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0FFCD" w14:textId="77777777" w:rsidR="00BA0C58" w:rsidRPr="00341DAF" w:rsidRDefault="00832D9A">
      <w:pPr>
        <w:rPr>
          <w:sz w:val="21"/>
          <w:szCs w:val="21"/>
        </w:rPr>
      </w:pPr>
      <w:bookmarkStart w:id="0" w:name="_GoBack"/>
      <w:bookmarkEnd w:id="0"/>
      <w:r>
        <w:rPr>
          <w:noProof/>
          <w:sz w:val="21"/>
          <w:szCs w:val="21"/>
        </w:rPr>
        <mc:AlternateContent>
          <mc:Choice Requires="wpg">
            <w:drawing>
              <wp:anchor distT="0" distB="0" distL="114300" distR="114300" simplePos="0" relativeHeight="251653120" behindDoc="0" locked="0" layoutInCell="1" allowOverlap="1" wp14:anchorId="012AB798" wp14:editId="5ED1E06A">
                <wp:simplePos x="0" y="0"/>
                <wp:positionH relativeFrom="column">
                  <wp:posOffset>-146050</wp:posOffset>
                </wp:positionH>
                <wp:positionV relativeFrom="paragraph">
                  <wp:posOffset>-292735</wp:posOffset>
                </wp:positionV>
                <wp:extent cx="6369050" cy="9041765"/>
                <wp:effectExtent l="0" t="0" r="0" b="0"/>
                <wp:wrapNone/>
                <wp:docPr id="80" name="Group 9" descr="decorative shap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9050" cy="9041765"/>
                          <a:chOff x="1122" y="787"/>
                          <a:chExt cx="10164" cy="14128"/>
                        </a:xfrm>
                      </wpg:grpSpPr>
                      <wps:wsp>
                        <wps:cNvPr id="81" name="Rectangle 10"/>
                        <wps:cNvSpPr>
                          <a:spLocks noChangeArrowheads="1"/>
                        </wps:cNvSpPr>
                        <wps:spPr bwMode="auto">
                          <a:xfrm>
                            <a:off x="1122" y="787"/>
                            <a:ext cx="1793" cy="12206"/>
                          </a:xfrm>
                          <a:prstGeom prst="rect">
                            <a:avLst/>
                          </a:prstGeom>
                          <a:solidFill>
                            <a:schemeClr val="accent1">
                              <a:lumMod val="40000"/>
                              <a:lumOff val="60000"/>
                            </a:schemeClr>
                          </a:solidFill>
                          <a:ln>
                            <a:noFill/>
                          </a:ln>
                          <a:effectLst>
                            <a:outerShdw dist="38100" dir="5400000" algn="ctr" rotWithShape="0">
                              <a:srgbClr val="646464">
                                <a:alpha val="44000"/>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83" name="Group 11"/>
                        <wpg:cNvGrpSpPr>
                          <a:grpSpLocks/>
                        </wpg:cNvGrpSpPr>
                        <wpg:grpSpPr bwMode="auto">
                          <a:xfrm>
                            <a:off x="1122" y="13340"/>
                            <a:ext cx="10164" cy="1575"/>
                            <a:chOff x="1122" y="12869"/>
                            <a:chExt cx="10164" cy="1575"/>
                          </a:xfrm>
                        </wpg:grpSpPr>
                        <wps:wsp>
                          <wps:cNvPr id="84" name="Rectangle 12"/>
                          <wps:cNvSpPr>
                            <a:spLocks noChangeArrowheads="1"/>
                          </wps:cNvSpPr>
                          <wps:spPr bwMode="auto">
                            <a:xfrm>
                              <a:off x="1122" y="12869"/>
                              <a:ext cx="10164" cy="1575"/>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chemeClr val="accent6">
                                      <a:lumMod val="75000"/>
                                      <a:lumOff val="0"/>
                                    </a:schemeClr>
                                  </a:solidFill>
                                  <a:miter lim="800000"/>
                                  <a:headEnd/>
                                  <a:tailEnd/>
                                </a14:hiddenLine>
                              </a:ext>
                            </a:extLst>
                          </wps:spPr>
                          <wps:bodyPr rot="0" vert="horz" wrap="square" lIns="91440" tIns="45720" rIns="91440" bIns="45720" anchor="t" anchorCtr="0" upright="1">
                            <a:noAutofit/>
                          </wps:bodyPr>
                        </wps:wsp>
                        <wps:wsp>
                          <wps:cNvPr id="86" name="Text Box 13"/>
                          <wps:cNvSpPr txBox="1">
                            <a:spLocks noChangeArrowheads="1"/>
                          </wps:cNvSpPr>
                          <wps:spPr bwMode="auto">
                            <a:xfrm>
                              <a:off x="1514" y="13031"/>
                              <a:ext cx="8230" cy="1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C33E2" w14:textId="77777777" w:rsidR="00877B93" w:rsidRPr="00341DAF" w:rsidRDefault="00877B93" w:rsidP="00D075FB">
                                <w:pPr>
                                  <w:pStyle w:val="AgencyTitle"/>
                                  <w:suppressOverlap/>
                                  <w:rPr>
                                    <w:rFonts w:asciiTheme="minorHAnsi" w:hAnsiTheme="minorHAnsi"/>
                                    <w:sz w:val="19"/>
                                    <w:szCs w:val="19"/>
                                  </w:rPr>
                                </w:pPr>
                                <w:r w:rsidRPr="00341DAF">
                                  <w:rPr>
                                    <w:rFonts w:asciiTheme="minorHAnsi" w:hAnsiTheme="minorHAnsi"/>
                                    <w:sz w:val="19"/>
                                    <w:szCs w:val="19"/>
                                  </w:rPr>
                                  <w:t>Massachusetts Department of Elementary and Secondary Education</w:t>
                                </w:r>
                              </w:p>
                              <w:p w14:paraId="2A5F1EDF" w14:textId="77777777" w:rsidR="00877B93" w:rsidRPr="00341DAF" w:rsidRDefault="00877B93" w:rsidP="00D075FB">
                                <w:pPr>
                                  <w:pStyle w:val="arial9"/>
                                  <w:suppressOverlap/>
                                  <w:rPr>
                                    <w:rFonts w:asciiTheme="minorHAnsi" w:hAnsiTheme="minorHAnsi"/>
                                    <w:snapToGrid w:val="0"/>
                                    <w:sz w:val="19"/>
                                    <w:szCs w:val="19"/>
                                  </w:rPr>
                                </w:pPr>
                                <w:r w:rsidRPr="00341DAF">
                                  <w:rPr>
                                    <w:rFonts w:asciiTheme="minorHAnsi" w:hAnsiTheme="minorHAnsi"/>
                                    <w:snapToGrid w:val="0"/>
                                    <w:sz w:val="19"/>
                                    <w:szCs w:val="19"/>
                                  </w:rPr>
                                  <w:t>75 Pleasant Street, Malden, MA 02148-4906</w:t>
                                </w:r>
                              </w:p>
                              <w:p w14:paraId="1E302C94" w14:textId="77777777" w:rsidR="00877B93" w:rsidRPr="00341DAF" w:rsidRDefault="00877B93" w:rsidP="00D075FB">
                                <w:pPr>
                                  <w:pStyle w:val="arial9"/>
                                  <w:suppressOverlap/>
                                  <w:rPr>
                                    <w:rFonts w:asciiTheme="minorHAnsi" w:hAnsiTheme="minorHAnsi"/>
                                    <w:snapToGrid w:val="0"/>
                                    <w:sz w:val="19"/>
                                    <w:szCs w:val="19"/>
                                  </w:rPr>
                                </w:pPr>
                                <w:r w:rsidRPr="00341DAF">
                                  <w:rPr>
                                    <w:rFonts w:asciiTheme="minorHAnsi" w:hAnsiTheme="minorHAnsi"/>
                                    <w:snapToGrid w:val="0"/>
                                    <w:sz w:val="19"/>
                                    <w:szCs w:val="19"/>
                                  </w:rPr>
                                  <w:t>Phone 781-338-3000  TTY: N.E.T. Relay 800-439-2370</w:t>
                                </w:r>
                              </w:p>
                              <w:p w14:paraId="392ADBE5" w14:textId="77777777" w:rsidR="00877B93" w:rsidRPr="00341DAF" w:rsidRDefault="00877B93" w:rsidP="00D075FB">
                                <w:pPr>
                                  <w:rPr>
                                    <w:rFonts w:asciiTheme="minorHAnsi" w:hAnsiTheme="minorHAnsi"/>
                                    <w:sz w:val="19"/>
                                    <w:szCs w:val="19"/>
                                  </w:rPr>
                                </w:pPr>
                                <w:r w:rsidRPr="00341DAF">
                                  <w:rPr>
                                    <w:rFonts w:asciiTheme="minorHAnsi" w:hAnsiTheme="minorHAnsi"/>
                                    <w:snapToGrid w:val="0"/>
                                    <w:sz w:val="19"/>
                                    <w:szCs w:val="19"/>
                                  </w:rPr>
                                  <w:t>www.doe.mass.edu</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2AB798" id="Group 9" o:spid="_x0000_s1026" alt="decorative shapes" style="position:absolute;margin-left:-11.5pt;margin-top:-23.05pt;width:501.5pt;height:711.95pt;z-index:251653120" coordorigin="1122,787" coordsize="10164,14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">
                <v:rect id="Rectangle 10" o:spid="_x0000_s1027" style="position:absolute;left:1122;top:787;width:1793;height:12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" fillcolor="#b8cce4 [1300]" stroked="f">
                  <v:shadow on="t" color="#646464" opacity="28835f" offset="0,3pt"/>
                </v:rect>
                <v:group id="Group 11" o:spid="_x0000_s1028" style="position:absolute;left:1122;top:13340;width:10164;height:1575" coordorigin="1122,12869" coordsize="10164,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rect id="Rectangle 12" o:spid="_x0000_s1029" style="position:absolute;left:1122;top:12869;width:10164;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" fillcolor="#f79646 [3209]" stroked="f" strokecolor="#e36c0a [2409]"/>
                  <v:shapetype id="_x0000_t202" coordsize="21600,21600" o:spt="202" path="m,l,21600r21600,l21600,xe">
                    <v:stroke joinstyle="miter"/>
                    <v:path gradientshapeok="t" o:connecttype="rect"/>
                  </v:shapetype>
                  <v:shape id="Text Box 13" o:spid="_x0000_s1030" type="#_x0000_t202" style="position:absolute;left:1514;top:13031;width:8230;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14FC33E2" w14:textId="77777777" w:rsidR="00877B93" w:rsidRPr="00341DAF" w:rsidRDefault="00877B93" w:rsidP="00D075FB">
                          <w:pPr>
                            <w:pStyle w:val="AgencyTitle"/>
                            <w:suppressOverlap/>
                            <w:rPr>
                              <w:rFonts w:asciiTheme="minorHAnsi" w:hAnsiTheme="minorHAnsi"/>
                              <w:sz w:val="19"/>
                              <w:szCs w:val="19"/>
                            </w:rPr>
                          </w:pPr>
                          <w:r w:rsidRPr="00341DAF">
                            <w:rPr>
                              <w:rFonts w:asciiTheme="minorHAnsi" w:hAnsiTheme="minorHAnsi"/>
                              <w:sz w:val="19"/>
                              <w:szCs w:val="19"/>
                            </w:rPr>
                            <w:t>Massachusetts Department of Elementary and Secondary Education</w:t>
                          </w:r>
                        </w:p>
                        <w:p w14:paraId="2A5F1EDF" w14:textId="77777777" w:rsidR="00877B93" w:rsidRPr="00341DAF" w:rsidRDefault="00877B93" w:rsidP="00D075FB">
                          <w:pPr>
                            <w:pStyle w:val="arial9"/>
                            <w:suppressOverlap/>
                            <w:rPr>
                              <w:rFonts w:asciiTheme="minorHAnsi" w:hAnsiTheme="minorHAnsi"/>
                              <w:snapToGrid w:val="0"/>
                              <w:sz w:val="19"/>
                              <w:szCs w:val="19"/>
                            </w:rPr>
                          </w:pPr>
                          <w:r w:rsidRPr="00341DAF">
                            <w:rPr>
                              <w:rFonts w:asciiTheme="minorHAnsi" w:hAnsiTheme="minorHAnsi"/>
                              <w:snapToGrid w:val="0"/>
                              <w:sz w:val="19"/>
                              <w:szCs w:val="19"/>
                            </w:rPr>
                            <w:t>75 Pleasant Street, Malden, MA 02148-4906</w:t>
                          </w:r>
                        </w:p>
                        <w:p w14:paraId="1E302C94" w14:textId="77777777" w:rsidR="00877B93" w:rsidRPr="00341DAF" w:rsidRDefault="00877B93" w:rsidP="00D075FB">
                          <w:pPr>
                            <w:pStyle w:val="arial9"/>
                            <w:suppressOverlap/>
                            <w:rPr>
                              <w:rFonts w:asciiTheme="minorHAnsi" w:hAnsiTheme="minorHAnsi"/>
                              <w:snapToGrid w:val="0"/>
                              <w:sz w:val="19"/>
                              <w:szCs w:val="19"/>
                            </w:rPr>
                          </w:pPr>
                          <w:r w:rsidRPr="00341DAF">
                            <w:rPr>
                              <w:rFonts w:asciiTheme="minorHAnsi" w:hAnsiTheme="minorHAnsi"/>
                              <w:snapToGrid w:val="0"/>
                              <w:sz w:val="19"/>
                              <w:szCs w:val="19"/>
                            </w:rPr>
                            <w:t>Phone 781-338-3000  TTY: N.E.T. Relay 800-439-2370</w:t>
                          </w:r>
                        </w:p>
                        <w:p w14:paraId="392ADBE5" w14:textId="77777777" w:rsidR="00877B93" w:rsidRPr="00341DAF" w:rsidRDefault="00877B93" w:rsidP="00D075FB">
                          <w:pPr>
                            <w:rPr>
                              <w:rFonts w:asciiTheme="minorHAnsi" w:hAnsiTheme="minorHAnsi"/>
                              <w:sz w:val="19"/>
                              <w:szCs w:val="19"/>
                            </w:rPr>
                          </w:pPr>
                          <w:r w:rsidRPr="00341DAF">
                            <w:rPr>
                              <w:rFonts w:asciiTheme="minorHAnsi" w:hAnsiTheme="minorHAnsi"/>
                              <w:snapToGrid w:val="0"/>
                              <w:sz w:val="19"/>
                              <w:szCs w:val="19"/>
                            </w:rPr>
                            <w:t>www.doe.mass.edu</w:t>
                          </w:r>
                        </w:p>
                      </w:txbxContent>
                    </v:textbox>
                  </v:shape>
                </v:group>
              </v:group>
            </w:pict>
          </mc:Fallback>
        </mc:AlternateContent>
      </w:r>
    </w:p>
    <w:p w14:paraId="37921BE9" w14:textId="77777777" w:rsidR="00D075FB" w:rsidRPr="00341DAF" w:rsidRDefault="00D075FB">
      <w:pPr>
        <w:rPr>
          <w:rFonts w:ascii="Calibri" w:hAnsi="Calibri"/>
          <w:sz w:val="31"/>
          <w:szCs w:val="31"/>
        </w:rPr>
      </w:pPr>
      <w:r w:rsidRPr="00341DAF">
        <w:rPr>
          <w:noProof/>
          <w:sz w:val="21"/>
          <w:szCs w:val="21"/>
          <w:lang w:eastAsia="zh-CN"/>
        </w:rPr>
        <w:drawing>
          <wp:anchor distT="0" distB="0" distL="114300" distR="114300" simplePos="0" relativeHeight="251654144" behindDoc="0" locked="0" layoutInCell="1" allowOverlap="1" wp14:anchorId="349B2411" wp14:editId="3EC37226">
            <wp:simplePos x="0" y="0"/>
            <wp:positionH relativeFrom="column">
              <wp:posOffset>-204234</wp:posOffset>
            </wp:positionH>
            <wp:positionV relativeFrom="paragraph">
              <wp:posOffset>494591</wp:posOffset>
            </wp:positionV>
            <wp:extent cx="5892652" cy="2870791"/>
            <wp:effectExtent l="19050" t="0" r="0" b="0"/>
            <wp:wrapNone/>
            <wp:docPr id="16" name="Picture 2" descr="ESE Ma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Logo_695x338_color.jpg"/>
                    <pic:cNvPicPr/>
                  </pic:nvPicPr>
                  <pic:blipFill>
                    <a:blip r:embed="rId12" cstate="print"/>
                    <a:stretch>
                      <a:fillRect/>
                    </a:stretch>
                  </pic:blipFill>
                  <pic:spPr>
                    <a:xfrm>
                      <a:off x="0" y="0"/>
                      <a:ext cx="5892652" cy="2870791"/>
                    </a:xfrm>
                    <a:prstGeom prst="rect">
                      <a:avLst/>
                    </a:prstGeom>
                  </pic:spPr>
                </pic:pic>
              </a:graphicData>
            </a:graphic>
          </wp:anchor>
        </w:drawing>
      </w:r>
    </w:p>
    <w:p w14:paraId="7B459B93" w14:textId="77777777" w:rsidR="00D075FB" w:rsidRPr="00341DAF" w:rsidRDefault="00D075FB" w:rsidP="00D075FB">
      <w:pPr>
        <w:rPr>
          <w:rFonts w:ascii="Calibri" w:hAnsi="Calibri"/>
          <w:sz w:val="31"/>
          <w:szCs w:val="31"/>
        </w:rPr>
      </w:pPr>
    </w:p>
    <w:p w14:paraId="386E3FC1" w14:textId="77777777" w:rsidR="00D075FB" w:rsidRPr="00341DAF" w:rsidRDefault="00D075FB" w:rsidP="00D075FB">
      <w:pPr>
        <w:rPr>
          <w:rFonts w:ascii="Calibri" w:hAnsi="Calibri"/>
          <w:sz w:val="31"/>
          <w:szCs w:val="31"/>
        </w:rPr>
      </w:pPr>
    </w:p>
    <w:p w14:paraId="78909192" w14:textId="77777777" w:rsidR="00D075FB" w:rsidRPr="00341DAF" w:rsidRDefault="00D075FB" w:rsidP="00D075FB">
      <w:pPr>
        <w:rPr>
          <w:rFonts w:ascii="Calibri" w:hAnsi="Calibri"/>
          <w:sz w:val="31"/>
          <w:szCs w:val="31"/>
        </w:rPr>
      </w:pPr>
    </w:p>
    <w:p w14:paraId="5D2D92A9" w14:textId="77777777" w:rsidR="00D075FB" w:rsidRPr="00341DAF" w:rsidRDefault="00D075FB" w:rsidP="00D075FB">
      <w:pPr>
        <w:rPr>
          <w:rFonts w:ascii="Calibri" w:hAnsi="Calibri"/>
          <w:sz w:val="31"/>
          <w:szCs w:val="31"/>
        </w:rPr>
      </w:pPr>
    </w:p>
    <w:p w14:paraId="38604AB7" w14:textId="77777777" w:rsidR="00D075FB" w:rsidRPr="00341DAF" w:rsidRDefault="00D075FB" w:rsidP="00D075FB">
      <w:pPr>
        <w:rPr>
          <w:rFonts w:ascii="Calibri" w:hAnsi="Calibri"/>
          <w:sz w:val="31"/>
          <w:szCs w:val="31"/>
        </w:rPr>
      </w:pPr>
    </w:p>
    <w:p w14:paraId="611F28D8" w14:textId="77777777" w:rsidR="00D075FB" w:rsidRPr="00341DAF" w:rsidRDefault="00D075FB" w:rsidP="00D075FB">
      <w:pPr>
        <w:rPr>
          <w:rFonts w:ascii="Calibri" w:hAnsi="Calibri"/>
          <w:sz w:val="31"/>
          <w:szCs w:val="31"/>
        </w:rPr>
      </w:pPr>
    </w:p>
    <w:p w14:paraId="036EC28F" w14:textId="77777777" w:rsidR="00D075FB" w:rsidRPr="00341DAF" w:rsidRDefault="00D075FB" w:rsidP="00D075FB">
      <w:pPr>
        <w:rPr>
          <w:rFonts w:ascii="Calibri" w:hAnsi="Calibri"/>
          <w:sz w:val="31"/>
          <w:szCs w:val="31"/>
        </w:rPr>
      </w:pPr>
    </w:p>
    <w:p w14:paraId="4B2AA47E" w14:textId="77777777" w:rsidR="00D075FB" w:rsidRPr="00341DAF" w:rsidRDefault="00D075FB" w:rsidP="00D075FB">
      <w:pPr>
        <w:rPr>
          <w:rFonts w:ascii="Calibri" w:hAnsi="Calibri"/>
          <w:sz w:val="31"/>
          <w:szCs w:val="31"/>
        </w:rPr>
      </w:pPr>
    </w:p>
    <w:p w14:paraId="3DF5469F" w14:textId="77777777" w:rsidR="00D075FB" w:rsidRPr="00341DAF" w:rsidRDefault="00D075FB" w:rsidP="00D075FB">
      <w:pPr>
        <w:rPr>
          <w:rFonts w:ascii="Calibri" w:hAnsi="Calibri"/>
          <w:sz w:val="31"/>
          <w:szCs w:val="31"/>
        </w:rPr>
      </w:pPr>
    </w:p>
    <w:p w14:paraId="05A31B3B" w14:textId="77777777" w:rsidR="00D075FB" w:rsidRPr="00341DAF" w:rsidRDefault="00D075FB" w:rsidP="00D075FB">
      <w:pPr>
        <w:rPr>
          <w:rFonts w:ascii="Calibri" w:hAnsi="Calibri"/>
          <w:sz w:val="31"/>
          <w:szCs w:val="31"/>
        </w:rPr>
      </w:pPr>
    </w:p>
    <w:p w14:paraId="5D585543" w14:textId="77777777" w:rsidR="00D075FB" w:rsidRPr="00341DAF" w:rsidRDefault="00D075FB" w:rsidP="00D075FB">
      <w:pPr>
        <w:rPr>
          <w:rFonts w:ascii="Calibri" w:hAnsi="Calibri"/>
          <w:sz w:val="31"/>
          <w:szCs w:val="31"/>
        </w:rPr>
      </w:pPr>
    </w:p>
    <w:p w14:paraId="20CBD956" w14:textId="77777777" w:rsidR="00D075FB" w:rsidRPr="00341DAF" w:rsidRDefault="00D075FB" w:rsidP="00D075FB">
      <w:pPr>
        <w:tabs>
          <w:tab w:val="left" w:pos="2110"/>
        </w:tabs>
        <w:ind w:left="2160"/>
        <w:rPr>
          <w:rFonts w:ascii="Calibri" w:hAnsi="Calibri"/>
          <w:b/>
          <w:sz w:val="31"/>
          <w:szCs w:val="31"/>
        </w:rPr>
      </w:pPr>
      <w:r w:rsidRPr="00341DAF">
        <w:rPr>
          <w:rFonts w:ascii="Calibri" w:hAnsi="Calibri"/>
          <w:b/>
          <w:sz w:val="31"/>
          <w:szCs w:val="31"/>
        </w:rPr>
        <w:t>ESE Strategic Plan</w:t>
      </w:r>
    </w:p>
    <w:p w14:paraId="475D8498" w14:textId="77777777" w:rsidR="00D075FB" w:rsidRPr="00341DAF" w:rsidRDefault="00832D9A" w:rsidP="00D075FB">
      <w:pPr>
        <w:tabs>
          <w:tab w:val="left" w:pos="2110"/>
        </w:tabs>
        <w:rPr>
          <w:rFonts w:ascii="Calibri" w:hAnsi="Calibri"/>
          <w:sz w:val="31"/>
          <w:szCs w:val="31"/>
        </w:rPr>
      </w:pPr>
      <w:r>
        <w:rPr>
          <w:noProof/>
          <w:sz w:val="21"/>
          <w:szCs w:val="21"/>
        </w:rPr>
        <mc:AlternateContent>
          <mc:Choice Requires="wps">
            <w:drawing>
              <wp:anchor distT="36575" distB="36575" distL="36576" distR="36576" simplePos="0" relativeHeight="251674624" behindDoc="0" locked="0" layoutInCell="1" allowOverlap="1" wp14:anchorId="6AFEEAB4" wp14:editId="507EDF7F">
                <wp:simplePos x="0" y="0"/>
                <wp:positionH relativeFrom="column">
                  <wp:posOffset>1365250</wp:posOffset>
                </wp:positionH>
                <wp:positionV relativeFrom="paragraph">
                  <wp:posOffset>77469</wp:posOffset>
                </wp:positionV>
                <wp:extent cx="4857750" cy="0"/>
                <wp:effectExtent l="0" t="0" r="0" b="0"/>
                <wp:wrapNone/>
                <wp:docPr id="79" name="Line 14"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0" cy="0"/>
                        </a:xfrm>
                        <a:prstGeom prst="line">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8A8968" id="Line 14" o:spid="_x0000_s1026" alt="horizontal line" style="position:absolute;z-index:251674624;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107.5pt,6.1pt" to="490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" strokecolor="black [0]">
                <v:shadow color="#ccc"/>
              </v:line>
            </w:pict>
          </mc:Fallback>
        </mc:AlternateContent>
      </w:r>
    </w:p>
    <w:p w14:paraId="69B49894" w14:textId="77777777" w:rsidR="001A6CD0" w:rsidRDefault="001A6CD0" w:rsidP="00D075FB">
      <w:pPr>
        <w:tabs>
          <w:tab w:val="left" w:pos="2110"/>
        </w:tabs>
        <w:ind w:left="2160"/>
        <w:rPr>
          <w:rFonts w:ascii="Calibri" w:hAnsi="Calibri"/>
        </w:rPr>
      </w:pPr>
    </w:p>
    <w:p w14:paraId="504E4C0B" w14:textId="77777777" w:rsidR="001A6CD0" w:rsidRDefault="001A6CD0" w:rsidP="00D075FB">
      <w:pPr>
        <w:tabs>
          <w:tab w:val="left" w:pos="2110"/>
        </w:tabs>
        <w:ind w:left="2160"/>
        <w:rPr>
          <w:rFonts w:ascii="Calibri" w:hAnsi="Calibri"/>
        </w:rPr>
      </w:pPr>
    </w:p>
    <w:p w14:paraId="66C81983" w14:textId="77777777" w:rsidR="006B5FB3" w:rsidRDefault="006B5FB3" w:rsidP="00D075FB">
      <w:pPr>
        <w:tabs>
          <w:tab w:val="left" w:pos="2110"/>
        </w:tabs>
        <w:ind w:left="2160"/>
        <w:rPr>
          <w:rFonts w:ascii="Calibri" w:hAnsi="Calibri"/>
          <w:b/>
          <w:sz w:val="72"/>
        </w:rPr>
      </w:pPr>
    </w:p>
    <w:p w14:paraId="2587966D" w14:textId="77777777" w:rsidR="006B5FB3" w:rsidRPr="00780447" w:rsidRDefault="00212ECF" w:rsidP="00780447">
      <w:pPr>
        <w:pStyle w:val="Heading1"/>
      </w:pPr>
      <w:r w:rsidRPr="00780447">
        <w:t xml:space="preserve">Civic Learning and Engagement </w:t>
      </w:r>
    </w:p>
    <w:p w14:paraId="5DA29349" w14:textId="77777777" w:rsidR="001A6CD0" w:rsidRPr="00780447" w:rsidRDefault="00754C82" w:rsidP="00780447">
      <w:pPr>
        <w:pStyle w:val="Heading1"/>
      </w:pPr>
      <w:r w:rsidRPr="00780447">
        <w:t>Strategic Plan</w:t>
      </w:r>
    </w:p>
    <w:p w14:paraId="40F9407F" w14:textId="77777777" w:rsidR="001A6CD0" w:rsidRDefault="001A6CD0" w:rsidP="00D075FB">
      <w:pPr>
        <w:tabs>
          <w:tab w:val="left" w:pos="2110"/>
        </w:tabs>
        <w:ind w:left="2160"/>
        <w:rPr>
          <w:rFonts w:ascii="Calibri" w:hAnsi="Calibri"/>
        </w:rPr>
      </w:pPr>
    </w:p>
    <w:p w14:paraId="352C0DF9" w14:textId="77777777" w:rsidR="001A6CD0" w:rsidRDefault="001A6CD0" w:rsidP="00D075FB">
      <w:pPr>
        <w:tabs>
          <w:tab w:val="left" w:pos="2110"/>
        </w:tabs>
        <w:ind w:left="2160"/>
        <w:rPr>
          <w:rFonts w:ascii="Calibri" w:hAnsi="Calibri"/>
        </w:rPr>
      </w:pPr>
    </w:p>
    <w:p w14:paraId="7620C805" w14:textId="77777777" w:rsidR="001A6CD0" w:rsidRDefault="001A6CD0" w:rsidP="00D075FB">
      <w:pPr>
        <w:tabs>
          <w:tab w:val="left" w:pos="2110"/>
        </w:tabs>
        <w:ind w:left="2160"/>
        <w:rPr>
          <w:rFonts w:ascii="Calibri" w:hAnsi="Calibri"/>
        </w:rPr>
      </w:pPr>
    </w:p>
    <w:p w14:paraId="62A65B5B" w14:textId="77777777" w:rsidR="001A6CD0" w:rsidRDefault="001A6CD0" w:rsidP="00D075FB">
      <w:pPr>
        <w:tabs>
          <w:tab w:val="left" w:pos="2110"/>
        </w:tabs>
        <w:ind w:left="2160"/>
        <w:rPr>
          <w:rFonts w:ascii="Calibri" w:hAnsi="Calibri"/>
        </w:rPr>
      </w:pPr>
    </w:p>
    <w:p w14:paraId="230B8F7F" w14:textId="77777777" w:rsidR="001A6CD0" w:rsidRDefault="001A6CD0" w:rsidP="00D075FB">
      <w:pPr>
        <w:tabs>
          <w:tab w:val="left" w:pos="2110"/>
        </w:tabs>
        <w:ind w:left="2160"/>
        <w:rPr>
          <w:rFonts w:ascii="Calibri" w:hAnsi="Calibri"/>
        </w:rPr>
      </w:pPr>
    </w:p>
    <w:p w14:paraId="0D8CC206" w14:textId="77777777" w:rsidR="001A6CD0" w:rsidRDefault="001A6CD0" w:rsidP="00D075FB">
      <w:pPr>
        <w:tabs>
          <w:tab w:val="left" w:pos="2110"/>
        </w:tabs>
        <w:ind w:left="2160"/>
        <w:rPr>
          <w:rFonts w:ascii="Calibri" w:hAnsi="Calibri"/>
        </w:rPr>
      </w:pPr>
    </w:p>
    <w:p w14:paraId="6BFC0D36" w14:textId="77777777" w:rsidR="00D075FB" w:rsidRPr="00341DAF" w:rsidRDefault="00C40B9F" w:rsidP="00D075FB">
      <w:pPr>
        <w:tabs>
          <w:tab w:val="left" w:pos="2110"/>
        </w:tabs>
        <w:ind w:left="2160"/>
        <w:rPr>
          <w:sz w:val="21"/>
          <w:szCs w:val="21"/>
        </w:rPr>
      </w:pPr>
      <w:r>
        <w:rPr>
          <w:rFonts w:ascii="Calibri" w:hAnsi="Calibri"/>
        </w:rPr>
        <w:t>Center for</w:t>
      </w:r>
      <w:r w:rsidR="00D075FB" w:rsidRPr="00341DAF">
        <w:rPr>
          <w:rFonts w:ascii="Calibri" w:hAnsi="Calibri"/>
        </w:rPr>
        <w:t xml:space="preserve"> </w:t>
      </w:r>
      <w:r w:rsidR="00212ECF">
        <w:rPr>
          <w:rFonts w:ascii="Calibri" w:hAnsi="Calibri"/>
        </w:rPr>
        <w:t>Instructional Support</w:t>
      </w:r>
      <w:r w:rsidR="00D075FB" w:rsidRPr="00341DAF">
        <w:rPr>
          <w:sz w:val="21"/>
          <w:szCs w:val="21"/>
        </w:rPr>
        <w:t xml:space="preserve"> </w:t>
      </w:r>
    </w:p>
    <w:p w14:paraId="3F93B0D3" w14:textId="77777777" w:rsidR="00E6566F" w:rsidRPr="00341DAF" w:rsidRDefault="00276D30" w:rsidP="00D075FB">
      <w:pPr>
        <w:tabs>
          <w:tab w:val="left" w:pos="2110"/>
        </w:tabs>
        <w:ind w:left="2160"/>
        <w:rPr>
          <w:rFonts w:asciiTheme="minorHAnsi" w:hAnsiTheme="minorHAnsi"/>
        </w:rPr>
      </w:pPr>
      <w:r>
        <w:rPr>
          <w:rFonts w:asciiTheme="minorHAnsi" w:hAnsiTheme="minorHAnsi"/>
          <w:sz w:val="21"/>
          <w:szCs w:val="21"/>
        </w:rPr>
        <w:t>March</w:t>
      </w:r>
      <w:r w:rsidR="00E41747" w:rsidRPr="00341DAF">
        <w:rPr>
          <w:rFonts w:asciiTheme="minorHAnsi" w:hAnsiTheme="minorHAnsi"/>
          <w:sz w:val="21"/>
          <w:szCs w:val="21"/>
        </w:rPr>
        <w:t xml:space="preserve"> 201</w:t>
      </w:r>
      <w:r>
        <w:rPr>
          <w:rFonts w:asciiTheme="minorHAnsi" w:hAnsiTheme="minorHAnsi"/>
          <w:sz w:val="21"/>
          <w:szCs w:val="21"/>
        </w:rPr>
        <w:t>7</w:t>
      </w:r>
    </w:p>
    <w:p w14:paraId="1FF3712F" w14:textId="77777777" w:rsidR="00502932" w:rsidRPr="00341DAF" w:rsidRDefault="00502932">
      <w:pPr>
        <w:rPr>
          <w:rFonts w:ascii="Calibri" w:hAnsi="Calibri"/>
          <w:sz w:val="31"/>
          <w:szCs w:val="31"/>
        </w:rPr>
      </w:pPr>
      <w:r w:rsidRPr="00341DAF">
        <w:rPr>
          <w:rFonts w:ascii="Calibri" w:hAnsi="Calibri"/>
          <w:sz w:val="31"/>
          <w:szCs w:val="31"/>
        </w:rPr>
        <w:br w:type="page"/>
      </w:r>
    </w:p>
    <w:p w14:paraId="5949EC71" w14:textId="77777777" w:rsidR="00FD4769" w:rsidRPr="00341DAF" w:rsidRDefault="00FD4769" w:rsidP="00D075FB">
      <w:pPr>
        <w:rPr>
          <w:rFonts w:ascii="Calibri" w:hAnsi="Calibri"/>
          <w:sz w:val="31"/>
          <w:szCs w:val="31"/>
        </w:rPr>
        <w:sectPr w:rsidR="00FD4769" w:rsidRPr="00341DAF" w:rsidSect="007F2EFE">
          <w:headerReference w:type="first" r:id="rId13"/>
          <w:footerReference w:type="first" r:id="rId14"/>
          <w:pgSz w:w="12240" w:h="15840"/>
          <w:pgMar w:top="1440" w:right="1440" w:bottom="1440" w:left="1440" w:header="720" w:footer="720" w:gutter="0"/>
          <w:cols w:space="720"/>
          <w:docGrid w:linePitch="360"/>
        </w:sectPr>
      </w:pPr>
    </w:p>
    <w:p w14:paraId="04009920" w14:textId="77777777" w:rsidR="00BB7080" w:rsidRDefault="00BB7080" w:rsidP="003D0B9E">
      <w:pPr>
        <w:rPr>
          <w:rFonts w:asciiTheme="minorHAnsi" w:hAnsiTheme="minorHAnsi"/>
          <w:sz w:val="19"/>
          <w:szCs w:val="19"/>
          <w:highlight w:val="yellow"/>
        </w:rPr>
      </w:pPr>
    </w:p>
    <w:p w14:paraId="25FF0D95" w14:textId="77777777" w:rsidR="00BB7080" w:rsidRDefault="00BB7080" w:rsidP="003D0B9E">
      <w:pPr>
        <w:rPr>
          <w:rFonts w:asciiTheme="minorHAnsi" w:hAnsiTheme="minorHAnsi"/>
          <w:sz w:val="19"/>
          <w:szCs w:val="19"/>
          <w:highlight w:val="yellow"/>
        </w:rPr>
      </w:pPr>
    </w:p>
    <w:p w14:paraId="44B8E65E" w14:textId="77777777" w:rsidR="00BB7080" w:rsidRDefault="00BB7080" w:rsidP="003D0B9E">
      <w:pPr>
        <w:rPr>
          <w:rFonts w:asciiTheme="minorHAnsi" w:hAnsiTheme="minorHAnsi"/>
          <w:sz w:val="19"/>
          <w:szCs w:val="19"/>
          <w:highlight w:val="yellow"/>
        </w:rPr>
      </w:pPr>
    </w:p>
    <w:p w14:paraId="046A8ACE" w14:textId="77777777" w:rsidR="00BB7080" w:rsidRDefault="00BB7080" w:rsidP="003D0B9E">
      <w:pPr>
        <w:rPr>
          <w:rFonts w:asciiTheme="minorHAnsi" w:hAnsiTheme="minorHAnsi"/>
          <w:sz w:val="19"/>
          <w:szCs w:val="19"/>
          <w:highlight w:val="yellow"/>
        </w:rPr>
      </w:pPr>
    </w:p>
    <w:p w14:paraId="065BAE79" w14:textId="77777777" w:rsidR="00BB7080" w:rsidRDefault="00BB7080" w:rsidP="003D0B9E">
      <w:pPr>
        <w:rPr>
          <w:rFonts w:asciiTheme="minorHAnsi" w:hAnsiTheme="minorHAnsi"/>
          <w:sz w:val="19"/>
          <w:szCs w:val="19"/>
          <w:highlight w:val="yellow"/>
        </w:rPr>
      </w:pPr>
    </w:p>
    <w:p w14:paraId="0640FCD3" w14:textId="77777777" w:rsidR="00BB7080" w:rsidRPr="004E5DAC" w:rsidRDefault="00BB7080" w:rsidP="004B4312">
      <w:pPr>
        <w:ind w:left="720"/>
        <w:rPr>
          <w:rFonts w:asciiTheme="minorHAnsi" w:hAnsiTheme="minorHAnsi"/>
          <w:b/>
          <w:color w:val="1F497D" w:themeColor="text2"/>
          <w:sz w:val="31"/>
          <w:szCs w:val="31"/>
        </w:rPr>
      </w:pPr>
      <w:r w:rsidRPr="004E5DAC">
        <w:rPr>
          <w:rFonts w:asciiTheme="minorHAnsi" w:hAnsiTheme="minorHAnsi"/>
          <w:b/>
          <w:color w:val="1F497D" w:themeColor="text2"/>
          <w:sz w:val="31"/>
          <w:szCs w:val="31"/>
        </w:rPr>
        <w:t>EXECUTIVE SUMMARY</w:t>
      </w:r>
    </w:p>
    <w:p w14:paraId="062FEC38" w14:textId="77777777" w:rsidR="00BB7080" w:rsidRPr="00D54C07" w:rsidRDefault="00BB7080" w:rsidP="004B4312">
      <w:pPr>
        <w:ind w:left="720"/>
        <w:rPr>
          <w:rFonts w:asciiTheme="minorHAnsi" w:hAnsiTheme="minorHAnsi"/>
          <w:sz w:val="22"/>
          <w:szCs w:val="22"/>
        </w:rPr>
      </w:pPr>
    </w:p>
    <w:p w14:paraId="7785D158" w14:textId="77777777" w:rsidR="00BB7080" w:rsidRPr="00F64BBF" w:rsidRDefault="00BB7080" w:rsidP="004B4312">
      <w:pPr>
        <w:ind w:left="720"/>
        <w:rPr>
          <w:rFonts w:ascii="Calibri" w:eastAsia="Calibri" w:hAnsi="Calibri"/>
          <w:sz w:val="22"/>
          <w:szCs w:val="22"/>
        </w:rPr>
      </w:pPr>
      <w:r w:rsidRPr="00D54C07">
        <w:rPr>
          <w:rFonts w:asciiTheme="minorHAnsi" w:hAnsiTheme="minorHAnsi"/>
          <w:sz w:val="22"/>
          <w:szCs w:val="22"/>
        </w:rPr>
        <w:t>In 2016, the Massachusetts Department of Elementary and Secondary Education engaged a group of educators, researchers and representatives from non-profit organizations with expertise in</w:t>
      </w:r>
      <w:r w:rsidR="00F64D15">
        <w:rPr>
          <w:rFonts w:asciiTheme="minorHAnsi" w:hAnsiTheme="minorHAnsi"/>
          <w:sz w:val="22"/>
          <w:szCs w:val="22"/>
        </w:rPr>
        <w:t xml:space="preserve"> civic learning and engagement to make recommendations for a </w:t>
      </w:r>
      <w:r w:rsidRPr="00F64BBF">
        <w:rPr>
          <w:rFonts w:asciiTheme="minorHAnsi" w:hAnsiTheme="minorHAnsi"/>
          <w:sz w:val="22"/>
          <w:szCs w:val="22"/>
        </w:rPr>
        <w:t xml:space="preserve">statewide plan to promote </w:t>
      </w:r>
      <w:r w:rsidR="00F64D15">
        <w:rPr>
          <w:rFonts w:asciiTheme="minorHAnsi" w:hAnsiTheme="minorHAnsi"/>
          <w:sz w:val="22"/>
          <w:szCs w:val="22"/>
        </w:rPr>
        <w:t>education in this area</w:t>
      </w:r>
      <w:r w:rsidRPr="00F64BBF">
        <w:rPr>
          <w:rFonts w:asciiTheme="minorHAnsi" w:hAnsiTheme="minorHAnsi"/>
          <w:sz w:val="22"/>
          <w:szCs w:val="22"/>
        </w:rPr>
        <w:t xml:space="preserve">. </w:t>
      </w:r>
      <w:r w:rsidRPr="00F64BBF">
        <w:rPr>
          <w:rFonts w:ascii="Calibri" w:eastAsia="Calibri" w:hAnsi="Calibri"/>
          <w:sz w:val="22"/>
          <w:szCs w:val="22"/>
        </w:rPr>
        <w:t xml:space="preserve">The strategies outlined in the Department’s Civic Learning and Engagement Strategic Plan are based on the final recommendations determined to be of particular priority by the </w:t>
      </w:r>
      <w:r w:rsidR="00F64D15" w:rsidRPr="00F64BBF">
        <w:rPr>
          <w:rFonts w:asciiTheme="minorHAnsi" w:hAnsiTheme="minorHAnsi"/>
          <w:sz w:val="22"/>
          <w:szCs w:val="22"/>
        </w:rPr>
        <w:t>Civic Learning and Engagement Task Force (Task Force).</w:t>
      </w:r>
    </w:p>
    <w:p w14:paraId="63BD153A" w14:textId="77777777" w:rsidR="00BB7080" w:rsidRPr="00F64BBF" w:rsidRDefault="00BB7080" w:rsidP="004B4312">
      <w:pPr>
        <w:ind w:left="720"/>
        <w:rPr>
          <w:rFonts w:ascii="Calibri" w:eastAsia="Calibri" w:hAnsi="Calibri"/>
          <w:sz w:val="22"/>
          <w:szCs w:val="22"/>
        </w:rPr>
      </w:pPr>
    </w:p>
    <w:p w14:paraId="67E44070" w14:textId="77777777" w:rsidR="00BB7080" w:rsidRPr="00F64BBF" w:rsidRDefault="00BB7080" w:rsidP="004B4312">
      <w:pPr>
        <w:spacing w:line="276" w:lineRule="auto"/>
        <w:ind w:left="720"/>
        <w:rPr>
          <w:rFonts w:ascii="Calibri" w:eastAsia="Calibri" w:hAnsi="Calibri"/>
          <w:sz w:val="22"/>
          <w:szCs w:val="22"/>
        </w:rPr>
      </w:pPr>
      <w:r w:rsidRPr="00F64BBF">
        <w:rPr>
          <w:rFonts w:ascii="Calibri" w:eastAsia="Calibri" w:hAnsi="Calibri"/>
          <w:sz w:val="22"/>
          <w:szCs w:val="22"/>
        </w:rPr>
        <w:t xml:space="preserve">The Task Force identified the following </w:t>
      </w:r>
      <w:r w:rsidR="0002591C">
        <w:rPr>
          <w:rFonts w:ascii="Calibri" w:eastAsia="Calibri" w:hAnsi="Calibri"/>
          <w:sz w:val="22"/>
          <w:szCs w:val="22"/>
        </w:rPr>
        <w:t>areas</w:t>
      </w:r>
      <w:r w:rsidRPr="00F64BBF">
        <w:rPr>
          <w:rFonts w:ascii="Calibri" w:eastAsia="Calibri" w:hAnsi="Calibri"/>
          <w:sz w:val="22"/>
          <w:szCs w:val="22"/>
        </w:rPr>
        <w:t xml:space="preserve"> to </w:t>
      </w:r>
      <w:r w:rsidR="008E631D">
        <w:rPr>
          <w:rFonts w:ascii="Calibri" w:eastAsia="Calibri" w:hAnsi="Calibri"/>
          <w:sz w:val="22"/>
          <w:szCs w:val="22"/>
        </w:rPr>
        <w:t xml:space="preserve">improve </w:t>
      </w:r>
      <w:r w:rsidRPr="00F64BBF">
        <w:rPr>
          <w:rFonts w:ascii="Calibri" w:eastAsia="Calibri" w:hAnsi="Calibri"/>
          <w:sz w:val="22"/>
          <w:szCs w:val="22"/>
        </w:rPr>
        <w:t>civic learning and engagement:</w:t>
      </w:r>
    </w:p>
    <w:p w14:paraId="3A88F7E2" w14:textId="77777777" w:rsidR="00BB7080" w:rsidRPr="00B442AC" w:rsidRDefault="008E631D" w:rsidP="00B807C2">
      <w:pPr>
        <w:pStyle w:val="ListParagraph"/>
        <w:numPr>
          <w:ilvl w:val="0"/>
          <w:numId w:val="15"/>
        </w:numPr>
        <w:spacing w:line="276" w:lineRule="auto"/>
        <w:rPr>
          <w:rFonts w:ascii="Calibri" w:eastAsia="Calibri" w:hAnsi="Calibri"/>
          <w:sz w:val="22"/>
          <w:szCs w:val="22"/>
        </w:rPr>
      </w:pPr>
      <w:r>
        <w:rPr>
          <w:rFonts w:ascii="Calibri" w:eastAsia="Calibri" w:hAnsi="Calibri"/>
          <w:sz w:val="22"/>
          <w:szCs w:val="22"/>
        </w:rPr>
        <w:t xml:space="preserve">Create </w:t>
      </w:r>
      <w:r w:rsidR="00BB7080" w:rsidRPr="00B442AC">
        <w:rPr>
          <w:rFonts w:ascii="Calibri" w:eastAsia="Calibri" w:hAnsi="Calibri"/>
          <w:sz w:val="22"/>
          <w:szCs w:val="22"/>
        </w:rPr>
        <w:t>policy and broad-based, consistent support</w:t>
      </w:r>
    </w:p>
    <w:p w14:paraId="339A61DC" w14:textId="77777777" w:rsidR="00BB7080" w:rsidRPr="00B442AC" w:rsidRDefault="008E631D" w:rsidP="00B807C2">
      <w:pPr>
        <w:pStyle w:val="ListParagraph"/>
        <w:numPr>
          <w:ilvl w:val="0"/>
          <w:numId w:val="15"/>
        </w:numPr>
        <w:spacing w:line="276" w:lineRule="auto"/>
        <w:rPr>
          <w:rFonts w:ascii="Calibri" w:eastAsia="Calibri" w:hAnsi="Calibri"/>
          <w:sz w:val="22"/>
          <w:szCs w:val="22"/>
        </w:rPr>
      </w:pPr>
      <w:r>
        <w:rPr>
          <w:rFonts w:ascii="Calibri" w:eastAsia="Calibri" w:hAnsi="Calibri"/>
          <w:sz w:val="22"/>
          <w:szCs w:val="22"/>
        </w:rPr>
        <w:t xml:space="preserve">Create relevant </w:t>
      </w:r>
      <w:r w:rsidR="00BB7080" w:rsidRPr="00B442AC">
        <w:rPr>
          <w:rFonts w:ascii="Calibri" w:eastAsia="Calibri" w:hAnsi="Calibri"/>
          <w:sz w:val="22"/>
          <w:szCs w:val="22"/>
        </w:rPr>
        <w:t>resources</w:t>
      </w:r>
    </w:p>
    <w:p w14:paraId="44A8F6B5" w14:textId="77777777" w:rsidR="00BB7080" w:rsidRPr="00B442AC" w:rsidRDefault="008E631D" w:rsidP="00B807C2">
      <w:pPr>
        <w:pStyle w:val="ListParagraph"/>
        <w:numPr>
          <w:ilvl w:val="0"/>
          <w:numId w:val="15"/>
        </w:numPr>
        <w:spacing w:line="276" w:lineRule="auto"/>
        <w:rPr>
          <w:rFonts w:ascii="Calibri" w:eastAsia="Calibri" w:hAnsi="Calibri"/>
          <w:sz w:val="22"/>
          <w:szCs w:val="22"/>
        </w:rPr>
      </w:pPr>
      <w:r>
        <w:rPr>
          <w:rFonts w:ascii="Calibri" w:eastAsia="Calibri" w:hAnsi="Calibri"/>
          <w:sz w:val="22"/>
          <w:szCs w:val="22"/>
        </w:rPr>
        <w:t>Align e</w:t>
      </w:r>
      <w:r w:rsidR="00BB7080" w:rsidRPr="00B442AC">
        <w:rPr>
          <w:rFonts w:ascii="Calibri" w:eastAsia="Calibri" w:hAnsi="Calibri"/>
          <w:sz w:val="22"/>
          <w:szCs w:val="22"/>
        </w:rPr>
        <w:t>xisting resources</w:t>
      </w:r>
      <w:r>
        <w:rPr>
          <w:rFonts w:ascii="Calibri" w:eastAsia="Calibri" w:hAnsi="Calibri"/>
          <w:sz w:val="22"/>
          <w:szCs w:val="22"/>
        </w:rPr>
        <w:t xml:space="preserve"> for</w:t>
      </w:r>
      <w:r w:rsidR="00BB7080" w:rsidRPr="00B442AC">
        <w:rPr>
          <w:rFonts w:ascii="Calibri" w:eastAsia="Calibri" w:hAnsi="Calibri"/>
          <w:sz w:val="22"/>
          <w:szCs w:val="22"/>
        </w:rPr>
        <w:t xml:space="preserve"> civic learning</w:t>
      </w:r>
    </w:p>
    <w:p w14:paraId="210D6A07" w14:textId="77777777" w:rsidR="00BB7080" w:rsidRPr="00B442AC" w:rsidRDefault="003E48BE" w:rsidP="00B807C2">
      <w:pPr>
        <w:pStyle w:val="ListParagraph"/>
        <w:numPr>
          <w:ilvl w:val="0"/>
          <w:numId w:val="15"/>
        </w:numPr>
        <w:spacing w:line="276" w:lineRule="auto"/>
        <w:rPr>
          <w:rFonts w:ascii="Calibri" w:eastAsia="Calibri" w:hAnsi="Calibri"/>
          <w:sz w:val="22"/>
          <w:szCs w:val="22"/>
        </w:rPr>
      </w:pPr>
      <w:r>
        <w:rPr>
          <w:rFonts w:ascii="Calibri" w:eastAsia="Calibri" w:hAnsi="Calibri"/>
          <w:sz w:val="22"/>
          <w:szCs w:val="22"/>
        </w:rPr>
        <w:t>Provide</w:t>
      </w:r>
      <w:r w:rsidRPr="00B442AC">
        <w:rPr>
          <w:rFonts w:ascii="Calibri" w:eastAsia="Calibri" w:hAnsi="Calibri"/>
          <w:sz w:val="22"/>
          <w:szCs w:val="22"/>
        </w:rPr>
        <w:t xml:space="preserve"> </w:t>
      </w:r>
      <w:r w:rsidR="00BB7080" w:rsidRPr="00B442AC">
        <w:rPr>
          <w:rFonts w:ascii="Calibri" w:eastAsia="Calibri" w:hAnsi="Calibri"/>
          <w:sz w:val="22"/>
          <w:szCs w:val="22"/>
        </w:rPr>
        <w:t xml:space="preserve">professional development for educators </w:t>
      </w:r>
    </w:p>
    <w:p w14:paraId="1AA95414" w14:textId="77777777" w:rsidR="00BB7080" w:rsidRPr="00B442AC" w:rsidRDefault="008E631D" w:rsidP="00B807C2">
      <w:pPr>
        <w:pStyle w:val="ListParagraph"/>
        <w:numPr>
          <w:ilvl w:val="0"/>
          <w:numId w:val="15"/>
        </w:numPr>
        <w:spacing w:line="276" w:lineRule="auto"/>
        <w:rPr>
          <w:rFonts w:ascii="Calibri" w:eastAsia="Calibri" w:hAnsi="Calibri"/>
          <w:sz w:val="22"/>
          <w:szCs w:val="22"/>
        </w:rPr>
      </w:pPr>
      <w:r>
        <w:rPr>
          <w:rFonts w:ascii="Calibri" w:eastAsia="Calibri" w:hAnsi="Calibri"/>
          <w:sz w:val="22"/>
          <w:szCs w:val="22"/>
        </w:rPr>
        <w:t xml:space="preserve">Develop </w:t>
      </w:r>
      <w:r w:rsidR="00BB7080" w:rsidRPr="00B442AC">
        <w:rPr>
          <w:rFonts w:ascii="Calibri" w:eastAsia="Calibri" w:hAnsi="Calibri"/>
          <w:sz w:val="22"/>
          <w:szCs w:val="22"/>
        </w:rPr>
        <w:t>data and accountability</w:t>
      </w:r>
      <w:r>
        <w:rPr>
          <w:rFonts w:ascii="Calibri" w:eastAsia="Calibri" w:hAnsi="Calibri"/>
          <w:sz w:val="22"/>
          <w:szCs w:val="22"/>
        </w:rPr>
        <w:t xml:space="preserve"> measures to elevate the importance of civic learning and engagement among educators and the general public</w:t>
      </w:r>
    </w:p>
    <w:p w14:paraId="6D0B4C51" w14:textId="77777777" w:rsidR="00F64BBF" w:rsidRPr="00F64BBF" w:rsidRDefault="00F64BBF" w:rsidP="004B4312">
      <w:pPr>
        <w:ind w:left="720"/>
        <w:rPr>
          <w:rFonts w:ascii="Calibri" w:eastAsia="Calibri" w:hAnsi="Calibri"/>
          <w:sz w:val="22"/>
          <w:szCs w:val="22"/>
        </w:rPr>
      </w:pPr>
    </w:p>
    <w:p w14:paraId="657BC373" w14:textId="77777777" w:rsidR="00BB7080" w:rsidRPr="00F64BBF" w:rsidRDefault="00BB7080" w:rsidP="004B4312">
      <w:pPr>
        <w:ind w:left="720"/>
        <w:rPr>
          <w:rFonts w:ascii="Calibri" w:eastAsia="Calibri" w:hAnsi="Calibri"/>
          <w:sz w:val="22"/>
          <w:szCs w:val="22"/>
        </w:rPr>
      </w:pPr>
      <w:r w:rsidRPr="00F64BBF">
        <w:rPr>
          <w:rFonts w:ascii="Calibri" w:eastAsia="Calibri" w:hAnsi="Calibri"/>
          <w:sz w:val="22"/>
          <w:szCs w:val="22"/>
        </w:rPr>
        <w:t>The Task Force recommends the following strategies to address the challenges:</w:t>
      </w:r>
    </w:p>
    <w:p w14:paraId="5805EEB7" w14:textId="77777777" w:rsidR="00715C18" w:rsidRPr="00341DAF" w:rsidRDefault="00715C18" w:rsidP="00715C18">
      <w:pPr>
        <w:tabs>
          <w:tab w:val="left" w:pos="954"/>
        </w:tabs>
        <w:rPr>
          <w:rFonts w:asciiTheme="minorHAnsi" w:hAnsiTheme="minorHAnsi"/>
          <w:sz w:val="19"/>
          <w:szCs w:val="19"/>
        </w:rPr>
      </w:pPr>
    </w:p>
    <w:p w14:paraId="76A3B772" w14:textId="77777777" w:rsidR="00715C18" w:rsidRPr="00341DAF" w:rsidRDefault="00832D9A" w:rsidP="006B57CA">
      <w:pPr>
        <w:tabs>
          <w:tab w:val="left" w:pos="1350"/>
        </w:tabs>
        <w:rPr>
          <w:sz w:val="21"/>
          <w:szCs w:val="21"/>
        </w:rPr>
      </w:pPr>
      <w:r>
        <w:rPr>
          <w:noProof/>
          <w:sz w:val="21"/>
          <w:szCs w:val="21"/>
        </w:rPr>
        <mc:AlternateContent>
          <mc:Choice Requires="wps">
            <w:drawing>
              <wp:anchor distT="0" distB="0" distL="114300" distR="114300" simplePos="0" relativeHeight="251661312" behindDoc="0" locked="0" layoutInCell="1" allowOverlap="1" wp14:anchorId="2E50D864" wp14:editId="6E8A3237">
                <wp:simplePos x="0" y="0"/>
                <wp:positionH relativeFrom="column">
                  <wp:posOffset>1800860</wp:posOffset>
                </wp:positionH>
                <wp:positionV relativeFrom="paragraph">
                  <wp:posOffset>112395</wp:posOffset>
                </wp:positionV>
                <wp:extent cx="4302125" cy="463550"/>
                <wp:effectExtent l="0" t="0" r="0" b="0"/>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125"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19685" w14:textId="77777777" w:rsidR="00877B93" w:rsidRPr="00357DE0" w:rsidRDefault="00877B93" w:rsidP="00715C18">
                            <w:pPr>
                              <w:rPr>
                                <w:rFonts w:asciiTheme="minorHAnsi" w:hAnsiTheme="minorHAnsi"/>
                                <w:b/>
                                <w:color w:val="1F497D" w:themeColor="text2"/>
                              </w:rPr>
                            </w:pPr>
                            <w:r w:rsidRPr="004A4CF2">
                              <w:rPr>
                                <w:rFonts w:asciiTheme="minorHAnsi" w:hAnsiTheme="minorHAnsi"/>
                                <w:b/>
                                <w:color w:val="1F497D" w:themeColor="text2"/>
                              </w:rPr>
                              <w:t>Develop a communications strategy about the importance of civic learning and engagement in students’ success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50D864" id="Text Box 4" o:spid="_x0000_s1031" type="#_x0000_t202" style="position:absolute;margin-left:141.8pt;margin-top:8.85pt;width:338.75pt;height:36.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" stroked="f">
                <v:textbox style="mso-fit-shape-to-text:t">
                  <w:txbxContent>
                    <w:p w14:paraId="64219685" w14:textId="77777777" w:rsidR="00877B93" w:rsidRPr="00357DE0" w:rsidRDefault="00877B93" w:rsidP="00715C18">
                      <w:pPr>
                        <w:rPr>
                          <w:rFonts w:asciiTheme="minorHAnsi" w:hAnsiTheme="minorHAnsi"/>
                          <w:b/>
                          <w:color w:val="1F497D" w:themeColor="text2"/>
                        </w:rPr>
                      </w:pPr>
                      <w:r w:rsidRPr="004A4CF2">
                        <w:rPr>
                          <w:rFonts w:asciiTheme="minorHAnsi" w:hAnsiTheme="minorHAnsi"/>
                          <w:b/>
                          <w:color w:val="1F497D" w:themeColor="text2"/>
                        </w:rPr>
                        <w:t>Develop a communications strategy about the importance of civic learning and engagement in students’ success</w:t>
                      </w:r>
                    </w:p>
                  </w:txbxContent>
                </v:textbox>
              </v:shape>
            </w:pict>
          </mc:Fallback>
        </mc:AlternateContent>
      </w:r>
      <w:r w:rsidR="006B57CA">
        <w:rPr>
          <w:sz w:val="21"/>
          <w:szCs w:val="21"/>
        </w:rPr>
        <w:tab/>
      </w:r>
      <w:r w:rsidR="00E9016B">
        <w:rPr>
          <w:noProof/>
          <w:sz w:val="21"/>
          <w:szCs w:val="21"/>
          <w:lang w:eastAsia="zh-CN"/>
        </w:rPr>
        <w:drawing>
          <wp:inline distT="0" distB="0" distL="0" distR="0" wp14:anchorId="46B56988" wp14:editId="389E627E">
            <wp:extent cx="820396" cy="568183"/>
            <wp:effectExtent l="19050" t="0" r="0" b="0"/>
            <wp:docPr id="43" name="Picture 43" descr="Mega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rtonj\AppData\Local\Microsoft\Windows\Temporary Internet Files\Content.Outlook\LGVFE5BU\icon-comm-strategy.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0396" cy="568183"/>
                    </a:xfrm>
                    <a:prstGeom prst="rect">
                      <a:avLst/>
                    </a:prstGeom>
                    <a:noFill/>
                    <a:ln>
                      <a:noFill/>
                    </a:ln>
                  </pic:spPr>
                </pic:pic>
              </a:graphicData>
            </a:graphic>
          </wp:inline>
        </w:drawing>
      </w:r>
    </w:p>
    <w:p w14:paraId="01C18FDF" w14:textId="77777777" w:rsidR="00715C18" w:rsidRPr="00341DAF" w:rsidRDefault="00715C18" w:rsidP="006B57CA">
      <w:pPr>
        <w:tabs>
          <w:tab w:val="left" w:pos="1350"/>
        </w:tabs>
        <w:ind w:left="900"/>
        <w:rPr>
          <w:sz w:val="21"/>
          <w:szCs w:val="21"/>
        </w:rPr>
      </w:pPr>
    </w:p>
    <w:p w14:paraId="79B9106F" w14:textId="77777777" w:rsidR="00715C18" w:rsidRPr="00341DAF" w:rsidRDefault="00715C18" w:rsidP="006B57CA">
      <w:pPr>
        <w:tabs>
          <w:tab w:val="left" w:pos="1350"/>
        </w:tabs>
        <w:rPr>
          <w:sz w:val="21"/>
          <w:szCs w:val="21"/>
        </w:rPr>
      </w:pPr>
      <w:r w:rsidRPr="00341DAF">
        <w:rPr>
          <w:sz w:val="21"/>
          <w:szCs w:val="21"/>
        </w:rPr>
        <w:t xml:space="preserve">                         </w:t>
      </w:r>
    </w:p>
    <w:p w14:paraId="4BB87BE5" w14:textId="77777777" w:rsidR="00715C18" w:rsidRPr="00341DAF" w:rsidRDefault="00832D9A" w:rsidP="006B57CA">
      <w:pPr>
        <w:tabs>
          <w:tab w:val="left" w:pos="1350"/>
        </w:tabs>
        <w:rPr>
          <w:sz w:val="21"/>
          <w:szCs w:val="21"/>
        </w:rPr>
      </w:pPr>
      <w:r>
        <w:rPr>
          <w:noProof/>
          <w:sz w:val="21"/>
          <w:szCs w:val="21"/>
        </w:rPr>
        <mc:AlternateContent>
          <mc:Choice Requires="wps">
            <w:drawing>
              <wp:anchor distT="0" distB="0" distL="114300" distR="114300" simplePos="0" relativeHeight="251658240" behindDoc="0" locked="0" layoutInCell="1" allowOverlap="1" wp14:anchorId="2F355EAE" wp14:editId="2D7E0A0F">
                <wp:simplePos x="0" y="0"/>
                <wp:positionH relativeFrom="column">
                  <wp:posOffset>1743075</wp:posOffset>
                </wp:positionH>
                <wp:positionV relativeFrom="paragraph">
                  <wp:posOffset>53340</wp:posOffset>
                </wp:positionV>
                <wp:extent cx="4362450" cy="554990"/>
                <wp:effectExtent l="0" t="0" r="0" b="0"/>
                <wp:wrapNone/>
                <wp:docPr id="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554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C7BBAD" w14:textId="77777777" w:rsidR="00877B93" w:rsidRPr="00357DE0" w:rsidRDefault="00877B93" w:rsidP="00715C18">
                            <w:pPr>
                              <w:rPr>
                                <w:rFonts w:asciiTheme="minorHAnsi" w:hAnsiTheme="minorHAnsi"/>
                                <w:b/>
                                <w:color w:val="1F497D" w:themeColor="text2"/>
                              </w:rPr>
                            </w:pPr>
                            <w:r>
                              <w:rPr>
                                <w:rFonts w:asciiTheme="minorHAnsi" w:hAnsiTheme="minorHAnsi"/>
                                <w:b/>
                                <w:color w:val="1F497D" w:themeColor="text2"/>
                              </w:rPr>
                              <w:t>Increase visibility of civic learning and engagement offerings and highlight best practices using data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355EAE" id="Text Box 3" o:spid="_x0000_s1032" type="#_x0000_t202" style="position:absolute;margin-left:137.25pt;margin-top:4.2pt;width:343.5pt;height:4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" stroked="f">
                <v:textbox>
                  <w:txbxContent>
                    <w:p w14:paraId="2AC7BBAD" w14:textId="77777777" w:rsidR="00877B93" w:rsidRPr="00357DE0" w:rsidRDefault="00877B93" w:rsidP="00715C18">
                      <w:pPr>
                        <w:rPr>
                          <w:rFonts w:asciiTheme="minorHAnsi" w:hAnsiTheme="minorHAnsi"/>
                          <w:b/>
                          <w:color w:val="1F497D" w:themeColor="text2"/>
                        </w:rPr>
                      </w:pPr>
                      <w:r>
                        <w:rPr>
                          <w:rFonts w:asciiTheme="minorHAnsi" w:hAnsiTheme="minorHAnsi"/>
                          <w:b/>
                          <w:color w:val="1F497D" w:themeColor="text2"/>
                        </w:rPr>
                        <w:t>Increase visibility of civic learning and engagement offerings and highlight best practices using data</w:t>
                      </w:r>
                    </w:p>
                  </w:txbxContent>
                </v:textbox>
              </v:shape>
            </w:pict>
          </mc:Fallback>
        </mc:AlternateContent>
      </w:r>
      <w:r w:rsidR="006B57CA">
        <w:rPr>
          <w:sz w:val="21"/>
          <w:szCs w:val="21"/>
        </w:rPr>
        <w:tab/>
      </w:r>
      <w:r w:rsidR="00E9016B" w:rsidRPr="00341DAF">
        <w:rPr>
          <w:noProof/>
          <w:sz w:val="21"/>
          <w:szCs w:val="21"/>
          <w:lang w:eastAsia="zh-CN"/>
        </w:rPr>
        <w:drawing>
          <wp:inline distT="0" distB="0" distL="0" distR="0" wp14:anchorId="5754BAEA" wp14:editId="68937833">
            <wp:extent cx="712470" cy="610235"/>
            <wp:effectExtent l="19050" t="0" r="0" b="0"/>
            <wp:docPr id="24" name="Picture 11" descr="Profile of four buil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Medium.jpg"/>
                    <pic:cNvPicPr/>
                  </pic:nvPicPr>
                  <pic:blipFill>
                    <a:blip r:embed="rId16" cstate="print">
                      <a:extLst>
                        <a:ext uri="{28A0092B-C50C-407E-A947-70E740481C1C}">
                          <a14:useLocalDpi xmlns:a14="http://schemas.microsoft.com/office/drawing/2010/main" val="0"/>
                        </a:ext>
                      </a:extLst>
                    </a:blip>
                    <a:srcRect l="19853" r="23217"/>
                    <a:stretch>
                      <a:fillRect/>
                    </a:stretch>
                  </pic:blipFill>
                  <pic:spPr>
                    <a:xfrm>
                      <a:off x="0" y="0"/>
                      <a:ext cx="712470" cy="610235"/>
                    </a:xfrm>
                    <a:prstGeom prst="rect">
                      <a:avLst/>
                    </a:prstGeom>
                  </pic:spPr>
                </pic:pic>
              </a:graphicData>
            </a:graphic>
          </wp:inline>
        </w:drawing>
      </w:r>
    </w:p>
    <w:p w14:paraId="7F75DDA0" w14:textId="77777777" w:rsidR="00715C18" w:rsidRPr="00341DAF" w:rsidRDefault="00715C18" w:rsidP="006B57CA">
      <w:pPr>
        <w:tabs>
          <w:tab w:val="left" w:pos="1350"/>
        </w:tabs>
        <w:rPr>
          <w:sz w:val="21"/>
          <w:szCs w:val="21"/>
        </w:rPr>
      </w:pPr>
      <w:r w:rsidRPr="00341DAF">
        <w:rPr>
          <w:sz w:val="21"/>
          <w:szCs w:val="21"/>
        </w:rPr>
        <w:t xml:space="preserve">                       </w:t>
      </w:r>
    </w:p>
    <w:p w14:paraId="67C4305E" w14:textId="77777777" w:rsidR="004A4CF2" w:rsidRDefault="004A4CF2" w:rsidP="006B57CA">
      <w:pPr>
        <w:tabs>
          <w:tab w:val="left" w:pos="1350"/>
        </w:tabs>
        <w:ind w:left="1080"/>
        <w:rPr>
          <w:rFonts w:asciiTheme="minorHAnsi" w:hAnsiTheme="minorHAnsi"/>
          <w:b/>
          <w:color w:val="1F497D" w:themeColor="text2"/>
          <w:sz w:val="31"/>
          <w:szCs w:val="31"/>
        </w:rPr>
      </w:pPr>
    </w:p>
    <w:p w14:paraId="6C80800E" w14:textId="77777777" w:rsidR="004A4CF2" w:rsidRDefault="006B57CA" w:rsidP="006B57CA">
      <w:pPr>
        <w:tabs>
          <w:tab w:val="left" w:pos="1350"/>
        </w:tabs>
        <w:rPr>
          <w:rFonts w:asciiTheme="minorHAnsi" w:hAnsiTheme="minorHAnsi"/>
          <w:b/>
          <w:color w:val="1F497D" w:themeColor="text2"/>
          <w:sz w:val="31"/>
          <w:szCs w:val="31"/>
        </w:rPr>
      </w:pPr>
      <w:r>
        <w:rPr>
          <w:rFonts w:asciiTheme="minorHAnsi" w:hAnsiTheme="minorHAnsi"/>
          <w:b/>
          <w:color w:val="1F497D" w:themeColor="text2"/>
          <w:sz w:val="31"/>
          <w:szCs w:val="31"/>
        </w:rPr>
        <w:tab/>
      </w:r>
      <w:r w:rsidR="00E9016B" w:rsidRPr="00341DAF">
        <w:rPr>
          <w:noProof/>
          <w:sz w:val="21"/>
          <w:szCs w:val="21"/>
          <w:lang w:eastAsia="zh-CN"/>
        </w:rPr>
        <w:drawing>
          <wp:inline distT="0" distB="0" distL="0" distR="0" wp14:anchorId="7C772A85" wp14:editId="02A72309">
            <wp:extent cx="716280" cy="628650"/>
            <wp:effectExtent l="19050" t="0" r="7620" b="0"/>
            <wp:docPr id="25" name="Picture 4" descr="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ss Medium.jpg"/>
                    <pic:cNvPicPr/>
                  </pic:nvPicPr>
                  <pic:blipFill>
                    <a:blip r:embed="rId17" cstate="print">
                      <a:extLst>
                        <a:ext uri="{28A0092B-C50C-407E-A947-70E740481C1C}">
                          <a14:useLocalDpi xmlns:a14="http://schemas.microsoft.com/office/drawing/2010/main" val="0"/>
                        </a:ext>
                      </a:extLst>
                    </a:blip>
                    <a:srcRect l="23316" r="21472"/>
                    <a:stretch>
                      <a:fillRect/>
                    </a:stretch>
                  </pic:blipFill>
                  <pic:spPr>
                    <a:xfrm>
                      <a:off x="0" y="0"/>
                      <a:ext cx="716280" cy="628650"/>
                    </a:xfrm>
                    <a:prstGeom prst="rect">
                      <a:avLst/>
                    </a:prstGeom>
                  </pic:spPr>
                </pic:pic>
              </a:graphicData>
            </a:graphic>
          </wp:inline>
        </w:drawing>
      </w:r>
      <w:r w:rsidR="00832D9A">
        <w:rPr>
          <w:noProof/>
          <w:sz w:val="21"/>
          <w:szCs w:val="21"/>
        </w:rPr>
        <mc:AlternateContent>
          <mc:Choice Requires="wps">
            <w:drawing>
              <wp:anchor distT="0" distB="0" distL="114300" distR="114300" simplePos="0" relativeHeight="251659264" behindDoc="0" locked="0" layoutInCell="1" allowOverlap="1" wp14:anchorId="60F7C757" wp14:editId="1CA741DB">
                <wp:simplePos x="0" y="0"/>
                <wp:positionH relativeFrom="column">
                  <wp:posOffset>1730375</wp:posOffset>
                </wp:positionH>
                <wp:positionV relativeFrom="paragraph">
                  <wp:posOffset>4445</wp:posOffset>
                </wp:positionV>
                <wp:extent cx="4288155" cy="277495"/>
                <wp:effectExtent l="0" t="0" r="0" b="0"/>
                <wp:wrapNone/>
                <wp:docPr id="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15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86064" w14:textId="77777777" w:rsidR="00877B93" w:rsidRPr="00357DE0" w:rsidRDefault="00877B93" w:rsidP="00715C18">
                            <w:pPr>
                              <w:rPr>
                                <w:rFonts w:asciiTheme="minorHAnsi" w:hAnsiTheme="minorHAnsi"/>
                                <w:b/>
                                <w:color w:val="1F497D" w:themeColor="text2"/>
                              </w:rPr>
                            </w:pPr>
                            <w:r w:rsidRPr="00357DE0">
                              <w:rPr>
                                <w:rFonts w:asciiTheme="minorHAnsi" w:hAnsiTheme="minorHAnsi"/>
                                <w:b/>
                                <w:color w:val="1F497D" w:themeColor="text2"/>
                              </w:rPr>
                              <w:t>Strengthen the teaching and learning of civics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F7C757" id="Text Box 5" o:spid="_x0000_s1033" type="#_x0000_t202" style="position:absolute;margin-left:136.25pt;margin-top:.35pt;width:337.65pt;height:21.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" stroked="f">
                <v:textbox style="mso-fit-shape-to-text:t">
                  <w:txbxContent>
                    <w:p w14:paraId="46886064" w14:textId="77777777" w:rsidR="00877B93" w:rsidRPr="00357DE0" w:rsidRDefault="00877B93" w:rsidP="00715C18">
                      <w:pPr>
                        <w:rPr>
                          <w:rFonts w:asciiTheme="minorHAnsi" w:hAnsiTheme="minorHAnsi"/>
                          <w:b/>
                          <w:color w:val="1F497D" w:themeColor="text2"/>
                        </w:rPr>
                      </w:pPr>
                      <w:r w:rsidRPr="00357DE0">
                        <w:rPr>
                          <w:rFonts w:asciiTheme="minorHAnsi" w:hAnsiTheme="minorHAnsi"/>
                          <w:b/>
                          <w:color w:val="1F497D" w:themeColor="text2"/>
                        </w:rPr>
                        <w:t>Strengthen the teaching and learning of civics</w:t>
                      </w:r>
                    </w:p>
                  </w:txbxContent>
                </v:textbox>
              </v:shape>
            </w:pict>
          </mc:Fallback>
        </mc:AlternateContent>
      </w:r>
    </w:p>
    <w:p w14:paraId="18BD873C" w14:textId="77777777" w:rsidR="004A4CF2" w:rsidRDefault="004A4CF2" w:rsidP="006B57CA">
      <w:pPr>
        <w:tabs>
          <w:tab w:val="left" w:pos="1350"/>
        </w:tabs>
        <w:ind w:left="1080"/>
        <w:rPr>
          <w:rFonts w:asciiTheme="minorHAnsi" w:hAnsiTheme="minorHAnsi"/>
          <w:b/>
          <w:color w:val="1F497D" w:themeColor="text2"/>
          <w:sz w:val="31"/>
          <w:szCs w:val="31"/>
        </w:rPr>
      </w:pPr>
    </w:p>
    <w:p w14:paraId="39F9BCDF" w14:textId="77777777" w:rsidR="004A4CF2" w:rsidRDefault="004A4CF2" w:rsidP="004B4312">
      <w:pPr>
        <w:ind w:left="1080"/>
        <w:rPr>
          <w:rFonts w:asciiTheme="minorHAnsi" w:hAnsiTheme="minorHAnsi"/>
          <w:b/>
          <w:color w:val="1F497D" w:themeColor="text2"/>
          <w:sz w:val="31"/>
          <w:szCs w:val="31"/>
        </w:rPr>
      </w:pPr>
    </w:p>
    <w:p w14:paraId="3CCF9A11" w14:textId="77777777" w:rsidR="004A4CF2" w:rsidRDefault="004A4CF2" w:rsidP="004B4312">
      <w:pPr>
        <w:ind w:left="1080"/>
        <w:rPr>
          <w:rFonts w:asciiTheme="minorHAnsi" w:hAnsiTheme="minorHAnsi"/>
          <w:b/>
          <w:color w:val="1F497D" w:themeColor="text2"/>
          <w:sz w:val="31"/>
          <w:szCs w:val="31"/>
        </w:rPr>
      </w:pPr>
    </w:p>
    <w:p w14:paraId="03565CF7" w14:textId="77777777" w:rsidR="004A4CF2" w:rsidRDefault="004A4CF2" w:rsidP="004B4312">
      <w:pPr>
        <w:ind w:left="1080"/>
        <w:rPr>
          <w:rFonts w:asciiTheme="minorHAnsi" w:hAnsiTheme="minorHAnsi"/>
          <w:b/>
          <w:color w:val="1F497D" w:themeColor="text2"/>
          <w:sz w:val="31"/>
          <w:szCs w:val="31"/>
        </w:rPr>
      </w:pPr>
    </w:p>
    <w:p w14:paraId="23391A97" w14:textId="77777777" w:rsidR="004A4CF2" w:rsidRDefault="004A4CF2" w:rsidP="004B4312">
      <w:pPr>
        <w:ind w:left="1080"/>
        <w:rPr>
          <w:rFonts w:asciiTheme="minorHAnsi" w:hAnsiTheme="minorHAnsi"/>
          <w:b/>
          <w:color w:val="1F497D" w:themeColor="text2"/>
          <w:sz w:val="31"/>
          <w:szCs w:val="31"/>
        </w:rPr>
      </w:pPr>
    </w:p>
    <w:p w14:paraId="60BDE8CC" w14:textId="77777777" w:rsidR="004A4CF2" w:rsidRDefault="004A4CF2" w:rsidP="004B4312">
      <w:pPr>
        <w:ind w:left="1080"/>
        <w:rPr>
          <w:rFonts w:asciiTheme="minorHAnsi" w:hAnsiTheme="minorHAnsi"/>
          <w:b/>
          <w:color w:val="1F497D" w:themeColor="text2"/>
          <w:sz w:val="31"/>
          <w:szCs w:val="31"/>
        </w:rPr>
      </w:pPr>
    </w:p>
    <w:p w14:paraId="7098C10F" w14:textId="77777777" w:rsidR="004A4CF2" w:rsidRPr="00E54F4C" w:rsidRDefault="004A4CF2" w:rsidP="004B4312">
      <w:pPr>
        <w:ind w:left="1080"/>
        <w:rPr>
          <w:rFonts w:asciiTheme="minorHAnsi" w:hAnsiTheme="minorHAnsi"/>
          <w:b/>
          <w:color w:val="1F497D" w:themeColor="text2"/>
          <w:sz w:val="20"/>
          <w:szCs w:val="20"/>
        </w:rPr>
      </w:pPr>
    </w:p>
    <w:p w14:paraId="2F334C52" w14:textId="77777777" w:rsidR="0071624C" w:rsidRDefault="0071624C" w:rsidP="004A4CF2">
      <w:pPr>
        <w:ind w:left="900"/>
        <w:rPr>
          <w:rFonts w:asciiTheme="minorHAnsi" w:hAnsiTheme="minorHAnsi"/>
          <w:sz w:val="22"/>
          <w:szCs w:val="22"/>
        </w:rPr>
      </w:pPr>
    </w:p>
    <w:p w14:paraId="5E03A09B" w14:textId="77777777" w:rsidR="00877BA5" w:rsidRPr="00877BA5" w:rsidRDefault="00877BA5" w:rsidP="0020739B">
      <w:pPr>
        <w:rPr>
          <w:rFonts w:asciiTheme="minorHAnsi" w:hAnsiTheme="minorHAnsi"/>
          <w:sz w:val="12"/>
          <w:szCs w:val="12"/>
        </w:rPr>
      </w:pPr>
    </w:p>
    <w:p w14:paraId="4C354AB3" w14:textId="77777777" w:rsidR="00E9016B" w:rsidRDefault="00E9016B" w:rsidP="004A4CF2">
      <w:pPr>
        <w:ind w:left="900"/>
        <w:rPr>
          <w:rFonts w:asciiTheme="minorHAnsi" w:hAnsiTheme="minorHAnsi"/>
          <w:sz w:val="22"/>
          <w:szCs w:val="22"/>
        </w:rPr>
      </w:pPr>
    </w:p>
    <w:p w14:paraId="337FA08D" w14:textId="77777777" w:rsidR="00E9016B" w:rsidRDefault="00E9016B" w:rsidP="004A4CF2">
      <w:pPr>
        <w:ind w:left="900"/>
        <w:rPr>
          <w:rFonts w:asciiTheme="minorHAnsi" w:hAnsiTheme="minorHAnsi"/>
          <w:sz w:val="22"/>
          <w:szCs w:val="22"/>
        </w:rPr>
      </w:pPr>
    </w:p>
    <w:p w14:paraId="423F0DCD" w14:textId="77777777" w:rsidR="00AC7FD5" w:rsidRDefault="00754C82" w:rsidP="004A4CF2">
      <w:pPr>
        <w:ind w:left="900"/>
        <w:rPr>
          <w:rFonts w:asciiTheme="minorHAnsi" w:hAnsiTheme="minorHAnsi"/>
          <w:sz w:val="22"/>
          <w:szCs w:val="22"/>
        </w:rPr>
      </w:pPr>
      <w:r w:rsidRPr="004B4312">
        <w:rPr>
          <w:rFonts w:asciiTheme="minorHAnsi" w:hAnsiTheme="minorHAnsi"/>
          <w:sz w:val="22"/>
          <w:szCs w:val="22"/>
        </w:rPr>
        <w:t>In the United States we assume that civic engagement and an understanding of history and the social sciences are as “</w:t>
      </w:r>
      <w:r w:rsidR="00520B0F" w:rsidRPr="004B4312">
        <w:rPr>
          <w:rFonts w:asciiTheme="minorHAnsi" w:hAnsiTheme="minorHAnsi"/>
          <w:sz w:val="22"/>
          <w:szCs w:val="22"/>
        </w:rPr>
        <w:t>u</w:t>
      </w:r>
      <w:r w:rsidRPr="004B4312">
        <w:rPr>
          <w:rFonts w:asciiTheme="minorHAnsi" w:hAnsiTheme="minorHAnsi"/>
          <w:sz w:val="22"/>
          <w:szCs w:val="22"/>
        </w:rPr>
        <w:t>nalienable” as the</w:t>
      </w:r>
      <w:r w:rsidR="00EB3C62" w:rsidRPr="004B4312">
        <w:rPr>
          <w:rFonts w:asciiTheme="minorHAnsi" w:hAnsiTheme="minorHAnsi"/>
          <w:sz w:val="22"/>
          <w:szCs w:val="22"/>
        </w:rPr>
        <w:t xml:space="preserve"> rights </w:t>
      </w:r>
      <w:r w:rsidR="00154F96" w:rsidRPr="004B4312">
        <w:rPr>
          <w:rFonts w:asciiTheme="minorHAnsi" w:hAnsiTheme="minorHAnsi"/>
          <w:sz w:val="22"/>
          <w:szCs w:val="22"/>
        </w:rPr>
        <w:t xml:space="preserve">championed </w:t>
      </w:r>
      <w:r w:rsidR="00EB3C62" w:rsidRPr="004B4312">
        <w:rPr>
          <w:rFonts w:asciiTheme="minorHAnsi" w:hAnsiTheme="minorHAnsi"/>
          <w:sz w:val="22"/>
          <w:szCs w:val="22"/>
        </w:rPr>
        <w:t>in the Declaration of Independence—</w:t>
      </w:r>
      <w:r w:rsidRPr="004B4312">
        <w:rPr>
          <w:rFonts w:asciiTheme="minorHAnsi" w:hAnsiTheme="minorHAnsi"/>
          <w:sz w:val="22"/>
          <w:szCs w:val="22"/>
        </w:rPr>
        <w:t>life, liberty and the pursui</w:t>
      </w:r>
      <w:r w:rsidR="00C90E4B" w:rsidRPr="004B4312">
        <w:rPr>
          <w:rFonts w:asciiTheme="minorHAnsi" w:hAnsiTheme="minorHAnsi"/>
          <w:sz w:val="22"/>
          <w:szCs w:val="22"/>
        </w:rPr>
        <w:t xml:space="preserve">t of happiness. Unfortunately, </w:t>
      </w:r>
      <w:r w:rsidRPr="004B4312">
        <w:rPr>
          <w:rFonts w:asciiTheme="minorHAnsi" w:hAnsiTheme="minorHAnsi"/>
          <w:sz w:val="22"/>
          <w:szCs w:val="22"/>
        </w:rPr>
        <w:t xml:space="preserve">results from the National Assessment of Educational Progress (NAEP) and </w:t>
      </w:r>
      <w:r w:rsidR="009D1BE8" w:rsidRPr="004B4312">
        <w:rPr>
          <w:rFonts w:asciiTheme="minorHAnsi" w:hAnsiTheme="minorHAnsi"/>
          <w:sz w:val="22"/>
          <w:szCs w:val="22"/>
        </w:rPr>
        <w:t>research findings</w:t>
      </w:r>
      <w:r w:rsidRPr="004B4312">
        <w:rPr>
          <w:rFonts w:asciiTheme="minorHAnsi" w:hAnsiTheme="minorHAnsi"/>
          <w:sz w:val="22"/>
          <w:szCs w:val="22"/>
        </w:rPr>
        <w:t>, both nationally and in Massachusetts, demonstrate that the foundation of our democracy is in jeopardy.</w:t>
      </w:r>
      <w:r w:rsidR="007D7340" w:rsidRPr="004B4312">
        <w:rPr>
          <w:rFonts w:asciiTheme="minorHAnsi" w:hAnsiTheme="minorHAnsi"/>
          <w:sz w:val="22"/>
          <w:szCs w:val="22"/>
        </w:rPr>
        <w:t xml:space="preserve"> </w:t>
      </w:r>
    </w:p>
    <w:p w14:paraId="08013D61" w14:textId="77777777" w:rsidR="00AC7FD5" w:rsidRPr="00E54F4C" w:rsidRDefault="00AC7FD5" w:rsidP="004A4CF2">
      <w:pPr>
        <w:ind w:left="900"/>
        <w:rPr>
          <w:rFonts w:asciiTheme="minorHAnsi" w:hAnsiTheme="minorHAnsi"/>
          <w:sz w:val="18"/>
          <w:szCs w:val="18"/>
        </w:rPr>
      </w:pPr>
    </w:p>
    <w:p w14:paraId="329C65CA" w14:textId="77777777" w:rsidR="0082726B" w:rsidRDefault="001E7F93" w:rsidP="004A4CF2">
      <w:pPr>
        <w:ind w:left="900"/>
        <w:rPr>
          <w:rFonts w:asciiTheme="minorHAnsi" w:hAnsiTheme="minorHAnsi"/>
          <w:sz w:val="22"/>
          <w:szCs w:val="22"/>
        </w:rPr>
      </w:pPr>
      <w:r w:rsidRPr="004B4312">
        <w:rPr>
          <w:rFonts w:asciiTheme="minorHAnsi" w:hAnsiTheme="minorHAnsi"/>
          <w:sz w:val="22"/>
          <w:szCs w:val="22"/>
        </w:rPr>
        <w:t xml:space="preserve">Substantial numbers of our young people do not hold a fundamental grasp of history and civics. </w:t>
      </w:r>
      <w:r w:rsidR="00FE568F" w:rsidRPr="004B4312">
        <w:rPr>
          <w:rFonts w:asciiTheme="minorHAnsi" w:hAnsiTheme="minorHAnsi"/>
          <w:sz w:val="22"/>
          <w:szCs w:val="22"/>
        </w:rPr>
        <w:t>The most recent</w:t>
      </w:r>
      <w:r w:rsidR="007D7340" w:rsidRPr="004B4312">
        <w:rPr>
          <w:rFonts w:asciiTheme="minorHAnsi" w:hAnsiTheme="minorHAnsi"/>
          <w:sz w:val="22"/>
          <w:szCs w:val="22"/>
        </w:rPr>
        <w:t xml:space="preserve"> results from </w:t>
      </w:r>
      <w:hyperlink r:id="rId18" w:history="1">
        <w:r w:rsidR="00954EB8" w:rsidRPr="00AC7FD5">
          <w:rPr>
            <w:rStyle w:val="Hyperlink"/>
            <w:rFonts w:asciiTheme="minorHAnsi" w:hAnsiTheme="minorHAnsi"/>
            <w:sz w:val="22"/>
            <w:szCs w:val="22"/>
          </w:rPr>
          <w:t>NAEP</w:t>
        </w:r>
      </w:hyperlink>
      <w:r w:rsidR="007D7340" w:rsidRPr="004B4312">
        <w:rPr>
          <w:rFonts w:asciiTheme="minorHAnsi" w:hAnsiTheme="minorHAnsi"/>
          <w:sz w:val="22"/>
          <w:szCs w:val="22"/>
        </w:rPr>
        <w:t>,</w:t>
      </w:r>
      <w:r w:rsidR="00FE568F" w:rsidRPr="004B4312">
        <w:rPr>
          <w:rFonts w:asciiTheme="minorHAnsi" w:hAnsiTheme="minorHAnsi"/>
          <w:sz w:val="22"/>
          <w:szCs w:val="22"/>
        </w:rPr>
        <w:t xml:space="preserve"> </w:t>
      </w:r>
      <w:r w:rsidR="00954EB8" w:rsidRPr="004B4312">
        <w:rPr>
          <w:rFonts w:asciiTheme="minorHAnsi" w:hAnsiTheme="minorHAnsi"/>
          <w:sz w:val="22"/>
          <w:szCs w:val="22"/>
        </w:rPr>
        <w:t xml:space="preserve">last </w:t>
      </w:r>
      <w:r w:rsidR="00FE568F" w:rsidRPr="004B4312">
        <w:rPr>
          <w:rFonts w:asciiTheme="minorHAnsi" w:hAnsiTheme="minorHAnsi"/>
          <w:sz w:val="22"/>
          <w:szCs w:val="22"/>
        </w:rPr>
        <w:t>administered in 2014,</w:t>
      </w:r>
      <w:r w:rsidR="007D7340" w:rsidRPr="004B4312">
        <w:rPr>
          <w:rFonts w:asciiTheme="minorHAnsi" w:hAnsiTheme="minorHAnsi"/>
          <w:sz w:val="22"/>
          <w:szCs w:val="22"/>
        </w:rPr>
        <w:t xml:space="preserve"> indicate that a mere 23% of students in the U.S. are proficient or better in their understanding of civics.</w:t>
      </w:r>
      <w:r w:rsidR="00AC7FD5">
        <w:rPr>
          <w:rFonts w:asciiTheme="minorHAnsi" w:hAnsiTheme="minorHAnsi"/>
          <w:sz w:val="22"/>
          <w:szCs w:val="22"/>
        </w:rPr>
        <w:t xml:space="preserve"> </w:t>
      </w:r>
      <w:r w:rsidRPr="004B4312">
        <w:rPr>
          <w:rFonts w:asciiTheme="minorHAnsi" w:hAnsiTheme="minorHAnsi"/>
          <w:sz w:val="22"/>
          <w:szCs w:val="22"/>
        </w:rPr>
        <w:t xml:space="preserve">Similarly, substantial numbers </w:t>
      </w:r>
      <w:r w:rsidR="00754C82" w:rsidRPr="004B4312">
        <w:rPr>
          <w:rFonts w:asciiTheme="minorHAnsi" w:hAnsiTheme="minorHAnsi"/>
          <w:sz w:val="22"/>
          <w:szCs w:val="22"/>
        </w:rPr>
        <w:t xml:space="preserve">do not </w:t>
      </w:r>
      <w:r w:rsidR="008D1D58" w:rsidRPr="004B4312">
        <w:rPr>
          <w:rFonts w:asciiTheme="minorHAnsi" w:hAnsiTheme="minorHAnsi"/>
          <w:sz w:val="22"/>
          <w:szCs w:val="22"/>
        </w:rPr>
        <w:t xml:space="preserve">fully </w:t>
      </w:r>
      <w:r w:rsidR="00754C82" w:rsidRPr="004B4312">
        <w:rPr>
          <w:rFonts w:asciiTheme="minorHAnsi" w:hAnsiTheme="minorHAnsi"/>
          <w:sz w:val="22"/>
          <w:szCs w:val="22"/>
        </w:rPr>
        <w:t xml:space="preserve">participate in the civic life of our nation. </w:t>
      </w:r>
      <w:r w:rsidR="00D00EEC" w:rsidRPr="004B4312">
        <w:rPr>
          <w:rFonts w:asciiTheme="minorHAnsi" w:hAnsiTheme="minorHAnsi"/>
          <w:sz w:val="22"/>
          <w:szCs w:val="22"/>
        </w:rPr>
        <w:t xml:space="preserve">A high percentage do not vote or engage in such activities as volunteering or working with others to address a community problem. Only about half of the eligible </w:t>
      </w:r>
      <w:r w:rsidR="00F33AD0" w:rsidRPr="004B4312">
        <w:rPr>
          <w:rStyle w:val="Strong"/>
          <w:rFonts w:asciiTheme="minorHAnsi" w:hAnsiTheme="minorHAnsi"/>
          <w:b w:val="0"/>
          <w:sz w:val="22"/>
          <w:szCs w:val="22"/>
        </w:rPr>
        <w:t>young people—</w:t>
      </w:r>
      <w:hyperlink r:id="rId19" w:history="1">
        <w:r w:rsidR="004B4312" w:rsidRPr="00E54F4C">
          <w:rPr>
            <w:rStyle w:val="Hyperlink"/>
            <w:rFonts w:asciiTheme="minorHAnsi" w:hAnsiTheme="minorHAnsi"/>
            <w:sz w:val="22"/>
            <w:szCs w:val="22"/>
          </w:rPr>
          <w:t>about 24 million youth, ages 18-29</w:t>
        </w:r>
      </w:hyperlink>
      <w:r w:rsidR="004B4312" w:rsidRPr="00E54F4C">
        <w:rPr>
          <w:rFonts w:asciiTheme="minorHAnsi" w:hAnsiTheme="minorHAnsi"/>
          <w:sz w:val="22"/>
          <w:szCs w:val="22"/>
        </w:rPr>
        <w:t>, voted</w:t>
      </w:r>
      <w:r w:rsidR="0082726B">
        <w:t xml:space="preserve"> </w:t>
      </w:r>
      <w:r w:rsidR="004B4312" w:rsidRPr="004B4312">
        <w:rPr>
          <w:rStyle w:val="Strong"/>
          <w:rFonts w:asciiTheme="minorHAnsi" w:hAnsiTheme="minorHAnsi"/>
          <w:b w:val="0"/>
          <w:sz w:val="22"/>
          <w:szCs w:val="22"/>
        </w:rPr>
        <w:t xml:space="preserve">in the 2016 general election. </w:t>
      </w:r>
      <w:hyperlink r:id="rId20" w:history="1">
        <w:r w:rsidR="004B4312" w:rsidRPr="00AC7FD5">
          <w:rPr>
            <w:rStyle w:val="Hyperlink"/>
            <w:rFonts w:asciiTheme="minorHAnsi" w:hAnsiTheme="minorHAnsi"/>
            <w:sz w:val="22"/>
            <w:szCs w:val="22"/>
          </w:rPr>
          <w:t>National data</w:t>
        </w:r>
      </w:hyperlink>
      <w:r w:rsidR="004B4312" w:rsidRPr="004B4312">
        <w:rPr>
          <w:rFonts w:asciiTheme="minorHAnsi" w:hAnsiTheme="minorHAnsi"/>
          <w:sz w:val="22"/>
          <w:szCs w:val="22"/>
        </w:rPr>
        <w:t xml:space="preserve"> indicate that only </w:t>
      </w:r>
      <w:r w:rsidR="004B4312" w:rsidRPr="00AC7FD5">
        <w:rPr>
          <w:rFonts w:asciiTheme="minorHAnsi" w:hAnsiTheme="minorHAnsi"/>
          <w:sz w:val="22"/>
          <w:szCs w:val="22"/>
        </w:rPr>
        <w:t>roughly 19% of young adults engage in volunteer activities</w:t>
      </w:r>
      <w:r w:rsidR="004B4312" w:rsidRPr="004B4312">
        <w:rPr>
          <w:rFonts w:asciiTheme="minorHAnsi" w:hAnsiTheme="minorHAnsi"/>
          <w:sz w:val="22"/>
          <w:szCs w:val="22"/>
        </w:rPr>
        <w:t xml:space="preserve"> in their communities.  </w:t>
      </w:r>
    </w:p>
    <w:p w14:paraId="34F9CF06" w14:textId="77777777" w:rsidR="0082726B" w:rsidRPr="00E54F4C" w:rsidRDefault="0082726B" w:rsidP="004A4CF2">
      <w:pPr>
        <w:ind w:left="900"/>
        <w:rPr>
          <w:rFonts w:asciiTheme="minorHAnsi" w:hAnsiTheme="minorHAnsi"/>
          <w:sz w:val="18"/>
          <w:szCs w:val="18"/>
        </w:rPr>
      </w:pPr>
    </w:p>
    <w:p w14:paraId="6E87EE72" w14:textId="77777777" w:rsidR="004E182C" w:rsidRPr="0082726B" w:rsidRDefault="004B4312" w:rsidP="0082726B">
      <w:pPr>
        <w:ind w:left="900"/>
        <w:rPr>
          <w:rFonts w:asciiTheme="minorHAnsi" w:hAnsiTheme="minorHAnsi"/>
          <w:bCs/>
          <w:sz w:val="22"/>
          <w:szCs w:val="22"/>
        </w:rPr>
      </w:pPr>
      <w:r w:rsidRPr="00E54F4C">
        <w:rPr>
          <w:rFonts w:asciiTheme="minorHAnsi" w:hAnsiTheme="minorHAnsi"/>
          <w:sz w:val="22"/>
          <w:szCs w:val="22"/>
        </w:rPr>
        <w:t xml:space="preserve">These findings are even more dramatic among youth from disadvantaged populations. In school, </w:t>
      </w:r>
      <w:hyperlink r:id="rId21" w:history="1">
        <w:r w:rsidRPr="00E54F4C">
          <w:rPr>
            <w:rStyle w:val="Hyperlink"/>
            <w:rFonts w:asciiTheme="minorHAnsi" w:hAnsiTheme="minorHAnsi" w:cs="Arial"/>
            <w:sz w:val="22"/>
            <w:szCs w:val="22"/>
          </w:rPr>
          <w:t>African-American and Hispanic students are twice as likely</w:t>
        </w:r>
      </w:hyperlink>
      <w:r w:rsidRPr="00E54F4C">
        <w:rPr>
          <w:rFonts w:asciiTheme="minorHAnsi" w:hAnsiTheme="minorHAnsi" w:cs="Arial"/>
          <w:sz w:val="22"/>
          <w:szCs w:val="22"/>
        </w:rPr>
        <w:t xml:space="preserve"> as their white counterparts to score below proficient on </w:t>
      </w:r>
      <w:r w:rsidR="00936A6B" w:rsidRPr="00E54F4C">
        <w:rPr>
          <w:rFonts w:asciiTheme="minorHAnsi" w:hAnsiTheme="minorHAnsi" w:cs="Arial"/>
          <w:sz w:val="22"/>
          <w:szCs w:val="22"/>
        </w:rPr>
        <w:t xml:space="preserve">the </w:t>
      </w:r>
      <w:r w:rsidRPr="00E54F4C">
        <w:rPr>
          <w:rFonts w:asciiTheme="minorHAnsi" w:hAnsiTheme="minorHAnsi" w:cs="Arial"/>
          <w:sz w:val="22"/>
          <w:szCs w:val="22"/>
        </w:rPr>
        <w:t>NAEP</w:t>
      </w:r>
      <w:r w:rsidR="00936A6B" w:rsidRPr="00E54F4C">
        <w:rPr>
          <w:rFonts w:asciiTheme="minorHAnsi" w:hAnsiTheme="minorHAnsi" w:cs="Arial"/>
          <w:sz w:val="22"/>
          <w:szCs w:val="22"/>
        </w:rPr>
        <w:t xml:space="preserve"> civics assessment</w:t>
      </w:r>
      <w:r w:rsidRPr="00E54F4C">
        <w:rPr>
          <w:rFonts w:asciiTheme="minorHAnsi" w:hAnsiTheme="minorHAnsi" w:cs="Arial"/>
          <w:sz w:val="22"/>
          <w:szCs w:val="22"/>
        </w:rPr>
        <w:t>. A similar</w:t>
      </w:r>
      <w:r w:rsidRPr="004B4312">
        <w:rPr>
          <w:rFonts w:asciiTheme="minorHAnsi" w:hAnsiTheme="minorHAnsi" w:cs="Arial"/>
          <w:sz w:val="22"/>
          <w:szCs w:val="22"/>
        </w:rPr>
        <w:t xml:space="preserve"> civic knowledge gap exists between America’s wealthiest and poorest students.</w:t>
      </w:r>
      <w:r w:rsidR="0082726B">
        <w:rPr>
          <w:rFonts w:asciiTheme="minorHAnsi" w:hAnsiTheme="minorHAnsi"/>
          <w:bCs/>
          <w:sz w:val="22"/>
          <w:szCs w:val="22"/>
        </w:rPr>
        <w:t xml:space="preserve"> </w:t>
      </w:r>
      <w:r w:rsidR="009179F1" w:rsidRPr="004B4312">
        <w:rPr>
          <w:rFonts w:asciiTheme="minorHAnsi" w:hAnsiTheme="minorHAnsi"/>
          <w:sz w:val="22"/>
          <w:szCs w:val="22"/>
        </w:rPr>
        <w:t xml:space="preserve">In the community, </w:t>
      </w:r>
      <w:hyperlink r:id="rId22" w:history="1">
        <w:r w:rsidR="009179F1" w:rsidRPr="004E4A85">
          <w:rPr>
            <w:rStyle w:val="Hyperlink"/>
            <w:rFonts w:asciiTheme="minorHAnsi" w:hAnsiTheme="minorHAnsi"/>
            <w:sz w:val="22"/>
            <w:szCs w:val="22"/>
          </w:rPr>
          <w:t>national survey data</w:t>
        </w:r>
      </w:hyperlink>
      <w:r w:rsidR="009179F1" w:rsidRPr="004B4312">
        <w:rPr>
          <w:rFonts w:asciiTheme="minorHAnsi" w:hAnsiTheme="minorHAnsi"/>
          <w:sz w:val="22"/>
          <w:szCs w:val="22"/>
        </w:rPr>
        <w:t xml:space="preserve"> show that a majority of non-college youth are disengaged from traditional civic life, with only </w:t>
      </w:r>
      <w:r w:rsidR="009179F1" w:rsidRPr="00AC7FD5">
        <w:rPr>
          <w:rFonts w:asciiTheme="minorHAnsi" w:hAnsiTheme="minorHAnsi"/>
          <w:sz w:val="22"/>
          <w:szCs w:val="22"/>
        </w:rPr>
        <w:t>13.5 percent of them engaged</w:t>
      </w:r>
      <w:r w:rsidR="009179F1" w:rsidRPr="004B4312">
        <w:rPr>
          <w:rFonts w:asciiTheme="minorHAnsi" w:hAnsiTheme="minorHAnsi"/>
          <w:sz w:val="22"/>
          <w:szCs w:val="22"/>
        </w:rPr>
        <w:t xml:space="preserve"> in forms of conventional civic leadership</w:t>
      </w:r>
      <w:r w:rsidR="000D47BE" w:rsidRPr="004B4312">
        <w:rPr>
          <w:rFonts w:asciiTheme="minorHAnsi" w:hAnsiTheme="minorHAnsi"/>
          <w:sz w:val="22"/>
          <w:szCs w:val="22"/>
        </w:rPr>
        <w:t xml:space="preserve">. </w:t>
      </w:r>
      <w:hyperlink r:id="rId23" w:history="1">
        <w:r w:rsidR="000D47BE" w:rsidRPr="004B4312">
          <w:rPr>
            <w:rStyle w:val="Hyperlink"/>
            <w:rFonts w:asciiTheme="minorHAnsi" w:hAnsiTheme="minorHAnsi"/>
            <w:sz w:val="22"/>
            <w:szCs w:val="22"/>
          </w:rPr>
          <w:t>Researchers</w:t>
        </w:r>
      </w:hyperlink>
      <w:r w:rsidR="000D47BE" w:rsidRPr="004B4312">
        <w:rPr>
          <w:rFonts w:asciiTheme="minorHAnsi" w:hAnsiTheme="minorHAnsi"/>
          <w:sz w:val="22"/>
          <w:szCs w:val="22"/>
        </w:rPr>
        <w:t xml:space="preserve"> </w:t>
      </w:r>
      <w:r w:rsidRPr="004B4312">
        <w:rPr>
          <w:rFonts w:asciiTheme="minorHAnsi" w:hAnsiTheme="minorHAnsi"/>
          <w:sz w:val="22"/>
          <w:szCs w:val="22"/>
        </w:rPr>
        <w:t>h</w:t>
      </w:r>
      <w:r w:rsidR="000D47BE" w:rsidRPr="004B4312">
        <w:rPr>
          <w:rFonts w:asciiTheme="minorHAnsi" w:hAnsiTheme="minorHAnsi"/>
          <w:sz w:val="22"/>
          <w:szCs w:val="22"/>
        </w:rPr>
        <w:t xml:space="preserve">ave noted that the </w:t>
      </w:r>
      <w:r w:rsidR="00F26B19" w:rsidRPr="004B4312">
        <w:rPr>
          <w:rFonts w:asciiTheme="minorHAnsi" w:hAnsiTheme="minorHAnsi"/>
          <w:sz w:val="22"/>
          <w:szCs w:val="22"/>
        </w:rPr>
        <w:t xml:space="preserve">“civic empowerment </w:t>
      </w:r>
      <w:r w:rsidR="000D47BE" w:rsidRPr="004B4312">
        <w:rPr>
          <w:rFonts w:asciiTheme="minorHAnsi" w:hAnsiTheme="minorHAnsi"/>
          <w:sz w:val="22"/>
          <w:szCs w:val="22"/>
        </w:rPr>
        <w:t>gap</w:t>
      </w:r>
      <w:r w:rsidR="00F26B19" w:rsidRPr="004B4312">
        <w:rPr>
          <w:rFonts w:asciiTheme="minorHAnsi" w:hAnsiTheme="minorHAnsi"/>
          <w:sz w:val="22"/>
          <w:szCs w:val="22"/>
        </w:rPr>
        <w:t>”</w:t>
      </w:r>
      <w:r w:rsidR="00D93C1D" w:rsidRPr="004B4312">
        <w:rPr>
          <w:rFonts w:asciiTheme="minorHAnsi" w:hAnsiTheme="minorHAnsi"/>
          <w:sz w:val="22"/>
          <w:szCs w:val="22"/>
        </w:rPr>
        <w:t xml:space="preserve"> between</w:t>
      </w:r>
      <w:r w:rsidR="000D47BE" w:rsidRPr="004B4312">
        <w:rPr>
          <w:rFonts w:asciiTheme="minorHAnsi" w:hAnsiTheme="minorHAnsi"/>
          <w:sz w:val="22"/>
          <w:szCs w:val="22"/>
        </w:rPr>
        <w:t xml:space="preserve"> demographic groups</w:t>
      </w:r>
      <w:r w:rsidR="00F26B19" w:rsidRPr="004B4312">
        <w:rPr>
          <w:rFonts w:asciiTheme="minorHAnsi" w:hAnsiTheme="minorHAnsi"/>
          <w:sz w:val="22"/>
          <w:szCs w:val="22"/>
        </w:rPr>
        <w:t>, both in terms of</w:t>
      </w:r>
      <w:r w:rsidR="005948B8" w:rsidRPr="004B4312">
        <w:rPr>
          <w:rFonts w:asciiTheme="minorHAnsi" w:hAnsiTheme="minorHAnsi"/>
          <w:sz w:val="22"/>
          <w:szCs w:val="22"/>
        </w:rPr>
        <w:t xml:space="preserve"> </w:t>
      </w:r>
      <w:r w:rsidR="000D47BE" w:rsidRPr="004B4312">
        <w:rPr>
          <w:rFonts w:asciiTheme="minorHAnsi" w:hAnsiTheme="minorHAnsi"/>
          <w:sz w:val="22"/>
          <w:szCs w:val="22"/>
        </w:rPr>
        <w:t>civic learning in school and civic engagement in the community</w:t>
      </w:r>
      <w:r w:rsidR="00D93C1D" w:rsidRPr="004B4312">
        <w:rPr>
          <w:rFonts w:asciiTheme="minorHAnsi" w:hAnsiTheme="minorHAnsi"/>
          <w:sz w:val="22"/>
          <w:szCs w:val="22"/>
        </w:rPr>
        <w:t>, parallels</w:t>
      </w:r>
      <w:r w:rsidR="000D47BE" w:rsidRPr="004B4312">
        <w:rPr>
          <w:rFonts w:asciiTheme="minorHAnsi" w:hAnsiTheme="minorHAnsi"/>
          <w:sz w:val="22"/>
          <w:szCs w:val="22"/>
        </w:rPr>
        <w:t xml:space="preserve"> longstanding gaps in other areas of academic achievement.</w:t>
      </w:r>
    </w:p>
    <w:p w14:paraId="6FD38060" w14:textId="77777777" w:rsidR="004B4312" w:rsidRPr="00E54F4C" w:rsidRDefault="004B4312" w:rsidP="004B4312">
      <w:pPr>
        <w:tabs>
          <w:tab w:val="left" w:pos="954"/>
        </w:tabs>
        <w:ind w:left="1620"/>
        <w:rPr>
          <w:rFonts w:asciiTheme="minorHAnsi" w:hAnsiTheme="minorHAnsi"/>
          <w:sz w:val="18"/>
          <w:szCs w:val="18"/>
        </w:rPr>
      </w:pPr>
    </w:p>
    <w:p w14:paraId="1FF0D18C" w14:textId="77777777" w:rsidR="0012460B" w:rsidRPr="00F64BBF" w:rsidRDefault="008C21FC" w:rsidP="004B4312">
      <w:pPr>
        <w:tabs>
          <w:tab w:val="left" w:pos="954"/>
        </w:tabs>
        <w:ind w:left="900"/>
        <w:rPr>
          <w:rFonts w:asciiTheme="minorHAnsi" w:hAnsiTheme="minorHAnsi"/>
          <w:sz w:val="22"/>
          <w:szCs w:val="22"/>
        </w:rPr>
      </w:pPr>
      <w:r w:rsidRPr="00F64BBF">
        <w:rPr>
          <w:rFonts w:asciiTheme="minorHAnsi" w:hAnsiTheme="minorHAnsi"/>
          <w:sz w:val="22"/>
          <w:szCs w:val="22"/>
        </w:rPr>
        <w:t xml:space="preserve">Over the past </w:t>
      </w:r>
      <w:r w:rsidR="00276D30" w:rsidRPr="00F64BBF">
        <w:rPr>
          <w:rFonts w:asciiTheme="minorHAnsi" w:hAnsiTheme="minorHAnsi"/>
          <w:sz w:val="22"/>
          <w:szCs w:val="22"/>
        </w:rPr>
        <w:t>two decades</w:t>
      </w:r>
      <w:r w:rsidRPr="00F64BBF">
        <w:rPr>
          <w:rFonts w:asciiTheme="minorHAnsi" w:hAnsiTheme="minorHAnsi"/>
          <w:sz w:val="22"/>
          <w:szCs w:val="22"/>
        </w:rPr>
        <w:t xml:space="preserve">, </w:t>
      </w:r>
      <w:r w:rsidR="00711D75" w:rsidRPr="00F64BBF">
        <w:rPr>
          <w:rFonts w:asciiTheme="minorHAnsi" w:hAnsiTheme="minorHAnsi"/>
          <w:sz w:val="22"/>
          <w:szCs w:val="22"/>
        </w:rPr>
        <w:t xml:space="preserve">Massachusetts has </w:t>
      </w:r>
      <w:r w:rsidR="00276D30" w:rsidRPr="00F64BBF">
        <w:rPr>
          <w:rFonts w:asciiTheme="minorHAnsi" w:hAnsiTheme="minorHAnsi"/>
          <w:sz w:val="22"/>
          <w:szCs w:val="22"/>
        </w:rPr>
        <w:t>established itself</w:t>
      </w:r>
      <w:r w:rsidR="00DC46EA" w:rsidRPr="00F64BBF">
        <w:rPr>
          <w:rFonts w:asciiTheme="minorHAnsi" w:hAnsiTheme="minorHAnsi"/>
          <w:sz w:val="22"/>
          <w:szCs w:val="22"/>
        </w:rPr>
        <w:t xml:space="preserve"> as a national</w:t>
      </w:r>
      <w:r w:rsidR="00276D30" w:rsidRPr="00F64BBF">
        <w:rPr>
          <w:rFonts w:asciiTheme="minorHAnsi" w:hAnsiTheme="minorHAnsi"/>
          <w:sz w:val="22"/>
          <w:szCs w:val="22"/>
        </w:rPr>
        <w:t xml:space="preserve"> and global</w:t>
      </w:r>
      <w:r w:rsidR="00DC46EA" w:rsidRPr="00F64BBF">
        <w:rPr>
          <w:rFonts w:asciiTheme="minorHAnsi" w:hAnsiTheme="minorHAnsi"/>
          <w:sz w:val="22"/>
          <w:szCs w:val="22"/>
        </w:rPr>
        <w:t xml:space="preserve"> leader</w:t>
      </w:r>
      <w:r w:rsidR="00276D30" w:rsidRPr="00F64BBF">
        <w:rPr>
          <w:rFonts w:asciiTheme="minorHAnsi" w:hAnsiTheme="minorHAnsi"/>
          <w:sz w:val="22"/>
          <w:szCs w:val="22"/>
        </w:rPr>
        <w:t xml:space="preserve"> in </w:t>
      </w:r>
      <w:r w:rsidR="00A16191" w:rsidRPr="00F64BBF">
        <w:rPr>
          <w:rFonts w:asciiTheme="minorHAnsi" w:hAnsiTheme="minorHAnsi"/>
          <w:sz w:val="22"/>
          <w:szCs w:val="22"/>
        </w:rPr>
        <w:t xml:space="preserve">many areas of </w:t>
      </w:r>
      <w:r w:rsidR="00276D30" w:rsidRPr="00F64BBF">
        <w:rPr>
          <w:rFonts w:asciiTheme="minorHAnsi" w:hAnsiTheme="minorHAnsi"/>
          <w:sz w:val="22"/>
          <w:szCs w:val="22"/>
        </w:rPr>
        <w:t>education</w:t>
      </w:r>
      <w:r w:rsidR="00DC46EA" w:rsidRPr="00F64BBF">
        <w:rPr>
          <w:rFonts w:asciiTheme="minorHAnsi" w:hAnsiTheme="minorHAnsi"/>
          <w:sz w:val="22"/>
          <w:szCs w:val="22"/>
        </w:rPr>
        <w:t xml:space="preserve">, with students performing </w:t>
      </w:r>
      <w:r w:rsidR="00AD591A" w:rsidRPr="00F64BBF">
        <w:rPr>
          <w:rFonts w:asciiTheme="minorHAnsi" w:hAnsiTheme="minorHAnsi"/>
          <w:sz w:val="22"/>
          <w:szCs w:val="22"/>
        </w:rPr>
        <w:t>at or near the top</w:t>
      </w:r>
      <w:r w:rsidR="00DC46EA" w:rsidRPr="00F64BBF">
        <w:rPr>
          <w:rFonts w:asciiTheme="minorHAnsi" w:hAnsiTheme="minorHAnsi"/>
          <w:sz w:val="22"/>
          <w:szCs w:val="22"/>
        </w:rPr>
        <w:t xml:space="preserve"> on bo</w:t>
      </w:r>
      <w:r w:rsidR="006C4110" w:rsidRPr="00F64BBF">
        <w:rPr>
          <w:rFonts w:asciiTheme="minorHAnsi" w:hAnsiTheme="minorHAnsi"/>
          <w:sz w:val="22"/>
          <w:szCs w:val="22"/>
        </w:rPr>
        <w:t xml:space="preserve">th </w:t>
      </w:r>
      <w:r w:rsidR="00711D75" w:rsidRPr="00F64BBF">
        <w:rPr>
          <w:rFonts w:asciiTheme="minorHAnsi" w:hAnsiTheme="minorHAnsi"/>
          <w:sz w:val="22"/>
          <w:szCs w:val="22"/>
        </w:rPr>
        <w:t xml:space="preserve">national and </w:t>
      </w:r>
      <w:r w:rsidR="00276D30" w:rsidRPr="00F64BBF">
        <w:rPr>
          <w:rFonts w:asciiTheme="minorHAnsi" w:hAnsiTheme="minorHAnsi"/>
          <w:sz w:val="22"/>
          <w:szCs w:val="22"/>
        </w:rPr>
        <w:t>international assessment</w:t>
      </w:r>
      <w:r w:rsidR="00AD591A" w:rsidRPr="00F64BBF">
        <w:rPr>
          <w:rFonts w:asciiTheme="minorHAnsi" w:hAnsiTheme="minorHAnsi"/>
          <w:sz w:val="22"/>
          <w:szCs w:val="22"/>
        </w:rPr>
        <w:t>s</w:t>
      </w:r>
      <w:r w:rsidR="001E7F93" w:rsidRPr="00F64BBF">
        <w:rPr>
          <w:rFonts w:asciiTheme="minorHAnsi" w:hAnsiTheme="minorHAnsi"/>
          <w:sz w:val="22"/>
          <w:szCs w:val="22"/>
        </w:rPr>
        <w:t xml:space="preserve"> such as NAEP and</w:t>
      </w:r>
      <w:r w:rsidR="00391C91" w:rsidRPr="00F64BBF">
        <w:rPr>
          <w:rFonts w:asciiTheme="minorHAnsi" w:hAnsiTheme="minorHAnsi"/>
          <w:sz w:val="22"/>
          <w:szCs w:val="22"/>
        </w:rPr>
        <w:t xml:space="preserve"> the Program for International Assessment</w:t>
      </w:r>
      <w:r w:rsidR="005948B8" w:rsidRPr="00F64BBF">
        <w:rPr>
          <w:rFonts w:asciiTheme="minorHAnsi" w:hAnsiTheme="minorHAnsi"/>
          <w:sz w:val="22"/>
          <w:szCs w:val="22"/>
        </w:rPr>
        <w:t xml:space="preserve"> </w:t>
      </w:r>
      <w:r w:rsidR="00391C91" w:rsidRPr="00F64BBF">
        <w:rPr>
          <w:rFonts w:asciiTheme="minorHAnsi" w:hAnsiTheme="minorHAnsi"/>
          <w:sz w:val="22"/>
          <w:szCs w:val="22"/>
        </w:rPr>
        <w:t>(</w:t>
      </w:r>
      <w:r w:rsidR="001E7F93" w:rsidRPr="00F64BBF">
        <w:rPr>
          <w:rFonts w:asciiTheme="minorHAnsi" w:hAnsiTheme="minorHAnsi"/>
          <w:sz w:val="22"/>
          <w:szCs w:val="22"/>
        </w:rPr>
        <w:t>PISA</w:t>
      </w:r>
      <w:r w:rsidR="00391C91" w:rsidRPr="00F64BBF">
        <w:rPr>
          <w:rFonts w:asciiTheme="minorHAnsi" w:hAnsiTheme="minorHAnsi"/>
          <w:sz w:val="22"/>
          <w:szCs w:val="22"/>
        </w:rPr>
        <w:t>)</w:t>
      </w:r>
      <w:r w:rsidR="001E7F93" w:rsidRPr="00F64BBF">
        <w:rPr>
          <w:rFonts w:asciiTheme="minorHAnsi" w:hAnsiTheme="minorHAnsi"/>
          <w:sz w:val="22"/>
          <w:szCs w:val="22"/>
        </w:rPr>
        <w:t>.</w:t>
      </w:r>
      <w:r w:rsidR="0012460B" w:rsidRPr="00F64BBF">
        <w:rPr>
          <w:rFonts w:asciiTheme="minorHAnsi" w:hAnsiTheme="minorHAnsi"/>
          <w:sz w:val="22"/>
          <w:szCs w:val="22"/>
        </w:rPr>
        <w:t xml:space="preserve"> </w:t>
      </w:r>
      <w:r w:rsidR="00BF6A83" w:rsidRPr="00F64BBF">
        <w:rPr>
          <w:rFonts w:asciiTheme="minorHAnsi" w:hAnsiTheme="minorHAnsi"/>
          <w:sz w:val="22"/>
          <w:szCs w:val="22"/>
        </w:rPr>
        <w:t xml:space="preserve">As home to the first public school in the nation, the Commonwealth has a long tradition of providing high quality public education. The Massachusetts Department of Elementary and Secondary Education’s (the Department’s) goal is to ensure that </w:t>
      </w:r>
      <w:r w:rsidR="00BF6A83" w:rsidRPr="00F64BBF">
        <w:rPr>
          <w:rFonts w:asciiTheme="minorHAnsi" w:hAnsiTheme="minorHAnsi"/>
          <w:b/>
          <w:sz w:val="22"/>
          <w:szCs w:val="22"/>
        </w:rPr>
        <w:t>all</w:t>
      </w:r>
      <w:r w:rsidR="00BF6A83" w:rsidRPr="00F64BBF">
        <w:rPr>
          <w:rFonts w:asciiTheme="minorHAnsi" w:hAnsiTheme="minorHAnsi"/>
          <w:sz w:val="22"/>
          <w:szCs w:val="22"/>
        </w:rPr>
        <w:t xml:space="preserve"> students have the requisite knowledge, skills, </w:t>
      </w:r>
      <w:r w:rsidR="00EB3C62" w:rsidRPr="00F64BBF">
        <w:rPr>
          <w:rFonts w:asciiTheme="minorHAnsi" w:hAnsiTheme="minorHAnsi"/>
          <w:sz w:val="22"/>
          <w:szCs w:val="22"/>
        </w:rPr>
        <w:t xml:space="preserve"> and </w:t>
      </w:r>
      <w:r w:rsidR="00BF6A83" w:rsidRPr="00F64BBF">
        <w:rPr>
          <w:rFonts w:asciiTheme="minorHAnsi" w:hAnsiTheme="minorHAnsi"/>
          <w:sz w:val="22"/>
          <w:szCs w:val="22"/>
        </w:rPr>
        <w:t>experiences to effectively participate in a 21</w:t>
      </w:r>
      <w:r w:rsidR="00BF6A83" w:rsidRPr="00F64BBF">
        <w:rPr>
          <w:rFonts w:asciiTheme="minorHAnsi" w:hAnsiTheme="minorHAnsi"/>
          <w:sz w:val="22"/>
          <w:szCs w:val="22"/>
          <w:vertAlign w:val="superscript"/>
        </w:rPr>
        <w:t>st</w:t>
      </w:r>
      <w:r w:rsidR="00BF6A83" w:rsidRPr="00F64BBF">
        <w:rPr>
          <w:rFonts w:asciiTheme="minorHAnsi" w:hAnsiTheme="minorHAnsi"/>
          <w:sz w:val="22"/>
          <w:szCs w:val="22"/>
        </w:rPr>
        <w:t xml:space="preserve"> century economy. </w:t>
      </w:r>
      <w:r w:rsidR="0012460B" w:rsidRPr="00F64BBF">
        <w:rPr>
          <w:rFonts w:asciiTheme="minorHAnsi" w:hAnsiTheme="minorHAnsi"/>
          <w:sz w:val="22"/>
          <w:szCs w:val="22"/>
        </w:rPr>
        <w:t xml:space="preserve">Yet some policymakers, educators and citizens </w:t>
      </w:r>
      <w:r w:rsidR="00C553DE">
        <w:rPr>
          <w:rFonts w:asciiTheme="minorHAnsi" w:hAnsiTheme="minorHAnsi"/>
          <w:sz w:val="22"/>
          <w:szCs w:val="22"/>
        </w:rPr>
        <w:t>note</w:t>
      </w:r>
      <w:r w:rsidR="0012460B" w:rsidRPr="00F64BBF">
        <w:rPr>
          <w:rFonts w:asciiTheme="minorHAnsi" w:hAnsiTheme="minorHAnsi"/>
          <w:sz w:val="22"/>
          <w:szCs w:val="22"/>
        </w:rPr>
        <w:t xml:space="preserve"> that</w:t>
      </w:r>
      <w:r w:rsidR="00C553DE">
        <w:rPr>
          <w:rFonts w:asciiTheme="minorHAnsi" w:hAnsiTheme="minorHAnsi"/>
          <w:sz w:val="22"/>
          <w:szCs w:val="22"/>
        </w:rPr>
        <w:t>,</w:t>
      </w:r>
      <w:r w:rsidR="0012460B" w:rsidRPr="00F64BBF">
        <w:rPr>
          <w:rFonts w:asciiTheme="minorHAnsi" w:hAnsiTheme="minorHAnsi"/>
          <w:sz w:val="22"/>
          <w:szCs w:val="22"/>
        </w:rPr>
        <w:t xml:space="preserve"> </w:t>
      </w:r>
      <w:r w:rsidR="00EB3C62" w:rsidRPr="00F64BBF">
        <w:rPr>
          <w:rFonts w:asciiTheme="minorHAnsi" w:hAnsiTheme="minorHAnsi"/>
          <w:sz w:val="22"/>
          <w:szCs w:val="22"/>
        </w:rPr>
        <w:t xml:space="preserve">in addition to the </w:t>
      </w:r>
      <w:r w:rsidR="0012460B" w:rsidRPr="00F64BBF">
        <w:rPr>
          <w:rFonts w:asciiTheme="minorHAnsi" w:hAnsiTheme="minorHAnsi"/>
          <w:sz w:val="22"/>
          <w:szCs w:val="22"/>
        </w:rPr>
        <w:t>focus on mathematics, English/language arts, and STEM fields (science, technology, engineering and math)</w:t>
      </w:r>
      <w:r w:rsidR="00C553DE">
        <w:rPr>
          <w:rFonts w:asciiTheme="minorHAnsi" w:hAnsiTheme="minorHAnsi"/>
          <w:sz w:val="22"/>
          <w:szCs w:val="22"/>
        </w:rPr>
        <w:t>,</w:t>
      </w:r>
      <w:r w:rsidR="0012460B" w:rsidRPr="00F64BBF">
        <w:rPr>
          <w:rFonts w:asciiTheme="minorHAnsi" w:hAnsiTheme="minorHAnsi"/>
          <w:sz w:val="22"/>
          <w:szCs w:val="22"/>
        </w:rPr>
        <w:t xml:space="preserve"> </w:t>
      </w:r>
      <w:r w:rsidR="00EB3C62" w:rsidRPr="00F64BBF">
        <w:rPr>
          <w:rFonts w:asciiTheme="minorHAnsi" w:hAnsiTheme="minorHAnsi"/>
          <w:sz w:val="22"/>
          <w:szCs w:val="22"/>
        </w:rPr>
        <w:t>it is critically important to focus</w:t>
      </w:r>
      <w:r w:rsidR="0012460B" w:rsidRPr="00F64BBF">
        <w:rPr>
          <w:rFonts w:asciiTheme="minorHAnsi" w:hAnsiTheme="minorHAnsi"/>
          <w:sz w:val="22"/>
          <w:szCs w:val="22"/>
        </w:rPr>
        <w:t xml:space="preserve"> on developing a well-informed and engaged citizenry. At a time when the world is more interconnected globally, more polarized economically and more stratified politically, the need for increased civic engagement </w:t>
      </w:r>
      <w:r w:rsidR="001E78A8" w:rsidRPr="00F64BBF">
        <w:rPr>
          <w:rFonts w:asciiTheme="minorHAnsi" w:hAnsiTheme="minorHAnsi"/>
          <w:sz w:val="22"/>
          <w:szCs w:val="22"/>
        </w:rPr>
        <w:t>is</w:t>
      </w:r>
      <w:r w:rsidR="0012460B" w:rsidRPr="00F64BBF">
        <w:rPr>
          <w:rFonts w:asciiTheme="minorHAnsi" w:hAnsiTheme="minorHAnsi"/>
          <w:sz w:val="22"/>
          <w:szCs w:val="22"/>
        </w:rPr>
        <w:t xml:space="preserve"> particularly urgent. </w:t>
      </w:r>
    </w:p>
    <w:p w14:paraId="74A3A646" w14:textId="77777777" w:rsidR="00BF6A83" w:rsidRPr="00E54F4C" w:rsidRDefault="00BF6A83" w:rsidP="0012460B">
      <w:pPr>
        <w:tabs>
          <w:tab w:val="left" w:pos="954"/>
        </w:tabs>
        <w:ind w:left="900"/>
        <w:rPr>
          <w:rFonts w:asciiTheme="minorHAnsi" w:hAnsiTheme="minorHAnsi"/>
          <w:sz w:val="18"/>
          <w:szCs w:val="18"/>
        </w:rPr>
      </w:pPr>
    </w:p>
    <w:p w14:paraId="452EB108" w14:textId="77777777" w:rsidR="000B623A" w:rsidRPr="00E54F4C" w:rsidRDefault="00BF6A83" w:rsidP="00BF6A83">
      <w:pPr>
        <w:ind w:left="900"/>
        <w:rPr>
          <w:rFonts w:asciiTheme="minorHAnsi" w:hAnsiTheme="minorHAnsi"/>
          <w:sz w:val="22"/>
          <w:szCs w:val="22"/>
        </w:rPr>
      </w:pPr>
      <w:r w:rsidRPr="00F64BBF">
        <w:rPr>
          <w:rFonts w:asciiTheme="minorHAnsi" w:hAnsiTheme="minorHAnsi"/>
          <w:sz w:val="22"/>
          <w:szCs w:val="22"/>
        </w:rPr>
        <w:t>As a leader in many areas of education, the</w:t>
      </w:r>
      <w:r w:rsidR="00754C82" w:rsidRPr="00F64BBF">
        <w:rPr>
          <w:rFonts w:asciiTheme="minorHAnsi" w:hAnsiTheme="minorHAnsi"/>
          <w:sz w:val="22"/>
          <w:szCs w:val="22"/>
        </w:rPr>
        <w:t xml:space="preserve"> Department</w:t>
      </w:r>
      <w:r w:rsidR="00E54F4C">
        <w:rPr>
          <w:rFonts w:asciiTheme="minorHAnsi" w:hAnsiTheme="minorHAnsi"/>
          <w:sz w:val="22"/>
          <w:szCs w:val="22"/>
        </w:rPr>
        <w:t xml:space="preserve"> believes that the Commonwealth </w:t>
      </w:r>
      <w:r w:rsidR="00754C82" w:rsidRPr="00F64BBF">
        <w:rPr>
          <w:rFonts w:asciiTheme="minorHAnsi" w:hAnsiTheme="minorHAnsi"/>
          <w:sz w:val="22"/>
          <w:szCs w:val="22"/>
        </w:rPr>
        <w:t>should</w:t>
      </w:r>
      <w:r w:rsidR="009A5678" w:rsidRPr="00F64BBF">
        <w:rPr>
          <w:rFonts w:asciiTheme="minorHAnsi" w:hAnsiTheme="minorHAnsi"/>
          <w:sz w:val="22"/>
          <w:szCs w:val="22"/>
        </w:rPr>
        <w:t xml:space="preserve"> lead in civic education</w:t>
      </w:r>
      <w:r w:rsidR="00754C82" w:rsidRPr="00F64BBF">
        <w:rPr>
          <w:rFonts w:asciiTheme="minorHAnsi" w:hAnsiTheme="minorHAnsi"/>
          <w:sz w:val="22"/>
          <w:szCs w:val="22"/>
        </w:rPr>
        <w:t xml:space="preserve"> as well. </w:t>
      </w:r>
      <w:r w:rsidR="009A5678" w:rsidRPr="00F64BBF">
        <w:rPr>
          <w:rFonts w:asciiTheme="minorHAnsi" w:hAnsiTheme="minorHAnsi"/>
          <w:sz w:val="22"/>
          <w:szCs w:val="22"/>
        </w:rPr>
        <w:t xml:space="preserve">The Civic Learning and Engagement Strategic Plan that follows is intended to send a powerful signal of the state’s </w:t>
      </w:r>
      <w:r w:rsidR="009D1BE8" w:rsidRPr="00F64BBF">
        <w:rPr>
          <w:rFonts w:asciiTheme="minorHAnsi" w:hAnsiTheme="minorHAnsi"/>
          <w:sz w:val="22"/>
          <w:szCs w:val="22"/>
        </w:rPr>
        <w:t xml:space="preserve">commitment to </w:t>
      </w:r>
      <w:r w:rsidR="001E78A8" w:rsidRPr="00F64BBF">
        <w:rPr>
          <w:rFonts w:asciiTheme="minorHAnsi" w:hAnsiTheme="minorHAnsi"/>
          <w:sz w:val="22"/>
          <w:szCs w:val="22"/>
        </w:rPr>
        <w:t xml:space="preserve">civic </w:t>
      </w:r>
      <w:r w:rsidR="009D1BE8" w:rsidRPr="00F64BBF">
        <w:rPr>
          <w:rFonts w:asciiTheme="minorHAnsi" w:hAnsiTheme="minorHAnsi"/>
          <w:sz w:val="22"/>
          <w:szCs w:val="22"/>
        </w:rPr>
        <w:t xml:space="preserve">learning </w:t>
      </w:r>
      <w:r w:rsidR="009A5678" w:rsidRPr="00F64BBF">
        <w:rPr>
          <w:rFonts w:asciiTheme="minorHAnsi" w:hAnsiTheme="minorHAnsi"/>
          <w:sz w:val="22"/>
          <w:szCs w:val="22"/>
        </w:rPr>
        <w:t>as one step in renewing civic life</w:t>
      </w:r>
      <w:r w:rsidR="00B15B99" w:rsidRPr="00F64BBF">
        <w:rPr>
          <w:rFonts w:asciiTheme="minorHAnsi" w:hAnsiTheme="minorHAnsi"/>
          <w:sz w:val="22"/>
          <w:szCs w:val="22"/>
        </w:rPr>
        <w:t xml:space="preserve"> and catalyzing increased civic engagement in our democracy</w:t>
      </w:r>
      <w:r w:rsidR="0086443D">
        <w:rPr>
          <w:rFonts w:asciiTheme="minorHAnsi" w:hAnsiTheme="minorHAnsi"/>
          <w:sz w:val="22"/>
          <w:szCs w:val="22"/>
        </w:rPr>
        <w:t>.</w:t>
      </w:r>
      <w:r w:rsidR="009A5678" w:rsidRPr="00F64BBF">
        <w:rPr>
          <w:rFonts w:asciiTheme="minorHAnsi" w:hAnsiTheme="minorHAnsi"/>
          <w:sz w:val="22"/>
          <w:szCs w:val="22"/>
        </w:rPr>
        <w:t xml:space="preserve"> </w:t>
      </w:r>
      <w:r w:rsidR="0086443D">
        <w:rPr>
          <w:rFonts w:asciiTheme="minorHAnsi" w:hAnsiTheme="minorHAnsi"/>
          <w:sz w:val="22"/>
          <w:szCs w:val="22"/>
        </w:rPr>
        <w:t xml:space="preserve"> </w:t>
      </w:r>
    </w:p>
    <w:p w14:paraId="2B4A6570" w14:textId="77777777" w:rsidR="006913BC" w:rsidRPr="00F64BBF" w:rsidRDefault="006913BC" w:rsidP="0029087F">
      <w:pPr>
        <w:tabs>
          <w:tab w:val="left" w:pos="954"/>
        </w:tabs>
        <w:ind w:left="900"/>
        <w:rPr>
          <w:rFonts w:asciiTheme="minorHAnsi" w:hAnsiTheme="minorHAnsi"/>
          <w:sz w:val="22"/>
          <w:szCs w:val="22"/>
        </w:rPr>
      </w:pPr>
    </w:p>
    <w:p w14:paraId="602231E2" w14:textId="77777777" w:rsidR="004A4CF2" w:rsidRDefault="004A4CF2" w:rsidP="008C359C">
      <w:pPr>
        <w:tabs>
          <w:tab w:val="left" w:pos="954"/>
        </w:tabs>
        <w:ind w:left="900"/>
        <w:rPr>
          <w:rFonts w:asciiTheme="minorHAnsi" w:hAnsiTheme="minorHAnsi"/>
          <w:sz w:val="22"/>
          <w:szCs w:val="22"/>
        </w:rPr>
      </w:pPr>
    </w:p>
    <w:p w14:paraId="1AE08DC9" w14:textId="77777777" w:rsidR="004A4CF2" w:rsidRDefault="004A4CF2" w:rsidP="008C359C">
      <w:pPr>
        <w:tabs>
          <w:tab w:val="left" w:pos="954"/>
        </w:tabs>
        <w:ind w:left="900"/>
        <w:rPr>
          <w:rFonts w:asciiTheme="minorHAnsi" w:hAnsiTheme="minorHAnsi"/>
          <w:sz w:val="22"/>
          <w:szCs w:val="22"/>
        </w:rPr>
      </w:pPr>
    </w:p>
    <w:p w14:paraId="33AC13F7" w14:textId="77777777" w:rsidR="004A4CF2" w:rsidRDefault="004A4CF2" w:rsidP="008C359C">
      <w:pPr>
        <w:tabs>
          <w:tab w:val="left" w:pos="954"/>
        </w:tabs>
        <w:ind w:left="900"/>
        <w:rPr>
          <w:rFonts w:asciiTheme="minorHAnsi" w:hAnsiTheme="minorHAnsi"/>
          <w:sz w:val="22"/>
          <w:szCs w:val="22"/>
        </w:rPr>
      </w:pPr>
    </w:p>
    <w:p w14:paraId="6B86AA31" w14:textId="77777777" w:rsidR="001347DE" w:rsidRDefault="001347DE" w:rsidP="008C359C">
      <w:pPr>
        <w:tabs>
          <w:tab w:val="left" w:pos="954"/>
        </w:tabs>
        <w:ind w:left="900"/>
        <w:rPr>
          <w:rFonts w:asciiTheme="minorHAnsi" w:hAnsiTheme="minorHAnsi"/>
          <w:sz w:val="22"/>
          <w:szCs w:val="22"/>
        </w:rPr>
      </w:pPr>
    </w:p>
    <w:p w14:paraId="283C143C" w14:textId="77777777" w:rsidR="009A5678" w:rsidRPr="00F64BBF" w:rsidRDefault="0082726B" w:rsidP="008C359C">
      <w:pPr>
        <w:tabs>
          <w:tab w:val="left" w:pos="954"/>
        </w:tabs>
        <w:ind w:left="900"/>
        <w:rPr>
          <w:rFonts w:asciiTheme="minorHAnsi" w:hAnsiTheme="minorHAnsi"/>
          <w:sz w:val="22"/>
          <w:szCs w:val="22"/>
        </w:rPr>
      </w:pPr>
      <w:r>
        <w:rPr>
          <w:rFonts w:asciiTheme="minorHAnsi" w:hAnsiTheme="minorHAnsi"/>
          <w:sz w:val="22"/>
          <w:szCs w:val="22"/>
        </w:rPr>
        <w:t>In 2016</w:t>
      </w:r>
      <w:r w:rsidR="00B15B99" w:rsidRPr="00F64BBF">
        <w:rPr>
          <w:rFonts w:asciiTheme="minorHAnsi" w:hAnsiTheme="minorHAnsi"/>
          <w:sz w:val="22"/>
          <w:szCs w:val="22"/>
        </w:rPr>
        <w:t>,</w:t>
      </w:r>
      <w:r w:rsidR="005E67C1" w:rsidRPr="00F64BBF">
        <w:rPr>
          <w:rFonts w:asciiTheme="minorHAnsi" w:hAnsiTheme="minorHAnsi"/>
          <w:sz w:val="22"/>
          <w:szCs w:val="22"/>
        </w:rPr>
        <w:t xml:space="preserve"> </w:t>
      </w:r>
      <w:r w:rsidR="00F276ED" w:rsidRPr="00F64BBF">
        <w:rPr>
          <w:rFonts w:asciiTheme="minorHAnsi" w:hAnsiTheme="minorHAnsi"/>
          <w:sz w:val="22"/>
          <w:szCs w:val="22"/>
        </w:rPr>
        <w:t xml:space="preserve">Massachusetts </w:t>
      </w:r>
      <w:r w:rsidR="00A03D49" w:rsidRPr="00F64BBF">
        <w:rPr>
          <w:rFonts w:asciiTheme="minorHAnsi" w:hAnsiTheme="minorHAnsi"/>
          <w:sz w:val="22"/>
          <w:szCs w:val="22"/>
        </w:rPr>
        <w:t xml:space="preserve">Commissioner </w:t>
      </w:r>
      <w:r w:rsidR="00B15B99" w:rsidRPr="00F64BBF">
        <w:rPr>
          <w:rFonts w:asciiTheme="minorHAnsi" w:hAnsiTheme="minorHAnsi"/>
          <w:sz w:val="22"/>
          <w:szCs w:val="22"/>
        </w:rPr>
        <w:t xml:space="preserve">of Elementary and Secondary Education </w:t>
      </w:r>
      <w:r w:rsidR="00A03D49" w:rsidRPr="00F64BBF">
        <w:rPr>
          <w:rFonts w:asciiTheme="minorHAnsi" w:hAnsiTheme="minorHAnsi"/>
          <w:sz w:val="22"/>
          <w:szCs w:val="22"/>
        </w:rPr>
        <w:t>Mitchell Chester established the Civic Learning and Engagement Task F</w:t>
      </w:r>
      <w:r w:rsidR="00D0355E" w:rsidRPr="00F64BBF">
        <w:rPr>
          <w:rFonts w:asciiTheme="minorHAnsi" w:hAnsiTheme="minorHAnsi"/>
          <w:sz w:val="22"/>
          <w:szCs w:val="22"/>
        </w:rPr>
        <w:t xml:space="preserve">orce (Task Force), </w:t>
      </w:r>
      <w:r w:rsidR="00581BD4" w:rsidRPr="00F64BBF">
        <w:rPr>
          <w:rFonts w:asciiTheme="minorHAnsi" w:hAnsiTheme="minorHAnsi"/>
          <w:sz w:val="22"/>
          <w:szCs w:val="22"/>
        </w:rPr>
        <w:t xml:space="preserve">and </w:t>
      </w:r>
      <w:r w:rsidR="00D0355E" w:rsidRPr="00F64BBF">
        <w:rPr>
          <w:rFonts w:asciiTheme="minorHAnsi" w:hAnsiTheme="minorHAnsi"/>
          <w:sz w:val="22"/>
          <w:szCs w:val="22"/>
        </w:rPr>
        <w:t>charged</w:t>
      </w:r>
      <w:r w:rsidR="00A03D49" w:rsidRPr="00F64BBF">
        <w:rPr>
          <w:rFonts w:asciiTheme="minorHAnsi" w:hAnsiTheme="minorHAnsi"/>
          <w:sz w:val="22"/>
          <w:szCs w:val="22"/>
        </w:rPr>
        <w:t xml:space="preserve"> </w:t>
      </w:r>
      <w:r w:rsidR="00581BD4" w:rsidRPr="00F64BBF">
        <w:rPr>
          <w:rFonts w:asciiTheme="minorHAnsi" w:hAnsiTheme="minorHAnsi"/>
          <w:sz w:val="22"/>
          <w:szCs w:val="22"/>
        </w:rPr>
        <w:t xml:space="preserve">it </w:t>
      </w:r>
      <w:r w:rsidR="00A03D49" w:rsidRPr="00F64BBF">
        <w:rPr>
          <w:rFonts w:asciiTheme="minorHAnsi" w:hAnsiTheme="minorHAnsi"/>
          <w:sz w:val="22"/>
          <w:szCs w:val="22"/>
        </w:rPr>
        <w:t xml:space="preserve">with drafting recommendations for a preliminary statewide strategic plan to promote civic learning. </w:t>
      </w:r>
      <w:r w:rsidR="008C359C" w:rsidRPr="00F64BBF">
        <w:rPr>
          <w:rFonts w:asciiTheme="minorHAnsi" w:hAnsiTheme="minorHAnsi"/>
          <w:sz w:val="22"/>
          <w:szCs w:val="22"/>
        </w:rPr>
        <w:t>The</w:t>
      </w:r>
      <w:r w:rsidR="005E67C1" w:rsidRPr="00F64BBF">
        <w:rPr>
          <w:rFonts w:asciiTheme="minorHAnsi" w:hAnsiTheme="minorHAnsi"/>
          <w:sz w:val="22"/>
          <w:szCs w:val="22"/>
        </w:rPr>
        <w:t xml:space="preserve"> </w:t>
      </w:r>
      <w:r w:rsidR="00A03D49" w:rsidRPr="00F64BBF">
        <w:rPr>
          <w:rFonts w:asciiTheme="minorHAnsi" w:hAnsiTheme="minorHAnsi"/>
          <w:sz w:val="22"/>
          <w:szCs w:val="22"/>
        </w:rPr>
        <w:t>strategic plan</w:t>
      </w:r>
      <w:r w:rsidR="008C359C" w:rsidRPr="00F64BBF">
        <w:rPr>
          <w:rFonts w:asciiTheme="minorHAnsi" w:hAnsiTheme="minorHAnsi"/>
          <w:sz w:val="22"/>
          <w:szCs w:val="22"/>
        </w:rPr>
        <w:t>,</w:t>
      </w:r>
      <w:r w:rsidR="00A03D49" w:rsidRPr="00F64BBF">
        <w:rPr>
          <w:rFonts w:asciiTheme="minorHAnsi" w:hAnsiTheme="minorHAnsi"/>
          <w:sz w:val="22"/>
          <w:szCs w:val="22"/>
        </w:rPr>
        <w:t xml:space="preserve"> </w:t>
      </w:r>
      <w:r w:rsidR="00C91857" w:rsidRPr="00F64BBF">
        <w:rPr>
          <w:rFonts w:asciiTheme="minorHAnsi" w:hAnsiTheme="minorHAnsi"/>
          <w:sz w:val="22"/>
          <w:szCs w:val="22"/>
        </w:rPr>
        <w:t>presented here</w:t>
      </w:r>
      <w:r w:rsidR="008C359C" w:rsidRPr="00F64BBF">
        <w:rPr>
          <w:rFonts w:asciiTheme="minorHAnsi" w:hAnsiTheme="minorHAnsi"/>
          <w:sz w:val="22"/>
          <w:szCs w:val="22"/>
        </w:rPr>
        <w:t>,</w:t>
      </w:r>
      <w:r w:rsidR="00C91857" w:rsidRPr="00F64BBF">
        <w:rPr>
          <w:rFonts w:asciiTheme="minorHAnsi" w:hAnsiTheme="minorHAnsi"/>
          <w:sz w:val="22"/>
          <w:szCs w:val="22"/>
        </w:rPr>
        <w:t xml:space="preserve"> </w:t>
      </w:r>
      <w:r w:rsidR="005E67C1" w:rsidRPr="00F64BBF">
        <w:rPr>
          <w:rFonts w:asciiTheme="minorHAnsi" w:hAnsiTheme="minorHAnsi"/>
          <w:sz w:val="22"/>
          <w:szCs w:val="22"/>
        </w:rPr>
        <w:t xml:space="preserve">is </w:t>
      </w:r>
      <w:r w:rsidR="008C359C" w:rsidRPr="00F64BBF">
        <w:rPr>
          <w:rFonts w:asciiTheme="minorHAnsi" w:hAnsiTheme="minorHAnsi"/>
          <w:sz w:val="22"/>
          <w:szCs w:val="22"/>
        </w:rPr>
        <w:t xml:space="preserve">intended </w:t>
      </w:r>
      <w:r w:rsidR="005E67C1" w:rsidRPr="00F64BBF">
        <w:rPr>
          <w:rFonts w:asciiTheme="minorHAnsi" w:hAnsiTheme="minorHAnsi"/>
          <w:sz w:val="22"/>
          <w:szCs w:val="22"/>
        </w:rPr>
        <w:t xml:space="preserve">to </w:t>
      </w:r>
      <w:r w:rsidR="007C1DBF" w:rsidRPr="00F64BBF">
        <w:rPr>
          <w:rFonts w:asciiTheme="minorHAnsi" w:hAnsiTheme="minorHAnsi"/>
          <w:sz w:val="22"/>
          <w:szCs w:val="22"/>
        </w:rPr>
        <w:t xml:space="preserve">describe </w:t>
      </w:r>
      <w:r w:rsidR="008C359C" w:rsidRPr="00F64BBF">
        <w:rPr>
          <w:rFonts w:asciiTheme="minorHAnsi" w:hAnsiTheme="minorHAnsi"/>
          <w:sz w:val="22"/>
          <w:szCs w:val="22"/>
        </w:rPr>
        <w:t xml:space="preserve">the </w:t>
      </w:r>
      <w:r w:rsidR="007C1DBF" w:rsidRPr="00F64BBF">
        <w:rPr>
          <w:rFonts w:asciiTheme="minorHAnsi" w:hAnsiTheme="minorHAnsi"/>
          <w:sz w:val="22"/>
          <w:szCs w:val="22"/>
        </w:rPr>
        <w:t>Task Force</w:t>
      </w:r>
      <w:r w:rsidR="008C359C" w:rsidRPr="00F64BBF">
        <w:rPr>
          <w:rFonts w:asciiTheme="minorHAnsi" w:hAnsiTheme="minorHAnsi"/>
          <w:sz w:val="22"/>
          <w:szCs w:val="22"/>
        </w:rPr>
        <w:t xml:space="preserve">, chronicle its activities, </w:t>
      </w:r>
      <w:r w:rsidR="007C1DBF" w:rsidRPr="00F64BBF">
        <w:rPr>
          <w:rFonts w:asciiTheme="minorHAnsi" w:hAnsiTheme="minorHAnsi"/>
          <w:sz w:val="22"/>
          <w:szCs w:val="22"/>
        </w:rPr>
        <w:t xml:space="preserve">and present a way forward for </w:t>
      </w:r>
      <w:r w:rsidR="008C359C" w:rsidRPr="00F64BBF">
        <w:rPr>
          <w:rFonts w:asciiTheme="minorHAnsi" w:hAnsiTheme="minorHAnsi"/>
          <w:sz w:val="22"/>
          <w:szCs w:val="22"/>
        </w:rPr>
        <w:t>ensuring that all students have more opportunities to engage in high quality civics education.</w:t>
      </w:r>
      <w:r w:rsidR="007C1DBF" w:rsidRPr="00F64BBF">
        <w:rPr>
          <w:rFonts w:asciiTheme="minorHAnsi" w:hAnsiTheme="minorHAnsi"/>
          <w:sz w:val="22"/>
          <w:szCs w:val="22"/>
        </w:rPr>
        <w:t xml:space="preserve"> </w:t>
      </w:r>
    </w:p>
    <w:p w14:paraId="23E11425" w14:textId="77777777" w:rsidR="004A4CF2" w:rsidRDefault="004A4CF2" w:rsidP="008C359C">
      <w:pPr>
        <w:tabs>
          <w:tab w:val="left" w:pos="954"/>
        </w:tabs>
        <w:ind w:left="900"/>
        <w:rPr>
          <w:rFonts w:asciiTheme="minorHAnsi" w:hAnsiTheme="minorHAnsi"/>
          <w:b/>
          <w:sz w:val="22"/>
          <w:szCs w:val="22"/>
        </w:rPr>
      </w:pPr>
    </w:p>
    <w:p w14:paraId="0CCE9AD3" w14:textId="77777777" w:rsidR="004A4CF2" w:rsidRDefault="004A4CF2" w:rsidP="008C359C">
      <w:pPr>
        <w:tabs>
          <w:tab w:val="left" w:pos="954"/>
        </w:tabs>
        <w:ind w:left="900"/>
        <w:rPr>
          <w:rFonts w:asciiTheme="minorHAnsi" w:hAnsiTheme="minorHAnsi"/>
          <w:b/>
          <w:sz w:val="22"/>
          <w:szCs w:val="22"/>
        </w:rPr>
      </w:pPr>
    </w:p>
    <w:p w14:paraId="6D1639C9" w14:textId="77777777" w:rsidR="00295045" w:rsidRPr="00B442AC" w:rsidRDefault="008C359C" w:rsidP="008C359C">
      <w:pPr>
        <w:tabs>
          <w:tab w:val="left" w:pos="954"/>
        </w:tabs>
        <w:ind w:left="900"/>
        <w:rPr>
          <w:rFonts w:asciiTheme="minorHAnsi" w:hAnsiTheme="minorHAnsi"/>
          <w:b/>
          <w:sz w:val="22"/>
          <w:szCs w:val="22"/>
        </w:rPr>
      </w:pPr>
      <w:r w:rsidRPr="00B442AC">
        <w:rPr>
          <w:rFonts w:asciiTheme="minorHAnsi" w:hAnsiTheme="minorHAnsi"/>
          <w:b/>
          <w:sz w:val="22"/>
          <w:szCs w:val="22"/>
        </w:rPr>
        <w:t xml:space="preserve">The Task Force </w:t>
      </w:r>
      <w:r w:rsidR="00F276ED" w:rsidRPr="00B442AC">
        <w:rPr>
          <w:rFonts w:asciiTheme="minorHAnsi" w:hAnsiTheme="minorHAnsi"/>
          <w:b/>
          <w:sz w:val="22"/>
          <w:szCs w:val="22"/>
        </w:rPr>
        <w:t xml:space="preserve">identified </w:t>
      </w:r>
      <w:r w:rsidR="00DC46EA" w:rsidRPr="00B442AC">
        <w:rPr>
          <w:rFonts w:asciiTheme="minorHAnsi" w:hAnsiTheme="minorHAnsi"/>
          <w:b/>
          <w:sz w:val="22"/>
          <w:szCs w:val="22"/>
        </w:rPr>
        <w:t>three</w:t>
      </w:r>
      <w:r w:rsidR="00F276ED" w:rsidRPr="00B442AC">
        <w:rPr>
          <w:rFonts w:asciiTheme="minorHAnsi" w:hAnsiTheme="minorHAnsi"/>
          <w:b/>
          <w:sz w:val="22"/>
          <w:szCs w:val="22"/>
        </w:rPr>
        <w:t xml:space="preserve"> </w:t>
      </w:r>
      <w:r w:rsidR="007A0E4D" w:rsidRPr="00B442AC">
        <w:rPr>
          <w:rFonts w:asciiTheme="minorHAnsi" w:hAnsiTheme="minorHAnsi"/>
          <w:b/>
          <w:sz w:val="22"/>
          <w:szCs w:val="22"/>
        </w:rPr>
        <w:t>core</w:t>
      </w:r>
      <w:r w:rsidR="00F276ED" w:rsidRPr="00B442AC">
        <w:rPr>
          <w:rFonts w:asciiTheme="minorHAnsi" w:hAnsiTheme="minorHAnsi"/>
          <w:b/>
          <w:sz w:val="22"/>
          <w:szCs w:val="22"/>
        </w:rPr>
        <w:t xml:space="preserve"> strategies</w:t>
      </w:r>
      <w:r w:rsidRPr="00B442AC">
        <w:rPr>
          <w:rFonts w:asciiTheme="minorHAnsi" w:hAnsiTheme="minorHAnsi"/>
          <w:b/>
          <w:sz w:val="22"/>
          <w:szCs w:val="22"/>
        </w:rPr>
        <w:t>:</w:t>
      </w:r>
    </w:p>
    <w:p w14:paraId="08B3C983" w14:textId="77777777" w:rsidR="00295045" w:rsidRPr="00341DAF" w:rsidRDefault="00295045" w:rsidP="00295045">
      <w:pPr>
        <w:tabs>
          <w:tab w:val="left" w:pos="954"/>
        </w:tabs>
        <w:rPr>
          <w:rFonts w:asciiTheme="minorHAnsi" w:hAnsiTheme="minorHAnsi"/>
          <w:sz w:val="19"/>
          <w:szCs w:val="19"/>
        </w:rPr>
      </w:pPr>
    </w:p>
    <w:p w14:paraId="744652DF" w14:textId="77777777" w:rsidR="00295045" w:rsidRPr="00341DAF" w:rsidRDefault="00832D9A" w:rsidP="00E0658B">
      <w:pPr>
        <w:tabs>
          <w:tab w:val="left" w:pos="954"/>
        </w:tabs>
        <w:rPr>
          <w:sz w:val="21"/>
          <w:szCs w:val="21"/>
        </w:rPr>
      </w:pPr>
      <w:r>
        <w:rPr>
          <w:noProof/>
          <w:sz w:val="21"/>
          <w:szCs w:val="21"/>
        </w:rPr>
        <mc:AlternateContent>
          <mc:Choice Requires="wps">
            <w:drawing>
              <wp:anchor distT="0" distB="0" distL="114300" distR="114300" simplePos="0" relativeHeight="251657216" behindDoc="0" locked="0" layoutInCell="1" allowOverlap="1" wp14:anchorId="57963298" wp14:editId="381FC85C">
                <wp:simplePos x="0" y="0"/>
                <wp:positionH relativeFrom="column">
                  <wp:posOffset>1647825</wp:posOffset>
                </wp:positionH>
                <wp:positionV relativeFrom="paragraph">
                  <wp:posOffset>140335</wp:posOffset>
                </wp:positionV>
                <wp:extent cx="4394835" cy="463550"/>
                <wp:effectExtent l="0" t="0" r="0" b="0"/>
                <wp:wrapNone/>
                <wp:docPr id="7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835"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E6042" w14:textId="77777777" w:rsidR="00877B93" w:rsidRPr="00357DE0" w:rsidRDefault="00877B93" w:rsidP="00B442AC">
                            <w:pPr>
                              <w:rPr>
                                <w:rFonts w:asciiTheme="minorHAnsi" w:hAnsiTheme="minorHAnsi"/>
                                <w:b/>
                                <w:color w:val="1F497D" w:themeColor="text2"/>
                              </w:rPr>
                            </w:pPr>
                            <w:r w:rsidRPr="004A4CF2">
                              <w:rPr>
                                <w:rFonts w:asciiTheme="minorHAnsi" w:hAnsiTheme="minorHAnsi"/>
                                <w:b/>
                                <w:color w:val="1F497D" w:themeColor="text2"/>
                              </w:rPr>
                              <w:t>Develop a communications strategy about the importance of civic learning and engagement in students’ success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963298" id="_x0000_s1034" type="#_x0000_t202" style="position:absolute;margin-left:129.75pt;margin-top:11.05pt;width:346.05pt;height:36.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" stroked="f">
                <v:textbox style="mso-fit-shape-to-text:t">
                  <w:txbxContent>
                    <w:p w14:paraId="45FE6042" w14:textId="77777777" w:rsidR="00877B93" w:rsidRPr="00357DE0" w:rsidRDefault="00877B93" w:rsidP="00B442AC">
                      <w:pPr>
                        <w:rPr>
                          <w:rFonts w:asciiTheme="minorHAnsi" w:hAnsiTheme="minorHAnsi"/>
                          <w:b/>
                          <w:color w:val="1F497D" w:themeColor="text2"/>
                        </w:rPr>
                      </w:pPr>
                      <w:r w:rsidRPr="004A4CF2">
                        <w:rPr>
                          <w:rFonts w:asciiTheme="minorHAnsi" w:hAnsiTheme="minorHAnsi"/>
                          <w:b/>
                          <w:color w:val="1F497D" w:themeColor="text2"/>
                        </w:rPr>
                        <w:t>Develop a communications strategy about the importance of civic learning and engagement in students’ success</w:t>
                      </w:r>
                    </w:p>
                  </w:txbxContent>
                </v:textbox>
              </v:shape>
            </w:pict>
          </mc:Fallback>
        </mc:AlternateContent>
      </w:r>
      <w:r w:rsidR="00E0658B" w:rsidRPr="00341DAF">
        <w:rPr>
          <w:sz w:val="21"/>
          <w:szCs w:val="21"/>
        </w:rPr>
        <w:t xml:space="preserve">               </w:t>
      </w:r>
      <w:r w:rsidR="00295045" w:rsidRPr="00341DAF">
        <w:rPr>
          <w:sz w:val="21"/>
          <w:szCs w:val="21"/>
        </w:rPr>
        <w:t xml:space="preserve">      </w:t>
      </w:r>
      <w:r w:rsidR="009A6B49" w:rsidRPr="00341DAF">
        <w:rPr>
          <w:sz w:val="21"/>
          <w:szCs w:val="21"/>
        </w:rPr>
        <w:t xml:space="preserve">   </w:t>
      </w:r>
      <w:r w:rsidR="00295045" w:rsidRPr="00341DAF">
        <w:rPr>
          <w:sz w:val="21"/>
          <w:szCs w:val="21"/>
        </w:rPr>
        <w:t xml:space="preserve"> </w:t>
      </w:r>
      <w:r w:rsidR="00E9016B">
        <w:rPr>
          <w:noProof/>
          <w:sz w:val="21"/>
          <w:szCs w:val="21"/>
          <w:lang w:eastAsia="zh-CN"/>
        </w:rPr>
        <w:drawing>
          <wp:inline distT="0" distB="0" distL="0" distR="0" wp14:anchorId="365654C7" wp14:editId="28FF2A97">
            <wp:extent cx="866743" cy="600283"/>
            <wp:effectExtent l="19050" t="0" r="0" b="0"/>
            <wp:docPr id="44" name="Picture 44" descr="Mega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rtonj\AppData\Local\Microsoft\Windows\Temporary Internet Files\Content.Outlook\LGVFE5BU\icon-comm-strategy.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7305" cy="600672"/>
                    </a:xfrm>
                    <a:prstGeom prst="rect">
                      <a:avLst/>
                    </a:prstGeom>
                    <a:noFill/>
                    <a:ln>
                      <a:noFill/>
                    </a:ln>
                  </pic:spPr>
                </pic:pic>
              </a:graphicData>
            </a:graphic>
          </wp:inline>
        </w:drawing>
      </w:r>
    </w:p>
    <w:p w14:paraId="48E61C43" w14:textId="77777777" w:rsidR="00295045" w:rsidRPr="00341DAF" w:rsidRDefault="00295045" w:rsidP="00295045">
      <w:pPr>
        <w:ind w:left="900"/>
        <w:rPr>
          <w:sz w:val="21"/>
          <w:szCs w:val="21"/>
        </w:rPr>
      </w:pPr>
    </w:p>
    <w:p w14:paraId="3ED71BDE" w14:textId="77777777" w:rsidR="00295045" w:rsidRPr="00341DAF" w:rsidRDefault="00832D9A" w:rsidP="00295045">
      <w:pPr>
        <w:rPr>
          <w:sz w:val="21"/>
          <w:szCs w:val="21"/>
        </w:rPr>
      </w:pPr>
      <w:r>
        <w:rPr>
          <w:noProof/>
          <w:sz w:val="21"/>
          <w:szCs w:val="21"/>
        </w:rPr>
        <mc:AlternateContent>
          <mc:Choice Requires="wps">
            <w:drawing>
              <wp:anchor distT="0" distB="0" distL="114300" distR="114300" simplePos="0" relativeHeight="251651072" behindDoc="0" locked="0" layoutInCell="1" allowOverlap="1" wp14:anchorId="6011A398" wp14:editId="1FBDD5AA">
                <wp:simplePos x="0" y="0"/>
                <wp:positionH relativeFrom="column">
                  <wp:posOffset>1647825</wp:posOffset>
                </wp:positionH>
                <wp:positionV relativeFrom="paragraph">
                  <wp:posOffset>36830</wp:posOffset>
                </wp:positionV>
                <wp:extent cx="4362450" cy="620395"/>
                <wp:effectExtent l="0" t="0" r="0" b="0"/>
                <wp:wrapNone/>
                <wp:docPr id="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620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9A3CE" w14:textId="77777777" w:rsidR="004C2257" w:rsidRPr="00357DE0" w:rsidRDefault="004C2257" w:rsidP="004C2257">
                            <w:pPr>
                              <w:rPr>
                                <w:rFonts w:asciiTheme="minorHAnsi" w:hAnsiTheme="minorHAnsi"/>
                                <w:b/>
                                <w:color w:val="1F497D" w:themeColor="text2"/>
                              </w:rPr>
                            </w:pPr>
                            <w:r>
                              <w:rPr>
                                <w:rFonts w:asciiTheme="minorHAnsi" w:hAnsiTheme="minorHAnsi"/>
                                <w:b/>
                                <w:color w:val="1F497D" w:themeColor="text2"/>
                              </w:rPr>
                              <w:t>Increase visibility of civic learning and engagement offerings and highlight best practices using data</w:t>
                            </w:r>
                          </w:p>
                          <w:p w14:paraId="1C6DE38A" w14:textId="77777777" w:rsidR="00877B93" w:rsidRDefault="00877B93" w:rsidP="009D04C7">
                            <w:pPr>
                              <w:rPr>
                                <w:rFonts w:asciiTheme="minorHAnsi" w:hAnsiTheme="minorHAnsi"/>
                                <w:b/>
                                <w:color w:val="1F497D" w:themeColor="text2"/>
                              </w:rPr>
                            </w:pPr>
                          </w:p>
                          <w:p w14:paraId="3EBEE678" w14:textId="77777777" w:rsidR="00877B93" w:rsidRPr="00357DE0" w:rsidRDefault="00877B93">
                            <w:pPr>
                              <w:rPr>
                                <w:rFonts w:asciiTheme="minorHAnsi" w:hAnsiTheme="minorHAnsi"/>
                                <w:b/>
                                <w:color w:val="1F497D" w:themeColor="text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11A398" id="Text Box 11" o:spid="_x0000_s1035" type="#_x0000_t202" style="position:absolute;margin-left:129.75pt;margin-top:2.9pt;width:343.5pt;height:48.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" stroked="f">
                <v:textbox>
                  <w:txbxContent>
                    <w:p w14:paraId="34D9A3CE" w14:textId="77777777" w:rsidR="004C2257" w:rsidRPr="00357DE0" w:rsidRDefault="004C2257" w:rsidP="004C2257">
                      <w:pPr>
                        <w:rPr>
                          <w:rFonts w:asciiTheme="minorHAnsi" w:hAnsiTheme="minorHAnsi"/>
                          <w:b/>
                          <w:color w:val="1F497D" w:themeColor="text2"/>
                        </w:rPr>
                      </w:pPr>
                      <w:r>
                        <w:rPr>
                          <w:rFonts w:asciiTheme="minorHAnsi" w:hAnsiTheme="minorHAnsi"/>
                          <w:b/>
                          <w:color w:val="1F497D" w:themeColor="text2"/>
                        </w:rPr>
                        <w:t>Increase visibility of civic learning and engagement offerings and highlight best practices using data</w:t>
                      </w:r>
                    </w:p>
                    <w:p w14:paraId="1C6DE38A" w14:textId="77777777" w:rsidR="00877B93" w:rsidRDefault="00877B93" w:rsidP="009D04C7">
                      <w:pPr>
                        <w:rPr>
                          <w:rFonts w:asciiTheme="minorHAnsi" w:hAnsiTheme="minorHAnsi"/>
                          <w:b/>
                          <w:color w:val="1F497D" w:themeColor="text2"/>
                        </w:rPr>
                      </w:pPr>
                    </w:p>
                    <w:p w14:paraId="3EBEE678" w14:textId="77777777" w:rsidR="00877B93" w:rsidRPr="00357DE0" w:rsidRDefault="00877B93">
                      <w:pPr>
                        <w:rPr>
                          <w:rFonts w:asciiTheme="minorHAnsi" w:hAnsiTheme="minorHAnsi"/>
                          <w:b/>
                          <w:color w:val="1F497D" w:themeColor="text2"/>
                        </w:rPr>
                      </w:pPr>
                    </w:p>
                  </w:txbxContent>
                </v:textbox>
              </v:shape>
            </w:pict>
          </mc:Fallback>
        </mc:AlternateContent>
      </w:r>
      <w:r w:rsidR="00295045" w:rsidRPr="00341DAF">
        <w:rPr>
          <w:sz w:val="21"/>
          <w:szCs w:val="21"/>
        </w:rPr>
        <w:t xml:space="preserve">                       </w:t>
      </w:r>
      <w:r w:rsidR="00B442AC" w:rsidRPr="00341DAF">
        <w:rPr>
          <w:noProof/>
          <w:sz w:val="21"/>
          <w:szCs w:val="21"/>
          <w:lang w:eastAsia="zh-CN"/>
        </w:rPr>
        <w:drawing>
          <wp:inline distT="0" distB="0" distL="0" distR="0" wp14:anchorId="50BA8D42" wp14:editId="1FCA0727">
            <wp:extent cx="712470" cy="610689"/>
            <wp:effectExtent l="19050" t="0" r="0" b="0"/>
            <wp:docPr id="12" name="Picture 11" descr="Profile of four buildin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Medium.jpg"/>
                    <pic:cNvPicPr/>
                  </pic:nvPicPr>
                  <pic:blipFill>
                    <a:blip r:embed="rId24" cstate="print"/>
                    <a:srcRect l="19853" r="23217"/>
                    <a:stretch>
                      <a:fillRect/>
                    </a:stretch>
                  </pic:blipFill>
                  <pic:spPr>
                    <a:xfrm>
                      <a:off x="0" y="0"/>
                      <a:ext cx="715943" cy="613666"/>
                    </a:xfrm>
                    <a:prstGeom prst="rect">
                      <a:avLst/>
                    </a:prstGeom>
                  </pic:spPr>
                </pic:pic>
              </a:graphicData>
            </a:graphic>
          </wp:inline>
        </w:drawing>
      </w:r>
      <w:r w:rsidR="00295045" w:rsidRPr="00341DAF">
        <w:rPr>
          <w:sz w:val="21"/>
          <w:szCs w:val="21"/>
        </w:rPr>
        <w:t xml:space="preserve">  </w:t>
      </w:r>
    </w:p>
    <w:p w14:paraId="5D54F235" w14:textId="77777777" w:rsidR="00295045" w:rsidRPr="00341DAF" w:rsidRDefault="00295045" w:rsidP="00295045">
      <w:pPr>
        <w:rPr>
          <w:sz w:val="21"/>
          <w:szCs w:val="21"/>
        </w:rPr>
      </w:pPr>
    </w:p>
    <w:p w14:paraId="1EDCBDF0" w14:textId="77777777" w:rsidR="00295045" w:rsidRPr="00341DAF" w:rsidRDefault="00832D9A" w:rsidP="00295045">
      <w:pPr>
        <w:rPr>
          <w:sz w:val="21"/>
          <w:szCs w:val="21"/>
        </w:rPr>
      </w:pPr>
      <w:r>
        <w:rPr>
          <w:noProof/>
          <w:sz w:val="21"/>
          <w:szCs w:val="21"/>
        </w:rPr>
        <mc:AlternateContent>
          <mc:Choice Requires="wps">
            <w:drawing>
              <wp:anchor distT="0" distB="0" distL="114300" distR="114300" simplePos="0" relativeHeight="251652096" behindDoc="0" locked="0" layoutInCell="1" allowOverlap="1" wp14:anchorId="24812568" wp14:editId="0984D024">
                <wp:simplePos x="0" y="0"/>
                <wp:positionH relativeFrom="column">
                  <wp:posOffset>1647825</wp:posOffset>
                </wp:positionH>
                <wp:positionV relativeFrom="paragraph">
                  <wp:posOffset>72390</wp:posOffset>
                </wp:positionV>
                <wp:extent cx="4448810" cy="444500"/>
                <wp:effectExtent l="0" t="0" r="0" b="0"/>
                <wp:wrapNone/>
                <wp:docPr id="3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81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E5121" w14:textId="77777777" w:rsidR="00877B93" w:rsidRPr="00357DE0" w:rsidRDefault="00877B93" w:rsidP="00295045">
                            <w:pPr>
                              <w:rPr>
                                <w:rFonts w:asciiTheme="minorHAnsi" w:hAnsiTheme="minorHAnsi"/>
                                <w:b/>
                                <w:color w:val="1F497D" w:themeColor="text2"/>
                              </w:rPr>
                            </w:pPr>
                            <w:r w:rsidRPr="00357DE0">
                              <w:rPr>
                                <w:rFonts w:asciiTheme="minorHAnsi" w:hAnsiTheme="minorHAnsi"/>
                                <w:b/>
                                <w:color w:val="1F497D" w:themeColor="text2"/>
                              </w:rPr>
                              <w:t>Strengthen the teaching and learning of civics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812568" id="Text Box 12" o:spid="_x0000_s1036" type="#_x0000_t202" style="position:absolute;margin-left:129.75pt;margin-top:5.7pt;width:350.3pt;height: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" stroked="f">
                <v:textbox>
                  <w:txbxContent>
                    <w:p w14:paraId="58DE5121" w14:textId="77777777" w:rsidR="00877B93" w:rsidRPr="00357DE0" w:rsidRDefault="00877B93" w:rsidP="00295045">
                      <w:pPr>
                        <w:rPr>
                          <w:rFonts w:asciiTheme="minorHAnsi" w:hAnsiTheme="minorHAnsi"/>
                          <w:b/>
                          <w:color w:val="1F497D" w:themeColor="text2"/>
                        </w:rPr>
                      </w:pPr>
                      <w:r w:rsidRPr="00357DE0">
                        <w:rPr>
                          <w:rFonts w:asciiTheme="minorHAnsi" w:hAnsiTheme="minorHAnsi"/>
                          <w:b/>
                          <w:color w:val="1F497D" w:themeColor="text2"/>
                        </w:rPr>
                        <w:t>Strengthen the teaching and learning of civics</w:t>
                      </w:r>
                    </w:p>
                  </w:txbxContent>
                </v:textbox>
              </v:shape>
            </w:pict>
          </mc:Fallback>
        </mc:AlternateContent>
      </w:r>
      <w:r w:rsidR="00295045" w:rsidRPr="00341DAF">
        <w:rPr>
          <w:sz w:val="21"/>
          <w:szCs w:val="21"/>
        </w:rPr>
        <w:t xml:space="preserve">                </w:t>
      </w:r>
      <w:r w:rsidR="009A6B49" w:rsidRPr="00341DAF">
        <w:rPr>
          <w:sz w:val="21"/>
          <w:szCs w:val="21"/>
        </w:rPr>
        <w:t xml:space="preserve">     </w:t>
      </w:r>
      <w:r w:rsidR="00295045" w:rsidRPr="00341DAF">
        <w:rPr>
          <w:sz w:val="21"/>
          <w:szCs w:val="21"/>
        </w:rPr>
        <w:t xml:space="preserve"> </w:t>
      </w:r>
      <w:r w:rsidR="00F84EE8" w:rsidRPr="00341DAF">
        <w:rPr>
          <w:sz w:val="21"/>
          <w:szCs w:val="21"/>
        </w:rPr>
        <w:t xml:space="preserve"> </w:t>
      </w:r>
      <w:r w:rsidR="00E50056" w:rsidRPr="00341DAF">
        <w:rPr>
          <w:noProof/>
          <w:sz w:val="21"/>
          <w:szCs w:val="21"/>
          <w:lang w:eastAsia="zh-CN"/>
        </w:rPr>
        <w:drawing>
          <wp:inline distT="0" distB="0" distL="0" distR="0" wp14:anchorId="4731A1E3" wp14:editId="561C4CC4">
            <wp:extent cx="716437" cy="628710"/>
            <wp:effectExtent l="19050" t="0" r="7463" b="0"/>
            <wp:docPr id="5" name="Picture 4" descr="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ss Medium.jpg"/>
                    <pic:cNvPicPr/>
                  </pic:nvPicPr>
                  <pic:blipFill>
                    <a:blip r:embed="rId25" cstate="print"/>
                    <a:srcRect l="23316" r="21472"/>
                    <a:stretch>
                      <a:fillRect/>
                    </a:stretch>
                  </pic:blipFill>
                  <pic:spPr>
                    <a:xfrm>
                      <a:off x="0" y="0"/>
                      <a:ext cx="713913" cy="626495"/>
                    </a:xfrm>
                    <a:prstGeom prst="rect">
                      <a:avLst/>
                    </a:prstGeom>
                  </pic:spPr>
                </pic:pic>
              </a:graphicData>
            </a:graphic>
          </wp:inline>
        </w:drawing>
      </w:r>
    </w:p>
    <w:p w14:paraId="156F5C22" w14:textId="77777777" w:rsidR="00A561E4" w:rsidRPr="00341DAF" w:rsidRDefault="00A561E4" w:rsidP="00E50056">
      <w:pPr>
        <w:rPr>
          <w:sz w:val="21"/>
          <w:szCs w:val="21"/>
        </w:rPr>
        <w:sectPr w:rsidR="00A561E4" w:rsidRPr="00341DAF" w:rsidSect="000D47BE">
          <w:headerReference w:type="default" r:id="rId26"/>
          <w:footerReference w:type="default" r:id="rId27"/>
          <w:pgSz w:w="12240" w:h="15840"/>
          <w:pgMar w:top="1440" w:right="1440" w:bottom="1440" w:left="1440" w:header="720" w:footer="720" w:gutter="0"/>
          <w:pgNumType w:start="1"/>
          <w:cols w:space="720"/>
          <w:docGrid w:linePitch="360"/>
        </w:sectPr>
      </w:pPr>
    </w:p>
    <w:p w14:paraId="6C2E43D0" w14:textId="77777777" w:rsidR="00B442AC" w:rsidRDefault="00B442AC" w:rsidP="00C86100">
      <w:pPr>
        <w:ind w:left="720"/>
        <w:rPr>
          <w:rFonts w:asciiTheme="minorHAnsi" w:hAnsiTheme="minorHAnsi"/>
          <w:sz w:val="22"/>
          <w:szCs w:val="22"/>
        </w:rPr>
      </w:pPr>
    </w:p>
    <w:p w14:paraId="45EC7CFF" w14:textId="77777777" w:rsidR="004A4CF2" w:rsidRDefault="004A4CF2" w:rsidP="00C86100">
      <w:pPr>
        <w:ind w:left="720"/>
        <w:rPr>
          <w:rFonts w:asciiTheme="minorHAnsi" w:hAnsiTheme="minorHAnsi"/>
          <w:sz w:val="22"/>
          <w:szCs w:val="22"/>
        </w:rPr>
      </w:pPr>
    </w:p>
    <w:p w14:paraId="1C8414FC" w14:textId="77777777" w:rsidR="006B57CA" w:rsidRDefault="006B57CA">
      <w:pPr>
        <w:rPr>
          <w:rFonts w:ascii="Calibri" w:eastAsia="Calibri" w:hAnsi="Calibri"/>
          <w:sz w:val="22"/>
          <w:szCs w:val="22"/>
        </w:rPr>
      </w:pPr>
    </w:p>
    <w:p w14:paraId="1225D2EE" w14:textId="77777777" w:rsidR="00715C18" w:rsidRDefault="00715C18" w:rsidP="00715C18">
      <w:pPr>
        <w:spacing w:line="276" w:lineRule="auto"/>
        <w:ind w:left="864"/>
        <w:rPr>
          <w:rFonts w:ascii="Calibri" w:eastAsia="Calibri" w:hAnsi="Calibri"/>
          <w:sz w:val="22"/>
          <w:szCs w:val="22"/>
        </w:rPr>
      </w:pPr>
      <w:r>
        <w:rPr>
          <w:rFonts w:ascii="Calibri" w:eastAsia="Calibri" w:hAnsi="Calibri"/>
          <w:sz w:val="22"/>
          <w:szCs w:val="22"/>
        </w:rPr>
        <w:t xml:space="preserve">The Department selected members for the </w:t>
      </w:r>
      <w:r w:rsidRPr="001B14E3">
        <w:rPr>
          <w:rFonts w:ascii="Calibri" w:eastAsia="Calibri" w:hAnsi="Calibri"/>
          <w:sz w:val="22"/>
          <w:szCs w:val="22"/>
        </w:rPr>
        <w:t xml:space="preserve">Civic </w:t>
      </w:r>
      <w:r>
        <w:rPr>
          <w:rFonts w:ascii="Calibri" w:eastAsia="Calibri" w:hAnsi="Calibri"/>
          <w:sz w:val="22"/>
          <w:szCs w:val="22"/>
        </w:rPr>
        <w:t>Learning</w:t>
      </w:r>
      <w:r w:rsidRPr="001B14E3">
        <w:rPr>
          <w:rFonts w:ascii="Calibri" w:eastAsia="Calibri" w:hAnsi="Calibri"/>
          <w:sz w:val="22"/>
          <w:szCs w:val="22"/>
        </w:rPr>
        <w:t xml:space="preserve"> and Engagement Task Force</w:t>
      </w:r>
      <w:r>
        <w:rPr>
          <w:rFonts w:ascii="Calibri" w:eastAsia="Calibri" w:hAnsi="Calibri"/>
          <w:sz w:val="22"/>
          <w:szCs w:val="22"/>
        </w:rPr>
        <w:t xml:space="preserve"> to represent</w:t>
      </w:r>
      <w:r w:rsidRPr="001B14E3">
        <w:rPr>
          <w:rFonts w:ascii="Calibri" w:eastAsia="Calibri" w:hAnsi="Calibri"/>
          <w:sz w:val="22"/>
          <w:szCs w:val="22"/>
        </w:rPr>
        <w:t xml:space="preserve"> a range of perspectives</w:t>
      </w:r>
      <w:r>
        <w:rPr>
          <w:rFonts w:ascii="Calibri" w:eastAsia="Calibri" w:hAnsi="Calibri"/>
          <w:sz w:val="22"/>
          <w:szCs w:val="22"/>
        </w:rPr>
        <w:t xml:space="preserve"> and backgrounds, including</w:t>
      </w:r>
      <w:r w:rsidRPr="001B14E3">
        <w:rPr>
          <w:rFonts w:ascii="Calibri" w:eastAsia="Calibri" w:hAnsi="Calibri"/>
          <w:sz w:val="22"/>
          <w:szCs w:val="22"/>
        </w:rPr>
        <w:t xml:space="preserve"> K-12 educators,</w:t>
      </w:r>
      <w:r>
        <w:rPr>
          <w:rFonts w:ascii="Calibri" w:eastAsia="Calibri" w:hAnsi="Calibri"/>
          <w:sz w:val="22"/>
          <w:szCs w:val="22"/>
        </w:rPr>
        <w:t xml:space="preserve"> representatives of state advisory councils, </w:t>
      </w:r>
      <w:r w:rsidRPr="001B14E3">
        <w:rPr>
          <w:rFonts w:ascii="Calibri" w:eastAsia="Calibri" w:hAnsi="Calibri"/>
          <w:sz w:val="22"/>
          <w:szCs w:val="22"/>
        </w:rPr>
        <w:t xml:space="preserve">leaders of professional organizations, higher education faculty, and students from across the state. A complete list of Task Force members </w:t>
      </w:r>
      <w:r>
        <w:rPr>
          <w:rFonts w:ascii="Calibri" w:eastAsia="Calibri" w:hAnsi="Calibri"/>
          <w:sz w:val="22"/>
          <w:szCs w:val="22"/>
        </w:rPr>
        <w:t>appears</w:t>
      </w:r>
      <w:r w:rsidRPr="001B14E3">
        <w:rPr>
          <w:rFonts w:ascii="Calibri" w:eastAsia="Calibri" w:hAnsi="Calibri"/>
          <w:sz w:val="22"/>
          <w:szCs w:val="22"/>
        </w:rPr>
        <w:t xml:space="preserve"> in Appendix A. The Task Force met four times over the course of 2016. </w:t>
      </w:r>
      <w:r>
        <w:rPr>
          <w:rFonts w:ascii="Calibri" w:eastAsia="Calibri" w:hAnsi="Calibri"/>
          <w:sz w:val="22"/>
          <w:szCs w:val="22"/>
        </w:rPr>
        <w:t>See Appendix B for a summary of the main activities of the Task Force. The strategies outlined in the</w:t>
      </w:r>
      <w:r w:rsidRPr="001B14E3">
        <w:rPr>
          <w:rFonts w:ascii="Calibri" w:eastAsia="Calibri" w:hAnsi="Calibri"/>
          <w:sz w:val="22"/>
          <w:szCs w:val="22"/>
        </w:rPr>
        <w:t xml:space="preserve"> Department’s </w:t>
      </w:r>
      <w:r>
        <w:rPr>
          <w:rFonts w:ascii="Calibri" w:eastAsia="Calibri" w:hAnsi="Calibri"/>
          <w:sz w:val="22"/>
          <w:szCs w:val="22"/>
        </w:rPr>
        <w:t>C</w:t>
      </w:r>
      <w:r w:rsidRPr="001B14E3">
        <w:rPr>
          <w:rFonts w:ascii="Calibri" w:eastAsia="Calibri" w:hAnsi="Calibri"/>
          <w:sz w:val="22"/>
          <w:szCs w:val="22"/>
        </w:rPr>
        <w:t xml:space="preserve">ivic </w:t>
      </w:r>
      <w:r>
        <w:rPr>
          <w:rFonts w:ascii="Calibri" w:eastAsia="Calibri" w:hAnsi="Calibri"/>
          <w:sz w:val="22"/>
          <w:szCs w:val="22"/>
        </w:rPr>
        <w:t>L</w:t>
      </w:r>
      <w:r w:rsidRPr="001B14E3">
        <w:rPr>
          <w:rFonts w:ascii="Calibri" w:eastAsia="Calibri" w:hAnsi="Calibri"/>
          <w:sz w:val="22"/>
          <w:szCs w:val="22"/>
        </w:rPr>
        <w:t>earning</w:t>
      </w:r>
      <w:r>
        <w:rPr>
          <w:rFonts w:ascii="Calibri" w:eastAsia="Calibri" w:hAnsi="Calibri"/>
          <w:sz w:val="22"/>
          <w:szCs w:val="22"/>
        </w:rPr>
        <w:t xml:space="preserve"> and Engagement</w:t>
      </w:r>
      <w:r w:rsidRPr="001B14E3">
        <w:rPr>
          <w:rFonts w:ascii="Calibri" w:eastAsia="Calibri" w:hAnsi="Calibri"/>
          <w:sz w:val="22"/>
          <w:szCs w:val="22"/>
        </w:rPr>
        <w:t xml:space="preserve"> </w:t>
      </w:r>
      <w:r>
        <w:rPr>
          <w:rFonts w:ascii="Calibri" w:eastAsia="Calibri" w:hAnsi="Calibri"/>
          <w:sz w:val="22"/>
          <w:szCs w:val="22"/>
        </w:rPr>
        <w:t>S</w:t>
      </w:r>
      <w:r w:rsidRPr="001B14E3">
        <w:rPr>
          <w:rFonts w:ascii="Calibri" w:eastAsia="Calibri" w:hAnsi="Calibri"/>
          <w:sz w:val="22"/>
          <w:szCs w:val="22"/>
        </w:rPr>
        <w:t xml:space="preserve">trategic </w:t>
      </w:r>
      <w:r>
        <w:rPr>
          <w:rFonts w:ascii="Calibri" w:eastAsia="Calibri" w:hAnsi="Calibri"/>
          <w:sz w:val="22"/>
          <w:szCs w:val="22"/>
        </w:rPr>
        <w:t>P</w:t>
      </w:r>
      <w:r w:rsidRPr="001B14E3">
        <w:rPr>
          <w:rFonts w:ascii="Calibri" w:eastAsia="Calibri" w:hAnsi="Calibri"/>
          <w:sz w:val="22"/>
          <w:szCs w:val="22"/>
        </w:rPr>
        <w:t>lan</w:t>
      </w:r>
      <w:r>
        <w:rPr>
          <w:rFonts w:ascii="Calibri" w:eastAsia="Calibri" w:hAnsi="Calibri"/>
          <w:sz w:val="22"/>
          <w:szCs w:val="22"/>
        </w:rPr>
        <w:t xml:space="preserve"> are based on the final recommendations determined to be of particular priority by the Task Force</w:t>
      </w:r>
      <w:r w:rsidRPr="001B14E3">
        <w:rPr>
          <w:rFonts w:ascii="Calibri" w:eastAsia="Calibri" w:hAnsi="Calibri"/>
          <w:sz w:val="22"/>
          <w:szCs w:val="22"/>
        </w:rPr>
        <w:t>.</w:t>
      </w:r>
      <w:r>
        <w:rPr>
          <w:rFonts w:ascii="Calibri" w:eastAsia="Calibri" w:hAnsi="Calibri"/>
          <w:sz w:val="22"/>
          <w:szCs w:val="22"/>
        </w:rPr>
        <w:t xml:space="preserve"> </w:t>
      </w:r>
    </w:p>
    <w:p w14:paraId="50199D99" w14:textId="77777777" w:rsidR="004A4CF2" w:rsidRDefault="004A4CF2" w:rsidP="00C86100">
      <w:pPr>
        <w:ind w:left="720"/>
        <w:rPr>
          <w:rFonts w:asciiTheme="minorHAnsi" w:hAnsiTheme="minorHAnsi"/>
          <w:sz w:val="22"/>
          <w:szCs w:val="22"/>
        </w:rPr>
      </w:pPr>
    </w:p>
    <w:p w14:paraId="01BFC5B6" w14:textId="77777777" w:rsidR="006B57CA" w:rsidRDefault="006B57CA">
      <w:pPr>
        <w:rPr>
          <w:rFonts w:asciiTheme="minorHAnsi" w:hAnsiTheme="minorHAnsi"/>
          <w:sz w:val="22"/>
          <w:szCs w:val="22"/>
        </w:rPr>
      </w:pPr>
      <w:r>
        <w:rPr>
          <w:rFonts w:asciiTheme="minorHAnsi" w:hAnsiTheme="minorHAnsi"/>
          <w:sz w:val="22"/>
          <w:szCs w:val="22"/>
        </w:rPr>
        <w:br w:type="page"/>
      </w:r>
    </w:p>
    <w:p w14:paraId="35108367" w14:textId="77777777" w:rsidR="00B85401" w:rsidRDefault="00DA04A6" w:rsidP="00715C18">
      <w:pPr>
        <w:ind w:left="720"/>
        <w:rPr>
          <w:rFonts w:asciiTheme="minorHAnsi" w:hAnsiTheme="minorHAnsi"/>
          <w:sz w:val="22"/>
          <w:szCs w:val="22"/>
        </w:rPr>
      </w:pPr>
      <w:r>
        <w:rPr>
          <w:rFonts w:asciiTheme="minorHAnsi" w:hAnsiTheme="minorHAnsi"/>
          <w:sz w:val="22"/>
          <w:szCs w:val="22"/>
        </w:rPr>
        <w:lastRenderedPageBreak/>
        <w:t xml:space="preserve">In response to concerns about U.S. citizens’ lagging knowledge of civics, various organizations nationally and in </w:t>
      </w:r>
      <w:r w:rsidR="006913BC">
        <w:rPr>
          <w:rFonts w:asciiTheme="minorHAnsi" w:hAnsiTheme="minorHAnsi"/>
          <w:sz w:val="22"/>
          <w:szCs w:val="22"/>
        </w:rPr>
        <w:t>Massachusetts</w:t>
      </w:r>
      <w:r>
        <w:rPr>
          <w:rFonts w:asciiTheme="minorHAnsi" w:hAnsiTheme="minorHAnsi"/>
          <w:sz w:val="22"/>
          <w:szCs w:val="22"/>
        </w:rPr>
        <w:t xml:space="preserve"> have focused their attention on increasing public schools’ focus on and engagement in civics education. </w:t>
      </w:r>
      <w:r w:rsidR="00715C18">
        <w:rPr>
          <w:rFonts w:asciiTheme="minorHAnsi" w:hAnsiTheme="minorHAnsi"/>
          <w:sz w:val="22"/>
          <w:szCs w:val="22"/>
        </w:rPr>
        <w:t xml:space="preserve"> </w:t>
      </w:r>
      <w:r w:rsidR="00C86100" w:rsidRPr="00C86100">
        <w:rPr>
          <w:rFonts w:asciiTheme="minorHAnsi" w:hAnsiTheme="minorHAnsi"/>
          <w:sz w:val="22"/>
          <w:szCs w:val="22"/>
        </w:rPr>
        <w:t>Nationally, the Campaign for the Civic Mission of Schools, a coalition of over sixty organizations, scholars and researchers</w:t>
      </w:r>
      <w:r w:rsidR="00797768">
        <w:rPr>
          <w:rFonts w:asciiTheme="minorHAnsi" w:hAnsiTheme="minorHAnsi"/>
          <w:sz w:val="22"/>
          <w:szCs w:val="22"/>
        </w:rPr>
        <w:t>,</w:t>
      </w:r>
      <w:r w:rsidR="00C86100" w:rsidRPr="00C86100">
        <w:rPr>
          <w:rFonts w:asciiTheme="minorHAnsi" w:hAnsiTheme="minorHAnsi"/>
          <w:sz w:val="22"/>
          <w:szCs w:val="22"/>
        </w:rPr>
        <w:t xml:space="preserve"> published a report in 2011 that highlighted U.S. students’ lack of civic knowledge, low levels of civic engagement and</w:t>
      </w:r>
      <w:r w:rsidR="00C24FEE">
        <w:rPr>
          <w:rFonts w:asciiTheme="minorHAnsi" w:hAnsiTheme="minorHAnsi"/>
          <w:sz w:val="22"/>
          <w:szCs w:val="22"/>
        </w:rPr>
        <w:t xml:space="preserve">, as noted above, </w:t>
      </w:r>
      <w:r w:rsidR="00C86100" w:rsidRPr="00C86100">
        <w:rPr>
          <w:rFonts w:asciiTheme="minorHAnsi" w:hAnsiTheme="minorHAnsi"/>
          <w:sz w:val="22"/>
          <w:szCs w:val="22"/>
        </w:rPr>
        <w:t xml:space="preserve"> an alarming gap</w:t>
      </w:r>
      <w:r w:rsidR="00200312">
        <w:rPr>
          <w:rFonts w:asciiTheme="minorHAnsi" w:hAnsiTheme="minorHAnsi"/>
          <w:sz w:val="22"/>
          <w:szCs w:val="22"/>
        </w:rPr>
        <w:t xml:space="preserve"> in achievement between demographic groups</w:t>
      </w:r>
      <w:r w:rsidR="00C86100" w:rsidRPr="00C86100">
        <w:rPr>
          <w:rFonts w:asciiTheme="minorHAnsi" w:hAnsiTheme="minorHAnsi"/>
          <w:sz w:val="22"/>
          <w:szCs w:val="22"/>
        </w:rPr>
        <w:t xml:space="preserve">. </w:t>
      </w:r>
    </w:p>
    <w:p w14:paraId="558DC74F" w14:textId="77777777" w:rsidR="00FE568F" w:rsidRDefault="00FE568F" w:rsidP="00FE568F">
      <w:pPr>
        <w:ind w:left="720"/>
        <w:rPr>
          <w:rFonts w:asciiTheme="minorHAnsi" w:hAnsiTheme="minorHAnsi"/>
          <w:sz w:val="22"/>
          <w:szCs w:val="22"/>
        </w:rPr>
      </w:pPr>
    </w:p>
    <w:p w14:paraId="3B23F7B8" w14:textId="77777777" w:rsidR="00C86100" w:rsidRPr="00C86100" w:rsidRDefault="0024414B" w:rsidP="00FE568F">
      <w:pPr>
        <w:ind w:left="720"/>
        <w:rPr>
          <w:rFonts w:asciiTheme="minorHAnsi" w:hAnsiTheme="minorHAnsi"/>
          <w:sz w:val="22"/>
          <w:szCs w:val="22"/>
        </w:rPr>
      </w:pPr>
      <w:r>
        <w:rPr>
          <w:rFonts w:asciiTheme="minorHAnsi" w:hAnsiTheme="minorHAnsi"/>
          <w:sz w:val="22"/>
          <w:szCs w:val="22"/>
        </w:rPr>
        <w:t xml:space="preserve">The </w:t>
      </w:r>
      <w:r w:rsidRPr="00C86100">
        <w:rPr>
          <w:rFonts w:asciiTheme="minorHAnsi" w:hAnsiTheme="minorHAnsi"/>
          <w:sz w:val="22"/>
          <w:szCs w:val="22"/>
        </w:rPr>
        <w:t>report</w:t>
      </w:r>
      <w:r w:rsidR="00D93C1D">
        <w:rPr>
          <w:rFonts w:asciiTheme="minorHAnsi" w:hAnsiTheme="minorHAnsi"/>
          <w:sz w:val="22"/>
          <w:szCs w:val="22"/>
        </w:rPr>
        <w:t xml:space="preserve">, </w:t>
      </w:r>
      <w:hyperlink r:id="rId28" w:history="1">
        <w:r w:rsidR="005909AA" w:rsidRPr="005909AA">
          <w:rPr>
            <w:rStyle w:val="Hyperlink"/>
            <w:rFonts w:asciiTheme="minorHAnsi" w:hAnsiTheme="minorHAnsi"/>
            <w:i/>
            <w:sz w:val="22"/>
            <w:szCs w:val="22"/>
          </w:rPr>
          <w:t>Guardian of Democracy: The Civic Mission of Schools</w:t>
        </w:r>
      </w:hyperlink>
      <w:r w:rsidR="005909AA">
        <w:rPr>
          <w:rFonts w:asciiTheme="minorHAnsi" w:hAnsiTheme="minorHAnsi"/>
          <w:sz w:val="22"/>
          <w:szCs w:val="22"/>
        </w:rPr>
        <w:t xml:space="preserve">, </w:t>
      </w:r>
      <w:r w:rsidR="00C86100" w:rsidRPr="00C86100">
        <w:rPr>
          <w:rFonts w:asciiTheme="minorHAnsi" w:hAnsiTheme="minorHAnsi"/>
          <w:sz w:val="22"/>
          <w:szCs w:val="22"/>
        </w:rPr>
        <w:t>describe</w:t>
      </w:r>
      <w:r w:rsidR="00514FE3">
        <w:rPr>
          <w:rFonts w:asciiTheme="minorHAnsi" w:hAnsiTheme="minorHAnsi"/>
          <w:sz w:val="22"/>
          <w:szCs w:val="22"/>
        </w:rPr>
        <w:t>s</w:t>
      </w:r>
      <w:r w:rsidR="00C86100" w:rsidRPr="00C86100">
        <w:rPr>
          <w:rFonts w:asciiTheme="minorHAnsi" w:hAnsiTheme="minorHAnsi"/>
          <w:sz w:val="22"/>
          <w:szCs w:val="22"/>
        </w:rPr>
        <w:t xml:space="preserve"> the benefits of civic learning as a critical component of preparing students for ci</w:t>
      </w:r>
      <w:r w:rsidR="005909AA">
        <w:rPr>
          <w:rFonts w:asciiTheme="minorHAnsi" w:hAnsiTheme="minorHAnsi"/>
          <w:sz w:val="22"/>
          <w:szCs w:val="22"/>
        </w:rPr>
        <w:t>tizenship, college and careers</w:t>
      </w:r>
      <w:r w:rsidR="00514FE3">
        <w:rPr>
          <w:rFonts w:asciiTheme="minorHAnsi" w:hAnsiTheme="minorHAnsi"/>
          <w:sz w:val="22"/>
          <w:szCs w:val="22"/>
        </w:rPr>
        <w:t xml:space="preserve">, and notes that </w:t>
      </w:r>
      <w:r w:rsidR="00C86100" w:rsidRPr="00C86100">
        <w:rPr>
          <w:rFonts w:asciiTheme="minorHAnsi" w:hAnsiTheme="minorHAnsi"/>
          <w:sz w:val="22"/>
          <w:szCs w:val="22"/>
        </w:rPr>
        <w:t xml:space="preserve">civic learning </w:t>
      </w:r>
      <w:r w:rsidR="00514FE3">
        <w:rPr>
          <w:rFonts w:asciiTheme="minorHAnsi" w:hAnsiTheme="minorHAnsi"/>
          <w:sz w:val="22"/>
          <w:szCs w:val="22"/>
        </w:rPr>
        <w:t xml:space="preserve">is </w:t>
      </w:r>
      <w:r w:rsidR="00C86100" w:rsidRPr="00C86100">
        <w:rPr>
          <w:rFonts w:asciiTheme="minorHAnsi" w:hAnsiTheme="minorHAnsi"/>
          <w:sz w:val="22"/>
          <w:szCs w:val="22"/>
        </w:rPr>
        <w:t>“the tool by which individuals . . . become equipped with the knowledge, skills and dispositions to participate in the life of their nation.”</w:t>
      </w:r>
      <w:r w:rsidR="005909AA">
        <w:rPr>
          <w:rFonts w:asciiTheme="minorHAnsi" w:hAnsiTheme="minorHAnsi"/>
          <w:sz w:val="22"/>
          <w:szCs w:val="22"/>
        </w:rPr>
        <w:t xml:space="preserve"> </w:t>
      </w:r>
      <w:r w:rsidR="00514FE3">
        <w:rPr>
          <w:rFonts w:asciiTheme="minorHAnsi" w:hAnsiTheme="minorHAnsi"/>
          <w:sz w:val="22"/>
          <w:szCs w:val="22"/>
        </w:rPr>
        <w:t>Further, the</w:t>
      </w:r>
      <w:r w:rsidR="00497B29">
        <w:rPr>
          <w:rFonts w:asciiTheme="minorHAnsi" w:hAnsiTheme="minorHAnsi"/>
          <w:sz w:val="22"/>
          <w:szCs w:val="22"/>
        </w:rPr>
        <w:t xml:space="preserve"> </w:t>
      </w:r>
      <w:r w:rsidR="005909AA">
        <w:rPr>
          <w:rFonts w:asciiTheme="minorHAnsi" w:hAnsiTheme="minorHAnsi"/>
          <w:sz w:val="22"/>
          <w:szCs w:val="22"/>
        </w:rPr>
        <w:t>report</w:t>
      </w:r>
      <w:r w:rsidR="00D92643">
        <w:rPr>
          <w:rFonts w:asciiTheme="minorHAnsi" w:hAnsiTheme="minorHAnsi"/>
          <w:sz w:val="22"/>
          <w:szCs w:val="22"/>
        </w:rPr>
        <w:t xml:space="preserve"> identifie</w:t>
      </w:r>
      <w:r w:rsidR="00497B29">
        <w:rPr>
          <w:rFonts w:asciiTheme="minorHAnsi" w:hAnsiTheme="minorHAnsi"/>
          <w:sz w:val="22"/>
          <w:szCs w:val="22"/>
        </w:rPr>
        <w:t>s</w:t>
      </w:r>
      <w:r w:rsidR="005909AA">
        <w:rPr>
          <w:rFonts w:asciiTheme="minorHAnsi" w:hAnsiTheme="minorHAnsi"/>
          <w:sz w:val="22"/>
          <w:szCs w:val="22"/>
        </w:rPr>
        <w:t xml:space="preserve"> six proven practices</w:t>
      </w:r>
      <w:r w:rsidR="00D92643">
        <w:rPr>
          <w:rFonts w:asciiTheme="minorHAnsi" w:hAnsiTheme="minorHAnsi"/>
          <w:sz w:val="22"/>
          <w:szCs w:val="22"/>
        </w:rPr>
        <w:t xml:space="preserve"> for improving civic learning and engagement, all</w:t>
      </w:r>
      <w:r w:rsidR="00674944">
        <w:rPr>
          <w:rFonts w:asciiTheme="minorHAnsi" w:hAnsiTheme="minorHAnsi"/>
          <w:sz w:val="22"/>
          <w:szCs w:val="22"/>
        </w:rPr>
        <w:t xml:space="preserve"> described in the sidebar </w:t>
      </w:r>
      <w:r w:rsidR="004E4A85">
        <w:rPr>
          <w:rFonts w:asciiTheme="minorHAnsi" w:hAnsiTheme="minorHAnsi"/>
          <w:sz w:val="22"/>
          <w:szCs w:val="22"/>
        </w:rPr>
        <w:t>on page 5</w:t>
      </w:r>
      <w:r w:rsidR="00674944">
        <w:rPr>
          <w:rFonts w:asciiTheme="minorHAnsi" w:hAnsiTheme="minorHAnsi"/>
          <w:sz w:val="22"/>
          <w:szCs w:val="22"/>
        </w:rPr>
        <w:t>.</w:t>
      </w:r>
    </w:p>
    <w:p w14:paraId="6DE31566" w14:textId="77777777" w:rsidR="00C86100" w:rsidRPr="00C86100" w:rsidRDefault="00C86100" w:rsidP="00C86100">
      <w:pPr>
        <w:ind w:left="720"/>
        <w:rPr>
          <w:rFonts w:asciiTheme="minorHAnsi" w:hAnsiTheme="minorHAnsi"/>
          <w:sz w:val="22"/>
          <w:szCs w:val="22"/>
        </w:rPr>
      </w:pPr>
    </w:p>
    <w:p w14:paraId="3BB8D5CD" w14:textId="77777777" w:rsidR="00715C18" w:rsidRDefault="00C86100" w:rsidP="00715C18">
      <w:pPr>
        <w:ind w:left="720"/>
        <w:rPr>
          <w:rFonts w:asciiTheme="minorHAnsi" w:hAnsiTheme="minorHAnsi"/>
          <w:sz w:val="22"/>
          <w:szCs w:val="22"/>
        </w:rPr>
      </w:pPr>
      <w:r w:rsidRPr="00C86100">
        <w:rPr>
          <w:rFonts w:asciiTheme="minorHAnsi" w:hAnsiTheme="minorHAnsi"/>
          <w:sz w:val="22"/>
          <w:szCs w:val="22"/>
        </w:rPr>
        <w:t xml:space="preserve">Closer to home, </w:t>
      </w:r>
      <w:r w:rsidR="00A762D5">
        <w:rPr>
          <w:rFonts w:asciiTheme="minorHAnsi" w:hAnsiTheme="minorHAnsi"/>
          <w:sz w:val="22"/>
          <w:szCs w:val="22"/>
        </w:rPr>
        <w:t xml:space="preserve">Massachusetts policymakers and education leaders responded to growing concerns about developing a well-informed and engaged citizenry by establishing several groups to focus on the issue of civic learning and engagement. In 2011, the </w:t>
      </w:r>
      <w:r w:rsidRPr="00C86100">
        <w:rPr>
          <w:rFonts w:asciiTheme="minorHAnsi" w:hAnsiTheme="minorHAnsi"/>
          <w:sz w:val="22"/>
          <w:szCs w:val="22"/>
        </w:rPr>
        <w:t>Massachusetts Legislat</w:t>
      </w:r>
      <w:r w:rsidR="00A762D5">
        <w:rPr>
          <w:rFonts w:asciiTheme="minorHAnsi" w:hAnsiTheme="minorHAnsi"/>
          <w:sz w:val="22"/>
          <w:szCs w:val="22"/>
        </w:rPr>
        <w:t xml:space="preserve">ure enacted legislation </w:t>
      </w:r>
      <w:r w:rsidRPr="00C86100">
        <w:rPr>
          <w:rFonts w:asciiTheme="minorHAnsi" w:hAnsiTheme="minorHAnsi"/>
          <w:sz w:val="22"/>
          <w:szCs w:val="22"/>
        </w:rPr>
        <w:t>to revive and continue the Special Commission on Civic Engagement and Learning</w:t>
      </w:r>
      <w:r w:rsidR="002B1446">
        <w:rPr>
          <w:rFonts w:asciiTheme="minorHAnsi" w:hAnsiTheme="minorHAnsi"/>
          <w:sz w:val="22"/>
          <w:szCs w:val="22"/>
        </w:rPr>
        <w:t>. Under the leadership of Senator Richard Moore, the Special Commission</w:t>
      </w:r>
      <w:r w:rsidR="005758D5">
        <w:rPr>
          <w:rFonts w:asciiTheme="minorHAnsi" w:hAnsiTheme="minorHAnsi"/>
          <w:sz w:val="22"/>
          <w:szCs w:val="22"/>
        </w:rPr>
        <w:t xml:space="preserve"> </w:t>
      </w:r>
      <w:r w:rsidRPr="00C86100">
        <w:rPr>
          <w:rFonts w:asciiTheme="minorHAnsi" w:hAnsiTheme="minorHAnsi"/>
          <w:sz w:val="22"/>
          <w:szCs w:val="22"/>
        </w:rPr>
        <w:t>submitted a report</w:t>
      </w:r>
      <w:r w:rsidR="0094558E">
        <w:rPr>
          <w:rFonts w:asciiTheme="minorHAnsi" w:hAnsiTheme="minorHAnsi"/>
          <w:sz w:val="22"/>
          <w:szCs w:val="22"/>
        </w:rPr>
        <w:t xml:space="preserve">, </w:t>
      </w:r>
      <w:hyperlink r:id="rId29" w:history="1">
        <w:r w:rsidR="0094558E" w:rsidRPr="0094558E">
          <w:rPr>
            <w:rStyle w:val="Hyperlink"/>
            <w:rFonts w:asciiTheme="minorHAnsi" w:hAnsiTheme="minorHAnsi"/>
            <w:i/>
            <w:sz w:val="22"/>
            <w:szCs w:val="22"/>
          </w:rPr>
          <w:t>Renewing the Social Compact</w:t>
        </w:r>
      </w:hyperlink>
      <w:r w:rsidR="0094558E">
        <w:rPr>
          <w:rFonts w:asciiTheme="minorHAnsi" w:hAnsiTheme="minorHAnsi"/>
          <w:sz w:val="22"/>
          <w:szCs w:val="22"/>
        </w:rPr>
        <w:t>,</w:t>
      </w:r>
      <w:r w:rsidRPr="00C86100">
        <w:rPr>
          <w:rFonts w:asciiTheme="minorHAnsi" w:hAnsiTheme="minorHAnsi"/>
          <w:sz w:val="22"/>
          <w:szCs w:val="22"/>
        </w:rPr>
        <w:t xml:space="preserve"> t</w:t>
      </w:r>
      <w:r w:rsidR="0094558E">
        <w:rPr>
          <w:rFonts w:asciiTheme="minorHAnsi" w:hAnsiTheme="minorHAnsi"/>
          <w:sz w:val="22"/>
          <w:szCs w:val="22"/>
        </w:rPr>
        <w:t xml:space="preserve">o the </w:t>
      </w:r>
      <w:r w:rsidR="006B075B">
        <w:rPr>
          <w:rFonts w:asciiTheme="minorHAnsi" w:hAnsiTheme="minorHAnsi"/>
          <w:sz w:val="22"/>
          <w:szCs w:val="22"/>
        </w:rPr>
        <w:t>S</w:t>
      </w:r>
      <w:r w:rsidR="0094558E">
        <w:rPr>
          <w:rFonts w:asciiTheme="minorHAnsi" w:hAnsiTheme="minorHAnsi"/>
          <w:sz w:val="22"/>
          <w:szCs w:val="22"/>
        </w:rPr>
        <w:t xml:space="preserve">tate Legislature in 2012. The report included </w:t>
      </w:r>
      <w:r w:rsidRPr="00C86100">
        <w:rPr>
          <w:rFonts w:asciiTheme="minorHAnsi" w:hAnsiTheme="minorHAnsi"/>
          <w:sz w:val="22"/>
          <w:szCs w:val="22"/>
        </w:rPr>
        <w:t>recommendations for improving civics education from kindergarten through adulthood, as well as examples of civics in action across Massachusetts.</w:t>
      </w:r>
      <w:r w:rsidR="004D65AA">
        <w:rPr>
          <w:rFonts w:asciiTheme="minorHAnsi" w:hAnsiTheme="minorHAnsi"/>
          <w:sz w:val="22"/>
          <w:szCs w:val="22"/>
        </w:rPr>
        <w:t xml:space="preserve"> </w:t>
      </w:r>
      <w:r w:rsidR="0094558E">
        <w:rPr>
          <w:rFonts w:asciiTheme="minorHAnsi" w:hAnsiTheme="minorHAnsi"/>
          <w:sz w:val="22"/>
          <w:szCs w:val="22"/>
        </w:rPr>
        <w:t>At</w:t>
      </w:r>
      <w:r w:rsidR="0094558E" w:rsidRPr="0094558E">
        <w:rPr>
          <w:rFonts w:asciiTheme="minorHAnsi" w:hAnsiTheme="minorHAnsi"/>
          <w:sz w:val="22"/>
          <w:szCs w:val="22"/>
        </w:rPr>
        <w:t xml:space="preserve"> </w:t>
      </w:r>
      <w:r w:rsidR="0094558E">
        <w:rPr>
          <w:rFonts w:asciiTheme="minorHAnsi" w:hAnsiTheme="minorHAnsi"/>
          <w:sz w:val="22"/>
          <w:szCs w:val="22"/>
        </w:rPr>
        <w:t>the elementary and s</w:t>
      </w:r>
      <w:r w:rsidR="0094558E" w:rsidRPr="0094558E">
        <w:rPr>
          <w:rFonts w:asciiTheme="minorHAnsi" w:hAnsiTheme="minorHAnsi"/>
          <w:sz w:val="22"/>
          <w:szCs w:val="22"/>
        </w:rPr>
        <w:t>econdary</w:t>
      </w:r>
      <w:r w:rsidR="0094558E">
        <w:rPr>
          <w:rFonts w:asciiTheme="minorHAnsi" w:hAnsiTheme="minorHAnsi"/>
          <w:sz w:val="22"/>
          <w:szCs w:val="22"/>
        </w:rPr>
        <w:t xml:space="preserve"> levels, the Special Commission recommended d</w:t>
      </w:r>
      <w:r w:rsidR="0094558E" w:rsidRPr="0094558E">
        <w:rPr>
          <w:rFonts w:asciiTheme="minorHAnsi" w:hAnsiTheme="minorHAnsi"/>
          <w:sz w:val="22"/>
          <w:szCs w:val="22"/>
        </w:rPr>
        <w:t>evelop</w:t>
      </w:r>
      <w:r w:rsidR="0094558E">
        <w:rPr>
          <w:rFonts w:asciiTheme="minorHAnsi" w:hAnsiTheme="minorHAnsi"/>
          <w:sz w:val="22"/>
          <w:szCs w:val="22"/>
        </w:rPr>
        <w:t>ing</w:t>
      </w:r>
      <w:r w:rsidR="0094558E" w:rsidRPr="0094558E">
        <w:rPr>
          <w:rFonts w:asciiTheme="minorHAnsi" w:hAnsiTheme="minorHAnsi"/>
          <w:sz w:val="22"/>
          <w:szCs w:val="22"/>
        </w:rPr>
        <w:t xml:space="preserve"> model curricul</w:t>
      </w:r>
      <w:r w:rsidR="000F58E7">
        <w:rPr>
          <w:rFonts w:asciiTheme="minorHAnsi" w:hAnsiTheme="minorHAnsi"/>
          <w:sz w:val="22"/>
          <w:szCs w:val="22"/>
        </w:rPr>
        <w:t>a</w:t>
      </w:r>
      <w:r w:rsidR="0094558E" w:rsidRPr="0094558E">
        <w:rPr>
          <w:rFonts w:asciiTheme="minorHAnsi" w:hAnsiTheme="minorHAnsi"/>
          <w:sz w:val="22"/>
          <w:szCs w:val="22"/>
        </w:rPr>
        <w:t xml:space="preserve"> aligned to history and social science curriculum </w:t>
      </w:r>
      <w:r w:rsidR="0094558E">
        <w:rPr>
          <w:rFonts w:asciiTheme="minorHAnsi" w:hAnsiTheme="minorHAnsi"/>
          <w:sz w:val="22"/>
          <w:szCs w:val="22"/>
        </w:rPr>
        <w:t>frameworks, appropriating</w:t>
      </w:r>
      <w:r w:rsidR="0094558E" w:rsidRPr="0094558E">
        <w:rPr>
          <w:rFonts w:asciiTheme="minorHAnsi" w:hAnsiTheme="minorHAnsi"/>
          <w:sz w:val="22"/>
          <w:szCs w:val="22"/>
        </w:rPr>
        <w:t xml:space="preserve"> sufficient funds to implement the MCAS history test, establish</w:t>
      </w:r>
      <w:r w:rsidR="0094558E">
        <w:rPr>
          <w:rFonts w:asciiTheme="minorHAnsi" w:hAnsiTheme="minorHAnsi"/>
          <w:sz w:val="22"/>
          <w:szCs w:val="22"/>
        </w:rPr>
        <w:t>ing</w:t>
      </w:r>
      <w:r w:rsidR="0094558E" w:rsidRPr="0094558E">
        <w:rPr>
          <w:rFonts w:asciiTheme="minorHAnsi" w:hAnsiTheme="minorHAnsi"/>
          <w:sz w:val="22"/>
          <w:szCs w:val="22"/>
        </w:rPr>
        <w:t xml:space="preserve"> a Commonwealth Medal for Exemplary Civic E</w:t>
      </w:r>
      <w:r w:rsidR="004E4A85">
        <w:rPr>
          <w:rFonts w:asciiTheme="minorHAnsi" w:hAnsiTheme="minorHAnsi"/>
          <w:sz w:val="22"/>
          <w:szCs w:val="22"/>
        </w:rPr>
        <w:t>ngagement and Learning, reviv</w:t>
      </w:r>
      <w:r w:rsidR="0094558E">
        <w:rPr>
          <w:rFonts w:asciiTheme="minorHAnsi" w:hAnsiTheme="minorHAnsi"/>
          <w:sz w:val="22"/>
          <w:szCs w:val="22"/>
        </w:rPr>
        <w:t>ing</w:t>
      </w:r>
      <w:r w:rsidR="00844E8C">
        <w:rPr>
          <w:rFonts w:asciiTheme="minorHAnsi" w:hAnsiTheme="minorHAnsi"/>
          <w:sz w:val="22"/>
          <w:szCs w:val="22"/>
        </w:rPr>
        <w:t xml:space="preserve"> </w:t>
      </w:r>
      <w:r w:rsidR="0094558E" w:rsidRPr="0094558E">
        <w:rPr>
          <w:rFonts w:asciiTheme="minorHAnsi" w:hAnsiTheme="minorHAnsi"/>
          <w:sz w:val="22"/>
          <w:szCs w:val="22"/>
        </w:rPr>
        <w:t>Student Government Day and establishing a working group to review the current state of student participation in the Student Advisory Council and Student Regional Councils.</w:t>
      </w:r>
    </w:p>
    <w:p w14:paraId="3CEEFB1B" w14:textId="77777777" w:rsidR="00715C18" w:rsidRDefault="00715C18" w:rsidP="00715C18">
      <w:pPr>
        <w:ind w:left="720"/>
        <w:rPr>
          <w:rFonts w:asciiTheme="minorHAnsi" w:hAnsiTheme="minorHAnsi"/>
          <w:sz w:val="22"/>
          <w:szCs w:val="22"/>
        </w:rPr>
      </w:pPr>
    </w:p>
    <w:p w14:paraId="37240849" w14:textId="77777777" w:rsidR="005758D5" w:rsidRDefault="00A762D5" w:rsidP="00715C18">
      <w:pPr>
        <w:ind w:left="720"/>
        <w:rPr>
          <w:rFonts w:asciiTheme="minorHAnsi" w:hAnsiTheme="minorHAnsi"/>
          <w:sz w:val="22"/>
          <w:szCs w:val="22"/>
        </w:rPr>
      </w:pPr>
      <w:r>
        <w:rPr>
          <w:rFonts w:asciiTheme="minorHAnsi" w:hAnsiTheme="minorHAnsi"/>
          <w:sz w:val="22"/>
          <w:szCs w:val="22"/>
        </w:rPr>
        <w:t>Also i</w:t>
      </w:r>
      <w:r w:rsidR="00C86100" w:rsidRPr="00C86100">
        <w:rPr>
          <w:rFonts w:asciiTheme="minorHAnsi" w:hAnsiTheme="minorHAnsi"/>
          <w:sz w:val="22"/>
          <w:szCs w:val="22"/>
        </w:rPr>
        <w:t xml:space="preserve">n </w:t>
      </w:r>
      <w:r w:rsidR="004D65AA">
        <w:rPr>
          <w:rFonts w:asciiTheme="minorHAnsi" w:hAnsiTheme="minorHAnsi"/>
          <w:sz w:val="22"/>
          <w:szCs w:val="22"/>
        </w:rPr>
        <w:t>2012</w:t>
      </w:r>
      <w:r w:rsidR="00C86100" w:rsidRPr="00C86100">
        <w:rPr>
          <w:rFonts w:asciiTheme="minorHAnsi" w:hAnsiTheme="minorHAnsi"/>
          <w:sz w:val="22"/>
          <w:szCs w:val="22"/>
        </w:rPr>
        <w:t xml:space="preserve">, the Board of </w:t>
      </w:r>
      <w:r w:rsidR="004D65AA">
        <w:rPr>
          <w:rFonts w:asciiTheme="minorHAnsi" w:hAnsiTheme="minorHAnsi"/>
          <w:sz w:val="22"/>
          <w:szCs w:val="22"/>
        </w:rPr>
        <w:t>Higher Education</w:t>
      </w:r>
      <w:r>
        <w:rPr>
          <w:rFonts w:asciiTheme="minorHAnsi" w:hAnsiTheme="minorHAnsi"/>
          <w:sz w:val="22"/>
          <w:szCs w:val="22"/>
        </w:rPr>
        <w:t xml:space="preserve"> (BHE)</w:t>
      </w:r>
      <w:r w:rsidR="004D65AA">
        <w:rPr>
          <w:rFonts w:asciiTheme="minorHAnsi" w:hAnsiTheme="minorHAnsi"/>
          <w:sz w:val="22"/>
          <w:szCs w:val="22"/>
        </w:rPr>
        <w:t xml:space="preserve"> </w:t>
      </w:r>
      <w:r w:rsidR="00C86100" w:rsidRPr="00C86100">
        <w:rPr>
          <w:rFonts w:asciiTheme="minorHAnsi" w:hAnsiTheme="minorHAnsi"/>
          <w:sz w:val="22"/>
          <w:szCs w:val="22"/>
        </w:rPr>
        <w:t>establish</w:t>
      </w:r>
      <w:r w:rsidR="004D65AA">
        <w:rPr>
          <w:rFonts w:asciiTheme="minorHAnsi" w:hAnsiTheme="minorHAnsi"/>
          <w:sz w:val="22"/>
          <w:szCs w:val="22"/>
        </w:rPr>
        <w:t>ed</w:t>
      </w:r>
      <w:r w:rsidR="00C86100" w:rsidRPr="00C86100">
        <w:rPr>
          <w:rFonts w:asciiTheme="minorHAnsi" w:hAnsiTheme="minorHAnsi"/>
          <w:sz w:val="22"/>
          <w:szCs w:val="22"/>
        </w:rPr>
        <w:t xml:space="preserve"> a </w:t>
      </w:r>
      <w:r w:rsidR="004D65AA">
        <w:rPr>
          <w:rFonts w:asciiTheme="minorHAnsi" w:hAnsiTheme="minorHAnsi"/>
          <w:sz w:val="22"/>
          <w:szCs w:val="22"/>
        </w:rPr>
        <w:t xml:space="preserve">Study Group </w:t>
      </w:r>
      <w:r w:rsidR="00C86100" w:rsidRPr="00C86100">
        <w:rPr>
          <w:rFonts w:asciiTheme="minorHAnsi" w:hAnsiTheme="minorHAnsi"/>
          <w:sz w:val="22"/>
          <w:szCs w:val="22"/>
        </w:rPr>
        <w:t>o</w:t>
      </w:r>
      <w:r w:rsidR="003B240B">
        <w:rPr>
          <w:rFonts w:asciiTheme="minorHAnsi" w:hAnsiTheme="minorHAnsi"/>
          <w:sz w:val="22"/>
          <w:szCs w:val="22"/>
        </w:rPr>
        <w:t>n Civic Learning and Engagement</w:t>
      </w:r>
      <w:r w:rsidR="00C86100" w:rsidRPr="00C86100">
        <w:rPr>
          <w:rFonts w:asciiTheme="minorHAnsi" w:hAnsiTheme="minorHAnsi"/>
          <w:sz w:val="22"/>
          <w:szCs w:val="22"/>
        </w:rPr>
        <w:t xml:space="preserve"> that </w:t>
      </w:r>
      <w:r>
        <w:rPr>
          <w:rFonts w:asciiTheme="minorHAnsi" w:hAnsiTheme="minorHAnsi"/>
          <w:sz w:val="22"/>
          <w:szCs w:val="22"/>
        </w:rPr>
        <w:t>was charged with formulating a definition of and goals and objective</w:t>
      </w:r>
      <w:r w:rsidR="003B240B">
        <w:rPr>
          <w:rFonts w:asciiTheme="minorHAnsi" w:hAnsiTheme="minorHAnsi"/>
          <w:sz w:val="22"/>
          <w:szCs w:val="22"/>
        </w:rPr>
        <w:t>s</w:t>
      </w:r>
      <w:r>
        <w:rPr>
          <w:rFonts w:asciiTheme="minorHAnsi" w:hAnsiTheme="minorHAnsi"/>
          <w:sz w:val="22"/>
          <w:szCs w:val="22"/>
        </w:rPr>
        <w:t xml:space="preserve"> for civic learning in public higher education, </w:t>
      </w:r>
      <w:r w:rsidR="00276D30">
        <w:rPr>
          <w:rFonts w:asciiTheme="minorHAnsi" w:hAnsiTheme="minorHAnsi"/>
          <w:sz w:val="22"/>
          <w:szCs w:val="22"/>
        </w:rPr>
        <w:t>making</w:t>
      </w:r>
      <w:r>
        <w:rPr>
          <w:rFonts w:asciiTheme="minorHAnsi" w:hAnsiTheme="minorHAnsi"/>
          <w:sz w:val="22"/>
          <w:szCs w:val="22"/>
        </w:rPr>
        <w:t xml:space="preserve"> recommendation</w:t>
      </w:r>
      <w:r w:rsidR="00276D30">
        <w:rPr>
          <w:rFonts w:asciiTheme="minorHAnsi" w:hAnsiTheme="minorHAnsi"/>
          <w:sz w:val="22"/>
          <w:szCs w:val="22"/>
        </w:rPr>
        <w:t>s</w:t>
      </w:r>
      <w:r>
        <w:rPr>
          <w:rFonts w:asciiTheme="minorHAnsi" w:hAnsiTheme="minorHAnsi"/>
          <w:sz w:val="22"/>
          <w:szCs w:val="22"/>
        </w:rPr>
        <w:t xml:space="preserve"> to BHE and identify</w:t>
      </w:r>
      <w:r w:rsidR="00276D30">
        <w:rPr>
          <w:rFonts w:asciiTheme="minorHAnsi" w:hAnsiTheme="minorHAnsi"/>
          <w:sz w:val="22"/>
          <w:szCs w:val="22"/>
        </w:rPr>
        <w:t xml:space="preserve">ing </w:t>
      </w:r>
      <w:r>
        <w:rPr>
          <w:rFonts w:asciiTheme="minorHAnsi" w:hAnsiTheme="minorHAnsi"/>
          <w:sz w:val="22"/>
          <w:szCs w:val="22"/>
        </w:rPr>
        <w:t>metrics to measure progress. In 2014, the BHE Study Group on Civic Learning and Engagement produced a report</w:t>
      </w:r>
      <w:r w:rsidR="003B240B">
        <w:rPr>
          <w:rFonts w:asciiTheme="minorHAnsi" w:hAnsiTheme="minorHAnsi"/>
          <w:sz w:val="22"/>
          <w:szCs w:val="22"/>
        </w:rPr>
        <w:t xml:space="preserve"> titled, </w:t>
      </w:r>
      <w:hyperlink r:id="rId30" w:history="1">
        <w:r w:rsidR="00DC752D" w:rsidRPr="00E54F4C">
          <w:rPr>
            <w:rStyle w:val="Hyperlink"/>
            <w:rFonts w:asciiTheme="minorHAnsi" w:hAnsiTheme="minorHAnsi"/>
            <w:i/>
            <w:sz w:val="22"/>
            <w:szCs w:val="22"/>
          </w:rPr>
          <w:t>Preparing Citizens</w:t>
        </w:r>
        <w:r w:rsidR="003B240B" w:rsidRPr="00E54F4C">
          <w:rPr>
            <w:rStyle w:val="Hyperlink"/>
            <w:rFonts w:asciiTheme="minorHAnsi" w:hAnsiTheme="minorHAnsi"/>
            <w:i/>
            <w:sz w:val="22"/>
            <w:szCs w:val="22"/>
          </w:rPr>
          <w:t xml:space="preserve"> Report on Civic Learning and Engagement</w:t>
        </w:r>
      </w:hyperlink>
      <w:r w:rsidR="00E54F4C">
        <w:rPr>
          <w:rFonts w:asciiTheme="minorHAnsi" w:hAnsiTheme="minorHAnsi"/>
          <w:i/>
          <w:sz w:val="22"/>
          <w:szCs w:val="22"/>
        </w:rPr>
        <w:t xml:space="preserve"> </w:t>
      </w:r>
      <w:r w:rsidR="003B240B">
        <w:rPr>
          <w:rFonts w:asciiTheme="minorHAnsi" w:hAnsiTheme="minorHAnsi"/>
          <w:sz w:val="22"/>
          <w:szCs w:val="22"/>
        </w:rPr>
        <w:t>which</w:t>
      </w:r>
      <w:r>
        <w:rPr>
          <w:rFonts w:asciiTheme="minorHAnsi" w:hAnsiTheme="minorHAnsi"/>
          <w:sz w:val="22"/>
          <w:szCs w:val="22"/>
        </w:rPr>
        <w:t xml:space="preserve"> </w:t>
      </w:r>
      <w:r w:rsidR="00276D30">
        <w:rPr>
          <w:rFonts w:asciiTheme="minorHAnsi" w:hAnsiTheme="minorHAnsi"/>
          <w:sz w:val="22"/>
          <w:szCs w:val="22"/>
        </w:rPr>
        <w:t>included six recommendations</w:t>
      </w:r>
      <w:r w:rsidR="003B240B">
        <w:rPr>
          <w:rFonts w:asciiTheme="minorHAnsi" w:hAnsiTheme="minorHAnsi"/>
          <w:sz w:val="22"/>
          <w:szCs w:val="22"/>
        </w:rPr>
        <w:t xml:space="preserve"> (summarized below)</w:t>
      </w:r>
      <w:r w:rsidR="00276D30">
        <w:rPr>
          <w:rFonts w:asciiTheme="minorHAnsi" w:hAnsiTheme="minorHAnsi"/>
          <w:sz w:val="22"/>
          <w:szCs w:val="22"/>
        </w:rPr>
        <w:t xml:space="preserve"> designed to “embed civic learning as an expectation of all students.”</w:t>
      </w:r>
      <w:r w:rsidR="003B240B">
        <w:rPr>
          <w:rFonts w:asciiTheme="minorHAnsi" w:hAnsiTheme="minorHAnsi"/>
          <w:sz w:val="22"/>
          <w:szCs w:val="22"/>
        </w:rPr>
        <w:t xml:space="preserve"> </w:t>
      </w:r>
      <w:r w:rsidR="003B240B" w:rsidRPr="003B240B">
        <w:rPr>
          <w:rFonts w:asciiTheme="minorHAnsi" w:hAnsiTheme="minorHAnsi"/>
          <w:sz w:val="22"/>
          <w:szCs w:val="22"/>
        </w:rPr>
        <w:t xml:space="preserve"> </w:t>
      </w:r>
      <w:r w:rsidR="003B240B">
        <w:rPr>
          <w:rFonts w:asciiTheme="minorHAnsi" w:hAnsiTheme="minorHAnsi"/>
          <w:sz w:val="22"/>
          <w:szCs w:val="22"/>
        </w:rPr>
        <w:t>The Study Group en</w:t>
      </w:r>
      <w:r w:rsidR="003B240B" w:rsidRPr="003B240B">
        <w:rPr>
          <w:rFonts w:asciiTheme="minorHAnsi" w:hAnsiTheme="minorHAnsi"/>
          <w:sz w:val="22"/>
          <w:szCs w:val="22"/>
        </w:rPr>
        <w:t>courage</w:t>
      </w:r>
      <w:r w:rsidR="003B240B">
        <w:rPr>
          <w:rFonts w:asciiTheme="minorHAnsi" w:hAnsiTheme="minorHAnsi"/>
          <w:sz w:val="22"/>
          <w:szCs w:val="22"/>
        </w:rPr>
        <w:t>d</w:t>
      </w:r>
      <w:r w:rsidR="000F58E7">
        <w:rPr>
          <w:rFonts w:asciiTheme="minorHAnsi" w:hAnsiTheme="minorHAnsi"/>
          <w:sz w:val="22"/>
          <w:szCs w:val="22"/>
        </w:rPr>
        <w:t xml:space="preserve"> each institution </w:t>
      </w:r>
      <w:r w:rsidR="003B240B" w:rsidRPr="003B240B">
        <w:rPr>
          <w:rFonts w:asciiTheme="minorHAnsi" w:hAnsiTheme="minorHAnsi"/>
          <w:sz w:val="22"/>
          <w:szCs w:val="22"/>
        </w:rPr>
        <w:t>to submit an inte</w:t>
      </w:r>
      <w:r w:rsidR="003B240B">
        <w:rPr>
          <w:rFonts w:asciiTheme="minorHAnsi" w:hAnsiTheme="minorHAnsi"/>
          <w:sz w:val="22"/>
          <w:szCs w:val="22"/>
        </w:rPr>
        <w:t>rnal assessment of its capacity</w:t>
      </w:r>
      <w:r w:rsidR="006F2F07">
        <w:rPr>
          <w:rFonts w:asciiTheme="minorHAnsi" w:hAnsiTheme="minorHAnsi"/>
          <w:sz w:val="22"/>
          <w:szCs w:val="22"/>
        </w:rPr>
        <w:t xml:space="preserve"> to</w:t>
      </w:r>
      <w:r w:rsidR="00E54F4C">
        <w:rPr>
          <w:rFonts w:asciiTheme="minorHAnsi" w:hAnsiTheme="minorHAnsi"/>
          <w:sz w:val="22"/>
          <w:szCs w:val="22"/>
        </w:rPr>
        <w:t>:</w:t>
      </w:r>
      <w:r w:rsidR="006F2F07">
        <w:rPr>
          <w:rFonts w:asciiTheme="minorHAnsi" w:hAnsiTheme="minorHAnsi"/>
          <w:sz w:val="22"/>
          <w:szCs w:val="22"/>
        </w:rPr>
        <w:t xml:space="preserve"> prepare citizens for civic engagement</w:t>
      </w:r>
      <w:r w:rsidR="00F5594F">
        <w:rPr>
          <w:rFonts w:asciiTheme="minorHAnsi" w:hAnsiTheme="minorHAnsi"/>
          <w:sz w:val="22"/>
          <w:szCs w:val="22"/>
        </w:rPr>
        <w:t>,</w:t>
      </w:r>
      <w:r w:rsidR="003B240B" w:rsidRPr="003B240B">
        <w:rPr>
          <w:rFonts w:asciiTheme="minorHAnsi" w:hAnsiTheme="minorHAnsi"/>
          <w:sz w:val="22"/>
          <w:szCs w:val="22"/>
        </w:rPr>
        <w:t xml:space="preserve"> include civic learning and</w:t>
      </w:r>
      <w:r w:rsidR="006F2F07">
        <w:rPr>
          <w:rFonts w:asciiTheme="minorHAnsi" w:hAnsiTheme="minorHAnsi"/>
          <w:sz w:val="22"/>
          <w:szCs w:val="22"/>
        </w:rPr>
        <w:t xml:space="preserve"> </w:t>
      </w:r>
      <w:r w:rsidR="003B240B" w:rsidRPr="003B240B">
        <w:rPr>
          <w:rFonts w:asciiTheme="minorHAnsi" w:hAnsiTheme="minorHAnsi"/>
          <w:sz w:val="22"/>
          <w:szCs w:val="22"/>
        </w:rPr>
        <w:t xml:space="preserve">engagement </w:t>
      </w:r>
      <w:r w:rsidR="006F2F07">
        <w:rPr>
          <w:rFonts w:asciiTheme="minorHAnsi" w:hAnsiTheme="minorHAnsi"/>
          <w:sz w:val="22"/>
          <w:szCs w:val="22"/>
        </w:rPr>
        <w:t>as</w:t>
      </w:r>
      <w:r w:rsidR="00D92643">
        <w:rPr>
          <w:rFonts w:asciiTheme="minorHAnsi" w:hAnsiTheme="minorHAnsi"/>
          <w:sz w:val="22"/>
          <w:szCs w:val="22"/>
        </w:rPr>
        <w:t xml:space="preserve"> part of</w:t>
      </w:r>
      <w:r w:rsidR="003B240B" w:rsidRPr="003B240B">
        <w:rPr>
          <w:rFonts w:asciiTheme="minorHAnsi" w:hAnsiTheme="minorHAnsi"/>
          <w:sz w:val="22"/>
          <w:szCs w:val="22"/>
        </w:rPr>
        <w:t xml:space="preserve"> five-year strategic plans</w:t>
      </w:r>
      <w:r w:rsidR="006F2F07">
        <w:rPr>
          <w:rFonts w:asciiTheme="minorHAnsi" w:hAnsiTheme="minorHAnsi"/>
          <w:sz w:val="22"/>
          <w:szCs w:val="22"/>
        </w:rPr>
        <w:t xml:space="preserve">, </w:t>
      </w:r>
      <w:r w:rsidR="00F5594F">
        <w:rPr>
          <w:rFonts w:asciiTheme="minorHAnsi" w:hAnsiTheme="minorHAnsi"/>
          <w:sz w:val="22"/>
          <w:szCs w:val="22"/>
        </w:rPr>
        <w:t xml:space="preserve">include engaged scholarship as part </w:t>
      </w:r>
      <w:r w:rsidR="003B240B" w:rsidRPr="003B240B">
        <w:rPr>
          <w:rFonts w:asciiTheme="minorHAnsi" w:hAnsiTheme="minorHAnsi"/>
          <w:sz w:val="22"/>
          <w:szCs w:val="22"/>
        </w:rPr>
        <w:t>of</w:t>
      </w:r>
      <w:r w:rsidR="006F2F07">
        <w:rPr>
          <w:rFonts w:asciiTheme="minorHAnsi" w:hAnsiTheme="minorHAnsi"/>
          <w:sz w:val="22"/>
          <w:szCs w:val="22"/>
        </w:rPr>
        <w:t xml:space="preserve"> </w:t>
      </w:r>
      <w:r w:rsidR="003B240B" w:rsidRPr="003B240B">
        <w:rPr>
          <w:rFonts w:asciiTheme="minorHAnsi" w:hAnsiTheme="minorHAnsi"/>
          <w:sz w:val="22"/>
          <w:szCs w:val="22"/>
        </w:rPr>
        <w:t xml:space="preserve">faculty </w:t>
      </w:r>
      <w:r w:rsidR="006F2F07">
        <w:rPr>
          <w:rFonts w:asciiTheme="minorHAnsi" w:hAnsiTheme="minorHAnsi"/>
          <w:sz w:val="22"/>
          <w:szCs w:val="22"/>
        </w:rPr>
        <w:t xml:space="preserve">evaluation, </w:t>
      </w:r>
      <w:r w:rsidR="003B240B" w:rsidRPr="003B240B">
        <w:rPr>
          <w:rFonts w:asciiTheme="minorHAnsi" w:hAnsiTheme="minorHAnsi"/>
          <w:sz w:val="22"/>
          <w:szCs w:val="22"/>
        </w:rPr>
        <w:t>support the collection of complex data that captures students’ civi</w:t>
      </w:r>
      <w:r w:rsidR="006F2F07">
        <w:rPr>
          <w:rFonts w:asciiTheme="minorHAnsi" w:hAnsiTheme="minorHAnsi"/>
          <w:sz w:val="22"/>
          <w:szCs w:val="22"/>
        </w:rPr>
        <w:t>c learning and civic engagement, c</w:t>
      </w:r>
      <w:r w:rsidR="003B240B" w:rsidRPr="003B240B">
        <w:rPr>
          <w:rFonts w:asciiTheme="minorHAnsi" w:hAnsiTheme="minorHAnsi"/>
          <w:sz w:val="22"/>
          <w:szCs w:val="22"/>
        </w:rPr>
        <w:t xml:space="preserve">ommit to </w:t>
      </w:r>
      <w:r w:rsidR="00F5594F">
        <w:rPr>
          <w:rFonts w:asciiTheme="minorHAnsi" w:hAnsiTheme="minorHAnsi"/>
          <w:sz w:val="22"/>
          <w:szCs w:val="22"/>
        </w:rPr>
        <w:t>including</w:t>
      </w:r>
      <w:r w:rsidR="003B240B" w:rsidRPr="003B240B">
        <w:rPr>
          <w:rFonts w:asciiTheme="minorHAnsi" w:hAnsiTheme="minorHAnsi"/>
          <w:sz w:val="22"/>
          <w:szCs w:val="22"/>
        </w:rPr>
        <w:t xml:space="preserve"> civic learning and engagement as an expected lea</w:t>
      </w:r>
      <w:r w:rsidR="006F2F07">
        <w:rPr>
          <w:rFonts w:asciiTheme="minorHAnsi" w:hAnsiTheme="minorHAnsi"/>
          <w:sz w:val="22"/>
          <w:szCs w:val="22"/>
        </w:rPr>
        <w:t>rning outcome for all students, and a</w:t>
      </w:r>
      <w:r w:rsidR="003B240B" w:rsidRPr="003B240B">
        <w:rPr>
          <w:rFonts w:asciiTheme="minorHAnsi" w:hAnsiTheme="minorHAnsi"/>
          <w:sz w:val="22"/>
          <w:szCs w:val="22"/>
        </w:rPr>
        <w:t>ddress civic learning and engagement in college</w:t>
      </w:r>
      <w:r w:rsidR="00F5594F">
        <w:rPr>
          <w:rFonts w:asciiTheme="minorHAnsi" w:hAnsiTheme="minorHAnsi"/>
          <w:sz w:val="22"/>
          <w:szCs w:val="22"/>
        </w:rPr>
        <w:t>-readiness initiatives.</w:t>
      </w:r>
    </w:p>
    <w:p w14:paraId="7C5EAB50" w14:textId="77777777" w:rsidR="00844E8C" w:rsidRDefault="00F5594F" w:rsidP="0085731F">
      <w:pPr>
        <w:ind w:left="720"/>
        <w:rPr>
          <w:rFonts w:asciiTheme="minorHAnsi" w:hAnsiTheme="minorHAnsi"/>
          <w:sz w:val="22"/>
          <w:szCs w:val="22"/>
        </w:rPr>
      </w:pPr>
      <w:r>
        <w:rPr>
          <w:rFonts w:asciiTheme="minorHAnsi" w:hAnsiTheme="minorHAnsi"/>
          <w:sz w:val="22"/>
          <w:szCs w:val="22"/>
        </w:rPr>
        <w:t xml:space="preserve"> </w:t>
      </w:r>
    </w:p>
    <w:p w14:paraId="56DF1140" w14:textId="77777777" w:rsidR="00A665B7" w:rsidRDefault="00832D9A" w:rsidP="0085731F">
      <w:pPr>
        <w:ind w:left="720"/>
        <w:rPr>
          <w:rFonts w:asciiTheme="minorHAnsi" w:hAnsiTheme="minorHAnsi"/>
          <w:sz w:val="22"/>
          <w:szCs w:val="22"/>
        </w:rPr>
      </w:pPr>
      <w:r>
        <w:rPr>
          <w:rFonts w:asciiTheme="minorHAnsi" w:hAnsiTheme="minorHAnsi"/>
          <w:noProof/>
          <w:sz w:val="22"/>
          <w:szCs w:val="22"/>
        </w:rPr>
        <w:lastRenderedPageBreak/>
        <mc:AlternateContent>
          <mc:Choice Requires="wps">
            <w:drawing>
              <wp:anchor distT="0" distB="0" distL="114300" distR="114300" simplePos="0" relativeHeight="251663360" behindDoc="1" locked="0" layoutInCell="1" allowOverlap="1" wp14:anchorId="16B9EA1A" wp14:editId="75569453">
                <wp:simplePos x="0" y="0"/>
                <wp:positionH relativeFrom="column">
                  <wp:posOffset>4166235</wp:posOffset>
                </wp:positionH>
                <wp:positionV relativeFrom="paragraph">
                  <wp:posOffset>444500</wp:posOffset>
                </wp:positionV>
                <wp:extent cx="2373630" cy="5796915"/>
                <wp:effectExtent l="0" t="0" r="0" b="0"/>
                <wp:wrapTight wrapText="bothSides">
                  <wp:wrapPolygon edited="0">
                    <wp:start x="0" y="0"/>
                    <wp:lineTo x="0" y="21508"/>
                    <wp:lineTo x="21462" y="21508"/>
                    <wp:lineTo x="21462"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5796915"/>
                        </a:xfrm>
                        <a:prstGeom prst="rect">
                          <a:avLst/>
                        </a:prstGeom>
                        <a:solidFill>
                          <a:schemeClr val="accent1">
                            <a:lumMod val="20000"/>
                            <a:lumOff val="80000"/>
                          </a:schemeClr>
                        </a:solidFill>
                        <a:ln w="9525">
                          <a:noFill/>
                          <a:miter lim="800000"/>
                          <a:headEnd/>
                          <a:tailEnd/>
                        </a:ln>
                      </wps:spPr>
                      <wps:txbx>
                        <w:txbxContent>
                          <w:p w14:paraId="6F058D52" w14:textId="77777777" w:rsidR="00877B93" w:rsidRPr="00A044DC" w:rsidRDefault="00877B93" w:rsidP="005260FF">
                            <w:pPr>
                              <w:keepNext/>
                              <w:keepLines/>
                              <w:spacing w:after="240" w:line="276" w:lineRule="auto"/>
                              <w:outlineLvl w:val="0"/>
                              <w:rPr>
                                <w:rFonts w:asciiTheme="majorHAnsi" w:eastAsiaTheme="majorEastAsia" w:hAnsiTheme="majorHAnsi" w:cstheme="majorBidi"/>
                                <w:bCs/>
                                <w:color w:val="365F91" w:themeColor="accent1" w:themeShade="BF"/>
                                <w:sz w:val="36"/>
                                <w:szCs w:val="36"/>
                                <w:lang w:eastAsia="ja-JP"/>
                              </w:rPr>
                            </w:pPr>
                            <w:r w:rsidRPr="00A044DC">
                              <w:rPr>
                                <w:rFonts w:asciiTheme="majorHAnsi" w:eastAsiaTheme="majorEastAsia" w:hAnsiTheme="majorHAnsi" w:cstheme="majorBidi"/>
                                <w:bCs/>
                                <w:color w:val="365F91" w:themeColor="accent1" w:themeShade="BF"/>
                                <w:sz w:val="36"/>
                                <w:szCs w:val="36"/>
                                <w:lang w:eastAsia="ja-JP"/>
                              </w:rPr>
                              <w:t>Six Proven Practices</w:t>
                            </w:r>
                          </w:p>
                          <w:p w14:paraId="430B671E" w14:textId="77777777" w:rsidR="00877B93" w:rsidRPr="00A67159" w:rsidRDefault="00877B93" w:rsidP="00A044DC">
                            <w:pPr>
                              <w:numPr>
                                <w:ilvl w:val="0"/>
                                <w:numId w:val="1"/>
                              </w:numPr>
                              <w:ind w:left="360"/>
                              <w:contextualSpacing/>
                              <w:rPr>
                                <w:rFonts w:asciiTheme="minorHAnsi" w:hAnsiTheme="minorHAnsi" w:cs="Arial"/>
                                <w:color w:val="000000" w:themeColor="text1"/>
                                <w:sz w:val="20"/>
                                <w:szCs w:val="20"/>
                              </w:rPr>
                            </w:pPr>
                            <w:r w:rsidRPr="00A67159">
                              <w:rPr>
                                <w:rFonts w:asciiTheme="minorHAnsi" w:hAnsiTheme="minorHAnsi" w:cs="Arial"/>
                                <w:b/>
                                <w:color w:val="000000" w:themeColor="text1"/>
                                <w:sz w:val="20"/>
                                <w:szCs w:val="20"/>
                              </w:rPr>
                              <w:t>Classroom Instruction</w:t>
                            </w:r>
                            <w:r w:rsidRPr="00A67159">
                              <w:rPr>
                                <w:rFonts w:asciiTheme="minorHAnsi" w:hAnsiTheme="minorHAnsi" w:cs="Arial"/>
                                <w:color w:val="000000" w:themeColor="text1"/>
                                <w:sz w:val="20"/>
                                <w:szCs w:val="20"/>
                              </w:rPr>
                              <w:t>: Schools should provide instruction in government, history, economics, law, and democracy.</w:t>
                            </w:r>
                          </w:p>
                          <w:p w14:paraId="277FCC22" w14:textId="77777777" w:rsidR="00877B93" w:rsidRPr="00A67159" w:rsidRDefault="00877B93" w:rsidP="00A044DC">
                            <w:pPr>
                              <w:numPr>
                                <w:ilvl w:val="0"/>
                                <w:numId w:val="1"/>
                              </w:numPr>
                              <w:ind w:left="360"/>
                              <w:contextualSpacing/>
                              <w:rPr>
                                <w:rFonts w:asciiTheme="minorHAnsi" w:hAnsiTheme="minorHAnsi" w:cs="Arial"/>
                                <w:color w:val="000000" w:themeColor="text1"/>
                                <w:sz w:val="20"/>
                                <w:szCs w:val="20"/>
                              </w:rPr>
                            </w:pPr>
                            <w:r w:rsidRPr="00A67159">
                              <w:rPr>
                                <w:rFonts w:asciiTheme="minorHAnsi" w:hAnsiTheme="minorHAnsi" w:cs="Arial"/>
                                <w:b/>
                                <w:color w:val="000000" w:themeColor="text1"/>
                                <w:sz w:val="20"/>
                                <w:szCs w:val="20"/>
                              </w:rPr>
                              <w:t>Discussion of Current Events and Controversial Issues</w:t>
                            </w:r>
                            <w:r w:rsidRPr="00A67159">
                              <w:rPr>
                                <w:rFonts w:asciiTheme="minorHAnsi" w:hAnsiTheme="minorHAnsi" w:cs="Arial"/>
                                <w:color w:val="000000" w:themeColor="text1"/>
                                <w:sz w:val="20"/>
                                <w:szCs w:val="20"/>
                              </w:rPr>
                              <w:t>: Schools should incorporate discussion of current local, national, and international issues and events into the classroom, particularly those that young people view as important to their lives.</w:t>
                            </w:r>
                          </w:p>
                          <w:p w14:paraId="6CC6ECD8" w14:textId="77777777" w:rsidR="00877B93" w:rsidRPr="00A67159" w:rsidRDefault="00877B93" w:rsidP="00A044DC">
                            <w:pPr>
                              <w:numPr>
                                <w:ilvl w:val="0"/>
                                <w:numId w:val="1"/>
                              </w:numPr>
                              <w:ind w:left="360"/>
                              <w:contextualSpacing/>
                              <w:rPr>
                                <w:rFonts w:asciiTheme="minorHAnsi" w:hAnsiTheme="minorHAnsi" w:cs="Arial"/>
                                <w:color w:val="000000" w:themeColor="text1"/>
                                <w:sz w:val="20"/>
                                <w:szCs w:val="20"/>
                              </w:rPr>
                            </w:pPr>
                            <w:r w:rsidRPr="00A67159">
                              <w:rPr>
                                <w:rFonts w:asciiTheme="minorHAnsi" w:hAnsiTheme="minorHAnsi" w:cs="Arial"/>
                                <w:b/>
                                <w:color w:val="000000" w:themeColor="text1"/>
                                <w:sz w:val="20"/>
                                <w:szCs w:val="20"/>
                              </w:rPr>
                              <w:t>Service-Learning</w:t>
                            </w:r>
                            <w:r w:rsidRPr="00A67159">
                              <w:rPr>
                                <w:rFonts w:asciiTheme="minorHAnsi" w:hAnsiTheme="minorHAnsi" w:cs="Arial"/>
                                <w:color w:val="000000" w:themeColor="text1"/>
                                <w:sz w:val="20"/>
                                <w:szCs w:val="20"/>
                              </w:rPr>
                              <w:t>: Schools should design and implement programs that provide students with the opportunity to apply what they learn through performing community service that is linked to the formal curriculum and classroom instruction.</w:t>
                            </w:r>
                          </w:p>
                          <w:p w14:paraId="26791906" w14:textId="77777777" w:rsidR="00877B93" w:rsidRPr="00A67159" w:rsidRDefault="00877B93" w:rsidP="00A044DC">
                            <w:pPr>
                              <w:numPr>
                                <w:ilvl w:val="0"/>
                                <w:numId w:val="1"/>
                              </w:numPr>
                              <w:ind w:left="360"/>
                              <w:contextualSpacing/>
                              <w:rPr>
                                <w:rFonts w:asciiTheme="minorHAnsi" w:hAnsiTheme="minorHAnsi" w:cs="Arial"/>
                                <w:color w:val="000000" w:themeColor="text1"/>
                                <w:sz w:val="20"/>
                                <w:szCs w:val="20"/>
                              </w:rPr>
                            </w:pPr>
                            <w:r w:rsidRPr="00A67159">
                              <w:rPr>
                                <w:rFonts w:asciiTheme="minorHAnsi" w:hAnsiTheme="minorHAnsi" w:cs="Arial"/>
                                <w:b/>
                                <w:color w:val="000000" w:themeColor="text1"/>
                                <w:sz w:val="20"/>
                                <w:szCs w:val="20"/>
                              </w:rPr>
                              <w:t>Extracurricular Activities</w:t>
                            </w:r>
                            <w:r w:rsidRPr="00A67159">
                              <w:rPr>
                                <w:rFonts w:asciiTheme="minorHAnsi" w:hAnsiTheme="minorHAnsi" w:cs="Arial"/>
                                <w:color w:val="000000" w:themeColor="text1"/>
                                <w:sz w:val="20"/>
                                <w:szCs w:val="20"/>
                              </w:rPr>
                              <w:t>: Schools should offer opportunities for young people to get involved in their schools or communities outside of the classroom.</w:t>
                            </w:r>
                          </w:p>
                          <w:p w14:paraId="0EC1CD14" w14:textId="77777777" w:rsidR="00877B93" w:rsidRPr="00A67159" w:rsidRDefault="00877B93" w:rsidP="00A044DC">
                            <w:pPr>
                              <w:numPr>
                                <w:ilvl w:val="0"/>
                                <w:numId w:val="1"/>
                              </w:numPr>
                              <w:ind w:left="360"/>
                              <w:contextualSpacing/>
                              <w:rPr>
                                <w:rFonts w:asciiTheme="minorHAnsi" w:hAnsiTheme="minorHAnsi" w:cs="Arial"/>
                                <w:color w:val="000000" w:themeColor="text1"/>
                                <w:sz w:val="20"/>
                                <w:szCs w:val="20"/>
                              </w:rPr>
                            </w:pPr>
                            <w:r w:rsidRPr="00A67159">
                              <w:rPr>
                                <w:rFonts w:asciiTheme="minorHAnsi" w:hAnsiTheme="minorHAnsi" w:cs="Arial"/>
                                <w:b/>
                                <w:color w:val="000000" w:themeColor="text1"/>
                                <w:sz w:val="20"/>
                                <w:szCs w:val="20"/>
                              </w:rPr>
                              <w:t>School Governance</w:t>
                            </w:r>
                            <w:r w:rsidRPr="00A67159">
                              <w:rPr>
                                <w:rFonts w:asciiTheme="minorHAnsi" w:hAnsiTheme="minorHAnsi" w:cs="Arial"/>
                                <w:color w:val="000000" w:themeColor="text1"/>
                                <w:sz w:val="20"/>
                                <w:szCs w:val="20"/>
                              </w:rPr>
                              <w:t>: Schools should encourage student participation in school governance.</w:t>
                            </w:r>
                          </w:p>
                          <w:p w14:paraId="3BE54033" w14:textId="77777777" w:rsidR="00877B93" w:rsidRPr="00A67159" w:rsidRDefault="00877B93" w:rsidP="00A044DC">
                            <w:pPr>
                              <w:numPr>
                                <w:ilvl w:val="0"/>
                                <w:numId w:val="1"/>
                              </w:numPr>
                              <w:ind w:left="360"/>
                              <w:contextualSpacing/>
                              <w:rPr>
                                <w:rFonts w:asciiTheme="minorHAnsi" w:hAnsiTheme="minorHAnsi" w:cs="Arial"/>
                                <w:color w:val="000000" w:themeColor="text1"/>
                                <w:sz w:val="20"/>
                                <w:szCs w:val="20"/>
                              </w:rPr>
                            </w:pPr>
                            <w:r w:rsidRPr="00A67159">
                              <w:rPr>
                                <w:rFonts w:asciiTheme="minorHAnsi" w:hAnsiTheme="minorHAnsi" w:cs="Arial"/>
                                <w:b/>
                                <w:color w:val="000000" w:themeColor="text1"/>
                                <w:sz w:val="20"/>
                                <w:szCs w:val="20"/>
                              </w:rPr>
                              <w:t>Simulations of Democratic Processes</w:t>
                            </w:r>
                            <w:r w:rsidRPr="00A67159">
                              <w:rPr>
                                <w:rFonts w:asciiTheme="minorHAnsi" w:hAnsiTheme="minorHAnsi" w:cs="Arial"/>
                                <w:color w:val="000000" w:themeColor="text1"/>
                                <w:sz w:val="20"/>
                                <w:szCs w:val="20"/>
                              </w:rPr>
                              <w:t>: Schools should encourage students to participate in simulations of democratic processes and procedures.</w:t>
                            </w:r>
                          </w:p>
                          <w:p w14:paraId="64DCA663" w14:textId="77777777" w:rsidR="00877B93" w:rsidRPr="00A044DC" w:rsidRDefault="00877B93" w:rsidP="00A044DC">
                            <w:pPr>
                              <w:rPr>
                                <w:rFonts w:asciiTheme="minorHAnsi" w:hAnsiTheme="minorHAnsi" w:cs="Arial"/>
                                <w:color w:val="808080" w:themeColor="background1" w:themeShade="80"/>
                                <w:sz w:val="16"/>
                                <w:szCs w:val="16"/>
                              </w:rPr>
                            </w:pPr>
                          </w:p>
                          <w:p w14:paraId="7FE81733" w14:textId="77777777" w:rsidR="00877B93" w:rsidRPr="00A044DC" w:rsidRDefault="00877B93">
                            <w:pPr>
                              <w:rPr>
                                <w:rFonts w:asciiTheme="minorHAnsi" w:hAnsiTheme="minorHAnsi" w:cs="Arial"/>
                                <w:color w:val="808080" w:themeColor="background1" w:themeShade="80"/>
                                <w:sz w:val="16"/>
                                <w:szCs w:val="16"/>
                              </w:rPr>
                            </w:pPr>
                            <w:r w:rsidRPr="00A044DC">
                              <w:rPr>
                                <w:rFonts w:asciiTheme="minorHAnsi" w:hAnsiTheme="minorHAnsi" w:cs="Arial"/>
                                <w:color w:val="808080" w:themeColor="background1" w:themeShade="80"/>
                                <w:sz w:val="16"/>
                                <w:szCs w:val="16"/>
                              </w:rPr>
                              <w:t>(Source</w:t>
                            </w:r>
                            <w:r w:rsidRPr="00A044DC">
                              <w:rPr>
                                <w:rFonts w:asciiTheme="minorHAnsi" w:hAnsiTheme="minorHAnsi" w:cs="Arial"/>
                                <w:sz w:val="16"/>
                                <w:szCs w:val="16"/>
                              </w:rPr>
                              <w:t xml:space="preserve">: </w:t>
                            </w:r>
                            <w:hyperlink r:id="rId31" w:history="1">
                              <w:r w:rsidRPr="00A044DC">
                                <w:rPr>
                                  <w:rFonts w:asciiTheme="minorHAnsi" w:hAnsiTheme="minorHAnsi" w:cs="Arial"/>
                                  <w:i/>
                                  <w:color w:val="0000FF" w:themeColor="hyperlink"/>
                                  <w:sz w:val="16"/>
                                  <w:szCs w:val="16"/>
                                  <w:u w:val="single"/>
                                </w:rPr>
                                <w:t>Guardian of Democracy: The Civic Mission of Schools</w:t>
                              </w:r>
                            </w:hyperlink>
                            <w:r w:rsidRPr="00A044DC">
                              <w:rPr>
                                <w:rFonts w:asciiTheme="minorHAnsi" w:hAnsiTheme="minorHAnsi" w:cs="Arial"/>
                                <w:sz w:val="16"/>
                                <w:szCs w:val="16"/>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6B9EA1A" id="Text Box 2" o:spid="_x0000_s1037" type="#_x0000_t202" style="position:absolute;left:0;text-align:left;margin-left:328.05pt;margin-top:35pt;width:186.9pt;height:456.45pt;z-index:-2516531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" fillcolor="#dbe5f1 [660]" stroked="f">
                <v:textbox>
                  <w:txbxContent>
                    <w:p w14:paraId="6F058D52" w14:textId="77777777" w:rsidR="00877B93" w:rsidRPr="00A044DC" w:rsidRDefault="00877B93" w:rsidP="005260FF">
                      <w:pPr>
                        <w:keepNext/>
                        <w:keepLines/>
                        <w:spacing w:after="240" w:line="276" w:lineRule="auto"/>
                        <w:outlineLvl w:val="0"/>
                        <w:rPr>
                          <w:rFonts w:asciiTheme="majorHAnsi" w:eastAsiaTheme="majorEastAsia" w:hAnsiTheme="majorHAnsi" w:cstheme="majorBidi"/>
                          <w:bCs/>
                          <w:color w:val="365F91" w:themeColor="accent1" w:themeShade="BF"/>
                          <w:sz w:val="36"/>
                          <w:szCs w:val="36"/>
                          <w:lang w:eastAsia="ja-JP"/>
                        </w:rPr>
                      </w:pPr>
                      <w:r w:rsidRPr="00A044DC">
                        <w:rPr>
                          <w:rFonts w:asciiTheme="majorHAnsi" w:eastAsiaTheme="majorEastAsia" w:hAnsiTheme="majorHAnsi" w:cstheme="majorBidi"/>
                          <w:bCs/>
                          <w:color w:val="365F91" w:themeColor="accent1" w:themeShade="BF"/>
                          <w:sz w:val="36"/>
                          <w:szCs w:val="36"/>
                          <w:lang w:eastAsia="ja-JP"/>
                        </w:rPr>
                        <w:t>Six Proven Practices</w:t>
                      </w:r>
                    </w:p>
                    <w:p w14:paraId="430B671E" w14:textId="77777777" w:rsidR="00877B93" w:rsidRPr="00A67159" w:rsidRDefault="00877B93" w:rsidP="00A044DC">
                      <w:pPr>
                        <w:numPr>
                          <w:ilvl w:val="0"/>
                          <w:numId w:val="1"/>
                        </w:numPr>
                        <w:ind w:left="360"/>
                        <w:contextualSpacing/>
                        <w:rPr>
                          <w:rFonts w:asciiTheme="minorHAnsi" w:hAnsiTheme="minorHAnsi" w:cs="Arial"/>
                          <w:color w:val="000000" w:themeColor="text1"/>
                          <w:sz w:val="20"/>
                          <w:szCs w:val="20"/>
                        </w:rPr>
                      </w:pPr>
                      <w:r w:rsidRPr="00A67159">
                        <w:rPr>
                          <w:rFonts w:asciiTheme="minorHAnsi" w:hAnsiTheme="minorHAnsi" w:cs="Arial"/>
                          <w:b/>
                          <w:color w:val="000000" w:themeColor="text1"/>
                          <w:sz w:val="20"/>
                          <w:szCs w:val="20"/>
                        </w:rPr>
                        <w:t>Classroom Instruction</w:t>
                      </w:r>
                      <w:r w:rsidRPr="00A67159">
                        <w:rPr>
                          <w:rFonts w:asciiTheme="minorHAnsi" w:hAnsiTheme="minorHAnsi" w:cs="Arial"/>
                          <w:color w:val="000000" w:themeColor="text1"/>
                          <w:sz w:val="20"/>
                          <w:szCs w:val="20"/>
                        </w:rPr>
                        <w:t>: Schools should provide instruction in government, history, economics, law, and democracy.</w:t>
                      </w:r>
                    </w:p>
                    <w:p w14:paraId="277FCC22" w14:textId="77777777" w:rsidR="00877B93" w:rsidRPr="00A67159" w:rsidRDefault="00877B93" w:rsidP="00A044DC">
                      <w:pPr>
                        <w:numPr>
                          <w:ilvl w:val="0"/>
                          <w:numId w:val="1"/>
                        </w:numPr>
                        <w:ind w:left="360"/>
                        <w:contextualSpacing/>
                        <w:rPr>
                          <w:rFonts w:asciiTheme="minorHAnsi" w:hAnsiTheme="minorHAnsi" w:cs="Arial"/>
                          <w:color w:val="000000" w:themeColor="text1"/>
                          <w:sz w:val="20"/>
                          <w:szCs w:val="20"/>
                        </w:rPr>
                      </w:pPr>
                      <w:r w:rsidRPr="00A67159">
                        <w:rPr>
                          <w:rFonts w:asciiTheme="minorHAnsi" w:hAnsiTheme="minorHAnsi" w:cs="Arial"/>
                          <w:b/>
                          <w:color w:val="000000" w:themeColor="text1"/>
                          <w:sz w:val="20"/>
                          <w:szCs w:val="20"/>
                        </w:rPr>
                        <w:t>Discussion of Current Events and Controversial Issues</w:t>
                      </w:r>
                      <w:r w:rsidRPr="00A67159">
                        <w:rPr>
                          <w:rFonts w:asciiTheme="minorHAnsi" w:hAnsiTheme="minorHAnsi" w:cs="Arial"/>
                          <w:color w:val="000000" w:themeColor="text1"/>
                          <w:sz w:val="20"/>
                          <w:szCs w:val="20"/>
                        </w:rPr>
                        <w:t>: Schools should incorporate discussion of current local, national, and international issues and events into the classroom, particularly those that young people view as important to their lives.</w:t>
                      </w:r>
                    </w:p>
                    <w:p w14:paraId="6CC6ECD8" w14:textId="77777777" w:rsidR="00877B93" w:rsidRPr="00A67159" w:rsidRDefault="00877B93" w:rsidP="00A044DC">
                      <w:pPr>
                        <w:numPr>
                          <w:ilvl w:val="0"/>
                          <w:numId w:val="1"/>
                        </w:numPr>
                        <w:ind w:left="360"/>
                        <w:contextualSpacing/>
                        <w:rPr>
                          <w:rFonts w:asciiTheme="minorHAnsi" w:hAnsiTheme="minorHAnsi" w:cs="Arial"/>
                          <w:color w:val="000000" w:themeColor="text1"/>
                          <w:sz w:val="20"/>
                          <w:szCs w:val="20"/>
                        </w:rPr>
                      </w:pPr>
                      <w:r w:rsidRPr="00A67159">
                        <w:rPr>
                          <w:rFonts w:asciiTheme="minorHAnsi" w:hAnsiTheme="minorHAnsi" w:cs="Arial"/>
                          <w:b/>
                          <w:color w:val="000000" w:themeColor="text1"/>
                          <w:sz w:val="20"/>
                          <w:szCs w:val="20"/>
                        </w:rPr>
                        <w:t>Service-Learning</w:t>
                      </w:r>
                      <w:r w:rsidRPr="00A67159">
                        <w:rPr>
                          <w:rFonts w:asciiTheme="minorHAnsi" w:hAnsiTheme="minorHAnsi" w:cs="Arial"/>
                          <w:color w:val="000000" w:themeColor="text1"/>
                          <w:sz w:val="20"/>
                          <w:szCs w:val="20"/>
                        </w:rPr>
                        <w:t>: Schools should design and implement programs that provide students with the opportunity to apply what they learn through performing community service that is linked to the formal curriculum and classroom instruction.</w:t>
                      </w:r>
                    </w:p>
                    <w:p w14:paraId="26791906" w14:textId="77777777" w:rsidR="00877B93" w:rsidRPr="00A67159" w:rsidRDefault="00877B93" w:rsidP="00A044DC">
                      <w:pPr>
                        <w:numPr>
                          <w:ilvl w:val="0"/>
                          <w:numId w:val="1"/>
                        </w:numPr>
                        <w:ind w:left="360"/>
                        <w:contextualSpacing/>
                        <w:rPr>
                          <w:rFonts w:asciiTheme="minorHAnsi" w:hAnsiTheme="minorHAnsi" w:cs="Arial"/>
                          <w:color w:val="000000" w:themeColor="text1"/>
                          <w:sz w:val="20"/>
                          <w:szCs w:val="20"/>
                        </w:rPr>
                      </w:pPr>
                      <w:r w:rsidRPr="00A67159">
                        <w:rPr>
                          <w:rFonts w:asciiTheme="minorHAnsi" w:hAnsiTheme="minorHAnsi" w:cs="Arial"/>
                          <w:b/>
                          <w:color w:val="000000" w:themeColor="text1"/>
                          <w:sz w:val="20"/>
                          <w:szCs w:val="20"/>
                        </w:rPr>
                        <w:t>Extracurricular Activities</w:t>
                      </w:r>
                      <w:r w:rsidRPr="00A67159">
                        <w:rPr>
                          <w:rFonts w:asciiTheme="minorHAnsi" w:hAnsiTheme="minorHAnsi" w:cs="Arial"/>
                          <w:color w:val="000000" w:themeColor="text1"/>
                          <w:sz w:val="20"/>
                          <w:szCs w:val="20"/>
                        </w:rPr>
                        <w:t>: Schools should offer opportunities for young people to get involved in their schools or communities outside of the classroom.</w:t>
                      </w:r>
                    </w:p>
                    <w:p w14:paraId="0EC1CD14" w14:textId="77777777" w:rsidR="00877B93" w:rsidRPr="00A67159" w:rsidRDefault="00877B93" w:rsidP="00A044DC">
                      <w:pPr>
                        <w:numPr>
                          <w:ilvl w:val="0"/>
                          <w:numId w:val="1"/>
                        </w:numPr>
                        <w:ind w:left="360"/>
                        <w:contextualSpacing/>
                        <w:rPr>
                          <w:rFonts w:asciiTheme="minorHAnsi" w:hAnsiTheme="minorHAnsi" w:cs="Arial"/>
                          <w:color w:val="000000" w:themeColor="text1"/>
                          <w:sz w:val="20"/>
                          <w:szCs w:val="20"/>
                        </w:rPr>
                      </w:pPr>
                      <w:r w:rsidRPr="00A67159">
                        <w:rPr>
                          <w:rFonts w:asciiTheme="minorHAnsi" w:hAnsiTheme="minorHAnsi" w:cs="Arial"/>
                          <w:b/>
                          <w:color w:val="000000" w:themeColor="text1"/>
                          <w:sz w:val="20"/>
                          <w:szCs w:val="20"/>
                        </w:rPr>
                        <w:t>School Governance</w:t>
                      </w:r>
                      <w:r w:rsidRPr="00A67159">
                        <w:rPr>
                          <w:rFonts w:asciiTheme="minorHAnsi" w:hAnsiTheme="minorHAnsi" w:cs="Arial"/>
                          <w:color w:val="000000" w:themeColor="text1"/>
                          <w:sz w:val="20"/>
                          <w:szCs w:val="20"/>
                        </w:rPr>
                        <w:t>: Schools should encourage student participation in school governance.</w:t>
                      </w:r>
                    </w:p>
                    <w:p w14:paraId="3BE54033" w14:textId="77777777" w:rsidR="00877B93" w:rsidRPr="00A67159" w:rsidRDefault="00877B93" w:rsidP="00A044DC">
                      <w:pPr>
                        <w:numPr>
                          <w:ilvl w:val="0"/>
                          <w:numId w:val="1"/>
                        </w:numPr>
                        <w:ind w:left="360"/>
                        <w:contextualSpacing/>
                        <w:rPr>
                          <w:rFonts w:asciiTheme="minorHAnsi" w:hAnsiTheme="minorHAnsi" w:cs="Arial"/>
                          <w:color w:val="000000" w:themeColor="text1"/>
                          <w:sz w:val="20"/>
                          <w:szCs w:val="20"/>
                        </w:rPr>
                      </w:pPr>
                      <w:r w:rsidRPr="00A67159">
                        <w:rPr>
                          <w:rFonts w:asciiTheme="minorHAnsi" w:hAnsiTheme="minorHAnsi" w:cs="Arial"/>
                          <w:b/>
                          <w:color w:val="000000" w:themeColor="text1"/>
                          <w:sz w:val="20"/>
                          <w:szCs w:val="20"/>
                        </w:rPr>
                        <w:t>Simulations of Democratic Processes</w:t>
                      </w:r>
                      <w:r w:rsidRPr="00A67159">
                        <w:rPr>
                          <w:rFonts w:asciiTheme="minorHAnsi" w:hAnsiTheme="minorHAnsi" w:cs="Arial"/>
                          <w:color w:val="000000" w:themeColor="text1"/>
                          <w:sz w:val="20"/>
                          <w:szCs w:val="20"/>
                        </w:rPr>
                        <w:t>: Schools should encourage students to participate in simulations of democratic processes and procedures.</w:t>
                      </w:r>
                    </w:p>
                    <w:p w14:paraId="64DCA663" w14:textId="77777777" w:rsidR="00877B93" w:rsidRPr="00A044DC" w:rsidRDefault="00877B93" w:rsidP="00A044DC">
                      <w:pPr>
                        <w:rPr>
                          <w:rFonts w:asciiTheme="minorHAnsi" w:hAnsiTheme="minorHAnsi" w:cs="Arial"/>
                          <w:color w:val="808080" w:themeColor="background1" w:themeShade="80"/>
                          <w:sz w:val="16"/>
                          <w:szCs w:val="16"/>
                        </w:rPr>
                      </w:pPr>
                    </w:p>
                    <w:p w14:paraId="7FE81733" w14:textId="77777777" w:rsidR="00877B93" w:rsidRPr="00A044DC" w:rsidRDefault="00877B93">
                      <w:pPr>
                        <w:rPr>
                          <w:rFonts w:asciiTheme="minorHAnsi" w:hAnsiTheme="minorHAnsi" w:cs="Arial"/>
                          <w:color w:val="808080" w:themeColor="background1" w:themeShade="80"/>
                          <w:sz w:val="16"/>
                          <w:szCs w:val="16"/>
                        </w:rPr>
                      </w:pPr>
                      <w:r w:rsidRPr="00A044DC">
                        <w:rPr>
                          <w:rFonts w:asciiTheme="minorHAnsi" w:hAnsiTheme="minorHAnsi" w:cs="Arial"/>
                          <w:color w:val="808080" w:themeColor="background1" w:themeShade="80"/>
                          <w:sz w:val="16"/>
                          <w:szCs w:val="16"/>
                        </w:rPr>
                        <w:t>(Source</w:t>
                      </w:r>
                      <w:r w:rsidRPr="00A044DC">
                        <w:rPr>
                          <w:rFonts w:asciiTheme="minorHAnsi" w:hAnsiTheme="minorHAnsi" w:cs="Arial"/>
                          <w:sz w:val="16"/>
                          <w:szCs w:val="16"/>
                        </w:rPr>
                        <w:t xml:space="preserve">: </w:t>
                      </w:r>
                      <w:hyperlink r:id="rId32" w:history="1">
                        <w:r w:rsidRPr="00A044DC">
                          <w:rPr>
                            <w:rFonts w:asciiTheme="minorHAnsi" w:hAnsiTheme="minorHAnsi" w:cs="Arial"/>
                            <w:i/>
                            <w:color w:val="0000FF" w:themeColor="hyperlink"/>
                            <w:sz w:val="16"/>
                            <w:szCs w:val="16"/>
                            <w:u w:val="single"/>
                          </w:rPr>
                          <w:t>Guardian of Democracy: The Civic Mission of Schools</w:t>
                        </w:r>
                      </w:hyperlink>
                      <w:r w:rsidRPr="00A044DC">
                        <w:rPr>
                          <w:rFonts w:asciiTheme="minorHAnsi" w:hAnsiTheme="minorHAnsi" w:cs="Arial"/>
                          <w:sz w:val="16"/>
                          <w:szCs w:val="16"/>
                        </w:rPr>
                        <w:t>.)</w:t>
                      </w:r>
                    </w:p>
                  </w:txbxContent>
                </v:textbox>
                <w10:wrap type="tight"/>
              </v:shape>
            </w:pict>
          </mc:Fallback>
        </mc:AlternateContent>
      </w:r>
      <w:r w:rsidR="00F5594F">
        <w:rPr>
          <w:rFonts w:asciiTheme="minorHAnsi" w:hAnsiTheme="minorHAnsi"/>
          <w:sz w:val="22"/>
          <w:szCs w:val="22"/>
        </w:rPr>
        <w:t xml:space="preserve">In 2014, informed by the work of the Legislature’s Special Commission and BHE’s Study Group on Civic Learning and Engagement, </w:t>
      </w:r>
      <w:r w:rsidR="00A762D5">
        <w:rPr>
          <w:rFonts w:asciiTheme="minorHAnsi" w:hAnsiTheme="minorHAnsi"/>
          <w:sz w:val="22"/>
          <w:szCs w:val="22"/>
        </w:rPr>
        <w:t xml:space="preserve">the Board of </w:t>
      </w:r>
      <w:r w:rsidR="00A762D5" w:rsidRPr="00C86100">
        <w:rPr>
          <w:rFonts w:asciiTheme="minorHAnsi" w:hAnsiTheme="minorHAnsi"/>
          <w:sz w:val="22"/>
          <w:szCs w:val="22"/>
        </w:rPr>
        <w:t xml:space="preserve">Elementary and Secondary Education (BESE) </w:t>
      </w:r>
      <w:r w:rsidR="00A762D5">
        <w:rPr>
          <w:rFonts w:asciiTheme="minorHAnsi" w:hAnsiTheme="minorHAnsi"/>
          <w:sz w:val="22"/>
          <w:szCs w:val="22"/>
        </w:rPr>
        <w:t>established the Working Group o</w:t>
      </w:r>
      <w:r w:rsidR="00F5594F">
        <w:rPr>
          <w:rFonts w:asciiTheme="minorHAnsi" w:hAnsiTheme="minorHAnsi"/>
          <w:sz w:val="22"/>
          <w:szCs w:val="22"/>
        </w:rPr>
        <w:t xml:space="preserve">n Civic Learning and Engagement. </w:t>
      </w:r>
      <w:r w:rsidR="003C0F9E">
        <w:rPr>
          <w:rFonts w:asciiTheme="minorHAnsi" w:hAnsiTheme="minorHAnsi"/>
          <w:sz w:val="22"/>
          <w:szCs w:val="22"/>
        </w:rPr>
        <w:t>The</w:t>
      </w:r>
      <w:r w:rsidR="0085731F" w:rsidRPr="002B1446">
        <w:rPr>
          <w:rFonts w:asciiTheme="minorHAnsi" w:hAnsiTheme="minorHAnsi"/>
          <w:sz w:val="22"/>
          <w:szCs w:val="22"/>
        </w:rPr>
        <w:t xml:space="preserve"> Group</w:t>
      </w:r>
      <w:r w:rsidR="002B1446" w:rsidRPr="002B1446">
        <w:rPr>
          <w:rFonts w:asciiTheme="minorHAnsi" w:hAnsiTheme="minorHAnsi"/>
          <w:sz w:val="22"/>
          <w:szCs w:val="22"/>
        </w:rPr>
        <w:t>,</w:t>
      </w:r>
      <w:r w:rsidR="00754C82" w:rsidRPr="00754C82">
        <w:rPr>
          <w:rFonts w:asciiTheme="minorHAnsi" w:hAnsiTheme="minorHAnsi" w:cs="Arial"/>
          <w:sz w:val="22"/>
          <w:szCs w:val="22"/>
        </w:rPr>
        <w:t xml:space="preserve"> chaired by then Board Vice-Chair David Roach, </w:t>
      </w:r>
      <w:r w:rsidR="0085731F">
        <w:rPr>
          <w:rFonts w:asciiTheme="minorHAnsi" w:hAnsiTheme="minorHAnsi"/>
          <w:sz w:val="22"/>
          <w:szCs w:val="22"/>
        </w:rPr>
        <w:t>was</w:t>
      </w:r>
      <w:r w:rsidR="0085731F" w:rsidRPr="0085731F">
        <w:rPr>
          <w:rFonts w:asciiTheme="minorHAnsi" w:hAnsiTheme="minorHAnsi"/>
          <w:sz w:val="22"/>
          <w:szCs w:val="22"/>
        </w:rPr>
        <w:t xml:space="preserve"> charged with</w:t>
      </w:r>
      <w:r w:rsidR="00A665B7">
        <w:rPr>
          <w:rFonts w:asciiTheme="minorHAnsi" w:hAnsiTheme="minorHAnsi"/>
          <w:sz w:val="22"/>
          <w:szCs w:val="22"/>
        </w:rPr>
        <w:t xml:space="preserve">: </w:t>
      </w:r>
    </w:p>
    <w:p w14:paraId="46A5A163" w14:textId="77777777" w:rsidR="00B85401" w:rsidRDefault="00941A3F" w:rsidP="00B807C2">
      <w:pPr>
        <w:pStyle w:val="ListParagraph"/>
        <w:numPr>
          <w:ilvl w:val="0"/>
          <w:numId w:val="9"/>
        </w:numPr>
        <w:rPr>
          <w:rFonts w:asciiTheme="minorHAnsi" w:hAnsiTheme="minorHAnsi"/>
          <w:sz w:val="22"/>
          <w:szCs w:val="22"/>
        </w:rPr>
      </w:pPr>
      <w:r w:rsidRPr="0085731F">
        <w:rPr>
          <w:rFonts w:asciiTheme="minorHAnsi" w:hAnsiTheme="minorHAnsi"/>
          <w:sz w:val="22"/>
          <w:szCs w:val="22"/>
        </w:rPr>
        <w:t>investigating</w:t>
      </w:r>
      <w:r w:rsidRPr="00B85401">
        <w:rPr>
          <w:rFonts w:asciiTheme="minorHAnsi" w:hAnsiTheme="minorHAnsi"/>
          <w:sz w:val="22"/>
          <w:szCs w:val="22"/>
        </w:rPr>
        <w:t xml:space="preserve"> </w:t>
      </w:r>
      <w:r w:rsidR="00B85401" w:rsidRPr="00B85401">
        <w:rPr>
          <w:rFonts w:asciiTheme="minorHAnsi" w:hAnsiTheme="minorHAnsi"/>
          <w:sz w:val="22"/>
          <w:szCs w:val="22"/>
        </w:rPr>
        <w:t xml:space="preserve">the current status of civic education and engagement in Massachusetts’ elementary and secondary schools, </w:t>
      </w:r>
    </w:p>
    <w:p w14:paraId="5B2D2456" w14:textId="77777777" w:rsidR="00B85401" w:rsidRDefault="00B85401" w:rsidP="00B807C2">
      <w:pPr>
        <w:pStyle w:val="ListParagraph"/>
        <w:numPr>
          <w:ilvl w:val="0"/>
          <w:numId w:val="9"/>
        </w:numPr>
        <w:rPr>
          <w:rFonts w:asciiTheme="minorHAnsi" w:hAnsiTheme="minorHAnsi"/>
          <w:sz w:val="22"/>
          <w:szCs w:val="22"/>
        </w:rPr>
      </w:pPr>
      <w:r w:rsidRPr="00B85401">
        <w:rPr>
          <w:rFonts w:asciiTheme="minorHAnsi" w:hAnsiTheme="minorHAnsi"/>
          <w:sz w:val="22"/>
          <w:szCs w:val="22"/>
        </w:rPr>
        <w:t xml:space="preserve">identifying promising practices and existing resources used in schools and districts to maximize opportunities for students’ civic education and engagement, </w:t>
      </w:r>
    </w:p>
    <w:p w14:paraId="6DD7DB1E" w14:textId="77777777" w:rsidR="00B85401" w:rsidRDefault="00B85401" w:rsidP="00B807C2">
      <w:pPr>
        <w:pStyle w:val="ListParagraph"/>
        <w:numPr>
          <w:ilvl w:val="0"/>
          <w:numId w:val="9"/>
        </w:numPr>
        <w:rPr>
          <w:rFonts w:asciiTheme="minorHAnsi" w:hAnsiTheme="minorHAnsi"/>
          <w:sz w:val="22"/>
          <w:szCs w:val="22"/>
        </w:rPr>
      </w:pPr>
      <w:r w:rsidRPr="00B85401">
        <w:rPr>
          <w:rFonts w:asciiTheme="minorHAnsi" w:hAnsiTheme="minorHAnsi"/>
          <w:sz w:val="22"/>
          <w:szCs w:val="22"/>
        </w:rPr>
        <w:t>identifying opportunities for elevating civic education and engagement within existing curricular and program initiatives, and,</w:t>
      </w:r>
    </w:p>
    <w:p w14:paraId="0CFE12F9" w14:textId="77777777" w:rsidR="00B85401" w:rsidRPr="00B85401" w:rsidRDefault="00B85401" w:rsidP="00B807C2">
      <w:pPr>
        <w:pStyle w:val="ListParagraph"/>
        <w:numPr>
          <w:ilvl w:val="0"/>
          <w:numId w:val="9"/>
        </w:numPr>
        <w:rPr>
          <w:rFonts w:asciiTheme="minorHAnsi" w:hAnsiTheme="minorHAnsi"/>
          <w:sz w:val="22"/>
          <w:szCs w:val="22"/>
        </w:rPr>
      </w:pPr>
      <w:r w:rsidRPr="00B85401">
        <w:rPr>
          <w:rFonts w:asciiTheme="minorHAnsi" w:hAnsiTheme="minorHAnsi"/>
          <w:sz w:val="22"/>
          <w:szCs w:val="22"/>
        </w:rPr>
        <w:t xml:space="preserve"> identifying opportunities for collaboration with public higher education to develop a civic education and engagement “pathway” from K-16. </w:t>
      </w:r>
    </w:p>
    <w:p w14:paraId="0A2AA4B7" w14:textId="77777777" w:rsidR="0085731F" w:rsidRPr="002F4C42" w:rsidRDefault="0085731F" w:rsidP="0085731F">
      <w:pPr>
        <w:ind w:left="720"/>
        <w:rPr>
          <w:rFonts w:asciiTheme="minorHAnsi" w:hAnsiTheme="minorHAnsi"/>
          <w:sz w:val="20"/>
          <w:szCs w:val="20"/>
        </w:rPr>
      </w:pPr>
    </w:p>
    <w:p w14:paraId="20FDB42F" w14:textId="77777777" w:rsidR="0085731F" w:rsidRDefault="0085731F" w:rsidP="0085731F">
      <w:pPr>
        <w:ind w:left="720"/>
        <w:rPr>
          <w:rFonts w:asciiTheme="minorHAnsi" w:hAnsiTheme="minorHAnsi"/>
          <w:sz w:val="22"/>
          <w:szCs w:val="22"/>
        </w:rPr>
      </w:pPr>
      <w:r w:rsidRPr="0085731F">
        <w:rPr>
          <w:rFonts w:asciiTheme="minorHAnsi" w:hAnsiTheme="minorHAnsi"/>
          <w:sz w:val="22"/>
          <w:szCs w:val="22"/>
        </w:rPr>
        <w:t>In June 2015, the Working Group published a report</w:t>
      </w:r>
      <w:r w:rsidR="00DF7636">
        <w:rPr>
          <w:rFonts w:asciiTheme="minorHAnsi" w:hAnsiTheme="minorHAnsi"/>
          <w:sz w:val="22"/>
          <w:szCs w:val="22"/>
        </w:rPr>
        <w:t xml:space="preserve">, </w:t>
      </w:r>
      <w:hyperlink r:id="rId33" w:history="1">
        <w:r w:rsidR="00DF7636" w:rsidRPr="003322B8">
          <w:rPr>
            <w:rStyle w:val="Hyperlink"/>
            <w:rFonts w:asciiTheme="minorHAnsi" w:hAnsiTheme="minorHAnsi"/>
            <w:i/>
            <w:sz w:val="22"/>
            <w:szCs w:val="22"/>
          </w:rPr>
          <w:t>Preparing Citizens: Report on Civic Learning</w:t>
        </w:r>
        <w:r w:rsidR="00B9312E" w:rsidRPr="003322B8">
          <w:rPr>
            <w:rStyle w:val="Hyperlink"/>
            <w:rFonts w:asciiTheme="minorHAnsi" w:hAnsiTheme="minorHAnsi"/>
            <w:i/>
            <w:sz w:val="22"/>
            <w:szCs w:val="22"/>
          </w:rPr>
          <w:t xml:space="preserve"> </w:t>
        </w:r>
        <w:r w:rsidR="00DF7636" w:rsidRPr="003322B8">
          <w:rPr>
            <w:rStyle w:val="Hyperlink"/>
            <w:rFonts w:asciiTheme="minorHAnsi" w:hAnsiTheme="minorHAnsi"/>
            <w:i/>
            <w:sz w:val="22"/>
            <w:szCs w:val="22"/>
          </w:rPr>
          <w:t>and Engagement</w:t>
        </w:r>
        <w:r w:rsidR="00DF7636" w:rsidRPr="003322B8">
          <w:rPr>
            <w:rStyle w:val="Hyperlink"/>
            <w:rFonts w:asciiTheme="minorHAnsi" w:hAnsiTheme="minorHAnsi"/>
            <w:sz w:val="22"/>
            <w:szCs w:val="22"/>
          </w:rPr>
          <w:t>,</w:t>
        </w:r>
      </w:hyperlink>
      <w:r w:rsidR="00B9312E">
        <w:rPr>
          <w:rFonts w:asciiTheme="minorHAnsi" w:hAnsiTheme="minorHAnsi"/>
          <w:sz w:val="22"/>
          <w:szCs w:val="22"/>
        </w:rPr>
        <w:t xml:space="preserve"> </w:t>
      </w:r>
      <w:r w:rsidRPr="0085731F">
        <w:rPr>
          <w:rFonts w:asciiTheme="minorHAnsi" w:hAnsiTheme="minorHAnsi"/>
          <w:sz w:val="22"/>
          <w:szCs w:val="22"/>
        </w:rPr>
        <w:t xml:space="preserve">summarizing </w:t>
      </w:r>
      <w:r w:rsidR="00DF7636">
        <w:rPr>
          <w:rFonts w:asciiTheme="minorHAnsi" w:hAnsiTheme="minorHAnsi"/>
          <w:sz w:val="22"/>
          <w:szCs w:val="22"/>
        </w:rPr>
        <w:t xml:space="preserve">its findings </w:t>
      </w:r>
      <w:r w:rsidRPr="0085731F">
        <w:rPr>
          <w:rFonts w:asciiTheme="minorHAnsi" w:hAnsiTheme="minorHAnsi"/>
          <w:sz w:val="22"/>
          <w:szCs w:val="22"/>
        </w:rPr>
        <w:t>and providing six r</w:t>
      </w:r>
      <w:r w:rsidR="00E50056">
        <w:rPr>
          <w:rFonts w:asciiTheme="minorHAnsi" w:hAnsiTheme="minorHAnsi"/>
          <w:sz w:val="22"/>
          <w:szCs w:val="22"/>
        </w:rPr>
        <w:t>ecommendations</w:t>
      </w:r>
      <w:r w:rsidR="001D3C2F">
        <w:rPr>
          <w:rFonts w:asciiTheme="minorHAnsi" w:hAnsiTheme="minorHAnsi"/>
          <w:sz w:val="22"/>
          <w:szCs w:val="22"/>
        </w:rPr>
        <w:t>:</w:t>
      </w:r>
    </w:p>
    <w:p w14:paraId="3FF62F4A" w14:textId="77777777" w:rsidR="00407CF6" w:rsidRPr="00407CF6" w:rsidRDefault="00407CF6" w:rsidP="00B807C2">
      <w:pPr>
        <w:pStyle w:val="ListParagraph"/>
        <w:numPr>
          <w:ilvl w:val="0"/>
          <w:numId w:val="2"/>
        </w:numPr>
        <w:rPr>
          <w:rFonts w:asciiTheme="minorHAnsi" w:hAnsiTheme="minorHAnsi"/>
          <w:sz w:val="22"/>
          <w:szCs w:val="22"/>
        </w:rPr>
      </w:pPr>
      <w:r w:rsidRPr="00407CF6">
        <w:rPr>
          <w:rFonts w:asciiTheme="minorHAnsi" w:hAnsiTheme="minorHAnsi"/>
          <w:sz w:val="22"/>
          <w:szCs w:val="22"/>
        </w:rPr>
        <w:t>Revise the definition of college and career readiness to include readiness for civic life.</w:t>
      </w:r>
    </w:p>
    <w:p w14:paraId="6280F6E8" w14:textId="77777777" w:rsidR="00407CF6" w:rsidRPr="00407CF6" w:rsidRDefault="00407CF6" w:rsidP="00B807C2">
      <w:pPr>
        <w:pStyle w:val="ListParagraph"/>
        <w:numPr>
          <w:ilvl w:val="0"/>
          <w:numId w:val="2"/>
        </w:numPr>
        <w:rPr>
          <w:rFonts w:asciiTheme="minorHAnsi" w:hAnsiTheme="minorHAnsi"/>
          <w:sz w:val="22"/>
          <w:szCs w:val="22"/>
        </w:rPr>
      </w:pPr>
      <w:r w:rsidRPr="00407CF6">
        <w:rPr>
          <w:rFonts w:asciiTheme="minorHAnsi" w:hAnsiTheme="minorHAnsi"/>
          <w:sz w:val="22"/>
          <w:szCs w:val="22"/>
        </w:rPr>
        <w:t>Establish a statewide network of regional advisory councils that will provide the Board with advice and recommendations to improve and enrich civic learning in the Commonwealth.</w:t>
      </w:r>
    </w:p>
    <w:p w14:paraId="088D17FF" w14:textId="77777777" w:rsidR="00407CF6" w:rsidRPr="00407CF6" w:rsidRDefault="00407CF6" w:rsidP="00B807C2">
      <w:pPr>
        <w:pStyle w:val="ListParagraph"/>
        <w:numPr>
          <w:ilvl w:val="0"/>
          <w:numId w:val="2"/>
        </w:numPr>
        <w:rPr>
          <w:rFonts w:asciiTheme="minorHAnsi" w:hAnsiTheme="minorHAnsi"/>
          <w:sz w:val="22"/>
          <w:szCs w:val="22"/>
        </w:rPr>
      </w:pPr>
      <w:r w:rsidRPr="00407CF6">
        <w:rPr>
          <w:rFonts w:asciiTheme="minorHAnsi" w:hAnsiTheme="minorHAnsi"/>
          <w:sz w:val="22"/>
          <w:szCs w:val="22"/>
        </w:rPr>
        <w:t>Convene an annual conference sponsored by the Department and planned in partnership with the many professional organizations committed to effective instructional practice in history, social studies and civics in order to share promising practices across all disciplines.</w:t>
      </w:r>
    </w:p>
    <w:p w14:paraId="27DE52D3" w14:textId="77777777" w:rsidR="00407CF6" w:rsidRPr="00407CF6" w:rsidRDefault="00407CF6" w:rsidP="00B807C2">
      <w:pPr>
        <w:pStyle w:val="ListParagraph"/>
        <w:numPr>
          <w:ilvl w:val="0"/>
          <w:numId w:val="2"/>
        </w:numPr>
        <w:rPr>
          <w:rFonts w:asciiTheme="minorHAnsi" w:hAnsiTheme="minorHAnsi"/>
          <w:sz w:val="22"/>
          <w:szCs w:val="22"/>
        </w:rPr>
      </w:pPr>
      <w:r w:rsidRPr="00407CF6">
        <w:rPr>
          <w:rFonts w:asciiTheme="minorHAnsi" w:hAnsiTheme="minorHAnsi"/>
          <w:sz w:val="22"/>
          <w:szCs w:val="22"/>
        </w:rPr>
        <w:t>Initiate a process to revise the 2003 History and Social Science Curriculum Framework and consider other ways to use the Framework to enhance the effectiveness of civics instruction.</w:t>
      </w:r>
    </w:p>
    <w:p w14:paraId="171C438B" w14:textId="77777777" w:rsidR="00407CF6" w:rsidRPr="00407CF6" w:rsidRDefault="00407CF6" w:rsidP="00B807C2">
      <w:pPr>
        <w:pStyle w:val="ListParagraph"/>
        <w:numPr>
          <w:ilvl w:val="0"/>
          <w:numId w:val="2"/>
        </w:numPr>
        <w:rPr>
          <w:rFonts w:asciiTheme="minorHAnsi" w:hAnsiTheme="minorHAnsi"/>
          <w:sz w:val="22"/>
          <w:szCs w:val="22"/>
        </w:rPr>
      </w:pPr>
      <w:r w:rsidRPr="00407CF6">
        <w:rPr>
          <w:rFonts w:asciiTheme="minorHAnsi" w:hAnsiTheme="minorHAnsi"/>
          <w:sz w:val="22"/>
          <w:szCs w:val="22"/>
        </w:rPr>
        <w:t xml:space="preserve">Establish </w:t>
      </w:r>
      <w:r w:rsidR="00A665B7">
        <w:rPr>
          <w:rFonts w:asciiTheme="minorHAnsi" w:hAnsiTheme="minorHAnsi"/>
          <w:sz w:val="22"/>
          <w:szCs w:val="22"/>
        </w:rPr>
        <w:t xml:space="preserve">state </w:t>
      </w:r>
      <w:r w:rsidRPr="00407CF6">
        <w:rPr>
          <w:rFonts w:asciiTheme="minorHAnsi" w:hAnsiTheme="minorHAnsi"/>
          <w:sz w:val="22"/>
          <w:szCs w:val="22"/>
        </w:rPr>
        <w:t xml:space="preserve">funding to support district adoption and expansion of the Guardian of Democracy report’s six proven practices </w:t>
      </w:r>
      <w:r w:rsidR="000D4A7E">
        <w:rPr>
          <w:rFonts w:asciiTheme="minorHAnsi" w:hAnsiTheme="minorHAnsi"/>
          <w:sz w:val="22"/>
          <w:szCs w:val="22"/>
        </w:rPr>
        <w:t xml:space="preserve">(described in the sidebar above) </w:t>
      </w:r>
      <w:r w:rsidRPr="00407CF6">
        <w:rPr>
          <w:rFonts w:asciiTheme="minorHAnsi" w:hAnsiTheme="minorHAnsi"/>
          <w:sz w:val="22"/>
          <w:szCs w:val="22"/>
        </w:rPr>
        <w:t>in civic learning in the form of grants or dedicated funds.</w:t>
      </w:r>
    </w:p>
    <w:p w14:paraId="3257EBA3" w14:textId="77777777" w:rsidR="00407CF6" w:rsidRPr="00407CF6" w:rsidRDefault="00407CF6" w:rsidP="00B807C2">
      <w:pPr>
        <w:pStyle w:val="ListParagraph"/>
        <w:numPr>
          <w:ilvl w:val="0"/>
          <w:numId w:val="2"/>
        </w:numPr>
        <w:rPr>
          <w:rFonts w:asciiTheme="minorHAnsi" w:hAnsiTheme="minorHAnsi"/>
          <w:sz w:val="22"/>
          <w:szCs w:val="22"/>
        </w:rPr>
      </w:pPr>
      <w:r w:rsidRPr="00407CF6">
        <w:rPr>
          <w:rFonts w:asciiTheme="minorHAnsi" w:hAnsiTheme="minorHAnsi"/>
          <w:sz w:val="22"/>
          <w:szCs w:val="22"/>
        </w:rPr>
        <w:t>Develop a strategy to assess each school</w:t>
      </w:r>
      <w:r w:rsidR="000D4A7E">
        <w:rPr>
          <w:rFonts w:asciiTheme="minorHAnsi" w:hAnsiTheme="minorHAnsi"/>
          <w:sz w:val="22"/>
          <w:szCs w:val="22"/>
        </w:rPr>
        <w:t>’s</w:t>
      </w:r>
      <w:r w:rsidRPr="00407CF6">
        <w:rPr>
          <w:rFonts w:asciiTheme="minorHAnsi" w:hAnsiTheme="minorHAnsi"/>
          <w:sz w:val="22"/>
          <w:szCs w:val="22"/>
        </w:rPr>
        <w:t xml:space="preserve"> and district’s effectiveness in developing and delivering sound civics instruction, including ample opportunities for community </w:t>
      </w:r>
      <w:r w:rsidRPr="00407CF6">
        <w:rPr>
          <w:rFonts w:asciiTheme="minorHAnsi" w:hAnsiTheme="minorHAnsi"/>
          <w:sz w:val="22"/>
          <w:szCs w:val="22"/>
        </w:rPr>
        <w:lastRenderedPageBreak/>
        <w:t>engagement and varied practice in democratic processes to ensure every Massachusetts student graduates from high school prepared for active citizenship.</w:t>
      </w:r>
    </w:p>
    <w:p w14:paraId="71F79245" w14:textId="77777777" w:rsidR="00F5594F" w:rsidRPr="002F4C42" w:rsidRDefault="00F5594F" w:rsidP="00C86100">
      <w:pPr>
        <w:ind w:left="720"/>
        <w:rPr>
          <w:rFonts w:asciiTheme="minorHAnsi" w:hAnsiTheme="minorHAnsi"/>
          <w:sz w:val="20"/>
          <w:szCs w:val="20"/>
        </w:rPr>
      </w:pPr>
    </w:p>
    <w:p w14:paraId="41B35AE6" w14:textId="77777777" w:rsidR="0085731F" w:rsidRPr="0085731F" w:rsidRDefault="0085731F" w:rsidP="00712870">
      <w:pPr>
        <w:ind w:left="720"/>
        <w:rPr>
          <w:rFonts w:asciiTheme="minorHAnsi" w:hAnsiTheme="minorHAnsi"/>
          <w:b/>
          <w:color w:val="1F497D" w:themeColor="text2"/>
          <w:sz w:val="31"/>
          <w:szCs w:val="31"/>
        </w:rPr>
      </w:pPr>
      <w:r w:rsidRPr="0085731F">
        <w:rPr>
          <w:rFonts w:asciiTheme="minorHAnsi" w:hAnsiTheme="minorHAnsi"/>
          <w:b/>
          <w:color w:val="1F497D" w:themeColor="text2"/>
          <w:sz w:val="31"/>
          <w:szCs w:val="31"/>
        </w:rPr>
        <w:t>Progress to Date</w:t>
      </w:r>
    </w:p>
    <w:p w14:paraId="18B310E2" w14:textId="77777777" w:rsidR="004A4CF2" w:rsidRPr="002F4C42" w:rsidRDefault="004A4CF2" w:rsidP="00844E8C">
      <w:pPr>
        <w:ind w:left="720"/>
        <w:rPr>
          <w:rFonts w:asciiTheme="minorHAnsi" w:hAnsiTheme="minorHAnsi"/>
          <w:sz w:val="20"/>
          <w:szCs w:val="20"/>
        </w:rPr>
      </w:pPr>
    </w:p>
    <w:p w14:paraId="289B7416" w14:textId="77777777" w:rsidR="00844E8C" w:rsidRDefault="004B3241" w:rsidP="00844E8C">
      <w:pPr>
        <w:ind w:left="720"/>
        <w:rPr>
          <w:rFonts w:asciiTheme="minorHAnsi" w:hAnsiTheme="minorHAnsi"/>
          <w:sz w:val="22"/>
          <w:szCs w:val="22"/>
        </w:rPr>
      </w:pPr>
      <w:r w:rsidRPr="009919C2">
        <w:rPr>
          <w:rFonts w:asciiTheme="minorHAnsi" w:hAnsiTheme="minorHAnsi"/>
          <w:sz w:val="22"/>
          <w:szCs w:val="22"/>
        </w:rPr>
        <w:t>Over the past 18 months</w:t>
      </w:r>
      <w:r w:rsidR="0085731F" w:rsidRPr="009919C2">
        <w:rPr>
          <w:rFonts w:asciiTheme="minorHAnsi" w:hAnsiTheme="minorHAnsi"/>
          <w:sz w:val="22"/>
          <w:szCs w:val="22"/>
        </w:rPr>
        <w:t xml:space="preserve">, the Department has made progress on </w:t>
      </w:r>
      <w:r w:rsidRPr="009919C2">
        <w:rPr>
          <w:rFonts w:asciiTheme="minorHAnsi" w:hAnsiTheme="minorHAnsi"/>
          <w:sz w:val="22"/>
          <w:szCs w:val="22"/>
        </w:rPr>
        <w:t>four</w:t>
      </w:r>
      <w:r w:rsidR="0085731F" w:rsidRPr="009919C2">
        <w:rPr>
          <w:rFonts w:asciiTheme="minorHAnsi" w:hAnsiTheme="minorHAnsi"/>
          <w:sz w:val="22"/>
          <w:szCs w:val="22"/>
        </w:rPr>
        <w:t xml:space="preserve"> of the six recommendations describe</w:t>
      </w:r>
      <w:r w:rsidR="000D4A7E" w:rsidRPr="009919C2">
        <w:rPr>
          <w:rFonts w:asciiTheme="minorHAnsi" w:hAnsiTheme="minorHAnsi"/>
          <w:sz w:val="22"/>
          <w:szCs w:val="22"/>
        </w:rPr>
        <w:t>d</w:t>
      </w:r>
      <w:r w:rsidR="0085731F" w:rsidRPr="009919C2">
        <w:rPr>
          <w:rFonts w:asciiTheme="minorHAnsi" w:hAnsiTheme="minorHAnsi"/>
          <w:sz w:val="22"/>
          <w:szCs w:val="22"/>
        </w:rPr>
        <w:t xml:space="preserve"> above. In February 2016, BESE and BHE jointly approved a new </w:t>
      </w:r>
      <w:hyperlink r:id="rId34" w:history="1">
        <w:r w:rsidR="0085731F" w:rsidRPr="003322B8">
          <w:rPr>
            <w:rStyle w:val="Hyperlink"/>
            <w:rFonts w:asciiTheme="minorHAnsi" w:hAnsiTheme="minorHAnsi"/>
            <w:sz w:val="22"/>
            <w:szCs w:val="22"/>
          </w:rPr>
          <w:t>definition of college and career readiness and civic preparation</w:t>
        </w:r>
      </w:hyperlink>
      <w:r w:rsidR="00635B0D" w:rsidRPr="009919C2">
        <w:rPr>
          <w:rFonts w:asciiTheme="minorHAnsi" w:hAnsiTheme="minorHAnsi"/>
          <w:sz w:val="22"/>
          <w:szCs w:val="22"/>
        </w:rPr>
        <w:t xml:space="preserve"> </w:t>
      </w:r>
      <w:r w:rsidR="00674944">
        <w:rPr>
          <w:rFonts w:asciiTheme="minorHAnsi" w:hAnsiTheme="minorHAnsi"/>
          <w:sz w:val="22"/>
          <w:szCs w:val="22"/>
        </w:rPr>
        <w:t>(</w:t>
      </w:r>
      <w:r w:rsidR="00635B0D">
        <w:rPr>
          <w:rFonts w:asciiTheme="minorHAnsi" w:hAnsiTheme="minorHAnsi"/>
          <w:sz w:val="22"/>
          <w:szCs w:val="22"/>
        </w:rPr>
        <w:t xml:space="preserve">excerpt from full definition </w:t>
      </w:r>
      <w:r w:rsidR="00674944">
        <w:rPr>
          <w:rFonts w:asciiTheme="minorHAnsi" w:hAnsiTheme="minorHAnsi"/>
          <w:sz w:val="22"/>
          <w:szCs w:val="22"/>
        </w:rPr>
        <w:t xml:space="preserve">included in Appendix </w:t>
      </w:r>
      <w:r w:rsidR="002008AC">
        <w:rPr>
          <w:rFonts w:asciiTheme="minorHAnsi" w:hAnsiTheme="minorHAnsi"/>
          <w:sz w:val="22"/>
          <w:szCs w:val="22"/>
        </w:rPr>
        <w:t>C</w:t>
      </w:r>
      <w:r w:rsidR="00674944">
        <w:rPr>
          <w:rFonts w:asciiTheme="minorHAnsi" w:hAnsiTheme="minorHAnsi"/>
          <w:sz w:val="22"/>
          <w:szCs w:val="22"/>
        </w:rPr>
        <w:t>)</w:t>
      </w:r>
      <w:r w:rsidR="0085731F">
        <w:rPr>
          <w:rFonts w:asciiTheme="minorHAnsi" w:hAnsiTheme="minorHAnsi"/>
          <w:sz w:val="22"/>
          <w:szCs w:val="22"/>
        </w:rPr>
        <w:t xml:space="preserve">. In response to the </w:t>
      </w:r>
      <w:r>
        <w:rPr>
          <w:rFonts w:asciiTheme="minorHAnsi" w:hAnsiTheme="minorHAnsi"/>
          <w:sz w:val="22"/>
          <w:szCs w:val="22"/>
        </w:rPr>
        <w:t xml:space="preserve">second </w:t>
      </w:r>
      <w:r w:rsidR="0085731F">
        <w:rPr>
          <w:rFonts w:asciiTheme="minorHAnsi" w:hAnsiTheme="minorHAnsi"/>
          <w:sz w:val="22"/>
          <w:szCs w:val="22"/>
        </w:rPr>
        <w:t>recommendation to establish a statewide network, the Department created</w:t>
      </w:r>
      <w:r w:rsidR="00C86100" w:rsidRPr="00C86100">
        <w:rPr>
          <w:rFonts w:asciiTheme="minorHAnsi" w:hAnsiTheme="minorHAnsi"/>
          <w:sz w:val="22"/>
          <w:szCs w:val="22"/>
        </w:rPr>
        <w:t xml:space="preserve"> the Task Force on Civic Learning and Engagement</w:t>
      </w:r>
      <w:r>
        <w:rPr>
          <w:rFonts w:asciiTheme="minorHAnsi" w:hAnsiTheme="minorHAnsi"/>
          <w:sz w:val="22"/>
          <w:szCs w:val="22"/>
        </w:rPr>
        <w:t xml:space="preserve"> that </w:t>
      </w:r>
      <w:r w:rsidR="000718B8">
        <w:rPr>
          <w:rFonts w:asciiTheme="minorHAnsi" w:hAnsiTheme="minorHAnsi"/>
          <w:sz w:val="22"/>
          <w:szCs w:val="22"/>
        </w:rPr>
        <w:t xml:space="preserve">made recommendations for the </w:t>
      </w:r>
      <w:r>
        <w:rPr>
          <w:rFonts w:asciiTheme="minorHAnsi" w:hAnsiTheme="minorHAnsi"/>
          <w:sz w:val="22"/>
          <w:szCs w:val="22"/>
        </w:rPr>
        <w:t>develop</w:t>
      </w:r>
      <w:r w:rsidR="000718B8">
        <w:rPr>
          <w:rFonts w:asciiTheme="minorHAnsi" w:hAnsiTheme="minorHAnsi"/>
          <w:sz w:val="22"/>
          <w:szCs w:val="22"/>
        </w:rPr>
        <w:t>ment of</w:t>
      </w:r>
      <w:r>
        <w:rPr>
          <w:rFonts w:asciiTheme="minorHAnsi" w:hAnsiTheme="minorHAnsi"/>
          <w:sz w:val="22"/>
          <w:szCs w:val="22"/>
        </w:rPr>
        <w:t xml:space="preserve"> </w:t>
      </w:r>
      <w:r w:rsidR="005758D5">
        <w:rPr>
          <w:rFonts w:asciiTheme="minorHAnsi" w:hAnsiTheme="minorHAnsi"/>
          <w:sz w:val="22"/>
          <w:szCs w:val="22"/>
        </w:rPr>
        <w:t xml:space="preserve">this </w:t>
      </w:r>
      <w:r>
        <w:rPr>
          <w:rFonts w:asciiTheme="minorHAnsi" w:hAnsiTheme="minorHAnsi"/>
          <w:sz w:val="22"/>
          <w:szCs w:val="22"/>
        </w:rPr>
        <w:t>strategic plan</w:t>
      </w:r>
      <w:r w:rsidR="00C86100" w:rsidRPr="00C86100">
        <w:rPr>
          <w:rFonts w:asciiTheme="minorHAnsi" w:hAnsiTheme="minorHAnsi"/>
          <w:sz w:val="22"/>
          <w:szCs w:val="22"/>
        </w:rPr>
        <w:t xml:space="preserve">. </w:t>
      </w:r>
      <w:r>
        <w:rPr>
          <w:rFonts w:asciiTheme="minorHAnsi" w:hAnsiTheme="minorHAnsi"/>
          <w:sz w:val="22"/>
          <w:szCs w:val="22"/>
        </w:rPr>
        <w:t>In May 2016, the Department responded to the Working Group’s third recommendation by hosting the first annual statewide Civics Literacy conference. The second annual conference is scheduled for May 2017. To address the fourth recommendation, in early 2017</w:t>
      </w:r>
      <w:r w:rsidR="00022E85">
        <w:rPr>
          <w:rFonts w:asciiTheme="minorHAnsi" w:hAnsiTheme="minorHAnsi"/>
          <w:sz w:val="22"/>
          <w:szCs w:val="22"/>
        </w:rPr>
        <w:t>,</w:t>
      </w:r>
      <w:r>
        <w:rPr>
          <w:rFonts w:asciiTheme="minorHAnsi" w:hAnsiTheme="minorHAnsi"/>
          <w:sz w:val="22"/>
          <w:szCs w:val="22"/>
        </w:rPr>
        <w:t xml:space="preserve"> the Department launched a </w:t>
      </w:r>
      <w:r w:rsidR="00674D41">
        <w:rPr>
          <w:rFonts w:asciiTheme="minorHAnsi" w:hAnsiTheme="minorHAnsi"/>
          <w:sz w:val="22"/>
          <w:szCs w:val="22"/>
        </w:rPr>
        <w:t xml:space="preserve">process to </w:t>
      </w:r>
      <w:hyperlink r:id="rId35" w:history="1">
        <w:r w:rsidR="00674D41" w:rsidRPr="001E06E7">
          <w:rPr>
            <w:rStyle w:val="Hyperlink"/>
            <w:rFonts w:asciiTheme="minorHAnsi" w:hAnsiTheme="minorHAnsi"/>
            <w:sz w:val="22"/>
            <w:szCs w:val="22"/>
          </w:rPr>
          <w:t>review</w:t>
        </w:r>
      </w:hyperlink>
      <w:r w:rsidR="00674D41">
        <w:rPr>
          <w:rFonts w:asciiTheme="minorHAnsi" w:hAnsiTheme="minorHAnsi"/>
          <w:sz w:val="22"/>
          <w:szCs w:val="22"/>
        </w:rPr>
        <w:t xml:space="preserve"> the </w:t>
      </w:r>
      <w:r>
        <w:rPr>
          <w:rFonts w:asciiTheme="minorHAnsi" w:hAnsiTheme="minorHAnsi"/>
          <w:sz w:val="22"/>
          <w:szCs w:val="22"/>
        </w:rPr>
        <w:t xml:space="preserve">Massachusetts History and Social Science </w:t>
      </w:r>
      <w:r w:rsidR="00674D41">
        <w:rPr>
          <w:rFonts w:asciiTheme="minorHAnsi" w:hAnsiTheme="minorHAnsi"/>
          <w:sz w:val="22"/>
          <w:szCs w:val="22"/>
        </w:rPr>
        <w:t xml:space="preserve">Curriculum </w:t>
      </w:r>
      <w:r>
        <w:rPr>
          <w:rFonts w:asciiTheme="minorHAnsi" w:hAnsiTheme="minorHAnsi"/>
          <w:sz w:val="22"/>
          <w:szCs w:val="22"/>
        </w:rPr>
        <w:t>Framework.</w:t>
      </w:r>
    </w:p>
    <w:p w14:paraId="6EC13C7E" w14:textId="77777777" w:rsidR="006E0946" w:rsidRPr="002F4C42" w:rsidRDefault="006E0946" w:rsidP="00481171">
      <w:pPr>
        <w:ind w:firstLine="720"/>
        <w:rPr>
          <w:rFonts w:asciiTheme="minorHAnsi" w:hAnsiTheme="minorHAnsi"/>
          <w:b/>
          <w:color w:val="1F497D" w:themeColor="text2"/>
          <w:sz w:val="20"/>
          <w:szCs w:val="20"/>
        </w:rPr>
      </w:pPr>
      <w:r>
        <w:rPr>
          <w:rFonts w:asciiTheme="minorHAnsi" w:hAnsiTheme="minorHAnsi"/>
          <w:b/>
          <w:color w:val="1F497D" w:themeColor="text2"/>
          <w:sz w:val="31"/>
          <w:szCs w:val="31"/>
        </w:rPr>
        <w:t xml:space="preserve">  </w:t>
      </w:r>
    </w:p>
    <w:p w14:paraId="063A9913" w14:textId="77777777" w:rsidR="00481171" w:rsidRDefault="00481171" w:rsidP="00481171">
      <w:pPr>
        <w:ind w:firstLine="720"/>
        <w:rPr>
          <w:rFonts w:asciiTheme="minorHAnsi" w:hAnsiTheme="minorHAnsi"/>
          <w:b/>
          <w:color w:val="1F497D" w:themeColor="text2"/>
          <w:sz w:val="31"/>
          <w:szCs w:val="31"/>
        </w:rPr>
      </w:pPr>
      <w:r w:rsidRPr="000B247D">
        <w:rPr>
          <w:rFonts w:asciiTheme="minorHAnsi" w:hAnsiTheme="minorHAnsi"/>
          <w:b/>
          <w:color w:val="1F497D" w:themeColor="text2"/>
          <w:sz w:val="31"/>
          <w:szCs w:val="31"/>
        </w:rPr>
        <w:t>Time</w:t>
      </w:r>
      <w:r>
        <w:rPr>
          <w:rFonts w:asciiTheme="minorHAnsi" w:hAnsiTheme="minorHAnsi"/>
          <w:b/>
          <w:color w:val="1F497D" w:themeColor="text2"/>
          <w:sz w:val="31"/>
          <w:szCs w:val="31"/>
        </w:rPr>
        <w:t xml:space="preserve">line of Important </w:t>
      </w:r>
      <w:r w:rsidR="00712870">
        <w:rPr>
          <w:rFonts w:asciiTheme="minorHAnsi" w:hAnsiTheme="minorHAnsi"/>
          <w:b/>
          <w:color w:val="1F497D" w:themeColor="text2"/>
          <w:sz w:val="31"/>
          <w:szCs w:val="31"/>
        </w:rPr>
        <w:t xml:space="preserve">Reports and </w:t>
      </w:r>
      <w:r>
        <w:rPr>
          <w:rFonts w:asciiTheme="minorHAnsi" w:hAnsiTheme="minorHAnsi"/>
          <w:b/>
          <w:color w:val="1F497D" w:themeColor="text2"/>
          <w:sz w:val="31"/>
          <w:szCs w:val="31"/>
        </w:rPr>
        <w:t>Events</w:t>
      </w:r>
    </w:p>
    <w:p w14:paraId="110F2594" w14:textId="77777777" w:rsidR="0084738C" w:rsidRDefault="0084738C" w:rsidP="00481171">
      <w:pPr>
        <w:ind w:firstLine="720"/>
        <w:rPr>
          <w:rFonts w:asciiTheme="minorHAnsi" w:hAnsiTheme="minorHAnsi"/>
          <w:b/>
          <w:color w:val="1F497D" w:themeColor="text2"/>
          <w:sz w:val="31"/>
          <w:szCs w:val="31"/>
        </w:rPr>
      </w:pPr>
    </w:p>
    <w:p w14:paraId="0D2150AC" w14:textId="77777777" w:rsidR="0084738C" w:rsidRDefault="0084738C" w:rsidP="00481171">
      <w:pPr>
        <w:ind w:firstLine="720"/>
        <w:rPr>
          <w:rFonts w:asciiTheme="minorHAnsi" w:hAnsiTheme="minorHAnsi"/>
          <w:b/>
          <w:color w:val="1F497D" w:themeColor="text2"/>
          <w:sz w:val="31"/>
          <w:szCs w:val="31"/>
        </w:rPr>
      </w:pPr>
      <w:r>
        <w:rPr>
          <w:rFonts w:asciiTheme="minorHAnsi" w:hAnsiTheme="minorHAnsi"/>
          <w:b/>
          <w:noProof/>
          <w:color w:val="1F497D" w:themeColor="text2"/>
          <w:sz w:val="31"/>
          <w:szCs w:val="31"/>
          <w:lang w:eastAsia="zh-CN"/>
        </w:rPr>
        <w:drawing>
          <wp:inline distT="0" distB="0" distL="0" distR="0" wp14:anchorId="15852CCA" wp14:editId="311405F2">
            <wp:extent cx="5495431" cy="4025900"/>
            <wp:effectExtent l="19050" t="0" r="0" b="0"/>
            <wp:docPr id="1" name="Picture 1" descr="Timeline of Important Reports and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a:stretch>
                      <a:fillRect/>
                    </a:stretch>
                  </pic:blipFill>
                  <pic:spPr bwMode="auto">
                    <a:xfrm>
                      <a:off x="0" y="0"/>
                      <a:ext cx="5495431" cy="4025900"/>
                    </a:xfrm>
                    <a:prstGeom prst="rect">
                      <a:avLst/>
                    </a:prstGeom>
                    <a:noFill/>
                    <a:ln w="9525">
                      <a:noFill/>
                      <a:miter lim="800000"/>
                      <a:headEnd/>
                      <a:tailEnd/>
                    </a:ln>
                  </pic:spPr>
                </pic:pic>
              </a:graphicData>
            </a:graphic>
          </wp:inline>
        </w:drawing>
      </w:r>
    </w:p>
    <w:p w14:paraId="522088E9" w14:textId="77777777" w:rsidR="00D71522" w:rsidRDefault="00D71522" w:rsidP="00844E8C">
      <w:pPr>
        <w:ind w:left="720"/>
        <w:rPr>
          <w:rFonts w:asciiTheme="minorHAnsi" w:hAnsiTheme="minorHAnsi"/>
          <w:sz w:val="16"/>
          <w:szCs w:val="16"/>
        </w:rPr>
        <w:sectPr w:rsidR="00D71522" w:rsidSect="00B451BC">
          <w:headerReference w:type="default" r:id="rId37"/>
          <w:footerReference w:type="default" r:id="rId38"/>
          <w:type w:val="continuous"/>
          <w:pgSz w:w="12240" w:h="15840"/>
          <w:pgMar w:top="2592" w:right="1440" w:bottom="1728" w:left="1440" w:header="720" w:footer="720" w:gutter="0"/>
          <w:cols w:space="720"/>
          <w:docGrid w:linePitch="360"/>
        </w:sectPr>
      </w:pPr>
    </w:p>
    <w:p w14:paraId="453135D9" w14:textId="77777777" w:rsidR="00EE01C0" w:rsidRPr="00721077" w:rsidRDefault="00EE01C0" w:rsidP="00721077">
      <w:pPr>
        <w:spacing w:line="276" w:lineRule="auto"/>
        <w:ind w:left="720"/>
        <w:rPr>
          <w:rFonts w:asciiTheme="minorHAnsi" w:hAnsiTheme="minorHAnsi"/>
          <w:b/>
          <w:color w:val="1F497D" w:themeColor="text2"/>
          <w:sz w:val="31"/>
          <w:szCs w:val="31"/>
        </w:rPr>
      </w:pPr>
      <w:r w:rsidRPr="00EE01C0">
        <w:rPr>
          <w:rFonts w:asciiTheme="minorHAnsi" w:hAnsiTheme="minorHAnsi"/>
          <w:b/>
          <w:color w:val="1F497D" w:themeColor="text2"/>
          <w:sz w:val="31"/>
          <w:szCs w:val="31"/>
        </w:rPr>
        <w:lastRenderedPageBreak/>
        <w:t>Mission</w:t>
      </w:r>
    </w:p>
    <w:p w14:paraId="0BEBB28E" w14:textId="77777777" w:rsidR="00EE01C0" w:rsidRPr="00EE01C0" w:rsidRDefault="00EE01C0" w:rsidP="00EE01C0">
      <w:pPr>
        <w:spacing w:line="276" w:lineRule="auto"/>
        <w:ind w:left="720"/>
        <w:rPr>
          <w:rFonts w:ascii="Calibri" w:eastAsia="Calibri" w:hAnsi="Calibri"/>
          <w:sz w:val="22"/>
          <w:szCs w:val="22"/>
        </w:rPr>
      </w:pPr>
      <w:r w:rsidRPr="00EE01C0">
        <w:rPr>
          <w:rFonts w:ascii="Calibri" w:eastAsia="Calibri" w:hAnsi="Calibri"/>
          <w:sz w:val="22"/>
          <w:szCs w:val="22"/>
        </w:rPr>
        <w:t xml:space="preserve">The </w:t>
      </w:r>
      <w:r w:rsidRPr="004A4CF2">
        <w:rPr>
          <w:rFonts w:ascii="Calibri" w:eastAsia="Calibri" w:hAnsi="Calibri"/>
          <w:sz w:val="22"/>
          <w:szCs w:val="22"/>
        </w:rPr>
        <w:t xml:space="preserve">Department’s </w:t>
      </w:r>
      <w:hyperlink r:id="rId39" w:history="1">
        <w:r w:rsidRPr="004A4CF2">
          <w:rPr>
            <w:rStyle w:val="Hyperlink"/>
            <w:rFonts w:ascii="Calibri" w:eastAsia="Calibri" w:hAnsi="Calibri"/>
            <w:sz w:val="22"/>
            <w:szCs w:val="22"/>
          </w:rPr>
          <w:t>mission</w:t>
        </w:r>
        <w:r w:rsidR="004A4CF2" w:rsidRPr="004A4CF2">
          <w:rPr>
            <w:rStyle w:val="Hyperlink"/>
            <w:rFonts w:ascii="Calibri" w:eastAsia="Calibri" w:hAnsi="Calibri"/>
            <w:sz w:val="22"/>
            <w:szCs w:val="22"/>
          </w:rPr>
          <w:t xml:space="preserve"> </w:t>
        </w:r>
      </w:hyperlink>
      <w:r w:rsidRPr="004A4CF2">
        <w:rPr>
          <w:rFonts w:ascii="Calibri" w:eastAsia="Calibri" w:hAnsi="Calibri"/>
          <w:sz w:val="22"/>
          <w:szCs w:val="22"/>
        </w:rPr>
        <w:t xml:space="preserve"> is to strengthen</w:t>
      </w:r>
      <w:r w:rsidRPr="00EE01C0">
        <w:rPr>
          <w:rFonts w:ascii="Calibri" w:eastAsia="Calibri" w:hAnsi="Calibri"/>
          <w:sz w:val="22"/>
          <w:szCs w:val="22"/>
        </w:rPr>
        <w:t xml:space="preserve"> the Commonwealth's public education system so</w:t>
      </w:r>
      <w:r w:rsidR="003833DF" w:rsidRPr="003833DF">
        <w:rPr>
          <w:snapToGrid w:val="0"/>
          <w:color w:val="000000"/>
          <w:w w:val="0"/>
          <w:sz w:val="0"/>
          <w:szCs w:val="0"/>
          <w:u w:color="000000"/>
          <w:bdr w:val="none" w:sz="0" w:space="0" w:color="000000"/>
          <w:shd w:val="clear" w:color="000000" w:fill="000000"/>
        </w:rPr>
        <w:t xml:space="preserve"> </w:t>
      </w:r>
      <w:r w:rsidRPr="00EE01C0">
        <w:rPr>
          <w:rFonts w:ascii="Calibri" w:eastAsia="Calibri" w:hAnsi="Calibri"/>
          <w:sz w:val="22"/>
          <w:szCs w:val="22"/>
        </w:rPr>
        <w:t xml:space="preserve"> that every student is prepared to succeed in postsecondary education, compete in the global economy, and understand the rights and responsibilities of American citizens, and in so doing, to close all proficiency gaps.</w:t>
      </w:r>
      <w:r w:rsidR="007238D3">
        <w:rPr>
          <w:rFonts w:ascii="Calibri" w:eastAsia="Calibri" w:hAnsi="Calibri"/>
          <w:sz w:val="22"/>
          <w:szCs w:val="22"/>
        </w:rPr>
        <w:t xml:space="preserve"> </w:t>
      </w:r>
    </w:p>
    <w:p w14:paraId="6C2DBA90" w14:textId="77777777" w:rsidR="00EE01C0" w:rsidRPr="00EE01C0" w:rsidRDefault="00EE01C0" w:rsidP="00EE01C0">
      <w:pPr>
        <w:spacing w:line="276" w:lineRule="auto"/>
        <w:ind w:left="720"/>
        <w:rPr>
          <w:rFonts w:ascii="Calibri" w:eastAsia="Calibri" w:hAnsi="Calibri"/>
          <w:sz w:val="22"/>
          <w:szCs w:val="22"/>
        </w:rPr>
      </w:pPr>
    </w:p>
    <w:p w14:paraId="315B235E" w14:textId="77777777" w:rsidR="00EE01C0" w:rsidRDefault="00EE01C0" w:rsidP="00EE01C0">
      <w:pPr>
        <w:spacing w:line="276" w:lineRule="auto"/>
        <w:ind w:left="720"/>
        <w:rPr>
          <w:rFonts w:ascii="Calibri" w:eastAsia="Calibri" w:hAnsi="Calibri"/>
          <w:sz w:val="22"/>
          <w:szCs w:val="22"/>
        </w:rPr>
      </w:pPr>
      <w:r w:rsidRPr="00EE01C0">
        <w:rPr>
          <w:rFonts w:ascii="Calibri" w:eastAsia="Calibri" w:hAnsi="Calibri"/>
          <w:sz w:val="22"/>
          <w:szCs w:val="22"/>
        </w:rPr>
        <w:t xml:space="preserve">The charge of the Civic Learning and Engagement Task Force </w:t>
      </w:r>
      <w:r w:rsidR="00E361FD">
        <w:rPr>
          <w:rFonts w:ascii="Calibri" w:eastAsia="Calibri" w:hAnsi="Calibri"/>
          <w:sz w:val="22"/>
          <w:szCs w:val="22"/>
        </w:rPr>
        <w:t>was</w:t>
      </w:r>
      <w:r w:rsidRPr="00EE01C0">
        <w:rPr>
          <w:rFonts w:ascii="Calibri" w:eastAsia="Calibri" w:hAnsi="Calibri"/>
          <w:sz w:val="22"/>
          <w:szCs w:val="22"/>
        </w:rPr>
        <w:t xml:space="preserve"> to advise the Department on a strategic plan for improving civic learning in order to prepare the students of the Commonwealth to be informed, engaged and responsible citizens.</w:t>
      </w:r>
    </w:p>
    <w:p w14:paraId="1068AD23" w14:textId="77777777" w:rsidR="00EE01C0" w:rsidRDefault="00EE01C0" w:rsidP="00EE01C0">
      <w:pPr>
        <w:spacing w:line="276" w:lineRule="auto"/>
        <w:ind w:left="720"/>
        <w:rPr>
          <w:rFonts w:ascii="Calibri" w:eastAsia="Calibri" w:hAnsi="Calibri"/>
          <w:sz w:val="22"/>
          <w:szCs w:val="22"/>
        </w:rPr>
      </w:pPr>
    </w:p>
    <w:p w14:paraId="1AC6BEFB" w14:textId="77777777" w:rsidR="00EE01C0" w:rsidRPr="00721077" w:rsidRDefault="00EE01C0" w:rsidP="00EE01C0">
      <w:pPr>
        <w:spacing w:line="276" w:lineRule="auto"/>
        <w:ind w:left="720"/>
        <w:rPr>
          <w:rFonts w:asciiTheme="minorHAnsi" w:hAnsiTheme="minorHAnsi"/>
          <w:b/>
          <w:color w:val="1F497D" w:themeColor="text2"/>
          <w:sz w:val="31"/>
          <w:szCs w:val="31"/>
        </w:rPr>
      </w:pPr>
      <w:r w:rsidRPr="00721077">
        <w:rPr>
          <w:rFonts w:asciiTheme="minorHAnsi" w:hAnsiTheme="minorHAnsi"/>
          <w:b/>
          <w:color w:val="1F497D" w:themeColor="text2"/>
          <w:sz w:val="31"/>
          <w:szCs w:val="31"/>
        </w:rPr>
        <w:t>Vision</w:t>
      </w:r>
    </w:p>
    <w:p w14:paraId="55995D8D" w14:textId="77777777" w:rsidR="00EE01C0" w:rsidRDefault="00721077" w:rsidP="00EE01C0">
      <w:pPr>
        <w:spacing w:line="276" w:lineRule="auto"/>
        <w:ind w:left="720"/>
        <w:rPr>
          <w:rFonts w:ascii="Calibri" w:eastAsia="Calibri" w:hAnsi="Calibri"/>
          <w:sz w:val="22"/>
          <w:szCs w:val="22"/>
        </w:rPr>
      </w:pPr>
      <w:r w:rsidRPr="00721077">
        <w:rPr>
          <w:rFonts w:ascii="Calibri" w:eastAsia="Calibri" w:hAnsi="Calibri"/>
          <w:sz w:val="22"/>
          <w:szCs w:val="22"/>
        </w:rPr>
        <w:t xml:space="preserve">The Department envisions </w:t>
      </w:r>
      <w:r w:rsidR="004F5B15">
        <w:rPr>
          <w:rFonts w:ascii="Calibri" w:eastAsia="Calibri" w:hAnsi="Calibri"/>
          <w:sz w:val="22"/>
          <w:szCs w:val="22"/>
        </w:rPr>
        <w:t xml:space="preserve">that </w:t>
      </w:r>
      <w:r w:rsidRPr="00721077">
        <w:rPr>
          <w:rFonts w:ascii="Calibri" w:eastAsia="Calibri" w:hAnsi="Calibri"/>
          <w:sz w:val="22"/>
          <w:szCs w:val="22"/>
        </w:rPr>
        <w:t>every student at every school in the Commonwealth will learn the core knowledge and skills that are fundamental to civic life and gain the experience and practice in exercising what they have learned that will motivate</w:t>
      </w:r>
      <w:r>
        <w:rPr>
          <w:rFonts w:ascii="Calibri" w:eastAsia="Calibri" w:hAnsi="Calibri"/>
          <w:sz w:val="22"/>
          <w:szCs w:val="22"/>
        </w:rPr>
        <w:t xml:space="preserve"> them to become active citizens </w:t>
      </w:r>
      <w:r w:rsidRPr="00721077">
        <w:rPr>
          <w:rFonts w:ascii="Calibri" w:eastAsia="Calibri" w:hAnsi="Calibri"/>
          <w:sz w:val="22"/>
          <w:szCs w:val="22"/>
        </w:rPr>
        <w:t>for life.</w:t>
      </w:r>
    </w:p>
    <w:p w14:paraId="77A6D72A" w14:textId="77777777" w:rsidR="00721077" w:rsidRDefault="00721077" w:rsidP="00EE01C0">
      <w:pPr>
        <w:spacing w:line="276" w:lineRule="auto"/>
        <w:ind w:left="720"/>
        <w:rPr>
          <w:rFonts w:ascii="Calibri" w:eastAsia="Calibri" w:hAnsi="Calibri"/>
          <w:sz w:val="22"/>
          <w:szCs w:val="22"/>
        </w:rPr>
      </w:pPr>
    </w:p>
    <w:p w14:paraId="56996A81" w14:textId="77777777" w:rsidR="00721077" w:rsidRPr="00721077" w:rsidRDefault="00721077" w:rsidP="00EE01C0">
      <w:pPr>
        <w:spacing w:line="276" w:lineRule="auto"/>
        <w:ind w:left="720"/>
        <w:rPr>
          <w:rFonts w:asciiTheme="minorHAnsi" w:hAnsiTheme="minorHAnsi"/>
          <w:b/>
          <w:color w:val="1F497D" w:themeColor="text2"/>
          <w:sz w:val="31"/>
          <w:szCs w:val="31"/>
        </w:rPr>
      </w:pPr>
      <w:r w:rsidRPr="00721077">
        <w:rPr>
          <w:rFonts w:asciiTheme="minorHAnsi" w:hAnsiTheme="minorHAnsi"/>
          <w:b/>
          <w:color w:val="1F497D" w:themeColor="text2"/>
          <w:sz w:val="31"/>
          <w:szCs w:val="31"/>
        </w:rPr>
        <w:t>Challenge Statements</w:t>
      </w:r>
    </w:p>
    <w:p w14:paraId="5697C7A1" w14:textId="77777777" w:rsidR="00721077" w:rsidRPr="00721077" w:rsidRDefault="00721077" w:rsidP="00721077">
      <w:pPr>
        <w:spacing w:line="276" w:lineRule="auto"/>
        <w:ind w:left="720"/>
        <w:rPr>
          <w:rFonts w:ascii="Calibri" w:eastAsia="Calibri" w:hAnsi="Calibri"/>
          <w:sz w:val="22"/>
          <w:szCs w:val="22"/>
        </w:rPr>
      </w:pPr>
      <w:r w:rsidRPr="00721077">
        <w:rPr>
          <w:rFonts w:ascii="Calibri" w:eastAsia="Calibri" w:hAnsi="Calibri"/>
          <w:sz w:val="22"/>
          <w:szCs w:val="22"/>
        </w:rPr>
        <w:t>The strategies and objectives outlined in this plan are bas</w:t>
      </w:r>
      <w:r>
        <w:rPr>
          <w:rFonts w:ascii="Calibri" w:eastAsia="Calibri" w:hAnsi="Calibri"/>
          <w:sz w:val="22"/>
          <w:szCs w:val="22"/>
        </w:rPr>
        <w:t xml:space="preserve">ed on recommendations that the </w:t>
      </w:r>
      <w:r w:rsidRPr="00721077">
        <w:rPr>
          <w:rFonts w:ascii="Calibri" w:eastAsia="Calibri" w:hAnsi="Calibri"/>
          <w:sz w:val="22"/>
          <w:szCs w:val="22"/>
        </w:rPr>
        <w:t xml:space="preserve">Task Force made </w:t>
      </w:r>
      <w:r w:rsidR="006635B5">
        <w:rPr>
          <w:rFonts w:ascii="Calibri" w:eastAsia="Calibri" w:hAnsi="Calibri"/>
          <w:sz w:val="22"/>
          <w:szCs w:val="22"/>
        </w:rPr>
        <w:t>to improve</w:t>
      </w:r>
      <w:r w:rsidRPr="00721077">
        <w:rPr>
          <w:rFonts w:ascii="Calibri" w:eastAsia="Calibri" w:hAnsi="Calibri"/>
          <w:sz w:val="22"/>
          <w:szCs w:val="22"/>
        </w:rPr>
        <w:t xml:space="preserve"> </w:t>
      </w:r>
      <w:r w:rsidR="006635B5">
        <w:rPr>
          <w:rFonts w:ascii="Calibri" w:eastAsia="Calibri" w:hAnsi="Calibri"/>
          <w:sz w:val="22"/>
          <w:szCs w:val="22"/>
        </w:rPr>
        <w:t xml:space="preserve">civic learning and engagement in </w:t>
      </w:r>
      <w:r w:rsidR="00F45BB5">
        <w:rPr>
          <w:rFonts w:ascii="Calibri" w:eastAsia="Calibri" w:hAnsi="Calibri"/>
          <w:sz w:val="22"/>
          <w:szCs w:val="22"/>
        </w:rPr>
        <w:t xml:space="preserve">the </w:t>
      </w:r>
      <w:r w:rsidR="00F45BB5" w:rsidRPr="00F64BBF">
        <w:rPr>
          <w:rFonts w:ascii="Calibri" w:eastAsia="Calibri" w:hAnsi="Calibri"/>
          <w:sz w:val="22"/>
          <w:szCs w:val="22"/>
        </w:rPr>
        <w:t xml:space="preserve">following </w:t>
      </w:r>
      <w:r w:rsidR="00F45BB5">
        <w:rPr>
          <w:rFonts w:ascii="Calibri" w:eastAsia="Calibri" w:hAnsi="Calibri"/>
          <w:sz w:val="22"/>
          <w:szCs w:val="22"/>
        </w:rPr>
        <w:t>areas</w:t>
      </w:r>
      <w:r w:rsidR="006635B5">
        <w:rPr>
          <w:rFonts w:ascii="Calibri" w:eastAsia="Calibri" w:hAnsi="Calibri"/>
          <w:sz w:val="22"/>
          <w:szCs w:val="22"/>
        </w:rPr>
        <w:t xml:space="preserve">: </w:t>
      </w:r>
      <w:r w:rsidR="00F45BB5" w:rsidRPr="00F64BBF">
        <w:rPr>
          <w:rFonts w:ascii="Calibri" w:eastAsia="Calibri" w:hAnsi="Calibri"/>
          <w:sz w:val="22"/>
          <w:szCs w:val="22"/>
        </w:rPr>
        <w:t xml:space="preserve"> </w:t>
      </w:r>
    </w:p>
    <w:p w14:paraId="17D2537E" w14:textId="77777777" w:rsidR="001125CA" w:rsidRPr="00B442AC" w:rsidRDefault="001125CA" w:rsidP="001125CA">
      <w:pPr>
        <w:pStyle w:val="ListParagraph"/>
        <w:numPr>
          <w:ilvl w:val="0"/>
          <w:numId w:val="15"/>
        </w:numPr>
        <w:spacing w:line="276" w:lineRule="auto"/>
        <w:rPr>
          <w:rFonts w:ascii="Calibri" w:eastAsia="Calibri" w:hAnsi="Calibri"/>
          <w:sz w:val="22"/>
          <w:szCs w:val="22"/>
        </w:rPr>
      </w:pPr>
      <w:r>
        <w:rPr>
          <w:rFonts w:ascii="Calibri" w:eastAsia="Calibri" w:hAnsi="Calibri"/>
          <w:sz w:val="22"/>
          <w:szCs w:val="22"/>
        </w:rPr>
        <w:t xml:space="preserve">Create </w:t>
      </w:r>
      <w:r w:rsidRPr="00B442AC">
        <w:rPr>
          <w:rFonts w:ascii="Calibri" w:eastAsia="Calibri" w:hAnsi="Calibri"/>
          <w:sz w:val="22"/>
          <w:szCs w:val="22"/>
        </w:rPr>
        <w:t>policy and broad-based, consistent support</w:t>
      </w:r>
    </w:p>
    <w:p w14:paraId="7AD9C0BE" w14:textId="77777777" w:rsidR="001125CA" w:rsidRPr="00B442AC" w:rsidRDefault="001125CA" w:rsidP="001125CA">
      <w:pPr>
        <w:pStyle w:val="ListParagraph"/>
        <w:numPr>
          <w:ilvl w:val="0"/>
          <w:numId w:val="15"/>
        </w:numPr>
        <w:spacing w:line="276" w:lineRule="auto"/>
        <w:rPr>
          <w:rFonts w:ascii="Calibri" w:eastAsia="Calibri" w:hAnsi="Calibri"/>
          <w:sz w:val="22"/>
          <w:szCs w:val="22"/>
        </w:rPr>
      </w:pPr>
      <w:r>
        <w:rPr>
          <w:rFonts w:ascii="Calibri" w:eastAsia="Calibri" w:hAnsi="Calibri"/>
          <w:sz w:val="22"/>
          <w:szCs w:val="22"/>
        </w:rPr>
        <w:t xml:space="preserve">Create relevant </w:t>
      </w:r>
      <w:r w:rsidRPr="00B442AC">
        <w:rPr>
          <w:rFonts w:ascii="Calibri" w:eastAsia="Calibri" w:hAnsi="Calibri"/>
          <w:sz w:val="22"/>
          <w:szCs w:val="22"/>
        </w:rPr>
        <w:t>resources</w:t>
      </w:r>
    </w:p>
    <w:p w14:paraId="0EC42D2A" w14:textId="77777777" w:rsidR="001125CA" w:rsidRPr="00B442AC" w:rsidRDefault="001125CA" w:rsidP="001125CA">
      <w:pPr>
        <w:pStyle w:val="ListParagraph"/>
        <w:numPr>
          <w:ilvl w:val="0"/>
          <w:numId w:val="15"/>
        </w:numPr>
        <w:spacing w:line="276" w:lineRule="auto"/>
        <w:rPr>
          <w:rFonts w:ascii="Calibri" w:eastAsia="Calibri" w:hAnsi="Calibri"/>
          <w:sz w:val="22"/>
          <w:szCs w:val="22"/>
        </w:rPr>
      </w:pPr>
      <w:r>
        <w:rPr>
          <w:rFonts w:ascii="Calibri" w:eastAsia="Calibri" w:hAnsi="Calibri"/>
          <w:sz w:val="22"/>
          <w:szCs w:val="22"/>
        </w:rPr>
        <w:t>Align e</w:t>
      </w:r>
      <w:r w:rsidRPr="00B442AC">
        <w:rPr>
          <w:rFonts w:ascii="Calibri" w:eastAsia="Calibri" w:hAnsi="Calibri"/>
          <w:sz w:val="22"/>
          <w:szCs w:val="22"/>
        </w:rPr>
        <w:t>xisting resources</w:t>
      </w:r>
      <w:r>
        <w:rPr>
          <w:rFonts w:ascii="Calibri" w:eastAsia="Calibri" w:hAnsi="Calibri"/>
          <w:sz w:val="22"/>
          <w:szCs w:val="22"/>
        </w:rPr>
        <w:t xml:space="preserve"> for</w:t>
      </w:r>
      <w:r w:rsidRPr="00B442AC">
        <w:rPr>
          <w:rFonts w:ascii="Calibri" w:eastAsia="Calibri" w:hAnsi="Calibri"/>
          <w:sz w:val="22"/>
          <w:szCs w:val="22"/>
        </w:rPr>
        <w:t xml:space="preserve"> civic learning</w:t>
      </w:r>
    </w:p>
    <w:p w14:paraId="17056CB7" w14:textId="77777777" w:rsidR="001125CA" w:rsidRPr="00B442AC" w:rsidRDefault="003E48BE" w:rsidP="001125CA">
      <w:pPr>
        <w:pStyle w:val="ListParagraph"/>
        <w:numPr>
          <w:ilvl w:val="0"/>
          <w:numId w:val="15"/>
        </w:numPr>
        <w:spacing w:line="276" w:lineRule="auto"/>
        <w:rPr>
          <w:rFonts w:ascii="Calibri" w:eastAsia="Calibri" w:hAnsi="Calibri"/>
          <w:sz w:val="22"/>
          <w:szCs w:val="22"/>
        </w:rPr>
      </w:pPr>
      <w:r>
        <w:rPr>
          <w:rFonts w:ascii="Calibri" w:eastAsia="Calibri" w:hAnsi="Calibri"/>
          <w:sz w:val="22"/>
          <w:szCs w:val="22"/>
        </w:rPr>
        <w:t>Provide</w:t>
      </w:r>
      <w:r w:rsidR="001125CA" w:rsidRPr="00B442AC">
        <w:rPr>
          <w:rFonts w:ascii="Calibri" w:eastAsia="Calibri" w:hAnsi="Calibri"/>
          <w:sz w:val="22"/>
          <w:szCs w:val="22"/>
        </w:rPr>
        <w:t xml:space="preserve"> professional development for educators </w:t>
      </w:r>
    </w:p>
    <w:p w14:paraId="462874C2" w14:textId="77777777" w:rsidR="001125CA" w:rsidRPr="00B442AC" w:rsidRDefault="001125CA" w:rsidP="001125CA">
      <w:pPr>
        <w:pStyle w:val="ListParagraph"/>
        <w:numPr>
          <w:ilvl w:val="0"/>
          <w:numId w:val="15"/>
        </w:numPr>
        <w:spacing w:line="276" w:lineRule="auto"/>
        <w:rPr>
          <w:rFonts w:ascii="Calibri" w:eastAsia="Calibri" w:hAnsi="Calibri"/>
          <w:sz w:val="22"/>
          <w:szCs w:val="22"/>
        </w:rPr>
      </w:pPr>
      <w:r>
        <w:rPr>
          <w:rFonts w:ascii="Calibri" w:eastAsia="Calibri" w:hAnsi="Calibri"/>
          <w:sz w:val="22"/>
          <w:szCs w:val="22"/>
        </w:rPr>
        <w:t xml:space="preserve">Develop </w:t>
      </w:r>
      <w:r w:rsidRPr="00B442AC">
        <w:rPr>
          <w:rFonts w:ascii="Calibri" w:eastAsia="Calibri" w:hAnsi="Calibri"/>
          <w:sz w:val="22"/>
          <w:szCs w:val="22"/>
        </w:rPr>
        <w:t>data and accountability</w:t>
      </w:r>
      <w:r>
        <w:rPr>
          <w:rFonts w:ascii="Calibri" w:eastAsia="Calibri" w:hAnsi="Calibri"/>
          <w:sz w:val="22"/>
          <w:szCs w:val="22"/>
        </w:rPr>
        <w:t xml:space="preserve"> measures to elevate the importance of civic learning and engagement among educators and the general public</w:t>
      </w:r>
    </w:p>
    <w:p w14:paraId="19140CDF" w14:textId="77777777" w:rsidR="00721077" w:rsidRDefault="00721077" w:rsidP="003833DF">
      <w:pPr>
        <w:spacing w:line="276" w:lineRule="auto"/>
        <w:ind w:left="720"/>
        <w:rPr>
          <w:rFonts w:ascii="Calibri" w:eastAsia="Calibri" w:hAnsi="Calibri"/>
          <w:sz w:val="22"/>
          <w:szCs w:val="22"/>
        </w:rPr>
      </w:pPr>
    </w:p>
    <w:p w14:paraId="313E8B0C" w14:textId="77777777" w:rsidR="00721077" w:rsidRPr="00721077" w:rsidRDefault="00721077" w:rsidP="00721077">
      <w:pPr>
        <w:spacing w:line="276" w:lineRule="auto"/>
        <w:ind w:left="720"/>
        <w:rPr>
          <w:rFonts w:asciiTheme="minorHAnsi" w:hAnsiTheme="minorHAnsi"/>
          <w:b/>
          <w:color w:val="1F497D" w:themeColor="text2"/>
          <w:sz w:val="31"/>
          <w:szCs w:val="31"/>
        </w:rPr>
      </w:pPr>
      <w:r w:rsidRPr="00721077">
        <w:rPr>
          <w:rFonts w:asciiTheme="minorHAnsi" w:hAnsiTheme="minorHAnsi"/>
          <w:b/>
          <w:color w:val="1F497D" w:themeColor="text2"/>
          <w:sz w:val="31"/>
          <w:szCs w:val="31"/>
        </w:rPr>
        <w:t>Strategic Objectives and Initiatives</w:t>
      </w:r>
    </w:p>
    <w:p w14:paraId="47692280" w14:textId="77777777" w:rsidR="003E440D" w:rsidRDefault="00721077" w:rsidP="00721077">
      <w:pPr>
        <w:spacing w:line="276" w:lineRule="auto"/>
        <w:ind w:left="720"/>
        <w:rPr>
          <w:rFonts w:ascii="Calibri" w:eastAsia="Calibri" w:hAnsi="Calibri"/>
          <w:sz w:val="22"/>
          <w:szCs w:val="22"/>
        </w:rPr>
      </w:pPr>
      <w:r>
        <w:rPr>
          <w:rFonts w:ascii="Calibri" w:eastAsia="Calibri" w:hAnsi="Calibri"/>
          <w:sz w:val="22"/>
          <w:szCs w:val="22"/>
        </w:rPr>
        <w:t xml:space="preserve">The following pages describe the three strategies that the Task Force identified to improve civic learning, along with action steps, a timeline, measures, </w:t>
      </w:r>
      <w:r w:rsidR="003C0F9E">
        <w:rPr>
          <w:rFonts w:ascii="Calibri" w:eastAsia="Calibri" w:hAnsi="Calibri"/>
          <w:sz w:val="22"/>
          <w:szCs w:val="22"/>
        </w:rPr>
        <w:t>funding and feasibility,</w:t>
      </w:r>
      <w:r>
        <w:rPr>
          <w:rFonts w:ascii="Calibri" w:eastAsia="Calibri" w:hAnsi="Calibri"/>
          <w:sz w:val="22"/>
          <w:szCs w:val="22"/>
        </w:rPr>
        <w:t xml:space="preserve"> and </w:t>
      </w:r>
      <w:r w:rsidR="003C0F9E">
        <w:rPr>
          <w:rFonts w:ascii="Calibri" w:eastAsia="Calibri" w:hAnsi="Calibri"/>
          <w:sz w:val="22"/>
          <w:szCs w:val="22"/>
        </w:rPr>
        <w:t xml:space="preserve">time and resources vs. </w:t>
      </w:r>
      <w:r>
        <w:rPr>
          <w:rFonts w:ascii="Calibri" w:eastAsia="Calibri" w:hAnsi="Calibri"/>
          <w:sz w:val="22"/>
          <w:szCs w:val="22"/>
        </w:rPr>
        <w:t>projected impact.</w:t>
      </w:r>
    </w:p>
    <w:p w14:paraId="275D6BDB" w14:textId="77777777" w:rsidR="003E440D" w:rsidRDefault="003E440D" w:rsidP="00721077">
      <w:pPr>
        <w:spacing w:line="276" w:lineRule="auto"/>
        <w:ind w:left="720"/>
        <w:rPr>
          <w:rFonts w:ascii="Calibri" w:eastAsia="Calibri" w:hAnsi="Calibri"/>
          <w:sz w:val="22"/>
          <w:szCs w:val="22"/>
        </w:rPr>
        <w:sectPr w:rsidR="003E440D" w:rsidSect="00D71522">
          <w:headerReference w:type="default" r:id="rId40"/>
          <w:pgSz w:w="12240" w:h="15840"/>
          <w:pgMar w:top="2592" w:right="1440" w:bottom="1728" w:left="1440" w:header="720" w:footer="720" w:gutter="0"/>
          <w:cols w:space="720"/>
          <w:docGrid w:linePitch="360"/>
        </w:sectPr>
      </w:pPr>
    </w:p>
    <w:p w14:paraId="45FF84DA" w14:textId="77777777" w:rsidR="00822A2D" w:rsidRDefault="00C06540" w:rsidP="001B14E3">
      <w:pPr>
        <w:spacing w:line="276" w:lineRule="auto"/>
        <w:ind w:left="720"/>
        <w:rPr>
          <w:rFonts w:asciiTheme="minorHAnsi" w:hAnsiTheme="minorHAnsi"/>
          <w:b/>
          <w:color w:val="1F497D" w:themeColor="text2"/>
          <w:sz w:val="31"/>
          <w:szCs w:val="31"/>
        </w:rPr>
      </w:pPr>
      <w:r>
        <w:rPr>
          <w:rFonts w:asciiTheme="minorHAnsi" w:hAnsiTheme="minorHAnsi"/>
          <w:b/>
          <w:color w:val="1F497D" w:themeColor="text2"/>
          <w:sz w:val="31"/>
          <w:szCs w:val="31"/>
        </w:rPr>
        <w:lastRenderedPageBreak/>
        <w:t>Objectives</w:t>
      </w:r>
    </w:p>
    <w:p w14:paraId="7698864B" w14:textId="77777777" w:rsidR="00F2201C" w:rsidRPr="00F2201C" w:rsidRDefault="00F2201C" w:rsidP="004A4CF2">
      <w:pPr>
        <w:spacing w:line="276" w:lineRule="auto"/>
        <w:ind w:left="1080"/>
        <w:rPr>
          <w:rFonts w:asciiTheme="minorHAnsi" w:hAnsiTheme="minorHAnsi"/>
          <w:b/>
          <w:color w:val="000000" w:themeColor="text1"/>
          <w:sz w:val="22"/>
          <w:szCs w:val="22"/>
        </w:rPr>
      </w:pPr>
      <w:r w:rsidRPr="005D682C">
        <w:rPr>
          <w:rFonts w:asciiTheme="minorHAnsi" w:hAnsiTheme="minorHAnsi"/>
          <w:b/>
          <w:color w:val="000000" w:themeColor="text1"/>
          <w:sz w:val="22"/>
          <w:szCs w:val="22"/>
        </w:rPr>
        <w:t>Note: **indicates that this objective will depend on additional funding.</w:t>
      </w:r>
    </w:p>
    <w:p w14:paraId="5464E90D" w14:textId="77777777" w:rsidR="00822A2D" w:rsidRPr="00822A2D" w:rsidRDefault="00822A2D" w:rsidP="00B807C2">
      <w:pPr>
        <w:numPr>
          <w:ilvl w:val="0"/>
          <w:numId w:val="3"/>
        </w:numPr>
        <w:spacing w:line="276" w:lineRule="auto"/>
        <w:ind w:left="1080"/>
        <w:rPr>
          <w:rFonts w:ascii="Calibri" w:eastAsia="Calibri" w:hAnsi="Calibri"/>
          <w:sz w:val="22"/>
          <w:szCs w:val="22"/>
        </w:rPr>
      </w:pPr>
      <w:r w:rsidRPr="00822A2D">
        <w:rPr>
          <w:rFonts w:ascii="Calibri" w:eastAsia="Calibri" w:hAnsi="Calibri"/>
          <w:sz w:val="22"/>
          <w:szCs w:val="22"/>
        </w:rPr>
        <w:t xml:space="preserve">Promote the new definition of College and Career Readiness and Civic Preparation through communications, conferences, and professional development for educators at all levels.  </w:t>
      </w:r>
    </w:p>
    <w:p w14:paraId="3E4D70AA" w14:textId="77777777" w:rsidR="00822A2D" w:rsidRPr="00822A2D" w:rsidRDefault="00B765E6" w:rsidP="00B807C2">
      <w:pPr>
        <w:numPr>
          <w:ilvl w:val="0"/>
          <w:numId w:val="3"/>
        </w:numPr>
        <w:spacing w:line="276" w:lineRule="auto"/>
        <w:ind w:left="1080"/>
        <w:rPr>
          <w:rFonts w:ascii="Calibri" w:eastAsia="Calibri" w:hAnsi="Calibri"/>
          <w:sz w:val="22"/>
          <w:szCs w:val="22"/>
        </w:rPr>
      </w:pPr>
      <w:r>
        <w:rPr>
          <w:rFonts w:ascii="Calibri" w:eastAsia="Calibri" w:hAnsi="Calibri"/>
          <w:sz w:val="22"/>
          <w:szCs w:val="22"/>
        </w:rPr>
        <w:t>Incorporate</w:t>
      </w:r>
      <w:r w:rsidRPr="00822A2D">
        <w:rPr>
          <w:rFonts w:ascii="Calibri" w:eastAsia="Calibri" w:hAnsi="Calibri"/>
          <w:sz w:val="22"/>
          <w:szCs w:val="22"/>
        </w:rPr>
        <w:t xml:space="preserve"> </w:t>
      </w:r>
      <w:r w:rsidR="00822A2D" w:rsidRPr="00822A2D">
        <w:rPr>
          <w:rFonts w:ascii="Calibri" w:eastAsia="Calibri" w:hAnsi="Calibri"/>
          <w:sz w:val="22"/>
          <w:szCs w:val="22"/>
        </w:rPr>
        <w:t>civic learning</w:t>
      </w:r>
      <w:r>
        <w:rPr>
          <w:rFonts w:ascii="Calibri" w:eastAsia="Calibri" w:hAnsi="Calibri"/>
          <w:sz w:val="22"/>
          <w:szCs w:val="22"/>
        </w:rPr>
        <w:t xml:space="preserve"> and engagement in documents, professional development, guidance and other resources across</w:t>
      </w:r>
      <w:r w:rsidR="00822A2D" w:rsidRPr="00822A2D">
        <w:rPr>
          <w:rFonts w:ascii="Calibri" w:eastAsia="Calibri" w:hAnsi="Calibri"/>
          <w:sz w:val="22"/>
          <w:szCs w:val="22"/>
        </w:rPr>
        <w:t xml:space="preserve"> content areas.</w:t>
      </w:r>
    </w:p>
    <w:p w14:paraId="3BE7F489" w14:textId="77777777" w:rsidR="00822A2D" w:rsidRPr="00822A2D" w:rsidRDefault="003F76BF" w:rsidP="00B807C2">
      <w:pPr>
        <w:numPr>
          <w:ilvl w:val="0"/>
          <w:numId w:val="3"/>
        </w:numPr>
        <w:spacing w:line="276" w:lineRule="auto"/>
        <w:ind w:left="1080"/>
        <w:rPr>
          <w:rFonts w:ascii="Calibri" w:eastAsia="Calibri" w:hAnsi="Calibri"/>
          <w:sz w:val="22"/>
          <w:szCs w:val="22"/>
        </w:rPr>
      </w:pPr>
      <w:r>
        <w:rPr>
          <w:rFonts w:ascii="Calibri" w:eastAsia="Calibri" w:hAnsi="Calibri"/>
          <w:sz w:val="22"/>
          <w:szCs w:val="22"/>
        </w:rPr>
        <w:t>**</w:t>
      </w:r>
      <w:r w:rsidR="00822A2D" w:rsidRPr="00822A2D">
        <w:rPr>
          <w:rFonts w:ascii="Calibri" w:eastAsia="Calibri" w:hAnsi="Calibri"/>
          <w:sz w:val="22"/>
          <w:szCs w:val="22"/>
        </w:rPr>
        <w:t>Develop a consistent</w:t>
      </w:r>
      <w:r w:rsidR="002A3D44">
        <w:rPr>
          <w:rFonts w:ascii="Calibri" w:eastAsia="Calibri" w:hAnsi="Calibri"/>
          <w:sz w:val="22"/>
          <w:szCs w:val="22"/>
        </w:rPr>
        <w:t>,</w:t>
      </w:r>
      <w:r w:rsidR="00822A2D" w:rsidRPr="00822A2D">
        <w:rPr>
          <w:rFonts w:ascii="Calibri" w:eastAsia="Calibri" w:hAnsi="Calibri"/>
          <w:sz w:val="22"/>
          <w:szCs w:val="22"/>
        </w:rPr>
        <w:t xml:space="preserve"> coordinated message across agencies and organizations that builds support regionally and across a range of constituent groups.</w:t>
      </w:r>
    </w:p>
    <w:p w14:paraId="4C9D103F" w14:textId="77777777" w:rsidR="00822A2D" w:rsidRDefault="00822A2D" w:rsidP="00B807C2">
      <w:pPr>
        <w:numPr>
          <w:ilvl w:val="0"/>
          <w:numId w:val="3"/>
        </w:numPr>
        <w:spacing w:line="276" w:lineRule="auto"/>
        <w:ind w:left="1080"/>
        <w:rPr>
          <w:rFonts w:ascii="Calibri" w:eastAsia="Calibri" w:hAnsi="Calibri"/>
          <w:sz w:val="22"/>
          <w:szCs w:val="22"/>
        </w:rPr>
      </w:pPr>
      <w:r w:rsidRPr="00822A2D">
        <w:rPr>
          <w:rFonts w:ascii="Calibri" w:eastAsia="Calibri" w:hAnsi="Calibri"/>
          <w:sz w:val="22"/>
          <w:szCs w:val="22"/>
        </w:rPr>
        <w:t>Highlight connections between civic learning and engagement and district/school priorities, as well as other efforts to close achievement gaps, increase workforce readiness, and improve student success.</w:t>
      </w:r>
    </w:p>
    <w:p w14:paraId="408530FB" w14:textId="77777777" w:rsidR="00822A2D" w:rsidRDefault="003F76BF" w:rsidP="00B807C2">
      <w:pPr>
        <w:numPr>
          <w:ilvl w:val="0"/>
          <w:numId w:val="3"/>
        </w:numPr>
        <w:spacing w:line="276" w:lineRule="auto"/>
        <w:ind w:left="1080"/>
        <w:rPr>
          <w:rFonts w:ascii="Calibri" w:eastAsia="Calibri" w:hAnsi="Calibri"/>
          <w:sz w:val="22"/>
          <w:szCs w:val="22"/>
        </w:rPr>
      </w:pPr>
      <w:r>
        <w:rPr>
          <w:rFonts w:ascii="Calibri" w:eastAsia="Calibri" w:hAnsi="Calibri"/>
          <w:sz w:val="22"/>
          <w:szCs w:val="22"/>
        </w:rPr>
        <w:t>**</w:t>
      </w:r>
      <w:r w:rsidR="00822A2D" w:rsidRPr="00822A2D">
        <w:rPr>
          <w:rFonts w:ascii="Calibri" w:eastAsia="Calibri" w:hAnsi="Calibri"/>
          <w:sz w:val="22"/>
          <w:szCs w:val="22"/>
        </w:rPr>
        <w:t>Recognize and reward effective practices and implementation.</w:t>
      </w:r>
    </w:p>
    <w:p w14:paraId="50B4DCD5" w14:textId="77777777" w:rsidR="00822A2D" w:rsidRPr="000053F5" w:rsidRDefault="00822A2D" w:rsidP="004A4CF2">
      <w:pPr>
        <w:spacing w:line="276" w:lineRule="auto"/>
        <w:ind w:left="360"/>
        <w:rPr>
          <w:rFonts w:ascii="Calibri" w:eastAsia="Calibri" w:hAnsi="Calibri"/>
          <w:sz w:val="16"/>
          <w:szCs w:val="16"/>
        </w:rPr>
      </w:pPr>
    </w:p>
    <w:p w14:paraId="4588B471" w14:textId="77777777" w:rsidR="00822A2D" w:rsidRDefault="00C06540" w:rsidP="004A4CF2">
      <w:pPr>
        <w:spacing w:line="276" w:lineRule="auto"/>
        <w:ind w:left="1080"/>
        <w:rPr>
          <w:rFonts w:asciiTheme="minorHAnsi" w:hAnsiTheme="minorHAnsi"/>
          <w:b/>
          <w:color w:val="1F497D" w:themeColor="text2"/>
          <w:sz w:val="31"/>
          <w:szCs w:val="31"/>
        </w:rPr>
      </w:pPr>
      <w:r w:rsidRPr="00C06540">
        <w:rPr>
          <w:rFonts w:asciiTheme="minorHAnsi" w:hAnsiTheme="minorHAnsi"/>
          <w:b/>
          <w:color w:val="1F497D" w:themeColor="text2"/>
          <w:sz w:val="31"/>
          <w:szCs w:val="31"/>
        </w:rPr>
        <w:t>Action Steps</w:t>
      </w:r>
    </w:p>
    <w:p w14:paraId="287F1D75" w14:textId="77777777" w:rsidR="005D682C" w:rsidRPr="005D682C" w:rsidRDefault="005D682C" w:rsidP="004A4CF2">
      <w:pPr>
        <w:spacing w:line="276" w:lineRule="auto"/>
        <w:ind w:left="1080"/>
        <w:rPr>
          <w:rFonts w:asciiTheme="minorHAnsi" w:hAnsiTheme="minorHAnsi"/>
          <w:b/>
          <w:color w:val="000000" w:themeColor="text1"/>
          <w:sz w:val="22"/>
          <w:szCs w:val="22"/>
        </w:rPr>
      </w:pPr>
      <w:r w:rsidRPr="005D682C">
        <w:rPr>
          <w:rFonts w:asciiTheme="minorHAnsi" w:hAnsiTheme="minorHAnsi"/>
          <w:b/>
          <w:color w:val="000000" w:themeColor="text1"/>
          <w:sz w:val="22"/>
          <w:szCs w:val="22"/>
        </w:rPr>
        <w:t>Note: **indicates that this objective will depend on additional funding.</w:t>
      </w:r>
    </w:p>
    <w:p w14:paraId="2F99D324" w14:textId="77777777" w:rsidR="00C06540" w:rsidRPr="00C06540" w:rsidRDefault="00C06540" w:rsidP="00B807C2">
      <w:pPr>
        <w:numPr>
          <w:ilvl w:val="0"/>
          <w:numId w:val="5"/>
        </w:numPr>
        <w:spacing w:line="276" w:lineRule="auto"/>
        <w:ind w:left="1080"/>
        <w:rPr>
          <w:rFonts w:ascii="Calibri" w:eastAsia="Calibri" w:hAnsi="Calibri"/>
          <w:sz w:val="22"/>
          <w:szCs w:val="22"/>
        </w:rPr>
      </w:pPr>
      <w:r w:rsidRPr="00C06540">
        <w:rPr>
          <w:rFonts w:ascii="Calibri" w:eastAsia="Calibri" w:hAnsi="Calibri"/>
          <w:b/>
          <w:sz w:val="22"/>
          <w:szCs w:val="22"/>
        </w:rPr>
        <w:t>Objectives 1, 2, 4</w:t>
      </w:r>
      <w:r w:rsidRPr="00C06540">
        <w:rPr>
          <w:rFonts w:ascii="Calibri" w:eastAsia="Calibri" w:hAnsi="Calibri"/>
          <w:sz w:val="22"/>
          <w:szCs w:val="22"/>
        </w:rPr>
        <w:t xml:space="preserve"> - Continue to integrate the new definition of College and Career Readiness and Civic Preparation and make explicit connections between civic learning and interdisciplinary initiatives</w:t>
      </w:r>
      <w:r w:rsidR="00F17C25">
        <w:rPr>
          <w:rFonts w:ascii="Calibri" w:eastAsia="Calibri" w:hAnsi="Calibri"/>
          <w:sz w:val="22"/>
          <w:szCs w:val="22"/>
        </w:rPr>
        <w:t>,</w:t>
      </w:r>
      <w:r w:rsidRPr="00C06540">
        <w:rPr>
          <w:rFonts w:ascii="Calibri" w:eastAsia="Calibri" w:hAnsi="Calibri"/>
          <w:sz w:val="22"/>
          <w:szCs w:val="22"/>
        </w:rPr>
        <w:t xml:space="preserve"> such as the Department’s work on social emotional learning, service learning, efforts to close achievement gaps, workforce alignment in all relevant documents and materials </w:t>
      </w:r>
      <w:r w:rsidR="00EE048A">
        <w:rPr>
          <w:rFonts w:ascii="Calibri" w:eastAsia="Calibri" w:hAnsi="Calibri"/>
          <w:sz w:val="22"/>
          <w:szCs w:val="22"/>
        </w:rPr>
        <w:t>through explicit references to it in all</w:t>
      </w:r>
      <w:r w:rsidRPr="00C06540">
        <w:rPr>
          <w:rFonts w:ascii="Calibri" w:eastAsia="Calibri" w:hAnsi="Calibri"/>
          <w:sz w:val="22"/>
          <w:szCs w:val="22"/>
        </w:rPr>
        <w:t xml:space="preserve"> state curriculum frameworks, model curriculum units, guidance documents and other resources.</w:t>
      </w:r>
    </w:p>
    <w:p w14:paraId="3B45EA6A" w14:textId="77777777" w:rsidR="00EE048A" w:rsidRDefault="00C06540" w:rsidP="00B807C2">
      <w:pPr>
        <w:numPr>
          <w:ilvl w:val="0"/>
          <w:numId w:val="4"/>
        </w:numPr>
        <w:spacing w:line="276" w:lineRule="auto"/>
        <w:ind w:left="1080"/>
        <w:rPr>
          <w:rFonts w:ascii="Calibri" w:eastAsia="Calibri" w:hAnsi="Calibri"/>
          <w:sz w:val="22"/>
          <w:szCs w:val="22"/>
        </w:rPr>
      </w:pPr>
      <w:r w:rsidRPr="00C06540">
        <w:rPr>
          <w:rFonts w:ascii="Calibri" w:eastAsia="Calibri" w:hAnsi="Calibri"/>
          <w:b/>
          <w:sz w:val="22"/>
          <w:szCs w:val="22"/>
        </w:rPr>
        <w:t>Objective 3</w:t>
      </w:r>
      <w:r w:rsidR="00D209BA">
        <w:rPr>
          <w:rFonts w:ascii="Calibri" w:eastAsia="Calibri" w:hAnsi="Calibri"/>
          <w:b/>
          <w:sz w:val="22"/>
          <w:szCs w:val="22"/>
        </w:rPr>
        <w:t>A</w:t>
      </w:r>
      <w:r w:rsidR="00D967CF">
        <w:rPr>
          <w:rFonts w:ascii="Calibri" w:eastAsia="Calibri" w:hAnsi="Calibri"/>
          <w:b/>
          <w:sz w:val="22"/>
          <w:szCs w:val="22"/>
        </w:rPr>
        <w:t>-</w:t>
      </w:r>
      <w:r w:rsidR="00877BA5">
        <w:rPr>
          <w:rFonts w:ascii="Calibri" w:eastAsia="Calibri" w:hAnsi="Calibri"/>
          <w:b/>
          <w:sz w:val="22"/>
          <w:szCs w:val="22"/>
        </w:rPr>
        <w:t xml:space="preserve"> </w:t>
      </w:r>
      <w:r w:rsidRPr="00C06540">
        <w:rPr>
          <w:rFonts w:ascii="Calibri" w:eastAsia="Calibri" w:hAnsi="Calibri"/>
          <w:sz w:val="22"/>
          <w:szCs w:val="22"/>
        </w:rPr>
        <w:t>-</w:t>
      </w:r>
      <w:r>
        <w:rPr>
          <w:rFonts w:ascii="Calibri" w:eastAsia="Calibri" w:hAnsi="Calibri"/>
          <w:sz w:val="22"/>
          <w:szCs w:val="22"/>
        </w:rPr>
        <w:t xml:space="preserve"> </w:t>
      </w:r>
      <w:r w:rsidRPr="00C06540">
        <w:rPr>
          <w:rFonts w:ascii="Calibri" w:eastAsia="Calibri" w:hAnsi="Calibri"/>
          <w:sz w:val="22"/>
          <w:szCs w:val="22"/>
        </w:rPr>
        <w:t>Convene periodic meetings of “Civic Education Partners” among professional education associations and civic education organizations with the goal of establishing partnerships to encourage coordination in this work and a unified, common message</w:t>
      </w:r>
      <w:r>
        <w:rPr>
          <w:rFonts w:ascii="Calibri" w:eastAsia="Calibri" w:hAnsi="Calibri"/>
          <w:sz w:val="22"/>
          <w:szCs w:val="22"/>
        </w:rPr>
        <w:t xml:space="preserve">. </w:t>
      </w:r>
      <w:r w:rsidRPr="00C06540">
        <w:rPr>
          <w:rFonts w:ascii="Calibri" w:eastAsia="Calibri" w:hAnsi="Calibri"/>
          <w:sz w:val="22"/>
          <w:szCs w:val="22"/>
        </w:rPr>
        <w:t xml:space="preserve">Build on current collaboration with </w:t>
      </w:r>
      <w:r w:rsidR="00F17C25">
        <w:rPr>
          <w:rFonts w:ascii="Calibri" w:eastAsia="Calibri" w:hAnsi="Calibri"/>
          <w:sz w:val="22"/>
          <w:szCs w:val="22"/>
        </w:rPr>
        <w:t>the Massachusetts</w:t>
      </w:r>
      <w:r w:rsidR="00F17C25" w:rsidRPr="00C06540">
        <w:rPr>
          <w:rFonts w:ascii="Calibri" w:eastAsia="Calibri" w:hAnsi="Calibri"/>
          <w:sz w:val="22"/>
          <w:szCs w:val="22"/>
        </w:rPr>
        <w:t xml:space="preserve"> </w:t>
      </w:r>
      <w:r w:rsidRPr="00C06540">
        <w:rPr>
          <w:rFonts w:ascii="Calibri" w:eastAsia="Calibri" w:hAnsi="Calibri"/>
          <w:sz w:val="22"/>
          <w:szCs w:val="22"/>
        </w:rPr>
        <w:t>Department of Higher Education</w:t>
      </w:r>
      <w:r w:rsidR="000053F5">
        <w:rPr>
          <w:rFonts w:ascii="Calibri" w:eastAsia="Calibri" w:hAnsi="Calibri"/>
          <w:sz w:val="22"/>
          <w:szCs w:val="22"/>
        </w:rPr>
        <w:t xml:space="preserve"> (DHE)</w:t>
      </w:r>
      <w:r w:rsidRPr="00C06540">
        <w:rPr>
          <w:rFonts w:ascii="Calibri" w:eastAsia="Calibri" w:hAnsi="Calibri"/>
          <w:sz w:val="22"/>
          <w:szCs w:val="22"/>
        </w:rPr>
        <w:t xml:space="preserve"> and Department of Early Education and Care</w:t>
      </w:r>
      <w:r w:rsidR="000053F5">
        <w:rPr>
          <w:rFonts w:ascii="Calibri" w:eastAsia="Calibri" w:hAnsi="Calibri"/>
          <w:sz w:val="22"/>
          <w:szCs w:val="22"/>
        </w:rPr>
        <w:t xml:space="preserve"> (EEC)</w:t>
      </w:r>
      <w:r w:rsidRPr="00C06540">
        <w:rPr>
          <w:rFonts w:ascii="Calibri" w:eastAsia="Calibri" w:hAnsi="Calibri"/>
          <w:sz w:val="22"/>
          <w:szCs w:val="22"/>
        </w:rPr>
        <w:t xml:space="preserve"> to promote </w:t>
      </w:r>
      <w:r w:rsidR="00F17C25">
        <w:rPr>
          <w:rFonts w:ascii="Calibri" w:eastAsia="Calibri" w:hAnsi="Calibri"/>
          <w:sz w:val="22"/>
          <w:szCs w:val="22"/>
        </w:rPr>
        <w:t>coherence across agencies, understanding of the goals of the work,</w:t>
      </w:r>
      <w:r w:rsidRPr="00C06540">
        <w:rPr>
          <w:rFonts w:ascii="Calibri" w:eastAsia="Calibri" w:hAnsi="Calibri"/>
          <w:sz w:val="22"/>
          <w:szCs w:val="22"/>
        </w:rPr>
        <w:t xml:space="preserve"> </w:t>
      </w:r>
      <w:r w:rsidR="000D4A7E">
        <w:rPr>
          <w:rFonts w:ascii="Calibri" w:eastAsia="Calibri" w:hAnsi="Calibri"/>
          <w:sz w:val="22"/>
          <w:szCs w:val="22"/>
        </w:rPr>
        <w:t xml:space="preserve">and </w:t>
      </w:r>
      <w:r w:rsidRPr="00C06540">
        <w:rPr>
          <w:rFonts w:ascii="Calibri" w:eastAsia="Calibri" w:hAnsi="Calibri"/>
          <w:sz w:val="22"/>
          <w:szCs w:val="22"/>
        </w:rPr>
        <w:t xml:space="preserve">a unified message PK-16. </w:t>
      </w:r>
    </w:p>
    <w:p w14:paraId="043EB24A" w14:textId="77777777" w:rsidR="00C06540" w:rsidRDefault="005D682C" w:rsidP="00B807C2">
      <w:pPr>
        <w:numPr>
          <w:ilvl w:val="0"/>
          <w:numId w:val="4"/>
        </w:numPr>
        <w:spacing w:line="276" w:lineRule="auto"/>
        <w:ind w:left="1080"/>
        <w:rPr>
          <w:rFonts w:ascii="Calibri" w:eastAsia="Calibri" w:hAnsi="Calibri"/>
          <w:sz w:val="22"/>
          <w:szCs w:val="22"/>
        </w:rPr>
      </w:pPr>
      <w:r>
        <w:rPr>
          <w:rFonts w:ascii="Calibri" w:eastAsia="Calibri" w:hAnsi="Calibri"/>
          <w:b/>
          <w:sz w:val="22"/>
          <w:szCs w:val="22"/>
        </w:rPr>
        <w:t>**</w:t>
      </w:r>
      <w:r w:rsidR="00EE048A">
        <w:rPr>
          <w:rFonts w:ascii="Calibri" w:eastAsia="Calibri" w:hAnsi="Calibri"/>
          <w:b/>
          <w:sz w:val="22"/>
          <w:szCs w:val="22"/>
        </w:rPr>
        <w:t>Objective 3</w:t>
      </w:r>
      <w:r w:rsidR="00D209BA">
        <w:rPr>
          <w:rFonts w:ascii="Calibri" w:eastAsia="Calibri" w:hAnsi="Calibri"/>
          <w:b/>
          <w:sz w:val="22"/>
          <w:szCs w:val="22"/>
        </w:rPr>
        <w:t>B</w:t>
      </w:r>
      <w:r w:rsidR="00D967CF">
        <w:rPr>
          <w:rFonts w:ascii="Calibri" w:eastAsia="Calibri" w:hAnsi="Calibri"/>
          <w:b/>
          <w:sz w:val="22"/>
          <w:szCs w:val="22"/>
        </w:rPr>
        <w:t>-</w:t>
      </w:r>
      <w:r w:rsidR="00EE048A">
        <w:rPr>
          <w:rFonts w:ascii="Calibri" w:eastAsia="Calibri" w:hAnsi="Calibri"/>
          <w:b/>
          <w:sz w:val="22"/>
          <w:szCs w:val="22"/>
        </w:rPr>
        <w:t xml:space="preserve"> </w:t>
      </w:r>
      <w:r w:rsidR="00EE048A" w:rsidRPr="00EE048A">
        <w:rPr>
          <w:rFonts w:ascii="Calibri" w:eastAsia="Calibri" w:hAnsi="Calibri"/>
          <w:sz w:val="22"/>
          <w:szCs w:val="22"/>
        </w:rPr>
        <w:t>-</w:t>
      </w:r>
      <w:r w:rsidR="00EE048A">
        <w:rPr>
          <w:rFonts w:ascii="Calibri" w:eastAsia="Calibri" w:hAnsi="Calibri"/>
          <w:sz w:val="22"/>
          <w:szCs w:val="22"/>
        </w:rPr>
        <w:t xml:space="preserve"> </w:t>
      </w:r>
      <w:r w:rsidR="00C06540" w:rsidRPr="00C06540">
        <w:rPr>
          <w:rFonts w:ascii="Calibri" w:eastAsia="Calibri" w:hAnsi="Calibri"/>
          <w:sz w:val="22"/>
          <w:szCs w:val="22"/>
        </w:rPr>
        <w:t>Establish a communication</w:t>
      </w:r>
      <w:r w:rsidR="00BA3AEF">
        <w:rPr>
          <w:rFonts w:ascii="Calibri" w:eastAsia="Calibri" w:hAnsi="Calibri"/>
          <w:sz w:val="22"/>
          <w:szCs w:val="22"/>
        </w:rPr>
        <w:t>s</w:t>
      </w:r>
      <w:r w:rsidR="00C06540" w:rsidRPr="00C06540">
        <w:rPr>
          <w:rFonts w:ascii="Calibri" w:eastAsia="Calibri" w:hAnsi="Calibri"/>
          <w:sz w:val="22"/>
          <w:szCs w:val="22"/>
        </w:rPr>
        <w:t xml:space="preserve"> campaign via the press and social media.</w:t>
      </w:r>
    </w:p>
    <w:p w14:paraId="744A62D3" w14:textId="77777777" w:rsidR="00822A2D" w:rsidRDefault="005D682C" w:rsidP="00B807C2">
      <w:pPr>
        <w:numPr>
          <w:ilvl w:val="0"/>
          <w:numId w:val="4"/>
        </w:numPr>
        <w:spacing w:line="276" w:lineRule="auto"/>
        <w:ind w:left="1080"/>
        <w:rPr>
          <w:rFonts w:ascii="Calibri" w:eastAsia="Calibri" w:hAnsi="Calibri"/>
          <w:sz w:val="22"/>
          <w:szCs w:val="22"/>
        </w:rPr>
      </w:pPr>
      <w:r>
        <w:rPr>
          <w:rFonts w:ascii="Calibri" w:eastAsia="Calibri" w:hAnsi="Calibri"/>
          <w:b/>
          <w:sz w:val="22"/>
          <w:szCs w:val="22"/>
        </w:rPr>
        <w:t>**</w:t>
      </w:r>
      <w:r w:rsidR="00C06540" w:rsidRPr="00C06540">
        <w:rPr>
          <w:rFonts w:ascii="Calibri" w:eastAsia="Calibri" w:hAnsi="Calibri"/>
          <w:b/>
          <w:sz w:val="22"/>
          <w:szCs w:val="22"/>
        </w:rPr>
        <w:t>Objective 5</w:t>
      </w:r>
      <w:r w:rsidR="00877BA5">
        <w:rPr>
          <w:rFonts w:ascii="Calibri" w:eastAsia="Calibri" w:hAnsi="Calibri"/>
          <w:b/>
          <w:sz w:val="22"/>
          <w:szCs w:val="22"/>
        </w:rPr>
        <w:t xml:space="preserve"> </w:t>
      </w:r>
      <w:r w:rsidR="00C06540" w:rsidRPr="00C06540">
        <w:rPr>
          <w:rFonts w:ascii="Calibri" w:eastAsia="Calibri" w:hAnsi="Calibri"/>
          <w:sz w:val="22"/>
          <w:szCs w:val="22"/>
        </w:rPr>
        <w:t>- Establish a recognition program for districts and schools similar to the Commendation Schoo</w:t>
      </w:r>
      <w:r w:rsidR="004245D9">
        <w:rPr>
          <w:rFonts w:ascii="Calibri" w:eastAsia="Calibri" w:hAnsi="Calibri"/>
          <w:sz w:val="22"/>
          <w:szCs w:val="22"/>
        </w:rPr>
        <w:t xml:space="preserve">ls system; exemplary districts and schools would be selected through the </w:t>
      </w:r>
      <w:r w:rsidR="009919C2">
        <w:rPr>
          <w:rFonts w:ascii="Calibri" w:eastAsia="Calibri" w:hAnsi="Calibri"/>
          <w:sz w:val="22"/>
          <w:szCs w:val="22"/>
        </w:rPr>
        <w:t>review of applications submitted by districts</w:t>
      </w:r>
      <w:r w:rsidR="00C06540" w:rsidRPr="00C06540">
        <w:rPr>
          <w:rFonts w:ascii="Calibri" w:eastAsia="Calibri" w:hAnsi="Calibri"/>
          <w:sz w:val="22"/>
          <w:szCs w:val="22"/>
        </w:rPr>
        <w:t>.</w:t>
      </w:r>
    </w:p>
    <w:p w14:paraId="64BE1D5B" w14:textId="77777777" w:rsidR="00C06540" w:rsidRPr="000053F5" w:rsidRDefault="00C06540" w:rsidP="004A4CF2">
      <w:pPr>
        <w:spacing w:line="276" w:lineRule="auto"/>
        <w:ind w:left="360"/>
        <w:rPr>
          <w:rFonts w:ascii="Calibri" w:eastAsia="Calibri" w:hAnsi="Calibri"/>
          <w:sz w:val="16"/>
          <w:szCs w:val="16"/>
        </w:rPr>
      </w:pPr>
    </w:p>
    <w:p w14:paraId="6C790AB1" w14:textId="77777777" w:rsidR="00EA628C" w:rsidRPr="00EA628C" w:rsidRDefault="00EA628C" w:rsidP="001B14E3">
      <w:pPr>
        <w:spacing w:line="276" w:lineRule="auto"/>
        <w:ind w:left="720"/>
        <w:rPr>
          <w:rFonts w:asciiTheme="minorHAnsi" w:hAnsiTheme="minorHAnsi"/>
          <w:b/>
          <w:color w:val="1F497D" w:themeColor="text2"/>
          <w:sz w:val="31"/>
          <w:szCs w:val="31"/>
        </w:rPr>
      </w:pPr>
      <w:r w:rsidRPr="00EA628C">
        <w:rPr>
          <w:rFonts w:asciiTheme="minorHAnsi" w:hAnsiTheme="minorHAnsi"/>
          <w:b/>
          <w:color w:val="1F497D" w:themeColor="text2"/>
          <w:sz w:val="31"/>
          <w:szCs w:val="31"/>
        </w:rPr>
        <w:t>Measure of Success</w:t>
      </w:r>
    </w:p>
    <w:p w14:paraId="7A9C11F2" w14:textId="77777777" w:rsidR="00EA628C" w:rsidRDefault="00EA628C" w:rsidP="00EA628C">
      <w:pPr>
        <w:spacing w:line="276" w:lineRule="auto"/>
        <w:ind w:left="720"/>
        <w:rPr>
          <w:rFonts w:ascii="Calibri" w:eastAsia="Calibri" w:hAnsi="Calibri"/>
          <w:sz w:val="22"/>
          <w:szCs w:val="22"/>
        </w:rPr>
      </w:pPr>
      <w:r w:rsidRPr="00EA628C">
        <w:rPr>
          <w:rFonts w:ascii="Calibri" w:eastAsia="Calibri" w:hAnsi="Calibri"/>
          <w:sz w:val="22"/>
          <w:szCs w:val="22"/>
        </w:rPr>
        <w:t>A widely recognized, consistent message among educators, legislators and the general public</w:t>
      </w:r>
      <w:r>
        <w:rPr>
          <w:rFonts w:ascii="Calibri" w:eastAsia="Calibri" w:hAnsi="Calibri"/>
          <w:sz w:val="22"/>
          <w:szCs w:val="22"/>
        </w:rPr>
        <w:t>.</w:t>
      </w:r>
    </w:p>
    <w:p w14:paraId="5069759D" w14:textId="77777777" w:rsidR="00EA628C" w:rsidRDefault="00EA628C" w:rsidP="00EA628C">
      <w:pPr>
        <w:spacing w:line="276" w:lineRule="auto"/>
        <w:ind w:left="720"/>
        <w:rPr>
          <w:rFonts w:ascii="Calibri" w:eastAsia="Calibri" w:hAnsi="Calibri"/>
          <w:sz w:val="22"/>
          <w:szCs w:val="22"/>
        </w:rPr>
      </w:pPr>
    </w:p>
    <w:p w14:paraId="78D1D5E2" w14:textId="77777777" w:rsidR="000F58E7" w:rsidRDefault="000F58E7" w:rsidP="00EA628C">
      <w:pPr>
        <w:spacing w:line="276" w:lineRule="auto"/>
        <w:ind w:left="720"/>
        <w:rPr>
          <w:rFonts w:ascii="Calibri" w:eastAsia="Calibri" w:hAnsi="Calibri"/>
          <w:sz w:val="22"/>
          <w:szCs w:val="22"/>
        </w:rPr>
      </w:pPr>
    </w:p>
    <w:p w14:paraId="250734BE" w14:textId="77777777" w:rsidR="00EA628C" w:rsidRPr="00EA628C" w:rsidRDefault="00EE048A" w:rsidP="00EA628C">
      <w:pPr>
        <w:spacing w:line="276" w:lineRule="auto"/>
        <w:ind w:left="720"/>
        <w:rPr>
          <w:rFonts w:asciiTheme="minorHAnsi" w:hAnsiTheme="minorHAnsi"/>
          <w:b/>
          <w:color w:val="1F497D" w:themeColor="text2"/>
          <w:sz w:val="31"/>
          <w:szCs w:val="31"/>
        </w:rPr>
      </w:pPr>
      <w:r>
        <w:rPr>
          <w:rFonts w:asciiTheme="minorHAnsi" w:hAnsiTheme="minorHAnsi"/>
          <w:b/>
          <w:color w:val="1F497D" w:themeColor="text2"/>
          <w:sz w:val="31"/>
          <w:szCs w:val="31"/>
        </w:rPr>
        <w:lastRenderedPageBreak/>
        <w:t>Funding</w:t>
      </w:r>
      <w:r w:rsidR="00EA628C" w:rsidRPr="003E440D">
        <w:rPr>
          <w:rFonts w:asciiTheme="minorHAnsi" w:hAnsiTheme="minorHAnsi"/>
          <w:b/>
          <w:color w:val="1F497D" w:themeColor="text2"/>
          <w:sz w:val="31"/>
          <w:szCs w:val="31"/>
        </w:rPr>
        <w:t xml:space="preserve"> and Feasibility</w:t>
      </w:r>
    </w:p>
    <w:p w14:paraId="207F1765" w14:textId="77777777" w:rsidR="00EE048A" w:rsidRPr="00EE048A" w:rsidRDefault="00EE048A" w:rsidP="00B807C2">
      <w:pPr>
        <w:pStyle w:val="ListParagraph"/>
        <w:numPr>
          <w:ilvl w:val="0"/>
          <w:numId w:val="11"/>
        </w:numPr>
        <w:spacing w:line="276" w:lineRule="auto"/>
        <w:rPr>
          <w:rFonts w:ascii="Calibri" w:eastAsia="Calibri" w:hAnsi="Calibri"/>
          <w:sz w:val="22"/>
          <w:szCs w:val="22"/>
        </w:rPr>
      </w:pPr>
      <w:r w:rsidRPr="00EE048A">
        <w:rPr>
          <w:rFonts w:ascii="Calibri" w:eastAsia="Calibri" w:hAnsi="Calibri"/>
          <w:sz w:val="22"/>
          <w:szCs w:val="22"/>
        </w:rPr>
        <w:t xml:space="preserve">Objectives 1 – 3A may be carried out with </w:t>
      </w:r>
      <w:r w:rsidR="00A84081">
        <w:rPr>
          <w:rFonts w:ascii="Calibri" w:eastAsia="Calibri" w:hAnsi="Calibri"/>
          <w:sz w:val="22"/>
          <w:szCs w:val="22"/>
        </w:rPr>
        <w:t>FY17</w:t>
      </w:r>
      <w:r w:rsidR="0079162F">
        <w:rPr>
          <w:rFonts w:ascii="Calibri" w:eastAsia="Calibri" w:hAnsi="Calibri"/>
          <w:sz w:val="22"/>
          <w:szCs w:val="22"/>
        </w:rPr>
        <w:t xml:space="preserve"> </w:t>
      </w:r>
      <w:r w:rsidRPr="00EE048A">
        <w:rPr>
          <w:rFonts w:ascii="Calibri" w:eastAsia="Calibri" w:hAnsi="Calibri"/>
          <w:sz w:val="22"/>
          <w:szCs w:val="22"/>
        </w:rPr>
        <w:t>funding and staffing</w:t>
      </w:r>
      <w:r w:rsidR="0079162F">
        <w:rPr>
          <w:rFonts w:ascii="Calibri" w:eastAsia="Calibri" w:hAnsi="Calibri"/>
          <w:sz w:val="22"/>
          <w:szCs w:val="22"/>
        </w:rPr>
        <w:t xml:space="preserve"> levels</w:t>
      </w:r>
      <w:r w:rsidRPr="00EE048A">
        <w:rPr>
          <w:rFonts w:ascii="Calibri" w:eastAsia="Calibri" w:hAnsi="Calibri"/>
          <w:sz w:val="22"/>
          <w:szCs w:val="22"/>
        </w:rPr>
        <w:t xml:space="preserve">. </w:t>
      </w:r>
    </w:p>
    <w:p w14:paraId="46B14446" w14:textId="77777777" w:rsidR="00C759FF" w:rsidRDefault="00EE048A" w:rsidP="00B807C2">
      <w:pPr>
        <w:pStyle w:val="ListParagraph"/>
        <w:numPr>
          <w:ilvl w:val="0"/>
          <w:numId w:val="11"/>
        </w:numPr>
        <w:spacing w:line="276" w:lineRule="auto"/>
        <w:rPr>
          <w:rFonts w:ascii="Calibri" w:eastAsia="Calibri" w:hAnsi="Calibri"/>
          <w:sz w:val="22"/>
          <w:szCs w:val="22"/>
        </w:rPr>
      </w:pPr>
      <w:r w:rsidRPr="00EE048A">
        <w:rPr>
          <w:rFonts w:ascii="Calibri" w:eastAsia="Calibri" w:hAnsi="Calibri"/>
          <w:sz w:val="22"/>
          <w:szCs w:val="22"/>
        </w:rPr>
        <w:t>Objective 3</w:t>
      </w:r>
      <w:r w:rsidR="00FF4826">
        <w:rPr>
          <w:rFonts w:ascii="Calibri" w:eastAsia="Calibri" w:hAnsi="Calibri"/>
          <w:sz w:val="22"/>
          <w:szCs w:val="22"/>
        </w:rPr>
        <w:t>B</w:t>
      </w:r>
      <w:r w:rsidR="00CC09E4">
        <w:rPr>
          <w:rFonts w:ascii="Calibri" w:eastAsia="Calibri" w:hAnsi="Calibri"/>
          <w:sz w:val="22"/>
          <w:szCs w:val="22"/>
        </w:rPr>
        <w:t xml:space="preserve"> </w:t>
      </w:r>
      <w:r w:rsidR="00BA3AEF">
        <w:rPr>
          <w:rFonts w:ascii="Calibri" w:eastAsia="Calibri" w:hAnsi="Calibri"/>
          <w:sz w:val="22"/>
          <w:szCs w:val="22"/>
        </w:rPr>
        <w:t>-</w:t>
      </w:r>
      <w:r w:rsidR="00CC09E4">
        <w:rPr>
          <w:rFonts w:ascii="Calibri" w:eastAsia="Calibri" w:hAnsi="Calibri"/>
          <w:sz w:val="22"/>
          <w:szCs w:val="22"/>
        </w:rPr>
        <w:t xml:space="preserve"> </w:t>
      </w:r>
      <w:r w:rsidR="00BA3AEF">
        <w:rPr>
          <w:rFonts w:ascii="Calibri" w:eastAsia="Calibri" w:hAnsi="Calibri"/>
          <w:sz w:val="22"/>
          <w:szCs w:val="22"/>
        </w:rPr>
        <w:t xml:space="preserve">Communications campaign </w:t>
      </w:r>
      <w:r w:rsidR="00C759FF" w:rsidRPr="00EE048A">
        <w:rPr>
          <w:rFonts w:ascii="Calibri" w:eastAsia="Calibri" w:hAnsi="Calibri"/>
          <w:sz w:val="22"/>
          <w:szCs w:val="22"/>
        </w:rPr>
        <w:t>will depend on additional funding</w:t>
      </w:r>
      <w:r w:rsidR="00C759FF">
        <w:rPr>
          <w:rFonts w:ascii="Calibri" w:eastAsia="Calibri" w:hAnsi="Calibri"/>
          <w:sz w:val="22"/>
          <w:szCs w:val="22"/>
        </w:rPr>
        <w:t>.</w:t>
      </w:r>
    </w:p>
    <w:p w14:paraId="19950F51" w14:textId="77777777" w:rsidR="00EA628C" w:rsidRPr="00EE048A" w:rsidRDefault="00D967CF" w:rsidP="00B807C2">
      <w:pPr>
        <w:pStyle w:val="ListParagraph"/>
        <w:numPr>
          <w:ilvl w:val="0"/>
          <w:numId w:val="11"/>
        </w:numPr>
        <w:spacing w:line="276" w:lineRule="auto"/>
        <w:rPr>
          <w:rFonts w:ascii="Calibri" w:eastAsia="Calibri" w:hAnsi="Calibri"/>
          <w:sz w:val="22"/>
          <w:szCs w:val="22"/>
        </w:rPr>
      </w:pPr>
      <w:r>
        <w:rPr>
          <w:rFonts w:ascii="Calibri" w:eastAsia="Calibri" w:hAnsi="Calibri"/>
          <w:sz w:val="22"/>
          <w:szCs w:val="22"/>
        </w:rPr>
        <w:t xml:space="preserve">Objective </w:t>
      </w:r>
      <w:r w:rsidR="00EE048A" w:rsidRPr="00EE048A">
        <w:rPr>
          <w:rFonts w:ascii="Calibri" w:eastAsia="Calibri" w:hAnsi="Calibri"/>
          <w:sz w:val="22"/>
          <w:szCs w:val="22"/>
        </w:rPr>
        <w:t>5</w:t>
      </w:r>
      <w:r w:rsidR="00877BA5">
        <w:rPr>
          <w:rFonts w:ascii="Calibri" w:eastAsia="Calibri" w:hAnsi="Calibri"/>
          <w:sz w:val="22"/>
          <w:szCs w:val="22"/>
        </w:rPr>
        <w:t xml:space="preserve"> – </w:t>
      </w:r>
      <w:r w:rsidR="00BA3AEF">
        <w:rPr>
          <w:rFonts w:ascii="Calibri" w:eastAsia="Calibri" w:hAnsi="Calibri"/>
          <w:sz w:val="22"/>
          <w:szCs w:val="22"/>
        </w:rPr>
        <w:t>Recognition</w:t>
      </w:r>
      <w:r w:rsidR="00877BA5">
        <w:rPr>
          <w:rFonts w:ascii="Calibri" w:eastAsia="Calibri" w:hAnsi="Calibri"/>
          <w:sz w:val="22"/>
          <w:szCs w:val="22"/>
        </w:rPr>
        <w:t xml:space="preserve"> </w:t>
      </w:r>
      <w:r w:rsidR="00BA3AEF">
        <w:rPr>
          <w:rFonts w:ascii="Calibri" w:eastAsia="Calibri" w:hAnsi="Calibri"/>
          <w:sz w:val="22"/>
          <w:szCs w:val="22"/>
        </w:rPr>
        <w:t>program</w:t>
      </w:r>
      <w:r w:rsidR="00EE048A" w:rsidRPr="00EE048A">
        <w:rPr>
          <w:rFonts w:ascii="Calibri" w:eastAsia="Calibri" w:hAnsi="Calibri"/>
          <w:sz w:val="22"/>
          <w:szCs w:val="22"/>
        </w:rPr>
        <w:t xml:space="preserve"> will depend on additional funding. </w:t>
      </w:r>
    </w:p>
    <w:p w14:paraId="067960C2" w14:textId="77777777" w:rsidR="00EA628C" w:rsidRDefault="00EA628C" w:rsidP="00EA628C">
      <w:pPr>
        <w:spacing w:line="276" w:lineRule="auto"/>
        <w:ind w:left="720"/>
        <w:rPr>
          <w:rFonts w:ascii="Calibri" w:eastAsia="Calibri" w:hAnsi="Calibri"/>
          <w:sz w:val="22"/>
          <w:szCs w:val="22"/>
        </w:rPr>
      </w:pPr>
    </w:p>
    <w:p w14:paraId="7981AD24" w14:textId="77777777" w:rsidR="00EA628C" w:rsidRDefault="00EA628C" w:rsidP="00EA628C">
      <w:pPr>
        <w:spacing w:line="276" w:lineRule="auto"/>
        <w:ind w:left="720"/>
        <w:rPr>
          <w:rFonts w:asciiTheme="minorHAnsi" w:hAnsiTheme="minorHAnsi"/>
          <w:b/>
          <w:color w:val="1F497D" w:themeColor="text2"/>
          <w:sz w:val="31"/>
          <w:szCs w:val="31"/>
        </w:rPr>
      </w:pPr>
      <w:r w:rsidRPr="003E440D">
        <w:rPr>
          <w:rFonts w:asciiTheme="minorHAnsi" w:hAnsiTheme="minorHAnsi"/>
          <w:b/>
          <w:color w:val="1F497D" w:themeColor="text2"/>
          <w:sz w:val="31"/>
          <w:szCs w:val="31"/>
        </w:rPr>
        <w:t>Time and Resources vs. Projected Impact</w:t>
      </w:r>
    </w:p>
    <w:p w14:paraId="7EDC46E5" w14:textId="77777777" w:rsidR="00EA628C" w:rsidRDefault="001675AC" w:rsidP="00EA628C">
      <w:pPr>
        <w:spacing w:line="276" w:lineRule="auto"/>
        <w:ind w:left="720"/>
        <w:rPr>
          <w:rFonts w:ascii="Calibri" w:eastAsia="Calibri" w:hAnsi="Calibri"/>
          <w:sz w:val="22"/>
          <w:szCs w:val="22"/>
        </w:rPr>
      </w:pPr>
      <w:r>
        <w:rPr>
          <w:rFonts w:ascii="Calibri" w:eastAsia="Calibri" w:hAnsi="Calibri"/>
          <w:sz w:val="22"/>
          <w:szCs w:val="22"/>
        </w:rPr>
        <w:t>High</w:t>
      </w:r>
      <w:r w:rsidR="00914E71">
        <w:rPr>
          <w:rFonts w:ascii="Calibri" w:eastAsia="Calibri" w:hAnsi="Calibri"/>
          <w:sz w:val="22"/>
          <w:szCs w:val="22"/>
        </w:rPr>
        <w:t xml:space="preserve"> time and resources anticipated</w:t>
      </w:r>
      <w:r>
        <w:rPr>
          <w:rFonts w:ascii="Calibri" w:eastAsia="Calibri" w:hAnsi="Calibri"/>
          <w:sz w:val="22"/>
          <w:szCs w:val="22"/>
        </w:rPr>
        <w:t>/</w:t>
      </w:r>
      <w:r w:rsidR="00D72F6E">
        <w:rPr>
          <w:rFonts w:ascii="Calibri" w:eastAsia="Calibri" w:hAnsi="Calibri"/>
          <w:sz w:val="22"/>
          <w:szCs w:val="22"/>
        </w:rPr>
        <w:t>M</w:t>
      </w:r>
      <w:r>
        <w:rPr>
          <w:rFonts w:ascii="Calibri" w:eastAsia="Calibri" w:hAnsi="Calibri"/>
          <w:sz w:val="22"/>
          <w:szCs w:val="22"/>
        </w:rPr>
        <w:t>oderate</w:t>
      </w:r>
      <w:r w:rsidR="00427A40">
        <w:rPr>
          <w:rFonts w:ascii="Calibri" w:eastAsia="Calibri" w:hAnsi="Calibri"/>
          <w:sz w:val="22"/>
          <w:szCs w:val="22"/>
        </w:rPr>
        <w:t xml:space="preserve"> projected</w:t>
      </w:r>
      <w:r w:rsidR="00914E71">
        <w:rPr>
          <w:rFonts w:ascii="Calibri" w:eastAsia="Calibri" w:hAnsi="Calibri"/>
          <w:sz w:val="22"/>
          <w:szCs w:val="22"/>
        </w:rPr>
        <w:t xml:space="preserve"> impact </w:t>
      </w:r>
    </w:p>
    <w:p w14:paraId="6398B31B" w14:textId="77777777" w:rsidR="00DF777C" w:rsidRDefault="00DF777C" w:rsidP="00EA628C">
      <w:pPr>
        <w:spacing w:line="276" w:lineRule="auto"/>
        <w:ind w:left="720"/>
        <w:rPr>
          <w:rFonts w:ascii="Calibri" w:eastAsia="Calibri" w:hAnsi="Calibri"/>
          <w:sz w:val="22"/>
          <w:szCs w:val="22"/>
        </w:rPr>
        <w:sectPr w:rsidR="00DF777C" w:rsidSect="00D71522">
          <w:headerReference w:type="default" r:id="rId41"/>
          <w:pgSz w:w="12240" w:h="15840"/>
          <w:pgMar w:top="2592" w:right="1440" w:bottom="1728" w:left="1440" w:header="720" w:footer="720" w:gutter="0"/>
          <w:cols w:space="720"/>
          <w:docGrid w:linePitch="360"/>
        </w:sectPr>
      </w:pPr>
    </w:p>
    <w:p w14:paraId="741BECA5" w14:textId="77777777" w:rsidR="00DF777C" w:rsidRPr="003E440D" w:rsidRDefault="00DF777C" w:rsidP="00DF777C">
      <w:pPr>
        <w:spacing w:line="276" w:lineRule="auto"/>
        <w:ind w:left="720"/>
        <w:rPr>
          <w:rFonts w:asciiTheme="minorHAnsi" w:hAnsiTheme="minorHAnsi"/>
          <w:b/>
          <w:color w:val="1F497D" w:themeColor="text2"/>
          <w:sz w:val="31"/>
          <w:szCs w:val="31"/>
        </w:rPr>
      </w:pPr>
      <w:r w:rsidRPr="003E440D">
        <w:rPr>
          <w:rFonts w:asciiTheme="minorHAnsi" w:hAnsiTheme="minorHAnsi"/>
          <w:b/>
          <w:color w:val="1F497D" w:themeColor="text2"/>
          <w:sz w:val="31"/>
          <w:szCs w:val="31"/>
        </w:rPr>
        <w:lastRenderedPageBreak/>
        <w:t>Objective</w:t>
      </w:r>
    </w:p>
    <w:p w14:paraId="6E526DF9" w14:textId="77777777" w:rsidR="00DF777C" w:rsidRDefault="00DF777C" w:rsidP="00B807C2">
      <w:pPr>
        <w:pStyle w:val="ListParagraph"/>
        <w:numPr>
          <w:ilvl w:val="0"/>
          <w:numId w:val="10"/>
        </w:numPr>
        <w:spacing w:line="276" w:lineRule="auto"/>
        <w:rPr>
          <w:rFonts w:ascii="Calibri" w:eastAsia="Calibri" w:hAnsi="Calibri"/>
          <w:sz w:val="22"/>
          <w:szCs w:val="22"/>
        </w:rPr>
      </w:pPr>
      <w:r w:rsidRPr="005022EA">
        <w:rPr>
          <w:rFonts w:ascii="Calibri" w:eastAsia="Calibri" w:hAnsi="Calibri"/>
          <w:sz w:val="22"/>
          <w:szCs w:val="22"/>
        </w:rPr>
        <w:t xml:space="preserve">Develop </w:t>
      </w:r>
      <w:r w:rsidR="000E76FB">
        <w:rPr>
          <w:rFonts w:ascii="Calibri" w:eastAsia="Calibri" w:hAnsi="Calibri"/>
          <w:sz w:val="22"/>
          <w:szCs w:val="22"/>
        </w:rPr>
        <w:t>an inventory of program offerings and effective practices in</w:t>
      </w:r>
      <w:r w:rsidR="00E703AD">
        <w:rPr>
          <w:rFonts w:ascii="Calibri" w:eastAsia="Calibri" w:hAnsi="Calibri"/>
          <w:sz w:val="22"/>
          <w:szCs w:val="22"/>
        </w:rPr>
        <w:t xml:space="preserve"> </w:t>
      </w:r>
      <w:r w:rsidRPr="005022EA">
        <w:rPr>
          <w:rFonts w:ascii="Calibri" w:eastAsia="Calibri" w:hAnsi="Calibri"/>
          <w:sz w:val="22"/>
          <w:szCs w:val="22"/>
        </w:rPr>
        <w:t>civic learning and engagement</w:t>
      </w:r>
      <w:r w:rsidR="0002591C">
        <w:rPr>
          <w:rFonts w:ascii="Calibri" w:eastAsia="Calibri" w:hAnsi="Calibri"/>
          <w:sz w:val="22"/>
          <w:szCs w:val="22"/>
        </w:rPr>
        <w:t>; partner with districts to implement the inventory</w:t>
      </w:r>
      <w:r w:rsidRPr="005022EA">
        <w:rPr>
          <w:rFonts w:ascii="Calibri" w:eastAsia="Calibri" w:hAnsi="Calibri"/>
          <w:sz w:val="22"/>
          <w:szCs w:val="22"/>
        </w:rPr>
        <w:t>.</w:t>
      </w:r>
    </w:p>
    <w:p w14:paraId="6B51E95B" w14:textId="77777777" w:rsidR="00DF777C" w:rsidRDefault="00DF777C" w:rsidP="00B807C2">
      <w:pPr>
        <w:pStyle w:val="ListParagraph"/>
        <w:numPr>
          <w:ilvl w:val="0"/>
          <w:numId w:val="10"/>
        </w:numPr>
        <w:spacing w:line="276" w:lineRule="auto"/>
        <w:rPr>
          <w:rFonts w:ascii="Calibri" w:eastAsia="Calibri" w:hAnsi="Calibri"/>
          <w:sz w:val="22"/>
          <w:szCs w:val="22"/>
        </w:rPr>
      </w:pPr>
      <w:r>
        <w:rPr>
          <w:rFonts w:ascii="Calibri" w:eastAsia="Calibri" w:hAnsi="Calibri"/>
          <w:sz w:val="22"/>
          <w:szCs w:val="22"/>
        </w:rPr>
        <w:t xml:space="preserve">Develop a statewide </w:t>
      </w:r>
      <w:r w:rsidR="00C75B59">
        <w:rPr>
          <w:rFonts w:ascii="Calibri" w:eastAsia="Calibri" w:hAnsi="Calibri"/>
          <w:sz w:val="22"/>
          <w:szCs w:val="22"/>
        </w:rPr>
        <w:t xml:space="preserve">system to </w:t>
      </w:r>
      <w:r w:rsidR="0002591C">
        <w:rPr>
          <w:rFonts w:ascii="Calibri" w:eastAsia="Calibri" w:hAnsi="Calibri"/>
          <w:sz w:val="22"/>
          <w:szCs w:val="22"/>
        </w:rPr>
        <w:t>analyze and describe</w:t>
      </w:r>
      <w:r w:rsidR="0002448C">
        <w:rPr>
          <w:rFonts w:ascii="Calibri" w:eastAsia="Calibri" w:hAnsi="Calibri"/>
          <w:sz w:val="22"/>
          <w:szCs w:val="22"/>
        </w:rPr>
        <w:t xml:space="preserve"> the status of civic learning and engagement</w:t>
      </w:r>
      <w:r w:rsidR="009544FB">
        <w:rPr>
          <w:rFonts w:ascii="Calibri" w:eastAsia="Calibri" w:hAnsi="Calibri"/>
          <w:sz w:val="22"/>
          <w:szCs w:val="22"/>
        </w:rPr>
        <w:t>.</w:t>
      </w:r>
    </w:p>
    <w:p w14:paraId="40724AA9" w14:textId="77777777" w:rsidR="00DF777C" w:rsidRDefault="00DF777C" w:rsidP="00DF777C">
      <w:pPr>
        <w:spacing w:line="276" w:lineRule="auto"/>
        <w:ind w:left="720"/>
        <w:rPr>
          <w:rFonts w:ascii="Calibri" w:eastAsia="Calibri" w:hAnsi="Calibri"/>
          <w:sz w:val="22"/>
          <w:szCs w:val="22"/>
        </w:rPr>
      </w:pPr>
    </w:p>
    <w:p w14:paraId="7BA6FFF2" w14:textId="77777777" w:rsidR="00DF777C" w:rsidRPr="003E440D" w:rsidRDefault="00DF777C" w:rsidP="00DF777C">
      <w:pPr>
        <w:spacing w:line="276" w:lineRule="auto"/>
        <w:ind w:left="720"/>
        <w:rPr>
          <w:rFonts w:asciiTheme="minorHAnsi" w:hAnsiTheme="minorHAnsi"/>
          <w:b/>
          <w:color w:val="1F497D" w:themeColor="text2"/>
          <w:sz w:val="31"/>
          <w:szCs w:val="31"/>
        </w:rPr>
      </w:pPr>
      <w:r w:rsidRPr="003E440D">
        <w:rPr>
          <w:rFonts w:asciiTheme="minorHAnsi" w:hAnsiTheme="minorHAnsi"/>
          <w:b/>
          <w:color w:val="1F497D" w:themeColor="text2"/>
          <w:sz w:val="31"/>
          <w:szCs w:val="31"/>
        </w:rPr>
        <w:t>Action Steps</w:t>
      </w:r>
    </w:p>
    <w:p w14:paraId="50B5DCDA" w14:textId="77777777" w:rsidR="00DF777C" w:rsidRPr="00D209BA" w:rsidRDefault="00DF777C" w:rsidP="00B807C2">
      <w:pPr>
        <w:pStyle w:val="ListParagraph"/>
        <w:numPr>
          <w:ilvl w:val="0"/>
          <w:numId w:val="12"/>
        </w:numPr>
        <w:spacing w:line="276" w:lineRule="auto"/>
        <w:rPr>
          <w:rFonts w:ascii="Calibri" w:eastAsia="Calibri" w:hAnsi="Calibri"/>
          <w:sz w:val="22"/>
          <w:szCs w:val="22"/>
        </w:rPr>
      </w:pPr>
      <w:r w:rsidRPr="00D209BA">
        <w:rPr>
          <w:rFonts w:ascii="Calibri" w:eastAsia="Calibri" w:hAnsi="Calibri"/>
          <w:b/>
          <w:sz w:val="22"/>
          <w:szCs w:val="22"/>
        </w:rPr>
        <w:t>Objective 1</w:t>
      </w:r>
      <w:r>
        <w:rPr>
          <w:rFonts w:ascii="Calibri" w:eastAsia="Calibri" w:hAnsi="Calibri"/>
          <w:sz w:val="22"/>
          <w:szCs w:val="22"/>
        </w:rPr>
        <w:t xml:space="preserve"> - </w:t>
      </w:r>
      <w:r w:rsidR="0002591C">
        <w:rPr>
          <w:rFonts w:ascii="Calibri" w:eastAsia="Calibri" w:hAnsi="Calibri"/>
          <w:sz w:val="22"/>
          <w:szCs w:val="22"/>
        </w:rPr>
        <w:t>D</w:t>
      </w:r>
      <w:r w:rsidRPr="00D209BA">
        <w:rPr>
          <w:rFonts w:ascii="Calibri" w:eastAsia="Calibri" w:hAnsi="Calibri"/>
          <w:sz w:val="22"/>
          <w:szCs w:val="22"/>
        </w:rPr>
        <w:t xml:space="preserve">evelop </w:t>
      </w:r>
      <w:r w:rsidR="009544FB">
        <w:rPr>
          <w:rFonts w:ascii="Calibri" w:eastAsia="Calibri" w:hAnsi="Calibri"/>
          <w:sz w:val="22"/>
          <w:szCs w:val="22"/>
        </w:rPr>
        <w:t xml:space="preserve">a </w:t>
      </w:r>
      <w:r w:rsidR="0002591C">
        <w:rPr>
          <w:rFonts w:ascii="Calibri" w:eastAsia="Calibri" w:hAnsi="Calibri"/>
          <w:sz w:val="22"/>
          <w:szCs w:val="22"/>
        </w:rPr>
        <w:t xml:space="preserve">self-administered </w:t>
      </w:r>
      <w:r w:rsidR="000F58E7">
        <w:rPr>
          <w:rFonts w:ascii="Calibri" w:eastAsia="Calibri" w:hAnsi="Calibri"/>
          <w:sz w:val="22"/>
          <w:szCs w:val="22"/>
        </w:rPr>
        <w:t xml:space="preserve">district and school </w:t>
      </w:r>
      <w:r w:rsidR="00542EA2">
        <w:rPr>
          <w:rFonts w:ascii="Calibri" w:eastAsia="Calibri" w:hAnsi="Calibri"/>
          <w:sz w:val="22"/>
          <w:szCs w:val="22"/>
        </w:rPr>
        <w:t>inventory</w:t>
      </w:r>
      <w:r w:rsidR="00542EA2" w:rsidRPr="00715C18">
        <w:rPr>
          <w:rFonts w:ascii="Calibri" w:eastAsia="Calibri" w:hAnsi="Calibri"/>
          <w:sz w:val="22"/>
          <w:szCs w:val="22"/>
        </w:rPr>
        <w:t xml:space="preserve"> </w:t>
      </w:r>
      <w:r w:rsidRPr="00715C18">
        <w:rPr>
          <w:rFonts w:ascii="Calibri" w:eastAsia="Calibri" w:hAnsi="Calibri"/>
          <w:sz w:val="22"/>
          <w:szCs w:val="22"/>
        </w:rPr>
        <w:t xml:space="preserve">aligned to the </w:t>
      </w:r>
      <w:hyperlink r:id="rId42" w:history="1">
        <w:r w:rsidRPr="00715C18">
          <w:rPr>
            <w:rStyle w:val="Hyperlink"/>
            <w:rFonts w:ascii="Calibri" w:eastAsia="Calibri" w:hAnsi="Calibri"/>
            <w:sz w:val="22"/>
            <w:szCs w:val="22"/>
          </w:rPr>
          <w:t>six proven practices</w:t>
        </w:r>
      </w:hyperlink>
      <w:r w:rsidRPr="00715C18">
        <w:rPr>
          <w:rFonts w:ascii="Calibri" w:eastAsia="Calibri" w:hAnsi="Calibri"/>
          <w:sz w:val="22"/>
          <w:szCs w:val="22"/>
        </w:rPr>
        <w:t xml:space="preserve"> (described on page 5)</w:t>
      </w:r>
      <w:r w:rsidRPr="00D209BA">
        <w:rPr>
          <w:rFonts w:ascii="Calibri" w:eastAsia="Calibri" w:hAnsi="Calibri"/>
          <w:sz w:val="22"/>
          <w:szCs w:val="22"/>
        </w:rPr>
        <w:t xml:space="preserve"> for comprehensive civic learning and engagement. </w:t>
      </w:r>
      <w:r w:rsidR="00542EA2">
        <w:rPr>
          <w:rFonts w:ascii="Calibri" w:eastAsia="Calibri" w:hAnsi="Calibri"/>
          <w:sz w:val="22"/>
          <w:szCs w:val="22"/>
        </w:rPr>
        <w:t xml:space="preserve">This inventory </w:t>
      </w:r>
      <w:r w:rsidRPr="00D209BA">
        <w:rPr>
          <w:rFonts w:ascii="Calibri" w:eastAsia="Calibri" w:hAnsi="Calibri"/>
          <w:sz w:val="22"/>
          <w:szCs w:val="22"/>
        </w:rPr>
        <w:t xml:space="preserve">would assist districts and schools in </w:t>
      </w:r>
      <w:r w:rsidR="008328BD">
        <w:rPr>
          <w:rFonts w:ascii="Calibri" w:eastAsia="Calibri" w:hAnsi="Calibri"/>
          <w:sz w:val="22"/>
          <w:szCs w:val="22"/>
        </w:rPr>
        <w:t>gaining</w:t>
      </w:r>
      <w:r w:rsidRPr="00D209BA">
        <w:rPr>
          <w:rFonts w:ascii="Calibri" w:eastAsia="Calibri" w:hAnsi="Calibri"/>
          <w:sz w:val="22"/>
          <w:szCs w:val="22"/>
        </w:rPr>
        <w:t xml:space="preserve"> an understanding of where they stand relative to an identified set of criteria, </w:t>
      </w:r>
      <w:r w:rsidR="00920B8A">
        <w:rPr>
          <w:rFonts w:ascii="Calibri" w:eastAsia="Calibri" w:hAnsi="Calibri"/>
          <w:sz w:val="22"/>
          <w:szCs w:val="22"/>
        </w:rPr>
        <w:t xml:space="preserve">and </w:t>
      </w:r>
      <w:r w:rsidR="00E93B06">
        <w:rPr>
          <w:rFonts w:ascii="Calibri" w:eastAsia="Calibri" w:hAnsi="Calibri"/>
          <w:sz w:val="22"/>
          <w:szCs w:val="22"/>
        </w:rPr>
        <w:t xml:space="preserve">serve as </w:t>
      </w:r>
      <w:r w:rsidRPr="00D209BA">
        <w:rPr>
          <w:rFonts w:ascii="Calibri" w:eastAsia="Calibri" w:hAnsi="Calibri"/>
          <w:sz w:val="22"/>
          <w:szCs w:val="22"/>
        </w:rPr>
        <w:t xml:space="preserve">a benchmark of their current understanding and use of the six proven practices. </w:t>
      </w:r>
    </w:p>
    <w:p w14:paraId="6BE66D6F" w14:textId="77777777" w:rsidR="00DF777C" w:rsidRPr="00715C18" w:rsidRDefault="006264CE" w:rsidP="00B807C2">
      <w:pPr>
        <w:pStyle w:val="ListParagraph"/>
        <w:numPr>
          <w:ilvl w:val="0"/>
          <w:numId w:val="12"/>
        </w:numPr>
        <w:spacing w:line="276" w:lineRule="auto"/>
        <w:rPr>
          <w:rFonts w:ascii="Calibri" w:eastAsia="Calibri" w:hAnsi="Calibri"/>
          <w:sz w:val="22"/>
          <w:szCs w:val="22"/>
        </w:rPr>
      </w:pPr>
      <w:r>
        <w:rPr>
          <w:rFonts w:ascii="Calibri" w:eastAsia="Calibri" w:hAnsi="Calibri"/>
          <w:b/>
          <w:sz w:val="22"/>
          <w:szCs w:val="22"/>
        </w:rPr>
        <w:t>Objective</w:t>
      </w:r>
      <w:r w:rsidR="00DF777C" w:rsidRPr="00715C18">
        <w:rPr>
          <w:rFonts w:ascii="Calibri" w:eastAsia="Calibri" w:hAnsi="Calibri"/>
          <w:b/>
          <w:sz w:val="22"/>
          <w:szCs w:val="22"/>
        </w:rPr>
        <w:t xml:space="preserve"> 2</w:t>
      </w:r>
      <w:r w:rsidR="00DF777C" w:rsidRPr="00715C18">
        <w:rPr>
          <w:rFonts w:ascii="Calibri" w:eastAsia="Calibri" w:hAnsi="Calibri"/>
          <w:sz w:val="22"/>
          <w:szCs w:val="22"/>
        </w:rPr>
        <w:t xml:space="preserve">- </w:t>
      </w:r>
      <w:r w:rsidR="0002591C">
        <w:rPr>
          <w:rFonts w:ascii="Calibri" w:eastAsia="Calibri" w:hAnsi="Calibri"/>
          <w:sz w:val="22"/>
          <w:szCs w:val="22"/>
        </w:rPr>
        <w:t>R</w:t>
      </w:r>
      <w:r w:rsidR="00DF777C" w:rsidRPr="00715C18">
        <w:rPr>
          <w:rFonts w:ascii="Calibri" w:eastAsia="Calibri" w:hAnsi="Calibri"/>
          <w:sz w:val="22"/>
          <w:szCs w:val="22"/>
        </w:rPr>
        <w:t xml:space="preserve">esearch and draft a proposal </w:t>
      </w:r>
      <w:r w:rsidR="009544FB">
        <w:rPr>
          <w:rFonts w:ascii="Calibri" w:eastAsia="Calibri" w:hAnsi="Calibri"/>
          <w:sz w:val="22"/>
          <w:szCs w:val="22"/>
        </w:rPr>
        <w:t xml:space="preserve">to develop a statewide system to </w:t>
      </w:r>
      <w:r w:rsidR="0002591C">
        <w:rPr>
          <w:rFonts w:ascii="Calibri" w:eastAsia="Calibri" w:hAnsi="Calibri"/>
          <w:sz w:val="22"/>
          <w:szCs w:val="22"/>
        </w:rPr>
        <w:t>analyze and describe</w:t>
      </w:r>
      <w:r w:rsidR="009544FB">
        <w:rPr>
          <w:rFonts w:ascii="Calibri" w:eastAsia="Calibri" w:hAnsi="Calibri"/>
          <w:sz w:val="22"/>
          <w:szCs w:val="22"/>
        </w:rPr>
        <w:t xml:space="preserve"> the status of civic learning and engagement.</w:t>
      </w:r>
    </w:p>
    <w:p w14:paraId="02013E27" w14:textId="77777777" w:rsidR="00DF777C" w:rsidRDefault="00DF777C" w:rsidP="00DF777C">
      <w:pPr>
        <w:pStyle w:val="ListParagraph"/>
        <w:spacing w:line="276" w:lineRule="auto"/>
        <w:ind w:left="1800"/>
        <w:rPr>
          <w:rFonts w:ascii="Calibri" w:eastAsia="Calibri" w:hAnsi="Calibri"/>
          <w:sz w:val="22"/>
          <w:szCs w:val="22"/>
        </w:rPr>
      </w:pPr>
    </w:p>
    <w:p w14:paraId="04BA1758" w14:textId="77777777" w:rsidR="00DF777C" w:rsidRPr="003E440D" w:rsidRDefault="00DF777C" w:rsidP="00DF777C">
      <w:pPr>
        <w:spacing w:line="276" w:lineRule="auto"/>
        <w:ind w:left="720"/>
        <w:rPr>
          <w:rFonts w:asciiTheme="minorHAnsi" w:hAnsiTheme="minorHAnsi"/>
          <w:b/>
          <w:color w:val="1F497D" w:themeColor="text2"/>
          <w:sz w:val="31"/>
          <w:szCs w:val="31"/>
        </w:rPr>
      </w:pPr>
      <w:r>
        <w:rPr>
          <w:rFonts w:asciiTheme="minorHAnsi" w:hAnsiTheme="minorHAnsi"/>
          <w:b/>
          <w:color w:val="1F497D" w:themeColor="text2"/>
          <w:sz w:val="31"/>
          <w:szCs w:val="31"/>
        </w:rPr>
        <w:t>Measure</w:t>
      </w:r>
      <w:r w:rsidRPr="003E440D">
        <w:rPr>
          <w:rFonts w:asciiTheme="minorHAnsi" w:hAnsiTheme="minorHAnsi"/>
          <w:b/>
          <w:color w:val="1F497D" w:themeColor="text2"/>
          <w:sz w:val="31"/>
          <w:szCs w:val="31"/>
        </w:rPr>
        <w:t xml:space="preserve"> of Success</w:t>
      </w:r>
    </w:p>
    <w:p w14:paraId="721E2EC9" w14:textId="77777777" w:rsidR="00E3327A" w:rsidRDefault="00C10C44">
      <w:pPr>
        <w:pStyle w:val="ListParagraph"/>
        <w:numPr>
          <w:ilvl w:val="0"/>
          <w:numId w:val="18"/>
        </w:numPr>
        <w:spacing w:line="276" w:lineRule="auto"/>
        <w:rPr>
          <w:rFonts w:ascii="Calibri" w:eastAsia="Calibri" w:hAnsi="Calibri"/>
          <w:sz w:val="22"/>
          <w:szCs w:val="22"/>
        </w:rPr>
      </w:pPr>
      <w:r w:rsidRPr="00C10C44">
        <w:rPr>
          <w:rFonts w:ascii="Calibri" w:eastAsia="Calibri" w:hAnsi="Calibri"/>
          <w:sz w:val="22"/>
          <w:szCs w:val="22"/>
        </w:rPr>
        <w:t xml:space="preserve">An inventory of program offerings and </w:t>
      </w:r>
      <w:r w:rsidR="00E36F9B">
        <w:rPr>
          <w:rFonts w:ascii="Calibri" w:eastAsia="Calibri" w:hAnsi="Calibri"/>
          <w:sz w:val="22"/>
          <w:szCs w:val="22"/>
        </w:rPr>
        <w:t>best</w:t>
      </w:r>
      <w:r w:rsidRPr="00C10C44">
        <w:rPr>
          <w:rFonts w:ascii="Calibri" w:eastAsia="Calibri" w:hAnsi="Calibri"/>
          <w:sz w:val="22"/>
          <w:szCs w:val="22"/>
        </w:rPr>
        <w:t xml:space="preserve"> practices in civic learning and engagement at the district and school level; and </w:t>
      </w:r>
    </w:p>
    <w:p w14:paraId="0AF5BF1D" w14:textId="77777777" w:rsidR="00E3327A" w:rsidRDefault="00C10C44">
      <w:pPr>
        <w:pStyle w:val="ListParagraph"/>
        <w:numPr>
          <w:ilvl w:val="0"/>
          <w:numId w:val="18"/>
        </w:numPr>
        <w:spacing w:line="276" w:lineRule="auto"/>
        <w:rPr>
          <w:rFonts w:ascii="Calibri" w:eastAsia="Calibri" w:hAnsi="Calibri"/>
          <w:sz w:val="22"/>
          <w:szCs w:val="22"/>
        </w:rPr>
      </w:pPr>
      <w:r w:rsidRPr="00C10C44">
        <w:rPr>
          <w:rFonts w:ascii="Calibri" w:eastAsia="Calibri" w:hAnsi="Calibri"/>
          <w:sz w:val="22"/>
          <w:szCs w:val="22"/>
        </w:rPr>
        <w:t xml:space="preserve">A statewide </w:t>
      </w:r>
      <w:r w:rsidR="00E36F9B">
        <w:rPr>
          <w:rFonts w:ascii="Calibri" w:eastAsia="Calibri" w:hAnsi="Calibri"/>
          <w:sz w:val="22"/>
          <w:szCs w:val="22"/>
        </w:rPr>
        <w:t>understanding of the status of</w:t>
      </w:r>
      <w:r w:rsidRPr="00C10C44">
        <w:rPr>
          <w:rFonts w:ascii="Calibri" w:eastAsia="Calibri" w:hAnsi="Calibri"/>
          <w:sz w:val="22"/>
          <w:szCs w:val="22"/>
        </w:rPr>
        <w:t xml:space="preserve"> civic learning and engagement.</w:t>
      </w:r>
    </w:p>
    <w:p w14:paraId="10B167AC" w14:textId="77777777" w:rsidR="00DF777C" w:rsidRDefault="00DF777C" w:rsidP="00DF777C">
      <w:pPr>
        <w:spacing w:line="276" w:lineRule="auto"/>
        <w:ind w:left="720"/>
        <w:rPr>
          <w:rFonts w:ascii="Calibri" w:eastAsia="Calibri" w:hAnsi="Calibri"/>
          <w:sz w:val="22"/>
          <w:szCs w:val="22"/>
        </w:rPr>
      </w:pPr>
    </w:p>
    <w:p w14:paraId="00E2E471" w14:textId="77777777" w:rsidR="00DF777C" w:rsidRPr="003E440D" w:rsidRDefault="00DF777C" w:rsidP="00DF777C">
      <w:pPr>
        <w:spacing w:line="276" w:lineRule="auto"/>
        <w:ind w:left="720"/>
        <w:rPr>
          <w:rFonts w:asciiTheme="minorHAnsi" w:hAnsiTheme="minorHAnsi"/>
          <w:b/>
          <w:color w:val="1F497D" w:themeColor="text2"/>
          <w:sz w:val="31"/>
          <w:szCs w:val="31"/>
        </w:rPr>
      </w:pPr>
      <w:r>
        <w:rPr>
          <w:rFonts w:asciiTheme="minorHAnsi" w:hAnsiTheme="minorHAnsi"/>
          <w:b/>
          <w:color w:val="1F497D" w:themeColor="text2"/>
          <w:sz w:val="31"/>
          <w:szCs w:val="31"/>
        </w:rPr>
        <w:t>Funding</w:t>
      </w:r>
      <w:r w:rsidRPr="003E440D">
        <w:rPr>
          <w:rFonts w:asciiTheme="minorHAnsi" w:hAnsiTheme="minorHAnsi"/>
          <w:b/>
          <w:color w:val="1F497D" w:themeColor="text2"/>
          <w:sz w:val="31"/>
          <w:szCs w:val="31"/>
        </w:rPr>
        <w:t xml:space="preserve"> and Feasibility</w:t>
      </w:r>
    </w:p>
    <w:p w14:paraId="1B6263F2" w14:textId="77777777" w:rsidR="00DF777C" w:rsidRPr="00C57B1D" w:rsidRDefault="00DF777C" w:rsidP="00B807C2">
      <w:pPr>
        <w:pStyle w:val="ListParagraph"/>
        <w:numPr>
          <w:ilvl w:val="0"/>
          <w:numId w:val="14"/>
        </w:numPr>
        <w:spacing w:line="276" w:lineRule="auto"/>
        <w:rPr>
          <w:rFonts w:ascii="Calibri" w:eastAsia="Calibri" w:hAnsi="Calibri"/>
          <w:sz w:val="22"/>
          <w:szCs w:val="22"/>
        </w:rPr>
      </w:pPr>
      <w:r w:rsidRPr="00C57B1D">
        <w:rPr>
          <w:rFonts w:ascii="Calibri" w:eastAsia="Calibri" w:hAnsi="Calibri"/>
          <w:sz w:val="22"/>
          <w:szCs w:val="22"/>
        </w:rPr>
        <w:t xml:space="preserve">This strategy </w:t>
      </w:r>
      <w:r w:rsidR="004851D1" w:rsidRPr="00EE048A">
        <w:rPr>
          <w:rFonts w:ascii="Calibri" w:eastAsia="Calibri" w:hAnsi="Calibri"/>
          <w:sz w:val="22"/>
          <w:szCs w:val="22"/>
        </w:rPr>
        <w:t xml:space="preserve">may be carried out with </w:t>
      </w:r>
      <w:r w:rsidR="004851D1">
        <w:rPr>
          <w:rFonts w:ascii="Calibri" w:eastAsia="Calibri" w:hAnsi="Calibri"/>
          <w:sz w:val="22"/>
          <w:szCs w:val="22"/>
        </w:rPr>
        <w:t xml:space="preserve">FY17 </w:t>
      </w:r>
      <w:r w:rsidR="004851D1" w:rsidRPr="00EE048A">
        <w:rPr>
          <w:rFonts w:ascii="Calibri" w:eastAsia="Calibri" w:hAnsi="Calibri"/>
          <w:sz w:val="22"/>
          <w:szCs w:val="22"/>
        </w:rPr>
        <w:t>funding and staffing</w:t>
      </w:r>
      <w:r w:rsidR="004851D1">
        <w:rPr>
          <w:rFonts w:ascii="Calibri" w:eastAsia="Calibri" w:hAnsi="Calibri"/>
          <w:sz w:val="22"/>
          <w:szCs w:val="22"/>
        </w:rPr>
        <w:t xml:space="preserve"> levels</w:t>
      </w:r>
      <w:r w:rsidR="00E703AD">
        <w:rPr>
          <w:rFonts w:ascii="Calibri" w:eastAsia="Calibri" w:hAnsi="Calibri"/>
          <w:sz w:val="22"/>
          <w:szCs w:val="22"/>
        </w:rPr>
        <w:t>.</w:t>
      </w:r>
    </w:p>
    <w:p w14:paraId="28A10ACA" w14:textId="77777777" w:rsidR="00DF777C" w:rsidRPr="00C57B1D" w:rsidRDefault="00DF777C" w:rsidP="00B807C2">
      <w:pPr>
        <w:pStyle w:val="ListParagraph"/>
        <w:numPr>
          <w:ilvl w:val="0"/>
          <w:numId w:val="14"/>
        </w:numPr>
        <w:spacing w:line="276" w:lineRule="auto"/>
        <w:rPr>
          <w:rFonts w:ascii="Calibri" w:eastAsia="Calibri" w:hAnsi="Calibri"/>
          <w:sz w:val="22"/>
          <w:szCs w:val="22"/>
        </w:rPr>
      </w:pPr>
      <w:r w:rsidRPr="00C57B1D">
        <w:rPr>
          <w:rFonts w:ascii="Calibri" w:eastAsia="Calibri" w:hAnsi="Calibri"/>
          <w:sz w:val="22"/>
          <w:szCs w:val="22"/>
        </w:rPr>
        <w:t>Additional funds may be required for districts and schools to support staff time for professional development and implementation of the six proven practices.</w:t>
      </w:r>
    </w:p>
    <w:p w14:paraId="4527BE7D" w14:textId="77777777" w:rsidR="00DF777C" w:rsidRDefault="00DF777C" w:rsidP="00DF777C">
      <w:pPr>
        <w:spacing w:line="276" w:lineRule="auto"/>
        <w:ind w:left="720"/>
        <w:rPr>
          <w:rFonts w:ascii="Calibri" w:eastAsia="Calibri" w:hAnsi="Calibri"/>
          <w:sz w:val="22"/>
          <w:szCs w:val="22"/>
        </w:rPr>
      </w:pPr>
    </w:p>
    <w:p w14:paraId="20C38E1A" w14:textId="77777777" w:rsidR="00DF777C" w:rsidRPr="003E440D" w:rsidRDefault="00DF777C" w:rsidP="00DF777C">
      <w:pPr>
        <w:spacing w:line="276" w:lineRule="auto"/>
        <w:ind w:left="720"/>
        <w:rPr>
          <w:rFonts w:asciiTheme="minorHAnsi" w:hAnsiTheme="minorHAnsi"/>
          <w:b/>
          <w:color w:val="1F497D" w:themeColor="text2"/>
          <w:sz w:val="31"/>
          <w:szCs w:val="31"/>
        </w:rPr>
      </w:pPr>
      <w:r w:rsidRPr="003E440D">
        <w:rPr>
          <w:rFonts w:asciiTheme="minorHAnsi" w:hAnsiTheme="minorHAnsi"/>
          <w:b/>
          <w:color w:val="1F497D" w:themeColor="text2"/>
          <w:sz w:val="31"/>
          <w:szCs w:val="31"/>
        </w:rPr>
        <w:t>Time and Resources vs. Projected Impact</w:t>
      </w:r>
    </w:p>
    <w:p w14:paraId="092F3E96" w14:textId="77777777" w:rsidR="007E6913" w:rsidRPr="00EA628C" w:rsidRDefault="00DF777C" w:rsidP="00AC7FD5">
      <w:pPr>
        <w:spacing w:line="276" w:lineRule="auto"/>
        <w:ind w:left="720"/>
        <w:rPr>
          <w:rFonts w:ascii="Calibri" w:eastAsia="Calibri" w:hAnsi="Calibri"/>
          <w:sz w:val="22"/>
          <w:szCs w:val="22"/>
        </w:rPr>
        <w:sectPr w:rsidR="007E6913" w:rsidRPr="00EA628C" w:rsidSect="00D71522">
          <w:headerReference w:type="default" r:id="rId43"/>
          <w:pgSz w:w="12240" w:h="15840"/>
          <w:pgMar w:top="2592" w:right="1440" w:bottom="1728" w:left="1440" w:header="720" w:footer="720" w:gutter="0"/>
          <w:cols w:space="720"/>
          <w:docGrid w:linePitch="360"/>
        </w:sectPr>
      </w:pPr>
      <w:r w:rsidRPr="001B14E3">
        <w:rPr>
          <w:rFonts w:ascii="Calibri" w:eastAsia="Calibri" w:hAnsi="Calibri"/>
          <w:sz w:val="22"/>
          <w:szCs w:val="22"/>
        </w:rPr>
        <w:t xml:space="preserve"> </w:t>
      </w:r>
      <w:r>
        <w:rPr>
          <w:rFonts w:ascii="Calibri" w:eastAsia="Calibri" w:hAnsi="Calibri"/>
          <w:sz w:val="22"/>
          <w:szCs w:val="22"/>
        </w:rPr>
        <w:t>Moderate time and resources required /High</w:t>
      </w:r>
      <w:r w:rsidR="00E01355">
        <w:rPr>
          <w:rFonts w:ascii="Calibri" w:eastAsia="Calibri" w:hAnsi="Calibri"/>
          <w:sz w:val="22"/>
          <w:szCs w:val="22"/>
        </w:rPr>
        <w:t xml:space="preserve"> projected</w:t>
      </w:r>
      <w:r w:rsidR="00AC7FD5">
        <w:rPr>
          <w:rFonts w:ascii="Calibri" w:eastAsia="Calibri" w:hAnsi="Calibri"/>
          <w:sz w:val="22"/>
          <w:szCs w:val="22"/>
        </w:rPr>
        <w:t xml:space="preserve"> impact</w:t>
      </w:r>
    </w:p>
    <w:p w14:paraId="7480AA60" w14:textId="77777777" w:rsidR="005260FF" w:rsidRDefault="005260FF" w:rsidP="00396CFF">
      <w:pPr>
        <w:ind w:left="720"/>
        <w:rPr>
          <w:rFonts w:asciiTheme="minorHAnsi" w:hAnsiTheme="minorHAnsi"/>
          <w:b/>
          <w:color w:val="1F497D" w:themeColor="text2"/>
          <w:sz w:val="31"/>
          <w:szCs w:val="31"/>
        </w:rPr>
      </w:pPr>
    </w:p>
    <w:p w14:paraId="07151353" w14:textId="77777777" w:rsidR="005260FF" w:rsidRDefault="005260FF" w:rsidP="00396CFF">
      <w:pPr>
        <w:ind w:left="720"/>
        <w:rPr>
          <w:rFonts w:asciiTheme="minorHAnsi" w:hAnsiTheme="minorHAnsi"/>
          <w:b/>
          <w:color w:val="1F497D" w:themeColor="text2"/>
          <w:sz w:val="31"/>
          <w:szCs w:val="31"/>
        </w:rPr>
      </w:pPr>
    </w:p>
    <w:p w14:paraId="4E9300BD" w14:textId="77777777" w:rsidR="00E3327A" w:rsidRDefault="00E3327A">
      <w:pPr>
        <w:rPr>
          <w:rFonts w:asciiTheme="minorHAnsi" w:hAnsiTheme="minorHAnsi"/>
          <w:b/>
          <w:color w:val="1F497D" w:themeColor="text2"/>
          <w:sz w:val="31"/>
          <w:szCs w:val="31"/>
        </w:rPr>
      </w:pPr>
    </w:p>
    <w:p w14:paraId="7890253A" w14:textId="77777777" w:rsidR="00FF08A8" w:rsidRDefault="00FF08A8">
      <w:pPr>
        <w:rPr>
          <w:rFonts w:asciiTheme="minorHAnsi" w:hAnsiTheme="minorHAnsi"/>
          <w:b/>
          <w:color w:val="1F497D" w:themeColor="text2"/>
          <w:sz w:val="31"/>
          <w:szCs w:val="31"/>
        </w:rPr>
      </w:pPr>
    </w:p>
    <w:p w14:paraId="4CF128B7" w14:textId="77777777" w:rsidR="00FF08A8" w:rsidRDefault="00FF08A8">
      <w:pPr>
        <w:rPr>
          <w:rFonts w:asciiTheme="minorHAnsi" w:hAnsiTheme="minorHAnsi"/>
          <w:b/>
          <w:color w:val="1F497D" w:themeColor="text2"/>
          <w:sz w:val="31"/>
          <w:szCs w:val="31"/>
        </w:rPr>
      </w:pPr>
    </w:p>
    <w:p w14:paraId="5AB3DE0E" w14:textId="77777777" w:rsidR="00FF08A8" w:rsidRDefault="00FF08A8">
      <w:pPr>
        <w:rPr>
          <w:rFonts w:asciiTheme="minorHAnsi" w:hAnsiTheme="minorHAnsi"/>
          <w:b/>
          <w:color w:val="1F497D" w:themeColor="text2"/>
          <w:sz w:val="31"/>
          <w:szCs w:val="31"/>
        </w:rPr>
      </w:pPr>
    </w:p>
    <w:p w14:paraId="415A964D" w14:textId="77777777" w:rsidR="00396CFF" w:rsidRDefault="00396CFF" w:rsidP="00396CFF">
      <w:pPr>
        <w:ind w:left="720"/>
        <w:rPr>
          <w:rFonts w:asciiTheme="minorHAnsi" w:hAnsiTheme="minorHAnsi"/>
          <w:b/>
          <w:color w:val="1F497D" w:themeColor="text2"/>
          <w:sz w:val="31"/>
          <w:szCs w:val="31"/>
        </w:rPr>
      </w:pPr>
      <w:r w:rsidRPr="00396CFF">
        <w:rPr>
          <w:rFonts w:asciiTheme="minorHAnsi" w:hAnsiTheme="minorHAnsi"/>
          <w:b/>
          <w:color w:val="1F497D" w:themeColor="text2"/>
          <w:sz w:val="31"/>
          <w:szCs w:val="31"/>
        </w:rPr>
        <w:lastRenderedPageBreak/>
        <w:t>Objective</w:t>
      </w:r>
      <w:r w:rsidR="00AF699B">
        <w:rPr>
          <w:rFonts w:asciiTheme="minorHAnsi" w:hAnsiTheme="minorHAnsi"/>
          <w:b/>
          <w:color w:val="1F497D" w:themeColor="text2"/>
          <w:sz w:val="31"/>
          <w:szCs w:val="31"/>
        </w:rPr>
        <w:t>s</w:t>
      </w:r>
    </w:p>
    <w:p w14:paraId="4B44F24C" w14:textId="77777777" w:rsidR="00F2201C" w:rsidRPr="00F2201C" w:rsidRDefault="00F2201C" w:rsidP="00F2201C">
      <w:pPr>
        <w:spacing w:line="276" w:lineRule="auto"/>
        <w:ind w:left="720"/>
        <w:rPr>
          <w:rFonts w:asciiTheme="minorHAnsi" w:hAnsiTheme="minorHAnsi"/>
          <w:b/>
          <w:color w:val="000000" w:themeColor="text1"/>
          <w:sz w:val="22"/>
          <w:szCs w:val="22"/>
        </w:rPr>
      </w:pPr>
      <w:r w:rsidRPr="005D682C">
        <w:rPr>
          <w:rFonts w:asciiTheme="minorHAnsi" w:hAnsiTheme="minorHAnsi"/>
          <w:b/>
          <w:color w:val="000000" w:themeColor="text1"/>
          <w:sz w:val="22"/>
          <w:szCs w:val="22"/>
        </w:rPr>
        <w:t>Note: **indicates that this objective will depend on additional funding.</w:t>
      </w:r>
    </w:p>
    <w:p w14:paraId="2F101DC9" w14:textId="77777777" w:rsidR="00396CFF" w:rsidRDefault="00FA14F9" w:rsidP="00B807C2">
      <w:pPr>
        <w:numPr>
          <w:ilvl w:val="0"/>
          <w:numId w:val="6"/>
        </w:numPr>
        <w:spacing w:after="200" w:line="276" w:lineRule="auto"/>
        <w:ind w:left="1080"/>
        <w:contextualSpacing/>
        <w:rPr>
          <w:rFonts w:ascii="Calibri" w:eastAsia="Calibri" w:hAnsi="Calibri"/>
          <w:sz w:val="22"/>
          <w:szCs w:val="22"/>
        </w:rPr>
      </w:pPr>
      <w:r w:rsidRPr="00CF073B">
        <w:rPr>
          <w:rFonts w:ascii="Calibri" w:eastAsia="Calibri" w:hAnsi="Calibri"/>
          <w:sz w:val="22"/>
          <w:szCs w:val="22"/>
        </w:rPr>
        <w:t>Integrate</w:t>
      </w:r>
      <w:r w:rsidR="00396CFF" w:rsidRPr="00CF073B">
        <w:rPr>
          <w:rFonts w:ascii="Calibri" w:eastAsia="Calibri" w:hAnsi="Calibri"/>
          <w:sz w:val="22"/>
          <w:szCs w:val="22"/>
        </w:rPr>
        <w:t xml:space="preserve"> civic learning</w:t>
      </w:r>
      <w:r w:rsidRPr="00CF073B">
        <w:rPr>
          <w:rFonts w:ascii="Calibri" w:eastAsia="Calibri" w:hAnsi="Calibri"/>
          <w:sz w:val="22"/>
          <w:szCs w:val="22"/>
        </w:rPr>
        <w:t xml:space="preserve"> and engagement PK-12 in </w:t>
      </w:r>
      <w:r w:rsidR="00396CFF" w:rsidRPr="00CF073B">
        <w:rPr>
          <w:rFonts w:ascii="Calibri" w:eastAsia="Calibri" w:hAnsi="Calibri"/>
          <w:sz w:val="22"/>
          <w:szCs w:val="22"/>
        </w:rPr>
        <w:t>the revised MA History Social Science Curriculum Framework</w:t>
      </w:r>
      <w:r w:rsidR="00776485">
        <w:rPr>
          <w:rFonts w:ascii="Calibri" w:eastAsia="Calibri" w:hAnsi="Calibri"/>
          <w:sz w:val="22"/>
          <w:szCs w:val="22"/>
        </w:rPr>
        <w:t xml:space="preserve"> and the history-social science state assessment</w:t>
      </w:r>
      <w:r w:rsidR="00396CFF" w:rsidRPr="00CF073B">
        <w:rPr>
          <w:rFonts w:ascii="Calibri" w:eastAsia="Calibri" w:hAnsi="Calibri"/>
          <w:sz w:val="22"/>
          <w:szCs w:val="22"/>
        </w:rPr>
        <w:t>.</w:t>
      </w:r>
    </w:p>
    <w:p w14:paraId="18536923" w14:textId="77777777" w:rsidR="00901A2F" w:rsidRPr="00CF073B" w:rsidRDefault="00901A2F" w:rsidP="00B807C2">
      <w:pPr>
        <w:numPr>
          <w:ilvl w:val="0"/>
          <w:numId w:val="6"/>
        </w:numPr>
        <w:spacing w:after="200" w:line="276" w:lineRule="auto"/>
        <w:ind w:left="1080"/>
        <w:contextualSpacing/>
        <w:rPr>
          <w:rFonts w:ascii="Calibri" w:eastAsia="Calibri" w:hAnsi="Calibri"/>
          <w:sz w:val="22"/>
          <w:szCs w:val="22"/>
        </w:rPr>
      </w:pPr>
      <w:r>
        <w:rPr>
          <w:rFonts w:ascii="Calibri" w:eastAsia="Calibri" w:hAnsi="Calibri"/>
          <w:sz w:val="22"/>
          <w:szCs w:val="22"/>
        </w:rPr>
        <w:t xml:space="preserve">Make explicit connections between civic learning and engagement and </w:t>
      </w:r>
      <w:r w:rsidR="003753FA">
        <w:rPr>
          <w:rFonts w:ascii="Calibri" w:eastAsia="Calibri" w:hAnsi="Calibri"/>
          <w:sz w:val="22"/>
          <w:szCs w:val="22"/>
        </w:rPr>
        <w:t>o</w:t>
      </w:r>
      <w:r>
        <w:rPr>
          <w:rFonts w:ascii="Calibri" w:eastAsia="Calibri" w:hAnsi="Calibri"/>
          <w:sz w:val="22"/>
          <w:szCs w:val="22"/>
        </w:rPr>
        <w:t>the</w:t>
      </w:r>
      <w:r w:rsidR="003753FA">
        <w:rPr>
          <w:rFonts w:ascii="Calibri" w:eastAsia="Calibri" w:hAnsi="Calibri"/>
          <w:sz w:val="22"/>
          <w:szCs w:val="22"/>
        </w:rPr>
        <w:t>r</w:t>
      </w:r>
      <w:r>
        <w:rPr>
          <w:rFonts w:ascii="Calibri" w:eastAsia="Calibri" w:hAnsi="Calibri"/>
          <w:sz w:val="22"/>
          <w:szCs w:val="22"/>
        </w:rPr>
        <w:t xml:space="preserve"> disciplines across the curriculum.</w:t>
      </w:r>
    </w:p>
    <w:p w14:paraId="52F51145" w14:textId="77777777" w:rsidR="00396CFF" w:rsidRPr="00CF073B" w:rsidRDefault="00396CFF" w:rsidP="00B807C2">
      <w:pPr>
        <w:numPr>
          <w:ilvl w:val="0"/>
          <w:numId w:val="6"/>
        </w:numPr>
        <w:spacing w:after="200" w:line="276" w:lineRule="auto"/>
        <w:ind w:left="1080"/>
        <w:contextualSpacing/>
        <w:rPr>
          <w:rFonts w:ascii="Calibri" w:eastAsia="Calibri" w:hAnsi="Calibri"/>
          <w:sz w:val="22"/>
          <w:szCs w:val="22"/>
        </w:rPr>
      </w:pPr>
      <w:r w:rsidRPr="00CF073B">
        <w:rPr>
          <w:rFonts w:ascii="Calibri" w:eastAsia="Calibri" w:hAnsi="Calibri"/>
          <w:sz w:val="22"/>
          <w:szCs w:val="22"/>
        </w:rPr>
        <w:t xml:space="preserve">Incorporate </w:t>
      </w:r>
      <w:r w:rsidR="00D15F79" w:rsidRPr="00CF073B">
        <w:rPr>
          <w:rFonts w:ascii="Calibri" w:eastAsia="Calibri" w:hAnsi="Calibri"/>
          <w:sz w:val="22"/>
          <w:szCs w:val="22"/>
        </w:rPr>
        <w:t xml:space="preserve">expectations of content knowledge of </w:t>
      </w:r>
      <w:r w:rsidRPr="00CF073B">
        <w:rPr>
          <w:rFonts w:ascii="Calibri" w:eastAsia="Calibri" w:hAnsi="Calibri"/>
          <w:sz w:val="22"/>
          <w:szCs w:val="22"/>
        </w:rPr>
        <w:t>civic learning and engagement in educator and administrator preparation programs.</w:t>
      </w:r>
    </w:p>
    <w:p w14:paraId="1EA46EB1" w14:textId="77777777" w:rsidR="00396CFF" w:rsidRPr="00CF073B" w:rsidRDefault="00396CFF" w:rsidP="00B807C2">
      <w:pPr>
        <w:numPr>
          <w:ilvl w:val="0"/>
          <w:numId w:val="6"/>
        </w:numPr>
        <w:spacing w:after="200" w:line="276" w:lineRule="auto"/>
        <w:ind w:left="1080"/>
        <w:contextualSpacing/>
        <w:rPr>
          <w:rFonts w:ascii="Calibri" w:eastAsia="Calibri" w:hAnsi="Calibri"/>
          <w:sz w:val="22"/>
          <w:szCs w:val="22"/>
        </w:rPr>
      </w:pPr>
      <w:r w:rsidRPr="00CF073B">
        <w:rPr>
          <w:rFonts w:ascii="Calibri" w:eastAsia="Calibri" w:hAnsi="Calibri"/>
          <w:sz w:val="22"/>
          <w:szCs w:val="22"/>
        </w:rPr>
        <w:t>**Collaborate, coordinate and share information about resources available to support civic learning and engagement (e.g. curricula, software, professional development, etc.).</w:t>
      </w:r>
    </w:p>
    <w:p w14:paraId="253741FC" w14:textId="77777777" w:rsidR="004A4CF2" w:rsidRPr="00CF073B" w:rsidRDefault="00396CFF" w:rsidP="00B807C2">
      <w:pPr>
        <w:numPr>
          <w:ilvl w:val="0"/>
          <w:numId w:val="6"/>
        </w:numPr>
        <w:spacing w:after="200" w:line="276" w:lineRule="auto"/>
        <w:ind w:left="1080"/>
        <w:contextualSpacing/>
        <w:rPr>
          <w:rFonts w:ascii="Calibri" w:eastAsia="Calibri" w:hAnsi="Calibri"/>
          <w:sz w:val="22"/>
          <w:szCs w:val="22"/>
        </w:rPr>
      </w:pPr>
      <w:r w:rsidRPr="00CF073B">
        <w:rPr>
          <w:rFonts w:ascii="Calibri" w:eastAsia="Calibri" w:hAnsi="Calibri"/>
          <w:sz w:val="22"/>
          <w:szCs w:val="22"/>
        </w:rPr>
        <w:t>**Provide districts and schools across the regions of the state access to content expertise in history-social studies/civics.</w:t>
      </w:r>
    </w:p>
    <w:p w14:paraId="53EB378A" w14:textId="77777777" w:rsidR="00822A2D" w:rsidRPr="00CF073B" w:rsidRDefault="00396CFF" w:rsidP="00B807C2">
      <w:pPr>
        <w:numPr>
          <w:ilvl w:val="0"/>
          <w:numId w:val="6"/>
        </w:numPr>
        <w:spacing w:after="200" w:line="276" w:lineRule="auto"/>
        <w:ind w:left="1080"/>
        <w:contextualSpacing/>
        <w:rPr>
          <w:rFonts w:ascii="Calibri" w:eastAsia="Calibri" w:hAnsi="Calibri"/>
          <w:sz w:val="22"/>
          <w:szCs w:val="22"/>
        </w:rPr>
      </w:pPr>
      <w:r w:rsidRPr="00CF073B">
        <w:rPr>
          <w:rFonts w:ascii="Calibri" w:eastAsia="Calibri" w:hAnsi="Calibri"/>
          <w:sz w:val="22"/>
          <w:szCs w:val="22"/>
        </w:rPr>
        <w:t>**</w:t>
      </w:r>
      <w:r w:rsidR="008069D9">
        <w:rPr>
          <w:rFonts w:ascii="Calibri" w:eastAsia="Calibri" w:hAnsi="Calibri"/>
          <w:sz w:val="22"/>
          <w:szCs w:val="22"/>
        </w:rPr>
        <w:t xml:space="preserve">Pursue </w:t>
      </w:r>
      <w:r w:rsidRPr="00CF073B">
        <w:rPr>
          <w:rFonts w:ascii="Calibri" w:eastAsia="Calibri" w:hAnsi="Calibri"/>
          <w:sz w:val="22"/>
          <w:szCs w:val="22"/>
        </w:rPr>
        <w:t>funding for state and district sponsored professional development to support implementation of effective curricula and practices.</w:t>
      </w:r>
    </w:p>
    <w:p w14:paraId="01BE7E8E" w14:textId="77777777" w:rsidR="00396CFF" w:rsidRDefault="00396CFF" w:rsidP="00396CFF">
      <w:pPr>
        <w:spacing w:line="276" w:lineRule="auto"/>
        <w:rPr>
          <w:rFonts w:ascii="Calibri" w:eastAsia="Calibri" w:hAnsi="Calibri"/>
          <w:sz w:val="22"/>
          <w:szCs w:val="22"/>
        </w:rPr>
      </w:pPr>
    </w:p>
    <w:p w14:paraId="0409C3C3" w14:textId="77777777" w:rsidR="00396CFF" w:rsidRDefault="00396CFF" w:rsidP="00396CFF">
      <w:pPr>
        <w:ind w:left="360"/>
        <w:rPr>
          <w:rFonts w:asciiTheme="minorHAnsi" w:hAnsiTheme="minorHAnsi"/>
          <w:b/>
          <w:color w:val="1F497D" w:themeColor="text2"/>
          <w:sz w:val="31"/>
          <w:szCs w:val="31"/>
        </w:rPr>
      </w:pPr>
      <w:r>
        <w:rPr>
          <w:rFonts w:ascii="Calibri" w:eastAsia="Calibri" w:hAnsi="Calibri"/>
          <w:sz w:val="22"/>
          <w:szCs w:val="22"/>
        </w:rPr>
        <w:tab/>
      </w:r>
      <w:r w:rsidRPr="00396CFF">
        <w:rPr>
          <w:rFonts w:asciiTheme="minorHAnsi" w:hAnsiTheme="minorHAnsi"/>
          <w:b/>
          <w:color w:val="1F497D" w:themeColor="text2"/>
          <w:sz w:val="31"/>
          <w:szCs w:val="31"/>
        </w:rPr>
        <w:t>Action Steps</w:t>
      </w:r>
    </w:p>
    <w:p w14:paraId="05A7CFD6" w14:textId="77777777" w:rsidR="00F2201C" w:rsidRPr="00F2201C" w:rsidRDefault="00F2201C" w:rsidP="00F2201C">
      <w:pPr>
        <w:spacing w:line="276" w:lineRule="auto"/>
        <w:ind w:left="720"/>
        <w:rPr>
          <w:rFonts w:asciiTheme="minorHAnsi" w:hAnsiTheme="minorHAnsi"/>
          <w:b/>
          <w:color w:val="000000" w:themeColor="text1"/>
          <w:sz w:val="22"/>
          <w:szCs w:val="22"/>
        </w:rPr>
      </w:pPr>
      <w:r w:rsidRPr="005D682C">
        <w:rPr>
          <w:rFonts w:asciiTheme="minorHAnsi" w:hAnsiTheme="minorHAnsi"/>
          <w:b/>
          <w:color w:val="000000" w:themeColor="text1"/>
          <w:sz w:val="22"/>
          <w:szCs w:val="22"/>
        </w:rPr>
        <w:t>Note: **indicates that this objective will depend on additional funding.</w:t>
      </w:r>
    </w:p>
    <w:p w14:paraId="11DCED7F" w14:textId="77777777" w:rsidR="00396CFF" w:rsidRPr="00396CFF" w:rsidRDefault="00396CFF" w:rsidP="00B807C2">
      <w:pPr>
        <w:pStyle w:val="ListParagraph"/>
        <w:numPr>
          <w:ilvl w:val="0"/>
          <w:numId w:val="7"/>
        </w:numPr>
        <w:spacing w:line="276" w:lineRule="auto"/>
        <w:rPr>
          <w:rFonts w:ascii="Calibri" w:eastAsia="Calibri" w:hAnsi="Calibri"/>
          <w:sz w:val="22"/>
          <w:szCs w:val="22"/>
        </w:rPr>
      </w:pPr>
      <w:r w:rsidRPr="00396CFF">
        <w:rPr>
          <w:rFonts w:ascii="Calibri" w:eastAsia="Calibri" w:hAnsi="Calibri"/>
          <w:b/>
          <w:sz w:val="22"/>
          <w:szCs w:val="22"/>
        </w:rPr>
        <w:t>Objective</w:t>
      </w:r>
      <w:r w:rsidR="00CF1B2F">
        <w:rPr>
          <w:rFonts w:ascii="Calibri" w:eastAsia="Calibri" w:hAnsi="Calibri"/>
          <w:b/>
          <w:sz w:val="22"/>
          <w:szCs w:val="22"/>
        </w:rPr>
        <w:t>s</w:t>
      </w:r>
      <w:r w:rsidRPr="00396CFF">
        <w:rPr>
          <w:rFonts w:ascii="Calibri" w:eastAsia="Calibri" w:hAnsi="Calibri"/>
          <w:b/>
          <w:sz w:val="22"/>
          <w:szCs w:val="22"/>
        </w:rPr>
        <w:t xml:space="preserve"> 1</w:t>
      </w:r>
      <w:r w:rsidR="00CF1B2F">
        <w:rPr>
          <w:rFonts w:ascii="Calibri" w:eastAsia="Calibri" w:hAnsi="Calibri"/>
          <w:b/>
          <w:sz w:val="22"/>
          <w:szCs w:val="22"/>
        </w:rPr>
        <w:t>, 2</w:t>
      </w:r>
      <w:r w:rsidRPr="00396CFF">
        <w:rPr>
          <w:rFonts w:ascii="Calibri" w:eastAsia="Calibri" w:hAnsi="Calibri"/>
          <w:sz w:val="22"/>
          <w:szCs w:val="22"/>
        </w:rPr>
        <w:t xml:space="preserve"> –</w:t>
      </w:r>
      <w:r w:rsidR="00877BA5">
        <w:rPr>
          <w:rFonts w:ascii="Calibri" w:eastAsia="Calibri" w:hAnsi="Calibri"/>
          <w:sz w:val="22"/>
          <w:szCs w:val="22"/>
        </w:rPr>
        <w:t xml:space="preserve"> </w:t>
      </w:r>
      <w:r w:rsidRPr="00396CFF">
        <w:rPr>
          <w:rFonts w:ascii="Calibri" w:eastAsia="Calibri" w:hAnsi="Calibri"/>
          <w:sz w:val="22"/>
          <w:szCs w:val="22"/>
        </w:rPr>
        <w:t xml:space="preserve">Continue the work of the current History-Social </w:t>
      </w:r>
      <w:r w:rsidR="00CA0CD5">
        <w:rPr>
          <w:rFonts w:ascii="Calibri" w:eastAsia="Calibri" w:hAnsi="Calibri"/>
          <w:sz w:val="22"/>
          <w:szCs w:val="22"/>
        </w:rPr>
        <w:t>Science</w:t>
      </w:r>
      <w:r w:rsidRPr="00396CFF">
        <w:rPr>
          <w:rFonts w:ascii="Calibri" w:eastAsia="Calibri" w:hAnsi="Calibri"/>
          <w:sz w:val="22"/>
          <w:szCs w:val="22"/>
        </w:rPr>
        <w:t xml:space="preserve"> Review Panel that will include consideration of recommendations for the revision of the MA History Social Science Curriculum Framework such as the following:</w:t>
      </w:r>
    </w:p>
    <w:p w14:paraId="638FE486" w14:textId="77777777" w:rsidR="00396CFF" w:rsidRPr="00396CFF" w:rsidRDefault="00FA14F9" w:rsidP="00B807C2">
      <w:pPr>
        <w:pStyle w:val="ListParagraph"/>
        <w:numPr>
          <w:ilvl w:val="1"/>
          <w:numId w:val="7"/>
        </w:numPr>
        <w:spacing w:line="276" w:lineRule="auto"/>
        <w:rPr>
          <w:rFonts w:ascii="Calibri" w:eastAsia="Calibri" w:hAnsi="Calibri"/>
          <w:sz w:val="22"/>
          <w:szCs w:val="22"/>
        </w:rPr>
      </w:pPr>
      <w:r>
        <w:rPr>
          <w:rFonts w:ascii="Calibri" w:eastAsia="Calibri" w:hAnsi="Calibri"/>
          <w:sz w:val="22"/>
          <w:szCs w:val="22"/>
        </w:rPr>
        <w:t>Provide examples of</w:t>
      </w:r>
      <w:r w:rsidRPr="00396CFF">
        <w:rPr>
          <w:rFonts w:ascii="Calibri" w:eastAsia="Calibri" w:hAnsi="Calibri"/>
          <w:sz w:val="22"/>
          <w:szCs w:val="22"/>
        </w:rPr>
        <w:t xml:space="preserve"> </w:t>
      </w:r>
      <w:r w:rsidR="00396CFF" w:rsidRPr="00396CFF">
        <w:rPr>
          <w:rFonts w:ascii="Calibri" w:eastAsia="Calibri" w:hAnsi="Calibri"/>
          <w:sz w:val="22"/>
          <w:szCs w:val="22"/>
        </w:rPr>
        <w:t>the use of engaging instructional strategies (e.g., service-learning, simulations, etc.)</w:t>
      </w:r>
      <w:r>
        <w:rPr>
          <w:rFonts w:ascii="Calibri" w:eastAsia="Calibri" w:hAnsi="Calibri"/>
          <w:sz w:val="22"/>
          <w:szCs w:val="22"/>
        </w:rPr>
        <w:t xml:space="preserve"> </w:t>
      </w:r>
    </w:p>
    <w:p w14:paraId="223ED541" w14:textId="77777777" w:rsidR="00396CFF" w:rsidRPr="00396CFF" w:rsidRDefault="00FA14F9" w:rsidP="00B807C2">
      <w:pPr>
        <w:pStyle w:val="ListParagraph"/>
        <w:numPr>
          <w:ilvl w:val="1"/>
          <w:numId w:val="7"/>
        </w:numPr>
        <w:spacing w:line="276" w:lineRule="auto"/>
        <w:rPr>
          <w:rFonts w:ascii="Calibri" w:eastAsia="Calibri" w:hAnsi="Calibri"/>
          <w:sz w:val="22"/>
          <w:szCs w:val="22"/>
        </w:rPr>
      </w:pPr>
      <w:r>
        <w:rPr>
          <w:rFonts w:ascii="Calibri" w:eastAsia="Calibri" w:hAnsi="Calibri"/>
          <w:sz w:val="22"/>
          <w:szCs w:val="22"/>
        </w:rPr>
        <w:t>Provide guidance on</w:t>
      </w:r>
      <w:r w:rsidR="00396CFF" w:rsidRPr="00396CFF">
        <w:rPr>
          <w:rFonts w:ascii="Calibri" w:eastAsia="Calibri" w:hAnsi="Calibri"/>
          <w:sz w:val="22"/>
          <w:szCs w:val="22"/>
        </w:rPr>
        <w:t xml:space="preserve"> integration of civic learning at the elementary level.</w:t>
      </w:r>
    </w:p>
    <w:p w14:paraId="5F87D9A8" w14:textId="77777777" w:rsidR="00396CFF" w:rsidRPr="00396CFF" w:rsidRDefault="00396CFF" w:rsidP="00B807C2">
      <w:pPr>
        <w:pStyle w:val="ListParagraph"/>
        <w:numPr>
          <w:ilvl w:val="1"/>
          <w:numId w:val="7"/>
        </w:numPr>
        <w:spacing w:line="276" w:lineRule="auto"/>
        <w:rPr>
          <w:rFonts w:ascii="Calibri" w:eastAsia="Calibri" w:hAnsi="Calibri"/>
          <w:sz w:val="22"/>
          <w:szCs w:val="22"/>
        </w:rPr>
      </w:pPr>
      <w:r w:rsidRPr="00396CFF">
        <w:rPr>
          <w:rFonts w:ascii="Calibri" w:eastAsia="Calibri" w:hAnsi="Calibri"/>
          <w:sz w:val="22"/>
          <w:szCs w:val="22"/>
        </w:rPr>
        <w:t xml:space="preserve">Establish a </w:t>
      </w:r>
      <w:r w:rsidR="00DE24E1">
        <w:rPr>
          <w:rFonts w:ascii="Calibri" w:eastAsia="Calibri" w:hAnsi="Calibri"/>
          <w:sz w:val="22"/>
          <w:szCs w:val="22"/>
        </w:rPr>
        <w:t>model</w:t>
      </w:r>
      <w:r w:rsidR="00DE24E1" w:rsidRPr="00396CFF">
        <w:rPr>
          <w:rFonts w:ascii="Calibri" w:eastAsia="Calibri" w:hAnsi="Calibri"/>
          <w:sz w:val="22"/>
          <w:szCs w:val="22"/>
        </w:rPr>
        <w:t xml:space="preserve"> </w:t>
      </w:r>
      <w:r w:rsidRPr="00396CFF">
        <w:rPr>
          <w:rFonts w:ascii="Calibri" w:eastAsia="Calibri" w:hAnsi="Calibri"/>
          <w:sz w:val="22"/>
          <w:szCs w:val="22"/>
        </w:rPr>
        <w:t xml:space="preserve">course in civics or that includes civics </w:t>
      </w:r>
      <w:r w:rsidR="00DE24E1">
        <w:rPr>
          <w:rFonts w:ascii="Calibri" w:eastAsia="Calibri" w:hAnsi="Calibri"/>
          <w:sz w:val="22"/>
          <w:szCs w:val="22"/>
        </w:rPr>
        <w:t xml:space="preserve">to be offered prior to and </w:t>
      </w:r>
      <w:r w:rsidR="001578FC">
        <w:rPr>
          <w:rFonts w:ascii="Calibri" w:eastAsia="Calibri" w:hAnsi="Calibri"/>
          <w:sz w:val="22"/>
          <w:szCs w:val="22"/>
        </w:rPr>
        <w:t xml:space="preserve">to </w:t>
      </w:r>
      <w:r w:rsidR="00DE24E1">
        <w:rPr>
          <w:rFonts w:ascii="Calibri" w:eastAsia="Calibri" w:hAnsi="Calibri"/>
          <w:sz w:val="22"/>
          <w:szCs w:val="22"/>
        </w:rPr>
        <w:t xml:space="preserve">build the foundation for </w:t>
      </w:r>
      <w:r w:rsidRPr="00396CFF">
        <w:rPr>
          <w:rFonts w:ascii="Calibri" w:eastAsia="Calibri" w:hAnsi="Calibri"/>
          <w:sz w:val="22"/>
          <w:szCs w:val="22"/>
        </w:rPr>
        <w:t>all secondary course pathways for history-social studies.</w:t>
      </w:r>
    </w:p>
    <w:p w14:paraId="79B5E0F6" w14:textId="77777777" w:rsidR="00920B8A" w:rsidRDefault="00FA14F9" w:rsidP="00B807C2">
      <w:pPr>
        <w:pStyle w:val="ListParagraph"/>
        <w:numPr>
          <w:ilvl w:val="1"/>
          <w:numId w:val="7"/>
        </w:numPr>
        <w:spacing w:line="276" w:lineRule="auto"/>
        <w:rPr>
          <w:rFonts w:ascii="Calibri" w:eastAsia="Calibri" w:hAnsi="Calibri"/>
          <w:sz w:val="22"/>
          <w:szCs w:val="22"/>
        </w:rPr>
      </w:pPr>
      <w:r>
        <w:rPr>
          <w:rFonts w:ascii="Calibri" w:eastAsia="Calibri" w:hAnsi="Calibri"/>
          <w:sz w:val="22"/>
          <w:szCs w:val="22"/>
        </w:rPr>
        <w:t>Supplement the Framework</w:t>
      </w:r>
      <w:r w:rsidRPr="00396CFF">
        <w:rPr>
          <w:rFonts w:ascii="Calibri" w:eastAsia="Calibri" w:hAnsi="Calibri"/>
          <w:sz w:val="22"/>
          <w:szCs w:val="22"/>
        </w:rPr>
        <w:t xml:space="preserve"> </w:t>
      </w:r>
      <w:r>
        <w:rPr>
          <w:rFonts w:ascii="Calibri" w:eastAsia="Calibri" w:hAnsi="Calibri"/>
          <w:sz w:val="22"/>
          <w:szCs w:val="22"/>
        </w:rPr>
        <w:t>with</w:t>
      </w:r>
      <w:r w:rsidR="00396CFF" w:rsidRPr="00396CFF">
        <w:rPr>
          <w:rFonts w:ascii="Calibri" w:eastAsia="Calibri" w:hAnsi="Calibri"/>
          <w:sz w:val="22"/>
          <w:szCs w:val="22"/>
        </w:rPr>
        <w:t xml:space="preserve"> model curricula</w:t>
      </w:r>
      <w:r>
        <w:rPr>
          <w:rFonts w:ascii="Calibri" w:eastAsia="Calibri" w:hAnsi="Calibri"/>
          <w:sz w:val="22"/>
          <w:szCs w:val="22"/>
        </w:rPr>
        <w:t>, to include</w:t>
      </w:r>
      <w:r w:rsidR="008E7051">
        <w:rPr>
          <w:rFonts w:ascii="Calibri" w:eastAsia="Calibri" w:hAnsi="Calibri"/>
          <w:sz w:val="22"/>
          <w:szCs w:val="22"/>
        </w:rPr>
        <w:t xml:space="preserve"> </w:t>
      </w:r>
      <w:r w:rsidR="00396CFF" w:rsidRPr="00396CFF">
        <w:rPr>
          <w:rFonts w:ascii="Calibri" w:eastAsia="Calibri" w:hAnsi="Calibri"/>
          <w:sz w:val="22"/>
          <w:szCs w:val="22"/>
        </w:rPr>
        <w:t>a civics capstone project at each grade span.</w:t>
      </w:r>
    </w:p>
    <w:p w14:paraId="518442E3" w14:textId="77777777" w:rsidR="00CF1B2F" w:rsidRDefault="00CF1B2F" w:rsidP="00B807C2">
      <w:pPr>
        <w:pStyle w:val="ListParagraph"/>
        <w:numPr>
          <w:ilvl w:val="1"/>
          <w:numId w:val="7"/>
        </w:numPr>
        <w:spacing w:line="276" w:lineRule="auto"/>
        <w:rPr>
          <w:rFonts w:ascii="Calibri" w:eastAsia="Calibri" w:hAnsi="Calibri"/>
          <w:sz w:val="22"/>
          <w:szCs w:val="22"/>
        </w:rPr>
      </w:pPr>
      <w:r>
        <w:rPr>
          <w:rFonts w:ascii="Calibri" w:eastAsia="Calibri" w:hAnsi="Calibri"/>
          <w:sz w:val="22"/>
          <w:szCs w:val="22"/>
        </w:rPr>
        <w:t xml:space="preserve">Incorporate examples and guidance </w:t>
      </w:r>
      <w:r w:rsidR="00B1790B">
        <w:rPr>
          <w:rFonts w:ascii="Calibri" w:eastAsia="Calibri" w:hAnsi="Calibri"/>
          <w:sz w:val="22"/>
          <w:szCs w:val="22"/>
        </w:rPr>
        <w:t xml:space="preserve">to make explicit connections between civic learning and engagement and </w:t>
      </w:r>
      <w:r w:rsidR="003753FA">
        <w:rPr>
          <w:rFonts w:ascii="Calibri" w:eastAsia="Calibri" w:hAnsi="Calibri"/>
          <w:sz w:val="22"/>
          <w:szCs w:val="22"/>
        </w:rPr>
        <w:t>o</w:t>
      </w:r>
      <w:r w:rsidR="00B1790B">
        <w:rPr>
          <w:rFonts w:ascii="Calibri" w:eastAsia="Calibri" w:hAnsi="Calibri"/>
          <w:sz w:val="22"/>
          <w:szCs w:val="22"/>
        </w:rPr>
        <w:t>the</w:t>
      </w:r>
      <w:r w:rsidR="00B73BC9">
        <w:rPr>
          <w:rFonts w:ascii="Calibri" w:eastAsia="Calibri" w:hAnsi="Calibri"/>
          <w:sz w:val="22"/>
          <w:szCs w:val="22"/>
        </w:rPr>
        <w:t>r</w:t>
      </w:r>
      <w:r w:rsidR="00B1790B">
        <w:rPr>
          <w:rFonts w:ascii="Calibri" w:eastAsia="Calibri" w:hAnsi="Calibri"/>
          <w:sz w:val="22"/>
          <w:szCs w:val="22"/>
        </w:rPr>
        <w:t xml:space="preserve"> disciplines across the curriculum</w:t>
      </w:r>
      <w:r w:rsidR="00B73BC9">
        <w:rPr>
          <w:rFonts w:ascii="Calibri" w:eastAsia="Calibri" w:hAnsi="Calibri"/>
          <w:sz w:val="22"/>
          <w:szCs w:val="22"/>
        </w:rPr>
        <w:t>.</w:t>
      </w:r>
    </w:p>
    <w:p w14:paraId="5A06F2AD" w14:textId="77777777" w:rsidR="00396CFF" w:rsidRPr="00396CFF" w:rsidRDefault="00396CFF" w:rsidP="00B807C2">
      <w:pPr>
        <w:pStyle w:val="ListParagraph"/>
        <w:numPr>
          <w:ilvl w:val="0"/>
          <w:numId w:val="7"/>
        </w:numPr>
        <w:spacing w:line="276" w:lineRule="auto"/>
        <w:rPr>
          <w:rFonts w:ascii="Calibri" w:eastAsia="Calibri" w:hAnsi="Calibri"/>
          <w:sz w:val="22"/>
          <w:szCs w:val="22"/>
        </w:rPr>
      </w:pPr>
      <w:r w:rsidRPr="00396CFF">
        <w:rPr>
          <w:rFonts w:ascii="Calibri" w:eastAsia="Calibri" w:hAnsi="Calibri"/>
          <w:b/>
          <w:sz w:val="22"/>
          <w:szCs w:val="22"/>
        </w:rPr>
        <w:t xml:space="preserve">Objective </w:t>
      </w:r>
      <w:r w:rsidR="00CF1B2F">
        <w:rPr>
          <w:rFonts w:ascii="Calibri" w:eastAsia="Calibri" w:hAnsi="Calibri"/>
          <w:b/>
          <w:sz w:val="22"/>
          <w:szCs w:val="22"/>
        </w:rPr>
        <w:t>3</w:t>
      </w:r>
      <w:r w:rsidRPr="00396CFF">
        <w:rPr>
          <w:rFonts w:ascii="Calibri" w:eastAsia="Calibri" w:hAnsi="Calibri"/>
          <w:sz w:val="22"/>
          <w:szCs w:val="22"/>
        </w:rPr>
        <w:t xml:space="preserve"> – Collaborate with ESE Offices for Licensure and Educator Preparation, the Department of Higher Education and other institutions of higher educ</w:t>
      </w:r>
      <w:r w:rsidR="006010B0">
        <w:rPr>
          <w:rFonts w:ascii="Calibri" w:eastAsia="Calibri" w:hAnsi="Calibri"/>
          <w:sz w:val="22"/>
          <w:szCs w:val="22"/>
        </w:rPr>
        <w:t>ation, to update standards for Subject Matter K</w:t>
      </w:r>
      <w:r w:rsidRPr="00396CFF">
        <w:rPr>
          <w:rFonts w:ascii="Calibri" w:eastAsia="Calibri" w:hAnsi="Calibri"/>
          <w:sz w:val="22"/>
          <w:szCs w:val="22"/>
        </w:rPr>
        <w:t>nowledge (SMK</w:t>
      </w:r>
      <w:r w:rsidR="006010B0">
        <w:rPr>
          <w:rFonts w:ascii="Calibri" w:eastAsia="Calibri" w:hAnsi="Calibri"/>
          <w:sz w:val="22"/>
          <w:szCs w:val="22"/>
        </w:rPr>
        <w:t>s</w:t>
      </w:r>
      <w:r w:rsidRPr="00396CFF">
        <w:rPr>
          <w:rFonts w:ascii="Calibri" w:eastAsia="Calibri" w:hAnsi="Calibri"/>
          <w:sz w:val="22"/>
          <w:szCs w:val="22"/>
        </w:rPr>
        <w:t>) in civic education for individual professional licensure as well as the review of educator preparation programs statewide.</w:t>
      </w:r>
    </w:p>
    <w:p w14:paraId="5798CC7C" w14:textId="77777777" w:rsidR="00396CFF" w:rsidRDefault="003F76BF" w:rsidP="00B807C2">
      <w:pPr>
        <w:pStyle w:val="ListParagraph"/>
        <w:numPr>
          <w:ilvl w:val="0"/>
          <w:numId w:val="7"/>
        </w:numPr>
        <w:spacing w:line="276" w:lineRule="auto"/>
        <w:rPr>
          <w:rFonts w:ascii="Calibri" w:eastAsia="Calibri" w:hAnsi="Calibri"/>
          <w:sz w:val="22"/>
          <w:szCs w:val="22"/>
        </w:rPr>
      </w:pPr>
      <w:r>
        <w:rPr>
          <w:rFonts w:ascii="Calibri" w:eastAsia="Calibri" w:hAnsi="Calibri"/>
          <w:b/>
          <w:sz w:val="22"/>
          <w:szCs w:val="22"/>
        </w:rPr>
        <w:t>**</w:t>
      </w:r>
      <w:r w:rsidR="00396CFF" w:rsidRPr="00396CFF">
        <w:rPr>
          <w:rFonts w:ascii="Calibri" w:eastAsia="Calibri" w:hAnsi="Calibri"/>
          <w:b/>
          <w:sz w:val="22"/>
          <w:szCs w:val="22"/>
        </w:rPr>
        <w:t xml:space="preserve">Objective </w:t>
      </w:r>
      <w:r w:rsidR="00E93B06">
        <w:rPr>
          <w:rFonts w:ascii="Calibri" w:eastAsia="Calibri" w:hAnsi="Calibri"/>
          <w:b/>
          <w:sz w:val="22"/>
          <w:szCs w:val="22"/>
        </w:rPr>
        <w:t xml:space="preserve">4 </w:t>
      </w:r>
      <w:r w:rsidR="00877BA5">
        <w:rPr>
          <w:rFonts w:ascii="Calibri" w:eastAsia="Calibri" w:hAnsi="Calibri"/>
          <w:sz w:val="22"/>
          <w:szCs w:val="22"/>
        </w:rPr>
        <w:t>–</w:t>
      </w:r>
      <w:r w:rsidR="00396CFF" w:rsidRPr="00396CFF">
        <w:rPr>
          <w:rFonts w:ascii="Calibri" w:eastAsia="Calibri" w:hAnsi="Calibri"/>
          <w:sz w:val="22"/>
          <w:szCs w:val="22"/>
        </w:rPr>
        <w:t xml:space="preserve"> Build</w:t>
      </w:r>
      <w:r w:rsidR="00877BA5">
        <w:rPr>
          <w:rFonts w:ascii="Calibri" w:eastAsia="Calibri" w:hAnsi="Calibri"/>
          <w:sz w:val="22"/>
          <w:szCs w:val="22"/>
        </w:rPr>
        <w:t xml:space="preserve"> </w:t>
      </w:r>
      <w:r w:rsidR="00396CFF" w:rsidRPr="00396CFF">
        <w:rPr>
          <w:rFonts w:ascii="Calibri" w:eastAsia="Calibri" w:hAnsi="Calibri"/>
          <w:sz w:val="22"/>
          <w:szCs w:val="22"/>
        </w:rPr>
        <w:t xml:space="preserve">on the convening of “Civic Education Partners”, professional education associations and civic education organizations, </w:t>
      </w:r>
      <w:r w:rsidR="005B7FE9">
        <w:rPr>
          <w:rFonts w:ascii="Calibri" w:eastAsia="Calibri" w:hAnsi="Calibri"/>
          <w:sz w:val="22"/>
          <w:szCs w:val="22"/>
        </w:rPr>
        <w:t>noted in Strategy 1</w:t>
      </w:r>
      <w:r w:rsidR="00396CFF" w:rsidRPr="00715C18">
        <w:rPr>
          <w:rFonts w:ascii="Calibri" w:eastAsia="Calibri" w:hAnsi="Calibri"/>
          <w:sz w:val="22"/>
          <w:szCs w:val="22"/>
        </w:rPr>
        <w:t xml:space="preserve">, </w:t>
      </w:r>
      <w:r w:rsidR="00715C18" w:rsidRPr="00715C18">
        <w:rPr>
          <w:rFonts w:ascii="Calibri" w:eastAsia="Calibri" w:hAnsi="Calibri"/>
          <w:sz w:val="22"/>
          <w:szCs w:val="22"/>
        </w:rPr>
        <w:t xml:space="preserve">Action </w:t>
      </w:r>
      <w:r w:rsidR="00715C18" w:rsidRPr="00715C18">
        <w:rPr>
          <w:rFonts w:ascii="Calibri" w:eastAsia="Calibri" w:hAnsi="Calibri"/>
          <w:sz w:val="22"/>
          <w:szCs w:val="22"/>
        </w:rPr>
        <w:lastRenderedPageBreak/>
        <w:t>Step</w:t>
      </w:r>
      <w:r w:rsidR="00396CFF" w:rsidRPr="00715C18">
        <w:rPr>
          <w:rFonts w:ascii="Calibri" w:eastAsia="Calibri" w:hAnsi="Calibri"/>
          <w:sz w:val="22"/>
          <w:szCs w:val="22"/>
        </w:rPr>
        <w:t xml:space="preserve"> 3</w:t>
      </w:r>
      <w:r w:rsidR="009C4572" w:rsidRPr="00715C18">
        <w:rPr>
          <w:rFonts w:ascii="Calibri" w:eastAsia="Calibri" w:hAnsi="Calibri"/>
          <w:sz w:val="22"/>
          <w:szCs w:val="22"/>
        </w:rPr>
        <w:t>A</w:t>
      </w:r>
      <w:r w:rsidR="00396CFF" w:rsidRPr="00396CFF">
        <w:rPr>
          <w:rFonts w:ascii="Calibri" w:eastAsia="Calibri" w:hAnsi="Calibri"/>
          <w:sz w:val="22"/>
          <w:szCs w:val="22"/>
        </w:rPr>
        <w:t>, to also establish a common platform and vetting criteria to review and curate curricular materials and other resources</w:t>
      </w:r>
      <w:r w:rsidR="00920B8A">
        <w:rPr>
          <w:rFonts w:ascii="Calibri" w:eastAsia="Calibri" w:hAnsi="Calibri"/>
          <w:sz w:val="22"/>
          <w:szCs w:val="22"/>
        </w:rPr>
        <w:t>.</w:t>
      </w:r>
    </w:p>
    <w:p w14:paraId="1BE991A2" w14:textId="77777777" w:rsidR="00396CFF" w:rsidRPr="00396CFF" w:rsidRDefault="00396CFF" w:rsidP="00B807C2">
      <w:pPr>
        <w:pStyle w:val="ListParagraph"/>
        <w:numPr>
          <w:ilvl w:val="0"/>
          <w:numId w:val="7"/>
        </w:numPr>
        <w:spacing w:line="276" w:lineRule="auto"/>
        <w:rPr>
          <w:rFonts w:ascii="Calibri" w:eastAsia="Calibri" w:hAnsi="Calibri"/>
          <w:sz w:val="22"/>
          <w:szCs w:val="22"/>
        </w:rPr>
      </w:pPr>
      <w:r w:rsidRPr="00396CFF">
        <w:rPr>
          <w:rFonts w:ascii="Calibri" w:eastAsia="Calibri" w:hAnsi="Calibri"/>
          <w:b/>
          <w:sz w:val="22"/>
          <w:szCs w:val="22"/>
        </w:rPr>
        <w:t xml:space="preserve">**Objective </w:t>
      </w:r>
      <w:r w:rsidR="00E93B06">
        <w:rPr>
          <w:rFonts w:ascii="Calibri" w:eastAsia="Calibri" w:hAnsi="Calibri"/>
          <w:b/>
          <w:sz w:val="22"/>
          <w:szCs w:val="22"/>
        </w:rPr>
        <w:t>5</w:t>
      </w:r>
      <w:r w:rsidR="00E93B06" w:rsidRPr="00396CFF">
        <w:rPr>
          <w:rFonts w:ascii="Calibri" w:eastAsia="Calibri" w:hAnsi="Calibri"/>
          <w:sz w:val="22"/>
          <w:szCs w:val="22"/>
        </w:rPr>
        <w:t xml:space="preserve"> </w:t>
      </w:r>
      <w:r w:rsidRPr="00396CFF">
        <w:rPr>
          <w:rFonts w:ascii="Calibri" w:eastAsia="Calibri" w:hAnsi="Calibri"/>
          <w:sz w:val="22"/>
          <w:szCs w:val="22"/>
        </w:rPr>
        <w:t>– Hire new History Social Studies/Civics Specialists</w:t>
      </w:r>
      <w:r w:rsidR="00FF08A8">
        <w:rPr>
          <w:rFonts w:ascii="Calibri" w:eastAsia="Calibri" w:hAnsi="Calibri"/>
          <w:sz w:val="22"/>
          <w:szCs w:val="22"/>
        </w:rPr>
        <w:t xml:space="preserve"> or </w:t>
      </w:r>
      <w:r w:rsidR="00FD6A6A">
        <w:rPr>
          <w:rFonts w:ascii="Calibri" w:eastAsia="Calibri" w:hAnsi="Calibri"/>
          <w:sz w:val="22"/>
          <w:szCs w:val="22"/>
        </w:rPr>
        <w:t>Develop a Teacher Leader program</w:t>
      </w:r>
      <w:r w:rsidRPr="00396CFF">
        <w:rPr>
          <w:rFonts w:ascii="Calibri" w:eastAsia="Calibri" w:hAnsi="Calibri"/>
          <w:sz w:val="22"/>
          <w:szCs w:val="22"/>
        </w:rPr>
        <w:t xml:space="preserve"> to bring content expertise to the regions of the state</w:t>
      </w:r>
      <w:r w:rsidR="00C43FFD">
        <w:rPr>
          <w:rFonts w:ascii="Calibri" w:eastAsia="Calibri" w:hAnsi="Calibri"/>
          <w:sz w:val="22"/>
          <w:szCs w:val="22"/>
        </w:rPr>
        <w:t>.</w:t>
      </w:r>
      <w:r w:rsidRPr="00396CFF">
        <w:rPr>
          <w:rFonts w:ascii="Calibri" w:eastAsia="Calibri" w:hAnsi="Calibri"/>
          <w:sz w:val="22"/>
          <w:szCs w:val="22"/>
        </w:rPr>
        <w:t xml:space="preserve"> These </w:t>
      </w:r>
      <w:r w:rsidR="00FD6A6A">
        <w:rPr>
          <w:rFonts w:ascii="Calibri" w:eastAsia="Calibri" w:hAnsi="Calibri"/>
          <w:sz w:val="22"/>
          <w:szCs w:val="22"/>
        </w:rPr>
        <w:t>S</w:t>
      </w:r>
      <w:r w:rsidRPr="00396CFF">
        <w:rPr>
          <w:rFonts w:ascii="Calibri" w:eastAsia="Calibri" w:hAnsi="Calibri"/>
          <w:sz w:val="22"/>
          <w:szCs w:val="22"/>
        </w:rPr>
        <w:t>pecialists</w:t>
      </w:r>
      <w:r w:rsidR="00FD6A6A">
        <w:rPr>
          <w:rFonts w:ascii="Calibri" w:eastAsia="Calibri" w:hAnsi="Calibri"/>
          <w:sz w:val="22"/>
          <w:szCs w:val="22"/>
        </w:rPr>
        <w:t xml:space="preserve"> or Teacher Leaders</w:t>
      </w:r>
      <w:r w:rsidRPr="00396CFF">
        <w:rPr>
          <w:rFonts w:ascii="Calibri" w:eastAsia="Calibri" w:hAnsi="Calibri"/>
          <w:sz w:val="22"/>
          <w:szCs w:val="22"/>
        </w:rPr>
        <w:t xml:space="preserve"> w</w:t>
      </w:r>
      <w:r w:rsidR="00C43FFD">
        <w:rPr>
          <w:rFonts w:ascii="Calibri" w:eastAsia="Calibri" w:hAnsi="Calibri"/>
          <w:sz w:val="22"/>
          <w:szCs w:val="22"/>
        </w:rPr>
        <w:t>ould</w:t>
      </w:r>
      <w:r w:rsidRPr="00396CFF">
        <w:rPr>
          <w:rFonts w:ascii="Calibri" w:eastAsia="Calibri" w:hAnsi="Calibri"/>
          <w:sz w:val="22"/>
          <w:szCs w:val="22"/>
        </w:rPr>
        <w:t xml:space="preserve"> provide strategic planning, targeted professional development and other support for districts and schools; </w:t>
      </w:r>
      <w:r w:rsidR="00FD6A6A">
        <w:rPr>
          <w:rFonts w:ascii="Calibri" w:eastAsia="Calibri" w:hAnsi="Calibri"/>
          <w:sz w:val="22"/>
          <w:szCs w:val="22"/>
        </w:rPr>
        <w:t>The Teacher Leader program would build on the existing</w:t>
      </w:r>
      <w:r w:rsidRPr="00396CFF">
        <w:rPr>
          <w:rFonts w:ascii="Calibri" w:eastAsia="Calibri" w:hAnsi="Calibri"/>
          <w:sz w:val="22"/>
          <w:szCs w:val="22"/>
        </w:rPr>
        <w:t xml:space="preserve"> Ambassador program</w:t>
      </w:r>
      <w:r w:rsidR="00FD6A6A">
        <w:rPr>
          <w:rFonts w:ascii="Calibri" w:eastAsia="Calibri" w:hAnsi="Calibri"/>
          <w:sz w:val="22"/>
          <w:szCs w:val="22"/>
        </w:rPr>
        <w:t xml:space="preserve"> in another content area</w:t>
      </w:r>
      <w:r w:rsidRPr="00396CFF">
        <w:rPr>
          <w:rFonts w:ascii="Calibri" w:eastAsia="Calibri" w:hAnsi="Calibri"/>
          <w:sz w:val="22"/>
          <w:szCs w:val="22"/>
        </w:rPr>
        <w:t xml:space="preserve"> to train cohorts of educators with </w:t>
      </w:r>
      <w:r w:rsidR="00A637DD">
        <w:rPr>
          <w:rFonts w:ascii="Calibri" w:eastAsia="Calibri" w:hAnsi="Calibri"/>
          <w:sz w:val="22"/>
          <w:szCs w:val="22"/>
        </w:rPr>
        <w:t xml:space="preserve">the necessary </w:t>
      </w:r>
      <w:r w:rsidRPr="00396CFF">
        <w:rPr>
          <w:rFonts w:ascii="Calibri" w:eastAsia="Calibri" w:hAnsi="Calibri"/>
          <w:sz w:val="22"/>
          <w:szCs w:val="22"/>
        </w:rPr>
        <w:t xml:space="preserve">content expertise to provide similar support </w:t>
      </w:r>
      <w:r w:rsidR="00895CD3">
        <w:rPr>
          <w:rFonts w:ascii="Calibri" w:eastAsia="Calibri" w:hAnsi="Calibri"/>
          <w:sz w:val="22"/>
          <w:szCs w:val="22"/>
        </w:rPr>
        <w:t>regionally</w:t>
      </w:r>
      <w:r w:rsidRPr="00396CFF">
        <w:rPr>
          <w:rFonts w:ascii="Calibri" w:eastAsia="Calibri" w:hAnsi="Calibri"/>
          <w:sz w:val="22"/>
          <w:szCs w:val="22"/>
        </w:rPr>
        <w:t>.</w:t>
      </w:r>
    </w:p>
    <w:p w14:paraId="6A84AC7F" w14:textId="77777777" w:rsidR="00396CFF" w:rsidRPr="00396CFF" w:rsidRDefault="00396CFF" w:rsidP="00B807C2">
      <w:pPr>
        <w:pStyle w:val="ListParagraph"/>
        <w:numPr>
          <w:ilvl w:val="0"/>
          <w:numId w:val="7"/>
        </w:numPr>
        <w:spacing w:line="276" w:lineRule="auto"/>
        <w:rPr>
          <w:rFonts w:ascii="Calibri" w:eastAsia="Calibri" w:hAnsi="Calibri"/>
          <w:sz w:val="22"/>
          <w:szCs w:val="22"/>
        </w:rPr>
      </w:pPr>
      <w:r w:rsidRPr="00396CFF">
        <w:rPr>
          <w:rFonts w:ascii="Calibri" w:eastAsia="Calibri" w:hAnsi="Calibri"/>
          <w:b/>
          <w:sz w:val="22"/>
          <w:szCs w:val="22"/>
        </w:rPr>
        <w:t>**Objective</w:t>
      </w:r>
      <w:r w:rsidR="008D07FE">
        <w:rPr>
          <w:rFonts w:ascii="Calibri" w:eastAsia="Calibri" w:hAnsi="Calibri"/>
          <w:b/>
          <w:sz w:val="22"/>
          <w:szCs w:val="22"/>
        </w:rPr>
        <w:t xml:space="preserve"> </w:t>
      </w:r>
      <w:r w:rsidR="00E93B06">
        <w:rPr>
          <w:rFonts w:ascii="Calibri" w:eastAsia="Calibri" w:hAnsi="Calibri"/>
          <w:b/>
          <w:sz w:val="22"/>
          <w:szCs w:val="22"/>
        </w:rPr>
        <w:t>6</w:t>
      </w:r>
      <w:r w:rsidR="00CF073B">
        <w:rPr>
          <w:rFonts w:ascii="Calibri" w:eastAsia="Calibri" w:hAnsi="Calibri"/>
          <w:b/>
          <w:sz w:val="22"/>
          <w:szCs w:val="22"/>
        </w:rPr>
        <w:t xml:space="preserve"> </w:t>
      </w:r>
      <w:r w:rsidR="000803E1">
        <w:rPr>
          <w:rFonts w:ascii="Calibri" w:eastAsia="Calibri" w:hAnsi="Calibri"/>
          <w:sz w:val="22"/>
          <w:szCs w:val="22"/>
        </w:rPr>
        <w:t>–</w:t>
      </w:r>
      <w:r w:rsidR="00CF073B">
        <w:rPr>
          <w:rFonts w:ascii="Calibri" w:eastAsia="Calibri" w:hAnsi="Calibri"/>
          <w:sz w:val="22"/>
          <w:szCs w:val="22"/>
        </w:rPr>
        <w:t xml:space="preserve"> </w:t>
      </w:r>
      <w:r w:rsidR="009413D3">
        <w:rPr>
          <w:rFonts w:ascii="Calibri" w:eastAsia="Calibri" w:hAnsi="Calibri"/>
          <w:sz w:val="22"/>
          <w:szCs w:val="22"/>
        </w:rPr>
        <w:t xml:space="preserve">Pursue the creation of </w:t>
      </w:r>
      <w:r w:rsidRPr="00396CFF">
        <w:rPr>
          <w:rFonts w:ascii="Calibri" w:eastAsia="Calibri" w:hAnsi="Calibri"/>
          <w:sz w:val="22"/>
          <w:szCs w:val="22"/>
        </w:rPr>
        <w:t xml:space="preserve">a line item in the annual state education budget to fund a grant program to support professional development and strategic follow up on implementation </w:t>
      </w:r>
      <w:r w:rsidR="009C4572">
        <w:rPr>
          <w:rFonts w:ascii="Calibri" w:eastAsia="Calibri" w:hAnsi="Calibri"/>
          <w:sz w:val="22"/>
          <w:szCs w:val="22"/>
        </w:rPr>
        <w:t xml:space="preserve">of the revised History-Social Science Curriculum Framework </w:t>
      </w:r>
      <w:r w:rsidRPr="00396CFF">
        <w:rPr>
          <w:rFonts w:ascii="Calibri" w:eastAsia="Calibri" w:hAnsi="Calibri"/>
          <w:sz w:val="22"/>
          <w:szCs w:val="22"/>
        </w:rPr>
        <w:t>for educators statewide. This professional development would, for example, focus on:</w:t>
      </w:r>
    </w:p>
    <w:p w14:paraId="7EDA6A43" w14:textId="77777777" w:rsidR="00396CFF" w:rsidRPr="00396CFF" w:rsidRDefault="00396CFF" w:rsidP="00B807C2">
      <w:pPr>
        <w:pStyle w:val="ListParagraph"/>
        <w:numPr>
          <w:ilvl w:val="1"/>
          <w:numId w:val="7"/>
        </w:numPr>
        <w:spacing w:line="276" w:lineRule="auto"/>
        <w:rPr>
          <w:rFonts w:ascii="Calibri" w:eastAsia="Calibri" w:hAnsi="Calibri"/>
          <w:sz w:val="22"/>
          <w:szCs w:val="22"/>
        </w:rPr>
      </w:pPr>
      <w:r w:rsidRPr="00396CFF">
        <w:rPr>
          <w:rFonts w:ascii="Calibri" w:eastAsia="Calibri" w:hAnsi="Calibri"/>
          <w:sz w:val="22"/>
          <w:szCs w:val="22"/>
        </w:rPr>
        <w:t>Promoting the</w:t>
      </w:r>
      <w:r w:rsidR="009C4572">
        <w:rPr>
          <w:rFonts w:ascii="Calibri" w:eastAsia="Calibri" w:hAnsi="Calibri"/>
          <w:sz w:val="22"/>
          <w:szCs w:val="22"/>
        </w:rPr>
        <w:t xml:space="preserve"> state learning standards and the</w:t>
      </w:r>
      <w:r w:rsidRPr="00396CFF">
        <w:rPr>
          <w:rFonts w:ascii="Calibri" w:eastAsia="Calibri" w:hAnsi="Calibri"/>
          <w:sz w:val="22"/>
          <w:szCs w:val="22"/>
        </w:rPr>
        <w:t xml:space="preserve"> </w:t>
      </w:r>
      <w:hyperlink r:id="rId44" w:history="1">
        <w:r w:rsidRPr="00715C18">
          <w:rPr>
            <w:rStyle w:val="Hyperlink"/>
            <w:rFonts w:ascii="Calibri" w:eastAsia="Calibri" w:hAnsi="Calibri"/>
            <w:sz w:val="22"/>
            <w:szCs w:val="22"/>
          </w:rPr>
          <w:t xml:space="preserve">Six </w:t>
        </w:r>
        <w:r w:rsidR="00920B8A">
          <w:rPr>
            <w:rStyle w:val="Hyperlink"/>
            <w:rFonts w:ascii="Calibri" w:eastAsia="Calibri" w:hAnsi="Calibri"/>
            <w:sz w:val="22"/>
            <w:szCs w:val="22"/>
          </w:rPr>
          <w:t xml:space="preserve">Proven </w:t>
        </w:r>
        <w:r w:rsidRPr="00715C18">
          <w:rPr>
            <w:rStyle w:val="Hyperlink"/>
            <w:rFonts w:ascii="Calibri" w:eastAsia="Calibri" w:hAnsi="Calibri"/>
            <w:sz w:val="22"/>
            <w:szCs w:val="22"/>
          </w:rPr>
          <w:t>Practices</w:t>
        </w:r>
      </w:hyperlink>
      <w:r w:rsidRPr="00715C18">
        <w:rPr>
          <w:rFonts w:ascii="Calibri" w:eastAsia="Calibri" w:hAnsi="Calibri"/>
          <w:sz w:val="22"/>
          <w:szCs w:val="22"/>
        </w:rPr>
        <w:t xml:space="preserve"> </w:t>
      </w:r>
      <w:r w:rsidR="00AE6D16" w:rsidRPr="00715C18">
        <w:rPr>
          <w:rFonts w:ascii="Calibri" w:eastAsia="Calibri" w:hAnsi="Calibri"/>
          <w:sz w:val="22"/>
          <w:szCs w:val="22"/>
        </w:rPr>
        <w:t xml:space="preserve">(page </w:t>
      </w:r>
      <w:r w:rsidR="00715C18" w:rsidRPr="00715C18">
        <w:rPr>
          <w:rFonts w:ascii="Calibri" w:eastAsia="Calibri" w:hAnsi="Calibri"/>
          <w:sz w:val="22"/>
          <w:szCs w:val="22"/>
        </w:rPr>
        <w:t>5</w:t>
      </w:r>
      <w:r w:rsidR="00AE6D16" w:rsidRPr="00715C18">
        <w:rPr>
          <w:rFonts w:ascii="Calibri" w:eastAsia="Calibri" w:hAnsi="Calibri"/>
          <w:sz w:val="22"/>
          <w:szCs w:val="22"/>
        </w:rPr>
        <w:t>)</w:t>
      </w:r>
      <w:r w:rsidR="009C4572" w:rsidRPr="00715C18">
        <w:rPr>
          <w:rFonts w:ascii="Calibri" w:eastAsia="Calibri" w:hAnsi="Calibri"/>
          <w:sz w:val="22"/>
          <w:szCs w:val="22"/>
        </w:rPr>
        <w:t xml:space="preserve"> to</w:t>
      </w:r>
      <w:r w:rsidR="009C4572">
        <w:rPr>
          <w:rFonts w:ascii="Calibri" w:eastAsia="Calibri" w:hAnsi="Calibri"/>
          <w:sz w:val="22"/>
          <w:szCs w:val="22"/>
        </w:rPr>
        <w:t xml:space="preserve"> support them</w:t>
      </w:r>
      <w:r w:rsidR="00AE6D16">
        <w:rPr>
          <w:rFonts w:ascii="Calibri" w:eastAsia="Calibri" w:hAnsi="Calibri"/>
          <w:sz w:val="22"/>
          <w:szCs w:val="22"/>
        </w:rPr>
        <w:t xml:space="preserve"> </w:t>
      </w:r>
      <w:r w:rsidRPr="00396CFF">
        <w:rPr>
          <w:rFonts w:ascii="Calibri" w:eastAsia="Calibri" w:hAnsi="Calibri"/>
          <w:sz w:val="22"/>
          <w:szCs w:val="22"/>
        </w:rPr>
        <w:t>for civic learning across content areas.  This training would focus, in particular, on those practices that can impact all students rather than those who decide to participate in optional or extra-curricular programs. For example, professional development would address classroom instruction (on civic content and skills), simulations of the democratic process, service-learning and discussions of controversial issues.</w:t>
      </w:r>
    </w:p>
    <w:p w14:paraId="1C2B7C49" w14:textId="77777777" w:rsidR="00396CFF" w:rsidRPr="00396CFF" w:rsidRDefault="00396CFF" w:rsidP="00B807C2">
      <w:pPr>
        <w:pStyle w:val="ListParagraph"/>
        <w:numPr>
          <w:ilvl w:val="1"/>
          <w:numId w:val="7"/>
        </w:numPr>
        <w:spacing w:line="276" w:lineRule="auto"/>
        <w:rPr>
          <w:rFonts w:ascii="Calibri" w:eastAsia="Calibri" w:hAnsi="Calibri"/>
          <w:sz w:val="22"/>
          <w:szCs w:val="22"/>
        </w:rPr>
      </w:pPr>
      <w:r w:rsidRPr="00396CFF">
        <w:rPr>
          <w:rFonts w:ascii="Calibri" w:eastAsia="Calibri" w:hAnsi="Calibri"/>
          <w:sz w:val="22"/>
          <w:szCs w:val="22"/>
        </w:rPr>
        <w:t>Integrating civic learning and engagement across content areas in addition to history-social studies, to include, for example, engaging students in:</w:t>
      </w:r>
    </w:p>
    <w:p w14:paraId="4B4BBE62" w14:textId="77777777" w:rsidR="00396CFF" w:rsidRPr="00396CFF" w:rsidRDefault="00396CFF" w:rsidP="00B807C2">
      <w:pPr>
        <w:pStyle w:val="ListParagraph"/>
        <w:numPr>
          <w:ilvl w:val="2"/>
          <w:numId w:val="7"/>
        </w:numPr>
        <w:spacing w:line="276" w:lineRule="auto"/>
        <w:rPr>
          <w:rFonts w:ascii="Calibri" w:eastAsia="Calibri" w:hAnsi="Calibri"/>
          <w:sz w:val="22"/>
          <w:szCs w:val="22"/>
        </w:rPr>
      </w:pPr>
      <w:r w:rsidRPr="00396CFF">
        <w:rPr>
          <w:rFonts w:ascii="Calibri" w:eastAsia="Calibri" w:hAnsi="Calibri"/>
          <w:sz w:val="22"/>
          <w:szCs w:val="22"/>
        </w:rPr>
        <w:t>STEM - research and civic action projects related to current issues in science, technology, engineering and math (STEM);</w:t>
      </w:r>
    </w:p>
    <w:p w14:paraId="33D3827B" w14:textId="77777777" w:rsidR="00396CFF" w:rsidRPr="00396CFF" w:rsidRDefault="00396CFF" w:rsidP="00B807C2">
      <w:pPr>
        <w:pStyle w:val="ListParagraph"/>
        <w:numPr>
          <w:ilvl w:val="2"/>
          <w:numId w:val="7"/>
        </w:numPr>
        <w:spacing w:line="276" w:lineRule="auto"/>
        <w:rPr>
          <w:rFonts w:ascii="Calibri" w:eastAsia="Calibri" w:hAnsi="Calibri"/>
          <w:sz w:val="22"/>
          <w:szCs w:val="22"/>
        </w:rPr>
      </w:pPr>
      <w:r w:rsidRPr="00396CFF">
        <w:rPr>
          <w:rFonts w:ascii="Calibri" w:eastAsia="Calibri" w:hAnsi="Calibri"/>
          <w:sz w:val="22"/>
          <w:szCs w:val="22"/>
        </w:rPr>
        <w:t>Arts - the arts as a mode of communication and action on civics-based issues;</w:t>
      </w:r>
    </w:p>
    <w:p w14:paraId="54416A18" w14:textId="77777777" w:rsidR="00396CFF" w:rsidRPr="00396CFF" w:rsidRDefault="00396CFF" w:rsidP="00B807C2">
      <w:pPr>
        <w:pStyle w:val="ListParagraph"/>
        <w:numPr>
          <w:ilvl w:val="2"/>
          <w:numId w:val="7"/>
        </w:numPr>
        <w:spacing w:line="276" w:lineRule="auto"/>
        <w:rPr>
          <w:rFonts w:ascii="Calibri" w:eastAsia="Calibri" w:hAnsi="Calibri"/>
          <w:sz w:val="22"/>
          <w:szCs w:val="22"/>
        </w:rPr>
      </w:pPr>
      <w:r w:rsidRPr="00396CFF">
        <w:rPr>
          <w:rFonts w:ascii="Calibri" w:eastAsia="Calibri" w:hAnsi="Calibri"/>
          <w:sz w:val="22"/>
          <w:szCs w:val="22"/>
        </w:rPr>
        <w:t xml:space="preserve">ELA/Digital Literacy – use of print and online media to access evidence, evaluate evidence for credibility, and use credible evidence to make an effective </w:t>
      </w:r>
      <w:r w:rsidR="009C4572" w:rsidRPr="00396CFF">
        <w:rPr>
          <w:rFonts w:ascii="Calibri" w:eastAsia="Calibri" w:hAnsi="Calibri"/>
          <w:sz w:val="22"/>
          <w:szCs w:val="22"/>
        </w:rPr>
        <w:t>argument</w:t>
      </w:r>
      <w:r w:rsidR="009C4572">
        <w:rPr>
          <w:rFonts w:ascii="Calibri" w:eastAsia="Calibri" w:hAnsi="Calibri"/>
          <w:sz w:val="22"/>
          <w:szCs w:val="22"/>
        </w:rPr>
        <w:t xml:space="preserve"> on a current or historical civic-related issue </w:t>
      </w:r>
      <w:r w:rsidRPr="00396CFF">
        <w:rPr>
          <w:rFonts w:ascii="Calibri" w:eastAsia="Calibri" w:hAnsi="Calibri"/>
          <w:sz w:val="22"/>
          <w:szCs w:val="22"/>
        </w:rPr>
        <w:t>through oral and text-</w:t>
      </w:r>
      <w:r>
        <w:rPr>
          <w:rFonts w:ascii="Calibri" w:eastAsia="Calibri" w:hAnsi="Calibri"/>
          <w:sz w:val="22"/>
          <w:szCs w:val="22"/>
        </w:rPr>
        <w:t>based multi-media presentations</w:t>
      </w:r>
      <w:r w:rsidRPr="00396CFF">
        <w:rPr>
          <w:rFonts w:ascii="Calibri" w:eastAsia="Calibri" w:hAnsi="Calibri"/>
          <w:sz w:val="22"/>
          <w:szCs w:val="22"/>
        </w:rPr>
        <w:t>.</w:t>
      </w:r>
    </w:p>
    <w:p w14:paraId="6C900A82" w14:textId="77777777" w:rsidR="0071624C" w:rsidRPr="00895CD3" w:rsidRDefault="0071624C" w:rsidP="00396CFF">
      <w:pPr>
        <w:spacing w:line="276" w:lineRule="auto"/>
        <w:ind w:left="720"/>
        <w:rPr>
          <w:rFonts w:asciiTheme="minorHAnsi" w:hAnsiTheme="minorHAnsi"/>
          <w:b/>
          <w:color w:val="1F497D" w:themeColor="text2"/>
          <w:sz w:val="22"/>
          <w:szCs w:val="22"/>
        </w:rPr>
      </w:pPr>
    </w:p>
    <w:p w14:paraId="6CF01DBA" w14:textId="77777777" w:rsidR="00396CFF" w:rsidRPr="00396CFF" w:rsidRDefault="00396CFF" w:rsidP="00396CFF">
      <w:pPr>
        <w:spacing w:line="276" w:lineRule="auto"/>
        <w:ind w:left="720"/>
        <w:rPr>
          <w:rFonts w:asciiTheme="minorHAnsi" w:hAnsiTheme="minorHAnsi"/>
          <w:b/>
          <w:color w:val="1F497D" w:themeColor="text2"/>
          <w:sz w:val="31"/>
          <w:szCs w:val="31"/>
        </w:rPr>
      </w:pPr>
      <w:r w:rsidRPr="00396CFF">
        <w:rPr>
          <w:rFonts w:asciiTheme="minorHAnsi" w:hAnsiTheme="minorHAnsi"/>
          <w:b/>
          <w:color w:val="1F497D" w:themeColor="text2"/>
          <w:sz w:val="31"/>
          <w:szCs w:val="31"/>
        </w:rPr>
        <w:t>Measure of Success</w:t>
      </w:r>
    </w:p>
    <w:p w14:paraId="52B15631" w14:textId="77777777" w:rsidR="00396CFF" w:rsidRDefault="00776485" w:rsidP="00396CFF">
      <w:pPr>
        <w:spacing w:line="276" w:lineRule="auto"/>
        <w:ind w:left="720"/>
        <w:rPr>
          <w:rFonts w:ascii="Calibri" w:eastAsia="Calibri" w:hAnsi="Calibri"/>
          <w:sz w:val="22"/>
          <w:szCs w:val="22"/>
        </w:rPr>
      </w:pPr>
      <w:r>
        <w:rPr>
          <w:rFonts w:ascii="Calibri" w:eastAsia="Calibri" w:hAnsi="Calibri"/>
          <w:sz w:val="22"/>
          <w:szCs w:val="22"/>
        </w:rPr>
        <w:t>Year-to-year progress in</w:t>
      </w:r>
      <w:r w:rsidR="00E703AD">
        <w:rPr>
          <w:rFonts w:ascii="Calibri" w:eastAsia="Calibri" w:hAnsi="Calibri"/>
          <w:sz w:val="22"/>
          <w:szCs w:val="22"/>
        </w:rPr>
        <w:t xml:space="preserve"> a</w:t>
      </w:r>
      <w:r w:rsidR="00396CFF" w:rsidRPr="00396CFF">
        <w:rPr>
          <w:rFonts w:ascii="Calibri" w:eastAsia="Calibri" w:hAnsi="Calibri"/>
          <w:sz w:val="22"/>
          <w:szCs w:val="22"/>
        </w:rPr>
        <w:t>chievement</w:t>
      </w:r>
      <w:r w:rsidR="00E703AD">
        <w:rPr>
          <w:rFonts w:ascii="Calibri" w:eastAsia="Calibri" w:hAnsi="Calibri"/>
          <w:sz w:val="22"/>
          <w:szCs w:val="22"/>
        </w:rPr>
        <w:t xml:space="preserve"> </w:t>
      </w:r>
      <w:r w:rsidR="00396CFF" w:rsidRPr="00396CFF">
        <w:rPr>
          <w:rFonts w:ascii="Calibri" w:eastAsia="Calibri" w:hAnsi="Calibri"/>
          <w:sz w:val="22"/>
          <w:szCs w:val="22"/>
        </w:rPr>
        <w:t xml:space="preserve">on the </w:t>
      </w:r>
      <w:r>
        <w:rPr>
          <w:rFonts w:ascii="Calibri" w:eastAsia="Calibri" w:hAnsi="Calibri"/>
          <w:sz w:val="22"/>
          <w:szCs w:val="22"/>
        </w:rPr>
        <w:t>history-social science state</w:t>
      </w:r>
      <w:r w:rsidR="00396CFF" w:rsidRPr="00396CFF">
        <w:rPr>
          <w:rFonts w:ascii="Calibri" w:eastAsia="Calibri" w:hAnsi="Calibri"/>
          <w:sz w:val="22"/>
          <w:szCs w:val="22"/>
        </w:rPr>
        <w:t xml:space="preserve"> assessment</w:t>
      </w:r>
      <w:r>
        <w:rPr>
          <w:rFonts w:ascii="Calibri" w:eastAsia="Calibri" w:hAnsi="Calibri"/>
          <w:sz w:val="22"/>
          <w:szCs w:val="22"/>
        </w:rPr>
        <w:t xml:space="preserve"> </w:t>
      </w:r>
      <w:r w:rsidR="001F22FE">
        <w:rPr>
          <w:rFonts w:ascii="Calibri" w:eastAsia="Calibri" w:hAnsi="Calibri"/>
          <w:sz w:val="22"/>
          <w:szCs w:val="22"/>
        </w:rPr>
        <w:t>and</w:t>
      </w:r>
      <w:r w:rsidR="00DE4EEC">
        <w:rPr>
          <w:rFonts w:ascii="Calibri" w:eastAsia="Calibri" w:hAnsi="Calibri"/>
          <w:sz w:val="22"/>
          <w:szCs w:val="22"/>
        </w:rPr>
        <w:t>/</w:t>
      </w:r>
      <w:r>
        <w:rPr>
          <w:rFonts w:ascii="Calibri" w:eastAsia="Calibri" w:hAnsi="Calibri"/>
          <w:sz w:val="22"/>
          <w:szCs w:val="22"/>
        </w:rPr>
        <w:t>or other established measures</w:t>
      </w:r>
      <w:r w:rsidR="00396CFF" w:rsidRPr="00396CFF">
        <w:rPr>
          <w:rFonts w:ascii="Calibri" w:eastAsia="Calibri" w:hAnsi="Calibri"/>
          <w:sz w:val="22"/>
          <w:szCs w:val="22"/>
        </w:rPr>
        <w:t>.</w:t>
      </w:r>
    </w:p>
    <w:p w14:paraId="784465BF" w14:textId="77777777" w:rsidR="0071624C" w:rsidRPr="00895CD3" w:rsidRDefault="0071624C" w:rsidP="00396CFF">
      <w:pPr>
        <w:spacing w:line="276" w:lineRule="auto"/>
        <w:ind w:left="720"/>
        <w:rPr>
          <w:rFonts w:asciiTheme="minorHAnsi" w:hAnsiTheme="minorHAnsi"/>
          <w:b/>
          <w:color w:val="1F497D" w:themeColor="text2"/>
          <w:sz w:val="22"/>
          <w:szCs w:val="22"/>
        </w:rPr>
      </w:pPr>
    </w:p>
    <w:p w14:paraId="73004951" w14:textId="77777777" w:rsidR="00396CFF" w:rsidRPr="00396CFF" w:rsidRDefault="00212C66" w:rsidP="00396CFF">
      <w:pPr>
        <w:spacing w:line="276" w:lineRule="auto"/>
        <w:ind w:left="720"/>
        <w:rPr>
          <w:rFonts w:asciiTheme="minorHAnsi" w:hAnsiTheme="minorHAnsi"/>
          <w:b/>
          <w:color w:val="1F497D" w:themeColor="text2"/>
          <w:sz w:val="31"/>
          <w:szCs w:val="31"/>
        </w:rPr>
      </w:pPr>
      <w:r>
        <w:rPr>
          <w:rFonts w:asciiTheme="minorHAnsi" w:hAnsiTheme="minorHAnsi"/>
          <w:b/>
          <w:color w:val="1F497D" w:themeColor="text2"/>
          <w:sz w:val="31"/>
          <w:szCs w:val="31"/>
        </w:rPr>
        <w:t>Funding</w:t>
      </w:r>
      <w:r w:rsidR="00396CFF" w:rsidRPr="003E440D">
        <w:rPr>
          <w:rFonts w:asciiTheme="minorHAnsi" w:hAnsiTheme="minorHAnsi"/>
          <w:b/>
          <w:color w:val="1F497D" w:themeColor="text2"/>
          <w:sz w:val="31"/>
          <w:szCs w:val="31"/>
        </w:rPr>
        <w:t xml:space="preserve"> and Feasibility</w:t>
      </w:r>
    </w:p>
    <w:p w14:paraId="6D09AF38" w14:textId="77777777" w:rsidR="00E703AD" w:rsidRDefault="00AE6D16" w:rsidP="00B807C2">
      <w:pPr>
        <w:numPr>
          <w:ilvl w:val="0"/>
          <w:numId w:val="8"/>
        </w:numPr>
        <w:spacing w:line="276" w:lineRule="auto"/>
        <w:ind w:left="1080"/>
        <w:rPr>
          <w:rFonts w:ascii="Calibri" w:eastAsia="Calibri" w:hAnsi="Calibri"/>
          <w:sz w:val="22"/>
          <w:szCs w:val="22"/>
        </w:rPr>
      </w:pPr>
      <w:r>
        <w:rPr>
          <w:rFonts w:ascii="Calibri" w:eastAsia="Calibri" w:hAnsi="Calibri"/>
          <w:sz w:val="22"/>
          <w:szCs w:val="22"/>
        </w:rPr>
        <w:t>Objective</w:t>
      </w:r>
      <w:r w:rsidR="004829A3">
        <w:rPr>
          <w:rFonts w:ascii="Calibri" w:eastAsia="Calibri" w:hAnsi="Calibri"/>
          <w:sz w:val="22"/>
          <w:szCs w:val="22"/>
        </w:rPr>
        <w:t>s</w:t>
      </w:r>
      <w:r>
        <w:rPr>
          <w:rFonts w:ascii="Calibri" w:eastAsia="Calibri" w:hAnsi="Calibri"/>
          <w:sz w:val="22"/>
          <w:szCs w:val="22"/>
        </w:rPr>
        <w:t xml:space="preserve"> 1</w:t>
      </w:r>
      <w:r w:rsidR="008D07FE">
        <w:rPr>
          <w:rFonts w:ascii="Calibri" w:eastAsia="Calibri" w:hAnsi="Calibri"/>
          <w:sz w:val="22"/>
          <w:szCs w:val="22"/>
        </w:rPr>
        <w:t xml:space="preserve">, </w:t>
      </w:r>
      <w:r w:rsidR="004829A3">
        <w:rPr>
          <w:rFonts w:ascii="Calibri" w:eastAsia="Calibri" w:hAnsi="Calibri"/>
          <w:sz w:val="22"/>
          <w:szCs w:val="22"/>
        </w:rPr>
        <w:t>2</w:t>
      </w:r>
      <w:r w:rsidR="008D07FE">
        <w:rPr>
          <w:rFonts w:ascii="Calibri" w:eastAsia="Calibri" w:hAnsi="Calibri"/>
          <w:sz w:val="22"/>
          <w:szCs w:val="22"/>
        </w:rPr>
        <w:t xml:space="preserve"> and 3</w:t>
      </w:r>
      <w:r w:rsidR="004829A3">
        <w:rPr>
          <w:rFonts w:ascii="Calibri" w:eastAsia="Calibri" w:hAnsi="Calibri"/>
          <w:sz w:val="22"/>
          <w:szCs w:val="22"/>
        </w:rPr>
        <w:t xml:space="preserve"> </w:t>
      </w:r>
      <w:r w:rsidR="004851D1" w:rsidRPr="00EE048A">
        <w:rPr>
          <w:rFonts w:ascii="Calibri" w:eastAsia="Calibri" w:hAnsi="Calibri"/>
          <w:sz w:val="22"/>
          <w:szCs w:val="22"/>
        </w:rPr>
        <w:t xml:space="preserve">may be carried out with </w:t>
      </w:r>
      <w:r w:rsidR="004851D1">
        <w:rPr>
          <w:rFonts w:ascii="Calibri" w:eastAsia="Calibri" w:hAnsi="Calibri"/>
          <w:sz w:val="22"/>
          <w:szCs w:val="22"/>
        </w:rPr>
        <w:t xml:space="preserve">FY17 </w:t>
      </w:r>
      <w:r w:rsidR="004851D1" w:rsidRPr="00EE048A">
        <w:rPr>
          <w:rFonts w:ascii="Calibri" w:eastAsia="Calibri" w:hAnsi="Calibri"/>
          <w:sz w:val="22"/>
          <w:szCs w:val="22"/>
        </w:rPr>
        <w:t>funding and staffing</w:t>
      </w:r>
      <w:r w:rsidR="004851D1">
        <w:rPr>
          <w:rFonts w:ascii="Calibri" w:eastAsia="Calibri" w:hAnsi="Calibri"/>
          <w:sz w:val="22"/>
          <w:szCs w:val="22"/>
        </w:rPr>
        <w:t xml:space="preserve"> levels</w:t>
      </w:r>
      <w:r w:rsidR="00E703AD">
        <w:rPr>
          <w:rFonts w:ascii="Calibri" w:eastAsia="Calibri" w:hAnsi="Calibri"/>
          <w:sz w:val="22"/>
          <w:szCs w:val="22"/>
        </w:rPr>
        <w:t>.</w:t>
      </w:r>
    </w:p>
    <w:p w14:paraId="2793EEDB" w14:textId="77777777" w:rsidR="00396CFF" w:rsidRPr="004851D1" w:rsidRDefault="004851D1" w:rsidP="00B807C2">
      <w:pPr>
        <w:numPr>
          <w:ilvl w:val="0"/>
          <w:numId w:val="8"/>
        </w:numPr>
        <w:spacing w:line="276" w:lineRule="auto"/>
        <w:ind w:left="1080"/>
        <w:rPr>
          <w:rFonts w:ascii="Calibri" w:eastAsia="Calibri" w:hAnsi="Calibri"/>
          <w:sz w:val="22"/>
          <w:szCs w:val="22"/>
        </w:rPr>
      </w:pPr>
      <w:r w:rsidRPr="00EE048A" w:rsidDel="004851D1">
        <w:rPr>
          <w:rFonts w:ascii="Calibri" w:eastAsia="Calibri" w:hAnsi="Calibri"/>
          <w:sz w:val="22"/>
          <w:szCs w:val="22"/>
        </w:rPr>
        <w:lastRenderedPageBreak/>
        <w:t xml:space="preserve"> </w:t>
      </w:r>
      <w:r w:rsidR="00E12113" w:rsidRPr="004851D1">
        <w:rPr>
          <w:rFonts w:ascii="Calibri" w:eastAsia="Calibri" w:hAnsi="Calibri"/>
          <w:sz w:val="22"/>
          <w:szCs w:val="22"/>
        </w:rPr>
        <w:t>Objec</w:t>
      </w:r>
      <w:r w:rsidR="008D07FE">
        <w:rPr>
          <w:rFonts w:ascii="Calibri" w:eastAsia="Calibri" w:hAnsi="Calibri"/>
          <w:sz w:val="22"/>
          <w:szCs w:val="22"/>
        </w:rPr>
        <w:t>tive 4</w:t>
      </w:r>
      <w:r w:rsidR="000803E1" w:rsidRPr="004851D1">
        <w:rPr>
          <w:rFonts w:ascii="Calibri" w:eastAsia="Calibri" w:hAnsi="Calibri"/>
          <w:sz w:val="22"/>
          <w:szCs w:val="22"/>
        </w:rPr>
        <w:t xml:space="preserve"> </w:t>
      </w:r>
      <w:r w:rsidR="00E12113" w:rsidRPr="004851D1">
        <w:rPr>
          <w:rFonts w:ascii="Calibri" w:eastAsia="Calibri" w:hAnsi="Calibri"/>
          <w:sz w:val="22"/>
          <w:szCs w:val="22"/>
        </w:rPr>
        <w:t>- D</w:t>
      </w:r>
      <w:r w:rsidR="00396CFF" w:rsidRPr="004851D1">
        <w:rPr>
          <w:rFonts w:ascii="Calibri" w:eastAsia="Calibri" w:hAnsi="Calibri"/>
          <w:sz w:val="22"/>
          <w:szCs w:val="22"/>
        </w:rPr>
        <w:t>evelopment of website or other on-line platform for resources</w:t>
      </w:r>
      <w:r w:rsidR="003F3B55" w:rsidRPr="004851D1">
        <w:rPr>
          <w:rFonts w:ascii="Calibri" w:eastAsia="Calibri" w:hAnsi="Calibri"/>
          <w:sz w:val="22"/>
          <w:szCs w:val="22"/>
        </w:rPr>
        <w:t xml:space="preserve"> will depend on additional funding.</w:t>
      </w:r>
    </w:p>
    <w:p w14:paraId="713F169B" w14:textId="77777777" w:rsidR="00396CFF" w:rsidRPr="00396CFF" w:rsidRDefault="008D07FE" w:rsidP="00B807C2">
      <w:pPr>
        <w:numPr>
          <w:ilvl w:val="0"/>
          <w:numId w:val="8"/>
        </w:numPr>
        <w:spacing w:line="276" w:lineRule="auto"/>
        <w:ind w:left="1080"/>
        <w:rPr>
          <w:rFonts w:ascii="Calibri" w:eastAsia="Calibri" w:hAnsi="Calibri"/>
          <w:sz w:val="22"/>
          <w:szCs w:val="22"/>
        </w:rPr>
      </w:pPr>
      <w:r>
        <w:rPr>
          <w:rFonts w:ascii="Calibri" w:eastAsia="Calibri" w:hAnsi="Calibri"/>
          <w:sz w:val="22"/>
          <w:szCs w:val="22"/>
        </w:rPr>
        <w:t>Objective 5</w:t>
      </w:r>
      <w:r w:rsidR="000803E1" w:rsidRPr="004851D1">
        <w:rPr>
          <w:rFonts w:ascii="Calibri" w:eastAsia="Calibri" w:hAnsi="Calibri"/>
          <w:sz w:val="22"/>
          <w:szCs w:val="22"/>
        </w:rPr>
        <w:t xml:space="preserve"> –</w:t>
      </w:r>
      <w:r w:rsidR="00396CFF" w:rsidRPr="004851D1">
        <w:rPr>
          <w:rFonts w:ascii="Calibri" w:eastAsia="Calibri" w:hAnsi="Calibri"/>
          <w:sz w:val="22"/>
          <w:szCs w:val="22"/>
        </w:rPr>
        <w:t xml:space="preserve"> </w:t>
      </w:r>
      <w:r w:rsidR="00842D24" w:rsidRPr="004851D1">
        <w:rPr>
          <w:rFonts w:ascii="Calibri" w:eastAsia="Calibri" w:hAnsi="Calibri"/>
          <w:sz w:val="22"/>
          <w:szCs w:val="22"/>
        </w:rPr>
        <w:t xml:space="preserve">Hire </w:t>
      </w:r>
      <w:r w:rsidR="00842D24">
        <w:rPr>
          <w:rFonts w:ascii="Calibri" w:eastAsia="Calibri" w:hAnsi="Calibri"/>
          <w:sz w:val="22"/>
          <w:szCs w:val="22"/>
        </w:rPr>
        <w:t>of</w:t>
      </w:r>
      <w:r w:rsidR="00842D24" w:rsidRPr="00396CFF">
        <w:rPr>
          <w:rFonts w:ascii="Calibri" w:eastAsia="Calibri" w:hAnsi="Calibri"/>
          <w:sz w:val="22"/>
          <w:szCs w:val="22"/>
        </w:rPr>
        <w:t xml:space="preserve"> new History Social Studies/Civics Specialists</w:t>
      </w:r>
      <w:r w:rsidR="00842D24">
        <w:rPr>
          <w:rFonts w:ascii="Calibri" w:eastAsia="Calibri" w:hAnsi="Calibri"/>
          <w:sz w:val="22"/>
          <w:szCs w:val="22"/>
        </w:rPr>
        <w:t>/Development of a Teacher Leader program</w:t>
      </w:r>
      <w:r w:rsidR="00842D24" w:rsidRPr="00396CFF">
        <w:rPr>
          <w:rFonts w:ascii="Calibri" w:eastAsia="Calibri" w:hAnsi="Calibri"/>
          <w:sz w:val="22"/>
          <w:szCs w:val="22"/>
        </w:rPr>
        <w:t xml:space="preserve"> </w:t>
      </w:r>
      <w:r w:rsidR="003F3B55" w:rsidRPr="00EE048A">
        <w:rPr>
          <w:rFonts w:ascii="Calibri" w:eastAsia="Calibri" w:hAnsi="Calibri"/>
          <w:sz w:val="22"/>
          <w:szCs w:val="22"/>
        </w:rPr>
        <w:t>will depend on additional funding.</w:t>
      </w:r>
    </w:p>
    <w:p w14:paraId="1C532A5A" w14:textId="77777777" w:rsidR="00396CFF" w:rsidRDefault="00AE6D16" w:rsidP="00396CFF">
      <w:pPr>
        <w:spacing w:line="276" w:lineRule="auto"/>
        <w:ind w:left="1080"/>
        <w:rPr>
          <w:rFonts w:ascii="Calibri" w:eastAsia="Calibri" w:hAnsi="Calibri"/>
          <w:sz w:val="22"/>
          <w:szCs w:val="22"/>
        </w:rPr>
      </w:pPr>
      <w:r>
        <w:rPr>
          <w:rFonts w:ascii="Calibri" w:eastAsia="Calibri" w:hAnsi="Calibri"/>
          <w:sz w:val="22"/>
          <w:szCs w:val="22"/>
        </w:rPr>
        <w:t>Object</w:t>
      </w:r>
      <w:r w:rsidR="008D07FE">
        <w:rPr>
          <w:rFonts w:ascii="Calibri" w:eastAsia="Calibri" w:hAnsi="Calibri"/>
          <w:sz w:val="22"/>
          <w:szCs w:val="22"/>
        </w:rPr>
        <w:t>ive 6</w:t>
      </w:r>
      <w:r w:rsidR="000803E1">
        <w:rPr>
          <w:rFonts w:ascii="Calibri" w:eastAsia="Calibri" w:hAnsi="Calibri"/>
          <w:sz w:val="22"/>
          <w:szCs w:val="22"/>
        </w:rPr>
        <w:t xml:space="preserve"> </w:t>
      </w:r>
      <w:r>
        <w:rPr>
          <w:rFonts w:ascii="Calibri" w:eastAsia="Calibri" w:hAnsi="Calibri"/>
          <w:sz w:val="22"/>
          <w:szCs w:val="22"/>
        </w:rPr>
        <w:t>-</w:t>
      </w:r>
      <w:r w:rsidR="000803E1">
        <w:rPr>
          <w:rFonts w:ascii="Calibri" w:eastAsia="Calibri" w:hAnsi="Calibri"/>
          <w:sz w:val="22"/>
          <w:szCs w:val="22"/>
        </w:rPr>
        <w:t xml:space="preserve"> </w:t>
      </w:r>
      <w:r w:rsidR="00F2201C">
        <w:rPr>
          <w:rFonts w:ascii="Calibri" w:eastAsia="Calibri" w:hAnsi="Calibri"/>
          <w:sz w:val="22"/>
          <w:szCs w:val="22"/>
        </w:rPr>
        <w:t xml:space="preserve">Grant </w:t>
      </w:r>
      <w:r w:rsidR="00396CFF" w:rsidRPr="00396CFF">
        <w:rPr>
          <w:rFonts w:ascii="Calibri" w:eastAsia="Calibri" w:hAnsi="Calibri"/>
          <w:sz w:val="22"/>
          <w:szCs w:val="22"/>
        </w:rPr>
        <w:t>program and related professional development/follow up</w:t>
      </w:r>
      <w:r w:rsidR="003F3B55">
        <w:rPr>
          <w:rFonts w:ascii="Calibri" w:eastAsia="Calibri" w:hAnsi="Calibri"/>
          <w:sz w:val="22"/>
          <w:szCs w:val="22"/>
        </w:rPr>
        <w:t xml:space="preserve"> </w:t>
      </w:r>
      <w:r w:rsidR="003F3B55" w:rsidRPr="00EE048A">
        <w:rPr>
          <w:rFonts w:ascii="Calibri" w:eastAsia="Calibri" w:hAnsi="Calibri"/>
          <w:sz w:val="22"/>
          <w:szCs w:val="22"/>
        </w:rPr>
        <w:t>will depend on additional funding.</w:t>
      </w:r>
    </w:p>
    <w:p w14:paraId="3D8C83DB" w14:textId="77777777" w:rsidR="00396CFF" w:rsidRDefault="00396CFF" w:rsidP="00396CFF">
      <w:pPr>
        <w:spacing w:line="276" w:lineRule="auto"/>
        <w:rPr>
          <w:rFonts w:ascii="Calibri" w:eastAsia="Calibri" w:hAnsi="Calibri"/>
          <w:sz w:val="22"/>
          <w:szCs w:val="22"/>
        </w:rPr>
      </w:pPr>
    </w:p>
    <w:p w14:paraId="52AB3522" w14:textId="77777777" w:rsidR="00396CFF" w:rsidRDefault="00396CFF" w:rsidP="00396CFF">
      <w:pPr>
        <w:spacing w:line="276" w:lineRule="auto"/>
        <w:ind w:left="720"/>
        <w:rPr>
          <w:rFonts w:asciiTheme="minorHAnsi" w:hAnsiTheme="minorHAnsi"/>
          <w:b/>
          <w:color w:val="1F497D" w:themeColor="text2"/>
          <w:sz w:val="31"/>
          <w:szCs w:val="31"/>
        </w:rPr>
      </w:pPr>
      <w:r w:rsidRPr="003E440D">
        <w:rPr>
          <w:rFonts w:asciiTheme="minorHAnsi" w:hAnsiTheme="minorHAnsi"/>
          <w:b/>
          <w:color w:val="1F497D" w:themeColor="text2"/>
          <w:sz w:val="31"/>
          <w:szCs w:val="31"/>
        </w:rPr>
        <w:t>Time and Resources vs. Projected Impact</w:t>
      </w:r>
    </w:p>
    <w:p w14:paraId="0D224B9F" w14:textId="77777777" w:rsidR="00075B58" w:rsidRDefault="00D72F6E" w:rsidP="00895CD3">
      <w:pPr>
        <w:spacing w:line="276" w:lineRule="auto"/>
        <w:ind w:left="720"/>
        <w:rPr>
          <w:rFonts w:ascii="Calibri" w:eastAsia="Calibri" w:hAnsi="Calibri"/>
          <w:sz w:val="22"/>
          <w:szCs w:val="22"/>
        </w:rPr>
        <w:sectPr w:rsidR="00075B58" w:rsidSect="00B451BC">
          <w:headerReference w:type="default" r:id="rId45"/>
          <w:type w:val="continuous"/>
          <w:pgSz w:w="12240" w:h="15840"/>
          <w:pgMar w:top="2592" w:right="1440" w:bottom="1728" w:left="1440" w:header="720" w:footer="720" w:gutter="0"/>
          <w:cols w:space="720"/>
          <w:docGrid w:linePitch="360"/>
        </w:sectPr>
      </w:pPr>
      <w:r>
        <w:rPr>
          <w:rFonts w:ascii="Calibri" w:eastAsia="Calibri" w:hAnsi="Calibri"/>
          <w:sz w:val="22"/>
          <w:szCs w:val="22"/>
        </w:rPr>
        <w:t>High</w:t>
      </w:r>
      <w:r w:rsidR="00D15F79">
        <w:rPr>
          <w:rFonts w:ascii="Calibri" w:eastAsia="Calibri" w:hAnsi="Calibri"/>
          <w:sz w:val="22"/>
          <w:szCs w:val="22"/>
        </w:rPr>
        <w:t xml:space="preserve"> Time and resource intensive</w:t>
      </w:r>
      <w:r>
        <w:rPr>
          <w:rFonts w:ascii="Calibri" w:eastAsia="Calibri" w:hAnsi="Calibri"/>
          <w:sz w:val="22"/>
          <w:szCs w:val="22"/>
        </w:rPr>
        <w:t>/High</w:t>
      </w:r>
      <w:r w:rsidR="00D15F79">
        <w:rPr>
          <w:rFonts w:ascii="Calibri" w:eastAsia="Calibri" w:hAnsi="Calibri"/>
          <w:sz w:val="22"/>
          <w:szCs w:val="22"/>
        </w:rPr>
        <w:t xml:space="preserve"> projected impact </w:t>
      </w:r>
    </w:p>
    <w:p w14:paraId="77BBC64F" w14:textId="77777777" w:rsidR="00C5129C" w:rsidRDefault="000A40FA" w:rsidP="006B57CA">
      <w:pPr>
        <w:ind w:left="900"/>
        <w:rPr>
          <w:rFonts w:ascii="Calibri" w:eastAsia="Calibri" w:hAnsi="Calibri"/>
          <w:sz w:val="22"/>
          <w:szCs w:val="22"/>
        </w:rPr>
      </w:pPr>
      <w:r>
        <w:rPr>
          <w:rFonts w:ascii="Calibri" w:eastAsia="Calibri" w:hAnsi="Calibri"/>
          <w:noProof/>
          <w:sz w:val="22"/>
          <w:szCs w:val="22"/>
          <w:lang w:eastAsia="zh-CN"/>
        </w:rPr>
        <w:lastRenderedPageBreak/>
        <w:drawing>
          <wp:inline distT="0" distB="0" distL="0" distR="0" wp14:anchorId="6834D01B" wp14:editId="4D2088AE">
            <wp:extent cx="6184900" cy="7608570"/>
            <wp:effectExtent l="19050" t="0" r="6350" b="0"/>
            <wp:docPr id="8" name="Picture 41" descr="Timeline of Current and New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tonj\AppData\Local\Microsoft\Windows\Temporary Internet Files\Content.Outlook\LGVFE5BU\Timeline Graphic (3).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184900" cy="7608570"/>
                    </a:xfrm>
                    <a:prstGeom prst="rect">
                      <a:avLst/>
                    </a:prstGeom>
                    <a:noFill/>
                    <a:ln>
                      <a:noFill/>
                    </a:ln>
                  </pic:spPr>
                </pic:pic>
              </a:graphicData>
            </a:graphic>
          </wp:inline>
        </w:drawing>
      </w:r>
      <w:r>
        <w:rPr>
          <w:rFonts w:ascii="Calibri" w:eastAsia="Calibri" w:hAnsi="Calibri"/>
          <w:sz w:val="22"/>
          <w:szCs w:val="22"/>
        </w:rPr>
        <w:lastRenderedPageBreak/>
        <w:tab/>
      </w:r>
    </w:p>
    <w:tbl>
      <w:tblPr>
        <w:tblW w:w="0" w:type="auto"/>
        <w:tblCellSpacing w:w="0" w:type="dxa"/>
        <w:tblInd w:w="70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CellMar>
          <w:top w:w="60" w:type="dxa"/>
          <w:left w:w="60" w:type="dxa"/>
          <w:bottom w:w="60" w:type="dxa"/>
          <w:right w:w="60" w:type="dxa"/>
        </w:tblCellMar>
        <w:tblLook w:val="04A0" w:firstRow="1" w:lastRow="0" w:firstColumn="1" w:lastColumn="0" w:noHBand="0" w:noVBand="1"/>
      </w:tblPr>
      <w:tblGrid>
        <w:gridCol w:w="1281"/>
        <w:gridCol w:w="7369"/>
      </w:tblGrid>
      <w:tr w:rsidR="00674944" w:rsidRPr="00674944" w14:paraId="0067A5BD" w14:textId="77777777" w:rsidTr="00674944">
        <w:trPr>
          <w:tblCellSpacing w:w="0" w:type="dxa"/>
        </w:trPr>
        <w:tc>
          <w:tcPr>
            <w:tcW w:w="8800" w:type="dxa"/>
            <w:gridSpan w:val="2"/>
            <w:vAlign w:val="center"/>
            <w:hideMark/>
          </w:tcPr>
          <w:p w14:paraId="79B3C3B3" w14:textId="77777777" w:rsidR="00674944" w:rsidRPr="00674944" w:rsidRDefault="000A40FA" w:rsidP="0091254A">
            <w:pPr>
              <w:jc w:val="center"/>
              <w:rPr>
                <w:rFonts w:asciiTheme="minorHAnsi" w:hAnsiTheme="minorHAnsi"/>
                <w:b/>
                <w:bCs/>
                <w:sz w:val="22"/>
                <w:szCs w:val="22"/>
              </w:rPr>
            </w:pPr>
            <w:r>
              <w:rPr>
                <w:rFonts w:ascii="Calibri" w:eastAsia="Calibri" w:hAnsi="Calibri"/>
                <w:sz w:val="22"/>
                <w:szCs w:val="22"/>
              </w:rPr>
              <w:tab/>
            </w:r>
            <w:r>
              <w:rPr>
                <w:rFonts w:ascii="Calibri" w:eastAsia="Calibri" w:hAnsi="Calibri"/>
                <w:sz w:val="22"/>
                <w:szCs w:val="22"/>
              </w:rPr>
              <w:tab/>
            </w:r>
            <w:r w:rsidR="00674944" w:rsidRPr="00674944">
              <w:rPr>
                <w:rFonts w:asciiTheme="minorHAnsi" w:hAnsiTheme="minorHAnsi"/>
                <w:b/>
                <w:bCs/>
                <w:sz w:val="22"/>
                <w:szCs w:val="22"/>
              </w:rPr>
              <w:t>Educational Organizations/Representatives</w:t>
            </w:r>
          </w:p>
        </w:tc>
      </w:tr>
      <w:tr w:rsidR="00674944" w:rsidRPr="00674944" w14:paraId="103652DE" w14:textId="77777777" w:rsidTr="006B57CA">
        <w:trPr>
          <w:tblCellSpacing w:w="0" w:type="dxa"/>
        </w:trPr>
        <w:tc>
          <w:tcPr>
            <w:tcW w:w="1288" w:type="dxa"/>
            <w:vAlign w:val="center"/>
            <w:hideMark/>
          </w:tcPr>
          <w:p w14:paraId="234DF2F1"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Brian Bemiss</w:t>
            </w:r>
          </w:p>
        </w:tc>
        <w:tc>
          <w:tcPr>
            <w:tcW w:w="0" w:type="auto"/>
            <w:vAlign w:val="center"/>
            <w:hideMark/>
          </w:tcPr>
          <w:p w14:paraId="006DD2A2" w14:textId="77777777" w:rsidR="00674944" w:rsidRPr="00674944" w:rsidRDefault="00674944" w:rsidP="00674944">
            <w:pPr>
              <w:rPr>
                <w:rFonts w:asciiTheme="minorHAnsi" w:hAnsiTheme="minorHAnsi"/>
                <w:sz w:val="22"/>
                <w:szCs w:val="22"/>
              </w:rPr>
            </w:pPr>
            <w:r w:rsidRPr="00674944">
              <w:rPr>
                <w:rFonts w:asciiTheme="minorHAnsi" w:hAnsiTheme="minorHAnsi"/>
                <w:sz w:val="22"/>
                <w:szCs w:val="22"/>
              </w:rPr>
              <w:t>Principal, Huckleberry Hill Elementary School; Massachusetts Association of Elementary School Principals' Association (MESPA)</w:t>
            </w:r>
          </w:p>
        </w:tc>
      </w:tr>
      <w:tr w:rsidR="00674944" w:rsidRPr="00674944" w14:paraId="4F6834BA" w14:textId="77777777" w:rsidTr="006B57CA">
        <w:trPr>
          <w:tblCellSpacing w:w="0" w:type="dxa"/>
        </w:trPr>
        <w:tc>
          <w:tcPr>
            <w:tcW w:w="1288" w:type="dxa"/>
            <w:vAlign w:val="center"/>
            <w:hideMark/>
          </w:tcPr>
          <w:p w14:paraId="0F15C31A"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Shelley Berman</w:t>
            </w:r>
          </w:p>
        </w:tc>
        <w:tc>
          <w:tcPr>
            <w:tcW w:w="0" w:type="auto"/>
            <w:vAlign w:val="center"/>
            <w:hideMark/>
          </w:tcPr>
          <w:p w14:paraId="50EA811E"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Superintendent, Andover Public Schools</w:t>
            </w:r>
          </w:p>
        </w:tc>
      </w:tr>
      <w:tr w:rsidR="00674944" w:rsidRPr="00674944" w14:paraId="504F80AF" w14:textId="77777777" w:rsidTr="006B57CA">
        <w:trPr>
          <w:tblCellSpacing w:w="0" w:type="dxa"/>
        </w:trPr>
        <w:tc>
          <w:tcPr>
            <w:tcW w:w="1288" w:type="dxa"/>
            <w:vAlign w:val="center"/>
            <w:hideMark/>
          </w:tcPr>
          <w:p w14:paraId="6BBB970A"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Maureen Binienda</w:t>
            </w:r>
          </w:p>
        </w:tc>
        <w:tc>
          <w:tcPr>
            <w:tcW w:w="0" w:type="auto"/>
            <w:vAlign w:val="center"/>
            <w:hideMark/>
          </w:tcPr>
          <w:p w14:paraId="169E41D0" w14:textId="77777777" w:rsidR="00674944" w:rsidRPr="00674944" w:rsidRDefault="00674944" w:rsidP="00674944">
            <w:pPr>
              <w:rPr>
                <w:rFonts w:asciiTheme="minorHAnsi" w:hAnsiTheme="minorHAnsi"/>
                <w:sz w:val="22"/>
                <w:szCs w:val="22"/>
              </w:rPr>
            </w:pPr>
            <w:r w:rsidRPr="00674944">
              <w:rPr>
                <w:rFonts w:asciiTheme="minorHAnsi" w:hAnsiTheme="minorHAnsi"/>
                <w:sz w:val="22"/>
                <w:szCs w:val="22"/>
              </w:rPr>
              <w:t>Superintendent, Worcester Public Schools, Massachusetts Association of School Superintendents (MASS), member of former Working Group on Civic Learning and Engagement</w:t>
            </w:r>
          </w:p>
        </w:tc>
      </w:tr>
      <w:tr w:rsidR="00674944" w:rsidRPr="00674944" w14:paraId="015BE45F" w14:textId="77777777" w:rsidTr="006B57CA">
        <w:trPr>
          <w:tblCellSpacing w:w="0" w:type="dxa"/>
        </w:trPr>
        <w:tc>
          <w:tcPr>
            <w:tcW w:w="1288" w:type="dxa"/>
            <w:vAlign w:val="center"/>
            <w:hideMark/>
          </w:tcPr>
          <w:p w14:paraId="1508954A"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Richard Cairn</w:t>
            </w:r>
          </w:p>
        </w:tc>
        <w:tc>
          <w:tcPr>
            <w:tcW w:w="0" w:type="auto"/>
            <w:vAlign w:val="center"/>
            <w:hideMark/>
          </w:tcPr>
          <w:p w14:paraId="0553F7F3"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Director, Emerging America Program, Collaborative for Educational Services</w:t>
            </w:r>
          </w:p>
        </w:tc>
      </w:tr>
      <w:tr w:rsidR="00674944" w:rsidRPr="00674944" w14:paraId="5096DA43" w14:textId="77777777" w:rsidTr="006B57CA">
        <w:trPr>
          <w:tblCellSpacing w:w="0" w:type="dxa"/>
        </w:trPr>
        <w:tc>
          <w:tcPr>
            <w:tcW w:w="1288" w:type="dxa"/>
            <w:vAlign w:val="center"/>
            <w:hideMark/>
          </w:tcPr>
          <w:p w14:paraId="3D54C1BD"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Roger Desrosiers</w:t>
            </w:r>
          </w:p>
        </w:tc>
        <w:tc>
          <w:tcPr>
            <w:tcW w:w="0" w:type="auto"/>
            <w:vAlign w:val="center"/>
            <w:hideMark/>
          </w:tcPr>
          <w:p w14:paraId="77995676"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President, Massachusetts Center for Civic Education, member of former Working Group on Civic Learning and Engagement</w:t>
            </w:r>
          </w:p>
        </w:tc>
      </w:tr>
      <w:tr w:rsidR="00674944" w:rsidRPr="00674944" w14:paraId="54594A0E" w14:textId="77777777" w:rsidTr="006B57CA">
        <w:trPr>
          <w:tblCellSpacing w:w="0" w:type="dxa"/>
        </w:trPr>
        <w:tc>
          <w:tcPr>
            <w:tcW w:w="1288" w:type="dxa"/>
            <w:vAlign w:val="center"/>
            <w:hideMark/>
          </w:tcPr>
          <w:p w14:paraId="46401DAC"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Nadine Ekstrom</w:t>
            </w:r>
          </w:p>
        </w:tc>
        <w:tc>
          <w:tcPr>
            <w:tcW w:w="0" w:type="auto"/>
            <w:vAlign w:val="center"/>
            <w:hideMark/>
          </w:tcPr>
          <w:p w14:paraId="24BF2774" w14:textId="77777777" w:rsidR="00674944" w:rsidRPr="00674944" w:rsidRDefault="00674944" w:rsidP="00674944">
            <w:pPr>
              <w:rPr>
                <w:rFonts w:asciiTheme="minorHAnsi" w:hAnsiTheme="minorHAnsi"/>
                <w:sz w:val="22"/>
                <w:szCs w:val="22"/>
              </w:rPr>
            </w:pPr>
            <w:r w:rsidRPr="00674944">
              <w:rPr>
                <w:rFonts w:asciiTheme="minorHAnsi" w:hAnsiTheme="minorHAnsi"/>
                <w:sz w:val="22"/>
                <w:szCs w:val="22"/>
              </w:rPr>
              <w:t xml:space="preserve">Superintendent, Berlin/Boylston Public Schools; Massachusetts Association of School Superintendents (MASS) </w:t>
            </w:r>
          </w:p>
        </w:tc>
      </w:tr>
      <w:tr w:rsidR="00674944" w:rsidRPr="00674944" w14:paraId="0030683D" w14:textId="77777777" w:rsidTr="006B57CA">
        <w:trPr>
          <w:tblCellSpacing w:w="0" w:type="dxa"/>
        </w:trPr>
        <w:tc>
          <w:tcPr>
            <w:tcW w:w="1288" w:type="dxa"/>
            <w:vAlign w:val="center"/>
            <w:hideMark/>
          </w:tcPr>
          <w:p w14:paraId="007AEEC8"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Patrick Francomano</w:t>
            </w:r>
          </w:p>
        </w:tc>
        <w:tc>
          <w:tcPr>
            <w:tcW w:w="0" w:type="auto"/>
            <w:vAlign w:val="center"/>
            <w:hideMark/>
          </w:tcPr>
          <w:p w14:paraId="07270D28"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President, Massachusetts Association of School Committees (MASC)</w:t>
            </w:r>
          </w:p>
        </w:tc>
      </w:tr>
      <w:tr w:rsidR="00674944" w:rsidRPr="00674944" w14:paraId="1A8FD7B4" w14:textId="77777777" w:rsidTr="006B57CA">
        <w:trPr>
          <w:tblCellSpacing w:w="0" w:type="dxa"/>
        </w:trPr>
        <w:tc>
          <w:tcPr>
            <w:tcW w:w="1288" w:type="dxa"/>
            <w:vAlign w:val="center"/>
            <w:hideMark/>
          </w:tcPr>
          <w:p w14:paraId="5C1BADAF"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Dan Gutekanst</w:t>
            </w:r>
          </w:p>
        </w:tc>
        <w:tc>
          <w:tcPr>
            <w:tcW w:w="0" w:type="auto"/>
            <w:vAlign w:val="center"/>
            <w:hideMark/>
          </w:tcPr>
          <w:p w14:paraId="2CE2F9A4" w14:textId="77777777" w:rsidR="00674944" w:rsidRPr="00674944" w:rsidRDefault="00674944" w:rsidP="00674944">
            <w:pPr>
              <w:rPr>
                <w:rFonts w:asciiTheme="minorHAnsi" w:hAnsiTheme="minorHAnsi"/>
                <w:sz w:val="22"/>
                <w:szCs w:val="22"/>
              </w:rPr>
            </w:pPr>
            <w:r w:rsidRPr="00674944">
              <w:rPr>
                <w:rFonts w:asciiTheme="minorHAnsi" w:hAnsiTheme="minorHAnsi"/>
                <w:sz w:val="22"/>
                <w:szCs w:val="22"/>
              </w:rPr>
              <w:t>Superintendent, Needham Public Schools; Massachusetts Association of School Superintendents (MASS), member of former Working Group on Civic Learning and Engagement</w:t>
            </w:r>
          </w:p>
        </w:tc>
      </w:tr>
      <w:tr w:rsidR="00674944" w:rsidRPr="00674944" w14:paraId="0E7072B3" w14:textId="77777777" w:rsidTr="006B57CA">
        <w:trPr>
          <w:tblCellSpacing w:w="0" w:type="dxa"/>
        </w:trPr>
        <w:tc>
          <w:tcPr>
            <w:tcW w:w="1288" w:type="dxa"/>
            <w:vAlign w:val="center"/>
            <w:hideMark/>
          </w:tcPr>
          <w:p w14:paraId="1B52E70A"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Patricia Hogan</w:t>
            </w:r>
          </w:p>
        </w:tc>
        <w:tc>
          <w:tcPr>
            <w:tcW w:w="0" w:type="auto"/>
            <w:vAlign w:val="center"/>
            <w:hideMark/>
          </w:tcPr>
          <w:p w14:paraId="56762B85"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History/Social Science Department Chairperson, Minnechaug Regional High School; Representing Massachusetts Council on Social Studies</w:t>
            </w:r>
          </w:p>
        </w:tc>
      </w:tr>
      <w:tr w:rsidR="00674944" w:rsidRPr="00674944" w14:paraId="50D6BE9B" w14:textId="77777777" w:rsidTr="006B57CA">
        <w:trPr>
          <w:tblCellSpacing w:w="0" w:type="dxa"/>
        </w:trPr>
        <w:tc>
          <w:tcPr>
            <w:tcW w:w="1288" w:type="dxa"/>
            <w:vAlign w:val="center"/>
            <w:hideMark/>
          </w:tcPr>
          <w:p w14:paraId="0AECE74A"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Ruth Kaplan</w:t>
            </w:r>
          </w:p>
        </w:tc>
        <w:tc>
          <w:tcPr>
            <w:tcW w:w="0" w:type="auto"/>
            <w:vAlign w:val="center"/>
            <w:hideMark/>
          </w:tcPr>
          <w:p w14:paraId="3D71C671" w14:textId="77777777" w:rsidR="00674944" w:rsidRPr="00674944" w:rsidRDefault="00674944" w:rsidP="00674944">
            <w:pPr>
              <w:rPr>
                <w:rFonts w:asciiTheme="minorHAnsi" w:hAnsiTheme="minorHAnsi"/>
                <w:sz w:val="22"/>
                <w:szCs w:val="22"/>
              </w:rPr>
            </w:pPr>
            <w:r w:rsidRPr="00674944">
              <w:rPr>
                <w:rFonts w:asciiTheme="minorHAnsi" w:hAnsiTheme="minorHAnsi"/>
                <w:sz w:val="22"/>
                <w:szCs w:val="22"/>
              </w:rPr>
              <w:t>Former Director, Boston-Haifa Connection; Global Education Advisory Committee</w:t>
            </w:r>
          </w:p>
        </w:tc>
      </w:tr>
      <w:tr w:rsidR="00674944" w:rsidRPr="00674944" w14:paraId="6AE132F0" w14:textId="77777777" w:rsidTr="006B57CA">
        <w:trPr>
          <w:tblCellSpacing w:w="0" w:type="dxa"/>
        </w:trPr>
        <w:tc>
          <w:tcPr>
            <w:tcW w:w="1288" w:type="dxa"/>
            <w:vAlign w:val="center"/>
            <w:hideMark/>
          </w:tcPr>
          <w:p w14:paraId="595B2D2E"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Rashaun Martin</w:t>
            </w:r>
          </w:p>
        </w:tc>
        <w:tc>
          <w:tcPr>
            <w:tcW w:w="0" w:type="auto"/>
            <w:vAlign w:val="center"/>
            <w:hideMark/>
          </w:tcPr>
          <w:p w14:paraId="19E114A1"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District Supervisor of Social Studies &amp; World Languages, Haverhill Public Schools</w:t>
            </w:r>
          </w:p>
        </w:tc>
      </w:tr>
      <w:tr w:rsidR="00674944" w:rsidRPr="00674944" w14:paraId="3F373429" w14:textId="77777777" w:rsidTr="006B57CA">
        <w:trPr>
          <w:tblCellSpacing w:w="0" w:type="dxa"/>
        </w:trPr>
        <w:tc>
          <w:tcPr>
            <w:tcW w:w="1288" w:type="dxa"/>
            <w:vAlign w:val="center"/>
            <w:hideMark/>
          </w:tcPr>
          <w:p w14:paraId="5C6C01D8"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Courtney Meisberger</w:t>
            </w:r>
          </w:p>
        </w:tc>
        <w:tc>
          <w:tcPr>
            <w:tcW w:w="0" w:type="auto"/>
            <w:vAlign w:val="center"/>
            <w:hideMark/>
          </w:tcPr>
          <w:p w14:paraId="368FA199"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Content Coordinator, Social Studies, Central Berkshire Regional School District; Representing MA Council on Social Studies</w:t>
            </w:r>
          </w:p>
        </w:tc>
      </w:tr>
      <w:tr w:rsidR="00674944" w:rsidRPr="00674944" w14:paraId="6909F5B5" w14:textId="77777777" w:rsidTr="006B57CA">
        <w:trPr>
          <w:tblCellSpacing w:w="0" w:type="dxa"/>
        </w:trPr>
        <w:tc>
          <w:tcPr>
            <w:tcW w:w="1288" w:type="dxa"/>
            <w:vAlign w:val="center"/>
            <w:hideMark/>
          </w:tcPr>
          <w:p w14:paraId="43D8F0F8"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Jeff Shea</w:t>
            </w:r>
          </w:p>
        </w:tc>
        <w:tc>
          <w:tcPr>
            <w:tcW w:w="0" w:type="auto"/>
            <w:vAlign w:val="center"/>
            <w:hideMark/>
          </w:tcPr>
          <w:p w14:paraId="74A13F65" w14:textId="77777777" w:rsidR="00674944" w:rsidRPr="00674944" w:rsidRDefault="00674944" w:rsidP="00674944">
            <w:pPr>
              <w:rPr>
                <w:rFonts w:asciiTheme="minorHAnsi" w:hAnsiTheme="minorHAnsi"/>
                <w:sz w:val="22"/>
                <w:szCs w:val="22"/>
              </w:rPr>
            </w:pPr>
            <w:r w:rsidRPr="00674944">
              <w:rPr>
                <w:rFonts w:asciiTheme="minorHAnsi" w:hAnsiTheme="minorHAnsi"/>
                <w:sz w:val="22"/>
                <w:szCs w:val="22"/>
              </w:rPr>
              <w:t>2015 Teacher-of-the-Year, Belmont Public Schools; Massachusetts Teachers Association (MTA)</w:t>
            </w:r>
          </w:p>
        </w:tc>
      </w:tr>
      <w:tr w:rsidR="00674944" w:rsidRPr="00674944" w14:paraId="759BFF2A" w14:textId="77777777" w:rsidTr="006B57CA">
        <w:trPr>
          <w:tblCellSpacing w:w="0" w:type="dxa"/>
        </w:trPr>
        <w:tc>
          <w:tcPr>
            <w:tcW w:w="1288" w:type="dxa"/>
            <w:vAlign w:val="center"/>
            <w:hideMark/>
          </w:tcPr>
          <w:p w14:paraId="3E240FDF"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Todd Wallingford</w:t>
            </w:r>
          </w:p>
        </w:tc>
        <w:tc>
          <w:tcPr>
            <w:tcW w:w="0" w:type="auto"/>
            <w:vAlign w:val="center"/>
            <w:hideMark/>
          </w:tcPr>
          <w:p w14:paraId="0881C62A" w14:textId="77777777" w:rsidR="00674944" w:rsidRPr="00674944" w:rsidRDefault="00674944" w:rsidP="00674944">
            <w:pPr>
              <w:rPr>
                <w:rFonts w:asciiTheme="minorHAnsi" w:hAnsiTheme="minorHAnsi"/>
                <w:sz w:val="22"/>
                <w:szCs w:val="22"/>
              </w:rPr>
            </w:pPr>
            <w:r w:rsidRPr="00674944">
              <w:rPr>
                <w:rFonts w:asciiTheme="minorHAnsi" w:hAnsiTheme="minorHAnsi"/>
                <w:sz w:val="22"/>
                <w:szCs w:val="22"/>
              </w:rPr>
              <w:t>Curriculum Director, Hudson Public Schools; MA Council on Social Studies</w:t>
            </w:r>
          </w:p>
        </w:tc>
      </w:tr>
      <w:tr w:rsidR="00674944" w:rsidRPr="00674944" w14:paraId="54F20CD3" w14:textId="77777777" w:rsidTr="006B57CA">
        <w:trPr>
          <w:tblCellSpacing w:w="0" w:type="dxa"/>
        </w:trPr>
        <w:tc>
          <w:tcPr>
            <w:tcW w:w="1288" w:type="dxa"/>
            <w:vAlign w:val="center"/>
            <w:hideMark/>
          </w:tcPr>
          <w:p w14:paraId="7C98DA27"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Mark Wilson</w:t>
            </w:r>
          </w:p>
        </w:tc>
        <w:tc>
          <w:tcPr>
            <w:tcW w:w="0" w:type="auto"/>
            <w:vAlign w:val="center"/>
            <w:hideMark/>
          </w:tcPr>
          <w:p w14:paraId="0EF5F997" w14:textId="77777777" w:rsidR="00674944" w:rsidRDefault="00674944" w:rsidP="0091254A">
            <w:pPr>
              <w:rPr>
                <w:rFonts w:asciiTheme="minorHAnsi" w:hAnsiTheme="minorHAnsi"/>
                <w:sz w:val="22"/>
                <w:szCs w:val="22"/>
              </w:rPr>
            </w:pPr>
            <w:r w:rsidRPr="00674944">
              <w:rPr>
                <w:rFonts w:asciiTheme="minorHAnsi" w:hAnsiTheme="minorHAnsi"/>
                <w:sz w:val="22"/>
                <w:szCs w:val="22"/>
              </w:rPr>
              <w:t>Principal, Monomoy Regional Schools; member of former Working Group on Civic Learning and Engagement</w:t>
            </w:r>
          </w:p>
          <w:p w14:paraId="0D74CD3B" w14:textId="77777777" w:rsidR="00674944" w:rsidRPr="00674944" w:rsidRDefault="00674944" w:rsidP="0091254A">
            <w:pPr>
              <w:rPr>
                <w:rFonts w:asciiTheme="minorHAnsi" w:hAnsiTheme="minorHAnsi"/>
                <w:sz w:val="22"/>
                <w:szCs w:val="22"/>
              </w:rPr>
            </w:pPr>
          </w:p>
        </w:tc>
      </w:tr>
    </w:tbl>
    <w:p w14:paraId="64E2E3ED" w14:textId="77777777" w:rsidR="006B57CA" w:rsidRDefault="006B57CA">
      <w:r>
        <w:br w:type="page"/>
      </w:r>
    </w:p>
    <w:tbl>
      <w:tblPr>
        <w:tblW w:w="9153" w:type="dxa"/>
        <w:tblCellSpacing w:w="0" w:type="dxa"/>
        <w:tblInd w:w="70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CellMar>
          <w:top w:w="60" w:type="dxa"/>
          <w:left w:w="60" w:type="dxa"/>
          <w:bottom w:w="60" w:type="dxa"/>
          <w:right w:w="60" w:type="dxa"/>
        </w:tblCellMar>
        <w:tblLook w:val="04A0" w:firstRow="1" w:lastRow="0" w:firstColumn="1" w:lastColumn="0" w:noHBand="0" w:noVBand="1"/>
      </w:tblPr>
      <w:tblGrid>
        <w:gridCol w:w="1280"/>
        <w:gridCol w:w="7873"/>
      </w:tblGrid>
      <w:tr w:rsidR="00674944" w:rsidRPr="00674944" w14:paraId="3F799F48" w14:textId="77777777" w:rsidTr="003379B1">
        <w:trPr>
          <w:tblCellSpacing w:w="0" w:type="dxa"/>
        </w:trPr>
        <w:tc>
          <w:tcPr>
            <w:tcW w:w="9153" w:type="dxa"/>
            <w:gridSpan w:val="2"/>
            <w:vAlign w:val="center"/>
            <w:hideMark/>
          </w:tcPr>
          <w:p w14:paraId="6F4EDCCD" w14:textId="77777777" w:rsidR="00674944" w:rsidRPr="00674944" w:rsidRDefault="00674944" w:rsidP="0091254A">
            <w:pPr>
              <w:jc w:val="center"/>
              <w:rPr>
                <w:rFonts w:asciiTheme="minorHAnsi" w:hAnsiTheme="minorHAnsi"/>
                <w:b/>
                <w:bCs/>
                <w:sz w:val="22"/>
                <w:szCs w:val="22"/>
              </w:rPr>
            </w:pPr>
            <w:r w:rsidRPr="00674944">
              <w:rPr>
                <w:rFonts w:asciiTheme="minorHAnsi" w:hAnsiTheme="minorHAnsi"/>
                <w:b/>
                <w:bCs/>
                <w:sz w:val="22"/>
                <w:szCs w:val="22"/>
              </w:rPr>
              <w:lastRenderedPageBreak/>
              <w:t>Higher Education</w:t>
            </w:r>
          </w:p>
        </w:tc>
      </w:tr>
      <w:tr w:rsidR="00674944" w:rsidRPr="00674944" w14:paraId="739B7645" w14:textId="77777777" w:rsidTr="003379B1">
        <w:trPr>
          <w:tblCellSpacing w:w="0" w:type="dxa"/>
        </w:trPr>
        <w:tc>
          <w:tcPr>
            <w:tcW w:w="1440" w:type="dxa"/>
            <w:vAlign w:val="center"/>
            <w:hideMark/>
          </w:tcPr>
          <w:p w14:paraId="37E05BE8"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Susan Lane</w:t>
            </w:r>
          </w:p>
        </w:tc>
        <w:tc>
          <w:tcPr>
            <w:tcW w:w="0" w:type="auto"/>
            <w:vAlign w:val="center"/>
            <w:hideMark/>
          </w:tcPr>
          <w:p w14:paraId="3532A973"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Senior Advisor to the Commissioner for P-16 Access &amp; Alignment, Massachusetts Department of Higher Education (DHE)</w:t>
            </w:r>
          </w:p>
        </w:tc>
      </w:tr>
      <w:tr w:rsidR="00674944" w:rsidRPr="00674944" w14:paraId="48F1E4ED" w14:textId="77777777" w:rsidTr="003379B1">
        <w:trPr>
          <w:tblCellSpacing w:w="0" w:type="dxa"/>
        </w:trPr>
        <w:tc>
          <w:tcPr>
            <w:tcW w:w="1440" w:type="dxa"/>
            <w:vAlign w:val="center"/>
            <w:hideMark/>
          </w:tcPr>
          <w:p w14:paraId="2E151893"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Peter Levine</w:t>
            </w:r>
          </w:p>
        </w:tc>
        <w:tc>
          <w:tcPr>
            <w:tcW w:w="0" w:type="auto"/>
            <w:vAlign w:val="center"/>
            <w:hideMark/>
          </w:tcPr>
          <w:p w14:paraId="7A5C7B44"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Director, Center for Information Research on Civic Learning and Engagement (CIRCLE), Tufts University</w:t>
            </w:r>
          </w:p>
        </w:tc>
      </w:tr>
      <w:tr w:rsidR="00674944" w:rsidRPr="00674944" w14:paraId="5F91AC80" w14:textId="77777777" w:rsidTr="003379B1">
        <w:trPr>
          <w:tblCellSpacing w:w="0" w:type="dxa"/>
        </w:trPr>
        <w:tc>
          <w:tcPr>
            <w:tcW w:w="1440" w:type="dxa"/>
            <w:vAlign w:val="center"/>
            <w:hideMark/>
          </w:tcPr>
          <w:p w14:paraId="02E83071"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Meira Levinson</w:t>
            </w:r>
          </w:p>
        </w:tc>
        <w:tc>
          <w:tcPr>
            <w:tcW w:w="0" w:type="auto"/>
            <w:vAlign w:val="center"/>
            <w:hideMark/>
          </w:tcPr>
          <w:p w14:paraId="20971873" w14:textId="77777777" w:rsidR="00674944" w:rsidRPr="00674944" w:rsidRDefault="00674944" w:rsidP="00674944">
            <w:pPr>
              <w:rPr>
                <w:rFonts w:asciiTheme="minorHAnsi" w:hAnsiTheme="minorHAnsi"/>
                <w:sz w:val="22"/>
                <w:szCs w:val="22"/>
              </w:rPr>
            </w:pPr>
            <w:r w:rsidRPr="00674944">
              <w:rPr>
                <w:rFonts w:asciiTheme="minorHAnsi" w:hAnsiTheme="minorHAnsi"/>
                <w:sz w:val="22"/>
                <w:szCs w:val="22"/>
              </w:rPr>
              <w:t>Professor of Education, Graduate School of Education, Harvard University</w:t>
            </w:r>
          </w:p>
        </w:tc>
      </w:tr>
      <w:tr w:rsidR="00674944" w:rsidRPr="00674944" w14:paraId="0A9232A6" w14:textId="77777777" w:rsidTr="003379B1">
        <w:trPr>
          <w:tblCellSpacing w:w="0" w:type="dxa"/>
        </w:trPr>
        <w:tc>
          <w:tcPr>
            <w:tcW w:w="1440" w:type="dxa"/>
            <w:vAlign w:val="center"/>
            <w:hideMark/>
          </w:tcPr>
          <w:p w14:paraId="7293883C"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Patricia Marshall</w:t>
            </w:r>
          </w:p>
        </w:tc>
        <w:tc>
          <w:tcPr>
            <w:tcW w:w="0" w:type="auto"/>
            <w:vAlign w:val="center"/>
            <w:hideMark/>
          </w:tcPr>
          <w:p w14:paraId="20DE488E"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Deputy Commissioner for Academic Affairs &amp; Student Success, Massachusetts Department of Higher Education (DHE)</w:t>
            </w:r>
          </w:p>
        </w:tc>
      </w:tr>
      <w:tr w:rsidR="00674944" w:rsidRPr="00674944" w14:paraId="0A9D9517" w14:textId="77777777" w:rsidTr="003379B1">
        <w:trPr>
          <w:tblCellSpacing w:w="0" w:type="dxa"/>
        </w:trPr>
        <w:tc>
          <w:tcPr>
            <w:tcW w:w="1440" w:type="dxa"/>
            <w:vAlign w:val="center"/>
            <w:hideMark/>
          </w:tcPr>
          <w:p w14:paraId="25ADD396"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Alan Melchior</w:t>
            </w:r>
          </w:p>
        </w:tc>
        <w:tc>
          <w:tcPr>
            <w:tcW w:w="0" w:type="auto"/>
            <w:vAlign w:val="center"/>
            <w:hideMark/>
          </w:tcPr>
          <w:p w14:paraId="189AEDB2"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Deputy Director, Brandeis University, member of former Working Group on Civic Learning and Engagement</w:t>
            </w:r>
          </w:p>
        </w:tc>
      </w:tr>
      <w:tr w:rsidR="00674944" w:rsidRPr="00674944" w14:paraId="68C194EF" w14:textId="77777777" w:rsidTr="003379B1">
        <w:trPr>
          <w:tblCellSpacing w:w="0" w:type="dxa"/>
        </w:trPr>
        <w:tc>
          <w:tcPr>
            <w:tcW w:w="1440" w:type="dxa"/>
            <w:vAlign w:val="center"/>
            <w:hideMark/>
          </w:tcPr>
          <w:p w14:paraId="5A6D5B83"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Lauren Mountain</w:t>
            </w:r>
          </w:p>
        </w:tc>
        <w:tc>
          <w:tcPr>
            <w:tcW w:w="0" w:type="auto"/>
            <w:vAlign w:val="center"/>
            <w:hideMark/>
          </w:tcPr>
          <w:p w14:paraId="305C875C"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Associate Director, United Way Youth Venture, Mount Wachusett Community College</w:t>
            </w:r>
          </w:p>
        </w:tc>
      </w:tr>
      <w:tr w:rsidR="00674944" w:rsidRPr="00674944" w14:paraId="4D93076F" w14:textId="77777777" w:rsidTr="003379B1">
        <w:trPr>
          <w:tblCellSpacing w:w="0" w:type="dxa"/>
        </w:trPr>
        <w:tc>
          <w:tcPr>
            <w:tcW w:w="9153" w:type="dxa"/>
            <w:gridSpan w:val="2"/>
            <w:vAlign w:val="center"/>
            <w:hideMark/>
          </w:tcPr>
          <w:p w14:paraId="657B7DB9" w14:textId="77777777" w:rsidR="00674944" w:rsidRPr="00674944" w:rsidRDefault="00674944" w:rsidP="0091254A">
            <w:pPr>
              <w:jc w:val="center"/>
              <w:rPr>
                <w:rFonts w:asciiTheme="minorHAnsi" w:hAnsiTheme="minorHAnsi"/>
                <w:b/>
                <w:bCs/>
                <w:sz w:val="22"/>
                <w:szCs w:val="22"/>
              </w:rPr>
            </w:pPr>
            <w:r w:rsidRPr="00674944">
              <w:rPr>
                <w:rFonts w:asciiTheme="minorHAnsi" w:hAnsiTheme="minorHAnsi"/>
                <w:b/>
                <w:bCs/>
                <w:sz w:val="22"/>
                <w:szCs w:val="22"/>
              </w:rPr>
              <w:t>Student Representatives</w:t>
            </w:r>
          </w:p>
        </w:tc>
      </w:tr>
      <w:tr w:rsidR="00674944" w:rsidRPr="00674944" w14:paraId="722926A7" w14:textId="77777777" w:rsidTr="003379B1">
        <w:trPr>
          <w:tblCellSpacing w:w="0" w:type="dxa"/>
        </w:trPr>
        <w:tc>
          <w:tcPr>
            <w:tcW w:w="1440" w:type="dxa"/>
            <w:vAlign w:val="center"/>
            <w:hideMark/>
          </w:tcPr>
          <w:p w14:paraId="1C911660"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Bridget Mills</w:t>
            </w:r>
          </w:p>
        </w:tc>
        <w:tc>
          <w:tcPr>
            <w:tcW w:w="0" w:type="auto"/>
            <w:vAlign w:val="center"/>
            <w:hideMark/>
          </w:tcPr>
          <w:p w14:paraId="05142DAE"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Bridgewater High School, Student Advisory Council</w:t>
            </w:r>
          </w:p>
        </w:tc>
      </w:tr>
      <w:tr w:rsidR="00674944" w:rsidRPr="00674944" w14:paraId="42885CC4" w14:textId="77777777" w:rsidTr="003379B1">
        <w:trPr>
          <w:tblCellSpacing w:w="0" w:type="dxa"/>
        </w:trPr>
        <w:tc>
          <w:tcPr>
            <w:tcW w:w="1440" w:type="dxa"/>
            <w:vAlign w:val="center"/>
            <w:hideMark/>
          </w:tcPr>
          <w:p w14:paraId="2FBCC895"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Owen O'Donnell</w:t>
            </w:r>
          </w:p>
        </w:tc>
        <w:tc>
          <w:tcPr>
            <w:tcW w:w="0" w:type="auto"/>
            <w:vAlign w:val="center"/>
            <w:hideMark/>
          </w:tcPr>
          <w:p w14:paraId="7867D5F7"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Acton High School, Student Advisory Council</w:t>
            </w:r>
          </w:p>
        </w:tc>
      </w:tr>
      <w:tr w:rsidR="00674944" w:rsidRPr="00674944" w14:paraId="4ACBE92F" w14:textId="77777777" w:rsidTr="003379B1">
        <w:trPr>
          <w:tblCellSpacing w:w="0" w:type="dxa"/>
        </w:trPr>
        <w:tc>
          <w:tcPr>
            <w:tcW w:w="9153" w:type="dxa"/>
            <w:gridSpan w:val="2"/>
            <w:vAlign w:val="center"/>
            <w:hideMark/>
          </w:tcPr>
          <w:p w14:paraId="045BA4BF" w14:textId="77777777" w:rsidR="00674944" w:rsidRPr="00674944" w:rsidRDefault="00674944" w:rsidP="0091254A">
            <w:pPr>
              <w:jc w:val="center"/>
              <w:rPr>
                <w:rFonts w:asciiTheme="minorHAnsi" w:hAnsiTheme="minorHAnsi"/>
                <w:b/>
                <w:bCs/>
                <w:sz w:val="22"/>
                <w:szCs w:val="22"/>
              </w:rPr>
            </w:pPr>
            <w:r w:rsidRPr="00674944">
              <w:rPr>
                <w:rFonts w:asciiTheme="minorHAnsi" w:hAnsiTheme="minorHAnsi"/>
                <w:b/>
                <w:bCs/>
                <w:sz w:val="22"/>
                <w:szCs w:val="22"/>
              </w:rPr>
              <w:t>Civic Organizations</w:t>
            </w:r>
          </w:p>
        </w:tc>
      </w:tr>
      <w:tr w:rsidR="00674944" w:rsidRPr="00674944" w14:paraId="22EA1C34" w14:textId="77777777" w:rsidTr="003379B1">
        <w:trPr>
          <w:tblCellSpacing w:w="0" w:type="dxa"/>
        </w:trPr>
        <w:tc>
          <w:tcPr>
            <w:tcW w:w="1440" w:type="dxa"/>
            <w:vAlign w:val="center"/>
            <w:hideMark/>
          </w:tcPr>
          <w:p w14:paraId="0BBD99F4"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Caroline Angel Burke</w:t>
            </w:r>
          </w:p>
        </w:tc>
        <w:tc>
          <w:tcPr>
            <w:tcW w:w="0" w:type="auto"/>
            <w:vAlign w:val="center"/>
            <w:hideMark/>
          </w:tcPr>
          <w:p w14:paraId="03C7CC02"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Vice President, Education, Visitor Experience and Collections, Edward M. Kennedy Institute for the United States Senate</w:t>
            </w:r>
          </w:p>
        </w:tc>
      </w:tr>
      <w:tr w:rsidR="00674944" w:rsidRPr="00674944" w14:paraId="19A4689E" w14:textId="77777777" w:rsidTr="003379B1">
        <w:trPr>
          <w:tblCellSpacing w:w="0" w:type="dxa"/>
        </w:trPr>
        <w:tc>
          <w:tcPr>
            <w:tcW w:w="1440" w:type="dxa"/>
            <w:vAlign w:val="center"/>
            <w:hideMark/>
          </w:tcPr>
          <w:p w14:paraId="0A48C891"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Carolyn Casey</w:t>
            </w:r>
          </w:p>
        </w:tc>
        <w:tc>
          <w:tcPr>
            <w:tcW w:w="0" w:type="auto"/>
            <w:vAlign w:val="center"/>
            <w:hideMark/>
          </w:tcPr>
          <w:p w14:paraId="254315B4"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Director, Project 351</w:t>
            </w:r>
          </w:p>
        </w:tc>
      </w:tr>
      <w:tr w:rsidR="00674944" w:rsidRPr="00674944" w14:paraId="629E0952" w14:textId="77777777" w:rsidTr="003379B1">
        <w:trPr>
          <w:tblCellSpacing w:w="0" w:type="dxa"/>
        </w:trPr>
        <w:tc>
          <w:tcPr>
            <w:tcW w:w="1440" w:type="dxa"/>
            <w:vAlign w:val="center"/>
            <w:hideMark/>
          </w:tcPr>
          <w:p w14:paraId="534E4126"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Arielle Jennings</w:t>
            </w:r>
          </w:p>
        </w:tc>
        <w:tc>
          <w:tcPr>
            <w:tcW w:w="0" w:type="auto"/>
            <w:vAlign w:val="center"/>
            <w:hideMark/>
          </w:tcPr>
          <w:p w14:paraId="7C264124"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Greater Boston Program Manager, Generation Citizen</w:t>
            </w:r>
          </w:p>
        </w:tc>
      </w:tr>
      <w:tr w:rsidR="00674944" w:rsidRPr="00674944" w14:paraId="1AAF63F6" w14:textId="77777777" w:rsidTr="003379B1">
        <w:trPr>
          <w:tblCellSpacing w:w="0" w:type="dxa"/>
        </w:trPr>
        <w:tc>
          <w:tcPr>
            <w:tcW w:w="1440" w:type="dxa"/>
            <w:vAlign w:val="center"/>
            <w:hideMark/>
          </w:tcPr>
          <w:p w14:paraId="63D889BF"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Karen Mazza</w:t>
            </w:r>
          </w:p>
        </w:tc>
        <w:tc>
          <w:tcPr>
            <w:tcW w:w="0" w:type="auto"/>
            <w:vAlign w:val="center"/>
            <w:hideMark/>
          </w:tcPr>
          <w:p w14:paraId="05294101"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Director, Supporting Youth Program, League of Women Voters</w:t>
            </w:r>
          </w:p>
        </w:tc>
      </w:tr>
      <w:tr w:rsidR="00674944" w:rsidRPr="00674944" w14:paraId="388892B4" w14:textId="77777777" w:rsidTr="003379B1">
        <w:trPr>
          <w:tblCellSpacing w:w="0" w:type="dxa"/>
        </w:trPr>
        <w:tc>
          <w:tcPr>
            <w:tcW w:w="1440" w:type="dxa"/>
            <w:vAlign w:val="center"/>
            <w:hideMark/>
          </w:tcPr>
          <w:p w14:paraId="559A885E"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Edward J. O'Connell</w:t>
            </w:r>
          </w:p>
        </w:tc>
        <w:tc>
          <w:tcPr>
            <w:tcW w:w="0" w:type="auto"/>
            <w:vAlign w:val="center"/>
            <w:hideMark/>
          </w:tcPr>
          <w:p w14:paraId="246E5A3D"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Exhibit Interpretation Lead, Education, Visitor Experience and Collections, Edward M. Kennedy Institute for the United States Senate</w:t>
            </w:r>
          </w:p>
        </w:tc>
      </w:tr>
      <w:tr w:rsidR="00674944" w:rsidRPr="00674944" w14:paraId="40CA2C52" w14:textId="77777777" w:rsidTr="003379B1">
        <w:trPr>
          <w:tblCellSpacing w:w="0" w:type="dxa"/>
        </w:trPr>
        <w:tc>
          <w:tcPr>
            <w:tcW w:w="1440" w:type="dxa"/>
            <w:vAlign w:val="center"/>
            <w:hideMark/>
          </w:tcPr>
          <w:p w14:paraId="6A70D43C"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Gillian Pressman</w:t>
            </w:r>
          </w:p>
        </w:tc>
        <w:tc>
          <w:tcPr>
            <w:tcW w:w="0" w:type="auto"/>
            <w:vAlign w:val="center"/>
            <w:hideMark/>
          </w:tcPr>
          <w:p w14:paraId="058B01A1"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Massachusetts Executive Director, Generation Citizen</w:t>
            </w:r>
          </w:p>
        </w:tc>
      </w:tr>
      <w:tr w:rsidR="00674944" w:rsidRPr="00674944" w14:paraId="337ABBDB" w14:textId="77777777" w:rsidTr="003379B1">
        <w:trPr>
          <w:tblCellSpacing w:w="0" w:type="dxa"/>
        </w:trPr>
        <w:tc>
          <w:tcPr>
            <w:tcW w:w="1440" w:type="dxa"/>
            <w:vAlign w:val="center"/>
            <w:hideMark/>
          </w:tcPr>
          <w:p w14:paraId="27130D6C"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Adam Strom</w:t>
            </w:r>
          </w:p>
        </w:tc>
        <w:tc>
          <w:tcPr>
            <w:tcW w:w="0" w:type="auto"/>
            <w:vAlign w:val="center"/>
            <w:hideMark/>
          </w:tcPr>
          <w:p w14:paraId="20F6B497" w14:textId="77777777" w:rsidR="00674944" w:rsidRPr="00674944" w:rsidRDefault="00674944" w:rsidP="0091254A">
            <w:pPr>
              <w:rPr>
                <w:rFonts w:asciiTheme="minorHAnsi" w:hAnsiTheme="minorHAnsi"/>
                <w:sz w:val="22"/>
                <w:szCs w:val="22"/>
              </w:rPr>
            </w:pPr>
            <w:r w:rsidRPr="00674944">
              <w:rPr>
                <w:rFonts w:asciiTheme="minorHAnsi" w:hAnsiTheme="minorHAnsi"/>
                <w:sz w:val="22"/>
                <w:szCs w:val="22"/>
              </w:rPr>
              <w:t>Director of Scholarship and Innovation, Facing History and Ourselves</w:t>
            </w:r>
          </w:p>
        </w:tc>
      </w:tr>
    </w:tbl>
    <w:p w14:paraId="0685807A" w14:textId="77777777" w:rsidR="00674944" w:rsidRDefault="00674944" w:rsidP="00674944"/>
    <w:p w14:paraId="4A9E7979" w14:textId="77777777" w:rsidR="00674944" w:rsidRDefault="00674944" w:rsidP="001B14E3">
      <w:pPr>
        <w:spacing w:line="276" w:lineRule="auto"/>
        <w:ind w:left="720"/>
        <w:rPr>
          <w:rFonts w:ascii="Calibri" w:eastAsia="Calibri" w:hAnsi="Calibri"/>
          <w:sz w:val="22"/>
          <w:szCs w:val="22"/>
        </w:rPr>
      </w:pPr>
    </w:p>
    <w:p w14:paraId="3CA6F6CA" w14:textId="77777777" w:rsidR="00AC7FD5" w:rsidRDefault="00AC7FD5" w:rsidP="001B14E3">
      <w:pPr>
        <w:spacing w:line="276" w:lineRule="auto"/>
        <w:ind w:left="720"/>
        <w:rPr>
          <w:rFonts w:ascii="Calibri" w:eastAsia="Calibri" w:hAnsi="Calibri"/>
          <w:sz w:val="22"/>
          <w:szCs w:val="22"/>
        </w:rPr>
        <w:sectPr w:rsidR="00AC7FD5" w:rsidSect="006B57CA">
          <w:headerReference w:type="default" r:id="rId47"/>
          <w:pgSz w:w="12240" w:h="15840"/>
          <w:pgMar w:top="2592" w:right="1440" w:bottom="1260" w:left="1440" w:header="720" w:footer="720" w:gutter="0"/>
          <w:cols w:space="720"/>
          <w:docGrid w:linePitch="360"/>
        </w:sectPr>
      </w:pPr>
    </w:p>
    <w:p w14:paraId="6C56896F" w14:textId="77777777" w:rsidR="002008AC" w:rsidRPr="001B14E3" w:rsidRDefault="002008AC" w:rsidP="002008AC">
      <w:pPr>
        <w:spacing w:line="276" w:lineRule="auto"/>
        <w:ind w:left="720"/>
        <w:rPr>
          <w:rFonts w:ascii="Calibri" w:eastAsia="Calibri" w:hAnsi="Calibri"/>
          <w:sz w:val="22"/>
          <w:szCs w:val="22"/>
        </w:rPr>
      </w:pPr>
      <w:r w:rsidRPr="001B14E3">
        <w:rPr>
          <w:rFonts w:ascii="Calibri" w:eastAsia="Calibri" w:hAnsi="Calibri"/>
          <w:sz w:val="22"/>
          <w:szCs w:val="22"/>
        </w:rPr>
        <w:lastRenderedPageBreak/>
        <w:t xml:space="preserve">The Task Force met four times </w:t>
      </w:r>
      <w:r w:rsidR="0023078A">
        <w:rPr>
          <w:rFonts w:ascii="Calibri" w:eastAsia="Calibri" w:hAnsi="Calibri"/>
          <w:sz w:val="22"/>
          <w:szCs w:val="22"/>
        </w:rPr>
        <w:t>in</w:t>
      </w:r>
      <w:r w:rsidRPr="001B14E3">
        <w:rPr>
          <w:rFonts w:ascii="Calibri" w:eastAsia="Calibri" w:hAnsi="Calibri"/>
          <w:sz w:val="22"/>
          <w:szCs w:val="22"/>
        </w:rPr>
        <w:t xml:space="preserve"> 2016. Commissioner Chester </w:t>
      </w:r>
      <w:r>
        <w:rPr>
          <w:rFonts w:ascii="Calibri" w:eastAsia="Calibri" w:hAnsi="Calibri"/>
          <w:sz w:val="22"/>
          <w:szCs w:val="22"/>
        </w:rPr>
        <w:t>and Department staff welcomed members of the</w:t>
      </w:r>
      <w:r w:rsidRPr="001B14E3">
        <w:rPr>
          <w:rFonts w:ascii="Calibri" w:eastAsia="Calibri" w:hAnsi="Calibri"/>
          <w:sz w:val="22"/>
          <w:szCs w:val="22"/>
        </w:rPr>
        <w:t xml:space="preserve"> Task Force </w:t>
      </w:r>
      <w:r>
        <w:rPr>
          <w:rFonts w:ascii="Calibri" w:eastAsia="Calibri" w:hAnsi="Calibri"/>
          <w:sz w:val="22"/>
          <w:szCs w:val="22"/>
        </w:rPr>
        <w:t xml:space="preserve">to the first meeting on </w:t>
      </w:r>
      <w:r w:rsidRPr="001B14E3">
        <w:rPr>
          <w:rFonts w:ascii="Calibri" w:eastAsia="Calibri" w:hAnsi="Calibri"/>
          <w:sz w:val="22"/>
          <w:szCs w:val="22"/>
        </w:rPr>
        <w:t>February 2, 2016</w:t>
      </w:r>
      <w:r>
        <w:rPr>
          <w:rFonts w:ascii="Calibri" w:eastAsia="Calibri" w:hAnsi="Calibri"/>
          <w:sz w:val="22"/>
          <w:szCs w:val="22"/>
        </w:rPr>
        <w:t>. Department</w:t>
      </w:r>
      <w:r w:rsidRPr="001B14E3">
        <w:rPr>
          <w:rFonts w:ascii="Calibri" w:eastAsia="Calibri" w:hAnsi="Calibri"/>
          <w:sz w:val="22"/>
          <w:szCs w:val="22"/>
        </w:rPr>
        <w:t xml:space="preserve"> staff then </w:t>
      </w:r>
      <w:r>
        <w:rPr>
          <w:rFonts w:ascii="Calibri" w:eastAsia="Calibri" w:hAnsi="Calibri"/>
          <w:sz w:val="22"/>
          <w:szCs w:val="22"/>
        </w:rPr>
        <w:t>established</w:t>
      </w:r>
      <w:r w:rsidRPr="001B14E3">
        <w:rPr>
          <w:rFonts w:ascii="Calibri" w:eastAsia="Calibri" w:hAnsi="Calibri"/>
          <w:sz w:val="22"/>
          <w:szCs w:val="22"/>
        </w:rPr>
        <w:t xml:space="preserve"> the Task Force’s charge, provided </w:t>
      </w:r>
      <w:r>
        <w:rPr>
          <w:rFonts w:ascii="Calibri" w:eastAsia="Calibri" w:hAnsi="Calibri"/>
          <w:sz w:val="22"/>
          <w:szCs w:val="22"/>
        </w:rPr>
        <w:t xml:space="preserve">background and </w:t>
      </w:r>
      <w:r w:rsidRPr="001B14E3">
        <w:rPr>
          <w:rFonts w:ascii="Calibri" w:eastAsia="Calibri" w:hAnsi="Calibri"/>
          <w:sz w:val="22"/>
          <w:szCs w:val="22"/>
        </w:rPr>
        <w:t>context</w:t>
      </w:r>
      <w:r>
        <w:rPr>
          <w:rFonts w:ascii="Calibri" w:eastAsia="Calibri" w:hAnsi="Calibri"/>
          <w:sz w:val="22"/>
          <w:szCs w:val="22"/>
        </w:rPr>
        <w:t>,</w:t>
      </w:r>
      <w:r w:rsidRPr="001B14E3">
        <w:rPr>
          <w:rFonts w:ascii="Calibri" w:eastAsia="Calibri" w:hAnsi="Calibri"/>
          <w:sz w:val="22"/>
          <w:szCs w:val="22"/>
        </w:rPr>
        <w:t xml:space="preserve"> and facilitated a discussion among members about potential recommendations.  </w:t>
      </w:r>
    </w:p>
    <w:p w14:paraId="4EE3504C" w14:textId="77777777" w:rsidR="002008AC" w:rsidRPr="001B14E3" w:rsidRDefault="002008AC" w:rsidP="002008AC">
      <w:pPr>
        <w:spacing w:line="276" w:lineRule="auto"/>
        <w:ind w:left="720"/>
        <w:rPr>
          <w:rFonts w:ascii="Calibri" w:eastAsia="Calibri" w:hAnsi="Calibri"/>
          <w:sz w:val="22"/>
          <w:szCs w:val="22"/>
        </w:rPr>
      </w:pPr>
    </w:p>
    <w:p w14:paraId="018C5FE3" w14:textId="77777777" w:rsidR="002008AC" w:rsidRPr="001B14E3" w:rsidRDefault="002008AC" w:rsidP="002008AC">
      <w:pPr>
        <w:spacing w:line="276" w:lineRule="auto"/>
        <w:ind w:left="720"/>
        <w:rPr>
          <w:rFonts w:ascii="Calibri" w:eastAsia="Calibri" w:hAnsi="Calibri"/>
          <w:sz w:val="22"/>
          <w:szCs w:val="22"/>
        </w:rPr>
      </w:pPr>
      <w:r w:rsidRPr="001B14E3">
        <w:rPr>
          <w:rFonts w:ascii="Calibri" w:eastAsia="Calibri" w:hAnsi="Calibri"/>
          <w:sz w:val="22"/>
          <w:szCs w:val="22"/>
        </w:rPr>
        <w:t>The Task Force</w:t>
      </w:r>
      <w:r>
        <w:rPr>
          <w:rFonts w:ascii="Calibri" w:eastAsia="Calibri" w:hAnsi="Calibri"/>
          <w:sz w:val="22"/>
          <w:szCs w:val="22"/>
        </w:rPr>
        <w:t xml:space="preserve"> met again on April 5, 2016 with </w:t>
      </w:r>
      <w:r w:rsidRPr="001B14E3">
        <w:rPr>
          <w:rFonts w:ascii="Calibri" w:eastAsia="Calibri" w:hAnsi="Calibri"/>
          <w:sz w:val="22"/>
          <w:szCs w:val="22"/>
        </w:rPr>
        <w:t>discussion</w:t>
      </w:r>
      <w:r>
        <w:rPr>
          <w:rFonts w:ascii="Calibri" w:eastAsia="Calibri" w:hAnsi="Calibri"/>
          <w:sz w:val="22"/>
          <w:szCs w:val="22"/>
        </w:rPr>
        <w:t xml:space="preserve"> focused</w:t>
      </w:r>
      <w:r w:rsidRPr="001B14E3">
        <w:rPr>
          <w:rFonts w:ascii="Calibri" w:eastAsia="Calibri" w:hAnsi="Calibri"/>
          <w:sz w:val="22"/>
          <w:szCs w:val="22"/>
        </w:rPr>
        <w:t xml:space="preserve"> on developing a common understanding of the definition of civic learning and the Six Proven Practices from the </w:t>
      </w:r>
      <w:r w:rsidRPr="001B14E3">
        <w:rPr>
          <w:rFonts w:ascii="Calibri" w:eastAsia="Calibri" w:hAnsi="Calibri"/>
          <w:i/>
          <w:sz w:val="22"/>
          <w:szCs w:val="22"/>
        </w:rPr>
        <w:t>Guardian of Democracy: the Civic Mission of Schools</w:t>
      </w:r>
      <w:r w:rsidRPr="001B14E3">
        <w:rPr>
          <w:rFonts w:ascii="Calibri" w:eastAsia="Calibri" w:hAnsi="Calibri"/>
          <w:sz w:val="22"/>
          <w:szCs w:val="22"/>
        </w:rPr>
        <w:t xml:space="preserve"> </w:t>
      </w:r>
      <w:r>
        <w:rPr>
          <w:rFonts w:ascii="Calibri" w:eastAsia="Calibri" w:hAnsi="Calibri"/>
          <w:sz w:val="22"/>
          <w:szCs w:val="22"/>
        </w:rPr>
        <w:t xml:space="preserve">report </w:t>
      </w:r>
      <w:r w:rsidRPr="001B14E3">
        <w:rPr>
          <w:rFonts w:ascii="Calibri" w:eastAsia="Calibri" w:hAnsi="Calibri"/>
          <w:sz w:val="22"/>
          <w:szCs w:val="22"/>
        </w:rPr>
        <w:t xml:space="preserve">(summarized in the sidebar </w:t>
      </w:r>
      <w:r w:rsidRPr="00CF073B">
        <w:rPr>
          <w:rFonts w:ascii="Calibri" w:eastAsia="Calibri" w:hAnsi="Calibri"/>
          <w:sz w:val="22"/>
          <w:szCs w:val="22"/>
        </w:rPr>
        <w:t xml:space="preserve">on </w:t>
      </w:r>
      <w:r w:rsidR="00CF073B" w:rsidRPr="00CF073B">
        <w:rPr>
          <w:rFonts w:ascii="Calibri" w:eastAsia="Calibri" w:hAnsi="Calibri"/>
          <w:sz w:val="22"/>
          <w:szCs w:val="22"/>
        </w:rPr>
        <w:t>page 5</w:t>
      </w:r>
      <w:r w:rsidRPr="00CF073B">
        <w:rPr>
          <w:rFonts w:ascii="Calibri" w:eastAsia="Calibri" w:hAnsi="Calibri"/>
          <w:sz w:val="22"/>
          <w:szCs w:val="22"/>
        </w:rPr>
        <w:t>).</w:t>
      </w:r>
      <w:r w:rsidRPr="001B14E3">
        <w:rPr>
          <w:rFonts w:ascii="Calibri" w:eastAsia="Calibri" w:hAnsi="Calibri"/>
          <w:sz w:val="22"/>
          <w:szCs w:val="22"/>
        </w:rPr>
        <w:t xml:space="preserve"> Members discussed existing barriers to effective civic learning and engagement and identified specific outreach that would be conducted to engage other stakeholders’ feedback on promoting civic learning.</w:t>
      </w:r>
    </w:p>
    <w:p w14:paraId="014726A4" w14:textId="77777777" w:rsidR="002008AC" w:rsidRPr="001B14E3" w:rsidRDefault="002008AC" w:rsidP="002008AC">
      <w:pPr>
        <w:spacing w:line="276" w:lineRule="auto"/>
        <w:ind w:left="720"/>
        <w:rPr>
          <w:rFonts w:ascii="Calibri" w:eastAsia="Calibri" w:hAnsi="Calibri"/>
          <w:sz w:val="22"/>
          <w:szCs w:val="22"/>
        </w:rPr>
      </w:pPr>
    </w:p>
    <w:p w14:paraId="21A20446" w14:textId="77777777" w:rsidR="002008AC" w:rsidRDefault="002008AC" w:rsidP="002008AC">
      <w:pPr>
        <w:spacing w:line="276" w:lineRule="auto"/>
        <w:ind w:left="720"/>
        <w:rPr>
          <w:rFonts w:ascii="Calibri" w:eastAsia="Calibri" w:hAnsi="Calibri"/>
          <w:sz w:val="22"/>
          <w:szCs w:val="22"/>
        </w:rPr>
      </w:pPr>
      <w:r w:rsidRPr="001B14E3">
        <w:rPr>
          <w:rFonts w:ascii="Calibri" w:eastAsia="Calibri" w:hAnsi="Calibri"/>
          <w:sz w:val="22"/>
          <w:szCs w:val="22"/>
        </w:rPr>
        <w:t xml:space="preserve">The third Task Force meeting </w:t>
      </w:r>
      <w:r>
        <w:rPr>
          <w:rFonts w:ascii="Calibri" w:eastAsia="Calibri" w:hAnsi="Calibri"/>
          <w:sz w:val="22"/>
          <w:szCs w:val="22"/>
        </w:rPr>
        <w:t>took place</w:t>
      </w:r>
      <w:r w:rsidRPr="001B14E3">
        <w:rPr>
          <w:rFonts w:ascii="Calibri" w:eastAsia="Calibri" w:hAnsi="Calibri"/>
          <w:sz w:val="22"/>
          <w:szCs w:val="22"/>
        </w:rPr>
        <w:t xml:space="preserve"> on September 22, 2016</w:t>
      </w:r>
      <w:r>
        <w:rPr>
          <w:rFonts w:ascii="Calibri" w:eastAsia="Calibri" w:hAnsi="Calibri"/>
          <w:sz w:val="22"/>
          <w:szCs w:val="22"/>
        </w:rPr>
        <w:t xml:space="preserve">. </w:t>
      </w:r>
      <w:r w:rsidRPr="001B14E3">
        <w:rPr>
          <w:rFonts w:ascii="Calibri" w:eastAsia="Calibri" w:hAnsi="Calibri"/>
          <w:sz w:val="22"/>
          <w:szCs w:val="22"/>
        </w:rPr>
        <w:t xml:space="preserve"> </w:t>
      </w:r>
      <w:r>
        <w:rPr>
          <w:rFonts w:ascii="Calibri" w:eastAsia="Calibri" w:hAnsi="Calibri"/>
          <w:sz w:val="22"/>
          <w:szCs w:val="22"/>
        </w:rPr>
        <w:t xml:space="preserve">Members reviewed </w:t>
      </w:r>
      <w:r w:rsidRPr="001B14E3">
        <w:rPr>
          <w:rFonts w:ascii="Calibri" w:eastAsia="Calibri" w:hAnsi="Calibri"/>
          <w:sz w:val="22"/>
          <w:szCs w:val="22"/>
        </w:rPr>
        <w:t>outreach</w:t>
      </w:r>
      <w:r>
        <w:rPr>
          <w:rFonts w:ascii="Calibri" w:eastAsia="Calibri" w:hAnsi="Calibri"/>
          <w:sz w:val="22"/>
          <w:szCs w:val="22"/>
        </w:rPr>
        <w:t xml:space="preserve"> conducted since the last meeting</w:t>
      </w:r>
      <w:r w:rsidRPr="001B14E3">
        <w:rPr>
          <w:rFonts w:ascii="Calibri" w:eastAsia="Calibri" w:hAnsi="Calibri"/>
          <w:sz w:val="22"/>
          <w:szCs w:val="22"/>
        </w:rPr>
        <w:t xml:space="preserve"> (described in more detail </w:t>
      </w:r>
      <w:r w:rsidR="004D19DC">
        <w:rPr>
          <w:rFonts w:ascii="Calibri" w:eastAsia="Calibri" w:hAnsi="Calibri"/>
          <w:sz w:val="22"/>
          <w:szCs w:val="22"/>
        </w:rPr>
        <w:t>below</w:t>
      </w:r>
      <w:r w:rsidRPr="001B14E3">
        <w:rPr>
          <w:rFonts w:ascii="Calibri" w:eastAsia="Calibri" w:hAnsi="Calibri"/>
          <w:sz w:val="22"/>
          <w:szCs w:val="22"/>
        </w:rPr>
        <w:t>)</w:t>
      </w:r>
      <w:r>
        <w:rPr>
          <w:rFonts w:ascii="Calibri" w:eastAsia="Calibri" w:hAnsi="Calibri"/>
          <w:sz w:val="22"/>
          <w:szCs w:val="22"/>
        </w:rPr>
        <w:t xml:space="preserve"> that was designed to </w:t>
      </w:r>
      <w:r w:rsidRPr="001B14E3">
        <w:rPr>
          <w:rFonts w:ascii="Calibri" w:eastAsia="Calibri" w:hAnsi="Calibri"/>
          <w:sz w:val="22"/>
          <w:szCs w:val="22"/>
        </w:rPr>
        <w:t>gather additional feedback from educators and partners</w:t>
      </w:r>
      <w:r>
        <w:rPr>
          <w:rFonts w:ascii="Calibri" w:eastAsia="Calibri" w:hAnsi="Calibri"/>
          <w:sz w:val="22"/>
          <w:szCs w:val="22"/>
        </w:rPr>
        <w:t>.</w:t>
      </w:r>
      <w:r w:rsidRPr="001B14E3" w:rsidDel="00940374">
        <w:rPr>
          <w:rFonts w:ascii="Calibri" w:eastAsia="Calibri" w:hAnsi="Calibri"/>
          <w:sz w:val="22"/>
          <w:szCs w:val="22"/>
        </w:rPr>
        <w:t xml:space="preserve"> </w:t>
      </w:r>
      <w:r w:rsidRPr="001B14E3">
        <w:rPr>
          <w:rFonts w:ascii="Calibri" w:eastAsia="Calibri" w:hAnsi="Calibri"/>
          <w:sz w:val="22"/>
          <w:szCs w:val="22"/>
        </w:rPr>
        <w:t xml:space="preserve"> Task Force members</w:t>
      </w:r>
      <w:r>
        <w:rPr>
          <w:rFonts w:ascii="Calibri" w:eastAsia="Calibri" w:hAnsi="Calibri"/>
          <w:sz w:val="22"/>
          <w:szCs w:val="22"/>
        </w:rPr>
        <w:t xml:space="preserve"> engaged in a process to</w:t>
      </w:r>
      <w:r w:rsidRPr="001B14E3">
        <w:rPr>
          <w:rFonts w:ascii="Calibri" w:eastAsia="Calibri" w:hAnsi="Calibri"/>
          <w:sz w:val="22"/>
          <w:szCs w:val="22"/>
        </w:rPr>
        <w:t xml:space="preserve"> identif</w:t>
      </w:r>
      <w:r>
        <w:rPr>
          <w:rFonts w:ascii="Calibri" w:eastAsia="Calibri" w:hAnsi="Calibri"/>
          <w:sz w:val="22"/>
          <w:szCs w:val="22"/>
        </w:rPr>
        <w:t>y</w:t>
      </w:r>
      <w:r w:rsidRPr="001B14E3">
        <w:rPr>
          <w:rFonts w:ascii="Calibri" w:eastAsia="Calibri" w:hAnsi="Calibri"/>
          <w:sz w:val="22"/>
          <w:szCs w:val="22"/>
        </w:rPr>
        <w:t xml:space="preserve"> major challenges to improving civic learning and engagement and develop recommended </w:t>
      </w:r>
      <w:r>
        <w:rPr>
          <w:rFonts w:ascii="Calibri" w:eastAsia="Calibri" w:hAnsi="Calibri"/>
          <w:sz w:val="22"/>
          <w:szCs w:val="22"/>
        </w:rPr>
        <w:t>strategies to address them.</w:t>
      </w:r>
    </w:p>
    <w:p w14:paraId="5F8AB439" w14:textId="77777777" w:rsidR="002008AC" w:rsidRDefault="002008AC" w:rsidP="002008AC">
      <w:pPr>
        <w:spacing w:line="276" w:lineRule="auto"/>
        <w:ind w:left="720"/>
        <w:rPr>
          <w:rFonts w:ascii="Calibri" w:eastAsia="Calibri" w:hAnsi="Calibri"/>
          <w:sz w:val="22"/>
          <w:szCs w:val="22"/>
        </w:rPr>
      </w:pPr>
    </w:p>
    <w:p w14:paraId="6730E880" w14:textId="77777777" w:rsidR="002008AC" w:rsidRPr="001B14E3" w:rsidRDefault="002008AC" w:rsidP="002008AC">
      <w:pPr>
        <w:spacing w:line="276" w:lineRule="auto"/>
        <w:ind w:left="720"/>
        <w:rPr>
          <w:rFonts w:ascii="Calibri" w:eastAsia="Calibri" w:hAnsi="Calibri"/>
          <w:sz w:val="22"/>
          <w:szCs w:val="22"/>
        </w:rPr>
      </w:pPr>
      <w:r>
        <w:rPr>
          <w:rFonts w:ascii="Calibri" w:eastAsia="Calibri" w:hAnsi="Calibri"/>
          <w:sz w:val="22"/>
          <w:szCs w:val="22"/>
        </w:rPr>
        <w:t>The Task Force</w:t>
      </w:r>
      <w:r w:rsidRPr="001B14E3">
        <w:rPr>
          <w:rFonts w:ascii="Calibri" w:eastAsia="Calibri" w:hAnsi="Calibri"/>
          <w:sz w:val="22"/>
          <w:szCs w:val="22"/>
        </w:rPr>
        <w:t xml:space="preserve"> </w:t>
      </w:r>
      <w:r>
        <w:rPr>
          <w:rFonts w:ascii="Calibri" w:eastAsia="Calibri" w:hAnsi="Calibri"/>
          <w:sz w:val="22"/>
          <w:szCs w:val="22"/>
        </w:rPr>
        <w:t xml:space="preserve">met again </w:t>
      </w:r>
      <w:r w:rsidRPr="001B14E3">
        <w:rPr>
          <w:rFonts w:ascii="Calibri" w:eastAsia="Calibri" w:hAnsi="Calibri"/>
          <w:sz w:val="22"/>
          <w:szCs w:val="22"/>
        </w:rPr>
        <w:t>on December 12, 2016</w:t>
      </w:r>
      <w:r>
        <w:rPr>
          <w:rFonts w:ascii="Calibri" w:eastAsia="Calibri" w:hAnsi="Calibri"/>
          <w:sz w:val="22"/>
          <w:szCs w:val="22"/>
        </w:rPr>
        <w:t>.</w:t>
      </w:r>
      <w:r w:rsidRPr="001B14E3">
        <w:rPr>
          <w:rFonts w:ascii="Calibri" w:eastAsia="Calibri" w:hAnsi="Calibri"/>
          <w:sz w:val="22"/>
          <w:szCs w:val="22"/>
        </w:rPr>
        <w:t xml:space="preserve"> </w:t>
      </w:r>
      <w:r>
        <w:rPr>
          <w:rFonts w:ascii="Calibri" w:eastAsia="Calibri" w:hAnsi="Calibri"/>
          <w:sz w:val="22"/>
          <w:szCs w:val="22"/>
        </w:rPr>
        <w:t>M</w:t>
      </w:r>
      <w:r w:rsidRPr="001B14E3">
        <w:rPr>
          <w:rFonts w:ascii="Calibri" w:eastAsia="Calibri" w:hAnsi="Calibri"/>
          <w:sz w:val="22"/>
          <w:szCs w:val="22"/>
        </w:rPr>
        <w:t xml:space="preserve">embers </w:t>
      </w:r>
      <w:r>
        <w:rPr>
          <w:rFonts w:ascii="Calibri" w:eastAsia="Calibri" w:hAnsi="Calibri"/>
          <w:sz w:val="22"/>
          <w:szCs w:val="22"/>
        </w:rPr>
        <w:t xml:space="preserve">reviewed the full list of strategies developed at the previous meeting and engaged in a structured discussion to prioritize the strategies. </w:t>
      </w:r>
      <w:r w:rsidR="0023078A">
        <w:rPr>
          <w:rFonts w:ascii="Calibri" w:eastAsia="Calibri" w:hAnsi="Calibri"/>
          <w:sz w:val="22"/>
          <w:szCs w:val="22"/>
        </w:rPr>
        <w:t>They</w:t>
      </w:r>
      <w:r>
        <w:rPr>
          <w:rFonts w:ascii="Calibri" w:eastAsia="Calibri" w:hAnsi="Calibri"/>
          <w:sz w:val="22"/>
          <w:szCs w:val="22"/>
        </w:rPr>
        <w:t xml:space="preserve"> made these determinations through consideration of feedback received during outreach, research findings such as those found in the </w:t>
      </w:r>
      <w:r w:rsidRPr="001B14E3">
        <w:rPr>
          <w:rFonts w:ascii="Calibri" w:eastAsia="Calibri" w:hAnsi="Calibri"/>
          <w:i/>
          <w:sz w:val="22"/>
          <w:szCs w:val="22"/>
        </w:rPr>
        <w:t>Guardian of Democracy: the Civic Mission of Schools</w:t>
      </w:r>
      <w:r w:rsidRPr="001B14E3">
        <w:rPr>
          <w:rFonts w:ascii="Calibri" w:eastAsia="Calibri" w:hAnsi="Calibri"/>
          <w:sz w:val="22"/>
          <w:szCs w:val="22"/>
        </w:rPr>
        <w:t xml:space="preserve"> </w:t>
      </w:r>
      <w:r>
        <w:rPr>
          <w:rFonts w:ascii="Calibri" w:eastAsia="Calibri" w:hAnsi="Calibri"/>
          <w:sz w:val="22"/>
          <w:szCs w:val="22"/>
        </w:rPr>
        <w:t xml:space="preserve">report, their own experiences in the field and discussion of the feasibility of the strategies in terms of such factors as Department staffing, resources available, leverage to make the strategies take hold and political will. </w:t>
      </w:r>
    </w:p>
    <w:p w14:paraId="5A546D56" w14:textId="77777777" w:rsidR="002008AC" w:rsidRDefault="002008AC" w:rsidP="002008AC"/>
    <w:p w14:paraId="73F3593A" w14:textId="77777777" w:rsidR="002008AC" w:rsidRDefault="002008AC" w:rsidP="002008AC">
      <w:pPr>
        <w:ind w:left="720"/>
      </w:pPr>
      <w:r>
        <w:rPr>
          <w:rFonts w:ascii="Calibri" w:hAnsi="Calibri"/>
          <w:b/>
          <w:color w:val="1F497D" w:themeColor="text2"/>
        </w:rPr>
        <w:t>Task Force Outreach</w:t>
      </w:r>
    </w:p>
    <w:p w14:paraId="59B2EFDE" w14:textId="77777777" w:rsidR="002008AC" w:rsidRDefault="002008AC" w:rsidP="002008AC"/>
    <w:p w14:paraId="40A903C5" w14:textId="77777777" w:rsidR="002008AC" w:rsidRPr="001B14E3" w:rsidRDefault="002008AC" w:rsidP="002008AC">
      <w:pPr>
        <w:spacing w:line="276" w:lineRule="auto"/>
        <w:ind w:left="720"/>
        <w:rPr>
          <w:rFonts w:ascii="Calibri" w:eastAsia="Calibri" w:hAnsi="Calibri"/>
          <w:sz w:val="22"/>
          <w:szCs w:val="22"/>
        </w:rPr>
      </w:pPr>
      <w:r w:rsidRPr="001B14E3">
        <w:rPr>
          <w:rFonts w:ascii="Calibri" w:eastAsia="Calibri" w:hAnsi="Calibri"/>
          <w:sz w:val="22"/>
          <w:szCs w:val="22"/>
        </w:rPr>
        <w:t xml:space="preserve">Over the spring and fall of 2016, Task Force members conducted outreach to </w:t>
      </w:r>
      <w:r w:rsidR="004D19DC">
        <w:rPr>
          <w:rFonts w:ascii="Calibri" w:eastAsia="Calibri" w:hAnsi="Calibri"/>
          <w:sz w:val="22"/>
          <w:szCs w:val="22"/>
        </w:rPr>
        <w:t xml:space="preserve">a number of </w:t>
      </w:r>
      <w:r w:rsidRPr="001B14E3">
        <w:rPr>
          <w:rFonts w:ascii="Calibri" w:eastAsia="Calibri" w:hAnsi="Calibri"/>
          <w:sz w:val="22"/>
          <w:szCs w:val="22"/>
        </w:rPr>
        <w:t>stakeholders. For example,</w:t>
      </w:r>
      <w:r>
        <w:rPr>
          <w:rFonts w:ascii="Calibri" w:eastAsia="Calibri" w:hAnsi="Calibri"/>
          <w:sz w:val="22"/>
          <w:szCs w:val="22"/>
        </w:rPr>
        <w:t xml:space="preserve"> Department staff and representatives from the Task Force made presentations and</w:t>
      </w:r>
      <w:r w:rsidRPr="001B14E3">
        <w:rPr>
          <w:rFonts w:ascii="Calibri" w:eastAsia="Calibri" w:hAnsi="Calibri"/>
          <w:sz w:val="22"/>
          <w:szCs w:val="22"/>
        </w:rPr>
        <w:t xml:space="preserve"> </w:t>
      </w:r>
      <w:r>
        <w:rPr>
          <w:rFonts w:ascii="Calibri" w:eastAsia="Calibri" w:hAnsi="Calibri"/>
          <w:sz w:val="22"/>
          <w:szCs w:val="22"/>
        </w:rPr>
        <w:t xml:space="preserve">organized </w:t>
      </w:r>
      <w:r w:rsidRPr="001B14E3">
        <w:rPr>
          <w:rFonts w:ascii="Calibri" w:eastAsia="Calibri" w:hAnsi="Calibri"/>
          <w:sz w:val="22"/>
          <w:szCs w:val="22"/>
        </w:rPr>
        <w:t xml:space="preserve">panel discussions at the New England Regional Conference (NERC), the annual </w:t>
      </w:r>
      <w:r w:rsidR="0023078A">
        <w:rPr>
          <w:rFonts w:ascii="Calibri" w:eastAsia="Calibri" w:hAnsi="Calibri"/>
          <w:sz w:val="22"/>
          <w:szCs w:val="22"/>
        </w:rPr>
        <w:t xml:space="preserve">regional </w:t>
      </w:r>
      <w:r w:rsidRPr="001B14E3">
        <w:rPr>
          <w:rFonts w:ascii="Calibri" w:eastAsia="Calibri" w:hAnsi="Calibri"/>
          <w:sz w:val="22"/>
          <w:szCs w:val="22"/>
        </w:rPr>
        <w:t xml:space="preserve">social studies conference, the Massachusetts Secondary School Administrators Association (MSSAA) summer conference, </w:t>
      </w:r>
      <w:r>
        <w:rPr>
          <w:rFonts w:ascii="Calibri" w:eastAsia="Calibri" w:hAnsi="Calibri"/>
          <w:sz w:val="22"/>
          <w:szCs w:val="22"/>
        </w:rPr>
        <w:t>two</w:t>
      </w:r>
      <w:r w:rsidRPr="001B14E3">
        <w:rPr>
          <w:rFonts w:ascii="Calibri" w:eastAsia="Calibri" w:hAnsi="Calibri"/>
          <w:sz w:val="22"/>
          <w:szCs w:val="22"/>
        </w:rPr>
        <w:t xml:space="preserve"> Massachusetts Council for the Social Studies (MCSS) conference</w:t>
      </w:r>
      <w:r>
        <w:rPr>
          <w:rFonts w:ascii="Calibri" w:eastAsia="Calibri" w:hAnsi="Calibri"/>
          <w:sz w:val="22"/>
          <w:szCs w:val="22"/>
        </w:rPr>
        <w:t>s</w:t>
      </w:r>
      <w:r w:rsidRPr="001B14E3">
        <w:rPr>
          <w:rFonts w:ascii="Calibri" w:eastAsia="Calibri" w:hAnsi="Calibri"/>
          <w:sz w:val="22"/>
          <w:szCs w:val="22"/>
        </w:rPr>
        <w:t>, the joint Massachusetts Association of School Committees (MASC) and Associ</w:t>
      </w:r>
      <w:r w:rsidR="004D19DC">
        <w:rPr>
          <w:rFonts w:ascii="Calibri" w:eastAsia="Calibri" w:hAnsi="Calibri"/>
          <w:sz w:val="22"/>
          <w:szCs w:val="22"/>
        </w:rPr>
        <w:t xml:space="preserve">ation of School Superintendents </w:t>
      </w:r>
      <w:r w:rsidRPr="001B14E3">
        <w:rPr>
          <w:rFonts w:ascii="Calibri" w:eastAsia="Calibri" w:hAnsi="Calibri"/>
          <w:sz w:val="22"/>
          <w:szCs w:val="22"/>
        </w:rPr>
        <w:t>(MASS) conference, as well as conducting other regional outreach in their local communities.</w:t>
      </w:r>
    </w:p>
    <w:p w14:paraId="2F027A87" w14:textId="77777777" w:rsidR="002008AC" w:rsidRDefault="002008AC" w:rsidP="002008AC"/>
    <w:p w14:paraId="0D235E58" w14:textId="77777777" w:rsidR="002008AC" w:rsidRPr="001B14E3" w:rsidRDefault="002008AC" w:rsidP="002008AC">
      <w:pPr>
        <w:ind w:left="720"/>
        <w:rPr>
          <w:rFonts w:ascii="Calibri" w:hAnsi="Calibri"/>
          <w:b/>
          <w:color w:val="1F497D" w:themeColor="text2"/>
        </w:rPr>
      </w:pPr>
      <w:r w:rsidRPr="001B14E3">
        <w:rPr>
          <w:rFonts w:ascii="Calibri" w:hAnsi="Calibri"/>
          <w:b/>
          <w:color w:val="1F497D" w:themeColor="text2"/>
        </w:rPr>
        <w:lastRenderedPageBreak/>
        <w:t>Public Survey</w:t>
      </w:r>
    </w:p>
    <w:p w14:paraId="20E70C85" w14:textId="77777777" w:rsidR="002008AC" w:rsidRDefault="002008AC" w:rsidP="002008AC">
      <w:pPr>
        <w:ind w:left="720"/>
      </w:pPr>
    </w:p>
    <w:p w14:paraId="5AD806C8" w14:textId="77777777" w:rsidR="002008AC" w:rsidRPr="001B14E3" w:rsidRDefault="002008AC" w:rsidP="002008AC">
      <w:pPr>
        <w:spacing w:line="276" w:lineRule="auto"/>
        <w:ind w:left="720"/>
        <w:rPr>
          <w:rFonts w:ascii="Calibri" w:eastAsia="Calibri" w:hAnsi="Calibri"/>
          <w:sz w:val="22"/>
          <w:szCs w:val="22"/>
        </w:rPr>
      </w:pPr>
      <w:r w:rsidRPr="001B14E3">
        <w:rPr>
          <w:rFonts w:ascii="Calibri" w:eastAsia="Calibri" w:hAnsi="Calibri"/>
          <w:sz w:val="22"/>
          <w:szCs w:val="22"/>
        </w:rPr>
        <w:t xml:space="preserve">In order to </w:t>
      </w:r>
      <w:r>
        <w:rPr>
          <w:rFonts w:ascii="Calibri" w:eastAsia="Calibri" w:hAnsi="Calibri"/>
          <w:sz w:val="22"/>
          <w:szCs w:val="22"/>
        </w:rPr>
        <w:t>gain</w:t>
      </w:r>
      <w:r w:rsidRPr="001B14E3">
        <w:rPr>
          <w:rFonts w:ascii="Calibri" w:eastAsia="Calibri" w:hAnsi="Calibri"/>
          <w:sz w:val="22"/>
          <w:szCs w:val="22"/>
        </w:rPr>
        <w:t xml:space="preserve"> </w:t>
      </w:r>
      <w:r w:rsidR="00D93E55">
        <w:rPr>
          <w:rFonts w:ascii="Calibri" w:eastAsia="Calibri" w:hAnsi="Calibri"/>
          <w:sz w:val="22"/>
          <w:szCs w:val="22"/>
        </w:rPr>
        <w:t>additional input</w:t>
      </w:r>
      <w:r>
        <w:rPr>
          <w:rFonts w:ascii="Calibri" w:eastAsia="Calibri" w:hAnsi="Calibri"/>
          <w:sz w:val="22"/>
          <w:szCs w:val="22"/>
        </w:rPr>
        <w:t xml:space="preserve">, Department staff </w:t>
      </w:r>
      <w:r w:rsidRPr="001B14E3">
        <w:rPr>
          <w:rFonts w:ascii="Calibri" w:eastAsia="Calibri" w:hAnsi="Calibri"/>
          <w:sz w:val="22"/>
          <w:szCs w:val="22"/>
        </w:rPr>
        <w:t xml:space="preserve">developed a </w:t>
      </w:r>
      <w:r w:rsidR="00973074">
        <w:rPr>
          <w:rFonts w:ascii="Calibri" w:eastAsia="Calibri" w:hAnsi="Calibri"/>
          <w:sz w:val="22"/>
          <w:szCs w:val="22"/>
        </w:rPr>
        <w:t xml:space="preserve">survey </w:t>
      </w:r>
      <w:r>
        <w:rPr>
          <w:rFonts w:ascii="Calibri" w:eastAsia="Calibri" w:hAnsi="Calibri"/>
          <w:sz w:val="22"/>
          <w:szCs w:val="22"/>
        </w:rPr>
        <w:t>on civic education</w:t>
      </w:r>
      <w:r w:rsidRPr="001B14E3">
        <w:rPr>
          <w:rFonts w:ascii="Calibri" w:eastAsia="Calibri" w:hAnsi="Calibri"/>
          <w:sz w:val="22"/>
          <w:szCs w:val="22"/>
        </w:rPr>
        <w:t>, which was posted on the ESE website and active from May 23, 2016 through January 3, 2017.</w:t>
      </w:r>
      <w:r>
        <w:rPr>
          <w:rFonts w:ascii="Calibri" w:eastAsia="Calibri" w:hAnsi="Calibri"/>
          <w:sz w:val="22"/>
          <w:szCs w:val="22"/>
        </w:rPr>
        <w:t xml:space="preserve"> The Department</w:t>
      </w:r>
      <w:r w:rsidRPr="001B14E3">
        <w:rPr>
          <w:rFonts w:ascii="Calibri" w:eastAsia="Calibri" w:hAnsi="Calibri"/>
          <w:sz w:val="22"/>
          <w:szCs w:val="22"/>
        </w:rPr>
        <w:t xml:space="preserve"> and Task Force members shared information about the form and invited responses</w:t>
      </w:r>
      <w:r>
        <w:rPr>
          <w:rFonts w:ascii="Calibri" w:eastAsia="Calibri" w:hAnsi="Calibri"/>
          <w:sz w:val="22"/>
          <w:szCs w:val="22"/>
        </w:rPr>
        <w:t xml:space="preserve"> at all outreach events and</w:t>
      </w:r>
      <w:r w:rsidRPr="001B14E3">
        <w:rPr>
          <w:rFonts w:ascii="Calibri" w:eastAsia="Calibri" w:hAnsi="Calibri"/>
          <w:sz w:val="22"/>
          <w:szCs w:val="22"/>
        </w:rPr>
        <w:t xml:space="preserve"> </w:t>
      </w:r>
      <w:r>
        <w:rPr>
          <w:rFonts w:ascii="Calibri" w:eastAsia="Calibri" w:hAnsi="Calibri"/>
          <w:sz w:val="22"/>
          <w:szCs w:val="22"/>
        </w:rPr>
        <w:t>through communications via the Department’s network of professional organizations and district, school and higher education contacts.</w:t>
      </w:r>
      <w:r w:rsidRPr="001B14E3">
        <w:rPr>
          <w:rFonts w:ascii="Calibri" w:eastAsia="Calibri" w:hAnsi="Calibri"/>
          <w:sz w:val="22"/>
          <w:szCs w:val="22"/>
        </w:rPr>
        <w:t xml:space="preserve"> </w:t>
      </w:r>
    </w:p>
    <w:p w14:paraId="2C8916E6" w14:textId="77777777" w:rsidR="002008AC" w:rsidRPr="001B14E3" w:rsidRDefault="002008AC" w:rsidP="002008AC">
      <w:pPr>
        <w:spacing w:line="276" w:lineRule="auto"/>
        <w:ind w:left="720"/>
        <w:rPr>
          <w:rFonts w:ascii="Calibri" w:eastAsia="Calibri" w:hAnsi="Calibri"/>
          <w:sz w:val="22"/>
          <w:szCs w:val="22"/>
        </w:rPr>
      </w:pPr>
    </w:p>
    <w:p w14:paraId="22405324" w14:textId="77777777" w:rsidR="002008AC" w:rsidRPr="001B14E3" w:rsidRDefault="002008AC" w:rsidP="002008AC">
      <w:pPr>
        <w:spacing w:line="276" w:lineRule="auto"/>
        <w:ind w:left="720"/>
        <w:rPr>
          <w:rFonts w:ascii="Calibri" w:eastAsia="Calibri" w:hAnsi="Calibri"/>
          <w:sz w:val="22"/>
          <w:szCs w:val="22"/>
        </w:rPr>
      </w:pPr>
      <w:r w:rsidRPr="001B14E3">
        <w:rPr>
          <w:rFonts w:ascii="Calibri" w:eastAsia="Calibri" w:hAnsi="Calibri"/>
          <w:sz w:val="22"/>
          <w:szCs w:val="22"/>
        </w:rPr>
        <w:t xml:space="preserve">The survey </w:t>
      </w:r>
      <w:r>
        <w:rPr>
          <w:rFonts w:ascii="Calibri" w:eastAsia="Calibri" w:hAnsi="Calibri"/>
          <w:sz w:val="22"/>
          <w:szCs w:val="22"/>
        </w:rPr>
        <w:t>contained questions regarding respondents’</w:t>
      </w:r>
      <w:r w:rsidR="00DC12E3">
        <w:rPr>
          <w:rFonts w:ascii="Calibri" w:eastAsia="Calibri" w:hAnsi="Calibri"/>
          <w:sz w:val="22"/>
          <w:szCs w:val="22"/>
        </w:rPr>
        <w:t xml:space="preserve"> schools or district</w:t>
      </w:r>
      <w:r w:rsidRPr="001B14E3">
        <w:rPr>
          <w:rFonts w:ascii="Calibri" w:eastAsia="Calibri" w:hAnsi="Calibri"/>
          <w:sz w:val="22"/>
          <w:szCs w:val="22"/>
        </w:rPr>
        <w:t xml:space="preserve">s definition of civics education, </w:t>
      </w:r>
      <w:r>
        <w:rPr>
          <w:rFonts w:ascii="Calibri" w:eastAsia="Calibri" w:hAnsi="Calibri"/>
          <w:sz w:val="22"/>
          <w:szCs w:val="22"/>
        </w:rPr>
        <w:t>views on</w:t>
      </w:r>
      <w:r w:rsidRPr="001B14E3">
        <w:rPr>
          <w:rFonts w:ascii="Calibri" w:eastAsia="Calibri" w:hAnsi="Calibri"/>
          <w:sz w:val="22"/>
          <w:szCs w:val="22"/>
        </w:rPr>
        <w:t xml:space="preserve"> the current status of civics education, the models or programs that have helped achieve success in offering high-quality civic learning opportunities at each grade span, the barriers encountered in offering high-quality civic learning opportunities to all students, the supports they would like to have for students, the opportunities for integrating or linking civic learning with other educational priorities or initiatives, and ideas for measuring students’ civic competencies at the classroom, school and state levels. </w:t>
      </w:r>
    </w:p>
    <w:p w14:paraId="18C260E6" w14:textId="77777777" w:rsidR="002008AC" w:rsidRPr="001B14E3" w:rsidRDefault="002008AC" w:rsidP="002008AC">
      <w:pPr>
        <w:spacing w:line="276" w:lineRule="auto"/>
        <w:ind w:left="720"/>
        <w:rPr>
          <w:rFonts w:ascii="Calibri" w:eastAsia="Calibri" w:hAnsi="Calibri"/>
          <w:sz w:val="22"/>
          <w:szCs w:val="22"/>
        </w:rPr>
      </w:pPr>
    </w:p>
    <w:p w14:paraId="740C22B4" w14:textId="77777777" w:rsidR="002008AC" w:rsidRPr="001B14E3" w:rsidRDefault="002008AC" w:rsidP="002008AC">
      <w:pPr>
        <w:spacing w:line="276" w:lineRule="auto"/>
        <w:ind w:left="720"/>
        <w:rPr>
          <w:rFonts w:ascii="Calibri" w:eastAsia="Calibri" w:hAnsi="Calibri"/>
          <w:sz w:val="22"/>
          <w:szCs w:val="22"/>
        </w:rPr>
      </w:pPr>
      <w:r>
        <w:rPr>
          <w:rFonts w:ascii="Calibri" w:eastAsia="Calibri" w:hAnsi="Calibri"/>
          <w:sz w:val="22"/>
          <w:szCs w:val="22"/>
        </w:rPr>
        <w:t>An</w:t>
      </w:r>
      <w:r w:rsidRPr="001B14E3">
        <w:rPr>
          <w:rFonts w:ascii="Calibri" w:eastAsia="Calibri" w:hAnsi="Calibri"/>
          <w:sz w:val="22"/>
          <w:szCs w:val="22"/>
        </w:rPr>
        <w:t xml:space="preserve"> analysis of survey results found that 182 respondents viewed the online survey, while only 84 respondents submitted complete or partially complete responses (completed more than 50% of questions). Of these responses, 68 wer</w:t>
      </w:r>
      <w:r w:rsidR="00D93E55">
        <w:rPr>
          <w:rFonts w:ascii="Calibri" w:eastAsia="Calibri" w:hAnsi="Calibri"/>
          <w:sz w:val="22"/>
          <w:szCs w:val="22"/>
        </w:rPr>
        <w:t xml:space="preserve">e from social studies teachers and the remaining responses were administrators and </w:t>
      </w:r>
      <w:r w:rsidRPr="001B14E3">
        <w:rPr>
          <w:rFonts w:ascii="Calibri" w:eastAsia="Calibri" w:hAnsi="Calibri"/>
          <w:sz w:val="22"/>
          <w:szCs w:val="22"/>
        </w:rPr>
        <w:t xml:space="preserve">classroom teachers of subjects other than social studies. With such a small number of respondents, the survey findings </w:t>
      </w:r>
      <w:r w:rsidR="00632BE7">
        <w:rPr>
          <w:rFonts w:ascii="Calibri" w:eastAsia="Calibri" w:hAnsi="Calibri"/>
          <w:sz w:val="22"/>
          <w:szCs w:val="22"/>
        </w:rPr>
        <w:t xml:space="preserve">do not provide a strong basis from which to draw conclusions. </w:t>
      </w:r>
      <w:r>
        <w:rPr>
          <w:rFonts w:ascii="Calibri" w:eastAsia="Calibri" w:hAnsi="Calibri"/>
          <w:sz w:val="22"/>
          <w:szCs w:val="22"/>
        </w:rPr>
        <w:t>The themes are included here</w:t>
      </w:r>
      <w:r w:rsidRPr="001B14E3">
        <w:rPr>
          <w:rFonts w:ascii="Calibri" w:eastAsia="Calibri" w:hAnsi="Calibri"/>
          <w:sz w:val="22"/>
          <w:szCs w:val="22"/>
        </w:rPr>
        <w:t xml:space="preserve"> </w:t>
      </w:r>
      <w:r>
        <w:rPr>
          <w:rFonts w:ascii="Calibri" w:eastAsia="Calibri" w:hAnsi="Calibri"/>
          <w:sz w:val="22"/>
          <w:szCs w:val="22"/>
        </w:rPr>
        <w:t>with the caution that they should be</w:t>
      </w:r>
      <w:r w:rsidRPr="001B14E3">
        <w:rPr>
          <w:rFonts w:ascii="Calibri" w:eastAsia="Calibri" w:hAnsi="Calibri"/>
          <w:sz w:val="22"/>
          <w:szCs w:val="22"/>
        </w:rPr>
        <w:t xml:space="preserve"> considered in the context of the low response rate. </w:t>
      </w:r>
    </w:p>
    <w:p w14:paraId="109C5AB7" w14:textId="77777777" w:rsidR="002008AC" w:rsidRPr="001B14E3" w:rsidRDefault="002008AC" w:rsidP="002008AC">
      <w:pPr>
        <w:spacing w:line="276" w:lineRule="auto"/>
        <w:ind w:left="720"/>
        <w:rPr>
          <w:rFonts w:ascii="Calibri" w:eastAsia="Calibri" w:hAnsi="Calibri"/>
          <w:sz w:val="22"/>
          <w:szCs w:val="22"/>
        </w:rPr>
      </w:pPr>
    </w:p>
    <w:p w14:paraId="5950D3C1" w14:textId="77777777" w:rsidR="002008AC" w:rsidRDefault="002008AC" w:rsidP="002008AC">
      <w:pPr>
        <w:spacing w:line="276" w:lineRule="auto"/>
        <w:ind w:left="720"/>
        <w:rPr>
          <w:rFonts w:ascii="Calibri" w:eastAsia="Calibri" w:hAnsi="Calibri"/>
          <w:sz w:val="22"/>
          <w:szCs w:val="22"/>
        </w:rPr>
      </w:pPr>
      <w:r w:rsidRPr="001B14E3">
        <w:rPr>
          <w:rFonts w:ascii="Calibri" w:eastAsia="Calibri" w:hAnsi="Calibri"/>
          <w:sz w:val="22"/>
          <w:szCs w:val="22"/>
        </w:rPr>
        <w:t>A majority of survey respondents indicated that civic learning and engagement is currently incorporated into their district’s/school’s program of study (47 respondents) and mission statement (31 respondents). Most survey respondents indicated that Massachusetts schools and districts do not emphasize developing civic competencies today. Finally, more than three-quarters (65) of survey respondents reported that additional civic learning and engagement implementation support would be helpful (e.g., tools and resources, professional development, revised framework that incorporates civics more prominently). Approximately 32 respondents indicated that they do not believe a statewide civics assessment would be helpful.</w:t>
      </w:r>
    </w:p>
    <w:p w14:paraId="0CD87293" w14:textId="77777777" w:rsidR="002008AC" w:rsidRPr="001B14E3" w:rsidRDefault="002008AC" w:rsidP="002008AC">
      <w:pPr>
        <w:spacing w:line="276" w:lineRule="auto"/>
        <w:ind w:left="720"/>
        <w:rPr>
          <w:rFonts w:ascii="Calibri" w:eastAsia="Calibri" w:hAnsi="Calibri"/>
          <w:sz w:val="22"/>
          <w:szCs w:val="22"/>
        </w:rPr>
      </w:pPr>
      <w:r w:rsidRPr="001B14E3">
        <w:rPr>
          <w:rFonts w:ascii="Calibri" w:eastAsia="Calibri" w:hAnsi="Calibri"/>
          <w:sz w:val="22"/>
          <w:szCs w:val="22"/>
        </w:rPr>
        <w:t xml:space="preserve"> </w:t>
      </w:r>
    </w:p>
    <w:p w14:paraId="66B0349C" w14:textId="77777777" w:rsidR="004D2C65" w:rsidRDefault="004D2C65" w:rsidP="001B14E3">
      <w:pPr>
        <w:spacing w:line="276" w:lineRule="auto"/>
        <w:ind w:left="720"/>
        <w:rPr>
          <w:rFonts w:ascii="Calibri" w:eastAsia="Calibri" w:hAnsi="Calibri"/>
          <w:sz w:val="22"/>
          <w:szCs w:val="22"/>
        </w:rPr>
        <w:sectPr w:rsidR="004D2C65" w:rsidSect="00C5129C">
          <w:headerReference w:type="default" r:id="rId48"/>
          <w:pgSz w:w="12240" w:h="15840"/>
          <w:pgMar w:top="2592" w:right="1440" w:bottom="1728" w:left="1440" w:header="720" w:footer="720" w:gutter="0"/>
          <w:cols w:space="720"/>
          <w:docGrid w:linePitch="360"/>
        </w:sectPr>
      </w:pPr>
    </w:p>
    <w:p w14:paraId="10DF4241" w14:textId="77777777" w:rsidR="00A305F2" w:rsidRDefault="00A305F2" w:rsidP="00A305F2">
      <w:pPr>
        <w:spacing w:before="25"/>
        <w:ind w:left="1325" w:right="1224"/>
        <w:jc w:val="center"/>
        <w:rPr>
          <w:rFonts w:ascii="Arial" w:eastAsia="Arial" w:hAnsi="Arial" w:cs="Arial"/>
          <w:sz w:val="28"/>
          <w:szCs w:val="28"/>
        </w:rPr>
      </w:pPr>
      <w:bookmarkStart w:id="1" w:name="OLE_LINK3"/>
      <w:bookmarkStart w:id="2" w:name="OLE_LINK4"/>
      <w:r>
        <w:rPr>
          <w:rFonts w:ascii="Arial" w:eastAsia="Arial" w:hAnsi="Arial" w:cs="Arial"/>
          <w:b/>
          <w:bCs/>
          <w:spacing w:val="1"/>
          <w:sz w:val="28"/>
          <w:szCs w:val="28"/>
        </w:rPr>
        <w:lastRenderedPageBreak/>
        <w:t>M</w:t>
      </w:r>
      <w:r>
        <w:rPr>
          <w:rFonts w:ascii="Arial" w:eastAsia="Arial" w:hAnsi="Arial" w:cs="Arial"/>
          <w:b/>
          <w:bCs/>
          <w:sz w:val="28"/>
          <w:szCs w:val="28"/>
        </w:rPr>
        <w:t>assac</w:t>
      </w:r>
      <w:r>
        <w:rPr>
          <w:rFonts w:ascii="Arial" w:eastAsia="Arial" w:hAnsi="Arial" w:cs="Arial"/>
          <w:b/>
          <w:bCs/>
          <w:spacing w:val="-1"/>
          <w:sz w:val="28"/>
          <w:szCs w:val="28"/>
        </w:rPr>
        <w:t>hu</w:t>
      </w:r>
      <w:r>
        <w:rPr>
          <w:rFonts w:ascii="Arial" w:eastAsia="Arial" w:hAnsi="Arial" w:cs="Arial"/>
          <w:b/>
          <w:bCs/>
          <w:sz w:val="28"/>
          <w:szCs w:val="28"/>
        </w:rPr>
        <w:t>setts</w:t>
      </w:r>
      <w:r>
        <w:rPr>
          <w:rFonts w:ascii="Arial" w:eastAsia="Arial" w:hAnsi="Arial" w:cs="Arial"/>
          <w:b/>
          <w:bCs/>
          <w:spacing w:val="-1"/>
          <w:sz w:val="28"/>
          <w:szCs w:val="28"/>
        </w:rPr>
        <w:t xml:space="preserve"> D</w:t>
      </w:r>
      <w:r>
        <w:rPr>
          <w:rFonts w:ascii="Arial" w:eastAsia="Arial" w:hAnsi="Arial" w:cs="Arial"/>
          <w:b/>
          <w:bCs/>
          <w:spacing w:val="-3"/>
          <w:sz w:val="28"/>
          <w:szCs w:val="28"/>
        </w:rPr>
        <w:t>e</w:t>
      </w:r>
      <w:r>
        <w:rPr>
          <w:rFonts w:ascii="Arial" w:eastAsia="Arial" w:hAnsi="Arial" w:cs="Arial"/>
          <w:b/>
          <w:bCs/>
          <w:sz w:val="28"/>
          <w:szCs w:val="28"/>
        </w:rPr>
        <w:t>f</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pacing w:val="1"/>
          <w:sz w:val="28"/>
          <w:szCs w:val="28"/>
        </w:rPr>
        <w:t>i</w:t>
      </w:r>
      <w:r>
        <w:rPr>
          <w:rFonts w:ascii="Arial" w:eastAsia="Arial" w:hAnsi="Arial" w:cs="Arial"/>
          <w:b/>
          <w:bCs/>
          <w:spacing w:val="-2"/>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 xml:space="preserve">n </w:t>
      </w:r>
      <w:r>
        <w:rPr>
          <w:rFonts w:ascii="Arial" w:eastAsia="Arial" w:hAnsi="Arial" w:cs="Arial"/>
          <w:b/>
          <w:bCs/>
          <w:spacing w:val="-1"/>
          <w:sz w:val="28"/>
          <w:szCs w:val="28"/>
        </w:rPr>
        <w:t>o</w:t>
      </w:r>
      <w:r>
        <w:rPr>
          <w:rFonts w:ascii="Arial" w:eastAsia="Arial" w:hAnsi="Arial" w:cs="Arial"/>
          <w:b/>
          <w:bCs/>
          <w:sz w:val="28"/>
          <w:szCs w:val="28"/>
        </w:rPr>
        <w:t>f</w:t>
      </w:r>
      <w:r>
        <w:rPr>
          <w:rFonts w:ascii="Arial" w:eastAsia="Arial" w:hAnsi="Arial" w:cs="Arial"/>
          <w:b/>
          <w:bCs/>
          <w:spacing w:val="1"/>
          <w:sz w:val="28"/>
          <w:szCs w:val="28"/>
        </w:rPr>
        <w:t xml:space="preserve"> </w:t>
      </w:r>
      <w:r>
        <w:rPr>
          <w:rFonts w:ascii="Arial" w:eastAsia="Arial" w:hAnsi="Arial" w:cs="Arial"/>
          <w:b/>
          <w:bCs/>
          <w:spacing w:val="-1"/>
          <w:sz w:val="28"/>
          <w:szCs w:val="28"/>
        </w:rPr>
        <w:t>Col</w:t>
      </w:r>
      <w:r>
        <w:rPr>
          <w:rFonts w:ascii="Arial" w:eastAsia="Arial" w:hAnsi="Arial" w:cs="Arial"/>
          <w:b/>
          <w:bCs/>
          <w:spacing w:val="1"/>
          <w:sz w:val="28"/>
          <w:szCs w:val="28"/>
        </w:rPr>
        <w:t>l</w:t>
      </w:r>
      <w:r>
        <w:rPr>
          <w:rFonts w:ascii="Arial" w:eastAsia="Arial" w:hAnsi="Arial" w:cs="Arial"/>
          <w:b/>
          <w:bCs/>
          <w:sz w:val="28"/>
          <w:szCs w:val="28"/>
        </w:rPr>
        <w:t>e</w:t>
      </w:r>
      <w:r>
        <w:rPr>
          <w:rFonts w:ascii="Arial" w:eastAsia="Arial" w:hAnsi="Arial" w:cs="Arial"/>
          <w:b/>
          <w:bCs/>
          <w:spacing w:val="-1"/>
          <w:sz w:val="28"/>
          <w:szCs w:val="28"/>
        </w:rPr>
        <w:t>g</w:t>
      </w:r>
      <w:r>
        <w:rPr>
          <w:rFonts w:ascii="Arial" w:eastAsia="Arial" w:hAnsi="Arial" w:cs="Arial"/>
          <w:b/>
          <w:bCs/>
          <w:sz w:val="28"/>
          <w:szCs w:val="28"/>
        </w:rPr>
        <w:t>e</w:t>
      </w:r>
      <w:r>
        <w:rPr>
          <w:rFonts w:ascii="Arial" w:eastAsia="Arial" w:hAnsi="Arial" w:cs="Arial"/>
          <w:b/>
          <w:bCs/>
          <w:spacing w:val="-1"/>
          <w:sz w:val="28"/>
          <w:szCs w:val="28"/>
        </w:rPr>
        <w:t xml:space="preserve"> </w:t>
      </w:r>
      <w:r>
        <w:rPr>
          <w:rFonts w:ascii="Arial" w:eastAsia="Arial" w:hAnsi="Arial" w:cs="Arial"/>
          <w:b/>
          <w:bCs/>
          <w:sz w:val="28"/>
          <w:szCs w:val="28"/>
        </w:rPr>
        <w:t>a</w:t>
      </w:r>
      <w:r>
        <w:rPr>
          <w:rFonts w:ascii="Arial" w:eastAsia="Arial" w:hAnsi="Arial" w:cs="Arial"/>
          <w:b/>
          <w:bCs/>
          <w:spacing w:val="-1"/>
          <w:sz w:val="28"/>
          <w:szCs w:val="28"/>
        </w:rPr>
        <w:t>n</w:t>
      </w:r>
      <w:r>
        <w:rPr>
          <w:rFonts w:ascii="Arial" w:eastAsia="Arial" w:hAnsi="Arial" w:cs="Arial"/>
          <w:b/>
          <w:bCs/>
          <w:sz w:val="28"/>
          <w:szCs w:val="28"/>
        </w:rPr>
        <w:t xml:space="preserve">d </w:t>
      </w:r>
      <w:bookmarkStart w:id="3" w:name="OLE_LINK5"/>
      <w:bookmarkStart w:id="4" w:name="OLE_LINK6"/>
      <w:bookmarkEnd w:id="1"/>
      <w:bookmarkEnd w:id="2"/>
      <w:r>
        <w:rPr>
          <w:rFonts w:ascii="Arial" w:eastAsia="Arial" w:hAnsi="Arial" w:cs="Arial"/>
          <w:b/>
          <w:bCs/>
          <w:spacing w:val="-1"/>
          <w:sz w:val="28"/>
          <w:szCs w:val="28"/>
        </w:rPr>
        <w:t>C</w:t>
      </w:r>
      <w:r>
        <w:rPr>
          <w:rFonts w:ascii="Arial" w:eastAsia="Arial" w:hAnsi="Arial" w:cs="Arial"/>
          <w:b/>
          <w:bCs/>
          <w:sz w:val="28"/>
          <w:szCs w:val="28"/>
        </w:rPr>
        <w:t>a</w:t>
      </w:r>
      <w:r>
        <w:rPr>
          <w:rFonts w:ascii="Arial" w:eastAsia="Arial" w:hAnsi="Arial" w:cs="Arial"/>
          <w:b/>
          <w:bCs/>
          <w:spacing w:val="1"/>
          <w:sz w:val="28"/>
          <w:szCs w:val="28"/>
        </w:rPr>
        <w:t>r</w:t>
      </w:r>
      <w:r>
        <w:rPr>
          <w:rFonts w:ascii="Arial" w:eastAsia="Arial" w:hAnsi="Arial" w:cs="Arial"/>
          <w:b/>
          <w:bCs/>
          <w:sz w:val="28"/>
          <w:szCs w:val="28"/>
        </w:rPr>
        <w:t xml:space="preserve">eer </w:t>
      </w:r>
      <w:r>
        <w:rPr>
          <w:rFonts w:ascii="Arial" w:eastAsia="Arial" w:hAnsi="Arial" w:cs="Arial"/>
          <w:b/>
          <w:bCs/>
          <w:spacing w:val="-1"/>
          <w:sz w:val="28"/>
          <w:szCs w:val="28"/>
        </w:rPr>
        <w:t>R</w:t>
      </w:r>
      <w:r>
        <w:rPr>
          <w:rFonts w:ascii="Arial" w:eastAsia="Arial" w:hAnsi="Arial" w:cs="Arial"/>
          <w:b/>
          <w:bCs/>
          <w:sz w:val="28"/>
          <w:szCs w:val="28"/>
        </w:rPr>
        <w:t>ea</w:t>
      </w:r>
      <w:r>
        <w:rPr>
          <w:rFonts w:ascii="Arial" w:eastAsia="Arial" w:hAnsi="Arial" w:cs="Arial"/>
          <w:b/>
          <w:bCs/>
          <w:spacing w:val="-1"/>
          <w:sz w:val="28"/>
          <w:szCs w:val="28"/>
        </w:rPr>
        <w:t>din</w:t>
      </w:r>
      <w:r>
        <w:rPr>
          <w:rFonts w:ascii="Arial" w:eastAsia="Arial" w:hAnsi="Arial" w:cs="Arial"/>
          <w:b/>
          <w:bCs/>
          <w:sz w:val="28"/>
          <w:szCs w:val="28"/>
        </w:rPr>
        <w:t>ess and Civic Preparation</w:t>
      </w:r>
      <w:bookmarkEnd w:id="3"/>
      <w:bookmarkEnd w:id="4"/>
      <w:r>
        <w:rPr>
          <w:rStyle w:val="FootnoteReference"/>
          <w:rFonts w:ascii="Arial" w:eastAsia="Arial" w:hAnsi="Arial" w:cs="Arial"/>
        </w:rPr>
        <w:footnoteReference w:id="1"/>
      </w:r>
    </w:p>
    <w:p w14:paraId="5FFD7B92" w14:textId="77777777" w:rsidR="00A305F2" w:rsidRDefault="00A305F2" w:rsidP="00A305F2">
      <w:pPr>
        <w:spacing w:before="2" w:line="120" w:lineRule="exact"/>
        <w:rPr>
          <w:sz w:val="12"/>
          <w:szCs w:val="12"/>
        </w:rPr>
      </w:pPr>
    </w:p>
    <w:p w14:paraId="1A7A8694" w14:textId="77777777" w:rsidR="00B807C2" w:rsidRDefault="00B807C2" w:rsidP="00A305F2">
      <w:pPr>
        <w:spacing w:line="200" w:lineRule="exact"/>
        <w:rPr>
          <w:sz w:val="20"/>
          <w:szCs w:val="20"/>
        </w:rPr>
      </w:pPr>
    </w:p>
    <w:p w14:paraId="69899CE0" w14:textId="77777777" w:rsidR="00A305F2" w:rsidRDefault="00A305F2" w:rsidP="00A305F2">
      <w:pPr>
        <w:ind w:left="1736" w:right="1637"/>
        <w:jc w:val="center"/>
        <w:rPr>
          <w:rFonts w:ascii="Arial" w:eastAsia="Arial" w:hAnsi="Arial" w:cs="Arial"/>
          <w:i/>
          <w:sz w:val="20"/>
          <w:szCs w:val="20"/>
        </w:rPr>
      </w:pPr>
      <w:r>
        <w:rPr>
          <w:rFonts w:ascii="Arial" w:eastAsia="Arial" w:hAnsi="Arial" w:cs="Arial"/>
          <w:i/>
          <w:spacing w:val="-1"/>
          <w:sz w:val="20"/>
          <w:szCs w:val="20"/>
        </w:rPr>
        <w:t>A</w:t>
      </w:r>
      <w:r>
        <w:rPr>
          <w:rFonts w:ascii="Arial" w:eastAsia="Arial" w:hAnsi="Arial" w:cs="Arial"/>
          <w:i/>
          <w:sz w:val="20"/>
          <w:szCs w:val="20"/>
        </w:rPr>
        <w:t>pp</w:t>
      </w:r>
      <w:r>
        <w:rPr>
          <w:rFonts w:ascii="Arial" w:eastAsia="Arial" w:hAnsi="Arial" w:cs="Arial"/>
          <w:i/>
          <w:spacing w:val="1"/>
          <w:sz w:val="20"/>
          <w:szCs w:val="20"/>
        </w:rPr>
        <w:t>r</w:t>
      </w:r>
      <w:r>
        <w:rPr>
          <w:rFonts w:ascii="Arial" w:eastAsia="Arial" w:hAnsi="Arial" w:cs="Arial"/>
          <w:i/>
          <w:sz w:val="20"/>
          <w:szCs w:val="20"/>
        </w:rPr>
        <w:t>o</w:t>
      </w:r>
      <w:r>
        <w:rPr>
          <w:rFonts w:ascii="Arial" w:eastAsia="Arial" w:hAnsi="Arial" w:cs="Arial"/>
          <w:i/>
          <w:spacing w:val="1"/>
          <w:sz w:val="20"/>
          <w:szCs w:val="20"/>
        </w:rPr>
        <w:t>v</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10"/>
          <w:sz w:val="20"/>
          <w:szCs w:val="20"/>
        </w:rPr>
        <w:t xml:space="preserve"> </w:t>
      </w:r>
      <w:r>
        <w:rPr>
          <w:rFonts w:ascii="Arial" w:eastAsia="Arial" w:hAnsi="Arial" w:cs="Arial"/>
          <w:i/>
          <w:sz w:val="20"/>
          <w:szCs w:val="20"/>
        </w:rPr>
        <w:t>by</w:t>
      </w:r>
      <w:r>
        <w:rPr>
          <w:rFonts w:ascii="Arial" w:eastAsia="Arial" w:hAnsi="Arial" w:cs="Arial"/>
          <w:i/>
          <w:spacing w:val="1"/>
          <w:sz w:val="20"/>
          <w:szCs w:val="20"/>
        </w:rPr>
        <w:t xml:space="preserve"> </w:t>
      </w:r>
      <w:r>
        <w:rPr>
          <w:rFonts w:ascii="Arial" w:eastAsia="Arial" w:hAnsi="Arial" w:cs="Arial"/>
          <w:i/>
          <w:sz w:val="20"/>
          <w:szCs w:val="20"/>
        </w:rPr>
        <w:t xml:space="preserve">the </w:t>
      </w:r>
      <w:r w:rsidRPr="00367792">
        <w:rPr>
          <w:rFonts w:ascii="Arial" w:eastAsia="Arial" w:hAnsi="Arial" w:cs="Arial"/>
          <w:i/>
          <w:spacing w:val="2"/>
          <w:sz w:val="20"/>
          <w:szCs w:val="20"/>
        </w:rPr>
        <w:t>B</w:t>
      </w:r>
      <w:r w:rsidRPr="00367792">
        <w:rPr>
          <w:rFonts w:ascii="Arial" w:eastAsia="Arial" w:hAnsi="Arial" w:cs="Arial"/>
          <w:i/>
          <w:sz w:val="20"/>
          <w:szCs w:val="20"/>
        </w:rPr>
        <w:t>oa</w:t>
      </w:r>
      <w:r w:rsidRPr="00367792">
        <w:rPr>
          <w:rFonts w:ascii="Arial" w:eastAsia="Arial" w:hAnsi="Arial" w:cs="Arial"/>
          <w:i/>
          <w:spacing w:val="1"/>
          <w:sz w:val="20"/>
          <w:szCs w:val="20"/>
        </w:rPr>
        <w:t>r</w:t>
      </w:r>
      <w:r w:rsidRPr="00367792">
        <w:rPr>
          <w:rFonts w:ascii="Arial" w:eastAsia="Arial" w:hAnsi="Arial" w:cs="Arial"/>
          <w:i/>
          <w:sz w:val="20"/>
          <w:szCs w:val="20"/>
        </w:rPr>
        <w:t>d</w:t>
      </w:r>
      <w:r w:rsidRPr="00367792">
        <w:rPr>
          <w:rFonts w:ascii="Arial" w:eastAsia="Arial" w:hAnsi="Arial" w:cs="Arial"/>
          <w:i/>
          <w:spacing w:val="-2"/>
          <w:sz w:val="20"/>
          <w:szCs w:val="20"/>
        </w:rPr>
        <w:t xml:space="preserve"> </w:t>
      </w:r>
      <w:r w:rsidRPr="00367792">
        <w:rPr>
          <w:rFonts w:ascii="Arial" w:eastAsia="Arial" w:hAnsi="Arial" w:cs="Arial"/>
          <w:i/>
          <w:sz w:val="20"/>
          <w:szCs w:val="20"/>
        </w:rPr>
        <w:t>of</w:t>
      </w:r>
      <w:r w:rsidRPr="00367792">
        <w:rPr>
          <w:rFonts w:ascii="Arial" w:eastAsia="Arial" w:hAnsi="Arial" w:cs="Arial"/>
          <w:i/>
          <w:spacing w:val="-3"/>
          <w:sz w:val="20"/>
          <w:szCs w:val="20"/>
        </w:rPr>
        <w:t xml:space="preserve"> </w:t>
      </w:r>
      <w:r w:rsidRPr="00367792">
        <w:rPr>
          <w:rFonts w:ascii="Arial" w:eastAsia="Arial" w:hAnsi="Arial" w:cs="Arial"/>
          <w:i/>
          <w:spacing w:val="3"/>
          <w:sz w:val="20"/>
          <w:szCs w:val="20"/>
        </w:rPr>
        <w:t>H</w:t>
      </w:r>
      <w:r w:rsidRPr="00367792">
        <w:rPr>
          <w:rFonts w:ascii="Arial" w:eastAsia="Arial" w:hAnsi="Arial" w:cs="Arial"/>
          <w:i/>
          <w:spacing w:val="-1"/>
          <w:sz w:val="20"/>
          <w:szCs w:val="20"/>
        </w:rPr>
        <w:t>i</w:t>
      </w:r>
      <w:r w:rsidRPr="00367792">
        <w:rPr>
          <w:rFonts w:ascii="Arial" w:eastAsia="Arial" w:hAnsi="Arial" w:cs="Arial"/>
          <w:i/>
          <w:sz w:val="20"/>
          <w:szCs w:val="20"/>
        </w:rPr>
        <w:t>g</w:t>
      </w:r>
      <w:r w:rsidRPr="00367792">
        <w:rPr>
          <w:rFonts w:ascii="Arial" w:eastAsia="Arial" w:hAnsi="Arial" w:cs="Arial"/>
          <w:i/>
          <w:spacing w:val="2"/>
          <w:sz w:val="20"/>
          <w:szCs w:val="20"/>
        </w:rPr>
        <w:t>h</w:t>
      </w:r>
      <w:r w:rsidRPr="00367792">
        <w:rPr>
          <w:rFonts w:ascii="Arial" w:eastAsia="Arial" w:hAnsi="Arial" w:cs="Arial"/>
          <w:i/>
          <w:sz w:val="20"/>
          <w:szCs w:val="20"/>
        </w:rPr>
        <w:t>er</w:t>
      </w:r>
      <w:r w:rsidRPr="00367792">
        <w:rPr>
          <w:rFonts w:ascii="Arial" w:eastAsia="Arial" w:hAnsi="Arial" w:cs="Arial"/>
          <w:i/>
          <w:spacing w:val="-6"/>
          <w:sz w:val="20"/>
          <w:szCs w:val="20"/>
        </w:rPr>
        <w:t xml:space="preserve"> </w:t>
      </w:r>
      <w:r w:rsidRPr="00367792">
        <w:rPr>
          <w:rFonts w:ascii="Arial" w:eastAsia="Arial" w:hAnsi="Arial" w:cs="Arial"/>
          <w:i/>
          <w:spacing w:val="2"/>
          <w:sz w:val="20"/>
          <w:szCs w:val="20"/>
        </w:rPr>
        <w:t>Ed</w:t>
      </w:r>
      <w:r w:rsidRPr="00367792">
        <w:rPr>
          <w:rFonts w:ascii="Arial" w:eastAsia="Arial" w:hAnsi="Arial" w:cs="Arial"/>
          <w:i/>
          <w:sz w:val="20"/>
          <w:szCs w:val="20"/>
        </w:rPr>
        <w:t>u</w:t>
      </w:r>
      <w:r w:rsidRPr="00367792">
        <w:rPr>
          <w:rFonts w:ascii="Arial" w:eastAsia="Arial" w:hAnsi="Arial" w:cs="Arial"/>
          <w:i/>
          <w:spacing w:val="1"/>
          <w:sz w:val="20"/>
          <w:szCs w:val="20"/>
        </w:rPr>
        <w:t>c</w:t>
      </w:r>
      <w:r w:rsidRPr="00367792">
        <w:rPr>
          <w:rFonts w:ascii="Arial" w:eastAsia="Arial" w:hAnsi="Arial" w:cs="Arial"/>
          <w:i/>
          <w:sz w:val="20"/>
          <w:szCs w:val="20"/>
        </w:rPr>
        <w:t>at</w:t>
      </w:r>
      <w:r w:rsidRPr="00367792">
        <w:rPr>
          <w:rFonts w:ascii="Arial" w:eastAsia="Arial" w:hAnsi="Arial" w:cs="Arial"/>
          <w:i/>
          <w:spacing w:val="-1"/>
          <w:sz w:val="20"/>
          <w:szCs w:val="20"/>
        </w:rPr>
        <w:t>i</w:t>
      </w:r>
      <w:r w:rsidRPr="00367792">
        <w:rPr>
          <w:rFonts w:ascii="Arial" w:eastAsia="Arial" w:hAnsi="Arial" w:cs="Arial"/>
          <w:i/>
          <w:spacing w:val="2"/>
          <w:sz w:val="20"/>
          <w:szCs w:val="20"/>
        </w:rPr>
        <w:t>o</w:t>
      </w:r>
      <w:r w:rsidRPr="00367792">
        <w:rPr>
          <w:rFonts w:ascii="Arial" w:eastAsia="Arial" w:hAnsi="Arial" w:cs="Arial"/>
          <w:i/>
          <w:sz w:val="20"/>
          <w:szCs w:val="20"/>
        </w:rPr>
        <w:t>n</w:t>
      </w:r>
      <w:r w:rsidRPr="00367792">
        <w:rPr>
          <w:rFonts w:ascii="Arial" w:eastAsia="Arial" w:hAnsi="Arial" w:cs="Arial"/>
          <w:i/>
          <w:spacing w:val="-9"/>
          <w:sz w:val="20"/>
          <w:szCs w:val="20"/>
        </w:rPr>
        <w:t xml:space="preserve"> </w:t>
      </w:r>
      <w:r w:rsidRPr="00367792">
        <w:rPr>
          <w:rFonts w:ascii="Arial" w:eastAsia="Arial" w:hAnsi="Arial" w:cs="Arial"/>
          <w:i/>
          <w:spacing w:val="2"/>
          <w:sz w:val="20"/>
          <w:szCs w:val="20"/>
        </w:rPr>
        <w:t>o</w:t>
      </w:r>
      <w:r w:rsidRPr="00367792">
        <w:rPr>
          <w:rFonts w:ascii="Arial" w:eastAsia="Arial" w:hAnsi="Arial" w:cs="Arial"/>
          <w:i/>
          <w:sz w:val="20"/>
          <w:szCs w:val="20"/>
        </w:rPr>
        <w:t xml:space="preserve">n </w:t>
      </w:r>
    </w:p>
    <w:p w14:paraId="5F5437A8" w14:textId="77777777" w:rsidR="00A305F2" w:rsidRDefault="00A305F2" w:rsidP="00A305F2">
      <w:pPr>
        <w:ind w:left="1736" w:right="1637"/>
        <w:jc w:val="center"/>
        <w:rPr>
          <w:rFonts w:ascii="Arial" w:eastAsia="Arial" w:hAnsi="Arial" w:cs="Arial"/>
          <w:i/>
          <w:w w:val="99"/>
          <w:sz w:val="20"/>
          <w:szCs w:val="20"/>
        </w:rPr>
      </w:pPr>
      <w:r>
        <w:rPr>
          <w:rFonts w:ascii="Arial" w:eastAsia="Arial" w:hAnsi="Arial" w:cs="Arial"/>
          <w:i/>
          <w:sz w:val="20"/>
          <w:szCs w:val="20"/>
        </w:rPr>
        <w:t>January</w:t>
      </w:r>
      <w:r w:rsidRPr="00367792">
        <w:rPr>
          <w:rFonts w:ascii="Arial" w:eastAsia="Arial" w:hAnsi="Arial" w:cs="Arial"/>
          <w:i/>
          <w:spacing w:val="-7"/>
          <w:sz w:val="20"/>
          <w:szCs w:val="20"/>
        </w:rPr>
        <w:t xml:space="preserve"> </w:t>
      </w:r>
      <w:r>
        <w:rPr>
          <w:rFonts w:ascii="Arial" w:eastAsia="Arial" w:hAnsi="Arial" w:cs="Arial"/>
          <w:i/>
          <w:sz w:val="20"/>
          <w:szCs w:val="20"/>
        </w:rPr>
        <w:t>26</w:t>
      </w:r>
      <w:r w:rsidRPr="00367792">
        <w:rPr>
          <w:rFonts w:ascii="Arial" w:eastAsia="Arial" w:hAnsi="Arial" w:cs="Arial"/>
          <w:i/>
          <w:sz w:val="20"/>
          <w:szCs w:val="20"/>
        </w:rPr>
        <w:t>,</w:t>
      </w:r>
      <w:r w:rsidRPr="00367792">
        <w:rPr>
          <w:rFonts w:ascii="Arial" w:eastAsia="Arial" w:hAnsi="Arial" w:cs="Arial"/>
          <w:i/>
          <w:spacing w:val="-1"/>
          <w:sz w:val="20"/>
          <w:szCs w:val="20"/>
        </w:rPr>
        <w:t xml:space="preserve"> </w:t>
      </w:r>
      <w:r w:rsidRPr="00367792">
        <w:rPr>
          <w:rFonts w:ascii="Arial" w:eastAsia="Arial" w:hAnsi="Arial" w:cs="Arial"/>
          <w:i/>
          <w:w w:val="99"/>
          <w:sz w:val="20"/>
          <w:szCs w:val="20"/>
        </w:rPr>
        <w:t>2</w:t>
      </w:r>
      <w:r w:rsidRPr="00367792">
        <w:rPr>
          <w:rFonts w:ascii="Arial" w:eastAsia="Arial" w:hAnsi="Arial" w:cs="Arial"/>
          <w:i/>
          <w:spacing w:val="2"/>
          <w:w w:val="99"/>
          <w:sz w:val="20"/>
          <w:szCs w:val="20"/>
        </w:rPr>
        <w:t>0</w:t>
      </w:r>
      <w:r>
        <w:rPr>
          <w:rFonts w:ascii="Arial" w:eastAsia="Arial" w:hAnsi="Arial" w:cs="Arial"/>
          <w:i/>
          <w:w w:val="99"/>
          <w:sz w:val="20"/>
          <w:szCs w:val="20"/>
        </w:rPr>
        <w:t>16</w:t>
      </w:r>
    </w:p>
    <w:p w14:paraId="3CE812A8" w14:textId="77777777" w:rsidR="00A305F2" w:rsidRDefault="00A305F2" w:rsidP="00A305F2">
      <w:pPr>
        <w:ind w:left="1736" w:right="1637"/>
        <w:jc w:val="center"/>
        <w:rPr>
          <w:rFonts w:ascii="Arial" w:eastAsia="Arial" w:hAnsi="Arial" w:cs="Arial"/>
          <w:sz w:val="20"/>
          <w:szCs w:val="20"/>
        </w:rPr>
      </w:pPr>
      <w:r>
        <w:rPr>
          <w:rFonts w:ascii="Arial" w:eastAsia="Arial" w:hAnsi="Arial" w:cs="Arial"/>
          <w:i/>
          <w:spacing w:val="-1"/>
          <w:sz w:val="20"/>
          <w:szCs w:val="20"/>
        </w:rPr>
        <w:t>Approved by the Board of Elementary and Secondary Education on February 23, 2016</w:t>
      </w:r>
    </w:p>
    <w:p w14:paraId="2E207CB7" w14:textId="77777777" w:rsidR="00A305F2" w:rsidRDefault="00A305F2" w:rsidP="00A305F2">
      <w:pPr>
        <w:spacing w:before="10" w:line="130" w:lineRule="exact"/>
        <w:rPr>
          <w:sz w:val="13"/>
          <w:szCs w:val="13"/>
        </w:rPr>
      </w:pPr>
    </w:p>
    <w:p w14:paraId="2F5D4F79" w14:textId="77777777" w:rsidR="00A305F2" w:rsidRDefault="00A305F2" w:rsidP="00A305F2">
      <w:pPr>
        <w:spacing w:line="200" w:lineRule="exact"/>
        <w:rPr>
          <w:sz w:val="20"/>
          <w:szCs w:val="20"/>
        </w:rPr>
      </w:pPr>
    </w:p>
    <w:p w14:paraId="29BEAA61" w14:textId="77777777" w:rsidR="00A305F2" w:rsidRPr="00075B58" w:rsidRDefault="00832D9A" w:rsidP="00075B58">
      <w:pPr>
        <w:ind w:left="720" w:right="-20"/>
        <w:rPr>
          <w:rFonts w:asciiTheme="minorHAnsi" w:eastAsia="Arial" w:hAnsiTheme="minorHAnsi" w:cs="Arial"/>
          <w:sz w:val="22"/>
          <w:szCs w:val="22"/>
        </w:rPr>
      </w:pPr>
      <w:r>
        <w:rPr>
          <w:rFonts w:asciiTheme="minorHAnsi" w:eastAsia="Calibri" w:hAnsiTheme="minorHAnsi"/>
          <w:noProof/>
          <w:sz w:val="22"/>
          <w:szCs w:val="22"/>
        </w:rPr>
        <mc:AlternateContent>
          <mc:Choice Requires="wpg">
            <w:drawing>
              <wp:anchor distT="0" distB="0" distL="114300" distR="114300" simplePos="0" relativeHeight="251685888" behindDoc="1" locked="0" layoutInCell="1" allowOverlap="1" wp14:anchorId="74285220" wp14:editId="49E38A70">
                <wp:simplePos x="0" y="0"/>
                <wp:positionH relativeFrom="page">
                  <wp:posOffset>1124585</wp:posOffset>
                </wp:positionH>
                <wp:positionV relativeFrom="paragraph">
                  <wp:posOffset>-13970</wp:posOffset>
                </wp:positionV>
                <wp:extent cx="5523230" cy="1270"/>
                <wp:effectExtent l="10160" t="13335" r="10160" b="4445"/>
                <wp:wrapNone/>
                <wp:docPr id="19" name="Group 2"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2"/>
                          <a:chExt cx="8698" cy="2"/>
                        </a:xfrm>
                      </wpg:grpSpPr>
                      <wps:wsp>
                        <wps:cNvPr id="23" name="Freeform 3"/>
                        <wps:cNvSpPr>
                          <a:spLocks/>
                        </wps:cNvSpPr>
                        <wps:spPr bwMode="auto">
                          <a:xfrm>
                            <a:off x="1771" y="-22"/>
                            <a:ext cx="8698" cy="2"/>
                          </a:xfrm>
                          <a:custGeom>
                            <a:avLst/>
                            <a:gdLst>
                              <a:gd name="T0" fmla="*/ 0 w 8698"/>
                              <a:gd name="T1" fmla="*/ 0 h 2"/>
                              <a:gd name="T2" fmla="*/ 8698 w 8698"/>
                              <a:gd name="T3" fmla="*/ 0 h 2"/>
                              <a:gd name="T4" fmla="*/ 0 60000 65536"/>
                              <a:gd name="T5" fmla="*/ 0 60000 65536"/>
                            </a:gdLst>
                            <a:ahLst/>
                            <a:cxnLst>
                              <a:cxn ang="T4">
                                <a:pos x="T0" y="T1"/>
                              </a:cxn>
                              <a:cxn ang="T5">
                                <a:pos x="T2" y="T3"/>
                              </a:cxn>
                            </a:cxnLst>
                            <a:rect l="0" t="0" r="r" b="b"/>
                            <a:pathLst>
                              <a:path w="8698" h="2">
                                <a:moveTo>
                                  <a:pt x="0" y="0"/>
                                </a:moveTo>
                                <a:lnTo>
                                  <a:pt x="8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25AD14" id="Group 2" o:spid="_x0000_s1026" alt="horizontal line" style="position:absolute;margin-left:88.55pt;margin-top:-1.1pt;width:434.9pt;height:.1pt;z-index:-251630592;mso-position-horizontal-relative:page" coordorigin="1771,-22"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">
                <v:shape id="Freeform 3" o:spid="_x0000_s1027" style="position:absolute;left:1771;top:-22;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" path="m,l8698,e" filled="f" strokeweight=".58pt">
                  <v:path arrowok="t" o:connecttype="custom" o:connectlocs="0,0;8698,0" o:connectangles="0,0"/>
                </v:shape>
                <w10:wrap anchorx="page"/>
              </v:group>
            </w:pict>
          </mc:Fallback>
        </mc:AlternateContent>
      </w:r>
      <w:r w:rsidR="00A305F2" w:rsidRPr="00075B58">
        <w:rPr>
          <w:rFonts w:asciiTheme="minorHAnsi" w:eastAsia="Arial" w:hAnsiTheme="minorHAnsi" w:cs="Arial"/>
          <w:b/>
          <w:bCs/>
          <w:sz w:val="22"/>
          <w:szCs w:val="22"/>
        </w:rPr>
        <w:t>O</w:t>
      </w:r>
      <w:r w:rsidR="00A305F2" w:rsidRPr="00075B58">
        <w:rPr>
          <w:rFonts w:asciiTheme="minorHAnsi" w:eastAsia="Arial" w:hAnsiTheme="minorHAnsi" w:cs="Arial"/>
          <w:b/>
          <w:bCs/>
          <w:spacing w:val="-4"/>
          <w:sz w:val="22"/>
          <w:szCs w:val="22"/>
        </w:rPr>
        <w:t>v</w:t>
      </w:r>
      <w:r w:rsidR="00A305F2" w:rsidRPr="00075B58">
        <w:rPr>
          <w:rFonts w:asciiTheme="minorHAnsi" w:eastAsia="Arial" w:hAnsiTheme="minorHAnsi" w:cs="Arial"/>
          <w:b/>
          <w:bCs/>
          <w:spacing w:val="1"/>
          <w:sz w:val="22"/>
          <w:szCs w:val="22"/>
        </w:rPr>
        <w:t>e</w:t>
      </w:r>
      <w:r w:rsidR="00A305F2" w:rsidRPr="00075B58">
        <w:rPr>
          <w:rFonts w:asciiTheme="minorHAnsi" w:eastAsia="Arial" w:hAnsiTheme="minorHAnsi" w:cs="Arial"/>
          <w:b/>
          <w:bCs/>
          <w:spacing w:val="3"/>
          <w:sz w:val="22"/>
          <w:szCs w:val="22"/>
        </w:rPr>
        <w:t>r</w:t>
      </w:r>
      <w:r w:rsidR="00A305F2" w:rsidRPr="00075B58">
        <w:rPr>
          <w:rFonts w:asciiTheme="minorHAnsi" w:eastAsia="Arial" w:hAnsiTheme="minorHAnsi" w:cs="Arial"/>
          <w:b/>
          <w:bCs/>
          <w:spacing w:val="-4"/>
          <w:sz w:val="22"/>
          <w:szCs w:val="22"/>
        </w:rPr>
        <w:t>v</w:t>
      </w:r>
      <w:r w:rsidR="00A305F2" w:rsidRPr="00075B58">
        <w:rPr>
          <w:rFonts w:asciiTheme="minorHAnsi" w:eastAsia="Arial" w:hAnsiTheme="minorHAnsi" w:cs="Arial"/>
          <w:b/>
          <w:bCs/>
          <w:sz w:val="22"/>
          <w:szCs w:val="22"/>
        </w:rPr>
        <w:t>i</w:t>
      </w:r>
      <w:r w:rsidR="00A305F2" w:rsidRPr="00075B58">
        <w:rPr>
          <w:rFonts w:asciiTheme="minorHAnsi" w:eastAsia="Arial" w:hAnsiTheme="minorHAnsi" w:cs="Arial"/>
          <w:b/>
          <w:bCs/>
          <w:spacing w:val="1"/>
          <w:sz w:val="22"/>
          <w:szCs w:val="22"/>
        </w:rPr>
        <w:t>e</w:t>
      </w:r>
      <w:r w:rsidR="00A305F2" w:rsidRPr="00075B58">
        <w:rPr>
          <w:rFonts w:asciiTheme="minorHAnsi" w:eastAsia="Arial" w:hAnsiTheme="minorHAnsi" w:cs="Arial"/>
          <w:b/>
          <w:bCs/>
          <w:sz w:val="22"/>
          <w:szCs w:val="22"/>
        </w:rPr>
        <w:t>w</w:t>
      </w:r>
      <w:r w:rsidR="002F4C42" w:rsidRPr="00075B58">
        <w:rPr>
          <w:rStyle w:val="FootnoteReference"/>
          <w:rFonts w:asciiTheme="minorHAnsi" w:eastAsia="Arial" w:hAnsiTheme="minorHAnsi" w:cs="Arial"/>
          <w:b/>
          <w:bCs/>
          <w:sz w:val="22"/>
          <w:szCs w:val="22"/>
        </w:rPr>
        <w:footnoteReference w:id="2"/>
      </w:r>
    </w:p>
    <w:p w14:paraId="129B016A" w14:textId="77777777" w:rsidR="00A305F2" w:rsidRPr="00075B58" w:rsidRDefault="00A305F2" w:rsidP="00075B58">
      <w:pPr>
        <w:spacing w:before="3" w:line="280" w:lineRule="exact"/>
        <w:ind w:left="720"/>
        <w:rPr>
          <w:rFonts w:asciiTheme="minorHAnsi" w:hAnsiTheme="minorHAnsi"/>
          <w:sz w:val="22"/>
          <w:szCs w:val="22"/>
        </w:rPr>
      </w:pPr>
    </w:p>
    <w:p w14:paraId="5F91FF7F" w14:textId="77777777" w:rsidR="00A305F2" w:rsidRDefault="00A305F2" w:rsidP="00075B58">
      <w:pPr>
        <w:ind w:left="820" w:right="-20"/>
        <w:rPr>
          <w:rFonts w:asciiTheme="minorHAnsi" w:eastAsia="Arial" w:hAnsiTheme="minorHAnsi" w:cs="Arial"/>
          <w:sz w:val="22"/>
          <w:szCs w:val="22"/>
        </w:rPr>
      </w:pPr>
      <w:r w:rsidRPr="00075B58">
        <w:rPr>
          <w:rFonts w:asciiTheme="minorHAnsi" w:eastAsia="Arial" w:hAnsiTheme="minorHAnsi" w:cs="Arial"/>
          <w:sz w:val="22"/>
          <w:szCs w:val="22"/>
        </w:rPr>
        <w:t>Massachusetts students who are college and career ready and prepared for civic life will demonstrate the knowledge, skills and abilities that are necessary to successfully complete entry-level, credit-bearing college courses, participate in certificate or workplace training programs, enter economically viable career pathways, and engage as active and responsible citizens in our democracy. In order to meet this goal, the Commonwealth has defined a set of learning competencies, intellectual capacities and experiences essential for all students to become lifelong learners; positive contributors to their families, workplaces and communities; and successfully engaged citizens of a global 21</w:t>
      </w:r>
      <w:r w:rsidRPr="00075B58">
        <w:rPr>
          <w:rFonts w:asciiTheme="minorHAnsi" w:eastAsia="Arial" w:hAnsiTheme="minorHAnsi" w:cs="Arial"/>
          <w:sz w:val="22"/>
          <w:szCs w:val="22"/>
          <w:vertAlign w:val="superscript"/>
        </w:rPr>
        <w:t>st</w:t>
      </w:r>
      <w:r w:rsidR="00075B58" w:rsidRPr="00075B58">
        <w:rPr>
          <w:rFonts w:asciiTheme="minorHAnsi" w:eastAsia="Arial" w:hAnsiTheme="minorHAnsi" w:cs="Arial"/>
          <w:sz w:val="22"/>
          <w:szCs w:val="22"/>
        </w:rPr>
        <w:t xml:space="preserve"> </w:t>
      </w:r>
      <w:r w:rsidRPr="00075B58">
        <w:rPr>
          <w:rFonts w:asciiTheme="minorHAnsi" w:eastAsia="Arial" w:hAnsiTheme="minorHAnsi" w:cs="Arial"/>
          <w:sz w:val="22"/>
          <w:szCs w:val="22"/>
        </w:rPr>
        <w:t>century.</w:t>
      </w:r>
    </w:p>
    <w:p w14:paraId="7F03899E" w14:textId="77777777" w:rsidR="0049625B" w:rsidRDefault="0049625B" w:rsidP="00075B58">
      <w:pPr>
        <w:ind w:left="820" w:right="-20"/>
        <w:rPr>
          <w:rFonts w:asciiTheme="minorHAnsi" w:eastAsia="Arial" w:hAnsiTheme="minorHAnsi" w:cs="Arial"/>
          <w:sz w:val="22"/>
          <w:szCs w:val="22"/>
        </w:rPr>
      </w:pPr>
    </w:p>
    <w:p w14:paraId="45C37479" w14:textId="77777777" w:rsidR="0049625B" w:rsidRPr="00075B58" w:rsidRDefault="0049625B" w:rsidP="0049625B">
      <w:pPr>
        <w:ind w:left="820" w:right="-20"/>
        <w:jc w:val="center"/>
        <w:rPr>
          <w:rFonts w:asciiTheme="minorHAnsi" w:eastAsia="Arial" w:hAnsiTheme="minorHAnsi" w:cs="Arial"/>
          <w:sz w:val="22"/>
          <w:szCs w:val="22"/>
        </w:rPr>
      </w:pPr>
      <w:r>
        <w:rPr>
          <w:rFonts w:asciiTheme="minorHAnsi" w:eastAsia="Arial" w:hAnsiTheme="minorHAnsi" w:cs="Arial"/>
          <w:sz w:val="22"/>
          <w:szCs w:val="22"/>
        </w:rPr>
        <w:t>___________________</w:t>
      </w:r>
    </w:p>
    <w:p w14:paraId="76582C62" w14:textId="77777777" w:rsidR="00B807C2" w:rsidRPr="00075B58" w:rsidRDefault="00B807C2" w:rsidP="00075B58">
      <w:pPr>
        <w:spacing w:line="275" w:lineRule="auto"/>
        <w:ind w:left="720" w:right="827"/>
        <w:rPr>
          <w:rFonts w:asciiTheme="minorHAnsi" w:eastAsia="Arial" w:hAnsiTheme="minorHAnsi" w:cs="Arial"/>
          <w:sz w:val="22"/>
          <w:szCs w:val="22"/>
        </w:rPr>
      </w:pPr>
    </w:p>
    <w:p w14:paraId="2FAB910E" w14:textId="77777777" w:rsidR="00B807C2" w:rsidRPr="00075B58" w:rsidRDefault="00B807C2" w:rsidP="00075B58">
      <w:pPr>
        <w:ind w:left="820" w:right="-20"/>
        <w:rPr>
          <w:rFonts w:asciiTheme="minorHAnsi" w:eastAsia="Arial" w:hAnsiTheme="minorHAnsi" w:cs="Arial"/>
          <w:b/>
          <w:bCs/>
          <w:i/>
          <w:spacing w:val="1"/>
          <w:sz w:val="22"/>
          <w:szCs w:val="22"/>
        </w:rPr>
      </w:pPr>
      <w:r w:rsidRPr="00075B58">
        <w:rPr>
          <w:rFonts w:asciiTheme="minorHAnsi" w:eastAsia="Arial" w:hAnsiTheme="minorHAnsi" w:cs="Arial"/>
          <w:b/>
          <w:bCs/>
          <w:i/>
          <w:spacing w:val="1"/>
          <w:sz w:val="22"/>
          <w:szCs w:val="22"/>
        </w:rPr>
        <w:t>Civic Readiness</w:t>
      </w:r>
    </w:p>
    <w:p w14:paraId="63E89DD3" w14:textId="77777777" w:rsidR="00B807C2" w:rsidRPr="00075B58" w:rsidRDefault="00B807C2" w:rsidP="00075B58">
      <w:pPr>
        <w:ind w:left="820" w:right="-20"/>
        <w:rPr>
          <w:rFonts w:asciiTheme="minorHAnsi" w:eastAsia="Arial" w:hAnsiTheme="minorHAnsi" w:cs="Arial"/>
          <w:b/>
          <w:bCs/>
          <w:i/>
          <w:spacing w:val="1"/>
          <w:sz w:val="22"/>
          <w:szCs w:val="22"/>
        </w:rPr>
      </w:pPr>
    </w:p>
    <w:p w14:paraId="6DFB9C63" w14:textId="77777777" w:rsidR="00B807C2" w:rsidRPr="00075B58" w:rsidRDefault="00B807C2" w:rsidP="00075B58">
      <w:pPr>
        <w:ind w:left="820" w:right="-20"/>
        <w:rPr>
          <w:rFonts w:asciiTheme="minorHAnsi" w:eastAsia="Arial" w:hAnsiTheme="minorHAnsi" w:cs="Arial"/>
          <w:sz w:val="22"/>
          <w:szCs w:val="22"/>
        </w:rPr>
      </w:pPr>
      <w:r w:rsidRPr="00075B58">
        <w:rPr>
          <w:rFonts w:asciiTheme="minorHAnsi" w:eastAsia="Arial" w:hAnsiTheme="minorHAnsi" w:cs="Arial"/>
          <w:sz w:val="22"/>
          <w:szCs w:val="22"/>
        </w:rPr>
        <w:t xml:space="preserve">To be college and career ready and prepared for civic life, students must also possess a deep understanding and knowledge of U.S. history and its foundational documents, </w:t>
      </w:r>
      <w:r w:rsidR="00075B58" w:rsidRPr="00075B58">
        <w:rPr>
          <w:rFonts w:asciiTheme="minorHAnsi" w:eastAsia="Arial" w:hAnsiTheme="minorHAnsi" w:cs="Arial"/>
          <w:sz w:val="22"/>
          <w:szCs w:val="22"/>
        </w:rPr>
        <w:t xml:space="preserve">along </w:t>
      </w:r>
      <w:r w:rsidRPr="00075B58">
        <w:rPr>
          <w:rFonts w:asciiTheme="minorHAnsi" w:eastAsia="Arial" w:hAnsiTheme="minorHAnsi" w:cs="Arial"/>
          <w:sz w:val="22"/>
          <w:szCs w:val="22"/>
          <w:shd w:val="clear" w:color="auto" w:fill="FFFFFF" w:themeFill="background1"/>
        </w:rPr>
        <w:t xml:space="preserve">with </w:t>
      </w:r>
      <w:r w:rsidRPr="00075B58">
        <w:rPr>
          <w:rFonts w:asciiTheme="minorHAnsi" w:eastAsia="Arial" w:hAnsiTheme="minorHAnsi" w:cs="Arial"/>
          <w:sz w:val="22"/>
          <w:szCs w:val="22"/>
        </w:rPr>
        <w:t>the knowledge, intellectual skills, and applied competencies that citizens need for informed and effective participation in civic and democratic life. They must also acquire an understanding of the social values that underlie democratic structures and practices. Civic knowledge, skills, and competencies can be obtained in a variety of settings and ways, including in the classroom, across content areas, through service-learning,</w:t>
      </w:r>
      <w:r w:rsidRPr="00075B58">
        <w:rPr>
          <w:rFonts w:asciiTheme="minorHAnsi" w:eastAsia="Arial" w:hAnsiTheme="minorHAnsi" w:cs="Arial"/>
        </w:rPr>
        <w:t xml:space="preserve"> </w:t>
      </w:r>
      <w:r w:rsidRPr="00075B58">
        <w:rPr>
          <w:rFonts w:asciiTheme="minorHAnsi" w:eastAsia="Arial" w:hAnsiTheme="minorHAnsi" w:cs="Arial"/>
          <w:sz w:val="22"/>
          <w:szCs w:val="22"/>
        </w:rPr>
        <w:t xml:space="preserve">discussion of controversial issues, student government, and extracurricular opportunities. Key knowledge, skills, and dispositions that students should possess to be prepared to engage as active citizens include: </w:t>
      </w:r>
    </w:p>
    <w:p w14:paraId="68AB8204" w14:textId="77777777" w:rsidR="00B807C2" w:rsidRPr="00075B58" w:rsidRDefault="00B807C2" w:rsidP="00B807C2">
      <w:pPr>
        <w:pStyle w:val="ListParagraph"/>
        <w:widowControl w:val="0"/>
        <w:numPr>
          <w:ilvl w:val="0"/>
          <w:numId w:val="16"/>
        </w:numPr>
        <w:spacing w:line="276" w:lineRule="auto"/>
        <w:ind w:left="1080" w:right="-20"/>
        <w:rPr>
          <w:rFonts w:asciiTheme="minorHAnsi" w:eastAsia="Arial" w:hAnsiTheme="minorHAnsi" w:cs="Arial"/>
          <w:sz w:val="22"/>
          <w:szCs w:val="22"/>
        </w:rPr>
      </w:pPr>
      <w:r w:rsidRPr="00075B58">
        <w:rPr>
          <w:rFonts w:asciiTheme="minorHAnsi" w:eastAsia="Arial" w:hAnsiTheme="minorHAnsi" w:cs="Arial"/>
          <w:sz w:val="22"/>
          <w:szCs w:val="22"/>
        </w:rPr>
        <w:t xml:space="preserve">Core civic content knowledge and the ability to apply that knowledge to different </w:t>
      </w:r>
      <w:r w:rsidRPr="00075B58">
        <w:rPr>
          <w:rFonts w:asciiTheme="minorHAnsi" w:eastAsia="Arial" w:hAnsiTheme="minorHAnsi" w:cs="Arial"/>
          <w:sz w:val="22"/>
          <w:szCs w:val="22"/>
        </w:rPr>
        <w:lastRenderedPageBreak/>
        <w:t>circumstances and settings.</w:t>
      </w:r>
    </w:p>
    <w:p w14:paraId="16A7BDA1" w14:textId="77777777" w:rsidR="00B807C2" w:rsidRPr="00075B58" w:rsidRDefault="00B807C2" w:rsidP="00B807C2">
      <w:pPr>
        <w:numPr>
          <w:ilvl w:val="0"/>
          <w:numId w:val="17"/>
        </w:numPr>
        <w:spacing w:line="276" w:lineRule="auto"/>
        <w:ind w:left="1080"/>
        <w:jc w:val="both"/>
        <w:rPr>
          <w:rFonts w:asciiTheme="minorHAnsi" w:hAnsiTheme="minorHAnsi" w:cs="Arial"/>
          <w:sz w:val="22"/>
          <w:szCs w:val="22"/>
        </w:rPr>
      </w:pPr>
      <w:r w:rsidRPr="00075B58">
        <w:rPr>
          <w:rFonts w:asciiTheme="minorHAnsi" w:eastAsia="Arial" w:hAnsiTheme="minorHAnsi" w:cs="Arial"/>
          <w:sz w:val="22"/>
          <w:szCs w:val="22"/>
        </w:rPr>
        <w:t>Civic intellectual skills, including the ability to identify, assess, interpret, describe, analyze and</w:t>
      </w:r>
      <w:r w:rsidRPr="00075B58">
        <w:rPr>
          <w:rFonts w:asciiTheme="minorHAnsi" w:hAnsiTheme="minorHAnsi" w:cs="Arial"/>
          <w:sz w:val="22"/>
          <w:szCs w:val="22"/>
        </w:rPr>
        <w:t xml:space="preserve"> explain matters of concern in civic life.</w:t>
      </w:r>
    </w:p>
    <w:p w14:paraId="3C228BBA" w14:textId="77777777" w:rsidR="00B807C2" w:rsidRPr="00075B58" w:rsidRDefault="00B807C2" w:rsidP="00B807C2">
      <w:pPr>
        <w:numPr>
          <w:ilvl w:val="0"/>
          <w:numId w:val="17"/>
        </w:numPr>
        <w:spacing w:line="276" w:lineRule="auto"/>
        <w:ind w:left="1080"/>
        <w:jc w:val="both"/>
        <w:rPr>
          <w:rFonts w:asciiTheme="minorHAnsi" w:hAnsiTheme="minorHAnsi" w:cs="Arial"/>
          <w:sz w:val="22"/>
          <w:szCs w:val="22"/>
        </w:rPr>
      </w:pPr>
      <w:r w:rsidRPr="00075B58">
        <w:rPr>
          <w:rFonts w:asciiTheme="minorHAnsi" w:eastAsia="Arial" w:hAnsiTheme="minorHAnsi" w:cs="Arial"/>
          <w:sz w:val="22"/>
          <w:szCs w:val="22"/>
        </w:rPr>
        <w:t xml:space="preserve">Civic participatory skills, including knowing </w:t>
      </w:r>
      <w:r w:rsidRPr="00075B58">
        <w:rPr>
          <w:rFonts w:asciiTheme="minorHAnsi" w:hAnsiTheme="minorHAnsi" w:cs="Arial"/>
          <w:sz w:val="22"/>
          <w:szCs w:val="22"/>
        </w:rPr>
        <w:t>how to work collaboratively in groups and organizational settings, interface with elected officials and community representatives, communicate perspectives and arguments, and plan strategically for civic change.</w:t>
      </w:r>
    </w:p>
    <w:p w14:paraId="145727EE" w14:textId="77777777" w:rsidR="00B807C2" w:rsidRPr="00075B58" w:rsidRDefault="00B807C2" w:rsidP="00B807C2">
      <w:pPr>
        <w:pStyle w:val="ListParagraph"/>
        <w:widowControl w:val="0"/>
        <w:numPr>
          <w:ilvl w:val="0"/>
          <w:numId w:val="16"/>
        </w:numPr>
        <w:spacing w:line="276" w:lineRule="auto"/>
        <w:ind w:left="1080" w:right="-20"/>
        <w:rPr>
          <w:rFonts w:asciiTheme="minorHAnsi" w:eastAsia="Arial" w:hAnsiTheme="minorHAnsi" w:cs="Arial"/>
          <w:sz w:val="22"/>
          <w:szCs w:val="22"/>
        </w:rPr>
      </w:pPr>
      <w:r w:rsidRPr="00075B58">
        <w:rPr>
          <w:rFonts w:asciiTheme="minorHAnsi" w:eastAsia="Arial" w:hAnsiTheme="minorHAnsi" w:cs="Arial"/>
          <w:sz w:val="22"/>
          <w:szCs w:val="22"/>
        </w:rPr>
        <w:t xml:space="preserve">Civic dispositions including </w:t>
      </w:r>
      <w:r w:rsidRPr="00075B58">
        <w:rPr>
          <w:rFonts w:asciiTheme="minorHAnsi" w:hAnsiTheme="minorHAnsi" w:cs="Arial"/>
          <w:sz w:val="22"/>
          <w:szCs w:val="22"/>
        </w:rPr>
        <w:t>interpersonal and intrapersonal values, virtues and behaviors respect for freedom of speech and thought,</w:t>
      </w:r>
      <w:r w:rsidRPr="00075B58">
        <w:rPr>
          <w:rFonts w:asciiTheme="minorHAnsi" w:hAnsiTheme="minorHAnsi" w:cs="Arial"/>
          <w:sz w:val="22"/>
          <w:szCs w:val="22"/>
          <w:u w:val="single"/>
        </w:rPr>
        <w:t xml:space="preserve"> </w:t>
      </w:r>
      <w:r w:rsidRPr="00075B58">
        <w:rPr>
          <w:rFonts w:asciiTheme="minorHAnsi" w:hAnsiTheme="minorHAnsi" w:cs="Arial"/>
          <w:sz w:val="22"/>
          <w:szCs w:val="22"/>
        </w:rPr>
        <w:t>respect for others, commitment to equality, capacity for listening, capacity to communicate in ways accessible to others, etc.).</w:t>
      </w:r>
    </w:p>
    <w:p w14:paraId="6EA38244" w14:textId="77777777" w:rsidR="00B807C2" w:rsidRPr="00075B58" w:rsidRDefault="00B807C2" w:rsidP="00B807C2">
      <w:pPr>
        <w:spacing w:before="3" w:line="240" w:lineRule="exact"/>
        <w:rPr>
          <w:rFonts w:asciiTheme="minorHAnsi" w:hAnsiTheme="minorHAnsi" w:cs="Arial"/>
          <w:sz w:val="22"/>
          <w:szCs w:val="22"/>
        </w:rPr>
      </w:pPr>
    </w:p>
    <w:p w14:paraId="11C95C5F" w14:textId="77777777" w:rsidR="00B807C2" w:rsidRPr="00075B58" w:rsidRDefault="00B807C2" w:rsidP="00075B58">
      <w:pPr>
        <w:ind w:left="720" w:right="-20"/>
        <w:rPr>
          <w:rFonts w:asciiTheme="minorHAnsi" w:eastAsia="Arial" w:hAnsiTheme="minorHAnsi" w:cs="Arial"/>
          <w:sz w:val="22"/>
          <w:szCs w:val="22"/>
        </w:rPr>
      </w:pPr>
      <w:r w:rsidRPr="00075B58">
        <w:rPr>
          <w:rFonts w:asciiTheme="minorHAnsi" w:eastAsia="Arial" w:hAnsiTheme="minorHAnsi" w:cs="Arial"/>
          <w:b/>
          <w:bCs/>
          <w:i/>
          <w:spacing w:val="1"/>
          <w:sz w:val="22"/>
          <w:szCs w:val="22"/>
        </w:rPr>
        <w:t>Q</w:t>
      </w:r>
      <w:r w:rsidRPr="00075B58">
        <w:rPr>
          <w:rFonts w:asciiTheme="minorHAnsi" w:eastAsia="Arial" w:hAnsiTheme="minorHAnsi" w:cs="Arial"/>
          <w:b/>
          <w:bCs/>
          <w:i/>
          <w:sz w:val="22"/>
          <w:szCs w:val="22"/>
        </w:rPr>
        <w:t>ua</w:t>
      </w:r>
      <w:r w:rsidRPr="00075B58">
        <w:rPr>
          <w:rFonts w:asciiTheme="minorHAnsi" w:eastAsia="Arial" w:hAnsiTheme="minorHAnsi" w:cs="Arial"/>
          <w:b/>
          <w:bCs/>
          <w:i/>
          <w:spacing w:val="-1"/>
          <w:sz w:val="22"/>
          <w:szCs w:val="22"/>
        </w:rPr>
        <w:t>l</w:t>
      </w:r>
      <w:r w:rsidRPr="00075B58">
        <w:rPr>
          <w:rFonts w:asciiTheme="minorHAnsi" w:eastAsia="Arial" w:hAnsiTheme="minorHAnsi" w:cs="Arial"/>
          <w:b/>
          <w:bCs/>
          <w:i/>
          <w:spacing w:val="1"/>
          <w:sz w:val="22"/>
          <w:szCs w:val="22"/>
        </w:rPr>
        <w:t>i</w:t>
      </w:r>
      <w:r w:rsidRPr="00075B58">
        <w:rPr>
          <w:rFonts w:asciiTheme="minorHAnsi" w:eastAsia="Arial" w:hAnsiTheme="minorHAnsi" w:cs="Arial"/>
          <w:b/>
          <w:bCs/>
          <w:i/>
          <w:spacing w:val="-2"/>
          <w:sz w:val="22"/>
          <w:szCs w:val="22"/>
        </w:rPr>
        <w:t>t</w:t>
      </w:r>
      <w:r w:rsidRPr="00075B58">
        <w:rPr>
          <w:rFonts w:asciiTheme="minorHAnsi" w:eastAsia="Arial" w:hAnsiTheme="minorHAnsi" w:cs="Arial"/>
          <w:b/>
          <w:bCs/>
          <w:i/>
          <w:spacing w:val="1"/>
          <w:sz w:val="22"/>
          <w:szCs w:val="22"/>
        </w:rPr>
        <w:t>i</w:t>
      </w:r>
      <w:r w:rsidRPr="00075B58">
        <w:rPr>
          <w:rFonts w:asciiTheme="minorHAnsi" w:eastAsia="Arial" w:hAnsiTheme="minorHAnsi" w:cs="Arial"/>
          <w:b/>
          <w:bCs/>
          <w:i/>
          <w:sz w:val="22"/>
          <w:szCs w:val="22"/>
        </w:rPr>
        <w:t>es</w:t>
      </w:r>
      <w:r w:rsidRPr="00075B58">
        <w:rPr>
          <w:rFonts w:asciiTheme="minorHAnsi" w:eastAsia="Arial" w:hAnsiTheme="minorHAnsi" w:cs="Arial"/>
          <w:b/>
          <w:bCs/>
          <w:i/>
          <w:spacing w:val="1"/>
          <w:sz w:val="22"/>
          <w:szCs w:val="22"/>
        </w:rPr>
        <w:t xml:space="preserve"> </w:t>
      </w:r>
      <w:r w:rsidRPr="00075B58">
        <w:rPr>
          <w:rFonts w:asciiTheme="minorHAnsi" w:eastAsia="Arial" w:hAnsiTheme="minorHAnsi" w:cs="Arial"/>
          <w:b/>
          <w:bCs/>
          <w:i/>
          <w:sz w:val="22"/>
          <w:szCs w:val="22"/>
        </w:rPr>
        <w:t>and</w:t>
      </w:r>
      <w:r w:rsidRPr="00075B58">
        <w:rPr>
          <w:rFonts w:asciiTheme="minorHAnsi" w:eastAsia="Arial" w:hAnsiTheme="minorHAnsi" w:cs="Arial"/>
          <w:b/>
          <w:bCs/>
          <w:i/>
          <w:spacing w:val="-2"/>
          <w:sz w:val="22"/>
          <w:szCs w:val="22"/>
        </w:rPr>
        <w:t xml:space="preserve"> </w:t>
      </w:r>
      <w:r w:rsidRPr="00075B58">
        <w:rPr>
          <w:rFonts w:asciiTheme="minorHAnsi" w:eastAsia="Arial" w:hAnsiTheme="minorHAnsi" w:cs="Arial"/>
          <w:b/>
          <w:bCs/>
          <w:i/>
          <w:spacing w:val="-1"/>
          <w:sz w:val="22"/>
          <w:szCs w:val="22"/>
        </w:rPr>
        <w:t>S</w:t>
      </w:r>
      <w:r w:rsidRPr="00075B58">
        <w:rPr>
          <w:rFonts w:asciiTheme="minorHAnsi" w:eastAsia="Arial" w:hAnsiTheme="minorHAnsi" w:cs="Arial"/>
          <w:b/>
          <w:bCs/>
          <w:i/>
          <w:spacing w:val="-2"/>
          <w:sz w:val="22"/>
          <w:szCs w:val="22"/>
        </w:rPr>
        <w:t>t</w:t>
      </w:r>
      <w:r w:rsidRPr="00075B58">
        <w:rPr>
          <w:rFonts w:asciiTheme="minorHAnsi" w:eastAsia="Arial" w:hAnsiTheme="minorHAnsi" w:cs="Arial"/>
          <w:b/>
          <w:bCs/>
          <w:i/>
          <w:sz w:val="22"/>
          <w:szCs w:val="22"/>
        </w:rPr>
        <w:t>ra</w:t>
      </w:r>
      <w:r w:rsidRPr="00075B58">
        <w:rPr>
          <w:rFonts w:asciiTheme="minorHAnsi" w:eastAsia="Arial" w:hAnsiTheme="minorHAnsi" w:cs="Arial"/>
          <w:b/>
          <w:bCs/>
          <w:i/>
          <w:spacing w:val="1"/>
          <w:sz w:val="22"/>
          <w:szCs w:val="22"/>
        </w:rPr>
        <w:t>t</w:t>
      </w:r>
      <w:r w:rsidRPr="00075B58">
        <w:rPr>
          <w:rFonts w:asciiTheme="minorHAnsi" w:eastAsia="Arial" w:hAnsiTheme="minorHAnsi" w:cs="Arial"/>
          <w:b/>
          <w:bCs/>
          <w:i/>
          <w:sz w:val="22"/>
          <w:szCs w:val="22"/>
        </w:rPr>
        <w:t>e</w:t>
      </w:r>
      <w:r w:rsidRPr="00075B58">
        <w:rPr>
          <w:rFonts w:asciiTheme="minorHAnsi" w:eastAsia="Arial" w:hAnsiTheme="minorHAnsi" w:cs="Arial"/>
          <w:b/>
          <w:bCs/>
          <w:i/>
          <w:spacing w:val="-3"/>
          <w:sz w:val="22"/>
          <w:szCs w:val="22"/>
        </w:rPr>
        <w:t>g</w:t>
      </w:r>
      <w:r w:rsidRPr="00075B58">
        <w:rPr>
          <w:rFonts w:asciiTheme="minorHAnsi" w:eastAsia="Arial" w:hAnsiTheme="minorHAnsi" w:cs="Arial"/>
          <w:b/>
          <w:bCs/>
          <w:i/>
          <w:spacing w:val="1"/>
          <w:sz w:val="22"/>
          <w:szCs w:val="22"/>
        </w:rPr>
        <w:t>i</w:t>
      </w:r>
      <w:r w:rsidRPr="00075B58">
        <w:rPr>
          <w:rFonts w:asciiTheme="minorHAnsi" w:eastAsia="Arial" w:hAnsiTheme="minorHAnsi" w:cs="Arial"/>
          <w:b/>
          <w:bCs/>
          <w:i/>
          <w:spacing w:val="-3"/>
          <w:sz w:val="22"/>
          <w:szCs w:val="22"/>
        </w:rPr>
        <w:t>e</w:t>
      </w:r>
      <w:r w:rsidRPr="00075B58">
        <w:rPr>
          <w:rFonts w:asciiTheme="minorHAnsi" w:eastAsia="Arial" w:hAnsiTheme="minorHAnsi" w:cs="Arial"/>
          <w:b/>
          <w:bCs/>
          <w:i/>
          <w:sz w:val="22"/>
          <w:szCs w:val="22"/>
        </w:rPr>
        <w:t>s</w:t>
      </w:r>
    </w:p>
    <w:p w14:paraId="74E9711D" w14:textId="77777777" w:rsidR="00B807C2" w:rsidRPr="00075B58" w:rsidRDefault="00B807C2" w:rsidP="00075B58">
      <w:pPr>
        <w:spacing w:before="7" w:line="150" w:lineRule="exact"/>
        <w:ind w:left="620"/>
        <w:rPr>
          <w:rFonts w:asciiTheme="minorHAnsi" w:hAnsiTheme="minorHAnsi" w:cs="Arial"/>
          <w:sz w:val="22"/>
          <w:szCs w:val="22"/>
        </w:rPr>
      </w:pPr>
    </w:p>
    <w:p w14:paraId="3AA5661D" w14:textId="77777777" w:rsidR="00B807C2" w:rsidRPr="00075B58" w:rsidRDefault="00B807C2" w:rsidP="00075B58">
      <w:pPr>
        <w:spacing w:line="275" w:lineRule="auto"/>
        <w:ind w:left="720" w:right="150"/>
        <w:rPr>
          <w:rFonts w:asciiTheme="minorHAnsi" w:eastAsia="Arial" w:hAnsiTheme="minorHAnsi" w:cs="Arial"/>
          <w:sz w:val="22"/>
          <w:szCs w:val="22"/>
        </w:rPr>
      </w:pPr>
      <w:r w:rsidRPr="00075B58">
        <w:rPr>
          <w:rFonts w:asciiTheme="minorHAnsi" w:eastAsia="Arial" w:hAnsiTheme="minorHAnsi" w:cs="Arial"/>
          <w:spacing w:val="-1"/>
          <w:sz w:val="22"/>
          <w:szCs w:val="22"/>
        </w:rPr>
        <w:t>P</w:t>
      </w:r>
      <w:r w:rsidRPr="00075B58">
        <w:rPr>
          <w:rFonts w:asciiTheme="minorHAnsi" w:eastAsia="Arial" w:hAnsiTheme="minorHAnsi" w:cs="Arial"/>
          <w:spacing w:val="1"/>
          <w:sz w:val="22"/>
          <w:szCs w:val="22"/>
        </w:rPr>
        <w:t>r</w:t>
      </w:r>
      <w:r w:rsidRPr="00075B58">
        <w:rPr>
          <w:rFonts w:asciiTheme="minorHAnsi" w:eastAsia="Arial" w:hAnsiTheme="minorHAnsi" w:cs="Arial"/>
          <w:sz w:val="22"/>
          <w:szCs w:val="22"/>
        </w:rPr>
        <w:t>epa</w:t>
      </w:r>
      <w:r w:rsidRPr="00075B58">
        <w:rPr>
          <w:rFonts w:asciiTheme="minorHAnsi" w:eastAsia="Arial" w:hAnsiTheme="minorHAnsi" w:cs="Arial"/>
          <w:spacing w:val="1"/>
          <w:sz w:val="22"/>
          <w:szCs w:val="22"/>
        </w:rPr>
        <w:t>r</w:t>
      </w:r>
      <w:r w:rsidRPr="00075B58">
        <w:rPr>
          <w:rFonts w:asciiTheme="minorHAnsi" w:eastAsia="Arial" w:hAnsiTheme="minorHAnsi" w:cs="Arial"/>
          <w:sz w:val="22"/>
          <w:szCs w:val="22"/>
        </w:rPr>
        <w:t>a</w:t>
      </w:r>
      <w:r w:rsidRPr="00075B58">
        <w:rPr>
          <w:rFonts w:asciiTheme="minorHAnsi" w:eastAsia="Arial" w:hAnsiTheme="minorHAnsi" w:cs="Arial"/>
          <w:spacing w:val="1"/>
          <w:sz w:val="22"/>
          <w:szCs w:val="22"/>
        </w:rPr>
        <w:t>t</w:t>
      </w:r>
      <w:r w:rsidRPr="00075B58">
        <w:rPr>
          <w:rFonts w:asciiTheme="minorHAnsi" w:eastAsia="Arial" w:hAnsiTheme="minorHAnsi" w:cs="Arial"/>
          <w:spacing w:val="-1"/>
          <w:sz w:val="22"/>
          <w:szCs w:val="22"/>
        </w:rPr>
        <w:t>i</w:t>
      </w:r>
      <w:r w:rsidRPr="00075B58">
        <w:rPr>
          <w:rFonts w:asciiTheme="minorHAnsi" w:eastAsia="Arial" w:hAnsiTheme="minorHAnsi" w:cs="Arial"/>
          <w:sz w:val="22"/>
          <w:szCs w:val="22"/>
        </w:rPr>
        <w:t>on</w:t>
      </w:r>
      <w:r w:rsidRPr="00075B58">
        <w:rPr>
          <w:rFonts w:asciiTheme="minorHAnsi" w:eastAsia="Arial" w:hAnsiTheme="minorHAnsi" w:cs="Arial"/>
          <w:spacing w:val="-4"/>
          <w:sz w:val="22"/>
          <w:szCs w:val="22"/>
        </w:rPr>
        <w:t xml:space="preserve"> </w:t>
      </w:r>
      <w:r w:rsidRPr="00075B58">
        <w:rPr>
          <w:rFonts w:asciiTheme="minorHAnsi" w:eastAsia="Arial" w:hAnsiTheme="minorHAnsi" w:cs="Arial"/>
          <w:spacing w:val="3"/>
          <w:sz w:val="22"/>
          <w:szCs w:val="22"/>
        </w:rPr>
        <w:t>f</w:t>
      </w:r>
      <w:r w:rsidRPr="00075B58">
        <w:rPr>
          <w:rFonts w:asciiTheme="minorHAnsi" w:eastAsia="Arial" w:hAnsiTheme="minorHAnsi" w:cs="Arial"/>
          <w:spacing w:val="-3"/>
          <w:sz w:val="22"/>
          <w:szCs w:val="22"/>
        </w:rPr>
        <w:t>o</w:t>
      </w:r>
      <w:r w:rsidRPr="00075B58">
        <w:rPr>
          <w:rFonts w:asciiTheme="minorHAnsi" w:eastAsia="Arial" w:hAnsiTheme="minorHAnsi" w:cs="Arial"/>
          <w:sz w:val="22"/>
          <w:szCs w:val="22"/>
        </w:rPr>
        <w:t>r</w:t>
      </w:r>
      <w:r w:rsidRPr="00075B58">
        <w:rPr>
          <w:rFonts w:asciiTheme="minorHAnsi" w:eastAsia="Arial" w:hAnsiTheme="minorHAnsi" w:cs="Arial"/>
          <w:spacing w:val="2"/>
          <w:sz w:val="22"/>
          <w:szCs w:val="22"/>
        </w:rPr>
        <w:t xml:space="preserve"> </w:t>
      </w:r>
      <w:r w:rsidRPr="00075B58">
        <w:rPr>
          <w:rFonts w:asciiTheme="minorHAnsi" w:eastAsia="Arial" w:hAnsiTheme="minorHAnsi" w:cs="Arial"/>
          <w:sz w:val="22"/>
          <w:szCs w:val="22"/>
        </w:rPr>
        <w:t>co</w:t>
      </w:r>
      <w:r w:rsidRPr="00075B58">
        <w:rPr>
          <w:rFonts w:asciiTheme="minorHAnsi" w:eastAsia="Arial" w:hAnsiTheme="minorHAnsi" w:cs="Arial"/>
          <w:spacing w:val="-1"/>
          <w:sz w:val="22"/>
          <w:szCs w:val="22"/>
        </w:rPr>
        <w:t>ll</w:t>
      </w:r>
      <w:r w:rsidRPr="00075B58">
        <w:rPr>
          <w:rFonts w:asciiTheme="minorHAnsi" w:eastAsia="Arial" w:hAnsiTheme="minorHAnsi" w:cs="Arial"/>
          <w:spacing w:val="-3"/>
          <w:sz w:val="22"/>
          <w:szCs w:val="22"/>
        </w:rPr>
        <w:t>e</w:t>
      </w:r>
      <w:r w:rsidRPr="00075B58">
        <w:rPr>
          <w:rFonts w:asciiTheme="minorHAnsi" w:eastAsia="Arial" w:hAnsiTheme="minorHAnsi" w:cs="Arial"/>
          <w:spacing w:val="2"/>
          <w:sz w:val="22"/>
          <w:szCs w:val="22"/>
        </w:rPr>
        <w:t>g</w:t>
      </w:r>
      <w:r w:rsidRPr="00075B58">
        <w:rPr>
          <w:rFonts w:asciiTheme="minorHAnsi" w:eastAsia="Arial" w:hAnsiTheme="minorHAnsi" w:cs="Arial"/>
          <w:sz w:val="22"/>
          <w:szCs w:val="22"/>
        </w:rPr>
        <w:t>e</w:t>
      </w:r>
      <w:r w:rsidRPr="00075B58">
        <w:rPr>
          <w:rFonts w:asciiTheme="minorHAnsi" w:eastAsia="Arial" w:hAnsiTheme="minorHAnsi" w:cs="Arial"/>
          <w:spacing w:val="1"/>
          <w:sz w:val="22"/>
          <w:szCs w:val="22"/>
        </w:rPr>
        <w:t xml:space="preserve">, </w:t>
      </w:r>
      <w:r w:rsidRPr="00075B58">
        <w:rPr>
          <w:rFonts w:asciiTheme="minorHAnsi" w:eastAsia="Arial" w:hAnsiTheme="minorHAnsi" w:cs="Arial"/>
          <w:sz w:val="22"/>
          <w:szCs w:val="22"/>
        </w:rPr>
        <w:t>ca</w:t>
      </w:r>
      <w:r w:rsidRPr="00075B58">
        <w:rPr>
          <w:rFonts w:asciiTheme="minorHAnsi" w:eastAsia="Arial" w:hAnsiTheme="minorHAnsi" w:cs="Arial"/>
          <w:spacing w:val="1"/>
          <w:sz w:val="22"/>
          <w:szCs w:val="22"/>
        </w:rPr>
        <w:t>r</w:t>
      </w:r>
      <w:r w:rsidRPr="00075B58">
        <w:rPr>
          <w:rFonts w:asciiTheme="minorHAnsi" w:eastAsia="Arial" w:hAnsiTheme="minorHAnsi" w:cs="Arial"/>
          <w:sz w:val="22"/>
          <w:szCs w:val="22"/>
        </w:rPr>
        <w:t>e</w:t>
      </w:r>
      <w:r w:rsidRPr="00075B58">
        <w:rPr>
          <w:rFonts w:asciiTheme="minorHAnsi" w:eastAsia="Arial" w:hAnsiTheme="minorHAnsi" w:cs="Arial"/>
          <w:spacing w:val="-3"/>
          <w:sz w:val="22"/>
          <w:szCs w:val="22"/>
        </w:rPr>
        <w:t>e</w:t>
      </w:r>
      <w:r w:rsidRPr="00075B58">
        <w:rPr>
          <w:rFonts w:asciiTheme="minorHAnsi" w:eastAsia="Arial" w:hAnsiTheme="minorHAnsi" w:cs="Arial"/>
          <w:sz w:val="22"/>
          <w:szCs w:val="22"/>
        </w:rPr>
        <w:t>r, and civic life</w:t>
      </w:r>
      <w:r w:rsidRPr="00075B58">
        <w:rPr>
          <w:rFonts w:asciiTheme="minorHAnsi" w:eastAsia="Arial" w:hAnsiTheme="minorHAnsi" w:cs="Arial"/>
          <w:spacing w:val="2"/>
          <w:sz w:val="22"/>
          <w:szCs w:val="22"/>
        </w:rPr>
        <w:t xml:space="preserve"> </w:t>
      </w:r>
      <w:r w:rsidRPr="00075B58">
        <w:rPr>
          <w:rFonts w:asciiTheme="minorHAnsi" w:eastAsia="Arial" w:hAnsiTheme="minorHAnsi" w:cs="Arial"/>
          <w:sz w:val="22"/>
          <w:szCs w:val="22"/>
        </w:rPr>
        <w:t>shou</w:t>
      </w:r>
      <w:r w:rsidRPr="00075B58">
        <w:rPr>
          <w:rFonts w:asciiTheme="minorHAnsi" w:eastAsia="Arial" w:hAnsiTheme="minorHAnsi" w:cs="Arial"/>
          <w:spacing w:val="-1"/>
          <w:sz w:val="22"/>
          <w:szCs w:val="22"/>
        </w:rPr>
        <w:t>l</w:t>
      </w:r>
      <w:r w:rsidRPr="00075B58">
        <w:rPr>
          <w:rFonts w:asciiTheme="minorHAnsi" w:eastAsia="Arial" w:hAnsiTheme="minorHAnsi" w:cs="Arial"/>
          <w:sz w:val="22"/>
          <w:szCs w:val="22"/>
        </w:rPr>
        <w:t>d</w:t>
      </w:r>
      <w:r w:rsidRPr="00075B58">
        <w:rPr>
          <w:rFonts w:asciiTheme="minorHAnsi" w:eastAsia="Arial" w:hAnsiTheme="minorHAnsi" w:cs="Arial"/>
          <w:spacing w:val="-2"/>
          <w:sz w:val="22"/>
          <w:szCs w:val="22"/>
        </w:rPr>
        <w:t xml:space="preserve"> </w:t>
      </w:r>
      <w:r w:rsidRPr="00075B58">
        <w:rPr>
          <w:rFonts w:asciiTheme="minorHAnsi" w:eastAsia="Arial" w:hAnsiTheme="minorHAnsi" w:cs="Arial"/>
          <w:sz w:val="22"/>
          <w:szCs w:val="22"/>
        </w:rPr>
        <w:t>he</w:t>
      </w:r>
      <w:r w:rsidRPr="00075B58">
        <w:rPr>
          <w:rFonts w:asciiTheme="minorHAnsi" w:eastAsia="Arial" w:hAnsiTheme="minorHAnsi" w:cs="Arial"/>
          <w:spacing w:val="-1"/>
          <w:sz w:val="22"/>
          <w:szCs w:val="22"/>
        </w:rPr>
        <w:t>l</w:t>
      </w:r>
      <w:r w:rsidRPr="00075B58">
        <w:rPr>
          <w:rFonts w:asciiTheme="minorHAnsi" w:eastAsia="Arial" w:hAnsiTheme="minorHAnsi" w:cs="Arial"/>
          <w:sz w:val="22"/>
          <w:szCs w:val="22"/>
        </w:rPr>
        <w:t>p</w:t>
      </w:r>
      <w:r w:rsidRPr="00075B58">
        <w:rPr>
          <w:rFonts w:asciiTheme="minorHAnsi" w:eastAsia="Arial" w:hAnsiTheme="minorHAnsi" w:cs="Arial"/>
          <w:spacing w:val="1"/>
          <w:sz w:val="22"/>
          <w:szCs w:val="22"/>
        </w:rPr>
        <w:t xml:space="preserve"> </w:t>
      </w:r>
      <w:r w:rsidRPr="00075B58">
        <w:rPr>
          <w:rFonts w:asciiTheme="minorHAnsi" w:eastAsia="Arial" w:hAnsiTheme="minorHAnsi" w:cs="Arial"/>
          <w:spacing w:val="-2"/>
          <w:sz w:val="22"/>
          <w:szCs w:val="22"/>
        </w:rPr>
        <w:t>s</w:t>
      </w:r>
      <w:r w:rsidRPr="00075B58">
        <w:rPr>
          <w:rFonts w:asciiTheme="minorHAnsi" w:eastAsia="Arial" w:hAnsiTheme="minorHAnsi" w:cs="Arial"/>
          <w:spacing w:val="-1"/>
          <w:sz w:val="22"/>
          <w:szCs w:val="22"/>
        </w:rPr>
        <w:t>t</w:t>
      </w:r>
      <w:r w:rsidRPr="00075B58">
        <w:rPr>
          <w:rFonts w:asciiTheme="minorHAnsi" w:eastAsia="Arial" w:hAnsiTheme="minorHAnsi" w:cs="Arial"/>
          <w:sz w:val="22"/>
          <w:szCs w:val="22"/>
        </w:rPr>
        <w:t>uden</w:t>
      </w:r>
      <w:r w:rsidRPr="00075B58">
        <w:rPr>
          <w:rFonts w:asciiTheme="minorHAnsi" w:eastAsia="Arial" w:hAnsiTheme="minorHAnsi" w:cs="Arial"/>
          <w:spacing w:val="1"/>
          <w:sz w:val="22"/>
          <w:szCs w:val="22"/>
        </w:rPr>
        <w:t>t</w:t>
      </w:r>
      <w:r w:rsidRPr="00075B58">
        <w:rPr>
          <w:rFonts w:asciiTheme="minorHAnsi" w:eastAsia="Arial" w:hAnsiTheme="minorHAnsi" w:cs="Arial"/>
          <w:sz w:val="22"/>
          <w:szCs w:val="22"/>
        </w:rPr>
        <w:t>s</w:t>
      </w:r>
      <w:r w:rsidRPr="00075B58">
        <w:rPr>
          <w:rFonts w:asciiTheme="minorHAnsi" w:eastAsia="Arial" w:hAnsiTheme="minorHAnsi" w:cs="Arial"/>
          <w:spacing w:val="1"/>
          <w:sz w:val="22"/>
          <w:szCs w:val="22"/>
        </w:rPr>
        <w:t xml:space="preserve"> </w:t>
      </w:r>
      <w:r w:rsidRPr="00075B58">
        <w:rPr>
          <w:rFonts w:asciiTheme="minorHAnsi" w:eastAsia="Arial" w:hAnsiTheme="minorHAnsi" w:cs="Arial"/>
          <w:sz w:val="22"/>
          <w:szCs w:val="22"/>
        </w:rPr>
        <w:t>de</w:t>
      </w:r>
      <w:r w:rsidRPr="00075B58">
        <w:rPr>
          <w:rFonts w:asciiTheme="minorHAnsi" w:eastAsia="Arial" w:hAnsiTheme="minorHAnsi" w:cs="Arial"/>
          <w:spacing w:val="-2"/>
          <w:sz w:val="22"/>
          <w:szCs w:val="22"/>
        </w:rPr>
        <w:t>v</w:t>
      </w:r>
      <w:r w:rsidRPr="00075B58">
        <w:rPr>
          <w:rFonts w:asciiTheme="minorHAnsi" w:eastAsia="Arial" w:hAnsiTheme="minorHAnsi" w:cs="Arial"/>
          <w:sz w:val="22"/>
          <w:szCs w:val="22"/>
        </w:rPr>
        <w:t>e</w:t>
      </w:r>
      <w:r w:rsidRPr="00075B58">
        <w:rPr>
          <w:rFonts w:asciiTheme="minorHAnsi" w:eastAsia="Arial" w:hAnsiTheme="minorHAnsi" w:cs="Arial"/>
          <w:spacing w:val="-1"/>
          <w:sz w:val="22"/>
          <w:szCs w:val="22"/>
        </w:rPr>
        <w:t>l</w:t>
      </w:r>
      <w:r w:rsidRPr="00075B58">
        <w:rPr>
          <w:rFonts w:asciiTheme="minorHAnsi" w:eastAsia="Arial" w:hAnsiTheme="minorHAnsi" w:cs="Arial"/>
          <w:sz w:val="22"/>
          <w:szCs w:val="22"/>
        </w:rPr>
        <w:t>op</w:t>
      </w:r>
      <w:r w:rsidRPr="00075B58">
        <w:rPr>
          <w:rFonts w:asciiTheme="minorHAnsi" w:eastAsia="Arial" w:hAnsiTheme="minorHAnsi" w:cs="Arial"/>
          <w:spacing w:val="1"/>
          <w:sz w:val="22"/>
          <w:szCs w:val="22"/>
        </w:rPr>
        <w:t xml:space="preserve"> </w:t>
      </w:r>
      <w:r w:rsidRPr="00075B58">
        <w:rPr>
          <w:rFonts w:asciiTheme="minorHAnsi" w:eastAsia="Arial" w:hAnsiTheme="minorHAnsi" w:cs="Arial"/>
          <w:sz w:val="22"/>
          <w:szCs w:val="22"/>
        </w:rPr>
        <w:t>a</w:t>
      </w:r>
      <w:r w:rsidRPr="00075B58">
        <w:rPr>
          <w:rFonts w:asciiTheme="minorHAnsi" w:eastAsia="Arial" w:hAnsiTheme="minorHAnsi" w:cs="Arial"/>
          <w:spacing w:val="1"/>
          <w:sz w:val="22"/>
          <w:szCs w:val="22"/>
        </w:rPr>
        <w:t xml:space="preserve"> </w:t>
      </w:r>
      <w:r w:rsidRPr="00075B58">
        <w:rPr>
          <w:rFonts w:asciiTheme="minorHAnsi" w:eastAsia="Arial" w:hAnsiTheme="minorHAnsi" w:cs="Arial"/>
          <w:spacing w:val="-4"/>
          <w:sz w:val="22"/>
          <w:szCs w:val="22"/>
        </w:rPr>
        <w:t>w</w:t>
      </w:r>
      <w:r w:rsidRPr="00075B58">
        <w:rPr>
          <w:rFonts w:asciiTheme="minorHAnsi" w:eastAsia="Arial" w:hAnsiTheme="minorHAnsi" w:cs="Arial"/>
          <w:spacing w:val="-1"/>
          <w:sz w:val="22"/>
          <w:szCs w:val="22"/>
        </w:rPr>
        <w:t>i</w:t>
      </w:r>
      <w:r w:rsidRPr="00075B58">
        <w:rPr>
          <w:rFonts w:asciiTheme="minorHAnsi" w:eastAsia="Arial" w:hAnsiTheme="minorHAnsi" w:cs="Arial"/>
          <w:sz w:val="22"/>
          <w:szCs w:val="22"/>
        </w:rPr>
        <w:t>de</w:t>
      </w:r>
      <w:r w:rsidRPr="00075B58">
        <w:rPr>
          <w:rFonts w:asciiTheme="minorHAnsi" w:eastAsia="Arial" w:hAnsiTheme="minorHAnsi" w:cs="Arial"/>
          <w:spacing w:val="1"/>
          <w:sz w:val="22"/>
          <w:szCs w:val="22"/>
        </w:rPr>
        <w:t xml:space="preserve"> r</w:t>
      </w:r>
      <w:r w:rsidRPr="00075B58">
        <w:rPr>
          <w:rFonts w:asciiTheme="minorHAnsi" w:eastAsia="Arial" w:hAnsiTheme="minorHAnsi" w:cs="Arial"/>
          <w:sz w:val="22"/>
          <w:szCs w:val="22"/>
        </w:rPr>
        <w:t>an</w:t>
      </w:r>
      <w:r w:rsidRPr="00075B58">
        <w:rPr>
          <w:rFonts w:asciiTheme="minorHAnsi" w:eastAsia="Arial" w:hAnsiTheme="minorHAnsi" w:cs="Arial"/>
          <w:spacing w:val="2"/>
          <w:sz w:val="22"/>
          <w:szCs w:val="22"/>
        </w:rPr>
        <w:t>g</w:t>
      </w:r>
      <w:r w:rsidRPr="00075B58">
        <w:rPr>
          <w:rFonts w:asciiTheme="minorHAnsi" w:eastAsia="Arial" w:hAnsiTheme="minorHAnsi" w:cs="Arial"/>
          <w:sz w:val="22"/>
          <w:szCs w:val="22"/>
        </w:rPr>
        <w:t>e</w:t>
      </w:r>
      <w:r w:rsidRPr="00075B58">
        <w:rPr>
          <w:rFonts w:asciiTheme="minorHAnsi" w:eastAsia="Arial" w:hAnsiTheme="minorHAnsi" w:cs="Arial"/>
          <w:spacing w:val="-2"/>
          <w:sz w:val="22"/>
          <w:szCs w:val="22"/>
        </w:rPr>
        <w:t xml:space="preserve"> </w:t>
      </w:r>
      <w:r w:rsidRPr="00075B58">
        <w:rPr>
          <w:rFonts w:asciiTheme="minorHAnsi" w:eastAsia="Arial" w:hAnsiTheme="minorHAnsi" w:cs="Arial"/>
          <w:spacing w:val="-3"/>
          <w:sz w:val="22"/>
          <w:szCs w:val="22"/>
        </w:rPr>
        <w:t xml:space="preserve">of </w:t>
      </w:r>
      <w:r w:rsidRPr="00075B58">
        <w:rPr>
          <w:rFonts w:asciiTheme="minorHAnsi" w:eastAsia="Arial" w:hAnsiTheme="minorHAnsi" w:cs="Arial"/>
          <w:spacing w:val="2"/>
          <w:sz w:val="22"/>
          <w:szCs w:val="22"/>
        </w:rPr>
        <w:t>q</w:t>
      </w:r>
      <w:r w:rsidRPr="00075B58">
        <w:rPr>
          <w:rFonts w:asciiTheme="minorHAnsi" w:eastAsia="Arial" w:hAnsiTheme="minorHAnsi" w:cs="Arial"/>
          <w:sz w:val="22"/>
          <w:szCs w:val="22"/>
        </w:rPr>
        <w:t>ua</w:t>
      </w:r>
      <w:r w:rsidRPr="00075B58">
        <w:rPr>
          <w:rFonts w:asciiTheme="minorHAnsi" w:eastAsia="Arial" w:hAnsiTheme="minorHAnsi" w:cs="Arial"/>
          <w:spacing w:val="-3"/>
          <w:sz w:val="22"/>
          <w:szCs w:val="22"/>
        </w:rPr>
        <w:t>n</w:t>
      </w:r>
      <w:r w:rsidRPr="00075B58">
        <w:rPr>
          <w:rFonts w:asciiTheme="minorHAnsi" w:eastAsia="Arial" w:hAnsiTheme="minorHAnsi" w:cs="Arial"/>
          <w:spacing w:val="1"/>
          <w:sz w:val="22"/>
          <w:szCs w:val="22"/>
        </w:rPr>
        <w:t>t</w:t>
      </w:r>
      <w:r w:rsidRPr="00075B58">
        <w:rPr>
          <w:rFonts w:asciiTheme="minorHAnsi" w:eastAsia="Arial" w:hAnsiTheme="minorHAnsi" w:cs="Arial"/>
          <w:spacing w:val="-1"/>
          <w:sz w:val="22"/>
          <w:szCs w:val="22"/>
        </w:rPr>
        <w:t>i</w:t>
      </w:r>
      <w:r w:rsidRPr="00075B58">
        <w:rPr>
          <w:rFonts w:asciiTheme="minorHAnsi" w:eastAsia="Arial" w:hAnsiTheme="minorHAnsi" w:cs="Arial"/>
          <w:spacing w:val="1"/>
          <w:sz w:val="22"/>
          <w:szCs w:val="22"/>
        </w:rPr>
        <w:t>t</w:t>
      </w:r>
      <w:r w:rsidRPr="00075B58">
        <w:rPr>
          <w:rFonts w:asciiTheme="minorHAnsi" w:eastAsia="Arial" w:hAnsiTheme="minorHAnsi" w:cs="Arial"/>
          <w:sz w:val="22"/>
          <w:szCs w:val="22"/>
        </w:rPr>
        <w:t>a</w:t>
      </w:r>
      <w:r w:rsidRPr="00075B58">
        <w:rPr>
          <w:rFonts w:asciiTheme="minorHAnsi" w:eastAsia="Arial" w:hAnsiTheme="minorHAnsi" w:cs="Arial"/>
          <w:spacing w:val="1"/>
          <w:sz w:val="22"/>
          <w:szCs w:val="22"/>
        </w:rPr>
        <w:t>t</w:t>
      </w:r>
      <w:r w:rsidRPr="00075B58">
        <w:rPr>
          <w:rFonts w:asciiTheme="minorHAnsi" w:eastAsia="Arial" w:hAnsiTheme="minorHAnsi" w:cs="Arial"/>
          <w:spacing w:val="-1"/>
          <w:sz w:val="22"/>
          <w:szCs w:val="22"/>
        </w:rPr>
        <w:t>i</w:t>
      </w:r>
      <w:r w:rsidRPr="00075B58">
        <w:rPr>
          <w:rFonts w:asciiTheme="minorHAnsi" w:eastAsia="Arial" w:hAnsiTheme="minorHAnsi" w:cs="Arial"/>
          <w:spacing w:val="-2"/>
          <w:sz w:val="22"/>
          <w:szCs w:val="22"/>
        </w:rPr>
        <w:t>v</w:t>
      </w:r>
      <w:r w:rsidRPr="00075B58">
        <w:rPr>
          <w:rFonts w:asciiTheme="minorHAnsi" w:eastAsia="Arial" w:hAnsiTheme="minorHAnsi" w:cs="Arial"/>
          <w:sz w:val="22"/>
          <w:szCs w:val="22"/>
        </w:rPr>
        <w:t>e</w:t>
      </w:r>
      <w:r w:rsidRPr="00075B58">
        <w:rPr>
          <w:rFonts w:asciiTheme="minorHAnsi" w:eastAsia="Arial" w:hAnsiTheme="minorHAnsi" w:cs="Arial"/>
          <w:spacing w:val="1"/>
          <w:sz w:val="22"/>
          <w:szCs w:val="22"/>
        </w:rPr>
        <w:t xml:space="preserve"> </w:t>
      </w:r>
      <w:r w:rsidRPr="00075B58">
        <w:rPr>
          <w:rFonts w:asciiTheme="minorHAnsi" w:eastAsia="Arial" w:hAnsiTheme="minorHAnsi" w:cs="Arial"/>
          <w:sz w:val="22"/>
          <w:szCs w:val="22"/>
        </w:rPr>
        <w:t>and</w:t>
      </w:r>
      <w:r w:rsidRPr="00075B58">
        <w:rPr>
          <w:rFonts w:asciiTheme="minorHAnsi" w:eastAsia="Arial" w:hAnsiTheme="minorHAnsi" w:cs="Arial"/>
          <w:spacing w:val="-2"/>
          <w:sz w:val="22"/>
          <w:szCs w:val="22"/>
        </w:rPr>
        <w:t xml:space="preserve"> </w:t>
      </w:r>
      <w:r w:rsidRPr="00075B58">
        <w:rPr>
          <w:rFonts w:asciiTheme="minorHAnsi" w:eastAsia="Arial" w:hAnsiTheme="minorHAnsi" w:cs="Arial"/>
          <w:spacing w:val="2"/>
          <w:sz w:val="22"/>
          <w:szCs w:val="22"/>
        </w:rPr>
        <w:t>q</w:t>
      </w:r>
      <w:r w:rsidRPr="00075B58">
        <w:rPr>
          <w:rFonts w:asciiTheme="minorHAnsi" w:eastAsia="Arial" w:hAnsiTheme="minorHAnsi" w:cs="Arial"/>
          <w:sz w:val="22"/>
          <w:szCs w:val="22"/>
        </w:rPr>
        <w:t>ua</w:t>
      </w:r>
      <w:r w:rsidRPr="00075B58">
        <w:rPr>
          <w:rFonts w:asciiTheme="minorHAnsi" w:eastAsia="Arial" w:hAnsiTheme="minorHAnsi" w:cs="Arial"/>
          <w:spacing w:val="-1"/>
          <w:sz w:val="22"/>
          <w:szCs w:val="22"/>
        </w:rPr>
        <w:t>li</w:t>
      </w:r>
      <w:r w:rsidRPr="00075B58">
        <w:rPr>
          <w:rFonts w:asciiTheme="minorHAnsi" w:eastAsia="Arial" w:hAnsiTheme="minorHAnsi" w:cs="Arial"/>
          <w:spacing w:val="1"/>
          <w:sz w:val="22"/>
          <w:szCs w:val="22"/>
        </w:rPr>
        <w:t>t</w:t>
      </w:r>
      <w:r w:rsidRPr="00075B58">
        <w:rPr>
          <w:rFonts w:asciiTheme="minorHAnsi" w:eastAsia="Arial" w:hAnsiTheme="minorHAnsi" w:cs="Arial"/>
          <w:spacing w:val="-3"/>
          <w:sz w:val="22"/>
          <w:szCs w:val="22"/>
        </w:rPr>
        <w:t>a</w:t>
      </w:r>
      <w:r w:rsidRPr="00075B58">
        <w:rPr>
          <w:rFonts w:asciiTheme="minorHAnsi" w:eastAsia="Arial" w:hAnsiTheme="minorHAnsi" w:cs="Arial"/>
          <w:spacing w:val="1"/>
          <w:sz w:val="22"/>
          <w:szCs w:val="22"/>
        </w:rPr>
        <w:t>t</w:t>
      </w:r>
      <w:r w:rsidRPr="00075B58">
        <w:rPr>
          <w:rFonts w:asciiTheme="minorHAnsi" w:eastAsia="Arial" w:hAnsiTheme="minorHAnsi" w:cs="Arial"/>
          <w:spacing w:val="-1"/>
          <w:sz w:val="22"/>
          <w:szCs w:val="22"/>
        </w:rPr>
        <w:t>i</w:t>
      </w:r>
      <w:r w:rsidRPr="00075B58">
        <w:rPr>
          <w:rFonts w:asciiTheme="minorHAnsi" w:eastAsia="Arial" w:hAnsiTheme="minorHAnsi" w:cs="Arial"/>
          <w:spacing w:val="-2"/>
          <w:sz w:val="22"/>
          <w:szCs w:val="22"/>
        </w:rPr>
        <w:t>v</w:t>
      </w:r>
      <w:r w:rsidRPr="00075B58">
        <w:rPr>
          <w:rFonts w:asciiTheme="minorHAnsi" w:eastAsia="Arial" w:hAnsiTheme="minorHAnsi" w:cs="Arial"/>
          <w:sz w:val="22"/>
          <w:szCs w:val="22"/>
        </w:rPr>
        <w:t>e</w:t>
      </w:r>
      <w:r w:rsidRPr="00075B58">
        <w:rPr>
          <w:rFonts w:asciiTheme="minorHAnsi" w:eastAsia="Arial" w:hAnsiTheme="minorHAnsi" w:cs="Arial"/>
          <w:spacing w:val="1"/>
          <w:sz w:val="22"/>
          <w:szCs w:val="22"/>
        </w:rPr>
        <w:t xml:space="preserve"> </w:t>
      </w:r>
      <w:r w:rsidRPr="00075B58">
        <w:rPr>
          <w:rFonts w:asciiTheme="minorHAnsi" w:eastAsia="Arial" w:hAnsiTheme="minorHAnsi" w:cs="Arial"/>
          <w:sz w:val="22"/>
          <w:szCs w:val="22"/>
        </w:rPr>
        <w:t>ab</w:t>
      </w:r>
      <w:r w:rsidRPr="00075B58">
        <w:rPr>
          <w:rFonts w:asciiTheme="minorHAnsi" w:eastAsia="Arial" w:hAnsiTheme="minorHAnsi" w:cs="Arial"/>
          <w:spacing w:val="-1"/>
          <w:sz w:val="22"/>
          <w:szCs w:val="22"/>
        </w:rPr>
        <w:t>ili</w:t>
      </w:r>
      <w:r w:rsidRPr="00075B58">
        <w:rPr>
          <w:rFonts w:asciiTheme="minorHAnsi" w:eastAsia="Arial" w:hAnsiTheme="minorHAnsi" w:cs="Arial"/>
          <w:spacing w:val="1"/>
          <w:sz w:val="22"/>
          <w:szCs w:val="22"/>
        </w:rPr>
        <w:t>t</w:t>
      </w:r>
      <w:r w:rsidRPr="00075B58">
        <w:rPr>
          <w:rFonts w:asciiTheme="minorHAnsi" w:eastAsia="Arial" w:hAnsiTheme="minorHAnsi" w:cs="Arial"/>
          <w:spacing w:val="-1"/>
          <w:sz w:val="22"/>
          <w:szCs w:val="22"/>
        </w:rPr>
        <w:t>i</w:t>
      </w:r>
      <w:r w:rsidRPr="00075B58">
        <w:rPr>
          <w:rFonts w:asciiTheme="minorHAnsi" w:eastAsia="Arial" w:hAnsiTheme="minorHAnsi" w:cs="Arial"/>
          <w:sz w:val="22"/>
          <w:szCs w:val="22"/>
        </w:rPr>
        <w:t>es</w:t>
      </w:r>
      <w:r w:rsidRPr="00075B58">
        <w:rPr>
          <w:rFonts w:asciiTheme="minorHAnsi" w:eastAsia="Arial" w:hAnsiTheme="minorHAnsi" w:cs="Arial"/>
          <w:spacing w:val="1"/>
          <w:sz w:val="22"/>
          <w:szCs w:val="22"/>
        </w:rPr>
        <w:t xml:space="preserve"> t</w:t>
      </w:r>
      <w:r w:rsidRPr="00075B58">
        <w:rPr>
          <w:rFonts w:asciiTheme="minorHAnsi" w:eastAsia="Arial" w:hAnsiTheme="minorHAnsi" w:cs="Arial"/>
          <w:sz w:val="22"/>
          <w:szCs w:val="22"/>
        </w:rPr>
        <w:t xml:space="preserve">hat </w:t>
      </w:r>
      <w:r w:rsidRPr="00075B58">
        <w:rPr>
          <w:rFonts w:asciiTheme="minorHAnsi" w:eastAsia="Arial" w:hAnsiTheme="minorHAnsi" w:cs="Arial"/>
          <w:spacing w:val="2"/>
          <w:sz w:val="22"/>
          <w:szCs w:val="22"/>
        </w:rPr>
        <w:t>g</w:t>
      </w:r>
      <w:r w:rsidRPr="00075B58">
        <w:rPr>
          <w:rFonts w:asciiTheme="minorHAnsi" w:eastAsia="Arial" w:hAnsiTheme="minorHAnsi" w:cs="Arial"/>
          <w:sz w:val="22"/>
          <w:szCs w:val="22"/>
        </w:rPr>
        <w:t>o</w:t>
      </w:r>
      <w:r w:rsidRPr="00075B58">
        <w:rPr>
          <w:rFonts w:asciiTheme="minorHAnsi" w:eastAsia="Arial" w:hAnsiTheme="minorHAnsi" w:cs="Arial"/>
          <w:spacing w:val="-2"/>
          <w:sz w:val="22"/>
          <w:szCs w:val="22"/>
        </w:rPr>
        <w:t xml:space="preserve"> </w:t>
      </w:r>
      <w:r w:rsidRPr="00075B58">
        <w:rPr>
          <w:rFonts w:asciiTheme="minorHAnsi" w:eastAsia="Arial" w:hAnsiTheme="minorHAnsi" w:cs="Arial"/>
          <w:sz w:val="22"/>
          <w:szCs w:val="22"/>
        </w:rPr>
        <w:t>be</w:t>
      </w:r>
      <w:r w:rsidRPr="00075B58">
        <w:rPr>
          <w:rFonts w:asciiTheme="minorHAnsi" w:eastAsia="Arial" w:hAnsiTheme="minorHAnsi" w:cs="Arial"/>
          <w:spacing w:val="-2"/>
          <w:sz w:val="22"/>
          <w:szCs w:val="22"/>
        </w:rPr>
        <w:t>y</w:t>
      </w:r>
      <w:r w:rsidRPr="00075B58">
        <w:rPr>
          <w:rFonts w:asciiTheme="minorHAnsi" w:eastAsia="Arial" w:hAnsiTheme="minorHAnsi" w:cs="Arial"/>
          <w:sz w:val="22"/>
          <w:szCs w:val="22"/>
        </w:rPr>
        <w:t>ond</w:t>
      </w:r>
      <w:r w:rsidRPr="00075B58">
        <w:rPr>
          <w:rFonts w:asciiTheme="minorHAnsi" w:eastAsia="Arial" w:hAnsiTheme="minorHAnsi" w:cs="Arial"/>
          <w:spacing w:val="1"/>
          <w:sz w:val="22"/>
          <w:szCs w:val="22"/>
        </w:rPr>
        <w:t xml:space="preserve"> t</w:t>
      </w:r>
      <w:r w:rsidRPr="00075B58">
        <w:rPr>
          <w:rFonts w:asciiTheme="minorHAnsi" w:eastAsia="Arial" w:hAnsiTheme="minorHAnsi" w:cs="Arial"/>
          <w:sz w:val="22"/>
          <w:szCs w:val="22"/>
        </w:rPr>
        <w:t>he</w:t>
      </w:r>
      <w:r w:rsidRPr="00075B58">
        <w:rPr>
          <w:rFonts w:asciiTheme="minorHAnsi" w:eastAsia="Arial" w:hAnsiTheme="minorHAnsi" w:cs="Arial"/>
          <w:spacing w:val="-2"/>
          <w:sz w:val="22"/>
          <w:szCs w:val="22"/>
        </w:rPr>
        <w:t xml:space="preserve"> </w:t>
      </w:r>
      <w:r w:rsidRPr="00075B58">
        <w:rPr>
          <w:rFonts w:asciiTheme="minorHAnsi" w:eastAsia="Arial" w:hAnsiTheme="minorHAnsi" w:cs="Arial"/>
          <w:spacing w:val="1"/>
          <w:sz w:val="22"/>
          <w:szCs w:val="22"/>
        </w:rPr>
        <w:t>m</w:t>
      </w:r>
      <w:r w:rsidRPr="00075B58">
        <w:rPr>
          <w:rFonts w:asciiTheme="minorHAnsi" w:eastAsia="Arial" w:hAnsiTheme="minorHAnsi" w:cs="Arial"/>
          <w:spacing w:val="-1"/>
          <w:sz w:val="22"/>
          <w:szCs w:val="22"/>
        </w:rPr>
        <w:t>i</w:t>
      </w:r>
      <w:r w:rsidRPr="00075B58">
        <w:rPr>
          <w:rFonts w:asciiTheme="minorHAnsi" w:eastAsia="Arial" w:hAnsiTheme="minorHAnsi" w:cs="Arial"/>
          <w:sz w:val="22"/>
          <w:szCs w:val="22"/>
        </w:rPr>
        <w:t>n</w:t>
      </w:r>
      <w:r w:rsidRPr="00075B58">
        <w:rPr>
          <w:rFonts w:asciiTheme="minorHAnsi" w:eastAsia="Arial" w:hAnsiTheme="minorHAnsi" w:cs="Arial"/>
          <w:spacing w:val="-1"/>
          <w:sz w:val="22"/>
          <w:szCs w:val="22"/>
        </w:rPr>
        <w:t>i</w:t>
      </w:r>
      <w:r w:rsidRPr="00075B58">
        <w:rPr>
          <w:rFonts w:asciiTheme="minorHAnsi" w:eastAsia="Arial" w:hAnsiTheme="minorHAnsi" w:cs="Arial"/>
          <w:spacing w:val="1"/>
          <w:sz w:val="22"/>
          <w:szCs w:val="22"/>
        </w:rPr>
        <w:t>m</w:t>
      </w:r>
      <w:r w:rsidRPr="00075B58">
        <w:rPr>
          <w:rFonts w:asciiTheme="minorHAnsi" w:eastAsia="Arial" w:hAnsiTheme="minorHAnsi" w:cs="Arial"/>
          <w:spacing w:val="-3"/>
          <w:sz w:val="22"/>
          <w:szCs w:val="22"/>
        </w:rPr>
        <w:t>u</w:t>
      </w:r>
      <w:r w:rsidRPr="00075B58">
        <w:rPr>
          <w:rFonts w:asciiTheme="minorHAnsi" w:eastAsia="Arial" w:hAnsiTheme="minorHAnsi" w:cs="Arial"/>
          <w:sz w:val="22"/>
          <w:szCs w:val="22"/>
        </w:rPr>
        <w:t>m</w:t>
      </w:r>
      <w:r w:rsidRPr="00075B58">
        <w:rPr>
          <w:rFonts w:asciiTheme="minorHAnsi" w:eastAsia="Arial" w:hAnsiTheme="minorHAnsi" w:cs="Arial"/>
          <w:spacing w:val="2"/>
          <w:sz w:val="22"/>
          <w:szCs w:val="22"/>
        </w:rPr>
        <w:t xml:space="preserve"> </w:t>
      </w:r>
      <w:r w:rsidRPr="00075B58">
        <w:rPr>
          <w:rFonts w:asciiTheme="minorHAnsi" w:eastAsia="Arial" w:hAnsiTheme="minorHAnsi" w:cs="Arial"/>
          <w:spacing w:val="-1"/>
          <w:sz w:val="22"/>
          <w:szCs w:val="22"/>
        </w:rPr>
        <w:t>l</w:t>
      </w:r>
      <w:r w:rsidRPr="00075B58">
        <w:rPr>
          <w:rFonts w:asciiTheme="minorHAnsi" w:eastAsia="Arial" w:hAnsiTheme="minorHAnsi" w:cs="Arial"/>
          <w:sz w:val="22"/>
          <w:szCs w:val="22"/>
        </w:rPr>
        <w:t>e</w:t>
      </w:r>
      <w:r w:rsidRPr="00075B58">
        <w:rPr>
          <w:rFonts w:asciiTheme="minorHAnsi" w:eastAsia="Arial" w:hAnsiTheme="minorHAnsi" w:cs="Arial"/>
          <w:spacing w:val="-2"/>
          <w:sz w:val="22"/>
          <w:szCs w:val="22"/>
        </w:rPr>
        <w:t>v</w:t>
      </w:r>
      <w:r w:rsidRPr="00075B58">
        <w:rPr>
          <w:rFonts w:asciiTheme="minorHAnsi" w:eastAsia="Arial" w:hAnsiTheme="minorHAnsi" w:cs="Arial"/>
          <w:sz w:val="22"/>
          <w:szCs w:val="22"/>
        </w:rPr>
        <w:t>e</w:t>
      </w:r>
      <w:r w:rsidRPr="00075B58">
        <w:rPr>
          <w:rFonts w:asciiTheme="minorHAnsi" w:eastAsia="Arial" w:hAnsiTheme="minorHAnsi" w:cs="Arial"/>
          <w:spacing w:val="-1"/>
          <w:sz w:val="22"/>
          <w:szCs w:val="22"/>
        </w:rPr>
        <w:t>l</w:t>
      </w:r>
      <w:r w:rsidRPr="00075B58">
        <w:rPr>
          <w:rFonts w:asciiTheme="minorHAnsi" w:eastAsia="Arial" w:hAnsiTheme="minorHAnsi" w:cs="Arial"/>
          <w:sz w:val="22"/>
          <w:szCs w:val="22"/>
        </w:rPr>
        <w:t>s</w:t>
      </w:r>
      <w:r w:rsidRPr="00075B58">
        <w:rPr>
          <w:rFonts w:asciiTheme="minorHAnsi" w:eastAsia="Arial" w:hAnsiTheme="minorHAnsi" w:cs="Arial"/>
          <w:spacing w:val="1"/>
          <w:sz w:val="22"/>
          <w:szCs w:val="22"/>
        </w:rPr>
        <w:t xml:space="preserve"> </w:t>
      </w:r>
      <w:r w:rsidRPr="00075B58">
        <w:rPr>
          <w:rFonts w:asciiTheme="minorHAnsi" w:eastAsia="Arial" w:hAnsiTheme="minorHAnsi" w:cs="Arial"/>
          <w:spacing w:val="-3"/>
          <w:sz w:val="22"/>
          <w:szCs w:val="22"/>
        </w:rPr>
        <w:t>o</w:t>
      </w:r>
      <w:r w:rsidRPr="00075B58">
        <w:rPr>
          <w:rFonts w:asciiTheme="minorHAnsi" w:eastAsia="Arial" w:hAnsiTheme="minorHAnsi" w:cs="Arial"/>
          <w:sz w:val="22"/>
          <w:szCs w:val="22"/>
        </w:rPr>
        <w:t>f co</w:t>
      </w:r>
      <w:r w:rsidRPr="00075B58">
        <w:rPr>
          <w:rFonts w:asciiTheme="minorHAnsi" w:eastAsia="Arial" w:hAnsiTheme="minorHAnsi" w:cs="Arial"/>
          <w:spacing w:val="1"/>
          <w:sz w:val="22"/>
          <w:szCs w:val="22"/>
        </w:rPr>
        <w:t>m</w:t>
      </w:r>
      <w:r w:rsidRPr="00075B58">
        <w:rPr>
          <w:rFonts w:asciiTheme="minorHAnsi" w:eastAsia="Arial" w:hAnsiTheme="minorHAnsi" w:cs="Arial"/>
          <w:sz w:val="22"/>
          <w:szCs w:val="22"/>
        </w:rPr>
        <w:t>pe</w:t>
      </w:r>
      <w:r w:rsidRPr="00075B58">
        <w:rPr>
          <w:rFonts w:asciiTheme="minorHAnsi" w:eastAsia="Arial" w:hAnsiTheme="minorHAnsi" w:cs="Arial"/>
          <w:spacing w:val="1"/>
          <w:sz w:val="22"/>
          <w:szCs w:val="22"/>
        </w:rPr>
        <w:t>t</w:t>
      </w:r>
      <w:r w:rsidRPr="00075B58">
        <w:rPr>
          <w:rFonts w:asciiTheme="minorHAnsi" w:eastAsia="Arial" w:hAnsiTheme="minorHAnsi" w:cs="Arial"/>
          <w:sz w:val="22"/>
          <w:szCs w:val="22"/>
        </w:rPr>
        <w:t>e</w:t>
      </w:r>
      <w:r w:rsidRPr="00075B58">
        <w:rPr>
          <w:rFonts w:asciiTheme="minorHAnsi" w:eastAsia="Arial" w:hAnsiTheme="minorHAnsi" w:cs="Arial"/>
          <w:spacing w:val="-3"/>
          <w:sz w:val="22"/>
          <w:szCs w:val="22"/>
        </w:rPr>
        <w:t>n</w:t>
      </w:r>
      <w:r w:rsidRPr="00075B58">
        <w:rPr>
          <w:rFonts w:asciiTheme="minorHAnsi" w:eastAsia="Arial" w:hAnsiTheme="minorHAnsi" w:cs="Arial"/>
          <w:sz w:val="22"/>
          <w:szCs w:val="22"/>
        </w:rPr>
        <w:t>ce needed</w:t>
      </w:r>
      <w:r w:rsidRPr="00075B58">
        <w:rPr>
          <w:rFonts w:asciiTheme="minorHAnsi" w:eastAsia="Arial" w:hAnsiTheme="minorHAnsi" w:cs="Arial"/>
          <w:spacing w:val="-2"/>
          <w:sz w:val="22"/>
          <w:szCs w:val="22"/>
        </w:rPr>
        <w:t xml:space="preserve"> </w:t>
      </w:r>
      <w:r w:rsidRPr="00075B58">
        <w:rPr>
          <w:rFonts w:asciiTheme="minorHAnsi" w:eastAsia="Arial" w:hAnsiTheme="minorHAnsi" w:cs="Arial"/>
          <w:spacing w:val="3"/>
          <w:sz w:val="22"/>
          <w:szCs w:val="22"/>
        </w:rPr>
        <w:t>f</w:t>
      </w:r>
      <w:r w:rsidRPr="00075B58">
        <w:rPr>
          <w:rFonts w:asciiTheme="minorHAnsi" w:eastAsia="Arial" w:hAnsiTheme="minorHAnsi" w:cs="Arial"/>
          <w:spacing w:val="-3"/>
          <w:sz w:val="22"/>
          <w:szCs w:val="22"/>
        </w:rPr>
        <w:t>o</w:t>
      </w:r>
      <w:r w:rsidRPr="00075B58">
        <w:rPr>
          <w:rFonts w:asciiTheme="minorHAnsi" w:eastAsia="Arial" w:hAnsiTheme="minorHAnsi" w:cs="Arial"/>
          <w:sz w:val="22"/>
          <w:szCs w:val="22"/>
        </w:rPr>
        <w:t>r</w:t>
      </w:r>
      <w:r w:rsidRPr="00075B58">
        <w:rPr>
          <w:rFonts w:asciiTheme="minorHAnsi" w:eastAsia="Arial" w:hAnsiTheme="minorHAnsi" w:cs="Arial"/>
          <w:spacing w:val="2"/>
          <w:sz w:val="22"/>
          <w:szCs w:val="22"/>
        </w:rPr>
        <w:t xml:space="preserve"> </w:t>
      </w:r>
      <w:r w:rsidRPr="00075B58">
        <w:rPr>
          <w:rFonts w:asciiTheme="minorHAnsi" w:eastAsia="Arial" w:hAnsiTheme="minorHAnsi" w:cs="Arial"/>
          <w:sz w:val="22"/>
          <w:szCs w:val="22"/>
        </w:rPr>
        <w:t>e</w:t>
      </w:r>
      <w:r w:rsidRPr="00075B58">
        <w:rPr>
          <w:rFonts w:asciiTheme="minorHAnsi" w:eastAsia="Arial" w:hAnsiTheme="minorHAnsi" w:cs="Arial"/>
          <w:spacing w:val="-3"/>
          <w:sz w:val="22"/>
          <w:szCs w:val="22"/>
        </w:rPr>
        <w:t>n</w:t>
      </w:r>
      <w:r w:rsidRPr="00075B58">
        <w:rPr>
          <w:rFonts w:asciiTheme="minorHAnsi" w:eastAsia="Arial" w:hAnsiTheme="minorHAnsi" w:cs="Arial"/>
          <w:spacing w:val="1"/>
          <w:sz w:val="22"/>
          <w:szCs w:val="22"/>
        </w:rPr>
        <w:t>tr</w:t>
      </w:r>
      <w:r w:rsidRPr="00075B58">
        <w:rPr>
          <w:rFonts w:asciiTheme="minorHAnsi" w:eastAsia="Arial" w:hAnsiTheme="minorHAnsi" w:cs="Arial"/>
          <w:spacing w:val="-2"/>
          <w:sz w:val="22"/>
          <w:szCs w:val="22"/>
        </w:rPr>
        <w:t>y</w:t>
      </w:r>
      <w:r w:rsidRPr="00075B58">
        <w:rPr>
          <w:rFonts w:asciiTheme="minorHAnsi" w:eastAsia="Arial" w:hAnsiTheme="minorHAnsi" w:cs="Arial"/>
          <w:spacing w:val="1"/>
          <w:sz w:val="22"/>
          <w:szCs w:val="22"/>
        </w:rPr>
        <w:t>-</w:t>
      </w:r>
      <w:r w:rsidRPr="00075B58">
        <w:rPr>
          <w:rFonts w:asciiTheme="minorHAnsi" w:eastAsia="Arial" w:hAnsiTheme="minorHAnsi" w:cs="Arial"/>
          <w:spacing w:val="-1"/>
          <w:sz w:val="22"/>
          <w:szCs w:val="22"/>
        </w:rPr>
        <w:t>l</w:t>
      </w:r>
      <w:r w:rsidRPr="00075B58">
        <w:rPr>
          <w:rFonts w:asciiTheme="minorHAnsi" w:eastAsia="Arial" w:hAnsiTheme="minorHAnsi" w:cs="Arial"/>
          <w:sz w:val="22"/>
          <w:szCs w:val="22"/>
        </w:rPr>
        <w:t>e</w:t>
      </w:r>
      <w:r w:rsidRPr="00075B58">
        <w:rPr>
          <w:rFonts w:asciiTheme="minorHAnsi" w:eastAsia="Arial" w:hAnsiTheme="minorHAnsi" w:cs="Arial"/>
          <w:spacing w:val="-2"/>
          <w:sz w:val="22"/>
          <w:szCs w:val="22"/>
        </w:rPr>
        <w:t>v</w:t>
      </w:r>
      <w:r w:rsidRPr="00075B58">
        <w:rPr>
          <w:rFonts w:asciiTheme="minorHAnsi" w:eastAsia="Arial" w:hAnsiTheme="minorHAnsi" w:cs="Arial"/>
          <w:sz w:val="22"/>
          <w:szCs w:val="22"/>
        </w:rPr>
        <w:t>el co</w:t>
      </w:r>
      <w:r w:rsidRPr="00075B58">
        <w:rPr>
          <w:rFonts w:asciiTheme="minorHAnsi" w:eastAsia="Arial" w:hAnsiTheme="minorHAnsi" w:cs="Arial"/>
          <w:spacing w:val="-1"/>
          <w:sz w:val="22"/>
          <w:szCs w:val="22"/>
        </w:rPr>
        <w:t>ll</w:t>
      </w:r>
      <w:r w:rsidRPr="00075B58">
        <w:rPr>
          <w:rFonts w:asciiTheme="minorHAnsi" w:eastAsia="Arial" w:hAnsiTheme="minorHAnsi" w:cs="Arial"/>
          <w:sz w:val="22"/>
          <w:szCs w:val="22"/>
        </w:rPr>
        <w:t>e</w:t>
      </w:r>
      <w:r w:rsidRPr="00075B58">
        <w:rPr>
          <w:rFonts w:asciiTheme="minorHAnsi" w:eastAsia="Arial" w:hAnsiTheme="minorHAnsi" w:cs="Arial"/>
          <w:spacing w:val="2"/>
          <w:sz w:val="22"/>
          <w:szCs w:val="22"/>
        </w:rPr>
        <w:t>g</w:t>
      </w:r>
      <w:r w:rsidRPr="00075B58">
        <w:rPr>
          <w:rFonts w:asciiTheme="minorHAnsi" w:eastAsia="Arial" w:hAnsiTheme="minorHAnsi" w:cs="Arial"/>
          <w:sz w:val="22"/>
          <w:szCs w:val="22"/>
        </w:rPr>
        <w:t>e</w:t>
      </w:r>
      <w:r w:rsidRPr="00075B58">
        <w:rPr>
          <w:rFonts w:asciiTheme="minorHAnsi" w:eastAsia="Arial" w:hAnsiTheme="minorHAnsi" w:cs="Arial"/>
          <w:spacing w:val="1"/>
          <w:sz w:val="22"/>
          <w:szCs w:val="22"/>
        </w:rPr>
        <w:t xml:space="preserve"> </w:t>
      </w:r>
      <w:r w:rsidRPr="00075B58">
        <w:rPr>
          <w:rFonts w:asciiTheme="minorHAnsi" w:eastAsia="Arial" w:hAnsiTheme="minorHAnsi" w:cs="Arial"/>
          <w:sz w:val="22"/>
          <w:szCs w:val="22"/>
        </w:rPr>
        <w:t>co</w:t>
      </w:r>
      <w:r w:rsidRPr="00075B58">
        <w:rPr>
          <w:rFonts w:asciiTheme="minorHAnsi" w:eastAsia="Arial" w:hAnsiTheme="minorHAnsi" w:cs="Arial"/>
          <w:spacing w:val="-3"/>
          <w:sz w:val="22"/>
          <w:szCs w:val="22"/>
        </w:rPr>
        <w:t>u</w:t>
      </w:r>
      <w:r w:rsidRPr="00075B58">
        <w:rPr>
          <w:rFonts w:asciiTheme="minorHAnsi" w:eastAsia="Arial" w:hAnsiTheme="minorHAnsi" w:cs="Arial"/>
          <w:spacing w:val="1"/>
          <w:sz w:val="22"/>
          <w:szCs w:val="22"/>
        </w:rPr>
        <w:t>r</w:t>
      </w:r>
      <w:r w:rsidRPr="00075B58">
        <w:rPr>
          <w:rFonts w:asciiTheme="minorHAnsi" w:eastAsia="Arial" w:hAnsiTheme="minorHAnsi" w:cs="Arial"/>
          <w:sz w:val="22"/>
          <w:szCs w:val="22"/>
        </w:rPr>
        <w:t>ses</w:t>
      </w:r>
      <w:r w:rsidRPr="00075B58">
        <w:rPr>
          <w:rFonts w:asciiTheme="minorHAnsi" w:eastAsia="Arial" w:hAnsiTheme="minorHAnsi" w:cs="Arial"/>
          <w:spacing w:val="1"/>
          <w:sz w:val="22"/>
          <w:szCs w:val="22"/>
        </w:rPr>
        <w:t xml:space="preserve"> </w:t>
      </w:r>
      <w:r w:rsidRPr="00075B58">
        <w:rPr>
          <w:rFonts w:asciiTheme="minorHAnsi" w:eastAsia="Arial" w:hAnsiTheme="minorHAnsi" w:cs="Arial"/>
          <w:sz w:val="22"/>
          <w:szCs w:val="22"/>
        </w:rPr>
        <w:t>and</w:t>
      </w:r>
      <w:r w:rsidRPr="00075B58">
        <w:rPr>
          <w:rFonts w:asciiTheme="minorHAnsi" w:eastAsia="Arial" w:hAnsiTheme="minorHAnsi" w:cs="Arial"/>
          <w:spacing w:val="-2"/>
          <w:sz w:val="22"/>
          <w:szCs w:val="22"/>
        </w:rPr>
        <w:t xml:space="preserve"> </w:t>
      </w:r>
      <w:r w:rsidRPr="00075B58">
        <w:rPr>
          <w:rFonts w:asciiTheme="minorHAnsi" w:eastAsia="Arial" w:hAnsiTheme="minorHAnsi" w:cs="Arial"/>
          <w:spacing w:val="-3"/>
          <w:sz w:val="22"/>
          <w:szCs w:val="22"/>
        </w:rPr>
        <w:t>e</w:t>
      </w:r>
      <w:r w:rsidRPr="00075B58">
        <w:rPr>
          <w:rFonts w:asciiTheme="minorHAnsi" w:eastAsia="Arial" w:hAnsiTheme="minorHAnsi" w:cs="Arial"/>
          <w:spacing w:val="1"/>
          <w:sz w:val="22"/>
          <w:szCs w:val="22"/>
        </w:rPr>
        <w:t>m</w:t>
      </w:r>
      <w:r w:rsidRPr="00075B58">
        <w:rPr>
          <w:rFonts w:asciiTheme="minorHAnsi" w:eastAsia="Arial" w:hAnsiTheme="minorHAnsi" w:cs="Arial"/>
          <w:sz w:val="22"/>
          <w:szCs w:val="22"/>
        </w:rPr>
        <w:t>p</w:t>
      </w:r>
      <w:r w:rsidRPr="00075B58">
        <w:rPr>
          <w:rFonts w:asciiTheme="minorHAnsi" w:eastAsia="Arial" w:hAnsiTheme="minorHAnsi" w:cs="Arial"/>
          <w:spacing w:val="-1"/>
          <w:sz w:val="22"/>
          <w:szCs w:val="22"/>
        </w:rPr>
        <w:t>l</w:t>
      </w:r>
      <w:r w:rsidRPr="00075B58">
        <w:rPr>
          <w:rFonts w:asciiTheme="minorHAnsi" w:eastAsia="Arial" w:hAnsiTheme="minorHAnsi" w:cs="Arial"/>
          <w:sz w:val="22"/>
          <w:szCs w:val="22"/>
        </w:rPr>
        <w:t>o</w:t>
      </w:r>
      <w:r w:rsidRPr="00075B58">
        <w:rPr>
          <w:rFonts w:asciiTheme="minorHAnsi" w:eastAsia="Arial" w:hAnsiTheme="minorHAnsi" w:cs="Arial"/>
          <w:spacing w:val="-2"/>
          <w:sz w:val="22"/>
          <w:szCs w:val="22"/>
        </w:rPr>
        <w:t>y</w:t>
      </w:r>
      <w:r w:rsidRPr="00075B58">
        <w:rPr>
          <w:rFonts w:asciiTheme="minorHAnsi" w:eastAsia="Arial" w:hAnsiTheme="minorHAnsi" w:cs="Arial"/>
          <w:spacing w:val="1"/>
          <w:sz w:val="22"/>
          <w:szCs w:val="22"/>
        </w:rPr>
        <w:t>m</w:t>
      </w:r>
      <w:r w:rsidRPr="00075B58">
        <w:rPr>
          <w:rFonts w:asciiTheme="minorHAnsi" w:eastAsia="Arial" w:hAnsiTheme="minorHAnsi" w:cs="Arial"/>
          <w:sz w:val="22"/>
          <w:szCs w:val="22"/>
        </w:rPr>
        <w:t>en</w:t>
      </w:r>
      <w:r w:rsidRPr="00075B58">
        <w:rPr>
          <w:rFonts w:asciiTheme="minorHAnsi" w:eastAsia="Arial" w:hAnsiTheme="minorHAnsi" w:cs="Arial"/>
          <w:spacing w:val="1"/>
          <w:sz w:val="22"/>
          <w:szCs w:val="22"/>
        </w:rPr>
        <w:t>t</w:t>
      </w:r>
      <w:r w:rsidRPr="00075B58">
        <w:rPr>
          <w:rFonts w:asciiTheme="minorHAnsi" w:eastAsia="Arial" w:hAnsiTheme="minorHAnsi" w:cs="Arial"/>
          <w:sz w:val="22"/>
          <w:szCs w:val="22"/>
        </w:rPr>
        <w:t xml:space="preserve">. </w:t>
      </w:r>
      <w:r w:rsidRPr="00075B58">
        <w:rPr>
          <w:rFonts w:asciiTheme="minorHAnsi" w:eastAsia="Arial" w:hAnsiTheme="minorHAnsi" w:cs="Arial"/>
          <w:spacing w:val="1"/>
          <w:sz w:val="22"/>
          <w:szCs w:val="22"/>
        </w:rPr>
        <w:t>I</w:t>
      </w:r>
      <w:r w:rsidRPr="00075B58">
        <w:rPr>
          <w:rFonts w:asciiTheme="minorHAnsi" w:eastAsia="Arial" w:hAnsiTheme="minorHAnsi" w:cs="Arial"/>
          <w:sz w:val="22"/>
          <w:szCs w:val="22"/>
        </w:rPr>
        <w:t>n</w:t>
      </w:r>
      <w:r w:rsidRPr="00075B58">
        <w:rPr>
          <w:rFonts w:asciiTheme="minorHAnsi" w:eastAsia="Arial" w:hAnsiTheme="minorHAnsi" w:cs="Arial"/>
          <w:spacing w:val="-2"/>
          <w:sz w:val="22"/>
          <w:szCs w:val="22"/>
        </w:rPr>
        <w:t xml:space="preserve"> </w:t>
      </w:r>
      <w:r w:rsidRPr="00075B58">
        <w:rPr>
          <w:rFonts w:asciiTheme="minorHAnsi" w:eastAsia="Arial" w:hAnsiTheme="minorHAnsi" w:cs="Arial"/>
          <w:sz w:val="22"/>
          <w:szCs w:val="22"/>
        </w:rPr>
        <w:t>h</w:t>
      </w:r>
      <w:r w:rsidRPr="00075B58">
        <w:rPr>
          <w:rFonts w:asciiTheme="minorHAnsi" w:eastAsia="Arial" w:hAnsiTheme="minorHAnsi" w:cs="Arial"/>
          <w:spacing w:val="-1"/>
          <w:sz w:val="22"/>
          <w:szCs w:val="22"/>
        </w:rPr>
        <w:t>i</w:t>
      </w:r>
      <w:r w:rsidRPr="00075B58">
        <w:rPr>
          <w:rFonts w:asciiTheme="minorHAnsi" w:eastAsia="Arial" w:hAnsiTheme="minorHAnsi" w:cs="Arial"/>
          <w:spacing w:val="2"/>
          <w:sz w:val="22"/>
          <w:szCs w:val="22"/>
        </w:rPr>
        <w:t>g</w:t>
      </w:r>
      <w:r w:rsidRPr="00075B58">
        <w:rPr>
          <w:rFonts w:asciiTheme="minorHAnsi" w:eastAsia="Arial" w:hAnsiTheme="minorHAnsi" w:cs="Arial"/>
          <w:sz w:val="22"/>
          <w:szCs w:val="22"/>
        </w:rPr>
        <w:t>h</w:t>
      </w:r>
      <w:r w:rsidRPr="00075B58">
        <w:rPr>
          <w:rFonts w:asciiTheme="minorHAnsi" w:eastAsia="Arial" w:hAnsiTheme="minorHAnsi" w:cs="Arial"/>
          <w:spacing w:val="-2"/>
          <w:sz w:val="22"/>
          <w:szCs w:val="22"/>
        </w:rPr>
        <w:t xml:space="preserve"> </w:t>
      </w:r>
      <w:r w:rsidRPr="00075B58">
        <w:rPr>
          <w:rFonts w:asciiTheme="minorHAnsi" w:eastAsia="Arial" w:hAnsiTheme="minorHAnsi" w:cs="Arial"/>
          <w:sz w:val="22"/>
          <w:szCs w:val="22"/>
        </w:rPr>
        <w:t>schoo</w:t>
      </w:r>
      <w:r w:rsidRPr="00075B58">
        <w:rPr>
          <w:rFonts w:asciiTheme="minorHAnsi" w:eastAsia="Arial" w:hAnsiTheme="minorHAnsi" w:cs="Arial"/>
          <w:spacing w:val="-1"/>
          <w:sz w:val="22"/>
          <w:szCs w:val="22"/>
        </w:rPr>
        <w:t>l</w:t>
      </w:r>
      <w:r w:rsidRPr="00075B58">
        <w:rPr>
          <w:rFonts w:asciiTheme="minorHAnsi" w:eastAsia="Arial" w:hAnsiTheme="minorHAnsi" w:cs="Arial"/>
          <w:sz w:val="22"/>
          <w:szCs w:val="22"/>
        </w:rPr>
        <w:t>, s</w:t>
      </w:r>
      <w:r w:rsidRPr="00075B58">
        <w:rPr>
          <w:rFonts w:asciiTheme="minorHAnsi" w:eastAsia="Arial" w:hAnsiTheme="minorHAnsi" w:cs="Arial"/>
          <w:spacing w:val="-1"/>
          <w:sz w:val="22"/>
          <w:szCs w:val="22"/>
        </w:rPr>
        <w:t>t</w:t>
      </w:r>
      <w:r w:rsidRPr="00075B58">
        <w:rPr>
          <w:rFonts w:asciiTheme="minorHAnsi" w:eastAsia="Arial" w:hAnsiTheme="minorHAnsi" w:cs="Arial"/>
          <w:sz w:val="22"/>
          <w:szCs w:val="22"/>
        </w:rPr>
        <w:t>uden</w:t>
      </w:r>
      <w:r w:rsidRPr="00075B58">
        <w:rPr>
          <w:rFonts w:asciiTheme="minorHAnsi" w:eastAsia="Arial" w:hAnsiTheme="minorHAnsi" w:cs="Arial"/>
          <w:spacing w:val="1"/>
          <w:sz w:val="22"/>
          <w:szCs w:val="22"/>
        </w:rPr>
        <w:t>t</w:t>
      </w:r>
      <w:r w:rsidRPr="00075B58">
        <w:rPr>
          <w:rFonts w:asciiTheme="minorHAnsi" w:eastAsia="Arial" w:hAnsiTheme="minorHAnsi" w:cs="Arial"/>
          <w:sz w:val="22"/>
          <w:szCs w:val="22"/>
        </w:rPr>
        <w:t>s</w:t>
      </w:r>
      <w:r w:rsidRPr="00075B58">
        <w:rPr>
          <w:rFonts w:asciiTheme="minorHAnsi" w:eastAsia="Arial" w:hAnsiTheme="minorHAnsi" w:cs="Arial"/>
          <w:spacing w:val="1"/>
          <w:sz w:val="22"/>
          <w:szCs w:val="22"/>
        </w:rPr>
        <w:t xml:space="preserve"> </w:t>
      </w:r>
      <w:r w:rsidRPr="00075B58">
        <w:rPr>
          <w:rFonts w:asciiTheme="minorHAnsi" w:eastAsia="Arial" w:hAnsiTheme="minorHAnsi" w:cs="Arial"/>
          <w:sz w:val="22"/>
          <w:szCs w:val="22"/>
        </w:rPr>
        <w:t>shou</w:t>
      </w:r>
      <w:r w:rsidRPr="00075B58">
        <w:rPr>
          <w:rFonts w:asciiTheme="minorHAnsi" w:eastAsia="Arial" w:hAnsiTheme="minorHAnsi" w:cs="Arial"/>
          <w:spacing w:val="-1"/>
          <w:sz w:val="22"/>
          <w:szCs w:val="22"/>
        </w:rPr>
        <w:t>l</w:t>
      </w:r>
      <w:r w:rsidRPr="00075B58">
        <w:rPr>
          <w:rFonts w:asciiTheme="minorHAnsi" w:eastAsia="Arial" w:hAnsiTheme="minorHAnsi" w:cs="Arial"/>
          <w:sz w:val="22"/>
          <w:szCs w:val="22"/>
        </w:rPr>
        <w:t>d de</w:t>
      </w:r>
      <w:r w:rsidRPr="00075B58">
        <w:rPr>
          <w:rFonts w:asciiTheme="minorHAnsi" w:eastAsia="Arial" w:hAnsiTheme="minorHAnsi" w:cs="Arial"/>
          <w:spacing w:val="1"/>
          <w:sz w:val="22"/>
          <w:szCs w:val="22"/>
        </w:rPr>
        <w:t>m</w:t>
      </w:r>
      <w:r w:rsidRPr="00075B58">
        <w:rPr>
          <w:rFonts w:asciiTheme="minorHAnsi" w:eastAsia="Arial" w:hAnsiTheme="minorHAnsi" w:cs="Arial"/>
          <w:sz w:val="22"/>
          <w:szCs w:val="22"/>
        </w:rPr>
        <w:t>ons</w:t>
      </w:r>
      <w:r w:rsidRPr="00075B58">
        <w:rPr>
          <w:rFonts w:asciiTheme="minorHAnsi" w:eastAsia="Arial" w:hAnsiTheme="minorHAnsi" w:cs="Arial"/>
          <w:spacing w:val="-1"/>
          <w:sz w:val="22"/>
          <w:szCs w:val="22"/>
        </w:rPr>
        <w:t>t</w:t>
      </w:r>
      <w:r w:rsidRPr="00075B58">
        <w:rPr>
          <w:rFonts w:asciiTheme="minorHAnsi" w:eastAsia="Arial" w:hAnsiTheme="minorHAnsi" w:cs="Arial"/>
          <w:spacing w:val="1"/>
          <w:sz w:val="22"/>
          <w:szCs w:val="22"/>
        </w:rPr>
        <w:t>r</w:t>
      </w:r>
      <w:r w:rsidRPr="00075B58">
        <w:rPr>
          <w:rFonts w:asciiTheme="minorHAnsi" w:eastAsia="Arial" w:hAnsiTheme="minorHAnsi" w:cs="Arial"/>
          <w:sz w:val="22"/>
          <w:szCs w:val="22"/>
        </w:rPr>
        <w:t>a</w:t>
      </w:r>
      <w:r w:rsidRPr="00075B58">
        <w:rPr>
          <w:rFonts w:asciiTheme="minorHAnsi" w:eastAsia="Arial" w:hAnsiTheme="minorHAnsi" w:cs="Arial"/>
          <w:spacing w:val="1"/>
          <w:sz w:val="22"/>
          <w:szCs w:val="22"/>
        </w:rPr>
        <w:t>t</w:t>
      </w:r>
      <w:r w:rsidRPr="00075B58">
        <w:rPr>
          <w:rFonts w:asciiTheme="minorHAnsi" w:eastAsia="Arial" w:hAnsiTheme="minorHAnsi" w:cs="Arial"/>
          <w:spacing w:val="-3"/>
          <w:sz w:val="22"/>
          <w:szCs w:val="22"/>
        </w:rPr>
        <w:t>e</w:t>
      </w:r>
      <w:r w:rsidRPr="00075B58">
        <w:rPr>
          <w:rFonts w:asciiTheme="minorHAnsi" w:eastAsia="Arial" w:hAnsiTheme="minorHAnsi" w:cs="Arial"/>
          <w:sz w:val="22"/>
          <w:szCs w:val="22"/>
        </w:rPr>
        <w:t>:</w:t>
      </w:r>
    </w:p>
    <w:p w14:paraId="764B34AF" w14:textId="77777777" w:rsidR="00B807C2" w:rsidRPr="00075B58" w:rsidRDefault="00B807C2" w:rsidP="00075B58">
      <w:pPr>
        <w:spacing w:before="2" w:line="160" w:lineRule="exact"/>
        <w:ind w:left="620"/>
        <w:rPr>
          <w:rFonts w:asciiTheme="minorHAnsi" w:hAnsiTheme="minorHAnsi" w:cs="Arial"/>
          <w:sz w:val="22"/>
          <w:szCs w:val="22"/>
        </w:rPr>
      </w:pPr>
    </w:p>
    <w:p w14:paraId="3E3108B9" w14:textId="77777777" w:rsidR="00B807C2" w:rsidRPr="00075B58" w:rsidRDefault="00B807C2" w:rsidP="00075B58">
      <w:pPr>
        <w:pStyle w:val="ListParagraph"/>
        <w:numPr>
          <w:ilvl w:val="0"/>
          <w:numId w:val="16"/>
        </w:numPr>
        <w:tabs>
          <w:tab w:val="left" w:pos="1180"/>
        </w:tabs>
        <w:ind w:left="1080" w:right="-20"/>
        <w:rPr>
          <w:rFonts w:asciiTheme="minorHAnsi" w:eastAsia="Arial" w:hAnsiTheme="minorHAnsi" w:cs="Arial"/>
          <w:sz w:val="22"/>
          <w:szCs w:val="22"/>
        </w:rPr>
      </w:pPr>
      <w:r w:rsidRPr="00075B58">
        <w:rPr>
          <w:rFonts w:asciiTheme="minorHAnsi" w:eastAsia="Arial" w:hAnsiTheme="minorHAnsi" w:cs="Arial"/>
          <w:spacing w:val="-1"/>
          <w:sz w:val="22"/>
          <w:szCs w:val="22"/>
        </w:rPr>
        <w:t>Hi</w:t>
      </w:r>
      <w:r w:rsidRPr="00075B58">
        <w:rPr>
          <w:rFonts w:asciiTheme="minorHAnsi" w:eastAsia="Arial" w:hAnsiTheme="minorHAnsi" w:cs="Arial"/>
          <w:spacing w:val="2"/>
          <w:sz w:val="22"/>
          <w:szCs w:val="22"/>
        </w:rPr>
        <w:t>g</w:t>
      </w:r>
      <w:r w:rsidRPr="00075B58">
        <w:rPr>
          <w:rFonts w:asciiTheme="minorHAnsi" w:eastAsia="Arial" w:hAnsiTheme="minorHAnsi" w:cs="Arial"/>
          <w:sz w:val="22"/>
          <w:szCs w:val="22"/>
        </w:rPr>
        <w:t>her</w:t>
      </w:r>
      <w:r w:rsidRPr="00075B58">
        <w:rPr>
          <w:rFonts w:asciiTheme="minorHAnsi" w:eastAsia="Arial" w:hAnsiTheme="minorHAnsi" w:cs="Arial"/>
          <w:spacing w:val="2"/>
          <w:sz w:val="22"/>
          <w:szCs w:val="22"/>
        </w:rPr>
        <w:t xml:space="preserve"> </w:t>
      </w:r>
      <w:r w:rsidRPr="00075B58">
        <w:rPr>
          <w:rFonts w:asciiTheme="minorHAnsi" w:eastAsia="Arial" w:hAnsiTheme="minorHAnsi" w:cs="Arial"/>
          <w:spacing w:val="-3"/>
          <w:sz w:val="22"/>
          <w:szCs w:val="22"/>
        </w:rPr>
        <w:t>o</w:t>
      </w:r>
      <w:r w:rsidRPr="00075B58">
        <w:rPr>
          <w:rFonts w:asciiTheme="minorHAnsi" w:eastAsia="Arial" w:hAnsiTheme="minorHAnsi" w:cs="Arial"/>
          <w:spacing w:val="1"/>
          <w:sz w:val="22"/>
          <w:szCs w:val="22"/>
        </w:rPr>
        <w:t>r</w:t>
      </w:r>
      <w:r w:rsidRPr="00075B58">
        <w:rPr>
          <w:rFonts w:asciiTheme="minorHAnsi" w:eastAsia="Arial" w:hAnsiTheme="minorHAnsi" w:cs="Arial"/>
          <w:sz w:val="22"/>
          <w:szCs w:val="22"/>
        </w:rPr>
        <w:t>der</w:t>
      </w:r>
      <w:r w:rsidRPr="00075B58">
        <w:rPr>
          <w:rFonts w:asciiTheme="minorHAnsi" w:eastAsia="Arial" w:hAnsiTheme="minorHAnsi" w:cs="Arial"/>
          <w:spacing w:val="-3"/>
          <w:sz w:val="22"/>
          <w:szCs w:val="22"/>
        </w:rPr>
        <w:t xml:space="preserve"> </w:t>
      </w:r>
      <w:r w:rsidRPr="00075B58">
        <w:rPr>
          <w:rFonts w:asciiTheme="minorHAnsi" w:eastAsia="Arial" w:hAnsiTheme="minorHAnsi" w:cs="Arial"/>
          <w:spacing w:val="1"/>
          <w:sz w:val="22"/>
          <w:szCs w:val="22"/>
        </w:rPr>
        <w:t>t</w:t>
      </w:r>
      <w:r w:rsidRPr="00075B58">
        <w:rPr>
          <w:rFonts w:asciiTheme="minorHAnsi" w:eastAsia="Arial" w:hAnsiTheme="minorHAnsi" w:cs="Arial"/>
          <w:sz w:val="22"/>
          <w:szCs w:val="22"/>
        </w:rPr>
        <w:t>h</w:t>
      </w:r>
      <w:r w:rsidRPr="00075B58">
        <w:rPr>
          <w:rFonts w:asciiTheme="minorHAnsi" w:eastAsia="Arial" w:hAnsiTheme="minorHAnsi" w:cs="Arial"/>
          <w:spacing w:val="-1"/>
          <w:sz w:val="22"/>
          <w:szCs w:val="22"/>
        </w:rPr>
        <w:t>i</w:t>
      </w:r>
      <w:r w:rsidRPr="00075B58">
        <w:rPr>
          <w:rFonts w:asciiTheme="minorHAnsi" w:eastAsia="Arial" w:hAnsiTheme="minorHAnsi" w:cs="Arial"/>
          <w:sz w:val="22"/>
          <w:szCs w:val="22"/>
        </w:rPr>
        <w:t>n</w:t>
      </w:r>
      <w:r w:rsidRPr="00075B58">
        <w:rPr>
          <w:rFonts w:asciiTheme="minorHAnsi" w:eastAsia="Arial" w:hAnsiTheme="minorHAnsi" w:cs="Arial"/>
          <w:spacing w:val="2"/>
          <w:sz w:val="22"/>
          <w:szCs w:val="22"/>
        </w:rPr>
        <w:t>k</w:t>
      </w:r>
      <w:r w:rsidRPr="00075B58">
        <w:rPr>
          <w:rFonts w:asciiTheme="minorHAnsi" w:eastAsia="Arial" w:hAnsiTheme="minorHAnsi" w:cs="Arial"/>
          <w:spacing w:val="-1"/>
          <w:sz w:val="22"/>
          <w:szCs w:val="22"/>
        </w:rPr>
        <w:t>i</w:t>
      </w:r>
      <w:r w:rsidRPr="00075B58">
        <w:rPr>
          <w:rFonts w:asciiTheme="minorHAnsi" w:eastAsia="Arial" w:hAnsiTheme="minorHAnsi" w:cs="Arial"/>
          <w:spacing w:val="-3"/>
          <w:sz w:val="22"/>
          <w:szCs w:val="22"/>
        </w:rPr>
        <w:t>n</w:t>
      </w:r>
      <w:r w:rsidRPr="00075B58">
        <w:rPr>
          <w:rFonts w:asciiTheme="minorHAnsi" w:eastAsia="Arial" w:hAnsiTheme="minorHAnsi" w:cs="Arial"/>
          <w:sz w:val="22"/>
          <w:szCs w:val="22"/>
        </w:rPr>
        <w:t>g</w:t>
      </w:r>
      <w:r w:rsidRPr="00075B58">
        <w:rPr>
          <w:rFonts w:asciiTheme="minorHAnsi" w:eastAsia="Arial" w:hAnsiTheme="minorHAnsi" w:cs="Arial"/>
          <w:spacing w:val="1"/>
          <w:sz w:val="22"/>
          <w:szCs w:val="22"/>
        </w:rPr>
        <w:t xml:space="preserve"> </w:t>
      </w:r>
      <w:r w:rsidRPr="00075B58">
        <w:rPr>
          <w:rFonts w:asciiTheme="minorHAnsi" w:eastAsia="Arial" w:hAnsiTheme="minorHAnsi" w:cs="Arial"/>
          <w:spacing w:val="-2"/>
          <w:sz w:val="22"/>
          <w:szCs w:val="22"/>
        </w:rPr>
        <w:t>s</w:t>
      </w:r>
      <w:r w:rsidRPr="00075B58">
        <w:rPr>
          <w:rFonts w:asciiTheme="minorHAnsi" w:eastAsia="Arial" w:hAnsiTheme="minorHAnsi" w:cs="Arial"/>
          <w:spacing w:val="2"/>
          <w:sz w:val="22"/>
          <w:szCs w:val="22"/>
        </w:rPr>
        <w:t>k</w:t>
      </w:r>
      <w:r w:rsidRPr="00075B58">
        <w:rPr>
          <w:rFonts w:asciiTheme="minorHAnsi" w:eastAsia="Arial" w:hAnsiTheme="minorHAnsi" w:cs="Arial"/>
          <w:spacing w:val="-1"/>
          <w:sz w:val="22"/>
          <w:szCs w:val="22"/>
        </w:rPr>
        <w:t>ill</w:t>
      </w:r>
      <w:r w:rsidRPr="00075B58">
        <w:rPr>
          <w:rFonts w:asciiTheme="minorHAnsi" w:eastAsia="Arial" w:hAnsiTheme="minorHAnsi" w:cs="Arial"/>
          <w:sz w:val="22"/>
          <w:szCs w:val="22"/>
        </w:rPr>
        <w:t>s</w:t>
      </w:r>
      <w:r w:rsidRPr="00075B58">
        <w:rPr>
          <w:rFonts w:asciiTheme="minorHAnsi" w:eastAsia="Arial" w:hAnsiTheme="minorHAnsi" w:cs="Arial"/>
          <w:spacing w:val="1"/>
          <w:sz w:val="22"/>
          <w:szCs w:val="22"/>
        </w:rPr>
        <w:t xml:space="preserve"> </w:t>
      </w:r>
      <w:r w:rsidRPr="00075B58">
        <w:rPr>
          <w:rFonts w:asciiTheme="minorHAnsi" w:eastAsia="Arial" w:hAnsiTheme="minorHAnsi" w:cs="Arial"/>
          <w:spacing w:val="-3"/>
          <w:sz w:val="22"/>
          <w:szCs w:val="22"/>
        </w:rPr>
        <w:t>o</w:t>
      </w:r>
      <w:r w:rsidRPr="00075B58">
        <w:rPr>
          <w:rFonts w:asciiTheme="minorHAnsi" w:eastAsia="Arial" w:hAnsiTheme="minorHAnsi" w:cs="Arial"/>
          <w:sz w:val="22"/>
          <w:szCs w:val="22"/>
        </w:rPr>
        <w:t>f</w:t>
      </w:r>
      <w:r w:rsidRPr="00075B58">
        <w:rPr>
          <w:rFonts w:asciiTheme="minorHAnsi" w:eastAsia="Arial" w:hAnsiTheme="minorHAnsi" w:cs="Arial"/>
          <w:spacing w:val="5"/>
          <w:sz w:val="22"/>
          <w:szCs w:val="22"/>
        </w:rPr>
        <w:t xml:space="preserve"> </w:t>
      </w:r>
      <w:r w:rsidRPr="00075B58">
        <w:rPr>
          <w:rFonts w:asciiTheme="minorHAnsi" w:eastAsia="Arial" w:hAnsiTheme="minorHAnsi" w:cs="Arial"/>
          <w:sz w:val="22"/>
          <w:szCs w:val="22"/>
        </w:rPr>
        <w:t>ana</w:t>
      </w:r>
      <w:r w:rsidRPr="00075B58">
        <w:rPr>
          <w:rFonts w:asciiTheme="minorHAnsi" w:eastAsia="Arial" w:hAnsiTheme="minorHAnsi" w:cs="Arial"/>
          <w:spacing w:val="-1"/>
          <w:sz w:val="22"/>
          <w:szCs w:val="22"/>
        </w:rPr>
        <w:t>l</w:t>
      </w:r>
      <w:r w:rsidRPr="00075B58">
        <w:rPr>
          <w:rFonts w:asciiTheme="minorHAnsi" w:eastAsia="Arial" w:hAnsiTheme="minorHAnsi" w:cs="Arial"/>
          <w:spacing w:val="-2"/>
          <w:sz w:val="22"/>
          <w:szCs w:val="22"/>
        </w:rPr>
        <w:t>y</w:t>
      </w:r>
      <w:r w:rsidRPr="00075B58">
        <w:rPr>
          <w:rFonts w:asciiTheme="minorHAnsi" w:eastAsia="Arial" w:hAnsiTheme="minorHAnsi" w:cs="Arial"/>
          <w:sz w:val="22"/>
          <w:szCs w:val="22"/>
        </w:rPr>
        <w:t>s</w:t>
      </w:r>
      <w:r w:rsidRPr="00075B58">
        <w:rPr>
          <w:rFonts w:asciiTheme="minorHAnsi" w:eastAsia="Arial" w:hAnsiTheme="minorHAnsi" w:cs="Arial"/>
          <w:spacing w:val="-1"/>
          <w:sz w:val="22"/>
          <w:szCs w:val="22"/>
        </w:rPr>
        <w:t>i</w:t>
      </w:r>
      <w:r w:rsidRPr="00075B58">
        <w:rPr>
          <w:rFonts w:asciiTheme="minorHAnsi" w:eastAsia="Arial" w:hAnsiTheme="minorHAnsi" w:cs="Arial"/>
          <w:sz w:val="22"/>
          <w:szCs w:val="22"/>
        </w:rPr>
        <w:t>s,</w:t>
      </w:r>
      <w:r w:rsidRPr="00075B58">
        <w:rPr>
          <w:rFonts w:asciiTheme="minorHAnsi" w:eastAsia="Arial" w:hAnsiTheme="minorHAnsi" w:cs="Arial"/>
          <w:spacing w:val="2"/>
          <w:sz w:val="22"/>
          <w:szCs w:val="22"/>
        </w:rPr>
        <w:t xml:space="preserve"> </w:t>
      </w:r>
      <w:r w:rsidRPr="00075B58">
        <w:rPr>
          <w:rFonts w:asciiTheme="minorHAnsi" w:eastAsia="Arial" w:hAnsiTheme="minorHAnsi" w:cs="Arial"/>
          <w:sz w:val="22"/>
          <w:szCs w:val="22"/>
        </w:rPr>
        <w:t>s</w:t>
      </w:r>
      <w:r w:rsidRPr="00075B58">
        <w:rPr>
          <w:rFonts w:asciiTheme="minorHAnsi" w:eastAsia="Arial" w:hAnsiTheme="minorHAnsi" w:cs="Arial"/>
          <w:spacing w:val="-2"/>
          <w:sz w:val="22"/>
          <w:szCs w:val="22"/>
        </w:rPr>
        <w:t>y</w:t>
      </w:r>
      <w:r w:rsidRPr="00075B58">
        <w:rPr>
          <w:rFonts w:asciiTheme="minorHAnsi" w:eastAsia="Arial" w:hAnsiTheme="minorHAnsi" w:cs="Arial"/>
          <w:sz w:val="22"/>
          <w:szCs w:val="22"/>
        </w:rPr>
        <w:t>n</w:t>
      </w:r>
      <w:r w:rsidRPr="00075B58">
        <w:rPr>
          <w:rFonts w:asciiTheme="minorHAnsi" w:eastAsia="Arial" w:hAnsiTheme="minorHAnsi" w:cs="Arial"/>
          <w:spacing w:val="1"/>
          <w:sz w:val="22"/>
          <w:szCs w:val="22"/>
        </w:rPr>
        <w:t>t</w:t>
      </w:r>
      <w:r w:rsidRPr="00075B58">
        <w:rPr>
          <w:rFonts w:asciiTheme="minorHAnsi" w:eastAsia="Arial" w:hAnsiTheme="minorHAnsi" w:cs="Arial"/>
          <w:sz w:val="22"/>
          <w:szCs w:val="22"/>
        </w:rPr>
        <w:t>hes</w:t>
      </w:r>
      <w:r w:rsidRPr="00075B58">
        <w:rPr>
          <w:rFonts w:asciiTheme="minorHAnsi" w:eastAsia="Arial" w:hAnsiTheme="minorHAnsi" w:cs="Arial"/>
          <w:spacing w:val="-1"/>
          <w:sz w:val="22"/>
          <w:szCs w:val="22"/>
        </w:rPr>
        <w:t>i</w:t>
      </w:r>
      <w:r w:rsidRPr="00075B58">
        <w:rPr>
          <w:rFonts w:asciiTheme="minorHAnsi" w:eastAsia="Arial" w:hAnsiTheme="minorHAnsi" w:cs="Arial"/>
          <w:spacing w:val="-2"/>
          <w:sz w:val="22"/>
          <w:szCs w:val="22"/>
        </w:rPr>
        <w:t>s</w:t>
      </w:r>
      <w:r w:rsidRPr="00075B58">
        <w:rPr>
          <w:rFonts w:asciiTheme="minorHAnsi" w:eastAsia="Arial" w:hAnsiTheme="minorHAnsi" w:cs="Arial"/>
          <w:sz w:val="22"/>
          <w:szCs w:val="22"/>
        </w:rPr>
        <w:t>, and</w:t>
      </w:r>
      <w:r w:rsidRPr="00075B58">
        <w:rPr>
          <w:rFonts w:asciiTheme="minorHAnsi" w:eastAsia="Arial" w:hAnsiTheme="minorHAnsi" w:cs="Arial"/>
          <w:spacing w:val="1"/>
          <w:sz w:val="22"/>
          <w:szCs w:val="22"/>
        </w:rPr>
        <w:t xml:space="preserve"> </w:t>
      </w:r>
      <w:r w:rsidRPr="00075B58">
        <w:rPr>
          <w:rFonts w:asciiTheme="minorHAnsi" w:eastAsia="Arial" w:hAnsiTheme="minorHAnsi" w:cs="Arial"/>
          <w:sz w:val="22"/>
          <w:szCs w:val="22"/>
        </w:rPr>
        <w:t>e</w:t>
      </w:r>
      <w:r w:rsidRPr="00075B58">
        <w:rPr>
          <w:rFonts w:asciiTheme="minorHAnsi" w:eastAsia="Arial" w:hAnsiTheme="minorHAnsi" w:cs="Arial"/>
          <w:spacing w:val="-2"/>
          <w:sz w:val="22"/>
          <w:szCs w:val="22"/>
        </w:rPr>
        <w:t>v</w:t>
      </w:r>
      <w:r w:rsidRPr="00075B58">
        <w:rPr>
          <w:rFonts w:asciiTheme="minorHAnsi" w:eastAsia="Arial" w:hAnsiTheme="minorHAnsi" w:cs="Arial"/>
          <w:sz w:val="22"/>
          <w:szCs w:val="22"/>
        </w:rPr>
        <w:t>a</w:t>
      </w:r>
      <w:r w:rsidRPr="00075B58">
        <w:rPr>
          <w:rFonts w:asciiTheme="minorHAnsi" w:eastAsia="Arial" w:hAnsiTheme="minorHAnsi" w:cs="Arial"/>
          <w:spacing w:val="-1"/>
          <w:sz w:val="22"/>
          <w:szCs w:val="22"/>
        </w:rPr>
        <w:t>l</w:t>
      </w:r>
      <w:r w:rsidRPr="00075B58">
        <w:rPr>
          <w:rFonts w:asciiTheme="minorHAnsi" w:eastAsia="Arial" w:hAnsiTheme="minorHAnsi" w:cs="Arial"/>
          <w:sz w:val="22"/>
          <w:szCs w:val="22"/>
        </w:rPr>
        <w:t>ua</w:t>
      </w:r>
      <w:r w:rsidRPr="00075B58">
        <w:rPr>
          <w:rFonts w:asciiTheme="minorHAnsi" w:eastAsia="Arial" w:hAnsiTheme="minorHAnsi" w:cs="Arial"/>
          <w:spacing w:val="1"/>
          <w:sz w:val="22"/>
          <w:szCs w:val="22"/>
        </w:rPr>
        <w:t>t</w:t>
      </w:r>
      <w:r w:rsidRPr="00075B58">
        <w:rPr>
          <w:rFonts w:asciiTheme="minorHAnsi" w:eastAsia="Arial" w:hAnsiTheme="minorHAnsi" w:cs="Arial"/>
          <w:spacing w:val="-1"/>
          <w:sz w:val="22"/>
          <w:szCs w:val="22"/>
        </w:rPr>
        <w:t>i</w:t>
      </w:r>
      <w:r w:rsidRPr="00075B58">
        <w:rPr>
          <w:rFonts w:asciiTheme="minorHAnsi" w:eastAsia="Arial" w:hAnsiTheme="minorHAnsi" w:cs="Arial"/>
          <w:sz w:val="22"/>
          <w:szCs w:val="22"/>
        </w:rPr>
        <w:t>on</w:t>
      </w:r>
    </w:p>
    <w:p w14:paraId="7A287174" w14:textId="77777777" w:rsidR="00B807C2" w:rsidRPr="00075B58" w:rsidRDefault="00B807C2" w:rsidP="00075B58">
      <w:pPr>
        <w:spacing w:before="9" w:line="110" w:lineRule="exact"/>
        <w:ind w:left="254"/>
        <w:rPr>
          <w:rFonts w:asciiTheme="minorHAnsi" w:hAnsiTheme="minorHAnsi" w:cs="Arial"/>
          <w:sz w:val="22"/>
          <w:szCs w:val="22"/>
        </w:rPr>
      </w:pPr>
    </w:p>
    <w:p w14:paraId="7C955D95" w14:textId="77777777" w:rsidR="00B807C2" w:rsidRPr="00075B58" w:rsidRDefault="00B807C2" w:rsidP="00075B58">
      <w:pPr>
        <w:pStyle w:val="ListParagraph"/>
        <w:numPr>
          <w:ilvl w:val="0"/>
          <w:numId w:val="16"/>
        </w:numPr>
        <w:tabs>
          <w:tab w:val="left" w:pos="1180"/>
        </w:tabs>
        <w:ind w:left="1080" w:right="-20"/>
        <w:rPr>
          <w:rFonts w:asciiTheme="minorHAnsi" w:eastAsia="Arial" w:hAnsiTheme="minorHAnsi" w:cs="Arial"/>
          <w:sz w:val="22"/>
          <w:szCs w:val="22"/>
        </w:rPr>
      </w:pPr>
      <w:r w:rsidRPr="00075B58">
        <w:rPr>
          <w:rFonts w:asciiTheme="minorHAnsi" w:eastAsia="Arial" w:hAnsiTheme="minorHAnsi" w:cs="Arial"/>
          <w:spacing w:val="2"/>
          <w:sz w:val="22"/>
          <w:szCs w:val="22"/>
        </w:rPr>
        <w:t>T</w:t>
      </w:r>
      <w:r w:rsidRPr="00075B58">
        <w:rPr>
          <w:rFonts w:asciiTheme="minorHAnsi" w:eastAsia="Arial" w:hAnsiTheme="minorHAnsi" w:cs="Arial"/>
          <w:sz w:val="22"/>
          <w:szCs w:val="22"/>
        </w:rPr>
        <w:t>he</w:t>
      </w:r>
      <w:r w:rsidRPr="00075B58">
        <w:rPr>
          <w:rFonts w:asciiTheme="minorHAnsi" w:eastAsia="Arial" w:hAnsiTheme="minorHAnsi" w:cs="Arial"/>
          <w:spacing w:val="-2"/>
          <w:sz w:val="22"/>
          <w:szCs w:val="22"/>
        </w:rPr>
        <w:t xml:space="preserve"> </w:t>
      </w:r>
      <w:r w:rsidRPr="00075B58">
        <w:rPr>
          <w:rFonts w:asciiTheme="minorHAnsi" w:eastAsia="Arial" w:hAnsiTheme="minorHAnsi" w:cs="Arial"/>
          <w:sz w:val="22"/>
          <w:szCs w:val="22"/>
        </w:rPr>
        <w:t>ab</w:t>
      </w:r>
      <w:r w:rsidRPr="00075B58">
        <w:rPr>
          <w:rFonts w:asciiTheme="minorHAnsi" w:eastAsia="Arial" w:hAnsiTheme="minorHAnsi" w:cs="Arial"/>
          <w:spacing w:val="-1"/>
          <w:sz w:val="22"/>
          <w:szCs w:val="22"/>
        </w:rPr>
        <w:t>ili</w:t>
      </w:r>
      <w:r w:rsidRPr="00075B58">
        <w:rPr>
          <w:rFonts w:asciiTheme="minorHAnsi" w:eastAsia="Arial" w:hAnsiTheme="minorHAnsi" w:cs="Arial"/>
          <w:spacing w:val="1"/>
          <w:sz w:val="22"/>
          <w:szCs w:val="22"/>
        </w:rPr>
        <w:t>t</w:t>
      </w:r>
      <w:r w:rsidRPr="00075B58">
        <w:rPr>
          <w:rFonts w:asciiTheme="minorHAnsi" w:eastAsia="Arial" w:hAnsiTheme="minorHAnsi" w:cs="Arial"/>
          <w:sz w:val="22"/>
          <w:szCs w:val="22"/>
        </w:rPr>
        <w:t>y</w:t>
      </w:r>
      <w:r w:rsidRPr="00075B58">
        <w:rPr>
          <w:rFonts w:asciiTheme="minorHAnsi" w:eastAsia="Arial" w:hAnsiTheme="minorHAnsi" w:cs="Arial"/>
          <w:spacing w:val="-1"/>
          <w:sz w:val="22"/>
          <w:szCs w:val="22"/>
        </w:rPr>
        <w:t xml:space="preserve"> </w:t>
      </w:r>
      <w:r w:rsidRPr="00075B58">
        <w:rPr>
          <w:rFonts w:asciiTheme="minorHAnsi" w:eastAsia="Arial" w:hAnsiTheme="minorHAnsi" w:cs="Arial"/>
          <w:spacing w:val="1"/>
          <w:sz w:val="22"/>
          <w:szCs w:val="22"/>
        </w:rPr>
        <w:t>t</w:t>
      </w:r>
      <w:r w:rsidRPr="00075B58">
        <w:rPr>
          <w:rFonts w:asciiTheme="minorHAnsi" w:eastAsia="Arial" w:hAnsiTheme="minorHAnsi" w:cs="Arial"/>
          <w:sz w:val="22"/>
          <w:szCs w:val="22"/>
        </w:rPr>
        <w:t>o</w:t>
      </w:r>
      <w:r w:rsidRPr="00075B58">
        <w:rPr>
          <w:rFonts w:asciiTheme="minorHAnsi" w:eastAsia="Arial" w:hAnsiTheme="minorHAnsi" w:cs="Arial"/>
          <w:spacing w:val="1"/>
          <w:sz w:val="22"/>
          <w:szCs w:val="22"/>
        </w:rPr>
        <w:t xml:space="preserve"> t</w:t>
      </w:r>
      <w:r w:rsidRPr="00075B58">
        <w:rPr>
          <w:rFonts w:asciiTheme="minorHAnsi" w:eastAsia="Arial" w:hAnsiTheme="minorHAnsi" w:cs="Arial"/>
          <w:sz w:val="22"/>
          <w:szCs w:val="22"/>
        </w:rPr>
        <w:t>h</w:t>
      </w:r>
      <w:r w:rsidRPr="00075B58">
        <w:rPr>
          <w:rFonts w:asciiTheme="minorHAnsi" w:eastAsia="Arial" w:hAnsiTheme="minorHAnsi" w:cs="Arial"/>
          <w:spacing w:val="-1"/>
          <w:sz w:val="22"/>
          <w:szCs w:val="22"/>
        </w:rPr>
        <w:t>i</w:t>
      </w:r>
      <w:r w:rsidRPr="00075B58">
        <w:rPr>
          <w:rFonts w:asciiTheme="minorHAnsi" w:eastAsia="Arial" w:hAnsiTheme="minorHAnsi" w:cs="Arial"/>
          <w:spacing w:val="-3"/>
          <w:sz w:val="22"/>
          <w:szCs w:val="22"/>
        </w:rPr>
        <w:t>n</w:t>
      </w:r>
      <w:r w:rsidRPr="00075B58">
        <w:rPr>
          <w:rFonts w:asciiTheme="minorHAnsi" w:eastAsia="Arial" w:hAnsiTheme="minorHAnsi" w:cs="Arial"/>
          <w:sz w:val="22"/>
          <w:szCs w:val="22"/>
        </w:rPr>
        <w:t>k</w:t>
      </w:r>
      <w:r w:rsidRPr="00075B58">
        <w:rPr>
          <w:rFonts w:asciiTheme="minorHAnsi" w:eastAsia="Arial" w:hAnsiTheme="minorHAnsi" w:cs="Arial"/>
          <w:spacing w:val="1"/>
          <w:sz w:val="22"/>
          <w:szCs w:val="22"/>
        </w:rPr>
        <w:t xml:space="preserve"> </w:t>
      </w:r>
      <w:r w:rsidRPr="00075B58">
        <w:rPr>
          <w:rFonts w:asciiTheme="minorHAnsi" w:eastAsia="Arial" w:hAnsiTheme="minorHAnsi" w:cs="Arial"/>
          <w:sz w:val="22"/>
          <w:szCs w:val="22"/>
        </w:rPr>
        <w:t>c</w:t>
      </w:r>
      <w:r w:rsidRPr="00075B58">
        <w:rPr>
          <w:rFonts w:asciiTheme="minorHAnsi" w:eastAsia="Arial" w:hAnsiTheme="minorHAnsi" w:cs="Arial"/>
          <w:spacing w:val="1"/>
          <w:sz w:val="22"/>
          <w:szCs w:val="22"/>
        </w:rPr>
        <w:t>r</w:t>
      </w:r>
      <w:r w:rsidRPr="00075B58">
        <w:rPr>
          <w:rFonts w:asciiTheme="minorHAnsi" w:eastAsia="Arial" w:hAnsiTheme="minorHAnsi" w:cs="Arial"/>
          <w:spacing w:val="-1"/>
          <w:sz w:val="22"/>
          <w:szCs w:val="22"/>
        </w:rPr>
        <w:t>i</w:t>
      </w:r>
      <w:r w:rsidRPr="00075B58">
        <w:rPr>
          <w:rFonts w:asciiTheme="minorHAnsi" w:eastAsia="Arial" w:hAnsiTheme="minorHAnsi" w:cs="Arial"/>
          <w:spacing w:val="1"/>
          <w:sz w:val="22"/>
          <w:szCs w:val="22"/>
        </w:rPr>
        <w:t>t</w:t>
      </w:r>
      <w:r w:rsidRPr="00075B58">
        <w:rPr>
          <w:rFonts w:asciiTheme="minorHAnsi" w:eastAsia="Arial" w:hAnsiTheme="minorHAnsi" w:cs="Arial"/>
          <w:spacing w:val="-1"/>
          <w:sz w:val="22"/>
          <w:szCs w:val="22"/>
        </w:rPr>
        <w:t>i</w:t>
      </w:r>
      <w:r w:rsidRPr="00075B58">
        <w:rPr>
          <w:rFonts w:asciiTheme="minorHAnsi" w:eastAsia="Arial" w:hAnsiTheme="minorHAnsi" w:cs="Arial"/>
          <w:sz w:val="22"/>
          <w:szCs w:val="22"/>
        </w:rPr>
        <w:t>c</w:t>
      </w:r>
      <w:r w:rsidRPr="00075B58">
        <w:rPr>
          <w:rFonts w:asciiTheme="minorHAnsi" w:eastAsia="Arial" w:hAnsiTheme="minorHAnsi" w:cs="Arial"/>
          <w:spacing w:val="-3"/>
          <w:sz w:val="22"/>
          <w:szCs w:val="22"/>
        </w:rPr>
        <w:t>a</w:t>
      </w:r>
      <w:r w:rsidRPr="00075B58">
        <w:rPr>
          <w:rFonts w:asciiTheme="minorHAnsi" w:eastAsia="Arial" w:hAnsiTheme="minorHAnsi" w:cs="Arial"/>
          <w:spacing w:val="-1"/>
          <w:sz w:val="22"/>
          <w:szCs w:val="22"/>
        </w:rPr>
        <w:t>l</w:t>
      </w:r>
      <w:r w:rsidRPr="00075B58">
        <w:rPr>
          <w:rFonts w:asciiTheme="minorHAnsi" w:eastAsia="Arial" w:hAnsiTheme="minorHAnsi" w:cs="Arial"/>
          <w:spacing w:val="1"/>
          <w:sz w:val="22"/>
          <w:szCs w:val="22"/>
        </w:rPr>
        <w:t>l</w:t>
      </w:r>
      <w:r w:rsidRPr="00075B58">
        <w:rPr>
          <w:rFonts w:asciiTheme="minorHAnsi" w:eastAsia="Arial" w:hAnsiTheme="minorHAnsi" w:cs="Arial"/>
          <w:spacing w:val="-2"/>
          <w:sz w:val="22"/>
          <w:szCs w:val="22"/>
        </w:rPr>
        <w:t>y</w:t>
      </w:r>
      <w:r w:rsidRPr="00075B58">
        <w:rPr>
          <w:rFonts w:asciiTheme="minorHAnsi" w:eastAsia="Arial" w:hAnsiTheme="minorHAnsi" w:cs="Arial"/>
          <w:sz w:val="22"/>
          <w:szCs w:val="22"/>
        </w:rPr>
        <w:t>,</w:t>
      </w:r>
      <w:r w:rsidRPr="00075B58">
        <w:rPr>
          <w:rFonts w:asciiTheme="minorHAnsi" w:eastAsia="Arial" w:hAnsiTheme="minorHAnsi" w:cs="Arial"/>
          <w:spacing w:val="2"/>
          <w:sz w:val="22"/>
          <w:szCs w:val="22"/>
        </w:rPr>
        <w:t xml:space="preserve"> </w:t>
      </w:r>
      <w:r w:rsidRPr="00075B58">
        <w:rPr>
          <w:rFonts w:asciiTheme="minorHAnsi" w:eastAsia="Arial" w:hAnsiTheme="minorHAnsi" w:cs="Arial"/>
          <w:sz w:val="22"/>
          <w:szCs w:val="22"/>
        </w:rPr>
        <w:t>cohe</w:t>
      </w:r>
      <w:r w:rsidRPr="00075B58">
        <w:rPr>
          <w:rFonts w:asciiTheme="minorHAnsi" w:eastAsia="Arial" w:hAnsiTheme="minorHAnsi" w:cs="Arial"/>
          <w:spacing w:val="1"/>
          <w:sz w:val="22"/>
          <w:szCs w:val="22"/>
        </w:rPr>
        <w:t>r</w:t>
      </w:r>
      <w:r w:rsidRPr="00075B58">
        <w:rPr>
          <w:rFonts w:asciiTheme="minorHAnsi" w:eastAsia="Arial" w:hAnsiTheme="minorHAnsi" w:cs="Arial"/>
          <w:sz w:val="22"/>
          <w:szCs w:val="22"/>
        </w:rPr>
        <w:t>e</w:t>
      </w:r>
      <w:r w:rsidRPr="00075B58">
        <w:rPr>
          <w:rFonts w:asciiTheme="minorHAnsi" w:eastAsia="Arial" w:hAnsiTheme="minorHAnsi" w:cs="Arial"/>
          <w:spacing w:val="-3"/>
          <w:sz w:val="22"/>
          <w:szCs w:val="22"/>
        </w:rPr>
        <w:t>n</w:t>
      </w:r>
      <w:r w:rsidRPr="00075B58">
        <w:rPr>
          <w:rFonts w:asciiTheme="minorHAnsi" w:eastAsia="Arial" w:hAnsiTheme="minorHAnsi" w:cs="Arial"/>
          <w:spacing w:val="1"/>
          <w:sz w:val="22"/>
          <w:szCs w:val="22"/>
        </w:rPr>
        <w:t>t</w:t>
      </w:r>
      <w:r w:rsidRPr="00075B58">
        <w:rPr>
          <w:rFonts w:asciiTheme="minorHAnsi" w:eastAsia="Arial" w:hAnsiTheme="minorHAnsi" w:cs="Arial"/>
          <w:spacing w:val="-1"/>
          <w:sz w:val="22"/>
          <w:szCs w:val="22"/>
        </w:rPr>
        <w:t>l</w:t>
      </w:r>
      <w:r w:rsidRPr="00075B58">
        <w:rPr>
          <w:rFonts w:asciiTheme="minorHAnsi" w:eastAsia="Arial" w:hAnsiTheme="minorHAnsi" w:cs="Arial"/>
          <w:spacing w:val="-2"/>
          <w:sz w:val="22"/>
          <w:szCs w:val="22"/>
        </w:rPr>
        <w:t>y</w:t>
      </w:r>
      <w:r w:rsidRPr="00075B58">
        <w:rPr>
          <w:rFonts w:asciiTheme="minorHAnsi" w:eastAsia="Arial" w:hAnsiTheme="minorHAnsi" w:cs="Arial"/>
          <w:sz w:val="22"/>
          <w:szCs w:val="22"/>
        </w:rPr>
        <w:t>,</w:t>
      </w:r>
      <w:r w:rsidRPr="00075B58">
        <w:rPr>
          <w:rFonts w:asciiTheme="minorHAnsi" w:eastAsia="Arial" w:hAnsiTheme="minorHAnsi" w:cs="Arial"/>
          <w:spacing w:val="2"/>
          <w:sz w:val="22"/>
          <w:szCs w:val="22"/>
        </w:rPr>
        <w:t xml:space="preserve"> </w:t>
      </w:r>
      <w:r w:rsidRPr="00075B58">
        <w:rPr>
          <w:rFonts w:asciiTheme="minorHAnsi" w:eastAsia="Arial" w:hAnsiTheme="minorHAnsi" w:cs="Arial"/>
          <w:sz w:val="22"/>
          <w:szCs w:val="22"/>
        </w:rPr>
        <w:t>and</w:t>
      </w:r>
      <w:r w:rsidRPr="00075B58">
        <w:rPr>
          <w:rFonts w:asciiTheme="minorHAnsi" w:eastAsia="Arial" w:hAnsiTheme="minorHAnsi" w:cs="Arial"/>
          <w:spacing w:val="1"/>
          <w:sz w:val="22"/>
          <w:szCs w:val="22"/>
        </w:rPr>
        <w:t xml:space="preserve"> </w:t>
      </w:r>
      <w:r w:rsidRPr="00075B58">
        <w:rPr>
          <w:rFonts w:asciiTheme="minorHAnsi" w:eastAsia="Arial" w:hAnsiTheme="minorHAnsi" w:cs="Arial"/>
          <w:spacing w:val="-2"/>
          <w:sz w:val="22"/>
          <w:szCs w:val="22"/>
        </w:rPr>
        <w:t>c</w:t>
      </w:r>
      <w:r w:rsidRPr="00075B58">
        <w:rPr>
          <w:rFonts w:asciiTheme="minorHAnsi" w:eastAsia="Arial" w:hAnsiTheme="minorHAnsi" w:cs="Arial"/>
          <w:spacing w:val="1"/>
          <w:sz w:val="22"/>
          <w:szCs w:val="22"/>
        </w:rPr>
        <w:t>r</w:t>
      </w:r>
      <w:r w:rsidRPr="00075B58">
        <w:rPr>
          <w:rFonts w:asciiTheme="minorHAnsi" w:eastAsia="Arial" w:hAnsiTheme="minorHAnsi" w:cs="Arial"/>
          <w:sz w:val="22"/>
          <w:szCs w:val="22"/>
        </w:rPr>
        <w:t>ea</w:t>
      </w:r>
      <w:r w:rsidRPr="00075B58">
        <w:rPr>
          <w:rFonts w:asciiTheme="minorHAnsi" w:eastAsia="Arial" w:hAnsiTheme="minorHAnsi" w:cs="Arial"/>
          <w:spacing w:val="1"/>
          <w:sz w:val="22"/>
          <w:szCs w:val="22"/>
        </w:rPr>
        <w:t>t</w:t>
      </w:r>
      <w:r w:rsidRPr="00075B58">
        <w:rPr>
          <w:rFonts w:asciiTheme="minorHAnsi" w:eastAsia="Arial" w:hAnsiTheme="minorHAnsi" w:cs="Arial"/>
          <w:spacing w:val="-4"/>
          <w:sz w:val="22"/>
          <w:szCs w:val="22"/>
        </w:rPr>
        <w:t>i</w:t>
      </w:r>
      <w:r w:rsidRPr="00075B58">
        <w:rPr>
          <w:rFonts w:asciiTheme="minorHAnsi" w:eastAsia="Arial" w:hAnsiTheme="minorHAnsi" w:cs="Arial"/>
          <w:spacing w:val="-2"/>
          <w:sz w:val="22"/>
          <w:szCs w:val="22"/>
        </w:rPr>
        <w:t>v</w:t>
      </w:r>
      <w:r w:rsidRPr="00075B58">
        <w:rPr>
          <w:rFonts w:asciiTheme="minorHAnsi" w:eastAsia="Arial" w:hAnsiTheme="minorHAnsi" w:cs="Arial"/>
          <w:sz w:val="22"/>
          <w:szCs w:val="22"/>
        </w:rPr>
        <w:t>e</w:t>
      </w:r>
      <w:r w:rsidRPr="00075B58">
        <w:rPr>
          <w:rFonts w:asciiTheme="minorHAnsi" w:eastAsia="Arial" w:hAnsiTheme="minorHAnsi" w:cs="Arial"/>
          <w:spacing w:val="1"/>
          <w:sz w:val="22"/>
          <w:szCs w:val="22"/>
        </w:rPr>
        <w:t>l</w:t>
      </w:r>
      <w:r w:rsidRPr="00075B58">
        <w:rPr>
          <w:rFonts w:asciiTheme="minorHAnsi" w:eastAsia="Arial" w:hAnsiTheme="minorHAnsi" w:cs="Arial"/>
          <w:sz w:val="22"/>
          <w:szCs w:val="22"/>
        </w:rPr>
        <w:t>y</w:t>
      </w:r>
    </w:p>
    <w:p w14:paraId="09341372" w14:textId="77777777" w:rsidR="00B807C2" w:rsidRPr="00075B58" w:rsidRDefault="00B807C2" w:rsidP="00075B58">
      <w:pPr>
        <w:spacing w:before="9" w:line="110" w:lineRule="exact"/>
        <w:ind w:left="254"/>
        <w:rPr>
          <w:rFonts w:asciiTheme="minorHAnsi" w:hAnsiTheme="minorHAnsi" w:cs="Arial"/>
          <w:sz w:val="22"/>
          <w:szCs w:val="22"/>
        </w:rPr>
      </w:pPr>
    </w:p>
    <w:p w14:paraId="2DDAA8B3" w14:textId="77777777" w:rsidR="00B807C2" w:rsidRPr="00075B58" w:rsidRDefault="00B807C2" w:rsidP="00075B58">
      <w:pPr>
        <w:pStyle w:val="ListParagraph"/>
        <w:numPr>
          <w:ilvl w:val="0"/>
          <w:numId w:val="16"/>
        </w:numPr>
        <w:tabs>
          <w:tab w:val="left" w:pos="1180"/>
        </w:tabs>
        <w:spacing w:line="275" w:lineRule="auto"/>
        <w:ind w:left="1080" w:right="272"/>
        <w:rPr>
          <w:rFonts w:asciiTheme="minorHAnsi" w:eastAsia="Arial" w:hAnsiTheme="minorHAnsi" w:cs="Arial"/>
          <w:sz w:val="22"/>
          <w:szCs w:val="22"/>
        </w:rPr>
      </w:pPr>
      <w:r w:rsidRPr="00075B58">
        <w:rPr>
          <w:rFonts w:asciiTheme="minorHAnsi" w:eastAsia="Arial" w:hAnsiTheme="minorHAnsi" w:cs="Arial"/>
          <w:spacing w:val="2"/>
          <w:sz w:val="22"/>
          <w:szCs w:val="22"/>
        </w:rPr>
        <w:t>T</w:t>
      </w:r>
      <w:r w:rsidRPr="00075B58">
        <w:rPr>
          <w:rFonts w:asciiTheme="minorHAnsi" w:eastAsia="Arial" w:hAnsiTheme="minorHAnsi" w:cs="Arial"/>
          <w:sz w:val="22"/>
          <w:szCs w:val="22"/>
        </w:rPr>
        <w:t>he</w:t>
      </w:r>
      <w:r w:rsidRPr="00075B58">
        <w:rPr>
          <w:rFonts w:asciiTheme="minorHAnsi" w:eastAsia="Arial" w:hAnsiTheme="minorHAnsi" w:cs="Arial"/>
          <w:spacing w:val="-2"/>
          <w:sz w:val="22"/>
          <w:szCs w:val="22"/>
        </w:rPr>
        <w:t xml:space="preserve"> </w:t>
      </w:r>
      <w:r w:rsidRPr="00075B58">
        <w:rPr>
          <w:rFonts w:asciiTheme="minorHAnsi" w:eastAsia="Arial" w:hAnsiTheme="minorHAnsi" w:cs="Arial"/>
          <w:sz w:val="22"/>
          <w:szCs w:val="22"/>
        </w:rPr>
        <w:t>ab</w:t>
      </w:r>
      <w:r w:rsidRPr="00075B58">
        <w:rPr>
          <w:rFonts w:asciiTheme="minorHAnsi" w:eastAsia="Arial" w:hAnsiTheme="minorHAnsi" w:cs="Arial"/>
          <w:spacing w:val="-1"/>
          <w:sz w:val="22"/>
          <w:szCs w:val="22"/>
        </w:rPr>
        <w:t>ili</w:t>
      </w:r>
      <w:r w:rsidRPr="00075B58">
        <w:rPr>
          <w:rFonts w:asciiTheme="minorHAnsi" w:eastAsia="Arial" w:hAnsiTheme="minorHAnsi" w:cs="Arial"/>
          <w:spacing w:val="1"/>
          <w:sz w:val="22"/>
          <w:szCs w:val="22"/>
        </w:rPr>
        <w:t>t</w:t>
      </w:r>
      <w:r w:rsidRPr="00075B58">
        <w:rPr>
          <w:rFonts w:asciiTheme="minorHAnsi" w:eastAsia="Arial" w:hAnsiTheme="minorHAnsi" w:cs="Arial"/>
          <w:sz w:val="22"/>
          <w:szCs w:val="22"/>
        </w:rPr>
        <w:t>y</w:t>
      </w:r>
      <w:r w:rsidRPr="00075B58">
        <w:rPr>
          <w:rFonts w:asciiTheme="minorHAnsi" w:eastAsia="Arial" w:hAnsiTheme="minorHAnsi" w:cs="Arial"/>
          <w:spacing w:val="-1"/>
          <w:sz w:val="22"/>
          <w:szCs w:val="22"/>
        </w:rPr>
        <w:t xml:space="preserve"> </w:t>
      </w:r>
      <w:r w:rsidRPr="00075B58">
        <w:rPr>
          <w:rFonts w:asciiTheme="minorHAnsi" w:eastAsia="Arial" w:hAnsiTheme="minorHAnsi" w:cs="Arial"/>
          <w:spacing w:val="1"/>
          <w:sz w:val="22"/>
          <w:szCs w:val="22"/>
        </w:rPr>
        <w:t>t</w:t>
      </w:r>
      <w:r w:rsidRPr="00075B58">
        <w:rPr>
          <w:rFonts w:asciiTheme="minorHAnsi" w:eastAsia="Arial" w:hAnsiTheme="minorHAnsi" w:cs="Arial"/>
          <w:sz w:val="22"/>
          <w:szCs w:val="22"/>
        </w:rPr>
        <w:t>o</w:t>
      </w:r>
      <w:r w:rsidRPr="00075B58">
        <w:rPr>
          <w:rFonts w:asciiTheme="minorHAnsi" w:eastAsia="Arial" w:hAnsiTheme="minorHAnsi" w:cs="Arial"/>
          <w:spacing w:val="1"/>
          <w:sz w:val="22"/>
          <w:szCs w:val="22"/>
        </w:rPr>
        <w:t xml:space="preserve"> </w:t>
      </w:r>
      <w:r w:rsidRPr="00075B58">
        <w:rPr>
          <w:rFonts w:asciiTheme="minorHAnsi" w:eastAsia="Arial" w:hAnsiTheme="minorHAnsi" w:cs="Arial"/>
          <w:sz w:val="22"/>
          <w:szCs w:val="22"/>
        </w:rPr>
        <w:t>d</w:t>
      </w:r>
      <w:r w:rsidRPr="00075B58">
        <w:rPr>
          <w:rFonts w:asciiTheme="minorHAnsi" w:eastAsia="Arial" w:hAnsiTheme="minorHAnsi" w:cs="Arial"/>
          <w:spacing w:val="-1"/>
          <w:sz w:val="22"/>
          <w:szCs w:val="22"/>
        </w:rPr>
        <w:t>i</w:t>
      </w:r>
      <w:r w:rsidRPr="00075B58">
        <w:rPr>
          <w:rFonts w:asciiTheme="minorHAnsi" w:eastAsia="Arial" w:hAnsiTheme="minorHAnsi" w:cs="Arial"/>
          <w:spacing w:val="1"/>
          <w:sz w:val="22"/>
          <w:szCs w:val="22"/>
        </w:rPr>
        <w:t>r</w:t>
      </w:r>
      <w:r w:rsidRPr="00075B58">
        <w:rPr>
          <w:rFonts w:asciiTheme="minorHAnsi" w:eastAsia="Arial" w:hAnsiTheme="minorHAnsi" w:cs="Arial"/>
          <w:sz w:val="22"/>
          <w:szCs w:val="22"/>
        </w:rPr>
        <w:t>e</w:t>
      </w:r>
      <w:r w:rsidRPr="00075B58">
        <w:rPr>
          <w:rFonts w:asciiTheme="minorHAnsi" w:eastAsia="Arial" w:hAnsiTheme="minorHAnsi" w:cs="Arial"/>
          <w:spacing w:val="-2"/>
          <w:sz w:val="22"/>
          <w:szCs w:val="22"/>
        </w:rPr>
        <w:t>c</w:t>
      </w:r>
      <w:r w:rsidRPr="00075B58">
        <w:rPr>
          <w:rFonts w:asciiTheme="minorHAnsi" w:eastAsia="Arial" w:hAnsiTheme="minorHAnsi" w:cs="Arial"/>
          <w:sz w:val="22"/>
          <w:szCs w:val="22"/>
        </w:rPr>
        <w:t>t</w:t>
      </w:r>
      <w:r w:rsidRPr="00075B58">
        <w:rPr>
          <w:rFonts w:asciiTheme="minorHAnsi" w:eastAsia="Arial" w:hAnsiTheme="minorHAnsi" w:cs="Arial"/>
          <w:spacing w:val="2"/>
          <w:sz w:val="22"/>
          <w:szCs w:val="22"/>
        </w:rPr>
        <w:t xml:space="preserve"> </w:t>
      </w:r>
      <w:r w:rsidRPr="00075B58">
        <w:rPr>
          <w:rFonts w:asciiTheme="minorHAnsi" w:eastAsia="Arial" w:hAnsiTheme="minorHAnsi" w:cs="Arial"/>
          <w:sz w:val="22"/>
          <w:szCs w:val="22"/>
        </w:rPr>
        <w:t>and</w:t>
      </w:r>
      <w:r w:rsidRPr="00075B58">
        <w:rPr>
          <w:rFonts w:asciiTheme="minorHAnsi" w:eastAsia="Arial" w:hAnsiTheme="minorHAnsi" w:cs="Arial"/>
          <w:spacing w:val="-4"/>
          <w:sz w:val="22"/>
          <w:szCs w:val="22"/>
        </w:rPr>
        <w:t xml:space="preserve"> </w:t>
      </w:r>
      <w:r w:rsidRPr="00075B58">
        <w:rPr>
          <w:rFonts w:asciiTheme="minorHAnsi" w:eastAsia="Arial" w:hAnsiTheme="minorHAnsi" w:cs="Arial"/>
          <w:sz w:val="22"/>
          <w:szCs w:val="22"/>
        </w:rPr>
        <w:t>e</w:t>
      </w:r>
      <w:r w:rsidRPr="00075B58">
        <w:rPr>
          <w:rFonts w:asciiTheme="minorHAnsi" w:eastAsia="Arial" w:hAnsiTheme="minorHAnsi" w:cs="Arial"/>
          <w:spacing w:val="-2"/>
          <w:sz w:val="22"/>
          <w:szCs w:val="22"/>
        </w:rPr>
        <w:t>v</w:t>
      </w:r>
      <w:r w:rsidRPr="00075B58">
        <w:rPr>
          <w:rFonts w:asciiTheme="minorHAnsi" w:eastAsia="Arial" w:hAnsiTheme="minorHAnsi" w:cs="Arial"/>
          <w:sz w:val="22"/>
          <w:szCs w:val="22"/>
        </w:rPr>
        <w:t>a</w:t>
      </w:r>
      <w:r w:rsidRPr="00075B58">
        <w:rPr>
          <w:rFonts w:asciiTheme="minorHAnsi" w:eastAsia="Arial" w:hAnsiTheme="minorHAnsi" w:cs="Arial"/>
          <w:spacing w:val="-1"/>
          <w:sz w:val="22"/>
          <w:szCs w:val="22"/>
        </w:rPr>
        <w:t>l</w:t>
      </w:r>
      <w:r w:rsidRPr="00075B58">
        <w:rPr>
          <w:rFonts w:asciiTheme="minorHAnsi" w:eastAsia="Arial" w:hAnsiTheme="minorHAnsi" w:cs="Arial"/>
          <w:sz w:val="22"/>
          <w:szCs w:val="22"/>
        </w:rPr>
        <w:t>ua</w:t>
      </w:r>
      <w:r w:rsidRPr="00075B58">
        <w:rPr>
          <w:rFonts w:asciiTheme="minorHAnsi" w:eastAsia="Arial" w:hAnsiTheme="minorHAnsi" w:cs="Arial"/>
          <w:spacing w:val="1"/>
          <w:sz w:val="22"/>
          <w:szCs w:val="22"/>
        </w:rPr>
        <w:t>t</w:t>
      </w:r>
      <w:r w:rsidRPr="00075B58">
        <w:rPr>
          <w:rFonts w:asciiTheme="minorHAnsi" w:eastAsia="Arial" w:hAnsiTheme="minorHAnsi" w:cs="Arial"/>
          <w:sz w:val="22"/>
          <w:szCs w:val="22"/>
        </w:rPr>
        <w:t>e</w:t>
      </w:r>
      <w:r w:rsidRPr="00075B58">
        <w:rPr>
          <w:rFonts w:asciiTheme="minorHAnsi" w:eastAsia="Arial" w:hAnsiTheme="minorHAnsi" w:cs="Arial"/>
          <w:spacing w:val="1"/>
          <w:sz w:val="22"/>
          <w:szCs w:val="22"/>
        </w:rPr>
        <w:t xml:space="preserve"> t</w:t>
      </w:r>
      <w:r w:rsidRPr="00075B58">
        <w:rPr>
          <w:rFonts w:asciiTheme="minorHAnsi" w:eastAsia="Arial" w:hAnsiTheme="minorHAnsi" w:cs="Arial"/>
          <w:sz w:val="22"/>
          <w:szCs w:val="22"/>
        </w:rPr>
        <w:t>he</w:t>
      </w:r>
      <w:r w:rsidRPr="00075B58">
        <w:rPr>
          <w:rFonts w:asciiTheme="minorHAnsi" w:eastAsia="Arial" w:hAnsiTheme="minorHAnsi" w:cs="Arial"/>
          <w:spacing w:val="-1"/>
          <w:sz w:val="22"/>
          <w:szCs w:val="22"/>
        </w:rPr>
        <w:t>i</w:t>
      </w:r>
      <w:r w:rsidRPr="00075B58">
        <w:rPr>
          <w:rFonts w:asciiTheme="minorHAnsi" w:eastAsia="Arial" w:hAnsiTheme="minorHAnsi" w:cs="Arial"/>
          <w:sz w:val="22"/>
          <w:szCs w:val="22"/>
        </w:rPr>
        <w:t>r</w:t>
      </w:r>
      <w:r w:rsidRPr="00075B58">
        <w:rPr>
          <w:rFonts w:asciiTheme="minorHAnsi" w:eastAsia="Arial" w:hAnsiTheme="minorHAnsi" w:cs="Arial"/>
          <w:spacing w:val="2"/>
          <w:sz w:val="22"/>
          <w:szCs w:val="22"/>
        </w:rPr>
        <w:t xml:space="preserve"> </w:t>
      </w:r>
      <w:r w:rsidRPr="00075B58">
        <w:rPr>
          <w:rFonts w:asciiTheme="minorHAnsi" w:eastAsia="Arial" w:hAnsiTheme="minorHAnsi" w:cs="Arial"/>
          <w:sz w:val="22"/>
          <w:szCs w:val="22"/>
        </w:rPr>
        <w:t>o</w:t>
      </w:r>
      <w:r w:rsidRPr="00075B58">
        <w:rPr>
          <w:rFonts w:asciiTheme="minorHAnsi" w:eastAsia="Arial" w:hAnsiTheme="minorHAnsi" w:cs="Arial"/>
          <w:spacing w:val="-4"/>
          <w:sz w:val="22"/>
          <w:szCs w:val="22"/>
        </w:rPr>
        <w:t>w</w:t>
      </w:r>
      <w:r w:rsidRPr="00075B58">
        <w:rPr>
          <w:rFonts w:asciiTheme="minorHAnsi" w:eastAsia="Arial" w:hAnsiTheme="minorHAnsi" w:cs="Arial"/>
          <w:sz w:val="22"/>
          <w:szCs w:val="22"/>
        </w:rPr>
        <w:t>n</w:t>
      </w:r>
      <w:r w:rsidRPr="00075B58">
        <w:rPr>
          <w:rFonts w:asciiTheme="minorHAnsi" w:eastAsia="Arial" w:hAnsiTheme="minorHAnsi" w:cs="Arial"/>
          <w:spacing w:val="1"/>
          <w:sz w:val="22"/>
          <w:szCs w:val="22"/>
        </w:rPr>
        <w:t xml:space="preserve"> </w:t>
      </w:r>
      <w:r w:rsidRPr="00075B58">
        <w:rPr>
          <w:rFonts w:asciiTheme="minorHAnsi" w:eastAsia="Arial" w:hAnsiTheme="minorHAnsi" w:cs="Arial"/>
          <w:spacing w:val="-1"/>
          <w:sz w:val="22"/>
          <w:szCs w:val="22"/>
        </w:rPr>
        <w:t>l</w:t>
      </w:r>
      <w:r w:rsidRPr="00075B58">
        <w:rPr>
          <w:rFonts w:asciiTheme="minorHAnsi" w:eastAsia="Arial" w:hAnsiTheme="minorHAnsi" w:cs="Arial"/>
          <w:sz w:val="22"/>
          <w:szCs w:val="22"/>
        </w:rPr>
        <w:t>ea</w:t>
      </w:r>
      <w:r w:rsidRPr="00075B58">
        <w:rPr>
          <w:rFonts w:asciiTheme="minorHAnsi" w:eastAsia="Arial" w:hAnsiTheme="minorHAnsi" w:cs="Arial"/>
          <w:spacing w:val="1"/>
          <w:sz w:val="22"/>
          <w:szCs w:val="22"/>
        </w:rPr>
        <w:t>r</w:t>
      </w:r>
      <w:r w:rsidRPr="00075B58">
        <w:rPr>
          <w:rFonts w:asciiTheme="minorHAnsi" w:eastAsia="Arial" w:hAnsiTheme="minorHAnsi" w:cs="Arial"/>
          <w:sz w:val="22"/>
          <w:szCs w:val="22"/>
        </w:rPr>
        <w:t>n</w:t>
      </w:r>
      <w:r w:rsidRPr="00075B58">
        <w:rPr>
          <w:rFonts w:asciiTheme="minorHAnsi" w:eastAsia="Arial" w:hAnsiTheme="minorHAnsi" w:cs="Arial"/>
          <w:spacing w:val="-1"/>
          <w:sz w:val="22"/>
          <w:szCs w:val="22"/>
        </w:rPr>
        <w:t>i</w:t>
      </w:r>
      <w:r w:rsidRPr="00075B58">
        <w:rPr>
          <w:rFonts w:asciiTheme="minorHAnsi" w:eastAsia="Arial" w:hAnsiTheme="minorHAnsi" w:cs="Arial"/>
          <w:sz w:val="22"/>
          <w:szCs w:val="22"/>
        </w:rPr>
        <w:t>ng,</w:t>
      </w:r>
      <w:r w:rsidRPr="00075B58">
        <w:rPr>
          <w:rFonts w:asciiTheme="minorHAnsi" w:eastAsia="Arial" w:hAnsiTheme="minorHAnsi" w:cs="Arial"/>
          <w:spacing w:val="2"/>
          <w:sz w:val="22"/>
          <w:szCs w:val="22"/>
        </w:rPr>
        <w:t xml:space="preserve"> </w:t>
      </w:r>
      <w:r w:rsidRPr="00075B58">
        <w:rPr>
          <w:rFonts w:asciiTheme="minorHAnsi" w:eastAsia="Arial" w:hAnsiTheme="minorHAnsi" w:cs="Arial"/>
          <w:sz w:val="22"/>
          <w:szCs w:val="22"/>
        </w:rPr>
        <w:t>be</w:t>
      </w:r>
      <w:r w:rsidRPr="00075B58">
        <w:rPr>
          <w:rFonts w:asciiTheme="minorHAnsi" w:eastAsia="Arial" w:hAnsiTheme="minorHAnsi" w:cs="Arial"/>
          <w:spacing w:val="-2"/>
          <w:sz w:val="22"/>
          <w:szCs w:val="22"/>
        </w:rPr>
        <w:t xml:space="preserve"> </w:t>
      </w:r>
      <w:r w:rsidRPr="00075B58">
        <w:rPr>
          <w:rFonts w:asciiTheme="minorHAnsi" w:eastAsia="Arial" w:hAnsiTheme="minorHAnsi" w:cs="Arial"/>
          <w:sz w:val="22"/>
          <w:szCs w:val="22"/>
        </w:rPr>
        <w:t>a</w:t>
      </w:r>
      <w:r w:rsidRPr="00075B58">
        <w:rPr>
          <w:rFonts w:asciiTheme="minorHAnsi" w:eastAsia="Arial" w:hAnsiTheme="minorHAnsi" w:cs="Arial"/>
          <w:spacing w:val="-3"/>
          <w:sz w:val="22"/>
          <w:szCs w:val="22"/>
        </w:rPr>
        <w:t>w</w:t>
      </w:r>
      <w:r w:rsidRPr="00075B58">
        <w:rPr>
          <w:rFonts w:asciiTheme="minorHAnsi" w:eastAsia="Arial" w:hAnsiTheme="minorHAnsi" w:cs="Arial"/>
          <w:sz w:val="22"/>
          <w:szCs w:val="22"/>
        </w:rPr>
        <w:t>a</w:t>
      </w:r>
      <w:r w:rsidRPr="00075B58">
        <w:rPr>
          <w:rFonts w:asciiTheme="minorHAnsi" w:eastAsia="Arial" w:hAnsiTheme="minorHAnsi" w:cs="Arial"/>
          <w:spacing w:val="1"/>
          <w:sz w:val="22"/>
          <w:szCs w:val="22"/>
        </w:rPr>
        <w:t>r</w:t>
      </w:r>
      <w:r w:rsidRPr="00075B58">
        <w:rPr>
          <w:rFonts w:asciiTheme="minorHAnsi" w:eastAsia="Arial" w:hAnsiTheme="minorHAnsi" w:cs="Arial"/>
          <w:sz w:val="22"/>
          <w:szCs w:val="22"/>
        </w:rPr>
        <w:t>e</w:t>
      </w:r>
      <w:r w:rsidRPr="00075B58">
        <w:rPr>
          <w:rFonts w:asciiTheme="minorHAnsi" w:eastAsia="Arial" w:hAnsiTheme="minorHAnsi" w:cs="Arial"/>
          <w:spacing w:val="1"/>
          <w:sz w:val="22"/>
          <w:szCs w:val="22"/>
        </w:rPr>
        <w:t xml:space="preserve"> </w:t>
      </w:r>
      <w:r w:rsidRPr="00075B58">
        <w:rPr>
          <w:rFonts w:asciiTheme="minorHAnsi" w:eastAsia="Arial" w:hAnsiTheme="minorHAnsi" w:cs="Arial"/>
          <w:spacing w:val="-3"/>
          <w:sz w:val="22"/>
          <w:szCs w:val="22"/>
        </w:rPr>
        <w:t>o</w:t>
      </w:r>
      <w:r w:rsidRPr="00075B58">
        <w:rPr>
          <w:rFonts w:asciiTheme="minorHAnsi" w:eastAsia="Arial" w:hAnsiTheme="minorHAnsi" w:cs="Arial"/>
          <w:sz w:val="22"/>
          <w:szCs w:val="22"/>
        </w:rPr>
        <w:t>f</w:t>
      </w:r>
      <w:r w:rsidRPr="00075B58">
        <w:rPr>
          <w:rFonts w:asciiTheme="minorHAnsi" w:eastAsia="Arial" w:hAnsiTheme="minorHAnsi" w:cs="Arial"/>
          <w:spacing w:val="2"/>
          <w:sz w:val="22"/>
          <w:szCs w:val="22"/>
        </w:rPr>
        <w:t xml:space="preserve"> </w:t>
      </w:r>
      <w:r w:rsidRPr="00075B58">
        <w:rPr>
          <w:rFonts w:asciiTheme="minorHAnsi" w:eastAsia="Arial" w:hAnsiTheme="minorHAnsi" w:cs="Arial"/>
          <w:spacing w:val="1"/>
          <w:sz w:val="22"/>
          <w:szCs w:val="22"/>
        </w:rPr>
        <w:t>r</w:t>
      </w:r>
      <w:r w:rsidRPr="00075B58">
        <w:rPr>
          <w:rFonts w:asciiTheme="minorHAnsi" w:eastAsia="Arial" w:hAnsiTheme="minorHAnsi" w:cs="Arial"/>
          <w:sz w:val="22"/>
          <w:szCs w:val="22"/>
        </w:rPr>
        <w:t>eso</w:t>
      </w:r>
      <w:r w:rsidRPr="00075B58">
        <w:rPr>
          <w:rFonts w:asciiTheme="minorHAnsi" w:eastAsia="Arial" w:hAnsiTheme="minorHAnsi" w:cs="Arial"/>
          <w:spacing w:val="-3"/>
          <w:sz w:val="22"/>
          <w:szCs w:val="22"/>
        </w:rPr>
        <w:t>u</w:t>
      </w:r>
      <w:r w:rsidRPr="00075B58">
        <w:rPr>
          <w:rFonts w:asciiTheme="minorHAnsi" w:eastAsia="Arial" w:hAnsiTheme="minorHAnsi" w:cs="Arial"/>
          <w:spacing w:val="1"/>
          <w:sz w:val="22"/>
          <w:szCs w:val="22"/>
        </w:rPr>
        <w:t>r</w:t>
      </w:r>
      <w:r w:rsidRPr="00075B58">
        <w:rPr>
          <w:rFonts w:asciiTheme="minorHAnsi" w:eastAsia="Arial" w:hAnsiTheme="minorHAnsi" w:cs="Arial"/>
          <w:sz w:val="22"/>
          <w:szCs w:val="22"/>
        </w:rPr>
        <w:t>c</w:t>
      </w:r>
      <w:r w:rsidRPr="00075B58">
        <w:rPr>
          <w:rFonts w:asciiTheme="minorHAnsi" w:eastAsia="Arial" w:hAnsiTheme="minorHAnsi" w:cs="Arial"/>
          <w:spacing w:val="-3"/>
          <w:sz w:val="22"/>
          <w:szCs w:val="22"/>
        </w:rPr>
        <w:t>e</w:t>
      </w:r>
      <w:r w:rsidRPr="00075B58">
        <w:rPr>
          <w:rFonts w:asciiTheme="minorHAnsi" w:eastAsia="Arial" w:hAnsiTheme="minorHAnsi" w:cs="Arial"/>
          <w:sz w:val="22"/>
          <w:szCs w:val="22"/>
        </w:rPr>
        <w:t>s a</w:t>
      </w:r>
      <w:r w:rsidRPr="00075B58">
        <w:rPr>
          <w:rFonts w:asciiTheme="minorHAnsi" w:eastAsia="Arial" w:hAnsiTheme="minorHAnsi" w:cs="Arial"/>
          <w:spacing w:val="-2"/>
          <w:sz w:val="22"/>
          <w:szCs w:val="22"/>
        </w:rPr>
        <w:t>v</w:t>
      </w:r>
      <w:r w:rsidRPr="00075B58">
        <w:rPr>
          <w:rFonts w:asciiTheme="minorHAnsi" w:eastAsia="Arial" w:hAnsiTheme="minorHAnsi" w:cs="Arial"/>
          <w:sz w:val="22"/>
          <w:szCs w:val="22"/>
        </w:rPr>
        <w:t>a</w:t>
      </w:r>
      <w:r w:rsidRPr="00075B58">
        <w:rPr>
          <w:rFonts w:asciiTheme="minorHAnsi" w:eastAsia="Arial" w:hAnsiTheme="minorHAnsi" w:cs="Arial"/>
          <w:spacing w:val="1"/>
          <w:sz w:val="22"/>
          <w:szCs w:val="22"/>
        </w:rPr>
        <w:t>i</w:t>
      </w:r>
      <w:r w:rsidRPr="00075B58">
        <w:rPr>
          <w:rFonts w:asciiTheme="minorHAnsi" w:eastAsia="Arial" w:hAnsiTheme="minorHAnsi" w:cs="Arial"/>
          <w:spacing w:val="-1"/>
          <w:sz w:val="22"/>
          <w:szCs w:val="22"/>
        </w:rPr>
        <w:t>l</w:t>
      </w:r>
      <w:r w:rsidRPr="00075B58">
        <w:rPr>
          <w:rFonts w:asciiTheme="minorHAnsi" w:eastAsia="Arial" w:hAnsiTheme="minorHAnsi" w:cs="Arial"/>
          <w:sz w:val="22"/>
          <w:szCs w:val="22"/>
        </w:rPr>
        <w:t>ab</w:t>
      </w:r>
      <w:r w:rsidRPr="00075B58">
        <w:rPr>
          <w:rFonts w:asciiTheme="minorHAnsi" w:eastAsia="Arial" w:hAnsiTheme="minorHAnsi" w:cs="Arial"/>
          <w:spacing w:val="-1"/>
          <w:sz w:val="22"/>
          <w:szCs w:val="22"/>
        </w:rPr>
        <w:t>l</w:t>
      </w:r>
      <w:r w:rsidRPr="00075B58">
        <w:rPr>
          <w:rFonts w:asciiTheme="minorHAnsi" w:eastAsia="Arial" w:hAnsiTheme="minorHAnsi" w:cs="Arial"/>
          <w:sz w:val="22"/>
          <w:szCs w:val="22"/>
        </w:rPr>
        <w:t>e</w:t>
      </w:r>
      <w:r w:rsidRPr="00075B58">
        <w:rPr>
          <w:rFonts w:asciiTheme="minorHAnsi" w:eastAsia="Arial" w:hAnsiTheme="minorHAnsi" w:cs="Arial"/>
          <w:spacing w:val="1"/>
          <w:sz w:val="22"/>
          <w:szCs w:val="22"/>
        </w:rPr>
        <w:t xml:space="preserve"> t</w:t>
      </w:r>
      <w:r w:rsidRPr="00075B58">
        <w:rPr>
          <w:rFonts w:asciiTheme="minorHAnsi" w:eastAsia="Arial" w:hAnsiTheme="minorHAnsi" w:cs="Arial"/>
          <w:sz w:val="22"/>
          <w:szCs w:val="22"/>
        </w:rPr>
        <w:t>o</w:t>
      </w:r>
      <w:r w:rsidRPr="00075B58">
        <w:rPr>
          <w:rFonts w:asciiTheme="minorHAnsi" w:eastAsia="Arial" w:hAnsiTheme="minorHAnsi" w:cs="Arial"/>
          <w:spacing w:val="1"/>
          <w:sz w:val="22"/>
          <w:szCs w:val="22"/>
        </w:rPr>
        <w:t xml:space="preserve"> </w:t>
      </w:r>
      <w:r w:rsidRPr="00075B58">
        <w:rPr>
          <w:rFonts w:asciiTheme="minorHAnsi" w:eastAsia="Arial" w:hAnsiTheme="minorHAnsi" w:cs="Arial"/>
          <w:sz w:val="22"/>
          <w:szCs w:val="22"/>
        </w:rPr>
        <w:t>suppo</w:t>
      </w:r>
      <w:r w:rsidRPr="00075B58">
        <w:rPr>
          <w:rFonts w:asciiTheme="minorHAnsi" w:eastAsia="Arial" w:hAnsiTheme="minorHAnsi" w:cs="Arial"/>
          <w:spacing w:val="-2"/>
          <w:sz w:val="22"/>
          <w:szCs w:val="22"/>
        </w:rPr>
        <w:t>r</w:t>
      </w:r>
      <w:r w:rsidRPr="00075B58">
        <w:rPr>
          <w:rFonts w:asciiTheme="minorHAnsi" w:eastAsia="Arial" w:hAnsiTheme="minorHAnsi" w:cs="Arial"/>
          <w:sz w:val="22"/>
          <w:szCs w:val="22"/>
        </w:rPr>
        <w:t xml:space="preserve">t </w:t>
      </w:r>
      <w:r w:rsidRPr="00075B58">
        <w:rPr>
          <w:rFonts w:asciiTheme="minorHAnsi" w:eastAsia="Arial" w:hAnsiTheme="minorHAnsi" w:cs="Arial"/>
          <w:spacing w:val="1"/>
          <w:sz w:val="22"/>
          <w:szCs w:val="22"/>
        </w:rPr>
        <w:t>t</w:t>
      </w:r>
      <w:r w:rsidRPr="00075B58">
        <w:rPr>
          <w:rFonts w:asciiTheme="minorHAnsi" w:eastAsia="Arial" w:hAnsiTheme="minorHAnsi" w:cs="Arial"/>
          <w:sz w:val="22"/>
          <w:szCs w:val="22"/>
        </w:rPr>
        <w:t>he</w:t>
      </w:r>
      <w:r w:rsidRPr="00075B58">
        <w:rPr>
          <w:rFonts w:asciiTheme="minorHAnsi" w:eastAsia="Arial" w:hAnsiTheme="minorHAnsi" w:cs="Arial"/>
          <w:spacing w:val="-1"/>
          <w:sz w:val="22"/>
          <w:szCs w:val="22"/>
        </w:rPr>
        <w:t>i</w:t>
      </w:r>
      <w:r w:rsidRPr="00075B58">
        <w:rPr>
          <w:rFonts w:asciiTheme="minorHAnsi" w:eastAsia="Arial" w:hAnsiTheme="minorHAnsi" w:cs="Arial"/>
          <w:sz w:val="22"/>
          <w:szCs w:val="22"/>
        </w:rPr>
        <w:t xml:space="preserve">r </w:t>
      </w:r>
      <w:r w:rsidRPr="00075B58">
        <w:rPr>
          <w:rFonts w:asciiTheme="minorHAnsi" w:eastAsia="Arial" w:hAnsiTheme="minorHAnsi" w:cs="Arial"/>
          <w:spacing w:val="-1"/>
          <w:sz w:val="22"/>
          <w:szCs w:val="22"/>
        </w:rPr>
        <w:t>l</w:t>
      </w:r>
      <w:r w:rsidRPr="00075B58">
        <w:rPr>
          <w:rFonts w:asciiTheme="minorHAnsi" w:eastAsia="Arial" w:hAnsiTheme="minorHAnsi" w:cs="Arial"/>
          <w:sz w:val="22"/>
          <w:szCs w:val="22"/>
        </w:rPr>
        <w:t>ea</w:t>
      </w:r>
      <w:r w:rsidRPr="00075B58">
        <w:rPr>
          <w:rFonts w:asciiTheme="minorHAnsi" w:eastAsia="Arial" w:hAnsiTheme="minorHAnsi" w:cs="Arial"/>
          <w:spacing w:val="1"/>
          <w:sz w:val="22"/>
          <w:szCs w:val="22"/>
        </w:rPr>
        <w:t>r</w:t>
      </w:r>
      <w:r w:rsidRPr="00075B58">
        <w:rPr>
          <w:rFonts w:asciiTheme="minorHAnsi" w:eastAsia="Arial" w:hAnsiTheme="minorHAnsi" w:cs="Arial"/>
          <w:sz w:val="22"/>
          <w:szCs w:val="22"/>
        </w:rPr>
        <w:t>n</w:t>
      </w:r>
      <w:r w:rsidRPr="00075B58">
        <w:rPr>
          <w:rFonts w:asciiTheme="minorHAnsi" w:eastAsia="Arial" w:hAnsiTheme="minorHAnsi" w:cs="Arial"/>
          <w:spacing w:val="-1"/>
          <w:sz w:val="22"/>
          <w:szCs w:val="22"/>
        </w:rPr>
        <w:t>i</w:t>
      </w:r>
      <w:r w:rsidRPr="00075B58">
        <w:rPr>
          <w:rFonts w:asciiTheme="minorHAnsi" w:eastAsia="Arial" w:hAnsiTheme="minorHAnsi" w:cs="Arial"/>
          <w:sz w:val="22"/>
          <w:szCs w:val="22"/>
        </w:rPr>
        <w:t>ng,</w:t>
      </w:r>
      <w:r w:rsidRPr="00075B58">
        <w:rPr>
          <w:rFonts w:asciiTheme="minorHAnsi" w:eastAsia="Arial" w:hAnsiTheme="minorHAnsi" w:cs="Arial"/>
          <w:spacing w:val="2"/>
          <w:sz w:val="22"/>
          <w:szCs w:val="22"/>
        </w:rPr>
        <w:t xml:space="preserve"> </w:t>
      </w:r>
      <w:r w:rsidRPr="00075B58">
        <w:rPr>
          <w:rFonts w:asciiTheme="minorHAnsi" w:eastAsia="Arial" w:hAnsiTheme="minorHAnsi" w:cs="Arial"/>
          <w:sz w:val="22"/>
          <w:szCs w:val="22"/>
        </w:rPr>
        <w:t>and</w:t>
      </w:r>
      <w:r w:rsidRPr="00075B58">
        <w:rPr>
          <w:rFonts w:asciiTheme="minorHAnsi" w:eastAsia="Arial" w:hAnsiTheme="minorHAnsi" w:cs="Arial"/>
          <w:spacing w:val="-2"/>
          <w:sz w:val="22"/>
          <w:szCs w:val="22"/>
        </w:rPr>
        <w:t xml:space="preserve"> </w:t>
      </w:r>
      <w:r w:rsidRPr="00075B58">
        <w:rPr>
          <w:rFonts w:asciiTheme="minorHAnsi" w:eastAsia="Arial" w:hAnsiTheme="minorHAnsi" w:cs="Arial"/>
          <w:sz w:val="22"/>
          <w:szCs w:val="22"/>
        </w:rPr>
        <w:t>ha</w:t>
      </w:r>
      <w:r w:rsidRPr="00075B58">
        <w:rPr>
          <w:rFonts w:asciiTheme="minorHAnsi" w:eastAsia="Arial" w:hAnsiTheme="minorHAnsi" w:cs="Arial"/>
          <w:spacing w:val="-2"/>
          <w:sz w:val="22"/>
          <w:szCs w:val="22"/>
        </w:rPr>
        <w:t>v</w:t>
      </w:r>
      <w:r w:rsidRPr="00075B58">
        <w:rPr>
          <w:rFonts w:asciiTheme="minorHAnsi" w:eastAsia="Arial" w:hAnsiTheme="minorHAnsi" w:cs="Arial"/>
          <w:sz w:val="22"/>
          <w:szCs w:val="22"/>
        </w:rPr>
        <w:t>e</w:t>
      </w:r>
      <w:r w:rsidRPr="00075B58">
        <w:rPr>
          <w:rFonts w:asciiTheme="minorHAnsi" w:eastAsia="Arial" w:hAnsiTheme="minorHAnsi" w:cs="Arial"/>
          <w:spacing w:val="1"/>
          <w:sz w:val="22"/>
          <w:szCs w:val="22"/>
        </w:rPr>
        <w:t xml:space="preserve"> t</w:t>
      </w:r>
      <w:r w:rsidRPr="00075B58">
        <w:rPr>
          <w:rFonts w:asciiTheme="minorHAnsi" w:eastAsia="Arial" w:hAnsiTheme="minorHAnsi" w:cs="Arial"/>
          <w:sz w:val="22"/>
          <w:szCs w:val="22"/>
        </w:rPr>
        <w:t>he</w:t>
      </w:r>
      <w:r w:rsidRPr="00075B58">
        <w:rPr>
          <w:rFonts w:asciiTheme="minorHAnsi" w:eastAsia="Arial" w:hAnsiTheme="minorHAnsi" w:cs="Arial"/>
          <w:spacing w:val="-2"/>
          <w:sz w:val="22"/>
          <w:szCs w:val="22"/>
        </w:rPr>
        <w:t xml:space="preserve"> c</w:t>
      </w:r>
      <w:r w:rsidRPr="00075B58">
        <w:rPr>
          <w:rFonts w:asciiTheme="minorHAnsi" w:eastAsia="Arial" w:hAnsiTheme="minorHAnsi" w:cs="Arial"/>
          <w:sz w:val="22"/>
          <w:szCs w:val="22"/>
        </w:rPr>
        <w:t>o</w:t>
      </w:r>
      <w:r w:rsidRPr="00075B58">
        <w:rPr>
          <w:rFonts w:asciiTheme="minorHAnsi" w:eastAsia="Arial" w:hAnsiTheme="minorHAnsi" w:cs="Arial"/>
          <w:spacing w:val="-3"/>
          <w:sz w:val="22"/>
          <w:szCs w:val="22"/>
        </w:rPr>
        <w:t>n</w:t>
      </w:r>
      <w:r w:rsidRPr="00075B58">
        <w:rPr>
          <w:rFonts w:asciiTheme="minorHAnsi" w:eastAsia="Arial" w:hAnsiTheme="minorHAnsi" w:cs="Arial"/>
          <w:spacing w:val="3"/>
          <w:sz w:val="22"/>
          <w:szCs w:val="22"/>
        </w:rPr>
        <w:t>f</w:t>
      </w:r>
      <w:r w:rsidRPr="00075B58">
        <w:rPr>
          <w:rFonts w:asciiTheme="minorHAnsi" w:eastAsia="Arial" w:hAnsiTheme="minorHAnsi" w:cs="Arial"/>
          <w:spacing w:val="-1"/>
          <w:sz w:val="22"/>
          <w:szCs w:val="22"/>
        </w:rPr>
        <w:t>i</w:t>
      </w:r>
      <w:r w:rsidRPr="00075B58">
        <w:rPr>
          <w:rFonts w:asciiTheme="minorHAnsi" w:eastAsia="Arial" w:hAnsiTheme="minorHAnsi" w:cs="Arial"/>
          <w:sz w:val="22"/>
          <w:szCs w:val="22"/>
        </w:rPr>
        <w:t>dence</w:t>
      </w:r>
      <w:r w:rsidRPr="00075B58">
        <w:rPr>
          <w:rFonts w:asciiTheme="minorHAnsi" w:eastAsia="Arial" w:hAnsiTheme="minorHAnsi" w:cs="Arial"/>
          <w:spacing w:val="1"/>
          <w:sz w:val="22"/>
          <w:szCs w:val="22"/>
        </w:rPr>
        <w:t xml:space="preserve"> t</w:t>
      </w:r>
      <w:r w:rsidRPr="00075B58">
        <w:rPr>
          <w:rFonts w:asciiTheme="minorHAnsi" w:eastAsia="Arial" w:hAnsiTheme="minorHAnsi" w:cs="Arial"/>
          <w:sz w:val="22"/>
          <w:szCs w:val="22"/>
        </w:rPr>
        <w:t>o</w:t>
      </w:r>
      <w:r w:rsidRPr="00075B58">
        <w:rPr>
          <w:rFonts w:asciiTheme="minorHAnsi" w:eastAsia="Arial" w:hAnsiTheme="minorHAnsi" w:cs="Arial"/>
          <w:spacing w:val="-2"/>
          <w:sz w:val="22"/>
          <w:szCs w:val="22"/>
        </w:rPr>
        <w:t xml:space="preserve"> </w:t>
      </w:r>
      <w:r w:rsidRPr="00075B58">
        <w:rPr>
          <w:rFonts w:asciiTheme="minorHAnsi" w:eastAsia="Arial" w:hAnsiTheme="minorHAnsi" w:cs="Arial"/>
          <w:sz w:val="22"/>
          <w:szCs w:val="22"/>
        </w:rPr>
        <w:t>acc</w:t>
      </w:r>
      <w:r w:rsidRPr="00075B58">
        <w:rPr>
          <w:rFonts w:asciiTheme="minorHAnsi" w:eastAsia="Arial" w:hAnsiTheme="minorHAnsi" w:cs="Arial"/>
          <w:spacing w:val="-3"/>
          <w:sz w:val="22"/>
          <w:szCs w:val="22"/>
        </w:rPr>
        <w:t>e</w:t>
      </w:r>
      <w:r w:rsidRPr="00075B58">
        <w:rPr>
          <w:rFonts w:asciiTheme="minorHAnsi" w:eastAsia="Arial" w:hAnsiTheme="minorHAnsi" w:cs="Arial"/>
          <w:sz w:val="22"/>
          <w:szCs w:val="22"/>
        </w:rPr>
        <w:t>ss</w:t>
      </w:r>
      <w:r w:rsidRPr="00075B58">
        <w:rPr>
          <w:rFonts w:asciiTheme="minorHAnsi" w:eastAsia="Arial" w:hAnsiTheme="minorHAnsi" w:cs="Arial"/>
          <w:spacing w:val="-1"/>
          <w:sz w:val="22"/>
          <w:szCs w:val="22"/>
        </w:rPr>
        <w:t xml:space="preserve"> </w:t>
      </w:r>
      <w:r w:rsidRPr="00075B58">
        <w:rPr>
          <w:rFonts w:asciiTheme="minorHAnsi" w:eastAsia="Arial" w:hAnsiTheme="minorHAnsi" w:cs="Arial"/>
          <w:spacing w:val="1"/>
          <w:sz w:val="22"/>
          <w:szCs w:val="22"/>
        </w:rPr>
        <w:t>t</w:t>
      </w:r>
      <w:r w:rsidRPr="00075B58">
        <w:rPr>
          <w:rFonts w:asciiTheme="minorHAnsi" w:eastAsia="Arial" w:hAnsiTheme="minorHAnsi" w:cs="Arial"/>
          <w:sz w:val="22"/>
          <w:szCs w:val="22"/>
        </w:rPr>
        <w:t>he</w:t>
      </w:r>
      <w:r w:rsidRPr="00075B58">
        <w:rPr>
          <w:rFonts w:asciiTheme="minorHAnsi" w:eastAsia="Arial" w:hAnsiTheme="minorHAnsi" w:cs="Arial"/>
          <w:spacing w:val="-2"/>
          <w:sz w:val="22"/>
          <w:szCs w:val="22"/>
        </w:rPr>
        <w:t>s</w:t>
      </w:r>
      <w:r w:rsidRPr="00075B58">
        <w:rPr>
          <w:rFonts w:asciiTheme="minorHAnsi" w:eastAsia="Arial" w:hAnsiTheme="minorHAnsi" w:cs="Arial"/>
          <w:sz w:val="22"/>
          <w:szCs w:val="22"/>
        </w:rPr>
        <w:t xml:space="preserve">e </w:t>
      </w:r>
      <w:r w:rsidRPr="00075B58">
        <w:rPr>
          <w:rFonts w:asciiTheme="minorHAnsi" w:eastAsia="Arial" w:hAnsiTheme="minorHAnsi" w:cs="Arial"/>
          <w:spacing w:val="1"/>
          <w:sz w:val="22"/>
          <w:szCs w:val="22"/>
        </w:rPr>
        <w:t>r</w:t>
      </w:r>
      <w:r w:rsidRPr="00075B58">
        <w:rPr>
          <w:rFonts w:asciiTheme="minorHAnsi" w:eastAsia="Arial" w:hAnsiTheme="minorHAnsi" w:cs="Arial"/>
          <w:sz w:val="22"/>
          <w:szCs w:val="22"/>
        </w:rPr>
        <w:t>esou</w:t>
      </w:r>
      <w:r w:rsidRPr="00075B58">
        <w:rPr>
          <w:rFonts w:asciiTheme="minorHAnsi" w:eastAsia="Arial" w:hAnsiTheme="minorHAnsi" w:cs="Arial"/>
          <w:spacing w:val="1"/>
          <w:sz w:val="22"/>
          <w:szCs w:val="22"/>
        </w:rPr>
        <w:t>r</w:t>
      </w:r>
      <w:r w:rsidRPr="00075B58">
        <w:rPr>
          <w:rFonts w:asciiTheme="minorHAnsi" w:eastAsia="Arial" w:hAnsiTheme="minorHAnsi" w:cs="Arial"/>
          <w:sz w:val="22"/>
          <w:szCs w:val="22"/>
        </w:rPr>
        <w:t>ces</w:t>
      </w:r>
      <w:r w:rsidRPr="00075B58">
        <w:rPr>
          <w:rFonts w:asciiTheme="minorHAnsi" w:eastAsia="Arial" w:hAnsiTheme="minorHAnsi" w:cs="Arial"/>
          <w:spacing w:val="-1"/>
          <w:sz w:val="22"/>
          <w:szCs w:val="22"/>
        </w:rPr>
        <w:t xml:space="preserve"> </w:t>
      </w:r>
      <w:r w:rsidRPr="00075B58">
        <w:rPr>
          <w:rFonts w:asciiTheme="minorHAnsi" w:eastAsia="Arial" w:hAnsiTheme="minorHAnsi" w:cs="Arial"/>
          <w:spacing w:val="-4"/>
          <w:sz w:val="22"/>
          <w:szCs w:val="22"/>
        </w:rPr>
        <w:t>w</w:t>
      </w:r>
      <w:r w:rsidRPr="00075B58">
        <w:rPr>
          <w:rFonts w:asciiTheme="minorHAnsi" w:eastAsia="Arial" w:hAnsiTheme="minorHAnsi" w:cs="Arial"/>
          <w:sz w:val="22"/>
          <w:szCs w:val="22"/>
        </w:rPr>
        <w:t>hen</w:t>
      </w:r>
      <w:r w:rsidRPr="00075B58">
        <w:rPr>
          <w:rFonts w:asciiTheme="minorHAnsi" w:eastAsia="Arial" w:hAnsiTheme="minorHAnsi" w:cs="Arial"/>
          <w:spacing w:val="1"/>
          <w:sz w:val="22"/>
          <w:szCs w:val="22"/>
        </w:rPr>
        <w:t xml:space="preserve"> </w:t>
      </w:r>
      <w:r w:rsidRPr="00075B58">
        <w:rPr>
          <w:rFonts w:asciiTheme="minorHAnsi" w:eastAsia="Arial" w:hAnsiTheme="minorHAnsi" w:cs="Arial"/>
          <w:sz w:val="22"/>
          <w:szCs w:val="22"/>
        </w:rPr>
        <w:t>needed.</w:t>
      </w:r>
    </w:p>
    <w:p w14:paraId="38869BEB" w14:textId="77777777" w:rsidR="00B807C2" w:rsidRPr="003379B1" w:rsidRDefault="00B807C2" w:rsidP="003379B1">
      <w:pPr>
        <w:pStyle w:val="ListParagraph"/>
        <w:numPr>
          <w:ilvl w:val="0"/>
          <w:numId w:val="16"/>
        </w:numPr>
        <w:tabs>
          <w:tab w:val="left" w:pos="1180"/>
        </w:tabs>
        <w:spacing w:before="82" w:line="275" w:lineRule="auto"/>
        <w:ind w:left="1080" w:right="1080"/>
        <w:rPr>
          <w:rFonts w:asciiTheme="minorHAnsi" w:eastAsia="Arial" w:hAnsiTheme="minorHAnsi" w:cs="Arial"/>
          <w:sz w:val="22"/>
          <w:szCs w:val="22"/>
        </w:rPr>
      </w:pPr>
      <w:r w:rsidRPr="00075B58">
        <w:rPr>
          <w:rFonts w:asciiTheme="minorHAnsi" w:eastAsia="Arial" w:hAnsiTheme="minorHAnsi" w:cs="Arial"/>
          <w:spacing w:val="-4"/>
          <w:sz w:val="22"/>
          <w:szCs w:val="22"/>
        </w:rPr>
        <w:t>M</w:t>
      </w:r>
      <w:r w:rsidRPr="00075B58">
        <w:rPr>
          <w:rFonts w:asciiTheme="minorHAnsi" w:eastAsia="Arial" w:hAnsiTheme="minorHAnsi" w:cs="Arial"/>
          <w:sz w:val="22"/>
          <w:szCs w:val="22"/>
        </w:rPr>
        <w:t>o</w:t>
      </w:r>
      <w:r w:rsidRPr="00075B58">
        <w:rPr>
          <w:rFonts w:asciiTheme="minorHAnsi" w:eastAsia="Arial" w:hAnsiTheme="minorHAnsi" w:cs="Arial"/>
          <w:spacing w:val="1"/>
          <w:sz w:val="22"/>
          <w:szCs w:val="22"/>
        </w:rPr>
        <w:t>ti</w:t>
      </w:r>
      <w:r w:rsidRPr="00075B58">
        <w:rPr>
          <w:rFonts w:asciiTheme="minorHAnsi" w:eastAsia="Arial" w:hAnsiTheme="minorHAnsi" w:cs="Arial"/>
          <w:spacing w:val="-2"/>
          <w:sz w:val="22"/>
          <w:szCs w:val="22"/>
        </w:rPr>
        <w:t>v</w:t>
      </w:r>
      <w:r w:rsidRPr="00075B58">
        <w:rPr>
          <w:rFonts w:asciiTheme="minorHAnsi" w:eastAsia="Arial" w:hAnsiTheme="minorHAnsi" w:cs="Arial"/>
          <w:sz w:val="22"/>
          <w:szCs w:val="22"/>
        </w:rPr>
        <w:t>a</w:t>
      </w:r>
      <w:r w:rsidRPr="00075B58">
        <w:rPr>
          <w:rFonts w:asciiTheme="minorHAnsi" w:eastAsia="Arial" w:hAnsiTheme="minorHAnsi" w:cs="Arial"/>
          <w:spacing w:val="1"/>
          <w:sz w:val="22"/>
          <w:szCs w:val="22"/>
        </w:rPr>
        <w:t>t</w:t>
      </w:r>
      <w:r w:rsidRPr="00075B58">
        <w:rPr>
          <w:rFonts w:asciiTheme="minorHAnsi" w:eastAsia="Arial" w:hAnsiTheme="minorHAnsi" w:cs="Arial"/>
          <w:spacing w:val="-1"/>
          <w:sz w:val="22"/>
          <w:szCs w:val="22"/>
        </w:rPr>
        <w:t>i</w:t>
      </w:r>
      <w:r w:rsidRPr="00075B58">
        <w:rPr>
          <w:rFonts w:asciiTheme="minorHAnsi" w:eastAsia="Arial" w:hAnsiTheme="minorHAnsi" w:cs="Arial"/>
          <w:sz w:val="22"/>
          <w:szCs w:val="22"/>
        </w:rPr>
        <w:t>on,</w:t>
      </w:r>
      <w:r w:rsidRPr="00075B58">
        <w:rPr>
          <w:rFonts w:asciiTheme="minorHAnsi" w:eastAsia="Arial" w:hAnsiTheme="minorHAnsi" w:cs="Arial"/>
          <w:spacing w:val="2"/>
          <w:sz w:val="22"/>
          <w:szCs w:val="22"/>
        </w:rPr>
        <w:t xml:space="preserve"> </w:t>
      </w:r>
      <w:r w:rsidRPr="00075B58">
        <w:rPr>
          <w:rFonts w:asciiTheme="minorHAnsi" w:eastAsia="Arial" w:hAnsiTheme="minorHAnsi" w:cs="Arial"/>
          <w:spacing w:val="-1"/>
          <w:sz w:val="22"/>
          <w:szCs w:val="22"/>
        </w:rPr>
        <w:t>i</w:t>
      </w:r>
      <w:r w:rsidRPr="00075B58">
        <w:rPr>
          <w:rFonts w:asciiTheme="minorHAnsi" w:eastAsia="Arial" w:hAnsiTheme="minorHAnsi" w:cs="Arial"/>
          <w:sz w:val="22"/>
          <w:szCs w:val="22"/>
        </w:rPr>
        <w:t>n</w:t>
      </w:r>
      <w:r w:rsidRPr="00075B58">
        <w:rPr>
          <w:rFonts w:asciiTheme="minorHAnsi" w:eastAsia="Arial" w:hAnsiTheme="minorHAnsi" w:cs="Arial"/>
          <w:spacing w:val="1"/>
          <w:sz w:val="22"/>
          <w:szCs w:val="22"/>
        </w:rPr>
        <w:t>t</w:t>
      </w:r>
      <w:r w:rsidRPr="00075B58">
        <w:rPr>
          <w:rFonts w:asciiTheme="minorHAnsi" w:eastAsia="Arial" w:hAnsiTheme="minorHAnsi" w:cs="Arial"/>
          <w:sz w:val="22"/>
          <w:szCs w:val="22"/>
        </w:rPr>
        <w:t>e</w:t>
      </w:r>
      <w:r w:rsidRPr="00075B58">
        <w:rPr>
          <w:rFonts w:asciiTheme="minorHAnsi" w:eastAsia="Arial" w:hAnsiTheme="minorHAnsi" w:cs="Arial"/>
          <w:spacing w:val="-1"/>
          <w:sz w:val="22"/>
          <w:szCs w:val="22"/>
        </w:rPr>
        <w:t>ll</w:t>
      </w:r>
      <w:r w:rsidRPr="00075B58">
        <w:rPr>
          <w:rFonts w:asciiTheme="minorHAnsi" w:eastAsia="Arial" w:hAnsiTheme="minorHAnsi" w:cs="Arial"/>
          <w:sz w:val="22"/>
          <w:szCs w:val="22"/>
        </w:rPr>
        <w:t>ec</w:t>
      </w:r>
      <w:r w:rsidRPr="00075B58">
        <w:rPr>
          <w:rFonts w:asciiTheme="minorHAnsi" w:eastAsia="Arial" w:hAnsiTheme="minorHAnsi" w:cs="Arial"/>
          <w:spacing w:val="1"/>
          <w:sz w:val="22"/>
          <w:szCs w:val="22"/>
        </w:rPr>
        <w:t>t</w:t>
      </w:r>
      <w:r w:rsidRPr="00075B58">
        <w:rPr>
          <w:rFonts w:asciiTheme="minorHAnsi" w:eastAsia="Arial" w:hAnsiTheme="minorHAnsi" w:cs="Arial"/>
          <w:sz w:val="22"/>
          <w:szCs w:val="22"/>
        </w:rPr>
        <w:t xml:space="preserve">ual </w:t>
      </w:r>
      <w:r w:rsidRPr="00075B58">
        <w:rPr>
          <w:rFonts w:asciiTheme="minorHAnsi" w:eastAsia="Arial" w:hAnsiTheme="minorHAnsi" w:cs="Arial"/>
          <w:spacing w:val="-2"/>
          <w:sz w:val="22"/>
          <w:szCs w:val="22"/>
        </w:rPr>
        <w:t>c</w:t>
      </w:r>
      <w:r w:rsidRPr="00075B58">
        <w:rPr>
          <w:rFonts w:asciiTheme="minorHAnsi" w:eastAsia="Arial" w:hAnsiTheme="minorHAnsi" w:cs="Arial"/>
          <w:sz w:val="22"/>
          <w:szCs w:val="22"/>
        </w:rPr>
        <w:t>u</w:t>
      </w:r>
      <w:r w:rsidRPr="00075B58">
        <w:rPr>
          <w:rFonts w:asciiTheme="minorHAnsi" w:eastAsia="Arial" w:hAnsiTheme="minorHAnsi" w:cs="Arial"/>
          <w:spacing w:val="1"/>
          <w:sz w:val="22"/>
          <w:szCs w:val="22"/>
        </w:rPr>
        <w:t>r</w:t>
      </w:r>
      <w:r w:rsidRPr="00075B58">
        <w:rPr>
          <w:rFonts w:asciiTheme="minorHAnsi" w:eastAsia="Arial" w:hAnsiTheme="minorHAnsi" w:cs="Arial"/>
          <w:spacing w:val="-1"/>
          <w:sz w:val="22"/>
          <w:szCs w:val="22"/>
        </w:rPr>
        <w:t>i</w:t>
      </w:r>
      <w:r w:rsidRPr="00075B58">
        <w:rPr>
          <w:rFonts w:asciiTheme="minorHAnsi" w:eastAsia="Arial" w:hAnsiTheme="minorHAnsi" w:cs="Arial"/>
          <w:sz w:val="22"/>
          <w:szCs w:val="22"/>
        </w:rPr>
        <w:t>os</w:t>
      </w:r>
      <w:r w:rsidRPr="00075B58">
        <w:rPr>
          <w:rFonts w:asciiTheme="minorHAnsi" w:eastAsia="Arial" w:hAnsiTheme="minorHAnsi" w:cs="Arial"/>
          <w:spacing w:val="-1"/>
          <w:sz w:val="22"/>
          <w:szCs w:val="22"/>
        </w:rPr>
        <w:t>i</w:t>
      </w:r>
      <w:r w:rsidRPr="00075B58">
        <w:rPr>
          <w:rFonts w:asciiTheme="minorHAnsi" w:eastAsia="Arial" w:hAnsiTheme="minorHAnsi" w:cs="Arial"/>
          <w:spacing w:val="1"/>
          <w:sz w:val="22"/>
          <w:szCs w:val="22"/>
        </w:rPr>
        <w:t>t</w:t>
      </w:r>
      <w:r w:rsidRPr="00075B58">
        <w:rPr>
          <w:rFonts w:asciiTheme="minorHAnsi" w:eastAsia="Arial" w:hAnsiTheme="minorHAnsi" w:cs="Arial"/>
          <w:spacing w:val="-2"/>
          <w:sz w:val="22"/>
          <w:szCs w:val="22"/>
        </w:rPr>
        <w:t>y</w:t>
      </w:r>
      <w:r w:rsidRPr="00075B58">
        <w:rPr>
          <w:rFonts w:asciiTheme="minorHAnsi" w:eastAsia="Arial" w:hAnsiTheme="minorHAnsi" w:cs="Arial"/>
          <w:sz w:val="22"/>
          <w:szCs w:val="22"/>
        </w:rPr>
        <w:t xml:space="preserve">, </w:t>
      </w:r>
      <w:r w:rsidRPr="00075B58">
        <w:rPr>
          <w:rFonts w:asciiTheme="minorHAnsi" w:eastAsia="Arial" w:hAnsiTheme="minorHAnsi" w:cs="Arial"/>
          <w:spacing w:val="3"/>
          <w:sz w:val="22"/>
          <w:szCs w:val="22"/>
        </w:rPr>
        <w:t>f</w:t>
      </w:r>
      <w:r w:rsidRPr="00075B58">
        <w:rPr>
          <w:rFonts w:asciiTheme="minorHAnsi" w:eastAsia="Arial" w:hAnsiTheme="minorHAnsi" w:cs="Arial"/>
          <w:spacing w:val="-1"/>
          <w:sz w:val="22"/>
          <w:szCs w:val="22"/>
        </w:rPr>
        <w:t>l</w:t>
      </w:r>
      <w:r w:rsidRPr="00075B58">
        <w:rPr>
          <w:rFonts w:asciiTheme="minorHAnsi" w:eastAsia="Arial" w:hAnsiTheme="minorHAnsi" w:cs="Arial"/>
          <w:sz w:val="22"/>
          <w:szCs w:val="22"/>
        </w:rPr>
        <w:t>e</w:t>
      </w:r>
      <w:r w:rsidRPr="00075B58">
        <w:rPr>
          <w:rFonts w:asciiTheme="minorHAnsi" w:eastAsia="Arial" w:hAnsiTheme="minorHAnsi" w:cs="Arial"/>
          <w:spacing w:val="-2"/>
          <w:sz w:val="22"/>
          <w:szCs w:val="22"/>
        </w:rPr>
        <w:t>x</w:t>
      </w:r>
      <w:r w:rsidRPr="00075B58">
        <w:rPr>
          <w:rFonts w:asciiTheme="minorHAnsi" w:eastAsia="Arial" w:hAnsiTheme="minorHAnsi" w:cs="Arial"/>
          <w:spacing w:val="-1"/>
          <w:sz w:val="22"/>
          <w:szCs w:val="22"/>
        </w:rPr>
        <w:t>i</w:t>
      </w:r>
      <w:r w:rsidRPr="00075B58">
        <w:rPr>
          <w:rFonts w:asciiTheme="minorHAnsi" w:eastAsia="Arial" w:hAnsiTheme="minorHAnsi" w:cs="Arial"/>
          <w:sz w:val="22"/>
          <w:szCs w:val="22"/>
        </w:rPr>
        <w:t>b</w:t>
      </w:r>
      <w:r w:rsidRPr="00075B58">
        <w:rPr>
          <w:rFonts w:asciiTheme="minorHAnsi" w:eastAsia="Arial" w:hAnsiTheme="minorHAnsi" w:cs="Arial"/>
          <w:spacing w:val="-1"/>
          <w:sz w:val="22"/>
          <w:szCs w:val="22"/>
        </w:rPr>
        <w:t>ili</w:t>
      </w:r>
      <w:r w:rsidRPr="00075B58">
        <w:rPr>
          <w:rFonts w:asciiTheme="minorHAnsi" w:eastAsia="Arial" w:hAnsiTheme="minorHAnsi" w:cs="Arial"/>
          <w:spacing w:val="3"/>
          <w:sz w:val="22"/>
          <w:szCs w:val="22"/>
        </w:rPr>
        <w:t>t</w:t>
      </w:r>
      <w:r w:rsidRPr="00075B58">
        <w:rPr>
          <w:rFonts w:asciiTheme="minorHAnsi" w:eastAsia="Arial" w:hAnsiTheme="minorHAnsi" w:cs="Arial"/>
          <w:spacing w:val="-2"/>
          <w:sz w:val="22"/>
          <w:szCs w:val="22"/>
        </w:rPr>
        <w:t>y</w:t>
      </w:r>
      <w:r w:rsidRPr="00075B58">
        <w:rPr>
          <w:rFonts w:asciiTheme="minorHAnsi" w:eastAsia="Arial" w:hAnsiTheme="minorHAnsi" w:cs="Arial"/>
          <w:sz w:val="22"/>
          <w:szCs w:val="22"/>
        </w:rPr>
        <w:t>,</w:t>
      </w:r>
      <w:r w:rsidRPr="00075B58">
        <w:rPr>
          <w:rFonts w:asciiTheme="minorHAnsi" w:eastAsia="Arial" w:hAnsiTheme="minorHAnsi" w:cs="Arial"/>
          <w:spacing w:val="2"/>
          <w:sz w:val="22"/>
          <w:szCs w:val="22"/>
        </w:rPr>
        <w:t xml:space="preserve"> </w:t>
      </w:r>
      <w:r w:rsidRPr="00075B58">
        <w:rPr>
          <w:rFonts w:asciiTheme="minorHAnsi" w:eastAsia="Arial" w:hAnsiTheme="minorHAnsi" w:cs="Arial"/>
          <w:sz w:val="22"/>
          <w:szCs w:val="22"/>
        </w:rPr>
        <w:t>d</w:t>
      </w:r>
      <w:r w:rsidRPr="00075B58">
        <w:rPr>
          <w:rFonts w:asciiTheme="minorHAnsi" w:eastAsia="Arial" w:hAnsiTheme="minorHAnsi" w:cs="Arial"/>
          <w:spacing w:val="-1"/>
          <w:sz w:val="22"/>
          <w:szCs w:val="22"/>
        </w:rPr>
        <w:t>i</w:t>
      </w:r>
      <w:r w:rsidRPr="00075B58">
        <w:rPr>
          <w:rFonts w:asciiTheme="minorHAnsi" w:eastAsia="Arial" w:hAnsiTheme="minorHAnsi" w:cs="Arial"/>
          <w:sz w:val="22"/>
          <w:szCs w:val="22"/>
        </w:rPr>
        <w:t>sc</w:t>
      </w:r>
      <w:r w:rsidRPr="00075B58">
        <w:rPr>
          <w:rFonts w:asciiTheme="minorHAnsi" w:eastAsia="Arial" w:hAnsiTheme="minorHAnsi" w:cs="Arial"/>
          <w:spacing w:val="-1"/>
          <w:sz w:val="22"/>
          <w:szCs w:val="22"/>
        </w:rPr>
        <w:t>i</w:t>
      </w:r>
      <w:r w:rsidRPr="00075B58">
        <w:rPr>
          <w:rFonts w:asciiTheme="minorHAnsi" w:eastAsia="Arial" w:hAnsiTheme="minorHAnsi" w:cs="Arial"/>
          <w:sz w:val="22"/>
          <w:szCs w:val="22"/>
        </w:rPr>
        <w:t>p</w:t>
      </w:r>
      <w:r w:rsidRPr="00075B58">
        <w:rPr>
          <w:rFonts w:asciiTheme="minorHAnsi" w:eastAsia="Arial" w:hAnsiTheme="minorHAnsi" w:cs="Arial"/>
          <w:spacing w:val="-1"/>
          <w:sz w:val="22"/>
          <w:szCs w:val="22"/>
        </w:rPr>
        <w:t>l</w:t>
      </w:r>
      <w:r w:rsidRPr="00075B58">
        <w:rPr>
          <w:rFonts w:asciiTheme="minorHAnsi" w:eastAsia="Arial" w:hAnsiTheme="minorHAnsi" w:cs="Arial"/>
          <w:spacing w:val="1"/>
          <w:sz w:val="22"/>
          <w:szCs w:val="22"/>
        </w:rPr>
        <w:t>i</w:t>
      </w:r>
      <w:r w:rsidRPr="00075B58">
        <w:rPr>
          <w:rFonts w:asciiTheme="minorHAnsi" w:eastAsia="Arial" w:hAnsiTheme="minorHAnsi" w:cs="Arial"/>
          <w:sz w:val="22"/>
          <w:szCs w:val="22"/>
        </w:rPr>
        <w:t>ne,</w:t>
      </w:r>
      <w:r w:rsidRPr="00075B58">
        <w:rPr>
          <w:rFonts w:asciiTheme="minorHAnsi" w:eastAsia="Arial" w:hAnsiTheme="minorHAnsi" w:cs="Arial"/>
          <w:spacing w:val="2"/>
          <w:sz w:val="22"/>
          <w:szCs w:val="22"/>
        </w:rPr>
        <w:t xml:space="preserve"> </w:t>
      </w:r>
      <w:r w:rsidRPr="00075B58">
        <w:rPr>
          <w:rFonts w:asciiTheme="minorHAnsi" w:eastAsia="Arial" w:hAnsiTheme="minorHAnsi" w:cs="Arial"/>
          <w:sz w:val="22"/>
          <w:szCs w:val="22"/>
        </w:rPr>
        <w:t>se</w:t>
      </w:r>
      <w:r w:rsidRPr="00075B58">
        <w:rPr>
          <w:rFonts w:asciiTheme="minorHAnsi" w:eastAsia="Arial" w:hAnsiTheme="minorHAnsi" w:cs="Arial"/>
          <w:spacing w:val="-4"/>
          <w:sz w:val="22"/>
          <w:szCs w:val="22"/>
        </w:rPr>
        <w:t>l</w:t>
      </w:r>
      <w:r w:rsidRPr="00075B58">
        <w:rPr>
          <w:rFonts w:asciiTheme="minorHAnsi" w:eastAsia="Arial" w:hAnsiTheme="minorHAnsi" w:cs="Arial"/>
          <w:spacing w:val="3"/>
          <w:sz w:val="22"/>
          <w:szCs w:val="22"/>
        </w:rPr>
        <w:t>f</w:t>
      </w:r>
      <w:r w:rsidRPr="00075B58">
        <w:rPr>
          <w:rFonts w:asciiTheme="minorHAnsi" w:eastAsia="Arial" w:hAnsiTheme="minorHAnsi" w:cs="Arial"/>
          <w:spacing w:val="1"/>
          <w:sz w:val="22"/>
          <w:szCs w:val="22"/>
        </w:rPr>
        <w:t>-</w:t>
      </w:r>
      <w:r w:rsidRPr="00075B58">
        <w:rPr>
          <w:rFonts w:asciiTheme="minorHAnsi" w:eastAsia="Arial" w:hAnsiTheme="minorHAnsi" w:cs="Arial"/>
          <w:sz w:val="22"/>
          <w:szCs w:val="22"/>
        </w:rPr>
        <w:t>ad</w:t>
      </w:r>
      <w:r w:rsidRPr="00075B58">
        <w:rPr>
          <w:rFonts w:asciiTheme="minorHAnsi" w:eastAsia="Arial" w:hAnsiTheme="minorHAnsi" w:cs="Arial"/>
          <w:spacing w:val="-2"/>
          <w:sz w:val="22"/>
          <w:szCs w:val="22"/>
        </w:rPr>
        <w:t>v</w:t>
      </w:r>
      <w:r w:rsidRPr="00075B58">
        <w:rPr>
          <w:rFonts w:asciiTheme="minorHAnsi" w:eastAsia="Arial" w:hAnsiTheme="minorHAnsi" w:cs="Arial"/>
          <w:sz w:val="22"/>
          <w:szCs w:val="22"/>
        </w:rPr>
        <w:t>ocac</w:t>
      </w:r>
      <w:r w:rsidRPr="00075B58">
        <w:rPr>
          <w:rFonts w:asciiTheme="minorHAnsi" w:eastAsia="Arial" w:hAnsiTheme="minorHAnsi" w:cs="Arial"/>
          <w:spacing w:val="-2"/>
          <w:sz w:val="22"/>
          <w:szCs w:val="22"/>
        </w:rPr>
        <w:t>y</w:t>
      </w:r>
      <w:r w:rsidRPr="00075B58">
        <w:rPr>
          <w:rFonts w:asciiTheme="minorHAnsi" w:eastAsia="Arial" w:hAnsiTheme="minorHAnsi" w:cs="Arial"/>
          <w:sz w:val="22"/>
          <w:szCs w:val="22"/>
        </w:rPr>
        <w:t xml:space="preserve">, </w:t>
      </w:r>
      <w:r w:rsidRPr="00075B58">
        <w:rPr>
          <w:rFonts w:asciiTheme="minorHAnsi" w:eastAsia="Arial" w:hAnsiTheme="minorHAnsi" w:cs="Arial"/>
          <w:spacing w:val="1"/>
          <w:sz w:val="22"/>
          <w:szCs w:val="22"/>
        </w:rPr>
        <w:t>r</w:t>
      </w:r>
      <w:r w:rsidRPr="00075B58">
        <w:rPr>
          <w:rFonts w:asciiTheme="minorHAnsi" w:eastAsia="Arial" w:hAnsiTheme="minorHAnsi" w:cs="Arial"/>
          <w:sz w:val="22"/>
          <w:szCs w:val="22"/>
        </w:rPr>
        <w:t>espons</w:t>
      </w:r>
      <w:r w:rsidRPr="00075B58">
        <w:rPr>
          <w:rFonts w:asciiTheme="minorHAnsi" w:eastAsia="Arial" w:hAnsiTheme="minorHAnsi" w:cs="Arial"/>
          <w:spacing w:val="-1"/>
          <w:sz w:val="22"/>
          <w:szCs w:val="22"/>
        </w:rPr>
        <w:t>i</w:t>
      </w:r>
      <w:r w:rsidRPr="00075B58">
        <w:rPr>
          <w:rFonts w:asciiTheme="minorHAnsi" w:eastAsia="Arial" w:hAnsiTheme="minorHAnsi" w:cs="Arial"/>
          <w:sz w:val="22"/>
          <w:szCs w:val="22"/>
        </w:rPr>
        <w:t>b</w:t>
      </w:r>
      <w:r w:rsidRPr="00075B58">
        <w:rPr>
          <w:rFonts w:asciiTheme="minorHAnsi" w:eastAsia="Arial" w:hAnsiTheme="minorHAnsi" w:cs="Arial"/>
          <w:spacing w:val="-1"/>
          <w:sz w:val="22"/>
          <w:szCs w:val="22"/>
        </w:rPr>
        <w:t>ili</w:t>
      </w:r>
      <w:r w:rsidRPr="00075B58">
        <w:rPr>
          <w:rFonts w:asciiTheme="minorHAnsi" w:eastAsia="Arial" w:hAnsiTheme="minorHAnsi" w:cs="Arial"/>
          <w:spacing w:val="1"/>
          <w:sz w:val="22"/>
          <w:szCs w:val="22"/>
        </w:rPr>
        <w:t>t</w:t>
      </w:r>
      <w:r w:rsidRPr="00075B58">
        <w:rPr>
          <w:rFonts w:asciiTheme="minorHAnsi" w:eastAsia="Arial" w:hAnsiTheme="minorHAnsi" w:cs="Arial"/>
          <w:spacing w:val="-2"/>
          <w:sz w:val="22"/>
          <w:szCs w:val="22"/>
        </w:rPr>
        <w:t>y</w:t>
      </w:r>
      <w:r w:rsidRPr="00075B58">
        <w:rPr>
          <w:rFonts w:asciiTheme="minorHAnsi" w:eastAsia="Arial" w:hAnsiTheme="minorHAnsi" w:cs="Arial"/>
          <w:sz w:val="22"/>
          <w:szCs w:val="22"/>
        </w:rPr>
        <w:t>,</w:t>
      </w:r>
      <w:r w:rsidRPr="00075B58">
        <w:rPr>
          <w:rFonts w:asciiTheme="minorHAnsi" w:eastAsia="Arial" w:hAnsiTheme="minorHAnsi" w:cs="Arial"/>
          <w:spacing w:val="2"/>
          <w:sz w:val="22"/>
          <w:szCs w:val="22"/>
        </w:rPr>
        <w:t xml:space="preserve"> </w:t>
      </w:r>
      <w:r w:rsidRPr="00075B58">
        <w:rPr>
          <w:rFonts w:asciiTheme="minorHAnsi" w:eastAsia="Arial" w:hAnsiTheme="minorHAnsi" w:cs="Arial"/>
          <w:sz w:val="22"/>
          <w:szCs w:val="22"/>
        </w:rPr>
        <w:t>and</w:t>
      </w:r>
      <w:r w:rsidRPr="00075B58">
        <w:rPr>
          <w:rFonts w:asciiTheme="minorHAnsi" w:eastAsia="Arial" w:hAnsiTheme="minorHAnsi" w:cs="Arial"/>
          <w:spacing w:val="1"/>
          <w:sz w:val="22"/>
          <w:szCs w:val="22"/>
        </w:rPr>
        <w:t xml:space="preserve"> r</w:t>
      </w:r>
      <w:r w:rsidRPr="00075B58">
        <w:rPr>
          <w:rFonts w:asciiTheme="minorHAnsi" w:eastAsia="Arial" w:hAnsiTheme="minorHAnsi" w:cs="Arial"/>
          <w:sz w:val="22"/>
          <w:szCs w:val="22"/>
        </w:rPr>
        <w:t>eas</w:t>
      </w:r>
      <w:r w:rsidRPr="00075B58">
        <w:rPr>
          <w:rFonts w:asciiTheme="minorHAnsi" w:eastAsia="Arial" w:hAnsiTheme="minorHAnsi" w:cs="Arial"/>
          <w:spacing w:val="-3"/>
          <w:sz w:val="22"/>
          <w:szCs w:val="22"/>
        </w:rPr>
        <w:t>o</w:t>
      </w:r>
      <w:r w:rsidRPr="00075B58">
        <w:rPr>
          <w:rFonts w:asciiTheme="minorHAnsi" w:eastAsia="Arial" w:hAnsiTheme="minorHAnsi" w:cs="Arial"/>
          <w:sz w:val="22"/>
          <w:szCs w:val="22"/>
        </w:rPr>
        <w:t>ned</w:t>
      </w:r>
      <w:r w:rsidRPr="00075B58">
        <w:rPr>
          <w:rFonts w:asciiTheme="minorHAnsi" w:eastAsia="Arial" w:hAnsiTheme="minorHAnsi" w:cs="Arial"/>
          <w:spacing w:val="1"/>
          <w:sz w:val="22"/>
          <w:szCs w:val="22"/>
        </w:rPr>
        <w:t xml:space="preserve"> </w:t>
      </w:r>
      <w:r w:rsidRPr="00075B58">
        <w:rPr>
          <w:rFonts w:asciiTheme="minorHAnsi" w:eastAsia="Arial" w:hAnsiTheme="minorHAnsi" w:cs="Arial"/>
          <w:sz w:val="22"/>
          <w:szCs w:val="22"/>
        </w:rPr>
        <w:t>be</w:t>
      </w:r>
      <w:r w:rsidRPr="00075B58">
        <w:rPr>
          <w:rFonts w:asciiTheme="minorHAnsi" w:eastAsia="Arial" w:hAnsiTheme="minorHAnsi" w:cs="Arial"/>
          <w:spacing w:val="-1"/>
          <w:sz w:val="22"/>
          <w:szCs w:val="22"/>
        </w:rPr>
        <w:t>li</w:t>
      </w:r>
      <w:r w:rsidRPr="00075B58">
        <w:rPr>
          <w:rFonts w:asciiTheme="minorHAnsi" w:eastAsia="Arial" w:hAnsiTheme="minorHAnsi" w:cs="Arial"/>
          <w:sz w:val="22"/>
          <w:szCs w:val="22"/>
        </w:rPr>
        <w:t>e</w:t>
      </w:r>
      <w:r w:rsidRPr="00075B58">
        <w:rPr>
          <w:rFonts w:asciiTheme="minorHAnsi" w:eastAsia="Arial" w:hAnsiTheme="minorHAnsi" w:cs="Arial"/>
          <w:spacing w:val="1"/>
          <w:sz w:val="22"/>
          <w:szCs w:val="22"/>
        </w:rPr>
        <w:t>f</w:t>
      </w:r>
      <w:r w:rsidRPr="00075B58">
        <w:rPr>
          <w:rFonts w:asciiTheme="minorHAnsi" w:eastAsia="Arial" w:hAnsiTheme="minorHAnsi" w:cs="Arial"/>
          <w:sz w:val="22"/>
          <w:szCs w:val="22"/>
        </w:rPr>
        <w:t>s</w:t>
      </w:r>
    </w:p>
    <w:p w14:paraId="1F184563" w14:textId="77777777" w:rsidR="00674944" w:rsidRPr="003379B1" w:rsidRDefault="00291C1C" w:rsidP="003379B1">
      <w:pPr>
        <w:spacing w:line="275" w:lineRule="auto"/>
        <w:ind w:left="1080" w:right="827"/>
        <w:rPr>
          <w:rFonts w:ascii="Arial" w:eastAsia="Arial" w:hAnsi="Arial" w:cs="Arial"/>
        </w:rPr>
      </w:pPr>
      <w:r w:rsidRPr="00291C1C">
        <w:rPr>
          <w:rFonts w:ascii="Georgia" w:hAnsi="Georgia"/>
          <w:noProof/>
          <w:sz w:val="23"/>
          <w:szCs w:val="23"/>
          <w:lang w:eastAsia="zh-CN"/>
        </w:rPr>
        <w:drawing>
          <wp:inline distT="0" distB="0" distL="0" distR="0" wp14:anchorId="3942CB6C" wp14:editId="5282B4D1">
            <wp:extent cx="4259035" cy="2906486"/>
            <wp:effectExtent l="19050" t="0" r="8165" b="0"/>
            <wp:docPr id="9" name="Picture 4" descr="Definition of College and Career Readiness and Civic Preparation - Abbrevi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 young people must be prepared for Successful Careers with knowledge, skills and expereince for College and Career Readiness. Workplace readiness, Academic and Personal/Social Development domains"/>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251325" cy="2898775"/>
                    </a:xfrm>
                    <a:prstGeom prst="rect">
                      <a:avLst/>
                    </a:prstGeom>
                    <a:noFill/>
                    <a:ln>
                      <a:noFill/>
                    </a:ln>
                  </pic:spPr>
                </pic:pic>
              </a:graphicData>
            </a:graphic>
          </wp:inline>
        </w:drawing>
      </w:r>
    </w:p>
    <w:sectPr w:rsidR="00674944" w:rsidRPr="003379B1" w:rsidSect="00C5129C">
      <w:headerReference w:type="default" r:id="rId50"/>
      <w:pgSz w:w="12240" w:h="15840"/>
      <w:pgMar w:top="2592"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E6E6F" w14:textId="77777777" w:rsidR="00152240" w:rsidRPr="00341DAF" w:rsidRDefault="00152240" w:rsidP="001E05A9">
      <w:pPr>
        <w:rPr>
          <w:sz w:val="21"/>
          <w:szCs w:val="21"/>
        </w:rPr>
      </w:pPr>
      <w:r w:rsidRPr="00341DAF">
        <w:rPr>
          <w:sz w:val="21"/>
          <w:szCs w:val="21"/>
        </w:rPr>
        <w:separator/>
      </w:r>
    </w:p>
  </w:endnote>
  <w:endnote w:type="continuationSeparator" w:id="0">
    <w:p w14:paraId="65A6D07F" w14:textId="77777777" w:rsidR="00152240" w:rsidRPr="00341DAF" w:rsidRDefault="00152240" w:rsidP="001E05A9">
      <w:pPr>
        <w:rPr>
          <w:sz w:val="21"/>
          <w:szCs w:val="21"/>
        </w:rPr>
      </w:pPr>
      <w:r w:rsidRPr="00341DAF">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210FF" w14:textId="77777777" w:rsidR="00877B93" w:rsidRPr="00341DAF" w:rsidRDefault="00877B93">
    <w:pPr>
      <w:pStyle w:val="Footer"/>
      <w:rPr>
        <w:sz w:val="21"/>
        <w:szCs w:val="21"/>
      </w:rPr>
    </w:pPr>
    <w:r w:rsidRPr="00341DAF">
      <w:rPr>
        <w:noProof/>
        <w:sz w:val="21"/>
        <w:szCs w:val="21"/>
        <w:lang w:eastAsia="zh-CN"/>
      </w:rPr>
      <w:drawing>
        <wp:anchor distT="36576" distB="36576" distL="36576" distR="36576" simplePos="0" relativeHeight="251732992" behindDoc="0" locked="0" layoutInCell="1" allowOverlap="1" wp14:anchorId="30C42DBD" wp14:editId="711B73AA">
          <wp:simplePos x="0" y="0"/>
          <wp:positionH relativeFrom="column">
            <wp:posOffset>3371850</wp:posOffset>
          </wp:positionH>
          <wp:positionV relativeFrom="paragraph">
            <wp:posOffset>9224645</wp:posOffset>
          </wp:positionV>
          <wp:extent cx="1371600" cy="669290"/>
          <wp:effectExtent l="19050" t="0" r="0" b="0"/>
          <wp:wrapNone/>
          <wp:docPr id="85" name="Picture 85" descr="Success After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uccess After High School logo"/>
                  <pic:cNvPicPr>
                    <a:picLocks noChangeAspect="1" noChangeArrowheads="1"/>
                  </pic:cNvPicPr>
                </pic:nvPicPr>
                <pic:blipFill>
                  <a:blip r:embed="rId1"/>
                  <a:srcRect/>
                  <a:stretch>
                    <a:fillRect/>
                  </a:stretch>
                </pic:blipFill>
                <pic:spPr bwMode="auto">
                  <a:xfrm>
                    <a:off x="0" y="0"/>
                    <a:ext cx="1371600" cy="669290"/>
                  </a:xfrm>
                  <a:prstGeom prst="rect">
                    <a:avLst/>
                  </a:prstGeom>
                  <a:noFill/>
                  <a:ln w="9525" algn="in">
                    <a:noFill/>
                    <a:miter lim="800000"/>
                    <a:headEnd/>
                    <a:tailEnd/>
                  </a:ln>
                  <a:effectLst/>
                </pic:spPr>
              </pic:pic>
            </a:graphicData>
          </a:graphic>
        </wp:anchor>
      </w:drawing>
    </w:r>
    <w:r w:rsidRPr="00341DAF">
      <w:rPr>
        <w:noProof/>
        <w:sz w:val="21"/>
        <w:szCs w:val="21"/>
        <w:lang w:eastAsia="zh-CN"/>
      </w:rPr>
      <w:drawing>
        <wp:anchor distT="36576" distB="36576" distL="36576" distR="36576" simplePos="0" relativeHeight="251729920" behindDoc="0" locked="0" layoutInCell="1" allowOverlap="1" wp14:anchorId="45312FF4" wp14:editId="0B096C66">
          <wp:simplePos x="0" y="0"/>
          <wp:positionH relativeFrom="column">
            <wp:posOffset>3371850</wp:posOffset>
          </wp:positionH>
          <wp:positionV relativeFrom="paragraph">
            <wp:posOffset>9224645</wp:posOffset>
          </wp:positionV>
          <wp:extent cx="1371600" cy="669290"/>
          <wp:effectExtent l="19050" t="0" r="0" b="0"/>
          <wp:wrapNone/>
          <wp:docPr id="82" name="Picture 82" descr="Success After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Success After High School logo"/>
                  <pic:cNvPicPr>
                    <a:picLocks noChangeAspect="1" noChangeArrowheads="1"/>
                  </pic:cNvPicPr>
                </pic:nvPicPr>
                <pic:blipFill>
                  <a:blip r:embed="rId1"/>
                  <a:srcRect/>
                  <a:stretch>
                    <a:fillRect/>
                  </a:stretch>
                </pic:blipFill>
                <pic:spPr bwMode="auto">
                  <a:xfrm>
                    <a:off x="0" y="0"/>
                    <a:ext cx="1371600" cy="669290"/>
                  </a:xfrm>
                  <a:prstGeom prst="rect">
                    <a:avLst/>
                  </a:prstGeom>
                  <a:noFill/>
                  <a:ln w="9525" algn="in">
                    <a:noFill/>
                    <a:miter lim="800000"/>
                    <a:headEnd/>
                    <a:tailEnd/>
                  </a:ln>
                  <a:effec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49A76" w14:textId="77777777" w:rsidR="00877B93" w:rsidRPr="00341DAF" w:rsidRDefault="00832D9A">
    <w:pPr>
      <w:pStyle w:val="Footer"/>
      <w:rPr>
        <w:sz w:val="21"/>
        <w:szCs w:val="21"/>
      </w:rPr>
    </w:pPr>
    <w:r>
      <w:rPr>
        <w:noProof/>
        <w:sz w:val="21"/>
        <w:szCs w:val="21"/>
      </w:rPr>
      <mc:AlternateContent>
        <mc:Choice Requires="wps">
          <w:drawing>
            <wp:anchor distT="36576" distB="36576" distL="36576" distR="36576" simplePos="0" relativeHeight="251752448" behindDoc="0" locked="0" layoutInCell="1" allowOverlap="1" wp14:anchorId="37CE58C6" wp14:editId="02306CFD">
              <wp:simplePos x="0" y="0"/>
              <wp:positionH relativeFrom="column">
                <wp:posOffset>3790950</wp:posOffset>
              </wp:positionH>
              <wp:positionV relativeFrom="paragraph">
                <wp:posOffset>93345</wp:posOffset>
              </wp:positionV>
              <wp:extent cx="2492375" cy="274320"/>
              <wp:effectExtent l="0" t="0" r="0" b="0"/>
              <wp:wrapNone/>
              <wp:docPr id="6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D1F440" w14:textId="77777777" w:rsidR="00877B93" w:rsidRPr="00341DAF" w:rsidRDefault="00877B93" w:rsidP="0071261C">
                          <w:pPr>
                            <w:widowControl w:val="0"/>
                            <w:rPr>
                              <w:rFonts w:ascii="Calibri" w:hAnsi="Calibri" w:cs="Calibri"/>
                              <w:sz w:val="14"/>
                              <w:szCs w:val="14"/>
                            </w:rPr>
                          </w:pPr>
                          <w:r w:rsidRPr="00341DAF">
                            <w:rPr>
                              <w:rFonts w:ascii="Calibri" w:hAnsi="Calibri" w:cs="Calibri"/>
                              <w:sz w:val="14"/>
                              <w:szCs w:val="14"/>
                            </w:rPr>
                            <w:t xml:space="preserve">MA Department of Elementary &amp; Secondary Education, </w:t>
                          </w:r>
                          <w:r w:rsidR="001372BB" w:rsidRPr="00B83B28">
                            <w:rPr>
                              <w:rFonts w:ascii="Calibri" w:hAnsi="Calibri" w:cs="Calibri"/>
                              <w:sz w:val="14"/>
                              <w:szCs w:val="14"/>
                            </w:rPr>
                            <w:fldChar w:fldCharType="begin"/>
                          </w:r>
                          <w:r w:rsidRPr="00B83B28">
                            <w:rPr>
                              <w:rFonts w:ascii="Calibri" w:hAnsi="Calibri" w:cs="Calibri"/>
                              <w:sz w:val="14"/>
                              <w:szCs w:val="14"/>
                            </w:rPr>
                            <w:instrText xml:space="preserve"> PAGE   \* MERGEFORMAT </w:instrText>
                          </w:r>
                          <w:r w:rsidR="001372BB" w:rsidRPr="00B83B28">
                            <w:rPr>
                              <w:rFonts w:ascii="Calibri" w:hAnsi="Calibri" w:cs="Calibri"/>
                              <w:sz w:val="14"/>
                              <w:szCs w:val="14"/>
                            </w:rPr>
                            <w:fldChar w:fldCharType="separate"/>
                          </w:r>
                          <w:r w:rsidR="006B57CA">
                            <w:rPr>
                              <w:rFonts w:ascii="Calibri" w:hAnsi="Calibri" w:cs="Calibri"/>
                              <w:noProof/>
                              <w:sz w:val="14"/>
                              <w:szCs w:val="14"/>
                            </w:rPr>
                            <w:t>3</w:t>
                          </w:r>
                          <w:r w:rsidR="001372BB" w:rsidRPr="00B83B28">
                            <w:rPr>
                              <w:rFonts w:ascii="Calibri" w:hAnsi="Calibri" w:cs="Calibri"/>
                              <w:sz w:val="14"/>
                              <w:szCs w:val="14"/>
                            </w:rPr>
                            <w:fldChar w:fldCharType="end"/>
                          </w:r>
                          <w:r w:rsidRPr="00341DAF">
                            <w:rPr>
                              <w:rFonts w:ascii="Calibri" w:hAnsi="Calibri" w:cs="Calibri"/>
                              <w:sz w:val="14"/>
                              <w:szCs w:val="1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E58C6" id="_x0000_t202" coordsize="21600,21600" o:spt="202" path="m,l,21600r21600,l21600,xe">
              <v:stroke joinstyle="miter"/>
              <v:path gradientshapeok="t" o:connecttype="rect"/>
            </v:shapetype>
            <v:shape id="Text Box 126" o:spid="_x0000_s1043" type="#_x0000_t202" style="position:absolute;margin-left:298.5pt;margin-top:7.35pt;width:196.25pt;height:21.6pt;z-index:251752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" filled="f" stroked="f" insetpen="t">
              <v:textbox inset="2.88pt,2.88pt,2.88pt,2.88pt">
                <w:txbxContent>
                  <w:p w14:paraId="29D1F440" w14:textId="77777777" w:rsidR="00877B93" w:rsidRPr="00341DAF" w:rsidRDefault="00877B93" w:rsidP="0071261C">
                    <w:pPr>
                      <w:widowControl w:val="0"/>
                      <w:rPr>
                        <w:rFonts w:ascii="Calibri" w:hAnsi="Calibri" w:cs="Calibri"/>
                        <w:sz w:val="14"/>
                        <w:szCs w:val="14"/>
                      </w:rPr>
                    </w:pPr>
                    <w:r w:rsidRPr="00341DAF">
                      <w:rPr>
                        <w:rFonts w:ascii="Calibri" w:hAnsi="Calibri" w:cs="Calibri"/>
                        <w:sz w:val="14"/>
                        <w:szCs w:val="14"/>
                      </w:rPr>
                      <w:t xml:space="preserve">MA Department of Elementary &amp; Secondary Education, </w:t>
                    </w:r>
                    <w:r w:rsidR="001372BB" w:rsidRPr="00B83B28">
                      <w:rPr>
                        <w:rFonts w:ascii="Calibri" w:hAnsi="Calibri" w:cs="Calibri"/>
                        <w:sz w:val="14"/>
                        <w:szCs w:val="14"/>
                      </w:rPr>
                      <w:fldChar w:fldCharType="begin"/>
                    </w:r>
                    <w:r w:rsidRPr="00B83B28">
                      <w:rPr>
                        <w:rFonts w:ascii="Calibri" w:hAnsi="Calibri" w:cs="Calibri"/>
                        <w:sz w:val="14"/>
                        <w:szCs w:val="14"/>
                      </w:rPr>
                      <w:instrText xml:space="preserve"> PAGE   \* MERGEFORMAT </w:instrText>
                    </w:r>
                    <w:r w:rsidR="001372BB" w:rsidRPr="00B83B28">
                      <w:rPr>
                        <w:rFonts w:ascii="Calibri" w:hAnsi="Calibri" w:cs="Calibri"/>
                        <w:sz w:val="14"/>
                        <w:szCs w:val="14"/>
                      </w:rPr>
                      <w:fldChar w:fldCharType="separate"/>
                    </w:r>
                    <w:r w:rsidR="006B57CA">
                      <w:rPr>
                        <w:rFonts w:ascii="Calibri" w:hAnsi="Calibri" w:cs="Calibri"/>
                        <w:noProof/>
                        <w:sz w:val="14"/>
                        <w:szCs w:val="14"/>
                      </w:rPr>
                      <w:t>3</w:t>
                    </w:r>
                    <w:r w:rsidR="001372BB" w:rsidRPr="00B83B28">
                      <w:rPr>
                        <w:rFonts w:ascii="Calibri" w:hAnsi="Calibri" w:cs="Calibri"/>
                        <w:sz w:val="14"/>
                        <w:szCs w:val="14"/>
                      </w:rPr>
                      <w:fldChar w:fldCharType="end"/>
                    </w:r>
                    <w:r w:rsidRPr="00341DAF">
                      <w:rPr>
                        <w:rFonts w:ascii="Calibri" w:hAnsi="Calibri" w:cs="Calibri"/>
                        <w:sz w:val="14"/>
                        <w:szCs w:val="14"/>
                      </w:rPr>
                      <w:t xml:space="preserve"> </w:t>
                    </w:r>
                  </w:p>
                </w:txbxContent>
              </v:textbox>
            </v:shape>
          </w:pict>
        </mc:Fallback>
      </mc:AlternateContent>
    </w:r>
    <w:r w:rsidR="00877B93">
      <w:rPr>
        <w:noProof/>
        <w:sz w:val="21"/>
        <w:szCs w:val="21"/>
        <w:lang w:eastAsia="zh-CN"/>
      </w:rPr>
      <w:drawing>
        <wp:anchor distT="36576" distB="36576" distL="36576" distR="36576" simplePos="0" relativeHeight="251658240" behindDoc="0" locked="0" layoutInCell="1" allowOverlap="1" wp14:anchorId="16D1DD36" wp14:editId="0C20160C">
          <wp:simplePos x="0" y="0"/>
          <wp:positionH relativeFrom="column">
            <wp:posOffset>2305050</wp:posOffset>
          </wp:positionH>
          <wp:positionV relativeFrom="paragraph">
            <wp:posOffset>-353695</wp:posOffset>
          </wp:positionV>
          <wp:extent cx="1371600" cy="669290"/>
          <wp:effectExtent l="19050" t="0" r="0" b="0"/>
          <wp:wrapNone/>
          <wp:docPr id="128" name="Picture 128" descr="Success After High Schoo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Success After High School logo&#10;star man clip art. compass clip art. lightbuld clip art. upward arrow clip art. bar graph clip ar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69290"/>
                  </a:xfrm>
                  <a:prstGeom prst="rect">
                    <a:avLst/>
                  </a:prstGeom>
                  <a:noFill/>
                  <a:ln>
                    <a:noFill/>
                  </a:ln>
                  <a:effectLst/>
                </pic:spPr>
              </pic:pic>
            </a:graphicData>
          </a:graphic>
        </wp:anchor>
      </w:drawing>
    </w:r>
    <w:r>
      <w:rPr>
        <w:noProof/>
        <w:sz w:val="21"/>
        <w:szCs w:val="21"/>
      </w:rPr>
      <mc:AlternateContent>
        <mc:Choice Requires="wps">
          <w:drawing>
            <wp:anchor distT="36576" distB="36576" distL="36576" distR="36576" simplePos="0" relativeHeight="251753472" behindDoc="0" locked="0" layoutInCell="1" allowOverlap="1" wp14:anchorId="45FA8208" wp14:editId="365B452C">
              <wp:simplePos x="0" y="0"/>
              <wp:positionH relativeFrom="column">
                <wp:posOffset>-264795</wp:posOffset>
              </wp:positionH>
              <wp:positionV relativeFrom="paragraph">
                <wp:posOffset>-66675</wp:posOffset>
              </wp:positionV>
              <wp:extent cx="2446020" cy="114300"/>
              <wp:effectExtent l="0" t="0" r="0" b="0"/>
              <wp:wrapNone/>
              <wp:docPr id="63" name="Rectangle 127" descr="decorative blue ba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6020" cy="11430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547D4" id="Rectangle 127" o:spid="_x0000_s1026" alt="decorative blue bar" style="position:absolute;margin-left:-20.85pt;margin-top:-5.25pt;width:192.6pt;height:9pt;z-index:251753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" fillcolor="#004386" stroked="f" insetpen="t">
              <v:shadow color="#ccc"/>
              <v:textbox inset="2.88pt,2.88pt,2.88pt,2.88pt"/>
            </v:rect>
          </w:pict>
        </mc:Fallback>
      </mc:AlternateContent>
    </w:r>
    <w:r>
      <w:rPr>
        <w:noProof/>
        <w:sz w:val="21"/>
        <w:szCs w:val="21"/>
      </w:rPr>
      <mc:AlternateContent>
        <mc:Choice Requires="wps">
          <w:drawing>
            <wp:anchor distT="36576" distB="36576" distL="36576" distR="36576" simplePos="0" relativeHeight="251751424" behindDoc="0" locked="0" layoutInCell="1" allowOverlap="1" wp14:anchorId="667981C6" wp14:editId="5E746C22">
              <wp:simplePos x="0" y="0"/>
              <wp:positionH relativeFrom="column">
                <wp:posOffset>3790950</wp:posOffset>
              </wp:positionH>
              <wp:positionV relativeFrom="paragraph">
                <wp:posOffset>-66675</wp:posOffset>
              </wp:positionV>
              <wp:extent cx="2446020" cy="114300"/>
              <wp:effectExtent l="0" t="0" r="0" b="0"/>
              <wp:wrapNone/>
              <wp:docPr id="62" name="Rectangle 125" descr="decorative blue ba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6020" cy="11430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6DAE3" id="Rectangle 125" o:spid="_x0000_s1026" alt="decorative blue bar" style="position:absolute;margin-left:298.5pt;margin-top:-5.25pt;width:192.6pt;height:9pt;z-index:251751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" fillcolor="#004386" stroked="f" insetpen="t">
              <v:shadow color="#ccc"/>
              <v:textbox inset="2.88pt,2.88pt,2.88pt,2.88p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E4E05" w14:textId="77777777" w:rsidR="00877B93" w:rsidRPr="00341DAF" w:rsidRDefault="00832D9A">
    <w:pPr>
      <w:pStyle w:val="Footer"/>
      <w:rPr>
        <w:sz w:val="21"/>
        <w:szCs w:val="21"/>
      </w:rPr>
    </w:pPr>
    <w:r>
      <w:rPr>
        <w:noProof/>
        <w:sz w:val="21"/>
        <w:szCs w:val="21"/>
      </w:rPr>
      <mc:AlternateContent>
        <mc:Choice Requires="wps">
          <w:drawing>
            <wp:anchor distT="36576" distB="36576" distL="36576" distR="36576" simplePos="0" relativeHeight="251779072" behindDoc="0" locked="0" layoutInCell="1" allowOverlap="1" wp14:anchorId="1A1E8D6C" wp14:editId="21241B43">
              <wp:simplePos x="0" y="0"/>
              <wp:positionH relativeFrom="column">
                <wp:posOffset>3790950</wp:posOffset>
              </wp:positionH>
              <wp:positionV relativeFrom="paragraph">
                <wp:posOffset>93345</wp:posOffset>
              </wp:positionV>
              <wp:extent cx="2492375" cy="274320"/>
              <wp:effectExtent l="0" t="0" r="0" b="0"/>
              <wp:wrapNone/>
              <wp:docPr id="9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627D8B" w14:textId="77777777" w:rsidR="00877B93" w:rsidRPr="00341DAF" w:rsidRDefault="00877B93" w:rsidP="0071261C">
                          <w:pPr>
                            <w:widowControl w:val="0"/>
                            <w:rPr>
                              <w:rFonts w:ascii="Calibri" w:hAnsi="Calibri" w:cs="Calibri"/>
                              <w:sz w:val="14"/>
                              <w:szCs w:val="14"/>
                            </w:rPr>
                          </w:pPr>
                          <w:r w:rsidRPr="00341DAF">
                            <w:rPr>
                              <w:rFonts w:ascii="Calibri" w:hAnsi="Calibri" w:cs="Calibri"/>
                              <w:sz w:val="14"/>
                              <w:szCs w:val="14"/>
                            </w:rPr>
                            <w:t xml:space="preserve">MA Department of Elementary &amp; Secondary Education, </w:t>
                          </w:r>
                          <w:r w:rsidR="001372BB" w:rsidRPr="00B83B28">
                            <w:rPr>
                              <w:rFonts w:ascii="Calibri" w:hAnsi="Calibri" w:cs="Calibri"/>
                              <w:sz w:val="14"/>
                              <w:szCs w:val="14"/>
                            </w:rPr>
                            <w:fldChar w:fldCharType="begin"/>
                          </w:r>
                          <w:r w:rsidRPr="00B83B28">
                            <w:rPr>
                              <w:rFonts w:ascii="Calibri" w:hAnsi="Calibri" w:cs="Calibri"/>
                              <w:sz w:val="14"/>
                              <w:szCs w:val="14"/>
                            </w:rPr>
                            <w:instrText xml:space="preserve"> PAGE   \* MERGEFORMAT </w:instrText>
                          </w:r>
                          <w:r w:rsidR="001372BB" w:rsidRPr="00B83B28">
                            <w:rPr>
                              <w:rFonts w:ascii="Calibri" w:hAnsi="Calibri" w:cs="Calibri"/>
                              <w:sz w:val="14"/>
                              <w:szCs w:val="14"/>
                            </w:rPr>
                            <w:fldChar w:fldCharType="separate"/>
                          </w:r>
                          <w:r w:rsidR="003379B1">
                            <w:rPr>
                              <w:rFonts w:ascii="Calibri" w:hAnsi="Calibri" w:cs="Calibri"/>
                              <w:noProof/>
                              <w:sz w:val="14"/>
                              <w:szCs w:val="14"/>
                            </w:rPr>
                            <w:t>20</w:t>
                          </w:r>
                          <w:r w:rsidR="001372BB" w:rsidRPr="00B83B28">
                            <w:rPr>
                              <w:rFonts w:ascii="Calibri" w:hAnsi="Calibri" w:cs="Calibri"/>
                              <w:sz w:val="14"/>
                              <w:szCs w:val="14"/>
                            </w:rPr>
                            <w:fldChar w:fldCharType="end"/>
                          </w:r>
                          <w:r w:rsidRPr="00341DAF">
                            <w:rPr>
                              <w:rFonts w:ascii="Calibri" w:hAnsi="Calibri" w:cs="Calibri"/>
                              <w:sz w:val="14"/>
                              <w:szCs w:val="1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E8D6C" id="_x0000_t202" coordsize="21600,21600" o:spt="202" path="m,l,21600r21600,l21600,xe">
              <v:stroke joinstyle="miter"/>
              <v:path gradientshapeok="t" o:connecttype="rect"/>
            </v:shapetype>
            <v:shape id="_x0000_s1047" type="#_x0000_t202" style="position:absolute;margin-left:298.5pt;margin-top:7.35pt;width:196.25pt;height:21.6pt;z-index:251779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" filled="f" stroked="f" insetpen="t">
              <v:textbox inset="2.88pt,2.88pt,2.88pt,2.88pt">
                <w:txbxContent>
                  <w:p w14:paraId="1C627D8B" w14:textId="77777777" w:rsidR="00877B93" w:rsidRPr="00341DAF" w:rsidRDefault="00877B93" w:rsidP="0071261C">
                    <w:pPr>
                      <w:widowControl w:val="0"/>
                      <w:rPr>
                        <w:rFonts w:ascii="Calibri" w:hAnsi="Calibri" w:cs="Calibri"/>
                        <w:sz w:val="14"/>
                        <w:szCs w:val="14"/>
                      </w:rPr>
                    </w:pPr>
                    <w:r w:rsidRPr="00341DAF">
                      <w:rPr>
                        <w:rFonts w:ascii="Calibri" w:hAnsi="Calibri" w:cs="Calibri"/>
                        <w:sz w:val="14"/>
                        <w:szCs w:val="14"/>
                      </w:rPr>
                      <w:t xml:space="preserve">MA Department of Elementary &amp; Secondary Education, </w:t>
                    </w:r>
                    <w:r w:rsidR="001372BB" w:rsidRPr="00B83B28">
                      <w:rPr>
                        <w:rFonts w:ascii="Calibri" w:hAnsi="Calibri" w:cs="Calibri"/>
                        <w:sz w:val="14"/>
                        <w:szCs w:val="14"/>
                      </w:rPr>
                      <w:fldChar w:fldCharType="begin"/>
                    </w:r>
                    <w:r w:rsidRPr="00B83B28">
                      <w:rPr>
                        <w:rFonts w:ascii="Calibri" w:hAnsi="Calibri" w:cs="Calibri"/>
                        <w:sz w:val="14"/>
                        <w:szCs w:val="14"/>
                      </w:rPr>
                      <w:instrText xml:space="preserve"> PAGE   \* MERGEFORMAT </w:instrText>
                    </w:r>
                    <w:r w:rsidR="001372BB" w:rsidRPr="00B83B28">
                      <w:rPr>
                        <w:rFonts w:ascii="Calibri" w:hAnsi="Calibri" w:cs="Calibri"/>
                        <w:sz w:val="14"/>
                        <w:szCs w:val="14"/>
                      </w:rPr>
                      <w:fldChar w:fldCharType="separate"/>
                    </w:r>
                    <w:r w:rsidR="003379B1">
                      <w:rPr>
                        <w:rFonts w:ascii="Calibri" w:hAnsi="Calibri" w:cs="Calibri"/>
                        <w:noProof/>
                        <w:sz w:val="14"/>
                        <w:szCs w:val="14"/>
                      </w:rPr>
                      <w:t>20</w:t>
                    </w:r>
                    <w:r w:rsidR="001372BB" w:rsidRPr="00B83B28">
                      <w:rPr>
                        <w:rFonts w:ascii="Calibri" w:hAnsi="Calibri" w:cs="Calibri"/>
                        <w:sz w:val="14"/>
                        <w:szCs w:val="14"/>
                      </w:rPr>
                      <w:fldChar w:fldCharType="end"/>
                    </w:r>
                    <w:r w:rsidRPr="00341DAF">
                      <w:rPr>
                        <w:rFonts w:ascii="Calibri" w:hAnsi="Calibri" w:cs="Calibri"/>
                        <w:sz w:val="14"/>
                        <w:szCs w:val="14"/>
                      </w:rPr>
                      <w:t xml:space="preserve"> </w:t>
                    </w:r>
                  </w:p>
                </w:txbxContent>
              </v:textbox>
            </v:shape>
          </w:pict>
        </mc:Fallback>
      </mc:AlternateContent>
    </w:r>
    <w:r w:rsidR="00877B93">
      <w:rPr>
        <w:noProof/>
        <w:sz w:val="21"/>
        <w:szCs w:val="21"/>
        <w:lang w:eastAsia="zh-CN"/>
      </w:rPr>
      <w:drawing>
        <wp:anchor distT="36576" distB="36576" distL="36576" distR="36576" simplePos="0" relativeHeight="251777024" behindDoc="0" locked="0" layoutInCell="1" allowOverlap="1" wp14:anchorId="0136A792" wp14:editId="28C7316E">
          <wp:simplePos x="0" y="0"/>
          <wp:positionH relativeFrom="column">
            <wp:posOffset>2305050</wp:posOffset>
          </wp:positionH>
          <wp:positionV relativeFrom="paragraph">
            <wp:posOffset>-353695</wp:posOffset>
          </wp:positionV>
          <wp:extent cx="1371600" cy="669290"/>
          <wp:effectExtent l="0" t="0" r="0" b="0"/>
          <wp:wrapNone/>
          <wp:docPr id="291" name="Picture 291" descr="Success After High School logo&#10;star man clip art. compass clip art. lightbuld clip art. upward arrow clip art. bar graph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Success After High School logo&#10;star man clip art. compass clip art. lightbuld clip art. upward arrow clip art. bar graph clip ar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69290"/>
                  </a:xfrm>
                  <a:prstGeom prst="rect">
                    <a:avLst/>
                  </a:prstGeom>
                  <a:noFill/>
                  <a:ln>
                    <a:noFill/>
                  </a:ln>
                  <a:effectLst/>
                </pic:spPr>
              </pic:pic>
            </a:graphicData>
          </a:graphic>
        </wp:anchor>
      </w:drawing>
    </w:r>
    <w:r>
      <w:rPr>
        <w:noProof/>
        <w:sz w:val="21"/>
        <w:szCs w:val="21"/>
      </w:rPr>
      <mc:AlternateContent>
        <mc:Choice Requires="wps">
          <w:drawing>
            <wp:anchor distT="36576" distB="36576" distL="36576" distR="36576" simplePos="0" relativeHeight="251780096" behindDoc="0" locked="0" layoutInCell="1" allowOverlap="1" wp14:anchorId="7CC014F0" wp14:editId="6FF02792">
              <wp:simplePos x="0" y="0"/>
              <wp:positionH relativeFrom="column">
                <wp:posOffset>-264795</wp:posOffset>
              </wp:positionH>
              <wp:positionV relativeFrom="paragraph">
                <wp:posOffset>-66675</wp:posOffset>
              </wp:positionV>
              <wp:extent cx="2446020" cy="114300"/>
              <wp:effectExtent l="0" t="0" r="0" b="0"/>
              <wp:wrapNone/>
              <wp:docPr id="95" name="Rectangle 127" descr="decorative blue ba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6020" cy="11430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3BA6B" id="Rectangle 127" o:spid="_x0000_s1026" alt="decorative blue bar" style="position:absolute;margin-left:-20.85pt;margin-top:-5.25pt;width:192.6pt;height:9pt;z-index:251780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" fillcolor="#004386" stroked="f" insetpen="t">
              <v:shadow color="#ccc"/>
              <v:textbox inset="2.88pt,2.88pt,2.88pt,2.88pt"/>
            </v:rect>
          </w:pict>
        </mc:Fallback>
      </mc:AlternateContent>
    </w:r>
    <w:r>
      <w:rPr>
        <w:noProof/>
        <w:sz w:val="21"/>
        <w:szCs w:val="21"/>
      </w:rPr>
      <mc:AlternateContent>
        <mc:Choice Requires="wps">
          <w:drawing>
            <wp:anchor distT="36576" distB="36576" distL="36576" distR="36576" simplePos="0" relativeHeight="251778048" behindDoc="0" locked="0" layoutInCell="1" allowOverlap="1" wp14:anchorId="6B2AEF51" wp14:editId="692BEA30">
              <wp:simplePos x="0" y="0"/>
              <wp:positionH relativeFrom="column">
                <wp:posOffset>3790950</wp:posOffset>
              </wp:positionH>
              <wp:positionV relativeFrom="paragraph">
                <wp:posOffset>-66675</wp:posOffset>
              </wp:positionV>
              <wp:extent cx="2446020" cy="114300"/>
              <wp:effectExtent l="0" t="0" r="0" b="0"/>
              <wp:wrapNone/>
              <wp:docPr id="288" name="Rectangle 125" descr="decorative blue ba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6020" cy="11430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18908" id="Rectangle 125" o:spid="_x0000_s1026" alt="decorative blue bar" style="position:absolute;margin-left:298.5pt;margin-top:-5.25pt;width:192.6pt;height:9pt;z-index:251778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" fillcolor="#004386" stroked="f" insetpen="t">
              <v:shadow color="#ccc"/>
              <v:textbox inset="2.88pt,2.88pt,2.88pt,2.88p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6C716" w14:textId="77777777" w:rsidR="00152240" w:rsidRPr="00341DAF" w:rsidRDefault="00152240" w:rsidP="001E05A9">
      <w:pPr>
        <w:rPr>
          <w:sz w:val="21"/>
          <w:szCs w:val="21"/>
        </w:rPr>
      </w:pPr>
      <w:r w:rsidRPr="00341DAF">
        <w:rPr>
          <w:sz w:val="21"/>
          <w:szCs w:val="21"/>
        </w:rPr>
        <w:separator/>
      </w:r>
    </w:p>
  </w:footnote>
  <w:footnote w:type="continuationSeparator" w:id="0">
    <w:p w14:paraId="0B113301" w14:textId="77777777" w:rsidR="00152240" w:rsidRPr="00341DAF" w:rsidRDefault="00152240" w:rsidP="001E05A9">
      <w:pPr>
        <w:rPr>
          <w:sz w:val="21"/>
          <w:szCs w:val="21"/>
        </w:rPr>
      </w:pPr>
      <w:r w:rsidRPr="00341DAF">
        <w:rPr>
          <w:sz w:val="21"/>
          <w:szCs w:val="21"/>
        </w:rPr>
        <w:continuationSeparator/>
      </w:r>
    </w:p>
  </w:footnote>
  <w:footnote w:id="1">
    <w:p w14:paraId="1CDD1D68" w14:textId="77777777" w:rsidR="00877B93" w:rsidRDefault="00877B93" w:rsidP="00075B58">
      <w:pPr>
        <w:ind w:left="720"/>
      </w:pPr>
      <w:r>
        <w:rPr>
          <w:rStyle w:val="FootnoteReference"/>
          <w:rFonts w:eastAsiaTheme="majorEastAsia"/>
        </w:rPr>
        <w:footnoteRef/>
      </w:r>
      <w:r>
        <w:t xml:space="preserve"> </w:t>
      </w:r>
      <w:r>
        <w:rPr>
          <w:rFonts w:ascii="Arial" w:eastAsia="Arial" w:hAnsi="Arial" w:cs="Arial"/>
          <w:sz w:val="20"/>
          <w:szCs w:val="20"/>
        </w:rPr>
        <w:t xml:space="preserve">This definition adds a section on </w:t>
      </w:r>
      <w:r>
        <w:rPr>
          <w:rFonts w:ascii="Arial" w:eastAsia="Arial" w:hAnsi="Arial" w:cs="Arial"/>
          <w:i/>
          <w:sz w:val="20"/>
          <w:szCs w:val="20"/>
        </w:rPr>
        <w:t xml:space="preserve">Civic Readiness </w:t>
      </w:r>
      <w:r>
        <w:rPr>
          <w:rFonts w:ascii="Arial" w:eastAsia="Arial" w:hAnsi="Arial" w:cs="Arial"/>
          <w:sz w:val="20"/>
          <w:szCs w:val="20"/>
        </w:rPr>
        <w:t xml:space="preserve">(see page 3) to the joint definition of College and Career Readiness that the Board of Higher Education and Board of </w:t>
      </w:r>
      <w:r w:rsidRPr="00930374">
        <w:rPr>
          <w:rFonts w:ascii="Arial" w:eastAsia="Arial" w:hAnsi="Arial" w:cs="Arial"/>
          <w:sz w:val="20"/>
          <w:szCs w:val="20"/>
        </w:rPr>
        <w:t xml:space="preserve">Elementary and Secondary Education </w:t>
      </w:r>
      <w:r>
        <w:rPr>
          <w:rFonts w:ascii="Arial" w:eastAsia="Arial" w:hAnsi="Arial" w:cs="Arial"/>
          <w:sz w:val="20"/>
          <w:szCs w:val="20"/>
        </w:rPr>
        <w:t xml:space="preserve">approved in 2013. </w:t>
      </w:r>
      <w:r w:rsidRPr="009F4640">
        <w:rPr>
          <w:rFonts w:ascii="Arial" w:eastAsia="Arial" w:hAnsi="Arial" w:cs="Arial"/>
          <w:sz w:val="20"/>
          <w:szCs w:val="20"/>
        </w:rPr>
        <w:t xml:space="preserve">The </w:t>
      </w:r>
      <w:r>
        <w:rPr>
          <w:rFonts w:ascii="Arial" w:eastAsia="Arial" w:hAnsi="Arial" w:cs="Arial"/>
          <w:sz w:val="20"/>
          <w:szCs w:val="20"/>
        </w:rPr>
        <w:t xml:space="preserve">two boards met </w:t>
      </w:r>
      <w:r w:rsidRPr="009F4640">
        <w:rPr>
          <w:rFonts w:ascii="Arial" w:eastAsia="Arial" w:hAnsi="Arial" w:cs="Arial"/>
          <w:sz w:val="20"/>
          <w:szCs w:val="20"/>
        </w:rPr>
        <w:t xml:space="preserve">jointly on January 26, 2016, and discussed the revised definition and possible amendments. The Board of Higher Education subsequently </w:t>
      </w:r>
      <w:r w:rsidRPr="009F4640">
        <w:rPr>
          <w:rFonts w:ascii="Arial" w:hAnsi="Arial" w:cs="Arial"/>
          <w:sz w:val="20"/>
          <w:szCs w:val="20"/>
        </w:rPr>
        <w:t xml:space="preserve">voted to approve the revised definition, as amended based on that discussion. </w:t>
      </w:r>
      <w:r>
        <w:rPr>
          <w:rFonts w:ascii="Arial" w:hAnsi="Arial" w:cs="Arial"/>
          <w:sz w:val="20"/>
          <w:szCs w:val="20"/>
        </w:rPr>
        <w:t>This</w:t>
      </w:r>
      <w:r w:rsidRPr="009F4640">
        <w:rPr>
          <w:rFonts w:ascii="Arial" w:hAnsi="Arial" w:cs="Arial"/>
          <w:sz w:val="20"/>
          <w:szCs w:val="20"/>
        </w:rPr>
        <w:t xml:space="preserve"> revised definition </w:t>
      </w:r>
      <w:r>
        <w:rPr>
          <w:rFonts w:ascii="Arial" w:hAnsi="Arial" w:cs="Arial"/>
          <w:sz w:val="20"/>
          <w:szCs w:val="20"/>
        </w:rPr>
        <w:t>was adopted by</w:t>
      </w:r>
      <w:r w:rsidRPr="009F4640">
        <w:rPr>
          <w:rFonts w:ascii="Arial" w:eastAsia="Arial" w:hAnsi="Arial" w:cs="Arial"/>
          <w:sz w:val="20"/>
          <w:szCs w:val="20"/>
        </w:rPr>
        <w:t xml:space="preserve"> the Board of Elementary and Secondary Education on February 23, 2016. </w:t>
      </w:r>
    </w:p>
  </w:footnote>
  <w:footnote w:id="2">
    <w:p w14:paraId="69BDECDB" w14:textId="77777777" w:rsidR="00877B93" w:rsidRPr="002F4C42" w:rsidRDefault="00877B93" w:rsidP="00075B58">
      <w:pPr>
        <w:pStyle w:val="FootnoteText"/>
        <w:ind w:left="720"/>
        <w:rPr>
          <w:rFonts w:ascii="Arial" w:hAnsi="Arial" w:cs="Arial"/>
        </w:rPr>
      </w:pPr>
      <w:r>
        <w:rPr>
          <w:rStyle w:val="FootnoteReference"/>
        </w:rPr>
        <w:footnoteRef/>
      </w:r>
      <w:r>
        <w:t xml:space="preserve"> </w:t>
      </w:r>
      <w:r>
        <w:rPr>
          <w:rFonts w:ascii="Arial" w:hAnsi="Arial" w:cs="Arial"/>
        </w:rPr>
        <w:t>N</w:t>
      </w:r>
      <w:r w:rsidRPr="002F4C42">
        <w:rPr>
          <w:rFonts w:ascii="Arial" w:hAnsi="Arial" w:cs="Arial"/>
        </w:rPr>
        <w:t>ote: The definition that appears here is an excerpt from the complete document. The full definit</w:t>
      </w:r>
      <w:r>
        <w:rPr>
          <w:rFonts w:ascii="Arial" w:hAnsi="Arial" w:cs="Arial"/>
        </w:rPr>
        <w:t xml:space="preserve">ion is available here: </w:t>
      </w:r>
      <w:hyperlink r:id="rId1" w:history="1">
        <w:r w:rsidRPr="00130F61">
          <w:rPr>
            <w:rStyle w:val="Hyperlink"/>
            <w:rFonts w:ascii="Arial" w:hAnsi="Arial" w:cs="Arial"/>
          </w:rPr>
          <w:t>http://www.doe.mass.edu/ccr/definition.pdf</w:t>
        </w:r>
      </w:hyperlink>
      <w:r>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E1EC8" w14:textId="67F1D526" w:rsidR="00877B93" w:rsidRPr="00341DAF" w:rsidRDefault="00877B93">
    <w:pPr>
      <w:pStyle w:val="Header"/>
      <w:rPr>
        <w:sz w:val="21"/>
        <w:szCs w:val="21"/>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21160" w14:textId="77777777" w:rsidR="00877B93" w:rsidRPr="00341DAF" w:rsidRDefault="00832D9A" w:rsidP="00FD212E">
    <w:pPr>
      <w:pStyle w:val="Header"/>
      <w:jc w:val="right"/>
      <w:rPr>
        <w:sz w:val="21"/>
        <w:szCs w:val="21"/>
      </w:rPr>
    </w:pPr>
    <w:r>
      <w:rPr>
        <w:noProof/>
        <w:sz w:val="21"/>
        <w:szCs w:val="21"/>
      </w:rPr>
      <mc:AlternateContent>
        <mc:Choice Requires="wps">
          <w:drawing>
            <wp:anchor distT="36576" distB="36576" distL="36576" distR="36576" simplePos="0" relativeHeight="251809792" behindDoc="0" locked="0" layoutInCell="1" allowOverlap="1" wp14:anchorId="6F83FB16" wp14:editId="35447833">
              <wp:simplePos x="0" y="0"/>
              <wp:positionH relativeFrom="column">
                <wp:posOffset>476250</wp:posOffset>
              </wp:positionH>
              <wp:positionV relativeFrom="paragraph">
                <wp:posOffset>161925</wp:posOffset>
              </wp:positionV>
              <wp:extent cx="3873500" cy="852805"/>
              <wp:effectExtent l="0" t="0" r="0" b="0"/>
              <wp:wrapNone/>
              <wp:docPr id="28"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852805"/>
                      </a:xfrm>
                      <a:prstGeom prst="rect">
                        <a:avLst/>
                      </a:prstGeom>
                      <a:solidFill>
                        <a:srgbClr val="91A8CE"/>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4A97034" w14:textId="77777777" w:rsidR="00877B93" w:rsidRDefault="00877B93" w:rsidP="00827856">
                          <w:pPr>
                            <w:widowControl w:val="0"/>
                            <w:rPr>
                              <w:rFonts w:ascii="Calibri" w:hAnsi="Calibri" w:cs="Calibri"/>
                              <w:b/>
                              <w:bCs/>
                              <w:sz w:val="12"/>
                              <w:szCs w:val="12"/>
                            </w:rPr>
                          </w:pPr>
                        </w:p>
                        <w:p w14:paraId="33424C7D" w14:textId="77777777" w:rsidR="00877B93" w:rsidRDefault="00877B93" w:rsidP="000053F5">
                          <w:pPr>
                            <w:rPr>
                              <w:rFonts w:ascii="Calibri" w:hAnsi="Calibri" w:cs="Calibri"/>
                              <w:b/>
                              <w:bCs/>
                              <w:sz w:val="28"/>
                              <w:szCs w:val="28"/>
                            </w:rPr>
                          </w:pPr>
                          <w:r>
                            <w:rPr>
                              <w:rFonts w:ascii="Calibri" w:hAnsi="Calibri" w:cs="Calibri"/>
                              <w:b/>
                              <w:bCs/>
                              <w:sz w:val="28"/>
                              <w:szCs w:val="28"/>
                            </w:rPr>
                            <w:t>APPENDIX C: DEFINITION OF COLLEGE AND CAREER READINESS AND CIVIC PREPARATION</w:t>
                          </w:r>
                        </w:p>
                        <w:p w14:paraId="117D29D6" w14:textId="77777777" w:rsidR="00877B93" w:rsidRDefault="00877B93" w:rsidP="000053F5">
                          <w:r>
                            <w:rPr>
                              <w:rFonts w:ascii="Calibri" w:hAnsi="Calibri" w:cs="Calibri"/>
                              <w:b/>
                              <w:bCs/>
                              <w:sz w:val="28"/>
                              <w:szCs w:val="28"/>
                            </w:rPr>
                            <w:t>(ABBREVIATED)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3FB16" id="_x0000_t202" coordsize="21600,21600" o:spt="202" path="m,l,21600r21600,l21600,xe">
              <v:stroke joinstyle="miter"/>
              <v:path gradientshapeok="t" o:connecttype="rect"/>
            </v:shapetype>
            <v:shape id="_x0000_s1066" type="#_x0000_t202" style="position:absolute;left:0;text-align:left;margin-left:37.5pt;margin-top:12.75pt;width:305pt;height:67.15pt;z-index:251809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" fillcolor="#91a8ce" stroked="f" insetpen="t">
              <v:shadow color="#ccc"/>
              <v:textbox inset="2.88pt,2.88pt,2.88pt,2.88pt">
                <w:txbxContent>
                  <w:p w14:paraId="44A97034" w14:textId="77777777" w:rsidR="00877B93" w:rsidRDefault="00877B93" w:rsidP="00827856">
                    <w:pPr>
                      <w:widowControl w:val="0"/>
                      <w:rPr>
                        <w:rFonts w:ascii="Calibri" w:hAnsi="Calibri" w:cs="Calibri"/>
                        <w:b/>
                        <w:bCs/>
                        <w:sz w:val="12"/>
                        <w:szCs w:val="12"/>
                      </w:rPr>
                    </w:pPr>
                  </w:p>
                  <w:p w14:paraId="33424C7D" w14:textId="77777777" w:rsidR="00877B93" w:rsidRDefault="00877B93" w:rsidP="000053F5">
                    <w:pPr>
                      <w:rPr>
                        <w:rFonts w:ascii="Calibri" w:hAnsi="Calibri" w:cs="Calibri"/>
                        <w:b/>
                        <w:bCs/>
                        <w:sz w:val="28"/>
                        <w:szCs w:val="28"/>
                      </w:rPr>
                    </w:pPr>
                    <w:r>
                      <w:rPr>
                        <w:rFonts w:ascii="Calibri" w:hAnsi="Calibri" w:cs="Calibri"/>
                        <w:b/>
                        <w:bCs/>
                        <w:sz w:val="28"/>
                        <w:szCs w:val="28"/>
                      </w:rPr>
                      <w:t>APPENDIX C: DEFINITION OF COLLEGE AND CAREER READINESS AND CIVIC PREPARATION</w:t>
                    </w:r>
                  </w:p>
                  <w:p w14:paraId="117D29D6" w14:textId="77777777" w:rsidR="00877B93" w:rsidRDefault="00877B93" w:rsidP="000053F5">
                    <w:r>
                      <w:rPr>
                        <w:rFonts w:ascii="Calibri" w:hAnsi="Calibri" w:cs="Calibri"/>
                        <w:b/>
                        <w:bCs/>
                        <w:sz w:val="28"/>
                        <w:szCs w:val="28"/>
                      </w:rPr>
                      <w:t>(ABBREVIATED)</w:t>
                    </w:r>
                  </w:p>
                </w:txbxContent>
              </v:textbox>
            </v:shape>
          </w:pict>
        </mc:Fallback>
      </mc:AlternateContent>
    </w:r>
    <w:r>
      <w:rPr>
        <w:noProof/>
        <w:sz w:val="21"/>
        <w:szCs w:val="21"/>
      </w:rPr>
      <mc:AlternateContent>
        <mc:Choice Requires="wps">
          <w:drawing>
            <wp:anchor distT="36576" distB="36576" distL="36576" distR="36576" simplePos="0" relativeHeight="251811840" behindDoc="0" locked="0" layoutInCell="1" allowOverlap="1" wp14:anchorId="1EC40416" wp14:editId="63228CF7">
              <wp:simplePos x="0" y="0"/>
              <wp:positionH relativeFrom="column">
                <wp:posOffset>-270510</wp:posOffset>
              </wp:positionH>
              <wp:positionV relativeFrom="paragraph">
                <wp:posOffset>1090295</wp:posOffset>
              </wp:positionV>
              <wp:extent cx="617220" cy="7739380"/>
              <wp:effectExtent l="0" t="0" r="0" b="0"/>
              <wp:wrapNone/>
              <wp:docPr id="27" name="Text Box 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773938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80184F2" w14:textId="77777777" w:rsidR="00877B93" w:rsidRPr="00341DAF" w:rsidRDefault="00877B93" w:rsidP="001E05A9">
                          <w:pPr>
                            <w:widowControl w:val="0"/>
                            <w:rPr>
                              <w:sz w:val="21"/>
                              <w:szCs w:val="21"/>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40416" id="_x0000_s1067" type="#_x0000_t202" style="position:absolute;left:0;text-align:left;margin-left:-21.3pt;margin-top:85.85pt;width:48.6pt;height:609.4pt;z-index:251811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" fillcolor="#004386" stroked="f" insetpen="t">
              <v:shadow color="#ccc"/>
              <v:textbox inset="2.88pt,2.88pt,2.88pt,2.88pt">
                <w:txbxContent>
                  <w:p w14:paraId="580184F2" w14:textId="77777777" w:rsidR="00877B93" w:rsidRPr="00341DAF" w:rsidRDefault="00877B93" w:rsidP="001E05A9">
                    <w:pPr>
                      <w:widowControl w:val="0"/>
                      <w:rPr>
                        <w:sz w:val="21"/>
                        <w:szCs w:val="21"/>
                      </w:rPr>
                    </w:pPr>
                  </w:p>
                </w:txbxContent>
              </v:textbox>
            </v:shape>
          </w:pict>
        </mc:Fallback>
      </mc:AlternateContent>
    </w:r>
    <w:r>
      <w:rPr>
        <w:noProof/>
        <w:sz w:val="21"/>
        <w:szCs w:val="21"/>
      </w:rPr>
      <mc:AlternateContent>
        <mc:Choice Requires="wps">
          <w:drawing>
            <wp:anchor distT="36576" distB="36576" distL="36576" distR="36576" simplePos="0" relativeHeight="251810816" behindDoc="0" locked="0" layoutInCell="1" allowOverlap="1" wp14:anchorId="2D52955C" wp14:editId="3F86D452">
              <wp:simplePos x="0" y="0"/>
              <wp:positionH relativeFrom="column">
                <wp:posOffset>-403860</wp:posOffset>
              </wp:positionH>
              <wp:positionV relativeFrom="paragraph">
                <wp:posOffset>76835</wp:posOffset>
              </wp:positionV>
              <wp:extent cx="880110" cy="1013460"/>
              <wp:effectExtent l="0" t="0" r="0" b="0"/>
              <wp:wrapNone/>
              <wp:docPr id="26" name="Text Box 1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101346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E26FA6A" w14:textId="77777777" w:rsidR="00877B93" w:rsidRPr="003E440D" w:rsidRDefault="00877B93" w:rsidP="002F5DFD">
                          <w:pPr>
                            <w:widowControl w:val="0"/>
                            <w:jc w:val="center"/>
                            <w:rPr>
                              <w:rFonts w:ascii="Lucida Fax" w:hAnsi="Lucida Fax"/>
                              <w:b/>
                              <w:color w:val="FFFFFF" w:themeColor="background1"/>
                              <w:sz w:val="28"/>
                              <w:szCs w:val="28"/>
                            </w:rPr>
                          </w:pP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52955C" id="_x0000_s1068" type="#_x0000_t202" style="position:absolute;left:0;text-align:left;margin-left:-31.8pt;margin-top:6.05pt;width:69.3pt;height:79.8pt;z-index:251810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" fillcolor="#004386" stroked="f" insetpen="t">
              <v:shadow color="#ccc"/>
              <v:textbox inset="2.88pt,2.88pt,2.88pt,2.88pt">
                <w:txbxContent>
                  <w:p w14:paraId="7E26FA6A" w14:textId="77777777" w:rsidR="00877B93" w:rsidRPr="003E440D" w:rsidRDefault="00877B93" w:rsidP="002F5DFD">
                    <w:pPr>
                      <w:widowControl w:val="0"/>
                      <w:jc w:val="center"/>
                      <w:rPr>
                        <w:rFonts w:ascii="Lucida Fax" w:hAnsi="Lucida Fax"/>
                        <w:b/>
                        <w:color w:val="FFFFFF" w:themeColor="background1"/>
                        <w:sz w:val="28"/>
                        <w:szCs w:val="28"/>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D4510" w14:textId="77777777" w:rsidR="00877B93" w:rsidRPr="00341DAF" w:rsidRDefault="00832D9A">
    <w:pPr>
      <w:pStyle w:val="Header"/>
      <w:rPr>
        <w:sz w:val="21"/>
        <w:szCs w:val="21"/>
      </w:rPr>
    </w:pPr>
    <w:r>
      <w:rPr>
        <w:noProof/>
        <w:sz w:val="21"/>
        <w:szCs w:val="21"/>
      </w:rPr>
      <mc:AlternateContent>
        <mc:Choice Requires="wpg">
          <w:drawing>
            <wp:anchor distT="0" distB="0" distL="114300" distR="114300" simplePos="0" relativeHeight="251749376" behindDoc="0" locked="0" layoutInCell="1" allowOverlap="1" wp14:anchorId="039046D9" wp14:editId="50FA9260">
              <wp:simplePos x="0" y="0"/>
              <wp:positionH relativeFrom="column">
                <wp:posOffset>-403860</wp:posOffset>
              </wp:positionH>
              <wp:positionV relativeFrom="paragraph">
                <wp:posOffset>635</wp:posOffset>
              </wp:positionV>
              <wp:extent cx="6692265" cy="8829040"/>
              <wp:effectExtent l="0" t="635" r="0" b="0"/>
              <wp:wrapNone/>
              <wp:docPr id="4" name="Group 110" descr="decorative shap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265" cy="8829040"/>
                        <a:chOff x="804" y="721"/>
                        <a:chExt cx="10539" cy="13904"/>
                      </a:xfrm>
                    </wpg:grpSpPr>
                    <pic:pic xmlns:pic="http://schemas.openxmlformats.org/drawingml/2006/picture">
                      <pic:nvPicPr>
                        <pic:cNvPr id="6" name="Picture 111" descr="Success After High 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77" y="721"/>
                          <a:ext cx="3366" cy="1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s:wsp>
                      <wps:cNvPr id="11" name="Text Box 112"/>
                      <wps:cNvSpPr txBox="1">
                        <a:spLocks noChangeArrowheads="1"/>
                      </wps:cNvSpPr>
                      <wps:spPr bwMode="auto">
                        <a:xfrm>
                          <a:off x="2190" y="975"/>
                          <a:ext cx="5595" cy="1343"/>
                        </a:xfrm>
                        <a:prstGeom prst="rect">
                          <a:avLst/>
                        </a:prstGeom>
                        <a:solidFill>
                          <a:srgbClr val="91A8CE"/>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64103B7" w14:textId="77777777" w:rsidR="00877B93" w:rsidRPr="00341DAF" w:rsidRDefault="00877B93" w:rsidP="001E05A9">
                            <w:pPr>
                              <w:widowControl w:val="0"/>
                              <w:rPr>
                                <w:rFonts w:ascii="Calibri" w:hAnsi="Calibri" w:cs="Calibri"/>
                                <w:b/>
                                <w:bCs/>
                                <w:sz w:val="14"/>
                                <w:szCs w:val="14"/>
                              </w:rPr>
                            </w:pPr>
                          </w:p>
                          <w:p w14:paraId="67387020" w14:textId="77777777" w:rsidR="00877B93" w:rsidRDefault="00877B93" w:rsidP="001E05A9">
                            <w:pPr>
                              <w:widowControl w:val="0"/>
                              <w:rPr>
                                <w:rFonts w:ascii="Calibri" w:hAnsi="Calibri" w:cs="Calibri"/>
                                <w:b/>
                                <w:bCs/>
                                <w:sz w:val="28"/>
                                <w:szCs w:val="28"/>
                              </w:rPr>
                            </w:pPr>
                            <w:r>
                              <w:rPr>
                                <w:rFonts w:ascii="Calibri" w:hAnsi="Calibri" w:cs="Calibri"/>
                                <w:b/>
                                <w:bCs/>
                                <w:sz w:val="28"/>
                                <w:szCs w:val="28"/>
                              </w:rPr>
                              <w:t>OUR GOALS</w:t>
                            </w:r>
                          </w:p>
                          <w:p w14:paraId="7B3263FF" w14:textId="77777777" w:rsidR="00877B93" w:rsidRPr="00341DAF" w:rsidRDefault="00877B93" w:rsidP="001E05A9">
                            <w:pPr>
                              <w:widowControl w:val="0"/>
                              <w:rPr>
                                <w:rFonts w:ascii="Calibri" w:hAnsi="Calibri" w:cs="Calibri"/>
                                <w:b/>
                                <w:bCs/>
                                <w:sz w:val="28"/>
                                <w:szCs w:val="28"/>
                              </w:rPr>
                            </w:pPr>
                            <w:r w:rsidRPr="00341DAF">
                              <w:rPr>
                                <w:rFonts w:ascii="Calibri" w:hAnsi="Calibri" w:cs="Calibri"/>
                                <w:b/>
                                <w:bCs/>
                                <w:sz w:val="28"/>
                                <w:szCs w:val="28"/>
                              </w:rPr>
                              <w:t>AND STRATEGIES TO GET THERE</w:t>
                            </w:r>
                          </w:p>
                        </w:txbxContent>
                      </wps:txbx>
                      <wps:bodyPr rot="0" vert="horz" wrap="square" lIns="36576" tIns="36576" rIns="36576" bIns="36576" anchor="t" anchorCtr="0" upright="1">
                        <a:noAutofit/>
                      </wps:bodyPr>
                    </wps:wsp>
                    <wps:wsp>
                      <wps:cNvPr id="13" name="Text Box 113"/>
                      <wps:cNvSpPr txBox="1">
                        <a:spLocks noChangeArrowheads="1"/>
                      </wps:cNvSpPr>
                      <wps:spPr bwMode="auto">
                        <a:xfrm>
                          <a:off x="804" y="841"/>
                          <a:ext cx="1386" cy="1596"/>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197C118" w14:textId="77777777" w:rsidR="00877B93" w:rsidRPr="00341DAF" w:rsidRDefault="00877B93" w:rsidP="001E05A9">
                            <w:pPr>
                              <w:widowControl w:val="0"/>
                              <w:jc w:val="center"/>
                              <w:rPr>
                                <w:rFonts w:ascii="Lucida Fax" w:hAnsi="Lucida Fax" w:cs="Lucida Fax"/>
                                <w:color w:val="FFFFFF"/>
                              </w:rPr>
                            </w:pPr>
                          </w:p>
                          <w:p w14:paraId="15D7A644" w14:textId="77777777" w:rsidR="00877B93" w:rsidRPr="00341DAF" w:rsidRDefault="00877B93" w:rsidP="001E05A9">
                            <w:pPr>
                              <w:widowControl w:val="0"/>
                              <w:jc w:val="center"/>
                              <w:rPr>
                                <w:rFonts w:ascii="Lucida Fax" w:hAnsi="Lucida Fax" w:cs="Lucida Fax"/>
                                <w:color w:val="FFFFFF"/>
                              </w:rPr>
                            </w:pPr>
                          </w:p>
                        </w:txbxContent>
                      </wps:txbx>
                      <wps:bodyPr rot="0" vert="horz" wrap="square" lIns="36576" tIns="36576" rIns="36576" bIns="36576" anchor="t" anchorCtr="0" upright="1">
                        <a:noAutofit/>
                      </wps:bodyPr>
                    </wps:wsp>
                    <wps:wsp>
                      <wps:cNvPr id="14" name="Text Box 114"/>
                      <wps:cNvSpPr txBox="1">
                        <a:spLocks noChangeArrowheads="1"/>
                      </wps:cNvSpPr>
                      <wps:spPr bwMode="auto">
                        <a:xfrm>
                          <a:off x="1014" y="2437"/>
                          <a:ext cx="972" cy="12188"/>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D192C07" w14:textId="77777777" w:rsidR="00877B93" w:rsidRPr="00341DAF" w:rsidRDefault="00877B93" w:rsidP="001E05A9">
                            <w:pPr>
                              <w:widowControl w:val="0"/>
                              <w:rPr>
                                <w:sz w:val="21"/>
                                <w:szCs w:val="21"/>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9046D9" id="Group 110" o:spid="_x0000_s1038" alt="decorative shapes" style="position:absolute;margin-left:-31.8pt;margin-top:.05pt;width:526.95pt;height:695.2pt;z-index:251749376" coordorigin="804,721" coordsize="10539,139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 o:spid="_x0000_s1039" type="#_x0000_t75" alt="Success After High School logo" style="position:absolute;left:7977;top:721;width:3366;height:1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" insetpen="t">
                <v:imagedata r:id="rId2" o:title="Success After High School logo"/>
              </v:shape>
              <v:shapetype id="_x0000_t202" coordsize="21600,21600" o:spt="202" path="m,l,21600r21600,l21600,xe">
                <v:stroke joinstyle="miter"/>
                <v:path gradientshapeok="t" o:connecttype="rect"/>
              </v:shapetype>
              <v:shape id="Text Box 112" o:spid="_x0000_s1040" type="#_x0000_t202" style="position:absolute;left:2190;top:975;width:5595;height:1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" fillcolor="#91a8ce" stroked="f" insetpen="t">
                <v:shadow color="#ccc"/>
                <v:textbox inset="2.88pt,2.88pt,2.88pt,2.88pt">
                  <w:txbxContent>
                    <w:p w14:paraId="664103B7" w14:textId="77777777" w:rsidR="00877B93" w:rsidRPr="00341DAF" w:rsidRDefault="00877B93" w:rsidP="001E05A9">
                      <w:pPr>
                        <w:widowControl w:val="0"/>
                        <w:rPr>
                          <w:rFonts w:ascii="Calibri" w:hAnsi="Calibri" w:cs="Calibri"/>
                          <w:b/>
                          <w:bCs/>
                          <w:sz w:val="14"/>
                          <w:szCs w:val="14"/>
                        </w:rPr>
                      </w:pPr>
                    </w:p>
                    <w:p w14:paraId="67387020" w14:textId="77777777" w:rsidR="00877B93" w:rsidRDefault="00877B93" w:rsidP="001E05A9">
                      <w:pPr>
                        <w:widowControl w:val="0"/>
                        <w:rPr>
                          <w:rFonts w:ascii="Calibri" w:hAnsi="Calibri" w:cs="Calibri"/>
                          <w:b/>
                          <w:bCs/>
                          <w:sz w:val="28"/>
                          <w:szCs w:val="28"/>
                        </w:rPr>
                      </w:pPr>
                      <w:r>
                        <w:rPr>
                          <w:rFonts w:ascii="Calibri" w:hAnsi="Calibri" w:cs="Calibri"/>
                          <w:b/>
                          <w:bCs/>
                          <w:sz w:val="28"/>
                          <w:szCs w:val="28"/>
                        </w:rPr>
                        <w:t>OUR GOALS</w:t>
                      </w:r>
                    </w:p>
                    <w:p w14:paraId="7B3263FF" w14:textId="77777777" w:rsidR="00877B93" w:rsidRPr="00341DAF" w:rsidRDefault="00877B93" w:rsidP="001E05A9">
                      <w:pPr>
                        <w:widowControl w:val="0"/>
                        <w:rPr>
                          <w:rFonts w:ascii="Calibri" w:hAnsi="Calibri" w:cs="Calibri"/>
                          <w:b/>
                          <w:bCs/>
                          <w:sz w:val="28"/>
                          <w:szCs w:val="28"/>
                        </w:rPr>
                      </w:pPr>
                      <w:r w:rsidRPr="00341DAF">
                        <w:rPr>
                          <w:rFonts w:ascii="Calibri" w:hAnsi="Calibri" w:cs="Calibri"/>
                          <w:b/>
                          <w:bCs/>
                          <w:sz w:val="28"/>
                          <w:szCs w:val="28"/>
                        </w:rPr>
                        <w:t>AND STRATEGIES TO GET THERE</w:t>
                      </w:r>
                    </w:p>
                  </w:txbxContent>
                </v:textbox>
              </v:shape>
              <v:shape id="Text Box 113" o:spid="_x0000_s1041" type="#_x0000_t202" style="position:absolute;left:804;top:841;width:1386;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" fillcolor="#004386" stroked="f" insetpen="t">
                <v:shadow color="#ccc"/>
                <v:textbox inset="2.88pt,2.88pt,2.88pt,2.88pt">
                  <w:txbxContent>
                    <w:p w14:paraId="6197C118" w14:textId="77777777" w:rsidR="00877B93" w:rsidRPr="00341DAF" w:rsidRDefault="00877B93" w:rsidP="001E05A9">
                      <w:pPr>
                        <w:widowControl w:val="0"/>
                        <w:jc w:val="center"/>
                        <w:rPr>
                          <w:rFonts w:ascii="Lucida Fax" w:hAnsi="Lucida Fax" w:cs="Lucida Fax"/>
                          <w:color w:val="FFFFFF"/>
                        </w:rPr>
                      </w:pPr>
                    </w:p>
                    <w:p w14:paraId="15D7A644" w14:textId="77777777" w:rsidR="00877B93" w:rsidRPr="00341DAF" w:rsidRDefault="00877B93" w:rsidP="001E05A9">
                      <w:pPr>
                        <w:widowControl w:val="0"/>
                        <w:jc w:val="center"/>
                        <w:rPr>
                          <w:rFonts w:ascii="Lucida Fax" w:hAnsi="Lucida Fax" w:cs="Lucida Fax"/>
                          <w:color w:val="FFFFFF"/>
                        </w:rPr>
                      </w:pPr>
                    </w:p>
                  </w:txbxContent>
                </v:textbox>
              </v:shape>
              <v:shape id="Text Box 114" o:spid="_x0000_s1042" type="#_x0000_t202" style="position:absolute;left:1014;top:2437;width:972;height:12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" fillcolor="#004386" stroked="f" insetpen="t">
                <v:shadow color="#ccc"/>
                <v:textbox inset="2.88pt,2.88pt,2.88pt,2.88pt">
                  <w:txbxContent>
                    <w:p w14:paraId="0D192C07" w14:textId="77777777" w:rsidR="00877B93" w:rsidRPr="00341DAF" w:rsidRDefault="00877B93" w:rsidP="001E05A9">
                      <w:pPr>
                        <w:widowControl w:val="0"/>
                        <w:rPr>
                          <w:sz w:val="21"/>
                          <w:szCs w:val="21"/>
                        </w:rPr>
                      </w:pP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6561A" w14:textId="77777777" w:rsidR="00877B93" w:rsidRPr="00341DAF" w:rsidRDefault="00832D9A" w:rsidP="00FD212E">
    <w:pPr>
      <w:pStyle w:val="Header"/>
      <w:jc w:val="right"/>
      <w:rPr>
        <w:sz w:val="21"/>
        <w:szCs w:val="21"/>
      </w:rPr>
    </w:pPr>
    <w:r>
      <w:rPr>
        <w:noProof/>
        <w:sz w:val="21"/>
        <w:szCs w:val="21"/>
      </w:rPr>
      <mc:AlternateContent>
        <mc:Choice Requires="wps">
          <w:drawing>
            <wp:anchor distT="36576" distB="36576" distL="36576" distR="36576" simplePos="0" relativeHeight="251772928" behindDoc="0" locked="0" layoutInCell="1" allowOverlap="1" wp14:anchorId="33654113" wp14:editId="4E7E3EE2">
              <wp:simplePos x="0" y="0"/>
              <wp:positionH relativeFrom="column">
                <wp:posOffset>476250</wp:posOffset>
              </wp:positionH>
              <wp:positionV relativeFrom="paragraph">
                <wp:posOffset>161925</wp:posOffset>
              </wp:positionV>
              <wp:extent cx="3873500" cy="852805"/>
              <wp:effectExtent l="0" t="0" r="0" b="0"/>
              <wp:wrapNone/>
              <wp:docPr id="61"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852805"/>
                      </a:xfrm>
                      <a:prstGeom prst="rect">
                        <a:avLst/>
                      </a:prstGeom>
                      <a:solidFill>
                        <a:srgbClr val="91A8CE"/>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95EAC03" w14:textId="77777777" w:rsidR="00877B93" w:rsidRDefault="00877B93" w:rsidP="00827856">
                          <w:pPr>
                            <w:widowControl w:val="0"/>
                            <w:rPr>
                              <w:rFonts w:ascii="Calibri" w:hAnsi="Calibri" w:cs="Calibri"/>
                              <w:b/>
                              <w:bCs/>
                              <w:sz w:val="12"/>
                              <w:szCs w:val="12"/>
                            </w:rPr>
                          </w:pPr>
                        </w:p>
                        <w:p w14:paraId="2FF9C0D7" w14:textId="77777777" w:rsidR="00877B93" w:rsidRPr="009F3C23" w:rsidRDefault="00877B93" w:rsidP="00827856">
                          <w:pPr>
                            <w:widowControl w:val="0"/>
                            <w:rPr>
                              <w:rFonts w:ascii="Calibri" w:hAnsi="Calibri" w:cs="Calibri"/>
                              <w:b/>
                              <w:bCs/>
                              <w:sz w:val="12"/>
                              <w:szCs w:val="12"/>
                            </w:rPr>
                          </w:pPr>
                        </w:p>
                        <w:p w14:paraId="1B67B21A" w14:textId="77777777" w:rsidR="00877B93" w:rsidRPr="00B47FA1" w:rsidRDefault="00877B93" w:rsidP="001E05A9">
                          <w:pPr>
                            <w:widowControl w:val="0"/>
                            <w:rPr>
                              <w:rFonts w:ascii="Calibri" w:hAnsi="Calibri" w:cs="Calibri"/>
                              <w:b/>
                              <w:bCs/>
                              <w:sz w:val="10"/>
                              <w:szCs w:val="10"/>
                            </w:rPr>
                          </w:pPr>
                        </w:p>
                        <w:p w14:paraId="7428598C" w14:textId="77777777" w:rsidR="00877B93" w:rsidRPr="00481171" w:rsidRDefault="00877B93" w:rsidP="00812932">
                          <w:pPr>
                            <w:widowControl w:val="0"/>
                            <w:rPr>
                              <w:rFonts w:ascii="Calibri" w:hAnsi="Calibri" w:cs="Calibri"/>
                              <w:b/>
                              <w:bCs/>
                              <w:sz w:val="28"/>
                              <w:szCs w:val="28"/>
                            </w:rPr>
                          </w:pPr>
                          <w:r w:rsidRPr="00481171">
                            <w:rPr>
                              <w:rFonts w:ascii="Calibri" w:hAnsi="Calibri" w:cs="Calibri"/>
                              <w:b/>
                              <w:bCs/>
                              <w:sz w:val="28"/>
                              <w:szCs w:val="28"/>
                            </w:rPr>
                            <w:t>BACKGROUND AND CONTEXT</w:t>
                          </w:r>
                        </w:p>
                        <w:p w14:paraId="4B004259" w14:textId="77777777" w:rsidR="00877B93" w:rsidRDefault="00877B93"/>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54113" id="_x0000_t202" coordsize="21600,21600" o:spt="202" path="m,l,21600r21600,l21600,xe">
              <v:stroke joinstyle="miter"/>
              <v:path gradientshapeok="t" o:connecttype="rect"/>
            </v:shapetype>
            <v:shape id="Text Box 187" o:spid="_x0000_s1044" type="#_x0000_t202" style="position:absolute;left:0;text-align:left;margin-left:37.5pt;margin-top:12.75pt;width:305pt;height:67.15pt;z-index:251772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" fillcolor="#91a8ce" stroked="f" insetpen="t">
              <v:shadow color="#ccc"/>
              <v:textbox inset="2.88pt,2.88pt,2.88pt,2.88pt">
                <w:txbxContent>
                  <w:p w14:paraId="295EAC03" w14:textId="77777777" w:rsidR="00877B93" w:rsidRDefault="00877B93" w:rsidP="00827856">
                    <w:pPr>
                      <w:widowControl w:val="0"/>
                      <w:rPr>
                        <w:rFonts w:ascii="Calibri" w:hAnsi="Calibri" w:cs="Calibri"/>
                        <w:b/>
                        <w:bCs/>
                        <w:sz w:val="12"/>
                        <w:szCs w:val="12"/>
                      </w:rPr>
                    </w:pPr>
                  </w:p>
                  <w:p w14:paraId="2FF9C0D7" w14:textId="77777777" w:rsidR="00877B93" w:rsidRPr="009F3C23" w:rsidRDefault="00877B93" w:rsidP="00827856">
                    <w:pPr>
                      <w:widowControl w:val="0"/>
                      <w:rPr>
                        <w:rFonts w:ascii="Calibri" w:hAnsi="Calibri" w:cs="Calibri"/>
                        <w:b/>
                        <w:bCs/>
                        <w:sz w:val="12"/>
                        <w:szCs w:val="12"/>
                      </w:rPr>
                    </w:pPr>
                  </w:p>
                  <w:p w14:paraId="1B67B21A" w14:textId="77777777" w:rsidR="00877B93" w:rsidRPr="00B47FA1" w:rsidRDefault="00877B93" w:rsidP="001E05A9">
                    <w:pPr>
                      <w:widowControl w:val="0"/>
                      <w:rPr>
                        <w:rFonts w:ascii="Calibri" w:hAnsi="Calibri" w:cs="Calibri"/>
                        <w:b/>
                        <w:bCs/>
                        <w:sz w:val="10"/>
                        <w:szCs w:val="10"/>
                      </w:rPr>
                    </w:pPr>
                  </w:p>
                  <w:p w14:paraId="7428598C" w14:textId="77777777" w:rsidR="00877B93" w:rsidRPr="00481171" w:rsidRDefault="00877B93" w:rsidP="00812932">
                    <w:pPr>
                      <w:widowControl w:val="0"/>
                      <w:rPr>
                        <w:rFonts w:ascii="Calibri" w:hAnsi="Calibri" w:cs="Calibri"/>
                        <w:b/>
                        <w:bCs/>
                        <w:sz w:val="28"/>
                        <w:szCs w:val="28"/>
                      </w:rPr>
                    </w:pPr>
                    <w:r w:rsidRPr="00481171">
                      <w:rPr>
                        <w:rFonts w:ascii="Calibri" w:hAnsi="Calibri" w:cs="Calibri"/>
                        <w:b/>
                        <w:bCs/>
                        <w:sz w:val="28"/>
                        <w:szCs w:val="28"/>
                      </w:rPr>
                      <w:t>BACKGROUND AND CONTEXT</w:t>
                    </w:r>
                  </w:p>
                  <w:p w14:paraId="4B004259" w14:textId="77777777" w:rsidR="00877B93" w:rsidRDefault="00877B93"/>
                </w:txbxContent>
              </v:textbox>
            </v:shape>
          </w:pict>
        </mc:Fallback>
      </mc:AlternateContent>
    </w:r>
    <w:r>
      <w:rPr>
        <w:noProof/>
        <w:sz w:val="21"/>
        <w:szCs w:val="21"/>
      </w:rPr>
      <mc:AlternateContent>
        <mc:Choice Requires="wps">
          <w:drawing>
            <wp:anchor distT="36576" distB="36576" distL="36576" distR="36576" simplePos="0" relativeHeight="251774976" behindDoc="0" locked="0" layoutInCell="1" allowOverlap="1" wp14:anchorId="5C3F3ACB" wp14:editId="438AF15D">
              <wp:simplePos x="0" y="0"/>
              <wp:positionH relativeFrom="column">
                <wp:posOffset>-270510</wp:posOffset>
              </wp:positionH>
              <wp:positionV relativeFrom="paragraph">
                <wp:posOffset>1090295</wp:posOffset>
              </wp:positionV>
              <wp:extent cx="617220" cy="7739380"/>
              <wp:effectExtent l="0" t="0" r="0" b="0"/>
              <wp:wrapNone/>
              <wp:docPr id="60" name="Text Box 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773938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BC98772" w14:textId="77777777" w:rsidR="00877B93" w:rsidRPr="00341DAF" w:rsidRDefault="00877B93" w:rsidP="001E05A9">
                          <w:pPr>
                            <w:widowControl w:val="0"/>
                            <w:rPr>
                              <w:sz w:val="21"/>
                              <w:szCs w:val="21"/>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F3ACB" id="Text Box 189" o:spid="_x0000_s1045" type="#_x0000_t202" style="position:absolute;left:0;text-align:left;margin-left:-21.3pt;margin-top:85.85pt;width:48.6pt;height:609.4pt;z-index:251774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" fillcolor="#004386" stroked="f" insetpen="t">
              <v:shadow color="#ccc"/>
              <v:textbox inset="2.88pt,2.88pt,2.88pt,2.88pt">
                <w:txbxContent>
                  <w:p w14:paraId="2BC98772" w14:textId="77777777" w:rsidR="00877B93" w:rsidRPr="00341DAF" w:rsidRDefault="00877B93" w:rsidP="001E05A9">
                    <w:pPr>
                      <w:widowControl w:val="0"/>
                      <w:rPr>
                        <w:sz w:val="21"/>
                        <w:szCs w:val="21"/>
                      </w:rPr>
                    </w:pPr>
                  </w:p>
                </w:txbxContent>
              </v:textbox>
            </v:shape>
          </w:pict>
        </mc:Fallback>
      </mc:AlternateContent>
    </w:r>
    <w:r>
      <w:rPr>
        <w:noProof/>
        <w:sz w:val="21"/>
        <w:szCs w:val="21"/>
      </w:rPr>
      <mc:AlternateContent>
        <mc:Choice Requires="wps">
          <w:drawing>
            <wp:anchor distT="36576" distB="36576" distL="36576" distR="36576" simplePos="0" relativeHeight="251773952" behindDoc="0" locked="0" layoutInCell="1" allowOverlap="1" wp14:anchorId="4878BCB0" wp14:editId="445A5F77">
              <wp:simplePos x="0" y="0"/>
              <wp:positionH relativeFrom="column">
                <wp:posOffset>-403860</wp:posOffset>
              </wp:positionH>
              <wp:positionV relativeFrom="paragraph">
                <wp:posOffset>76835</wp:posOffset>
              </wp:positionV>
              <wp:extent cx="880110" cy="1013460"/>
              <wp:effectExtent l="0" t="0" r="0" b="0"/>
              <wp:wrapNone/>
              <wp:docPr id="59" name="Text Box 1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101346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8D2273C" w14:textId="77777777" w:rsidR="00877B93" w:rsidRPr="00B47FA1" w:rsidRDefault="00877B93" w:rsidP="002F5DFD">
                          <w:pPr>
                            <w:widowControl w:val="0"/>
                            <w:jc w:val="center"/>
                          </w:pP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78BCB0" id="Text Box 188" o:spid="_x0000_s1046" type="#_x0000_t202" style="position:absolute;left:0;text-align:left;margin-left:-31.8pt;margin-top:6.05pt;width:69.3pt;height:79.8pt;z-index:251773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" fillcolor="#004386" stroked="f" insetpen="t">
              <v:shadow color="#ccc"/>
              <v:textbox inset="2.88pt,2.88pt,2.88pt,2.88pt">
                <w:txbxContent>
                  <w:p w14:paraId="48D2273C" w14:textId="77777777" w:rsidR="00877B93" w:rsidRPr="00B47FA1" w:rsidRDefault="00877B93" w:rsidP="002F5DFD">
                    <w:pPr>
                      <w:widowControl w:val="0"/>
                      <w:jc w:val="center"/>
                    </w:pP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645CF" w14:textId="77777777" w:rsidR="00877B93" w:rsidRPr="00341DAF" w:rsidRDefault="00832D9A" w:rsidP="00FD212E">
    <w:pPr>
      <w:pStyle w:val="Header"/>
      <w:jc w:val="right"/>
      <w:rPr>
        <w:sz w:val="21"/>
        <w:szCs w:val="21"/>
      </w:rPr>
    </w:pPr>
    <w:r>
      <w:rPr>
        <w:noProof/>
        <w:sz w:val="21"/>
        <w:szCs w:val="21"/>
      </w:rPr>
      <mc:AlternateContent>
        <mc:Choice Requires="wps">
          <w:drawing>
            <wp:anchor distT="36576" distB="36576" distL="36576" distR="36576" simplePos="0" relativeHeight="251786240" behindDoc="0" locked="0" layoutInCell="1" allowOverlap="1" wp14:anchorId="54C425B4" wp14:editId="03E7444F">
              <wp:simplePos x="0" y="0"/>
              <wp:positionH relativeFrom="column">
                <wp:posOffset>476250</wp:posOffset>
              </wp:positionH>
              <wp:positionV relativeFrom="paragraph">
                <wp:posOffset>161925</wp:posOffset>
              </wp:positionV>
              <wp:extent cx="3873500" cy="852805"/>
              <wp:effectExtent l="0" t="0" r="0" b="0"/>
              <wp:wrapNone/>
              <wp:docPr id="295"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852805"/>
                      </a:xfrm>
                      <a:prstGeom prst="rect">
                        <a:avLst/>
                      </a:prstGeom>
                      <a:solidFill>
                        <a:srgbClr val="91A8CE"/>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7F2597C" w14:textId="77777777" w:rsidR="00877B93" w:rsidRDefault="00877B93" w:rsidP="00827856">
                          <w:pPr>
                            <w:widowControl w:val="0"/>
                            <w:rPr>
                              <w:rFonts w:ascii="Calibri" w:hAnsi="Calibri" w:cs="Calibri"/>
                              <w:b/>
                              <w:bCs/>
                              <w:sz w:val="12"/>
                              <w:szCs w:val="12"/>
                            </w:rPr>
                          </w:pPr>
                        </w:p>
                        <w:p w14:paraId="675FC17C" w14:textId="77777777" w:rsidR="00877B93" w:rsidRPr="009F3C23" w:rsidRDefault="00877B93" w:rsidP="00827856">
                          <w:pPr>
                            <w:widowControl w:val="0"/>
                            <w:rPr>
                              <w:rFonts w:ascii="Calibri" w:hAnsi="Calibri" w:cs="Calibri"/>
                              <w:b/>
                              <w:bCs/>
                              <w:sz w:val="12"/>
                              <w:szCs w:val="12"/>
                            </w:rPr>
                          </w:pPr>
                        </w:p>
                        <w:p w14:paraId="5F8EB146" w14:textId="77777777" w:rsidR="00877B93" w:rsidRPr="00B47FA1" w:rsidRDefault="00877B93" w:rsidP="001E05A9">
                          <w:pPr>
                            <w:widowControl w:val="0"/>
                            <w:rPr>
                              <w:rFonts w:ascii="Calibri" w:hAnsi="Calibri" w:cs="Calibri"/>
                              <w:b/>
                              <w:bCs/>
                              <w:sz w:val="10"/>
                              <w:szCs w:val="10"/>
                            </w:rPr>
                          </w:pPr>
                        </w:p>
                        <w:p w14:paraId="0033B49B" w14:textId="77777777" w:rsidR="00877B93" w:rsidRPr="00481171" w:rsidRDefault="00877B93" w:rsidP="00812932">
                          <w:pPr>
                            <w:widowControl w:val="0"/>
                            <w:rPr>
                              <w:rFonts w:ascii="Calibri" w:hAnsi="Calibri" w:cs="Calibri"/>
                              <w:b/>
                              <w:bCs/>
                              <w:sz w:val="28"/>
                              <w:szCs w:val="28"/>
                            </w:rPr>
                          </w:pPr>
                          <w:r>
                            <w:rPr>
                              <w:rFonts w:ascii="Calibri" w:hAnsi="Calibri" w:cs="Calibri"/>
                              <w:b/>
                              <w:bCs/>
                              <w:sz w:val="28"/>
                              <w:szCs w:val="28"/>
                            </w:rPr>
                            <w:t>CIVIC LEARNING AND ENGAGEMENT STRATEGIC PLAN</w:t>
                          </w:r>
                        </w:p>
                        <w:p w14:paraId="5AA4608B" w14:textId="77777777" w:rsidR="00877B93" w:rsidRDefault="00877B93"/>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425B4" id="_x0000_t202" coordsize="21600,21600" o:spt="202" path="m,l,21600r21600,l21600,xe">
              <v:stroke joinstyle="miter"/>
              <v:path gradientshapeok="t" o:connecttype="rect"/>
            </v:shapetype>
            <v:shape id="_x0000_s1048" type="#_x0000_t202" style="position:absolute;left:0;text-align:left;margin-left:37.5pt;margin-top:12.75pt;width:305pt;height:67.15pt;z-index:251786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" fillcolor="#91a8ce" stroked="f" insetpen="t">
              <v:shadow color="#ccc"/>
              <v:textbox inset="2.88pt,2.88pt,2.88pt,2.88pt">
                <w:txbxContent>
                  <w:p w14:paraId="37F2597C" w14:textId="77777777" w:rsidR="00877B93" w:rsidRDefault="00877B93" w:rsidP="00827856">
                    <w:pPr>
                      <w:widowControl w:val="0"/>
                      <w:rPr>
                        <w:rFonts w:ascii="Calibri" w:hAnsi="Calibri" w:cs="Calibri"/>
                        <w:b/>
                        <w:bCs/>
                        <w:sz w:val="12"/>
                        <w:szCs w:val="12"/>
                      </w:rPr>
                    </w:pPr>
                  </w:p>
                  <w:p w14:paraId="675FC17C" w14:textId="77777777" w:rsidR="00877B93" w:rsidRPr="009F3C23" w:rsidRDefault="00877B93" w:rsidP="00827856">
                    <w:pPr>
                      <w:widowControl w:val="0"/>
                      <w:rPr>
                        <w:rFonts w:ascii="Calibri" w:hAnsi="Calibri" w:cs="Calibri"/>
                        <w:b/>
                        <w:bCs/>
                        <w:sz w:val="12"/>
                        <w:szCs w:val="12"/>
                      </w:rPr>
                    </w:pPr>
                  </w:p>
                  <w:p w14:paraId="5F8EB146" w14:textId="77777777" w:rsidR="00877B93" w:rsidRPr="00B47FA1" w:rsidRDefault="00877B93" w:rsidP="001E05A9">
                    <w:pPr>
                      <w:widowControl w:val="0"/>
                      <w:rPr>
                        <w:rFonts w:ascii="Calibri" w:hAnsi="Calibri" w:cs="Calibri"/>
                        <w:b/>
                        <w:bCs/>
                        <w:sz w:val="10"/>
                        <w:szCs w:val="10"/>
                      </w:rPr>
                    </w:pPr>
                  </w:p>
                  <w:p w14:paraId="0033B49B" w14:textId="77777777" w:rsidR="00877B93" w:rsidRPr="00481171" w:rsidRDefault="00877B93" w:rsidP="00812932">
                    <w:pPr>
                      <w:widowControl w:val="0"/>
                      <w:rPr>
                        <w:rFonts w:ascii="Calibri" w:hAnsi="Calibri" w:cs="Calibri"/>
                        <w:b/>
                        <w:bCs/>
                        <w:sz w:val="28"/>
                        <w:szCs w:val="28"/>
                      </w:rPr>
                    </w:pPr>
                    <w:r>
                      <w:rPr>
                        <w:rFonts w:ascii="Calibri" w:hAnsi="Calibri" w:cs="Calibri"/>
                        <w:b/>
                        <w:bCs/>
                        <w:sz w:val="28"/>
                        <w:szCs w:val="28"/>
                      </w:rPr>
                      <w:t>CIVIC LEARNING AND ENGAGEMENT STRATEGIC PLAN</w:t>
                    </w:r>
                  </w:p>
                  <w:p w14:paraId="5AA4608B" w14:textId="77777777" w:rsidR="00877B93" w:rsidRDefault="00877B93"/>
                </w:txbxContent>
              </v:textbox>
            </v:shape>
          </w:pict>
        </mc:Fallback>
      </mc:AlternateContent>
    </w:r>
    <w:r>
      <w:rPr>
        <w:noProof/>
        <w:sz w:val="21"/>
        <w:szCs w:val="21"/>
      </w:rPr>
      <mc:AlternateContent>
        <mc:Choice Requires="wps">
          <w:drawing>
            <wp:anchor distT="36576" distB="36576" distL="36576" distR="36576" simplePos="0" relativeHeight="251788288" behindDoc="0" locked="0" layoutInCell="1" allowOverlap="1" wp14:anchorId="5A343CFA" wp14:editId="5A0D3A89">
              <wp:simplePos x="0" y="0"/>
              <wp:positionH relativeFrom="column">
                <wp:posOffset>-270510</wp:posOffset>
              </wp:positionH>
              <wp:positionV relativeFrom="paragraph">
                <wp:posOffset>1090295</wp:posOffset>
              </wp:positionV>
              <wp:extent cx="617220" cy="7739380"/>
              <wp:effectExtent l="0" t="0" r="0" b="0"/>
              <wp:wrapNone/>
              <wp:docPr id="296" name="Text Box 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773938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F60B38A" w14:textId="77777777" w:rsidR="00877B93" w:rsidRPr="00341DAF" w:rsidRDefault="00877B93" w:rsidP="001E05A9">
                          <w:pPr>
                            <w:widowControl w:val="0"/>
                            <w:rPr>
                              <w:sz w:val="21"/>
                              <w:szCs w:val="21"/>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43CFA" id="_x0000_s1049" type="#_x0000_t202" style="position:absolute;left:0;text-align:left;margin-left:-21.3pt;margin-top:85.85pt;width:48.6pt;height:609.4pt;z-index:251788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" fillcolor="#004386" stroked="f" insetpen="t">
              <v:shadow color="#ccc"/>
              <v:textbox inset="2.88pt,2.88pt,2.88pt,2.88pt">
                <w:txbxContent>
                  <w:p w14:paraId="1F60B38A" w14:textId="77777777" w:rsidR="00877B93" w:rsidRPr="00341DAF" w:rsidRDefault="00877B93" w:rsidP="001E05A9">
                    <w:pPr>
                      <w:widowControl w:val="0"/>
                      <w:rPr>
                        <w:sz w:val="21"/>
                        <w:szCs w:val="21"/>
                      </w:rPr>
                    </w:pPr>
                  </w:p>
                </w:txbxContent>
              </v:textbox>
            </v:shape>
          </w:pict>
        </mc:Fallback>
      </mc:AlternateContent>
    </w:r>
    <w:r>
      <w:rPr>
        <w:noProof/>
        <w:sz w:val="21"/>
        <w:szCs w:val="21"/>
      </w:rPr>
      <mc:AlternateContent>
        <mc:Choice Requires="wps">
          <w:drawing>
            <wp:anchor distT="36576" distB="36576" distL="36576" distR="36576" simplePos="0" relativeHeight="251787264" behindDoc="0" locked="0" layoutInCell="1" allowOverlap="1" wp14:anchorId="1AECF8F5" wp14:editId="488B7F99">
              <wp:simplePos x="0" y="0"/>
              <wp:positionH relativeFrom="column">
                <wp:posOffset>-403860</wp:posOffset>
              </wp:positionH>
              <wp:positionV relativeFrom="paragraph">
                <wp:posOffset>76835</wp:posOffset>
              </wp:positionV>
              <wp:extent cx="880110" cy="1013460"/>
              <wp:effectExtent l="0" t="0" r="0" b="0"/>
              <wp:wrapNone/>
              <wp:docPr id="297" name="Text Box 1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101346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19DD93E" w14:textId="77777777" w:rsidR="00877B93" w:rsidRPr="00B47FA1" w:rsidRDefault="00877B93" w:rsidP="002F5DFD">
                          <w:pPr>
                            <w:widowControl w:val="0"/>
                            <w:jc w:val="center"/>
                          </w:pP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CF8F5" id="_x0000_s1050" type="#_x0000_t202" style="position:absolute;left:0;text-align:left;margin-left:-31.8pt;margin-top:6.05pt;width:69.3pt;height:79.8pt;z-index:251787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" fillcolor="#004386" stroked="f" insetpen="t">
              <v:shadow color="#ccc"/>
              <v:textbox inset="2.88pt,2.88pt,2.88pt,2.88pt">
                <w:txbxContent>
                  <w:p w14:paraId="019DD93E" w14:textId="77777777" w:rsidR="00877B93" w:rsidRPr="00B47FA1" w:rsidRDefault="00877B93" w:rsidP="002F5DFD">
                    <w:pPr>
                      <w:widowControl w:val="0"/>
                      <w:jc w:val="cente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0FC89" w14:textId="77777777" w:rsidR="00877B93" w:rsidRPr="00341DAF" w:rsidRDefault="00E9016B" w:rsidP="00FD212E">
    <w:pPr>
      <w:pStyle w:val="Header"/>
      <w:jc w:val="right"/>
      <w:rPr>
        <w:sz w:val="21"/>
        <w:szCs w:val="21"/>
      </w:rPr>
    </w:pPr>
    <w:r>
      <w:rPr>
        <w:noProof/>
        <w:sz w:val="21"/>
        <w:szCs w:val="21"/>
        <w:lang w:eastAsia="zh-CN"/>
      </w:rPr>
      <w:drawing>
        <wp:anchor distT="0" distB="0" distL="114300" distR="114300" simplePos="0" relativeHeight="251833344" behindDoc="1" locked="0" layoutInCell="1" allowOverlap="1" wp14:anchorId="7411B688" wp14:editId="66946229">
          <wp:simplePos x="0" y="0"/>
          <wp:positionH relativeFrom="column">
            <wp:posOffset>4682490</wp:posOffset>
          </wp:positionH>
          <wp:positionV relativeFrom="paragraph">
            <wp:posOffset>250825</wp:posOffset>
          </wp:positionV>
          <wp:extent cx="871220" cy="603250"/>
          <wp:effectExtent l="19050" t="0" r="5080" b="0"/>
          <wp:wrapTight wrapText="bothSides">
            <wp:wrapPolygon edited="0">
              <wp:start x="10391" y="0"/>
              <wp:lineTo x="-472" y="14324"/>
              <wp:lineTo x="1889" y="21145"/>
              <wp:lineTo x="11808" y="21145"/>
              <wp:lineTo x="14641" y="21145"/>
              <wp:lineTo x="17948" y="15006"/>
              <wp:lineTo x="17003" y="10914"/>
              <wp:lineTo x="21726" y="9549"/>
              <wp:lineTo x="21726" y="4775"/>
              <wp:lineTo x="19364" y="0"/>
              <wp:lineTo x="10391" y="0"/>
            </wp:wrapPolygon>
          </wp:wrapTight>
          <wp:docPr id="42" name="Picture 42" descr="Mega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rtonj\AppData\Local\Microsoft\Windows\Temporary Internet Files\Content.Outlook\LGVFE5BU\icon-comm-strateg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1220" cy="603250"/>
                  </a:xfrm>
                  <a:prstGeom prst="rect">
                    <a:avLst/>
                  </a:prstGeom>
                  <a:noFill/>
                  <a:ln>
                    <a:noFill/>
                  </a:ln>
                </pic:spPr>
              </pic:pic>
            </a:graphicData>
          </a:graphic>
        </wp:anchor>
      </w:drawing>
    </w:r>
    <w:r w:rsidR="00832D9A">
      <w:rPr>
        <w:noProof/>
        <w:sz w:val="21"/>
        <w:szCs w:val="21"/>
      </w:rPr>
      <mc:AlternateContent>
        <mc:Choice Requires="wps">
          <w:drawing>
            <wp:anchor distT="36576" distB="36576" distL="36576" distR="36576" simplePos="0" relativeHeight="251794432" behindDoc="0" locked="0" layoutInCell="1" allowOverlap="1" wp14:anchorId="6586A851" wp14:editId="79F41B11">
              <wp:simplePos x="0" y="0"/>
              <wp:positionH relativeFrom="column">
                <wp:posOffset>476250</wp:posOffset>
              </wp:positionH>
              <wp:positionV relativeFrom="paragraph">
                <wp:posOffset>161925</wp:posOffset>
              </wp:positionV>
              <wp:extent cx="3873500" cy="852805"/>
              <wp:effectExtent l="0" t="0" r="0" b="0"/>
              <wp:wrapNone/>
              <wp:docPr id="301"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852805"/>
                      </a:xfrm>
                      <a:prstGeom prst="rect">
                        <a:avLst/>
                      </a:prstGeom>
                      <a:solidFill>
                        <a:srgbClr val="91A8CE"/>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7F15A8E" w14:textId="77777777" w:rsidR="00877B93" w:rsidRDefault="00877B93" w:rsidP="00827856">
                          <w:pPr>
                            <w:widowControl w:val="0"/>
                            <w:rPr>
                              <w:rFonts w:ascii="Calibri" w:hAnsi="Calibri" w:cs="Calibri"/>
                              <w:b/>
                              <w:bCs/>
                              <w:sz w:val="12"/>
                              <w:szCs w:val="12"/>
                            </w:rPr>
                          </w:pPr>
                        </w:p>
                        <w:p w14:paraId="312BE406" w14:textId="77777777" w:rsidR="00877B93" w:rsidRDefault="00877B93">
                          <w:r w:rsidRPr="00822A2D">
                            <w:rPr>
                              <w:rFonts w:ascii="Calibri" w:hAnsi="Calibri" w:cs="Calibri"/>
                              <w:b/>
                              <w:bCs/>
                              <w:sz w:val="28"/>
                              <w:szCs w:val="28"/>
                            </w:rPr>
                            <w:t>Develop a communications strategy about the importance of civic learning and engagement in students’ success.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6A851" id="_x0000_t202" coordsize="21600,21600" o:spt="202" path="m,l,21600r21600,l21600,xe">
              <v:stroke joinstyle="miter"/>
              <v:path gradientshapeok="t" o:connecttype="rect"/>
            </v:shapetype>
            <v:shape id="_x0000_s1051" type="#_x0000_t202" style="position:absolute;left:0;text-align:left;margin-left:37.5pt;margin-top:12.75pt;width:305pt;height:67.15pt;z-index:251794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" fillcolor="#91a8ce" stroked="f" insetpen="t">
              <v:shadow color="#ccc"/>
              <v:textbox inset="2.88pt,2.88pt,2.88pt,2.88pt">
                <w:txbxContent>
                  <w:p w14:paraId="67F15A8E" w14:textId="77777777" w:rsidR="00877B93" w:rsidRDefault="00877B93" w:rsidP="00827856">
                    <w:pPr>
                      <w:widowControl w:val="0"/>
                      <w:rPr>
                        <w:rFonts w:ascii="Calibri" w:hAnsi="Calibri" w:cs="Calibri"/>
                        <w:b/>
                        <w:bCs/>
                        <w:sz w:val="12"/>
                        <w:szCs w:val="12"/>
                      </w:rPr>
                    </w:pPr>
                  </w:p>
                  <w:p w14:paraId="312BE406" w14:textId="77777777" w:rsidR="00877B93" w:rsidRDefault="00877B93">
                    <w:r w:rsidRPr="00822A2D">
                      <w:rPr>
                        <w:rFonts w:ascii="Calibri" w:hAnsi="Calibri" w:cs="Calibri"/>
                        <w:b/>
                        <w:bCs/>
                        <w:sz w:val="28"/>
                        <w:szCs w:val="28"/>
                      </w:rPr>
                      <w:t>Develop a communications strategy about the importance of civic learning and engagement in students’ success.</w:t>
                    </w:r>
                  </w:p>
                </w:txbxContent>
              </v:textbox>
            </v:shape>
          </w:pict>
        </mc:Fallback>
      </mc:AlternateContent>
    </w:r>
    <w:r w:rsidR="00832D9A">
      <w:rPr>
        <w:noProof/>
        <w:sz w:val="21"/>
        <w:szCs w:val="21"/>
      </w:rPr>
      <mc:AlternateContent>
        <mc:Choice Requires="wps">
          <w:drawing>
            <wp:anchor distT="36576" distB="36576" distL="36576" distR="36576" simplePos="0" relativeHeight="251796480" behindDoc="0" locked="0" layoutInCell="1" allowOverlap="1" wp14:anchorId="24BF4DBE" wp14:editId="2AAAE4A7">
              <wp:simplePos x="0" y="0"/>
              <wp:positionH relativeFrom="column">
                <wp:posOffset>-270510</wp:posOffset>
              </wp:positionH>
              <wp:positionV relativeFrom="paragraph">
                <wp:posOffset>1090295</wp:posOffset>
              </wp:positionV>
              <wp:extent cx="617220" cy="7739380"/>
              <wp:effectExtent l="0" t="0" r="0" b="0"/>
              <wp:wrapNone/>
              <wp:docPr id="302" name="Text Box 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773938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596152D" w14:textId="77777777" w:rsidR="00877B93" w:rsidRPr="00341DAF" w:rsidRDefault="00877B93" w:rsidP="001E05A9">
                          <w:pPr>
                            <w:widowControl w:val="0"/>
                            <w:rPr>
                              <w:sz w:val="21"/>
                              <w:szCs w:val="21"/>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F4DBE" id="_x0000_s1052" type="#_x0000_t202" style="position:absolute;left:0;text-align:left;margin-left:-21.3pt;margin-top:85.85pt;width:48.6pt;height:609.4pt;z-index:251796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" fillcolor="#004386" stroked="f" insetpen="t">
              <v:shadow color="#ccc"/>
              <v:textbox inset="2.88pt,2.88pt,2.88pt,2.88pt">
                <w:txbxContent>
                  <w:p w14:paraId="1596152D" w14:textId="77777777" w:rsidR="00877B93" w:rsidRPr="00341DAF" w:rsidRDefault="00877B93" w:rsidP="001E05A9">
                    <w:pPr>
                      <w:widowControl w:val="0"/>
                      <w:rPr>
                        <w:sz w:val="21"/>
                        <w:szCs w:val="21"/>
                      </w:rPr>
                    </w:pPr>
                  </w:p>
                </w:txbxContent>
              </v:textbox>
            </v:shape>
          </w:pict>
        </mc:Fallback>
      </mc:AlternateContent>
    </w:r>
    <w:r w:rsidR="00832D9A">
      <w:rPr>
        <w:noProof/>
        <w:sz w:val="21"/>
        <w:szCs w:val="21"/>
      </w:rPr>
      <mc:AlternateContent>
        <mc:Choice Requires="wps">
          <w:drawing>
            <wp:anchor distT="36576" distB="36576" distL="36576" distR="36576" simplePos="0" relativeHeight="251795456" behindDoc="0" locked="0" layoutInCell="1" allowOverlap="1" wp14:anchorId="22DC80CE" wp14:editId="0046317C">
              <wp:simplePos x="0" y="0"/>
              <wp:positionH relativeFrom="column">
                <wp:posOffset>-403860</wp:posOffset>
              </wp:positionH>
              <wp:positionV relativeFrom="paragraph">
                <wp:posOffset>76835</wp:posOffset>
              </wp:positionV>
              <wp:extent cx="880110" cy="1013460"/>
              <wp:effectExtent l="0" t="0" r="0" b="0"/>
              <wp:wrapNone/>
              <wp:docPr id="303"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101346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12025E4" w14:textId="77777777" w:rsidR="00877B93" w:rsidRPr="003E440D" w:rsidRDefault="00877B93" w:rsidP="002F5DFD">
                          <w:pPr>
                            <w:widowControl w:val="0"/>
                            <w:jc w:val="center"/>
                            <w:rPr>
                              <w:rFonts w:ascii="Lucida Fax" w:hAnsi="Lucida Fax"/>
                              <w:b/>
                              <w:color w:val="FFFFFF" w:themeColor="background1"/>
                              <w:sz w:val="28"/>
                              <w:szCs w:val="28"/>
                            </w:rPr>
                          </w:pPr>
                          <w:r w:rsidRPr="003E440D">
                            <w:rPr>
                              <w:rFonts w:ascii="Lucida Fax" w:hAnsi="Lucida Fax"/>
                              <w:b/>
                              <w:color w:val="FFFFFF" w:themeColor="background1"/>
                              <w:sz w:val="28"/>
                              <w:szCs w:val="28"/>
                            </w:rPr>
                            <w:t xml:space="preserve">Strategy </w:t>
                          </w:r>
                        </w:p>
                        <w:p w14:paraId="095A7645" w14:textId="77777777" w:rsidR="00877B93" w:rsidRDefault="00877B93" w:rsidP="002F5DFD">
                          <w:pPr>
                            <w:widowControl w:val="0"/>
                            <w:jc w:val="center"/>
                            <w:rPr>
                              <w:rFonts w:ascii="Lucida Fax" w:hAnsi="Lucida Fax"/>
                              <w:b/>
                              <w:color w:val="FFFFFF" w:themeColor="background1"/>
                              <w:sz w:val="28"/>
                              <w:szCs w:val="28"/>
                            </w:rPr>
                          </w:pPr>
                          <w:r>
                            <w:rPr>
                              <w:rFonts w:ascii="Lucida Fax" w:hAnsi="Lucida Fax"/>
                              <w:b/>
                              <w:color w:val="FFFFFF" w:themeColor="background1"/>
                              <w:sz w:val="28"/>
                              <w:szCs w:val="28"/>
                            </w:rPr>
                            <w:t>I</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DC80CE" id="_x0000_s1053" type="#_x0000_t202" style="position:absolute;left:0;text-align:left;margin-left:-31.8pt;margin-top:6.05pt;width:69.3pt;height:79.8pt;z-index:251795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" fillcolor="#004386" stroked="f" insetpen="t">
              <v:shadow color="#ccc"/>
              <v:textbox inset="2.88pt,2.88pt,2.88pt,2.88pt">
                <w:txbxContent>
                  <w:p w14:paraId="412025E4" w14:textId="77777777" w:rsidR="00877B93" w:rsidRPr="003E440D" w:rsidRDefault="00877B93" w:rsidP="002F5DFD">
                    <w:pPr>
                      <w:widowControl w:val="0"/>
                      <w:jc w:val="center"/>
                      <w:rPr>
                        <w:rFonts w:ascii="Lucida Fax" w:hAnsi="Lucida Fax"/>
                        <w:b/>
                        <w:color w:val="FFFFFF" w:themeColor="background1"/>
                        <w:sz w:val="28"/>
                        <w:szCs w:val="28"/>
                      </w:rPr>
                    </w:pPr>
                    <w:r w:rsidRPr="003E440D">
                      <w:rPr>
                        <w:rFonts w:ascii="Lucida Fax" w:hAnsi="Lucida Fax"/>
                        <w:b/>
                        <w:color w:val="FFFFFF" w:themeColor="background1"/>
                        <w:sz w:val="28"/>
                        <w:szCs w:val="28"/>
                      </w:rPr>
                      <w:t xml:space="preserve">Strategy </w:t>
                    </w:r>
                  </w:p>
                  <w:p w14:paraId="095A7645" w14:textId="77777777" w:rsidR="00877B93" w:rsidRDefault="00877B93" w:rsidP="002F5DFD">
                    <w:pPr>
                      <w:widowControl w:val="0"/>
                      <w:jc w:val="center"/>
                      <w:rPr>
                        <w:rFonts w:ascii="Lucida Fax" w:hAnsi="Lucida Fax"/>
                        <w:b/>
                        <w:color w:val="FFFFFF" w:themeColor="background1"/>
                        <w:sz w:val="28"/>
                        <w:szCs w:val="28"/>
                      </w:rPr>
                    </w:pPr>
                    <w:r>
                      <w:rPr>
                        <w:rFonts w:ascii="Lucida Fax" w:hAnsi="Lucida Fax"/>
                        <w:b/>
                        <w:color w:val="FFFFFF" w:themeColor="background1"/>
                        <w:sz w:val="28"/>
                        <w:szCs w:val="28"/>
                      </w:rPr>
                      <w:t>I</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03EEE" w14:textId="77777777" w:rsidR="00877B93" w:rsidRPr="00341DAF" w:rsidRDefault="00832D9A" w:rsidP="00FD212E">
    <w:pPr>
      <w:pStyle w:val="Header"/>
      <w:jc w:val="right"/>
      <w:rPr>
        <w:sz w:val="21"/>
        <w:szCs w:val="21"/>
      </w:rPr>
    </w:pPr>
    <w:r>
      <w:rPr>
        <w:noProof/>
        <w:sz w:val="21"/>
        <w:szCs w:val="21"/>
      </w:rPr>
      <mc:AlternateContent>
        <mc:Choice Requires="wps">
          <w:drawing>
            <wp:anchor distT="36576" distB="36576" distL="36576" distR="36576" simplePos="0" relativeHeight="251814912" behindDoc="0" locked="0" layoutInCell="1" allowOverlap="1" wp14:anchorId="1FE522F0" wp14:editId="347A1034">
              <wp:simplePos x="0" y="0"/>
              <wp:positionH relativeFrom="column">
                <wp:posOffset>476250</wp:posOffset>
              </wp:positionH>
              <wp:positionV relativeFrom="paragraph">
                <wp:posOffset>76835</wp:posOffset>
              </wp:positionV>
              <wp:extent cx="3873500" cy="937895"/>
              <wp:effectExtent l="0" t="0" r="0" b="0"/>
              <wp:wrapNone/>
              <wp:docPr id="3"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937895"/>
                      </a:xfrm>
                      <a:prstGeom prst="rect">
                        <a:avLst/>
                      </a:prstGeom>
                      <a:solidFill>
                        <a:srgbClr val="91A8CE"/>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A827E44" w14:textId="77777777" w:rsidR="00877B93" w:rsidRDefault="00877B93" w:rsidP="00827856">
                          <w:pPr>
                            <w:widowControl w:val="0"/>
                            <w:rPr>
                              <w:rFonts w:ascii="Calibri" w:hAnsi="Calibri" w:cs="Calibri"/>
                              <w:b/>
                              <w:bCs/>
                              <w:sz w:val="12"/>
                              <w:szCs w:val="12"/>
                            </w:rPr>
                          </w:pPr>
                        </w:p>
                        <w:p w14:paraId="4B32A1A3" w14:textId="77777777" w:rsidR="00E9016B" w:rsidRPr="00E9016B" w:rsidRDefault="00E9016B" w:rsidP="000E76FB">
                          <w:pPr>
                            <w:rPr>
                              <w:rFonts w:asciiTheme="minorHAnsi" w:hAnsiTheme="minorHAnsi"/>
                              <w:b/>
                              <w:color w:val="1F497D" w:themeColor="text2"/>
                              <w:sz w:val="16"/>
                              <w:szCs w:val="16"/>
                            </w:rPr>
                          </w:pPr>
                        </w:p>
                        <w:p w14:paraId="706FC720" w14:textId="77777777" w:rsidR="00877B93" w:rsidRPr="0014321C" w:rsidRDefault="00877B93" w:rsidP="000E76FB">
                          <w:pPr>
                            <w:rPr>
                              <w:rFonts w:asciiTheme="minorHAnsi" w:hAnsiTheme="minorHAnsi"/>
                              <w:b/>
                              <w:color w:val="000000" w:themeColor="text1"/>
                              <w:sz w:val="28"/>
                              <w:szCs w:val="28"/>
                            </w:rPr>
                          </w:pPr>
                          <w:r w:rsidRPr="0014321C">
                            <w:rPr>
                              <w:rFonts w:asciiTheme="minorHAnsi" w:hAnsiTheme="minorHAnsi"/>
                              <w:b/>
                              <w:color w:val="000000" w:themeColor="text1"/>
                              <w:sz w:val="28"/>
                              <w:szCs w:val="28"/>
                            </w:rPr>
                            <w:t>Increase visibility of civic learning and engagement offerings and highlight best practices using data</w:t>
                          </w:r>
                        </w:p>
                        <w:p w14:paraId="0B36F975" w14:textId="77777777" w:rsidR="00877B93" w:rsidRDefault="00877B93" w:rsidP="00DF777C"/>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522F0" id="_x0000_t202" coordsize="21600,21600" o:spt="202" path="m,l,21600r21600,l21600,xe">
              <v:stroke joinstyle="miter"/>
              <v:path gradientshapeok="t" o:connecttype="rect"/>
            </v:shapetype>
            <v:shape id="_x0000_s1054" type="#_x0000_t202" style="position:absolute;left:0;text-align:left;margin-left:37.5pt;margin-top:6.05pt;width:305pt;height:73.85pt;z-index:251814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" fillcolor="#91a8ce" stroked="f" insetpen="t">
              <v:shadow color="#ccc"/>
              <v:textbox inset="2.88pt,2.88pt,2.88pt,2.88pt">
                <w:txbxContent>
                  <w:p w14:paraId="0A827E44" w14:textId="77777777" w:rsidR="00877B93" w:rsidRDefault="00877B93" w:rsidP="00827856">
                    <w:pPr>
                      <w:widowControl w:val="0"/>
                      <w:rPr>
                        <w:rFonts w:ascii="Calibri" w:hAnsi="Calibri" w:cs="Calibri"/>
                        <w:b/>
                        <w:bCs/>
                        <w:sz w:val="12"/>
                        <w:szCs w:val="12"/>
                      </w:rPr>
                    </w:pPr>
                  </w:p>
                  <w:p w14:paraId="4B32A1A3" w14:textId="77777777" w:rsidR="00E9016B" w:rsidRPr="00E9016B" w:rsidRDefault="00E9016B" w:rsidP="000E76FB">
                    <w:pPr>
                      <w:rPr>
                        <w:rFonts w:asciiTheme="minorHAnsi" w:hAnsiTheme="minorHAnsi"/>
                        <w:b/>
                        <w:color w:val="1F497D" w:themeColor="text2"/>
                        <w:sz w:val="16"/>
                        <w:szCs w:val="16"/>
                      </w:rPr>
                    </w:pPr>
                  </w:p>
                  <w:p w14:paraId="706FC720" w14:textId="77777777" w:rsidR="00877B93" w:rsidRPr="0014321C" w:rsidRDefault="00877B93" w:rsidP="000E76FB">
                    <w:pPr>
                      <w:rPr>
                        <w:rFonts w:asciiTheme="minorHAnsi" w:hAnsiTheme="minorHAnsi"/>
                        <w:b/>
                        <w:color w:val="000000" w:themeColor="text1"/>
                        <w:sz w:val="28"/>
                        <w:szCs w:val="28"/>
                      </w:rPr>
                    </w:pPr>
                    <w:r w:rsidRPr="0014321C">
                      <w:rPr>
                        <w:rFonts w:asciiTheme="minorHAnsi" w:hAnsiTheme="minorHAnsi"/>
                        <w:b/>
                        <w:color w:val="000000" w:themeColor="text1"/>
                        <w:sz w:val="28"/>
                        <w:szCs w:val="28"/>
                      </w:rPr>
                      <w:t>Increase visibility of civic learning and engagement offerings and highlight best practices using data</w:t>
                    </w:r>
                  </w:p>
                  <w:p w14:paraId="0B36F975" w14:textId="77777777" w:rsidR="00877B93" w:rsidRDefault="00877B93" w:rsidP="00DF777C"/>
                </w:txbxContent>
              </v:textbox>
            </v:shape>
          </w:pict>
        </mc:Fallback>
      </mc:AlternateContent>
    </w:r>
    <w:r w:rsidR="00877B93">
      <w:rPr>
        <w:noProof/>
        <w:sz w:val="21"/>
        <w:szCs w:val="21"/>
        <w:lang w:eastAsia="zh-CN"/>
      </w:rPr>
      <w:drawing>
        <wp:anchor distT="0" distB="0" distL="114300" distR="114300" simplePos="0" relativeHeight="251817984" behindDoc="1" locked="0" layoutInCell="1" allowOverlap="1" wp14:anchorId="49CC79E6" wp14:editId="446D52AF">
          <wp:simplePos x="0" y="0"/>
          <wp:positionH relativeFrom="column">
            <wp:posOffset>4514850</wp:posOffset>
          </wp:positionH>
          <wp:positionV relativeFrom="paragraph">
            <wp:posOffset>277495</wp:posOffset>
          </wp:positionV>
          <wp:extent cx="713105" cy="609600"/>
          <wp:effectExtent l="19050" t="0" r="0" b="0"/>
          <wp:wrapTight wrapText="bothSides">
            <wp:wrapPolygon edited="0">
              <wp:start x="-577" y="0"/>
              <wp:lineTo x="-577" y="20925"/>
              <wp:lineTo x="21350" y="20925"/>
              <wp:lineTo x="21350" y="0"/>
              <wp:lineTo x="-577" y="0"/>
            </wp:wrapPolygon>
          </wp:wrapTight>
          <wp:docPr id="10" name="Picture 10" descr="Profile of four buildin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609600"/>
                  </a:xfrm>
                  <a:prstGeom prst="rect">
                    <a:avLst/>
                  </a:prstGeom>
                  <a:noFill/>
                </pic:spPr>
              </pic:pic>
            </a:graphicData>
          </a:graphic>
        </wp:anchor>
      </w:drawing>
    </w:r>
    <w:r>
      <w:rPr>
        <w:noProof/>
        <w:sz w:val="21"/>
        <w:szCs w:val="21"/>
      </w:rPr>
      <mc:AlternateContent>
        <mc:Choice Requires="wps">
          <w:drawing>
            <wp:anchor distT="36576" distB="36576" distL="36576" distR="36576" simplePos="0" relativeHeight="251816960" behindDoc="0" locked="0" layoutInCell="1" allowOverlap="1" wp14:anchorId="3109CD28" wp14:editId="7912ACDC">
              <wp:simplePos x="0" y="0"/>
              <wp:positionH relativeFrom="column">
                <wp:posOffset>-270510</wp:posOffset>
              </wp:positionH>
              <wp:positionV relativeFrom="paragraph">
                <wp:posOffset>1090295</wp:posOffset>
              </wp:positionV>
              <wp:extent cx="617220" cy="7739380"/>
              <wp:effectExtent l="0" t="0" r="0" b="0"/>
              <wp:wrapNone/>
              <wp:docPr id="7" name="Text Box 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773938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04CB80F" w14:textId="77777777" w:rsidR="00877B93" w:rsidRPr="00341DAF" w:rsidRDefault="00877B93" w:rsidP="001E05A9">
                          <w:pPr>
                            <w:widowControl w:val="0"/>
                            <w:rPr>
                              <w:sz w:val="21"/>
                              <w:szCs w:val="21"/>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9CD28" id="_x0000_s1055" type="#_x0000_t202" style="position:absolute;left:0;text-align:left;margin-left:-21.3pt;margin-top:85.85pt;width:48.6pt;height:609.4pt;z-index:251816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" fillcolor="#004386" stroked="f" insetpen="t">
              <v:shadow color="#ccc"/>
              <v:textbox inset="2.88pt,2.88pt,2.88pt,2.88pt">
                <w:txbxContent>
                  <w:p w14:paraId="204CB80F" w14:textId="77777777" w:rsidR="00877B93" w:rsidRPr="00341DAF" w:rsidRDefault="00877B93" w:rsidP="001E05A9">
                    <w:pPr>
                      <w:widowControl w:val="0"/>
                      <w:rPr>
                        <w:sz w:val="21"/>
                        <w:szCs w:val="21"/>
                      </w:rPr>
                    </w:pPr>
                  </w:p>
                </w:txbxContent>
              </v:textbox>
            </v:shape>
          </w:pict>
        </mc:Fallback>
      </mc:AlternateContent>
    </w:r>
    <w:r>
      <w:rPr>
        <w:noProof/>
        <w:sz w:val="21"/>
        <w:szCs w:val="21"/>
      </w:rPr>
      <mc:AlternateContent>
        <mc:Choice Requires="wps">
          <w:drawing>
            <wp:anchor distT="36576" distB="36576" distL="36576" distR="36576" simplePos="0" relativeHeight="251815936" behindDoc="0" locked="0" layoutInCell="1" allowOverlap="1" wp14:anchorId="6970E4D3" wp14:editId="2B0762AC">
              <wp:simplePos x="0" y="0"/>
              <wp:positionH relativeFrom="column">
                <wp:posOffset>-403860</wp:posOffset>
              </wp:positionH>
              <wp:positionV relativeFrom="paragraph">
                <wp:posOffset>76835</wp:posOffset>
              </wp:positionV>
              <wp:extent cx="880110" cy="1013460"/>
              <wp:effectExtent l="0" t="0" r="0" b="0"/>
              <wp:wrapNone/>
              <wp:docPr id="2"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101346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FFC554" w14:textId="77777777" w:rsidR="00877B93" w:rsidRPr="003E440D" w:rsidRDefault="00877B93" w:rsidP="002F5DFD">
                          <w:pPr>
                            <w:widowControl w:val="0"/>
                            <w:jc w:val="center"/>
                            <w:rPr>
                              <w:rFonts w:ascii="Lucida Fax" w:hAnsi="Lucida Fax"/>
                              <w:b/>
                              <w:color w:val="FFFFFF" w:themeColor="background1"/>
                              <w:sz w:val="28"/>
                              <w:szCs w:val="28"/>
                            </w:rPr>
                          </w:pPr>
                          <w:r w:rsidRPr="003E440D">
                            <w:rPr>
                              <w:rFonts w:ascii="Lucida Fax" w:hAnsi="Lucida Fax"/>
                              <w:b/>
                              <w:color w:val="FFFFFF" w:themeColor="background1"/>
                              <w:sz w:val="28"/>
                              <w:szCs w:val="28"/>
                            </w:rPr>
                            <w:t xml:space="preserve">Strategy </w:t>
                          </w:r>
                        </w:p>
                        <w:p w14:paraId="36422B51" w14:textId="77777777" w:rsidR="00877B93" w:rsidRDefault="00877B93" w:rsidP="002F5DFD">
                          <w:pPr>
                            <w:widowControl w:val="0"/>
                            <w:jc w:val="center"/>
                            <w:rPr>
                              <w:rFonts w:ascii="Lucida Fax" w:hAnsi="Lucida Fax"/>
                              <w:b/>
                              <w:color w:val="FFFFFF" w:themeColor="background1"/>
                              <w:sz w:val="28"/>
                              <w:szCs w:val="28"/>
                            </w:rPr>
                          </w:pPr>
                          <w:r>
                            <w:rPr>
                              <w:rFonts w:ascii="Lucida Fax" w:hAnsi="Lucida Fax"/>
                              <w:b/>
                              <w:color w:val="FFFFFF" w:themeColor="background1"/>
                              <w:sz w:val="28"/>
                              <w:szCs w:val="28"/>
                            </w:rPr>
                            <w:t>II</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70E4D3" id="_x0000_s1056" type="#_x0000_t202" style="position:absolute;left:0;text-align:left;margin-left:-31.8pt;margin-top:6.05pt;width:69.3pt;height:79.8pt;z-index:251815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" fillcolor="#004386" stroked="f" insetpen="t">
              <v:shadow color="#ccc"/>
              <v:textbox inset="2.88pt,2.88pt,2.88pt,2.88pt">
                <w:txbxContent>
                  <w:p w14:paraId="73FFC554" w14:textId="77777777" w:rsidR="00877B93" w:rsidRPr="003E440D" w:rsidRDefault="00877B93" w:rsidP="002F5DFD">
                    <w:pPr>
                      <w:widowControl w:val="0"/>
                      <w:jc w:val="center"/>
                      <w:rPr>
                        <w:rFonts w:ascii="Lucida Fax" w:hAnsi="Lucida Fax"/>
                        <w:b/>
                        <w:color w:val="FFFFFF" w:themeColor="background1"/>
                        <w:sz w:val="28"/>
                        <w:szCs w:val="28"/>
                      </w:rPr>
                    </w:pPr>
                    <w:r w:rsidRPr="003E440D">
                      <w:rPr>
                        <w:rFonts w:ascii="Lucida Fax" w:hAnsi="Lucida Fax"/>
                        <w:b/>
                        <w:color w:val="FFFFFF" w:themeColor="background1"/>
                        <w:sz w:val="28"/>
                        <w:szCs w:val="28"/>
                      </w:rPr>
                      <w:t xml:space="preserve">Strategy </w:t>
                    </w:r>
                  </w:p>
                  <w:p w14:paraId="36422B51" w14:textId="77777777" w:rsidR="00877B93" w:rsidRDefault="00877B93" w:rsidP="002F5DFD">
                    <w:pPr>
                      <w:widowControl w:val="0"/>
                      <w:jc w:val="center"/>
                      <w:rPr>
                        <w:rFonts w:ascii="Lucida Fax" w:hAnsi="Lucida Fax"/>
                        <w:b/>
                        <w:color w:val="FFFFFF" w:themeColor="background1"/>
                        <w:sz w:val="28"/>
                        <w:szCs w:val="28"/>
                      </w:rPr>
                    </w:pPr>
                    <w:r>
                      <w:rPr>
                        <w:rFonts w:ascii="Lucida Fax" w:hAnsi="Lucida Fax"/>
                        <w:b/>
                        <w:color w:val="FFFFFF" w:themeColor="background1"/>
                        <w:sz w:val="28"/>
                        <w:szCs w:val="28"/>
                      </w:rPr>
                      <w:t>II</w:t>
                    </w:r>
                  </w:p>
                </w:txbxContent>
              </v:textbox>
            </v:shape>
          </w:pict>
        </mc:Fallback>
      </mc:AlternateContent>
    </w:r>
    <w:r w:rsidR="00877B93">
      <w:rPr>
        <w:sz w:val="21"/>
        <w:szCs w:val="21"/>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9D31D" w14:textId="77777777" w:rsidR="00877B93" w:rsidRPr="00341DAF" w:rsidRDefault="00877B93" w:rsidP="00FD212E">
    <w:pPr>
      <w:pStyle w:val="Header"/>
      <w:jc w:val="right"/>
      <w:rPr>
        <w:sz w:val="21"/>
        <w:szCs w:val="21"/>
      </w:rPr>
    </w:pPr>
    <w:r>
      <w:rPr>
        <w:noProof/>
        <w:sz w:val="21"/>
        <w:szCs w:val="21"/>
        <w:lang w:eastAsia="zh-CN"/>
      </w:rPr>
      <w:drawing>
        <wp:anchor distT="0" distB="0" distL="114300" distR="114300" simplePos="0" relativeHeight="251824128" behindDoc="1" locked="0" layoutInCell="1" allowOverlap="1" wp14:anchorId="5561292A" wp14:editId="0B751171">
          <wp:simplePos x="0" y="0"/>
          <wp:positionH relativeFrom="column">
            <wp:posOffset>4590415</wp:posOffset>
          </wp:positionH>
          <wp:positionV relativeFrom="paragraph">
            <wp:posOffset>277495</wp:posOffset>
          </wp:positionV>
          <wp:extent cx="707390" cy="615950"/>
          <wp:effectExtent l="19050" t="0" r="0" b="0"/>
          <wp:wrapTight wrapText="bothSides">
            <wp:wrapPolygon edited="0">
              <wp:start x="-582" y="0"/>
              <wp:lineTo x="-582" y="20709"/>
              <wp:lineTo x="21522" y="20709"/>
              <wp:lineTo x="21522" y="0"/>
              <wp:lineTo x="-582" y="0"/>
            </wp:wrapPolygon>
          </wp:wrapTight>
          <wp:docPr id="20" name="Picture 20" descr="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15950"/>
                  </a:xfrm>
                  <a:prstGeom prst="rect">
                    <a:avLst/>
                  </a:prstGeom>
                  <a:noFill/>
                </pic:spPr>
              </pic:pic>
            </a:graphicData>
          </a:graphic>
        </wp:anchor>
      </w:drawing>
    </w:r>
    <w:r w:rsidR="00832D9A">
      <w:rPr>
        <w:noProof/>
        <w:sz w:val="21"/>
        <w:szCs w:val="21"/>
      </w:rPr>
      <mc:AlternateContent>
        <mc:Choice Requires="wps">
          <w:drawing>
            <wp:anchor distT="36576" distB="36576" distL="36576" distR="36576" simplePos="0" relativeHeight="251821056" behindDoc="0" locked="0" layoutInCell="1" allowOverlap="1" wp14:anchorId="252AE615" wp14:editId="79C978C9">
              <wp:simplePos x="0" y="0"/>
              <wp:positionH relativeFrom="column">
                <wp:posOffset>476250</wp:posOffset>
              </wp:positionH>
              <wp:positionV relativeFrom="paragraph">
                <wp:posOffset>161925</wp:posOffset>
              </wp:positionV>
              <wp:extent cx="3873500" cy="852805"/>
              <wp:effectExtent l="0" t="0" r="0" b="0"/>
              <wp:wrapNone/>
              <wp:docPr id="15"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852805"/>
                      </a:xfrm>
                      <a:prstGeom prst="rect">
                        <a:avLst/>
                      </a:prstGeom>
                      <a:solidFill>
                        <a:srgbClr val="91A8CE"/>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E974EF7" w14:textId="77777777" w:rsidR="00877B93" w:rsidRDefault="00877B93" w:rsidP="00827856">
                          <w:pPr>
                            <w:widowControl w:val="0"/>
                            <w:rPr>
                              <w:rFonts w:ascii="Calibri" w:hAnsi="Calibri" w:cs="Calibri"/>
                              <w:b/>
                              <w:bCs/>
                              <w:sz w:val="12"/>
                              <w:szCs w:val="12"/>
                            </w:rPr>
                          </w:pPr>
                        </w:p>
                        <w:p w14:paraId="7DBD35D0" w14:textId="77777777" w:rsidR="00877B93" w:rsidRDefault="00877B93" w:rsidP="00DF777C">
                          <w:pPr>
                            <w:widowControl w:val="0"/>
                            <w:rPr>
                              <w:rFonts w:ascii="Calibri" w:hAnsi="Calibri" w:cs="Calibri"/>
                              <w:b/>
                              <w:bCs/>
                              <w:sz w:val="28"/>
                              <w:szCs w:val="28"/>
                            </w:rPr>
                          </w:pPr>
                        </w:p>
                        <w:p w14:paraId="5EC675D4" w14:textId="77777777" w:rsidR="00877B93" w:rsidRPr="00481171" w:rsidRDefault="00877B93" w:rsidP="00DF777C">
                          <w:pPr>
                            <w:widowControl w:val="0"/>
                            <w:rPr>
                              <w:rFonts w:ascii="Calibri" w:hAnsi="Calibri" w:cs="Calibri"/>
                              <w:b/>
                              <w:bCs/>
                              <w:sz w:val="28"/>
                              <w:szCs w:val="28"/>
                            </w:rPr>
                          </w:pPr>
                          <w:r>
                            <w:rPr>
                              <w:rFonts w:ascii="Calibri" w:hAnsi="Calibri" w:cs="Calibri"/>
                              <w:b/>
                              <w:bCs/>
                              <w:sz w:val="28"/>
                              <w:szCs w:val="28"/>
                            </w:rPr>
                            <w:t>Strengthen the teaching and learning of civics.</w:t>
                          </w:r>
                        </w:p>
                        <w:p w14:paraId="7EA33D39" w14:textId="77777777" w:rsidR="00877B93" w:rsidRDefault="00877B93" w:rsidP="00DF777C"/>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AE615" id="_x0000_t202" coordsize="21600,21600" o:spt="202" path="m,l,21600r21600,l21600,xe">
              <v:stroke joinstyle="miter"/>
              <v:path gradientshapeok="t" o:connecttype="rect"/>
            </v:shapetype>
            <v:shape id="_x0000_s1057" type="#_x0000_t202" style="position:absolute;left:0;text-align:left;margin-left:37.5pt;margin-top:12.75pt;width:305pt;height:67.15pt;z-index:251821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" fillcolor="#91a8ce" stroked="f" insetpen="t">
              <v:shadow color="#ccc"/>
              <v:textbox inset="2.88pt,2.88pt,2.88pt,2.88pt">
                <w:txbxContent>
                  <w:p w14:paraId="2E974EF7" w14:textId="77777777" w:rsidR="00877B93" w:rsidRDefault="00877B93" w:rsidP="00827856">
                    <w:pPr>
                      <w:widowControl w:val="0"/>
                      <w:rPr>
                        <w:rFonts w:ascii="Calibri" w:hAnsi="Calibri" w:cs="Calibri"/>
                        <w:b/>
                        <w:bCs/>
                        <w:sz w:val="12"/>
                        <w:szCs w:val="12"/>
                      </w:rPr>
                    </w:pPr>
                  </w:p>
                  <w:p w14:paraId="7DBD35D0" w14:textId="77777777" w:rsidR="00877B93" w:rsidRDefault="00877B93" w:rsidP="00DF777C">
                    <w:pPr>
                      <w:widowControl w:val="0"/>
                      <w:rPr>
                        <w:rFonts w:ascii="Calibri" w:hAnsi="Calibri" w:cs="Calibri"/>
                        <w:b/>
                        <w:bCs/>
                        <w:sz w:val="28"/>
                        <w:szCs w:val="28"/>
                      </w:rPr>
                    </w:pPr>
                  </w:p>
                  <w:p w14:paraId="5EC675D4" w14:textId="77777777" w:rsidR="00877B93" w:rsidRPr="00481171" w:rsidRDefault="00877B93" w:rsidP="00DF777C">
                    <w:pPr>
                      <w:widowControl w:val="0"/>
                      <w:rPr>
                        <w:rFonts w:ascii="Calibri" w:hAnsi="Calibri" w:cs="Calibri"/>
                        <w:b/>
                        <w:bCs/>
                        <w:sz w:val="28"/>
                        <w:szCs w:val="28"/>
                      </w:rPr>
                    </w:pPr>
                    <w:r>
                      <w:rPr>
                        <w:rFonts w:ascii="Calibri" w:hAnsi="Calibri" w:cs="Calibri"/>
                        <w:b/>
                        <w:bCs/>
                        <w:sz w:val="28"/>
                        <w:szCs w:val="28"/>
                      </w:rPr>
                      <w:t>Strengthen the teaching and learning of civics.</w:t>
                    </w:r>
                  </w:p>
                  <w:p w14:paraId="7EA33D39" w14:textId="77777777" w:rsidR="00877B93" w:rsidRDefault="00877B93" w:rsidP="00DF777C"/>
                </w:txbxContent>
              </v:textbox>
            </v:shape>
          </w:pict>
        </mc:Fallback>
      </mc:AlternateContent>
    </w:r>
    <w:r w:rsidR="00832D9A">
      <w:rPr>
        <w:noProof/>
        <w:sz w:val="21"/>
        <w:szCs w:val="21"/>
      </w:rPr>
      <mc:AlternateContent>
        <mc:Choice Requires="wps">
          <w:drawing>
            <wp:anchor distT="36576" distB="36576" distL="36576" distR="36576" simplePos="0" relativeHeight="251823104" behindDoc="0" locked="0" layoutInCell="1" allowOverlap="1" wp14:anchorId="412BA9F6" wp14:editId="5C7E7E17">
              <wp:simplePos x="0" y="0"/>
              <wp:positionH relativeFrom="column">
                <wp:posOffset>-270510</wp:posOffset>
              </wp:positionH>
              <wp:positionV relativeFrom="paragraph">
                <wp:posOffset>1090295</wp:posOffset>
              </wp:positionV>
              <wp:extent cx="617220" cy="7739380"/>
              <wp:effectExtent l="0" t="0" r="0" b="0"/>
              <wp:wrapNone/>
              <wp:docPr id="17" name="Text Box 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773938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9A4641E" w14:textId="77777777" w:rsidR="00877B93" w:rsidRPr="00341DAF" w:rsidRDefault="00877B93" w:rsidP="001E05A9">
                          <w:pPr>
                            <w:widowControl w:val="0"/>
                            <w:rPr>
                              <w:sz w:val="21"/>
                              <w:szCs w:val="21"/>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BA9F6" id="_x0000_s1058" type="#_x0000_t202" style="position:absolute;left:0;text-align:left;margin-left:-21.3pt;margin-top:85.85pt;width:48.6pt;height:609.4pt;z-index:251823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" fillcolor="#004386" stroked="f" insetpen="t">
              <v:shadow color="#ccc"/>
              <v:textbox inset="2.88pt,2.88pt,2.88pt,2.88pt">
                <w:txbxContent>
                  <w:p w14:paraId="19A4641E" w14:textId="77777777" w:rsidR="00877B93" w:rsidRPr="00341DAF" w:rsidRDefault="00877B93" w:rsidP="001E05A9">
                    <w:pPr>
                      <w:widowControl w:val="0"/>
                      <w:rPr>
                        <w:sz w:val="21"/>
                        <w:szCs w:val="21"/>
                      </w:rPr>
                    </w:pPr>
                  </w:p>
                </w:txbxContent>
              </v:textbox>
            </v:shape>
          </w:pict>
        </mc:Fallback>
      </mc:AlternateContent>
    </w:r>
    <w:r w:rsidR="00832D9A">
      <w:rPr>
        <w:noProof/>
        <w:sz w:val="21"/>
        <w:szCs w:val="21"/>
      </w:rPr>
      <mc:AlternateContent>
        <mc:Choice Requires="wps">
          <w:drawing>
            <wp:anchor distT="36576" distB="36576" distL="36576" distR="36576" simplePos="0" relativeHeight="251822080" behindDoc="0" locked="0" layoutInCell="1" allowOverlap="1" wp14:anchorId="594A06B8" wp14:editId="07F0B79C">
              <wp:simplePos x="0" y="0"/>
              <wp:positionH relativeFrom="column">
                <wp:posOffset>-403860</wp:posOffset>
              </wp:positionH>
              <wp:positionV relativeFrom="paragraph">
                <wp:posOffset>76835</wp:posOffset>
              </wp:positionV>
              <wp:extent cx="880110" cy="1013460"/>
              <wp:effectExtent l="0" t="0" r="0" b="0"/>
              <wp:wrapNone/>
              <wp:docPr id="1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101346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90909EC" w14:textId="77777777" w:rsidR="00877B93" w:rsidRPr="003E440D" w:rsidRDefault="00877B93" w:rsidP="002F5DFD">
                          <w:pPr>
                            <w:widowControl w:val="0"/>
                            <w:jc w:val="center"/>
                            <w:rPr>
                              <w:rFonts w:ascii="Lucida Fax" w:hAnsi="Lucida Fax"/>
                              <w:b/>
                              <w:color w:val="FFFFFF" w:themeColor="background1"/>
                              <w:sz w:val="28"/>
                              <w:szCs w:val="28"/>
                            </w:rPr>
                          </w:pPr>
                          <w:r w:rsidRPr="003E440D">
                            <w:rPr>
                              <w:rFonts w:ascii="Lucida Fax" w:hAnsi="Lucida Fax"/>
                              <w:b/>
                              <w:color w:val="FFFFFF" w:themeColor="background1"/>
                              <w:sz w:val="28"/>
                              <w:szCs w:val="28"/>
                            </w:rPr>
                            <w:t xml:space="preserve">Strategy </w:t>
                          </w:r>
                        </w:p>
                        <w:p w14:paraId="0ACE5A7C" w14:textId="77777777" w:rsidR="00877B93" w:rsidRPr="003E440D" w:rsidRDefault="00877B93" w:rsidP="002F5DFD">
                          <w:pPr>
                            <w:widowControl w:val="0"/>
                            <w:jc w:val="center"/>
                            <w:rPr>
                              <w:rFonts w:ascii="Lucida Fax" w:hAnsi="Lucida Fax"/>
                              <w:b/>
                              <w:color w:val="FFFFFF" w:themeColor="background1"/>
                              <w:sz w:val="28"/>
                              <w:szCs w:val="28"/>
                            </w:rPr>
                          </w:pPr>
                          <w:r>
                            <w:rPr>
                              <w:rFonts w:ascii="Lucida Fax" w:hAnsi="Lucida Fax"/>
                              <w:b/>
                              <w:color w:val="FFFFFF" w:themeColor="background1"/>
                              <w:sz w:val="28"/>
                              <w:szCs w:val="28"/>
                            </w:rPr>
                            <w:t>III</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4A06B8" id="_x0000_s1059" type="#_x0000_t202" style="position:absolute;left:0;text-align:left;margin-left:-31.8pt;margin-top:6.05pt;width:69.3pt;height:79.8pt;z-index:251822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" fillcolor="#004386" stroked="f" insetpen="t">
              <v:shadow color="#ccc"/>
              <v:textbox inset="2.88pt,2.88pt,2.88pt,2.88pt">
                <w:txbxContent>
                  <w:p w14:paraId="190909EC" w14:textId="77777777" w:rsidR="00877B93" w:rsidRPr="003E440D" w:rsidRDefault="00877B93" w:rsidP="002F5DFD">
                    <w:pPr>
                      <w:widowControl w:val="0"/>
                      <w:jc w:val="center"/>
                      <w:rPr>
                        <w:rFonts w:ascii="Lucida Fax" w:hAnsi="Lucida Fax"/>
                        <w:b/>
                        <w:color w:val="FFFFFF" w:themeColor="background1"/>
                        <w:sz w:val="28"/>
                        <w:szCs w:val="28"/>
                      </w:rPr>
                    </w:pPr>
                    <w:r w:rsidRPr="003E440D">
                      <w:rPr>
                        <w:rFonts w:ascii="Lucida Fax" w:hAnsi="Lucida Fax"/>
                        <w:b/>
                        <w:color w:val="FFFFFF" w:themeColor="background1"/>
                        <w:sz w:val="28"/>
                        <w:szCs w:val="28"/>
                      </w:rPr>
                      <w:t xml:space="preserve">Strategy </w:t>
                    </w:r>
                  </w:p>
                  <w:p w14:paraId="0ACE5A7C" w14:textId="77777777" w:rsidR="00877B93" w:rsidRPr="003E440D" w:rsidRDefault="00877B93" w:rsidP="002F5DFD">
                    <w:pPr>
                      <w:widowControl w:val="0"/>
                      <w:jc w:val="center"/>
                      <w:rPr>
                        <w:rFonts w:ascii="Lucida Fax" w:hAnsi="Lucida Fax"/>
                        <w:b/>
                        <w:color w:val="FFFFFF" w:themeColor="background1"/>
                        <w:sz w:val="28"/>
                        <w:szCs w:val="28"/>
                      </w:rPr>
                    </w:pPr>
                    <w:r>
                      <w:rPr>
                        <w:rFonts w:ascii="Lucida Fax" w:hAnsi="Lucida Fax"/>
                        <w:b/>
                        <w:color w:val="FFFFFF" w:themeColor="background1"/>
                        <w:sz w:val="28"/>
                        <w:szCs w:val="28"/>
                      </w:rPr>
                      <w:t>III</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B9571" w14:textId="77777777" w:rsidR="00877B93" w:rsidRPr="00341DAF" w:rsidRDefault="00832D9A" w:rsidP="00FD212E">
    <w:pPr>
      <w:pStyle w:val="Header"/>
      <w:jc w:val="right"/>
      <w:rPr>
        <w:sz w:val="21"/>
        <w:szCs w:val="21"/>
      </w:rPr>
    </w:pPr>
    <w:r>
      <w:rPr>
        <w:noProof/>
        <w:sz w:val="21"/>
        <w:szCs w:val="21"/>
      </w:rPr>
      <mc:AlternateContent>
        <mc:Choice Requires="wps">
          <w:drawing>
            <wp:anchor distT="36576" distB="36576" distL="36576" distR="36576" simplePos="0" relativeHeight="251805696" behindDoc="0" locked="0" layoutInCell="1" allowOverlap="1" wp14:anchorId="38C08B54" wp14:editId="4DADDD12">
              <wp:simplePos x="0" y="0"/>
              <wp:positionH relativeFrom="column">
                <wp:posOffset>476250</wp:posOffset>
              </wp:positionH>
              <wp:positionV relativeFrom="paragraph">
                <wp:posOffset>161925</wp:posOffset>
              </wp:positionV>
              <wp:extent cx="3873500" cy="852805"/>
              <wp:effectExtent l="0" t="0" r="0" b="0"/>
              <wp:wrapNone/>
              <wp:docPr id="311"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852805"/>
                      </a:xfrm>
                      <a:prstGeom prst="rect">
                        <a:avLst/>
                      </a:prstGeom>
                      <a:solidFill>
                        <a:srgbClr val="91A8CE"/>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573AF0B" w14:textId="77777777" w:rsidR="00877B93" w:rsidRDefault="00877B93" w:rsidP="00827856">
                          <w:pPr>
                            <w:widowControl w:val="0"/>
                            <w:rPr>
                              <w:rFonts w:ascii="Calibri" w:hAnsi="Calibri" w:cs="Calibri"/>
                              <w:b/>
                              <w:bCs/>
                              <w:sz w:val="12"/>
                              <w:szCs w:val="12"/>
                            </w:rPr>
                          </w:pPr>
                        </w:p>
                        <w:p w14:paraId="120EF637" w14:textId="77777777" w:rsidR="00877B93" w:rsidRDefault="00877B93" w:rsidP="000053F5">
                          <w:pPr>
                            <w:rPr>
                              <w:rFonts w:ascii="Calibri" w:hAnsi="Calibri" w:cs="Calibri"/>
                              <w:b/>
                              <w:bCs/>
                              <w:sz w:val="28"/>
                              <w:szCs w:val="28"/>
                            </w:rPr>
                          </w:pPr>
                        </w:p>
                        <w:p w14:paraId="63085ED1" w14:textId="77777777" w:rsidR="00877B93" w:rsidRDefault="00877B93" w:rsidP="000053F5">
                          <w:r>
                            <w:rPr>
                              <w:rFonts w:ascii="Calibri" w:hAnsi="Calibri" w:cs="Calibri"/>
                              <w:b/>
                              <w:bCs/>
                              <w:sz w:val="28"/>
                              <w:szCs w:val="28"/>
                            </w:rPr>
                            <w:t xml:space="preserve">APPENDIX A: LIST OF TASK FORCE MEMBERS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08B54" id="_x0000_t202" coordsize="21600,21600" o:spt="202" path="m,l,21600r21600,l21600,xe">
              <v:stroke joinstyle="miter"/>
              <v:path gradientshapeok="t" o:connecttype="rect"/>
            </v:shapetype>
            <v:shape id="_x0000_s1060" type="#_x0000_t202" style="position:absolute;left:0;text-align:left;margin-left:37.5pt;margin-top:12.75pt;width:305pt;height:67.15pt;z-index:251805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" fillcolor="#91a8ce" stroked="f" insetpen="t">
              <v:shadow color="#ccc"/>
              <v:textbox inset="2.88pt,2.88pt,2.88pt,2.88pt">
                <w:txbxContent>
                  <w:p w14:paraId="1573AF0B" w14:textId="77777777" w:rsidR="00877B93" w:rsidRDefault="00877B93" w:rsidP="00827856">
                    <w:pPr>
                      <w:widowControl w:val="0"/>
                      <w:rPr>
                        <w:rFonts w:ascii="Calibri" w:hAnsi="Calibri" w:cs="Calibri"/>
                        <w:b/>
                        <w:bCs/>
                        <w:sz w:val="12"/>
                        <w:szCs w:val="12"/>
                      </w:rPr>
                    </w:pPr>
                  </w:p>
                  <w:p w14:paraId="120EF637" w14:textId="77777777" w:rsidR="00877B93" w:rsidRDefault="00877B93" w:rsidP="000053F5">
                    <w:pPr>
                      <w:rPr>
                        <w:rFonts w:ascii="Calibri" w:hAnsi="Calibri" w:cs="Calibri"/>
                        <w:b/>
                        <w:bCs/>
                        <w:sz w:val="28"/>
                        <w:szCs w:val="28"/>
                      </w:rPr>
                    </w:pPr>
                  </w:p>
                  <w:p w14:paraId="63085ED1" w14:textId="77777777" w:rsidR="00877B93" w:rsidRDefault="00877B93" w:rsidP="000053F5">
                    <w:r>
                      <w:rPr>
                        <w:rFonts w:ascii="Calibri" w:hAnsi="Calibri" w:cs="Calibri"/>
                        <w:b/>
                        <w:bCs/>
                        <w:sz w:val="28"/>
                        <w:szCs w:val="28"/>
                      </w:rPr>
                      <w:t xml:space="preserve">APPENDIX A: LIST OF TASK FORCE MEMBERS </w:t>
                    </w:r>
                  </w:p>
                </w:txbxContent>
              </v:textbox>
            </v:shape>
          </w:pict>
        </mc:Fallback>
      </mc:AlternateContent>
    </w:r>
    <w:r>
      <w:rPr>
        <w:noProof/>
        <w:sz w:val="21"/>
        <w:szCs w:val="21"/>
      </w:rPr>
      <mc:AlternateContent>
        <mc:Choice Requires="wps">
          <w:drawing>
            <wp:anchor distT="36576" distB="36576" distL="36576" distR="36576" simplePos="0" relativeHeight="251807744" behindDoc="0" locked="0" layoutInCell="1" allowOverlap="1" wp14:anchorId="2206E74A" wp14:editId="7BB81018">
              <wp:simplePos x="0" y="0"/>
              <wp:positionH relativeFrom="column">
                <wp:posOffset>-270510</wp:posOffset>
              </wp:positionH>
              <wp:positionV relativeFrom="paragraph">
                <wp:posOffset>1090295</wp:posOffset>
              </wp:positionV>
              <wp:extent cx="617220" cy="7739380"/>
              <wp:effectExtent l="0" t="0" r="0" b="0"/>
              <wp:wrapNone/>
              <wp:docPr id="312" name="Text Box 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773938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9B21C53" w14:textId="77777777" w:rsidR="00877B93" w:rsidRPr="00341DAF" w:rsidRDefault="00877B93" w:rsidP="001E05A9">
                          <w:pPr>
                            <w:widowControl w:val="0"/>
                            <w:rPr>
                              <w:sz w:val="21"/>
                              <w:szCs w:val="21"/>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6E74A" id="_x0000_s1061" type="#_x0000_t202" style="position:absolute;left:0;text-align:left;margin-left:-21.3pt;margin-top:85.85pt;width:48.6pt;height:609.4pt;z-index:251807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" fillcolor="#004386" stroked="f" insetpen="t">
              <v:shadow color="#ccc"/>
              <v:textbox inset="2.88pt,2.88pt,2.88pt,2.88pt">
                <w:txbxContent>
                  <w:p w14:paraId="19B21C53" w14:textId="77777777" w:rsidR="00877B93" w:rsidRPr="00341DAF" w:rsidRDefault="00877B93" w:rsidP="001E05A9">
                    <w:pPr>
                      <w:widowControl w:val="0"/>
                      <w:rPr>
                        <w:sz w:val="21"/>
                        <w:szCs w:val="21"/>
                      </w:rPr>
                    </w:pPr>
                  </w:p>
                </w:txbxContent>
              </v:textbox>
            </v:shape>
          </w:pict>
        </mc:Fallback>
      </mc:AlternateContent>
    </w:r>
    <w:r>
      <w:rPr>
        <w:noProof/>
        <w:sz w:val="21"/>
        <w:szCs w:val="21"/>
      </w:rPr>
      <mc:AlternateContent>
        <mc:Choice Requires="wps">
          <w:drawing>
            <wp:anchor distT="36576" distB="36576" distL="36576" distR="36576" simplePos="0" relativeHeight="251806720" behindDoc="0" locked="0" layoutInCell="1" allowOverlap="1" wp14:anchorId="24D68EE8" wp14:editId="5F4E5D75">
              <wp:simplePos x="0" y="0"/>
              <wp:positionH relativeFrom="column">
                <wp:posOffset>-403860</wp:posOffset>
              </wp:positionH>
              <wp:positionV relativeFrom="paragraph">
                <wp:posOffset>76835</wp:posOffset>
              </wp:positionV>
              <wp:extent cx="880110" cy="1013460"/>
              <wp:effectExtent l="0" t="0" r="0" b="0"/>
              <wp:wrapNone/>
              <wp:docPr id="313" name="Text Box 1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101346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201B6DD" w14:textId="77777777" w:rsidR="00877B93" w:rsidRPr="003E440D" w:rsidRDefault="00877B93" w:rsidP="002F5DFD">
                          <w:pPr>
                            <w:widowControl w:val="0"/>
                            <w:jc w:val="center"/>
                            <w:rPr>
                              <w:rFonts w:ascii="Lucida Fax" w:hAnsi="Lucida Fax"/>
                              <w:b/>
                              <w:color w:val="FFFFFF" w:themeColor="background1"/>
                              <w:sz w:val="28"/>
                              <w:szCs w:val="28"/>
                            </w:rPr>
                          </w:pP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D68EE8" id="_x0000_s1062" type="#_x0000_t202" style="position:absolute;left:0;text-align:left;margin-left:-31.8pt;margin-top:6.05pt;width:69.3pt;height:79.8pt;z-index:251806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" fillcolor="#004386" stroked="f" insetpen="t">
              <v:shadow color="#ccc"/>
              <v:textbox inset="2.88pt,2.88pt,2.88pt,2.88pt">
                <w:txbxContent>
                  <w:p w14:paraId="4201B6DD" w14:textId="77777777" w:rsidR="00877B93" w:rsidRPr="003E440D" w:rsidRDefault="00877B93" w:rsidP="002F5DFD">
                    <w:pPr>
                      <w:widowControl w:val="0"/>
                      <w:jc w:val="center"/>
                      <w:rPr>
                        <w:rFonts w:ascii="Lucida Fax" w:hAnsi="Lucida Fax"/>
                        <w:b/>
                        <w:color w:val="FFFFFF" w:themeColor="background1"/>
                        <w:sz w:val="28"/>
                        <w:szCs w:val="28"/>
                      </w:rPr>
                    </w:pP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A7E5" w14:textId="77777777" w:rsidR="00877B93" w:rsidRPr="00341DAF" w:rsidRDefault="00832D9A" w:rsidP="00FD212E">
    <w:pPr>
      <w:pStyle w:val="Header"/>
      <w:jc w:val="right"/>
      <w:rPr>
        <w:sz w:val="21"/>
        <w:szCs w:val="21"/>
      </w:rPr>
    </w:pPr>
    <w:r>
      <w:rPr>
        <w:noProof/>
        <w:sz w:val="21"/>
        <w:szCs w:val="21"/>
      </w:rPr>
      <mc:AlternateContent>
        <mc:Choice Requires="wps">
          <w:drawing>
            <wp:anchor distT="36576" distB="36576" distL="36576" distR="36576" simplePos="0" relativeHeight="251826176" behindDoc="0" locked="0" layoutInCell="1" allowOverlap="1" wp14:anchorId="4C8B9B14" wp14:editId="22C93272">
              <wp:simplePos x="0" y="0"/>
              <wp:positionH relativeFrom="column">
                <wp:posOffset>476250</wp:posOffset>
              </wp:positionH>
              <wp:positionV relativeFrom="paragraph">
                <wp:posOffset>161925</wp:posOffset>
              </wp:positionV>
              <wp:extent cx="3873500" cy="852805"/>
              <wp:effectExtent l="0" t="0" r="0" b="0"/>
              <wp:wrapNone/>
              <wp:docPr id="21"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852805"/>
                      </a:xfrm>
                      <a:prstGeom prst="rect">
                        <a:avLst/>
                      </a:prstGeom>
                      <a:solidFill>
                        <a:srgbClr val="91A8CE"/>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B98BA56" w14:textId="77777777" w:rsidR="00877B93" w:rsidRDefault="00877B93" w:rsidP="00827856">
                          <w:pPr>
                            <w:widowControl w:val="0"/>
                            <w:rPr>
                              <w:rFonts w:ascii="Calibri" w:hAnsi="Calibri" w:cs="Calibri"/>
                              <w:b/>
                              <w:bCs/>
                              <w:sz w:val="12"/>
                              <w:szCs w:val="12"/>
                            </w:rPr>
                          </w:pPr>
                        </w:p>
                        <w:p w14:paraId="1D31463E" w14:textId="77777777" w:rsidR="00877B93" w:rsidRDefault="00877B93" w:rsidP="00AC7FD5">
                          <w:r>
                            <w:rPr>
                              <w:rFonts w:ascii="Calibri" w:hAnsi="Calibri" w:cs="Calibri"/>
                              <w:b/>
                              <w:bCs/>
                              <w:sz w:val="28"/>
                              <w:szCs w:val="28"/>
                            </w:rPr>
                            <w:t xml:space="preserve">APPENDIX B: SUMMARY OF TASK FORCE ACTIVITIES </w:t>
                          </w:r>
                        </w:p>
                        <w:p w14:paraId="06607991" w14:textId="77777777" w:rsidR="00877B93" w:rsidRDefault="00877B93" w:rsidP="00AC7FD5"/>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B9B14" id="_x0000_t202" coordsize="21600,21600" o:spt="202" path="m,l,21600r21600,l21600,xe">
              <v:stroke joinstyle="miter"/>
              <v:path gradientshapeok="t" o:connecttype="rect"/>
            </v:shapetype>
            <v:shape id="_x0000_s1063" type="#_x0000_t202" style="position:absolute;left:0;text-align:left;margin-left:37.5pt;margin-top:12.75pt;width:305pt;height:67.15pt;z-index:251826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" fillcolor="#91a8ce" stroked="f" insetpen="t">
              <v:shadow color="#ccc"/>
              <v:textbox inset="2.88pt,2.88pt,2.88pt,2.88pt">
                <w:txbxContent>
                  <w:p w14:paraId="2B98BA56" w14:textId="77777777" w:rsidR="00877B93" w:rsidRDefault="00877B93" w:rsidP="00827856">
                    <w:pPr>
                      <w:widowControl w:val="0"/>
                      <w:rPr>
                        <w:rFonts w:ascii="Calibri" w:hAnsi="Calibri" w:cs="Calibri"/>
                        <w:b/>
                        <w:bCs/>
                        <w:sz w:val="12"/>
                        <w:szCs w:val="12"/>
                      </w:rPr>
                    </w:pPr>
                  </w:p>
                  <w:p w14:paraId="1D31463E" w14:textId="77777777" w:rsidR="00877B93" w:rsidRDefault="00877B93" w:rsidP="00AC7FD5">
                    <w:r>
                      <w:rPr>
                        <w:rFonts w:ascii="Calibri" w:hAnsi="Calibri" w:cs="Calibri"/>
                        <w:b/>
                        <w:bCs/>
                        <w:sz w:val="28"/>
                        <w:szCs w:val="28"/>
                      </w:rPr>
                      <w:t xml:space="preserve">APPENDIX B: SUMMARY OF TASK FORCE ACTIVITIES </w:t>
                    </w:r>
                  </w:p>
                  <w:p w14:paraId="06607991" w14:textId="77777777" w:rsidR="00877B93" w:rsidRDefault="00877B93" w:rsidP="00AC7FD5"/>
                </w:txbxContent>
              </v:textbox>
            </v:shape>
          </w:pict>
        </mc:Fallback>
      </mc:AlternateContent>
    </w:r>
    <w:r>
      <w:rPr>
        <w:noProof/>
        <w:sz w:val="21"/>
        <w:szCs w:val="21"/>
      </w:rPr>
      <mc:AlternateContent>
        <mc:Choice Requires="wps">
          <w:drawing>
            <wp:anchor distT="36576" distB="36576" distL="36576" distR="36576" simplePos="0" relativeHeight="251828224" behindDoc="0" locked="0" layoutInCell="1" allowOverlap="1" wp14:anchorId="1BA113A3" wp14:editId="5C642B57">
              <wp:simplePos x="0" y="0"/>
              <wp:positionH relativeFrom="column">
                <wp:posOffset>-270510</wp:posOffset>
              </wp:positionH>
              <wp:positionV relativeFrom="paragraph">
                <wp:posOffset>1090295</wp:posOffset>
              </wp:positionV>
              <wp:extent cx="617220" cy="7739380"/>
              <wp:effectExtent l="0" t="0" r="0" b="0"/>
              <wp:wrapNone/>
              <wp:docPr id="22" name="Text Box 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773938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30E3716" w14:textId="77777777" w:rsidR="00877B93" w:rsidRPr="00341DAF" w:rsidRDefault="00877B93" w:rsidP="001E05A9">
                          <w:pPr>
                            <w:widowControl w:val="0"/>
                            <w:rPr>
                              <w:sz w:val="21"/>
                              <w:szCs w:val="21"/>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113A3" id="_x0000_s1064" type="#_x0000_t202" style="position:absolute;left:0;text-align:left;margin-left:-21.3pt;margin-top:85.85pt;width:48.6pt;height:609.4pt;z-index:251828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" fillcolor="#004386" stroked="f" insetpen="t">
              <v:shadow color="#ccc"/>
              <v:textbox inset="2.88pt,2.88pt,2.88pt,2.88pt">
                <w:txbxContent>
                  <w:p w14:paraId="130E3716" w14:textId="77777777" w:rsidR="00877B93" w:rsidRPr="00341DAF" w:rsidRDefault="00877B93" w:rsidP="001E05A9">
                    <w:pPr>
                      <w:widowControl w:val="0"/>
                      <w:rPr>
                        <w:sz w:val="21"/>
                        <w:szCs w:val="21"/>
                      </w:rPr>
                    </w:pPr>
                  </w:p>
                </w:txbxContent>
              </v:textbox>
            </v:shape>
          </w:pict>
        </mc:Fallback>
      </mc:AlternateContent>
    </w:r>
    <w:r>
      <w:rPr>
        <w:noProof/>
        <w:sz w:val="21"/>
        <w:szCs w:val="21"/>
      </w:rPr>
      <mc:AlternateContent>
        <mc:Choice Requires="wps">
          <w:drawing>
            <wp:anchor distT="36576" distB="36576" distL="36576" distR="36576" simplePos="0" relativeHeight="251827200" behindDoc="0" locked="0" layoutInCell="1" allowOverlap="1" wp14:anchorId="44D4581C" wp14:editId="09DFA0A5">
              <wp:simplePos x="0" y="0"/>
              <wp:positionH relativeFrom="column">
                <wp:posOffset>-403860</wp:posOffset>
              </wp:positionH>
              <wp:positionV relativeFrom="paragraph">
                <wp:posOffset>76835</wp:posOffset>
              </wp:positionV>
              <wp:extent cx="880110" cy="1013460"/>
              <wp:effectExtent l="0" t="0" r="0" b="0"/>
              <wp:wrapNone/>
              <wp:docPr id="37" name="Text Box 1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1013460"/>
                      </a:xfrm>
                      <a:prstGeom prst="rect">
                        <a:avLst/>
                      </a:prstGeom>
                      <a:solidFill>
                        <a:srgbClr val="00438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038C07C" w14:textId="77777777" w:rsidR="00877B93" w:rsidRPr="003E440D" w:rsidRDefault="00877B93" w:rsidP="002F5DFD">
                          <w:pPr>
                            <w:widowControl w:val="0"/>
                            <w:jc w:val="center"/>
                            <w:rPr>
                              <w:rFonts w:ascii="Lucida Fax" w:hAnsi="Lucida Fax"/>
                              <w:b/>
                              <w:color w:val="FFFFFF" w:themeColor="background1"/>
                              <w:sz w:val="28"/>
                              <w:szCs w:val="28"/>
                            </w:rPr>
                          </w:pP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D4581C" id="_x0000_s1065" type="#_x0000_t202" style="position:absolute;left:0;text-align:left;margin-left:-31.8pt;margin-top:6.05pt;width:69.3pt;height:79.8pt;z-index:251827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" fillcolor="#004386" stroked="f" insetpen="t">
              <v:shadow color="#ccc"/>
              <v:textbox inset="2.88pt,2.88pt,2.88pt,2.88pt">
                <w:txbxContent>
                  <w:p w14:paraId="5038C07C" w14:textId="77777777" w:rsidR="00877B93" w:rsidRPr="003E440D" w:rsidRDefault="00877B93" w:rsidP="002F5DFD">
                    <w:pPr>
                      <w:widowControl w:val="0"/>
                      <w:jc w:val="center"/>
                      <w:rPr>
                        <w:rFonts w:ascii="Lucida Fax" w:hAnsi="Lucida Fax"/>
                        <w:b/>
                        <w:color w:val="FFFFFF" w:themeColor="background1"/>
                        <w:sz w:val="28"/>
                        <w:szCs w:val="2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17310"/>
    <w:multiLevelType w:val="hybridMultilevel"/>
    <w:tmpl w:val="F2BA6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AB6A38"/>
    <w:multiLevelType w:val="hybridMultilevel"/>
    <w:tmpl w:val="954042C2"/>
    <w:lvl w:ilvl="0" w:tplc="A3243932">
      <w:start w:val="6"/>
      <w:numFmt w:val="bullet"/>
      <w:lvlText w:val="•"/>
      <w:lvlJc w:val="left"/>
      <w:pPr>
        <w:ind w:left="1440" w:hanging="72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80675"/>
    <w:multiLevelType w:val="hybridMultilevel"/>
    <w:tmpl w:val="B8401718"/>
    <w:lvl w:ilvl="0" w:tplc="24D0B1D6">
      <w:start w:val="1"/>
      <w:numFmt w:val="bullet"/>
      <w:lvlText w:val=""/>
      <w:lvlJc w:val="left"/>
      <w:pPr>
        <w:ind w:left="1440" w:hanging="360"/>
      </w:pPr>
      <w:rPr>
        <w:rFonts w:ascii="Wingdings" w:hAnsi="Wingdings"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002132"/>
    <w:multiLevelType w:val="hybridMultilevel"/>
    <w:tmpl w:val="8B42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D161C"/>
    <w:multiLevelType w:val="hybridMultilevel"/>
    <w:tmpl w:val="BD4ED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A0487"/>
    <w:multiLevelType w:val="hybridMultilevel"/>
    <w:tmpl w:val="80B29DB0"/>
    <w:lvl w:ilvl="0" w:tplc="6B0C4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403B67"/>
    <w:multiLevelType w:val="hybridMultilevel"/>
    <w:tmpl w:val="54F243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hint="default"/>
      </w:rPr>
    </w:lvl>
    <w:lvl w:ilvl="8" w:tplc="04090005">
      <w:start w:val="1"/>
      <w:numFmt w:val="bullet"/>
      <w:lvlText w:val=""/>
      <w:lvlJc w:val="left"/>
      <w:pPr>
        <w:ind w:left="7206" w:hanging="360"/>
      </w:pPr>
      <w:rPr>
        <w:rFonts w:ascii="Wingdings" w:hAnsi="Wingdings" w:hint="default"/>
      </w:rPr>
    </w:lvl>
  </w:abstractNum>
  <w:abstractNum w:abstractNumId="7" w15:restartNumberingAfterBreak="0">
    <w:nsid w:val="46CC51E6"/>
    <w:multiLevelType w:val="hybridMultilevel"/>
    <w:tmpl w:val="4A1EB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4D29A6"/>
    <w:multiLevelType w:val="hybridMultilevel"/>
    <w:tmpl w:val="09B85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A920873"/>
    <w:multiLevelType w:val="hybridMultilevel"/>
    <w:tmpl w:val="2878F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4A5E44"/>
    <w:multiLevelType w:val="hybridMultilevel"/>
    <w:tmpl w:val="6826D50A"/>
    <w:lvl w:ilvl="0" w:tplc="B4C2299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6D0267"/>
    <w:multiLevelType w:val="hybridMultilevel"/>
    <w:tmpl w:val="8DBAB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A11287"/>
    <w:multiLevelType w:val="hybridMultilevel"/>
    <w:tmpl w:val="888A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EB23BE"/>
    <w:multiLevelType w:val="hybridMultilevel"/>
    <w:tmpl w:val="8B244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8D62E30"/>
    <w:multiLevelType w:val="hybridMultilevel"/>
    <w:tmpl w:val="3E524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4C028B"/>
    <w:multiLevelType w:val="hybridMultilevel"/>
    <w:tmpl w:val="8086F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1533C80"/>
    <w:multiLevelType w:val="hybridMultilevel"/>
    <w:tmpl w:val="0708335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7A74138D"/>
    <w:multiLevelType w:val="hybridMultilevel"/>
    <w:tmpl w:val="7104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12"/>
  </w:num>
  <w:num w:numId="5">
    <w:abstractNumId w:val="3"/>
  </w:num>
  <w:num w:numId="6">
    <w:abstractNumId w:val="7"/>
  </w:num>
  <w:num w:numId="7">
    <w:abstractNumId w:val="1"/>
  </w:num>
  <w:num w:numId="8">
    <w:abstractNumId w:val="17"/>
  </w:num>
  <w:num w:numId="9">
    <w:abstractNumId w:val="14"/>
  </w:num>
  <w:num w:numId="10">
    <w:abstractNumId w:val="5"/>
  </w:num>
  <w:num w:numId="11">
    <w:abstractNumId w:val="15"/>
  </w:num>
  <w:num w:numId="12">
    <w:abstractNumId w:val="13"/>
  </w:num>
  <w:num w:numId="13">
    <w:abstractNumId w:val="8"/>
  </w:num>
  <w:num w:numId="14">
    <w:abstractNumId w:val="0"/>
  </w:num>
  <w:num w:numId="15">
    <w:abstractNumId w:val="2"/>
  </w:num>
  <w:num w:numId="16">
    <w:abstractNumId w:val="16"/>
  </w:num>
  <w:num w:numId="17">
    <w:abstractNumId w:val="6"/>
  </w:num>
  <w:num w:numId="1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A9"/>
    <w:rsid w:val="0000071B"/>
    <w:rsid w:val="0000115E"/>
    <w:rsid w:val="00002C52"/>
    <w:rsid w:val="000053F5"/>
    <w:rsid w:val="0000540B"/>
    <w:rsid w:val="000075DB"/>
    <w:rsid w:val="00014244"/>
    <w:rsid w:val="00022E85"/>
    <w:rsid w:val="0002448C"/>
    <w:rsid w:val="0002591C"/>
    <w:rsid w:val="00030924"/>
    <w:rsid w:val="00033F88"/>
    <w:rsid w:val="00036D37"/>
    <w:rsid w:val="00037921"/>
    <w:rsid w:val="00040268"/>
    <w:rsid w:val="00040400"/>
    <w:rsid w:val="00042CF5"/>
    <w:rsid w:val="00044CCE"/>
    <w:rsid w:val="0004578D"/>
    <w:rsid w:val="00050BF5"/>
    <w:rsid w:val="00057374"/>
    <w:rsid w:val="00061086"/>
    <w:rsid w:val="00061CCB"/>
    <w:rsid w:val="00064332"/>
    <w:rsid w:val="000718B8"/>
    <w:rsid w:val="000740B9"/>
    <w:rsid w:val="00074698"/>
    <w:rsid w:val="00075B58"/>
    <w:rsid w:val="00075F35"/>
    <w:rsid w:val="000803E1"/>
    <w:rsid w:val="00081AD5"/>
    <w:rsid w:val="000826C9"/>
    <w:rsid w:val="000826F4"/>
    <w:rsid w:val="0008405B"/>
    <w:rsid w:val="000857DD"/>
    <w:rsid w:val="00090D6B"/>
    <w:rsid w:val="00091501"/>
    <w:rsid w:val="00092AB3"/>
    <w:rsid w:val="00092FC8"/>
    <w:rsid w:val="0009325D"/>
    <w:rsid w:val="000941C1"/>
    <w:rsid w:val="000A086F"/>
    <w:rsid w:val="000A2669"/>
    <w:rsid w:val="000A2903"/>
    <w:rsid w:val="000A40FA"/>
    <w:rsid w:val="000A4AEE"/>
    <w:rsid w:val="000A5CA6"/>
    <w:rsid w:val="000B1972"/>
    <w:rsid w:val="000B247D"/>
    <w:rsid w:val="000B3870"/>
    <w:rsid w:val="000B623A"/>
    <w:rsid w:val="000C5B8F"/>
    <w:rsid w:val="000C684B"/>
    <w:rsid w:val="000C700E"/>
    <w:rsid w:val="000D47BE"/>
    <w:rsid w:val="000D4A7E"/>
    <w:rsid w:val="000D79EF"/>
    <w:rsid w:val="000E1E0C"/>
    <w:rsid w:val="000E1F26"/>
    <w:rsid w:val="000E749A"/>
    <w:rsid w:val="000E76FB"/>
    <w:rsid w:val="000F36B1"/>
    <w:rsid w:val="000F58E7"/>
    <w:rsid w:val="000F59A5"/>
    <w:rsid w:val="000F6662"/>
    <w:rsid w:val="0010691E"/>
    <w:rsid w:val="00112432"/>
    <w:rsid w:val="001125CA"/>
    <w:rsid w:val="00114F6D"/>
    <w:rsid w:val="00115317"/>
    <w:rsid w:val="00116911"/>
    <w:rsid w:val="00117743"/>
    <w:rsid w:val="00117EFA"/>
    <w:rsid w:val="0012266C"/>
    <w:rsid w:val="00123AFB"/>
    <w:rsid w:val="0012460B"/>
    <w:rsid w:val="00126F4D"/>
    <w:rsid w:val="00127F55"/>
    <w:rsid w:val="001324F1"/>
    <w:rsid w:val="00133E34"/>
    <w:rsid w:val="001347DE"/>
    <w:rsid w:val="00136420"/>
    <w:rsid w:val="00136E52"/>
    <w:rsid w:val="001372BB"/>
    <w:rsid w:val="001379C4"/>
    <w:rsid w:val="00141BDB"/>
    <w:rsid w:val="0014321C"/>
    <w:rsid w:val="00144831"/>
    <w:rsid w:val="00144CEB"/>
    <w:rsid w:val="0014718D"/>
    <w:rsid w:val="0014750C"/>
    <w:rsid w:val="00152240"/>
    <w:rsid w:val="0015451E"/>
    <w:rsid w:val="00154F96"/>
    <w:rsid w:val="001576A5"/>
    <w:rsid w:val="001578FC"/>
    <w:rsid w:val="001669A6"/>
    <w:rsid w:val="001675AC"/>
    <w:rsid w:val="00173B3F"/>
    <w:rsid w:val="00173EA2"/>
    <w:rsid w:val="001755D1"/>
    <w:rsid w:val="00176A8B"/>
    <w:rsid w:val="00181719"/>
    <w:rsid w:val="001870A4"/>
    <w:rsid w:val="00196506"/>
    <w:rsid w:val="001A2DB3"/>
    <w:rsid w:val="001A6CD0"/>
    <w:rsid w:val="001A792F"/>
    <w:rsid w:val="001B0AD1"/>
    <w:rsid w:val="001B1238"/>
    <w:rsid w:val="001B14E3"/>
    <w:rsid w:val="001B71ED"/>
    <w:rsid w:val="001C2D5C"/>
    <w:rsid w:val="001C34D6"/>
    <w:rsid w:val="001D0EE4"/>
    <w:rsid w:val="001D11F9"/>
    <w:rsid w:val="001D197F"/>
    <w:rsid w:val="001D3C2F"/>
    <w:rsid w:val="001E05A9"/>
    <w:rsid w:val="001E06E7"/>
    <w:rsid w:val="001E0A9E"/>
    <w:rsid w:val="001E0C7B"/>
    <w:rsid w:val="001E115A"/>
    <w:rsid w:val="001E77F4"/>
    <w:rsid w:val="001E78A8"/>
    <w:rsid w:val="001E7F93"/>
    <w:rsid w:val="001F22FE"/>
    <w:rsid w:val="001F32C0"/>
    <w:rsid w:val="001F32D4"/>
    <w:rsid w:val="001F7944"/>
    <w:rsid w:val="001F7ED0"/>
    <w:rsid w:val="00200312"/>
    <w:rsid w:val="002008AC"/>
    <w:rsid w:val="00201795"/>
    <w:rsid w:val="0020250A"/>
    <w:rsid w:val="00204428"/>
    <w:rsid w:val="0020739B"/>
    <w:rsid w:val="002104DD"/>
    <w:rsid w:val="00212C66"/>
    <w:rsid w:val="00212ECF"/>
    <w:rsid w:val="002135FD"/>
    <w:rsid w:val="00220CE9"/>
    <w:rsid w:val="002211E7"/>
    <w:rsid w:val="002250EA"/>
    <w:rsid w:val="0023078A"/>
    <w:rsid w:val="00231B98"/>
    <w:rsid w:val="0023253F"/>
    <w:rsid w:val="00234D5A"/>
    <w:rsid w:val="0023504D"/>
    <w:rsid w:val="0024119A"/>
    <w:rsid w:val="0024414B"/>
    <w:rsid w:val="002527E0"/>
    <w:rsid w:val="002531B6"/>
    <w:rsid w:val="00254E59"/>
    <w:rsid w:val="00255A5A"/>
    <w:rsid w:val="00265BBE"/>
    <w:rsid w:val="002735C6"/>
    <w:rsid w:val="0027485D"/>
    <w:rsid w:val="00276D30"/>
    <w:rsid w:val="00277336"/>
    <w:rsid w:val="00281EBA"/>
    <w:rsid w:val="00282E12"/>
    <w:rsid w:val="00283782"/>
    <w:rsid w:val="00283F6B"/>
    <w:rsid w:val="002844C4"/>
    <w:rsid w:val="0029087F"/>
    <w:rsid w:val="00291C1C"/>
    <w:rsid w:val="00295045"/>
    <w:rsid w:val="002A21CA"/>
    <w:rsid w:val="002A3D44"/>
    <w:rsid w:val="002A56EB"/>
    <w:rsid w:val="002A7196"/>
    <w:rsid w:val="002A76AD"/>
    <w:rsid w:val="002B1446"/>
    <w:rsid w:val="002B4E7A"/>
    <w:rsid w:val="002C67B5"/>
    <w:rsid w:val="002D6C4D"/>
    <w:rsid w:val="002D776E"/>
    <w:rsid w:val="002E0D83"/>
    <w:rsid w:val="002E5F9E"/>
    <w:rsid w:val="002E7150"/>
    <w:rsid w:val="002E7CD4"/>
    <w:rsid w:val="002F0042"/>
    <w:rsid w:val="002F0D42"/>
    <w:rsid w:val="002F2020"/>
    <w:rsid w:val="002F3B33"/>
    <w:rsid w:val="002F4C42"/>
    <w:rsid w:val="002F5DFD"/>
    <w:rsid w:val="002F60FE"/>
    <w:rsid w:val="002F73EC"/>
    <w:rsid w:val="003004EC"/>
    <w:rsid w:val="00311C78"/>
    <w:rsid w:val="003145B2"/>
    <w:rsid w:val="00315F63"/>
    <w:rsid w:val="00326026"/>
    <w:rsid w:val="003320A2"/>
    <w:rsid w:val="003322B8"/>
    <w:rsid w:val="003324E2"/>
    <w:rsid w:val="003379B1"/>
    <w:rsid w:val="00337EBD"/>
    <w:rsid w:val="00340864"/>
    <w:rsid w:val="00341A85"/>
    <w:rsid w:val="00341DAF"/>
    <w:rsid w:val="00343F9E"/>
    <w:rsid w:val="003456DA"/>
    <w:rsid w:val="00346101"/>
    <w:rsid w:val="00351C33"/>
    <w:rsid w:val="0035292E"/>
    <w:rsid w:val="00353F56"/>
    <w:rsid w:val="003566F1"/>
    <w:rsid w:val="00356EED"/>
    <w:rsid w:val="00357DE0"/>
    <w:rsid w:val="00360000"/>
    <w:rsid w:val="003621D8"/>
    <w:rsid w:val="003677AE"/>
    <w:rsid w:val="00370A97"/>
    <w:rsid w:val="00370AB5"/>
    <w:rsid w:val="00372CEF"/>
    <w:rsid w:val="00374A8A"/>
    <w:rsid w:val="003753FA"/>
    <w:rsid w:val="00377EBB"/>
    <w:rsid w:val="003804B5"/>
    <w:rsid w:val="003818AD"/>
    <w:rsid w:val="003833DF"/>
    <w:rsid w:val="003838E7"/>
    <w:rsid w:val="0038463A"/>
    <w:rsid w:val="003846A9"/>
    <w:rsid w:val="00387232"/>
    <w:rsid w:val="0039097E"/>
    <w:rsid w:val="00391C91"/>
    <w:rsid w:val="00396ACD"/>
    <w:rsid w:val="00396CFF"/>
    <w:rsid w:val="003A10AD"/>
    <w:rsid w:val="003A32B9"/>
    <w:rsid w:val="003A6CE4"/>
    <w:rsid w:val="003A7FD3"/>
    <w:rsid w:val="003B240B"/>
    <w:rsid w:val="003B2980"/>
    <w:rsid w:val="003B3387"/>
    <w:rsid w:val="003B3C4C"/>
    <w:rsid w:val="003B4358"/>
    <w:rsid w:val="003B47CC"/>
    <w:rsid w:val="003B5A90"/>
    <w:rsid w:val="003B5E70"/>
    <w:rsid w:val="003B70D8"/>
    <w:rsid w:val="003B7730"/>
    <w:rsid w:val="003C0B98"/>
    <w:rsid w:val="003C0F9E"/>
    <w:rsid w:val="003C1A5C"/>
    <w:rsid w:val="003C1CB6"/>
    <w:rsid w:val="003C25C8"/>
    <w:rsid w:val="003C2DC7"/>
    <w:rsid w:val="003C4580"/>
    <w:rsid w:val="003D0B9E"/>
    <w:rsid w:val="003D2A10"/>
    <w:rsid w:val="003D4757"/>
    <w:rsid w:val="003D6A25"/>
    <w:rsid w:val="003E06D0"/>
    <w:rsid w:val="003E1306"/>
    <w:rsid w:val="003E440D"/>
    <w:rsid w:val="003E48BE"/>
    <w:rsid w:val="003E61F4"/>
    <w:rsid w:val="003F0D02"/>
    <w:rsid w:val="003F1767"/>
    <w:rsid w:val="003F1F84"/>
    <w:rsid w:val="003F2CE4"/>
    <w:rsid w:val="003F3B55"/>
    <w:rsid w:val="003F45B7"/>
    <w:rsid w:val="003F5D2D"/>
    <w:rsid w:val="003F76BF"/>
    <w:rsid w:val="004009E6"/>
    <w:rsid w:val="004026D9"/>
    <w:rsid w:val="00407A8F"/>
    <w:rsid w:val="00407CF6"/>
    <w:rsid w:val="00413024"/>
    <w:rsid w:val="00413678"/>
    <w:rsid w:val="0041566E"/>
    <w:rsid w:val="00416575"/>
    <w:rsid w:val="0041699D"/>
    <w:rsid w:val="004201BD"/>
    <w:rsid w:val="004245D9"/>
    <w:rsid w:val="00424AF4"/>
    <w:rsid w:val="00427A40"/>
    <w:rsid w:val="00427E62"/>
    <w:rsid w:val="00430C3B"/>
    <w:rsid w:val="0043309D"/>
    <w:rsid w:val="00433C8B"/>
    <w:rsid w:val="00435AF9"/>
    <w:rsid w:val="00437001"/>
    <w:rsid w:val="00440587"/>
    <w:rsid w:val="00444176"/>
    <w:rsid w:val="00445C78"/>
    <w:rsid w:val="00446794"/>
    <w:rsid w:val="00451857"/>
    <w:rsid w:val="00452524"/>
    <w:rsid w:val="004528B8"/>
    <w:rsid w:val="0045336B"/>
    <w:rsid w:val="004555A8"/>
    <w:rsid w:val="00461DFD"/>
    <w:rsid w:val="00465A26"/>
    <w:rsid w:val="00465EA4"/>
    <w:rsid w:val="00466F62"/>
    <w:rsid w:val="00471173"/>
    <w:rsid w:val="0047163B"/>
    <w:rsid w:val="00477BE8"/>
    <w:rsid w:val="00480D5C"/>
    <w:rsid w:val="00481171"/>
    <w:rsid w:val="00481E67"/>
    <w:rsid w:val="0048266C"/>
    <w:rsid w:val="004829A3"/>
    <w:rsid w:val="004851D1"/>
    <w:rsid w:val="0049028C"/>
    <w:rsid w:val="004961E5"/>
    <w:rsid w:val="0049625B"/>
    <w:rsid w:val="004973D6"/>
    <w:rsid w:val="00497B29"/>
    <w:rsid w:val="004A21F4"/>
    <w:rsid w:val="004A251D"/>
    <w:rsid w:val="004A2D29"/>
    <w:rsid w:val="004A31AF"/>
    <w:rsid w:val="004A4CF2"/>
    <w:rsid w:val="004B3241"/>
    <w:rsid w:val="004B4312"/>
    <w:rsid w:val="004B678F"/>
    <w:rsid w:val="004B7BED"/>
    <w:rsid w:val="004C2257"/>
    <w:rsid w:val="004C2AEE"/>
    <w:rsid w:val="004C3B6C"/>
    <w:rsid w:val="004C7007"/>
    <w:rsid w:val="004C7ADC"/>
    <w:rsid w:val="004C7F5D"/>
    <w:rsid w:val="004D0A07"/>
    <w:rsid w:val="004D19DC"/>
    <w:rsid w:val="004D2C65"/>
    <w:rsid w:val="004D59D7"/>
    <w:rsid w:val="004D631B"/>
    <w:rsid w:val="004D65AA"/>
    <w:rsid w:val="004D7723"/>
    <w:rsid w:val="004E182C"/>
    <w:rsid w:val="004E4A85"/>
    <w:rsid w:val="004E4B02"/>
    <w:rsid w:val="004E5CBA"/>
    <w:rsid w:val="004E5DAC"/>
    <w:rsid w:val="004E6363"/>
    <w:rsid w:val="004F0012"/>
    <w:rsid w:val="004F285B"/>
    <w:rsid w:val="004F2940"/>
    <w:rsid w:val="004F5B15"/>
    <w:rsid w:val="004F6C90"/>
    <w:rsid w:val="005012A6"/>
    <w:rsid w:val="005022EA"/>
    <w:rsid w:val="00502932"/>
    <w:rsid w:val="00504A96"/>
    <w:rsid w:val="00505F74"/>
    <w:rsid w:val="005111DB"/>
    <w:rsid w:val="00513504"/>
    <w:rsid w:val="0051419B"/>
    <w:rsid w:val="00514FE3"/>
    <w:rsid w:val="005175D5"/>
    <w:rsid w:val="005200F1"/>
    <w:rsid w:val="00520B0F"/>
    <w:rsid w:val="0052139E"/>
    <w:rsid w:val="00522377"/>
    <w:rsid w:val="0052269D"/>
    <w:rsid w:val="00523E16"/>
    <w:rsid w:val="005249EC"/>
    <w:rsid w:val="005260FF"/>
    <w:rsid w:val="00531D09"/>
    <w:rsid w:val="00534182"/>
    <w:rsid w:val="00540C05"/>
    <w:rsid w:val="00542743"/>
    <w:rsid w:val="00542A0E"/>
    <w:rsid w:val="00542EA2"/>
    <w:rsid w:val="00546163"/>
    <w:rsid w:val="00547CA8"/>
    <w:rsid w:val="00550838"/>
    <w:rsid w:val="005517F6"/>
    <w:rsid w:val="00551924"/>
    <w:rsid w:val="005549EE"/>
    <w:rsid w:val="00554DC3"/>
    <w:rsid w:val="005613BD"/>
    <w:rsid w:val="00561544"/>
    <w:rsid w:val="005627A0"/>
    <w:rsid w:val="0056323A"/>
    <w:rsid w:val="00563982"/>
    <w:rsid w:val="00564719"/>
    <w:rsid w:val="005649A6"/>
    <w:rsid w:val="00565436"/>
    <w:rsid w:val="00565FED"/>
    <w:rsid w:val="005672F9"/>
    <w:rsid w:val="00567622"/>
    <w:rsid w:val="00574965"/>
    <w:rsid w:val="00574D65"/>
    <w:rsid w:val="005757D2"/>
    <w:rsid w:val="005758D5"/>
    <w:rsid w:val="00581BD4"/>
    <w:rsid w:val="0058278D"/>
    <w:rsid w:val="00583DED"/>
    <w:rsid w:val="0058402E"/>
    <w:rsid w:val="00584E6E"/>
    <w:rsid w:val="00585C3F"/>
    <w:rsid w:val="005909AA"/>
    <w:rsid w:val="0059233E"/>
    <w:rsid w:val="00592BCF"/>
    <w:rsid w:val="005948B8"/>
    <w:rsid w:val="00594D02"/>
    <w:rsid w:val="00594D54"/>
    <w:rsid w:val="00594D6B"/>
    <w:rsid w:val="00596234"/>
    <w:rsid w:val="005A10C9"/>
    <w:rsid w:val="005A1F34"/>
    <w:rsid w:val="005A5F87"/>
    <w:rsid w:val="005A6E22"/>
    <w:rsid w:val="005A7559"/>
    <w:rsid w:val="005B06C9"/>
    <w:rsid w:val="005B7FE9"/>
    <w:rsid w:val="005C39C0"/>
    <w:rsid w:val="005C3C0C"/>
    <w:rsid w:val="005C6A43"/>
    <w:rsid w:val="005D578B"/>
    <w:rsid w:val="005D682C"/>
    <w:rsid w:val="005E0311"/>
    <w:rsid w:val="005E19B4"/>
    <w:rsid w:val="005E496B"/>
    <w:rsid w:val="005E5376"/>
    <w:rsid w:val="005E6639"/>
    <w:rsid w:val="005E67C1"/>
    <w:rsid w:val="005F2A92"/>
    <w:rsid w:val="005F37E9"/>
    <w:rsid w:val="005F3AE5"/>
    <w:rsid w:val="005F54F1"/>
    <w:rsid w:val="00600A42"/>
    <w:rsid w:val="006010B0"/>
    <w:rsid w:val="00602199"/>
    <w:rsid w:val="00602C6E"/>
    <w:rsid w:val="0060581F"/>
    <w:rsid w:val="00611071"/>
    <w:rsid w:val="00611A54"/>
    <w:rsid w:val="00613C46"/>
    <w:rsid w:val="0061462D"/>
    <w:rsid w:val="00614651"/>
    <w:rsid w:val="00614FC7"/>
    <w:rsid w:val="006157E7"/>
    <w:rsid w:val="00616085"/>
    <w:rsid w:val="006264CE"/>
    <w:rsid w:val="006273A3"/>
    <w:rsid w:val="00627535"/>
    <w:rsid w:val="00631B1B"/>
    <w:rsid w:val="00632BE7"/>
    <w:rsid w:val="00634ADA"/>
    <w:rsid w:val="00635B0D"/>
    <w:rsid w:val="006461EB"/>
    <w:rsid w:val="00647030"/>
    <w:rsid w:val="00647308"/>
    <w:rsid w:val="006476B2"/>
    <w:rsid w:val="00652D50"/>
    <w:rsid w:val="00660381"/>
    <w:rsid w:val="006604F0"/>
    <w:rsid w:val="00662F10"/>
    <w:rsid w:val="006635B5"/>
    <w:rsid w:val="0066548D"/>
    <w:rsid w:val="00665A93"/>
    <w:rsid w:val="00665C95"/>
    <w:rsid w:val="00666BA8"/>
    <w:rsid w:val="00666D1D"/>
    <w:rsid w:val="00667B61"/>
    <w:rsid w:val="00672F72"/>
    <w:rsid w:val="006748B8"/>
    <w:rsid w:val="00674944"/>
    <w:rsid w:val="00674D41"/>
    <w:rsid w:val="006754B3"/>
    <w:rsid w:val="00676836"/>
    <w:rsid w:val="00681EF5"/>
    <w:rsid w:val="00685626"/>
    <w:rsid w:val="006913BC"/>
    <w:rsid w:val="00692FB3"/>
    <w:rsid w:val="0069425A"/>
    <w:rsid w:val="00695C0D"/>
    <w:rsid w:val="006A0346"/>
    <w:rsid w:val="006A0AC7"/>
    <w:rsid w:val="006A120C"/>
    <w:rsid w:val="006A1681"/>
    <w:rsid w:val="006A22EF"/>
    <w:rsid w:val="006A59EE"/>
    <w:rsid w:val="006A5EB3"/>
    <w:rsid w:val="006A5FB3"/>
    <w:rsid w:val="006A6692"/>
    <w:rsid w:val="006B075B"/>
    <w:rsid w:val="006B4BD1"/>
    <w:rsid w:val="006B4D8A"/>
    <w:rsid w:val="006B57CA"/>
    <w:rsid w:val="006B5FB3"/>
    <w:rsid w:val="006B6BB9"/>
    <w:rsid w:val="006C06D3"/>
    <w:rsid w:val="006C4110"/>
    <w:rsid w:val="006C77ED"/>
    <w:rsid w:val="006D0530"/>
    <w:rsid w:val="006D093A"/>
    <w:rsid w:val="006D1ABA"/>
    <w:rsid w:val="006D1C46"/>
    <w:rsid w:val="006E0946"/>
    <w:rsid w:val="006E0F43"/>
    <w:rsid w:val="006E5A6A"/>
    <w:rsid w:val="006E5B80"/>
    <w:rsid w:val="006E5EC7"/>
    <w:rsid w:val="006E7A03"/>
    <w:rsid w:val="006F027D"/>
    <w:rsid w:val="006F048E"/>
    <w:rsid w:val="006F2F07"/>
    <w:rsid w:val="006F6CBD"/>
    <w:rsid w:val="006F76C9"/>
    <w:rsid w:val="00700508"/>
    <w:rsid w:val="00702148"/>
    <w:rsid w:val="00704F5D"/>
    <w:rsid w:val="00705CAD"/>
    <w:rsid w:val="007114E5"/>
    <w:rsid w:val="00711D75"/>
    <w:rsid w:val="0071261C"/>
    <w:rsid w:val="00712870"/>
    <w:rsid w:val="00712D72"/>
    <w:rsid w:val="00715C18"/>
    <w:rsid w:val="0071624C"/>
    <w:rsid w:val="00721077"/>
    <w:rsid w:val="00722DE9"/>
    <w:rsid w:val="00723006"/>
    <w:rsid w:val="007238D3"/>
    <w:rsid w:val="00724007"/>
    <w:rsid w:val="00725A74"/>
    <w:rsid w:val="00726334"/>
    <w:rsid w:val="00734CC5"/>
    <w:rsid w:val="00736005"/>
    <w:rsid w:val="00737129"/>
    <w:rsid w:val="00742799"/>
    <w:rsid w:val="00742AF8"/>
    <w:rsid w:val="0075444A"/>
    <w:rsid w:val="00754720"/>
    <w:rsid w:val="00754C82"/>
    <w:rsid w:val="00757AB6"/>
    <w:rsid w:val="00757F66"/>
    <w:rsid w:val="0076134D"/>
    <w:rsid w:val="007625E9"/>
    <w:rsid w:val="00766EC0"/>
    <w:rsid w:val="007673DB"/>
    <w:rsid w:val="0077212B"/>
    <w:rsid w:val="007727A9"/>
    <w:rsid w:val="0077329C"/>
    <w:rsid w:val="00776485"/>
    <w:rsid w:val="00780447"/>
    <w:rsid w:val="00785764"/>
    <w:rsid w:val="00790B0C"/>
    <w:rsid w:val="0079162F"/>
    <w:rsid w:val="007939AC"/>
    <w:rsid w:val="00794A4E"/>
    <w:rsid w:val="00797768"/>
    <w:rsid w:val="007A0767"/>
    <w:rsid w:val="007A0E4D"/>
    <w:rsid w:val="007A1874"/>
    <w:rsid w:val="007A47A5"/>
    <w:rsid w:val="007B155B"/>
    <w:rsid w:val="007B15DE"/>
    <w:rsid w:val="007B35E3"/>
    <w:rsid w:val="007B7DA7"/>
    <w:rsid w:val="007C04F4"/>
    <w:rsid w:val="007C1DBF"/>
    <w:rsid w:val="007C3949"/>
    <w:rsid w:val="007D5E82"/>
    <w:rsid w:val="007D68D0"/>
    <w:rsid w:val="007D7340"/>
    <w:rsid w:val="007D7642"/>
    <w:rsid w:val="007E30D6"/>
    <w:rsid w:val="007E3911"/>
    <w:rsid w:val="007E481B"/>
    <w:rsid w:val="007E6913"/>
    <w:rsid w:val="007E6CFC"/>
    <w:rsid w:val="007E7881"/>
    <w:rsid w:val="007F2EFE"/>
    <w:rsid w:val="007F5D02"/>
    <w:rsid w:val="007F67B0"/>
    <w:rsid w:val="00802B1F"/>
    <w:rsid w:val="0080523A"/>
    <w:rsid w:val="008069D9"/>
    <w:rsid w:val="00807027"/>
    <w:rsid w:val="008072F2"/>
    <w:rsid w:val="008105D3"/>
    <w:rsid w:val="00812932"/>
    <w:rsid w:val="008162E7"/>
    <w:rsid w:val="00821E47"/>
    <w:rsid w:val="00822A2D"/>
    <w:rsid w:val="0082726B"/>
    <w:rsid w:val="00827856"/>
    <w:rsid w:val="008328BD"/>
    <w:rsid w:val="00832D9A"/>
    <w:rsid w:val="00833580"/>
    <w:rsid w:val="00834D2E"/>
    <w:rsid w:val="00835C22"/>
    <w:rsid w:val="00836959"/>
    <w:rsid w:val="00837064"/>
    <w:rsid w:val="00842C42"/>
    <w:rsid w:val="00842D24"/>
    <w:rsid w:val="00844E8C"/>
    <w:rsid w:val="008456E1"/>
    <w:rsid w:val="00846C54"/>
    <w:rsid w:val="0084738C"/>
    <w:rsid w:val="008531F0"/>
    <w:rsid w:val="00854555"/>
    <w:rsid w:val="008558BA"/>
    <w:rsid w:val="0085731F"/>
    <w:rsid w:val="0086101F"/>
    <w:rsid w:val="008614D4"/>
    <w:rsid w:val="0086443D"/>
    <w:rsid w:val="00864CC9"/>
    <w:rsid w:val="008708AA"/>
    <w:rsid w:val="00877B93"/>
    <w:rsid w:val="00877BA5"/>
    <w:rsid w:val="00881A5A"/>
    <w:rsid w:val="00882DC7"/>
    <w:rsid w:val="00890808"/>
    <w:rsid w:val="00891469"/>
    <w:rsid w:val="008936FD"/>
    <w:rsid w:val="0089545D"/>
    <w:rsid w:val="00895CD3"/>
    <w:rsid w:val="00895FB9"/>
    <w:rsid w:val="00897BAB"/>
    <w:rsid w:val="00897E61"/>
    <w:rsid w:val="008A20B9"/>
    <w:rsid w:val="008A22A1"/>
    <w:rsid w:val="008A46A1"/>
    <w:rsid w:val="008A6A17"/>
    <w:rsid w:val="008A7F2D"/>
    <w:rsid w:val="008B289C"/>
    <w:rsid w:val="008B5A6C"/>
    <w:rsid w:val="008C21FC"/>
    <w:rsid w:val="008C2203"/>
    <w:rsid w:val="008C2B90"/>
    <w:rsid w:val="008C359C"/>
    <w:rsid w:val="008C3A66"/>
    <w:rsid w:val="008C6C1B"/>
    <w:rsid w:val="008D07FE"/>
    <w:rsid w:val="008D1D58"/>
    <w:rsid w:val="008D394C"/>
    <w:rsid w:val="008D4AA3"/>
    <w:rsid w:val="008D556E"/>
    <w:rsid w:val="008D6456"/>
    <w:rsid w:val="008D64B1"/>
    <w:rsid w:val="008E3F6B"/>
    <w:rsid w:val="008E4B9D"/>
    <w:rsid w:val="008E54A8"/>
    <w:rsid w:val="008E5587"/>
    <w:rsid w:val="008E5801"/>
    <w:rsid w:val="008E631D"/>
    <w:rsid w:val="008E6FE3"/>
    <w:rsid w:val="008E7051"/>
    <w:rsid w:val="008F28A8"/>
    <w:rsid w:val="00900C71"/>
    <w:rsid w:val="00901A2F"/>
    <w:rsid w:val="00911ED8"/>
    <w:rsid w:val="0091254A"/>
    <w:rsid w:val="00913279"/>
    <w:rsid w:val="00913BD4"/>
    <w:rsid w:val="009145E3"/>
    <w:rsid w:val="00914E71"/>
    <w:rsid w:val="009179F1"/>
    <w:rsid w:val="00920B8A"/>
    <w:rsid w:val="00927223"/>
    <w:rsid w:val="00930CAB"/>
    <w:rsid w:val="0093123D"/>
    <w:rsid w:val="00936A6B"/>
    <w:rsid w:val="00940374"/>
    <w:rsid w:val="00940E82"/>
    <w:rsid w:val="0094117A"/>
    <w:rsid w:val="009413D3"/>
    <w:rsid w:val="00941A3F"/>
    <w:rsid w:val="00943AB3"/>
    <w:rsid w:val="009445CB"/>
    <w:rsid w:val="0094558E"/>
    <w:rsid w:val="00950200"/>
    <w:rsid w:val="0095382B"/>
    <w:rsid w:val="009544FB"/>
    <w:rsid w:val="00954790"/>
    <w:rsid w:val="00954EB8"/>
    <w:rsid w:val="009577F2"/>
    <w:rsid w:val="0096074D"/>
    <w:rsid w:val="00960B3B"/>
    <w:rsid w:val="0096147F"/>
    <w:rsid w:val="00964A41"/>
    <w:rsid w:val="00971712"/>
    <w:rsid w:val="00971D9F"/>
    <w:rsid w:val="00973074"/>
    <w:rsid w:val="00976897"/>
    <w:rsid w:val="00976935"/>
    <w:rsid w:val="00976F23"/>
    <w:rsid w:val="0097728C"/>
    <w:rsid w:val="00977841"/>
    <w:rsid w:val="009808BB"/>
    <w:rsid w:val="00986106"/>
    <w:rsid w:val="009879BD"/>
    <w:rsid w:val="0099111A"/>
    <w:rsid w:val="009919C2"/>
    <w:rsid w:val="00994752"/>
    <w:rsid w:val="0099523B"/>
    <w:rsid w:val="00995A4D"/>
    <w:rsid w:val="009A0392"/>
    <w:rsid w:val="009A5678"/>
    <w:rsid w:val="009A6B49"/>
    <w:rsid w:val="009B3224"/>
    <w:rsid w:val="009B3D10"/>
    <w:rsid w:val="009B4F06"/>
    <w:rsid w:val="009B78F8"/>
    <w:rsid w:val="009C24A2"/>
    <w:rsid w:val="009C4572"/>
    <w:rsid w:val="009C654B"/>
    <w:rsid w:val="009D04C7"/>
    <w:rsid w:val="009D15DC"/>
    <w:rsid w:val="009D1BE8"/>
    <w:rsid w:val="009D5A72"/>
    <w:rsid w:val="009D5F35"/>
    <w:rsid w:val="009E3CAD"/>
    <w:rsid w:val="009E50D6"/>
    <w:rsid w:val="009F1C40"/>
    <w:rsid w:val="009F22E2"/>
    <w:rsid w:val="009F3A80"/>
    <w:rsid w:val="009F3C23"/>
    <w:rsid w:val="009F6C4C"/>
    <w:rsid w:val="009F6FA1"/>
    <w:rsid w:val="00A03D49"/>
    <w:rsid w:val="00A044DC"/>
    <w:rsid w:val="00A06B4E"/>
    <w:rsid w:val="00A102A0"/>
    <w:rsid w:val="00A119C6"/>
    <w:rsid w:val="00A14A6D"/>
    <w:rsid w:val="00A16191"/>
    <w:rsid w:val="00A22B93"/>
    <w:rsid w:val="00A2331F"/>
    <w:rsid w:val="00A24773"/>
    <w:rsid w:val="00A24A8E"/>
    <w:rsid w:val="00A24CB3"/>
    <w:rsid w:val="00A24EC5"/>
    <w:rsid w:val="00A26E25"/>
    <w:rsid w:val="00A305F2"/>
    <w:rsid w:val="00A32081"/>
    <w:rsid w:val="00A3372E"/>
    <w:rsid w:val="00A33F2A"/>
    <w:rsid w:val="00A3759B"/>
    <w:rsid w:val="00A41632"/>
    <w:rsid w:val="00A41D68"/>
    <w:rsid w:val="00A42444"/>
    <w:rsid w:val="00A44E83"/>
    <w:rsid w:val="00A45934"/>
    <w:rsid w:val="00A4601E"/>
    <w:rsid w:val="00A463B8"/>
    <w:rsid w:val="00A465E4"/>
    <w:rsid w:val="00A5116C"/>
    <w:rsid w:val="00A51A3B"/>
    <w:rsid w:val="00A5239F"/>
    <w:rsid w:val="00A531FA"/>
    <w:rsid w:val="00A53B5A"/>
    <w:rsid w:val="00A555E5"/>
    <w:rsid w:val="00A5610D"/>
    <w:rsid w:val="00A561E4"/>
    <w:rsid w:val="00A57866"/>
    <w:rsid w:val="00A61443"/>
    <w:rsid w:val="00A61A66"/>
    <w:rsid w:val="00A6208F"/>
    <w:rsid w:val="00A62D2C"/>
    <w:rsid w:val="00A637DD"/>
    <w:rsid w:val="00A665B7"/>
    <w:rsid w:val="00A67159"/>
    <w:rsid w:val="00A67655"/>
    <w:rsid w:val="00A732B0"/>
    <w:rsid w:val="00A7340A"/>
    <w:rsid w:val="00A73B8E"/>
    <w:rsid w:val="00A762D5"/>
    <w:rsid w:val="00A819BF"/>
    <w:rsid w:val="00A84081"/>
    <w:rsid w:val="00A90CAB"/>
    <w:rsid w:val="00A9170A"/>
    <w:rsid w:val="00A918E4"/>
    <w:rsid w:val="00A93999"/>
    <w:rsid w:val="00A953A9"/>
    <w:rsid w:val="00AA0F48"/>
    <w:rsid w:val="00AA2345"/>
    <w:rsid w:val="00AA3B42"/>
    <w:rsid w:val="00AA490F"/>
    <w:rsid w:val="00AA5212"/>
    <w:rsid w:val="00AA52BB"/>
    <w:rsid w:val="00AB1981"/>
    <w:rsid w:val="00AB3C8B"/>
    <w:rsid w:val="00AB6518"/>
    <w:rsid w:val="00AC11DD"/>
    <w:rsid w:val="00AC1DA1"/>
    <w:rsid w:val="00AC2CCB"/>
    <w:rsid w:val="00AC7FD5"/>
    <w:rsid w:val="00AD100B"/>
    <w:rsid w:val="00AD289B"/>
    <w:rsid w:val="00AD591A"/>
    <w:rsid w:val="00AD765B"/>
    <w:rsid w:val="00AE42E1"/>
    <w:rsid w:val="00AE611F"/>
    <w:rsid w:val="00AE6D16"/>
    <w:rsid w:val="00AF0E05"/>
    <w:rsid w:val="00AF699B"/>
    <w:rsid w:val="00B00468"/>
    <w:rsid w:val="00B04652"/>
    <w:rsid w:val="00B04990"/>
    <w:rsid w:val="00B04BF2"/>
    <w:rsid w:val="00B0714F"/>
    <w:rsid w:val="00B108C0"/>
    <w:rsid w:val="00B15B99"/>
    <w:rsid w:val="00B1657E"/>
    <w:rsid w:val="00B16DE3"/>
    <w:rsid w:val="00B1790B"/>
    <w:rsid w:val="00B20DCE"/>
    <w:rsid w:val="00B233D4"/>
    <w:rsid w:val="00B25AB5"/>
    <w:rsid w:val="00B25F82"/>
    <w:rsid w:val="00B269DA"/>
    <w:rsid w:val="00B32760"/>
    <w:rsid w:val="00B32F1E"/>
    <w:rsid w:val="00B332BD"/>
    <w:rsid w:val="00B359C7"/>
    <w:rsid w:val="00B35D8B"/>
    <w:rsid w:val="00B37A40"/>
    <w:rsid w:val="00B401B8"/>
    <w:rsid w:val="00B4042F"/>
    <w:rsid w:val="00B442AC"/>
    <w:rsid w:val="00B451BC"/>
    <w:rsid w:val="00B456CD"/>
    <w:rsid w:val="00B47FA1"/>
    <w:rsid w:val="00B57435"/>
    <w:rsid w:val="00B624EF"/>
    <w:rsid w:val="00B63C20"/>
    <w:rsid w:val="00B641B1"/>
    <w:rsid w:val="00B65C1F"/>
    <w:rsid w:val="00B719C3"/>
    <w:rsid w:val="00B7204F"/>
    <w:rsid w:val="00B73BC9"/>
    <w:rsid w:val="00B765E6"/>
    <w:rsid w:val="00B807C2"/>
    <w:rsid w:val="00B82A4A"/>
    <w:rsid w:val="00B83322"/>
    <w:rsid w:val="00B83B28"/>
    <w:rsid w:val="00B85401"/>
    <w:rsid w:val="00B916C5"/>
    <w:rsid w:val="00B9312E"/>
    <w:rsid w:val="00BA0C58"/>
    <w:rsid w:val="00BA2836"/>
    <w:rsid w:val="00BA3AEF"/>
    <w:rsid w:val="00BA60AE"/>
    <w:rsid w:val="00BA6B33"/>
    <w:rsid w:val="00BA7465"/>
    <w:rsid w:val="00BB196E"/>
    <w:rsid w:val="00BB2015"/>
    <w:rsid w:val="00BB7080"/>
    <w:rsid w:val="00BC05AF"/>
    <w:rsid w:val="00BC62CE"/>
    <w:rsid w:val="00BC7F27"/>
    <w:rsid w:val="00BD2DBE"/>
    <w:rsid w:val="00BD5347"/>
    <w:rsid w:val="00BE1C93"/>
    <w:rsid w:val="00BE26B3"/>
    <w:rsid w:val="00BE49C7"/>
    <w:rsid w:val="00BE6CEB"/>
    <w:rsid w:val="00BE70CB"/>
    <w:rsid w:val="00BF0B32"/>
    <w:rsid w:val="00BF3111"/>
    <w:rsid w:val="00BF5DD0"/>
    <w:rsid w:val="00BF5ED7"/>
    <w:rsid w:val="00BF625B"/>
    <w:rsid w:val="00BF6A83"/>
    <w:rsid w:val="00C028F1"/>
    <w:rsid w:val="00C038FE"/>
    <w:rsid w:val="00C044F1"/>
    <w:rsid w:val="00C06540"/>
    <w:rsid w:val="00C10C44"/>
    <w:rsid w:val="00C14622"/>
    <w:rsid w:val="00C15032"/>
    <w:rsid w:val="00C15C3A"/>
    <w:rsid w:val="00C15E64"/>
    <w:rsid w:val="00C17420"/>
    <w:rsid w:val="00C21183"/>
    <w:rsid w:val="00C22AFC"/>
    <w:rsid w:val="00C24EC5"/>
    <w:rsid w:val="00C24FEE"/>
    <w:rsid w:val="00C269C6"/>
    <w:rsid w:val="00C35DA7"/>
    <w:rsid w:val="00C4009A"/>
    <w:rsid w:val="00C40549"/>
    <w:rsid w:val="00C40B9F"/>
    <w:rsid w:val="00C43FFD"/>
    <w:rsid w:val="00C45B35"/>
    <w:rsid w:val="00C45BEC"/>
    <w:rsid w:val="00C5129C"/>
    <w:rsid w:val="00C52C9B"/>
    <w:rsid w:val="00C553DE"/>
    <w:rsid w:val="00C57B1D"/>
    <w:rsid w:val="00C60A3B"/>
    <w:rsid w:val="00C60F90"/>
    <w:rsid w:val="00C6286B"/>
    <w:rsid w:val="00C64148"/>
    <w:rsid w:val="00C6468E"/>
    <w:rsid w:val="00C64FE7"/>
    <w:rsid w:val="00C65FB3"/>
    <w:rsid w:val="00C712F0"/>
    <w:rsid w:val="00C727AF"/>
    <w:rsid w:val="00C74FF7"/>
    <w:rsid w:val="00C759FF"/>
    <w:rsid w:val="00C75B59"/>
    <w:rsid w:val="00C75BF9"/>
    <w:rsid w:val="00C80AC6"/>
    <w:rsid w:val="00C80BF7"/>
    <w:rsid w:val="00C86100"/>
    <w:rsid w:val="00C87A6E"/>
    <w:rsid w:val="00C90E4B"/>
    <w:rsid w:val="00C91857"/>
    <w:rsid w:val="00C9262D"/>
    <w:rsid w:val="00CA0CD5"/>
    <w:rsid w:val="00CA58FF"/>
    <w:rsid w:val="00CA7C97"/>
    <w:rsid w:val="00CB008C"/>
    <w:rsid w:val="00CB0176"/>
    <w:rsid w:val="00CB233A"/>
    <w:rsid w:val="00CB2890"/>
    <w:rsid w:val="00CB5286"/>
    <w:rsid w:val="00CC09E4"/>
    <w:rsid w:val="00CC0D8F"/>
    <w:rsid w:val="00CC2B23"/>
    <w:rsid w:val="00CC4446"/>
    <w:rsid w:val="00CC4964"/>
    <w:rsid w:val="00CC4A1F"/>
    <w:rsid w:val="00CC5BBB"/>
    <w:rsid w:val="00CD04FA"/>
    <w:rsid w:val="00CD0FB7"/>
    <w:rsid w:val="00CD1F5A"/>
    <w:rsid w:val="00CD3161"/>
    <w:rsid w:val="00CD4119"/>
    <w:rsid w:val="00CD770A"/>
    <w:rsid w:val="00CE100E"/>
    <w:rsid w:val="00CE3795"/>
    <w:rsid w:val="00CE3D15"/>
    <w:rsid w:val="00CE4367"/>
    <w:rsid w:val="00CE510B"/>
    <w:rsid w:val="00CE51A1"/>
    <w:rsid w:val="00CE6107"/>
    <w:rsid w:val="00CF073B"/>
    <w:rsid w:val="00CF0F2C"/>
    <w:rsid w:val="00CF1B2F"/>
    <w:rsid w:val="00CF1C6F"/>
    <w:rsid w:val="00CF236C"/>
    <w:rsid w:val="00D00EEC"/>
    <w:rsid w:val="00D0355E"/>
    <w:rsid w:val="00D04863"/>
    <w:rsid w:val="00D074B5"/>
    <w:rsid w:val="00D075FB"/>
    <w:rsid w:val="00D12222"/>
    <w:rsid w:val="00D124DD"/>
    <w:rsid w:val="00D15F79"/>
    <w:rsid w:val="00D209BA"/>
    <w:rsid w:val="00D331B4"/>
    <w:rsid w:val="00D331BA"/>
    <w:rsid w:val="00D379F3"/>
    <w:rsid w:val="00D40EA8"/>
    <w:rsid w:val="00D542F2"/>
    <w:rsid w:val="00D54C07"/>
    <w:rsid w:val="00D54FF1"/>
    <w:rsid w:val="00D5523F"/>
    <w:rsid w:val="00D56892"/>
    <w:rsid w:val="00D61129"/>
    <w:rsid w:val="00D63428"/>
    <w:rsid w:val="00D6380A"/>
    <w:rsid w:val="00D64A67"/>
    <w:rsid w:val="00D70DDA"/>
    <w:rsid w:val="00D71522"/>
    <w:rsid w:val="00D7215F"/>
    <w:rsid w:val="00D72F6E"/>
    <w:rsid w:val="00D8023E"/>
    <w:rsid w:val="00D8328B"/>
    <w:rsid w:val="00D92643"/>
    <w:rsid w:val="00D93B5E"/>
    <w:rsid w:val="00D93C1D"/>
    <w:rsid w:val="00D93E55"/>
    <w:rsid w:val="00D94FC1"/>
    <w:rsid w:val="00D967CF"/>
    <w:rsid w:val="00DA04A6"/>
    <w:rsid w:val="00DA3E0D"/>
    <w:rsid w:val="00DA56A3"/>
    <w:rsid w:val="00DB0260"/>
    <w:rsid w:val="00DB0893"/>
    <w:rsid w:val="00DB0B53"/>
    <w:rsid w:val="00DB1DB4"/>
    <w:rsid w:val="00DB322A"/>
    <w:rsid w:val="00DB39E5"/>
    <w:rsid w:val="00DC12E3"/>
    <w:rsid w:val="00DC2394"/>
    <w:rsid w:val="00DC3EAE"/>
    <w:rsid w:val="00DC46EA"/>
    <w:rsid w:val="00DC4E49"/>
    <w:rsid w:val="00DC6B21"/>
    <w:rsid w:val="00DC6CCF"/>
    <w:rsid w:val="00DC752D"/>
    <w:rsid w:val="00DD684D"/>
    <w:rsid w:val="00DD7B2A"/>
    <w:rsid w:val="00DE24E1"/>
    <w:rsid w:val="00DE388B"/>
    <w:rsid w:val="00DE3C9A"/>
    <w:rsid w:val="00DE4EEC"/>
    <w:rsid w:val="00DF15F5"/>
    <w:rsid w:val="00DF2B0A"/>
    <w:rsid w:val="00DF2DD8"/>
    <w:rsid w:val="00DF54BB"/>
    <w:rsid w:val="00DF7636"/>
    <w:rsid w:val="00DF777C"/>
    <w:rsid w:val="00E00D16"/>
    <w:rsid w:val="00E00F7E"/>
    <w:rsid w:val="00E01355"/>
    <w:rsid w:val="00E02297"/>
    <w:rsid w:val="00E04735"/>
    <w:rsid w:val="00E05C04"/>
    <w:rsid w:val="00E0658B"/>
    <w:rsid w:val="00E12113"/>
    <w:rsid w:val="00E13503"/>
    <w:rsid w:val="00E22132"/>
    <w:rsid w:val="00E2346E"/>
    <w:rsid w:val="00E2471E"/>
    <w:rsid w:val="00E24D10"/>
    <w:rsid w:val="00E26554"/>
    <w:rsid w:val="00E27D59"/>
    <w:rsid w:val="00E30CEE"/>
    <w:rsid w:val="00E329B4"/>
    <w:rsid w:val="00E3327A"/>
    <w:rsid w:val="00E33631"/>
    <w:rsid w:val="00E33D60"/>
    <w:rsid w:val="00E34EE8"/>
    <w:rsid w:val="00E361FD"/>
    <w:rsid w:val="00E36D1C"/>
    <w:rsid w:val="00E36F9B"/>
    <w:rsid w:val="00E41747"/>
    <w:rsid w:val="00E41A14"/>
    <w:rsid w:val="00E426E8"/>
    <w:rsid w:val="00E50056"/>
    <w:rsid w:val="00E5100D"/>
    <w:rsid w:val="00E51DD5"/>
    <w:rsid w:val="00E5351D"/>
    <w:rsid w:val="00E54F4C"/>
    <w:rsid w:val="00E57FD7"/>
    <w:rsid w:val="00E6359A"/>
    <w:rsid w:val="00E65457"/>
    <w:rsid w:val="00E6566F"/>
    <w:rsid w:val="00E6694A"/>
    <w:rsid w:val="00E6796E"/>
    <w:rsid w:val="00E702E7"/>
    <w:rsid w:val="00E703AD"/>
    <w:rsid w:val="00E77EC8"/>
    <w:rsid w:val="00E84491"/>
    <w:rsid w:val="00E9016B"/>
    <w:rsid w:val="00E91270"/>
    <w:rsid w:val="00E93B06"/>
    <w:rsid w:val="00E941B4"/>
    <w:rsid w:val="00E95BFA"/>
    <w:rsid w:val="00E968CF"/>
    <w:rsid w:val="00E9703C"/>
    <w:rsid w:val="00EA25EC"/>
    <w:rsid w:val="00EA4505"/>
    <w:rsid w:val="00EA4EB8"/>
    <w:rsid w:val="00EA628C"/>
    <w:rsid w:val="00EA6C0A"/>
    <w:rsid w:val="00EA6FE4"/>
    <w:rsid w:val="00EA74CE"/>
    <w:rsid w:val="00EB01F7"/>
    <w:rsid w:val="00EB0D31"/>
    <w:rsid w:val="00EB3C62"/>
    <w:rsid w:val="00EB7411"/>
    <w:rsid w:val="00EB74AC"/>
    <w:rsid w:val="00EC0FCC"/>
    <w:rsid w:val="00EC272B"/>
    <w:rsid w:val="00EC5AC8"/>
    <w:rsid w:val="00EC5C1A"/>
    <w:rsid w:val="00EC73FB"/>
    <w:rsid w:val="00EC7424"/>
    <w:rsid w:val="00ED000B"/>
    <w:rsid w:val="00ED21E3"/>
    <w:rsid w:val="00ED33AE"/>
    <w:rsid w:val="00ED33C2"/>
    <w:rsid w:val="00ED3624"/>
    <w:rsid w:val="00ED4A3D"/>
    <w:rsid w:val="00ED56DA"/>
    <w:rsid w:val="00EE01C0"/>
    <w:rsid w:val="00EE048A"/>
    <w:rsid w:val="00EE195B"/>
    <w:rsid w:val="00EE2A00"/>
    <w:rsid w:val="00EE35D4"/>
    <w:rsid w:val="00EE3FB5"/>
    <w:rsid w:val="00EE4318"/>
    <w:rsid w:val="00EE5B41"/>
    <w:rsid w:val="00EE5F10"/>
    <w:rsid w:val="00EE708B"/>
    <w:rsid w:val="00EF0C73"/>
    <w:rsid w:val="00EF1FAF"/>
    <w:rsid w:val="00EF61DC"/>
    <w:rsid w:val="00EF7EA7"/>
    <w:rsid w:val="00F001FA"/>
    <w:rsid w:val="00F00275"/>
    <w:rsid w:val="00F015C3"/>
    <w:rsid w:val="00F01788"/>
    <w:rsid w:val="00F0767F"/>
    <w:rsid w:val="00F1092F"/>
    <w:rsid w:val="00F138CE"/>
    <w:rsid w:val="00F15DA4"/>
    <w:rsid w:val="00F16A1F"/>
    <w:rsid w:val="00F16DD4"/>
    <w:rsid w:val="00F17C25"/>
    <w:rsid w:val="00F206F8"/>
    <w:rsid w:val="00F21CA4"/>
    <w:rsid w:val="00F2201C"/>
    <w:rsid w:val="00F2236D"/>
    <w:rsid w:val="00F228FA"/>
    <w:rsid w:val="00F22BE5"/>
    <w:rsid w:val="00F22F2A"/>
    <w:rsid w:val="00F236B4"/>
    <w:rsid w:val="00F2620B"/>
    <w:rsid w:val="00F26B19"/>
    <w:rsid w:val="00F26E3E"/>
    <w:rsid w:val="00F27222"/>
    <w:rsid w:val="00F27539"/>
    <w:rsid w:val="00F276ED"/>
    <w:rsid w:val="00F27DBB"/>
    <w:rsid w:val="00F307C4"/>
    <w:rsid w:val="00F321E3"/>
    <w:rsid w:val="00F336F4"/>
    <w:rsid w:val="00F33AD0"/>
    <w:rsid w:val="00F376C2"/>
    <w:rsid w:val="00F43E0F"/>
    <w:rsid w:val="00F45BB5"/>
    <w:rsid w:val="00F5594F"/>
    <w:rsid w:val="00F56332"/>
    <w:rsid w:val="00F57E19"/>
    <w:rsid w:val="00F62422"/>
    <w:rsid w:val="00F63306"/>
    <w:rsid w:val="00F64BBF"/>
    <w:rsid w:val="00F64D15"/>
    <w:rsid w:val="00F70822"/>
    <w:rsid w:val="00F710C6"/>
    <w:rsid w:val="00F7136B"/>
    <w:rsid w:val="00F7263E"/>
    <w:rsid w:val="00F8169D"/>
    <w:rsid w:val="00F8189E"/>
    <w:rsid w:val="00F825BA"/>
    <w:rsid w:val="00F82737"/>
    <w:rsid w:val="00F84EE8"/>
    <w:rsid w:val="00F87124"/>
    <w:rsid w:val="00F874BB"/>
    <w:rsid w:val="00F963DD"/>
    <w:rsid w:val="00FA029B"/>
    <w:rsid w:val="00FA1380"/>
    <w:rsid w:val="00FA14F9"/>
    <w:rsid w:val="00FA2C63"/>
    <w:rsid w:val="00FA4AE2"/>
    <w:rsid w:val="00FA679E"/>
    <w:rsid w:val="00FB0E99"/>
    <w:rsid w:val="00FB6270"/>
    <w:rsid w:val="00FC3C9E"/>
    <w:rsid w:val="00FD0454"/>
    <w:rsid w:val="00FD212E"/>
    <w:rsid w:val="00FD4769"/>
    <w:rsid w:val="00FD6A6A"/>
    <w:rsid w:val="00FE0797"/>
    <w:rsid w:val="00FE128D"/>
    <w:rsid w:val="00FE3FFE"/>
    <w:rsid w:val="00FE495A"/>
    <w:rsid w:val="00FE4BDA"/>
    <w:rsid w:val="00FE568F"/>
    <w:rsid w:val="00FE7E24"/>
    <w:rsid w:val="00FF08A8"/>
    <w:rsid w:val="00FF09A7"/>
    <w:rsid w:val="00FF2912"/>
    <w:rsid w:val="00FF39A1"/>
    <w:rsid w:val="00FF48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EE4994"/>
  <w15:docId w15:val="{0C1D0527-6F23-422F-B8C1-A15927C7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2B1F"/>
    <w:rPr>
      <w:sz w:val="24"/>
      <w:szCs w:val="24"/>
    </w:rPr>
  </w:style>
  <w:style w:type="paragraph" w:styleId="Heading1">
    <w:name w:val="heading 1"/>
    <w:basedOn w:val="Normal"/>
    <w:next w:val="Normal"/>
    <w:link w:val="Heading1Char"/>
    <w:uiPriority w:val="9"/>
    <w:qFormat/>
    <w:rsid w:val="00780447"/>
    <w:pPr>
      <w:tabs>
        <w:tab w:val="left" w:pos="2110"/>
      </w:tabs>
      <w:ind w:left="2160"/>
      <w:outlineLvl w:val="0"/>
    </w:pPr>
    <w:rPr>
      <w:rFonts w:ascii="Calibri" w:hAnsi="Calibri"/>
      <w:b/>
      <w:sz w:val="72"/>
    </w:rPr>
  </w:style>
  <w:style w:type="paragraph" w:styleId="Heading2">
    <w:name w:val="heading 2"/>
    <w:basedOn w:val="Normal"/>
    <w:next w:val="Normal"/>
    <w:link w:val="Heading2Char"/>
    <w:semiHidden/>
    <w:unhideWhenUsed/>
    <w:qFormat/>
    <w:rsid w:val="00A676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973D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05A9"/>
    <w:pPr>
      <w:tabs>
        <w:tab w:val="center" w:pos="4680"/>
        <w:tab w:val="right" w:pos="9360"/>
      </w:tabs>
    </w:pPr>
  </w:style>
  <w:style w:type="character" w:customStyle="1" w:styleId="HeaderChar">
    <w:name w:val="Header Char"/>
    <w:basedOn w:val="DefaultParagraphFont"/>
    <w:link w:val="Header"/>
    <w:rsid w:val="001E05A9"/>
    <w:rPr>
      <w:sz w:val="24"/>
      <w:szCs w:val="24"/>
    </w:rPr>
  </w:style>
  <w:style w:type="paragraph" w:styleId="Footer">
    <w:name w:val="footer"/>
    <w:basedOn w:val="Normal"/>
    <w:link w:val="FooterChar"/>
    <w:uiPriority w:val="99"/>
    <w:rsid w:val="001E05A9"/>
    <w:pPr>
      <w:tabs>
        <w:tab w:val="center" w:pos="4680"/>
        <w:tab w:val="right" w:pos="9360"/>
      </w:tabs>
    </w:pPr>
  </w:style>
  <w:style w:type="character" w:customStyle="1" w:styleId="FooterChar">
    <w:name w:val="Footer Char"/>
    <w:basedOn w:val="DefaultParagraphFont"/>
    <w:link w:val="Footer"/>
    <w:uiPriority w:val="99"/>
    <w:rsid w:val="001E05A9"/>
    <w:rPr>
      <w:sz w:val="24"/>
      <w:szCs w:val="24"/>
    </w:rPr>
  </w:style>
  <w:style w:type="paragraph" w:styleId="BalloonText">
    <w:name w:val="Balloon Text"/>
    <w:basedOn w:val="Normal"/>
    <w:link w:val="BalloonTextChar"/>
    <w:rsid w:val="001E05A9"/>
    <w:rPr>
      <w:rFonts w:ascii="Tahoma" w:hAnsi="Tahoma" w:cs="Tahoma"/>
      <w:sz w:val="16"/>
      <w:szCs w:val="16"/>
    </w:rPr>
  </w:style>
  <w:style w:type="character" w:customStyle="1" w:styleId="BalloonTextChar">
    <w:name w:val="Balloon Text Char"/>
    <w:basedOn w:val="DefaultParagraphFont"/>
    <w:link w:val="BalloonText"/>
    <w:rsid w:val="001E05A9"/>
    <w:rPr>
      <w:rFonts w:ascii="Tahoma" w:hAnsi="Tahoma" w:cs="Tahoma"/>
      <w:sz w:val="16"/>
      <w:szCs w:val="16"/>
    </w:rPr>
  </w:style>
  <w:style w:type="table" w:styleId="TableGrid">
    <w:name w:val="Table Grid"/>
    <w:basedOn w:val="TableNormal"/>
    <w:rsid w:val="001E0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6EC0"/>
    <w:pPr>
      <w:ind w:left="720"/>
      <w:contextualSpacing/>
    </w:pPr>
  </w:style>
  <w:style w:type="paragraph" w:customStyle="1" w:styleId="AgencyTitle">
    <w:name w:val="Agency Title"/>
    <w:basedOn w:val="Normal"/>
    <w:semiHidden/>
    <w:rsid w:val="00D075FB"/>
    <w:rPr>
      <w:rFonts w:ascii="Arial" w:hAnsi="Arial"/>
      <w:b/>
      <w:sz w:val="18"/>
    </w:rPr>
  </w:style>
  <w:style w:type="paragraph" w:customStyle="1" w:styleId="arial9">
    <w:name w:val="arial9"/>
    <w:basedOn w:val="Normal"/>
    <w:semiHidden/>
    <w:rsid w:val="00D075FB"/>
    <w:pPr>
      <w:ind w:right="-108"/>
    </w:pPr>
    <w:rPr>
      <w:rFonts w:ascii="Arial" w:hAnsi="Arial"/>
      <w:sz w:val="18"/>
    </w:rPr>
  </w:style>
  <w:style w:type="character" w:styleId="CommentReference">
    <w:name w:val="annotation reference"/>
    <w:basedOn w:val="DefaultParagraphFont"/>
    <w:uiPriority w:val="99"/>
    <w:rsid w:val="002E7150"/>
    <w:rPr>
      <w:sz w:val="16"/>
      <w:szCs w:val="16"/>
    </w:rPr>
  </w:style>
  <w:style w:type="paragraph" w:styleId="CommentText">
    <w:name w:val="annotation text"/>
    <w:basedOn w:val="Normal"/>
    <w:link w:val="CommentTextChar"/>
    <w:uiPriority w:val="99"/>
    <w:rsid w:val="002E7150"/>
    <w:rPr>
      <w:sz w:val="20"/>
      <w:szCs w:val="20"/>
    </w:rPr>
  </w:style>
  <w:style w:type="character" w:customStyle="1" w:styleId="CommentTextChar">
    <w:name w:val="Comment Text Char"/>
    <w:basedOn w:val="DefaultParagraphFont"/>
    <w:link w:val="CommentText"/>
    <w:uiPriority w:val="99"/>
    <w:rsid w:val="002E7150"/>
  </w:style>
  <w:style w:type="paragraph" w:styleId="CommentSubject">
    <w:name w:val="annotation subject"/>
    <w:basedOn w:val="CommentText"/>
    <w:next w:val="CommentText"/>
    <w:link w:val="CommentSubjectChar"/>
    <w:rsid w:val="002E7150"/>
    <w:rPr>
      <w:b/>
      <w:bCs/>
    </w:rPr>
  </w:style>
  <w:style w:type="character" w:customStyle="1" w:styleId="CommentSubjectChar">
    <w:name w:val="Comment Subject Char"/>
    <w:basedOn w:val="CommentTextChar"/>
    <w:link w:val="CommentSubject"/>
    <w:rsid w:val="002E7150"/>
    <w:rPr>
      <w:b/>
      <w:bCs/>
    </w:rPr>
  </w:style>
  <w:style w:type="paragraph" w:customStyle="1" w:styleId="Default">
    <w:name w:val="Default"/>
    <w:rsid w:val="00E6566F"/>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rsid w:val="006476B2"/>
    <w:rPr>
      <w:color w:val="0000FF" w:themeColor="hyperlink"/>
      <w:u w:val="single"/>
    </w:rPr>
  </w:style>
  <w:style w:type="paragraph" w:styleId="NormalWeb">
    <w:name w:val="Normal (Web)"/>
    <w:basedOn w:val="Normal"/>
    <w:uiPriority w:val="99"/>
    <w:rsid w:val="00B25AB5"/>
  </w:style>
  <w:style w:type="paragraph" w:styleId="Quote">
    <w:name w:val="Quote"/>
    <w:basedOn w:val="Normal"/>
    <w:next w:val="Normal"/>
    <w:link w:val="QuoteChar"/>
    <w:uiPriority w:val="29"/>
    <w:qFormat/>
    <w:rsid w:val="00E50056"/>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E50056"/>
    <w:rPr>
      <w:rFonts w:asciiTheme="minorHAnsi" w:eastAsiaTheme="minorEastAsia" w:hAnsiTheme="minorHAnsi" w:cstheme="minorBidi"/>
      <w:i/>
      <w:iCs/>
      <w:color w:val="000000" w:themeColor="text1"/>
      <w:sz w:val="22"/>
      <w:szCs w:val="22"/>
      <w:lang w:eastAsia="ja-JP"/>
    </w:rPr>
  </w:style>
  <w:style w:type="character" w:customStyle="1" w:styleId="Heading1Char">
    <w:name w:val="Heading 1 Char"/>
    <w:basedOn w:val="DefaultParagraphFont"/>
    <w:link w:val="Heading1"/>
    <w:uiPriority w:val="9"/>
    <w:rsid w:val="00780447"/>
    <w:rPr>
      <w:rFonts w:ascii="Calibri" w:hAnsi="Calibri"/>
      <w:b/>
      <w:sz w:val="72"/>
      <w:szCs w:val="24"/>
    </w:rPr>
  </w:style>
  <w:style w:type="character" w:styleId="FollowedHyperlink">
    <w:name w:val="FollowedHyperlink"/>
    <w:basedOn w:val="DefaultParagraphFont"/>
    <w:rsid w:val="00396CFF"/>
    <w:rPr>
      <w:color w:val="800080" w:themeColor="followedHyperlink"/>
      <w:u w:val="single"/>
    </w:rPr>
  </w:style>
  <w:style w:type="character" w:customStyle="1" w:styleId="Heading3Char">
    <w:name w:val="Heading 3 Char"/>
    <w:basedOn w:val="DefaultParagraphFont"/>
    <w:link w:val="Heading3"/>
    <w:semiHidden/>
    <w:rsid w:val="004973D6"/>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F33AD0"/>
    <w:rPr>
      <w:b/>
      <w:bCs/>
    </w:rPr>
  </w:style>
  <w:style w:type="character" w:customStyle="1" w:styleId="Heading2Char">
    <w:name w:val="Heading 2 Char"/>
    <w:basedOn w:val="DefaultParagraphFont"/>
    <w:link w:val="Heading2"/>
    <w:semiHidden/>
    <w:rsid w:val="00A67655"/>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rsid w:val="00A305F2"/>
    <w:rPr>
      <w:rFonts w:ascii="Calibri" w:eastAsia="Calibri" w:hAnsi="Calibri"/>
      <w:sz w:val="20"/>
      <w:szCs w:val="20"/>
    </w:rPr>
  </w:style>
  <w:style w:type="character" w:customStyle="1" w:styleId="FootnoteTextChar">
    <w:name w:val="Footnote Text Char"/>
    <w:basedOn w:val="DefaultParagraphFont"/>
    <w:link w:val="FootnoteText"/>
    <w:rsid w:val="00A305F2"/>
    <w:rPr>
      <w:rFonts w:ascii="Calibri" w:eastAsia="Calibri" w:hAnsi="Calibri"/>
    </w:rPr>
  </w:style>
  <w:style w:type="character" w:styleId="FootnoteReference">
    <w:name w:val="footnote reference"/>
    <w:basedOn w:val="DefaultParagraphFont"/>
    <w:rsid w:val="00A305F2"/>
    <w:rPr>
      <w:vertAlign w:val="superscript"/>
    </w:rPr>
  </w:style>
  <w:style w:type="paragraph" w:styleId="Revision">
    <w:name w:val="Revision"/>
    <w:hidden/>
    <w:uiPriority w:val="99"/>
    <w:semiHidden/>
    <w:rsid w:val="00136E52"/>
    <w:rPr>
      <w:sz w:val="24"/>
      <w:szCs w:val="24"/>
    </w:rPr>
  </w:style>
  <w:style w:type="character" w:styleId="UnresolvedMention">
    <w:name w:val="Unresolved Mention"/>
    <w:basedOn w:val="DefaultParagraphFont"/>
    <w:uiPriority w:val="99"/>
    <w:semiHidden/>
    <w:unhideWhenUsed/>
    <w:rsid w:val="00332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1637">
      <w:bodyDiv w:val="1"/>
      <w:marLeft w:val="0"/>
      <w:marRight w:val="0"/>
      <w:marTop w:val="0"/>
      <w:marBottom w:val="0"/>
      <w:divBdr>
        <w:top w:val="none" w:sz="0" w:space="0" w:color="auto"/>
        <w:left w:val="none" w:sz="0" w:space="0" w:color="auto"/>
        <w:bottom w:val="none" w:sz="0" w:space="0" w:color="auto"/>
        <w:right w:val="none" w:sz="0" w:space="0" w:color="auto"/>
      </w:divBdr>
    </w:div>
    <w:div w:id="70199920">
      <w:bodyDiv w:val="1"/>
      <w:marLeft w:val="0"/>
      <w:marRight w:val="0"/>
      <w:marTop w:val="0"/>
      <w:marBottom w:val="0"/>
      <w:divBdr>
        <w:top w:val="none" w:sz="0" w:space="0" w:color="auto"/>
        <w:left w:val="none" w:sz="0" w:space="0" w:color="auto"/>
        <w:bottom w:val="none" w:sz="0" w:space="0" w:color="auto"/>
        <w:right w:val="none" w:sz="0" w:space="0" w:color="auto"/>
      </w:divBdr>
    </w:div>
    <w:div w:id="119307987">
      <w:bodyDiv w:val="1"/>
      <w:marLeft w:val="0"/>
      <w:marRight w:val="0"/>
      <w:marTop w:val="0"/>
      <w:marBottom w:val="0"/>
      <w:divBdr>
        <w:top w:val="none" w:sz="0" w:space="0" w:color="auto"/>
        <w:left w:val="none" w:sz="0" w:space="0" w:color="auto"/>
        <w:bottom w:val="none" w:sz="0" w:space="0" w:color="auto"/>
        <w:right w:val="none" w:sz="0" w:space="0" w:color="auto"/>
      </w:divBdr>
    </w:div>
    <w:div w:id="1036734065">
      <w:bodyDiv w:val="1"/>
      <w:marLeft w:val="0"/>
      <w:marRight w:val="0"/>
      <w:marTop w:val="0"/>
      <w:marBottom w:val="0"/>
      <w:divBdr>
        <w:top w:val="none" w:sz="0" w:space="0" w:color="auto"/>
        <w:left w:val="none" w:sz="0" w:space="0" w:color="auto"/>
        <w:bottom w:val="none" w:sz="0" w:space="0" w:color="auto"/>
        <w:right w:val="none" w:sz="0" w:space="0" w:color="auto"/>
      </w:divBdr>
      <w:divsChild>
        <w:div w:id="654115223">
          <w:marLeft w:val="0"/>
          <w:marRight w:val="0"/>
          <w:marTop w:val="0"/>
          <w:marBottom w:val="0"/>
          <w:divBdr>
            <w:top w:val="none" w:sz="0" w:space="0" w:color="auto"/>
            <w:left w:val="none" w:sz="0" w:space="0" w:color="auto"/>
            <w:bottom w:val="none" w:sz="0" w:space="0" w:color="auto"/>
            <w:right w:val="none" w:sz="0" w:space="0" w:color="auto"/>
          </w:divBdr>
        </w:div>
        <w:div w:id="2146702066">
          <w:marLeft w:val="0"/>
          <w:marRight w:val="0"/>
          <w:marTop w:val="0"/>
          <w:marBottom w:val="0"/>
          <w:divBdr>
            <w:top w:val="none" w:sz="0" w:space="0" w:color="auto"/>
            <w:left w:val="none" w:sz="0" w:space="0" w:color="auto"/>
            <w:bottom w:val="none" w:sz="0" w:space="0" w:color="auto"/>
            <w:right w:val="none" w:sz="0" w:space="0" w:color="auto"/>
          </w:divBdr>
        </w:div>
        <w:div w:id="1809319688">
          <w:marLeft w:val="0"/>
          <w:marRight w:val="0"/>
          <w:marTop w:val="0"/>
          <w:marBottom w:val="0"/>
          <w:divBdr>
            <w:top w:val="none" w:sz="0" w:space="0" w:color="auto"/>
            <w:left w:val="none" w:sz="0" w:space="0" w:color="auto"/>
            <w:bottom w:val="none" w:sz="0" w:space="0" w:color="auto"/>
            <w:right w:val="none" w:sz="0" w:space="0" w:color="auto"/>
          </w:divBdr>
        </w:div>
        <w:div w:id="1306861838">
          <w:marLeft w:val="0"/>
          <w:marRight w:val="0"/>
          <w:marTop w:val="0"/>
          <w:marBottom w:val="0"/>
          <w:divBdr>
            <w:top w:val="none" w:sz="0" w:space="0" w:color="auto"/>
            <w:left w:val="none" w:sz="0" w:space="0" w:color="auto"/>
            <w:bottom w:val="none" w:sz="0" w:space="0" w:color="auto"/>
            <w:right w:val="none" w:sz="0" w:space="0" w:color="auto"/>
          </w:divBdr>
        </w:div>
        <w:div w:id="786122020">
          <w:marLeft w:val="0"/>
          <w:marRight w:val="0"/>
          <w:marTop w:val="0"/>
          <w:marBottom w:val="0"/>
          <w:divBdr>
            <w:top w:val="none" w:sz="0" w:space="0" w:color="auto"/>
            <w:left w:val="none" w:sz="0" w:space="0" w:color="auto"/>
            <w:bottom w:val="none" w:sz="0" w:space="0" w:color="auto"/>
            <w:right w:val="none" w:sz="0" w:space="0" w:color="auto"/>
          </w:divBdr>
        </w:div>
        <w:div w:id="152571366">
          <w:marLeft w:val="0"/>
          <w:marRight w:val="0"/>
          <w:marTop w:val="0"/>
          <w:marBottom w:val="0"/>
          <w:divBdr>
            <w:top w:val="none" w:sz="0" w:space="0" w:color="auto"/>
            <w:left w:val="none" w:sz="0" w:space="0" w:color="auto"/>
            <w:bottom w:val="none" w:sz="0" w:space="0" w:color="auto"/>
            <w:right w:val="none" w:sz="0" w:space="0" w:color="auto"/>
          </w:divBdr>
        </w:div>
        <w:div w:id="968971371">
          <w:marLeft w:val="0"/>
          <w:marRight w:val="0"/>
          <w:marTop w:val="0"/>
          <w:marBottom w:val="0"/>
          <w:divBdr>
            <w:top w:val="none" w:sz="0" w:space="0" w:color="auto"/>
            <w:left w:val="none" w:sz="0" w:space="0" w:color="auto"/>
            <w:bottom w:val="none" w:sz="0" w:space="0" w:color="auto"/>
            <w:right w:val="none" w:sz="0" w:space="0" w:color="auto"/>
          </w:divBdr>
        </w:div>
      </w:divsChild>
    </w:div>
    <w:div w:id="1166895445">
      <w:bodyDiv w:val="1"/>
      <w:marLeft w:val="0"/>
      <w:marRight w:val="0"/>
      <w:marTop w:val="0"/>
      <w:marBottom w:val="0"/>
      <w:divBdr>
        <w:top w:val="none" w:sz="0" w:space="0" w:color="auto"/>
        <w:left w:val="none" w:sz="0" w:space="0" w:color="auto"/>
        <w:bottom w:val="none" w:sz="0" w:space="0" w:color="auto"/>
        <w:right w:val="none" w:sz="0" w:space="0" w:color="auto"/>
      </w:divBdr>
    </w:div>
    <w:div w:id="1175346032">
      <w:bodyDiv w:val="1"/>
      <w:marLeft w:val="0"/>
      <w:marRight w:val="0"/>
      <w:marTop w:val="0"/>
      <w:marBottom w:val="0"/>
      <w:divBdr>
        <w:top w:val="none" w:sz="0" w:space="0" w:color="auto"/>
        <w:left w:val="none" w:sz="0" w:space="0" w:color="auto"/>
        <w:bottom w:val="none" w:sz="0" w:space="0" w:color="auto"/>
        <w:right w:val="none" w:sz="0" w:space="0" w:color="auto"/>
      </w:divBdr>
      <w:divsChild>
        <w:div w:id="818696079">
          <w:marLeft w:val="0"/>
          <w:marRight w:val="0"/>
          <w:marTop w:val="0"/>
          <w:marBottom w:val="0"/>
          <w:divBdr>
            <w:top w:val="none" w:sz="0" w:space="0" w:color="auto"/>
            <w:left w:val="none" w:sz="0" w:space="0" w:color="auto"/>
            <w:bottom w:val="none" w:sz="0" w:space="0" w:color="auto"/>
            <w:right w:val="none" w:sz="0" w:space="0" w:color="auto"/>
          </w:divBdr>
          <w:divsChild>
            <w:div w:id="1807894936">
              <w:marLeft w:val="0"/>
              <w:marRight w:val="0"/>
              <w:marTop w:val="0"/>
              <w:marBottom w:val="0"/>
              <w:divBdr>
                <w:top w:val="none" w:sz="0" w:space="0" w:color="auto"/>
                <w:left w:val="none" w:sz="0" w:space="0" w:color="auto"/>
                <w:bottom w:val="none" w:sz="0" w:space="0" w:color="auto"/>
                <w:right w:val="none" w:sz="0" w:space="0" w:color="auto"/>
              </w:divBdr>
            </w:div>
            <w:div w:id="1524788175">
              <w:marLeft w:val="0"/>
              <w:marRight w:val="0"/>
              <w:marTop w:val="0"/>
              <w:marBottom w:val="0"/>
              <w:divBdr>
                <w:top w:val="none" w:sz="0" w:space="0" w:color="auto"/>
                <w:left w:val="none" w:sz="0" w:space="0" w:color="auto"/>
                <w:bottom w:val="none" w:sz="0" w:space="0" w:color="auto"/>
                <w:right w:val="none" w:sz="0" w:space="0" w:color="auto"/>
              </w:divBdr>
            </w:div>
            <w:div w:id="203058971">
              <w:marLeft w:val="0"/>
              <w:marRight w:val="0"/>
              <w:marTop w:val="0"/>
              <w:marBottom w:val="0"/>
              <w:divBdr>
                <w:top w:val="none" w:sz="0" w:space="0" w:color="auto"/>
                <w:left w:val="none" w:sz="0" w:space="0" w:color="auto"/>
                <w:bottom w:val="none" w:sz="0" w:space="0" w:color="auto"/>
                <w:right w:val="none" w:sz="0" w:space="0" w:color="auto"/>
              </w:divBdr>
            </w:div>
            <w:div w:id="219562210">
              <w:marLeft w:val="0"/>
              <w:marRight w:val="0"/>
              <w:marTop w:val="0"/>
              <w:marBottom w:val="0"/>
              <w:divBdr>
                <w:top w:val="none" w:sz="0" w:space="0" w:color="auto"/>
                <w:left w:val="none" w:sz="0" w:space="0" w:color="auto"/>
                <w:bottom w:val="none" w:sz="0" w:space="0" w:color="auto"/>
                <w:right w:val="none" w:sz="0" w:space="0" w:color="auto"/>
              </w:divBdr>
            </w:div>
            <w:div w:id="1062681867">
              <w:marLeft w:val="0"/>
              <w:marRight w:val="0"/>
              <w:marTop w:val="0"/>
              <w:marBottom w:val="0"/>
              <w:divBdr>
                <w:top w:val="none" w:sz="0" w:space="0" w:color="auto"/>
                <w:left w:val="none" w:sz="0" w:space="0" w:color="auto"/>
                <w:bottom w:val="none" w:sz="0" w:space="0" w:color="auto"/>
                <w:right w:val="none" w:sz="0" w:space="0" w:color="auto"/>
              </w:divBdr>
            </w:div>
            <w:div w:id="2010399721">
              <w:marLeft w:val="0"/>
              <w:marRight w:val="0"/>
              <w:marTop w:val="0"/>
              <w:marBottom w:val="0"/>
              <w:divBdr>
                <w:top w:val="none" w:sz="0" w:space="0" w:color="auto"/>
                <w:left w:val="none" w:sz="0" w:space="0" w:color="auto"/>
                <w:bottom w:val="none" w:sz="0" w:space="0" w:color="auto"/>
                <w:right w:val="none" w:sz="0" w:space="0" w:color="auto"/>
              </w:divBdr>
            </w:div>
            <w:div w:id="1773160237">
              <w:marLeft w:val="0"/>
              <w:marRight w:val="0"/>
              <w:marTop w:val="0"/>
              <w:marBottom w:val="0"/>
              <w:divBdr>
                <w:top w:val="none" w:sz="0" w:space="0" w:color="auto"/>
                <w:left w:val="none" w:sz="0" w:space="0" w:color="auto"/>
                <w:bottom w:val="none" w:sz="0" w:space="0" w:color="auto"/>
                <w:right w:val="none" w:sz="0" w:space="0" w:color="auto"/>
              </w:divBdr>
            </w:div>
            <w:div w:id="410741634">
              <w:marLeft w:val="0"/>
              <w:marRight w:val="0"/>
              <w:marTop w:val="0"/>
              <w:marBottom w:val="0"/>
              <w:divBdr>
                <w:top w:val="none" w:sz="0" w:space="0" w:color="auto"/>
                <w:left w:val="none" w:sz="0" w:space="0" w:color="auto"/>
                <w:bottom w:val="none" w:sz="0" w:space="0" w:color="auto"/>
                <w:right w:val="none" w:sz="0" w:space="0" w:color="auto"/>
              </w:divBdr>
            </w:div>
            <w:div w:id="1964386649">
              <w:marLeft w:val="0"/>
              <w:marRight w:val="0"/>
              <w:marTop w:val="0"/>
              <w:marBottom w:val="0"/>
              <w:divBdr>
                <w:top w:val="none" w:sz="0" w:space="0" w:color="auto"/>
                <w:left w:val="none" w:sz="0" w:space="0" w:color="auto"/>
                <w:bottom w:val="none" w:sz="0" w:space="0" w:color="auto"/>
                <w:right w:val="none" w:sz="0" w:space="0" w:color="auto"/>
              </w:divBdr>
            </w:div>
            <w:div w:id="1609315610">
              <w:marLeft w:val="0"/>
              <w:marRight w:val="0"/>
              <w:marTop w:val="0"/>
              <w:marBottom w:val="0"/>
              <w:divBdr>
                <w:top w:val="none" w:sz="0" w:space="0" w:color="auto"/>
                <w:left w:val="none" w:sz="0" w:space="0" w:color="auto"/>
                <w:bottom w:val="none" w:sz="0" w:space="0" w:color="auto"/>
                <w:right w:val="none" w:sz="0" w:space="0" w:color="auto"/>
              </w:divBdr>
            </w:div>
            <w:div w:id="1197624584">
              <w:marLeft w:val="0"/>
              <w:marRight w:val="0"/>
              <w:marTop w:val="0"/>
              <w:marBottom w:val="0"/>
              <w:divBdr>
                <w:top w:val="none" w:sz="0" w:space="0" w:color="auto"/>
                <w:left w:val="none" w:sz="0" w:space="0" w:color="auto"/>
                <w:bottom w:val="none" w:sz="0" w:space="0" w:color="auto"/>
                <w:right w:val="none" w:sz="0" w:space="0" w:color="auto"/>
              </w:divBdr>
            </w:div>
            <w:div w:id="1059400745">
              <w:marLeft w:val="0"/>
              <w:marRight w:val="0"/>
              <w:marTop w:val="0"/>
              <w:marBottom w:val="0"/>
              <w:divBdr>
                <w:top w:val="none" w:sz="0" w:space="0" w:color="auto"/>
                <w:left w:val="none" w:sz="0" w:space="0" w:color="auto"/>
                <w:bottom w:val="none" w:sz="0" w:space="0" w:color="auto"/>
                <w:right w:val="none" w:sz="0" w:space="0" w:color="auto"/>
              </w:divBdr>
            </w:div>
            <w:div w:id="712081053">
              <w:marLeft w:val="0"/>
              <w:marRight w:val="0"/>
              <w:marTop w:val="0"/>
              <w:marBottom w:val="0"/>
              <w:divBdr>
                <w:top w:val="none" w:sz="0" w:space="0" w:color="auto"/>
                <w:left w:val="none" w:sz="0" w:space="0" w:color="auto"/>
                <w:bottom w:val="none" w:sz="0" w:space="0" w:color="auto"/>
                <w:right w:val="none" w:sz="0" w:space="0" w:color="auto"/>
              </w:divBdr>
            </w:div>
            <w:div w:id="97719906">
              <w:marLeft w:val="0"/>
              <w:marRight w:val="0"/>
              <w:marTop w:val="0"/>
              <w:marBottom w:val="0"/>
              <w:divBdr>
                <w:top w:val="none" w:sz="0" w:space="0" w:color="auto"/>
                <w:left w:val="none" w:sz="0" w:space="0" w:color="auto"/>
                <w:bottom w:val="none" w:sz="0" w:space="0" w:color="auto"/>
                <w:right w:val="none" w:sz="0" w:space="0" w:color="auto"/>
              </w:divBdr>
            </w:div>
            <w:div w:id="1273784151">
              <w:marLeft w:val="0"/>
              <w:marRight w:val="0"/>
              <w:marTop w:val="0"/>
              <w:marBottom w:val="0"/>
              <w:divBdr>
                <w:top w:val="none" w:sz="0" w:space="0" w:color="auto"/>
                <w:left w:val="none" w:sz="0" w:space="0" w:color="auto"/>
                <w:bottom w:val="none" w:sz="0" w:space="0" w:color="auto"/>
                <w:right w:val="none" w:sz="0" w:space="0" w:color="auto"/>
              </w:divBdr>
            </w:div>
            <w:div w:id="224222886">
              <w:marLeft w:val="0"/>
              <w:marRight w:val="0"/>
              <w:marTop w:val="0"/>
              <w:marBottom w:val="0"/>
              <w:divBdr>
                <w:top w:val="none" w:sz="0" w:space="0" w:color="auto"/>
                <w:left w:val="none" w:sz="0" w:space="0" w:color="auto"/>
                <w:bottom w:val="none" w:sz="0" w:space="0" w:color="auto"/>
                <w:right w:val="none" w:sz="0" w:space="0" w:color="auto"/>
              </w:divBdr>
            </w:div>
            <w:div w:id="843278128">
              <w:marLeft w:val="0"/>
              <w:marRight w:val="0"/>
              <w:marTop w:val="0"/>
              <w:marBottom w:val="0"/>
              <w:divBdr>
                <w:top w:val="none" w:sz="0" w:space="0" w:color="auto"/>
                <w:left w:val="none" w:sz="0" w:space="0" w:color="auto"/>
                <w:bottom w:val="none" w:sz="0" w:space="0" w:color="auto"/>
                <w:right w:val="none" w:sz="0" w:space="0" w:color="auto"/>
              </w:divBdr>
            </w:div>
            <w:div w:id="969238700">
              <w:marLeft w:val="0"/>
              <w:marRight w:val="0"/>
              <w:marTop w:val="0"/>
              <w:marBottom w:val="0"/>
              <w:divBdr>
                <w:top w:val="none" w:sz="0" w:space="0" w:color="auto"/>
                <w:left w:val="none" w:sz="0" w:space="0" w:color="auto"/>
                <w:bottom w:val="none" w:sz="0" w:space="0" w:color="auto"/>
                <w:right w:val="none" w:sz="0" w:space="0" w:color="auto"/>
              </w:divBdr>
            </w:div>
            <w:div w:id="792938920">
              <w:marLeft w:val="0"/>
              <w:marRight w:val="0"/>
              <w:marTop w:val="0"/>
              <w:marBottom w:val="0"/>
              <w:divBdr>
                <w:top w:val="none" w:sz="0" w:space="0" w:color="auto"/>
                <w:left w:val="none" w:sz="0" w:space="0" w:color="auto"/>
                <w:bottom w:val="none" w:sz="0" w:space="0" w:color="auto"/>
                <w:right w:val="none" w:sz="0" w:space="0" w:color="auto"/>
              </w:divBdr>
            </w:div>
            <w:div w:id="1069226401">
              <w:marLeft w:val="0"/>
              <w:marRight w:val="0"/>
              <w:marTop w:val="0"/>
              <w:marBottom w:val="0"/>
              <w:divBdr>
                <w:top w:val="none" w:sz="0" w:space="0" w:color="auto"/>
                <w:left w:val="none" w:sz="0" w:space="0" w:color="auto"/>
                <w:bottom w:val="none" w:sz="0" w:space="0" w:color="auto"/>
                <w:right w:val="none" w:sz="0" w:space="0" w:color="auto"/>
              </w:divBdr>
            </w:div>
            <w:div w:id="1329360788">
              <w:marLeft w:val="0"/>
              <w:marRight w:val="0"/>
              <w:marTop w:val="0"/>
              <w:marBottom w:val="0"/>
              <w:divBdr>
                <w:top w:val="none" w:sz="0" w:space="0" w:color="auto"/>
                <w:left w:val="none" w:sz="0" w:space="0" w:color="auto"/>
                <w:bottom w:val="none" w:sz="0" w:space="0" w:color="auto"/>
                <w:right w:val="none" w:sz="0" w:space="0" w:color="auto"/>
              </w:divBdr>
            </w:div>
            <w:div w:id="539243237">
              <w:marLeft w:val="0"/>
              <w:marRight w:val="0"/>
              <w:marTop w:val="0"/>
              <w:marBottom w:val="0"/>
              <w:divBdr>
                <w:top w:val="none" w:sz="0" w:space="0" w:color="auto"/>
                <w:left w:val="none" w:sz="0" w:space="0" w:color="auto"/>
                <w:bottom w:val="none" w:sz="0" w:space="0" w:color="auto"/>
                <w:right w:val="none" w:sz="0" w:space="0" w:color="auto"/>
              </w:divBdr>
            </w:div>
            <w:div w:id="30034667">
              <w:marLeft w:val="0"/>
              <w:marRight w:val="0"/>
              <w:marTop w:val="0"/>
              <w:marBottom w:val="0"/>
              <w:divBdr>
                <w:top w:val="none" w:sz="0" w:space="0" w:color="auto"/>
                <w:left w:val="none" w:sz="0" w:space="0" w:color="auto"/>
                <w:bottom w:val="none" w:sz="0" w:space="0" w:color="auto"/>
                <w:right w:val="none" w:sz="0" w:space="0" w:color="auto"/>
              </w:divBdr>
            </w:div>
            <w:div w:id="1164319246">
              <w:marLeft w:val="0"/>
              <w:marRight w:val="0"/>
              <w:marTop w:val="0"/>
              <w:marBottom w:val="0"/>
              <w:divBdr>
                <w:top w:val="none" w:sz="0" w:space="0" w:color="auto"/>
                <w:left w:val="none" w:sz="0" w:space="0" w:color="auto"/>
                <w:bottom w:val="none" w:sz="0" w:space="0" w:color="auto"/>
                <w:right w:val="none" w:sz="0" w:space="0" w:color="auto"/>
              </w:divBdr>
            </w:div>
            <w:div w:id="472330828">
              <w:marLeft w:val="0"/>
              <w:marRight w:val="0"/>
              <w:marTop w:val="0"/>
              <w:marBottom w:val="0"/>
              <w:divBdr>
                <w:top w:val="none" w:sz="0" w:space="0" w:color="auto"/>
                <w:left w:val="none" w:sz="0" w:space="0" w:color="auto"/>
                <w:bottom w:val="none" w:sz="0" w:space="0" w:color="auto"/>
                <w:right w:val="none" w:sz="0" w:space="0" w:color="auto"/>
              </w:divBdr>
            </w:div>
            <w:div w:id="777722198">
              <w:marLeft w:val="0"/>
              <w:marRight w:val="0"/>
              <w:marTop w:val="0"/>
              <w:marBottom w:val="0"/>
              <w:divBdr>
                <w:top w:val="none" w:sz="0" w:space="0" w:color="auto"/>
                <w:left w:val="none" w:sz="0" w:space="0" w:color="auto"/>
                <w:bottom w:val="none" w:sz="0" w:space="0" w:color="auto"/>
                <w:right w:val="none" w:sz="0" w:space="0" w:color="auto"/>
              </w:divBdr>
            </w:div>
            <w:div w:id="283007575">
              <w:marLeft w:val="0"/>
              <w:marRight w:val="0"/>
              <w:marTop w:val="0"/>
              <w:marBottom w:val="0"/>
              <w:divBdr>
                <w:top w:val="none" w:sz="0" w:space="0" w:color="auto"/>
                <w:left w:val="none" w:sz="0" w:space="0" w:color="auto"/>
                <w:bottom w:val="none" w:sz="0" w:space="0" w:color="auto"/>
                <w:right w:val="none" w:sz="0" w:space="0" w:color="auto"/>
              </w:divBdr>
            </w:div>
            <w:div w:id="1317103627">
              <w:marLeft w:val="0"/>
              <w:marRight w:val="0"/>
              <w:marTop w:val="0"/>
              <w:marBottom w:val="0"/>
              <w:divBdr>
                <w:top w:val="none" w:sz="0" w:space="0" w:color="auto"/>
                <w:left w:val="none" w:sz="0" w:space="0" w:color="auto"/>
                <w:bottom w:val="none" w:sz="0" w:space="0" w:color="auto"/>
                <w:right w:val="none" w:sz="0" w:space="0" w:color="auto"/>
              </w:divBdr>
            </w:div>
            <w:div w:id="299504314">
              <w:marLeft w:val="0"/>
              <w:marRight w:val="0"/>
              <w:marTop w:val="0"/>
              <w:marBottom w:val="0"/>
              <w:divBdr>
                <w:top w:val="none" w:sz="0" w:space="0" w:color="auto"/>
                <w:left w:val="none" w:sz="0" w:space="0" w:color="auto"/>
                <w:bottom w:val="none" w:sz="0" w:space="0" w:color="auto"/>
                <w:right w:val="none" w:sz="0" w:space="0" w:color="auto"/>
              </w:divBdr>
            </w:div>
            <w:div w:id="1937395535">
              <w:marLeft w:val="0"/>
              <w:marRight w:val="0"/>
              <w:marTop w:val="0"/>
              <w:marBottom w:val="0"/>
              <w:divBdr>
                <w:top w:val="none" w:sz="0" w:space="0" w:color="auto"/>
                <w:left w:val="none" w:sz="0" w:space="0" w:color="auto"/>
                <w:bottom w:val="none" w:sz="0" w:space="0" w:color="auto"/>
                <w:right w:val="none" w:sz="0" w:space="0" w:color="auto"/>
              </w:divBdr>
            </w:div>
            <w:div w:id="516431837">
              <w:marLeft w:val="0"/>
              <w:marRight w:val="0"/>
              <w:marTop w:val="0"/>
              <w:marBottom w:val="0"/>
              <w:divBdr>
                <w:top w:val="none" w:sz="0" w:space="0" w:color="auto"/>
                <w:left w:val="none" w:sz="0" w:space="0" w:color="auto"/>
                <w:bottom w:val="none" w:sz="0" w:space="0" w:color="auto"/>
                <w:right w:val="none" w:sz="0" w:space="0" w:color="auto"/>
              </w:divBdr>
            </w:div>
            <w:div w:id="1743016664">
              <w:marLeft w:val="0"/>
              <w:marRight w:val="0"/>
              <w:marTop w:val="0"/>
              <w:marBottom w:val="0"/>
              <w:divBdr>
                <w:top w:val="none" w:sz="0" w:space="0" w:color="auto"/>
                <w:left w:val="none" w:sz="0" w:space="0" w:color="auto"/>
                <w:bottom w:val="none" w:sz="0" w:space="0" w:color="auto"/>
                <w:right w:val="none" w:sz="0" w:space="0" w:color="auto"/>
              </w:divBdr>
            </w:div>
            <w:div w:id="1096900650">
              <w:marLeft w:val="0"/>
              <w:marRight w:val="0"/>
              <w:marTop w:val="0"/>
              <w:marBottom w:val="0"/>
              <w:divBdr>
                <w:top w:val="none" w:sz="0" w:space="0" w:color="auto"/>
                <w:left w:val="none" w:sz="0" w:space="0" w:color="auto"/>
                <w:bottom w:val="none" w:sz="0" w:space="0" w:color="auto"/>
                <w:right w:val="none" w:sz="0" w:space="0" w:color="auto"/>
              </w:divBdr>
            </w:div>
            <w:div w:id="1063215663">
              <w:marLeft w:val="0"/>
              <w:marRight w:val="0"/>
              <w:marTop w:val="0"/>
              <w:marBottom w:val="0"/>
              <w:divBdr>
                <w:top w:val="none" w:sz="0" w:space="0" w:color="auto"/>
                <w:left w:val="none" w:sz="0" w:space="0" w:color="auto"/>
                <w:bottom w:val="none" w:sz="0" w:space="0" w:color="auto"/>
                <w:right w:val="none" w:sz="0" w:space="0" w:color="auto"/>
              </w:divBdr>
            </w:div>
            <w:div w:id="1524972418">
              <w:marLeft w:val="0"/>
              <w:marRight w:val="0"/>
              <w:marTop w:val="0"/>
              <w:marBottom w:val="0"/>
              <w:divBdr>
                <w:top w:val="none" w:sz="0" w:space="0" w:color="auto"/>
                <w:left w:val="none" w:sz="0" w:space="0" w:color="auto"/>
                <w:bottom w:val="none" w:sz="0" w:space="0" w:color="auto"/>
                <w:right w:val="none" w:sz="0" w:space="0" w:color="auto"/>
              </w:divBdr>
            </w:div>
            <w:div w:id="281769466">
              <w:marLeft w:val="0"/>
              <w:marRight w:val="0"/>
              <w:marTop w:val="0"/>
              <w:marBottom w:val="0"/>
              <w:divBdr>
                <w:top w:val="none" w:sz="0" w:space="0" w:color="auto"/>
                <w:left w:val="none" w:sz="0" w:space="0" w:color="auto"/>
                <w:bottom w:val="none" w:sz="0" w:space="0" w:color="auto"/>
                <w:right w:val="none" w:sz="0" w:space="0" w:color="auto"/>
              </w:divBdr>
            </w:div>
            <w:div w:id="301079227">
              <w:marLeft w:val="0"/>
              <w:marRight w:val="0"/>
              <w:marTop w:val="0"/>
              <w:marBottom w:val="0"/>
              <w:divBdr>
                <w:top w:val="none" w:sz="0" w:space="0" w:color="auto"/>
                <w:left w:val="none" w:sz="0" w:space="0" w:color="auto"/>
                <w:bottom w:val="none" w:sz="0" w:space="0" w:color="auto"/>
                <w:right w:val="none" w:sz="0" w:space="0" w:color="auto"/>
              </w:divBdr>
            </w:div>
            <w:div w:id="163866163">
              <w:marLeft w:val="0"/>
              <w:marRight w:val="0"/>
              <w:marTop w:val="0"/>
              <w:marBottom w:val="0"/>
              <w:divBdr>
                <w:top w:val="none" w:sz="0" w:space="0" w:color="auto"/>
                <w:left w:val="none" w:sz="0" w:space="0" w:color="auto"/>
                <w:bottom w:val="none" w:sz="0" w:space="0" w:color="auto"/>
                <w:right w:val="none" w:sz="0" w:space="0" w:color="auto"/>
              </w:divBdr>
            </w:div>
            <w:div w:id="1355961590">
              <w:marLeft w:val="0"/>
              <w:marRight w:val="0"/>
              <w:marTop w:val="0"/>
              <w:marBottom w:val="0"/>
              <w:divBdr>
                <w:top w:val="none" w:sz="0" w:space="0" w:color="auto"/>
                <w:left w:val="none" w:sz="0" w:space="0" w:color="auto"/>
                <w:bottom w:val="none" w:sz="0" w:space="0" w:color="auto"/>
                <w:right w:val="none" w:sz="0" w:space="0" w:color="auto"/>
              </w:divBdr>
            </w:div>
            <w:div w:id="216162508">
              <w:marLeft w:val="0"/>
              <w:marRight w:val="0"/>
              <w:marTop w:val="0"/>
              <w:marBottom w:val="0"/>
              <w:divBdr>
                <w:top w:val="none" w:sz="0" w:space="0" w:color="auto"/>
                <w:left w:val="none" w:sz="0" w:space="0" w:color="auto"/>
                <w:bottom w:val="none" w:sz="0" w:space="0" w:color="auto"/>
                <w:right w:val="none" w:sz="0" w:space="0" w:color="auto"/>
              </w:divBdr>
            </w:div>
            <w:div w:id="474176166">
              <w:marLeft w:val="0"/>
              <w:marRight w:val="0"/>
              <w:marTop w:val="0"/>
              <w:marBottom w:val="0"/>
              <w:divBdr>
                <w:top w:val="none" w:sz="0" w:space="0" w:color="auto"/>
                <w:left w:val="none" w:sz="0" w:space="0" w:color="auto"/>
                <w:bottom w:val="none" w:sz="0" w:space="0" w:color="auto"/>
                <w:right w:val="none" w:sz="0" w:space="0" w:color="auto"/>
              </w:divBdr>
            </w:div>
            <w:div w:id="1162086899">
              <w:marLeft w:val="0"/>
              <w:marRight w:val="0"/>
              <w:marTop w:val="0"/>
              <w:marBottom w:val="0"/>
              <w:divBdr>
                <w:top w:val="none" w:sz="0" w:space="0" w:color="auto"/>
                <w:left w:val="none" w:sz="0" w:space="0" w:color="auto"/>
                <w:bottom w:val="none" w:sz="0" w:space="0" w:color="auto"/>
                <w:right w:val="none" w:sz="0" w:space="0" w:color="auto"/>
              </w:divBdr>
            </w:div>
            <w:div w:id="1013527897">
              <w:marLeft w:val="0"/>
              <w:marRight w:val="0"/>
              <w:marTop w:val="0"/>
              <w:marBottom w:val="0"/>
              <w:divBdr>
                <w:top w:val="none" w:sz="0" w:space="0" w:color="auto"/>
                <w:left w:val="none" w:sz="0" w:space="0" w:color="auto"/>
                <w:bottom w:val="none" w:sz="0" w:space="0" w:color="auto"/>
                <w:right w:val="none" w:sz="0" w:space="0" w:color="auto"/>
              </w:divBdr>
            </w:div>
            <w:div w:id="936913631">
              <w:marLeft w:val="0"/>
              <w:marRight w:val="0"/>
              <w:marTop w:val="0"/>
              <w:marBottom w:val="0"/>
              <w:divBdr>
                <w:top w:val="none" w:sz="0" w:space="0" w:color="auto"/>
                <w:left w:val="none" w:sz="0" w:space="0" w:color="auto"/>
                <w:bottom w:val="none" w:sz="0" w:space="0" w:color="auto"/>
                <w:right w:val="none" w:sz="0" w:space="0" w:color="auto"/>
              </w:divBdr>
            </w:div>
            <w:div w:id="952252286">
              <w:marLeft w:val="0"/>
              <w:marRight w:val="0"/>
              <w:marTop w:val="0"/>
              <w:marBottom w:val="0"/>
              <w:divBdr>
                <w:top w:val="none" w:sz="0" w:space="0" w:color="auto"/>
                <w:left w:val="none" w:sz="0" w:space="0" w:color="auto"/>
                <w:bottom w:val="none" w:sz="0" w:space="0" w:color="auto"/>
                <w:right w:val="none" w:sz="0" w:space="0" w:color="auto"/>
              </w:divBdr>
            </w:div>
            <w:div w:id="1971326493">
              <w:marLeft w:val="0"/>
              <w:marRight w:val="0"/>
              <w:marTop w:val="0"/>
              <w:marBottom w:val="0"/>
              <w:divBdr>
                <w:top w:val="none" w:sz="0" w:space="0" w:color="auto"/>
                <w:left w:val="none" w:sz="0" w:space="0" w:color="auto"/>
                <w:bottom w:val="none" w:sz="0" w:space="0" w:color="auto"/>
                <w:right w:val="none" w:sz="0" w:space="0" w:color="auto"/>
              </w:divBdr>
            </w:div>
            <w:div w:id="1932010984">
              <w:marLeft w:val="0"/>
              <w:marRight w:val="0"/>
              <w:marTop w:val="0"/>
              <w:marBottom w:val="0"/>
              <w:divBdr>
                <w:top w:val="none" w:sz="0" w:space="0" w:color="auto"/>
                <w:left w:val="none" w:sz="0" w:space="0" w:color="auto"/>
                <w:bottom w:val="none" w:sz="0" w:space="0" w:color="auto"/>
                <w:right w:val="none" w:sz="0" w:space="0" w:color="auto"/>
              </w:divBdr>
            </w:div>
            <w:div w:id="1128280836">
              <w:marLeft w:val="0"/>
              <w:marRight w:val="0"/>
              <w:marTop w:val="0"/>
              <w:marBottom w:val="0"/>
              <w:divBdr>
                <w:top w:val="none" w:sz="0" w:space="0" w:color="auto"/>
                <w:left w:val="none" w:sz="0" w:space="0" w:color="auto"/>
                <w:bottom w:val="none" w:sz="0" w:space="0" w:color="auto"/>
                <w:right w:val="none" w:sz="0" w:space="0" w:color="auto"/>
              </w:divBdr>
            </w:div>
            <w:div w:id="1219899169">
              <w:marLeft w:val="0"/>
              <w:marRight w:val="0"/>
              <w:marTop w:val="0"/>
              <w:marBottom w:val="0"/>
              <w:divBdr>
                <w:top w:val="none" w:sz="0" w:space="0" w:color="auto"/>
                <w:left w:val="none" w:sz="0" w:space="0" w:color="auto"/>
                <w:bottom w:val="none" w:sz="0" w:space="0" w:color="auto"/>
                <w:right w:val="none" w:sz="0" w:space="0" w:color="auto"/>
              </w:divBdr>
            </w:div>
            <w:div w:id="740098483">
              <w:marLeft w:val="0"/>
              <w:marRight w:val="0"/>
              <w:marTop w:val="0"/>
              <w:marBottom w:val="0"/>
              <w:divBdr>
                <w:top w:val="none" w:sz="0" w:space="0" w:color="auto"/>
                <w:left w:val="none" w:sz="0" w:space="0" w:color="auto"/>
                <w:bottom w:val="none" w:sz="0" w:space="0" w:color="auto"/>
                <w:right w:val="none" w:sz="0" w:space="0" w:color="auto"/>
              </w:divBdr>
            </w:div>
            <w:div w:id="935485151">
              <w:marLeft w:val="0"/>
              <w:marRight w:val="0"/>
              <w:marTop w:val="0"/>
              <w:marBottom w:val="0"/>
              <w:divBdr>
                <w:top w:val="none" w:sz="0" w:space="0" w:color="auto"/>
                <w:left w:val="none" w:sz="0" w:space="0" w:color="auto"/>
                <w:bottom w:val="none" w:sz="0" w:space="0" w:color="auto"/>
                <w:right w:val="none" w:sz="0" w:space="0" w:color="auto"/>
              </w:divBdr>
            </w:div>
            <w:div w:id="1022824941">
              <w:marLeft w:val="0"/>
              <w:marRight w:val="0"/>
              <w:marTop w:val="0"/>
              <w:marBottom w:val="0"/>
              <w:divBdr>
                <w:top w:val="none" w:sz="0" w:space="0" w:color="auto"/>
                <w:left w:val="none" w:sz="0" w:space="0" w:color="auto"/>
                <w:bottom w:val="none" w:sz="0" w:space="0" w:color="auto"/>
                <w:right w:val="none" w:sz="0" w:space="0" w:color="auto"/>
              </w:divBdr>
            </w:div>
            <w:div w:id="856038683">
              <w:marLeft w:val="0"/>
              <w:marRight w:val="0"/>
              <w:marTop w:val="0"/>
              <w:marBottom w:val="0"/>
              <w:divBdr>
                <w:top w:val="none" w:sz="0" w:space="0" w:color="auto"/>
                <w:left w:val="none" w:sz="0" w:space="0" w:color="auto"/>
                <w:bottom w:val="none" w:sz="0" w:space="0" w:color="auto"/>
                <w:right w:val="none" w:sz="0" w:space="0" w:color="auto"/>
              </w:divBdr>
            </w:div>
            <w:div w:id="738942037">
              <w:marLeft w:val="0"/>
              <w:marRight w:val="0"/>
              <w:marTop w:val="0"/>
              <w:marBottom w:val="0"/>
              <w:divBdr>
                <w:top w:val="none" w:sz="0" w:space="0" w:color="auto"/>
                <w:left w:val="none" w:sz="0" w:space="0" w:color="auto"/>
                <w:bottom w:val="none" w:sz="0" w:space="0" w:color="auto"/>
                <w:right w:val="none" w:sz="0" w:space="0" w:color="auto"/>
              </w:divBdr>
            </w:div>
            <w:div w:id="1060979187">
              <w:marLeft w:val="0"/>
              <w:marRight w:val="0"/>
              <w:marTop w:val="0"/>
              <w:marBottom w:val="0"/>
              <w:divBdr>
                <w:top w:val="none" w:sz="0" w:space="0" w:color="auto"/>
                <w:left w:val="none" w:sz="0" w:space="0" w:color="auto"/>
                <w:bottom w:val="none" w:sz="0" w:space="0" w:color="auto"/>
                <w:right w:val="none" w:sz="0" w:space="0" w:color="auto"/>
              </w:divBdr>
            </w:div>
            <w:div w:id="724138969">
              <w:marLeft w:val="0"/>
              <w:marRight w:val="0"/>
              <w:marTop w:val="0"/>
              <w:marBottom w:val="0"/>
              <w:divBdr>
                <w:top w:val="none" w:sz="0" w:space="0" w:color="auto"/>
                <w:left w:val="none" w:sz="0" w:space="0" w:color="auto"/>
                <w:bottom w:val="none" w:sz="0" w:space="0" w:color="auto"/>
                <w:right w:val="none" w:sz="0" w:space="0" w:color="auto"/>
              </w:divBdr>
            </w:div>
            <w:div w:id="1781610440">
              <w:marLeft w:val="0"/>
              <w:marRight w:val="0"/>
              <w:marTop w:val="0"/>
              <w:marBottom w:val="0"/>
              <w:divBdr>
                <w:top w:val="none" w:sz="0" w:space="0" w:color="auto"/>
                <w:left w:val="none" w:sz="0" w:space="0" w:color="auto"/>
                <w:bottom w:val="none" w:sz="0" w:space="0" w:color="auto"/>
                <w:right w:val="none" w:sz="0" w:space="0" w:color="auto"/>
              </w:divBdr>
            </w:div>
            <w:div w:id="113792381">
              <w:marLeft w:val="0"/>
              <w:marRight w:val="0"/>
              <w:marTop w:val="0"/>
              <w:marBottom w:val="0"/>
              <w:divBdr>
                <w:top w:val="none" w:sz="0" w:space="0" w:color="auto"/>
                <w:left w:val="none" w:sz="0" w:space="0" w:color="auto"/>
                <w:bottom w:val="none" w:sz="0" w:space="0" w:color="auto"/>
                <w:right w:val="none" w:sz="0" w:space="0" w:color="auto"/>
              </w:divBdr>
            </w:div>
            <w:div w:id="1022055721">
              <w:marLeft w:val="0"/>
              <w:marRight w:val="0"/>
              <w:marTop w:val="0"/>
              <w:marBottom w:val="0"/>
              <w:divBdr>
                <w:top w:val="none" w:sz="0" w:space="0" w:color="auto"/>
                <w:left w:val="none" w:sz="0" w:space="0" w:color="auto"/>
                <w:bottom w:val="none" w:sz="0" w:space="0" w:color="auto"/>
                <w:right w:val="none" w:sz="0" w:space="0" w:color="auto"/>
              </w:divBdr>
            </w:div>
            <w:div w:id="591158966">
              <w:marLeft w:val="0"/>
              <w:marRight w:val="0"/>
              <w:marTop w:val="0"/>
              <w:marBottom w:val="0"/>
              <w:divBdr>
                <w:top w:val="none" w:sz="0" w:space="0" w:color="auto"/>
                <w:left w:val="none" w:sz="0" w:space="0" w:color="auto"/>
                <w:bottom w:val="none" w:sz="0" w:space="0" w:color="auto"/>
                <w:right w:val="none" w:sz="0" w:space="0" w:color="auto"/>
              </w:divBdr>
            </w:div>
            <w:div w:id="368605864">
              <w:marLeft w:val="0"/>
              <w:marRight w:val="0"/>
              <w:marTop w:val="0"/>
              <w:marBottom w:val="0"/>
              <w:divBdr>
                <w:top w:val="none" w:sz="0" w:space="0" w:color="auto"/>
                <w:left w:val="none" w:sz="0" w:space="0" w:color="auto"/>
                <w:bottom w:val="none" w:sz="0" w:space="0" w:color="auto"/>
                <w:right w:val="none" w:sz="0" w:space="0" w:color="auto"/>
              </w:divBdr>
            </w:div>
            <w:div w:id="771365747">
              <w:marLeft w:val="0"/>
              <w:marRight w:val="0"/>
              <w:marTop w:val="0"/>
              <w:marBottom w:val="0"/>
              <w:divBdr>
                <w:top w:val="none" w:sz="0" w:space="0" w:color="auto"/>
                <w:left w:val="none" w:sz="0" w:space="0" w:color="auto"/>
                <w:bottom w:val="none" w:sz="0" w:space="0" w:color="auto"/>
                <w:right w:val="none" w:sz="0" w:space="0" w:color="auto"/>
              </w:divBdr>
            </w:div>
            <w:div w:id="189419709">
              <w:marLeft w:val="0"/>
              <w:marRight w:val="0"/>
              <w:marTop w:val="0"/>
              <w:marBottom w:val="0"/>
              <w:divBdr>
                <w:top w:val="none" w:sz="0" w:space="0" w:color="auto"/>
                <w:left w:val="none" w:sz="0" w:space="0" w:color="auto"/>
                <w:bottom w:val="none" w:sz="0" w:space="0" w:color="auto"/>
                <w:right w:val="none" w:sz="0" w:space="0" w:color="auto"/>
              </w:divBdr>
            </w:div>
            <w:div w:id="1928267650">
              <w:marLeft w:val="0"/>
              <w:marRight w:val="0"/>
              <w:marTop w:val="0"/>
              <w:marBottom w:val="0"/>
              <w:divBdr>
                <w:top w:val="none" w:sz="0" w:space="0" w:color="auto"/>
                <w:left w:val="none" w:sz="0" w:space="0" w:color="auto"/>
                <w:bottom w:val="none" w:sz="0" w:space="0" w:color="auto"/>
                <w:right w:val="none" w:sz="0" w:space="0" w:color="auto"/>
              </w:divBdr>
            </w:div>
            <w:div w:id="92360438">
              <w:marLeft w:val="0"/>
              <w:marRight w:val="0"/>
              <w:marTop w:val="0"/>
              <w:marBottom w:val="0"/>
              <w:divBdr>
                <w:top w:val="none" w:sz="0" w:space="0" w:color="auto"/>
                <w:left w:val="none" w:sz="0" w:space="0" w:color="auto"/>
                <w:bottom w:val="none" w:sz="0" w:space="0" w:color="auto"/>
                <w:right w:val="none" w:sz="0" w:space="0" w:color="auto"/>
              </w:divBdr>
            </w:div>
            <w:div w:id="1513496393">
              <w:marLeft w:val="0"/>
              <w:marRight w:val="0"/>
              <w:marTop w:val="0"/>
              <w:marBottom w:val="0"/>
              <w:divBdr>
                <w:top w:val="none" w:sz="0" w:space="0" w:color="auto"/>
                <w:left w:val="none" w:sz="0" w:space="0" w:color="auto"/>
                <w:bottom w:val="none" w:sz="0" w:space="0" w:color="auto"/>
                <w:right w:val="none" w:sz="0" w:space="0" w:color="auto"/>
              </w:divBdr>
            </w:div>
            <w:div w:id="961499954">
              <w:marLeft w:val="0"/>
              <w:marRight w:val="0"/>
              <w:marTop w:val="0"/>
              <w:marBottom w:val="0"/>
              <w:divBdr>
                <w:top w:val="none" w:sz="0" w:space="0" w:color="auto"/>
                <w:left w:val="none" w:sz="0" w:space="0" w:color="auto"/>
                <w:bottom w:val="none" w:sz="0" w:space="0" w:color="auto"/>
                <w:right w:val="none" w:sz="0" w:space="0" w:color="auto"/>
              </w:divBdr>
            </w:div>
            <w:div w:id="12096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83102">
      <w:bodyDiv w:val="1"/>
      <w:marLeft w:val="0"/>
      <w:marRight w:val="0"/>
      <w:marTop w:val="0"/>
      <w:marBottom w:val="0"/>
      <w:divBdr>
        <w:top w:val="none" w:sz="0" w:space="0" w:color="auto"/>
        <w:left w:val="none" w:sz="0" w:space="0" w:color="auto"/>
        <w:bottom w:val="none" w:sz="0" w:space="0" w:color="auto"/>
        <w:right w:val="none" w:sz="0" w:space="0" w:color="auto"/>
      </w:divBdr>
    </w:div>
    <w:div w:id="1549298648">
      <w:bodyDiv w:val="1"/>
      <w:marLeft w:val="0"/>
      <w:marRight w:val="0"/>
      <w:marTop w:val="0"/>
      <w:marBottom w:val="0"/>
      <w:divBdr>
        <w:top w:val="none" w:sz="0" w:space="0" w:color="auto"/>
        <w:left w:val="none" w:sz="0" w:space="0" w:color="auto"/>
        <w:bottom w:val="none" w:sz="0" w:space="0" w:color="auto"/>
        <w:right w:val="none" w:sz="0" w:space="0" w:color="auto"/>
      </w:divBdr>
      <w:divsChild>
        <w:div w:id="656109021">
          <w:marLeft w:val="0"/>
          <w:marRight w:val="0"/>
          <w:marTop w:val="0"/>
          <w:marBottom w:val="0"/>
          <w:divBdr>
            <w:top w:val="none" w:sz="0" w:space="0" w:color="auto"/>
            <w:left w:val="none" w:sz="0" w:space="0" w:color="auto"/>
            <w:bottom w:val="none" w:sz="0" w:space="0" w:color="auto"/>
            <w:right w:val="none" w:sz="0" w:space="0" w:color="auto"/>
          </w:divBdr>
          <w:divsChild>
            <w:div w:id="1001931744">
              <w:marLeft w:val="0"/>
              <w:marRight w:val="0"/>
              <w:marTop w:val="0"/>
              <w:marBottom w:val="0"/>
              <w:divBdr>
                <w:top w:val="none" w:sz="0" w:space="0" w:color="auto"/>
                <w:left w:val="none" w:sz="0" w:space="0" w:color="auto"/>
                <w:bottom w:val="none" w:sz="0" w:space="0" w:color="auto"/>
                <w:right w:val="none" w:sz="0" w:space="0" w:color="auto"/>
              </w:divBdr>
            </w:div>
            <w:div w:id="1968779830">
              <w:marLeft w:val="0"/>
              <w:marRight w:val="0"/>
              <w:marTop w:val="0"/>
              <w:marBottom w:val="0"/>
              <w:divBdr>
                <w:top w:val="none" w:sz="0" w:space="0" w:color="auto"/>
                <w:left w:val="none" w:sz="0" w:space="0" w:color="auto"/>
                <w:bottom w:val="none" w:sz="0" w:space="0" w:color="auto"/>
                <w:right w:val="none" w:sz="0" w:space="0" w:color="auto"/>
              </w:divBdr>
            </w:div>
            <w:div w:id="1218971660">
              <w:marLeft w:val="0"/>
              <w:marRight w:val="0"/>
              <w:marTop w:val="0"/>
              <w:marBottom w:val="0"/>
              <w:divBdr>
                <w:top w:val="none" w:sz="0" w:space="0" w:color="auto"/>
                <w:left w:val="none" w:sz="0" w:space="0" w:color="auto"/>
                <w:bottom w:val="none" w:sz="0" w:space="0" w:color="auto"/>
                <w:right w:val="none" w:sz="0" w:space="0" w:color="auto"/>
              </w:divBdr>
            </w:div>
            <w:div w:id="1209142298">
              <w:marLeft w:val="0"/>
              <w:marRight w:val="0"/>
              <w:marTop w:val="0"/>
              <w:marBottom w:val="0"/>
              <w:divBdr>
                <w:top w:val="none" w:sz="0" w:space="0" w:color="auto"/>
                <w:left w:val="none" w:sz="0" w:space="0" w:color="auto"/>
                <w:bottom w:val="none" w:sz="0" w:space="0" w:color="auto"/>
                <w:right w:val="none" w:sz="0" w:space="0" w:color="auto"/>
              </w:divBdr>
            </w:div>
            <w:div w:id="1226988740">
              <w:marLeft w:val="0"/>
              <w:marRight w:val="0"/>
              <w:marTop w:val="0"/>
              <w:marBottom w:val="0"/>
              <w:divBdr>
                <w:top w:val="none" w:sz="0" w:space="0" w:color="auto"/>
                <w:left w:val="none" w:sz="0" w:space="0" w:color="auto"/>
                <w:bottom w:val="none" w:sz="0" w:space="0" w:color="auto"/>
                <w:right w:val="none" w:sz="0" w:space="0" w:color="auto"/>
              </w:divBdr>
            </w:div>
            <w:div w:id="1867132125">
              <w:marLeft w:val="0"/>
              <w:marRight w:val="0"/>
              <w:marTop w:val="0"/>
              <w:marBottom w:val="0"/>
              <w:divBdr>
                <w:top w:val="none" w:sz="0" w:space="0" w:color="auto"/>
                <w:left w:val="none" w:sz="0" w:space="0" w:color="auto"/>
                <w:bottom w:val="none" w:sz="0" w:space="0" w:color="auto"/>
                <w:right w:val="none" w:sz="0" w:space="0" w:color="auto"/>
              </w:divBdr>
            </w:div>
            <w:div w:id="791361605">
              <w:marLeft w:val="0"/>
              <w:marRight w:val="0"/>
              <w:marTop w:val="0"/>
              <w:marBottom w:val="0"/>
              <w:divBdr>
                <w:top w:val="none" w:sz="0" w:space="0" w:color="auto"/>
                <w:left w:val="none" w:sz="0" w:space="0" w:color="auto"/>
                <w:bottom w:val="none" w:sz="0" w:space="0" w:color="auto"/>
                <w:right w:val="none" w:sz="0" w:space="0" w:color="auto"/>
              </w:divBdr>
            </w:div>
            <w:div w:id="1148742949">
              <w:marLeft w:val="0"/>
              <w:marRight w:val="0"/>
              <w:marTop w:val="0"/>
              <w:marBottom w:val="0"/>
              <w:divBdr>
                <w:top w:val="none" w:sz="0" w:space="0" w:color="auto"/>
                <w:left w:val="none" w:sz="0" w:space="0" w:color="auto"/>
                <w:bottom w:val="none" w:sz="0" w:space="0" w:color="auto"/>
                <w:right w:val="none" w:sz="0" w:space="0" w:color="auto"/>
              </w:divBdr>
            </w:div>
            <w:div w:id="1451240564">
              <w:marLeft w:val="0"/>
              <w:marRight w:val="0"/>
              <w:marTop w:val="0"/>
              <w:marBottom w:val="0"/>
              <w:divBdr>
                <w:top w:val="none" w:sz="0" w:space="0" w:color="auto"/>
                <w:left w:val="none" w:sz="0" w:space="0" w:color="auto"/>
                <w:bottom w:val="none" w:sz="0" w:space="0" w:color="auto"/>
                <w:right w:val="none" w:sz="0" w:space="0" w:color="auto"/>
              </w:divBdr>
            </w:div>
            <w:div w:id="104887630">
              <w:marLeft w:val="0"/>
              <w:marRight w:val="0"/>
              <w:marTop w:val="0"/>
              <w:marBottom w:val="0"/>
              <w:divBdr>
                <w:top w:val="none" w:sz="0" w:space="0" w:color="auto"/>
                <w:left w:val="none" w:sz="0" w:space="0" w:color="auto"/>
                <w:bottom w:val="none" w:sz="0" w:space="0" w:color="auto"/>
                <w:right w:val="none" w:sz="0" w:space="0" w:color="auto"/>
              </w:divBdr>
            </w:div>
            <w:div w:id="1468472971">
              <w:marLeft w:val="0"/>
              <w:marRight w:val="0"/>
              <w:marTop w:val="0"/>
              <w:marBottom w:val="0"/>
              <w:divBdr>
                <w:top w:val="none" w:sz="0" w:space="0" w:color="auto"/>
                <w:left w:val="none" w:sz="0" w:space="0" w:color="auto"/>
                <w:bottom w:val="none" w:sz="0" w:space="0" w:color="auto"/>
                <w:right w:val="none" w:sz="0" w:space="0" w:color="auto"/>
              </w:divBdr>
            </w:div>
            <w:div w:id="1051926923">
              <w:marLeft w:val="0"/>
              <w:marRight w:val="0"/>
              <w:marTop w:val="0"/>
              <w:marBottom w:val="0"/>
              <w:divBdr>
                <w:top w:val="none" w:sz="0" w:space="0" w:color="auto"/>
                <w:left w:val="none" w:sz="0" w:space="0" w:color="auto"/>
                <w:bottom w:val="none" w:sz="0" w:space="0" w:color="auto"/>
                <w:right w:val="none" w:sz="0" w:space="0" w:color="auto"/>
              </w:divBdr>
            </w:div>
            <w:div w:id="1846162585">
              <w:marLeft w:val="0"/>
              <w:marRight w:val="0"/>
              <w:marTop w:val="0"/>
              <w:marBottom w:val="0"/>
              <w:divBdr>
                <w:top w:val="none" w:sz="0" w:space="0" w:color="auto"/>
                <w:left w:val="none" w:sz="0" w:space="0" w:color="auto"/>
                <w:bottom w:val="none" w:sz="0" w:space="0" w:color="auto"/>
                <w:right w:val="none" w:sz="0" w:space="0" w:color="auto"/>
              </w:divBdr>
            </w:div>
            <w:div w:id="1527644321">
              <w:marLeft w:val="0"/>
              <w:marRight w:val="0"/>
              <w:marTop w:val="0"/>
              <w:marBottom w:val="0"/>
              <w:divBdr>
                <w:top w:val="none" w:sz="0" w:space="0" w:color="auto"/>
                <w:left w:val="none" w:sz="0" w:space="0" w:color="auto"/>
                <w:bottom w:val="none" w:sz="0" w:space="0" w:color="auto"/>
                <w:right w:val="none" w:sz="0" w:space="0" w:color="auto"/>
              </w:divBdr>
            </w:div>
            <w:div w:id="564678651">
              <w:marLeft w:val="0"/>
              <w:marRight w:val="0"/>
              <w:marTop w:val="0"/>
              <w:marBottom w:val="0"/>
              <w:divBdr>
                <w:top w:val="none" w:sz="0" w:space="0" w:color="auto"/>
                <w:left w:val="none" w:sz="0" w:space="0" w:color="auto"/>
                <w:bottom w:val="none" w:sz="0" w:space="0" w:color="auto"/>
                <w:right w:val="none" w:sz="0" w:space="0" w:color="auto"/>
              </w:divBdr>
            </w:div>
            <w:div w:id="1681619239">
              <w:marLeft w:val="0"/>
              <w:marRight w:val="0"/>
              <w:marTop w:val="0"/>
              <w:marBottom w:val="0"/>
              <w:divBdr>
                <w:top w:val="none" w:sz="0" w:space="0" w:color="auto"/>
                <w:left w:val="none" w:sz="0" w:space="0" w:color="auto"/>
                <w:bottom w:val="none" w:sz="0" w:space="0" w:color="auto"/>
                <w:right w:val="none" w:sz="0" w:space="0" w:color="auto"/>
              </w:divBdr>
            </w:div>
            <w:div w:id="1977251528">
              <w:marLeft w:val="0"/>
              <w:marRight w:val="0"/>
              <w:marTop w:val="0"/>
              <w:marBottom w:val="0"/>
              <w:divBdr>
                <w:top w:val="none" w:sz="0" w:space="0" w:color="auto"/>
                <w:left w:val="none" w:sz="0" w:space="0" w:color="auto"/>
                <w:bottom w:val="none" w:sz="0" w:space="0" w:color="auto"/>
                <w:right w:val="none" w:sz="0" w:space="0" w:color="auto"/>
              </w:divBdr>
            </w:div>
            <w:div w:id="1908151939">
              <w:marLeft w:val="0"/>
              <w:marRight w:val="0"/>
              <w:marTop w:val="0"/>
              <w:marBottom w:val="0"/>
              <w:divBdr>
                <w:top w:val="none" w:sz="0" w:space="0" w:color="auto"/>
                <w:left w:val="none" w:sz="0" w:space="0" w:color="auto"/>
                <w:bottom w:val="none" w:sz="0" w:space="0" w:color="auto"/>
                <w:right w:val="none" w:sz="0" w:space="0" w:color="auto"/>
              </w:divBdr>
            </w:div>
            <w:div w:id="857964326">
              <w:marLeft w:val="0"/>
              <w:marRight w:val="0"/>
              <w:marTop w:val="0"/>
              <w:marBottom w:val="0"/>
              <w:divBdr>
                <w:top w:val="none" w:sz="0" w:space="0" w:color="auto"/>
                <w:left w:val="none" w:sz="0" w:space="0" w:color="auto"/>
                <w:bottom w:val="none" w:sz="0" w:space="0" w:color="auto"/>
                <w:right w:val="none" w:sz="0" w:space="0" w:color="auto"/>
              </w:divBdr>
            </w:div>
            <w:div w:id="1962107290">
              <w:marLeft w:val="0"/>
              <w:marRight w:val="0"/>
              <w:marTop w:val="0"/>
              <w:marBottom w:val="0"/>
              <w:divBdr>
                <w:top w:val="none" w:sz="0" w:space="0" w:color="auto"/>
                <w:left w:val="none" w:sz="0" w:space="0" w:color="auto"/>
                <w:bottom w:val="none" w:sz="0" w:space="0" w:color="auto"/>
                <w:right w:val="none" w:sz="0" w:space="0" w:color="auto"/>
              </w:divBdr>
            </w:div>
            <w:div w:id="2058552245">
              <w:marLeft w:val="0"/>
              <w:marRight w:val="0"/>
              <w:marTop w:val="0"/>
              <w:marBottom w:val="0"/>
              <w:divBdr>
                <w:top w:val="none" w:sz="0" w:space="0" w:color="auto"/>
                <w:left w:val="none" w:sz="0" w:space="0" w:color="auto"/>
                <w:bottom w:val="none" w:sz="0" w:space="0" w:color="auto"/>
                <w:right w:val="none" w:sz="0" w:space="0" w:color="auto"/>
              </w:divBdr>
            </w:div>
            <w:div w:id="1323390797">
              <w:marLeft w:val="0"/>
              <w:marRight w:val="0"/>
              <w:marTop w:val="0"/>
              <w:marBottom w:val="0"/>
              <w:divBdr>
                <w:top w:val="none" w:sz="0" w:space="0" w:color="auto"/>
                <w:left w:val="none" w:sz="0" w:space="0" w:color="auto"/>
                <w:bottom w:val="none" w:sz="0" w:space="0" w:color="auto"/>
                <w:right w:val="none" w:sz="0" w:space="0" w:color="auto"/>
              </w:divBdr>
            </w:div>
            <w:div w:id="1100301668">
              <w:marLeft w:val="0"/>
              <w:marRight w:val="0"/>
              <w:marTop w:val="0"/>
              <w:marBottom w:val="0"/>
              <w:divBdr>
                <w:top w:val="none" w:sz="0" w:space="0" w:color="auto"/>
                <w:left w:val="none" w:sz="0" w:space="0" w:color="auto"/>
                <w:bottom w:val="none" w:sz="0" w:space="0" w:color="auto"/>
                <w:right w:val="none" w:sz="0" w:space="0" w:color="auto"/>
              </w:divBdr>
            </w:div>
            <w:div w:id="591669931">
              <w:marLeft w:val="0"/>
              <w:marRight w:val="0"/>
              <w:marTop w:val="0"/>
              <w:marBottom w:val="0"/>
              <w:divBdr>
                <w:top w:val="none" w:sz="0" w:space="0" w:color="auto"/>
                <w:left w:val="none" w:sz="0" w:space="0" w:color="auto"/>
                <w:bottom w:val="none" w:sz="0" w:space="0" w:color="auto"/>
                <w:right w:val="none" w:sz="0" w:space="0" w:color="auto"/>
              </w:divBdr>
            </w:div>
            <w:div w:id="1710644158">
              <w:marLeft w:val="0"/>
              <w:marRight w:val="0"/>
              <w:marTop w:val="0"/>
              <w:marBottom w:val="0"/>
              <w:divBdr>
                <w:top w:val="none" w:sz="0" w:space="0" w:color="auto"/>
                <w:left w:val="none" w:sz="0" w:space="0" w:color="auto"/>
                <w:bottom w:val="none" w:sz="0" w:space="0" w:color="auto"/>
                <w:right w:val="none" w:sz="0" w:space="0" w:color="auto"/>
              </w:divBdr>
            </w:div>
            <w:div w:id="725450673">
              <w:marLeft w:val="0"/>
              <w:marRight w:val="0"/>
              <w:marTop w:val="0"/>
              <w:marBottom w:val="0"/>
              <w:divBdr>
                <w:top w:val="none" w:sz="0" w:space="0" w:color="auto"/>
                <w:left w:val="none" w:sz="0" w:space="0" w:color="auto"/>
                <w:bottom w:val="none" w:sz="0" w:space="0" w:color="auto"/>
                <w:right w:val="none" w:sz="0" w:space="0" w:color="auto"/>
              </w:divBdr>
            </w:div>
            <w:div w:id="1485395761">
              <w:marLeft w:val="0"/>
              <w:marRight w:val="0"/>
              <w:marTop w:val="0"/>
              <w:marBottom w:val="0"/>
              <w:divBdr>
                <w:top w:val="none" w:sz="0" w:space="0" w:color="auto"/>
                <w:left w:val="none" w:sz="0" w:space="0" w:color="auto"/>
                <w:bottom w:val="none" w:sz="0" w:space="0" w:color="auto"/>
                <w:right w:val="none" w:sz="0" w:space="0" w:color="auto"/>
              </w:divBdr>
            </w:div>
            <w:div w:id="347684962">
              <w:marLeft w:val="0"/>
              <w:marRight w:val="0"/>
              <w:marTop w:val="0"/>
              <w:marBottom w:val="0"/>
              <w:divBdr>
                <w:top w:val="none" w:sz="0" w:space="0" w:color="auto"/>
                <w:left w:val="none" w:sz="0" w:space="0" w:color="auto"/>
                <w:bottom w:val="none" w:sz="0" w:space="0" w:color="auto"/>
                <w:right w:val="none" w:sz="0" w:space="0" w:color="auto"/>
              </w:divBdr>
            </w:div>
            <w:div w:id="440564253">
              <w:marLeft w:val="0"/>
              <w:marRight w:val="0"/>
              <w:marTop w:val="0"/>
              <w:marBottom w:val="0"/>
              <w:divBdr>
                <w:top w:val="none" w:sz="0" w:space="0" w:color="auto"/>
                <w:left w:val="none" w:sz="0" w:space="0" w:color="auto"/>
                <w:bottom w:val="none" w:sz="0" w:space="0" w:color="auto"/>
                <w:right w:val="none" w:sz="0" w:space="0" w:color="auto"/>
              </w:divBdr>
            </w:div>
            <w:div w:id="1314022220">
              <w:marLeft w:val="0"/>
              <w:marRight w:val="0"/>
              <w:marTop w:val="0"/>
              <w:marBottom w:val="0"/>
              <w:divBdr>
                <w:top w:val="none" w:sz="0" w:space="0" w:color="auto"/>
                <w:left w:val="none" w:sz="0" w:space="0" w:color="auto"/>
                <w:bottom w:val="none" w:sz="0" w:space="0" w:color="auto"/>
                <w:right w:val="none" w:sz="0" w:space="0" w:color="auto"/>
              </w:divBdr>
            </w:div>
            <w:div w:id="207572660">
              <w:marLeft w:val="0"/>
              <w:marRight w:val="0"/>
              <w:marTop w:val="0"/>
              <w:marBottom w:val="0"/>
              <w:divBdr>
                <w:top w:val="none" w:sz="0" w:space="0" w:color="auto"/>
                <w:left w:val="none" w:sz="0" w:space="0" w:color="auto"/>
                <w:bottom w:val="none" w:sz="0" w:space="0" w:color="auto"/>
                <w:right w:val="none" w:sz="0" w:space="0" w:color="auto"/>
              </w:divBdr>
            </w:div>
            <w:div w:id="1998075109">
              <w:marLeft w:val="0"/>
              <w:marRight w:val="0"/>
              <w:marTop w:val="0"/>
              <w:marBottom w:val="0"/>
              <w:divBdr>
                <w:top w:val="none" w:sz="0" w:space="0" w:color="auto"/>
                <w:left w:val="none" w:sz="0" w:space="0" w:color="auto"/>
                <w:bottom w:val="none" w:sz="0" w:space="0" w:color="auto"/>
                <w:right w:val="none" w:sz="0" w:space="0" w:color="auto"/>
              </w:divBdr>
            </w:div>
            <w:div w:id="1078555246">
              <w:marLeft w:val="0"/>
              <w:marRight w:val="0"/>
              <w:marTop w:val="0"/>
              <w:marBottom w:val="0"/>
              <w:divBdr>
                <w:top w:val="none" w:sz="0" w:space="0" w:color="auto"/>
                <w:left w:val="none" w:sz="0" w:space="0" w:color="auto"/>
                <w:bottom w:val="none" w:sz="0" w:space="0" w:color="auto"/>
                <w:right w:val="none" w:sz="0" w:space="0" w:color="auto"/>
              </w:divBdr>
            </w:div>
            <w:div w:id="535240285">
              <w:marLeft w:val="0"/>
              <w:marRight w:val="0"/>
              <w:marTop w:val="0"/>
              <w:marBottom w:val="0"/>
              <w:divBdr>
                <w:top w:val="none" w:sz="0" w:space="0" w:color="auto"/>
                <w:left w:val="none" w:sz="0" w:space="0" w:color="auto"/>
                <w:bottom w:val="none" w:sz="0" w:space="0" w:color="auto"/>
                <w:right w:val="none" w:sz="0" w:space="0" w:color="auto"/>
              </w:divBdr>
            </w:div>
            <w:div w:id="1825311720">
              <w:marLeft w:val="0"/>
              <w:marRight w:val="0"/>
              <w:marTop w:val="0"/>
              <w:marBottom w:val="0"/>
              <w:divBdr>
                <w:top w:val="none" w:sz="0" w:space="0" w:color="auto"/>
                <w:left w:val="none" w:sz="0" w:space="0" w:color="auto"/>
                <w:bottom w:val="none" w:sz="0" w:space="0" w:color="auto"/>
                <w:right w:val="none" w:sz="0" w:space="0" w:color="auto"/>
              </w:divBdr>
            </w:div>
            <w:div w:id="1488476956">
              <w:marLeft w:val="0"/>
              <w:marRight w:val="0"/>
              <w:marTop w:val="0"/>
              <w:marBottom w:val="0"/>
              <w:divBdr>
                <w:top w:val="none" w:sz="0" w:space="0" w:color="auto"/>
                <w:left w:val="none" w:sz="0" w:space="0" w:color="auto"/>
                <w:bottom w:val="none" w:sz="0" w:space="0" w:color="auto"/>
                <w:right w:val="none" w:sz="0" w:space="0" w:color="auto"/>
              </w:divBdr>
            </w:div>
            <w:div w:id="1691297971">
              <w:marLeft w:val="0"/>
              <w:marRight w:val="0"/>
              <w:marTop w:val="0"/>
              <w:marBottom w:val="0"/>
              <w:divBdr>
                <w:top w:val="none" w:sz="0" w:space="0" w:color="auto"/>
                <w:left w:val="none" w:sz="0" w:space="0" w:color="auto"/>
                <w:bottom w:val="none" w:sz="0" w:space="0" w:color="auto"/>
                <w:right w:val="none" w:sz="0" w:space="0" w:color="auto"/>
              </w:divBdr>
            </w:div>
            <w:div w:id="1990866635">
              <w:marLeft w:val="0"/>
              <w:marRight w:val="0"/>
              <w:marTop w:val="0"/>
              <w:marBottom w:val="0"/>
              <w:divBdr>
                <w:top w:val="none" w:sz="0" w:space="0" w:color="auto"/>
                <w:left w:val="none" w:sz="0" w:space="0" w:color="auto"/>
                <w:bottom w:val="none" w:sz="0" w:space="0" w:color="auto"/>
                <w:right w:val="none" w:sz="0" w:space="0" w:color="auto"/>
              </w:divBdr>
            </w:div>
            <w:div w:id="556161621">
              <w:marLeft w:val="0"/>
              <w:marRight w:val="0"/>
              <w:marTop w:val="0"/>
              <w:marBottom w:val="0"/>
              <w:divBdr>
                <w:top w:val="none" w:sz="0" w:space="0" w:color="auto"/>
                <w:left w:val="none" w:sz="0" w:space="0" w:color="auto"/>
                <w:bottom w:val="none" w:sz="0" w:space="0" w:color="auto"/>
                <w:right w:val="none" w:sz="0" w:space="0" w:color="auto"/>
              </w:divBdr>
            </w:div>
            <w:div w:id="135218517">
              <w:marLeft w:val="0"/>
              <w:marRight w:val="0"/>
              <w:marTop w:val="0"/>
              <w:marBottom w:val="0"/>
              <w:divBdr>
                <w:top w:val="none" w:sz="0" w:space="0" w:color="auto"/>
                <w:left w:val="none" w:sz="0" w:space="0" w:color="auto"/>
                <w:bottom w:val="none" w:sz="0" w:space="0" w:color="auto"/>
                <w:right w:val="none" w:sz="0" w:space="0" w:color="auto"/>
              </w:divBdr>
            </w:div>
            <w:div w:id="1752122671">
              <w:marLeft w:val="0"/>
              <w:marRight w:val="0"/>
              <w:marTop w:val="0"/>
              <w:marBottom w:val="0"/>
              <w:divBdr>
                <w:top w:val="none" w:sz="0" w:space="0" w:color="auto"/>
                <w:left w:val="none" w:sz="0" w:space="0" w:color="auto"/>
                <w:bottom w:val="none" w:sz="0" w:space="0" w:color="auto"/>
                <w:right w:val="none" w:sz="0" w:space="0" w:color="auto"/>
              </w:divBdr>
            </w:div>
            <w:div w:id="1210219415">
              <w:marLeft w:val="0"/>
              <w:marRight w:val="0"/>
              <w:marTop w:val="0"/>
              <w:marBottom w:val="0"/>
              <w:divBdr>
                <w:top w:val="none" w:sz="0" w:space="0" w:color="auto"/>
                <w:left w:val="none" w:sz="0" w:space="0" w:color="auto"/>
                <w:bottom w:val="none" w:sz="0" w:space="0" w:color="auto"/>
                <w:right w:val="none" w:sz="0" w:space="0" w:color="auto"/>
              </w:divBdr>
            </w:div>
            <w:div w:id="2070957545">
              <w:marLeft w:val="0"/>
              <w:marRight w:val="0"/>
              <w:marTop w:val="0"/>
              <w:marBottom w:val="0"/>
              <w:divBdr>
                <w:top w:val="none" w:sz="0" w:space="0" w:color="auto"/>
                <w:left w:val="none" w:sz="0" w:space="0" w:color="auto"/>
                <w:bottom w:val="none" w:sz="0" w:space="0" w:color="auto"/>
                <w:right w:val="none" w:sz="0" w:space="0" w:color="auto"/>
              </w:divBdr>
            </w:div>
            <w:div w:id="324823655">
              <w:marLeft w:val="0"/>
              <w:marRight w:val="0"/>
              <w:marTop w:val="0"/>
              <w:marBottom w:val="0"/>
              <w:divBdr>
                <w:top w:val="none" w:sz="0" w:space="0" w:color="auto"/>
                <w:left w:val="none" w:sz="0" w:space="0" w:color="auto"/>
                <w:bottom w:val="none" w:sz="0" w:space="0" w:color="auto"/>
                <w:right w:val="none" w:sz="0" w:space="0" w:color="auto"/>
              </w:divBdr>
            </w:div>
            <w:div w:id="663584217">
              <w:marLeft w:val="0"/>
              <w:marRight w:val="0"/>
              <w:marTop w:val="0"/>
              <w:marBottom w:val="0"/>
              <w:divBdr>
                <w:top w:val="none" w:sz="0" w:space="0" w:color="auto"/>
                <w:left w:val="none" w:sz="0" w:space="0" w:color="auto"/>
                <w:bottom w:val="none" w:sz="0" w:space="0" w:color="auto"/>
                <w:right w:val="none" w:sz="0" w:space="0" w:color="auto"/>
              </w:divBdr>
            </w:div>
            <w:div w:id="163011783">
              <w:marLeft w:val="0"/>
              <w:marRight w:val="0"/>
              <w:marTop w:val="0"/>
              <w:marBottom w:val="0"/>
              <w:divBdr>
                <w:top w:val="none" w:sz="0" w:space="0" w:color="auto"/>
                <w:left w:val="none" w:sz="0" w:space="0" w:color="auto"/>
                <w:bottom w:val="none" w:sz="0" w:space="0" w:color="auto"/>
                <w:right w:val="none" w:sz="0" w:space="0" w:color="auto"/>
              </w:divBdr>
            </w:div>
            <w:div w:id="1334986641">
              <w:marLeft w:val="0"/>
              <w:marRight w:val="0"/>
              <w:marTop w:val="0"/>
              <w:marBottom w:val="0"/>
              <w:divBdr>
                <w:top w:val="none" w:sz="0" w:space="0" w:color="auto"/>
                <w:left w:val="none" w:sz="0" w:space="0" w:color="auto"/>
                <w:bottom w:val="none" w:sz="0" w:space="0" w:color="auto"/>
                <w:right w:val="none" w:sz="0" w:space="0" w:color="auto"/>
              </w:divBdr>
            </w:div>
            <w:div w:id="276765131">
              <w:marLeft w:val="0"/>
              <w:marRight w:val="0"/>
              <w:marTop w:val="0"/>
              <w:marBottom w:val="0"/>
              <w:divBdr>
                <w:top w:val="none" w:sz="0" w:space="0" w:color="auto"/>
                <w:left w:val="none" w:sz="0" w:space="0" w:color="auto"/>
                <w:bottom w:val="none" w:sz="0" w:space="0" w:color="auto"/>
                <w:right w:val="none" w:sz="0" w:space="0" w:color="auto"/>
              </w:divBdr>
            </w:div>
            <w:div w:id="312875270">
              <w:marLeft w:val="0"/>
              <w:marRight w:val="0"/>
              <w:marTop w:val="0"/>
              <w:marBottom w:val="0"/>
              <w:divBdr>
                <w:top w:val="none" w:sz="0" w:space="0" w:color="auto"/>
                <w:left w:val="none" w:sz="0" w:space="0" w:color="auto"/>
                <w:bottom w:val="none" w:sz="0" w:space="0" w:color="auto"/>
                <w:right w:val="none" w:sz="0" w:space="0" w:color="auto"/>
              </w:divBdr>
            </w:div>
            <w:div w:id="459223032">
              <w:marLeft w:val="0"/>
              <w:marRight w:val="0"/>
              <w:marTop w:val="0"/>
              <w:marBottom w:val="0"/>
              <w:divBdr>
                <w:top w:val="none" w:sz="0" w:space="0" w:color="auto"/>
                <w:left w:val="none" w:sz="0" w:space="0" w:color="auto"/>
                <w:bottom w:val="none" w:sz="0" w:space="0" w:color="auto"/>
                <w:right w:val="none" w:sz="0" w:space="0" w:color="auto"/>
              </w:divBdr>
            </w:div>
            <w:div w:id="1256669641">
              <w:marLeft w:val="0"/>
              <w:marRight w:val="0"/>
              <w:marTop w:val="0"/>
              <w:marBottom w:val="0"/>
              <w:divBdr>
                <w:top w:val="none" w:sz="0" w:space="0" w:color="auto"/>
                <w:left w:val="none" w:sz="0" w:space="0" w:color="auto"/>
                <w:bottom w:val="none" w:sz="0" w:space="0" w:color="auto"/>
                <w:right w:val="none" w:sz="0" w:space="0" w:color="auto"/>
              </w:divBdr>
            </w:div>
            <w:div w:id="1213420110">
              <w:marLeft w:val="0"/>
              <w:marRight w:val="0"/>
              <w:marTop w:val="0"/>
              <w:marBottom w:val="0"/>
              <w:divBdr>
                <w:top w:val="none" w:sz="0" w:space="0" w:color="auto"/>
                <w:left w:val="none" w:sz="0" w:space="0" w:color="auto"/>
                <w:bottom w:val="none" w:sz="0" w:space="0" w:color="auto"/>
                <w:right w:val="none" w:sz="0" w:space="0" w:color="auto"/>
              </w:divBdr>
            </w:div>
            <w:div w:id="500967851">
              <w:marLeft w:val="0"/>
              <w:marRight w:val="0"/>
              <w:marTop w:val="0"/>
              <w:marBottom w:val="0"/>
              <w:divBdr>
                <w:top w:val="none" w:sz="0" w:space="0" w:color="auto"/>
                <w:left w:val="none" w:sz="0" w:space="0" w:color="auto"/>
                <w:bottom w:val="none" w:sz="0" w:space="0" w:color="auto"/>
                <w:right w:val="none" w:sz="0" w:space="0" w:color="auto"/>
              </w:divBdr>
            </w:div>
            <w:div w:id="178008230">
              <w:marLeft w:val="0"/>
              <w:marRight w:val="0"/>
              <w:marTop w:val="0"/>
              <w:marBottom w:val="0"/>
              <w:divBdr>
                <w:top w:val="none" w:sz="0" w:space="0" w:color="auto"/>
                <w:left w:val="none" w:sz="0" w:space="0" w:color="auto"/>
                <w:bottom w:val="none" w:sz="0" w:space="0" w:color="auto"/>
                <w:right w:val="none" w:sz="0" w:space="0" w:color="auto"/>
              </w:divBdr>
            </w:div>
            <w:div w:id="1885091980">
              <w:marLeft w:val="0"/>
              <w:marRight w:val="0"/>
              <w:marTop w:val="0"/>
              <w:marBottom w:val="0"/>
              <w:divBdr>
                <w:top w:val="none" w:sz="0" w:space="0" w:color="auto"/>
                <w:left w:val="none" w:sz="0" w:space="0" w:color="auto"/>
                <w:bottom w:val="none" w:sz="0" w:space="0" w:color="auto"/>
                <w:right w:val="none" w:sz="0" w:space="0" w:color="auto"/>
              </w:divBdr>
            </w:div>
            <w:div w:id="1596092019">
              <w:marLeft w:val="0"/>
              <w:marRight w:val="0"/>
              <w:marTop w:val="0"/>
              <w:marBottom w:val="0"/>
              <w:divBdr>
                <w:top w:val="none" w:sz="0" w:space="0" w:color="auto"/>
                <w:left w:val="none" w:sz="0" w:space="0" w:color="auto"/>
                <w:bottom w:val="none" w:sz="0" w:space="0" w:color="auto"/>
                <w:right w:val="none" w:sz="0" w:space="0" w:color="auto"/>
              </w:divBdr>
            </w:div>
            <w:div w:id="1791824207">
              <w:marLeft w:val="0"/>
              <w:marRight w:val="0"/>
              <w:marTop w:val="0"/>
              <w:marBottom w:val="0"/>
              <w:divBdr>
                <w:top w:val="none" w:sz="0" w:space="0" w:color="auto"/>
                <w:left w:val="none" w:sz="0" w:space="0" w:color="auto"/>
                <w:bottom w:val="none" w:sz="0" w:space="0" w:color="auto"/>
                <w:right w:val="none" w:sz="0" w:space="0" w:color="auto"/>
              </w:divBdr>
            </w:div>
            <w:div w:id="104857902">
              <w:marLeft w:val="0"/>
              <w:marRight w:val="0"/>
              <w:marTop w:val="0"/>
              <w:marBottom w:val="0"/>
              <w:divBdr>
                <w:top w:val="none" w:sz="0" w:space="0" w:color="auto"/>
                <w:left w:val="none" w:sz="0" w:space="0" w:color="auto"/>
                <w:bottom w:val="none" w:sz="0" w:space="0" w:color="auto"/>
                <w:right w:val="none" w:sz="0" w:space="0" w:color="auto"/>
              </w:divBdr>
            </w:div>
            <w:div w:id="1283538049">
              <w:marLeft w:val="0"/>
              <w:marRight w:val="0"/>
              <w:marTop w:val="0"/>
              <w:marBottom w:val="0"/>
              <w:divBdr>
                <w:top w:val="none" w:sz="0" w:space="0" w:color="auto"/>
                <w:left w:val="none" w:sz="0" w:space="0" w:color="auto"/>
                <w:bottom w:val="none" w:sz="0" w:space="0" w:color="auto"/>
                <w:right w:val="none" w:sz="0" w:space="0" w:color="auto"/>
              </w:divBdr>
            </w:div>
            <w:div w:id="856696217">
              <w:marLeft w:val="0"/>
              <w:marRight w:val="0"/>
              <w:marTop w:val="0"/>
              <w:marBottom w:val="0"/>
              <w:divBdr>
                <w:top w:val="none" w:sz="0" w:space="0" w:color="auto"/>
                <w:left w:val="none" w:sz="0" w:space="0" w:color="auto"/>
                <w:bottom w:val="none" w:sz="0" w:space="0" w:color="auto"/>
                <w:right w:val="none" w:sz="0" w:space="0" w:color="auto"/>
              </w:divBdr>
            </w:div>
            <w:div w:id="1883247253">
              <w:marLeft w:val="0"/>
              <w:marRight w:val="0"/>
              <w:marTop w:val="0"/>
              <w:marBottom w:val="0"/>
              <w:divBdr>
                <w:top w:val="none" w:sz="0" w:space="0" w:color="auto"/>
                <w:left w:val="none" w:sz="0" w:space="0" w:color="auto"/>
                <w:bottom w:val="none" w:sz="0" w:space="0" w:color="auto"/>
                <w:right w:val="none" w:sz="0" w:space="0" w:color="auto"/>
              </w:divBdr>
            </w:div>
            <w:div w:id="1650984872">
              <w:marLeft w:val="0"/>
              <w:marRight w:val="0"/>
              <w:marTop w:val="0"/>
              <w:marBottom w:val="0"/>
              <w:divBdr>
                <w:top w:val="none" w:sz="0" w:space="0" w:color="auto"/>
                <w:left w:val="none" w:sz="0" w:space="0" w:color="auto"/>
                <w:bottom w:val="none" w:sz="0" w:space="0" w:color="auto"/>
                <w:right w:val="none" w:sz="0" w:space="0" w:color="auto"/>
              </w:divBdr>
            </w:div>
            <w:div w:id="865560228">
              <w:marLeft w:val="0"/>
              <w:marRight w:val="0"/>
              <w:marTop w:val="0"/>
              <w:marBottom w:val="0"/>
              <w:divBdr>
                <w:top w:val="none" w:sz="0" w:space="0" w:color="auto"/>
                <w:left w:val="none" w:sz="0" w:space="0" w:color="auto"/>
                <w:bottom w:val="none" w:sz="0" w:space="0" w:color="auto"/>
                <w:right w:val="none" w:sz="0" w:space="0" w:color="auto"/>
              </w:divBdr>
            </w:div>
            <w:div w:id="1325628132">
              <w:marLeft w:val="0"/>
              <w:marRight w:val="0"/>
              <w:marTop w:val="0"/>
              <w:marBottom w:val="0"/>
              <w:divBdr>
                <w:top w:val="none" w:sz="0" w:space="0" w:color="auto"/>
                <w:left w:val="none" w:sz="0" w:space="0" w:color="auto"/>
                <w:bottom w:val="none" w:sz="0" w:space="0" w:color="auto"/>
                <w:right w:val="none" w:sz="0" w:space="0" w:color="auto"/>
              </w:divBdr>
            </w:div>
            <w:div w:id="870804130">
              <w:marLeft w:val="0"/>
              <w:marRight w:val="0"/>
              <w:marTop w:val="0"/>
              <w:marBottom w:val="0"/>
              <w:divBdr>
                <w:top w:val="none" w:sz="0" w:space="0" w:color="auto"/>
                <w:left w:val="none" w:sz="0" w:space="0" w:color="auto"/>
                <w:bottom w:val="none" w:sz="0" w:space="0" w:color="auto"/>
                <w:right w:val="none" w:sz="0" w:space="0" w:color="auto"/>
              </w:divBdr>
            </w:div>
            <w:div w:id="1935548992">
              <w:marLeft w:val="0"/>
              <w:marRight w:val="0"/>
              <w:marTop w:val="0"/>
              <w:marBottom w:val="0"/>
              <w:divBdr>
                <w:top w:val="none" w:sz="0" w:space="0" w:color="auto"/>
                <w:left w:val="none" w:sz="0" w:space="0" w:color="auto"/>
                <w:bottom w:val="none" w:sz="0" w:space="0" w:color="auto"/>
                <w:right w:val="none" w:sz="0" w:space="0" w:color="auto"/>
              </w:divBdr>
            </w:div>
            <w:div w:id="2116049209">
              <w:marLeft w:val="0"/>
              <w:marRight w:val="0"/>
              <w:marTop w:val="0"/>
              <w:marBottom w:val="0"/>
              <w:divBdr>
                <w:top w:val="none" w:sz="0" w:space="0" w:color="auto"/>
                <w:left w:val="none" w:sz="0" w:space="0" w:color="auto"/>
                <w:bottom w:val="none" w:sz="0" w:space="0" w:color="auto"/>
                <w:right w:val="none" w:sz="0" w:space="0" w:color="auto"/>
              </w:divBdr>
            </w:div>
            <w:div w:id="205666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60552">
      <w:bodyDiv w:val="1"/>
      <w:marLeft w:val="0"/>
      <w:marRight w:val="0"/>
      <w:marTop w:val="0"/>
      <w:marBottom w:val="0"/>
      <w:divBdr>
        <w:top w:val="none" w:sz="0" w:space="0" w:color="auto"/>
        <w:left w:val="none" w:sz="0" w:space="0" w:color="auto"/>
        <w:bottom w:val="none" w:sz="0" w:space="0" w:color="auto"/>
        <w:right w:val="none" w:sz="0" w:space="0" w:color="auto"/>
      </w:divBdr>
      <w:divsChild>
        <w:div w:id="1041712473">
          <w:marLeft w:val="0"/>
          <w:marRight w:val="0"/>
          <w:marTop w:val="0"/>
          <w:marBottom w:val="0"/>
          <w:divBdr>
            <w:top w:val="none" w:sz="0" w:space="0" w:color="auto"/>
            <w:left w:val="none" w:sz="0" w:space="0" w:color="auto"/>
            <w:bottom w:val="none" w:sz="0" w:space="0" w:color="auto"/>
            <w:right w:val="none" w:sz="0" w:space="0" w:color="auto"/>
          </w:divBdr>
          <w:divsChild>
            <w:div w:id="2140951199">
              <w:marLeft w:val="0"/>
              <w:marRight w:val="0"/>
              <w:marTop w:val="0"/>
              <w:marBottom w:val="0"/>
              <w:divBdr>
                <w:top w:val="none" w:sz="0" w:space="0" w:color="auto"/>
                <w:left w:val="none" w:sz="0" w:space="0" w:color="auto"/>
                <w:bottom w:val="none" w:sz="0" w:space="0" w:color="auto"/>
                <w:right w:val="none" w:sz="0" w:space="0" w:color="auto"/>
              </w:divBdr>
              <w:divsChild>
                <w:div w:id="1010067661">
                  <w:marLeft w:val="0"/>
                  <w:marRight w:val="0"/>
                  <w:marTop w:val="0"/>
                  <w:marBottom w:val="0"/>
                  <w:divBdr>
                    <w:top w:val="none" w:sz="0" w:space="0" w:color="auto"/>
                    <w:left w:val="none" w:sz="0" w:space="0" w:color="auto"/>
                    <w:bottom w:val="none" w:sz="0" w:space="0" w:color="auto"/>
                    <w:right w:val="none" w:sz="0" w:space="0" w:color="auto"/>
                  </w:divBdr>
                </w:div>
                <w:div w:id="1342705895">
                  <w:marLeft w:val="0"/>
                  <w:marRight w:val="0"/>
                  <w:marTop w:val="0"/>
                  <w:marBottom w:val="0"/>
                  <w:divBdr>
                    <w:top w:val="none" w:sz="0" w:space="0" w:color="auto"/>
                    <w:left w:val="none" w:sz="0" w:space="0" w:color="auto"/>
                    <w:bottom w:val="none" w:sz="0" w:space="0" w:color="auto"/>
                    <w:right w:val="none" w:sz="0" w:space="0" w:color="auto"/>
                  </w:divBdr>
                  <w:divsChild>
                    <w:div w:id="4770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nces.ed.gov/nationsreportcard/subject/publications/main2014/pdf/2015112c.pdf" TargetMode="External"/><Relationship Id="rId26" Type="http://schemas.openxmlformats.org/officeDocument/2006/relationships/header" Target="header2.xml"/><Relationship Id="rId39" Type="http://schemas.openxmlformats.org/officeDocument/2006/relationships/hyperlink" Target="http://www.doe.mass.edu/commissioner/default.html" TargetMode="External"/><Relationship Id="rId3" Type="http://schemas.openxmlformats.org/officeDocument/2006/relationships/customXml" Target="../customXml/item3.xml"/><Relationship Id="rId21" Type="http://schemas.openxmlformats.org/officeDocument/2006/relationships/hyperlink" Target="http://civicmission.s3.amazonaws.com/118/f0/5/171/1/Guardian-of-Democracy-report.pdf" TargetMode="External"/><Relationship Id="rId34" Type="http://schemas.openxmlformats.org/officeDocument/2006/relationships/hyperlink" Target="http://www.doe.mass.edu/ccte/" TargetMode="External"/><Relationship Id="rId42" Type="http://schemas.openxmlformats.org/officeDocument/2006/relationships/hyperlink" Target="http://www.civicmissionofschools.org/educators/six-proven-practices" TargetMode="External"/><Relationship Id="rId47" Type="http://schemas.openxmlformats.org/officeDocument/2006/relationships/header" Target="header8.xml"/><Relationship Id="rId50" Type="http://schemas.openxmlformats.org/officeDocument/2006/relationships/header" Target="header10.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image" Target="media/image7.jpeg"/><Relationship Id="rId33" Type="http://schemas.openxmlformats.org/officeDocument/2006/relationships/hyperlink" Target="http://www.doe.mass.edu/frameworks/current.html" TargetMode="External"/><Relationship Id="rId38" Type="http://schemas.openxmlformats.org/officeDocument/2006/relationships/footer" Target="footer3.xml"/><Relationship Id="rId46" Type="http://schemas.openxmlformats.org/officeDocument/2006/relationships/image" Target="media/image12.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civicyouth.org/quick-facts/volunteeringcommunity-service/" TargetMode="External"/><Relationship Id="rId29" Type="http://schemas.openxmlformats.org/officeDocument/2006/relationships/hyperlink" Target="http://www.masscouncil.org/wp-content/uploads/Civic-Ed-Commission-Report-complete.pdf"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jpeg"/><Relationship Id="rId32" Type="http://schemas.openxmlformats.org/officeDocument/2006/relationships/hyperlink" Target="http://civicmission.s3.amazonaws.com/118/f0/5/171/1/Guardian-of-Democracy-report.pdf" TargetMode="External"/><Relationship Id="rId37" Type="http://schemas.openxmlformats.org/officeDocument/2006/relationships/header" Target="header3.xml"/><Relationship Id="rId40" Type="http://schemas.openxmlformats.org/officeDocument/2006/relationships/header" Target="header4.xml"/><Relationship Id="rId45"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gse.harvard.edu/faculty/meira-levinson" TargetMode="External"/><Relationship Id="rId28" Type="http://schemas.openxmlformats.org/officeDocument/2006/relationships/hyperlink" Target="http://civicmission.s3.amazonaws.com/118/f0/5/171/1/Guardian-of-Democracy-report.pdf" TargetMode="External"/><Relationship Id="rId36" Type="http://schemas.openxmlformats.org/officeDocument/2006/relationships/image" Target="media/image9.png"/><Relationship Id="rId49" Type="http://schemas.openxmlformats.org/officeDocument/2006/relationships/image" Target="media/image13.jpeg"/><Relationship Id="rId10" Type="http://schemas.openxmlformats.org/officeDocument/2006/relationships/footnotes" Target="footnotes.xml"/><Relationship Id="rId19" Type="http://schemas.openxmlformats.org/officeDocument/2006/relationships/hyperlink" Target="http://civicyouth.org/quick-facts/youth-voting/" TargetMode="External"/><Relationship Id="rId31" Type="http://schemas.openxmlformats.org/officeDocument/2006/relationships/hyperlink" Target="http://civicmission.s3.amazonaws.com/118/f0/5/171/1/Guardian-of-Democracy-report.pdf" TargetMode="External"/><Relationship Id="rId44" Type="http://schemas.openxmlformats.org/officeDocument/2006/relationships/hyperlink" Target="http://www.civicmissionofschools.org/educators/six-proven-practice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civicyouth.org/wp-content/uploads/2012/08/CIRCLE_ThatsNotDemocracy_WebFinal.pdf" TargetMode="External"/><Relationship Id="rId27" Type="http://schemas.openxmlformats.org/officeDocument/2006/relationships/footer" Target="footer2.xml"/><Relationship Id="rId30" Type="http://schemas.openxmlformats.org/officeDocument/2006/relationships/hyperlink" Target="http://www.mass.edu/bhe/lib/documents/2014-03PreparingCitizensReportOnCivicLearningAndEngagement.pdf" TargetMode="External"/><Relationship Id="rId35" Type="http://schemas.openxmlformats.org/officeDocument/2006/relationships/hyperlink" Target="http://www.doe.mass.edu/frameworks/current.html" TargetMode="External"/><Relationship Id="rId43" Type="http://schemas.openxmlformats.org/officeDocument/2006/relationships/header" Target="header6.xml"/><Relationship Id="rId48" Type="http://schemas.openxmlformats.org/officeDocument/2006/relationships/header" Target="header9.xml"/><Relationship Id="rId8" Type="http://schemas.openxmlformats.org/officeDocument/2006/relationships/settings" Target="settings.xm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ccr/definition.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10.png"/></Relationships>
</file>

<file path=word/_rels/header7.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DESE-231-63275</_dlc_DocId>
    <_dlc_DocIdUrl xmlns="733efe1c-5bbe-4968-87dc-d400e65c879f">
      <Url>https://sharepoint.doemass.org/ese/webteam/cps/_layouts/DocIdRedir.aspx?ID=DESE-231-63275</Url>
      <Description>DESE-231-63275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73244-C61A-4B46-B735-0CB86AE5E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8C679-2626-486C-B700-680032938FE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C63AB6FA-16EB-4BB3-9635-C5BD76677F3E}">
  <ds:schemaRefs>
    <ds:schemaRef ds:uri="http://schemas.microsoft.com/sharepoint/events"/>
  </ds:schemaRefs>
</ds:datastoreItem>
</file>

<file path=customXml/itemProps4.xml><?xml version="1.0" encoding="utf-8"?>
<ds:datastoreItem xmlns:ds="http://schemas.openxmlformats.org/officeDocument/2006/customXml" ds:itemID="{EB1D9B86-4E0B-4CF3-87B2-056A4D3D1566}">
  <ds:schemaRefs>
    <ds:schemaRef ds:uri="http://schemas.microsoft.com/sharepoint/v3/contenttype/forms"/>
  </ds:schemaRefs>
</ds:datastoreItem>
</file>

<file path=customXml/itemProps5.xml><?xml version="1.0" encoding="utf-8"?>
<ds:datastoreItem xmlns:ds="http://schemas.openxmlformats.org/officeDocument/2006/customXml" ds:itemID="{014F25EE-597B-4E4D-84CF-95F3DEE8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21</Pages>
  <Words>5420</Words>
  <Characters>30897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item1-StrategicPlan</vt:lpstr>
    </vt:vector>
  </TitlesOfParts>
  <Company/>
  <LinksUpToDate>false</LinksUpToDate>
  <CharactersWithSpaces>36245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2017 Civic Learning and Engagement Strategic Plan March 2017</dc:title>
  <dc:creator>DESE</dc:creator>
  <cp:lastModifiedBy>Zou, Dong (EOE)</cp:lastModifiedBy>
  <cp:revision>8</cp:revision>
  <cp:lastPrinted>2017-03-29T21:59:00Z</cp:lastPrinted>
  <dcterms:created xsi:type="dcterms:W3CDTF">2020-07-30T14:06:00Z</dcterms:created>
  <dcterms:modified xsi:type="dcterms:W3CDTF">2020-08-06T17:58:00Z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6 2020</vt:lpwstr>
  </property>
</Properties>
</file>