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FD" w:rsidRDefault="006448FD" w:rsidP="006448FD">
      <w:pPr>
        <w:pStyle w:val="Heading1"/>
        <w:pBdr>
          <w:bottom w:val="single" w:sz="4" w:space="1" w:color="auto"/>
        </w:pBdr>
        <w:spacing w:before="0"/>
        <w:rPr>
          <w:sz w:val="22"/>
        </w:rPr>
      </w:pPr>
      <w:bookmarkStart w:id="0" w:name="_GoBack"/>
      <w:bookmarkEnd w:id="0"/>
    </w:p>
    <w:p w:rsidR="006448FD" w:rsidRPr="006448FD" w:rsidRDefault="006448FD" w:rsidP="006448FD">
      <w:pPr>
        <w:pStyle w:val="Heading1"/>
        <w:pBdr>
          <w:bottom w:val="single" w:sz="4" w:space="1" w:color="auto"/>
        </w:pBdr>
        <w:spacing w:before="0"/>
        <w:rPr>
          <w:sz w:val="22"/>
        </w:rPr>
      </w:pPr>
      <w:r w:rsidRPr="006448FD">
        <w:rPr>
          <w:sz w:val="22"/>
        </w:rPr>
        <w:t>Massachusetts’ Every Student Succeeds Act (ESSA) Sta</w:t>
      </w:r>
      <w:r w:rsidR="004B2CFA">
        <w:rPr>
          <w:sz w:val="22"/>
        </w:rPr>
        <w:t xml:space="preserve">te Plan – </w:t>
      </w:r>
      <w:r w:rsidRPr="006448FD">
        <w:rPr>
          <w:sz w:val="22"/>
        </w:rPr>
        <w:t xml:space="preserve">Accountability Indicators </w:t>
      </w:r>
    </w:p>
    <w:p w:rsidR="006448FD" w:rsidRPr="002B2ADC" w:rsidRDefault="002B2ADC" w:rsidP="00B45B19">
      <w:pPr>
        <w:spacing w:after="0"/>
        <w:rPr>
          <w:sz w:val="20"/>
          <w:szCs w:val="20"/>
        </w:rPr>
      </w:pPr>
      <w:r w:rsidRPr="002B2ADC">
        <w:rPr>
          <w:sz w:val="20"/>
          <w:szCs w:val="20"/>
        </w:rPr>
        <w:t>Proposed</w:t>
      </w:r>
      <w:r w:rsidR="002772C4" w:rsidRPr="002B2ADC">
        <w:rPr>
          <w:sz w:val="20"/>
          <w:szCs w:val="20"/>
        </w:rPr>
        <w:t xml:space="preserve"> accountability indicators for use in accountability determinations in 2018 and beyond. </w:t>
      </w:r>
    </w:p>
    <w:p w:rsidR="002772C4" w:rsidRDefault="002772C4" w:rsidP="00B45B19">
      <w:pPr>
        <w:spacing w:after="0"/>
        <w:rPr>
          <w:b/>
          <w:sz w:val="20"/>
          <w:szCs w:val="20"/>
        </w:rPr>
      </w:pPr>
    </w:p>
    <w:p w:rsidR="00011C62" w:rsidRDefault="00FF6933" w:rsidP="00B45B1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HIGH SCHOOLS</w:t>
      </w:r>
    </w:p>
    <w:p w:rsidR="0049407F" w:rsidRPr="001107C5" w:rsidRDefault="0049407F" w:rsidP="00B45B19">
      <w:pPr>
        <w:spacing w:after="0"/>
        <w:rPr>
          <w:b/>
          <w:sz w:val="20"/>
          <w:szCs w:val="20"/>
        </w:rPr>
      </w:pPr>
    </w:p>
    <w:tbl>
      <w:tblPr>
        <w:tblStyle w:val="TableGrid"/>
        <w:tblW w:w="4922" w:type="pct"/>
        <w:tblLayout w:type="fixed"/>
        <w:tblLook w:val="04A0" w:firstRow="1" w:lastRow="0" w:firstColumn="1" w:lastColumn="0" w:noHBand="0" w:noVBand="1"/>
      </w:tblPr>
      <w:tblGrid>
        <w:gridCol w:w="1434"/>
        <w:gridCol w:w="3974"/>
        <w:gridCol w:w="1140"/>
        <w:gridCol w:w="1140"/>
        <w:gridCol w:w="264"/>
        <w:gridCol w:w="3972"/>
        <w:gridCol w:w="1140"/>
        <w:gridCol w:w="1111"/>
      </w:tblGrid>
      <w:tr w:rsidR="0049407F" w:rsidRPr="001107C5" w:rsidTr="006448FD">
        <w:trPr>
          <w:tblHeader/>
        </w:trPr>
        <w:tc>
          <w:tcPr>
            <w:tcW w:w="2712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9407F" w:rsidRPr="001107C5" w:rsidRDefault="0049407F" w:rsidP="009728B4">
            <w:pPr>
              <w:jc w:val="center"/>
              <w:rPr>
                <w:b/>
              </w:rPr>
            </w:pPr>
            <w:r>
              <w:rPr>
                <w:b/>
              </w:rPr>
              <w:t>Original Proposal</w:t>
            </w:r>
            <w:r w:rsidR="00686DB9">
              <w:rPr>
                <w:b/>
              </w:rPr>
              <w:t xml:space="preserve"> (May)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7F" w:rsidRPr="001107C5" w:rsidRDefault="0049407F" w:rsidP="009728B4">
            <w:pPr>
              <w:ind w:left="360"/>
              <w:jc w:val="center"/>
              <w:rPr>
                <w:b/>
              </w:rPr>
            </w:pPr>
          </w:p>
        </w:tc>
        <w:tc>
          <w:tcPr>
            <w:tcW w:w="219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9407F" w:rsidRPr="001107C5" w:rsidRDefault="0049407F" w:rsidP="00686DB9">
            <w:pPr>
              <w:jc w:val="center"/>
              <w:rPr>
                <w:b/>
              </w:rPr>
            </w:pPr>
            <w:r>
              <w:rPr>
                <w:b/>
              </w:rPr>
              <w:t>Revised Proposal (</w:t>
            </w:r>
            <w:r w:rsidR="00686DB9">
              <w:rPr>
                <w:b/>
              </w:rPr>
              <w:t>July</w:t>
            </w:r>
            <w:r>
              <w:rPr>
                <w:b/>
              </w:rPr>
              <w:t>)</w:t>
            </w:r>
          </w:p>
        </w:tc>
      </w:tr>
      <w:tr w:rsidR="0049407F" w:rsidRPr="001107C5" w:rsidTr="006448FD">
        <w:trPr>
          <w:tblHeader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:rsidR="0049407F" w:rsidRPr="001107C5" w:rsidRDefault="0049407F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07F" w:rsidRPr="001107C5" w:rsidRDefault="0049407F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Measure(s)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49407F" w:rsidRPr="001107C5" w:rsidRDefault="0049407F" w:rsidP="006448FD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 xml:space="preserve">Individual </w:t>
            </w:r>
            <w:r w:rsidR="006448FD">
              <w:rPr>
                <w:rFonts w:asciiTheme="minorHAnsi" w:hAnsiTheme="minorHAnsi"/>
                <w:b/>
              </w:rPr>
              <w:t>Measure</w:t>
            </w:r>
            <w:r w:rsidRPr="001107C5">
              <w:rPr>
                <w:rFonts w:asciiTheme="minorHAnsi" w:hAnsiTheme="minorHAnsi"/>
                <w:b/>
              </w:rPr>
              <w:t xml:space="preserve"> Weight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49407F" w:rsidRPr="001107C5" w:rsidRDefault="0049407F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Overall Weight</w:t>
            </w: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49407F" w:rsidRPr="001107C5" w:rsidRDefault="0049407F" w:rsidP="00A601E4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:rsidR="0049407F" w:rsidRPr="001107C5" w:rsidRDefault="0049407F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Measure(s)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49407F" w:rsidRPr="001107C5" w:rsidRDefault="0049407F" w:rsidP="006448FD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 xml:space="preserve">Individual </w:t>
            </w:r>
            <w:r w:rsidR="006448FD">
              <w:rPr>
                <w:rFonts w:asciiTheme="minorHAnsi" w:hAnsiTheme="minorHAnsi"/>
                <w:b/>
              </w:rPr>
              <w:t>Measure</w:t>
            </w:r>
            <w:r w:rsidRPr="001107C5">
              <w:rPr>
                <w:rFonts w:asciiTheme="minorHAnsi" w:hAnsiTheme="minorHAnsi"/>
                <w:b/>
              </w:rPr>
              <w:t xml:space="preserve"> Weight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49407F" w:rsidRPr="001107C5" w:rsidRDefault="0049407F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Overall Weight</w:t>
            </w:r>
          </w:p>
        </w:tc>
      </w:tr>
      <w:tr w:rsidR="0049407F" w:rsidRPr="001107C5" w:rsidTr="00686DB9">
        <w:trPr>
          <w:trHeight w:val="143"/>
        </w:trPr>
        <w:tc>
          <w:tcPr>
            <w:tcW w:w="506" w:type="pct"/>
            <w:vMerge w:val="restart"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Academic Achievement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3E740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Grade 10 ELA: Average scale score equated to Next-Generation MCAS scale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16.6%</w:t>
            </w:r>
          </w:p>
        </w:tc>
        <w:tc>
          <w:tcPr>
            <w:tcW w:w="402" w:type="pct"/>
            <w:vMerge w:val="restart"/>
          </w:tcPr>
          <w:p w:rsidR="0049407F" w:rsidRPr="009728B4" w:rsidRDefault="0049407F" w:rsidP="003E740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50%</w:t>
            </w: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Grade 10 ELA: Average scale score equated to Next-Generation MCAS scale</w:t>
            </w:r>
          </w:p>
        </w:tc>
        <w:tc>
          <w:tcPr>
            <w:tcW w:w="402" w:type="pct"/>
            <w:tcBorders>
              <w:bottom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16.6%</w:t>
            </w:r>
          </w:p>
        </w:tc>
        <w:tc>
          <w:tcPr>
            <w:tcW w:w="392" w:type="pct"/>
            <w:vMerge w:val="restart"/>
          </w:tcPr>
          <w:p w:rsidR="0049407F" w:rsidRPr="009728B4" w:rsidRDefault="0049407F" w:rsidP="001107C5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33.3%</w:t>
            </w:r>
          </w:p>
        </w:tc>
      </w:tr>
      <w:tr w:rsidR="0049407F" w:rsidRPr="001107C5" w:rsidTr="00686DB9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nil"/>
            </w:tcBorders>
            <w:shd w:val="clear" w:color="auto" w:fill="auto"/>
          </w:tcPr>
          <w:p w:rsidR="0049407F" w:rsidRPr="001107C5" w:rsidRDefault="0049407F" w:rsidP="003E740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Grade 10 Math: Average scale score equated to Next-Generation MCAS scale</w:t>
            </w:r>
          </w:p>
        </w:tc>
        <w:tc>
          <w:tcPr>
            <w:tcW w:w="402" w:type="pct"/>
            <w:tcBorders>
              <w:top w:val="nil"/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16.6%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 w:val="restart"/>
            <w:tcBorders>
              <w:top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Grade 10 Math: Average scale score equated to Next-Generation MCAS scale</w:t>
            </w:r>
          </w:p>
        </w:tc>
        <w:tc>
          <w:tcPr>
            <w:tcW w:w="402" w:type="pct"/>
            <w:vMerge w:val="restart"/>
            <w:tcBorders>
              <w:top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16.6%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6448FD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</w:tcBorders>
            <w:shd w:val="clear" w:color="auto" w:fill="DBE5F1" w:themeFill="accent1" w:themeFillTint="33"/>
          </w:tcPr>
          <w:p w:rsidR="0049407F" w:rsidRPr="001107C5" w:rsidRDefault="0049407F" w:rsidP="003E740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Grade 10 Science: Average scale score equated to Next-Generation MCAS scale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DBE5F1" w:themeFill="accent1" w:themeFillTint="33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16.6%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686DB9">
        <w:trPr>
          <w:trHeight w:val="63"/>
        </w:trPr>
        <w:tc>
          <w:tcPr>
            <w:tcW w:w="506" w:type="pct"/>
            <w:vMerge w:val="restart"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Academic Progress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Mean student growth percentile (SGP)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10%</w:t>
            </w:r>
          </w:p>
        </w:tc>
        <w:tc>
          <w:tcPr>
            <w:tcW w:w="402" w:type="pct"/>
            <w:vMerge w:val="restart"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20%</w:t>
            </w: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Mean student growth percentile (SGP)</w:t>
            </w:r>
          </w:p>
        </w:tc>
        <w:tc>
          <w:tcPr>
            <w:tcW w:w="402" w:type="pct"/>
            <w:tcBorders>
              <w:bottom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10%</w:t>
            </w:r>
          </w:p>
        </w:tc>
        <w:tc>
          <w:tcPr>
            <w:tcW w:w="392" w:type="pct"/>
            <w:vMerge w:val="restart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  <w:tr w:rsidR="0049407F" w:rsidRPr="001107C5" w:rsidTr="00686DB9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Measure of growth to standard (to be incorporated in the future)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10%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Measure of growth to standard (to be incorporated in the future)</w:t>
            </w:r>
          </w:p>
        </w:tc>
        <w:tc>
          <w:tcPr>
            <w:tcW w:w="402" w:type="pct"/>
            <w:tcBorders>
              <w:top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10%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686DB9">
        <w:trPr>
          <w:trHeight w:val="107"/>
        </w:trPr>
        <w:tc>
          <w:tcPr>
            <w:tcW w:w="506" w:type="pct"/>
            <w:vMerge w:val="restart"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Graduation Rate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Four-year cohort graduation rate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5.8%</w:t>
            </w:r>
          </w:p>
        </w:tc>
        <w:tc>
          <w:tcPr>
            <w:tcW w:w="402" w:type="pct"/>
            <w:vMerge w:val="restart"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17.5%</w:t>
            </w: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 w:val="restart"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Four-year cohort graduation rate</w:t>
            </w:r>
          </w:p>
        </w:tc>
        <w:tc>
          <w:tcPr>
            <w:tcW w:w="402" w:type="pct"/>
            <w:vMerge w:val="restart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5.8%</w:t>
            </w:r>
          </w:p>
        </w:tc>
        <w:tc>
          <w:tcPr>
            <w:tcW w:w="392" w:type="pct"/>
            <w:vMerge w:val="restart"/>
          </w:tcPr>
          <w:p w:rsidR="0049407F" w:rsidRPr="009728B4" w:rsidRDefault="0049407F" w:rsidP="001107C5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5.8%</w:t>
            </w:r>
          </w:p>
        </w:tc>
      </w:tr>
      <w:tr w:rsidR="0049407F" w:rsidRPr="001107C5" w:rsidTr="00686DB9">
        <w:trPr>
          <w:trHeight w:val="197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Five-year cohort graduation rate plus percentage of students still enrolled in high school</w:t>
            </w:r>
          </w:p>
        </w:tc>
        <w:tc>
          <w:tcPr>
            <w:tcW w:w="402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5.8%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686DB9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Annual dropout rate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DBE5F1" w:themeFill="accent1" w:themeFillTint="33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5.8%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6448FD">
        <w:tc>
          <w:tcPr>
            <w:tcW w:w="506" w:type="pct"/>
            <w:vMerge w:val="restart"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Achieving English Language Proficiency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 xml:space="preserve">Student attainment of English language proficiency 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B45B19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402" w:type="pct"/>
            <w:vMerge w:val="restart"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5%</w:t>
            </w: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 xml:space="preserve">Student attainment of English language proficiency </w:t>
            </w:r>
          </w:p>
        </w:tc>
        <w:tc>
          <w:tcPr>
            <w:tcW w:w="402" w:type="pct"/>
            <w:tcBorders>
              <w:bottom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392" w:type="pct"/>
            <w:vMerge w:val="restart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</w:tr>
      <w:tr w:rsidR="0049407F" w:rsidRPr="001107C5" w:rsidTr="006448FD"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pStyle w:val="ListParagraph"/>
              <w:tabs>
                <w:tab w:val="left" w:pos="-2988"/>
              </w:tabs>
              <w:ind w:left="342"/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407F" w:rsidRPr="001107C5" w:rsidRDefault="0049407F" w:rsidP="00011C6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Progress made by students towards attaining English language proficiency as measured by growth on the ACCESS for English language learners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Progress made by students towards attaining English language proficiency as measured by growth on the ACCESS for English language learners</w:t>
            </w:r>
          </w:p>
        </w:tc>
        <w:tc>
          <w:tcPr>
            <w:tcW w:w="402" w:type="pct"/>
            <w:tcBorders>
              <w:top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6448FD">
        <w:trPr>
          <w:trHeight w:val="63"/>
        </w:trPr>
        <w:tc>
          <w:tcPr>
            <w:tcW w:w="506" w:type="pct"/>
            <w:vMerge w:val="restart"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School Quality or Student Success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2439B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 xml:space="preserve">Chronic absenteeism 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402" w:type="pct"/>
            <w:vMerge w:val="restart"/>
          </w:tcPr>
          <w:p w:rsidR="0049407F" w:rsidRPr="009728B4" w:rsidRDefault="0049407F" w:rsidP="001107C5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7.5%</w:t>
            </w: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Chronic absenteeism</w:t>
            </w:r>
          </w:p>
        </w:tc>
        <w:tc>
          <w:tcPr>
            <w:tcW w:w="402" w:type="pct"/>
            <w:tcBorders>
              <w:bottom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2.5%</w:t>
            </w:r>
          </w:p>
        </w:tc>
        <w:tc>
          <w:tcPr>
            <w:tcW w:w="392" w:type="pct"/>
            <w:vMerge w:val="restart"/>
          </w:tcPr>
          <w:p w:rsidR="0049407F" w:rsidRPr="009728B4" w:rsidRDefault="0049407F" w:rsidP="0059690A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35.8%</w:t>
            </w:r>
          </w:p>
        </w:tc>
      </w:tr>
      <w:tr w:rsidR="0049407F" w:rsidRPr="001107C5" w:rsidTr="002772C4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nil"/>
            </w:tcBorders>
            <w:shd w:val="clear" w:color="auto" w:fill="auto"/>
          </w:tcPr>
          <w:p w:rsidR="0049407F" w:rsidRPr="001107C5" w:rsidRDefault="0049407F" w:rsidP="002439B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Success in grade 9 courses</w:t>
            </w:r>
          </w:p>
        </w:tc>
        <w:tc>
          <w:tcPr>
            <w:tcW w:w="402" w:type="pct"/>
            <w:tcBorders>
              <w:top w:val="nil"/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2.5%</w:t>
            </w:r>
          </w:p>
        </w:tc>
        <w:tc>
          <w:tcPr>
            <w:tcW w:w="402" w:type="pct"/>
            <w:vMerge/>
          </w:tcPr>
          <w:p w:rsidR="0049407F" w:rsidRPr="001107C5" w:rsidRDefault="0049407F" w:rsidP="003E74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  <w:bottom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Success in grade 9 courses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</w:tr>
      <w:tr w:rsidR="0049407F" w:rsidRPr="001107C5" w:rsidTr="00022024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402" w:type="pct"/>
            <w:vMerge w:val="restart"/>
            <w:tcBorders>
              <w:top w:val="nil"/>
            </w:tcBorders>
            <w:shd w:val="clear" w:color="auto" w:fill="auto"/>
          </w:tcPr>
          <w:p w:rsidR="0049407F" w:rsidRPr="001107C5" w:rsidRDefault="0049407F" w:rsidP="002439B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Successful completion of broad and challenging coursework</w:t>
            </w:r>
          </w:p>
        </w:tc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402" w:type="pct"/>
            <w:vMerge/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  <w:bottom w:val="nil"/>
            </w:tcBorders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Successful completion of broad and challenging coursework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2.5%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</w:tr>
      <w:tr w:rsidR="0049407F" w:rsidRPr="001107C5" w:rsidTr="00022024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402" w:type="pct"/>
            <w:vMerge/>
            <w:shd w:val="clear" w:color="auto" w:fill="auto"/>
          </w:tcPr>
          <w:p w:rsidR="0049407F" w:rsidRPr="001107C5" w:rsidRDefault="0049407F" w:rsidP="001107C5"/>
        </w:tc>
        <w:tc>
          <w:tcPr>
            <w:tcW w:w="402" w:type="pct"/>
            <w:vMerge/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Grade 10 Science: Average scale score equated to Next-Generation MCAS scale</w:t>
            </w:r>
          </w:p>
        </w:tc>
        <w:tc>
          <w:tcPr>
            <w:tcW w:w="402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</w:tr>
      <w:tr w:rsidR="0049407F" w:rsidRPr="001107C5" w:rsidTr="00022024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402" w:type="pct"/>
            <w:vMerge/>
            <w:shd w:val="clear" w:color="auto" w:fill="auto"/>
          </w:tcPr>
          <w:p w:rsidR="0049407F" w:rsidRPr="001107C5" w:rsidRDefault="0049407F" w:rsidP="001107C5"/>
        </w:tc>
        <w:tc>
          <w:tcPr>
            <w:tcW w:w="402" w:type="pct"/>
            <w:vMerge/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Five-year cohort graduation rate plus percentage of students still enrolled in high school</w:t>
            </w:r>
          </w:p>
        </w:tc>
        <w:tc>
          <w:tcPr>
            <w:tcW w:w="402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9407F" w:rsidRPr="001107C5" w:rsidRDefault="0049407F" w:rsidP="005969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5.8%</w:t>
            </w:r>
          </w:p>
        </w:tc>
        <w:tc>
          <w:tcPr>
            <w:tcW w:w="392" w:type="pct"/>
            <w:vMerge/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</w:tr>
      <w:tr w:rsidR="0049407F" w:rsidRPr="001107C5" w:rsidTr="00686DB9">
        <w:trPr>
          <w:trHeight w:val="63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407F" w:rsidRPr="001107C5" w:rsidRDefault="0049407F" w:rsidP="00011C6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407F" w:rsidRPr="001107C5" w:rsidRDefault="0049407F" w:rsidP="001107C5"/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49407F" w:rsidRPr="001107C5" w:rsidRDefault="0049407F" w:rsidP="001107C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49407F" w:rsidRPr="001107C5" w:rsidRDefault="0049407F" w:rsidP="001107C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Annual dropout rate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49407F" w:rsidRPr="001107C5" w:rsidRDefault="0049407F" w:rsidP="001107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5.8%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49407F" w:rsidRPr="001107C5" w:rsidRDefault="0049407F" w:rsidP="001107C5">
            <w:pPr>
              <w:rPr>
                <w:rFonts w:asciiTheme="minorHAnsi" w:hAnsiTheme="minorHAnsi"/>
              </w:rPr>
            </w:pPr>
          </w:p>
        </w:tc>
      </w:tr>
    </w:tbl>
    <w:p w:rsidR="00B45B19" w:rsidRPr="001107C5" w:rsidRDefault="00B45B19" w:rsidP="00953335">
      <w:pPr>
        <w:spacing w:after="0"/>
        <w:rPr>
          <w:b/>
          <w:sz w:val="20"/>
          <w:szCs w:val="20"/>
        </w:rPr>
      </w:pPr>
    </w:p>
    <w:p w:rsidR="00011C62" w:rsidRDefault="0049407F" w:rsidP="00B45B19">
      <w:pPr>
        <w:spacing w:after="0"/>
        <w:rPr>
          <w:b/>
          <w:sz w:val="20"/>
          <w:szCs w:val="20"/>
        </w:rPr>
      </w:pPr>
      <w:r w:rsidRPr="001107C5">
        <w:rPr>
          <w:b/>
          <w:sz w:val="20"/>
          <w:szCs w:val="20"/>
        </w:rPr>
        <w:t>NON-HIGH SCHOOL</w:t>
      </w:r>
      <w:r>
        <w:rPr>
          <w:b/>
          <w:sz w:val="20"/>
          <w:szCs w:val="20"/>
        </w:rPr>
        <w:t>S</w:t>
      </w:r>
      <w:r w:rsidRPr="001107C5">
        <w:rPr>
          <w:b/>
          <w:sz w:val="20"/>
          <w:szCs w:val="20"/>
        </w:rPr>
        <w:t xml:space="preserve"> </w:t>
      </w:r>
    </w:p>
    <w:p w:rsidR="0049407F" w:rsidRPr="001107C5" w:rsidRDefault="0049407F" w:rsidP="00B45B19">
      <w:pPr>
        <w:spacing w:after="0"/>
        <w:rPr>
          <w:b/>
          <w:sz w:val="20"/>
          <w:szCs w:val="20"/>
        </w:rPr>
      </w:pPr>
    </w:p>
    <w:tbl>
      <w:tblPr>
        <w:tblStyle w:val="TableGrid"/>
        <w:tblW w:w="4922" w:type="pct"/>
        <w:tblLayout w:type="fixed"/>
        <w:tblLook w:val="04A0" w:firstRow="1" w:lastRow="0" w:firstColumn="1" w:lastColumn="0" w:noHBand="0" w:noVBand="1"/>
      </w:tblPr>
      <w:tblGrid>
        <w:gridCol w:w="1434"/>
        <w:gridCol w:w="3974"/>
        <w:gridCol w:w="1140"/>
        <w:gridCol w:w="1140"/>
        <w:gridCol w:w="264"/>
        <w:gridCol w:w="3972"/>
        <w:gridCol w:w="1140"/>
        <w:gridCol w:w="1111"/>
      </w:tblGrid>
      <w:tr w:rsidR="009728B4" w:rsidRPr="001107C5" w:rsidTr="009728B4">
        <w:trPr>
          <w:tblHeader/>
        </w:trPr>
        <w:tc>
          <w:tcPr>
            <w:tcW w:w="2712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b/>
              </w:rPr>
            </w:pPr>
            <w:r>
              <w:rPr>
                <w:b/>
              </w:rPr>
              <w:t>Original Proposal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28B4" w:rsidRPr="001107C5" w:rsidRDefault="009728B4" w:rsidP="009728B4">
            <w:pPr>
              <w:ind w:left="360"/>
              <w:jc w:val="center"/>
              <w:rPr>
                <w:b/>
              </w:rPr>
            </w:pPr>
          </w:p>
        </w:tc>
        <w:tc>
          <w:tcPr>
            <w:tcW w:w="219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b/>
              </w:rPr>
            </w:pPr>
            <w:r>
              <w:rPr>
                <w:b/>
              </w:rPr>
              <w:t>Revised Proposal (Recommended)</w:t>
            </w:r>
          </w:p>
        </w:tc>
      </w:tr>
      <w:tr w:rsidR="009728B4" w:rsidRPr="001107C5" w:rsidTr="00D23FEC">
        <w:trPr>
          <w:tblHeader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:rsidR="009728B4" w:rsidRPr="001107C5" w:rsidRDefault="009728B4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8B4" w:rsidRPr="001107C5" w:rsidRDefault="009728B4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Measure(s)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9728B4" w:rsidRPr="001107C5" w:rsidRDefault="009728B4" w:rsidP="00286A1C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 xml:space="preserve">Individual </w:t>
            </w:r>
            <w:r w:rsidR="00286A1C">
              <w:rPr>
                <w:rFonts w:asciiTheme="minorHAnsi" w:hAnsiTheme="minorHAnsi"/>
                <w:b/>
              </w:rPr>
              <w:t>Measure</w:t>
            </w:r>
            <w:r w:rsidRPr="001107C5">
              <w:rPr>
                <w:rFonts w:asciiTheme="minorHAnsi" w:hAnsiTheme="minorHAnsi"/>
                <w:b/>
              </w:rPr>
              <w:t xml:space="preserve"> Weight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9728B4" w:rsidRPr="001107C5" w:rsidRDefault="009728B4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Overall Weight</w:t>
            </w:r>
          </w:p>
        </w:tc>
        <w:tc>
          <w:tcPr>
            <w:tcW w:w="93" w:type="pct"/>
            <w:vMerge/>
            <w:shd w:val="clear" w:color="auto" w:fill="auto"/>
            <w:vAlign w:val="center"/>
          </w:tcPr>
          <w:p w:rsidR="009728B4" w:rsidRPr="001107C5" w:rsidRDefault="009728B4" w:rsidP="00A601E4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:rsidR="009728B4" w:rsidRPr="001107C5" w:rsidRDefault="009728B4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Measure(s)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9728B4" w:rsidRPr="001107C5" w:rsidRDefault="009728B4" w:rsidP="00286A1C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 xml:space="preserve">Individual </w:t>
            </w:r>
            <w:r w:rsidR="00286A1C">
              <w:rPr>
                <w:rFonts w:asciiTheme="minorHAnsi" w:hAnsiTheme="minorHAnsi"/>
                <w:b/>
              </w:rPr>
              <w:t>Measure</w:t>
            </w:r>
            <w:r w:rsidRPr="001107C5">
              <w:rPr>
                <w:rFonts w:asciiTheme="minorHAnsi" w:hAnsiTheme="minorHAnsi"/>
                <w:b/>
              </w:rPr>
              <w:t xml:space="preserve"> Weight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9728B4" w:rsidRPr="001107C5" w:rsidRDefault="009728B4" w:rsidP="00A601E4">
            <w:pPr>
              <w:jc w:val="center"/>
              <w:rPr>
                <w:rFonts w:asciiTheme="minorHAnsi" w:hAnsiTheme="minorHAnsi"/>
                <w:b/>
              </w:rPr>
            </w:pPr>
            <w:r w:rsidRPr="001107C5">
              <w:rPr>
                <w:rFonts w:asciiTheme="minorHAnsi" w:hAnsiTheme="minorHAnsi"/>
                <w:b/>
              </w:rPr>
              <w:t>Overall Weight</w:t>
            </w:r>
          </w:p>
        </w:tc>
      </w:tr>
      <w:tr w:rsidR="009728B4" w:rsidRPr="001107C5" w:rsidTr="009728B4">
        <w:trPr>
          <w:trHeight w:val="70"/>
        </w:trPr>
        <w:tc>
          <w:tcPr>
            <w:tcW w:w="506" w:type="pct"/>
            <w:vMerge w:val="restart"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Academic Achievement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9728B4" w:rsidRPr="001107C5" w:rsidRDefault="009728B4" w:rsidP="00CA4C7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Grades 3-8</w:t>
            </w:r>
            <w:r w:rsidRPr="001107C5">
              <w:rPr>
                <w:rFonts w:asciiTheme="minorHAnsi" w:hAnsiTheme="minorHAnsi"/>
              </w:rPr>
              <w:t xml:space="preserve"> ELA: Average scale score 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  <w:tc>
          <w:tcPr>
            <w:tcW w:w="402" w:type="pct"/>
            <w:vMerge w:val="restart"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60%</w:t>
            </w: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Grades 3-8</w:t>
            </w:r>
            <w:r w:rsidRPr="001107C5">
              <w:rPr>
                <w:rFonts w:asciiTheme="minorHAnsi" w:hAnsiTheme="minorHAnsi"/>
              </w:rPr>
              <w:t xml:space="preserve"> ELA: Average scale score </w:t>
            </w:r>
          </w:p>
        </w:tc>
        <w:tc>
          <w:tcPr>
            <w:tcW w:w="402" w:type="pct"/>
            <w:tcBorders>
              <w:bottom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  <w:tc>
          <w:tcPr>
            <w:tcW w:w="392" w:type="pct"/>
            <w:vMerge w:val="restart"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40%</w:t>
            </w:r>
          </w:p>
        </w:tc>
      </w:tr>
      <w:tr w:rsidR="009728B4" w:rsidRPr="001107C5" w:rsidTr="00286A1C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nil"/>
            </w:tcBorders>
            <w:shd w:val="clear" w:color="auto" w:fill="auto"/>
          </w:tcPr>
          <w:p w:rsidR="009728B4" w:rsidRPr="001107C5" w:rsidRDefault="009728B4" w:rsidP="00CA4C7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Grades 3-8</w:t>
            </w:r>
            <w:r w:rsidRPr="001107C5">
              <w:rPr>
                <w:rFonts w:asciiTheme="minorHAnsi" w:hAnsiTheme="minorHAnsi"/>
              </w:rPr>
              <w:t xml:space="preserve"> Math: Average scale score </w:t>
            </w:r>
          </w:p>
        </w:tc>
        <w:tc>
          <w:tcPr>
            <w:tcW w:w="402" w:type="pct"/>
            <w:tcBorders>
              <w:top w:val="nil"/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  <w:tc>
          <w:tcPr>
            <w:tcW w:w="402" w:type="pct"/>
            <w:vMerge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 w:val="restart"/>
            <w:tcBorders>
              <w:top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Grades 3-8</w:t>
            </w:r>
            <w:r w:rsidRPr="001107C5">
              <w:rPr>
                <w:rFonts w:asciiTheme="minorHAnsi" w:hAnsiTheme="minorHAnsi"/>
              </w:rPr>
              <w:t xml:space="preserve"> Math: Average scale score </w:t>
            </w:r>
          </w:p>
        </w:tc>
        <w:tc>
          <w:tcPr>
            <w:tcW w:w="402" w:type="pct"/>
            <w:vMerge w:val="restart"/>
            <w:tcBorders>
              <w:top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  <w:tc>
          <w:tcPr>
            <w:tcW w:w="392" w:type="pct"/>
            <w:vMerge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28B4" w:rsidRPr="001107C5" w:rsidTr="009728B4">
        <w:trPr>
          <w:trHeight w:val="63"/>
        </w:trPr>
        <w:tc>
          <w:tcPr>
            <w:tcW w:w="506" w:type="pct"/>
            <w:vMerge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</w:tcBorders>
            <w:shd w:val="clear" w:color="auto" w:fill="DBE5F1" w:themeFill="accent1" w:themeFillTint="33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Grades 5 &amp; 8</w:t>
            </w:r>
            <w:r w:rsidRPr="001107C5">
              <w:rPr>
                <w:rFonts w:asciiTheme="minorHAnsi" w:hAnsiTheme="minorHAnsi"/>
              </w:rPr>
              <w:t xml:space="preserve"> Science: Average scale score equated to Next-Generation MCAS scale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DBE5F1" w:themeFill="accent1" w:themeFillTint="33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  <w:tc>
          <w:tcPr>
            <w:tcW w:w="402" w:type="pct"/>
            <w:vMerge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vMerge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2" w:type="pct"/>
            <w:vMerge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28B4" w:rsidRPr="001107C5" w:rsidTr="00022024">
        <w:trPr>
          <w:trHeight w:val="63"/>
        </w:trPr>
        <w:tc>
          <w:tcPr>
            <w:tcW w:w="506" w:type="pct"/>
            <w:vMerge w:val="restart"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Academic Progress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Mean student growth percentile (SGP)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12.5%</w:t>
            </w:r>
          </w:p>
        </w:tc>
        <w:tc>
          <w:tcPr>
            <w:tcW w:w="402" w:type="pct"/>
            <w:vMerge w:val="restart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Pr="001107C5">
              <w:rPr>
                <w:rFonts w:asciiTheme="minorHAnsi" w:hAnsiTheme="minorHAnsi"/>
              </w:rPr>
              <w:t>%</w:t>
            </w: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Mean student growth percentile (SGP)</w:t>
            </w:r>
          </w:p>
        </w:tc>
        <w:tc>
          <w:tcPr>
            <w:tcW w:w="402" w:type="pct"/>
            <w:tcBorders>
              <w:bottom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12.5%</w:t>
            </w:r>
          </w:p>
        </w:tc>
        <w:tc>
          <w:tcPr>
            <w:tcW w:w="392" w:type="pct"/>
            <w:vMerge w:val="restart"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</w:rPr>
            </w:pPr>
            <w:r w:rsidRPr="009728B4">
              <w:rPr>
                <w:rFonts w:asciiTheme="minorHAnsi" w:hAnsiTheme="minorHAnsi"/>
              </w:rPr>
              <w:t>25%</w:t>
            </w:r>
          </w:p>
        </w:tc>
      </w:tr>
      <w:tr w:rsidR="009728B4" w:rsidRPr="001107C5" w:rsidTr="009728B4">
        <w:tc>
          <w:tcPr>
            <w:tcW w:w="506" w:type="pct"/>
            <w:vMerge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Measure of growth to standard (to be incorporated in the future)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12.5%</w:t>
            </w:r>
          </w:p>
        </w:tc>
        <w:tc>
          <w:tcPr>
            <w:tcW w:w="402" w:type="pct"/>
            <w:vMerge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Measure of growth to standard (to be incorporated in the future)</w:t>
            </w:r>
          </w:p>
        </w:tc>
        <w:tc>
          <w:tcPr>
            <w:tcW w:w="402" w:type="pct"/>
            <w:tcBorders>
              <w:top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12.5%</w:t>
            </w:r>
          </w:p>
        </w:tc>
        <w:tc>
          <w:tcPr>
            <w:tcW w:w="392" w:type="pct"/>
            <w:vMerge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</w:tr>
      <w:tr w:rsidR="009728B4" w:rsidRPr="001107C5" w:rsidTr="009728B4">
        <w:tc>
          <w:tcPr>
            <w:tcW w:w="506" w:type="pct"/>
            <w:vMerge w:val="restart"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Achieving English Language Proficiency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 xml:space="preserve">Student attainment of English language proficiency 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  <w:tc>
          <w:tcPr>
            <w:tcW w:w="402" w:type="pct"/>
            <w:vMerge w:val="restart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 xml:space="preserve">Student attainment of English language proficiency </w:t>
            </w:r>
          </w:p>
        </w:tc>
        <w:tc>
          <w:tcPr>
            <w:tcW w:w="402" w:type="pct"/>
            <w:tcBorders>
              <w:bottom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  <w:tc>
          <w:tcPr>
            <w:tcW w:w="392" w:type="pct"/>
            <w:vMerge w:val="restart"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</w:rPr>
            </w:pPr>
            <w:r w:rsidRPr="009728B4">
              <w:rPr>
                <w:rFonts w:asciiTheme="minorHAnsi" w:hAnsiTheme="minorHAnsi"/>
              </w:rPr>
              <w:t>10%</w:t>
            </w:r>
          </w:p>
        </w:tc>
      </w:tr>
      <w:tr w:rsidR="009728B4" w:rsidRPr="001107C5" w:rsidTr="009728B4">
        <w:tc>
          <w:tcPr>
            <w:tcW w:w="506" w:type="pct"/>
            <w:vMerge/>
            <w:shd w:val="clear" w:color="auto" w:fill="auto"/>
          </w:tcPr>
          <w:p w:rsidR="009728B4" w:rsidRPr="001107C5" w:rsidRDefault="009728B4" w:rsidP="009728B4">
            <w:pPr>
              <w:pStyle w:val="ListParagraph"/>
              <w:tabs>
                <w:tab w:val="left" w:pos="-2988"/>
              </w:tabs>
              <w:ind w:left="342"/>
              <w:rPr>
                <w:rFonts w:asciiTheme="minorHAnsi" w:hAnsiTheme="minorHAnsi"/>
              </w:rPr>
            </w:pPr>
          </w:p>
        </w:tc>
        <w:tc>
          <w:tcPr>
            <w:tcW w:w="1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Progress made by students towards attaining English language proficiency as measured by growth on the ACCESS for English language learners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  <w:tc>
          <w:tcPr>
            <w:tcW w:w="402" w:type="pct"/>
            <w:vMerge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Progress made by students towards attaining English language proficiency as measured by growth on the ACCESS for English language learners</w:t>
            </w:r>
          </w:p>
        </w:tc>
        <w:tc>
          <w:tcPr>
            <w:tcW w:w="402" w:type="pct"/>
            <w:tcBorders>
              <w:top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  <w:tc>
          <w:tcPr>
            <w:tcW w:w="392" w:type="pct"/>
            <w:vMerge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28B4" w:rsidRPr="001107C5" w:rsidTr="00CA4C7B">
        <w:trPr>
          <w:trHeight w:val="63"/>
        </w:trPr>
        <w:tc>
          <w:tcPr>
            <w:tcW w:w="506" w:type="pct"/>
            <w:vMerge w:val="restart"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School Quality or Student Success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 xml:space="preserve">Chronic absenteeism 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  <w:tc>
          <w:tcPr>
            <w:tcW w:w="402" w:type="pct"/>
            <w:vMerge w:val="restart"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5%</w:t>
            </w:r>
          </w:p>
        </w:tc>
        <w:tc>
          <w:tcPr>
            <w:tcW w:w="93" w:type="pct"/>
            <w:vMerge/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bottom w:val="nil"/>
            </w:tcBorders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107C5">
              <w:rPr>
                <w:rFonts w:asciiTheme="minorHAnsi" w:hAnsiTheme="minorHAnsi"/>
              </w:rPr>
              <w:t>Chronic absenteeism</w:t>
            </w:r>
          </w:p>
        </w:tc>
        <w:tc>
          <w:tcPr>
            <w:tcW w:w="402" w:type="pct"/>
            <w:tcBorders>
              <w:bottom w:val="nil"/>
            </w:tcBorders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5%</w:t>
            </w:r>
          </w:p>
        </w:tc>
        <w:tc>
          <w:tcPr>
            <w:tcW w:w="392" w:type="pct"/>
            <w:vMerge w:val="restart"/>
          </w:tcPr>
          <w:p w:rsidR="009728B4" w:rsidRPr="009728B4" w:rsidRDefault="009728B4" w:rsidP="009728B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728B4">
              <w:rPr>
                <w:rFonts w:asciiTheme="minorHAnsi" w:hAnsiTheme="minorHAnsi"/>
                <w:b/>
                <w:color w:val="0070C0"/>
              </w:rPr>
              <w:t>25%</w:t>
            </w:r>
          </w:p>
        </w:tc>
      </w:tr>
      <w:tr w:rsidR="009728B4" w:rsidRPr="001107C5" w:rsidTr="006448FD">
        <w:trPr>
          <w:trHeight w:val="125"/>
        </w:trPr>
        <w:tc>
          <w:tcPr>
            <w:tcW w:w="506" w:type="pct"/>
            <w:vMerge/>
            <w:shd w:val="clear" w:color="auto" w:fill="auto"/>
          </w:tcPr>
          <w:p w:rsidR="009728B4" w:rsidRPr="001107C5" w:rsidRDefault="009728B4" w:rsidP="009728B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402" w:type="pct"/>
            <w:vMerge/>
            <w:shd w:val="clear" w:color="auto" w:fill="auto"/>
          </w:tcPr>
          <w:p w:rsidR="009728B4" w:rsidRPr="001107C5" w:rsidRDefault="009728B4" w:rsidP="009728B4"/>
        </w:tc>
        <w:tc>
          <w:tcPr>
            <w:tcW w:w="402" w:type="pct"/>
            <w:vMerge/>
            <w:shd w:val="clear" w:color="auto" w:fill="auto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2" w:type="pct"/>
            <w:vMerge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</w:p>
        </w:tc>
        <w:tc>
          <w:tcPr>
            <w:tcW w:w="93" w:type="pct"/>
            <w:vMerge/>
            <w:tcBorders>
              <w:bottom w:val="nil"/>
            </w:tcBorders>
            <w:shd w:val="clear" w:color="auto" w:fill="auto"/>
          </w:tcPr>
          <w:p w:rsidR="009728B4" w:rsidRPr="001107C5" w:rsidRDefault="009728B4" w:rsidP="009728B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</w:tcBorders>
            <w:shd w:val="clear" w:color="auto" w:fill="DBE5F1" w:themeFill="accent1" w:themeFillTint="33"/>
          </w:tcPr>
          <w:p w:rsidR="009728B4" w:rsidRPr="001107C5" w:rsidRDefault="009728B4" w:rsidP="009728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Grades 5 &amp; 8</w:t>
            </w:r>
            <w:r w:rsidRPr="001107C5">
              <w:rPr>
                <w:rFonts w:asciiTheme="minorHAnsi" w:hAnsiTheme="minorHAnsi"/>
              </w:rPr>
              <w:t xml:space="preserve"> Science: Average scale score equated to Next-Generation MCAS scale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DBE5F1" w:themeFill="accent1" w:themeFillTint="33"/>
          </w:tcPr>
          <w:p w:rsidR="009728B4" w:rsidRPr="001107C5" w:rsidRDefault="009728B4" w:rsidP="009728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  <w:tc>
          <w:tcPr>
            <w:tcW w:w="392" w:type="pct"/>
            <w:vMerge/>
          </w:tcPr>
          <w:p w:rsidR="009728B4" w:rsidRPr="001107C5" w:rsidRDefault="009728B4" w:rsidP="009728B4">
            <w:pPr>
              <w:rPr>
                <w:rFonts w:asciiTheme="minorHAnsi" w:hAnsiTheme="minorHAnsi"/>
              </w:rPr>
            </w:pPr>
          </w:p>
        </w:tc>
      </w:tr>
    </w:tbl>
    <w:p w:rsidR="002439B1" w:rsidRPr="001107C5" w:rsidRDefault="002439B1" w:rsidP="00CA4C7B">
      <w:pPr>
        <w:rPr>
          <w:sz w:val="20"/>
          <w:szCs w:val="20"/>
        </w:rPr>
      </w:pPr>
    </w:p>
    <w:sectPr w:rsidR="002439B1" w:rsidRPr="001107C5" w:rsidSect="002772C4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4B" w:rsidRDefault="00FB034B" w:rsidP="00B45B19">
      <w:pPr>
        <w:spacing w:after="0" w:line="240" w:lineRule="auto"/>
      </w:pPr>
      <w:r>
        <w:separator/>
      </w:r>
    </w:p>
  </w:endnote>
  <w:endnote w:type="continuationSeparator" w:id="0">
    <w:p w:rsidR="00FB034B" w:rsidRDefault="00FB034B" w:rsidP="00B4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9"/>
      <w:gridCol w:w="7191"/>
    </w:tblGrid>
    <w:tr w:rsidR="00B53B03" w:rsidTr="00B53B03">
      <w:tc>
        <w:tcPr>
          <w:tcW w:w="7308" w:type="dxa"/>
        </w:tcPr>
        <w:p w:rsidR="00B53B03" w:rsidRDefault="00B53B03" w:rsidP="00B53B03">
          <w:pPr>
            <w:pStyle w:val="Footer"/>
          </w:pPr>
          <w:r>
            <w:t>Massachusetts Department of Elementary and Secondary Education</w:t>
          </w:r>
        </w:p>
      </w:tc>
      <w:tc>
        <w:tcPr>
          <w:tcW w:w="7308" w:type="dxa"/>
        </w:tcPr>
        <w:p w:rsidR="00B53B03" w:rsidRDefault="00F74A79" w:rsidP="00B53B0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B57C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53B03" w:rsidRPr="00B53B03" w:rsidRDefault="00B53B03" w:rsidP="00B5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4B" w:rsidRDefault="00FB034B" w:rsidP="00B45B19">
      <w:pPr>
        <w:spacing w:after="0" w:line="240" w:lineRule="auto"/>
      </w:pPr>
      <w:r>
        <w:separator/>
      </w:r>
    </w:p>
  </w:footnote>
  <w:footnote w:type="continuationSeparator" w:id="0">
    <w:p w:rsidR="00FB034B" w:rsidRDefault="00FB034B" w:rsidP="00B4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0C" w:rsidRPr="00713F0C" w:rsidRDefault="006448FD" w:rsidP="00713F0C">
    <w:pPr>
      <w:pStyle w:val="Header"/>
      <w:jc w:val="right"/>
      <w:rPr>
        <w:sz w:val="20"/>
      </w:rPr>
    </w:pPr>
    <w:r>
      <w:rPr>
        <w:sz w:val="20"/>
      </w:rPr>
      <w:t xml:space="preserve">Draft as of </w:t>
    </w:r>
    <w:r w:rsidR="00FF6933">
      <w:rPr>
        <w:sz w:val="20"/>
      </w:rPr>
      <w:t xml:space="preserve">August 9, </w:t>
    </w:r>
    <w:r w:rsidR="00713F0C">
      <w:rPr>
        <w:sz w:val="20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C9E"/>
    <w:multiLevelType w:val="hybridMultilevel"/>
    <w:tmpl w:val="93F471B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C9E0DC4"/>
    <w:multiLevelType w:val="hybridMultilevel"/>
    <w:tmpl w:val="7DC8DB76"/>
    <w:lvl w:ilvl="0" w:tplc="A99E7DDA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57A1B"/>
    <w:multiLevelType w:val="hybridMultilevel"/>
    <w:tmpl w:val="3F064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7FDC"/>
    <w:multiLevelType w:val="hybridMultilevel"/>
    <w:tmpl w:val="C3F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46284"/>
    <w:multiLevelType w:val="hybridMultilevel"/>
    <w:tmpl w:val="6E7E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635C7"/>
    <w:multiLevelType w:val="hybridMultilevel"/>
    <w:tmpl w:val="494A2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379B4"/>
    <w:multiLevelType w:val="hybridMultilevel"/>
    <w:tmpl w:val="65D04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4A78FD"/>
    <w:multiLevelType w:val="hybridMultilevel"/>
    <w:tmpl w:val="D3C00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8462B"/>
    <w:multiLevelType w:val="hybridMultilevel"/>
    <w:tmpl w:val="37366690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CDD3AB8"/>
    <w:multiLevelType w:val="hybridMultilevel"/>
    <w:tmpl w:val="DA325F28"/>
    <w:lvl w:ilvl="0" w:tplc="EEE6A016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9"/>
    <w:rsid w:val="00011C62"/>
    <w:rsid w:val="00022024"/>
    <w:rsid w:val="00083123"/>
    <w:rsid w:val="000A0D40"/>
    <w:rsid w:val="000E624D"/>
    <w:rsid w:val="00101F23"/>
    <w:rsid w:val="001107C5"/>
    <w:rsid w:val="0012079F"/>
    <w:rsid w:val="00123927"/>
    <w:rsid w:val="00173FBF"/>
    <w:rsid w:val="001F2578"/>
    <w:rsid w:val="002439B1"/>
    <w:rsid w:val="00267E28"/>
    <w:rsid w:val="002772C4"/>
    <w:rsid w:val="00286A1C"/>
    <w:rsid w:val="002B2ADC"/>
    <w:rsid w:val="002C5B9A"/>
    <w:rsid w:val="00392300"/>
    <w:rsid w:val="003A23F6"/>
    <w:rsid w:val="003A2BEF"/>
    <w:rsid w:val="003E7401"/>
    <w:rsid w:val="003F1D43"/>
    <w:rsid w:val="003F5A19"/>
    <w:rsid w:val="004221AC"/>
    <w:rsid w:val="00436C0C"/>
    <w:rsid w:val="00444081"/>
    <w:rsid w:val="0046799D"/>
    <w:rsid w:val="0049407F"/>
    <w:rsid w:val="004B2CFA"/>
    <w:rsid w:val="004F6000"/>
    <w:rsid w:val="00506DEB"/>
    <w:rsid w:val="005148F5"/>
    <w:rsid w:val="00576EA0"/>
    <w:rsid w:val="00587E8C"/>
    <w:rsid w:val="0059690A"/>
    <w:rsid w:val="005A3CFD"/>
    <w:rsid w:val="005C278F"/>
    <w:rsid w:val="00625940"/>
    <w:rsid w:val="006448FD"/>
    <w:rsid w:val="00686DB9"/>
    <w:rsid w:val="006D69FA"/>
    <w:rsid w:val="006E3657"/>
    <w:rsid w:val="00713F0C"/>
    <w:rsid w:val="00724037"/>
    <w:rsid w:val="007C6298"/>
    <w:rsid w:val="00800BA6"/>
    <w:rsid w:val="00815A3D"/>
    <w:rsid w:val="00846D23"/>
    <w:rsid w:val="008D43EA"/>
    <w:rsid w:val="008E7C1E"/>
    <w:rsid w:val="009247F7"/>
    <w:rsid w:val="00944C3D"/>
    <w:rsid w:val="00953335"/>
    <w:rsid w:val="009728B4"/>
    <w:rsid w:val="009E6C77"/>
    <w:rsid w:val="009F0424"/>
    <w:rsid w:val="00A21BE9"/>
    <w:rsid w:val="00A601E4"/>
    <w:rsid w:val="00AD69AF"/>
    <w:rsid w:val="00AE0DBC"/>
    <w:rsid w:val="00AF5BDC"/>
    <w:rsid w:val="00B1554C"/>
    <w:rsid w:val="00B45B19"/>
    <w:rsid w:val="00B477EC"/>
    <w:rsid w:val="00B53B03"/>
    <w:rsid w:val="00B7123D"/>
    <w:rsid w:val="00B936E6"/>
    <w:rsid w:val="00BB451F"/>
    <w:rsid w:val="00BB57CC"/>
    <w:rsid w:val="00C13378"/>
    <w:rsid w:val="00C41390"/>
    <w:rsid w:val="00C93670"/>
    <w:rsid w:val="00C93D4C"/>
    <w:rsid w:val="00C96659"/>
    <w:rsid w:val="00CA4C7B"/>
    <w:rsid w:val="00D20D1B"/>
    <w:rsid w:val="00D23FEC"/>
    <w:rsid w:val="00D4499D"/>
    <w:rsid w:val="00D8536C"/>
    <w:rsid w:val="00D90CFC"/>
    <w:rsid w:val="00DD3DA3"/>
    <w:rsid w:val="00DF1D62"/>
    <w:rsid w:val="00DF67BE"/>
    <w:rsid w:val="00E0542F"/>
    <w:rsid w:val="00E4041B"/>
    <w:rsid w:val="00E4480A"/>
    <w:rsid w:val="00EA339D"/>
    <w:rsid w:val="00ED2D6D"/>
    <w:rsid w:val="00EF70FA"/>
    <w:rsid w:val="00F12795"/>
    <w:rsid w:val="00F41335"/>
    <w:rsid w:val="00F74A79"/>
    <w:rsid w:val="00FB034B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D54A6-04C0-4A5A-A7EC-18A67A17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98"/>
  </w:style>
  <w:style w:type="paragraph" w:styleId="Heading1">
    <w:name w:val="heading 1"/>
    <w:basedOn w:val="Normal"/>
    <w:next w:val="Normal"/>
    <w:link w:val="Heading1Char"/>
    <w:uiPriority w:val="9"/>
    <w:qFormat/>
    <w:rsid w:val="00644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A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C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11C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B19"/>
  </w:style>
  <w:style w:type="paragraph" w:styleId="Footer">
    <w:name w:val="footer"/>
    <w:basedOn w:val="Normal"/>
    <w:link w:val="FooterChar"/>
    <w:uiPriority w:val="99"/>
    <w:unhideWhenUsed/>
    <w:rsid w:val="00B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19"/>
  </w:style>
  <w:style w:type="character" w:customStyle="1" w:styleId="Heading1Char">
    <w:name w:val="Heading 1 Char"/>
    <w:basedOn w:val="DefaultParagraphFont"/>
    <w:link w:val="Heading1"/>
    <w:uiPriority w:val="9"/>
    <w:rsid w:val="00644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DESE-231-35495</_dlc_DocId>
    <_dlc_DocIdUrl xmlns="733efe1c-5bbe-4968-87dc-d400e65c879f">
      <Url>https://sharepoint.doemass.org/ese/webteam/cps/_layouts/DocIdRedir.aspx?ID=DESE-231-35495</Url>
      <Description>DESE-231-35495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CC0CC26-502C-49B7-B148-99406B39A32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2F623EE-56C5-405B-8F45-ACC9663A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D5EC0-0238-4EEF-8ED6-BCC2343F72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36E360-B0CA-4247-A185-FDF70EAD2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August 2017 Special Item 1: ESSA Attachment B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August 2017 Special Item 1: ESSA Attachment B</dc:title>
  <dc:creator>ESE</dc:creator>
  <cp:lastModifiedBy>dzou</cp:lastModifiedBy>
  <cp:revision>3</cp:revision>
  <cp:lastPrinted>2017-08-09T17:21:00Z</cp:lastPrinted>
  <dcterms:created xsi:type="dcterms:W3CDTF">2017-08-09T20:00:00Z</dcterms:created>
  <dcterms:modified xsi:type="dcterms:W3CDTF">2017-08-11T18:59:00Z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11 2017</vt:lpwstr>
  </property>
</Properties>
</file>