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64A" w:rsidRDefault="005D464A">
      <w:pPr>
        <w:pStyle w:val="BodyText"/>
        <w:rPr>
          <w:rFonts w:ascii="Times New Roman"/>
          <w:sz w:val="20"/>
        </w:rPr>
      </w:pPr>
    </w:p>
    <w:p w:rsidR="005D464A" w:rsidRDefault="005D464A">
      <w:pPr>
        <w:pStyle w:val="BodyText"/>
        <w:rPr>
          <w:rFonts w:ascii="Times New Roman"/>
          <w:sz w:val="20"/>
        </w:rPr>
      </w:pPr>
    </w:p>
    <w:p w:rsidR="005D464A" w:rsidRDefault="005D464A">
      <w:pPr>
        <w:pStyle w:val="BodyText"/>
        <w:rPr>
          <w:rFonts w:ascii="Times New Roman"/>
          <w:sz w:val="20"/>
        </w:rPr>
      </w:pPr>
    </w:p>
    <w:p w:rsidR="005D464A" w:rsidRDefault="005D464A">
      <w:pPr>
        <w:pStyle w:val="BodyText"/>
        <w:rPr>
          <w:rFonts w:ascii="Times New Roman"/>
          <w:sz w:val="20"/>
        </w:rPr>
      </w:pPr>
    </w:p>
    <w:p w:rsidR="005D464A" w:rsidRDefault="005D464A">
      <w:pPr>
        <w:pStyle w:val="BodyText"/>
        <w:rPr>
          <w:rFonts w:ascii="Times New Roman"/>
          <w:sz w:val="20"/>
        </w:rPr>
      </w:pPr>
    </w:p>
    <w:p w:rsidR="005D464A" w:rsidRDefault="005D464A">
      <w:pPr>
        <w:pStyle w:val="BodyText"/>
        <w:rPr>
          <w:rFonts w:ascii="Times New Roman"/>
          <w:sz w:val="20"/>
        </w:rPr>
      </w:pPr>
    </w:p>
    <w:p w:rsidR="005D464A" w:rsidRDefault="005D464A">
      <w:pPr>
        <w:pStyle w:val="BodyText"/>
        <w:spacing w:before="1"/>
        <w:rPr>
          <w:rFonts w:ascii="Times New Roman"/>
          <w:sz w:val="20"/>
        </w:rPr>
      </w:pPr>
    </w:p>
    <w:p w:rsidR="005D464A" w:rsidRDefault="00426075">
      <w:pPr>
        <w:ind w:left="220"/>
        <w:rPr>
          <w:sz w:val="24"/>
        </w:rPr>
      </w:pPr>
      <w:r>
        <w:rPr>
          <w:sz w:val="24"/>
        </w:rPr>
        <w:t>Official Audit Report – Issued November 19, 2018</w:t>
      </w:r>
    </w:p>
    <w:p w:rsidR="005D464A" w:rsidRDefault="00687519">
      <w:pPr>
        <w:pStyle w:val="BodyText"/>
        <w:rPr>
          <w:sz w:val="14"/>
        </w:rPr>
      </w:pPr>
      <w:r>
        <w:rPr>
          <w:noProof/>
          <w:lang w:eastAsia="zh-CN"/>
        </w:rPr>
        <mc:AlternateContent>
          <mc:Choice Requires="wps">
            <w:drawing>
              <wp:anchor distT="0" distB="0" distL="0" distR="0" simplePos="0" relativeHeight="251654656" behindDoc="0" locked="0" layoutInCell="1" allowOverlap="1">
                <wp:simplePos x="0" y="0"/>
                <wp:positionH relativeFrom="page">
                  <wp:posOffset>1195705</wp:posOffset>
                </wp:positionH>
                <wp:positionV relativeFrom="paragraph">
                  <wp:posOffset>157480</wp:posOffset>
                </wp:positionV>
                <wp:extent cx="4163060" cy="635"/>
                <wp:effectExtent l="24130" t="33020" r="32385" b="33020"/>
                <wp:wrapTopAndBottom/>
                <wp:docPr id="48" name="Line 1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3060" cy="635"/>
                        </a:xfrm>
                        <a:prstGeom prst="line">
                          <a:avLst/>
                        </a:prstGeom>
                        <a:noFill/>
                        <a:ln w="47625">
                          <a:solidFill>
                            <a:srgbClr val="3062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B9C5F" id="Line 12" o:spid="_x0000_s1026" alt="horizontal line"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4.15pt,12.4pt" to="421.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" strokecolor="#306292" strokeweight="3.75pt">
                <w10:wrap type="topAndBottom" anchorx="page"/>
              </v:line>
            </w:pict>
          </mc:Fallback>
        </mc:AlternateContent>
      </w:r>
    </w:p>
    <w:p w:rsidR="005D464A" w:rsidRDefault="00687519">
      <w:pPr>
        <w:pStyle w:val="BodyText"/>
        <w:spacing w:line="76" w:lineRule="exact"/>
        <w:ind w:left="745"/>
        <w:rPr>
          <w:sz w:val="7"/>
        </w:rPr>
      </w:pPr>
      <w:r>
        <w:rPr>
          <w:noProof/>
          <w:position w:val="-1"/>
          <w:sz w:val="7"/>
          <w:lang w:eastAsia="zh-CN"/>
        </w:rPr>
        <mc:AlternateContent>
          <mc:Choice Requires="wpg">
            <w:drawing>
              <wp:inline distT="0" distB="0" distL="0" distR="0">
                <wp:extent cx="4210685" cy="48260"/>
                <wp:effectExtent l="0" t="6350" r="8890" b="2540"/>
                <wp:docPr id="46" name="Group 10"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685" cy="48260"/>
                          <a:chOff x="0" y="0"/>
                          <a:chExt cx="6631" cy="76"/>
                        </a:xfrm>
                      </wpg:grpSpPr>
                      <wps:wsp>
                        <wps:cNvPr id="47" name="Line 11"/>
                        <wps:cNvCnPr>
                          <a:cxnSpLocks noChangeShapeType="1"/>
                        </wps:cNvCnPr>
                        <wps:spPr bwMode="auto">
                          <a:xfrm>
                            <a:off x="38" y="38"/>
                            <a:ext cx="6556" cy="1"/>
                          </a:xfrm>
                          <a:prstGeom prst="line">
                            <a:avLst/>
                          </a:prstGeom>
                          <a:noFill/>
                          <a:ln w="47625">
                            <a:solidFill>
                              <a:srgbClr val="8EB4E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F9098A" id="Group 10" o:spid="_x0000_s1026" alt="horizontal line" style="width:331.55pt;height:3.8pt;mso-position-horizontal-relative:char;mso-position-vertical-relative:line" coordsize="663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">
                <v:line id="Line 11" o:spid="_x0000_s1027" style="position:absolute;visibility:visible;mso-wrap-style:square" from="38,38" to="65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" strokecolor="#8eb4e2" strokeweight="3.75pt"/>
                <w10:anchorlock/>
              </v:group>
            </w:pict>
          </mc:Fallback>
        </mc:AlternateContent>
      </w:r>
    </w:p>
    <w:p w:rsidR="005D464A" w:rsidRDefault="00426075">
      <w:pPr>
        <w:spacing w:before="47"/>
        <w:ind w:left="1660" w:right="795"/>
        <w:rPr>
          <w:sz w:val="36"/>
        </w:rPr>
      </w:pPr>
      <w:r>
        <w:rPr>
          <w:sz w:val="36"/>
        </w:rPr>
        <w:t>Helen Y. Davis Leadership Academy Charter Public School</w:t>
      </w:r>
    </w:p>
    <w:p w:rsidR="005D464A" w:rsidRDefault="00426075">
      <w:pPr>
        <w:ind w:left="1660"/>
        <w:rPr>
          <w:sz w:val="24"/>
        </w:rPr>
      </w:pPr>
      <w:r>
        <w:rPr>
          <w:sz w:val="24"/>
        </w:rPr>
        <w:t>For the period July 1, 2014 through June 30, 2017</w:t>
      </w: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426075">
      <w:pPr>
        <w:pStyle w:val="BodyText"/>
        <w:spacing w:before="4"/>
        <w:rPr>
          <w:sz w:val="14"/>
        </w:rPr>
      </w:pPr>
      <w:r>
        <w:rPr>
          <w:noProof/>
          <w:lang w:eastAsia="zh-CN"/>
        </w:rPr>
        <w:drawing>
          <wp:anchor distT="0" distB="0" distL="0" distR="0" simplePos="0" relativeHeight="251652608" behindDoc="0" locked="0" layoutInCell="1" allowOverlap="1">
            <wp:simplePos x="0" y="0"/>
            <wp:positionH relativeFrom="page">
              <wp:posOffset>1219200</wp:posOffset>
            </wp:positionH>
            <wp:positionV relativeFrom="paragraph">
              <wp:posOffset>136128</wp:posOffset>
            </wp:positionV>
            <wp:extent cx="5311031" cy="1069848"/>
            <wp:effectExtent l="0" t="0" r="4445" b="0"/>
            <wp:wrapTopAndBottom/>
            <wp:docPr id="3" name="image2.jpeg" descr="stock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311031" cy="1069848"/>
                    </a:xfrm>
                    <a:prstGeom prst="rect">
                      <a:avLst/>
                    </a:prstGeom>
                  </pic:spPr>
                </pic:pic>
              </a:graphicData>
            </a:graphic>
          </wp:anchor>
        </w:drawing>
      </w:r>
      <w:r w:rsidR="00687519">
        <w:rPr>
          <w:noProof/>
          <w:lang w:eastAsia="zh-CN"/>
        </w:rPr>
        <mc:AlternateContent>
          <mc:Choice Requires="wps">
            <w:drawing>
              <wp:anchor distT="0" distB="0" distL="0" distR="0" simplePos="0" relativeHeight="251655680" behindDoc="0" locked="0" layoutInCell="1" allowOverlap="1">
                <wp:simplePos x="0" y="0"/>
                <wp:positionH relativeFrom="page">
                  <wp:posOffset>845820</wp:posOffset>
                </wp:positionH>
                <wp:positionV relativeFrom="paragraph">
                  <wp:posOffset>1369060</wp:posOffset>
                </wp:positionV>
                <wp:extent cx="6082030" cy="0"/>
                <wp:effectExtent l="7620" t="10160" r="6350" b="8890"/>
                <wp:wrapTopAndBottom/>
                <wp:docPr id="45" name="Line 9"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030" cy="0"/>
                        </a:xfrm>
                        <a:prstGeom prst="line">
                          <a:avLst/>
                        </a:prstGeom>
                        <a:noFill/>
                        <a:ln w="6096">
                          <a:solidFill>
                            <a:srgbClr val="30629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98D02" id="Line 9" o:spid="_x0000_s1026" alt="horizontal line"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pt,107.8pt" to="545.5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" strokecolor="#306292" strokeweight=".48pt">
                <w10:wrap type="topAndBottom" anchorx="page"/>
              </v:line>
            </w:pict>
          </mc:Fallback>
        </mc:AlternateContent>
      </w:r>
    </w:p>
    <w:p w:rsidR="005D464A" w:rsidRDefault="005D464A">
      <w:pPr>
        <w:pStyle w:val="BodyText"/>
        <w:rPr>
          <w:sz w:val="15"/>
        </w:rPr>
      </w:pPr>
    </w:p>
    <w:p w:rsidR="005D464A" w:rsidRDefault="00426075">
      <w:pPr>
        <w:pStyle w:val="BodyText"/>
        <w:spacing w:before="90"/>
        <w:ind w:left="227"/>
      </w:pPr>
      <w:r>
        <w:t xml:space="preserve">State House Room 230 </w:t>
      </w:r>
      <w:r>
        <w:rPr>
          <w:rFonts w:ascii="Wingdings" w:hAnsi="Wingdings"/>
          <w:color w:val="306292"/>
        </w:rPr>
        <w:t></w:t>
      </w:r>
      <w:r>
        <w:rPr>
          <w:rFonts w:ascii="Times New Roman" w:hAnsi="Times New Roman"/>
          <w:color w:val="306292"/>
        </w:rPr>
        <w:t xml:space="preserve"> </w:t>
      </w:r>
      <w:r>
        <w:t xml:space="preserve">Boston, MA 02133 </w:t>
      </w:r>
      <w:r>
        <w:rPr>
          <w:rFonts w:ascii="Wingdings" w:hAnsi="Wingdings"/>
          <w:color w:val="306292"/>
        </w:rPr>
        <w:t></w:t>
      </w:r>
      <w:r>
        <w:rPr>
          <w:rFonts w:ascii="Times New Roman" w:hAnsi="Times New Roman"/>
          <w:color w:val="306292"/>
        </w:rPr>
        <w:t xml:space="preserve"> </w:t>
      </w:r>
      <w:hyperlink r:id="rId12">
        <w:r>
          <w:t>auditor@sao.state.ma.us</w:t>
        </w:r>
      </w:hyperlink>
      <w:r>
        <w:t xml:space="preserve"> </w:t>
      </w:r>
      <w:r>
        <w:rPr>
          <w:rFonts w:ascii="Wingdings" w:hAnsi="Wingdings"/>
          <w:color w:val="306292"/>
        </w:rPr>
        <w:t></w:t>
      </w:r>
      <w:r>
        <w:rPr>
          <w:rFonts w:ascii="Times New Roman" w:hAnsi="Times New Roman"/>
          <w:color w:val="306292"/>
        </w:rPr>
        <w:t xml:space="preserve"> </w:t>
      </w:r>
      <w:hyperlink r:id="rId13">
        <w:r>
          <w:t>www.mass.gov/auditor</w:t>
        </w:r>
      </w:hyperlink>
    </w:p>
    <w:p w:rsidR="005D464A" w:rsidRDefault="005D464A">
      <w:pPr>
        <w:sectPr w:rsidR="005D464A">
          <w:headerReference w:type="default" r:id="rId14"/>
          <w:type w:val="continuous"/>
          <w:pgSz w:w="12240" w:h="15840"/>
          <w:pgMar w:top="3480" w:right="1220" w:bottom="280" w:left="1220" w:header="1234" w:footer="720" w:gutter="0"/>
          <w:cols w:space="720"/>
        </w:sectPr>
      </w:pPr>
    </w:p>
    <w:p w:rsidR="005D464A" w:rsidRDefault="005D464A">
      <w:pPr>
        <w:pStyle w:val="BodyText"/>
        <w:rPr>
          <w:sz w:val="20"/>
        </w:rPr>
      </w:pPr>
    </w:p>
    <w:p w:rsidR="005D464A" w:rsidRDefault="005D464A">
      <w:pPr>
        <w:pStyle w:val="BodyText"/>
        <w:spacing w:before="7"/>
        <w:rPr>
          <w:sz w:val="19"/>
        </w:rPr>
      </w:pPr>
    </w:p>
    <w:p w:rsidR="005D464A" w:rsidRDefault="00426075">
      <w:pPr>
        <w:pStyle w:val="BodyText"/>
        <w:spacing w:before="57"/>
        <w:ind w:left="100"/>
      </w:pPr>
      <w:r>
        <w:t>November 19, 2018</w:t>
      </w:r>
    </w:p>
    <w:p w:rsidR="005D464A" w:rsidRDefault="005D464A">
      <w:pPr>
        <w:pStyle w:val="BodyText"/>
      </w:pPr>
    </w:p>
    <w:p w:rsidR="005D464A" w:rsidRDefault="005D464A">
      <w:pPr>
        <w:pStyle w:val="BodyText"/>
      </w:pPr>
    </w:p>
    <w:p w:rsidR="005D464A" w:rsidRDefault="005D464A">
      <w:pPr>
        <w:pStyle w:val="BodyText"/>
      </w:pPr>
    </w:p>
    <w:p w:rsidR="005D464A" w:rsidRDefault="005D464A">
      <w:pPr>
        <w:pStyle w:val="BodyText"/>
        <w:spacing w:before="11"/>
        <w:rPr>
          <w:sz w:val="21"/>
        </w:rPr>
      </w:pPr>
    </w:p>
    <w:p w:rsidR="005D464A" w:rsidRDefault="00426075">
      <w:pPr>
        <w:pStyle w:val="BodyText"/>
        <w:ind w:left="100" w:right="4355"/>
      </w:pPr>
      <w:r>
        <w:t>Mr. Kevin A. Tarpley, Chair of the Board of Trustees Helen Y. Davis Leadership Academy Charter Public School 23 Leonard</w:t>
      </w:r>
      <w:r>
        <w:rPr>
          <w:spacing w:val="-4"/>
        </w:rPr>
        <w:t xml:space="preserve"> </w:t>
      </w:r>
      <w:r>
        <w:t>Street</w:t>
      </w:r>
    </w:p>
    <w:p w:rsidR="005D464A" w:rsidRDefault="00426075">
      <w:pPr>
        <w:pStyle w:val="BodyText"/>
        <w:spacing w:line="480" w:lineRule="auto"/>
        <w:ind w:left="100" w:right="7053"/>
      </w:pPr>
      <w:r>
        <w:t>Dorchester, MA 02124 Dear Mr. Tarpley:</w:t>
      </w:r>
    </w:p>
    <w:p w:rsidR="005D464A" w:rsidRDefault="00426075">
      <w:pPr>
        <w:pStyle w:val="BodyText"/>
        <w:ind w:left="100" w:right="115"/>
        <w:jc w:val="both"/>
      </w:pPr>
      <w:r>
        <w:t>I am pleased to provide this performance audit of Helen Y. Davis Leadership Academy Charte</w:t>
      </w:r>
      <w:r>
        <w:t>r Public School. This report details the audit objectives, scope, methodology, findings, and recommendations for the audit period, July 1, 2014 through June 30, 2017. My audit staff discussed the contents of this report with management of the agency, whose</w:t>
      </w:r>
      <w:r>
        <w:t xml:space="preserve"> comments </w:t>
      </w:r>
      <w:proofErr w:type="gramStart"/>
      <w:r>
        <w:t>are reflected</w:t>
      </w:r>
      <w:proofErr w:type="gramEnd"/>
      <w:r>
        <w:t xml:space="preserve"> in this report.</w:t>
      </w:r>
    </w:p>
    <w:p w:rsidR="005D464A" w:rsidRDefault="005D464A">
      <w:pPr>
        <w:pStyle w:val="BodyText"/>
        <w:spacing w:before="2"/>
      </w:pPr>
    </w:p>
    <w:p w:rsidR="005D464A" w:rsidRDefault="00426075">
      <w:pPr>
        <w:pStyle w:val="BodyText"/>
        <w:ind w:left="100"/>
      </w:pPr>
      <w:r>
        <w:t>I would also like to express my appreciation to Helen Y. Davis Leadership Academy Charter Public School for the cooperation and assistance provided to my staff during the audit.</w:t>
      </w:r>
    </w:p>
    <w:p w:rsidR="005D464A" w:rsidRDefault="005D464A">
      <w:pPr>
        <w:pStyle w:val="BodyText"/>
        <w:spacing w:before="9"/>
        <w:rPr>
          <w:sz w:val="21"/>
        </w:rPr>
      </w:pPr>
    </w:p>
    <w:p w:rsidR="005D464A" w:rsidRDefault="00426075">
      <w:pPr>
        <w:pStyle w:val="BodyText"/>
        <w:spacing w:before="1"/>
        <w:ind w:left="100"/>
      </w:pPr>
      <w:r>
        <w:t>Sincerely,</w:t>
      </w: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spacing w:before="6"/>
        <w:rPr>
          <w:sz w:val="23"/>
        </w:rPr>
      </w:pPr>
    </w:p>
    <w:p w:rsidR="005D464A" w:rsidRDefault="00426075">
      <w:pPr>
        <w:pStyle w:val="BodyText"/>
        <w:spacing w:before="56"/>
        <w:ind w:left="100"/>
      </w:pPr>
      <w:r>
        <w:t>Suzanne M. Bump</w:t>
      </w:r>
    </w:p>
    <w:p w:rsidR="005D464A" w:rsidRDefault="00426075">
      <w:pPr>
        <w:pStyle w:val="BodyText"/>
        <w:ind w:left="100"/>
      </w:pPr>
      <w:r>
        <w:t>Audi</w:t>
      </w:r>
      <w:r>
        <w:t>tor of the Commonwealth</w:t>
      </w:r>
    </w:p>
    <w:p w:rsidR="005D464A" w:rsidRDefault="005D464A">
      <w:pPr>
        <w:pStyle w:val="BodyText"/>
      </w:pPr>
    </w:p>
    <w:p w:rsidR="005D464A" w:rsidRDefault="00426075">
      <w:pPr>
        <w:pStyle w:val="BodyText"/>
        <w:tabs>
          <w:tab w:val="left" w:pos="820"/>
        </w:tabs>
        <w:ind w:left="820" w:right="622" w:hanging="720"/>
      </w:pPr>
      <w:r>
        <w:t>cc:</w:t>
      </w:r>
      <w:r>
        <w:tab/>
        <w:t>Jeffrey C. Riley, Commissioner, Department of Elementary and Secondary</w:t>
      </w:r>
      <w:r>
        <w:rPr>
          <w:spacing w:val="-26"/>
        </w:rPr>
        <w:t xml:space="preserve"> </w:t>
      </w:r>
      <w:r>
        <w:t>Education (DESE)</w:t>
      </w:r>
      <w:r>
        <w:rPr>
          <w:spacing w:val="-1"/>
        </w:rPr>
        <w:t xml:space="preserve"> </w:t>
      </w:r>
      <w:r>
        <w:t xml:space="preserve">Jeff </w:t>
      </w:r>
      <w:proofErr w:type="spellStart"/>
      <w:r>
        <w:t>Wulfson</w:t>
      </w:r>
      <w:proofErr w:type="spellEnd"/>
      <w:r>
        <w:t>, Deputy Commissioner,</w:t>
      </w:r>
      <w:r>
        <w:rPr>
          <w:spacing w:val="-11"/>
        </w:rPr>
        <w:t xml:space="preserve"> </w:t>
      </w:r>
      <w:r>
        <w:t>DESE</w:t>
      </w:r>
    </w:p>
    <w:p w:rsidR="005D464A" w:rsidRDefault="00426075">
      <w:pPr>
        <w:pStyle w:val="BodyText"/>
        <w:ind w:left="820" w:right="2065"/>
        <w:jc w:val="both"/>
      </w:pPr>
      <w:r>
        <w:t xml:space="preserve">Cliff Chuang, Senior Associate Commissioner for Educational Options, DESE Alison </w:t>
      </w:r>
      <w:proofErr w:type="spellStart"/>
      <w:r>
        <w:t>Bagg</w:t>
      </w:r>
      <w:proofErr w:type="spellEnd"/>
      <w:r>
        <w:t>, Director, Office of Charter Schools and School Redesign, DESE Paul Sagan, Chair, Board of Elementary and Secondary Education</w:t>
      </w:r>
    </w:p>
    <w:p w:rsidR="005D464A" w:rsidRDefault="00426075">
      <w:pPr>
        <w:pStyle w:val="BodyText"/>
        <w:spacing w:before="2"/>
        <w:ind w:left="1180" w:right="84" w:hanging="360"/>
      </w:pPr>
      <w:r>
        <w:t xml:space="preserve">Christopher </w:t>
      </w:r>
      <w:proofErr w:type="spellStart"/>
      <w:r>
        <w:t>Coblyn</w:t>
      </w:r>
      <w:proofErr w:type="spellEnd"/>
      <w:r>
        <w:t>, Interim Executive Direct</w:t>
      </w:r>
      <w:r>
        <w:t>or, Helen Y. Davis Leadership Academy Charter Public School</w:t>
      </w:r>
    </w:p>
    <w:p w:rsidR="005D464A" w:rsidRDefault="005D464A">
      <w:pPr>
        <w:sectPr w:rsidR="005D464A">
          <w:pgSz w:w="12240" w:h="15840"/>
          <w:pgMar w:top="3480" w:right="1320" w:bottom="280" w:left="1340" w:header="1234" w:footer="0" w:gutter="0"/>
          <w:cols w:space="720"/>
        </w:sectPr>
      </w:pPr>
    </w:p>
    <w:p w:rsidR="005D464A" w:rsidRDefault="005D464A">
      <w:pPr>
        <w:pStyle w:val="BodyText"/>
        <w:spacing w:before="8"/>
        <w:rPr>
          <w:sz w:val="10"/>
        </w:rPr>
      </w:pPr>
    </w:p>
    <w:p w:rsidR="005D464A" w:rsidRDefault="00426075">
      <w:pPr>
        <w:pStyle w:val="Heading1"/>
        <w:ind w:right="751"/>
        <w:jc w:val="center"/>
      </w:pPr>
      <w:r>
        <w:rPr>
          <w:color w:val="1F487C"/>
        </w:rPr>
        <w:t>TABLE OF CONTENTS</w:t>
      </w:r>
    </w:p>
    <w:p w:rsidR="005D464A" w:rsidRDefault="005D464A">
      <w:pPr>
        <w:pStyle w:val="BodyText"/>
        <w:rPr>
          <w:rFonts w:ascii="Tahoma"/>
          <w:b/>
          <w:sz w:val="34"/>
        </w:rPr>
      </w:pPr>
    </w:p>
    <w:p w:rsidR="005D464A" w:rsidRDefault="005D464A">
      <w:pPr>
        <w:pStyle w:val="BodyText"/>
        <w:rPr>
          <w:rFonts w:ascii="Tahoma"/>
          <w:b/>
          <w:sz w:val="34"/>
        </w:rPr>
      </w:pPr>
    </w:p>
    <w:p w:rsidR="005D464A" w:rsidRDefault="005D464A">
      <w:pPr>
        <w:pStyle w:val="BodyText"/>
        <w:rPr>
          <w:rFonts w:ascii="Tahoma"/>
          <w:b/>
          <w:sz w:val="34"/>
        </w:rPr>
      </w:pPr>
    </w:p>
    <w:p w:rsidR="005D464A" w:rsidRDefault="005D464A">
      <w:pPr>
        <w:pStyle w:val="BodyText"/>
        <w:rPr>
          <w:rFonts w:ascii="Tahoma"/>
          <w:b/>
          <w:sz w:val="34"/>
        </w:rPr>
      </w:pPr>
    </w:p>
    <w:p w:rsidR="005D464A" w:rsidRDefault="005D464A">
      <w:pPr>
        <w:pStyle w:val="BodyText"/>
        <w:rPr>
          <w:rFonts w:ascii="Tahoma"/>
          <w:b/>
          <w:sz w:val="34"/>
        </w:rPr>
      </w:pPr>
    </w:p>
    <w:p w:rsidR="005D464A" w:rsidRDefault="005D464A">
      <w:pPr>
        <w:pStyle w:val="BodyText"/>
        <w:spacing w:before="10"/>
        <w:rPr>
          <w:rFonts w:ascii="Tahoma"/>
          <w:b/>
          <w:sz w:val="42"/>
        </w:rPr>
      </w:pPr>
    </w:p>
    <w:sdt>
      <w:sdtPr>
        <w:id w:val="3635517"/>
        <w:docPartObj>
          <w:docPartGallery w:val="Table of Contents"/>
          <w:docPartUnique/>
        </w:docPartObj>
      </w:sdtPr>
      <w:sdtEndPr/>
      <w:sdtContent>
        <w:p w:rsidR="005D464A" w:rsidRDefault="00426075">
          <w:pPr>
            <w:pStyle w:val="TOC1"/>
            <w:tabs>
              <w:tab w:val="right" w:leader="dot" w:pos="9492"/>
            </w:tabs>
            <w:spacing w:before="0"/>
          </w:pPr>
          <w:hyperlink w:anchor="_bookmark0" w:history="1">
            <w:r>
              <w:t>EXECUTIVE</w:t>
            </w:r>
            <w:r>
              <w:rPr>
                <w:spacing w:val="-3"/>
              </w:rPr>
              <w:t xml:space="preserve"> </w:t>
            </w:r>
            <w:r>
              <w:t>SUMMARY</w:t>
            </w:r>
            <w:r>
              <w:tab/>
              <w:t>1</w:t>
            </w:r>
          </w:hyperlink>
        </w:p>
        <w:p w:rsidR="005D464A" w:rsidRDefault="00426075">
          <w:pPr>
            <w:pStyle w:val="TOC1"/>
            <w:tabs>
              <w:tab w:val="right" w:leader="dot" w:pos="9492"/>
            </w:tabs>
          </w:pPr>
          <w:hyperlink w:anchor="_bookmark1" w:history="1">
            <w:r>
              <w:t>OVERVIEW OF AUDITED</w:t>
            </w:r>
            <w:r>
              <w:rPr>
                <w:spacing w:val="2"/>
              </w:rPr>
              <w:t xml:space="preserve"> </w:t>
            </w:r>
            <w:r>
              <w:t>ENTITY</w:t>
            </w:r>
            <w:r>
              <w:tab/>
              <w:t>3</w:t>
            </w:r>
          </w:hyperlink>
        </w:p>
        <w:p w:rsidR="005D464A" w:rsidRDefault="00426075">
          <w:pPr>
            <w:pStyle w:val="TOC1"/>
            <w:tabs>
              <w:tab w:val="right" w:leader="dot" w:pos="9492"/>
            </w:tabs>
          </w:pPr>
          <w:hyperlink w:anchor="_bookmark2" w:history="1">
            <w:r>
              <w:t xml:space="preserve">AUDIT OBJECTIVES, </w:t>
            </w:r>
            <w:r>
              <w:t>SCOPE,</w:t>
            </w:r>
            <w:r>
              <w:rPr>
                <w:spacing w:val="-3"/>
              </w:rPr>
              <w:t xml:space="preserve"> </w:t>
            </w:r>
            <w:r>
              <w:t>AND</w:t>
            </w:r>
            <w:r>
              <w:rPr>
                <w:spacing w:val="-2"/>
              </w:rPr>
              <w:t xml:space="preserve"> </w:t>
            </w:r>
            <w:r>
              <w:t>METHODOLOGY</w:t>
            </w:r>
            <w:r>
              <w:tab/>
              <w:t>5</w:t>
            </w:r>
          </w:hyperlink>
        </w:p>
        <w:p w:rsidR="005D464A" w:rsidRDefault="00426075">
          <w:pPr>
            <w:pStyle w:val="TOC1"/>
            <w:tabs>
              <w:tab w:val="right" w:leader="dot" w:pos="9492"/>
            </w:tabs>
            <w:spacing w:before="117"/>
          </w:pPr>
          <w:hyperlink w:anchor="_bookmark3" w:history="1">
            <w:r>
              <w:t>DETAILED AUDIT FINDINGS WITH</w:t>
            </w:r>
            <w:r>
              <w:rPr>
                <w:spacing w:val="-2"/>
              </w:rPr>
              <w:t xml:space="preserve"> </w:t>
            </w:r>
            <w:r>
              <w:t>AUDITEE’S</w:t>
            </w:r>
            <w:r>
              <w:rPr>
                <w:spacing w:val="-2"/>
              </w:rPr>
              <w:t xml:space="preserve"> </w:t>
            </w:r>
            <w:r>
              <w:t>RESPONSE</w:t>
            </w:r>
            <w:r>
              <w:tab/>
              <w:t>8</w:t>
            </w:r>
          </w:hyperlink>
        </w:p>
        <w:p w:rsidR="005D464A" w:rsidRDefault="00426075">
          <w:pPr>
            <w:pStyle w:val="TOC2"/>
            <w:numPr>
              <w:ilvl w:val="0"/>
              <w:numId w:val="1"/>
            </w:numPr>
            <w:tabs>
              <w:tab w:val="left" w:pos="716"/>
              <w:tab w:val="left" w:pos="717"/>
              <w:tab w:val="right" w:leader="dot" w:pos="9492"/>
            </w:tabs>
            <w:ind w:right="165"/>
          </w:pPr>
          <w:hyperlink w:anchor="_bookmark4" w:history="1">
            <w:r>
              <w:t>Helen Y. Davis Leadership Academy Charter Public School’s board of trustees made an unallowable</w:t>
            </w:r>
          </w:hyperlink>
          <w:r>
            <w:t xml:space="preserve"> </w:t>
          </w:r>
          <w:hyperlink w:anchor="_bookmark4" w:history="1">
            <w:r>
              <w:t>payment of $117,743 for unused sick time to the school’s former</w:t>
            </w:r>
            <w:r>
              <w:rPr>
                <w:spacing w:val="-9"/>
              </w:rPr>
              <w:t xml:space="preserve"> </w:t>
            </w:r>
            <w:r>
              <w:t>executive</w:t>
            </w:r>
            <w:r>
              <w:rPr>
                <w:spacing w:val="-1"/>
              </w:rPr>
              <w:t xml:space="preserve"> </w:t>
            </w:r>
            <w:r>
              <w:t>director</w:t>
            </w:r>
            <w:r>
              <w:tab/>
              <w:t>8</w:t>
            </w:r>
          </w:hyperlink>
        </w:p>
        <w:p w:rsidR="005D464A" w:rsidRDefault="00426075">
          <w:pPr>
            <w:pStyle w:val="TOC2"/>
            <w:numPr>
              <w:ilvl w:val="0"/>
              <w:numId w:val="1"/>
            </w:numPr>
            <w:tabs>
              <w:tab w:val="left" w:pos="716"/>
              <w:tab w:val="left" w:pos="717"/>
              <w:tab w:val="right" w:leader="dot" w:pos="9492"/>
            </w:tabs>
            <w:spacing w:before="118"/>
            <w:ind w:right="165"/>
          </w:pPr>
          <w:hyperlink w:anchor="_bookmark6" w:history="1">
            <w:r>
              <w:t>The former executive director’s employment contract did not establish effective performance measures</w:t>
            </w:r>
          </w:hyperlink>
          <w:r>
            <w:t xml:space="preserve"> </w:t>
          </w:r>
          <w:hyperlink w:anchor="_bookmark6" w:history="1">
            <w:r>
              <w:t>and may have provided her with</w:t>
            </w:r>
            <w:r>
              <w:rPr>
                <w:spacing w:val="-4"/>
              </w:rPr>
              <w:t xml:space="preserve"> </w:t>
            </w:r>
            <w:r>
              <w:t>excessive</w:t>
            </w:r>
            <w:r>
              <w:rPr>
                <w:spacing w:val="-1"/>
              </w:rPr>
              <w:t xml:space="preserve"> </w:t>
            </w:r>
            <w:r>
              <w:t>compensation</w:t>
            </w:r>
            <w:r>
              <w:tab/>
              <w:t>11</w:t>
            </w:r>
          </w:hyperlink>
        </w:p>
        <w:p w:rsidR="005D464A" w:rsidRDefault="00426075">
          <w:pPr>
            <w:pStyle w:val="TOC2"/>
            <w:numPr>
              <w:ilvl w:val="0"/>
              <w:numId w:val="1"/>
            </w:numPr>
            <w:tabs>
              <w:tab w:val="left" w:pos="716"/>
              <w:tab w:val="left" w:pos="717"/>
            </w:tabs>
          </w:pPr>
          <w:hyperlink w:anchor="_bookmark8" w:history="1">
            <w:r>
              <w:t>DLA</w:t>
            </w:r>
            <w:r>
              <w:rPr>
                <w:spacing w:val="-6"/>
              </w:rPr>
              <w:t xml:space="preserve"> </w:t>
            </w:r>
            <w:r>
              <w:t>paid</w:t>
            </w:r>
            <w:r>
              <w:rPr>
                <w:spacing w:val="-4"/>
              </w:rPr>
              <w:t xml:space="preserve"> </w:t>
            </w:r>
            <w:r>
              <w:t>for</w:t>
            </w:r>
            <w:r>
              <w:rPr>
                <w:spacing w:val="-4"/>
              </w:rPr>
              <w:t xml:space="preserve"> </w:t>
            </w:r>
            <w:r>
              <w:t>inadequately</w:t>
            </w:r>
            <w:r>
              <w:rPr>
                <w:spacing w:val="-5"/>
              </w:rPr>
              <w:t xml:space="preserve"> </w:t>
            </w:r>
            <w:r>
              <w:t>documented</w:t>
            </w:r>
            <w:r>
              <w:rPr>
                <w:spacing w:val="-6"/>
              </w:rPr>
              <w:t xml:space="preserve"> </w:t>
            </w:r>
            <w:r>
              <w:t>and/or</w:t>
            </w:r>
            <w:r>
              <w:rPr>
                <w:spacing w:val="-4"/>
              </w:rPr>
              <w:t xml:space="preserve"> </w:t>
            </w:r>
            <w:r>
              <w:t>unallowable</w:t>
            </w:r>
            <w:r>
              <w:rPr>
                <w:spacing w:val="-4"/>
              </w:rPr>
              <w:t xml:space="preserve"> </w:t>
            </w:r>
            <w:r>
              <w:t>credit</w:t>
            </w:r>
            <w:r>
              <w:rPr>
                <w:spacing w:val="-4"/>
              </w:rPr>
              <w:t xml:space="preserve"> </w:t>
            </w:r>
            <w:r>
              <w:t>card</w:t>
            </w:r>
            <w:r>
              <w:rPr>
                <w:spacing w:val="-6"/>
              </w:rPr>
              <w:t xml:space="preserve"> </w:t>
            </w:r>
            <w:r>
              <w:t>transactions</w:t>
            </w:r>
            <w:r>
              <w:rPr>
                <w:spacing w:val="-5"/>
              </w:rPr>
              <w:t xml:space="preserve"> </w:t>
            </w:r>
            <w:r>
              <w:t>totaling</w:t>
            </w:r>
          </w:hyperlink>
        </w:p>
        <w:p w:rsidR="005D464A" w:rsidRDefault="00426075">
          <w:pPr>
            <w:pStyle w:val="TOC3"/>
          </w:pPr>
          <w:hyperlink w:anchor="_bookmark8" w:history="1">
            <w:r>
              <w:t>$126,333. ...........</w:t>
            </w:r>
            <w:r>
              <w:t>....................................................................................................................................... 15</w:t>
            </w:r>
          </w:hyperlink>
        </w:p>
        <w:p w:rsidR="005D464A" w:rsidRDefault="00426075">
          <w:pPr>
            <w:pStyle w:val="TOC2"/>
            <w:numPr>
              <w:ilvl w:val="0"/>
              <w:numId w:val="1"/>
            </w:numPr>
            <w:tabs>
              <w:tab w:val="left" w:pos="716"/>
              <w:tab w:val="left" w:pos="717"/>
              <w:tab w:val="right" w:leader="dot" w:pos="9492"/>
            </w:tabs>
            <w:spacing w:before="118"/>
            <w:ind w:right="165"/>
          </w:pPr>
          <w:hyperlink w:anchor="_bookmark10" w:history="1">
            <w:r>
              <w:t>DLA inappropriately used $23,294 in school funds to directly benefit employees, includ</w:t>
            </w:r>
            <w:r>
              <w:t>ing its former</w:t>
            </w:r>
          </w:hyperlink>
          <w:r>
            <w:t xml:space="preserve"> </w:t>
          </w:r>
          <w:hyperlink w:anchor="_bookmark10" w:history="1">
            <w:r>
              <w:t>executive</w:t>
            </w:r>
            <w:r>
              <w:rPr>
                <w:spacing w:val="-1"/>
              </w:rPr>
              <w:t xml:space="preserve"> </w:t>
            </w:r>
            <w:r>
              <w:t>director</w:t>
            </w:r>
            <w:r>
              <w:tab/>
              <w:t>17</w:t>
            </w:r>
          </w:hyperlink>
        </w:p>
        <w:p w:rsidR="005D464A" w:rsidRDefault="00426075">
          <w:pPr>
            <w:pStyle w:val="TOC2"/>
            <w:numPr>
              <w:ilvl w:val="0"/>
              <w:numId w:val="1"/>
            </w:numPr>
            <w:tabs>
              <w:tab w:val="left" w:pos="716"/>
              <w:tab w:val="left" w:pos="717"/>
              <w:tab w:val="right" w:leader="dot" w:pos="9492"/>
            </w:tabs>
          </w:pPr>
          <w:hyperlink w:anchor="_bookmark12" w:history="1">
            <w:r>
              <w:t>DLA did not monitor or reconcile its</w:t>
            </w:r>
            <w:r>
              <w:rPr>
                <w:spacing w:val="-7"/>
              </w:rPr>
              <w:t xml:space="preserve"> </w:t>
            </w:r>
            <w:r>
              <w:t>PayPal</w:t>
            </w:r>
            <w:r>
              <w:rPr>
                <w:spacing w:val="-3"/>
              </w:rPr>
              <w:t xml:space="preserve"> </w:t>
            </w:r>
            <w:r>
              <w:t>account.</w:t>
            </w:r>
            <w:r>
              <w:tab/>
              <w:t>19</w:t>
            </w:r>
          </w:hyperlink>
        </w:p>
        <w:p w:rsidR="005D464A" w:rsidRDefault="00426075">
          <w:pPr>
            <w:pStyle w:val="TOC2"/>
            <w:numPr>
              <w:ilvl w:val="0"/>
              <w:numId w:val="1"/>
            </w:numPr>
            <w:tabs>
              <w:tab w:val="left" w:pos="716"/>
              <w:tab w:val="left" w:pos="717"/>
              <w:tab w:val="right" w:leader="dot" w:pos="9492"/>
            </w:tabs>
            <w:spacing w:before="118"/>
            <w:ind w:right="165"/>
          </w:pPr>
          <w:hyperlink w:anchor="_bookmark14" w:history="1">
            <w:r>
              <w:t>Vendor invoices totaling thousands of dollars were processed without required supporting</w:t>
            </w:r>
          </w:hyperlink>
          <w:r>
            <w:t xml:space="preserve"> </w:t>
          </w:r>
          <w:hyperlink w:anchor="_bookmark14" w:history="1">
            <w:r>
              <w:t>documentation</w:t>
            </w:r>
            <w:r>
              <w:tab/>
              <w:t>21</w:t>
            </w:r>
          </w:hyperlink>
        </w:p>
        <w:p w:rsidR="005D464A" w:rsidRDefault="00426075">
          <w:pPr>
            <w:pStyle w:val="TOC2"/>
            <w:numPr>
              <w:ilvl w:val="0"/>
              <w:numId w:val="1"/>
            </w:numPr>
            <w:tabs>
              <w:tab w:val="left" w:pos="716"/>
              <w:tab w:val="left" w:pos="717"/>
              <w:tab w:val="right" w:leader="dot" w:pos="9492"/>
            </w:tabs>
          </w:pPr>
          <w:hyperlink w:anchor="_bookmark16" w:history="1">
            <w:r>
              <w:t>Several DLA board members did not comply with reporting and</w:t>
            </w:r>
            <w:r>
              <w:rPr>
                <w:spacing w:val="-16"/>
              </w:rPr>
              <w:t xml:space="preserve"> </w:t>
            </w:r>
            <w:r>
              <w:t>training</w:t>
            </w:r>
            <w:r>
              <w:rPr>
                <w:spacing w:val="-2"/>
              </w:rPr>
              <w:t xml:space="preserve"> </w:t>
            </w:r>
            <w:r>
              <w:t>requirements.</w:t>
            </w:r>
            <w:r>
              <w:tab/>
              <w:t>23</w:t>
            </w:r>
          </w:hyperlink>
        </w:p>
        <w:p w:rsidR="005D464A" w:rsidRDefault="00426075">
          <w:pPr>
            <w:pStyle w:val="TOC2"/>
            <w:numPr>
              <w:ilvl w:val="0"/>
              <w:numId w:val="1"/>
            </w:numPr>
            <w:tabs>
              <w:tab w:val="left" w:pos="716"/>
              <w:tab w:val="left" w:pos="717"/>
              <w:tab w:val="right" w:leader="dot" w:pos="9492"/>
            </w:tabs>
          </w:pPr>
          <w:hyperlink w:anchor="_bookmark18" w:history="1">
            <w:r>
              <w:t>DLA’s board of trustees did not create sufficiently detailed records of all of</w:t>
            </w:r>
            <w:r>
              <w:rPr>
                <w:spacing w:val="-15"/>
              </w:rPr>
              <w:t xml:space="preserve"> </w:t>
            </w:r>
            <w:r>
              <w:t>its</w:t>
            </w:r>
            <w:r>
              <w:rPr>
                <w:spacing w:val="-1"/>
              </w:rPr>
              <w:t xml:space="preserve"> </w:t>
            </w:r>
            <w:r>
              <w:t>meetings</w:t>
            </w:r>
            <w:r>
              <w:tab/>
              <w:t>25</w:t>
            </w:r>
          </w:hyperlink>
        </w:p>
        <w:p w:rsidR="005D464A" w:rsidRDefault="00426075">
          <w:pPr>
            <w:pStyle w:val="TOC2"/>
            <w:numPr>
              <w:ilvl w:val="0"/>
              <w:numId w:val="1"/>
            </w:numPr>
            <w:tabs>
              <w:tab w:val="left" w:pos="716"/>
              <w:tab w:val="left" w:pos="717"/>
              <w:tab w:val="right" w:leader="dot" w:pos="9492"/>
            </w:tabs>
            <w:spacing w:before="118"/>
          </w:pPr>
          <w:hyperlink w:anchor="_bookmark20" w:history="1">
            <w:r>
              <w:t>DLA’s board chair exceeded his</w:t>
            </w:r>
            <w:r>
              <w:rPr>
                <w:spacing w:val="-5"/>
              </w:rPr>
              <w:t xml:space="preserve"> </w:t>
            </w:r>
            <w:r>
              <w:t>term</w:t>
            </w:r>
            <w:r>
              <w:rPr>
                <w:spacing w:val="-1"/>
              </w:rPr>
              <w:t xml:space="preserve"> </w:t>
            </w:r>
            <w:r>
              <w:t>limit.</w:t>
            </w:r>
            <w:r>
              <w:tab/>
              <w:t>26</w:t>
            </w:r>
          </w:hyperlink>
        </w:p>
        <w:p w:rsidR="005D464A" w:rsidRDefault="00426075">
          <w:pPr>
            <w:pStyle w:val="TOC1"/>
            <w:tabs>
              <w:tab w:val="right" w:leader="dot" w:pos="9492"/>
            </w:tabs>
          </w:pPr>
          <w:hyperlink w:anchor="_bookmark22" w:history="1">
            <w:r>
              <w:t>APPENDIX</w:t>
            </w:r>
            <w:r>
              <w:tab/>
              <w:t>28</w:t>
            </w:r>
          </w:hyperlink>
        </w:p>
      </w:sdtContent>
    </w:sdt>
    <w:p w:rsidR="005D464A" w:rsidRDefault="005D464A">
      <w:pPr>
        <w:sectPr w:rsidR="005D464A">
          <w:headerReference w:type="default" r:id="rId15"/>
          <w:footerReference w:type="default" r:id="rId16"/>
          <w:pgSz w:w="12240" w:h="15840"/>
          <w:pgMar w:top="1380" w:right="1280" w:bottom="700" w:left="1300" w:header="763" w:footer="508" w:gutter="0"/>
          <w:pgNumType w:start="1"/>
          <w:cols w:space="720"/>
        </w:sectPr>
      </w:pPr>
    </w:p>
    <w:p w:rsidR="005D464A" w:rsidRDefault="00426075">
      <w:pPr>
        <w:pStyle w:val="Heading1"/>
        <w:spacing w:before="270"/>
        <w:ind w:left="3135"/>
      </w:pPr>
      <w:r>
        <w:rPr>
          <w:color w:val="1F487C"/>
        </w:rPr>
        <w:lastRenderedPageBreak/>
        <w:t>LIST OF ABBREVIATIONS</w:t>
      </w:r>
    </w:p>
    <w:p w:rsidR="005D464A" w:rsidRDefault="005D464A">
      <w:pPr>
        <w:pStyle w:val="BodyText"/>
        <w:rPr>
          <w:rFonts w:ascii="Tahoma"/>
          <w:b/>
          <w:sz w:val="20"/>
        </w:rPr>
      </w:pPr>
    </w:p>
    <w:p w:rsidR="005D464A" w:rsidRDefault="005D464A">
      <w:pPr>
        <w:pStyle w:val="BodyText"/>
        <w:rPr>
          <w:rFonts w:ascii="Tahoma"/>
          <w:b/>
          <w:sz w:val="20"/>
        </w:rPr>
      </w:pPr>
    </w:p>
    <w:p w:rsidR="005D464A" w:rsidRDefault="005D464A">
      <w:pPr>
        <w:pStyle w:val="BodyText"/>
        <w:rPr>
          <w:rFonts w:ascii="Tahoma"/>
          <w:b/>
          <w:sz w:val="20"/>
        </w:rPr>
      </w:pPr>
    </w:p>
    <w:p w:rsidR="005D464A" w:rsidRDefault="005D464A">
      <w:pPr>
        <w:pStyle w:val="BodyText"/>
        <w:rPr>
          <w:rFonts w:ascii="Tahoma"/>
          <w:b/>
          <w:sz w:val="20"/>
        </w:rPr>
      </w:pPr>
    </w:p>
    <w:p w:rsidR="005D464A" w:rsidRDefault="005D464A">
      <w:pPr>
        <w:pStyle w:val="BodyText"/>
        <w:rPr>
          <w:rFonts w:ascii="Tahoma"/>
          <w:b/>
          <w:sz w:val="20"/>
        </w:rPr>
      </w:pPr>
    </w:p>
    <w:p w:rsidR="005D464A" w:rsidRDefault="005D464A">
      <w:pPr>
        <w:pStyle w:val="BodyText"/>
        <w:rPr>
          <w:rFonts w:ascii="Tahoma"/>
          <w:b/>
          <w:sz w:val="20"/>
        </w:rPr>
      </w:pPr>
    </w:p>
    <w:p w:rsidR="005D464A" w:rsidRDefault="005D464A">
      <w:pPr>
        <w:pStyle w:val="BodyText"/>
        <w:rPr>
          <w:rFonts w:ascii="Tahoma"/>
          <w:b/>
          <w:sz w:val="20"/>
        </w:rPr>
      </w:pPr>
    </w:p>
    <w:p w:rsidR="005D464A" w:rsidRDefault="005D464A">
      <w:pPr>
        <w:pStyle w:val="BodyText"/>
        <w:rPr>
          <w:rFonts w:ascii="Tahoma"/>
          <w:b/>
          <w:sz w:val="20"/>
        </w:rPr>
      </w:pPr>
    </w:p>
    <w:p w:rsidR="005D464A" w:rsidRDefault="005D464A">
      <w:pPr>
        <w:pStyle w:val="BodyText"/>
        <w:rPr>
          <w:rFonts w:ascii="Tahoma"/>
          <w:b/>
          <w:sz w:val="20"/>
        </w:rPr>
      </w:pPr>
    </w:p>
    <w:p w:rsidR="005D464A" w:rsidRDefault="005D464A">
      <w:pPr>
        <w:pStyle w:val="BodyText"/>
        <w:rPr>
          <w:rFonts w:ascii="Tahoma"/>
          <w:b/>
          <w:sz w:val="20"/>
        </w:rPr>
      </w:pPr>
    </w:p>
    <w:p w:rsidR="005D464A" w:rsidRDefault="005D464A">
      <w:pPr>
        <w:pStyle w:val="BodyText"/>
        <w:spacing w:before="10"/>
        <w:rPr>
          <w:rFonts w:ascii="Tahoma"/>
          <w:b/>
          <w:sz w:val="12"/>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330"/>
        <w:gridCol w:w="8154"/>
      </w:tblGrid>
      <w:tr w:rsidR="005D464A">
        <w:trPr>
          <w:trHeight w:hRule="exact" w:val="277"/>
        </w:trPr>
        <w:tc>
          <w:tcPr>
            <w:tcW w:w="1330" w:type="dxa"/>
            <w:tcBorders>
              <w:top w:val="single" w:sz="8" w:space="0" w:color="4F81BC"/>
            </w:tcBorders>
            <w:shd w:val="clear" w:color="auto" w:fill="D2DFED"/>
          </w:tcPr>
          <w:p w:rsidR="005D464A" w:rsidRDefault="00426075">
            <w:pPr>
              <w:pStyle w:val="TableParagraph"/>
              <w:spacing w:before="0" w:line="267" w:lineRule="exact"/>
              <w:ind w:left="122"/>
            </w:pPr>
            <w:r>
              <w:t>CMR</w:t>
            </w:r>
          </w:p>
        </w:tc>
        <w:tc>
          <w:tcPr>
            <w:tcW w:w="8154" w:type="dxa"/>
            <w:tcBorders>
              <w:top w:val="single" w:sz="8" w:space="0" w:color="4F81BC"/>
            </w:tcBorders>
            <w:shd w:val="clear" w:color="auto" w:fill="D2DFED"/>
          </w:tcPr>
          <w:p w:rsidR="005D464A" w:rsidRDefault="00426075">
            <w:pPr>
              <w:pStyle w:val="TableParagraph"/>
              <w:spacing w:before="0" w:line="267" w:lineRule="exact"/>
              <w:ind w:left="753"/>
            </w:pPr>
            <w:r>
              <w:t>Code of Massachusetts Regulations</w:t>
            </w:r>
          </w:p>
        </w:tc>
      </w:tr>
      <w:tr w:rsidR="005D464A">
        <w:trPr>
          <w:trHeight w:hRule="exact" w:val="269"/>
        </w:trPr>
        <w:tc>
          <w:tcPr>
            <w:tcW w:w="1330" w:type="dxa"/>
          </w:tcPr>
          <w:p w:rsidR="005D464A" w:rsidRDefault="00426075">
            <w:pPr>
              <w:pStyle w:val="TableParagraph"/>
              <w:spacing w:before="0" w:line="268" w:lineRule="exact"/>
              <w:ind w:left="122"/>
            </w:pPr>
            <w:r>
              <w:t>DESE</w:t>
            </w:r>
          </w:p>
        </w:tc>
        <w:tc>
          <w:tcPr>
            <w:tcW w:w="8154" w:type="dxa"/>
          </w:tcPr>
          <w:p w:rsidR="005D464A" w:rsidRDefault="00426075">
            <w:pPr>
              <w:pStyle w:val="TableParagraph"/>
              <w:spacing w:before="0" w:line="268" w:lineRule="exact"/>
              <w:ind w:left="753"/>
            </w:pPr>
            <w:r>
              <w:t>Department of Elementary and Secondary Education</w:t>
            </w:r>
          </w:p>
        </w:tc>
      </w:tr>
      <w:tr w:rsidR="005D464A">
        <w:trPr>
          <w:trHeight w:hRule="exact" w:val="269"/>
        </w:trPr>
        <w:tc>
          <w:tcPr>
            <w:tcW w:w="1330" w:type="dxa"/>
            <w:shd w:val="clear" w:color="auto" w:fill="D2DFED"/>
          </w:tcPr>
          <w:p w:rsidR="005D464A" w:rsidRDefault="00426075">
            <w:pPr>
              <w:pStyle w:val="TableParagraph"/>
              <w:spacing w:before="0"/>
              <w:ind w:left="108"/>
            </w:pPr>
            <w:r>
              <w:t>DLA</w:t>
            </w:r>
          </w:p>
        </w:tc>
        <w:tc>
          <w:tcPr>
            <w:tcW w:w="8154" w:type="dxa"/>
            <w:shd w:val="clear" w:color="auto" w:fill="D2DFED"/>
          </w:tcPr>
          <w:p w:rsidR="005D464A" w:rsidRDefault="00426075">
            <w:pPr>
              <w:pStyle w:val="TableParagraph"/>
              <w:spacing w:before="0"/>
              <w:ind w:left="753"/>
            </w:pPr>
            <w:r>
              <w:t>Helen Y. Davis Leadership Academy Charter Public School</w:t>
            </w:r>
          </w:p>
        </w:tc>
      </w:tr>
      <w:tr w:rsidR="005D464A">
        <w:trPr>
          <w:trHeight w:hRule="exact" w:val="278"/>
        </w:trPr>
        <w:tc>
          <w:tcPr>
            <w:tcW w:w="1330" w:type="dxa"/>
            <w:tcBorders>
              <w:bottom w:val="single" w:sz="8" w:space="0" w:color="4F81BC"/>
            </w:tcBorders>
          </w:tcPr>
          <w:p w:rsidR="005D464A" w:rsidRDefault="00426075">
            <w:pPr>
              <w:pStyle w:val="TableParagraph"/>
              <w:spacing w:before="0" w:line="268" w:lineRule="exact"/>
              <w:ind w:left="122"/>
            </w:pPr>
            <w:r>
              <w:t>OSA</w:t>
            </w:r>
          </w:p>
        </w:tc>
        <w:tc>
          <w:tcPr>
            <w:tcW w:w="8154" w:type="dxa"/>
            <w:tcBorders>
              <w:bottom w:val="single" w:sz="8" w:space="0" w:color="4F81BC"/>
            </w:tcBorders>
          </w:tcPr>
          <w:p w:rsidR="005D464A" w:rsidRDefault="00426075">
            <w:pPr>
              <w:pStyle w:val="TableParagraph"/>
              <w:spacing w:before="0" w:line="268" w:lineRule="exact"/>
              <w:ind w:left="753"/>
            </w:pPr>
            <w:r>
              <w:t>Office of the State Auditor</w:t>
            </w:r>
          </w:p>
        </w:tc>
      </w:tr>
    </w:tbl>
    <w:p w:rsidR="005D464A" w:rsidRDefault="005D464A">
      <w:pPr>
        <w:spacing w:line="268" w:lineRule="exact"/>
        <w:sectPr w:rsidR="005D464A">
          <w:headerReference w:type="default" r:id="rId17"/>
          <w:pgSz w:w="12240" w:h="15840"/>
          <w:pgMar w:top="1380" w:right="1280" w:bottom="700" w:left="1200" w:header="763" w:footer="508" w:gutter="0"/>
          <w:cols w:space="720"/>
        </w:sectPr>
      </w:pPr>
    </w:p>
    <w:p w:rsidR="005D464A" w:rsidRDefault="005D464A">
      <w:pPr>
        <w:pStyle w:val="BodyText"/>
        <w:rPr>
          <w:rFonts w:ascii="Tahoma"/>
          <w:b/>
          <w:sz w:val="14"/>
        </w:rPr>
      </w:pPr>
    </w:p>
    <w:p w:rsidR="005D464A" w:rsidRDefault="00426075">
      <w:pPr>
        <w:pStyle w:val="Heading1"/>
        <w:ind w:left="3246"/>
      </w:pPr>
      <w:bookmarkStart w:id="0" w:name="_bookmark0"/>
      <w:bookmarkEnd w:id="0"/>
      <w:r>
        <w:rPr>
          <w:color w:val="1F487C"/>
        </w:rPr>
        <w:t>EXECUTIVE SUMMARY</w:t>
      </w:r>
    </w:p>
    <w:p w:rsidR="005D464A" w:rsidRDefault="005D464A">
      <w:pPr>
        <w:pStyle w:val="BodyText"/>
        <w:spacing w:before="1"/>
        <w:rPr>
          <w:rFonts w:ascii="Tahoma"/>
          <w:b/>
          <w:sz w:val="32"/>
        </w:rPr>
      </w:pPr>
    </w:p>
    <w:p w:rsidR="005D464A" w:rsidRDefault="00426075">
      <w:pPr>
        <w:pStyle w:val="BodyText"/>
        <w:spacing w:line="360" w:lineRule="auto"/>
        <w:ind w:left="140" w:right="313"/>
        <w:jc w:val="both"/>
      </w:pPr>
      <w:r>
        <w:t>In accordance with Section 12 of Chapter 11 of the Massachusetts General Laws, the Office of the State Auditor has conducted a performance audit of Helen Y. Davis Leadership Academy Charter Public School (DLA) for the per</w:t>
      </w:r>
      <w:r>
        <w:t>iod July 1, 2014 through June 30, 2017. In addition, we reviewed DLA’s personnel policy and the former executive director’s employment contracts for fiscal years 2003 through 2014 to determine the amount of sick time accrued during her employment. This aud</w:t>
      </w:r>
      <w:r>
        <w:t xml:space="preserve">it </w:t>
      </w:r>
      <w:proofErr w:type="gramStart"/>
      <w:r>
        <w:t>was initiated</w:t>
      </w:r>
      <w:proofErr w:type="gramEnd"/>
      <w:r>
        <w:t xml:space="preserve"> at the request of the state’s Department of Elementary and Secondary Education (DESE) and was intended to assess whether the school’s board exercised proper oversight of school activities.</w:t>
      </w:r>
    </w:p>
    <w:p w:rsidR="005D464A" w:rsidRDefault="005D464A">
      <w:pPr>
        <w:pStyle w:val="BodyText"/>
        <w:spacing w:before="11"/>
        <w:rPr>
          <w:sz w:val="17"/>
        </w:rPr>
      </w:pPr>
    </w:p>
    <w:p w:rsidR="005D464A" w:rsidRDefault="00426075">
      <w:pPr>
        <w:pStyle w:val="BodyText"/>
        <w:ind w:left="140"/>
        <w:jc w:val="both"/>
      </w:pPr>
      <w:r>
        <w:t xml:space="preserve">Below </w:t>
      </w:r>
      <w:proofErr w:type="gramStart"/>
      <w:r>
        <w:t>is a summary of our findings and recommendations, with links to each page listed</w:t>
      </w:r>
      <w:proofErr w:type="gramEnd"/>
      <w:r>
        <w:t>.</w:t>
      </w:r>
    </w:p>
    <w:p w:rsidR="005D464A" w:rsidRDefault="005D464A">
      <w:pPr>
        <w:pStyle w:val="BodyText"/>
        <w:spacing w:before="2"/>
        <w:rPr>
          <w:sz w:val="29"/>
        </w:rPr>
      </w:pPr>
    </w:p>
    <w:tbl>
      <w:tblPr>
        <w:tblW w:w="0" w:type="auto"/>
        <w:tblInd w:w="130"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CellMar>
          <w:left w:w="0" w:type="dxa"/>
          <w:right w:w="0" w:type="dxa"/>
        </w:tblCellMar>
        <w:tblLook w:val="01E0" w:firstRow="1" w:lastRow="1" w:firstColumn="1" w:lastColumn="1" w:noHBand="0" w:noVBand="0"/>
      </w:tblPr>
      <w:tblGrid>
        <w:gridCol w:w="1774"/>
        <w:gridCol w:w="7768"/>
      </w:tblGrid>
      <w:tr w:rsidR="005D464A">
        <w:trPr>
          <w:trHeight w:hRule="exact" w:val="727"/>
        </w:trPr>
        <w:tc>
          <w:tcPr>
            <w:tcW w:w="1774" w:type="dxa"/>
            <w:tcBorders>
              <w:right w:val="nil"/>
            </w:tcBorders>
            <w:shd w:val="clear" w:color="auto" w:fill="DBE4F0"/>
          </w:tcPr>
          <w:p w:rsidR="005D464A" w:rsidRDefault="00426075">
            <w:pPr>
              <w:pStyle w:val="TableParagraph"/>
              <w:spacing w:line="243" w:lineRule="exact"/>
              <w:ind w:left="98"/>
              <w:rPr>
                <w:b/>
                <w:sz w:val="20"/>
              </w:rPr>
            </w:pPr>
            <w:r>
              <w:rPr>
                <w:b/>
                <w:sz w:val="20"/>
              </w:rPr>
              <w:t>Finding 1</w:t>
            </w:r>
          </w:p>
          <w:p w:rsidR="005D464A" w:rsidRDefault="00426075">
            <w:pPr>
              <w:pStyle w:val="TableParagraph"/>
              <w:spacing w:before="0" w:line="243" w:lineRule="exact"/>
              <w:ind w:left="98"/>
              <w:rPr>
                <w:b/>
                <w:sz w:val="20"/>
              </w:rPr>
            </w:pPr>
            <w:r>
              <w:rPr>
                <w:b/>
                <w:sz w:val="20"/>
              </w:rPr>
              <w:t xml:space="preserve">Page </w:t>
            </w:r>
            <w:hyperlink w:anchor="_bookmark4" w:history="1">
              <w:r>
                <w:rPr>
                  <w:b/>
                  <w:sz w:val="20"/>
                  <w:u w:val="single"/>
                </w:rPr>
                <w:t>8</w:t>
              </w:r>
            </w:hyperlink>
          </w:p>
        </w:tc>
        <w:tc>
          <w:tcPr>
            <w:tcW w:w="7768" w:type="dxa"/>
            <w:tcBorders>
              <w:left w:val="nil"/>
            </w:tcBorders>
          </w:tcPr>
          <w:p w:rsidR="005D464A" w:rsidRDefault="00426075">
            <w:pPr>
              <w:pStyle w:val="TableParagraph"/>
              <w:ind w:left="107" w:right="108"/>
              <w:rPr>
                <w:sz w:val="20"/>
              </w:rPr>
            </w:pPr>
            <w:r>
              <w:rPr>
                <w:sz w:val="20"/>
              </w:rPr>
              <w:t>DLA’s board of trustees made an unallowable payment of $117,743 for unused sick time to the school’s former executive di</w:t>
            </w:r>
            <w:r>
              <w:rPr>
                <w:sz w:val="20"/>
              </w:rPr>
              <w:t>rector.</w:t>
            </w:r>
          </w:p>
        </w:tc>
      </w:tr>
      <w:tr w:rsidR="005D464A">
        <w:trPr>
          <w:trHeight w:hRule="exact" w:val="730"/>
        </w:trPr>
        <w:tc>
          <w:tcPr>
            <w:tcW w:w="1774" w:type="dxa"/>
            <w:tcBorders>
              <w:right w:val="nil"/>
            </w:tcBorders>
            <w:shd w:val="clear" w:color="auto" w:fill="DBE4F0"/>
          </w:tcPr>
          <w:p w:rsidR="005D464A" w:rsidRDefault="00426075">
            <w:pPr>
              <w:pStyle w:val="TableParagraph"/>
              <w:ind w:left="98"/>
              <w:rPr>
                <w:b/>
                <w:sz w:val="20"/>
              </w:rPr>
            </w:pPr>
            <w:r>
              <w:rPr>
                <w:b/>
                <w:w w:val="95"/>
                <w:sz w:val="20"/>
              </w:rPr>
              <w:t xml:space="preserve">Recommendation </w:t>
            </w:r>
            <w:r>
              <w:rPr>
                <w:b/>
                <w:sz w:val="20"/>
              </w:rPr>
              <w:t xml:space="preserve">Page </w:t>
            </w:r>
            <w:hyperlink w:anchor="_bookmark5" w:history="1">
              <w:r>
                <w:rPr>
                  <w:b/>
                  <w:sz w:val="20"/>
                  <w:u w:val="single"/>
                </w:rPr>
                <w:t>9</w:t>
              </w:r>
            </w:hyperlink>
          </w:p>
        </w:tc>
        <w:tc>
          <w:tcPr>
            <w:tcW w:w="7768" w:type="dxa"/>
            <w:tcBorders>
              <w:left w:val="nil"/>
            </w:tcBorders>
          </w:tcPr>
          <w:p w:rsidR="005D464A" w:rsidRDefault="00426075">
            <w:pPr>
              <w:pStyle w:val="TableParagraph"/>
              <w:ind w:left="107" w:right="108"/>
              <w:rPr>
                <w:sz w:val="20"/>
              </w:rPr>
            </w:pPr>
            <w:r>
              <w:rPr>
                <w:sz w:val="20"/>
              </w:rPr>
              <w:t xml:space="preserve">The board should not approve any employment-related payments to a person unless the payments </w:t>
            </w:r>
            <w:proofErr w:type="gramStart"/>
            <w:r>
              <w:rPr>
                <w:sz w:val="20"/>
              </w:rPr>
              <w:t>are specifically authorized</w:t>
            </w:r>
            <w:proofErr w:type="gramEnd"/>
            <w:r>
              <w:rPr>
                <w:sz w:val="20"/>
              </w:rPr>
              <w:t xml:space="preserve"> under the person’s employment contract.</w:t>
            </w:r>
          </w:p>
        </w:tc>
      </w:tr>
      <w:tr w:rsidR="005D464A">
        <w:trPr>
          <w:trHeight w:hRule="exact" w:val="727"/>
        </w:trPr>
        <w:tc>
          <w:tcPr>
            <w:tcW w:w="1774" w:type="dxa"/>
            <w:tcBorders>
              <w:right w:val="nil"/>
            </w:tcBorders>
            <w:shd w:val="clear" w:color="auto" w:fill="DBE4F0"/>
          </w:tcPr>
          <w:p w:rsidR="005D464A" w:rsidRDefault="00426075">
            <w:pPr>
              <w:pStyle w:val="TableParagraph"/>
              <w:spacing w:line="243" w:lineRule="exact"/>
              <w:ind w:left="98"/>
              <w:rPr>
                <w:b/>
                <w:sz w:val="20"/>
              </w:rPr>
            </w:pPr>
            <w:r>
              <w:rPr>
                <w:b/>
                <w:sz w:val="20"/>
              </w:rPr>
              <w:t>Finding 2</w:t>
            </w:r>
          </w:p>
          <w:p w:rsidR="005D464A" w:rsidRDefault="00426075">
            <w:pPr>
              <w:pStyle w:val="TableParagraph"/>
              <w:spacing w:before="0" w:line="243" w:lineRule="exact"/>
              <w:ind w:left="98"/>
              <w:rPr>
                <w:b/>
                <w:sz w:val="20"/>
              </w:rPr>
            </w:pPr>
            <w:r>
              <w:rPr>
                <w:b/>
                <w:sz w:val="20"/>
              </w:rPr>
              <w:t xml:space="preserve">Page </w:t>
            </w:r>
            <w:hyperlink w:anchor="_bookmark6" w:history="1">
              <w:r>
                <w:rPr>
                  <w:b/>
                  <w:sz w:val="20"/>
                  <w:u w:val="single"/>
                </w:rPr>
                <w:t>11</w:t>
              </w:r>
            </w:hyperlink>
          </w:p>
        </w:tc>
        <w:tc>
          <w:tcPr>
            <w:tcW w:w="7768" w:type="dxa"/>
            <w:tcBorders>
              <w:left w:val="nil"/>
            </w:tcBorders>
          </w:tcPr>
          <w:p w:rsidR="005D464A" w:rsidRDefault="00426075">
            <w:pPr>
              <w:pStyle w:val="TableParagraph"/>
              <w:ind w:left="107" w:right="108"/>
              <w:rPr>
                <w:sz w:val="20"/>
              </w:rPr>
            </w:pPr>
            <w:r>
              <w:rPr>
                <w:sz w:val="20"/>
              </w:rPr>
              <w:t xml:space="preserve">The former executive director’s employment contract did not </w:t>
            </w:r>
            <w:proofErr w:type="gramStart"/>
            <w:r>
              <w:rPr>
                <w:sz w:val="20"/>
              </w:rPr>
              <w:t>establish  effective</w:t>
            </w:r>
            <w:proofErr w:type="gramEnd"/>
            <w:r>
              <w:rPr>
                <w:sz w:val="20"/>
              </w:rPr>
              <w:t xml:space="preserve"> performance measures and may have provided her with excessive compensation.</w:t>
            </w:r>
          </w:p>
        </w:tc>
      </w:tr>
      <w:tr w:rsidR="005D464A">
        <w:trPr>
          <w:trHeight w:hRule="exact" w:val="1925"/>
        </w:trPr>
        <w:tc>
          <w:tcPr>
            <w:tcW w:w="1774" w:type="dxa"/>
            <w:tcBorders>
              <w:right w:val="nil"/>
            </w:tcBorders>
            <w:shd w:val="clear" w:color="auto" w:fill="DBE4F0"/>
          </w:tcPr>
          <w:p w:rsidR="005D464A" w:rsidRDefault="00426075">
            <w:pPr>
              <w:pStyle w:val="TableParagraph"/>
              <w:ind w:left="98" w:right="88"/>
              <w:rPr>
                <w:b/>
                <w:sz w:val="20"/>
              </w:rPr>
            </w:pPr>
            <w:r>
              <w:rPr>
                <w:b/>
                <w:sz w:val="20"/>
              </w:rPr>
              <w:t xml:space="preserve">Recommendations Page </w:t>
            </w:r>
            <w:hyperlink w:anchor="_bookmark7" w:history="1">
              <w:r>
                <w:rPr>
                  <w:b/>
                  <w:sz w:val="20"/>
                  <w:u w:val="single"/>
                </w:rPr>
                <w:t>13</w:t>
              </w:r>
            </w:hyperlink>
          </w:p>
        </w:tc>
        <w:tc>
          <w:tcPr>
            <w:tcW w:w="7768" w:type="dxa"/>
            <w:tcBorders>
              <w:left w:val="nil"/>
            </w:tcBorders>
          </w:tcPr>
          <w:p w:rsidR="005D464A" w:rsidRDefault="00426075">
            <w:pPr>
              <w:pStyle w:val="TableParagraph"/>
              <w:numPr>
                <w:ilvl w:val="0"/>
                <w:numId w:val="15"/>
              </w:numPr>
              <w:tabs>
                <w:tab w:val="left" w:pos="468"/>
              </w:tabs>
              <w:ind w:right="98"/>
              <w:jc w:val="both"/>
              <w:rPr>
                <w:sz w:val="20"/>
              </w:rPr>
            </w:pPr>
            <w:r>
              <w:rPr>
                <w:sz w:val="20"/>
              </w:rPr>
              <w:t>DLA’s board should develop and document a formal process for evaluating its executive director’s compensation that includes an analysis of comparable positions at charter schools of similar</w:t>
            </w:r>
            <w:r>
              <w:rPr>
                <w:spacing w:val="-9"/>
                <w:sz w:val="20"/>
              </w:rPr>
              <w:t xml:space="preserve"> </w:t>
            </w:r>
            <w:r>
              <w:rPr>
                <w:sz w:val="20"/>
              </w:rPr>
              <w:t>size.</w:t>
            </w:r>
          </w:p>
          <w:p w:rsidR="005D464A" w:rsidRDefault="005D464A">
            <w:pPr>
              <w:pStyle w:val="TableParagraph"/>
              <w:rPr>
                <w:sz w:val="18"/>
              </w:rPr>
            </w:pPr>
          </w:p>
          <w:p w:rsidR="005D464A" w:rsidRDefault="00426075">
            <w:pPr>
              <w:pStyle w:val="TableParagraph"/>
              <w:numPr>
                <w:ilvl w:val="0"/>
                <w:numId w:val="15"/>
              </w:numPr>
              <w:tabs>
                <w:tab w:val="left" w:pos="468"/>
              </w:tabs>
              <w:spacing w:before="0"/>
              <w:ind w:right="100"/>
              <w:jc w:val="both"/>
              <w:rPr>
                <w:sz w:val="20"/>
              </w:rPr>
            </w:pPr>
            <w:r>
              <w:rPr>
                <w:sz w:val="20"/>
              </w:rPr>
              <w:t>DLA’s board should tie increases in its executive director’</w:t>
            </w:r>
            <w:r>
              <w:rPr>
                <w:sz w:val="20"/>
              </w:rPr>
              <w:t xml:space="preserve">s compensation </w:t>
            </w:r>
            <w:proofErr w:type="gramStart"/>
            <w:r>
              <w:rPr>
                <w:sz w:val="20"/>
              </w:rPr>
              <w:t>to  performance</w:t>
            </w:r>
            <w:proofErr w:type="gramEnd"/>
            <w:r>
              <w:rPr>
                <w:sz w:val="20"/>
              </w:rPr>
              <w:t xml:space="preserve"> metrics that include measurable outcomes, including student academic performance.</w:t>
            </w:r>
          </w:p>
        </w:tc>
      </w:tr>
      <w:tr w:rsidR="005D464A">
        <w:trPr>
          <w:trHeight w:hRule="exact" w:val="730"/>
        </w:trPr>
        <w:tc>
          <w:tcPr>
            <w:tcW w:w="1774" w:type="dxa"/>
            <w:tcBorders>
              <w:right w:val="nil"/>
            </w:tcBorders>
            <w:shd w:val="clear" w:color="auto" w:fill="DBE4F0"/>
          </w:tcPr>
          <w:p w:rsidR="005D464A" w:rsidRDefault="00426075">
            <w:pPr>
              <w:pStyle w:val="TableParagraph"/>
              <w:spacing w:line="243" w:lineRule="exact"/>
              <w:ind w:left="98"/>
              <w:rPr>
                <w:b/>
                <w:sz w:val="20"/>
              </w:rPr>
            </w:pPr>
            <w:r>
              <w:rPr>
                <w:b/>
                <w:sz w:val="20"/>
              </w:rPr>
              <w:t>Finding 3</w:t>
            </w:r>
          </w:p>
          <w:p w:rsidR="005D464A" w:rsidRDefault="00426075">
            <w:pPr>
              <w:pStyle w:val="TableParagraph"/>
              <w:spacing w:before="0" w:line="243" w:lineRule="exact"/>
              <w:ind w:left="98"/>
              <w:rPr>
                <w:b/>
                <w:sz w:val="20"/>
              </w:rPr>
            </w:pPr>
            <w:r>
              <w:rPr>
                <w:b/>
                <w:sz w:val="20"/>
              </w:rPr>
              <w:t xml:space="preserve">Page </w:t>
            </w:r>
            <w:hyperlink w:anchor="_bookmark8" w:history="1">
              <w:r>
                <w:rPr>
                  <w:b/>
                  <w:sz w:val="20"/>
                  <w:u w:val="single"/>
                </w:rPr>
                <w:t>15</w:t>
              </w:r>
            </w:hyperlink>
          </w:p>
        </w:tc>
        <w:tc>
          <w:tcPr>
            <w:tcW w:w="7768" w:type="dxa"/>
            <w:tcBorders>
              <w:left w:val="nil"/>
            </w:tcBorders>
          </w:tcPr>
          <w:p w:rsidR="005D464A" w:rsidRDefault="00426075">
            <w:pPr>
              <w:pStyle w:val="TableParagraph"/>
              <w:spacing w:line="243" w:lineRule="exact"/>
              <w:ind w:left="107"/>
              <w:rPr>
                <w:sz w:val="20"/>
              </w:rPr>
            </w:pPr>
            <w:r>
              <w:rPr>
                <w:sz w:val="20"/>
              </w:rPr>
              <w:t>DLA paid for inadequately documented and/or unallowable credit card transactions  totaling</w:t>
            </w:r>
          </w:p>
          <w:p w:rsidR="005D464A" w:rsidRDefault="00426075">
            <w:pPr>
              <w:pStyle w:val="TableParagraph"/>
              <w:spacing w:before="0" w:line="243" w:lineRule="exact"/>
              <w:ind w:left="107"/>
              <w:rPr>
                <w:sz w:val="20"/>
              </w:rPr>
            </w:pPr>
            <w:r>
              <w:rPr>
                <w:sz w:val="20"/>
              </w:rPr>
              <w:t>$126,333.</w:t>
            </w:r>
          </w:p>
        </w:tc>
      </w:tr>
      <w:tr w:rsidR="005D464A">
        <w:trPr>
          <w:trHeight w:hRule="exact" w:val="1681"/>
        </w:trPr>
        <w:tc>
          <w:tcPr>
            <w:tcW w:w="1774" w:type="dxa"/>
            <w:tcBorders>
              <w:right w:val="nil"/>
            </w:tcBorders>
            <w:shd w:val="clear" w:color="auto" w:fill="DBE4F0"/>
          </w:tcPr>
          <w:p w:rsidR="005D464A" w:rsidRDefault="00426075">
            <w:pPr>
              <w:pStyle w:val="TableParagraph"/>
              <w:ind w:left="98" w:right="88"/>
              <w:rPr>
                <w:b/>
                <w:sz w:val="20"/>
              </w:rPr>
            </w:pPr>
            <w:r>
              <w:rPr>
                <w:b/>
                <w:sz w:val="20"/>
              </w:rPr>
              <w:t xml:space="preserve">Recommendations Page </w:t>
            </w:r>
            <w:hyperlink w:anchor="_bookmark9" w:history="1">
              <w:r>
                <w:rPr>
                  <w:b/>
                  <w:sz w:val="20"/>
                  <w:u w:val="single"/>
                </w:rPr>
                <w:t>16</w:t>
              </w:r>
            </w:hyperlink>
          </w:p>
        </w:tc>
        <w:tc>
          <w:tcPr>
            <w:tcW w:w="7768" w:type="dxa"/>
            <w:tcBorders>
              <w:left w:val="nil"/>
            </w:tcBorders>
          </w:tcPr>
          <w:p w:rsidR="005D464A" w:rsidRDefault="00426075">
            <w:pPr>
              <w:pStyle w:val="TableParagraph"/>
              <w:numPr>
                <w:ilvl w:val="0"/>
                <w:numId w:val="14"/>
              </w:numPr>
              <w:tabs>
                <w:tab w:val="left" w:pos="468"/>
              </w:tabs>
              <w:ind w:right="100"/>
              <w:jc w:val="both"/>
              <w:rPr>
                <w:sz w:val="20"/>
              </w:rPr>
            </w:pPr>
            <w:r>
              <w:rPr>
                <w:sz w:val="20"/>
              </w:rPr>
              <w:t>DLA should establish monitoring controls to ensure adherence to its policies and procedures related to the use of its credit cards and reconciliation of credit card statements.</w:t>
            </w:r>
          </w:p>
          <w:p w:rsidR="005D464A" w:rsidRDefault="005D464A">
            <w:pPr>
              <w:pStyle w:val="TableParagraph"/>
              <w:rPr>
                <w:sz w:val="18"/>
              </w:rPr>
            </w:pPr>
          </w:p>
          <w:p w:rsidR="005D464A" w:rsidRDefault="00426075">
            <w:pPr>
              <w:pStyle w:val="TableParagraph"/>
              <w:numPr>
                <w:ilvl w:val="0"/>
                <w:numId w:val="14"/>
              </w:numPr>
              <w:tabs>
                <w:tab w:val="left" w:pos="468"/>
              </w:tabs>
              <w:spacing w:before="0"/>
              <w:ind w:right="103"/>
              <w:jc w:val="both"/>
              <w:rPr>
                <w:sz w:val="20"/>
              </w:rPr>
            </w:pPr>
            <w:r>
              <w:rPr>
                <w:sz w:val="20"/>
              </w:rPr>
              <w:t>DLA should follow DESE guidelines regarding the nonpayment of state sales tax and establish monitoring controls to ensure adherence to those</w:t>
            </w:r>
            <w:r>
              <w:rPr>
                <w:spacing w:val="-25"/>
                <w:sz w:val="20"/>
              </w:rPr>
              <w:t xml:space="preserve"> </w:t>
            </w:r>
            <w:r>
              <w:rPr>
                <w:sz w:val="20"/>
              </w:rPr>
              <w:t>guidelines.</w:t>
            </w:r>
          </w:p>
        </w:tc>
      </w:tr>
    </w:tbl>
    <w:p w:rsidR="005D464A" w:rsidRDefault="005D464A">
      <w:pPr>
        <w:jc w:val="both"/>
        <w:rPr>
          <w:sz w:val="20"/>
        </w:rPr>
        <w:sectPr w:rsidR="005D464A">
          <w:headerReference w:type="default" r:id="rId18"/>
          <w:footerReference w:type="default" r:id="rId19"/>
          <w:pgSz w:w="12240" w:h="15840"/>
          <w:pgMar w:top="1380" w:right="1120" w:bottom="700" w:left="1300" w:header="763" w:footer="508" w:gutter="0"/>
          <w:pgNumType w:start="1"/>
          <w:cols w:space="720"/>
        </w:sectPr>
      </w:pPr>
    </w:p>
    <w:p w:rsidR="005D464A" w:rsidRDefault="005D464A">
      <w:pPr>
        <w:pStyle w:val="BodyText"/>
        <w:spacing w:before="4"/>
        <w:rPr>
          <w:rFonts w:ascii="Times New Roman"/>
          <w:sz w:val="23"/>
        </w:rPr>
      </w:pPr>
    </w:p>
    <w:tbl>
      <w:tblPr>
        <w:tblW w:w="0" w:type="auto"/>
        <w:tblInd w:w="130" w:type="dxa"/>
        <w:tblBorders>
          <w:top w:val="single" w:sz="8" w:space="0" w:color="7A9FCD"/>
          <w:left w:val="single" w:sz="8" w:space="0" w:color="7A9FCD"/>
          <w:bottom w:val="single" w:sz="8" w:space="0" w:color="7A9FCD"/>
          <w:right w:val="single" w:sz="8" w:space="0" w:color="7A9FCD"/>
          <w:insideH w:val="single" w:sz="8" w:space="0" w:color="7A9FCD"/>
          <w:insideV w:val="single" w:sz="8" w:space="0" w:color="7A9FCD"/>
        </w:tblBorders>
        <w:tblLayout w:type="fixed"/>
        <w:tblCellMar>
          <w:left w:w="0" w:type="dxa"/>
          <w:right w:w="0" w:type="dxa"/>
        </w:tblCellMar>
        <w:tblLook w:val="01E0" w:firstRow="1" w:lastRow="1" w:firstColumn="1" w:lastColumn="1" w:noHBand="0" w:noVBand="0"/>
      </w:tblPr>
      <w:tblGrid>
        <w:gridCol w:w="1774"/>
        <w:gridCol w:w="7768"/>
      </w:tblGrid>
      <w:tr w:rsidR="005D464A">
        <w:trPr>
          <w:trHeight w:hRule="exact" w:val="728"/>
        </w:trPr>
        <w:tc>
          <w:tcPr>
            <w:tcW w:w="1774" w:type="dxa"/>
            <w:tcBorders>
              <w:right w:val="nil"/>
            </w:tcBorders>
            <w:shd w:val="clear" w:color="auto" w:fill="DBE4F0"/>
          </w:tcPr>
          <w:p w:rsidR="005D464A" w:rsidRDefault="00426075">
            <w:pPr>
              <w:pStyle w:val="TableParagraph"/>
              <w:spacing w:before="2" w:line="243" w:lineRule="exact"/>
              <w:ind w:left="98"/>
              <w:rPr>
                <w:b/>
                <w:sz w:val="20"/>
              </w:rPr>
            </w:pPr>
            <w:r>
              <w:rPr>
                <w:b/>
                <w:sz w:val="20"/>
              </w:rPr>
              <w:t>Finding 4</w:t>
            </w:r>
          </w:p>
          <w:p w:rsidR="005D464A" w:rsidRDefault="00426075">
            <w:pPr>
              <w:pStyle w:val="TableParagraph"/>
              <w:spacing w:before="0" w:line="243" w:lineRule="exact"/>
              <w:ind w:left="98"/>
              <w:rPr>
                <w:b/>
                <w:sz w:val="20"/>
              </w:rPr>
            </w:pPr>
            <w:r>
              <w:rPr>
                <w:b/>
                <w:sz w:val="20"/>
              </w:rPr>
              <w:t xml:space="preserve">Page </w:t>
            </w:r>
            <w:hyperlink w:anchor="_bookmark10" w:history="1">
              <w:r>
                <w:rPr>
                  <w:b/>
                  <w:sz w:val="20"/>
                  <w:u w:val="single"/>
                </w:rPr>
                <w:t>17</w:t>
              </w:r>
            </w:hyperlink>
          </w:p>
        </w:tc>
        <w:tc>
          <w:tcPr>
            <w:tcW w:w="7768" w:type="dxa"/>
            <w:tcBorders>
              <w:left w:val="nil"/>
            </w:tcBorders>
          </w:tcPr>
          <w:p w:rsidR="005D464A" w:rsidRDefault="00426075">
            <w:pPr>
              <w:pStyle w:val="TableParagraph"/>
              <w:spacing w:before="2"/>
              <w:ind w:left="107" w:right="108"/>
              <w:rPr>
                <w:sz w:val="20"/>
              </w:rPr>
            </w:pPr>
            <w:r>
              <w:rPr>
                <w:sz w:val="20"/>
              </w:rPr>
              <w:t xml:space="preserve">DLA inappropriately used $23,294 in school funds </w:t>
            </w:r>
            <w:proofErr w:type="gramStart"/>
            <w:r>
              <w:rPr>
                <w:sz w:val="20"/>
              </w:rPr>
              <w:t>to directly benefit</w:t>
            </w:r>
            <w:proofErr w:type="gramEnd"/>
            <w:r>
              <w:rPr>
                <w:sz w:val="20"/>
              </w:rPr>
              <w:t xml:space="preserve"> employees, including its former executive director.</w:t>
            </w:r>
          </w:p>
        </w:tc>
      </w:tr>
      <w:tr w:rsidR="005D464A">
        <w:trPr>
          <w:trHeight w:hRule="exact" w:val="1438"/>
        </w:trPr>
        <w:tc>
          <w:tcPr>
            <w:tcW w:w="1774" w:type="dxa"/>
            <w:tcBorders>
              <w:right w:val="nil"/>
            </w:tcBorders>
            <w:shd w:val="clear" w:color="auto" w:fill="DBE4F0"/>
          </w:tcPr>
          <w:p w:rsidR="005D464A" w:rsidRDefault="00426075">
            <w:pPr>
              <w:pStyle w:val="TableParagraph"/>
              <w:ind w:left="98" w:right="88"/>
              <w:rPr>
                <w:b/>
                <w:sz w:val="20"/>
              </w:rPr>
            </w:pPr>
            <w:r>
              <w:rPr>
                <w:b/>
                <w:sz w:val="20"/>
              </w:rPr>
              <w:t xml:space="preserve">Recommendations Page </w:t>
            </w:r>
            <w:hyperlink w:anchor="_bookmark11" w:history="1">
              <w:r>
                <w:rPr>
                  <w:b/>
                  <w:sz w:val="20"/>
                  <w:u w:val="single"/>
                </w:rPr>
                <w:t>18</w:t>
              </w:r>
            </w:hyperlink>
          </w:p>
        </w:tc>
        <w:tc>
          <w:tcPr>
            <w:tcW w:w="7768" w:type="dxa"/>
            <w:tcBorders>
              <w:left w:val="nil"/>
            </w:tcBorders>
          </w:tcPr>
          <w:p w:rsidR="005D464A" w:rsidRDefault="00426075">
            <w:pPr>
              <w:pStyle w:val="TableParagraph"/>
              <w:numPr>
                <w:ilvl w:val="0"/>
                <w:numId w:val="13"/>
              </w:numPr>
              <w:tabs>
                <w:tab w:val="left" w:pos="482"/>
                <w:tab w:val="left" w:pos="483"/>
              </w:tabs>
              <w:ind w:hanging="360"/>
              <w:rPr>
                <w:sz w:val="20"/>
              </w:rPr>
            </w:pPr>
            <w:r>
              <w:rPr>
                <w:sz w:val="20"/>
              </w:rPr>
              <w:t>The board should ensure that it is aware of school</w:t>
            </w:r>
            <w:r>
              <w:rPr>
                <w:spacing w:val="-28"/>
                <w:sz w:val="20"/>
              </w:rPr>
              <w:t xml:space="preserve"> </w:t>
            </w:r>
            <w:r>
              <w:rPr>
                <w:sz w:val="20"/>
              </w:rPr>
              <w:t>policies.</w:t>
            </w:r>
          </w:p>
          <w:p w:rsidR="005D464A" w:rsidRDefault="005D464A">
            <w:pPr>
              <w:pStyle w:val="TableParagraph"/>
              <w:spacing w:before="2"/>
              <w:rPr>
                <w:rFonts w:ascii="Times New Roman"/>
                <w:sz w:val="19"/>
              </w:rPr>
            </w:pPr>
          </w:p>
          <w:p w:rsidR="005D464A" w:rsidRDefault="00426075">
            <w:pPr>
              <w:pStyle w:val="TableParagraph"/>
              <w:numPr>
                <w:ilvl w:val="0"/>
                <w:numId w:val="13"/>
              </w:numPr>
              <w:tabs>
                <w:tab w:val="left" w:pos="483"/>
              </w:tabs>
              <w:spacing w:before="0"/>
              <w:ind w:right="101" w:hanging="360"/>
              <w:jc w:val="both"/>
              <w:rPr>
                <w:sz w:val="20"/>
              </w:rPr>
            </w:pPr>
            <w:r>
              <w:rPr>
                <w:sz w:val="20"/>
              </w:rPr>
              <w:t xml:space="preserve">DLA management should cease providing salary advances to its staff and should </w:t>
            </w:r>
            <w:proofErr w:type="gramStart"/>
            <w:r>
              <w:rPr>
                <w:sz w:val="20"/>
              </w:rPr>
              <w:t>take  the</w:t>
            </w:r>
            <w:proofErr w:type="gramEnd"/>
            <w:r>
              <w:rPr>
                <w:sz w:val="20"/>
              </w:rPr>
              <w:t xml:space="preserve"> measures necessary to ensure that it does not use school/public funds in any manner that is contrary to school</w:t>
            </w:r>
            <w:r>
              <w:rPr>
                <w:spacing w:val="-15"/>
                <w:sz w:val="20"/>
              </w:rPr>
              <w:t xml:space="preserve"> </w:t>
            </w:r>
            <w:r>
              <w:rPr>
                <w:sz w:val="20"/>
              </w:rPr>
              <w:t>policy.</w:t>
            </w:r>
          </w:p>
        </w:tc>
      </w:tr>
      <w:tr w:rsidR="005D464A">
        <w:trPr>
          <w:trHeight w:hRule="exact" w:val="727"/>
        </w:trPr>
        <w:tc>
          <w:tcPr>
            <w:tcW w:w="1774" w:type="dxa"/>
            <w:tcBorders>
              <w:right w:val="nil"/>
            </w:tcBorders>
            <w:shd w:val="clear" w:color="auto" w:fill="DBE4F0"/>
          </w:tcPr>
          <w:p w:rsidR="005D464A" w:rsidRDefault="00426075">
            <w:pPr>
              <w:pStyle w:val="TableParagraph"/>
              <w:spacing w:line="243" w:lineRule="exact"/>
              <w:ind w:left="98"/>
              <w:rPr>
                <w:b/>
                <w:sz w:val="20"/>
              </w:rPr>
            </w:pPr>
            <w:r>
              <w:rPr>
                <w:b/>
                <w:sz w:val="20"/>
              </w:rPr>
              <w:t>Finding 5</w:t>
            </w:r>
          </w:p>
          <w:p w:rsidR="005D464A" w:rsidRDefault="00426075">
            <w:pPr>
              <w:pStyle w:val="TableParagraph"/>
              <w:spacing w:before="0" w:line="243" w:lineRule="exact"/>
              <w:ind w:left="98"/>
              <w:rPr>
                <w:b/>
                <w:sz w:val="20"/>
              </w:rPr>
            </w:pPr>
            <w:r>
              <w:rPr>
                <w:b/>
                <w:sz w:val="20"/>
              </w:rPr>
              <w:t xml:space="preserve">Page </w:t>
            </w:r>
            <w:hyperlink w:anchor="_bookmark12" w:history="1">
              <w:r>
                <w:rPr>
                  <w:b/>
                  <w:sz w:val="20"/>
                  <w:u w:val="single"/>
                </w:rPr>
                <w:t>19</w:t>
              </w:r>
            </w:hyperlink>
          </w:p>
        </w:tc>
        <w:tc>
          <w:tcPr>
            <w:tcW w:w="7768" w:type="dxa"/>
            <w:tcBorders>
              <w:left w:val="nil"/>
            </w:tcBorders>
          </w:tcPr>
          <w:p w:rsidR="005D464A" w:rsidRDefault="00426075">
            <w:pPr>
              <w:pStyle w:val="TableParagraph"/>
              <w:spacing w:before="0" w:line="243" w:lineRule="exact"/>
              <w:ind w:left="107"/>
              <w:rPr>
                <w:sz w:val="20"/>
              </w:rPr>
            </w:pPr>
            <w:r>
              <w:rPr>
                <w:sz w:val="20"/>
              </w:rPr>
              <w:t>DLA did not monitor or reconcile its PayPal account.</w:t>
            </w:r>
          </w:p>
        </w:tc>
      </w:tr>
      <w:tr w:rsidR="005D464A">
        <w:trPr>
          <w:trHeight w:hRule="exact" w:val="1925"/>
        </w:trPr>
        <w:tc>
          <w:tcPr>
            <w:tcW w:w="1774" w:type="dxa"/>
            <w:tcBorders>
              <w:right w:val="nil"/>
            </w:tcBorders>
            <w:shd w:val="clear" w:color="auto" w:fill="DBE4F0"/>
          </w:tcPr>
          <w:p w:rsidR="005D464A" w:rsidRDefault="00426075">
            <w:pPr>
              <w:pStyle w:val="TableParagraph"/>
              <w:ind w:left="98" w:right="88"/>
              <w:rPr>
                <w:b/>
                <w:sz w:val="20"/>
              </w:rPr>
            </w:pPr>
            <w:r>
              <w:rPr>
                <w:b/>
                <w:sz w:val="20"/>
              </w:rPr>
              <w:t xml:space="preserve">Recommendations Page </w:t>
            </w:r>
            <w:hyperlink w:anchor="_bookmark13" w:history="1">
              <w:r>
                <w:rPr>
                  <w:b/>
                  <w:sz w:val="20"/>
                  <w:u w:val="single"/>
                </w:rPr>
                <w:t>20</w:t>
              </w:r>
            </w:hyperlink>
          </w:p>
        </w:tc>
        <w:tc>
          <w:tcPr>
            <w:tcW w:w="7768" w:type="dxa"/>
            <w:tcBorders>
              <w:left w:val="nil"/>
            </w:tcBorders>
          </w:tcPr>
          <w:p w:rsidR="005D464A" w:rsidRDefault="00426075">
            <w:pPr>
              <w:pStyle w:val="TableParagraph"/>
              <w:numPr>
                <w:ilvl w:val="0"/>
                <w:numId w:val="12"/>
              </w:numPr>
              <w:tabs>
                <w:tab w:val="left" w:pos="468"/>
              </w:tabs>
              <w:ind w:right="99"/>
              <w:jc w:val="both"/>
              <w:rPr>
                <w:sz w:val="20"/>
              </w:rPr>
            </w:pPr>
            <w:r>
              <w:rPr>
                <w:sz w:val="20"/>
              </w:rPr>
              <w:t>DLA should immediately gain access to its PayPal account, review the transactions conducted in the account during our audit period, and reconcile the information in the account to DLA’s financial</w:t>
            </w:r>
            <w:r>
              <w:rPr>
                <w:spacing w:val="-11"/>
                <w:sz w:val="20"/>
              </w:rPr>
              <w:t xml:space="preserve"> </w:t>
            </w:r>
            <w:r>
              <w:rPr>
                <w:sz w:val="20"/>
              </w:rPr>
              <w:t>records.</w:t>
            </w:r>
          </w:p>
          <w:p w:rsidR="005D464A" w:rsidRDefault="005D464A">
            <w:pPr>
              <w:pStyle w:val="TableParagraph"/>
              <w:spacing w:before="2"/>
              <w:rPr>
                <w:rFonts w:ascii="Times New Roman"/>
                <w:sz w:val="19"/>
              </w:rPr>
            </w:pPr>
          </w:p>
          <w:p w:rsidR="005D464A" w:rsidRDefault="00426075">
            <w:pPr>
              <w:pStyle w:val="TableParagraph"/>
              <w:numPr>
                <w:ilvl w:val="0"/>
                <w:numId w:val="12"/>
              </w:numPr>
              <w:tabs>
                <w:tab w:val="left" w:pos="468"/>
              </w:tabs>
              <w:spacing w:before="0"/>
              <w:ind w:right="103"/>
              <w:jc w:val="both"/>
              <w:rPr>
                <w:sz w:val="20"/>
              </w:rPr>
            </w:pPr>
            <w:r>
              <w:rPr>
                <w:sz w:val="20"/>
              </w:rPr>
              <w:t xml:space="preserve">DLA should establish policies and procedures regarding the administration of its PayPal account, as well as monitoring controls to ensure that these policies and procedures </w:t>
            </w:r>
            <w:proofErr w:type="gramStart"/>
            <w:r>
              <w:rPr>
                <w:sz w:val="20"/>
              </w:rPr>
              <w:t>are adhered</w:t>
            </w:r>
            <w:proofErr w:type="gramEnd"/>
            <w:r>
              <w:rPr>
                <w:spacing w:val="-3"/>
                <w:sz w:val="20"/>
              </w:rPr>
              <w:t xml:space="preserve"> </w:t>
            </w:r>
            <w:r>
              <w:rPr>
                <w:sz w:val="20"/>
              </w:rPr>
              <w:t>to.</w:t>
            </w:r>
          </w:p>
        </w:tc>
      </w:tr>
      <w:tr w:rsidR="005D464A">
        <w:trPr>
          <w:trHeight w:hRule="exact" w:val="730"/>
        </w:trPr>
        <w:tc>
          <w:tcPr>
            <w:tcW w:w="1774" w:type="dxa"/>
            <w:tcBorders>
              <w:right w:val="nil"/>
            </w:tcBorders>
            <w:shd w:val="clear" w:color="auto" w:fill="DBE4F0"/>
          </w:tcPr>
          <w:p w:rsidR="005D464A" w:rsidRDefault="00426075">
            <w:pPr>
              <w:pStyle w:val="TableParagraph"/>
              <w:spacing w:line="243" w:lineRule="exact"/>
              <w:ind w:left="98"/>
              <w:rPr>
                <w:b/>
                <w:sz w:val="20"/>
              </w:rPr>
            </w:pPr>
            <w:r>
              <w:rPr>
                <w:b/>
                <w:sz w:val="20"/>
              </w:rPr>
              <w:t>Finding 6</w:t>
            </w:r>
          </w:p>
          <w:p w:rsidR="005D464A" w:rsidRDefault="00426075">
            <w:pPr>
              <w:pStyle w:val="TableParagraph"/>
              <w:spacing w:before="0" w:line="243" w:lineRule="exact"/>
              <w:ind w:left="98"/>
              <w:rPr>
                <w:b/>
                <w:sz w:val="20"/>
              </w:rPr>
            </w:pPr>
            <w:r>
              <w:rPr>
                <w:b/>
                <w:sz w:val="20"/>
              </w:rPr>
              <w:t xml:space="preserve">Page </w:t>
            </w:r>
            <w:hyperlink w:anchor="_bookmark14" w:history="1">
              <w:r>
                <w:rPr>
                  <w:b/>
                  <w:sz w:val="20"/>
                  <w:u w:val="single"/>
                </w:rPr>
                <w:t>21</w:t>
              </w:r>
            </w:hyperlink>
          </w:p>
        </w:tc>
        <w:tc>
          <w:tcPr>
            <w:tcW w:w="7768" w:type="dxa"/>
            <w:tcBorders>
              <w:left w:val="nil"/>
            </w:tcBorders>
          </w:tcPr>
          <w:p w:rsidR="005D464A" w:rsidRDefault="00426075">
            <w:pPr>
              <w:pStyle w:val="TableParagraph"/>
              <w:ind w:left="107" w:right="108"/>
              <w:rPr>
                <w:sz w:val="20"/>
              </w:rPr>
            </w:pPr>
            <w:r>
              <w:rPr>
                <w:sz w:val="20"/>
              </w:rPr>
              <w:t xml:space="preserve">Vendor invoices totaling thousands of dollars </w:t>
            </w:r>
            <w:proofErr w:type="gramStart"/>
            <w:r>
              <w:rPr>
                <w:sz w:val="20"/>
              </w:rPr>
              <w:t>were processed</w:t>
            </w:r>
            <w:proofErr w:type="gramEnd"/>
            <w:r>
              <w:rPr>
                <w:sz w:val="20"/>
              </w:rPr>
              <w:t xml:space="preserve"> without required supporting documentation.</w:t>
            </w:r>
          </w:p>
        </w:tc>
      </w:tr>
      <w:tr w:rsidR="005D464A">
        <w:trPr>
          <w:trHeight w:hRule="exact" w:val="727"/>
        </w:trPr>
        <w:tc>
          <w:tcPr>
            <w:tcW w:w="1774" w:type="dxa"/>
            <w:tcBorders>
              <w:right w:val="nil"/>
            </w:tcBorders>
            <w:shd w:val="clear" w:color="auto" w:fill="DBE4F0"/>
          </w:tcPr>
          <w:p w:rsidR="005D464A" w:rsidRDefault="00426075">
            <w:pPr>
              <w:pStyle w:val="TableParagraph"/>
              <w:ind w:left="98"/>
              <w:rPr>
                <w:b/>
                <w:sz w:val="20"/>
              </w:rPr>
            </w:pPr>
            <w:r>
              <w:rPr>
                <w:b/>
                <w:w w:val="95"/>
                <w:sz w:val="20"/>
              </w:rPr>
              <w:t xml:space="preserve">Recommendation </w:t>
            </w:r>
            <w:r>
              <w:rPr>
                <w:b/>
                <w:sz w:val="20"/>
              </w:rPr>
              <w:t xml:space="preserve">Page </w:t>
            </w:r>
            <w:hyperlink w:anchor="_bookmark15" w:history="1">
              <w:r>
                <w:rPr>
                  <w:b/>
                  <w:sz w:val="20"/>
                  <w:u w:val="single"/>
                </w:rPr>
                <w:t>22</w:t>
              </w:r>
            </w:hyperlink>
          </w:p>
        </w:tc>
        <w:tc>
          <w:tcPr>
            <w:tcW w:w="7768" w:type="dxa"/>
            <w:tcBorders>
              <w:left w:val="nil"/>
            </w:tcBorders>
          </w:tcPr>
          <w:p w:rsidR="005D464A" w:rsidRDefault="00426075">
            <w:pPr>
              <w:pStyle w:val="TableParagraph"/>
              <w:ind w:left="107" w:right="108"/>
              <w:rPr>
                <w:sz w:val="20"/>
              </w:rPr>
            </w:pPr>
            <w:r>
              <w:rPr>
                <w:sz w:val="20"/>
              </w:rPr>
              <w:t xml:space="preserve">DLA management should develop monitoring controls to ensure that all vendor payments </w:t>
            </w:r>
            <w:proofErr w:type="gramStart"/>
            <w:r>
              <w:rPr>
                <w:sz w:val="20"/>
              </w:rPr>
              <w:t>are processed</w:t>
            </w:r>
            <w:proofErr w:type="gramEnd"/>
            <w:r>
              <w:rPr>
                <w:sz w:val="20"/>
              </w:rPr>
              <w:t xml:space="preserve"> in accordance with established policies and procedures.</w:t>
            </w:r>
          </w:p>
        </w:tc>
      </w:tr>
      <w:tr w:rsidR="005D464A">
        <w:trPr>
          <w:trHeight w:hRule="exact" w:val="730"/>
        </w:trPr>
        <w:tc>
          <w:tcPr>
            <w:tcW w:w="1774" w:type="dxa"/>
            <w:tcBorders>
              <w:right w:val="nil"/>
            </w:tcBorders>
            <w:shd w:val="clear" w:color="auto" w:fill="DBE4F0"/>
          </w:tcPr>
          <w:p w:rsidR="005D464A" w:rsidRDefault="00426075">
            <w:pPr>
              <w:pStyle w:val="TableParagraph"/>
              <w:spacing w:line="243" w:lineRule="exact"/>
              <w:ind w:left="98"/>
              <w:rPr>
                <w:b/>
                <w:sz w:val="20"/>
              </w:rPr>
            </w:pPr>
            <w:r>
              <w:rPr>
                <w:b/>
                <w:sz w:val="20"/>
              </w:rPr>
              <w:t>Finding 7</w:t>
            </w:r>
          </w:p>
          <w:p w:rsidR="005D464A" w:rsidRDefault="00426075">
            <w:pPr>
              <w:pStyle w:val="TableParagraph"/>
              <w:spacing w:before="0" w:line="243" w:lineRule="exact"/>
              <w:ind w:left="98"/>
              <w:rPr>
                <w:b/>
                <w:sz w:val="20"/>
              </w:rPr>
            </w:pPr>
            <w:r>
              <w:rPr>
                <w:b/>
                <w:sz w:val="20"/>
              </w:rPr>
              <w:t xml:space="preserve">Page </w:t>
            </w:r>
            <w:hyperlink w:anchor="_bookmark16" w:history="1">
              <w:r>
                <w:rPr>
                  <w:b/>
                  <w:sz w:val="20"/>
                  <w:u w:val="single"/>
                </w:rPr>
                <w:t>23</w:t>
              </w:r>
            </w:hyperlink>
          </w:p>
        </w:tc>
        <w:tc>
          <w:tcPr>
            <w:tcW w:w="7768" w:type="dxa"/>
            <w:tcBorders>
              <w:left w:val="nil"/>
            </w:tcBorders>
          </w:tcPr>
          <w:p w:rsidR="005D464A" w:rsidRDefault="00426075">
            <w:pPr>
              <w:pStyle w:val="TableParagraph"/>
              <w:ind w:left="107"/>
              <w:rPr>
                <w:sz w:val="20"/>
              </w:rPr>
            </w:pPr>
            <w:r>
              <w:rPr>
                <w:sz w:val="20"/>
              </w:rPr>
              <w:t>Several DLA board members did not comply with reporting and training requirements.</w:t>
            </w:r>
          </w:p>
        </w:tc>
      </w:tr>
      <w:tr w:rsidR="005D464A">
        <w:trPr>
          <w:trHeight w:hRule="exact" w:val="972"/>
        </w:trPr>
        <w:tc>
          <w:tcPr>
            <w:tcW w:w="1774" w:type="dxa"/>
            <w:tcBorders>
              <w:right w:val="nil"/>
            </w:tcBorders>
            <w:shd w:val="clear" w:color="auto" w:fill="DBE4F0"/>
          </w:tcPr>
          <w:p w:rsidR="005D464A" w:rsidRDefault="00426075">
            <w:pPr>
              <w:pStyle w:val="TableParagraph"/>
              <w:ind w:left="98"/>
              <w:rPr>
                <w:b/>
                <w:sz w:val="20"/>
              </w:rPr>
            </w:pPr>
            <w:r>
              <w:rPr>
                <w:b/>
                <w:w w:val="95"/>
                <w:sz w:val="20"/>
              </w:rPr>
              <w:t xml:space="preserve">Recommendation </w:t>
            </w:r>
            <w:r>
              <w:rPr>
                <w:b/>
                <w:sz w:val="20"/>
              </w:rPr>
              <w:t xml:space="preserve">Page </w:t>
            </w:r>
            <w:hyperlink w:anchor="_bookmark17" w:history="1">
              <w:r>
                <w:rPr>
                  <w:b/>
                  <w:sz w:val="20"/>
                  <w:u w:val="single"/>
                </w:rPr>
                <w:t>24</w:t>
              </w:r>
            </w:hyperlink>
          </w:p>
        </w:tc>
        <w:tc>
          <w:tcPr>
            <w:tcW w:w="7768" w:type="dxa"/>
            <w:tcBorders>
              <w:left w:val="nil"/>
            </w:tcBorders>
          </w:tcPr>
          <w:p w:rsidR="005D464A" w:rsidRDefault="00426075">
            <w:pPr>
              <w:pStyle w:val="TableParagraph"/>
              <w:ind w:left="107" w:right="97"/>
              <w:jc w:val="both"/>
              <w:rPr>
                <w:sz w:val="20"/>
              </w:rPr>
            </w:pPr>
            <w:r>
              <w:rPr>
                <w:sz w:val="20"/>
              </w:rPr>
              <w:t>The DLA board’s governance committee should develop a formal process of routinely assessing each board member’s compli</w:t>
            </w:r>
            <w:r>
              <w:rPr>
                <w:sz w:val="20"/>
              </w:rPr>
              <w:t>ance with all training and filing requirements and ensuring that all board members comply with these requirements.</w:t>
            </w:r>
          </w:p>
        </w:tc>
      </w:tr>
      <w:tr w:rsidR="005D464A">
        <w:trPr>
          <w:trHeight w:hRule="exact" w:val="727"/>
        </w:trPr>
        <w:tc>
          <w:tcPr>
            <w:tcW w:w="1774" w:type="dxa"/>
            <w:tcBorders>
              <w:right w:val="nil"/>
            </w:tcBorders>
            <w:shd w:val="clear" w:color="auto" w:fill="DBE4F0"/>
          </w:tcPr>
          <w:p w:rsidR="005D464A" w:rsidRDefault="00426075">
            <w:pPr>
              <w:pStyle w:val="TableParagraph"/>
              <w:spacing w:line="243" w:lineRule="exact"/>
              <w:ind w:left="98"/>
              <w:rPr>
                <w:b/>
                <w:sz w:val="20"/>
              </w:rPr>
            </w:pPr>
            <w:r>
              <w:rPr>
                <w:b/>
                <w:sz w:val="20"/>
              </w:rPr>
              <w:t>Finding 8</w:t>
            </w:r>
          </w:p>
          <w:p w:rsidR="005D464A" w:rsidRDefault="00426075">
            <w:pPr>
              <w:pStyle w:val="TableParagraph"/>
              <w:spacing w:before="0" w:line="243" w:lineRule="exact"/>
              <w:ind w:left="98"/>
              <w:rPr>
                <w:b/>
                <w:sz w:val="20"/>
              </w:rPr>
            </w:pPr>
            <w:r>
              <w:rPr>
                <w:b/>
                <w:sz w:val="20"/>
              </w:rPr>
              <w:t xml:space="preserve">Page </w:t>
            </w:r>
            <w:hyperlink w:anchor="_bookmark18" w:history="1">
              <w:r>
                <w:rPr>
                  <w:b/>
                  <w:sz w:val="20"/>
                  <w:u w:val="single"/>
                </w:rPr>
                <w:t>25</w:t>
              </w:r>
            </w:hyperlink>
          </w:p>
        </w:tc>
        <w:tc>
          <w:tcPr>
            <w:tcW w:w="7768" w:type="dxa"/>
            <w:tcBorders>
              <w:left w:val="nil"/>
            </w:tcBorders>
          </w:tcPr>
          <w:p w:rsidR="005D464A" w:rsidRDefault="00426075">
            <w:pPr>
              <w:pStyle w:val="TableParagraph"/>
              <w:spacing w:before="0" w:line="243" w:lineRule="exact"/>
              <w:ind w:left="107"/>
              <w:rPr>
                <w:sz w:val="20"/>
              </w:rPr>
            </w:pPr>
            <w:r>
              <w:rPr>
                <w:sz w:val="20"/>
              </w:rPr>
              <w:t>DLA’s board of trustees did not create sufficiently detailed records of all of its meetings.</w:t>
            </w:r>
          </w:p>
        </w:tc>
      </w:tr>
      <w:tr w:rsidR="005D464A">
        <w:trPr>
          <w:trHeight w:hRule="exact" w:val="730"/>
        </w:trPr>
        <w:tc>
          <w:tcPr>
            <w:tcW w:w="1774" w:type="dxa"/>
            <w:tcBorders>
              <w:right w:val="nil"/>
            </w:tcBorders>
            <w:shd w:val="clear" w:color="auto" w:fill="DBE4F0"/>
          </w:tcPr>
          <w:p w:rsidR="005D464A" w:rsidRDefault="00426075">
            <w:pPr>
              <w:pStyle w:val="TableParagraph"/>
              <w:ind w:left="98"/>
              <w:rPr>
                <w:b/>
                <w:sz w:val="20"/>
              </w:rPr>
            </w:pPr>
            <w:r>
              <w:rPr>
                <w:b/>
                <w:w w:val="95"/>
                <w:sz w:val="20"/>
              </w:rPr>
              <w:t xml:space="preserve">Recommendation </w:t>
            </w:r>
            <w:r>
              <w:rPr>
                <w:b/>
                <w:sz w:val="20"/>
              </w:rPr>
              <w:t xml:space="preserve">Page </w:t>
            </w:r>
            <w:hyperlink w:anchor="_bookmark19" w:history="1">
              <w:r>
                <w:rPr>
                  <w:b/>
                  <w:sz w:val="20"/>
                  <w:u w:val="single"/>
                </w:rPr>
                <w:t>26</w:t>
              </w:r>
            </w:hyperlink>
          </w:p>
        </w:tc>
        <w:tc>
          <w:tcPr>
            <w:tcW w:w="7768" w:type="dxa"/>
            <w:tcBorders>
              <w:left w:val="nil"/>
            </w:tcBorders>
          </w:tcPr>
          <w:p w:rsidR="005D464A" w:rsidRDefault="00426075">
            <w:pPr>
              <w:pStyle w:val="TableParagraph"/>
              <w:ind w:left="107" w:right="108"/>
              <w:rPr>
                <w:sz w:val="20"/>
              </w:rPr>
            </w:pPr>
            <w:r>
              <w:rPr>
                <w:sz w:val="20"/>
              </w:rPr>
              <w:t xml:space="preserve">DLA should recruit and retain a board secretary to ensure that sufficiently detailed meeting minutes </w:t>
            </w:r>
            <w:proofErr w:type="gramStart"/>
            <w:r>
              <w:rPr>
                <w:sz w:val="20"/>
              </w:rPr>
              <w:t>are created</w:t>
            </w:r>
            <w:proofErr w:type="gramEnd"/>
            <w:r>
              <w:rPr>
                <w:sz w:val="20"/>
              </w:rPr>
              <w:t>.</w:t>
            </w:r>
          </w:p>
        </w:tc>
      </w:tr>
      <w:tr w:rsidR="005D464A">
        <w:trPr>
          <w:trHeight w:hRule="exact" w:val="727"/>
        </w:trPr>
        <w:tc>
          <w:tcPr>
            <w:tcW w:w="1774" w:type="dxa"/>
            <w:tcBorders>
              <w:right w:val="nil"/>
            </w:tcBorders>
            <w:shd w:val="clear" w:color="auto" w:fill="DBE4F0"/>
          </w:tcPr>
          <w:p w:rsidR="005D464A" w:rsidRDefault="00426075">
            <w:pPr>
              <w:pStyle w:val="TableParagraph"/>
              <w:spacing w:line="243" w:lineRule="exact"/>
              <w:ind w:left="98"/>
              <w:rPr>
                <w:b/>
                <w:sz w:val="20"/>
              </w:rPr>
            </w:pPr>
            <w:r>
              <w:rPr>
                <w:b/>
                <w:sz w:val="20"/>
              </w:rPr>
              <w:t>Finding 9</w:t>
            </w:r>
          </w:p>
          <w:p w:rsidR="005D464A" w:rsidRDefault="00426075">
            <w:pPr>
              <w:pStyle w:val="TableParagraph"/>
              <w:spacing w:before="0" w:line="243" w:lineRule="exact"/>
              <w:ind w:left="98"/>
              <w:rPr>
                <w:b/>
                <w:sz w:val="20"/>
              </w:rPr>
            </w:pPr>
            <w:r>
              <w:rPr>
                <w:b/>
                <w:sz w:val="20"/>
              </w:rPr>
              <w:t xml:space="preserve">Page </w:t>
            </w:r>
            <w:hyperlink w:anchor="_bookmark20" w:history="1">
              <w:r>
                <w:rPr>
                  <w:b/>
                  <w:sz w:val="20"/>
                  <w:u w:val="single"/>
                </w:rPr>
                <w:t>26</w:t>
              </w:r>
            </w:hyperlink>
          </w:p>
        </w:tc>
        <w:tc>
          <w:tcPr>
            <w:tcW w:w="7768" w:type="dxa"/>
            <w:tcBorders>
              <w:left w:val="nil"/>
            </w:tcBorders>
          </w:tcPr>
          <w:p w:rsidR="005D464A" w:rsidRDefault="00426075">
            <w:pPr>
              <w:pStyle w:val="TableParagraph"/>
              <w:spacing w:before="0" w:line="243" w:lineRule="exact"/>
              <w:ind w:left="107"/>
              <w:rPr>
                <w:sz w:val="20"/>
              </w:rPr>
            </w:pPr>
            <w:r>
              <w:rPr>
                <w:sz w:val="20"/>
              </w:rPr>
              <w:t>DLA’s board chair exceeded his term limit.</w:t>
            </w:r>
          </w:p>
        </w:tc>
      </w:tr>
      <w:tr w:rsidR="005D464A">
        <w:trPr>
          <w:trHeight w:hRule="exact" w:val="730"/>
        </w:trPr>
        <w:tc>
          <w:tcPr>
            <w:tcW w:w="1774" w:type="dxa"/>
            <w:tcBorders>
              <w:right w:val="nil"/>
            </w:tcBorders>
            <w:shd w:val="clear" w:color="auto" w:fill="DBE4F0"/>
          </w:tcPr>
          <w:p w:rsidR="005D464A" w:rsidRDefault="00426075">
            <w:pPr>
              <w:pStyle w:val="TableParagraph"/>
              <w:ind w:left="98"/>
              <w:rPr>
                <w:b/>
                <w:sz w:val="20"/>
              </w:rPr>
            </w:pPr>
            <w:r>
              <w:rPr>
                <w:b/>
                <w:w w:val="95"/>
                <w:sz w:val="20"/>
              </w:rPr>
              <w:t xml:space="preserve">Recommendation </w:t>
            </w:r>
            <w:r>
              <w:rPr>
                <w:b/>
                <w:sz w:val="20"/>
              </w:rPr>
              <w:t xml:space="preserve">Page </w:t>
            </w:r>
            <w:hyperlink w:anchor="_bookmark21" w:history="1">
              <w:r>
                <w:rPr>
                  <w:b/>
                  <w:sz w:val="20"/>
                  <w:u w:val="single"/>
                </w:rPr>
                <w:t>27</w:t>
              </w:r>
            </w:hyperlink>
          </w:p>
        </w:tc>
        <w:tc>
          <w:tcPr>
            <w:tcW w:w="7768" w:type="dxa"/>
            <w:tcBorders>
              <w:left w:val="nil"/>
            </w:tcBorders>
          </w:tcPr>
          <w:p w:rsidR="005D464A" w:rsidRDefault="00426075">
            <w:pPr>
              <w:pStyle w:val="TableParagraph"/>
              <w:ind w:left="107" w:right="108"/>
              <w:rPr>
                <w:sz w:val="20"/>
              </w:rPr>
            </w:pPr>
            <w:r>
              <w:rPr>
                <w:sz w:val="20"/>
              </w:rPr>
              <w:t>The board should not allow any of its members to serve a term that exceeds those established in its bylaws.</w:t>
            </w:r>
          </w:p>
        </w:tc>
      </w:tr>
    </w:tbl>
    <w:p w:rsidR="005D464A" w:rsidRDefault="005D464A">
      <w:pPr>
        <w:rPr>
          <w:sz w:val="20"/>
        </w:rPr>
        <w:sectPr w:rsidR="005D464A">
          <w:pgSz w:w="12240" w:h="15840"/>
          <w:pgMar w:top="1380" w:right="1120" w:bottom="700" w:left="1300" w:header="763" w:footer="508" w:gutter="0"/>
          <w:cols w:space="720"/>
        </w:sectPr>
      </w:pPr>
    </w:p>
    <w:p w:rsidR="005D464A" w:rsidRDefault="005D464A">
      <w:pPr>
        <w:pStyle w:val="BodyText"/>
        <w:spacing w:before="8"/>
        <w:rPr>
          <w:rFonts w:ascii="Times New Roman"/>
          <w:sz w:val="14"/>
        </w:rPr>
      </w:pPr>
    </w:p>
    <w:p w:rsidR="005D464A" w:rsidRDefault="00426075">
      <w:pPr>
        <w:pStyle w:val="Heading1"/>
        <w:ind w:left="2547"/>
      </w:pPr>
      <w:bookmarkStart w:id="1" w:name="_bookmark1"/>
      <w:bookmarkEnd w:id="1"/>
      <w:r>
        <w:rPr>
          <w:color w:val="1F487C"/>
        </w:rPr>
        <w:t>OVERVIEW OF AUDITED ENTITY</w:t>
      </w:r>
    </w:p>
    <w:p w:rsidR="005D464A" w:rsidRDefault="005D464A">
      <w:pPr>
        <w:pStyle w:val="BodyText"/>
        <w:spacing w:before="1"/>
        <w:rPr>
          <w:rFonts w:ascii="Tahoma"/>
          <w:b/>
          <w:sz w:val="32"/>
        </w:rPr>
      </w:pPr>
    </w:p>
    <w:p w:rsidR="005D464A" w:rsidRDefault="00426075">
      <w:pPr>
        <w:pStyle w:val="BodyText"/>
        <w:spacing w:line="357" w:lineRule="auto"/>
        <w:ind w:left="140" w:right="152"/>
        <w:jc w:val="both"/>
      </w:pPr>
      <w:r>
        <w:t xml:space="preserve">Helen Y. Davis Leadership Academy Charter Public School (DLA), formerly Smith Academy for Leadership Charter Public School, </w:t>
      </w:r>
      <w:proofErr w:type="gramStart"/>
      <w:r>
        <w:t>was organized</w:t>
      </w:r>
      <w:proofErr w:type="gramEnd"/>
      <w:r>
        <w:t xml:space="preserve"> in 2003 to operate as a Commonwealth charter school</w:t>
      </w:r>
      <w:r>
        <w:rPr>
          <w:position w:val="8"/>
          <w:sz w:val="14"/>
        </w:rPr>
        <w:t xml:space="preserve">1 </w:t>
      </w:r>
      <w:r>
        <w:t>under Section 89 of Chapter 71 of the Massachusetts General Laws.</w:t>
      </w:r>
    </w:p>
    <w:p w:rsidR="005D464A" w:rsidRDefault="005D464A">
      <w:pPr>
        <w:pStyle w:val="BodyText"/>
        <w:rPr>
          <w:sz w:val="18"/>
        </w:rPr>
      </w:pPr>
    </w:p>
    <w:p w:rsidR="005D464A" w:rsidRDefault="00426075">
      <w:pPr>
        <w:pStyle w:val="BodyText"/>
        <w:spacing w:before="1" w:line="360" w:lineRule="auto"/>
        <w:ind w:left="140" w:right="154"/>
        <w:jc w:val="both"/>
      </w:pPr>
      <w:r>
        <w:t>DLA is located in Dorchester and serves 216 students in sixth, seventh, and eighth grades. According to its website,</w:t>
      </w:r>
    </w:p>
    <w:p w:rsidR="005D464A" w:rsidRDefault="005D464A">
      <w:pPr>
        <w:pStyle w:val="BodyText"/>
        <w:spacing w:before="3"/>
        <w:rPr>
          <w:sz w:val="17"/>
        </w:rPr>
      </w:pPr>
    </w:p>
    <w:p w:rsidR="005D464A" w:rsidRDefault="00426075">
      <w:pPr>
        <w:spacing w:line="261" w:lineRule="auto"/>
        <w:ind w:left="500" w:right="520"/>
        <w:jc w:val="both"/>
        <w:rPr>
          <w:rFonts w:ascii="Tahoma"/>
          <w:i/>
          <w:sz w:val="21"/>
        </w:rPr>
      </w:pPr>
      <w:r>
        <w:rPr>
          <w:rFonts w:ascii="Tahoma"/>
          <w:i/>
          <w:sz w:val="21"/>
        </w:rPr>
        <w:t>The mission of Helen Y. Davis Leadership Academy Charter Public School is to develop high achieving</w:t>
      </w:r>
      <w:r>
        <w:rPr>
          <w:rFonts w:ascii="Tahoma"/>
          <w:i/>
          <w:spacing w:val="-40"/>
          <w:sz w:val="21"/>
        </w:rPr>
        <w:t xml:space="preserve"> </w:t>
      </w:r>
      <w:r>
        <w:rPr>
          <w:rFonts w:ascii="Tahoma"/>
          <w:i/>
          <w:sz w:val="21"/>
        </w:rPr>
        <w:t>students</w:t>
      </w:r>
      <w:r>
        <w:rPr>
          <w:rFonts w:ascii="Tahoma"/>
          <w:i/>
          <w:spacing w:val="-40"/>
          <w:sz w:val="21"/>
        </w:rPr>
        <w:t xml:space="preserve"> </w:t>
      </w:r>
      <w:r>
        <w:rPr>
          <w:rFonts w:ascii="Tahoma"/>
          <w:i/>
          <w:sz w:val="21"/>
        </w:rPr>
        <w:t>of</w:t>
      </w:r>
      <w:r>
        <w:rPr>
          <w:rFonts w:ascii="Tahoma"/>
          <w:i/>
          <w:spacing w:val="-40"/>
          <w:sz w:val="21"/>
        </w:rPr>
        <w:t xml:space="preserve"> </w:t>
      </w:r>
      <w:r>
        <w:rPr>
          <w:rFonts w:ascii="Tahoma"/>
          <w:i/>
          <w:sz w:val="21"/>
        </w:rPr>
        <w:t>good</w:t>
      </w:r>
      <w:r>
        <w:rPr>
          <w:rFonts w:ascii="Tahoma"/>
          <w:i/>
          <w:spacing w:val="-39"/>
          <w:sz w:val="21"/>
        </w:rPr>
        <w:t xml:space="preserve"> </w:t>
      </w:r>
      <w:r>
        <w:rPr>
          <w:rFonts w:ascii="Tahoma"/>
          <w:i/>
          <w:sz w:val="21"/>
        </w:rPr>
        <w:t>character</w:t>
      </w:r>
      <w:r>
        <w:rPr>
          <w:rFonts w:ascii="Tahoma"/>
          <w:i/>
          <w:spacing w:val="-40"/>
          <w:sz w:val="21"/>
        </w:rPr>
        <w:t xml:space="preserve"> </w:t>
      </w:r>
      <w:r>
        <w:rPr>
          <w:rFonts w:ascii="Tahoma"/>
          <w:i/>
          <w:sz w:val="21"/>
        </w:rPr>
        <w:t>who</w:t>
      </w:r>
      <w:r>
        <w:rPr>
          <w:rFonts w:ascii="Tahoma"/>
          <w:i/>
          <w:spacing w:val="-40"/>
          <w:sz w:val="21"/>
        </w:rPr>
        <w:t xml:space="preserve"> </w:t>
      </w:r>
      <w:r>
        <w:rPr>
          <w:rFonts w:ascii="Tahoma"/>
          <w:i/>
          <w:sz w:val="21"/>
        </w:rPr>
        <w:t>use</w:t>
      </w:r>
      <w:r>
        <w:rPr>
          <w:rFonts w:ascii="Tahoma"/>
          <w:i/>
          <w:spacing w:val="-40"/>
          <w:sz w:val="21"/>
        </w:rPr>
        <w:t xml:space="preserve"> </w:t>
      </w:r>
      <w:proofErr w:type="gramStart"/>
      <w:r>
        <w:rPr>
          <w:rFonts w:ascii="Tahoma"/>
          <w:i/>
          <w:sz w:val="21"/>
        </w:rPr>
        <w:t>p</w:t>
      </w:r>
      <w:r>
        <w:rPr>
          <w:rFonts w:ascii="Tahoma"/>
          <w:i/>
          <w:sz w:val="21"/>
        </w:rPr>
        <w:t>roblem-solving</w:t>
      </w:r>
      <w:proofErr w:type="gramEnd"/>
      <w:r>
        <w:rPr>
          <w:rFonts w:ascii="Tahoma"/>
          <w:i/>
          <w:sz w:val="21"/>
        </w:rPr>
        <w:t>,</w:t>
      </w:r>
      <w:r>
        <w:rPr>
          <w:rFonts w:ascii="Tahoma"/>
          <w:i/>
          <w:spacing w:val="-39"/>
          <w:sz w:val="21"/>
        </w:rPr>
        <w:t xml:space="preserve"> </w:t>
      </w:r>
      <w:r>
        <w:rPr>
          <w:rFonts w:ascii="Tahoma"/>
          <w:i/>
          <w:sz w:val="21"/>
        </w:rPr>
        <w:t>communication</w:t>
      </w:r>
      <w:r>
        <w:rPr>
          <w:rFonts w:ascii="Tahoma"/>
          <w:i/>
          <w:spacing w:val="-39"/>
          <w:sz w:val="21"/>
        </w:rPr>
        <w:t xml:space="preserve"> </w:t>
      </w:r>
      <w:r>
        <w:rPr>
          <w:rFonts w:ascii="Tahoma"/>
          <w:i/>
          <w:sz w:val="21"/>
        </w:rPr>
        <w:t>and</w:t>
      </w:r>
      <w:r>
        <w:rPr>
          <w:rFonts w:ascii="Tahoma"/>
          <w:i/>
          <w:spacing w:val="-40"/>
          <w:sz w:val="21"/>
        </w:rPr>
        <w:t xml:space="preserve"> </w:t>
      </w:r>
      <w:r>
        <w:rPr>
          <w:rFonts w:ascii="Tahoma"/>
          <w:i/>
          <w:sz w:val="21"/>
        </w:rPr>
        <w:t>interpersonal skills</w:t>
      </w:r>
      <w:r>
        <w:rPr>
          <w:rFonts w:ascii="Tahoma"/>
          <w:i/>
          <w:spacing w:val="-9"/>
          <w:sz w:val="21"/>
        </w:rPr>
        <w:t xml:space="preserve"> </w:t>
      </w:r>
      <w:r>
        <w:rPr>
          <w:rFonts w:ascii="Tahoma"/>
          <w:i/>
          <w:sz w:val="21"/>
        </w:rPr>
        <w:t>to</w:t>
      </w:r>
      <w:r>
        <w:rPr>
          <w:rFonts w:ascii="Tahoma"/>
          <w:i/>
          <w:spacing w:val="-7"/>
          <w:sz w:val="21"/>
        </w:rPr>
        <w:t xml:space="preserve"> </w:t>
      </w:r>
      <w:r>
        <w:rPr>
          <w:rFonts w:ascii="Tahoma"/>
          <w:i/>
          <w:sz w:val="21"/>
        </w:rPr>
        <w:t>inspire</w:t>
      </w:r>
      <w:r>
        <w:rPr>
          <w:rFonts w:ascii="Tahoma"/>
          <w:i/>
          <w:spacing w:val="-6"/>
          <w:sz w:val="21"/>
        </w:rPr>
        <w:t xml:space="preserve"> </w:t>
      </w:r>
      <w:r>
        <w:rPr>
          <w:rFonts w:ascii="Tahoma"/>
          <w:i/>
          <w:sz w:val="21"/>
        </w:rPr>
        <w:t>others</w:t>
      </w:r>
      <w:r>
        <w:rPr>
          <w:rFonts w:ascii="Tahoma"/>
          <w:i/>
          <w:spacing w:val="-8"/>
          <w:sz w:val="21"/>
        </w:rPr>
        <w:t xml:space="preserve"> </w:t>
      </w:r>
      <w:r>
        <w:rPr>
          <w:rFonts w:ascii="Tahoma"/>
          <w:i/>
          <w:sz w:val="21"/>
        </w:rPr>
        <w:t>and</w:t>
      </w:r>
      <w:r>
        <w:rPr>
          <w:rFonts w:ascii="Tahoma"/>
          <w:i/>
          <w:spacing w:val="-7"/>
          <w:sz w:val="21"/>
        </w:rPr>
        <w:t xml:space="preserve"> </w:t>
      </w:r>
      <w:r>
        <w:rPr>
          <w:rFonts w:ascii="Tahoma"/>
          <w:i/>
          <w:sz w:val="21"/>
        </w:rPr>
        <w:t>to</w:t>
      </w:r>
      <w:r>
        <w:rPr>
          <w:rFonts w:ascii="Tahoma"/>
          <w:i/>
          <w:spacing w:val="-8"/>
          <w:sz w:val="21"/>
        </w:rPr>
        <w:t xml:space="preserve"> </w:t>
      </w:r>
      <w:r>
        <w:rPr>
          <w:rFonts w:ascii="Tahoma"/>
          <w:i/>
          <w:sz w:val="21"/>
        </w:rPr>
        <w:t>catalyze</w:t>
      </w:r>
      <w:r>
        <w:rPr>
          <w:rFonts w:ascii="Tahoma"/>
          <w:i/>
          <w:spacing w:val="-8"/>
          <w:sz w:val="21"/>
        </w:rPr>
        <w:t xml:space="preserve"> </w:t>
      </w:r>
      <w:r>
        <w:rPr>
          <w:rFonts w:ascii="Tahoma"/>
          <w:i/>
          <w:sz w:val="21"/>
        </w:rPr>
        <w:t>educational,</w:t>
      </w:r>
      <w:r>
        <w:rPr>
          <w:rFonts w:ascii="Tahoma"/>
          <w:i/>
          <w:spacing w:val="-9"/>
          <w:sz w:val="21"/>
        </w:rPr>
        <w:t xml:space="preserve"> </w:t>
      </w:r>
      <w:r>
        <w:rPr>
          <w:rFonts w:ascii="Tahoma"/>
          <w:i/>
          <w:sz w:val="21"/>
        </w:rPr>
        <w:t>economic</w:t>
      </w:r>
      <w:r>
        <w:rPr>
          <w:rFonts w:ascii="Tahoma"/>
          <w:i/>
          <w:spacing w:val="-9"/>
          <w:sz w:val="21"/>
        </w:rPr>
        <w:t xml:space="preserve"> </w:t>
      </w:r>
      <w:r>
        <w:rPr>
          <w:rFonts w:ascii="Tahoma"/>
          <w:i/>
          <w:sz w:val="21"/>
        </w:rPr>
        <w:t>and</w:t>
      </w:r>
      <w:r>
        <w:rPr>
          <w:rFonts w:ascii="Tahoma"/>
          <w:i/>
          <w:spacing w:val="-7"/>
          <w:sz w:val="21"/>
        </w:rPr>
        <w:t xml:space="preserve"> </w:t>
      </w:r>
      <w:r>
        <w:rPr>
          <w:rFonts w:ascii="Tahoma"/>
          <w:i/>
          <w:sz w:val="21"/>
        </w:rPr>
        <w:t>political</w:t>
      </w:r>
      <w:r>
        <w:rPr>
          <w:rFonts w:ascii="Tahoma"/>
          <w:i/>
          <w:spacing w:val="-8"/>
          <w:sz w:val="21"/>
        </w:rPr>
        <w:t xml:space="preserve"> </w:t>
      </w:r>
      <w:r>
        <w:rPr>
          <w:rFonts w:ascii="Tahoma"/>
          <w:i/>
          <w:sz w:val="21"/>
        </w:rPr>
        <w:t>advancement</w:t>
      </w:r>
      <w:r>
        <w:rPr>
          <w:rFonts w:ascii="Tahoma"/>
          <w:i/>
          <w:spacing w:val="-8"/>
          <w:sz w:val="21"/>
        </w:rPr>
        <w:t xml:space="preserve"> </w:t>
      </w:r>
      <w:r>
        <w:rPr>
          <w:rFonts w:ascii="Tahoma"/>
          <w:i/>
          <w:sz w:val="21"/>
        </w:rPr>
        <w:t>within their</w:t>
      </w:r>
      <w:r>
        <w:rPr>
          <w:rFonts w:ascii="Tahoma"/>
          <w:i/>
          <w:spacing w:val="-42"/>
          <w:sz w:val="21"/>
        </w:rPr>
        <w:t xml:space="preserve"> </w:t>
      </w:r>
      <w:r>
        <w:rPr>
          <w:rFonts w:ascii="Tahoma"/>
          <w:i/>
          <w:sz w:val="21"/>
        </w:rPr>
        <w:t>communities</w:t>
      </w:r>
      <w:r>
        <w:rPr>
          <w:rFonts w:ascii="Tahoma"/>
          <w:i/>
          <w:spacing w:val="-42"/>
          <w:sz w:val="21"/>
        </w:rPr>
        <w:t xml:space="preserve"> </w:t>
      </w:r>
      <w:r>
        <w:rPr>
          <w:rFonts w:ascii="Tahoma"/>
          <w:i/>
          <w:sz w:val="21"/>
        </w:rPr>
        <w:t>and</w:t>
      </w:r>
      <w:r>
        <w:rPr>
          <w:rFonts w:ascii="Tahoma"/>
          <w:i/>
          <w:spacing w:val="-42"/>
          <w:sz w:val="21"/>
        </w:rPr>
        <w:t xml:space="preserve"> </w:t>
      </w:r>
      <w:r>
        <w:rPr>
          <w:rFonts w:ascii="Tahoma"/>
          <w:i/>
          <w:sz w:val="21"/>
        </w:rPr>
        <w:t>the</w:t>
      </w:r>
      <w:r>
        <w:rPr>
          <w:rFonts w:ascii="Tahoma"/>
          <w:i/>
          <w:spacing w:val="-40"/>
          <w:sz w:val="21"/>
        </w:rPr>
        <w:t xml:space="preserve"> </w:t>
      </w:r>
      <w:r>
        <w:rPr>
          <w:rFonts w:ascii="Tahoma"/>
          <w:i/>
          <w:sz w:val="21"/>
        </w:rPr>
        <w:t>broader</w:t>
      </w:r>
      <w:r>
        <w:rPr>
          <w:rFonts w:ascii="Tahoma"/>
          <w:i/>
          <w:spacing w:val="-42"/>
          <w:sz w:val="21"/>
        </w:rPr>
        <w:t xml:space="preserve"> </w:t>
      </w:r>
      <w:r>
        <w:rPr>
          <w:rFonts w:ascii="Tahoma"/>
          <w:i/>
          <w:sz w:val="21"/>
        </w:rPr>
        <w:t>nation.</w:t>
      </w:r>
    </w:p>
    <w:p w:rsidR="005D464A" w:rsidRDefault="005D464A">
      <w:pPr>
        <w:pStyle w:val="BodyText"/>
        <w:spacing w:before="3"/>
        <w:rPr>
          <w:rFonts w:ascii="Tahoma"/>
          <w:i/>
          <w:sz w:val="19"/>
        </w:rPr>
      </w:pPr>
    </w:p>
    <w:p w:rsidR="005D464A" w:rsidRDefault="00426075">
      <w:pPr>
        <w:pStyle w:val="BodyText"/>
        <w:spacing w:line="360" w:lineRule="auto"/>
        <w:ind w:left="140" w:right="153"/>
        <w:jc w:val="both"/>
      </w:pPr>
      <w:r>
        <w:t>Section 89 of Chapter 71 of the General Laws addresses the purposes and structure of public charter schools:</w:t>
      </w:r>
    </w:p>
    <w:p w:rsidR="005D464A" w:rsidRDefault="005D464A">
      <w:pPr>
        <w:pStyle w:val="BodyText"/>
        <w:spacing w:before="3"/>
        <w:rPr>
          <w:sz w:val="17"/>
        </w:rPr>
      </w:pPr>
    </w:p>
    <w:p w:rsidR="005D464A" w:rsidRDefault="00426075">
      <w:pPr>
        <w:pStyle w:val="ListParagraph"/>
        <w:numPr>
          <w:ilvl w:val="1"/>
          <w:numId w:val="1"/>
        </w:numPr>
        <w:tabs>
          <w:tab w:val="left" w:pos="1221"/>
        </w:tabs>
        <w:spacing w:line="261" w:lineRule="auto"/>
        <w:ind w:right="516"/>
        <w:jc w:val="both"/>
        <w:rPr>
          <w:rFonts w:ascii="Tahoma" w:hAnsi="Tahoma"/>
          <w:i/>
          <w:sz w:val="21"/>
        </w:rPr>
      </w:pPr>
      <w:proofErr w:type="gramStart"/>
      <w:r>
        <w:rPr>
          <w:rFonts w:ascii="Tahoma" w:hAnsi="Tahoma"/>
          <w:i/>
          <w:sz w:val="21"/>
        </w:rPr>
        <w:t>The purposes of establishing charter schools are: (</w:t>
      </w:r>
      <w:proofErr w:type="spellStart"/>
      <w:r>
        <w:rPr>
          <w:rFonts w:ascii="Tahoma" w:hAnsi="Tahoma"/>
          <w:i/>
          <w:sz w:val="21"/>
        </w:rPr>
        <w:t>i</w:t>
      </w:r>
      <w:proofErr w:type="spellEnd"/>
      <w:r>
        <w:rPr>
          <w:rFonts w:ascii="Tahoma" w:hAnsi="Tahoma"/>
          <w:i/>
          <w:sz w:val="21"/>
        </w:rPr>
        <w:t>) to stimulate the development of innovative</w:t>
      </w:r>
      <w:r>
        <w:rPr>
          <w:rFonts w:ascii="Tahoma" w:hAnsi="Tahoma"/>
          <w:i/>
          <w:spacing w:val="-19"/>
          <w:sz w:val="21"/>
        </w:rPr>
        <w:t xml:space="preserve"> </w:t>
      </w:r>
      <w:r>
        <w:rPr>
          <w:rFonts w:ascii="Tahoma" w:hAnsi="Tahoma"/>
          <w:i/>
          <w:sz w:val="21"/>
        </w:rPr>
        <w:t>programs</w:t>
      </w:r>
      <w:r>
        <w:rPr>
          <w:rFonts w:ascii="Tahoma" w:hAnsi="Tahoma"/>
          <w:i/>
          <w:spacing w:val="-19"/>
          <w:sz w:val="21"/>
        </w:rPr>
        <w:t xml:space="preserve"> </w:t>
      </w:r>
      <w:r>
        <w:rPr>
          <w:rFonts w:ascii="Tahoma" w:hAnsi="Tahoma"/>
          <w:i/>
          <w:sz w:val="21"/>
        </w:rPr>
        <w:t>within</w:t>
      </w:r>
      <w:r>
        <w:rPr>
          <w:rFonts w:ascii="Tahoma" w:hAnsi="Tahoma"/>
          <w:i/>
          <w:spacing w:val="-18"/>
          <w:sz w:val="21"/>
        </w:rPr>
        <w:t xml:space="preserve"> </w:t>
      </w:r>
      <w:r>
        <w:rPr>
          <w:rFonts w:ascii="Tahoma" w:hAnsi="Tahoma"/>
          <w:i/>
          <w:sz w:val="21"/>
        </w:rPr>
        <w:t>public</w:t>
      </w:r>
      <w:r>
        <w:rPr>
          <w:rFonts w:ascii="Tahoma" w:hAnsi="Tahoma"/>
          <w:i/>
          <w:spacing w:val="-19"/>
          <w:sz w:val="21"/>
        </w:rPr>
        <w:t xml:space="preserve"> </w:t>
      </w:r>
      <w:r>
        <w:rPr>
          <w:rFonts w:ascii="Tahoma" w:hAnsi="Tahoma"/>
          <w:i/>
          <w:sz w:val="21"/>
        </w:rPr>
        <w:t>education;</w:t>
      </w:r>
      <w:r>
        <w:rPr>
          <w:rFonts w:ascii="Tahoma" w:hAnsi="Tahoma"/>
          <w:i/>
          <w:spacing w:val="-19"/>
          <w:sz w:val="21"/>
        </w:rPr>
        <w:t xml:space="preserve"> </w:t>
      </w:r>
      <w:r>
        <w:rPr>
          <w:rFonts w:ascii="Tahoma" w:hAnsi="Tahoma"/>
          <w:i/>
          <w:sz w:val="21"/>
        </w:rPr>
        <w:t>(ii)</w:t>
      </w:r>
      <w:r>
        <w:rPr>
          <w:rFonts w:ascii="Tahoma" w:hAnsi="Tahoma"/>
          <w:i/>
          <w:spacing w:val="-18"/>
          <w:sz w:val="21"/>
        </w:rPr>
        <w:t xml:space="preserve"> </w:t>
      </w:r>
      <w:r>
        <w:rPr>
          <w:rFonts w:ascii="Tahoma" w:hAnsi="Tahoma"/>
          <w:i/>
          <w:sz w:val="21"/>
        </w:rPr>
        <w:t>to</w:t>
      </w:r>
      <w:r>
        <w:rPr>
          <w:rFonts w:ascii="Tahoma" w:hAnsi="Tahoma"/>
          <w:i/>
          <w:spacing w:val="-18"/>
          <w:sz w:val="21"/>
        </w:rPr>
        <w:t xml:space="preserve"> </w:t>
      </w:r>
      <w:r>
        <w:rPr>
          <w:rFonts w:ascii="Tahoma" w:hAnsi="Tahoma"/>
          <w:i/>
          <w:sz w:val="21"/>
        </w:rPr>
        <w:t>provide</w:t>
      </w:r>
      <w:r>
        <w:rPr>
          <w:rFonts w:ascii="Tahoma" w:hAnsi="Tahoma"/>
          <w:i/>
          <w:spacing w:val="-18"/>
          <w:sz w:val="21"/>
        </w:rPr>
        <w:t xml:space="preserve"> </w:t>
      </w:r>
      <w:r>
        <w:rPr>
          <w:rFonts w:ascii="Tahoma" w:hAnsi="Tahoma"/>
          <w:i/>
          <w:sz w:val="21"/>
        </w:rPr>
        <w:t>opportunities</w:t>
      </w:r>
      <w:r>
        <w:rPr>
          <w:rFonts w:ascii="Tahoma" w:hAnsi="Tahoma"/>
          <w:i/>
          <w:spacing w:val="-18"/>
          <w:sz w:val="21"/>
        </w:rPr>
        <w:t xml:space="preserve"> </w:t>
      </w:r>
      <w:r>
        <w:rPr>
          <w:rFonts w:ascii="Tahoma" w:hAnsi="Tahoma"/>
          <w:i/>
          <w:sz w:val="21"/>
        </w:rPr>
        <w:t>for</w:t>
      </w:r>
      <w:r>
        <w:rPr>
          <w:rFonts w:ascii="Tahoma" w:hAnsi="Tahoma"/>
          <w:i/>
          <w:spacing w:val="-19"/>
          <w:sz w:val="21"/>
        </w:rPr>
        <w:t xml:space="preserve"> </w:t>
      </w:r>
      <w:r>
        <w:rPr>
          <w:rFonts w:ascii="Tahoma" w:hAnsi="Tahoma"/>
          <w:i/>
          <w:sz w:val="21"/>
        </w:rPr>
        <w:t>innovative learning</w:t>
      </w:r>
      <w:r>
        <w:rPr>
          <w:rFonts w:ascii="Tahoma" w:hAnsi="Tahoma"/>
          <w:i/>
          <w:spacing w:val="-10"/>
          <w:sz w:val="21"/>
        </w:rPr>
        <w:t xml:space="preserve"> </w:t>
      </w:r>
      <w:r>
        <w:rPr>
          <w:rFonts w:ascii="Tahoma" w:hAnsi="Tahoma"/>
          <w:i/>
          <w:sz w:val="21"/>
        </w:rPr>
        <w:t>and</w:t>
      </w:r>
      <w:r>
        <w:rPr>
          <w:rFonts w:ascii="Tahoma" w:hAnsi="Tahoma"/>
          <w:i/>
          <w:spacing w:val="-10"/>
          <w:sz w:val="21"/>
        </w:rPr>
        <w:t xml:space="preserve"> </w:t>
      </w:r>
      <w:r>
        <w:rPr>
          <w:rFonts w:ascii="Tahoma" w:hAnsi="Tahoma"/>
          <w:i/>
          <w:sz w:val="21"/>
        </w:rPr>
        <w:t>assessments;</w:t>
      </w:r>
      <w:r>
        <w:rPr>
          <w:rFonts w:ascii="Tahoma" w:hAnsi="Tahoma"/>
          <w:i/>
          <w:spacing w:val="-9"/>
          <w:sz w:val="21"/>
        </w:rPr>
        <w:t xml:space="preserve"> </w:t>
      </w:r>
      <w:r>
        <w:rPr>
          <w:rFonts w:ascii="Tahoma" w:hAnsi="Tahoma"/>
          <w:i/>
          <w:sz w:val="21"/>
        </w:rPr>
        <w:t>(iii)</w:t>
      </w:r>
      <w:r>
        <w:rPr>
          <w:rFonts w:ascii="Tahoma" w:hAnsi="Tahoma"/>
          <w:i/>
          <w:spacing w:val="-9"/>
          <w:sz w:val="21"/>
        </w:rPr>
        <w:t xml:space="preserve"> </w:t>
      </w:r>
      <w:r>
        <w:rPr>
          <w:rFonts w:ascii="Tahoma" w:hAnsi="Tahoma"/>
          <w:i/>
          <w:sz w:val="21"/>
        </w:rPr>
        <w:t>to</w:t>
      </w:r>
      <w:r>
        <w:rPr>
          <w:rFonts w:ascii="Tahoma" w:hAnsi="Tahoma"/>
          <w:i/>
          <w:spacing w:val="-9"/>
          <w:sz w:val="21"/>
        </w:rPr>
        <w:t xml:space="preserve"> </w:t>
      </w:r>
      <w:r>
        <w:rPr>
          <w:rFonts w:ascii="Tahoma" w:hAnsi="Tahoma"/>
          <w:i/>
          <w:sz w:val="21"/>
        </w:rPr>
        <w:t>provide</w:t>
      </w:r>
      <w:r>
        <w:rPr>
          <w:rFonts w:ascii="Tahoma" w:hAnsi="Tahoma"/>
          <w:i/>
          <w:spacing w:val="-9"/>
          <w:sz w:val="21"/>
        </w:rPr>
        <w:t xml:space="preserve"> </w:t>
      </w:r>
      <w:r>
        <w:rPr>
          <w:rFonts w:ascii="Tahoma" w:hAnsi="Tahoma"/>
          <w:i/>
          <w:sz w:val="21"/>
        </w:rPr>
        <w:t>parents</w:t>
      </w:r>
      <w:r>
        <w:rPr>
          <w:rFonts w:ascii="Tahoma" w:hAnsi="Tahoma"/>
          <w:i/>
          <w:spacing w:val="-10"/>
          <w:sz w:val="21"/>
        </w:rPr>
        <w:t xml:space="preserve"> </w:t>
      </w:r>
      <w:r>
        <w:rPr>
          <w:rFonts w:ascii="Tahoma" w:hAnsi="Tahoma"/>
          <w:i/>
          <w:sz w:val="21"/>
        </w:rPr>
        <w:t>and</w:t>
      </w:r>
      <w:r>
        <w:rPr>
          <w:rFonts w:ascii="Tahoma" w:hAnsi="Tahoma"/>
          <w:i/>
          <w:spacing w:val="-10"/>
          <w:sz w:val="21"/>
        </w:rPr>
        <w:t xml:space="preserve"> </w:t>
      </w:r>
      <w:r>
        <w:rPr>
          <w:rFonts w:ascii="Tahoma" w:hAnsi="Tahoma"/>
          <w:i/>
          <w:sz w:val="21"/>
        </w:rPr>
        <w:t>students</w:t>
      </w:r>
      <w:r>
        <w:rPr>
          <w:rFonts w:ascii="Tahoma" w:hAnsi="Tahoma"/>
          <w:i/>
          <w:spacing w:val="-10"/>
          <w:sz w:val="21"/>
        </w:rPr>
        <w:t xml:space="preserve"> </w:t>
      </w:r>
      <w:r>
        <w:rPr>
          <w:rFonts w:ascii="Tahoma" w:hAnsi="Tahoma"/>
          <w:i/>
          <w:sz w:val="21"/>
        </w:rPr>
        <w:t>with</w:t>
      </w:r>
      <w:r>
        <w:rPr>
          <w:rFonts w:ascii="Tahoma" w:hAnsi="Tahoma"/>
          <w:i/>
          <w:spacing w:val="-11"/>
          <w:sz w:val="21"/>
        </w:rPr>
        <w:t xml:space="preserve"> </w:t>
      </w:r>
      <w:r>
        <w:rPr>
          <w:rFonts w:ascii="Tahoma" w:hAnsi="Tahoma"/>
          <w:i/>
          <w:sz w:val="21"/>
        </w:rPr>
        <w:t>greater</w:t>
      </w:r>
      <w:r>
        <w:rPr>
          <w:rFonts w:ascii="Tahoma" w:hAnsi="Tahoma"/>
          <w:i/>
          <w:spacing w:val="-10"/>
          <w:sz w:val="21"/>
        </w:rPr>
        <w:t xml:space="preserve"> </w:t>
      </w:r>
      <w:r>
        <w:rPr>
          <w:rFonts w:ascii="Tahoma" w:hAnsi="Tahoma"/>
          <w:i/>
          <w:sz w:val="21"/>
        </w:rPr>
        <w:t>options</w:t>
      </w:r>
      <w:r>
        <w:rPr>
          <w:rFonts w:ascii="Tahoma" w:hAnsi="Tahoma"/>
          <w:i/>
          <w:spacing w:val="-10"/>
          <w:sz w:val="21"/>
        </w:rPr>
        <w:t xml:space="preserve"> </w:t>
      </w:r>
      <w:r>
        <w:rPr>
          <w:rFonts w:ascii="Tahoma" w:hAnsi="Tahoma"/>
          <w:i/>
          <w:sz w:val="21"/>
        </w:rPr>
        <w:t>in selecting</w:t>
      </w:r>
      <w:r>
        <w:rPr>
          <w:rFonts w:ascii="Tahoma" w:hAnsi="Tahoma"/>
          <w:i/>
          <w:spacing w:val="-21"/>
          <w:sz w:val="21"/>
        </w:rPr>
        <w:t xml:space="preserve"> </w:t>
      </w:r>
      <w:r>
        <w:rPr>
          <w:rFonts w:ascii="Tahoma" w:hAnsi="Tahoma"/>
          <w:i/>
          <w:sz w:val="21"/>
        </w:rPr>
        <w:t>schools</w:t>
      </w:r>
      <w:r>
        <w:rPr>
          <w:rFonts w:ascii="Tahoma" w:hAnsi="Tahoma"/>
          <w:i/>
          <w:spacing w:val="-21"/>
          <w:sz w:val="21"/>
        </w:rPr>
        <w:t xml:space="preserve"> </w:t>
      </w:r>
      <w:r>
        <w:rPr>
          <w:rFonts w:ascii="Tahoma" w:hAnsi="Tahoma"/>
          <w:i/>
          <w:sz w:val="21"/>
        </w:rPr>
        <w:t>within</w:t>
      </w:r>
      <w:r>
        <w:rPr>
          <w:rFonts w:ascii="Tahoma" w:hAnsi="Tahoma"/>
          <w:i/>
          <w:spacing w:val="-21"/>
          <w:sz w:val="21"/>
        </w:rPr>
        <w:t xml:space="preserve"> </w:t>
      </w:r>
      <w:r>
        <w:rPr>
          <w:rFonts w:ascii="Tahoma" w:hAnsi="Tahoma"/>
          <w:i/>
          <w:sz w:val="21"/>
        </w:rPr>
        <w:t>and</w:t>
      </w:r>
      <w:r>
        <w:rPr>
          <w:rFonts w:ascii="Tahoma" w:hAnsi="Tahoma"/>
          <w:i/>
          <w:spacing w:val="-22"/>
          <w:sz w:val="21"/>
        </w:rPr>
        <w:t xml:space="preserve"> </w:t>
      </w:r>
      <w:r>
        <w:rPr>
          <w:rFonts w:ascii="Tahoma" w:hAnsi="Tahoma"/>
          <w:i/>
          <w:sz w:val="21"/>
        </w:rPr>
        <w:t>outside</w:t>
      </w:r>
      <w:r>
        <w:rPr>
          <w:rFonts w:ascii="Tahoma" w:hAnsi="Tahoma"/>
          <w:i/>
          <w:spacing w:val="-20"/>
          <w:sz w:val="21"/>
        </w:rPr>
        <w:t xml:space="preserve"> </w:t>
      </w:r>
      <w:r>
        <w:rPr>
          <w:rFonts w:ascii="Tahoma" w:hAnsi="Tahoma"/>
          <w:i/>
          <w:sz w:val="21"/>
        </w:rPr>
        <w:t>their</w:t>
      </w:r>
      <w:r>
        <w:rPr>
          <w:rFonts w:ascii="Tahoma" w:hAnsi="Tahoma"/>
          <w:i/>
          <w:spacing w:val="-21"/>
          <w:sz w:val="21"/>
        </w:rPr>
        <w:t xml:space="preserve"> </w:t>
      </w:r>
      <w:r>
        <w:rPr>
          <w:rFonts w:ascii="Tahoma" w:hAnsi="Tahoma"/>
          <w:i/>
          <w:sz w:val="21"/>
        </w:rPr>
        <w:t>school</w:t>
      </w:r>
      <w:r>
        <w:rPr>
          <w:rFonts w:ascii="Tahoma" w:hAnsi="Tahoma"/>
          <w:i/>
          <w:spacing w:val="-21"/>
          <w:sz w:val="21"/>
        </w:rPr>
        <w:t xml:space="preserve"> </w:t>
      </w:r>
      <w:r>
        <w:rPr>
          <w:rFonts w:ascii="Tahoma" w:hAnsi="Tahoma"/>
          <w:i/>
          <w:sz w:val="21"/>
        </w:rPr>
        <w:t>districts;</w:t>
      </w:r>
      <w:r>
        <w:rPr>
          <w:rFonts w:ascii="Tahoma" w:hAnsi="Tahoma"/>
          <w:i/>
          <w:spacing w:val="-23"/>
          <w:sz w:val="21"/>
        </w:rPr>
        <w:t xml:space="preserve"> </w:t>
      </w:r>
      <w:r>
        <w:rPr>
          <w:rFonts w:ascii="Tahoma" w:hAnsi="Tahoma"/>
          <w:i/>
          <w:sz w:val="21"/>
        </w:rPr>
        <w:t>(iv)</w:t>
      </w:r>
      <w:r>
        <w:rPr>
          <w:rFonts w:ascii="Tahoma" w:hAnsi="Tahoma"/>
          <w:i/>
          <w:spacing w:val="-22"/>
          <w:sz w:val="21"/>
        </w:rPr>
        <w:t xml:space="preserve"> </w:t>
      </w:r>
      <w:r>
        <w:rPr>
          <w:rFonts w:ascii="Tahoma" w:hAnsi="Tahoma"/>
          <w:i/>
          <w:sz w:val="21"/>
        </w:rPr>
        <w:t>to</w:t>
      </w:r>
      <w:r>
        <w:rPr>
          <w:rFonts w:ascii="Tahoma" w:hAnsi="Tahoma"/>
          <w:i/>
          <w:spacing w:val="-20"/>
          <w:sz w:val="21"/>
        </w:rPr>
        <w:t xml:space="preserve"> </w:t>
      </w:r>
      <w:r>
        <w:rPr>
          <w:rFonts w:ascii="Tahoma" w:hAnsi="Tahoma"/>
          <w:i/>
          <w:sz w:val="21"/>
        </w:rPr>
        <w:t>provide</w:t>
      </w:r>
      <w:r>
        <w:rPr>
          <w:rFonts w:ascii="Tahoma" w:hAnsi="Tahoma"/>
          <w:i/>
          <w:spacing w:val="-21"/>
          <w:sz w:val="21"/>
        </w:rPr>
        <w:t xml:space="preserve"> </w:t>
      </w:r>
      <w:r>
        <w:rPr>
          <w:rFonts w:ascii="Tahoma" w:hAnsi="Tahoma"/>
          <w:i/>
          <w:sz w:val="21"/>
        </w:rPr>
        <w:t>teachers</w:t>
      </w:r>
      <w:r>
        <w:rPr>
          <w:rFonts w:ascii="Tahoma" w:hAnsi="Tahoma"/>
          <w:i/>
          <w:spacing w:val="-22"/>
          <w:sz w:val="21"/>
        </w:rPr>
        <w:t xml:space="preserve"> </w:t>
      </w:r>
      <w:r>
        <w:rPr>
          <w:rFonts w:ascii="Tahoma" w:hAnsi="Tahoma"/>
          <w:i/>
          <w:sz w:val="21"/>
        </w:rPr>
        <w:t>with</w:t>
      </w:r>
      <w:r>
        <w:rPr>
          <w:rFonts w:ascii="Tahoma" w:hAnsi="Tahoma"/>
          <w:i/>
          <w:spacing w:val="-23"/>
          <w:sz w:val="21"/>
        </w:rPr>
        <w:t xml:space="preserve"> </w:t>
      </w:r>
      <w:r>
        <w:rPr>
          <w:rFonts w:ascii="Tahoma" w:hAnsi="Tahoma"/>
          <w:i/>
          <w:sz w:val="21"/>
        </w:rPr>
        <w:t>a vehicle for establishing schools with alternative, innovative methods of educational instruction</w:t>
      </w:r>
      <w:r>
        <w:rPr>
          <w:rFonts w:ascii="Tahoma" w:hAnsi="Tahoma"/>
          <w:i/>
          <w:spacing w:val="-29"/>
          <w:sz w:val="21"/>
        </w:rPr>
        <w:t xml:space="preserve"> </w:t>
      </w:r>
      <w:r>
        <w:rPr>
          <w:rFonts w:ascii="Tahoma" w:hAnsi="Tahoma"/>
          <w:i/>
          <w:sz w:val="21"/>
        </w:rPr>
        <w:t>and</w:t>
      </w:r>
      <w:r>
        <w:rPr>
          <w:rFonts w:ascii="Tahoma" w:hAnsi="Tahoma"/>
          <w:i/>
          <w:spacing w:val="-28"/>
          <w:sz w:val="21"/>
        </w:rPr>
        <w:t xml:space="preserve"> </w:t>
      </w:r>
      <w:r>
        <w:rPr>
          <w:rFonts w:ascii="Tahoma" w:hAnsi="Tahoma"/>
          <w:i/>
          <w:sz w:val="21"/>
        </w:rPr>
        <w:t>school</w:t>
      </w:r>
      <w:r>
        <w:rPr>
          <w:rFonts w:ascii="Tahoma" w:hAnsi="Tahoma"/>
          <w:i/>
          <w:spacing w:val="-27"/>
          <w:sz w:val="21"/>
        </w:rPr>
        <w:t xml:space="preserve"> </w:t>
      </w:r>
      <w:r>
        <w:rPr>
          <w:rFonts w:ascii="Tahoma" w:hAnsi="Tahoma"/>
          <w:i/>
          <w:sz w:val="21"/>
        </w:rPr>
        <w:t>structure</w:t>
      </w:r>
      <w:r>
        <w:rPr>
          <w:rFonts w:ascii="Tahoma" w:hAnsi="Tahoma"/>
          <w:i/>
          <w:spacing w:val="-28"/>
          <w:sz w:val="21"/>
        </w:rPr>
        <w:t xml:space="preserve"> </w:t>
      </w:r>
      <w:r>
        <w:rPr>
          <w:rFonts w:ascii="Tahoma" w:hAnsi="Tahoma"/>
          <w:i/>
          <w:sz w:val="21"/>
        </w:rPr>
        <w:t>and</w:t>
      </w:r>
      <w:r>
        <w:rPr>
          <w:rFonts w:ascii="Tahoma" w:hAnsi="Tahoma"/>
          <w:i/>
          <w:spacing w:val="-28"/>
          <w:sz w:val="21"/>
        </w:rPr>
        <w:t xml:space="preserve"> </w:t>
      </w:r>
      <w:r>
        <w:rPr>
          <w:rFonts w:ascii="Tahoma" w:hAnsi="Tahoma"/>
          <w:i/>
          <w:sz w:val="21"/>
        </w:rPr>
        <w:t>management;</w:t>
      </w:r>
      <w:r>
        <w:rPr>
          <w:rFonts w:ascii="Tahoma" w:hAnsi="Tahoma"/>
          <w:i/>
          <w:spacing w:val="-29"/>
          <w:sz w:val="21"/>
        </w:rPr>
        <w:t xml:space="preserve"> </w:t>
      </w:r>
      <w:r>
        <w:rPr>
          <w:rFonts w:ascii="Tahoma" w:hAnsi="Tahoma"/>
          <w:i/>
          <w:sz w:val="21"/>
        </w:rPr>
        <w:t>(v)</w:t>
      </w:r>
      <w:r>
        <w:rPr>
          <w:rFonts w:ascii="Tahoma" w:hAnsi="Tahoma"/>
          <w:i/>
          <w:spacing w:val="-28"/>
          <w:sz w:val="21"/>
        </w:rPr>
        <w:t xml:space="preserve"> </w:t>
      </w:r>
      <w:r>
        <w:rPr>
          <w:rFonts w:ascii="Tahoma" w:hAnsi="Tahoma"/>
          <w:i/>
          <w:sz w:val="21"/>
        </w:rPr>
        <w:t>to</w:t>
      </w:r>
      <w:r>
        <w:rPr>
          <w:rFonts w:ascii="Tahoma" w:hAnsi="Tahoma"/>
          <w:i/>
          <w:spacing w:val="-28"/>
          <w:sz w:val="21"/>
        </w:rPr>
        <w:t xml:space="preserve"> </w:t>
      </w:r>
      <w:r>
        <w:rPr>
          <w:rFonts w:ascii="Tahoma" w:hAnsi="Tahoma"/>
          <w:i/>
          <w:sz w:val="21"/>
        </w:rPr>
        <w:t>encourage</w:t>
      </w:r>
      <w:r>
        <w:rPr>
          <w:rFonts w:ascii="Tahoma" w:hAnsi="Tahoma"/>
          <w:i/>
          <w:spacing w:val="-28"/>
          <w:sz w:val="21"/>
        </w:rPr>
        <w:t xml:space="preserve"> </w:t>
      </w:r>
      <w:r>
        <w:rPr>
          <w:rFonts w:ascii="Tahoma" w:hAnsi="Tahoma"/>
          <w:i/>
          <w:sz w:val="21"/>
        </w:rPr>
        <w:t>performance-based educational</w:t>
      </w:r>
      <w:r>
        <w:rPr>
          <w:rFonts w:ascii="Tahoma" w:hAnsi="Tahoma"/>
          <w:i/>
          <w:spacing w:val="-6"/>
          <w:sz w:val="21"/>
        </w:rPr>
        <w:t xml:space="preserve"> </w:t>
      </w:r>
      <w:r>
        <w:rPr>
          <w:rFonts w:ascii="Tahoma" w:hAnsi="Tahoma"/>
          <w:i/>
          <w:sz w:val="21"/>
        </w:rPr>
        <w:t>programs;</w:t>
      </w:r>
      <w:r>
        <w:rPr>
          <w:rFonts w:ascii="Tahoma" w:hAnsi="Tahoma"/>
          <w:i/>
          <w:spacing w:val="-6"/>
          <w:sz w:val="21"/>
        </w:rPr>
        <w:t xml:space="preserve"> </w:t>
      </w:r>
      <w:r>
        <w:rPr>
          <w:rFonts w:ascii="Tahoma" w:hAnsi="Tahoma"/>
          <w:i/>
          <w:sz w:val="21"/>
        </w:rPr>
        <w:t>(vi)</w:t>
      </w:r>
      <w:r>
        <w:rPr>
          <w:rFonts w:ascii="Tahoma" w:hAnsi="Tahoma"/>
          <w:i/>
          <w:spacing w:val="-5"/>
          <w:sz w:val="21"/>
        </w:rPr>
        <w:t xml:space="preserve"> </w:t>
      </w:r>
      <w:r>
        <w:rPr>
          <w:rFonts w:ascii="Tahoma" w:hAnsi="Tahoma"/>
          <w:i/>
          <w:sz w:val="21"/>
        </w:rPr>
        <w:t>to</w:t>
      </w:r>
      <w:r>
        <w:rPr>
          <w:rFonts w:ascii="Tahoma" w:hAnsi="Tahoma"/>
          <w:i/>
          <w:spacing w:val="-6"/>
          <w:sz w:val="21"/>
        </w:rPr>
        <w:t xml:space="preserve"> </w:t>
      </w:r>
      <w:r>
        <w:rPr>
          <w:rFonts w:ascii="Tahoma" w:hAnsi="Tahoma"/>
          <w:i/>
          <w:sz w:val="21"/>
        </w:rPr>
        <w:t>hold</w:t>
      </w:r>
      <w:r>
        <w:rPr>
          <w:rFonts w:ascii="Tahoma" w:hAnsi="Tahoma"/>
          <w:i/>
          <w:spacing w:val="-6"/>
          <w:sz w:val="21"/>
        </w:rPr>
        <w:t xml:space="preserve"> </w:t>
      </w:r>
      <w:r>
        <w:rPr>
          <w:rFonts w:ascii="Tahoma" w:hAnsi="Tahoma"/>
          <w:i/>
          <w:sz w:val="21"/>
        </w:rPr>
        <w:t>teachers</w:t>
      </w:r>
      <w:r>
        <w:rPr>
          <w:rFonts w:ascii="Tahoma" w:hAnsi="Tahoma"/>
          <w:i/>
          <w:spacing w:val="-6"/>
          <w:sz w:val="21"/>
        </w:rPr>
        <w:t xml:space="preserve"> </w:t>
      </w:r>
      <w:r>
        <w:rPr>
          <w:rFonts w:ascii="Tahoma" w:hAnsi="Tahoma"/>
          <w:i/>
          <w:sz w:val="21"/>
        </w:rPr>
        <w:t>and</w:t>
      </w:r>
      <w:r>
        <w:rPr>
          <w:rFonts w:ascii="Tahoma" w:hAnsi="Tahoma"/>
          <w:i/>
          <w:spacing w:val="-5"/>
          <w:sz w:val="21"/>
        </w:rPr>
        <w:t xml:space="preserve"> </w:t>
      </w:r>
      <w:r>
        <w:rPr>
          <w:rFonts w:ascii="Tahoma" w:hAnsi="Tahoma"/>
          <w:i/>
          <w:sz w:val="21"/>
        </w:rPr>
        <w:t>school</w:t>
      </w:r>
      <w:r>
        <w:rPr>
          <w:rFonts w:ascii="Tahoma" w:hAnsi="Tahoma"/>
          <w:i/>
          <w:spacing w:val="-7"/>
          <w:sz w:val="21"/>
        </w:rPr>
        <w:t xml:space="preserve"> </w:t>
      </w:r>
      <w:r>
        <w:rPr>
          <w:rFonts w:ascii="Tahoma" w:hAnsi="Tahoma"/>
          <w:i/>
          <w:sz w:val="21"/>
        </w:rPr>
        <w:t>administrators</w:t>
      </w:r>
      <w:r>
        <w:rPr>
          <w:rFonts w:ascii="Tahoma" w:hAnsi="Tahoma"/>
          <w:i/>
          <w:spacing w:val="-5"/>
          <w:sz w:val="21"/>
        </w:rPr>
        <w:t xml:space="preserve"> </w:t>
      </w:r>
      <w:r>
        <w:rPr>
          <w:rFonts w:ascii="Tahoma" w:hAnsi="Tahoma"/>
          <w:i/>
          <w:sz w:val="21"/>
        </w:rPr>
        <w:t>accountable</w:t>
      </w:r>
      <w:r>
        <w:rPr>
          <w:rFonts w:ascii="Tahoma" w:hAnsi="Tahoma"/>
          <w:i/>
          <w:spacing w:val="-6"/>
          <w:sz w:val="21"/>
        </w:rPr>
        <w:t xml:space="preserve"> </w:t>
      </w:r>
      <w:r>
        <w:rPr>
          <w:rFonts w:ascii="Tahoma" w:hAnsi="Tahoma"/>
          <w:i/>
          <w:sz w:val="21"/>
        </w:rPr>
        <w:t>for students’</w:t>
      </w:r>
      <w:r>
        <w:rPr>
          <w:rFonts w:ascii="Tahoma" w:hAnsi="Tahoma"/>
          <w:i/>
          <w:spacing w:val="-31"/>
          <w:sz w:val="21"/>
        </w:rPr>
        <w:t xml:space="preserve"> </w:t>
      </w:r>
      <w:r>
        <w:rPr>
          <w:rFonts w:ascii="Tahoma" w:hAnsi="Tahoma"/>
          <w:i/>
          <w:sz w:val="21"/>
        </w:rPr>
        <w:t>educational</w:t>
      </w:r>
      <w:r>
        <w:rPr>
          <w:rFonts w:ascii="Tahoma" w:hAnsi="Tahoma"/>
          <w:i/>
          <w:spacing w:val="-32"/>
          <w:sz w:val="21"/>
        </w:rPr>
        <w:t xml:space="preserve"> </w:t>
      </w:r>
      <w:r>
        <w:rPr>
          <w:rFonts w:ascii="Tahoma" w:hAnsi="Tahoma"/>
          <w:i/>
          <w:sz w:val="21"/>
        </w:rPr>
        <w:t>outcomes;</w:t>
      </w:r>
      <w:r>
        <w:rPr>
          <w:rFonts w:ascii="Tahoma" w:hAnsi="Tahoma"/>
          <w:i/>
          <w:spacing w:val="-32"/>
          <w:sz w:val="21"/>
        </w:rPr>
        <w:t xml:space="preserve"> </w:t>
      </w:r>
      <w:r>
        <w:rPr>
          <w:rFonts w:ascii="Tahoma" w:hAnsi="Tahoma"/>
          <w:i/>
          <w:sz w:val="21"/>
        </w:rPr>
        <w:t>and</w:t>
      </w:r>
      <w:r>
        <w:rPr>
          <w:rFonts w:ascii="Tahoma" w:hAnsi="Tahoma"/>
          <w:i/>
          <w:spacing w:val="-32"/>
          <w:sz w:val="21"/>
        </w:rPr>
        <w:t xml:space="preserve"> </w:t>
      </w:r>
      <w:r>
        <w:rPr>
          <w:rFonts w:ascii="Tahoma" w:hAnsi="Tahoma"/>
          <w:i/>
          <w:sz w:val="21"/>
        </w:rPr>
        <w:t>(vii)</w:t>
      </w:r>
      <w:r>
        <w:rPr>
          <w:rFonts w:ascii="Tahoma" w:hAnsi="Tahoma"/>
          <w:i/>
          <w:spacing w:val="-32"/>
          <w:sz w:val="21"/>
        </w:rPr>
        <w:t xml:space="preserve"> </w:t>
      </w:r>
      <w:r>
        <w:rPr>
          <w:rFonts w:ascii="Tahoma" w:hAnsi="Tahoma"/>
          <w:i/>
          <w:sz w:val="21"/>
        </w:rPr>
        <w:t>to</w:t>
      </w:r>
      <w:r>
        <w:rPr>
          <w:rFonts w:ascii="Tahoma" w:hAnsi="Tahoma"/>
          <w:i/>
          <w:spacing w:val="-32"/>
          <w:sz w:val="21"/>
        </w:rPr>
        <w:t xml:space="preserve"> </w:t>
      </w:r>
      <w:r>
        <w:rPr>
          <w:rFonts w:ascii="Tahoma" w:hAnsi="Tahoma"/>
          <w:i/>
          <w:sz w:val="21"/>
        </w:rPr>
        <w:t>provide</w:t>
      </w:r>
      <w:r>
        <w:rPr>
          <w:rFonts w:ascii="Tahoma" w:hAnsi="Tahoma"/>
          <w:i/>
          <w:spacing w:val="-32"/>
          <w:sz w:val="21"/>
        </w:rPr>
        <w:t xml:space="preserve"> </w:t>
      </w:r>
      <w:r>
        <w:rPr>
          <w:rFonts w:ascii="Tahoma" w:hAnsi="Tahoma"/>
          <w:i/>
          <w:sz w:val="21"/>
        </w:rPr>
        <w:t>models</w:t>
      </w:r>
      <w:r>
        <w:rPr>
          <w:rFonts w:ascii="Tahoma" w:hAnsi="Tahoma"/>
          <w:i/>
          <w:spacing w:val="-32"/>
          <w:sz w:val="21"/>
        </w:rPr>
        <w:t xml:space="preserve"> </w:t>
      </w:r>
      <w:r>
        <w:rPr>
          <w:rFonts w:ascii="Tahoma" w:hAnsi="Tahoma"/>
          <w:i/>
          <w:sz w:val="21"/>
        </w:rPr>
        <w:t>for</w:t>
      </w:r>
      <w:r>
        <w:rPr>
          <w:rFonts w:ascii="Tahoma" w:hAnsi="Tahoma"/>
          <w:i/>
          <w:spacing w:val="-32"/>
          <w:sz w:val="21"/>
        </w:rPr>
        <w:t xml:space="preserve"> </w:t>
      </w:r>
      <w:r>
        <w:rPr>
          <w:rFonts w:ascii="Tahoma" w:hAnsi="Tahoma"/>
          <w:i/>
          <w:sz w:val="21"/>
        </w:rPr>
        <w:t>replication</w:t>
      </w:r>
      <w:r>
        <w:rPr>
          <w:rFonts w:ascii="Tahoma" w:hAnsi="Tahoma"/>
          <w:i/>
          <w:spacing w:val="-33"/>
          <w:sz w:val="21"/>
        </w:rPr>
        <w:t xml:space="preserve"> </w:t>
      </w:r>
      <w:r>
        <w:rPr>
          <w:rFonts w:ascii="Tahoma" w:hAnsi="Tahoma"/>
          <w:i/>
          <w:sz w:val="21"/>
        </w:rPr>
        <w:t>in</w:t>
      </w:r>
      <w:r>
        <w:rPr>
          <w:rFonts w:ascii="Tahoma" w:hAnsi="Tahoma"/>
          <w:i/>
          <w:spacing w:val="-32"/>
          <w:sz w:val="21"/>
        </w:rPr>
        <w:t xml:space="preserve"> </w:t>
      </w:r>
      <w:r>
        <w:rPr>
          <w:rFonts w:ascii="Tahoma" w:hAnsi="Tahoma"/>
          <w:i/>
          <w:sz w:val="21"/>
        </w:rPr>
        <w:t>other</w:t>
      </w:r>
      <w:r>
        <w:rPr>
          <w:rFonts w:ascii="Tahoma" w:hAnsi="Tahoma"/>
          <w:i/>
          <w:spacing w:val="-32"/>
          <w:sz w:val="21"/>
        </w:rPr>
        <w:t xml:space="preserve"> </w:t>
      </w:r>
      <w:r>
        <w:rPr>
          <w:rFonts w:ascii="Tahoma" w:hAnsi="Tahoma"/>
          <w:i/>
          <w:sz w:val="21"/>
        </w:rPr>
        <w:t>public schools.</w:t>
      </w:r>
      <w:proofErr w:type="gramEnd"/>
    </w:p>
    <w:p w:rsidR="005D464A" w:rsidRDefault="005D464A">
      <w:pPr>
        <w:pStyle w:val="BodyText"/>
        <w:spacing w:before="5"/>
        <w:rPr>
          <w:rFonts w:ascii="Tahoma"/>
          <w:i/>
          <w:sz w:val="18"/>
        </w:rPr>
      </w:pPr>
    </w:p>
    <w:p w:rsidR="005D464A" w:rsidRDefault="00426075">
      <w:pPr>
        <w:pStyle w:val="ListParagraph"/>
        <w:numPr>
          <w:ilvl w:val="1"/>
          <w:numId w:val="1"/>
        </w:numPr>
        <w:tabs>
          <w:tab w:val="left" w:pos="1221"/>
        </w:tabs>
        <w:spacing w:line="261" w:lineRule="auto"/>
        <w:ind w:right="514"/>
        <w:jc w:val="both"/>
        <w:rPr>
          <w:rFonts w:ascii="Tahoma"/>
          <w:i/>
          <w:sz w:val="21"/>
        </w:rPr>
      </w:pPr>
      <w:r>
        <w:rPr>
          <w:rFonts w:ascii="Tahoma"/>
          <w:i/>
          <w:sz w:val="21"/>
        </w:rPr>
        <w:t>A commonwealth charter school shall be a public school, operated under a charter granted by the [Board of Elementary and Secondary Education], which operates independently</w:t>
      </w:r>
      <w:r>
        <w:rPr>
          <w:rFonts w:ascii="Tahoma"/>
          <w:i/>
          <w:spacing w:val="-19"/>
          <w:sz w:val="21"/>
        </w:rPr>
        <w:t xml:space="preserve"> </w:t>
      </w:r>
      <w:r>
        <w:rPr>
          <w:rFonts w:ascii="Tahoma"/>
          <w:i/>
          <w:sz w:val="21"/>
        </w:rPr>
        <w:t>of</w:t>
      </w:r>
      <w:r>
        <w:rPr>
          <w:rFonts w:ascii="Tahoma"/>
          <w:i/>
          <w:spacing w:val="-19"/>
          <w:sz w:val="21"/>
        </w:rPr>
        <w:t xml:space="preserve"> </w:t>
      </w:r>
      <w:r>
        <w:rPr>
          <w:rFonts w:ascii="Tahoma"/>
          <w:i/>
          <w:sz w:val="21"/>
        </w:rPr>
        <w:t>a</w:t>
      </w:r>
      <w:r>
        <w:rPr>
          <w:rFonts w:ascii="Tahoma"/>
          <w:i/>
          <w:spacing w:val="-17"/>
          <w:sz w:val="21"/>
        </w:rPr>
        <w:t xml:space="preserve"> </w:t>
      </w:r>
      <w:r>
        <w:rPr>
          <w:rFonts w:ascii="Tahoma"/>
          <w:i/>
          <w:sz w:val="21"/>
        </w:rPr>
        <w:t>school</w:t>
      </w:r>
      <w:r>
        <w:rPr>
          <w:rFonts w:ascii="Tahoma"/>
          <w:i/>
          <w:spacing w:val="-17"/>
          <w:sz w:val="21"/>
        </w:rPr>
        <w:t xml:space="preserve"> </w:t>
      </w:r>
      <w:r>
        <w:rPr>
          <w:rFonts w:ascii="Tahoma"/>
          <w:i/>
          <w:sz w:val="21"/>
        </w:rPr>
        <w:t>committee</w:t>
      </w:r>
      <w:r>
        <w:rPr>
          <w:rFonts w:ascii="Tahoma"/>
          <w:i/>
          <w:spacing w:val="-17"/>
          <w:sz w:val="21"/>
        </w:rPr>
        <w:t xml:space="preserve"> </w:t>
      </w:r>
      <w:r>
        <w:rPr>
          <w:rFonts w:ascii="Tahoma"/>
          <w:i/>
          <w:sz w:val="21"/>
        </w:rPr>
        <w:t>and</w:t>
      </w:r>
      <w:r>
        <w:rPr>
          <w:rFonts w:ascii="Tahoma"/>
          <w:i/>
          <w:spacing w:val="-18"/>
          <w:sz w:val="21"/>
        </w:rPr>
        <w:t xml:space="preserve"> </w:t>
      </w:r>
      <w:r>
        <w:rPr>
          <w:rFonts w:ascii="Tahoma"/>
          <w:i/>
          <w:sz w:val="21"/>
        </w:rPr>
        <w:t>is</w:t>
      </w:r>
      <w:r>
        <w:rPr>
          <w:rFonts w:ascii="Tahoma"/>
          <w:i/>
          <w:spacing w:val="-18"/>
          <w:sz w:val="21"/>
        </w:rPr>
        <w:t xml:space="preserve"> </w:t>
      </w:r>
      <w:r>
        <w:rPr>
          <w:rFonts w:ascii="Tahoma"/>
          <w:i/>
          <w:sz w:val="21"/>
        </w:rPr>
        <w:t>managed</w:t>
      </w:r>
      <w:r>
        <w:rPr>
          <w:rFonts w:ascii="Tahoma"/>
          <w:i/>
          <w:spacing w:val="-17"/>
          <w:sz w:val="21"/>
        </w:rPr>
        <w:t xml:space="preserve"> </w:t>
      </w:r>
      <w:r>
        <w:rPr>
          <w:rFonts w:ascii="Tahoma"/>
          <w:i/>
          <w:sz w:val="21"/>
        </w:rPr>
        <w:t>by</w:t>
      </w:r>
      <w:r>
        <w:rPr>
          <w:rFonts w:ascii="Tahoma"/>
          <w:i/>
          <w:spacing w:val="-18"/>
          <w:sz w:val="21"/>
        </w:rPr>
        <w:t xml:space="preserve"> </w:t>
      </w:r>
      <w:r>
        <w:rPr>
          <w:rFonts w:ascii="Tahoma"/>
          <w:i/>
          <w:sz w:val="21"/>
        </w:rPr>
        <w:t>a</w:t>
      </w:r>
      <w:r>
        <w:rPr>
          <w:rFonts w:ascii="Tahoma"/>
          <w:i/>
          <w:spacing w:val="-17"/>
          <w:sz w:val="21"/>
        </w:rPr>
        <w:t xml:space="preserve"> </w:t>
      </w:r>
      <w:r>
        <w:rPr>
          <w:rFonts w:ascii="Tahoma"/>
          <w:i/>
          <w:sz w:val="21"/>
        </w:rPr>
        <w:t>board</w:t>
      </w:r>
      <w:r>
        <w:rPr>
          <w:rFonts w:ascii="Tahoma"/>
          <w:i/>
          <w:spacing w:val="-17"/>
          <w:sz w:val="21"/>
        </w:rPr>
        <w:t xml:space="preserve"> </w:t>
      </w:r>
      <w:r>
        <w:rPr>
          <w:rFonts w:ascii="Tahoma"/>
          <w:i/>
          <w:sz w:val="21"/>
        </w:rPr>
        <w:t>of</w:t>
      </w:r>
      <w:r>
        <w:rPr>
          <w:rFonts w:ascii="Tahoma"/>
          <w:i/>
          <w:spacing w:val="-19"/>
          <w:sz w:val="21"/>
        </w:rPr>
        <w:t xml:space="preserve"> </w:t>
      </w:r>
      <w:r>
        <w:rPr>
          <w:rFonts w:ascii="Tahoma"/>
          <w:i/>
          <w:sz w:val="21"/>
        </w:rPr>
        <w:t>trustees.</w:t>
      </w:r>
      <w:r>
        <w:rPr>
          <w:rFonts w:ascii="Tahoma"/>
          <w:i/>
          <w:spacing w:val="-11"/>
          <w:sz w:val="21"/>
        </w:rPr>
        <w:t xml:space="preserve"> </w:t>
      </w:r>
      <w:r>
        <w:rPr>
          <w:rFonts w:ascii="Tahoma"/>
          <w:i/>
          <w:sz w:val="21"/>
        </w:rPr>
        <w:t>The</w:t>
      </w:r>
      <w:r>
        <w:rPr>
          <w:rFonts w:ascii="Tahoma"/>
          <w:i/>
          <w:spacing w:val="-17"/>
          <w:sz w:val="21"/>
        </w:rPr>
        <w:t xml:space="preserve"> </w:t>
      </w:r>
      <w:r>
        <w:rPr>
          <w:rFonts w:ascii="Tahoma"/>
          <w:i/>
          <w:sz w:val="21"/>
        </w:rPr>
        <w:t>board of</w:t>
      </w:r>
      <w:r>
        <w:rPr>
          <w:rFonts w:ascii="Tahoma"/>
          <w:i/>
          <w:spacing w:val="-24"/>
          <w:sz w:val="21"/>
        </w:rPr>
        <w:t xml:space="preserve"> </w:t>
      </w:r>
      <w:r>
        <w:rPr>
          <w:rFonts w:ascii="Tahoma"/>
          <w:i/>
          <w:sz w:val="21"/>
        </w:rPr>
        <w:t>trustees</w:t>
      </w:r>
      <w:r>
        <w:rPr>
          <w:rFonts w:ascii="Tahoma"/>
          <w:i/>
          <w:spacing w:val="-23"/>
          <w:sz w:val="21"/>
        </w:rPr>
        <w:t xml:space="preserve"> </w:t>
      </w:r>
      <w:r>
        <w:rPr>
          <w:rFonts w:ascii="Tahoma"/>
          <w:i/>
          <w:sz w:val="21"/>
        </w:rPr>
        <w:t>o</w:t>
      </w:r>
      <w:r>
        <w:rPr>
          <w:rFonts w:ascii="Tahoma"/>
          <w:i/>
          <w:sz w:val="21"/>
        </w:rPr>
        <w:t>f</w:t>
      </w:r>
      <w:r>
        <w:rPr>
          <w:rFonts w:ascii="Tahoma"/>
          <w:i/>
          <w:spacing w:val="-23"/>
          <w:sz w:val="21"/>
        </w:rPr>
        <w:t xml:space="preserve"> </w:t>
      </w:r>
      <w:r>
        <w:rPr>
          <w:rFonts w:ascii="Tahoma"/>
          <w:i/>
          <w:sz w:val="21"/>
        </w:rPr>
        <w:t>a</w:t>
      </w:r>
      <w:r>
        <w:rPr>
          <w:rFonts w:ascii="Tahoma"/>
          <w:i/>
          <w:spacing w:val="-23"/>
          <w:sz w:val="21"/>
        </w:rPr>
        <w:t xml:space="preserve"> </w:t>
      </w:r>
      <w:r>
        <w:rPr>
          <w:rFonts w:ascii="Tahoma"/>
          <w:i/>
          <w:sz w:val="21"/>
        </w:rPr>
        <w:t>commonwealth</w:t>
      </w:r>
      <w:r>
        <w:rPr>
          <w:rFonts w:ascii="Tahoma"/>
          <w:i/>
          <w:spacing w:val="-23"/>
          <w:sz w:val="21"/>
        </w:rPr>
        <w:t xml:space="preserve"> </w:t>
      </w:r>
      <w:r>
        <w:rPr>
          <w:rFonts w:ascii="Tahoma"/>
          <w:i/>
          <w:sz w:val="21"/>
        </w:rPr>
        <w:t>charter</w:t>
      </w:r>
      <w:r>
        <w:rPr>
          <w:rFonts w:ascii="Tahoma"/>
          <w:i/>
          <w:spacing w:val="-23"/>
          <w:sz w:val="21"/>
        </w:rPr>
        <w:t xml:space="preserve"> </w:t>
      </w:r>
      <w:r>
        <w:rPr>
          <w:rFonts w:ascii="Tahoma"/>
          <w:i/>
          <w:sz w:val="21"/>
        </w:rPr>
        <w:t>school,</w:t>
      </w:r>
      <w:r>
        <w:rPr>
          <w:rFonts w:ascii="Tahoma"/>
          <w:i/>
          <w:spacing w:val="-23"/>
          <w:sz w:val="21"/>
        </w:rPr>
        <w:t xml:space="preserve"> </w:t>
      </w:r>
      <w:r>
        <w:rPr>
          <w:rFonts w:ascii="Tahoma"/>
          <w:i/>
          <w:sz w:val="21"/>
        </w:rPr>
        <w:t>upon</w:t>
      </w:r>
      <w:r>
        <w:rPr>
          <w:rFonts w:ascii="Tahoma"/>
          <w:i/>
          <w:spacing w:val="-23"/>
          <w:sz w:val="21"/>
        </w:rPr>
        <w:t xml:space="preserve"> </w:t>
      </w:r>
      <w:r>
        <w:rPr>
          <w:rFonts w:ascii="Tahoma"/>
          <w:i/>
          <w:sz w:val="21"/>
        </w:rPr>
        <w:t>receiving</w:t>
      </w:r>
      <w:r>
        <w:rPr>
          <w:rFonts w:ascii="Tahoma"/>
          <w:i/>
          <w:spacing w:val="-23"/>
          <w:sz w:val="21"/>
        </w:rPr>
        <w:t xml:space="preserve"> </w:t>
      </w:r>
      <w:r>
        <w:rPr>
          <w:rFonts w:ascii="Tahoma"/>
          <w:i/>
          <w:sz w:val="21"/>
        </w:rPr>
        <w:t>a</w:t>
      </w:r>
      <w:r>
        <w:rPr>
          <w:rFonts w:ascii="Tahoma"/>
          <w:i/>
          <w:spacing w:val="-21"/>
          <w:sz w:val="21"/>
        </w:rPr>
        <w:t xml:space="preserve"> </w:t>
      </w:r>
      <w:r>
        <w:rPr>
          <w:rFonts w:ascii="Tahoma"/>
          <w:i/>
          <w:sz w:val="21"/>
        </w:rPr>
        <w:t>charter</w:t>
      </w:r>
      <w:r>
        <w:rPr>
          <w:rFonts w:ascii="Tahoma"/>
          <w:i/>
          <w:spacing w:val="-23"/>
          <w:sz w:val="21"/>
        </w:rPr>
        <w:t xml:space="preserve"> </w:t>
      </w:r>
      <w:r>
        <w:rPr>
          <w:rFonts w:ascii="Tahoma"/>
          <w:i/>
          <w:sz w:val="21"/>
        </w:rPr>
        <w:t>from</w:t>
      </w:r>
      <w:r>
        <w:rPr>
          <w:rFonts w:ascii="Tahoma"/>
          <w:i/>
          <w:spacing w:val="-17"/>
          <w:sz w:val="21"/>
        </w:rPr>
        <w:t xml:space="preserve"> </w:t>
      </w:r>
      <w:r>
        <w:rPr>
          <w:rFonts w:ascii="Tahoma"/>
          <w:i/>
          <w:sz w:val="21"/>
        </w:rPr>
        <w:t>[the</w:t>
      </w:r>
      <w:r>
        <w:rPr>
          <w:rFonts w:ascii="Tahoma"/>
          <w:i/>
          <w:spacing w:val="-22"/>
          <w:sz w:val="21"/>
        </w:rPr>
        <w:t xml:space="preserve"> </w:t>
      </w:r>
      <w:r>
        <w:rPr>
          <w:rFonts w:ascii="Tahoma"/>
          <w:i/>
          <w:sz w:val="21"/>
        </w:rPr>
        <w:t>Board of</w:t>
      </w:r>
      <w:r>
        <w:rPr>
          <w:rFonts w:ascii="Tahoma"/>
          <w:i/>
          <w:spacing w:val="-34"/>
          <w:sz w:val="21"/>
        </w:rPr>
        <w:t xml:space="preserve"> </w:t>
      </w:r>
      <w:r>
        <w:rPr>
          <w:rFonts w:ascii="Tahoma"/>
          <w:i/>
          <w:sz w:val="21"/>
        </w:rPr>
        <w:t>Elementary</w:t>
      </w:r>
      <w:r>
        <w:rPr>
          <w:rFonts w:ascii="Tahoma"/>
          <w:i/>
          <w:spacing w:val="-33"/>
          <w:sz w:val="21"/>
        </w:rPr>
        <w:t xml:space="preserve"> </w:t>
      </w:r>
      <w:r>
        <w:rPr>
          <w:rFonts w:ascii="Tahoma"/>
          <w:i/>
          <w:sz w:val="21"/>
        </w:rPr>
        <w:t>and</w:t>
      </w:r>
      <w:r>
        <w:rPr>
          <w:rFonts w:ascii="Tahoma"/>
          <w:i/>
          <w:spacing w:val="-33"/>
          <w:sz w:val="21"/>
        </w:rPr>
        <w:t xml:space="preserve"> </w:t>
      </w:r>
      <w:r>
        <w:rPr>
          <w:rFonts w:ascii="Tahoma"/>
          <w:i/>
          <w:sz w:val="21"/>
        </w:rPr>
        <w:t>Secondary</w:t>
      </w:r>
      <w:r>
        <w:rPr>
          <w:rFonts w:ascii="Tahoma"/>
          <w:i/>
          <w:spacing w:val="-33"/>
          <w:sz w:val="21"/>
        </w:rPr>
        <w:t xml:space="preserve"> </w:t>
      </w:r>
      <w:r>
        <w:rPr>
          <w:rFonts w:ascii="Tahoma"/>
          <w:i/>
          <w:sz w:val="21"/>
        </w:rPr>
        <w:t>Education],</w:t>
      </w:r>
      <w:r>
        <w:rPr>
          <w:rFonts w:ascii="Tahoma"/>
          <w:i/>
          <w:spacing w:val="-33"/>
          <w:sz w:val="21"/>
        </w:rPr>
        <w:t xml:space="preserve"> </w:t>
      </w:r>
      <w:r>
        <w:rPr>
          <w:rFonts w:ascii="Tahoma"/>
          <w:i/>
          <w:sz w:val="21"/>
        </w:rPr>
        <w:t>shall</w:t>
      </w:r>
      <w:r>
        <w:rPr>
          <w:rFonts w:ascii="Tahoma"/>
          <w:i/>
          <w:spacing w:val="-33"/>
          <w:sz w:val="21"/>
        </w:rPr>
        <w:t xml:space="preserve"> </w:t>
      </w:r>
      <w:r>
        <w:rPr>
          <w:rFonts w:ascii="Tahoma"/>
          <w:i/>
          <w:sz w:val="21"/>
        </w:rPr>
        <w:t>be</w:t>
      </w:r>
      <w:r>
        <w:rPr>
          <w:rFonts w:ascii="Tahoma"/>
          <w:i/>
          <w:spacing w:val="-31"/>
          <w:sz w:val="21"/>
        </w:rPr>
        <w:t xml:space="preserve"> </w:t>
      </w:r>
      <w:r>
        <w:rPr>
          <w:rFonts w:ascii="Tahoma"/>
          <w:i/>
          <w:sz w:val="21"/>
        </w:rPr>
        <w:t>deemed</w:t>
      </w:r>
      <w:r>
        <w:rPr>
          <w:rFonts w:ascii="Tahoma"/>
          <w:i/>
          <w:spacing w:val="-33"/>
          <w:sz w:val="21"/>
        </w:rPr>
        <w:t xml:space="preserve"> </w:t>
      </w:r>
      <w:r>
        <w:rPr>
          <w:rFonts w:ascii="Tahoma"/>
          <w:i/>
          <w:sz w:val="21"/>
        </w:rPr>
        <w:t>to</w:t>
      </w:r>
      <w:r>
        <w:rPr>
          <w:rFonts w:ascii="Tahoma"/>
          <w:i/>
          <w:spacing w:val="-33"/>
          <w:sz w:val="21"/>
        </w:rPr>
        <w:t xml:space="preserve"> </w:t>
      </w:r>
      <w:r>
        <w:rPr>
          <w:rFonts w:ascii="Tahoma"/>
          <w:i/>
          <w:sz w:val="21"/>
        </w:rPr>
        <w:t>be</w:t>
      </w:r>
      <w:r>
        <w:rPr>
          <w:rFonts w:ascii="Tahoma"/>
          <w:i/>
          <w:spacing w:val="-33"/>
          <w:sz w:val="21"/>
        </w:rPr>
        <w:t xml:space="preserve"> </w:t>
      </w:r>
      <w:r>
        <w:rPr>
          <w:rFonts w:ascii="Tahoma"/>
          <w:i/>
          <w:sz w:val="21"/>
        </w:rPr>
        <w:t>public</w:t>
      </w:r>
      <w:r>
        <w:rPr>
          <w:rFonts w:ascii="Tahoma"/>
          <w:i/>
          <w:spacing w:val="-34"/>
          <w:sz w:val="21"/>
        </w:rPr>
        <w:t xml:space="preserve"> </w:t>
      </w:r>
      <w:r>
        <w:rPr>
          <w:rFonts w:ascii="Tahoma"/>
          <w:i/>
          <w:sz w:val="21"/>
        </w:rPr>
        <w:t>agents</w:t>
      </w:r>
      <w:r>
        <w:rPr>
          <w:rFonts w:ascii="Tahoma"/>
          <w:i/>
          <w:spacing w:val="-33"/>
          <w:sz w:val="21"/>
        </w:rPr>
        <w:t xml:space="preserve"> </w:t>
      </w:r>
      <w:r>
        <w:rPr>
          <w:rFonts w:ascii="Tahoma"/>
          <w:i/>
          <w:sz w:val="21"/>
        </w:rPr>
        <w:t>authorized by</w:t>
      </w:r>
      <w:r>
        <w:rPr>
          <w:rFonts w:ascii="Tahoma"/>
          <w:i/>
          <w:spacing w:val="-37"/>
          <w:sz w:val="21"/>
        </w:rPr>
        <w:t xml:space="preserve"> </w:t>
      </w:r>
      <w:r>
        <w:rPr>
          <w:rFonts w:ascii="Tahoma"/>
          <w:i/>
          <w:sz w:val="21"/>
        </w:rPr>
        <w:t>the</w:t>
      </w:r>
      <w:r>
        <w:rPr>
          <w:rFonts w:ascii="Tahoma"/>
          <w:i/>
          <w:spacing w:val="-36"/>
          <w:sz w:val="21"/>
        </w:rPr>
        <w:t xml:space="preserve"> </w:t>
      </w:r>
      <w:r>
        <w:rPr>
          <w:rFonts w:ascii="Tahoma"/>
          <w:i/>
          <w:sz w:val="21"/>
        </w:rPr>
        <w:t>commonwealth</w:t>
      </w:r>
      <w:r>
        <w:rPr>
          <w:rFonts w:ascii="Tahoma"/>
          <w:i/>
          <w:spacing w:val="-37"/>
          <w:sz w:val="21"/>
        </w:rPr>
        <w:t xml:space="preserve"> </w:t>
      </w:r>
      <w:r>
        <w:rPr>
          <w:rFonts w:ascii="Tahoma"/>
          <w:i/>
          <w:sz w:val="21"/>
        </w:rPr>
        <w:t>to</w:t>
      </w:r>
      <w:r>
        <w:rPr>
          <w:rFonts w:ascii="Tahoma"/>
          <w:i/>
          <w:spacing w:val="-36"/>
          <w:sz w:val="21"/>
        </w:rPr>
        <w:t xml:space="preserve"> </w:t>
      </w:r>
      <w:r>
        <w:rPr>
          <w:rFonts w:ascii="Tahoma"/>
          <w:i/>
          <w:sz w:val="21"/>
        </w:rPr>
        <w:t>supervise</w:t>
      </w:r>
      <w:r>
        <w:rPr>
          <w:rFonts w:ascii="Tahoma"/>
          <w:i/>
          <w:spacing w:val="-36"/>
          <w:sz w:val="21"/>
        </w:rPr>
        <w:t xml:space="preserve"> </w:t>
      </w:r>
      <w:r>
        <w:rPr>
          <w:rFonts w:ascii="Tahoma"/>
          <w:i/>
          <w:sz w:val="21"/>
        </w:rPr>
        <w:t>and</w:t>
      </w:r>
      <w:r>
        <w:rPr>
          <w:rFonts w:ascii="Tahoma"/>
          <w:i/>
          <w:spacing w:val="-35"/>
          <w:sz w:val="21"/>
        </w:rPr>
        <w:t xml:space="preserve"> </w:t>
      </w:r>
      <w:r>
        <w:rPr>
          <w:rFonts w:ascii="Tahoma"/>
          <w:i/>
          <w:sz w:val="21"/>
        </w:rPr>
        <w:t>control</w:t>
      </w:r>
      <w:r>
        <w:rPr>
          <w:rFonts w:ascii="Tahoma"/>
          <w:i/>
          <w:spacing w:val="-36"/>
          <w:sz w:val="21"/>
        </w:rPr>
        <w:t xml:space="preserve"> </w:t>
      </w:r>
      <w:r>
        <w:rPr>
          <w:rFonts w:ascii="Tahoma"/>
          <w:i/>
          <w:sz w:val="21"/>
        </w:rPr>
        <w:t>the</w:t>
      </w:r>
      <w:r>
        <w:rPr>
          <w:rFonts w:ascii="Tahoma"/>
          <w:i/>
          <w:spacing w:val="-35"/>
          <w:sz w:val="21"/>
        </w:rPr>
        <w:t xml:space="preserve"> </w:t>
      </w:r>
      <w:r>
        <w:rPr>
          <w:rFonts w:ascii="Tahoma"/>
          <w:i/>
          <w:sz w:val="21"/>
        </w:rPr>
        <w:t>charter</w:t>
      </w:r>
      <w:r>
        <w:rPr>
          <w:rFonts w:ascii="Tahoma"/>
          <w:i/>
          <w:spacing w:val="-37"/>
          <w:sz w:val="21"/>
        </w:rPr>
        <w:t xml:space="preserve"> </w:t>
      </w:r>
      <w:r>
        <w:rPr>
          <w:rFonts w:ascii="Tahoma"/>
          <w:i/>
          <w:sz w:val="21"/>
        </w:rPr>
        <w:t>school.</w:t>
      </w:r>
    </w:p>
    <w:p w:rsidR="005D464A" w:rsidRDefault="005D464A">
      <w:pPr>
        <w:pStyle w:val="BodyText"/>
        <w:spacing w:before="3"/>
        <w:rPr>
          <w:rFonts w:ascii="Tahoma"/>
          <w:i/>
          <w:sz w:val="19"/>
        </w:rPr>
      </w:pPr>
    </w:p>
    <w:p w:rsidR="005D464A" w:rsidRDefault="00426075">
      <w:pPr>
        <w:pStyle w:val="BodyText"/>
        <w:spacing w:after="10" w:line="360" w:lineRule="auto"/>
        <w:ind w:left="140" w:right="150"/>
        <w:jc w:val="both"/>
      </w:pPr>
      <w:r>
        <w:t>According to Section 1.00 of Title 603 of the Code of Massachusetts Regulations, a charter  school’s board of trustees has various responsibilities, including developing a strategic vision for the school,  hiring qualified personnel, holding the school’s l</w:t>
      </w:r>
      <w:r>
        <w:t>eaders accountable for its academic success, and providing financial</w:t>
      </w:r>
      <w:r>
        <w:rPr>
          <w:spacing w:val="-10"/>
        </w:rPr>
        <w:t xml:space="preserve"> </w:t>
      </w:r>
      <w:r>
        <w:t>oversight.</w:t>
      </w:r>
    </w:p>
    <w:p w:rsidR="005D464A" w:rsidRDefault="00687519">
      <w:pPr>
        <w:pStyle w:val="BodyText"/>
        <w:spacing w:line="20" w:lineRule="exact"/>
        <w:ind w:left="135"/>
        <w:rPr>
          <w:sz w:val="2"/>
        </w:rPr>
      </w:pPr>
      <w:bookmarkStart w:id="2" w:name="_GoBack"/>
      <w:r>
        <w:rPr>
          <w:noProof/>
          <w:sz w:val="2"/>
          <w:lang w:eastAsia="zh-CN"/>
        </w:rPr>
        <mc:AlternateContent>
          <mc:Choice Requires="wpg">
            <w:drawing>
              <wp:inline distT="0" distB="0" distL="0" distR="0">
                <wp:extent cx="1835785" cy="6350"/>
                <wp:effectExtent l="0" t="0" r="12065" b="12700"/>
                <wp:docPr id="43" name="Group 7"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785" cy="6350"/>
                          <a:chOff x="0" y="0"/>
                          <a:chExt cx="2891" cy="10"/>
                        </a:xfrm>
                      </wpg:grpSpPr>
                      <wps:wsp>
                        <wps:cNvPr id="44" name="Line 8"/>
                        <wps:cNvCnPr>
                          <a:cxnSpLocks noChangeShapeType="1"/>
                        </wps:cNvCnPr>
                        <wps:spPr bwMode="auto">
                          <a:xfrm>
                            <a:off x="5" y="5"/>
                            <a:ext cx="28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85F8F0" id="Group 7" o:spid="_x0000_s1026" alt="horizontal line" style="width:144.55pt;height:.5pt;mso-position-horizontal-relative:char;mso-position-vertical-relative:line" coordsize="28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">
                <v:line id="Line 8" o:spid="_x0000_s1027" style="position:absolute;visibility:visible;mso-wrap-style:square" from="5,5" to="28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w10:anchorlock/>
              </v:group>
            </w:pict>
          </mc:Fallback>
        </mc:AlternateContent>
      </w:r>
      <w:bookmarkEnd w:id="2"/>
    </w:p>
    <w:p w:rsidR="005D464A" w:rsidRDefault="00426075">
      <w:pPr>
        <w:pStyle w:val="ListParagraph"/>
        <w:numPr>
          <w:ilvl w:val="0"/>
          <w:numId w:val="11"/>
        </w:numPr>
        <w:tabs>
          <w:tab w:val="left" w:pos="429"/>
        </w:tabs>
        <w:spacing w:before="77"/>
        <w:ind w:right="158"/>
        <w:jc w:val="both"/>
        <w:rPr>
          <w:sz w:val="18"/>
        </w:rPr>
      </w:pPr>
      <w:r>
        <w:rPr>
          <w:sz w:val="18"/>
        </w:rPr>
        <w:t>Massachusetts law provides for two types of charter school. A Commonwealth charter school is a freestanding go</w:t>
      </w:r>
      <w:r>
        <w:rPr>
          <w:sz w:val="18"/>
        </w:rPr>
        <w:t xml:space="preserve">vernment entity fully independent of traditional local school districts and their school committees and </w:t>
      </w:r>
      <w:proofErr w:type="gramStart"/>
      <w:r>
        <w:rPr>
          <w:sz w:val="18"/>
        </w:rPr>
        <w:t>is managed</w:t>
      </w:r>
      <w:proofErr w:type="gramEnd"/>
      <w:r>
        <w:rPr>
          <w:sz w:val="18"/>
        </w:rPr>
        <w:t xml:space="preserve"> by a board of trustees. A Horace Mann charter school operates under the approval and cooperation of a school committee and, in most instances</w:t>
      </w:r>
      <w:r>
        <w:rPr>
          <w:sz w:val="18"/>
        </w:rPr>
        <w:t>, the local collective bargaining unit in the district in which it is</w:t>
      </w:r>
      <w:r>
        <w:rPr>
          <w:spacing w:val="-27"/>
          <w:sz w:val="18"/>
        </w:rPr>
        <w:t xml:space="preserve"> </w:t>
      </w:r>
      <w:r>
        <w:rPr>
          <w:sz w:val="18"/>
        </w:rPr>
        <w:t>located.</w:t>
      </w:r>
    </w:p>
    <w:p w:rsidR="005D464A" w:rsidRDefault="005D464A">
      <w:pPr>
        <w:jc w:val="both"/>
        <w:rPr>
          <w:sz w:val="18"/>
        </w:rPr>
        <w:sectPr w:rsidR="005D464A">
          <w:headerReference w:type="default" r:id="rId20"/>
          <w:pgSz w:w="12240" w:h="15840"/>
          <w:pgMar w:top="1380" w:right="1280" w:bottom="700" w:left="1300" w:header="763" w:footer="508" w:gutter="0"/>
          <w:cols w:space="720"/>
        </w:sectPr>
      </w:pPr>
    </w:p>
    <w:p w:rsidR="005D464A" w:rsidRDefault="005D464A">
      <w:pPr>
        <w:pStyle w:val="BodyText"/>
        <w:spacing w:before="11"/>
        <w:rPr>
          <w:sz w:val="15"/>
        </w:rPr>
      </w:pPr>
    </w:p>
    <w:p w:rsidR="005D464A" w:rsidRDefault="00426075">
      <w:pPr>
        <w:pStyle w:val="BodyText"/>
        <w:spacing w:before="70" w:line="360" w:lineRule="auto"/>
        <w:ind w:left="140" w:right="152"/>
        <w:jc w:val="both"/>
      </w:pPr>
      <w:r>
        <w:t>Commonwealth charter schools are funded through deductions from the local aid accounts</w:t>
      </w:r>
      <w:r>
        <w:rPr>
          <w:position w:val="8"/>
          <w:sz w:val="14"/>
        </w:rPr>
        <w:t xml:space="preserve">2 </w:t>
      </w:r>
      <w:r>
        <w:t>of the sending districts (the districts in which the students reside) and are generally based on the per-pupil tuition rates of the sending districts. During fiscal yea</w:t>
      </w:r>
      <w:r>
        <w:t>rs 2015, 2016, and 2017, DLA received revenue totaling $3,320,338, $3,332,391, and $3,409,321, respectively.</w:t>
      </w:r>
    </w:p>
    <w:p w:rsidR="005D464A" w:rsidRDefault="005D464A">
      <w:pPr>
        <w:pStyle w:val="BodyText"/>
        <w:rPr>
          <w:sz w:val="18"/>
        </w:rPr>
      </w:pPr>
    </w:p>
    <w:p w:rsidR="005D464A" w:rsidRDefault="00426075">
      <w:pPr>
        <w:pStyle w:val="BodyText"/>
        <w:spacing w:before="1" w:line="360" w:lineRule="auto"/>
        <w:ind w:left="140" w:right="153"/>
        <w:jc w:val="both"/>
      </w:pPr>
      <w:r>
        <w:t>Since 2013, the Department of Elementary and Secondary Education (DESE), through its charter renewal process, has identified a variety of issues w</w:t>
      </w:r>
      <w:r>
        <w:t xml:space="preserve">ith DLA’s operations, including board governance, and has instructed the school to take measures to correct these deficiencies (see </w:t>
      </w:r>
      <w:hyperlink w:anchor="_bookmark22" w:history="1">
        <w:r>
          <w:rPr>
            <w:u w:val="single"/>
          </w:rPr>
          <w:t>Appendix</w:t>
        </w:r>
      </w:hyperlink>
      <w:r>
        <w:t>). After our audit period, in February 2018, DESE renewed DLA’s charter and placed th</w:t>
      </w:r>
      <w:r>
        <w:t>e school on probation with conditions requiring major improvements in the board’s governance and financial oversight and the school’s academic program and performance.</w:t>
      </w:r>
    </w:p>
    <w:p w:rsidR="005D464A" w:rsidRDefault="005D464A">
      <w:pPr>
        <w:pStyle w:val="BodyText"/>
        <w:spacing w:before="1"/>
        <w:rPr>
          <w:sz w:val="18"/>
        </w:rPr>
      </w:pPr>
    </w:p>
    <w:p w:rsidR="005D464A" w:rsidRDefault="00426075">
      <w:pPr>
        <w:pStyle w:val="BodyText"/>
        <w:spacing w:line="360" w:lineRule="auto"/>
        <w:ind w:left="140" w:right="153"/>
        <w:jc w:val="both"/>
      </w:pPr>
      <w:r>
        <w:t>The school’s long-serving executive director retired on August 1, 2017, and DLA subsequ</w:t>
      </w:r>
      <w:r>
        <w:t>ently appointed an interim executive director.</w:t>
      </w: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5D464A">
      <w:pPr>
        <w:pStyle w:val="BodyText"/>
        <w:rPr>
          <w:sz w:val="20"/>
        </w:rPr>
      </w:pPr>
    </w:p>
    <w:p w:rsidR="005D464A" w:rsidRDefault="00687519">
      <w:pPr>
        <w:pStyle w:val="BodyText"/>
        <w:spacing w:before="2"/>
        <w:rPr>
          <w:sz w:val="26"/>
        </w:rPr>
      </w:pPr>
      <w:r>
        <w:rPr>
          <w:noProof/>
          <w:lang w:eastAsia="zh-CN"/>
        </w:rPr>
        <mc:AlternateContent>
          <mc:Choice Requires="wps">
            <w:drawing>
              <wp:anchor distT="0" distB="0" distL="0" distR="0" simplePos="0" relativeHeight="251656704" behindDoc="0" locked="0" layoutInCell="1" allowOverlap="1">
                <wp:simplePos x="0" y="0"/>
                <wp:positionH relativeFrom="page">
                  <wp:posOffset>914400</wp:posOffset>
                </wp:positionH>
                <wp:positionV relativeFrom="paragraph">
                  <wp:posOffset>231140</wp:posOffset>
                </wp:positionV>
                <wp:extent cx="1829435" cy="0"/>
                <wp:effectExtent l="9525" t="9525" r="8890" b="9525"/>
                <wp:wrapTopAndBottom/>
                <wp:docPr id="42" name="Line 6"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14816" id="Line 6" o:spid="_x0000_s1026" alt="horizontal line"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2pt" to="216.0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" strokeweight=".48pt">
                <w10:wrap type="topAndBottom" anchorx="page"/>
              </v:line>
            </w:pict>
          </mc:Fallback>
        </mc:AlternateContent>
      </w:r>
    </w:p>
    <w:p w:rsidR="005D464A" w:rsidRDefault="00426075">
      <w:pPr>
        <w:pStyle w:val="ListParagraph"/>
        <w:numPr>
          <w:ilvl w:val="0"/>
          <w:numId w:val="11"/>
        </w:numPr>
        <w:tabs>
          <w:tab w:val="left" w:pos="429"/>
        </w:tabs>
        <w:spacing w:before="61"/>
        <w:ind w:right="161"/>
        <w:jc w:val="both"/>
        <w:rPr>
          <w:sz w:val="18"/>
        </w:rPr>
      </w:pPr>
      <w:r>
        <w:rPr>
          <w:sz w:val="18"/>
        </w:rPr>
        <w:t xml:space="preserve">Commonwealth charter schools cannot charge an application fee and tuition. Rather, payments to charter schools </w:t>
      </w:r>
      <w:proofErr w:type="gramStart"/>
      <w:r>
        <w:rPr>
          <w:sz w:val="18"/>
        </w:rPr>
        <w:t>are funded</w:t>
      </w:r>
      <w:proofErr w:type="gramEnd"/>
      <w:r>
        <w:rPr>
          <w:sz w:val="18"/>
        </w:rPr>
        <w:t xml:space="preserve"> through deductions from dedicated “local aid” accounts (established under Chapter 70 of the General Laws) of the districts in which th</w:t>
      </w:r>
      <w:r>
        <w:rPr>
          <w:sz w:val="18"/>
        </w:rPr>
        <w:t>e students</w:t>
      </w:r>
      <w:r>
        <w:rPr>
          <w:spacing w:val="-10"/>
          <w:sz w:val="18"/>
        </w:rPr>
        <w:t xml:space="preserve"> </w:t>
      </w:r>
      <w:r>
        <w:rPr>
          <w:sz w:val="18"/>
        </w:rPr>
        <w:t>reside.</w:t>
      </w:r>
    </w:p>
    <w:p w:rsidR="005D464A" w:rsidRDefault="005D464A">
      <w:pPr>
        <w:jc w:val="both"/>
        <w:rPr>
          <w:sz w:val="18"/>
        </w:rPr>
        <w:sectPr w:rsidR="005D464A">
          <w:pgSz w:w="12240" w:h="15840"/>
          <w:pgMar w:top="1380" w:right="1280" w:bottom="700" w:left="1300" w:header="763" w:footer="508" w:gutter="0"/>
          <w:cols w:space="720"/>
        </w:sectPr>
      </w:pPr>
    </w:p>
    <w:p w:rsidR="005D464A" w:rsidRDefault="005D464A">
      <w:pPr>
        <w:pStyle w:val="BodyText"/>
        <w:spacing w:before="10"/>
        <w:rPr>
          <w:sz w:val="13"/>
        </w:rPr>
      </w:pPr>
    </w:p>
    <w:p w:rsidR="005D464A" w:rsidRDefault="00426075">
      <w:pPr>
        <w:pStyle w:val="Heading1"/>
        <w:ind w:left="1425"/>
      </w:pPr>
      <w:bookmarkStart w:id="3" w:name="_bookmark2"/>
      <w:bookmarkEnd w:id="3"/>
      <w:r>
        <w:rPr>
          <w:color w:val="1F487C"/>
        </w:rPr>
        <w:t>AUDIT OBJECTIVES, SCOPE, AND METHODOLOGY</w:t>
      </w:r>
    </w:p>
    <w:p w:rsidR="005D464A" w:rsidRDefault="005D464A">
      <w:pPr>
        <w:pStyle w:val="BodyText"/>
        <w:spacing w:before="1"/>
        <w:rPr>
          <w:rFonts w:ascii="Tahoma"/>
          <w:b/>
          <w:sz w:val="32"/>
        </w:rPr>
      </w:pPr>
    </w:p>
    <w:p w:rsidR="005D464A" w:rsidRDefault="00426075">
      <w:pPr>
        <w:pStyle w:val="BodyText"/>
        <w:spacing w:line="360" w:lineRule="auto"/>
        <w:ind w:left="220" w:right="156"/>
        <w:jc w:val="both"/>
      </w:pPr>
      <w:r>
        <w:t>In accordance with Section 12 of Chapter 11 of the Massachusetts General Laws, the Office of the State Auditor has conducted a performance audit of certain activities of Helen Y. Davis Leadership Academy Charter Public School (DLA) for the period July 1, 2</w:t>
      </w:r>
      <w:r>
        <w:t>014 through June 30, 2017. In addition, we reviewed DLA’s personnel policy and the former executive director’s employment contracts for fiscal years 2003 through 2014 to determine the amount of sick time accrued during her employment.</w:t>
      </w:r>
    </w:p>
    <w:p w:rsidR="005D464A" w:rsidRDefault="005D464A">
      <w:pPr>
        <w:pStyle w:val="BodyText"/>
        <w:rPr>
          <w:sz w:val="18"/>
        </w:rPr>
      </w:pPr>
    </w:p>
    <w:p w:rsidR="005D464A" w:rsidRDefault="00426075">
      <w:pPr>
        <w:pStyle w:val="BodyText"/>
        <w:spacing w:before="1" w:line="360" w:lineRule="auto"/>
        <w:ind w:left="220" w:right="153"/>
        <w:jc w:val="both"/>
      </w:pPr>
      <w:r>
        <w:t>We conducted this pe</w:t>
      </w:r>
      <w:r>
        <w:t>rformance audit in accordance with generally accepted government auditing standards. However, in performing audit testing related to Objective 1, we could not obtain any transaction information regarding DLA’s PayPal account, or gain access to the account,</w:t>
      </w:r>
      <w:r>
        <w:t xml:space="preserve"> and therefore could not review detailed account activity. As a result, we could not obtain sufficient, appropriate evidence to reach a conclusion about whether DLA’s board of trustees provided adequate financial oversight of PayPal transactions made throu</w:t>
      </w:r>
      <w:r>
        <w:t xml:space="preserve">gh the operating cash account during the audit period. </w:t>
      </w:r>
      <w:proofErr w:type="gramStart"/>
      <w:r>
        <w:t>Generally</w:t>
      </w:r>
      <w:proofErr w:type="gramEnd"/>
      <w:r>
        <w:t xml:space="preserve"> accepted government auditing standards require that we plan and perform the audit to obtain sufficient, appropriate evidence to provide a reasonable basis for our findings and conclusions bas</w:t>
      </w:r>
      <w:r>
        <w:t>ed on our audit objectives. Apart from the above issues, we believe that the evidence obtained provides a reasonable basis for our findings and conclusions based on our audit objectives.</w:t>
      </w:r>
    </w:p>
    <w:p w:rsidR="005D464A" w:rsidRDefault="005D464A">
      <w:pPr>
        <w:pStyle w:val="BodyText"/>
        <w:spacing w:before="1"/>
        <w:rPr>
          <w:sz w:val="18"/>
        </w:rPr>
      </w:pPr>
    </w:p>
    <w:p w:rsidR="005D464A" w:rsidRDefault="00426075">
      <w:pPr>
        <w:pStyle w:val="BodyText"/>
        <w:spacing w:before="1" w:line="360" w:lineRule="auto"/>
        <w:ind w:left="220" w:right="151"/>
        <w:jc w:val="both"/>
      </w:pPr>
      <w:r>
        <w:t>Below is a list of our audit objectives, indicating each question we</w:t>
      </w:r>
      <w:r>
        <w:t xml:space="preserve"> intended our audit to answer, the conclusion we reached regarding each objective, and where each objective </w:t>
      </w:r>
      <w:proofErr w:type="gramStart"/>
      <w:r>
        <w:t>is discussed</w:t>
      </w:r>
      <w:proofErr w:type="gramEnd"/>
      <w:r>
        <w:t xml:space="preserve"> in the audit findings.</w:t>
      </w:r>
    </w:p>
    <w:p w:rsidR="005D464A" w:rsidRDefault="005D464A">
      <w:pPr>
        <w:pStyle w:val="BodyText"/>
        <w:spacing w:before="12"/>
        <w:rPr>
          <w:sz w:val="17"/>
        </w:rPr>
      </w:pPr>
    </w:p>
    <w:tbl>
      <w:tblPr>
        <w:tblW w:w="0" w:type="auto"/>
        <w:tblInd w:w="102"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CellMar>
          <w:left w:w="0" w:type="dxa"/>
          <w:right w:w="0" w:type="dxa"/>
        </w:tblCellMar>
        <w:tblLook w:val="01E0" w:firstRow="1" w:lastRow="1" w:firstColumn="1" w:lastColumn="1" w:noHBand="0" w:noVBand="0"/>
      </w:tblPr>
      <w:tblGrid>
        <w:gridCol w:w="7585"/>
        <w:gridCol w:w="1867"/>
      </w:tblGrid>
      <w:tr w:rsidR="005D464A">
        <w:trPr>
          <w:trHeight w:hRule="exact" w:val="384"/>
        </w:trPr>
        <w:tc>
          <w:tcPr>
            <w:tcW w:w="7585" w:type="dxa"/>
            <w:tcBorders>
              <w:left w:val="single" w:sz="8" w:space="0" w:color="4F81BC"/>
              <w:right w:val="nil"/>
            </w:tcBorders>
          </w:tcPr>
          <w:p w:rsidR="005D464A" w:rsidRDefault="00426075">
            <w:pPr>
              <w:pStyle w:val="TableParagraph"/>
              <w:ind w:left="98"/>
              <w:rPr>
                <w:b/>
                <w:sz w:val="20"/>
              </w:rPr>
            </w:pPr>
            <w:r>
              <w:rPr>
                <w:b/>
                <w:sz w:val="20"/>
              </w:rPr>
              <w:t>Objective</w:t>
            </w:r>
          </w:p>
        </w:tc>
        <w:tc>
          <w:tcPr>
            <w:tcW w:w="1867" w:type="dxa"/>
            <w:tcBorders>
              <w:left w:val="nil"/>
            </w:tcBorders>
            <w:shd w:val="clear" w:color="auto" w:fill="DBE4F0"/>
          </w:tcPr>
          <w:p w:rsidR="005D464A" w:rsidRDefault="00426075">
            <w:pPr>
              <w:pStyle w:val="TableParagraph"/>
              <w:ind w:left="107"/>
              <w:rPr>
                <w:b/>
                <w:sz w:val="20"/>
              </w:rPr>
            </w:pPr>
            <w:r>
              <w:rPr>
                <w:b/>
                <w:sz w:val="20"/>
              </w:rPr>
              <w:t>Conclusion</w:t>
            </w:r>
          </w:p>
        </w:tc>
      </w:tr>
      <w:tr w:rsidR="005D464A">
        <w:trPr>
          <w:trHeight w:hRule="exact" w:val="739"/>
        </w:trPr>
        <w:tc>
          <w:tcPr>
            <w:tcW w:w="7585" w:type="dxa"/>
            <w:tcBorders>
              <w:left w:val="single" w:sz="8" w:space="0" w:color="4F81BC"/>
              <w:right w:val="nil"/>
            </w:tcBorders>
          </w:tcPr>
          <w:p w:rsidR="005D464A" w:rsidRDefault="00426075">
            <w:pPr>
              <w:pStyle w:val="TableParagraph"/>
              <w:tabs>
                <w:tab w:val="left" w:pos="458"/>
              </w:tabs>
              <w:ind w:left="458" w:right="106" w:hanging="360"/>
              <w:rPr>
                <w:sz w:val="20"/>
              </w:rPr>
            </w:pPr>
            <w:r>
              <w:rPr>
                <w:sz w:val="20"/>
              </w:rPr>
              <w:t>1.</w:t>
            </w:r>
            <w:r>
              <w:rPr>
                <w:sz w:val="20"/>
              </w:rPr>
              <w:tab/>
              <w:t xml:space="preserve">Did   </w:t>
            </w:r>
            <w:proofErr w:type="gramStart"/>
            <w:r>
              <w:rPr>
                <w:sz w:val="20"/>
              </w:rPr>
              <w:t>DLA’s  board</w:t>
            </w:r>
            <w:proofErr w:type="gramEnd"/>
            <w:r>
              <w:rPr>
                <w:sz w:val="20"/>
              </w:rPr>
              <w:t xml:space="preserve">   of   trustees  provide  adequate  financial  oversight    </w:t>
            </w:r>
            <w:r>
              <w:rPr>
                <w:spacing w:val="12"/>
                <w:sz w:val="20"/>
              </w:rPr>
              <w:t xml:space="preserve"> </w:t>
            </w:r>
            <w:r>
              <w:rPr>
                <w:sz w:val="20"/>
              </w:rPr>
              <w:t xml:space="preserve">over </w:t>
            </w:r>
            <w:r>
              <w:rPr>
                <w:spacing w:val="34"/>
                <w:sz w:val="20"/>
              </w:rPr>
              <w:t xml:space="preserve"> </w:t>
            </w:r>
            <w:r>
              <w:rPr>
                <w:sz w:val="20"/>
              </w:rPr>
              <w:t>school</w:t>
            </w:r>
            <w:r>
              <w:rPr>
                <w:w w:val="99"/>
                <w:sz w:val="20"/>
              </w:rPr>
              <w:t xml:space="preserve"> </w:t>
            </w:r>
            <w:r>
              <w:rPr>
                <w:sz w:val="20"/>
              </w:rPr>
              <w:t>expenditures?</w:t>
            </w:r>
          </w:p>
        </w:tc>
        <w:tc>
          <w:tcPr>
            <w:tcW w:w="1867" w:type="dxa"/>
            <w:tcBorders>
              <w:left w:val="nil"/>
            </w:tcBorders>
            <w:shd w:val="clear" w:color="auto" w:fill="DBE4F0"/>
          </w:tcPr>
          <w:p w:rsidR="005D464A" w:rsidRDefault="00426075">
            <w:pPr>
              <w:pStyle w:val="TableParagraph"/>
              <w:ind w:left="107" w:right="179"/>
              <w:rPr>
                <w:b/>
                <w:sz w:val="20"/>
              </w:rPr>
            </w:pPr>
            <w:r>
              <w:rPr>
                <w:b/>
                <w:sz w:val="20"/>
              </w:rPr>
              <w:t xml:space="preserve">No; see Findings </w:t>
            </w:r>
            <w:hyperlink w:anchor="_bookmark4" w:history="1">
              <w:r>
                <w:rPr>
                  <w:b/>
                  <w:sz w:val="20"/>
                  <w:u w:val="single"/>
                </w:rPr>
                <w:t>1</w:t>
              </w:r>
              <w:r>
                <w:rPr>
                  <w:b/>
                  <w:sz w:val="20"/>
                </w:rPr>
                <w:t>,</w:t>
              </w:r>
            </w:hyperlink>
            <w:r>
              <w:rPr>
                <w:b/>
                <w:sz w:val="20"/>
              </w:rPr>
              <w:t xml:space="preserve"> </w:t>
            </w:r>
            <w:hyperlink w:anchor="_bookmark6" w:history="1">
              <w:r>
                <w:rPr>
                  <w:b/>
                  <w:sz w:val="20"/>
                  <w:u w:val="single"/>
                </w:rPr>
                <w:t>2</w:t>
              </w:r>
              <w:r>
                <w:rPr>
                  <w:b/>
                  <w:sz w:val="20"/>
                </w:rPr>
                <w:t>,</w:t>
              </w:r>
            </w:hyperlink>
            <w:r>
              <w:rPr>
                <w:b/>
                <w:sz w:val="20"/>
              </w:rPr>
              <w:t xml:space="preserve"> </w:t>
            </w:r>
            <w:hyperlink w:anchor="_bookmark8" w:history="1">
              <w:r>
                <w:rPr>
                  <w:b/>
                  <w:sz w:val="20"/>
                  <w:u w:val="single"/>
                </w:rPr>
                <w:t>3</w:t>
              </w:r>
              <w:r>
                <w:rPr>
                  <w:b/>
                  <w:sz w:val="20"/>
                </w:rPr>
                <w:t>,</w:t>
              </w:r>
            </w:hyperlink>
            <w:r>
              <w:rPr>
                <w:b/>
                <w:sz w:val="20"/>
              </w:rPr>
              <w:t xml:space="preserve"> </w:t>
            </w:r>
            <w:hyperlink w:anchor="_bookmark10" w:history="1">
              <w:r>
                <w:rPr>
                  <w:b/>
                  <w:sz w:val="20"/>
                  <w:u w:val="single"/>
                </w:rPr>
                <w:t>4</w:t>
              </w:r>
              <w:r>
                <w:rPr>
                  <w:b/>
                  <w:sz w:val="20"/>
                </w:rPr>
                <w:t>,</w:t>
              </w:r>
            </w:hyperlink>
            <w:r>
              <w:rPr>
                <w:b/>
                <w:sz w:val="20"/>
              </w:rPr>
              <w:t xml:space="preserve"> </w:t>
            </w:r>
            <w:hyperlink w:anchor="_bookmark12" w:history="1">
              <w:r>
                <w:rPr>
                  <w:b/>
                  <w:sz w:val="20"/>
                  <w:u w:val="single"/>
                </w:rPr>
                <w:t>5</w:t>
              </w:r>
              <w:r>
                <w:rPr>
                  <w:b/>
                  <w:sz w:val="20"/>
                </w:rPr>
                <w:t>,</w:t>
              </w:r>
            </w:hyperlink>
            <w:r>
              <w:rPr>
                <w:b/>
                <w:sz w:val="20"/>
              </w:rPr>
              <w:t xml:space="preserve"> and </w:t>
            </w:r>
            <w:hyperlink w:anchor="_bookmark14" w:history="1">
              <w:r>
                <w:rPr>
                  <w:b/>
                  <w:sz w:val="20"/>
                  <w:u w:val="single"/>
                </w:rPr>
                <w:t>6</w:t>
              </w:r>
            </w:hyperlink>
          </w:p>
        </w:tc>
      </w:tr>
      <w:tr w:rsidR="005D464A">
        <w:trPr>
          <w:trHeight w:hRule="exact" w:val="973"/>
        </w:trPr>
        <w:tc>
          <w:tcPr>
            <w:tcW w:w="7585" w:type="dxa"/>
            <w:tcBorders>
              <w:left w:val="single" w:sz="8" w:space="0" w:color="4F81BC"/>
              <w:right w:val="nil"/>
            </w:tcBorders>
          </w:tcPr>
          <w:p w:rsidR="005D464A" w:rsidRDefault="00426075">
            <w:pPr>
              <w:pStyle w:val="TableParagraph"/>
              <w:ind w:left="458" w:right="106" w:hanging="360"/>
              <w:jc w:val="both"/>
              <w:rPr>
                <w:sz w:val="20"/>
              </w:rPr>
            </w:pPr>
            <w:r>
              <w:rPr>
                <w:sz w:val="20"/>
              </w:rPr>
              <w:t xml:space="preserve">2. Did the board of trustees operate in compliance with Section 89(u) of Chapter 71, Sections 27 and 28 of Chapter 268A, and Sections 18–25 of Chapter 30A </w:t>
            </w:r>
            <w:proofErr w:type="gramStart"/>
            <w:r>
              <w:rPr>
                <w:sz w:val="20"/>
              </w:rPr>
              <w:t>of  the</w:t>
            </w:r>
            <w:proofErr w:type="gramEnd"/>
            <w:r>
              <w:rPr>
                <w:sz w:val="20"/>
              </w:rPr>
              <w:t xml:space="preserve"> General Laws and DLA’s bylaws as they relate to term limits for board members?</w:t>
            </w:r>
          </w:p>
        </w:tc>
        <w:tc>
          <w:tcPr>
            <w:tcW w:w="1867" w:type="dxa"/>
            <w:tcBorders>
              <w:left w:val="nil"/>
            </w:tcBorders>
            <w:shd w:val="clear" w:color="auto" w:fill="DBE4F0"/>
          </w:tcPr>
          <w:p w:rsidR="005D464A" w:rsidRDefault="00426075">
            <w:pPr>
              <w:pStyle w:val="TableParagraph"/>
              <w:ind w:left="107" w:right="179"/>
              <w:rPr>
                <w:b/>
                <w:sz w:val="20"/>
              </w:rPr>
            </w:pPr>
            <w:r>
              <w:rPr>
                <w:b/>
                <w:sz w:val="20"/>
              </w:rPr>
              <w:t>No; see Findin</w:t>
            </w:r>
            <w:r>
              <w:rPr>
                <w:b/>
                <w:sz w:val="20"/>
              </w:rPr>
              <w:t xml:space="preserve">gs </w:t>
            </w:r>
            <w:hyperlink w:anchor="_bookmark16" w:history="1">
              <w:r>
                <w:rPr>
                  <w:b/>
                  <w:sz w:val="20"/>
                  <w:u w:val="single"/>
                </w:rPr>
                <w:t>7</w:t>
              </w:r>
              <w:r>
                <w:rPr>
                  <w:b/>
                  <w:sz w:val="20"/>
                </w:rPr>
                <w:t>,</w:t>
              </w:r>
            </w:hyperlink>
            <w:r>
              <w:rPr>
                <w:b/>
                <w:sz w:val="20"/>
              </w:rPr>
              <w:t xml:space="preserve"> </w:t>
            </w:r>
            <w:hyperlink w:anchor="_bookmark18" w:history="1">
              <w:r>
                <w:rPr>
                  <w:b/>
                  <w:sz w:val="20"/>
                  <w:u w:val="single"/>
                </w:rPr>
                <w:t>8</w:t>
              </w:r>
              <w:r>
                <w:rPr>
                  <w:b/>
                  <w:sz w:val="20"/>
                </w:rPr>
                <w:t>,</w:t>
              </w:r>
            </w:hyperlink>
            <w:r>
              <w:rPr>
                <w:b/>
                <w:sz w:val="20"/>
              </w:rPr>
              <w:t xml:space="preserve"> and </w:t>
            </w:r>
            <w:hyperlink w:anchor="_bookmark20" w:history="1">
              <w:r>
                <w:rPr>
                  <w:b/>
                  <w:sz w:val="20"/>
                  <w:u w:val="single"/>
                </w:rPr>
                <w:t>9</w:t>
              </w:r>
            </w:hyperlink>
          </w:p>
        </w:tc>
      </w:tr>
    </w:tbl>
    <w:p w:rsidR="005D464A" w:rsidRDefault="005D464A">
      <w:pPr>
        <w:pStyle w:val="BodyText"/>
        <w:spacing w:before="11"/>
        <w:rPr>
          <w:sz w:val="32"/>
        </w:rPr>
      </w:pPr>
    </w:p>
    <w:p w:rsidR="005D464A" w:rsidRDefault="00426075">
      <w:pPr>
        <w:pStyle w:val="BodyText"/>
        <w:spacing w:before="1" w:line="360" w:lineRule="auto"/>
        <w:ind w:left="220" w:right="155"/>
        <w:jc w:val="both"/>
      </w:pPr>
      <w:r>
        <w:t>To achieve our audit objectives, we gained an understanding of the internal controls we determined to be relevant to the objectives through inquiries and observations. We evaluated the design and effectiveness of controls over financial oversight.</w:t>
      </w:r>
    </w:p>
    <w:p w:rsidR="005D464A" w:rsidRDefault="005D464A">
      <w:pPr>
        <w:spacing w:line="360" w:lineRule="auto"/>
        <w:jc w:val="both"/>
        <w:sectPr w:rsidR="005D464A">
          <w:headerReference w:type="default" r:id="rId21"/>
          <w:pgSz w:w="12240" w:h="15840"/>
          <w:pgMar w:top="1380" w:right="1280" w:bottom="700" w:left="1220" w:header="763" w:footer="508" w:gutter="0"/>
          <w:cols w:space="720"/>
        </w:sectPr>
      </w:pPr>
    </w:p>
    <w:p w:rsidR="005D464A" w:rsidRDefault="005D464A">
      <w:pPr>
        <w:pStyle w:val="BodyText"/>
        <w:spacing w:before="4"/>
        <w:rPr>
          <w:sz w:val="17"/>
        </w:rPr>
      </w:pPr>
    </w:p>
    <w:p w:rsidR="005D464A" w:rsidRDefault="00426075">
      <w:pPr>
        <w:pStyle w:val="BodyText"/>
        <w:spacing w:before="57"/>
        <w:ind w:left="140"/>
      </w:pPr>
      <w:r>
        <w:t>In addition, we performed the following procedures.</w:t>
      </w:r>
    </w:p>
    <w:p w:rsidR="005D464A" w:rsidRDefault="005D464A">
      <w:pPr>
        <w:pStyle w:val="BodyText"/>
        <w:spacing w:before="9"/>
        <w:rPr>
          <w:sz w:val="28"/>
        </w:rPr>
      </w:pPr>
    </w:p>
    <w:p w:rsidR="005D464A" w:rsidRDefault="00426075">
      <w:pPr>
        <w:pStyle w:val="Heading2"/>
        <w:jc w:val="left"/>
      </w:pPr>
      <w:r>
        <w:rPr>
          <w:color w:val="1F487C"/>
        </w:rPr>
        <w:t>Financial Activities and Oversight</w:t>
      </w:r>
    </w:p>
    <w:p w:rsidR="005D464A" w:rsidRDefault="00426075">
      <w:pPr>
        <w:pStyle w:val="ListParagraph"/>
        <w:numPr>
          <w:ilvl w:val="1"/>
          <w:numId w:val="11"/>
        </w:numPr>
        <w:tabs>
          <w:tab w:val="left" w:pos="861"/>
        </w:tabs>
        <w:spacing w:before="223"/>
        <w:ind w:right="153"/>
      </w:pPr>
      <w:r>
        <w:rPr>
          <w:b/>
        </w:rPr>
        <w:t xml:space="preserve">Financial Position and Performance: </w:t>
      </w:r>
      <w:r>
        <w:t>We analyzed the financial statement information in DLA’s annual financial reports to determine DLA’s financial position and performance during our audit period.</w:t>
      </w:r>
    </w:p>
    <w:p w:rsidR="005D464A" w:rsidRDefault="005D464A">
      <w:pPr>
        <w:pStyle w:val="BodyText"/>
        <w:spacing w:before="11"/>
        <w:rPr>
          <w:sz w:val="17"/>
        </w:rPr>
      </w:pPr>
    </w:p>
    <w:p w:rsidR="005D464A" w:rsidRDefault="00426075">
      <w:pPr>
        <w:pStyle w:val="ListParagraph"/>
        <w:numPr>
          <w:ilvl w:val="1"/>
          <w:numId w:val="11"/>
        </w:numPr>
        <w:tabs>
          <w:tab w:val="left" w:pos="861"/>
        </w:tabs>
        <w:ind w:right="153"/>
      </w:pPr>
      <w:r>
        <w:rPr>
          <w:b/>
        </w:rPr>
        <w:t xml:space="preserve">Former Executive Director Employment Agreements: </w:t>
      </w:r>
      <w:r>
        <w:t>We review</w:t>
      </w:r>
      <w:r>
        <w:t>ed the former executive director’s employment agreements that were in effect during fiscal years 2003 through 2017. We evaluated the reasonableness of compensation and benefits included in the agreement for fiscal years 2016 and</w:t>
      </w:r>
      <w:r>
        <w:rPr>
          <w:spacing w:val="-11"/>
        </w:rPr>
        <w:t xml:space="preserve"> </w:t>
      </w:r>
      <w:r>
        <w:t>2017.</w:t>
      </w:r>
    </w:p>
    <w:p w:rsidR="005D464A" w:rsidRDefault="005D464A">
      <w:pPr>
        <w:pStyle w:val="BodyText"/>
        <w:spacing w:before="11"/>
        <w:rPr>
          <w:sz w:val="17"/>
        </w:rPr>
      </w:pPr>
    </w:p>
    <w:p w:rsidR="005D464A" w:rsidRDefault="00426075">
      <w:pPr>
        <w:pStyle w:val="ListParagraph"/>
        <w:numPr>
          <w:ilvl w:val="1"/>
          <w:numId w:val="11"/>
        </w:numPr>
        <w:tabs>
          <w:tab w:val="left" w:pos="861"/>
        </w:tabs>
        <w:spacing w:before="1"/>
        <w:ind w:right="151"/>
      </w:pPr>
      <w:r>
        <w:rPr>
          <w:b/>
        </w:rPr>
        <w:t xml:space="preserve">Credit Card Use: </w:t>
      </w:r>
      <w:r>
        <w:t xml:space="preserve">We </w:t>
      </w:r>
      <w:r>
        <w:t xml:space="preserve">reviewed the documentation related to all 36 credit card statement reconciliations performed during the audit period as well as all 2,287 credit card </w:t>
      </w:r>
      <w:proofErr w:type="gramStart"/>
      <w:r>
        <w:t>purchases  made</w:t>
      </w:r>
      <w:proofErr w:type="gramEnd"/>
      <w:r>
        <w:t xml:space="preserve"> during the audit period. We noted whether reconciled statements were approved by the board</w:t>
      </w:r>
      <w:r>
        <w:t xml:space="preserve"> and whether all reconciliations had sufficient documentation (approved purchase requisitions, packing lists, receiving reports, vendor bills, or other documentation to validate authorized accounts-payable transactions) as required by DLA’s financial polic</w:t>
      </w:r>
      <w:r>
        <w:t>ies and  procedures. We reviewed all available documentation related to the credit card purchases to determine whether they were appropriate (i.e., related to the business of the school) and properly authorized and documented. During our review, we noted p</w:t>
      </w:r>
      <w:r>
        <w:t xml:space="preserve">urchases made with a PayPal account that </w:t>
      </w:r>
      <w:proofErr w:type="gramStart"/>
      <w:r>
        <w:t>was linked</w:t>
      </w:r>
      <w:proofErr w:type="gramEnd"/>
      <w:r>
        <w:t xml:space="preserve"> to the school’s credit card. However, we could </w:t>
      </w:r>
      <w:r>
        <w:rPr>
          <w:spacing w:val="-2"/>
        </w:rPr>
        <w:t xml:space="preserve">not </w:t>
      </w:r>
      <w:r>
        <w:t xml:space="preserve">perform audit procedures for the PayPal account (see </w:t>
      </w:r>
      <w:hyperlink w:anchor="_bookmark12" w:history="1">
        <w:r>
          <w:rPr>
            <w:u w:val="single"/>
          </w:rPr>
          <w:t>Finding</w:t>
        </w:r>
        <w:r>
          <w:rPr>
            <w:spacing w:val="-13"/>
            <w:u w:val="single"/>
          </w:rPr>
          <w:t xml:space="preserve"> </w:t>
        </w:r>
        <w:r>
          <w:rPr>
            <w:u w:val="single"/>
          </w:rPr>
          <w:t>5</w:t>
        </w:r>
      </w:hyperlink>
      <w:r>
        <w:t>).</w:t>
      </w:r>
    </w:p>
    <w:p w:rsidR="005D464A" w:rsidRDefault="005D464A">
      <w:pPr>
        <w:pStyle w:val="BodyText"/>
        <w:spacing w:before="11"/>
        <w:rPr>
          <w:sz w:val="17"/>
        </w:rPr>
      </w:pPr>
    </w:p>
    <w:p w:rsidR="005D464A" w:rsidRDefault="00426075">
      <w:pPr>
        <w:pStyle w:val="ListParagraph"/>
        <w:numPr>
          <w:ilvl w:val="1"/>
          <w:numId w:val="11"/>
        </w:numPr>
        <w:tabs>
          <w:tab w:val="left" w:pos="861"/>
        </w:tabs>
        <w:ind w:right="152"/>
      </w:pPr>
      <w:r>
        <w:rPr>
          <w:b/>
        </w:rPr>
        <w:t xml:space="preserve">Expenditure Processing: </w:t>
      </w:r>
      <w:r>
        <w:t xml:space="preserve">We selected </w:t>
      </w:r>
      <w:proofErr w:type="spellStart"/>
      <w:r>
        <w:t>a</w:t>
      </w:r>
      <w:proofErr w:type="spellEnd"/>
      <w:r>
        <w:t xml:space="preserve"> random, </w:t>
      </w:r>
      <w:proofErr w:type="spellStart"/>
      <w:r>
        <w:t>nonstatist</w:t>
      </w:r>
      <w:r>
        <w:t>ical</w:t>
      </w:r>
      <w:proofErr w:type="spellEnd"/>
      <w:r>
        <w:t xml:space="preserve"> sample of 60 out of a population of 1,861 check transactions from the audit period and traced them to the bank statements. For the same transactions, we requested all supporting documentation (approved purchase requisitions, packing lists, receiving r</w:t>
      </w:r>
      <w:r>
        <w:t xml:space="preserve">eports, vendor bills, or other documentation to validate authorized accounts-payable transactions). We analyzed this information for approvals and to determine whether expenditures </w:t>
      </w:r>
      <w:proofErr w:type="gramStart"/>
      <w:r>
        <w:t>were processed</w:t>
      </w:r>
      <w:proofErr w:type="gramEnd"/>
      <w:r>
        <w:t xml:space="preserve"> in accordance with school policies and procedures.</w:t>
      </w:r>
    </w:p>
    <w:p w:rsidR="005D464A" w:rsidRDefault="005D464A">
      <w:pPr>
        <w:pStyle w:val="BodyText"/>
        <w:spacing w:before="10"/>
        <w:rPr>
          <w:sz w:val="17"/>
        </w:rPr>
      </w:pPr>
    </w:p>
    <w:p w:rsidR="005D464A" w:rsidRDefault="00426075">
      <w:pPr>
        <w:pStyle w:val="ListParagraph"/>
        <w:numPr>
          <w:ilvl w:val="1"/>
          <w:numId w:val="11"/>
        </w:numPr>
        <w:tabs>
          <w:tab w:val="left" w:pos="861"/>
        </w:tabs>
        <w:spacing w:before="1"/>
        <w:ind w:right="150"/>
      </w:pPr>
      <w:r>
        <w:rPr>
          <w:b/>
        </w:rPr>
        <w:t>Question</w:t>
      </w:r>
      <w:r>
        <w:rPr>
          <w:b/>
        </w:rPr>
        <w:t xml:space="preserve">able Transactions: </w:t>
      </w:r>
      <w:r>
        <w:t xml:space="preserve">We reviewed DLA’s detailed general ledger for questionable transactions during the audit period and noted multiple payments to employees that </w:t>
      </w:r>
      <w:proofErr w:type="gramStart"/>
      <w:r>
        <w:t>were recorded</w:t>
      </w:r>
      <w:proofErr w:type="gramEnd"/>
      <w:r>
        <w:t xml:space="preserve"> as “advances to employees” and one electronic fund transfer recorded as an “uncat</w:t>
      </w:r>
      <w:r>
        <w:t>egorized asset.” We obtained an understanding of all questionable transactions and reviewed DLA fiscal policies and procedures to determine whether these payments were appropriate.</w:t>
      </w:r>
    </w:p>
    <w:p w:rsidR="005D464A" w:rsidRDefault="005D464A">
      <w:pPr>
        <w:pStyle w:val="BodyText"/>
        <w:spacing w:before="10"/>
        <w:rPr>
          <w:sz w:val="17"/>
        </w:rPr>
      </w:pPr>
    </w:p>
    <w:p w:rsidR="005D464A" w:rsidRDefault="00426075">
      <w:pPr>
        <w:pStyle w:val="Heading2"/>
        <w:jc w:val="left"/>
      </w:pPr>
      <w:r>
        <w:rPr>
          <w:color w:val="1F487C"/>
        </w:rPr>
        <w:t>Compliance with Board Member Obligations and Responsibilities</w:t>
      </w:r>
    </w:p>
    <w:p w:rsidR="005D464A" w:rsidRDefault="00426075">
      <w:pPr>
        <w:pStyle w:val="ListParagraph"/>
        <w:numPr>
          <w:ilvl w:val="1"/>
          <w:numId w:val="11"/>
        </w:numPr>
        <w:tabs>
          <w:tab w:val="left" w:pos="861"/>
        </w:tabs>
        <w:spacing w:before="226" w:line="237" w:lineRule="auto"/>
        <w:ind w:right="154"/>
      </w:pPr>
      <w:r>
        <w:rPr>
          <w:b/>
        </w:rPr>
        <w:t xml:space="preserve">Board Member Compliance with General Laws: </w:t>
      </w:r>
      <w:r>
        <w:t>We obtained a report from the Department of Elementary and Secondary Education’s Board Member Management System</w:t>
      </w:r>
      <w:r>
        <w:rPr>
          <w:position w:val="8"/>
          <w:sz w:val="14"/>
        </w:rPr>
        <w:t xml:space="preserve">3 </w:t>
      </w:r>
      <w:r>
        <w:t>on 14 people who had been members of DLA’s board of directors during our audit period. We judgmental</w:t>
      </w:r>
      <w:r>
        <w:t xml:space="preserve">ly selected  8  of  those  board  members  to   determine   their  compliance  with  the       </w:t>
      </w:r>
      <w:r>
        <w:rPr>
          <w:spacing w:val="2"/>
        </w:rPr>
        <w:t xml:space="preserve"> </w:t>
      </w:r>
      <w:r>
        <w:t>following</w:t>
      </w:r>
    </w:p>
    <w:p w:rsidR="005D464A" w:rsidRDefault="00687519">
      <w:pPr>
        <w:pStyle w:val="BodyText"/>
        <w:rPr>
          <w:sz w:val="14"/>
        </w:rPr>
      </w:pPr>
      <w:r>
        <w:rPr>
          <w:noProof/>
          <w:lang w:eastAsia="zh-CN"/>
        </w:rPr>
        <mc:AlternateContent>
          <mc:Choice Requires="wps">
            <w:drawing>
              <wp:anchor distT="0" distB="0" distL="0" distR="0" simplePos="0" relativeHeight="251657728" behindDoc="0" locked="0" layoutInCell="1" allowOverlap="1">
                <wp:simplePos x="0" y="0"/>
                <wp:positionH relativeFrom="page">
                  <wp:posOffset>914400</wp:posOffset>
                </wp:positionH>
                <wp:positionV relativeFrom="paragraph">
                  <wp:posOffset>136525</wp:posOffset>
                </wp:positionV>
                <wp:extent cx="1829435" cy="0"/>
                <wp:effectExtent l="9525" t="5715" r="8890" b="13335"/>
                <wp:wrapTopAndBottom/>
                <wp:docPr id="41" name="Line 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D7E2B" id="Line 5" o:spid="_x0000_s1026" alt="horizontal line"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5pt" to="216.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" strokeweight=".48pt">
                <w10:wrap type="topAndBottom" anchorx="page"/>
              </v:line>
            </w:pict>
          </mc:Fallback>
        </mc:AlternateContent>
      </w:r>
    </w:p>
    <w:p w:rsidR="005D464A" w:rsidRDefault="00426075">
      <w:pPr>
        <w:pStyle w:val="ListParagraph"/>
        <w:numPr>
          <w:ilvl w:val="0"/>
          <w:numId w:val="11"/>
        </w:numPr>
        <w:tabs>
          <w:tab w:val="left" w:pos="429"/>
        </w:tabs>
        <w:spacing w:before="61"/>
        <w:rPr>
          <w:sz w:val="18"/>
        </w:rPr>
      </w:pPr>
      <w:r>
        <w:rPr>
          <w:sz w:val="18"/>
        </w:rPr>
        <w:t>This</w:t>
      </w:r>
      <w:r>
        <w:rPr>
          <w:spacing w:val="-3"/>
          <w:sz w:val="18"/>
        </w:rPr>
        <w:t xml:space="preserve"> </w:t>
      </w:r>
      <w:r>
        <w:rPr>
          <w:sz w:val="18"/>
        </w:rPr>
        <w:t>Web-based</w:t>
      </w:r>
      <w:r>
        <w:rPr>
          <w:spacing w:val="-1"/>
          <w:sz w:val="18"/>
        </w:rPr>
        <w:t xml:space="preserve"> </w:t>
      </w:r>
      <w:r>
        <w:rPr>
          <w:sz w:val="18"/>
        </w:rPr>
        <w:t>system</w:t>
      </w:r>
      <w:r>
        <w:rPr>
          <w:spacing w:val="-2"/>
          <w:sz w:val="18"/>
        </w:rPr>
        <w:t xml:space="preserve"> </w:t>
      </w:r>
      <w:proofErr w:type="gramStart"/>
      <w:r>
        <w:rPr>
          <w:sz w:val="18"/>
        </w:rPr>
        <w:t>is</w:t>
      </w:r>
      <w:r>
        <w:rPr>
          <w:spacing w:val="-3"/>
          <w:sz w:val="18"/>
        </w:rPr>
        <w:t xml:space="preserve"> </w:t>
      </w:r>
      <w:r>
        <w:rPr>
          <w:sz w:val="18"/>
        </w:rPr>
        <w:t>used</w:t>
      </w:r>
      <w:proofErr w:type="gramEnd"/>
      <w:r>
        <w:rPr>
          <w:spacing w:val="-3"/>
          <w:sz w:val="18"/>
        </w:rPr>
        <w:t xml:space="preserve"> </w:t>
      </w:r>
      <w:r>
        <w:rPr>
          <w:sz w:val="18"/>
        </w:rPr>
        <w:t>to</w:t>
      </w:r>
      <w:r>
        <w:rPr>
          <w:spacing w:val="-2"/>
          <w:sz w:val="18"/>
        </w:rPr>
        <w:t xml:space="preserve"> </w:t>
      </w:r>
      <w:r>
        <w:rPr>
          <w:sz w:val="18"/>
        </w:rPr>
        <w:t>monitor</w:t>
      </w:r>
      <w:r>
        <w:rPr>
          <w:spacing w:val="-2"/>
          <w:sz w:val="18"/>
        </w:rPr>
        <w:t xml:space="preserve"> </w:t>
      </w:r>
      <w:r>
        <w:rPr>
          <w:sz w:val="18"/>
        </w:rPr>
        <w:t>school</w:t>
      </w:r>
      <w:r>
        <w:rPr>
          <w:spacing w:val="-3"/>
          <w:sz w:val="18"/>
        </w:rPr>
        <w:t xml:space="preserve"> </w:t>
      </w:r>
      <w:r>
        <w:rPr>
          <w:sz w:val="18"/>
        </w:rPr>
        <w:t>board</w:t>
      </w:r>
      <w:r>
        <w:rPr>
          <w:spacing w:val="-4"/>
          <w:sz w:val="18"/>
        </w:rPr>
        <w:t xml:space="preserve"> </w:t>
      </w:r>
      <w:r>
        <w:rPr>
          <w:sz w:val="18"/>
        </w:rPr>
        <w:t>members’</w:t>
      </w:r>
      <w:r>
        <w:rPr>
          <w:spacing w:val="-2"/>
          <w:sz w:val="18"/>
        </w:rPr>
        <w:t xml:space="preserve"> </w:t>
      </w:r>
      <w:r>
        <w:rPr>
          <w:sz w:val="18"/>
        </w:rPr>
        <w:t>compliance</w:t>
      </w:r>
      <w:r>
        <w:rPr>
          <w:spacing w:val="-3"/>
          <w:sz w:val="18"/>
        </w:rPr>
        <w:t xml:space="preserve"> </w:t>
      </w:r>
      <w:r>
        <w:rPr>
          <w:sz w:val="18"/>
        </w:rPr>
        <w:t>with Massachusetts</w:t>
      </w:r>
      <w:r>
        <w:rPr>
          <w:spacing w:val="-1"/>
          <w:sz w:val="18"/>
        </w:rPr>
        <w:t xml:space="preserve"> </w:t>
      </w:r>
      <w:r>
        <w:rPr>
          <w:sz w:val="18"/>
        </w:rPr>
        <w:t>laws</w:t>
      </w:r>
      <w:r>
        <w:rPr>
          <w:spacing w:val="-3"/>
          <w:sz w:val="18"/>
        </w:rPr>
        <w:t xml:space="preserve"> </w:t>
      </w:r>
      <w:r>
        <w:rPr>
          <w:sz w:val="18"/>
        </w:rPr>
        <w:t>and</w:t>
      </w:r>
      <w:r>
        <w:rPr>
          <w:spacing w:val="-3"/>
          <w:sz w:val="18"/>
        </w:rPr>
        <w:t xml:space="preserve"> </w:t>
      </w:r>
      <w:r>
        <w:rPr>
          <w:sz w:val="18"/>
        </w:rPr>
        <w:t>regulations.</w:t>
      </w:r>
    </w:p>
    <w:p w:rsidR="005D464A" w:rsidRDefault="005D464A">
      <w:pPr>
        <w:rPr>
          <w:sz w:val="18"/>
        </w:rPr>
        <w:sectPr w:rsidR="005D464A">
          <w:pgSz w:w="12240" w:h="15840"/>
          <w:pgMar w:top="1380" w:right="1280" w:bottom="700" w:left="1300" w:header="763" w:footer="508" w:gutter="0"/>
          <w:cols w:space="720"/>
        </w:sectPr>
      </w:pPr>
    </w:p>
    <w:p w:rsidR="005D464A" w:rsidRDefault="005D464A">
      <w:pPr>
        <w:pStyle w:val="BodyText"/>
        <w:spacing w:before="4"/>
        <w:rPr>
          <w:sz w:val="17"/>
        </w:rPr>
      </w:pPr>
    </w:p>
    <w:p w:rsidR="005D464A" w:rsidRDefault="00426075">
      <w:pPr>
        <w:pStyle w:val="BodyText"/>
        <w:spacing w:before="57"/>
        <w:ind w:left="860" w:right="151"/>
        <w:jc w:val="both"/>
      </w:pPr>
      <w:proofErr w:type="gramStart"/>
      <w:r>
        <w:t>requirements: submission of the Certificates of Receipt of Open Meeting Law Materials (in accordance with Sections 18–25 of Chapter 30A of the General Laws), annual filing of Disclosure of Financial Interest Forms (in accordance with Section 89[u] of Chapt</w:t>
      </w:r>
      <w:r>
        <w:t>er 71 of the General Laws), annual filing of written acknowledgement of receipt of the Summary of the Conflict of Interest Law for State Employees (in accordance with Section 27 of Chapter 268A of the General Laws), and proof of completion of the Commonwea</w:t>
      </w:r>
      <w:r>
        <w:t>lth’s Conflict of Interest Law Online Training Program within 30 days of becoming board members and every two years thereafter (in accordance with Section 28 of Chapter 268A of the General Laws).</w:t>
      </w:r>
      <w:proofErr w:type="gramEnd"/>
    </w:p>
    <w:p w:rsidR="005D464A" w:rsidRDefault="005D464A">
      <w:pPr>
        <w:pStyle w:val="BodyText"/>
        <w:spacing w:before="1"/>
        <w:rPr>
          <w:sz w:val="18"/>
        </w:rPr>
      </w:pPr>
    </w:p>
    <w:p w:rsidR="005D464A" w:rsidRDefault="00426075">
      <w:pPr>
        <w:pStyle w:val="ListParagraph"/>
        <w:numPr>
          <w:ilvl w:val="1"/>
          <w:numId w:val="11"/>
        </w:numPr>
        <w:tabs>
          <w:tab w:val="left" w:pos="861"/>
        </w:tabs>
        <w:ind w:right="152"/>
      </w:pPr>
      <w:r>
        <w:rPr>
          <w:b/>
        </w:rPr>
        <w:t xml:space="preserve">Board Meeting Minutes: </w:t>
      </w:r>
      <w:r>
        <w:t>We reviewed copies of all minutes fr</w:t>
      </w:r>
      <w:r>
        <w:t xml:space="preserve">om 28 meetings of the board of trustees, 7 meetings of the finance committee, 10 meetings of the governance committee, </w:t>
      </w:r>
      <w:proofErr w:type="gramStart"/>
      <w:r>
        <w:t>and  4</w:t>
      </w:r>
      <w:proofErr w:type="gramEnd"/>
      <w:r>
        <w:t xml:space="preserve"> meetings of the development committee held during the audit period, to determine whether the minutes complied with the Open Meetin</w:t>
      </w:r>
      <w:r>
        <w:t>g</w:t>
      </w:r>
      <w:r>
        <w:rPr>
          <w:spacing w:val="-11"/>
        </w:rPr>
        <w:t xml:space="preserve"> </w:t>
      </w:r>
      <w:r>
        <w:t>Law.</w:t>
      </w:r>
    </w:p>
    <w:p w:rsidR="005D464A" w:rsidRDefault="005D464A">
      <w:pPr>
        <w:pStyle w:val="BodyText"/>
        <w:spacing w:before="1"/>
        <w:rPr>
          <w:sz w:val="18"/>
        </w:rPr>
      </w:pPr>
    </w:p>
    <w:p w:rsidR="005D464A" w:rsidRDefault="00426075">
      <w:pPr>
        <w:pStyle w:val="ListParagraph"/>
        <w:numPr>
          <w:ilvl w:val="1"/>
          <w:numId w:val="11"/>
        </w:numPr>
        <w:tabs>
          <w:tab w:val="left" w:pos="861"/>
        </w:tabs>
        <w:ind w:right="154"/>
      </w:pPr>
      <w:r>
        <w:rPr>
          <w:b/>
        </w:rPr>
        <w:t xml:space="preserve">Board of Trustees’ Meeting Observation: </w:t>
      </w:r>
      <w:r>
        <w:t xml:space="preserve">We attended the February 13, 2018 meeting of DLA’s board of trustees to observe how the meeting </w:t>
      </w:r>
      <w:proofErr w:type="gramStart"/>
      <w:r>
        <w:t>was conducted</w:t>
      </w:r>
      <w:proofErr w:type="gramEnd"/>
      <w:r>
        <w:t xml:space="preserve"> and how school affairs were addressed.</w:t>
      </w:r>
    </w:p>
    <w:p w:rsidR="005D464A" w:rsidRDefault="005D464A">
      <w:pPr>
        <w:pStyle w:val="BodyText"/>
        <w:spacing w:before="8"/>
        <w:rPr>
          <w:sz w:val="17"/>
        </w:rPr>
      </w:pPr>
    </w:p>
    <w:p w:rsidR="005D464A" w:rsidRDefault="00426075">
      <w:pPr>
        <w:pStyle w:val="Heading2"/>
      </w:pPr>
      <w:r>
        <w:rPr>
          <w:color w:val="1F487C"/>
        </w:rPr>
        <w:t>Board Officer Term Limits</w:t>
      </w:r>
    </w:p>
    <w:p w:rsidR="005D464A" w:rsidRDefault="00426075">
      <w:pPr>
        <w:pStyle w:val="ListParagraph"/>
        <w:numPr>
          <w:ilvl w:val="1"/>
          <w:numId w:val="11"/>
        </w:numPr>
        <w:tabs>
          <w:tab w:val="left" w:pos="861"/>
        </w:tabs>
        <w:spacing w:before="220"/>
        <w:ind w:right="153"/>
      </w:pPr>
      <w:r>
        <w:t>We compared the amount of time e</w:t>
      </w:r>
      <w:r>
        <w:t>ach of DLA’s current board members had served on the board to the term limits for board members established in DLA’s bylaws to ascertain whether any members had served beyond the specified term</w:t>
      </w:r>
      <w:r>
        <w:rPr>
          <w:spacing w:val="-14"/>
        </w:rPr>
        <w:t xml:space="preserve"> </w:t>
      </w:r>
      <w:r>
        <w:t>limits.</w:t>
      </w:r>
    </w:p>
    <w:p w:rsidR="005D464A" w:rsidRDefault="005D464A">
      <w:pPr>
        <w:pStyle w:val="BodyText"/>
        <w:spacing w:before="11"/>
        <w:rPr>
          <w:sz w:val="17"/>
        </w:rPr>
      </w:pPr>
    </w:p>
    <w:p w:rsidR="005D464A" w:rsidRDefault="00426075">
      <w:pPr>
        <w:pStyle w:val="Heading2"/>
      </w:pPr>
      <w:r>
        <w:rPr>
          <w:color w:val="1F487C"/>
        </w:rPr>
        <w:t>Data Reliability</w:t>
      </w:r>
    </w:p>
    <w:p w:rsidR="005D464A" w:rsidRDefault="00426075">
      <w:pPr>
        <w:pStyle w:val="BodyText"/>
        <w:spacing w:before="221" w:line="360" w:lineRule="auto"/>
        <w:ind w:left="140" w:right="153"/>
        <w:jc w:val="both"/>
      </w:pPr>
      <w:r>
        <w:t>We obtained information from DLA’s general ledger maintained in the QuickBooks Online program, which contains all financial transactions recorded by the school. We conducted information security testing by using a questionnaire, conducting interviews, revi</w:t>
      </w:r>
      <w:r>
        <w:t>ewing supporting documentation, and performing observations to determine the reliability of the information obtained from QuickBooks Online. We traced transactions from the general ledger to the bank statements and canceled checks as well as additional sup</w:t>
      </w:r>
      <w:r>
        <w:t>porting documentation. We determined that the bank statements and supporting documentation were sufficiently reliable to support audit testing using information in QuickBooks Online.</w:t>
      </w:r>
    </w:p>
    <w:p w:rsidR="005D464A" w:rsidRDefault="005D464A">
      <w:pPr>
        <w:pStyle w:val="BodyText"/>
        <w:spacing w:before="1"/>
        <w:rPr>
          <w:sz w:val="18"/>
        </w:rPr>
      </w:pPr>
    </w:p>
    <w:p w:rsidR="005D464A" w:rsidRDefault="00426075">
      <w:pPr>
        <w:pStyle w:val="BodyText"/>
        <w:spacing w:line="357" w:lineRule="auto"/>
        <w:ind w:left="140" w:right="154"/>
        <w:jc w:val="both"/>
      </w:pPr>
      <w:r>
        <w:t xml:space="preserve">Whenever sampling </w:t>
      </w:r>
      <w:proofErr w:type="gramStart"/>
      <w:r>
        <w:t>was used</w:t>
      </w:r>
      <w:proofErr w:type="gramEnd"/>
      <w:r>
        <w:t xml:space="preserve">, we applied a </w:t>
      </w:r>
      <w:proofErr w:type="spellStart"/>
      <w:r>
        <w:t>nonstatistical</w:t>
      </w:r>
      <w:proofErr w:type="spellEnd"/>
      <w:r>
        <w:t xml:space="preserve"> approach, and as</w:t>
      </w:r>
      <w:r>
        <w:t xml:space="preserve"> a result, we could not project our results to the entire</w:t>
      </w:r>
      <w:r>
        <w:rPr>
          <w:spacing w:val="-13"/>
        </w:rPr>
        <w:t xml:space="preserve"> </w:t>
      </w:r>
      <w:r>
        <w:t>population.</w:t>
      </w:r>
    </w:p>
    <w:p w:rsidR="005D464A" w:rsidRDefault="005D464A">
      <w:pPr>
        <w:spacing w:line="357" w:lineRule="auto"/>
        <w:jc w:val="both"/>
        <w:sectPr w:rsidR="005D464A">
          <w:pgSz w:w="12240" w:h="15840"/>
          <w:pgMar w:top="1380" w:right="1280" w:bottom="700" w:left="1300" w:header="763" w:footer="508" w:gutter="0"/>
          <w:cols w:space="720"/>
        </w:sectPr>
      </w:pPr>
    </w:p>
    <w:p w:rsidR="005D464A" w:rsidRDefault="005D464A">
      <w:pPr>
        <w:pStyle w:val="BodyText"/>
        <w:spacing w:before="10"/>
        <w:rPr>
          <w:sz w:val="13"/>
        </w:rPr>
      </w:pPr>
    </w:p>
    <w:p w:rsidR="005D464A" w:rsidRDefault="00426075">
      <w:pPr>
        <w:pStyle w:val="Heading1"/>
        <w:ind w:left="790"/>
      </w:pPr>
      <w:bookmarkStart w:id="4" w:name="_bookmark3"/>
      <w:bookmarkEnd w:id="4"/>
      <w:r>
        <w:rPr>
          <w:color w:val="1F487C"/>
        </w:rPr>
        <w:t>DETAILED AUDIT FINDINGS WITH AUDITEE’S RESPONSE</w:t>
      </w:r>
    </w:p>
    <w:p w:rsidR="005D464A" w:rsidRDefault="005D464A">
      <w:pPr>
        <w:pStyle w:val="BodyText"/>
        <w:spacing w:before="2"/>
        <w:rPr>
          <w:rFonts w:ascii="Tahoma"/>
          <w:b/>
          <w:sz w:val="32"/>
        </w:rPr>
      </w:pPr>
    </w:p>
    <w:p w:rsidR="005D464A" w:rsidRDefault="00426075">
      <w:pPr>
        <w:pStyle w:val="Heading2"/>
        <w:numPr>
          <w:ilvl w:val="0"/>
          <w:numId w:val="10"/>
        </w:numPr>
        <w:tabs>
          <w:tab w:val="left" w:pos="501"/>
        </w:tabs>
        <w:ind w:right="159"/>
        <w:jc w:val="both"/>
      </w:pPr>
      <w:bookmarkStart w:id="5" w:name="_bookmark4"/>
      <w:bookmarkEnd w:id="5"/>
      <w:r>
        <w:rPr>
          <w:color w:val="1F487C"/>
        </w:rPr>
        <w:t>H</w:t>
      </w:r>
      <w:r>
        <w:rPr>
          <w:color w:val="1F487C"/>
        </w:rPr>
        <w:t>elen Y. Davis Leadership Academy Charter Public School’s board of trustees made an unallowable payment of $117,743 for unused sick time to the school’s former executive</w:t>
      </w:r>
      <w:r>
        <w:rPr>
          <w:color w:val="1F487C"/>
          <w:spacing w:val="-18"/>
        </w:rPr>
        <w:t xml:space="preserve"> </w:t>
      </w:r>
      <w:r>
        <w:rPr>
          <w:color w:val="1F487C"/>
        </w:rPr>
        <w:t>director.</w:t>
      </w:r>
    </w:p>
    <w:p w:rsidR="005D464A" w:rsidRDefault="00426075">
      <w:pPr>
        <w:pStyle w:val="BodyText"/>
        <w:spacing w:before="223" w:line="360" w:lineRule="auto"/>
        <w:ind w:left="140" w:right="153"/>
        <w:jc w:val="both"/>
      </w:pPr>
      <w:r>
        <w:t>In June 2017, Helen Y. Davis Leadership Academy Charter Public School’s (DLA’</w:t>
      </w:r>
      <w:r>
        <w:t>s) board of trustees voted on, and ultimately made, a onetime payment of $117,743 to DLA’s former executive director for unused sick time she had accrued since 2003. However, her employment contracts did not provide for this payment. In making this excessi</w:t>
      </w:r>
      <w:r>
        <w:t xml:space="preserve">ve and unallowable payment to the former executive director, the board unnecessarily used the school’s limited funds, which </w:t>
      </w:r>
      <w:proofErr w:type="gramStart"/>
      <w:r>
        <w:t>could have been used</w:t>
      </w:r>
      <w:proofErr w:type="gramEnd"/>
      <w:r>
        <w:t xml:space="preserve"> for other school-related purposes.</w:t>
      </w:r>
    </w:p>
    <w:p w:rsidR="005D464A" w:rsidRDefault="005D464A">
      <w:pPr>
        <w:pStyle w:val="BodyText"/>
        <w:spacing w:before="9"/>
        <w:rPr>
          <w:sz w:val="17"/>
        </w:rPr>
      </w:pPr>
    </w:p>
    <w:p w:rsidR="005D464A" w:rsidRDefault="00426075">
      <w:pPr>
        <w:pStyle w:val="Heading2"/>
      </w:pPr>
      <w:r>
        <w:rPr>
          <w:color w:val="1F487C"/>
        </w:rPr>
        <w:t>Authoritative Guidance</w:t>
      </w:r>
    </w:p>
    <w:p w:rsidR="005D464A" w:rsidRDefault="00426075">
      <w:pPr>
        <w:pStyle w:val="BodyText"/>
        <w:spacing w:before="223" w:line="360" w:lineRule="auto"/>
        <w:ind w:left="140" w:right="151"/>
        <w:jc w:val="both"/>
      </w:pPr>
      <w:r>
        <w:t>Employment agreements between DLA and the former exe</w:t>
      </w:r>
      <w:r>
        <w:t xml:space="preserve">cutive director from fiscal years 2003 through 2005 stated that unused sick days </w:t>
      </w:r>
      <w:proofErr w:type="gramStart"/>
      <w:r>
        <w:t>could not be carried over</w:t>
      </w:r>
      <w:proofErr w:type="gramEnd"/>
      <w:r>
        <w:t xml:space="preserve"> from one year to the next, and contractual agreements for fiscal years 2006 through 2015 specifically stated, “Sick days may not be carried over.” Th</w:t>
      </w:r>
      <w:r>
        <w:t xml:space="preserve">e contract for fiscal years 2016 and 2017 did allow the executive director to earn 10 sick days per year and stated that she </w:t>
      </w:r>
      <w:proofErr w:type="gramStart"/>
      <w:r>
        <w:t>would be paid</w:t>
      </w:r>
      <w:proofErr w:type="gramEnd"/>
      <w:r>
        <w:t xml:space="preserve"> for any unused sick time: “The Board agrees to pay the Employee the value of the remaining accrued sick leave in a se</w:t>
      </w:r>
      <w:r>
        <w:t>parate cash payment.” As of June 30, 2017, the maximum amount of accrued sick time that would be payable to the former executive director under  the contracts would be $18,114, for 20 days, assuming that she did not use any sick time in fiscal years 2016 a</w:t>
      </w:r>
      <w:r>
        <w:t>nd 2017. (According to DLA’s records, the former executive director did not take any sick days while employed by the</w:t>
      </w:r>
      <w:r>
        <w:rPr>
          <w:spacing w:val="-5"/>
        </w:rPr>
        <w:t xml:space="preserve"> </w:t>
      </w:r>
      <w:r>
        <w:t>school.)</w:t>
      </w:r>
    </w:p>
    <w:p w:rsidR="005D464A" w:rsidRDefault="005D464A">
      <w:pPr>
        <w:pStyle w:val="BodyText"/>
        <w:spacing w:before="1"/>
        <w:rPr>
          <w:sz w:val="18"/>
        </w:rPr>
      </w:pPr>
    </w:p>
    <w:p w:rsidR="005D464A" w:rsidRDefault="00426075">
      <w:pPr>
        <w:pStyle w:val="BodyText"/>
        <w:spacing w:line="360" w:lineRule="auto"/>
        <w:ind w:left="140" w:right="153"/>
        <w:jc w:val="both"/>
      </w:pPr>
      <w:r>
        <w:t>According to regulations promulgated by the Department of Elementary and Secondary Education (DESE) under Section 1.06(1) of Titl</w:t>
      </w:r>
      <w:r>
        <w:t xml:space="preserve">e 603 of the Code of Massachusetts Regulations (CMR), charter schools’ boards of trustees “must fulfill their fiduciary responsibilities, including but not limited to, the duty of loyalty and duty of care, as well as the obligation to oversee the school’s </w:t>
      </w:r>
      <w:r>
        <w:t>budget.” According to the Massachusetts Attorney General’s Guide for Board Members of Charitable</w:t>
      </w:r>
      <w:r>
        <w:rPr>
          <w:spacing w:val="-16"/>
        </w:rPr>
        <w:t xml:space="preserve"> </w:t>
      </w:r>
      <w:r>
        <w:t>Organizations,</w:t>
      </w:r>
    </w:p>
    <w:p w:rsidR="005D464A" w:rsidRDefault="005D464A">
      <w:pPr>
        <w:pStyle w:val="BodyText"/>
        <w:spacing w:before="5"/>
        <w:rPr>
          <w:sz w:val="17"/>
        </w:rPr>
      </w:pPr>
    </w:p>
    <w:p w:rsidR="005D464A" w:rsidRDefault="00426075">
      <w:pPr>
        <w:spacing w:line="261" w:lineRule="auto"/>
        <w:ind w:left="500" w:right="524"/>
        <w:jc w:val="both"/>
        <w:rPr>
          <w:rFonts w:ascii="Tahoma"/>
          <w:i/>
          <w:sz w:val="21"/>
        </w:rPr>
      </w:pPr>
      <w:r>
        <w:rPr>
          <w:rFonts w:ascii="Tahoma"/>
          <w:i/>
          <w:sz w:val="21"/>
        </w:rPr>
        <w:t>The</w:t>
      </w:r>
      <w:r>
        <w:rPr>
          <w:rFonts w:ascii="Tahoma"/>
          <w:i/>
          <w:spacing w:val="-26"/>
          <w:sz w:val="21"/>
        </w:rPr>
        <w:t xml:space="preserve"> </w:t>
      </w:r>
      <w:r>
        <w:rPr>
          <w:rFonts w:ascii="Tahoma"/>
          <w:b/>
          <w:i/>
          <w:sz w:val="21"/>
        </w:rPr>
        <w:t>duty</w:t>
      </w:r>
      <w:r>
        <w:rPr>
          <w:rFonts w:ascii="Tahoma"/>
          <w:b/>
          <w:i/>
          <w:spacing w:val="-23"/>
          <w:sz w:val="21"/>
        </w:rPr>
        <w:t xml:space="preserve"> </w:t>
      </w:r>
      <w:r>
        <w:rPr>
          <w:rFonts w:ascii="Tahoma"/>
          <w:b/>
          <w:i/>
          <w:sz w:val="21"/>
        </w:rPr>
        <w:t>of</w:t>
      </w:r>
      <w:r>
        <w:rPr>
          <w:rFonts w:ascii="Tahoma"/>
          <w:b/>
          <w:i/>
          <w:spacing w:val="-25"/>
          <w:sz w:val="21"/>
        </w:rPr>
        <w:t xml:space="preserve"> </w:t>
      </w:r>
      <w:r>
        <w:rPr>
          <w:rFonts w:ascii="Tahoma"/>
          <w:b/>
          <w:i/>
          <w:sz w:val="21"/>
        </w:rPr>
        <w:t>care</w:t>
      </w:r>
      <w:r>
        <w:rPr>
          <w:rFonts w:ascii="Tahoma"/>
          <w:b/>
          <w:i/>
          <w:spacing w:val="-22"/>
          <w:sz w:val="21"/>
        </w:rPr>
        <w:t xml:space="preserve"> </w:t>
      </w:r>
      <w:r>
        <w:rPr>
          <w:rFonts w:ascii="Tahoma"/>
          <w:i/>
          <w:sz w:val="21"/>
        </w:rPr>
        <w:t>means</w:t>
      </w:r>
      <w:r>
        <w:rPr>
          <w:rFonts w:ascii="Tahoma"/>
          <w:i/>
          <w:spacing w:val="-26"/>
          <w:sz w:val="21"/>
        </w:rPr>
        <w:t xml:space="preserve"> </w:t>
      </w:r>
      <w:r>
        <w:rPr>
          <w:rFonts w:ascii="Tahoma"/>
          <w:i/>
          <w:sz w:val="21"/>
        </w:rPr>
        <w:t>that</w:t>
      </w:r>
      <w:r>
        <w:rPr>
          <w:rFonts w:ascii="Tahoma"/>
          <w:i/>
          <w:spacing w:val="-26"/>
          <w:sz w:val="21"/>
        </w:rPr>
        <w:t xml:space="preserve"> </w:t>
      </w:r>
      <w:r>
        <w:rPr>
          <w:rFonts w:ascii="Tahoma"/>
          <w:i/>
          <w:sz w:val="21"/>
        </w:rPr>
        <w:t>you</w:t>
      </w:r>
      <w:r>
        <w:rPr>
          <w:rFonts w:ascii="Tahoma"/>
          <w:i/>
          <w:spacing w:val="-26"/>
          <w:sz w:val="21"/>
        </w:rPr>
        <w:t xml:space="preserve"> </w:t>
      </w:r>
      <w:r>
        <w:rPr>
          <w:rFonts w:ascii="Tahoma"/>
          <w:i/>
          <w:sz w:val="21"/>
        </w:rPr>
        <w:t>must</w:t>
      </w:r>
      <w:r>
        <w:rPr>
          <w:rFonts w:ascii="Tahoma"/>
          <w:i/>
          <w:spacing w:val="-26"/>
          <w:sz w:val="21"/>
        </w:rPr>
        <w:t xml:space="preserve"> </w:t>
      </w:r>
      <w:r>
        <w:rPr>
          <w:rFonts w:ascii="Tahoma"/>
          <w:i/>
          <w:sz w:val="21"/>
        </w:rPr>
        <w:t>act</w:t>
      </w:r>
      <w:r>
        <w:rPr>
          <w:rFonts w:ascii="Tahoma"/>
          <w:i/>
          <w:spacing w:val="-26"/>
          <w:sz w:val="21"/>
        </w:rPr>
        <w:t xml:space="preserve"> </w:t>
      </w:r>
      <w:r>
        <w:rPr>
          <w:rFonts w:ascii="Tahoma"/>
          <w:i/>
          <w:sz w:val="21"/>
        </w:rPr>
        <w:t>with</w:t>
      </w:r>
      <w:r>
        <w:rPr>
          <w:rFonts w:ascii="Tahoma"/>
          <w:i/>
          <w:spacing w:val="-26"/>
          <w:sz w:val="21"/>
        </w:rPr>
        <w:t xml:space="preserve"> </w:t>
      </w:r>
      <w:r>
        <w:rPr>
          <w:rFonts w:ascii="Tahoma"/>
          <w:i/>
          <w:sz w:val="21"/>
        </w:rPr>
        <w:t>such</w:t>
      </w:r>
      <w:r>
        <w:rPr>
          <w:rFonts w:ascii="Tahoma"/>
          <w:i/>
          <w:spacing w:val="-25"/>
          <w:sz w:val="21"/>
        </w:rPr>
        <w:t xml:space="preserve"> </w:t>
      </w:r>
      <w:r>
        <w:rPr>
          <w:rFonts w:ascii="Tahoma"/>
          <w:i/>
          <w:sz w:val="21"/>
        </w:rPr>
        <w:t>care</w:t>
      </w:r>
      <w:r>
        <w:rPr>
          <w:rFonts w:ascii="Tahoma"/>
          <w:i/>
          <w:spacing w:val="-26"/>
          <w:sz w:val="21"/>
        </w:rPr>
        <w:t xml:space="preserve"> </w:t>
      </w:r>
      <w:r>
        <w:rPr>
          <w:rFonts w:ascii="Tahoma"/>
          <w:i/>
          <w:sz w:val="21"/>
        </w:rPr>
        <w:t>as</w:t>
      </w:r>
      <w:r>
        <w:rPr>
          <w:rFonts w:ascii="Tahoma"/>
          <w:i/>
          <w:spacing w:val="-26"/>
          <w:sz w:val="21"/>
        </w:rPr>
        <w:t xml:space="preserve"> </w:t>
      </w:r>
      <w:r>
        <w:rPr>
          <w:rFonts w:ascii="Tahoma"/>
          <w:i/>
          <w:sz w:val="21"/>
        </w:rPr>
        <w:t>an</w:t>
      </w:r>
      <w:r>
        <w:rPr>
          <w:rFonts w:ascii="Tahoma"/>
          <w:i/>
          <w:spacing w:val="-26"/>
          <w:sz w:val="21"/>
        </w:rPr>
        <w:t xml:space="preserve"> </w:t>
      </w:r>
      <w:r>
        <w:rPr>
          <w:rFonts w:ascii="Tahoma"/>
          <w:i/>
          <w:sz w:val="21"/>
        </w:rPr>
        <w:t>ordinarily</w:t>
      </w:r>
      <w:r>
        <w:rPr>
          <w:rFonts w:ascii="Tahoma"/>
          <w:i/>
          <w:spacing w:val="-26"/>
          <w:sz w:val="21"/>
        </w:rPr>
        <w:t xml:space="preserve"> </w:t>
      </w:r>
      <w:r>
        <w:rPr>
          <w:rFonts w:ascii="Tahoma"/>
          <w:i/>
          <w:sz w:val="21"/>
        </w:rPr>
        <w:t>prudent</w:t>
      </w:r>
      <w:r>
        <w:rPr>
          <w:rFonts w:ascii="Tahoma"/>
          <w:i/>
          <w:spacing w:val="-26"/>
          <w:sz w:val="21"/>
        </w:rPr>
        <w:t xml:space="preserve"> </w:t>
      </w:r>
      <w:r>
        <w:rPr>
          <w:rFonts w:ascii="Tahoma"/>
          <w:i/>
          <w:sz w:val="21"/>
        </w:rPr>
        <w:t>person</w:t>
      </w:r>
      <w:r>
        <w:rPr>
          <w:rFonts w:ascii="Tahoma"/>
          <w:i/>
          <w:spacing w:val="-26"/>
          <w:sz w:val="21"/>
        </w:rPr>
        <w:t xml:space="preserve"> </w:t>
      </w:r>
      <w:r>
        <w:rPr>
          <w:rFonts w:ascii="Tahoma"/>
          <w:i/>
          <w:sz w:val="21"/>
        </w:rPr>
        <w:t xml:space="preserve">would employ in your position. The </w:t>
      </w:r>
      <w:r>
        <w:rPr>
          <w:rFonts w:ascii="Tahoma"/>
          <w:b/>
          <w:i/>
          <w:sz w:val="21"/>
        </w:rPr>
        <w:t xml:space="preserve">duty of loyalty </w:t>
      </w:r>
      <w:r>
        <w:rPr>
          <w:rFonts w:ascii="Tahoma"/>
          <w:i/>
          <w:sz w:val="21"/>
        </w:rPr>
        <w:t>means that you must act in good faith and in</w:t>
      </w:r>
      <w:r>
        <w:rPr>
          <w:rFonts w:ascii="Tahoma"/>
          <w:i/>
          <w:spacing w:val="-34"/>
          <w:sz w:val="21"/>
        </w:rPr>
        <w:t xml:space="preserve"> </w:t>
      </w:r>
      <w:r>
        <w:rPr>
          <w:rFonts w:ascii="Tahoma"/>
          <w:i/>
          <w:sz w:val="21"/>
        </w:rPr>
        <w:t>a manner</w:t>
      </w:r>
      <w:r>
        <w:rPr>
          <w:rFonts w:ascii="Tahoma"/>
          <w:i/>
          <w:spacing w:val="-32"/>
          <w:sz w:val="21"/>
        </w:rPr>
        <w:t xml:space="preserve"> </w:t>
      </w:r>
      <w:r>
        <w:rPr>
          <w:rFonts w:ascii="Tahoma"/>
          <w:i/>
          <w:sz w:val="21"/>
        </w:rPr>
        <w:t>that</w:t>
      </w:r>
      <w:r>
        <w:rPr>
          <w:rFonts w:ascii="Tahoma"/>
          <w:i/>
          <w:spacing w:val="-31"/>
          <w:sz w:val="21"/>
        </w:rPr>
        <w:t xml:space="preserve"> </w:t>
      </w:r>
      <w:r>
        <w:rPr>
          <w:rFonts w:ascii="Tahoma"/>
          <w:i/>
          <w:sz w:val="21"/>
        </w:rPr>
        <w:t>you</w:t>
      </w:r>
      <w:r>
        <w:rPr>
          <w:rFonts w:ascii="Tahoma"/>
          <w:i/>
          <w:spacing w:val="-32"/>
          <w:sz w:val="21"/>
        </w:rPr>
        <w:t xml:space="preserve"> </w:t>
      </w:r>
      <w:r>
        <w:rPr>
          <w:rFonts w:ascii="Tahoma"/>
          <w:i/>
          <w:sz w:val="21"/>
        </w:rPr>
        <w:t>reasonably</w:t>
      </w:r>
      <w:r>
        <w:rPr>
          <w:rFonts w:ascii="Tahoma"/>
          <w:i/>
          <w:spacing w:val="-32"/>
          <w:sz w:val="21"/>
        </w:rPr>
        <w:t xml:space="preserve"> </w:t>
      </w:r>
      <w:r>
        <w:rPr>
          <w:rFonts w:ascii="Tahoma"/>
          <w:i/>
          <w:sz w:val="21"/>
        </w:rPr>
        <w:t>believe</w:t>
      </w:r>
      <w:r>
        <w:rPr>
          <w:rFonts w:ascii="Tahoma"/>
          <w:i/>
          <w:spacing w:val="-31"/>
          <w:sz w:val="21"/>
        </w:rPr>
        <w:t xml:space="preserve"> </w:t>
      </w:r>
      <w:r>
        <w:rPr>
          <w:rFonts w:ascii="Tahoma"/>
          <w:i/>
          <w:sz w:val="21"/>
        </w:rPr>
        <w:t>is</w:t>
      </w:r>
      <w:r>
        <w:rPr>
          <w:rFonts w:ascii="Tahoma"/>
          <w:i/>
          <w:spacing w:val="-32"/>
          <w:sz w:val="21"/>
        </w:rPr>
        <w:t xml:space="preserve"> </w:t>
      </w:r>
      <w:r>
        <w:rPr>
          <w:rFonts w:ascii="Tahoma"/>
          <w:i/>
          <w:sz w:val="21"/>
        </w:rPr>
        <w:t>in</w:t>
      </w:r>
      <w:r>
        <w:rPr>
          <w:rFonts w:ascii="Tahoma"/>
          <w:i/>
          <w:spacing w:val="-32"/>
          <w:sz w:val="21"/>
        </w:rPr>
        <w:t xml:space="preserve"> </w:t>
      </w:r>
      <w:r>
        <w:rPr>
          <w:rFonts w:ascii="Tahoma"/>
          <w:i/>
          <w:sz w:val="21"/>
        </w:rPr>
        <w:t>the</w:t>
      </w:r>
      <w:r>
        <w:rPr>
          <w:rFonts w:ascii="Tahoma"/>
          <w:i/>
          <w:spacing w:val="-31"/>
          <w:sz w:val="21"/>
        </w:rPr>
        <w:t xml:space="preserve"> </w:t>
      </w:r>
      <w:r>
        <w:rPr>
          <w:rFonts w:ascii="Tahoma"/>
          <w:i/>
          <w:sz w:val="21"/>
        </w:rPr>
        <w:t>best</w:t>
      </w:r>
      <w:r>
        <w:rPr>
          <w:rFonts w:ascii="Tahoma"/>
          <w:i/>
          <w:spacing w:val="-31"/>
          <w:sz w:val="21"/>
        </w:rPr>
        <w:t xml:space="preserve"> </w:t>
      </w:r>
      <w:r>
        <w:rPr>
          <w:rFonts w:ascii="Tahoma"/>
          <w:i/>
          <w:sz w:val="21"/>
        </w:rPr>
        <w:t>interest</w:t>
      </w:r>
      <w:r>
        <w:rPr>
          <w:rFonts w:ascii="Tahoma"/>
          <w:i/>
          <w:spacing w:val="-31"/>
          <w:sz w:val="21"/>
        </w:rPr>
        <w:t xml:space="preserve"> </w:t>
      </w:r>
      <w:r>
        <w:rPr>
          <w:rFonts w:ascii="Tahoma"/>
          <w:i/>
          <w:sz w:val="21"/>
        </w:rPr>
        <w:t>of</w:t>
      </w:r>
      <w:r>
        <w:rPr>
          <w:rFonts w:ascii="Tahoma"/>
          <w:i/>
          <w:spacing w:val="-32"/>
          <w:sz w:val="21"/>
        </w:rPr>
        <w:t xml:space="preserve"> </w:t>
      </w:r>
      <w:r>
        <w:rPr>
          <w:rFonts w:ascii="Tahoma"/>
          <w:i/>
          <w:sz w:val="21"/>
        </w:rPr>
        <w:t>the</w:t>
      </w:r>
      <w:r>
        <w:rPr>
          <w:rFonts w:ascii="Tahoma"/>
          <w:i/>
          <w:spacing w:val="-31"/>
          <w:sz w:val="21"/>
        </w:rPr>
        <w:t xml:space="preserve"> </w:t>
      </w:r>
      <w:r>
        <w:rPr>
          <w:rFonts w:ascii="Tahoma"/>
          <w:i/>
          <w:sz w:val="21"/>
        </w:rPr>
        <w:t>organization.</w:t>
      </w:r>
    </w:p>
    <w:p w:rsidR="005D464A" w:rsidRDefault="005D464A">
      <w:pPr>
        <w:spacing w:line="261" w:lineRule="auto"/>
        <w:jc w:val="both"/>
        <w:rPr>
          <w:rFonts w:ascii="Tahoma"/>
          <w:sz w:val="21"/>
        </w:rPr>
        <w:sectPr w:rsidR="005D464A">
          <w:headerReference w:type="default" r:id="rId22"/>
          <w:pgSz w:w="12240" w:h="15840"/>
          <w:pgMar w:top="1380" w:right="1280" w:bottom="700" w:left="1300" w:header="763" w:footer="508" w:gutter="0"/>
          <w:cols w:space="720"/>
        </w:sectPr>
      </w:pPr>
    </w:p>
    <w:p w:rsidR="005D464A" w:rsidRDefault="005D464A">
      <w:pPr>
        <w:pStyle w:val="BodyText"/>
        <w:spacing w:before="7"/>
        <w:rPr>
          <w:rFonts w:ascii="Tahoma"/>
          <w:i/>
          <w:sz w:val="17"/>
        </w:rPr>
      </w:pPr>
    </w:p>
    <w:p w:rsidR="005D464A" w:rsidRDefault="00426075">
      <w:pPr>
        <w:pStyle w:val="BodyText"/>
        <w:spacing w:before="56" w:line="360" w:lineRule="auto"/>
        <w:ind w:left="140"/>
      </w:pPr>
      <w:r>
        <w:t>To meet these responsibilities, the board needs to take the measures necessary to ensure that it makes fiscally sound decisions that are in its students’ best interest.</w:t>
      </w:r>
    </w:p>
    <w:p w:rsidR="005D464A" w:rsidRDefault="005D464A">
      <w:pPr>
        <w:pStyle w:val="BodyText"/>
        <w:spacing w:before="9"/>
        <w:rPr>
          <w:sz w:val="17"/>
        </w:rPr>
      </w:pPr>
    </w:p>
    <w:p w:rsidR="005D464A" w:rsidRDefault="00426075">
      <w:pPr>
        <w:pStyle w:val="Heading2"/>
      </w:pPr>
      <w:r>
        <w:rPr>
          <w:color w:val="1F487C"/>
        </w:rPr>
        <w:t>Reasons for Payout of Accrued Sick Time</w:t>
      </w:r>
    </w:p>
    <w:p w:rsidR="005D464A" w:rsidRDefault="00426075">
      <w:pPr>
        <w:pStyle w:val="BodyText"/>
        <w:spacing w:before="223" w:line="360" w:lineRule="auto"/>
        <w:ind w:left="140"/>
      </w:pPr>
      <w:r>
        <w:t>According to DLA’s fi</w:t>
      </w:r>
      <w:r>
        <w:t>nancial statements for fiscal years 2016 and 2017, in paying DLA’s former executive director $117,743 for unused sick time,</w:t>
      </w:r>
    </w:p>
    <w:p w:rsidR="005D464A" w:rsidRDefault="005D464A">
      <w:pPr>
        <w:pStyle w:val="BodyText"/>
        <w:spacing w:before="3"/>
        <w:rPr>
          <w:sz w:val="17"/>
        </w:rPr>
      </w:pPr>
    </w:p>
    <w:p w:rsidR="005D464A" w:rsidRDefault="00426075">
      <w:pPr>
        <w:spacing w:line="261" w:lineRule="auto"/>
        <w:ind w:left="500" w:right="522"/>
        <w:jc w:val="both"/>
        <w:rPr>
          <w:rFonts w:ascii="Tahoma" w:hAnsi="Tahoma"/>
          <w:i/>
          <w:sz w:val="21"/>
        </w:rPr>
      </w:pPr>
      <w:r>
        <w:rPr>
          <w:rFonts w:ascii="Tahoma" w:hAnsi="Tahoma"/>
          <w:i/>
          <w:sz w:val="21"/>
        </w:rPr>
        <w:t xml:space="preserve">The Board of Trustees’ intent was to ensure the former Executive Director was made </w:t>
      </w:r>
      <w:proofErr w:type="gramStart"/>
      <w:r>
        <w:rPr>
          <w:rFonts w:ascii="Tahoma" w:hAnsi="Tahoma"/>
          <w:i/>
          <w:sz w:val="21"/>
        </w:rPr>
        <w:t>whole</w:t>
      </w:r>
      <w:proofErr w:type="gramEnd"/>
      <w:r>
        <w:rPr>
          <w:rFonts w:ascii="Tahoma" w:hAnsi="Tahoma"/>
          <w:i/>
          <w:sz w:val="21"/>
        </w:rPr>
        <w:t xml:space="preserve"> based</w:t>
      </w:r>
      <w:r>
        <w:rPr>
          <w:rFonts w:ascii="Tahoma" w:hAnsi="Tahoma"/>
          <w:i/>
          <w:spacing w:val="-26"/>
          <w:sz w:val="21"/>
        </w:rPr>
        <w:t xml:space="preserve"> </w:t>
      </w:r>
      <w:r>
        <w:rPr>
          <w:rFonts w:ascii="Tahoma" w:hAnsi="Tahoma"/>
          <w:i/>
          <w:sz w:val="21"/>
        </w:rPr>
        <w:t>on</w:t>
      </w:r>
      <w:r>
        <w:rPr>
          <w:rFonts w:ascii="Tahoma" w:hAnsi="Tahoma"/>
          <w:i/>
          <w:spacing w:val="-27"/>
          <w:sz w:val="21"/>
        </w:rPr>
        <w:t xml:space="preserve"> </w:t>
      </w:r>
      <w:r>
        <w:rPr>
          <w:rFonts w:ascii="Tahoma" w:hAnsi="Tahoma"/>
          <w:i/>
          <w:sz w:val="21"/>
        </w:rPr>
        <w:t>what</w:t>
      </w:r>
      <w:r>
        <w:rPr>
          <w:rFonts w:ascii="Tahoma" w:hAnsi="Tahoma"/>
          <w:i/>
          <w:spacing w:val="-26"/>
          <w:sz w:val="21"/>
        </w:rPr>
        <w:t xml:space="preserve"> </w:t>
      </w:r>
      <w:r>
        <w:rPr>
          <w:rFonts w:ascii="Tahoma" w:hAnsi="Tahoma"/>
          <w:i/>
          <w:sz w:val="21"/>
        </w:rPr>
        <w:t>we</w:t>
      </w:r>
      <w:r>
        <w:rPr>
          <w:rFonts w:ascii="Tahoma" w:hAnsi="Tahoma"/>
          <w:i/>
          <w:spacing w:val="-26"/>
          <w:sz w:val="21"/>
        </w:rPr>
        <w:t xml:space="preserve"> </w:t>
      </w:r>
      <w:r>
        <w:rPr>
          <w:rFonts w:ascii="Tahoma" w:hAnsi="Tahoma"/>
          <w:i/>
          <w:sz w:val="21"/>
        </w:rPr>
        <w:t>perceived</w:t>
      </w:r>
      <w:r>
        <w:rPr>
          <w:rFonts w:ascii="Tahoma" w:hAnsi="Tahoma"/>
          <w:i/>
          <w:spacing w:val="-26"/>
          <w:sz w:val="21"/>
        </w:rPr>
        <w:t xml:space="preserve"> </w:t>
      </w:r>
      <w:r>
        <w:rPr>
          <w:rFonts w:ascii="Tahoma" w:hAnsi="Tahoma"/>
          <w:i/>
          <w:sz w:val="21"/>
        </w:rPr>
        <w:t>as</w:t>
      </w:r>
      <w:r>
        <w:rPr>
          <w:rFonts w:ascii="Tahoma" w:hAnsi="Tahoma"/>
          <w:i/>
          <w:spacing w:val="-26"/>
          <w:sz w:val="21"/>
        </w:rPr>
        <w:t xml:space="preserve"> </w:t>
      </w:r>
      <w:r>
        <w:rPr>
          <w:rFonts w:ascii="Tahoma" w:hAnsi="Tahoma"/>
          <w:i/>
          <w:sz w:val="21"/>
        </w:rPr>
        <w:t>someone</w:t>
      </w:r>
      <w:r>
        <w:rPr>
          <w:rFonts w:ascii="Tahoma" w:hAnsi="Tahoma"/>
          <w:i/>
          <w:spacing w:val="-26"/>
          <w:sz w:val="21"/>
        </w:rPr>
        <w:t xml:space="preserve"> </w:t>
      </w:r>
      <w:r>
        <w:rPr>
          <w:rFonts w:ascii="Tahoma" w:hAnsi="Tahoma"/>
          <w:i/>
          <w:sz w:val="21"/>
        </w:rPr>
        <w:t>who</w:t>
      </w:r>
      <w:r>
        <w:rPr>
          <w:rFonts w:ascii="Tahoma" w:hAnsi="Tahoma"/>
          <w:i/>
          <w:spacing w:val="-26"/>
          <w:sz w:val="21"/>
        </w:rPr>
        <w:t xml:space="preserve"> </w:t>
      </w:r>
      <w:r>
        <w:rPr>
          <w:rFonts w:ascii="Tahoma" w:hAnsi="Tahoma"/>
          <w:i/>
          <w:sz w:val="21"/>
        </w:rPr>
        <w:t>was</w:t>
      </w:r>
      <w:r>
        <w:rPr>
          <w:rFonts w:ascii="Tahoma" w:hAnsi="Tahoma"/>
          <w:i/>
          <w:spacing w:val="-26"/>
          <w:sz w:val="21"/>
        </w:rPr>
        <w:t xml:space="preserve"> </w:t>
      </w:r>
      <w:r>
        <w:rPr>
          <w:rFonts w:ascii="Tahoma" w:hAnsi="Tahoma"/>
          <w:i/>
          <w:sz w:val="21"/>
        </w:rPr>
        <w:t>possibly</w:t>
      </w:r>
      <w:r>
        <w:rPr>
          <w:rFonts w:ascii="Tahoma" w:hAnsi="Tahoma"/>
          <w:i/>
          <w:spacing w:val="-23"/>
          <w:sz w:val="21"/>
        </w:rPr>
        <w:t xml:space="preserve"> </w:t>
      </w:r>
      <w:r>
        <w:rPr>
          <w:rFonts w:ascii="Tahoma" w:hAnsi="Tahoma"/>
          <w:i/>
          <w:sz w:val="21"/>
        </w:rPr>
        <w:t>treated</w:t>
      </w:r>
      <w:r>
        <w:rPr>
          <w:rFonts w:ascii="Tahoma" w:hAnsi="Tahoma"/>
          <w:i/>
          <w:spacing w:val="-26"/>
          <w:sz w:val="21"/>
        </w:rPr>
        <w:t xml:space="preserve"> </w:t>
      </w:r>
      <w:r>
        <w:rPr>
          <w:rFonts w:ascii="Tahoma" w:hAnsi="Tahoma"/>
          <w:i/>
          <w:sz w:val="21"/>
        </w:rPr>
        <w:t>unfairly</w:t>
      </w:r>
      <w:r>
        <w:rPr>
          <w:rFonts w:ascii="Tahoma" w:hAnsi="Tahoma"/>
          <w:i/>
          <w:spacing w:val="-27"/>
          <w:sz w:val="21"/>
        </w:rPr>
        <w:t xml:space="preserve"> </w:t>
      </w:r>
      <w:r>
        <w:rPr>
          <w:rFonts w:ascii="Tahoma" w:hAnsi="Tahoma"/>
          <w:i/>
          <w:sz w:val="21"/>
        </w:rPr>
        <w:t>and/or</w:t>
      </w:r>
      <w:r>
        <w:rPr>
          <w:rFonts w:ascii="Tahoma" w:hAnsi="Tahoma"/>
          <w:i/>
          <w:spacing w:val="-26"/>
          <w:sz w:val="21"/>
        </w:rPr>
        <w:t xml:space="preserve"> </w:t>
      </w:r>
      <w:r>
        <w:rPr>
          <w:rFonts w:ascii="Tahoma" w:hAnsi="Tahoma"/>
          <w:i/>
          <w:sz w:val="21"/>
        </w:rPr>
        <w:t>discriminated against</w:t>
      </w:r>
      <w:r>
        <w:rPr>
          <w:rFonts w:ascii="Tahoma" w:hAnsi="Tahoma"/>
          <w:i/>
          <w:spacing w:val="-32"/>
          <w:sz w:val="21"/>
        </w:rPr>
        <w:t xml:space="preserve"> </w:t>
      </w:r>
      <w:r>
        <w:rPr>
          <w:rFonts w:ascii="Tahoma" w:hAnsi="Tahoma"/>
          <w:i/>
          <w:sz w:val="21"/>
        </w:rPr>
        <w:t>because</w:t>
      </w:r>
      <w:r>
        <w:rPr>
          <w:rFonts w:ascii="Tahoma" w:hAnsi="Tahoma"/>
          <w:i/>
          <w:spacing w:val="-32"/>
          <w:sz w:val="21"/>
        </w:rPr>
        <w:t xml:space="preserve"> </w:t>
      </w:r>
      <w:r>
        <w:rPr>
          <w:rFonts w:ascii="Tahoma" w:hAnsi="Tahoma"/>
          <w:i/>
          <w:sz w:val="21"/>
        </w:rPr>
        <w:t>of</w:t>
      </w:r>
      <w:r>
        <w:rPr>
          <w:rFonts w:ascii="Tahoma" w:hAnsi="Tahoma"/>
          <w:i/>
          <w:spacing w:val="-33"/>
          <w:sz w:val="21"/>
        </w:rPr>
        <w:t xml:space="preserve"> </w:t>
      </w:r>
      <w:r>
        <w:rPr>
          <w:rFonts w:ascii="Tahoma" w:hAnsi="Tahoma"/>
          <w:i/>
          <w:sz w:val="21"/>
        </w:rPr>
        <w:t>gender</w:t>
      </w:r>
      <w:r>
        <w:rPr>
          <w:rFonts w:ascii="Tahoma" w:hAnsi="Tahoma"/>
          <w:i/>
          <w:spacing w:val="-31"/>
          <w:sz w:val="21"/>
        </w:rPr>
        <w:t xml:space="preserve"> </w:t>
      </w:r>
      <w:r>
        <w:rPr>
          <w:rFonts w:ascii="Tahoma" w:hAnsi="Tahoma"/>
          <w:i/>
          <w:sz w:val="21"/>
        </w:rPr>
        <w:t>and/or</w:t>
      </w:r>
      <w:r>
        <w:rPr>
          <w:rFonts w:ascii="Tahoma" w:hAnsi="Tahoma"/>
          <w:i/>
          <w:spacing w:val="-32"/>
          <w:sz w:val="21"/>
        </w:rPr>
        <w:t xml:space="preserve"> </w:t>
      </w:r>
      <w:r>
        <w:rPr>
          <w:rFonts w:ascii="Tahoma" w:hAnsi="Tahoma"/>
          <w:i/>
          <w:sz w:val="21"/>
        </w:rPr>
        <w:t>race</w:t>
      </w:r>
      <w:r>
        <w:rPr>
          <w:rFonts w:ascii="Tahoma" w:hAnsi="Tahoma"/>
          <w:i/>
          <w:spacing w:val="-32"/>
          <w:sz w:val="21"/>
        </w:rPr>
        <w:t xml:space="preserve"> </w:t>
      </w:r>
      <w:r>
        <w:rPr>
          <w:rFonts w:ascii="Tahoma" w:hAnsi="Tahoma"/>
          <w:i/>
          <w:sz w:val="21"/>
        </w:rPr>
        <w:t>during</w:t>
      </w:r>
      <w:r>
        <w:rPr>
          <w:rFonts w:ascii="Tahoma" w:hAnsi="Tahoma"/>
          <w:i/>
          <w:spacing w:val="-32"/>
          <w:sz w:val="21"/>
        </w:rPr>
        <w:t xml:space="preserve"> </w:t>
      </w:r>
      <w:r>
        <w:rPr>
          <w:rFonts w:ascii="Tahoma" w:hAnsi="Tahoma"/>
          <w:i/>
          <w:sz w:val="21"/>
        </w:rPr>
        <w:t>the</w:t>
      </w:r>
      <w:r>
        <w:rPr>
          <w:rFonts w:ascii="Tahoma" w:hAnsi="Tahoma"/>
          <w:i/>
          <w:spacing w:val="-32"/>
          <w:sz w:val="21"/>
        </w:rPr>
        <w:t xml:space="preserve"> </w:t>
      </w:r>
      <w:r>
        <w:rPr>
          <w:rFonts w:ascii="Tahoma" w:hAnsi="Tahoma"/>
          <w:i/>
          <w:sz w:val="21"/>
        </w:rPr>
        <w:t>tenure</w:t>
      </w:r>
      <w:r>
        <w:rPr>
          <w:rFonts w:ascii="Tahoma" w:hAnsi="Tahoma"/>
          <w:i/>
          <w:spacing w:val="-32"/>
          <w:sz w:val="21"/>
        </w:rPr>
        <w:t xml:space="preserve"> </w:t>
      </w:r>
      <w:r>
        <w:rPr>
          <w:rFonts w:ascii="Tahoma" w:hAnsi="Tahoma"/>
          <w:i/>
          <w:sz w:val="21"/>
        </w:rPr>
        <w:t>of</w:t>
      </w:r>
      <w:r>
        <w:rPr>
          <w:rFonts w:ascii="Tahoma" w:hAnsi="Tahoma"/>
          <w:i/>
          <w:spacing w:val="-33"/>
          <w:sz w:val="21"/>
        </w:rPr>
        <w:t xml:space="preserve"> </w:t>
      </w:r>
      <w:r>
        <w:rPr>
          <w:rFonts w:ascii="Tahoma" w:hAnsi="Tahoma"/>
          <w:i/>
          <w:sz w:val="21"/>
        </w:rPr>
        <w:t>the</w:t>
      </w:r>
      <w:r>
        <w:rPr>
          <w:rFonts w:ascii="Tahoma" w:hAnsi="Tahoma"/>
          <w:i/>
          <w:spacing w:val="-32"/>
          <w:sz w:val="21"/>
        </w:rPr>
        <w:t xml:space="preserve"> </w:t>
      </w:r>
      <w:r>
        <w:rPr>
          <w:rFonts w:ascii="Tahoma" w:hAnsi="Tahoma"/>
          <w:i/>
          <w:sz w:val="21"/>
        </w:rPr>
        <w:t>previous</w:t>
      </w:r>
      <w:r>
        <w:rPr>
          <w:rFonts w:ascii="Tahoma" w:hAnsi="Tahoma"/>
          <w:i/>
          <w:spacing w:val="-28"/>
          <w:sz w:val="21"/>
        </w:rPr>
        <w:t xml:space="preserve"> </w:t>
      </w:r>
      <w:r>
        <w:rPr>
          <w:rFonts w:ascii="Tahoma" w:hAnsi="Tahoma"/>
          <w:i/>
          <w:sz w:val="21"/>
        </w:rPr>
        <w:t>Board</w:t>
      </w:r>
      <w:r>
        <w:rPr>
          <w:rFonts w:ascii="Tahoma" w:hAnsi="Tahoma"/>
          <w:i/>
          <w:spacing w:val="-32"/>
          <w:sz w:val="21"/>
        </w:rPr>
        <w:t xml:space="preserve"> </w:t>
      </w:r>
      <w:r>
        <w:rPr>
          <w:rFonts w:ascii="Tahoma" w:hAnsi="Tahoma"/>
          <w:i/>
          <w:sz w:val="21"/>
        </w:rPr>
        <w:t>of</w:t>
      </w:r>
      <w:r>
        <w:rPr>
          <w:rFonts w:ascii="Tahoma" w:hAnsi="Tahoma"/>
          <w:i/>
          <w:spacing w:val="-31"/>
          <w:sz w:val="21"/>
        </w:rPr>
        <w:t xml:space="preserve"> </w:t>
      </w:r>
      <w:r>
        <w:rPr>
          <w:rFonts w:ascii="Tahoma" w:hAnsi="Tahoma"/>
          <w:i/>
          <w:sz w:val="21"/>
        </w:rPr>
        <w:t>Trustees.</w:t>
      </w:r>
    </w:p>
    <w:p w:rsidR="005D464A" w:rsidRDefault="005D464A">
      <w:pPr>
        <w:pStyle w:val="BodyText"/>
        <w:spacing w:before="2"/>
        <w:rPr>
          <w:rFonts w:ascii="Tahoma"/>
          <w:i/>
          <w:sz w:val="19"/>
        </w:rPr>
      </w:pPr>
    </w:p>
    <w:p w:rsidR="005D464A" w:rsidRDefault="00426075">
      <w:pPr>
        <w:pStyle w:val="Heading2"/>
      </w:pPr>
      <w:bookmarkStart w:id="6" w:name="_bookmark5"/>
      <w:bookmarkEnd w:id="6"/>
      <w:r>
        <w:rPr>
          <w:color w:val="1F487C"/>
        </w:rPr>
        <w:t>Recommendation</w:t>
      </w:r>
    </w:p>
    <w:p w:rsidR="005D464A" w:rsidRDefault="00426075">
      <w:pPr>
        <w:pStyle w:val="BodyText"/>
        <w:spacing w:before="220" w:line="360" w:lineRule="auto"/>
        <w:ind w:left="140"/>
      </w:pPr>
      <w:r>
        <w:t xml:space="preserve">The board should not approve any employment-related payments to a person unless the payments </w:t>
      </w:r>
      <w:proofErr w:type="gramStart"/>
      <w:r>
        <w:t>are s</w:t>
      </w:r>
      <w:r>
        <w:t>pecifically authorized</w:t>
      </w:r>
      <w:proofErr w:type="gramEnd"/>
      <w:r>
        <w:t xml:space="preserve"> under the person’s employment contract.</w:t>
      </w:r>
    </w:p>
    <w:p w:rsidR="005D464A" w:rsidRDefault="005D464A">
      <w:pPr>
        <w:pStyle w:val="BodyText"/>
        <w:spacing w:before="8"/>
        <w:rPr>
          <w:sz w:val="17"/>
        </w:rPr>
      </w:pPr>
    </w:p>
    <w:p w:rsidR="005D464A" w:rsidRDefault="00426075">
      <w:pPr>
        <w:pStyle w:val="Heading2"/>
        <w:spacing w:before="1"/>
      </w:pPr>
      <w:r>
        <w:rPr>
          <w:color w:val="1F487C"/>
        </w:rPr>
        <w:t>Auditee’s Response</w:t>
      </w:r>
    </w:p>
    <w:p w:rsidR="005D464A" w:rsidRDefault="00426075">
      <w:pPr>
        <w:spacing w:before="215" w:line="261" w:lineRule="auto"/>
        <w:ind w:left="500" w:right="517"/>
        <w:jc w:val="both"/>
        <w:rPr>
          <w:rFonts w:ascii="Tahoma" w:hAnsi="Tahoma"/>
          <w:i/>
          <w:sz w:val="21"/>
        </w:rPr>
      </w:pPr>
      <w:r>
        <w:rPr>
          <w:rFonts w:ascii="Tahoma" w:hAnsi="Tahoma"/>
          <w:i/>
          <w:sz w:val="21"/>
        </w:rPr>
        <w:t>The</w:t>
      </w:r>
      <w:r>
        <w:rPr>
          <w:rFonts w:ascii="Tahoma" w:hAnsi="Tahoma"/>
          <w:i/>
          <w:spacing w:val="-16"/>
          <w:sz w:val="21"/>
        </w:rPr>
        <w:t xml:space="preserve"> </w:t>
      </w:r>
      <w:r>
        <w:rPr>
          <w:rFonts w:ascii="Tahoma" w:hAnsi="Tahoma"/>
          <w:i/>
          <w:sz w:val="21"/>
        </w:rPr>
        <w:t>Helen</w:t>
      </w:r>
      <w:r>
        <w:rPr>
          <w:rFonts w:ascii="Tahoma" w:hAnsi="Tahoma"/>
          <w:i/>
          <w:spacing w:val="-17"/>
          <w:sz w:val="21"/>
        </w:rPr>
        <w:t xml:space="preserve"> </w:t>
      </w:r>
      <w:r>
        <w:rPr>
          <w:rFonts w:ascii="Tahoma" w:hAnsi="Tahoma"/>
          <w:i/>
          <w:sz w:val="21"/>
        </w:rPr>
        <w:t>Y.</w:t>
      </w:r>
      <w:r>
        <w:rPr>
          <w:rFonts w:ascii="Tahoma" w:hAnsi="Tahoma"/>
          <w:i/>
          <w:spacing w:val="-17"/>
          <w:sz w:val="21"/>
        </w:rPr>
        <w:t xml:space="preserve"> </w:t>
      </w:r>
      <w:r>
        <w:rPr>
          <w:rFonts w:ascii="Tahoma" w:hAnsi="Tahoma"/>
          <w:i/>
          <w:sz w:val="21"/>
        </w:rPr>
        <w:t>Davis</w:t>
      </w:r>
      <w:r>
        <w:rPr>
          <w:rFonts w:ascii="Tahoma" w:hAnsi="Tahoma"/>
          <w:i/>
          <w:spacing w:val="-15"/>
          <w:sz w:val="21"/>
        </w:rPr>
        <w:t xml:space="preserve"> </w:t>
      </w:r>
      <w:r>
        <w:rPr>
          <w:rFonts w:ascii="Tahoma" w:hAnsi="Tahoma"/>
          <w:i/>
          <w:sz w:val="21"/>
        </w:rPr>
        <w:t>Leadership</w:t>
      </w:r>
      <w:r>
        <w:rPr>
          <w:rFonts w:ascii="Tahoma" w:hAnsi="Tahoma"/>
          <w:i/>
          <w:spacing w:val="-14"/>
          <w:sz w:val="21"/>
        </w:rPr>
        <w:t xml:space="preserve"> </w:t>
      </w:r>
      <w:r>
        <w:rPr>
          <w:rFonts w:ascii="Tahoma" w:hAnsi="Tahoma"/>
          <w:i/>
          <w:sz w:val="21"/>
        </w:rPr>
        <w:t>Academy</w:t>
      </w:r>
      <w:r>
        <w:rPr>
          <w:rFonts w:ascii="Tahoma" w:hAnsi="Tahoma"/>
          <w:i/>
          <w:spacing w:val="-17"/>
          <w:sz w:val="21"/>
        </w:rPr>
        <w:t xml:space="preserve"> </w:t>
      </w:r>
      <w:r>
        <w:rPr>
          <w:rFonts w:ascii="Tahoma" w:hAnsi="Tahoma"/>
          <w:i/>
          <w:sz w:val="21"/>
        </w:rPr>
        <w:t>Charter</w:t>
      </w:r>
      <w:r>
        <w:rPr>
          <w:rFonts w:ascii="Tahoma" w:hAnsi="Tahoma"/>
          <w:i/>
          <w:spacing w:val="-16"/>
          <w:sz w:val="21"/>
        </w:rPr>
        <w:t xml:space="preserve"> </w:t>
      </w:r>
      <w:r>
        <w:rPr>
          <w:rFonts w:ascii="Tahoma" w:hAnsi="Tahoma"/>
          <w:i/>
          <w:sz w:val="21"/>
        </w:rPr>
        <w:t>Public</w:t>
      </w:r>
      <w:r>
        <w:rPr>
          <w:rFonts w:ascii="Tahoma" w:hAnsi="Tahoma"/>
          <w:i/>
          <w:spacing w:val="-17"/>
          <w:sz w:val="21"/>
        </w:rPr>
        <w:t xml:space="preserve"> </w:t>
      </w:r>
      <w:r>
        <w:rPr>
          <w:rFonts w:ascii="Tahoma" w:hAnsi="Tahoma"/>
          <w:i/>
          <w:sz w:val="21"/>
        </w:rPr>
        <w:t>School’s</w:t>
      </w:r>
      <w:r>
        <w:rPr>
          <w:rFonts w:ascii="Tahoma" w:hAnsi="Tahoma"/>
          <w:i/>
          <w:spacing w:val="-17"/>
          <w:sz w:val="21"/>
        </w:rPr>
        <w:t xml:space="preserve"> </w:t>
      </w:r>
      <w:r>
        <w:rPr>
          <w:rFonts w:ascii="Tahoma" w:hAnsi="Tahoma"/>
          <w:i/>
          <w:sz w:val="21"/>
        </w:rPr>
        <w:t>(“DLA”)</w:t>
      </w:r>
      <w:r>
        <w:rPr>
          <w:rFonts w:ascii="Tahoma" w:hAnsi="Tahoma"/>
          <w:i/>
          <w:spacing w:val="-16"/>
          <w:sz w:val="21"/>
        </w:rPr>
        <w:t xml:space="preserve"> </w:t>
      </w:r>
      <w:r>
        <w:rPr>
          <w:rFonts w:ascii="Tahoma" w:hAnsi="Tahoma"/>
          <w:i/>
          <w:sz w:val="21"/>
        </w:rPr>
        <w:t>Board</w:t>
      </w:r>
      <w:r>
        <w:rPr>
          <w:rFonts w:ascii="Tahoma" w:hAnsi="Tahoma"/>
          <w:i/>
          <w:spacing w:val="-16"/>
          <w:sz w:val="21"/>
        </w:rPr>
        <w:t xml:space="preserve"> </w:t>
      </w:r>
      <w:r>
        <w:rPr>
          <w:rFonts w:ascii="Tahoma" w:hAnsi="Tahoma"/>
          <w:i/>
          <w:sz w:val="21"/>
        </w:rPr>
        <w:t>of</w:t>
      </w:r>
      <w:r>
        <w:rPr>
          <w:rFonts w:ascii="Tahoma" w:hAnsi="Tahoma"/>
          <w:i/>
          <w:spacing w:val="-17"/>
          <w:sz w:val="21"/>
        </w:rPr>
        <w:t xml:space="preserve"> </w:t>
      </w:r>
      <w:r>
        <w:rPr>
          <w:rFonts w:ascii="Tahoma" w:hAnsi="Tahoma"/>
          <w:i/>
          <w:sz w:val="21"/>
        </w:rPr>
        <w:t>Trustees</w:t>
      </w:r>
      <w:r>
        <w:rPr>
          <w:rFonts w:ascii="Tahoma" w:hAnsi="Tahoma"/>
          <w:i/>
          <w:spacing w:val="-17"/>
          <w:sz w:val="21"/>
        </w:rPr>
        <w:t xml:space="preserve"> </w:t>
      </w:r>
      <w:r>
        <w:rPr>
          <w:rFonts w:ascii="Tahoma" w:hAnsi="Tahoma"/>
          <w:i/>
          <w:sz w:val="21"/>
        </w:rPr>
        <w:t>(the “Board”)</w:t>
      </w:r>
      <w:r>
        <w:rPr>
          <w:rFonts w:ascii="Tahoma" w:hAnsi="Tahoma"/>
          <w:i/>
          <w:spacing w:val="-12"/>
          <w:sz w:val="21"/>
        </w:rPr>
        <w:t xml:space="preserve"> </w:t>
      </w:r>
      <w:r>
        <w:rPr>
          <w:rFonts w:ascii="Tahoma" w:hAnsi="Tahoma"/>
          <w:i/>
          <w:sz w:val="21"/>
        </w:rPr>
        <w:t>made</w:t>
      </w:r>
      <w:r>
        <w:rPr>
          <w:rFonts w:ascii="Tahoma" w:hAnsi="Tahoma"/>
          <w:i/>
          <w:spacing w:val="-12"/>
          <w:sz w:val="21"/>
        </w:rPr>
        <w:t xml:space="preserve"> </w:t>
      </w:r>
      <w:r>
        <w:rPr>
          <w:rFonts w:ascii="Tahoma" w:hAnsi="Tahoma"/>
          <w:i/>
          <w:sz w:val="21"/>
        </w:rPr>
        <w:t>good</w:t>
      </w:r>
      <w:r>
        <w:rPr>
          <w:rFonts w:ascii="Tahoma" w:hAnsi="Tahoma"/>
          <w:i/>
          <w:spacing w:val="-12"/>
          <w:sz w:val="21"/>
        </w:rPr>
        <w:t xml:space="preserve"> </w:t>
      </w:r>
      <w:r>
        <w:rPr>
          <w:rFonts w:ascii="Tahoma" w:hAnsi="Tahoma"/>
          <w:i/>
          <w:sz w:val="21"/>
        </w:rPr>
        <w:t>faith</w:t>
      </w:r>
      <w:r>
        <w:rPr>
          <w:rFonts w:ascii="Tahoma" w:hAnsi="Tahoma"/>
          <w:i/>
          <w:spacing w:val="-11"/>
          <w:sz w:val="21"/>
        </w:rPr>
        <w:t xml:space="preserve"> </w:t>
      </w:r>
      <w:r>
        <w:rPr>
          <w:rFonts w:ascii="Tahoma" w:hAnsi="Tahoma"/>
          <w:i/>
          <w:sz w:val="21"/>
        </w:rPr>
        <w:t>efforts</w:t>
      </w:r>
      <w:r>
        <w:rPr>
          <w:rFonts w:ascii="Tahoma" w:hAnsi="Tahoma"/>
          <w:i/>
          <w:spacing w:val="-13"/>
          <w:sz w:val="21"/>
        </w:rPr>
        <w:t xml:space="preserve"> </w:t>
      </w:r>
      <w:r>
        <w:rPr>
          <w:rFonts w:ascii="Tahoma" w:hAnsi="Tahoma"/>
          <w:i/>
          <w:sz w:val="21"/>
        </w:rPr>
        <w:t>to</w:t>
      </w:r>
      <w:r>
        <w:rPr>
          <w:rFonts w:ascii="Tahoma" w:hAnsi="Tahoma"/>
          <w:i/>
          <w:spacing w:val="-10"/>
          <w:sz w:val="21"/>
        </w:rPr>
        <w:t xml:space="preserve"> </w:t>
      </w:r>
      <w:r>
        <w:rPr>
          <w:rFonts w:ascii="Tahoma" w:hAnsi="Tahoma"/>
          <w:i/>
          <w:sz w:val="21"/>
        </w:rPr>
        <w:t>fulfill</w:t>
      </w:r>
      <w:r>
        <w:rPr>
          <w:rFonts w:ascii="Tahoma" w:hAnsi="Tahoma"/>
          <w:i/>
          <w:spacing w:val="-13"/>
          <w:sz w:val="21"/>
        </w:rPr>
        <w:t xml:space="preserve"> </w:t>
      </w:r>
      <w:r>
        <w:rPr>
          <w:rFonts w:ascii="Tahoma" w:hAnsi="Tahoma"/>
          <w:i/>
          <w:sz w:val="21"/>
        </w:rPr>
        <w:t>its</w:t>
      </w:r>
      <w:r>
        <w:rPr>
          <w:rFonts w:ascii="Tahoma" w:hAnsi="Tahoma"/>
          <w:i/>
          <w:spacing w:val="-13"/>
          <w:sz w:val="21"/>
        </w:rPr>
        <w:t xml:space="preserve"> </w:t>
      </w:r>
      <w:r>
        <w:rPr>
          <w:rFonts w:ascii="Tahoma" w:hAnsi="Tahoma"/>
          <w:i/>
          <w:sz w:val="21"/>
        </w:rPr>
        <w:t>obligations</w:t>
      </w:r>
      <w:r>
        <w:rPr>
          <w:rFonts w:ascii="Tahoma" w:hAnsi="Tahoma"/>
          <w:i/>
          <w:spacing w:val="-13"/>
          <w:sz w:val="21"/>
        </w:rPr>
        <w:t xml:space="preserve"> </w:t>
      </w:r>
      <w:r>
        <w:rPr>
          <w:rFonts w:ascii="Tahoma" w:hAnsi="Tahoma"/>
          <w:i/>
          <w:sz w:val="21"/>
        </w:rPr>
        <w:t>of</w:t>
      </w:r>
      <w:r>
        <w:rPr>
          <w:rFonts w:ascii="Tahoma" w:hAnsi="Tahoma"/>
          <w:i/>
          <w:spacing w:val="-13"/>
          <w:sz w:val="21"/>
        </w:rPr>
        <w:t xml:space="preserve"> </w:t>
      </w:r>
      <w:r>
        <w:rPr>
          <w:rFonts w:ascii="Tahoma" w:hAnsi="Tahoma"/>
          <w:i/>
          <w:sz w:val="21"/>
        </w:rPr>
        <w:t>duty</w:t>
      </w:r>
      <w:r>
        <w:rPr>
          <w:rFonts w:ascii="Tahoma" w:hAnsi="Tahoma"/>
          <w:i/>
          <w:spacing w:val="-13"/>
          <w:sz w:val="21"/>
        </w:rPr>
        <w:t xml:space="preserve"> </w:t>
      </w:r>
      <w:r>
        <w:rPr>
          <w:rFonts w:ascii="Tahoma" w:hAnsi="Tahoma"/>
          <w:i/>
          <w:sz w:val="21"/>
        </w:rPr>
        <w:t>of</w:t>
      </w:r>
      <w:r>
        <w:rPr>
          <w:rFonts w:ascii="Tahoma" w:hAnsi="Tahoma"/>
          <w:i/>
          <w:spacing w:val="-13"/>
          <w:sz w:val="21"/>
        </w:rPr>
        <w:t xml:space="preserve"> </w:t>
      </w:r>
      <w:r>
        <w:rPr>
          <w:rFonts w:ascii="Tahoma" w:hAnsi="Tahoma"/>
          <w:i/>
          <w:sz w:val="21"/>
        </w:rPr>
        <w:t>care</w:t>
      </w:r>
      <w:r>
        <w:rPr>
          <w:rFonts w:ascii="Tahoma" w:hAnsi="Tahoma"/>
          <w:i/>
          <w:spacing w:val="-11"/>
          <w:sz w:val="21"/>
        </w:rPr>
        <w:t xml:space="preserve"> </w:t>
      </w:r>
      <w:r>
        <w:rPr>
          <w:rFonts w:ascii="Tahoma" w:hAnsi="Tahoma"/>
          <w:i/>
          <w:sz w:val="21"/>
        </w:rPr>
        <w:t>and</w:t>
      </w:r>
      <w:r>
        <w:rPr>
          <w:rFonts w:ascii="Tahoma" w:hAnsi="Tahoma"/>
          <w:i/>
          <w:spacing w:val="-12"/>
          <w:sz w:val="21"/>
        </w:rPr>
        <w:t xml:space="preserve"> </w:t>
      </w:r>
      <w:r>
        <w:rPr>
          <w:rFonts w:ascii="Tahoma" w:hAnsi="Tahoma"/>
          <w:i/>
          <w:sz w:val="21"/>
        </w:rPr>
        <w:t>duty</w:t>
      </w:r>
      <w:r>
        <w:rPr>
          <w:rFonts w:ascii="Tahoma" w:hAnsi="Tahoma"/>
          <w:i/>
          <w:spacing w:val="-13"/>
          <w:sz w:val="21"/>
        </w:rPr>
        <w:t xml:space="preserve"> </w:t>
      </w:r>
      <w:r>
        <w:rPr>
          <w:rFonts w:ascii="Tahoma" w:hAnsi="Tahoma"/>
          <w:i/>
          <w:sz w:val="21"/>
        </w:rPr>
        <w:t>of</w:t>
      </w:r>
      <w:r>
        <w:rPr>
          <w:rFonts w:ascii="Tahoma" w:hAnsi="Tahoma"/>
          <w:i/>
          <w:spacing w:val="-13"/>
          <w:sz w:val="21"/>
        </w:rPr>
        <w:t xml:space="preserve"> </w:t>
      </w:r>
      <w:r>
        <w:rPr>
          <w:rFonts w:ascii="Tahoma" w:hAnsi="Tahoma"/>
          <w:i/>
          <w:sz w:val="21"/>
        </w:rPr>
        <w:t>loyalty,</w:t>
      </w:r>
      <w:r>
        <w:rPr>
          <w:rFonts w:ascii="Tahoma" w:hAnsi="Tahoma"/>
          <w:i/>
          <w:spacing w:val="-13"/>
          <w:sz w:val="21"/>
        </w:rPr>
        <w:t xml:space="preserve"> </w:t>
      </w:r>
      <w:r>
        <w:rPr>
          <w:rFonts w:ascii="Tahoma" w:hAnsi="Tahoma"/>
          <w:i/>
          <w:sz w:val="21"/>
        </w:rPr>
        <w:t>and properly</w:t>
      </w:r>
      <w:r>
        <w:rPr>
          <w:rFonts w:ascii="Tahoma" w:hAnsi="Tahoma"/>
          <w:i/>
          <w:spacing w:val="-23"/>
          <w:sz w:val="21"/>
        </w:rPr>
        <w:t xml:space="preserve"> </w:t>
      </w:r>
      <w:r>
        <w:rPr>
          <w:rFonts w:ascii="Tahoma" w:hAnsi="Tahoma"/>
          <w:i/>
          <w:sz w:val="21"/>
        </w:rPr>
        <w:t>exercised</w:t>
      </w:r>
      <w:r>
        <w:rPr>
          <w:rFonts w:ascii="Tahoma" w:hAnsi="Tahoma"/>
          <w:i/>
          <w:spacing w:val="-23"/>
          <w:sz w:val="21"/>
        </w:rPr>
        <w:t xml:space="preserve"> </w:t>
      </w:r>
      <w:r>
        <w:rPr>
          <w:rFonts w:ascii="Tahoma" w:hAnsi="Tahoma"/>
          <w:i/>
          <w:sz w:val="21"/>
        </w:rPr>
        <w:t>its</w:t>
      </w:r>
      <w:r>
        <w:rPr>
          <w:rFonts w:ascii="Tahoma" w:hAnsi="Tahoma"/>
          <w:i/>
          <w:spacing w:val="-21"/>
          <w:sz w:val="21"/>
        </w:rPr>
        <w:t xml:space="preserve"> </w:t>
      </w:r>
      <w:r>
        <w:rPr>
          <w:rFonts w:ascii="Tahoma" w:hAnsi="Tahoma"/>
          <w:i/>
          <w:sz w:val="21"/>
        </w:rPr>
        <w:t>discretion</w:t>
      </w:r>
      <w:r>
        <w:rPr>
          <w:rFonts w:ascii="Tahoma" w:hAnsi="Tahoma"/>
          <w:i/>
          <w:spacing w:val="-23"/>
          <w:sz w:val="21"/>
        </w:rPr>
        <w:t xml:space="preserve"> </w:t>
      </w:r>
      <w:r>
        <w:rPr>
          <w:rFonts w:ascii="Tahoma" w:hAnsi="Tahoma"/>
          <w:i/>
          <w:sz w:val="21"/>
        </w:rPr>
        <w:t>in</w:t>
      </w:r>
      <w:r>
        <w:rPr>
          <w:rFonts w:ascii="Tahoma" w:hAnsi="Tahoma"/>
          <w:i/>
          <w:spacing w:val="-22"/>
          <w:sz w:val="21"/>
        </w:rPr>
        <w:t xml:space="preserve"> </w:t>
      </w:r>
      <w:r>
        <w:rPr>
          <w:rFonts w:ascii="Tahoma" w:hAnsi="Tahoma"/>
          <w:i/>
          <w:sz w:val="21"/>
        </w:rPr>
        <w:t>executing</w:t>
      </w:r>
      <w:r>
        <w:rPr>
          <w:rFonts w:ascii="Tahoma" w:hAnsi="Tahoma"/>
          <w:i/>
          <w:spacing w:val="-23"/>
          <w:sz w:val="21"/>
        </w:rPr>
        <w:t xml:space="preserve"> </w:t>
      </w:r>
      <w:r>
        <w:rPr>
          <w:rFonts w:ascii="Tahoma" w:hAnsi="Tahoma"/>
          <w:i/>
          <w:sz w:val="21"/>
        </w:rPr>
        <w:t>an</w:t>
      </w:r>
      <w:r>
        <w:rPr>
          <w:rFonts w:ascii="Tahoma" w:hAnsi="Tahoma"/>
          <w:i/>
          <w:spacing w:val="-23"/>
          <w:sz w:val="21"/>
        </w:rPr>
        <w:t xml:space="preserve"> </w:t>
      </w:r>
      <w:r>
        <w:rPr>
          <w:rFonts w:ascii="Tahoma" w:hAnsi="Tahoma"/>
          <w:i/>
          <w:sz w:val="21"/>
        </w:rPr>
        <w:t>employment</w:t>
      </w:r>
      <w:r>
        <w:rPr>
          <w:rFonts w:ascii="Tahoma" w:hAnsi="Tahoma"/>
          <w:i/>
          <w:spacing w:val="-21"/>
          <w:sz w:val="21"/>
        </w:rPr>
        <w:t xml:space="preserve"> </w:t>
      </w:r>
      <w:r>
        <w:rPr>
          <w:rFonts w:ascii="Tahoma" w:hAnsi="Tahoma"/>
          <w:i/>
          <w:sz w:val="21"/>
        </w:rPr>
        <w:t>contract</w:t>
      </w:r>
      <w:r>
        <w:rPr>
          <w:rFonts w:ascii="Tahoma" w:hAnsi="Tahoma"/>
          <w:i/>
          <w:spacing w:val="-23"/>
          <w:sz w:val="21"/>
        </w:rPr>
        <w:t xml:space="preserve"> </w:t>
      </w:r>
      <w:r>
        <w:rPr>
          <w:rFonts w:ascii="Tahoma" w:hAnsi="Tahoma"/>
          <w:i/>
          <w:sz w:val="21"/>
        </w:rPr>
        <w:t>with</w:t>
      </w:r>
      <w:r>
        <w:rPr>
          <w:rFonts w:ascii="Tahoma" w:hAnsi="Tahoma"/>
          <w:i/>
          <w:spacing w:val="-23"/>
          <w:sz w:val="21"/>
        </w:rPr>
        <w:t xml:space="preserve"> </w:t>
      </w:r>
      <w:r>
        <w:rPr>
          <w:rFonts w:ascii="Tahoma" w:hAnsi="Tahoma"/>
          <w:i/>
          <w:sz w:val="21"/>
        </w:rPr>
        <w:t>the</w:t>
      </w:r>
      <w:r>
        <w:rPr>
          <w:rFonts w:ascii="Tahoma" w:hAnsi="Tahoma"/>
          <w:i/>
          <w:spacing w:val="-23"/>
          <w:sz w:val="21"/>
        </w:rPr>
        <w:t xml:space="preserve"> </w:t>
      </w:r>
      <w:r>
        <w:rPr>
          <w:rFonts w:ascii="Tahoma" w:hAnsi="Tahoma"/>
          <w:i/>
          <w:sz w:val="21"/>
        </w:rPr>
        <w:t>former</w:t>
      </w:r>
      <w:r>
        <w:rPr>
          <w:rFonts w:ascii="Tahoma" w:hAnsi="Tahoma"/>
          <w:i/>
          <w:spacing w:val="-23"/>
          <w:sz w:val="21"/>
        </w:rPr>
        <w:t xml:space="preserve"> </w:t>
      </w:r>
      <w:r>
        <w:rPr>
          <w:rFonts w:ascii="Tahoma" w:hAnsi="Tahoma"/>
          <w:i/>
          <w:sz w:val="21"/>
        </w:rPr>
        <w:t>Executive Director</w:t>
      </w:r>
      <w:r>
        <w:rPr>
          <w:rFonts w:ascii="Tahoma" w:hAnsi="Tahoma"/>
          <w:i/>
          <w:spacing w:val="-23"/>
          <w:sz w:val="21"/>
        </w:rPr>
        <w:t xml:space="preserve"> </w:t>
      </w:r>
      <w:r>
        <w:rPr>
          <w:rFonts w:ascii="Tahoma" w:hAnsi="Tahoma"/>
          <w:i/>
          <w:sz w:val="21"/>
        </w:rPr>
        <w:t>(“ED”)</w:t>
      </w:r>
      <w:r>
        <w:rPr>
          <w:rFonts w:ascii="Tahoma" w:hAnsi="Tahoma"/>
          <w:i/>
          <w:spacing w:val="-23"/>
          <w:sz w:val="21"/>
        </w:rPr>
        <w:t xml:space="preserve"> </w:t>
      </w:r>
      <w:r>
        <w:rPr>
          <w:rFonts w:ascii="Tahoma" w:hAnsi="Tahoma"/>
          <w:i/>
          <w:sz w:val="21"/>
        </w:rPr>
        <w:t>that</w:t>
      </w:r>
      <w:r>
        <w:rPr>
          <w:rFonts w:ascii="Tahoma" w:hAnsi="Tahoma"/>
          <w:i/>
          <w:spacing w:val="-23"/>
          <w:sz w:val="21"/>
        </w:rPr>
        <w:t xml:space="preserve"> </w:t>
      </w:r>
      <w:r>
        <w:rPr>
          <w:rFonts w:ascii="Tahoma" w:hAnsi="Tahoma"/>
          <w:i/>
          <w:sz w:val="21"/>
        </w:rPr>
        <w:t>was</w:t>
      </w:r>
      <w:r>
        <w:rPr>
          <w:rFonts w:ascii="Tahoma" w:hAnsi="Tahoma"/>
          <w:i/>
          <w:spacing w:val="-23"/>
          <w:sz w:val="21"/>
        </w:rPr>
        <w:t xml:space="preserve"> </w:t>
      </w:r>
      <w:r>
        <w:rPr>
          <w:rFonts w:ascii="Tahoma" w:hAnsi="Tahoma"/>
          <w:i/>
          <w:sz w:val="21"/>
        </w:rPr>
        <w:t>consistent</w:t>
      </w:r>
      <w:r>
        <w:rPr>
          <w:rFonts w:ascii="Tahoma" w:hAnsi="Tahoma"/>
          <w:i/>
          <w:spacing w:val="-23"/>
          <w:sz w:val="21"/>
        </w:rPr>
        <w:t xml:space="preserve"> </w:t>
      </w:r>
      <w:r>
        <w:rPr>
          <w:rFonts w:ascii="Tahoma" w:hAnsi="Tahoma"/>
          <w:i/>
          <w:sz w:val="21"/>
        </w:rPr>
        <w:t>with</w:t>
      </w:r>
      <w:r>
        <w:rPr>
          <w:rFonts w:ascii="Tahoma" w:hAnsi="Tahoma"/>
          <w:i/>
          <w:spacing w:val="-24"/>
          <w:sz w:val="21"/>
        </w:rPr>
        <w:t xml:space="preserve"> </w:t>
      </w:r>
      <w:r>
        <w:rPr>
          <w:rFonts w:ascii="Tahoma" w:hAnsi="Tahoma"/>
          <w:i/>
          <w:sz w:val="21"/>
        </w:rPr>
        <w:t>those</w:t>
      </w:r>
      <w:r>
        <w:rPr>
          <w:rFonts w:ascii="Tahoma" w:hAnsi="Tahoma"/>
          <w:i/>
          <w:spacing w:val="-23"/>
          <w:sz w:val="21"/>
        </w:rPr>
        <w:t xml:space="preserve"> </w:t>
      </w:r>
      <w:r>
        <w:rPr>
          <w:rFonts w:ascii="Tahoma" w:hAnsi="Tahoma"/>
          <w:i/>
          <w:sz w:val="21"/>
        </w:rPr>
        <w:t>obligations.</w:t>
      </w:r>
      <w:r>
        <w:rPr>
          <w:rFonts w:ascii="Tahoma" w:hAnsi="Tahoma"/>
          <w:i/>
          <w:spacing w:val="-20"/>
          <w:sz w:val="21"/>
        </w:rPr>
        <w:t xml:space="preserve"> </w:t>
      </w:r>
      <w:proofErr w:type="gramStart"/>
      <w:r>
        <w:rPr>
          <w:rFonts w:ascii="Tahoma" w:hAnsi="Tahoma"/>
          <w:i/>
          <w:sz w:val="21"/>
        </w:rPr>
        <w:t>With</w:t>
      </w:r>
      <w:r>
        <w:rPr>
          <w:rFonts w:ascii="Tahoma" w:hAnsi="Tahoma"/>
          <w:i/>
          <w:spacing w:val="-24"/>
          <w:sz w:val="21"/>
        </w:rPr>
        <w:t xml:space="preserve"> </w:t>
      </w:r>
      <w:r>
        <w:rPr>
          <w:rFonts w:ascii="Tahoma" w:hAnsi="Tahoma"/>
          <w:i/>
          <w:sz w:val="21"/>
        </w:rPr>
        <w:t>respect</w:t>
      </w:r>
      <w:r>
        <w:rPr>
          <w:rFonts w:ascii="Tahoma" w:hAnsi="Tahoma"/>
          <w:i/>
          <w:spacing w:val="-23"/>
          <w:sz w:val="21"/>
        </w:rPr>
        <w:t xml:space="preserve"> </w:t>
      </w:r>
      <w:r>
        <w:rPr>
          <w:rFonts w:ascii="Tahoma" w:hAnsi="Tahoma"/>
          <w:i/>
          <w:sz w:val="21"/>
        </w:rPr>
        <w:t>to</w:t>
      </w:r>
      <w:r>
        <w:rPr>
          <w:rFonts w:ascii="Tahoma" w:hAnsi="Tahoma"/>
          <w:i/>
          <w:spacing w:val="-23"/>
          <w:sz w:val="21"/>
        </w:rPr>
        <w:t xml:space="preserve"> </w:t>
      </w:r>
      <w:r>
        <w:rPr>
          <w:rFonts w:ascii="Tahoma" w:hAnsi="Tahoma"/>
          <w:i/>
          <w:sz w:val="21"/>
        </w:rPr>
        <w:t>providing</w:t>
      </w:r>
      <w:r>
        <w:rPr>
          <w:rFonts w:ascii="Tahoma" w:hAnsi="Tahoma"/>
          <w:i/>
          <w:spacing w:val="-23"/>
          <w:sz w:val="21"/>
        </w:rPr>
        <w:t xml:space="preserve"> </w:t>
      </w:r>
      <w:r>
        <w:rPr>
          <w:rFonts w:ascii="Tahoma" w:hAnsi="Tahoma"/>
          <w:i/>
          <w:sz w:val="21"/>
        </w:rPr>
        <w:t>the</w:t>
      </w:r>
      <w:r>
        <w:rPr>
          <w:rFonts w:ascii="Tahoma" w:hAnsi="Tahoma"/>
          <w:i/>
          <w:spacing w:val="-23"/>
          <w:sz w:val="21"/>
        </w:rPr>
        <w:t xml:space="preserve"> </w:t>
      </w:r>
      <w:r>
        <w:rPr>
          <w:rFonts w:ascii="Tahoma" w:hAnsi="Tahoma"/>
          <w:i/>
          <w:sz w:val="21"/>
        </w:rPr>
        <w:t>ED</w:t>
      </w:r>
      <w:r>
        <w:rPr>
          <w:rFonts w:ascii="Tahoma" w:hAnsi="Tahoma"/>
          <w:i/>
          <w:spacing w:val="-24"/>
          <w:sz w:val="21"/>
        </w:rPr>
        <w:t xml:space="preserve"> </w:t>
      </w:r>
      <w:r>
        <w:rPr>
          <w:rFonts w:ascii="Tahoma" w:hAnsi="Tahoma"/>
          <w:i/>
          <w:sz w:val="21"/>
        </w:rPr>
        <w:t>with a</w:t>
      </w:r>
      <w:r>
        <w:rPr>
          <w:rFonts w:ascii="Tahoma" w:hAnsi="Tahoma"/>
          <w:i/>
          <w:spacing w:val="-12"/>
          <w:sz w:val="21"/>
        </w:rPr>
        <w:t xml:space="preserve"> </w:t>
      </w:r>
      <w:r>
        <w:rPr>
          <w:rFonts w:ascii="Tahoma" w:hAnsi="Tahoma"/>
          <w:i/>
          <w:sz w:val="21"/>
        </w:rPr>
        <w:t>compensation</w:t>
      </w:r>
      <w:r>
        <w:rPr>
          <w:rFonts w:ascii="Tahoma" w:hAnsi="Tahoma"/>
          <w:i/>
          <w:spacing w:val="-12"/>
          <w:sz w:val="21"/>
        </w:rPr>
        <w:t xml:space="preserve"> </w:t>
      </w:r>
      <w:r>
        <w:rPr>
          <w:rFonts w:ascii="Tahoma" w:hAnsi="Tahoma"/>
          <w:i/>
          <w:sz w:val="21"/>
        </w:rPr>
        <w:t>package</w:t>
      </w:r>
      <w:r>
        <w:rPr>
          <w:rFonts w:ascii="Tahoma" w:hAnsi="Tahoma"/>
          <w:i/>
          <w:spacing w:val="-12"/>
          <w:sz w:val="21"/>
        </w:rPr>
        <w:t xml:space="preserve"> </w:t>
      </w:r>
      <w:r>
        <w:rPr>
          <w:rFonts w:ascii="Tahoma" w:hAnsi="Tahoma"/>
          <w:i/>
          <w:sz w:val="21"/>
        </w:rPr>
        <w:t>that</w:t>
      </w:r>
      <w:r>
        <w:rPr>
          <w:rFonts w:ascii="Tahoma" w:hAnsi="Tahoma"/>
          <w:i/>
          <w:spacing w:val="-12"/>
          <w:sz w:val="21"/>
        </w:rPr>
        <w:t xml:space="preserve"> </w:t>
      </w:r>
      <w:r>
        <w:rPr>
          <w:rFonts w:ascii="Tahoma" w:hAnsi="Tahoma"/>
          <w:i/>
          <w:sz w:val="21"/>
        </w:rPr>
        <w:t>included</w:t>
      </w:r>
      <w:r>
        <w:rPr>
          <w:rFonts w:ascii="Tahoma" w:hAnsi="Tahoma"/>
          <w:i/>
          <w:spacing w:val="-11"/>
          <w:sz w:val="21"/>
        </w:rPr>
        <w:t xml:space="preserve"> </w:t>
      </w:r>
      <w:r>
        <w:rPr>
          <w:rFonts w:ascii="Tahoma" w:hAnsi="Tahoma"/>
          <w:i/>
          <w:sz w:val="21"/>
        </w:rPr>
        <w:t>accrued</w:t>
      </w:r>
      <w:r>
        <w:rPr>
          <w:rFonts w:ascii="Tahoma" w:hAnsi="Tahoma"/>
          <w:i/>
          <w:spacing w:val="-12"/>
          <w:sz w:val="21"/>
        </w:rPr>
        <w:t xml:space="preserve"> </w:t>
      </w:r>
      <w:r>
        <w:rPr>
          <w:rFonts w:ascii="Tahoma" w:hAnsi="Tahoma"/>
          <w:i/>
          <w:sz w:val="21"/>
        </w:rPr>
        <w:t>sick</w:t>
      </w:r>
      <w:r>
        <w:rPr>
          <w:rFonts w:ascii="Tahoma" w:hAnsi="Tahoma"/>
          <w:i/>
          <w:spacing w:val="-12"/>
          <w:sz w:val="21"/>
        </w:rPr>
        <w:t xml:space="preserve"> </w:t>
      </w:r>
      <w:r>
        <w:rPr>
          <w:rFonts w:ascii="Tahoma" w:hAnsi="Tahoma"/>
          <w:i/>
          <w:sz w:val="21"/>
        </w:rPr>
        <w:t>time,</w:t>
      </w:r>
      <w:r>
        <w:rPr>
          <w:rFonts w:ascii="Tahoma" w:hAnsi="Tahoma"/>
          <w:i/>
          <w:spacing w:val="-8"/>
          <w:sz w:val="21"/>
        </w:rPr>
        <w:t xml:space="preserve"> </w:t>
      </w:r>
      <w:r>
        <w:rPr>
          <w:rFonts w:ascii="Tahoma" w:hAnsi="Tahoma"/>
          <w:i/>
          <w:sz w:val="21"/>
        </w:rPr>
        <w:t>the</w:t>
      </w:r>
      <w:r>
        <w:rPr>
          <w:rFonts w:ascii="Tahoma" w:hAnsi="Tahoma"/>
          <w:i/>
          <w:spacing w:val="-12"/>
          <w:sz w:val="21"/>
        </w:rPr>
        <w:t xml:space="preserve"> </w:t>
      </w:r>
      <w:r>
        <w:rPr>
          <w:rFonts w:ascii="Tahoma" w:hAnsi="Tahoma"/>
          <w:i/>
          <w:sz w:val="21"/>
        </w:rPr>
        <w:t>Board,</w:t>
      </w:r>
      <w:r>
        <w:rPr>
          <w:rFonts w:ascii="Tahoma" w:hAnsi="Tahoma"/>
          <w:i/>
          <w:spacing w:val="-12"/>
          <w:sz w:val="21"/>
        </w:rPr>
        <w:t xml:space="preserve"> </w:t>
      </w:r>
      <w:r>
        <w:rPr>
          <w:rFonts w:ascii="Tahoma" w:hAnsi="Tahoma"/>
          <w:i/>
          <w:sz w:val="21"/>
        </w:rPr>
        <w:t>with</w:t>
      </w:r>
      <w:r>
        <w:rPr>
          <w:rFonts w:ascii="Tahoma" w:hAnsi="Tahoma"/>
          <w:i/>
          <w:spacing w:val="-13"/>
          <w:sz w:val="21"/>
        </w:rPr>
        <w:t xml:space="preserve"> </w:t>
      </w:r>
      <w:r>
        <w:rPr>
          <w:rFonts w:ascii="Tahoma" w:hAnsi="Tahoma"/>
          <w:i/>
          <w:sz w:val="21"/>
        </w:rPr>
        <w:t>input</w:t>
      </w:r>
      <w:r>
        <w:rPr>
          <w:rFonts w:ascii="Tahoma" w:hAnsi="Tahoma"/>
          <w:i/>
          <w:spacing w:val="-11"/>
          <w:sz w:val="21"/>
        </w:rPr>
        <w:t xml:space="preserve"> </w:t>
      </w:r>
      <w:r>
        <w:rPr>
          <w:rFonts w:ascii="Tahoma" w:hAnsi="Tahoma"/>
          <w:i/>
          <w:sz w:val="21"/>
        </w:rPr>
        <w:t>from</w:t>
      </w:r>
      <w:r>
        <w:rPr>
          <w:rFonts w:ascii="Tahoma" w:hAnsi="Tahoma"/>
          <w:i/>
          <w:spacing w:val="-11"/>
          <w:sz w:val="21"/>
        </w:rPr>
        <w:t xml:space="preserve"> </w:t>
      </w:r>
      <w:r>
        <w:rPr>
          <w:rFonts w:ascii="Tahoma" w:hAnsi="Tahoma"/>
          <w:i/>
          <w:sz w:val="21"/>
        </w:rPr>
        <w:t>its</w:t>
      </w:r>
      <w:r>
        <w:rPr>
          <w:rFonts w:ascii="Tahoma" w:hAnsi="Tahoma"/>
          <w:i/>
          <w:spacing w:val="-11"/>
          <w:sz w:val="21"/>
        </w:rPr>
        <w:t xml:space="preserve"> </w:t>
      </w:r>
      <w:r>
        <w:rPr>
          <w:rFonts w:ascii="Tahoma" w:hAnsi="Tahoma"/>
          <w:i/>
          <w:sz w:val="21"/>
        </w:rPr>
        <w:t>payroll service</w:t>
      </w:r>
      <w:r>
        <w:rPr>
          <w:rFonts w:ascii="Tahoma" w:hAnsi="Tahoma"/>
          <w:i/>
          <w:spacing w:val="-39"/>
          <w:sz w:val="21"/>
        </w:rPr>
        <w:t xml:space="preserve"> </w:t>
      </w:r>
      <w:r>
        <w:rPr>
          <w:rFonts w:ascii="Tahoma" w:hAnsi="Tahoma"/>
          <w:i/>
          <w:sz w:val="21"/>
        </w:rPr>
        <w:t>and</w:t>
      </w:r>
      <w:r>
        <w:rPr>
          <w:rFonts w:ascii="Tahoma" w:hAnsi="Tahoma"/>
          <w:i/>
          <w:spacing w:val="-38"/>
          <w:sz w:val="21"/>
        </w:rPr>
        <w:t xml:space="preserve"> </w:t>
      </w:r>
      <w:r>
        <w:rPr>
          <w:rFonts w:ascii="Tahoma" w:hAnsi="Tahoma"/>
          <w:i/>
          <w:sz w:val="21"/>
        </w:rPr>
        <w:t>former</w:t>
      </w:r>
      <w:r>
        <w:rPr>
          <w:rFonts w:ascii="Tahoma" w:hAnsi="Tahoma"/>
          <w:i/>
          <w:spacing w:val="-39"/>
          <w:sz w:val="21"/>
        </w:rPr>
        <w:t xml:space="preserve"> </w:t>
      </w:r>
      <w:r>
        <w:rPr>
          <w:rFonts w:ascii="Tahoma" w:hAnsi="Tahoma"/>
          <w:i/>
          <w:sz w:val="21"/>
        </w:rPr>
        <w:t>business</w:t>
      </w:r>
      <w:r>
        <w:rPr>
          <w:rFonts w:ascii="Tahoma" w:hAnsi="Tahoma"/>
          <w:i/>
          <w:spacing w:val="-39"/>
          <w:sz w:val="21"/>
        </w:rPr>
        <w:t xml:space="preserve"> </w:t>
      </w:r>
      <w:r>
        <w:rPr>
          <w:rFonts w:ascii="Tahoma" w:hAnsi="Tahoma"/>
          <w:i/>
          <w:sz w:val="21"/>
        </w:rPr>
        <w:t>manager,</w:t>
      </w:r>
      <w:r>
        <w:rPr>
          <w:rFonts w:ascii="Tahoma" w:hAnsi="Tahoma"/>
          <w:i/>
          <w:spacing w:val="-39"/>
          <w:sz w:val="21"/>
        </w:rPr>
        <w:t xml:space="preserve"> </w:t>
      </w:r>
      <w:r>
        <w:rPr>
          <w:rFonts w:ascii="Tahoma" w:hAnsi="Tahoma"/>
          <w:i/>
          <w:sz w:val="21"/>
        </w:rPr>
        <w:t>strategically</w:t>
      </w:r>
      <w:r>
        <w:rPr>
          <w:rFonts w:ascii="Tahoma" w:hAnsi="Tahoma"/>
          <w:i/>
          <w:spacing w:val="-38"/>
          <w:sz w:val="21"/>
        </w:rPr>
        <w:t xml:space="preserve"> </w:t>
      </w:r>
      <w:r>
        <w:rPr>
          <w:rFonts w:ascii="Tahoma" w:hAnsi="Tahoma"/>
          <w:i/>
          <w:sz w:val="21"/>
        </w:rPr>
        <w:t>negotiated</w:t>
      </w:r>
      <w:r>
        <w:rPr>
          <w:rFonts w:ascii="Tahoma" w:hAnsi="Tahoma"/>
          <w:i/>
          <w:spacing w:val="-39"/>
          <w:sz w:val="21"/>
        </w:rPr>
        <w:t xml:space="preserve"> </w:t>
      </w:r>
      <w:r>
        <w:rPr>
          <w:rFonts w:ascii="Tahoma" w:hAnsi="Tahoma"/>
          <w:i/>
          <w:sz w:val="21"/>
        </w:rPr>
        <w:t>an</w:t>
      </w:r>
      <w:r>
        <w:rPr>
          <w:rFonts w:ascii="Tahoma" w:hAnsi="Tahoma"/>
          <w:i/>
          <w:spacing w:val="-39"/>
          <w:sz w:val="21"/>
        </w:rPr>
        <w:t xml:space="preserve"> </w:t>
      </w:r>
      <w:r>
        <w:rPr>
          <w:rFonts w:ascii="Tahoma" w:hAnsi="Tahoma"/>
          <w:i/>
          <w:sz w:val="21"/>
        </w:rPr>
        <w:t>extended</w:t>
      </w:r>
      <w:r>
        <w:rPr>
          <w:rFonts w:ascii="Tahoma" w:hAnsi="Tahoma"/>
          <w:i/>
          <w:spacing w:val="-39"/>
          <w:sz w:val="21"/>
        </w:rPr>
        <w:t xml:space="preserve"> </w:t>
      </w:r>
      <w:r>
        <w:rPr>
          <w:rFonts w:ascii="Tahoma" w:hAnsi="Tahoma"/>
          <w:i/>
          <w:sz w:val="21"/>
        </w:rPr>
        <w:t>contract</w:t>
      </w:r>
      <w:r>
        <w:rPr>
          <w:rFonts w:ascii="Tahoma" w:hAnsi="Tahoma"/>
          <w:i/>
          <w:spacing w:val="-39"/>
          <w:sz w:val="21"/>
        </w:rPr>
        <w:t xml:space="preserve"> </w:t>
      </w:r>
      <w:r>
        <w:rPr>
          <w:rFonts w:ascii="Tahoma" w:hAnsi="Tahoma"/>
          <w:i/>
          <w:sz w:val="21"/>
        </w:rPr>
        <w:t>that</w:t>
      </w:r>
      <w:r>
        <w:rPr>
          <w:rFonts w:ascii="Tahoma" w:hAnsi="Tahoma"/>
          <w:i/>
          <w:spacing w:val="-39"/>
          <w:sz w:val="21"/>
        </w:rPr>
        <w:t xml:space="preserve"> </w:t>
      </w:r>
      <w:r>
        <w:rPr>
          <w:rFonts w:ascii="Tahoma" w:hAnsi="Tahoma"/>
          <w:i/>
          <w:sz w:val="21"/>
        </w:rPr>
        <w:t>factored in not only her accumulated sick leave from years past, but also her years of successful leadership</w:t>
      </w:r>
      <w:r>
        <w:rPr>
          <w:rFonts w:ascii="Tahoma" w:hAnsi="Tahoma"/>
          <w:i/>
          <w:spacing w:val="-15"/>
          <w:sz w:val="21"/>
        </w:rPr>
        <w:t xml:space="preserve"> </w:t>
      </w:r>
      <w:r>
        <w:rPr>
          <w:rFonts w:ascii="Tahoma" w:hAnsi="Tahoma"/>
          <w:i/>
          <w:sz w:val="21"/>
        </w:rPr>
        <w:t>a</w:t>
      </w:r>
      <w:r>
        <w:rPr>
          <w:rFonts w:ascii="Tahoma" w:hAnsi="Tahoma"/>
          <w:i/>
          <w:sz w:val="21"/>
        </w:rPr>
        <w:t>t</w:t>
      </w:r>
      <w:r>
        <w:rPr>
          <w:rFonts w:ascii="Tahoma" w:hAnsi="Tahoma"/>
          <w:i/>
          <w:spacing w:val="-15"/>
          <w:sz w:val="21"/>
        </w:rPr>
        <w:t xml:space="preserve"> </w:t>
      </w:r>
      <w:r>
        <w:rPr>
          <w:rFonts w:ascii="Tahoma" w:hAnsi="Tahoma"/>
          <w:i/>
          <w:sz w:val="21"/>
        </w:rPr>
        <w:t>DLA;</w:t>
      </w:r>
      <w:r>
        <w:rPr>
          <w:rFonts w:ascii="Tahoma" w:hAnsi="Tahoma"/>
          <w:i/>
          <w:spacing w:val="-15"/>
          <w:sz w:val="21"/>
        </w:rPr>
        <w:t xml:space="preserve"> </w:t>
      </w:r>
      <w:r>
        <w:rPr>
          <w:rFonts w:ascii="Tahoma" w:hAnsi="Tahoma"/>
          <w:i/>
          <w:sz w:val="21"/>
        </w:rPr>
        <w:t>the</w:t>
      </w:r>
      <w:r>
        <w:rPr>
          <w:rFonts w:ascii="Tahoma" w:hAnsi="Tahoma"/>
          <w:i/>
          <w:spacing w:val="-14"/>
          <w:sz w:val="21"/>
        </w:rPr>
        <w:t xml:space="preserve"> </w:t>
      </w:r>
      <w:r>
        <w:rPr>
          <w:rFonts w:ascii="Tahoma" w:hAnsi="Tahoma"/>
          <w:i/>
          <w:sz w:val="21"/>
        </w:rPr>
        <w:t>Board’s</w:t>
      </w:r>
      <w:r>
        <w:rPr>
          <w:rFonts w:ascii="Tahoma" w:hAnsi="Tahoma"/>
          <w:i/>
          <w:spacing w:val="-12"/>
          <w:sz w:val="21"/>
        </w:rPr>
        <w:t xml:space="preserve"> </w:t>
      </w:r>
      <w:r>
        <w:rPr>
          <w:rFonts w:ascii="Tahoma" w:hAnsi="Tahoma"/>
          <w:i/>
          <w:sz w:val="21"/>
        </w:rPr>
        <w:t>desire</w:t>
      </w:r>
      <w:r>
        <w:rPr>
          <w:rFonts w:ascii="Tahoma" w:hAnsi="Tahoma"/>
          <w:i/>
          <w:spacing w:val="-14"/>
          <w:sz w:val="21"/>
        </w:rPr>
        <w:t xml:space="preserve"> </w:t>
      </w:r>
      <w:r>
        <w:rPr>
          <w:rFonts w:ascii="Tahoma" w:hAnsi="Tahoma"/>
          <w:i/>
          <w:sz w:val="21"/>
        </w:rPr>
        <w:t>to</w:t>
      </w:r>
      <w:r>
        <w:rPr>
          <w:rFonts w:ascii="Tahoma" w:hAnsi="Tahoma"/>
          <w:i/>
          <w:spacing w:val="-15"/>
          <w:sz w:val="21"/>
        </w:rPr>
        <w:t xml:space="preserve"> </w:t>
      </w:r>
      <w:r>
        <w:rPr>
          <w:rFonts w:ascii="Tahoma" w:hAnsi="Tahoma"/>
          <w:i/>
          <w:sz w:val="21"/>
        </w:rPr>
        <w:t>make</w:t>
      </w:r>
      <w:r>
        <w:rPr>
          <w:rFonts w:ascii="Tahoma" w:hAnsi="Tahoma"/>
          <w:i/>
          <w:spacing w:val="-12"/>
          <w:sz w:val="21"/>
        </w:rPr>
        <w:t xml:space="preserve"> </w:t>
      </w:r>
      <w:r>
        <w:rPr>
          <w:rFonts w:ascii="Tahoma" w:hAnsi="Tahoma"/>
          <w:i/>
          <w:sz w:val="21"/>
        </w:rPr>
        <w:t>her</w:t>
      </w:r>
      <w:r>
        <w:rPr>
          <w:rFonts w:ascii="Tahoma" w:hAnsi="Tahoma"/>
          <w:i/>
          <w:spacing w:val="-15"/>
          <w:sz w:val="21"/>
        </w:rPr>
        <w:t xml:space="preserve"> </w:t>
      </w:r>
      <w:r>
        <w:rPr>
          <w:rFonts w:ascii="Tahoma" w:hAnsi="Tahoma"/>
          <w:i/>
          <w:sz w:val="21"/>
        </w:rPr>
        <w:t>whole</w:t>
      </w:r>
      <w:r>
        <w:rPr>
          <w:rFonts w:ascii="Tahoma" w:hAnsi="Tahoma"/>
          <w:i/>
          <w:spacing w:val="-15"/>
          <w:sz w:val="21"/>
        </w:rPr>
        <w:t xml:space="preserve"> </w:t>
      </w:r>
      <w:r>
        <w:rPr>
          <w:rFonts w:ascii="Tahoma" w:hAnsi="Tahoma"/>
          <w:i/>
          <w:sz w:val="21"/>
        </w:rPr>
        <w:t>to</w:t>
      </w:r>
      <w:r>
        <w:rPr>
          <w:rFonts w:ascii="Tahoma" w:hAnsi="Tahoma"/>
          <w:i/>
          <w:spacing w:val="-15"/>
          <w:sz w:val="21"/>
        </w:rPr>
        <w:t xml:space="preserve"> </w:t>
      </w:r>
      <w:r>
        <w:rPr>
          <w:rFonts w:ascii="Tahoma" w:hAnsi="Tahoma"/>
          <w:i/>
          <w:sz w:val="21"/>
        </w:rPr>
        <w:t>account</w:t>
      </w:r>
      <w:r>
        <w:rPr>
          <w:rFonts w:ascii="Tahoma" w:hAnsi="Tahoma"/>
          <w:i/>
          <w:spacing w:val="-15"/>
          <w:sz w:val="21"/>
        </w:rPr>
        <w:t xml:space="preserve"> </w:t>
      </w:r>
      <w:r>
        <w:rPr>
          <w:rFonts w:ascii="Tahoma" w:hAnsi="Tahoma"/>
          <w:i/>
          <w:sz w:val="21"/>
        </w:rPr>
        <w:t>for</w:t>
      </w:r>
      <w:r>
        <w:rPr>
          <w:rFonts w:ascii="Tahoma" w:hAnsi="Tahoma"/>
          <w:i/>
          <w:spacing w:val="-15"/>
          <w:sz w:val="21"/>
        </w:rPr>
        <w:t xml:space="preserve"> </w:t>
      </w:r>
      <w:r>
        <w:rPr>
          <w:rFonts w:ascii="Tahoma" w:hAnsi="Tahoma"/>
          <w:i/>
          <w:sz w:val="21"/>
        </w:rPr>
        <w:t>past</w:t>
      </w:r>
      <w:r>
        <w:rPr>
          <w:rFonts w:ascii="Tahoma" w:hAnsi="Tahoma"/>
          <w:i/>
          <w:spacing w:val="-15"/>
          <w:sz w:val="21"/>
        </w:rPr>
        <w:t xml:space="preserve"> </w:t>
      </w:r>
      <w:r>
        <w:rPr>
          <w:rFonts w:ascii="Tahoma" w:hAnsi="Tahoma"/>
          <w:i/>
          <w:sz w:val="21"/>
        </w:rPr>
        <w:t>practices</w:t>
      </w:r>
      <w:r>
        <w:rPr>
          <w:rFonts w:ascii="Tahoma" w:hAnsi="Tahoma"/>
          <w:i/>
          <w:spacing w:val="-15"/>
          <w:sz w:val="21"/>
        </w:rPr>
        <w:t xml:space="preserve"> </w:t>
      </w:r>
      <w:r>
        <w:rPr>
          <w:rFonts w:ascii="Tahoma" w:hAnsi="Tahoma"/>
          <w:i/>
          <w:sz w:val="21"/>
        </w:rPr>
        <w:t>of</w:t>
      </w:r>
      <w:r>
        <w:rPr>
          <w:rFonts w:ascii="Tahoma" w:hAnsi="Tahoma"/>
          <w:i/>
          <w:spacing w:val="-15"/>
          <w:sz w:val="21"/>
        </w:rPr>
        <w:t xml:space="preserve"> </w:t>
      </w:r>
      <w:r>
        <w:rPr>
          <w:rFonts w:ascii="Tahoma" w:hAnsi="Tahoma"/>
          <w:i/>
          <w:sz w:val="21"/>
        </w:rPr>
        <w:t>a</w:t>
      </w:r>
      <w:r>
        <w:rPr>
          <w:rFonts w:ascii="Tahoma" w:hAnsi="Tahoma"/>
          <w:i/>
          <w:spacing w:val="-14"/>
          <w:sz w:val="21"/>
        </w:rPr>
        <w:t xml:space="preserve"> </w:t>
      </w:r>
      <w:r>
        <w:rPr>
          <w:rFonts w:ascii="Tahoma" w:hAnsi="Tahoma"/>
          <w:i/>
          <w:sz w:val="21"/>
        </w:rPr>
        <w:t>prior board; consideration for her dual role as an academic leader and senior administrator; her selfless dedication to the school and its community; and a financial incentive to extend her employment</w:t>
      </w:r>
      <w:r>
        <w:rPr>
          <w:rFonts w:ascii="Tahoma" w:hAnsi="Tahoma"/>
          <w:i/>
          <w:spacing w:val="-13"/>
          <w:sz w:val="21"/>
        </w:rPr>
        <w:t xml:space="preserve"> </w:t>
      </w:r>
      <w:r>
        <w:rPr>
          <w:rFonts w:ascii="Tahoma" w:hAnsi="Tahoma"/>
          <w:i/>
          <w:sz w:val="21"/>
        </w:rPr>
        <w:t>for</w:t>
      </w:r>
      <w:r>
        <w:rPr>
          <w:rFonts w:ascii="Tahoma" w:hAnsi="Tahoma"/>
          <w:i/>
          <w:spacing w:val="-15"/>
          <w:sz w:val="21"/>
        </w:rPr>
        <w:t xml:space="preserve"> </w:t>
      </w:r>
      <w:r>
        <w:rPr>
          <w:rFonts w:ascii="Tahoma" w:hAnsi="Tahoma"/>
          <w:i/>
          <w:sz w:val="21"/>
        </w:rPr>
        <w:t>a</w:t>
      </w:r>
      <w:r>
        <w:rPr>
          <w:rFonts w:ascii="Tahoma" w:hAnsi="Tahoma"/>
          <w:i/>
          <w:spacing w:val="-15"/>
          <w:sz w:val="21"/>
        </w:rPr>
        <w:t xml:space="preserve"> </w:t>
      </w:r>
      <w:r>
        <w:rPr>
          <w:rFonts w:ascii="Tahoma" w:hAnsi="Tahoma"/>
          <w:i/>
          <w:sz w:val="21"/>
        </w:rPr>
        <w:t>limited</w:t>
      </w:r>
      <w:r>
        <w:rPr>
          <w:rFonts w:ascii="Tahoma" w:hAnsi="Tahoma"/>
          <w:i/>
          <w:spacing w:val="-15"/>
          <w:sz w:val="21"/>
        </w:rPr>
        <w:t xml:space="preserve"> </w:t>
      </w:r>
      <w:r>
        <w:rPr>
          <w:rFonts w:ascii="Tahoma" w:hAnsi="Tahoma"/>
          <w:i/>
          <w:sz w:val="21"/>
        </w:rPr>
        <w:t>term</w:t>
      </w:r>
      <w:r>
        <w:rPr>
          <w:rFonts w:ascii="Tahoma" w:hAnsi="Tahoma"/>
          <w:i/>
          <w:spacing w:val="-15"/>
          <w:sz w:val="21"/>
        </w:rPr>
        <w:t xml:space="preserve"> </w:t>
      </w:r>
      <w:r>
        <w:rPr>
          <w:rFonts w:ascii="Tahoma" w:hAnsi="Tahoma"/>
          <w:i/>
          <w:sz w:val="21"/>
        </w:rPr>
        <w:t>in</w:t>
      </w:r>
      <w:r>
        <w:rPr>
          <w:rFonts w:ascii="Tahoma" w:hAnsi="Tahoma"/>
          <w:i/>
          <w:spacing w:val="-16"/>
          <w:sz w:val="21"/>
        </w:rPr>
        <w:t xml:space="preserve"> </w:t>
      </w:r>
      <w:r>
        <w:rPr>
          <w:rFonts w:ascii="Tahoma" w:hAnsi="Tahoma"/>
          <w:i/>
          <w:sz w:val="21"/>
        </w:rPr>
        <w:t>light</w:t>
      </w:r>
      <w:r>
        <w:rPr>
          <w:rFonts w:ascii="Tahoma" w:hAnsi="Tahoma"/>
          <w:i/>
          <w:spacing w:val="-15"/>
          <w:sz w:val="21"/>
        </w:rPr>
        <w:t xml:space="preserve"> </w:t>
      </w:r>
      <w:r>
        <w:rPr>
          <w:rFonts w:ascii="Tahoma" w:hAnsi="Tahoma"/>
          <w:i/>
          <w:sz w:val="21"/>
        </w:rPr>
        <w:t>of</w:t>
      </w:r>
      <w:r>
        <w:rPr>
          <w:rFonts w:ascii="Tahoma" w:hAnsi="Tahoma"/>
          <w:i/>
          <w:spacing w:val="-14"/>
          <w:sz w:val="21"/>
        </w:rPr>
        <w:t xml:space="preserve"> </w:t>
      </w:r>
      <w:r>
        <w:rPr>
          <w:rFonts w:ascii="Tahoma" w:hAnsi="Tahoma"/>
          <w:i/>
          <w:sz w:val="21"/>
        </w:rPr>
        <w:t>her</w:t>
      </w:r>
      <w:r>
        <w:rPr>
          <w:rFonts w:ascii="Tahoma" w:hAnsi="Tahoma"/>
          <w:i/>
          <w:spacing w:val="-15"/>
          <w:sz w:val="21"/>
        </w:rPr>
        <w:t xml:space="preserve"> </w:t>
      </w:r>
      <w:r>
        <w:rPr>
          <w:rFonts w:ascii="Tahoma" w:hAnsi="Tahoma"/>
          <w:i/>
          <w:sz w:val="21"/>
        </w:rPr>
        <w:t>expressed</w:t>
      </w:r>
      <w:r>
        <w:rPr>
          <w:rFonts w:ascii="Tahoma" w:hAnsi="Tahoma"/>
          <w:i/>
          <w:spacing w:val="-15"/>
          <w:sz w:val="21"/>
        </w:rPr>
        <w:t xml:space="preserve"> </w:t>
      </w:r>
      <w:r>
        <w:rPr>
          <w:rFonts w:ascii="Tahoma" w:hAnsi="Tahoma"/>
          <w:i/>
          <w:sz w:val="21"/>
        </w:rPr>
        <w:t>intent</w:t>
      </w:r>
      <w:r>
        <w:rPr>
          <w:rFonts w:ascii="Tahoma" w:hAnsi="Tahoma"/>
          <w:i/>
          <w:spacing w:val="-15"/>
          <w:sz w:val="21"/>
        </w:rPr>
        <w:t xml:space="preserve"> </w:t>
      </w:r>
      <w:r>
        <w:rPr>
          <w:rFonts w:ascii="Tahoma" w:hAnsi="Tahoma"/>
          <w:i/>
          <w:sz w:val="21"/>
        </w:rPr>
        <w:t>to</w:t>
      </w:r>
      <w:r>
        <w:rPr>
          <w:rFonts w:ascii="Tahoma" w:hAnsi="Tahoma"/>
          <w:i/>
          <w:spacing w:val="-15"/>
          <w:sz w:val="21"/>
        </w:rPr>
        <w:t xml:space="preserve"> </w:t>
      </w:r>
      <w:r>
        <w:rPr>
          <w:rFonts w:ascii="Tahoma" w:hAnsi="Tahoma"/>
          <w:i/>
          <w:sz w:val="21"/>
        </w:rPr>
        <w:t>retire</w:t>
      </w:r>
      <w:r>
        <w:rPr>
          <w:rFonts w:ascii="Tahoma" w:hAnsi="Tahoma"/>
          <w:i/>
          <w:spacing w:val="-15"/>
          <w:sz w:val="21"/>
        </w:rPr>
        <w:t xml:space="preserve"> </w:t>
      </w:r>
      <w:r>
        <w:rPr>
          <w:rFonts w:ascii="Tahoma" w:hAnsi="Tahoma"/>
          <w:i/>
          <w:sz w:val="21"/>
        </w:rPr>
        <w:t>and</w:t>
      </w:r>
      <w:r>
        <w:rPr>
          <w:rFonts w:ascii="Tahoma" w:hAnsi="Tahoma"/>
          <w:i/>
          <w:spacing w:val="-15"/>
          <w:sz w:val="21"/>
        </w:rPr>
        <w:t xml:space="preserve"> </w:t>
      </w:r>
      <w:r>
        <w:rPr>
          <w:rFonts w:ascii="Tahoma" w:hAnsi="Tahoma"/>
          <w:i/>
          <w:sz w:val="21"/>
        </w:rPr>
        <w:t>relocate</w:t>
      </w:r>
      <w:r>
        <w:rPr>
          <w:rFonts w:ascii="Tahoma" w:hAnsi="Tahoma"/>
          <w:i/>
          <w:spacing w:val="-15"/>
          <w:sz w:val="21"/>
        </w:rPr>
        <w:t xml:space="preserve"> </w:t>
      </w:r>
      <w:r>
        <w:rPr>
          <w:rFonts w:ascii="Tahoma" w:hAnsi="Tahoma"/>
          <w:i/>
          <w:sz w:val="21"/>
        </w:rPr>
        <w:t>to</w:t>
      </w:r>
      <w:r>
        <w:rPr>
          <w:rFonts w:ascii="Tahoma" w:hAnsi="Tahoma"/>
          <w:i/>
          <w:spacing w:val="-15"/>
          <w:sz w:val="21"/>
        </w:rPr>
        <w:t xml:space="preserve"> </w:t>
      </w:r>
      <w:r>
        <w:rPr>
          <w:rFonts w:ascii="Tahoma" w:hAnsi="Tahoma"/>
          <w:i/>
          <w:sz w:val="21"/>
        </w:rPr>
        <w:t>the</w:t>
      </w:r>
      <w:r>
        <w:rPr>
          <w:rFonts w:ascii="Tahoma" w:hAnsi="Tahoma"/>
          <w:i/>
          <w:spacing w:val="-15"/>
          <w:sz w:val="21"/>
        </w:rPr>
        <w:t xml:space="preserve"> </w:t>
      </w:r>
      <w:r>
        <w:rPr>
          <w:rFonts w:ascii="Tahoma" w:hAnsi="Tahoma"/>
          <w:i/>
          <w:sz w:val="21"/>
        </w:rPr>
        <w:t>west coast.</w:t>
      </w:r>
      <w:proofErr w:type="gramEnd"/>
      <w:r>
        <w:rPr>
          <w:rFonts w:ascii="Tahoma" w:hAnsi="Tahoma"/>
          <w:i/>
          <w:spacing w:val="-12"/>
          <w:sz w:val="21"/>
        </w:rPr>
        <w:t xml:space="preserve"> </w:t>
      </w:r>
      <w:r>
        <w:rPr>
          <w:rFonts w:ascii="Tahoma" w:hAnsi="Tahoma"/>
          <w:i/>
          <w:sz w:val="21"/>
        </w:rPr>
        <w:t>Where</w:t>
      </w:r>
      <w:r>
        <w:rPr>
          <w:rFonts w:ascii="Tahoma" w:hAnsi="Tahoma"/>
          <w:i/>
          <w:spacing w:val="-10"/>
          <w:sz w:val="21"/>
        </w:rPr>
        <w:t xml:space="preserve"> </w:t>
      </w:r>
      <w:r>
        <w:rPr>
          <w:rFonts w:ascii="Tahoma" w:hAnsi="Tahoma"/>
          <w:i/>
          <w:sz w:val="21"/>
        </w:rPr>
        <w:t>the</w:t>
      </w:r>
      <w:r>
        <w:rPr>
          <w:rFonts w:ascii="Tahoma" w:hAnsi="Tahoma"/>
          <w:i/>
          <w:spacing w:val="-11"/>
          <w:sz w:val="21"/>
        </w:rPr>
        <w:t xml:space="preserve"> </w:t>
      </w:r>
      <w:r>
        <w:rPr>
          <w:rFonts w:ascii="Tahoma" w:hAnsi="Tahoma"/>
          <w:i/>
          <w:sz w:val="21"/>
        </w:rPr>
        <w:t>Board</w:t>
      </w:r>
      <w:r>
        <w:rPr>
          <w:rFonts w:ascii="Tahoma" w:hAnsi="Tahoma"/>
          <w:i/>
          <w:spacing w:val="-10"/>
          <w:sz w:val="21"/>
        </w:rPr>
        <w:t xml:space="preserve"> </w:t>
      </w:r>
      <w:r>
        <w:rPr>
          <w:rFonts w:ascii="Tahoma" w:hAnsi="Tahoma"/>
          <w:i/>
          <w:sz w:val="21"/>
        </w:rPr>
        <w:t>was</w:t>
      </w:r>
      <w:r>
        <w:rPr>
          <w:rFonts w:ascii="Tahoma" w:hAnsi="Tahoma"/>
          <w:i/>
          <w:spacing w:val="-12"/>
          <w:sz w:val="21"/>
        </w:rPr>
        <w:t xml:space="preserve"> </w:t>
      </w:r>
      <w:r>
        <w:rPr>
          <w:rFonts w:ascii="Tahoma" w:hAnsi="Tahoma"/>
          <w:i/>
          <w:sz w:val="21"/>
        </w:rPr>
        <w:t>not</w:t>
      </w:r>
      <w:r>
        <w:rPr>
          <w:rFonts w:ascii="Tahoma" w:hAnsi="Tahoma"/>
          <w:i/>
          <w:spacing w:val="-12"/>
          <w:sz w:val="21"/>
        </w:rPr>
        <w:t xml:space="preserve"> </w:t>
      </w:r>
      <w:r>
        <w:rPr>
          <w:rFonts w:ascii="Tahoma" w:hAnsi="Tahoma"/>
          <w:i/>
          <w:sz w:val="21"/>
        </w:rPr>
        <w:t>at</w:t>
      </w:r>
      <w:r>
        <w:rPr>
          <w:rFonts w:ascii="Tahoma" w:hAnsi="Tahoma"/>
          <w:i/>
          <w:spacing w:val="-12"/>
          <w:sz w:val="21"/>
        </w:rPr>
        <w:t xml:space="preserve"> </w:t>
      </w:r>
      <w:r>
        <w:rPr>
          <w:rFonts w:ascii="Tahoma" w:hAnsi="Tahoma"/>
          <w:i/>
          <w:sz w:val="21"/>
        </w:rPr>
        <w:t>the</w:t>
      </w:r>
      <w:r>
        <w:rPr>
          <w:rFonts w:ascii="Tahoma" w:hAnsi="Tahoma"/>
          <w:i/>
          <w:spacing w:val="-11"/>
          <w:sz w:val="21"/>
        </w:rPr>
        <w:t xml:space="preserve"> </w:t>
      </w:r>
      <w:r>
        <w:rPr>
          <w:rFonts w:ascii="Tahoma" w:hAnsi="Tahoma"/>
          <w:i/>
          <w:sz w:val="21"/>
        </w:rPr>
        <w:t>point</w:t>
      </w:r>
      <w:r>
        <w:rPr>
          <w:rFonts w:ascii="Tahoma" w:hAnsi="Tahoma"/>
          <w:i/>
          <w:spacing w:val="-12"/>
          <w:sz w:val="21"/>
        </w:rPr>
        <w:t xml:space="preserve"> </w:t>
      </w:r>
      <w:r>
        <w:rPr>
          <w:rFonts w:ascii="Tahoma" w:hAnsi="Tahoma"/>
          <w:i/>
          <w:sz w:val="21"/>
        </w:rPr>
        <w:t>of</w:t>
      </w:r>
      <w:r>
        <w:rPr>
          <w:rFonts w:ascii="Tahoma" w:hAnsi="Tahoma"/>
          <w:i/>
          <w:spacing w:val="-12"/>
          <w:sz w:val="21"/>
        </w:rPr>
        <w:t xml:space="preserve"> </w:t>
      </w:r>
      <w:r>
        <w:rPr>
          <w:rFonts w:ascii="Tahoma" w:hAnsi="Tahoma"/>
          <w:i/>
          <w:sz w:val="21"/>
        </w:rPr>
        <w:t>implementing</w:t>
      </w:r>
      <w:r>
        <w:rPr>
          <w:rFonts w:ascii="Tahoma" w:hAnsi="Tahoma"/>
          <w:i/>
          <w:spacing w:val="-12"/>
          <w:sz w:val="21"/>
        </w:rPr>
        <w:t xml:space="preserve"> </w:t>
      </w:r>
      <w:r>
        <w:rPr>
          <w:rFonts w:ascii="Tahoma" w:hAnsi="Tahoma"/>
          <w:i/>
          <w:sz w:val="21"/>
        </w:rPr>
        <w:t>a</w:t>
      </w:r>
      <w:r>
        <w:rPr>
          <w:rFonts w:ascii="Tahoma" w:hAnsi="Tahoma"/>
          <w:i/>
          <w:spacing w:val="-11"/>
          <w:sz w:val="21"/>
        </w:rPr>
        <w:t xml:space="preserve"> </w:t>
      </w:r>
      <w:r>
        <w:rPr>
          <w:rFonts w:ascii="Tahoma" w:hAnsi="Tahoma"/>
          <w:i/>
          <w:sz w:val="21"/>
        </w:rPr>
        <w:t>succession</w:t>
      </w:r>
      <w:r>
        <w:rPr>
          <w:rFonts w:ascii="Tahoma" w:hAnsi="Tahoma"/>
          <w:i/>
          <w:spacing w:val="-11"/>
          <w:sz w:val="21"/>
        </w:rPr>
        <w:t xml:space="preserve"> </w:t>
      </w:r>
      <w:r>
        <w:rPr>
          <w:rFonts w:ascii="Tahoma" w:hAnsi="Tahoma"/>
          <w:i/>
          <w:sz w:val="21"/>
        </w:rPr>
        <w:t>plan</w:t>
      </w:r>
      <w:r>
        <w:rPr>
          <w:rFonts w:ascii="Tahoma" w:hAnsi="Tahoma"/>
          <w:i/>
          <w:spacing w:val="-12"/>
          <w:sz w:val="21"/>
        </w:rPr>
        <w:t xml:space="preserve"> </w:t>
      </w:r>
      <w:r>
        <w:rPr>
          <w:rFonts w:ascii="Tahoma" w:hAnsi="Tahoma"/>
          <w:i/>
          <w:sz w:val="21"/>
        </w:rPr>
        <w:t>to</w:t>
      </w:r>
      <w:r>
        <w:rPr>
          <w:rFonts w:ascii="Tahoma" w:hAnsi="Tahoma"/>
          <w:i/>
          <w:spacing w:val="-12"/>
          <w:sz w:val="21"/>
        </w:rPr>
        <w:t xml:space="preserve"> </w:t>
      </w:r>
      <w:r>
        <w:rPr>
          <w:rFonts w:ascii="Tahoma" w:hAnsi="Tahoma"/>
          <w:i/>
          <w:sz w:val="21"/>
        </w:rPr>
        <w:t>replace</w:t>
      </w:r>
      <w:r>
        <w:rPr>
          <w:rFonts w:ascii="Tahoma" w:hAnsi="Tahoma"/>
          <w:i/>
          <w:spacing w:val="-10"/>
          <w:sz w:val="21"/>
        </w:rPr>
        <w:t xml:space="preserve"> </w:t>
      </w:r>
      <w:r>
        <w:rPr>
          <w:rFonts w:ascii="Tahoma" w:hAnsi="Tahoma"/>
          <w:i/>
          <w:sz w:val="21"/>
        </w:rPr>
        <w:t>her, the</w:t>
      </w:r>
      <w:r>
        <w:rPr>
          <w:rFonts w:ascii="Tahoma" w:hAnsi="Tahoma"/>
          <w:i/>
          <w:spacing w:val="-9"/>
          <w:sz w:val="21"/>
        </w:rPr>
        <w:t xml:space="preserve"> </w:t>
      </w:r>
      <w:r>
        <w:rPr>
          <w:rFonts w:ascii="Tahoma" w:hAnsi="Tahoma"/>
          <w:i/>
          <w:sz w:val="21"/>
        </w:rPr>
        <w:t>Board</w:t>
      </w:r>
      <w:r>
        <w:rPr>
          <w:rFonts w:ascii="Tahoma" w:hAnsi="Tahoma"/>
          <w:i/>
          <w:spacing w:val="-9"/>
          <w:sz w:val="21"/>
        </w:rPr>
        <w:t xml:space="preserve"> </w:t>
      </w:r>
      <w:r>
        <w:rPr>
          <w:rFonts w:ascii="Tahoma" w:hAnsi="Tahoma"/>
          <w:i/>
          <w:sz w:val="21"/>
        </w:rPr>
        <w:t>believed</w:t>
      </w:r>
      <w:r>
        <w:rPr>
          <w:rFonts w:ascii="Tahoma" w:hAnsi="Tahoma"/>
          <w:i/>
          <w:spacing w:val="-9"/>
          <w:sz w:val="21"/>
        </w:rPr>
        <w:t xml:space="preserve"> </w:t>
      </w:r>
      <w:r>
        <w:rPr>
          <w:rFonts w:ascii="Tahoma" w:hAnsi="Tahoma"/>
          <w:i/>
          <w:sz w:val="21"/>
        </w:rPr>
        <w:t>that</w:t>
      </w:r>
      <w:r>
        <w:rPr>
          <w:rFonts w:ascii="Tahoma" w:hAnsi="Tahoma"/>
          <w:i/>
          <w:spacing w:val="-9"/>
          <w:sz w:val="21"/>
        </w:rPr>
        <w:t xml:space="preserve"> </w:t>
      </w:r>
      <w:r>
        <w:rPr>
          <w:rFonts w:ascii="Tahoma" w:hAnsi="Tahoma"/>
          <w:i/>
          <w:sz w:val="21"/>
        </w:rPr>
        <w:t>every</w:t>
      </w:r>
      <w:r>
        <w:rPr>
          <w:rFonts w:ascii="Tahoma" w:hAnsi="Tahoma"/>
          <w:i/>
          <w:spacing w:val="-10"/>
          <w:sz w:val="21"/>
        </w:rPr>
        <w:t xml:space="preserve"> </w:t>
      </w:r>
      <w:r>
        <w:rPr>
          <w:rFonts w:ascii="Tahoma" w:hAnsi="Tahoma"/>
          <w:i/>
          <w:sz w:val="21"/>
        </w:rPr>
        <w:t>effort</w:t>
      </w:r>
      <w:r>
        <w:rPr>
          <w:rFonts w:ascii="Tahoma" w:hAnsi="Tahoma"/>
          <w:i/>
          <w:spacing w:val="-9"/>
          <w:sz w:val="21"/>
        </w:rPr>
        <w:t xml:space="preserve"> </w:t>
      </w:r>
      <w:proofErr w:type="gramStart"/>
      <w:r>
        <w:rPr>
          <w:rFonts w:ascii="Tahoma" w:hAnsi="Tahoma"/>
          <w:i/>
          <w:sz w:val="21"/>
        </w:rPr>
        <w:t>should</w:t>
      </w:r>
      <w:r>
        <w:rPr>
          <w:rFonts w:ascii="Tahoma" w:hAnsi="Tahoma"/>
          <w:i/>
          <w:spacing w:val="-9"/>
          <w:sz w:val="21"/>
        </w:rPr>
        <w:t xml:space="preserve"> </w:t>
      </w:r>
      <w:r>
        <w:rPr>
          <w:rFonts w:ascii="Tahoma" w:hAnsi="Tahoma"/>
          <w:i/>
          <w:sz w:val="21"/>
        </w:rPr>
        <w:t>have</w:t>
      </w:r>
      <w:r>
        <w:rPr>
          <w:rFonts w:ascii="Tahoma" w:hAnsi="Tahoma"/>
          <w:i/>
          <w:spacing w:val="-9"/>
          <w:sz w:val="21"/>
        </w:rPr>
        <w:t xml:space="preserve"> </w:t>
      </w:r>
      <w:r>
        <w:rPr>
          <w:rFonts w:ascii="Tahoma" w:hAnsi="Tahoma"/>
          <w:i/>
          <w:sz w:val="21"/>
        </w:rPr>
        <w:t>been</w:t>
      </w:r>
      <w:r>
        <w:rPr>
          <w:rFonts w:ascii="Tahoma" w:hAnsi="Tahoma"/>
          <w:i/>
          <w:spacing w:val="-10"/>
          <w:sz w:val="21"/>
        </w:rPr>
        <w:t xml:space="preserve"> </w:t>
      </w:r>
      <w:r>
        <w:rPr>
          <w:rFonts w:ascii="Tahoma" w:hAnsi="Tahoma"/>
          <w:i/>
          <w:sz w:val="21"/>
        </w:rPr>
        <w:t>made</w:t>
      </w:r>
      <w:proofErr w:type="gramEnd"/>
      <w:r>
        <w:rPr>
          <w:rFonts w:ascii="Tahoma" w:hAnsi="Tahoma"/>
          <w:i/>
          <w:spacing w:val="-9"/>
          <w:sz w:val="21"/>
        </w:rPr>
        <w:t xml:space="preserve"> </w:t>
      </w:r>
      <w:r>
        <w:rPr>
          <w:rFonts w:ascii="Tahoma" w:hAnsi="Tahoma"/>
          <w:i/>
          <w:sz w:val="21"/>
        </w:rPr>
        <w:t>to</w:t>
      </w:r>
      <w:r>
        <w:rPr>
          <w:rFonts w:ascii="Tahoma" w:hAnsi="Tahoma"/>
          <w:i/>
          <w:spacing w:val="-10"/>
          <w:sz w:val="21"/>
        </w:rPr>
        <w:t xml:space="preserve"> </w:t>
      </w:r>
      <w:r>
        <w:rPr>
          <w:rFonts w:ascii="Tahoma" w:hAnsi="Tahoma"/>
          <w:i/>
          <w:sz w:val="21"/>
        </w:rPr>
        <w:t>retain</w:t>
      </w:r>
      <w:r>
        <w:rPr>
          <w:rFonts w:ascii="Tahoma" w:hAnsi="Tahoma"/>
          <w:i/>
          <w:spacing w:val="-4"/>
          <w:sz w:val="21"/>
        </w:rPr>
        <w:t xml:space="preserve"> </w:t>
      </w:r>
      <w:r>
        <w:rPr>
          <w:rFonts w:ascii="Tahoma" w:hAnsi="Tahoma"/>
          <w:i/>
          <w:sz w:val="21"/>
        </w:rPr>
        <w:t>her</w:t>
      </w:r>
      <w:r>
        <w:rPr>
          <w:rFonts w:ascii="Tahoma" w:hAnsi="Tahoma"/>
          <w:i/>
          <w:spacing w:val="-10"/>
          <w:sz w:val="21"/>
        </w:rPr>
        <w:t xml:space="preserve"> </w:t>
      </w:r>
      <w:r>
        <w:rPr>
          <w:rFonts w:ascii="Tahoma" w:hAnsi="Tahoma"/>
          <w:i/>
          <w:sz w:val="21"/>
        </w:rPr>
        <w:t>services</w:t>
      </w:r>
      <w:r>
        <w:rPr>
          <w:rFonts w:ascii="Tahoma" w:hAnsi="Tahoma"/>
          <w:i/>
          <w:spacing w:val="-10"/>
          <w:sz w:val="21"/>
        </w:rPr>
        <w:t xml:space="preserve"> </w:t>
      </w:r>
      <w:r>
        <w:rPr>
          <w:rFonts w:ascii="Tahoma" w:hAnsi="Tahoma"/>
          <w:i/>
          <w:sz w:val="21"/>
        </w:rPr>
        <w:t>to</w:t>
      </w:r>
      <w:r>
        <w:rPr>
          <w:rFonts w:ascii="Tahoma" w:hAnsi="Tahoma"/>
          <w:i/>
          <w:spacing w:val="-10"/>
          <w:sz w:val="21"/>
        </w:rPr>
        <w:t xml:space="preserve"> </w:t>
      </w:r>
      <w:r>
        <w:rPr>
          <w:rFonts w:ascii="Tahoma" w:hAnsi="Tahoma"/>
          <w:i/>
          <w:sz w:val="21"/>
        </w:rPr>
        <w:t>allow</w:t>
      </w:r>
      <w:r>
        <w:rPr>
          <w:rFonts w:ascii="Tahoma" w:hAnsi="Tahoma"/>
          <w:i/>
          <w:spacing w:val="-9"/>
          <w:sz w:val="21"/>
        </w:rPr>
        <w:t xml:space="preserve"> </w:t>
      </w:r>
      <w:r>
        <w:rPr>
          <w:rFonts w:ascii="Tahoma" w:hAnsi="Tahoma"/>
          <w:i/>
          <w:sz w:val="21"/>
        </w:rPr>
        <w:t>the Board</w:t>
      </w:r>
      <w:r>
        <w:rPr>
          <w:rFonts w:ascii="Tahoma" w:hAnsi="Tahoma"/>
          <w:i/>
          <w:spacing w:val="-7"/>
          <w:sz w:val="21"/>
        </w:rPr>
        <w:t xml:space="preserve"> </w:t>
      </w:r>
      <w:r>
        <w:rPr>
          <w:rFonts w:ascii="Tahoma" w:hAnsi="Tahoma"/>
          <w:i/>
          <w:sz w:val="21"/>
        </w:rPr>
        <w:t>to</w:t>
      </w:r>
      <w:r>
        <w:rPr>
          <w:rFonts w:ascii="Tahoma" w:hAnsi="Tahoma"/>
          <w:i/>
          <w:spacing w:val="-7"/>
          <w:sz w:val="21"/>
        </w:rPr>
        <w:t xml:space="preserve"> </w:t>
      </w:r>
      <w:r>
        <w:rPr>
          <w:rFonts w:ascii="Tahoma" w:hAnsi="Tahoma"/>
          <w:i/>
          <w:sz w:val="21"/>
        </w:rPr>
        <w:t>recruit,</w:t>
      </w:r>
      <w:r>
        <w:rPr>
          <w:rFonts w:ascii="Tahoma" w:hAnsi="Tahoma"/>
          <w:i/>
          <w:spacing w:val="-7"/>
          <w:sz w:val="21"/>
        </w:rPr>
        <w:t xml:space="preserve"> </w:t>
      </w:r>
      <w:r>
        <w:rPr>
          <w:rFonts w:ascii="Tahoma" w:hAnsi="Tahoma"/>
          <w:i/>
          <w:sz w:val="21"/>
        </w:rPr>
        <w:t>select</w:t>
      </w:r>
      <w:r>
        <w:rPr>
          <w:rFonts w:ascii="Tahoma" w:hAnsi="Tahoma"/>
          <w:i/>
          <w:spacing w:val="-7"/>
          <w:sz w:val="21"/>
        </w:rPr>
        <w:t xml:space="preserve"> </w:t>
      </w:r>
      <w:r>
        <w:rPr>
          <w:rFonts w:ascii="Tahoma" w:hAnsi="Tahoma"/>
          <w:i/>
          <w:sz w:val="21"/>
        </w:rPr>
        <w:t>and</w:t>
      </w:r>
      <w:r>
        <w:rPr>
          <w:rFonts w:ascii="Tahoma" w:hAnsi="Tahoma"/>
          <w:i/>
          <w:spacing w:val="-7"/>
          <w:sz w:val="21"/>
        </w:rPr>
        <w:t xml:space="preserve"> </w:t>
      </w:r>
      <w:r>
        <w:rPr>
          <w:rFonts w:ascii="Tahoma" w:hAnsi="Tahoma"/>
          <w:i/>
          <w:sz w:val="21"/>
        </w:rPr>
        <w:t>train</w:t>
      </w:r>
      <w:r>
        <w:rPr>
          <w:rFonts w:ascii="Tahoma" w:hAnsi="Tahoma"/>
          <w:i/>
          <w:spacing w:val="-8"/>
          <w:sz w:val="21"/>
        </w:rPr>
        <w:t xml:space="preserve"> </w:t>
      </w:r>
      <w:r>
        <w:rPr>
          <w:rFonts w:ascii="Tahoma" w:hAnsi="Tahoma"/>
          <w:i/>
          <w:sz w:val="21"/>
        </w:rPr>
        <w:t>a</w:t>
      </w:r>
      <w:r>
        <w:rPr>
          <w:rFonts w:ascii="Tahoma" w:hAnsi="Tahoma"/>
          <w:i/>
          <w:spacing w:val="-6"/>
          <w:sz w:val="21"/>
        </w:rPr>
        <w:t xml:space="preserve"> </w:t>
      </w:r>
      <w:r>
        <w:rPr>
          <w:rFonts w:ascii="Tahoma" w:hAnsi="Tahoma"/>
          <w:i/>
          <w:sz w:val="21"/>
        </w:rPr>
        <w:t>qualified</w:t>
      </w:r>
      <w:r>
        <w:rPr>
          <w:rFonts w:ascii="Tahoma" w:hAnsi="Tahoma"/>
          <w:i/>
          <w:spacing w:val="-7"/>
          <w:sz w:val="21"/>
        </w:rPr>
        <w:t xml:space="preserve"> </w:t>
      </w:r>
      <w:r>
        <w:rPr>
          <w:rFonts w:ascii="Tahoma" w:hAnsi="Tahoma"/>
          <w:i/>
          <w:sz w:val="21"/>
        </w:rPr>
        <w:t>replacement.</w:t>
      </w:r>
      <w:r>
        <w:rPr>
          <w:rFonts w:ascii="Tahoma" w:hAnsi="Tahoma"/>
          <w:i/>
          <w:spacing w:val="-3"/>
          <w:sz w:val="21"/>
        </w:rPr>
        <w:t xml:space="preserve"> </w:t>
      </w:r>
      <w:r>
        <w:rPr>
          <w:rFonts w:ascii="Tahoma" w:hAnsi="Tahoma"/>
          <w:i/>
          <w:sz w:val="21"/>
        </w:rPr>
        <w:t>As</w:t>
      </w:r>
      <w:r>
        <w:rPr>
          <w:rFonts w:ascii="Tahoma" w:hAnsi="Tahoma"/>
          <w:i/>
          <w:spacing w:val="-7"/>
          <w:sz w:val="21"/>
        </w:rPr>
        <w:t xml:space="preserve"> </w:t>
      </w:r>
      <w:r>
        <w:rPr>
          <w:rFonts w:ascii="Tahoma" w:hAnsi="Tahoma"/>
          <w:i/>
          <w:sz w:val="21"/>
        </w:rPr>
        <w:t>part</w:t>
      </w:r>
      <w:r>
        <w:rPr>
          <w:rFonts w:ascii="Tahoma" w:hAnsi="Tahoma"/>
          <w:i/>
          <w:spacing w:val="-7"/>
          <w:sz w:val="21"/>
        </w:rPr>
        <w:t xml:space="preserve"> </w:t>
      </w:r>
      <w:r>
        <w:rPr>
          <w:rFonts w:ascii="Tahoma" w:hAnsi="Tahoma"/>
          <w:i/>
          <w:sz w:val="21"/>
        </w:rPr>
        <w:t>of</w:t>
      </w:r>
      <w:r>
        <w:rPr>
          <w:rFonts w:ascii="Tahoma" w:hAnsi="Tahoma"/>
          <w:i/>
          <w:spacing w:val="-8"/>
          <w:sz w:val="21"/>
        </w:rPr>
        <w:t xml:space="preserve"> </w:t>
      </w:r>
      <w:r>
        <w:rPr>
          <w:rFonts w:ascii="Tahoma" w:hAnsi="Tahoma"/>
          <w:i/>
          <w:sz w:val="21"/>
        </w:rPr>
        <w:t>that</w:t>
      </w:r>
      <w:r>
        <w:rPr>
          <w:rFonts w:ascii="Tahoma" w:hAnsi="Tahoma"/>
          <w:i/>
          <w:spacing w:val="-7"/>
          <w:sz w:val="21"/>
        </w:rPr>
        <w:t xml:space="preserve"> </w:t>
      </w:r>
      <w:r>
        <w:rPr>
          <w:rFonts w:ascii="Tahoma" w:hAnsi="Tahoma"/>
          <w:i/>
          <w:sz w:val="21"/>
        </w:rPr>
        <w:t>effort,</w:t>
      </w:r>
      <w:r>
        <w:rPr>
          <w:rFonts w:ascii="Tahoma" w:hAnsi="Tahoma"/>
          <w:i/>
          <w:spacing w:val="-8"/>
          <w:sz w:val="21"/>
        </w:rPr>
        <w:t xml:space="preserve"> </w:t>
      </w:r>
      <w:r>
        <w:rPr>
          <w:rFonts w:ascii="Tahoma" w:hAnsi="Tahoma"/>
          <w:i/>
          <w:sz w:val="21"/>
        </w:rPr>
        <w:t>the</w:t>
      </w:r>
      <w:r>
        <w:rPr>
          <w:rFonts w:ascii="Tahoma" w:hAnsi="Tahoma"/>
          <w:i/>
          <w:spacing w:val="-7"/>
          <w:sz w:val="21"/>
        </w:rPr>
        <w:t xml:space="preserve"> </w:t>
      </w:r>
      <w:r>
        <w:rPr>
          <w:rFonts w:ascii="Tahoma" w:hAnsi="Tahoma"/>
          <w:i/>
          <w:sz w:val="21"/>
        </w:rPr>
        <w:t>Board</w:t>
      </w:r>
      <w:r>
        <w:rPr>
          <w:rFonts w:ascii="Tahoma" w:hAnsi="Tahoma"/>
          <w:i/>
          <w:spacing w:val="-7"/>
          <w:sz w:val="21"/>
        </w:rPr>
        <w:t xml:space="preserve"> </w:t>
      </w:r>
      <w:r>
        <w:rPr>
          <w:rFonts w:ascii="Tahoma" w:hAnsi="Tahoma"/>
          <w:i/>
          <w:sz w:val="21"/>
        </w:rPr>
        <w:t>had extensive</w:t>
      </w:r>
      <w:r>
        <w:rPr>
          <w:rFonts w:ascii="Tahoma" w:hAnsi="Tahoma"/>
          <w:i/>
          <w:spacing w:val="-11"/>
          <w:sz w:val="21"/>
        </w:rPr>
        <w:t xml:space="preserve"> </w:t>
      </w:r>
      <w:r>
        <w:rPr>
          <w:rFonts w:ascii="Tahoma" w:hAnsi="Tahoma"/>
          <w:i/>
          <w:sz w:val="21"/>
        </w:rPr>
        <w:t>discussions</w:t>
      </w:r>
      <w:r>
        <w:rPr>
          <w:rFonts w:ascii="Tahoma" w:hAnsi="Tahoma"/>
          <w:i/>
          <w:spacing w:val="-11"/>
          <w:sz w:val="21"/>
        </w:rPr>
        <w:t xml:space="preserve"> </w:t>
      </w:r>
      <w:r>
        <w:rPr>
          <w:rFonts w:ascii="Tahoma" w:hAnsi="Tahoma"/>
          <w:i/>
          <w:sz w:val="21"/>
        </w:rPr>
        <w:t>with</w:t>
      </w:r>
      <w:r>
        <w:rPr>
          <w:rFonts w:ascii="Tahoma" w:hAnsi="Tahoma"/>
          <w:i/>
          <w:spacing w:val="-10"/>
          <w:sz w:val="21"/>
        </w:rPr>
        <w:t xml:space="preserve"> </w:t>
      </w:r>
      <w:r>
        <w:rPr>
          <w:rFonts w:ascii="Tahoma" w:hAnsi="Tahoma"/>
          <w:i/>
          <w:sz w:val="21"/>
        </w:rPr>
        <w:t>its</w:t>
      </w:r>
      <w:r>
        <w:rPr>
          <w:rFonts w:ascii="Tahoma" w:hAnsi="Tahoma"/>
          <w:i/>
          <w:spacing w:val="-11"/>
          <w:sz w:val="21"/>
        </w:rPr>
        <w:t xml:space="preserve"> </w:t>
      </w:r>
      <w:r>
        <w:rPr>
          <w:rFonts w:ascii="Tahoma" w:hAnsi="Tahoma"/>
          <w:i/>
          <w:sz w:val="21"/>
        </w:rPr>
        <w:t>accountants</w:t>
      </w:r>
      <w:r>
        <w:rPr>
          <w:rFonts w:ascii="Tahoma" w:hAnsi="Tahoma"/>
          <w:i/>
          <w:spacing w:val="-11"/>
          <w:sz w:val="21"/>
        </w:rPr>
        <w:t xml:space="preserve"> </w:t>
      </w:r>
      <w:r>
        <w:rPr>
          <w:rFonts w:ascii="Tahoma" w:hAnsi="Tahoma"/>
          <w:i/>
          <w:sz w:val="21"/>
        </w:rPr>
        <w:t>and</w:t>
      </w:r>
      <w:r>
        <w:rPr>
          <w:rFonts w:ascii="Tahoma" w:hAnsi="Tahoma"/>
          <w:i/>
          <w:spacing w:val="-11"/>
          <w:sz w:val="21"/>
        </w:rPr>
        <w:t xml:space="preserve"> </w:t>
      </w:r>
      <w:r>
        <w:rPr>
          <w:rFonts w:ascii="Tahoma" w:hAnsi="Tahoma"/>
          <w:i/>
          <w:sz w:val="21"/>
        </w:rPr>
        <w:t>counsel</w:t>
      </w:r>
      <w:r>
        <w:rPr>
          <w:rFonts w:ascii="Tahoma" w:hAnsi="Tahoma"/>
          <w:i/>
          <w:spacing w:val="-11"/>
          <w:sz w:val="21"/>
        </w:rPr>
        <w:t xml:space="preserve"> </w:t>
      </w:r>
      <w:r>
        <w:rPr>
          <w:rFonts w:ascii="Tahoma" w:hAnsi="Tahoma"/>
          <w:i/>
          <w:sz w:val="21"/>
        </w:rPr>
        <w:t>before</w:t>
      </w:r>
      <w:r>
        <w:rPr>
          <w:rFonts w:ascii="Tahoma" w:hAnsi="Tahoma"/>
          <w:i/>
          <w:spacing w:val="-11"/>
          <w:sz w:val="21"/>
        </w:rPr>
        <w:t xml:space="preserve"> </w:t>
      </w:r>
      <w:r>
        <w:rPr>
          <w:rFonts w:ascii="Tahoma" w:hAnsi="Tahoma"/>
          <w:i/>
          <w:sz w:val="21"/>
        </w:rPr>
        <w:t>the</w:t>
      </w:r>
      <w:r>
        <w:rPr>
          <w:rFonts w:ascii="Tahoma" w:hAnsi="Tahoma"/>
          <w:i/>
          <w:spacing w:val="-11"/>
          <w:sz w:val="21"/>
        </w:rPr>
        <w:t xml:space="preserve"> </w:t>
      </w:r>
      <w:r>
        <w:rPr>
          <w:rFonts w:ascii="Tahoma" w:hAnsi="Tahoma"/>
          <w:i/>
          <w:sz w:val="21"/>
        </w:rPr>
        <w:t>proposed</w:t>
      </w:r>
      <w:r>
        <w:rPr>
          <w:rFonts w:ascii="Tahoma" w:hAnsi="Tahoma"/>
          <w:i/>
          <w:spacing w:val="-11"/>
          <w:sz w:val="21"/>
        </w:rPr>
        <w:t xml:space="preserve"> </w:t>
      </w:r>
      <w:r>
        <w:rPr>
          <w:rFonts w:ascii="Tahoma" w:hAnsi="Tahoma"/>
          <w:i/>
          <w:sz w:val="21"/>
        </w:rPr>
        <w:t>contract</w:t>
      </w:r>
      <w:r>
        <w:rPr>
          <w:rFonts w:ascii="Tahoma" w:hAnsi="Tahoma"/>
          <w:i/>
          <w:spacing w:val="-11"/>
          <w:sz w:val="21"/>
        </w:rPr>
        <w:t xml:space="preserve"> </w:t>
      </w:r>
      <w:r>
        <w:rPr>
          <w:rFonts w:ascii="Tahoma" w:hAnsi="Tahoma"/>
          <w:i/>
          <w:sz w:val="21"/>
        </w:rPr>
        <w:t>to</w:t>
      </w:r>
      <w:r>
        <w:rPr>
          <w:rFonts w:ascii="Tahoma" w:hAnsi="Tahoma"/>
          <w:i/>
          <w:spacing w:val="-11"/>
          <w:sz w:val="21"/>
        </w:rPr>
        <w:t xml:space="preserve"> </w:t>
      </w:r>
      <w:r>
        <w:rPr>
          <w:rFonts w:ascii="Tahoma" w:hAnsi="Tahoma"/>
          <w:i/>
          <w:sz w:val="21"/>
        </w:rPr>
        <w:t>the</w:t>
      </w:r>
      <w:r>
        <w:rPr>
          <w:rFonts w:ascii="Tahoma" w:hAnsi="Tahoma"/>
          <w:i/>
          <w:spacing w:val="-11"/>
          <w:sz w:val="21"/>
        </w:rPr>
        <w:t xml:space="preserve"> </w:t>
      </w:r>
      <w:r>
        <w:rPr>
          <w:rFonts w:ascii="Tahoma" w:hAnsi="Tahoma"/>
          <w:i/>
          <w:sz w:val="21"/>
        </w:rPr>
        <w:t xml:space="preserve">ED </w:t>
      </w:r>
      <w:proofErr w:type="gramStart"/>
      <w:r>
        <w:rPr>
          <w:rFonts w:ascii="Tahoma" w:hAnsi="Tahoma"/>
          <w:i/>
          <w:sz w:val="21"/>
        </w:rPr>
        <w:t>was finalized</w:t>
      </w:r>
      <w:proofErr w:type="gramEnd"/>
      <w:r>
        <w:rPr>
          <w:rFonts w:ascii="Tahoma" w:hAnsi="Tahoma"/>
          <w:i/>
          <w:sz w:val="21"/>
        </w:rPr>
        <w:t xml:space="preserve">. For the above reasons, the one-time sick leave payment to the ED </w:t>
      </w:r>
      <w:proofErr w:type="gramStart"/>
      <w:r>
        <w:rPr>
          <w:rFonts w:ascii="Tahoma" w:hAnsi="Tahoma"/>
          <w:i/>
          <w:sz w:val="21"/>
        </w:rPr>
        <w:t>was made</w:t>
      </w:r>
      <w:proofErr w:type="gramEnd"/>
      <w:r>
        <w:rPr>
          <w:rFonts w:ascii="Tahoma" w:hAnsi="Tahoma"/>
          <w:i/>
          <w:sz w:val="21"/>
        </w:rPr>
        <w:t xml:space="preserve"> pursuant to unique circumstances not previously encountered by DLA, but was nonetheless within</w:t>
      </w:r>
      <w:r>
        <w:rPr>
          <w:rFonts w:ascii="Tahoma" w:hAnsi="Tahoma"/>
          <w:i/>
          <w:spacing w:val="-30"/>
          <w:sz w:val="21"/>
        </w:rPr>
        <w:t xml:space="preserve"> </w:t>
      </w:r>
      <w:r>
        <w:rPr>
          <w:rFonts w:ascii="Tahoma" w:hAnsi="Tahoma"/>
          <w:i/>
          <w:sz w:val="21"/>
        </w:rPr>
        <w:t>its</w:t>
      </w:r>
      <w:r>
        <w:rPr>
          <w:rFonts w:ascii="Tahoma" w:hAnsi="Tahoma"/>
          <w:i/>
          <w:spacing w:val="-30"/>
          <w:sz w:val="21"/>
        </w:rPr>
        <w:t xml:space="preserve"> </w:t>
      </w:r>
      <w:r>
        <w:rPr>
          <w:rFonts w:ascii="Tahoma" w:hAnsi="Tahoma"/>
          <w:i/>
          <w:sz w:val="21"/>
        </w:rPr>
        <w:t>authority</w:t>
      </w:r>
      <w:r>
        <w:rPr>
          <w:rFonts w:ascii="Tahoma" w:hAnsi="Tahoma"/>
          <w:i/>
          <w:spacing w:val="-31"/>
          <w:sz w:val="21"/>
        </w:rPr>
        <w:t xml:space="preserve"> </w:t>
      </w:r>
      <w:r>
        <w:rPr>
          <w:rFonts w:ascii="Tahoma" w:hAnsi="Tahoma"/>
          <w:i/>
          <w:sz w:val="21"/>
        </w:rPr>
        <w:t>as</w:t>
      </w:r>
      <w:r>
        <w:rPr>
          <w:rFonts w:ascii="Tahoma" w:hAnsi="Tahoma"/>
          <w:i/>
          <w:spacing w:val="-30"/>
          <w:sz w:val="21"/>
        </w:rPr>
        <w:t xml:space="preserve"> </w:t>
      </w:r>
      <w:r>
        <w:rPr>
          <w:rFonts w:ascii="Tahoma" w:hAnsi="Tahoma"/>
          <w:i/>
          <w:sz w:val="21"/>
        </w:rPr>
        <w:t>a</w:t>
      </w:r>
      <w:r>
        <w:rPr>
          <w:rFonts w:ascii="Tahoma" w:hAnsi="Tahoma"/>
          <w:i/>
          <w:spacing w:val="-28"/>
          <w:sz w:val="21"/>
        </w:rPr>
        <w:t xml:space="preserve"> </w:t>
      </w:r>
      <w:r>
        <w:rPr>
          <w:rFonts w:ascii="Tahoma" w:hAnsi="Tahoma"/>
          <w:i/>
          <w:sz w:val="21"/>
        </w:rPr>
        <w:t>charter</w:t>
      </w:r>
      <w:r>
        <w:rPr>
          <w:rFonts w:ascii="Tahoma" w:hAnsi="Tahoma"/>
          <w:i/>
          <w:spacing w:val="-30"/>
          <w:sz w:val="21"/>
        </w:rPr>
        <w:t xml:space="preserve"> </w:t>
      </w:r>
      <w:r>
        <w:rPr>
          <w:rFonts w:ascii="Tahoma" w:hAnsi="Tahoma"/>
          <w:i/>
          <w:sz w:val="21"/>
        </w:rPr>
        <w:t>to</w:t>
      </w:r>
      <w:r>
        <w:rPr>
          <w:rFonts w:ascii="Tahoma" w:hAnsi="Tahoma"/>
          <w:i/>
          <w:spacing w:val="-30"/>
          <w:sz w:val="21"/>
        </w:rPr>
        <w:t xml:space="preserve"> </w:t>
      </w:r>
      <w:r>
        <w:rPr>
          <w:rFonts w:ascii="Tahoma" w:hAnsi="Tahoma"/>
          <w:i/>
          <w:sz w:val="21"/>
        </w:rPr>
        <w:t>tender.</w:t>
      </w:r>
    </w:p>
    <w:p w:rsidR="005D464A" w:rsidRDefault="005D464A">
      <w:pPr>
        <w:pStyle w:val="BodyText"/>
        <w:spacing w:before="1"/>
        <w:rPr>
          <w:rFonts w:ascii="Tahoma"/>
          <w:i/>
          <w:sz w:val="19"/>
        </w:rPr>
      </w:pPr>
    </w:p>
    <w:p w:rsidR="005D464A" w:rsidRDefault="00426075">
      <w:pPr>
        <w:pStyle w:val="Heading2"/>
      </w:pPr>
      <w:r>
        <w:rPr>
          <w:color w:val="1F487C"/>
        </w:rPr>
        <w:t>Auditor’s Reply</w:t>
      </w:r>
    </w:p>
    <w:p w:rsidR="005D464A" w:rsidRDefault="00426075">
      <w:pPr>
        <w:pStyle w:val="BodyText"/>
        <w:spacing w:before="220" w:line="360" w:lineRule="auto"/>
        <w:ind w:left="140" w:right="151"/>
        <w:jc w:val="both"/>
      </w:pPr>
      <w:r>
        <w:t>We do not agre</w:t>
      </w:r>
      <w:r>
        <w:t>e with DLA’s board of trustees that its decision to provide its former executive director with a one-time payout of $117,743 for her purported unused sick time was consistent with its duties of care and loyalty. This payment was unnecessary and therefore n</w:t>
      </w:r>
      <w:r>
        <w:t>ot fiscally prudent, since, as noted</w:t>
      </w:r>
    </w:p>
    <w:p w:rsidR="005D464A" w:rsidRDefault="005D464A">
      <w:pPr>
        <w:spacing w:line="360" w:lineRule="auto"/>
        <w:jc w:val="both"/>
        <w:sectPr w:rsidR="005D464A">
          <w:pgSz w:w="12240" w:h="15840"/>
          <w:pgMar w:top="1380" w:right="1280" w:bottom="700" w:left="1300" w:header="763" w:footer="508" w:gutter="0"/>
          <w:cols w:space="720"/>
        </w:sectPr>
      </w:pPr>
    </w:p>
    <w:p w:rsidR="005D464A" w:rsidRDefault="005D464A">
      <w:pPr>
        <w:pStyle w:val="BodyText"/>
        <w:spacing w:before="4"/>
        <w:rPr>
          <w:sz w:val="17"/>
        </w:rPr>
      </w:pPr>
    </w:p>
    <w:p w:rsidR="005D464A" w:rsidRDefault="00426075">
      <w:pPr>
        <w:pStyle w:val="BodyText"/>
        <w:spacing w:before="57" w:line="360" w:lineRule="auto"/>
        <w:ind w:left="140" w:right="151"/>
        <w:jc w:val="both"/>
      </w:pPr>
      <w:proofErr w:type="gramStart"/>
      <w:r>
        <w:t>above, the former executive director’s employment agreements from fiscal years 2003 through 2005 specifically stated that her unused sick days could not be carried over from one year to the next; her cont</w:t>
      </w:r>
      <w:r>
        <w:t>ractual agreements for fiscal years 2006 through 2015 specifically stated, “Sick days may not be carried over”; and her 2016–2017 employment contract did not stipulate that she should be retroactively paid for unused sick time accrued before July 1, 2015.</w:t>
      </w:r>
      <w:proofErr w:type="gramEnd"/>
      <w:r>
        <w:t xml:space="preserve"> </w:t>
      </w:r>
      <w:r>
        <w:t xml:space="preserve">In the Office of </w:t>
      </w:r>
      <w:proofErr w:type="gramStart"/>
      <w:r>
        <w:t>the State Auditor’s (OSA’s)</w:t>
      </w:r>
      <w:proofErr w:type="gramEnd"/>
      <w:r>
        <w:t xml:space="preserve"> opinion, since the former executive director agreed to these contractual terms, it was not necessary for DLA to pay her for more unused sick time than she was eligible for based on her most recent contract. More</w:t>
      </w:r>
      <w:r>
        <w:t xml:space="preserve">over, this payout was for unused sick days that she had purportedly accrued since 2003, but she had no accruals of unused sick days in DLA’s general ledger before 2015 that could </w:t>
      </w:r>
      <w:proofErr w:type="gramStart"/>
      <w:r>
        <w:t>be  used</w:t>
      </w:r>
      <w:proofErr w:type="gramEnd"/>
      <w:r>
        <w:t xml:space="preserve"> to support this payout amount, which calls into question the accurac</w:t>
      </w:r>
      <w:r>
        <w:t xml:space="preserve">y of the payout. Further, because this payout was not budgeted for, DLA chose to offset it using $100,000 that had </w:t>
      </w:r>
      <w:proofErr w:type="gramStart"/>
      <w:r>
        <w:t>been  budgeted</w:t>
      </w:r>
      <w:proofErr w:type="gramEnd"/>
      <w:r>
        <w:t xml:space="preserve"> to hire two special-education professionals during the 2017 academic year for its students’ benefit.</w:t>
      </w:r>
    </w:p>
    <w:p w:rsidR="005D464A" w:rsidRDefault="005D464A">
      <w:pPr>
        <w:pStyle w:val="BodyText"/>
        <w:spacing w:before="1"/>
        <w:rPr>
          <w:sz w:val="18"/>
        </w:rPr>
      </w:pPr>
    </w:p>
    <w:p w:rsidR="005D464A" w:rsidRDefault="00426075">
      <w:pPr>
        <w:pStyle w:val="BodyText"/>
        <w:spacing w:line="357" w:lineRule="auto"/>
        <w:ind w:left="140" w:right="156"/>
        <w:jc w:val="both"/>
      </w:pPr>
      <w:r>
        <w:t>Representatives of DLA’s external audit firm told us that DLA had not contacted them to discuss the computation or reasonableness of this payout.</w:t>
      </w:r>
    </w:p>
    <w:p w:rsidR="005D464A" w:rsidRDefault="005D464A">
      <w:pPr>
        <w:pStyle w:val="BodyText"/>
        <w:spacing w:before="3"/>
        <w:rPr>
          <w:sz w:val="18"/>
        </w:rPr>
      </w:pPr>
    </w:p>
    <w:p w:rsidR="005D464A" w:rsidRDefault="00426075">
      <w:pPr>
        <w:pStyle w:val="BodyText"/>
        <w:spacing w:line="360" w:lineRule="auto"/>
        <w:ind w:left="140" w:right="152"/>
        <w:jc w:val="both"/>
      </w:pPr>
      <w:r>
        <w:t>The former executive director did consult an outside accountant regarding DLA’s ability to fund her retiremen</w:t>
      </w:r>
      <w:r>
        <w:t>t payout. That accountant sent her the following response in an email dated June 28, 2017:</w:t>
      </w:r>
    </w:p>
    <w:p w:rsidR="005D464A" w:rsidRDefault="005D464A">
      <w:pPr>
        <w:pStyle w:val="BodyText"/>
        <w:spacing w:before="2"/>
        <w:rPr>
          <w:sz w:val="17"/>
        </w:rPr>
      </w:pPr>
    </w:p>
    <w:p w:rsidR="005D464A" w:rsidRDefault="00426075">
      <w:pPr>
        <w:spacing w:line="264" w:lineRule="auto"/>
        <w:ind w:left="500" w:right="520"/>
        <w:jc w:val="both"/>
        <w:rPr>
          <w:rFonts w:ascii="Tahoma" w:hAnsi="Tahoma"/>
          <w:i/>
          <w:sz w:val="21"/>
        </w:rPr>
      </w:pPr>
      <w:r>
        <w:rPr>
          <w:rFonts w:ascii="Tahoma" w:hAnsi="Tahoma"/>
          <w:i/>
          <w:sz w:val="21"/>
        </w:rPr>
        <w:t>Given</w:t>
      </w:r>
      <w:r>
        <w:rPr>
          <w:rFonts w:ascii="Tahoma" w:hAnsi="Tahoma"/>
          <w:i/>
          <w:spacing w:val="-9"/>
          <w:sz w:val="21"/>
        </w:rPr>
        <w:t xml:space="preserve"> </w:t>
      </w:r>
      <w:r>
        <w:rPr>
          <w:rFonts w:ascii="Tahoma" w:hAnsi="Tahoma"/>
          <w:i/>
          <w:sz w:val="21"/>
        </w:rPr>
        <w:t>the</w:t>
      </w:r>
      <w:r>
        <w:rPr>
          <w:rFonts w:ascii="Tahoma" w:hAnsi="Tahoma"/>
          <w:i/>
          <w:spacing w:val="-9"/>
          <w:sz w:val="21"/>
        </w:rPr>
        <w:t xml:space="preserve"> </w:t>
      </w:r>
      <w:r>
        <w:rPr>
          <w:rFonts w:ascii="Tahoma" w:hAnsi="Tahoma"/>
          <w:i/>
          <w:sz w:val="21"/>
        </w:rPr>
        <w:t>time</w:t>
      </w:r>
      <w:r>
        <w:rPr>
          <w:rFonts w:ascii="Tahoma" w:hAnsi="Tahoma"/>
          <w:i/>
          <w:spacing w:val="-9"/>
          <w:sz w:val="21"/>
        </w:rPr>
        <w:t xml:space="preserve"> </w:t>
      </w:r>
      <w:r>
        <w:rPr>
          <w:rFonts w:ascii="Tahoma" w:hAnsi="Tahoma"/>
          <w:i/>
          <w:sz w:val="21"/>
        </w:rPr>
        <w:t>constraints,</w:t>
      </w:r>
      <w:r>
        <w:rPr>
          <w:rFonts w:ascii="Tahoma" w:hAnsi="Tahoma"/>
          <w:i/>
          <w:spacing w:val="-7"/>
          <w:sz w:val="21"/>
        </w:rPr>
        <w:t xml:space="preserve"> </w:t>
      </w:r>
      <w:r>
        <w:rPr>
          <w:rFonts w:ascii="Tahoma" w:hAnsi="Tahoma"/>
          <w:i/>
          <w:sz w:val="21"/>
        </w:rPr>
        <w:t>I</w:t>
      </w:r>
      <w:r>
        <w:rPr>
          <w:rFonts w:ascii="Tahoma" w:hAnsi="Tahoma"/>
          <w:i/>
          <w:spacing w:val="-9"/>
          <w:sz w:val="21"/>
        </w:rPr>
        <w:t xml:space="preserve"> </w:t>
      </w:r>
      <w:r>
        <w:rPr>
          <w:rFonts w:ascii="Tahoma" w:hAnsi="Tahoma"/>
          <w:i/>
          <w:sz w:val="21"/>
        </w:rPr>
        <w:t>was</w:t>
      </w:r>
      <w:r>
        <w:rPr>
          <w:rFonts w:ascii="Tahoma" w:hAnsi="Tahoma"/>
          <w:i/>
          <w:spacing w:val="-9"/>
          <w:sz w:val="21"/>
        </w:rPr>
        <w:t xml:space="preserve"> </w:t>
      </w:r>
      <w:r>
        <w:rPr>
          <w:rFonts w:ascii="Tahoma" w:hAnsi="Tahoma"/>
          <w:i/>
          <w:sz w:val="21"/>
        </w:rPr>
        <w:t>unable</w:t>
      </w:r>
      <w:r>
        <w:rPr>
          <w:rFonts w:ascii="Tahoma" w:hAnsi="Tahoma"/>
          <w:i/>
          <w:spacing w:val="-8"/>
          <w:sz w:val="21"/>
        </w:rPr>
        <w:t xml:space="preserve"> </w:t>
      </w:r>
      <w:proofErr w:type="gramStart"/>
      <w:r>
        <w:rPr>
          <w:rFonts w:ascii="Tahoma" w:hAnsi="Tahoma"/>
          <w:i/>
          <w:sz w:val="21"/>
        </w:rPr>
        <w:t>to</w:t>
      </w:r>
      <w:r>
        <w:rPr>
          <w:rFonts w:ascii="Tahoma" w:hAnsi="Tahoma"/>
          <w:i/>
          <w:spacing w:val="-9"/>
          <w:sz w:val="21"/>
        </w:rPr>
        <w:t xml:space="preserve"> </w:t>
      </w:r>
      <w:r>
        <w:rPr>
          <w:rFonts w:ascii="Tahoma" w:hAnsi="Tahoma"/>
          <w:i/>
          <w:sz w:val="21"/>
        </w:rPr>
        <w:t>completely</w:t>
      </w:r>
      <w:r>
        <w:rPr>
          <w:rFonts w:ascii="Tahoma" w:hAnsi="Tahoma"/>
          <w:i/>
          <w:spacing w:val="-9"/>
          <w:sz w:val="21"/>
        </w:rPr>
        <w:t xml:space="preserve"> </w:t>
      </w:r>
      <w:r>
        <w:rPr>
          <w:rFonts w:ascii="Tahoma" w:hAnsi="Tahoma"/>
          <w:i/>
          <w:sz w:val="21"/>
        </w:rPr>
        <w:t>review</w:t>
      </w:r>
      <w:proofErr w:type="gramEnd"/>
      <w:r>
        <w:rPr>
          <w:rFonts w:ascii="Tahoma" w:hAnsi="Tahoma"/>
          <w:i/>
          <w:spacing w:val="-8"/>
          <w:sz w:val="21"/>
        </w:rPr>
        <w:t xml:space="preserve"> </w:t>
      </w:r>
      <w:r>
        <w:rPr>
          <w:rFonts w:ascii="Tahoma" w:hAnsi="Tahoma"/>
          <w:i/>
          <w:sz w:val="21"/>
        </w:rPr>
        <w:t>the</w:t>
      </w:r>
      <w:r>
        <w:rPr>
          <w:rFonts w:ascii="Tahoma" w:hAnsi="Tahoma"/>
          <w:i/>
          <w:spacing w:val="-9"/>
          <w:sz w:val="21"/>
        </w:rPr>
        <w:t xml:space="preserve"> </w:t>
      </w:r>
      <w:r>
        <w:rPr>
          <w:rFonts w:ascii="Tahoma" w:hAnsi="Tahoma"/>
          <w:i/>
          <w:sz w:val="21"/>
        </w:rPr>
        <w:t>books</w:t>
      </w:r>
      <w:r>
        <w:rPr>
          <w:rFonts w:ascii="Tahoma" w:hAnsi="Tahoma"/>
          <w:i/>
          <w:spacing w:val="-9"/>
          <w:sz w:val="21"/>
        </w:rPr>
        <w:t xml:space="preserve"> </w:t>
      </w:r>
      <w:r>
        <w:rPr>
          <w:rFonts w:ascii="Tahoma" w:hAnsi="Tahoma"/>
          <w:i/>
          <w:sz w:val="21"/>
        </w:rPr>
        <w:t>in</w:t>
      </w:r>
      <w:r>
        <w:rPr>
          <w:rFonts w:ascii="Tahoma" w:hAnsi="Tahoma"/>
          <w:i/>
          <w:spacing w:val="-9"/>
          <w:sz w:val="21"/>
        </w:rPr>
        <w:t xml:space="preserve"> </w:t>
      </w:r>
      <w:r>
        <w:rPr>
          <w:rFonts w:ascii="Tahoma" w:hAnsi="Tahoma"/>
          <w:i/>
          <w:sz w:val="21"/>
        </w:rPr>
        <w:t>order</w:t>
      </w:r>
      <w:r>
        <w:rPr>
          <w:rFonts w:ascii="Tahoma" w:hAnsi="Tahoma"/>
          <w:i/>
          <w:spacing w:val="-9"/>
          <w:sz w:val="21"/>
        </w:rPr>
        <w:t xml:space="preserve"> </w:t>
      </w:r>
      <w:r>
        <w:rPr>
          <w:rFonts w:ascii="Tahoma" w:hAnsi="Tahoma"/>
          <w:i/>
          <w:sz w:val="21"/>
        </w:rPr>
        <w:t>to</w:t>
      </w:r>
      <w:r>
        <w:rPr>
          <w:rFonts w:ascii="Tahoma" w:hAnsi="Tahoma"/>
          <w:i/>
          <w:spacing w:val="-9"/>
          <w:sz w:val="21"/>
        </w:rPr>
        <w:t xml:space="preserve"> </w:t>
      </w:r>
      <w:r>
        <w:rPr>
          <w:rFonts w:ascii="Tahoma" w:hAnsi="Tahoma"/>
          <w:i/>
          <w:sz w:val="21"/>
        </w:rPr>
        <w:t xml:space="preserve">determine the validity and accuracy of the school’s balance sheet. However, based on the information I reviewed and assuming that there </w:t>
      </w:r>
      <w:proofErr w:type="gramStart"/>
      <w:r>
        <w:rPr>
          <w:rFonts w:ascii="Tahoma" w:hAnsi="Tahoma"/>
          <w:i/>
          <w:sz w:val="21"/>
        </w:rPr>
        <w:t>aren’t</w:t>
      </w:r>
      <w:proofErr w:type="gramEnd"/>
      <w:r>
        <w:rPr>
          <w:rFonts w:ascii="Tahoma" w:hAnsi="Tahoma"/>
          <w:i/>
          <w:sz w:val="21"/>
        </w:rPr>
        <w:t xml:space="preserve"> significant outstanding liabilities of which I have not been</w:t>
      </w:r>
      <w:r>
        <w:rPr>
          <w:rFonts w:ascii="Tahoma" w:hAnsi="Tahoma"/>
          <w:i/>
          <w:spacing w:val="25"/>
          <w:sz w:val="21"/>
        </w:rPr>
        <w:t xml:space="preserve"> </w:t>
      </w:r>
      <w:r>
        <w:rPr>
          <w:rFonts w:ascii="Tahoma" w:hAnsi="Tahoma"/>
          <w:i/>
          <w:sz w:val="21"/>
        </w:rPr>
        <w:t>made</w:t>
      </w:r>
      <w:r>
        <w:rPr>
          <w:rFonts w:ascii="Tahoma" w:hAnsi="Tahoma"/>
          <w:i/>
          <w:spacing w:val="27"/>
          <w:sz w:val="21"/>
        </w:rPr>
        <w:t xml:space="preserve"> </w:t>
      </w:r>
      <w:r>
        <w:rPr>
          <w:rFonts w:ascii="Tahoma" w:hAnsi="Tahoma"/>
          <w:i/>
          <w:sz w:val="21"/>
        </w:rPr>
        <w:t>aware,</w:t>
      </w:r>
      <w:r>
        <w:rPr>
          <w:rFonts w:ascii="Tahoma" w:hAnsi="Tahoma"/>
          <w:i/>
          <w:spacing w:val="27"/>
          <w:sz w:val="21"/>
        </w:rPr>
        <w:t xml:space="preserve"> </w:t>
      </w:r>
      <w:r>
        <w:rPr>
          <w:rFonts w:ascii="Tahoma" w:hAnsi="Tahoma"/>
          <w:i/>
          <w:sz w:val="21"/>
        </w:rPr>
        <w:t>I</w:t>
      </w:r>
      <w:r>
        <w:rPr>
          <w:rFonts w:ascii="Tahoma" w:hAnsi="Tahoma"/>
          <w:i/>
          <w:spacing w:val="23"/>
          <w:sz w:val="21"/>
        </w:rPr>
        <w:t xml:space="preserve"> </w:t>
      </w:r>
      <w:r>
        <w:rPr>
          <w:rFonts w:ascii="Tahoma" w:hAnsi="Tahoma"/>
          <w:i/>
          <w:sz w:val="21"/>
        </w:rPr>
        <w:t>can</w:t>
      </w:r>
      <w:r>
        <w:rPr>
          <w:rFonts w:ascii="Tahoma" w:hAnsi="Tahoma"/>
          <w:i/>
          <w:spacing w:val="25"/>
          <w:sz w:val="21"/>
        </w:rPr>
        <w:t xml:space="preserve"> </w:t>
      </w:r>
      <w:r>
        <w:rPr>
          <w:rFonts w:ascii="Tahoma" w:hAnsi="Tahoma"/>
          <w:i/>
          <w:sz w:val="21"/>
        </w:rPr>
        <w:t>report</w:t>
      </w:r>
      <w:r>
        <w:rPr>
          <w:rFonts w:ascii="Tahoma" w:hAnsi="Tahoma"/>
          <w:i/>
          <w:spacing w:val="26"/>
          <w:sz w:val="21"/>
        </w:rPr>
        <w:t xml:space="preserve"> </w:t>
      </w:r>
      <w:r>
        <w:rPr>
          <w:rFonts w:ascii="Tahoma" w:hAnsi="Tahoma"/>
          <w:i/>
          <w:sz w:val="21"/>
        </w:rPr>
        <w:t>that,</w:t>
      </w:r>
      <w:r>
        <w:rPr>
          <w:rFonts w:ascii="Tahoma" w:hAnsi="Tahoma"/>
          <w:i/>
          <w:spacing w:val="25"/>
          <w:sz w:val="21"/>
        </w:rPr>
        <w:t xml:space="preserve"> </w:t>
      </w:r>
      <w:r>
        <w:rPr>
          <w:rFonts w:ascii="Tahoma" w:hAnsi="Tahoma"/>
          <w:i/>
          <w:sz w:val="21"/>
        </w:rPr>
        <w:t>at</w:t>
      </w:r>
      <w:r>
        <w:rPr>
          <w:rFonts w:ascii="Tahoma" w:hAnsi="Tahoma"/>
          <w:i/>
          <w:spacing w:val="26"/>
          <w:sz w:val="21"/>
        </w:rPr>
        <w:t xml:space="preserve"> </w:t>
      </w:r>
      <w:r>
        <w:rPr>
          <w:rFonts w:ascii="Tahoma" w:hAnsi="Tahoma"/>
          <w:i/>
          <w:sz w:val="21"/>
        </w:rPr>
        <w:t>June</w:t>
      </w:r>
      <w:r>
        <w:rPr>
          <w:rFonts w:ascii="Tahoma" w:hAnsi="Tahoma"/>
          <w:i/>
          <w:spacing w:val="26"/>
          <w:sz w:val="21"/>
        </w:rPr>
        <w:t xml:space="preserve"> </w:t>
      </w:r>
      <w:r>
        <w:rPr>
          <w:rFonts w:ascii="Tahoma" w:hAnsi="Tahoma"/>
          <w:i/>
          <w:sz w:val="21"/>
        </w:rPr>
        <w:t>30,</w:t>
      </w:r>
      <w:r>
        <w:rPr>
          <w:rFonts w:ascii="Tahoma" w:hAnsi="Tahoma"/>
          <w:i/>
          <w:spacing w:val="25"/>
          <w:sz w:val="21"/>
        </w:rPr>
        <w:t xml:space="preserve"> </w:t>
      </w:r>
      <w:r>
        <w:rPr>
          <w:rFonts w:ascii="Tahoma" w:hAnsi="Tahoma"/>
          <w:i/>
          <w:sz w:val="21"/>
        </w:rPr>
        <w:t>2017,</w:t>
      </w:r>
      <w:r>
        <w:rPr>
          <w:rFonts w:ascii="Tahoma" w:hAnsi="Tahoma"/>
          <w:i/>
          <w:spacing w:val="25"/>
          <w:sz w:val="21"/>
        </w:rPr>
        <w:t xml:space="preserve"> </w:t>
      </w:r>
      <w:r>
        <w:rPr>
          <w:rFonts w:ascii="Tahoma" w:hAnsi="Tahoma"/>
          <w:i/>
          <w:sz w:val="21"/>
        </w:rPr>
        <w:t>the</w:t>
      </w:r>
      <w:r>
        <w:rPr>
          <w:rFonts w:ascii="Tahoma" w:hAnsi="Tahoma"/>
          <w:i/>
          <w:spacing w:val="26"/>
          <w:sz w:val="21"/>
        </w:rPr>
        <w:t xml:space="preserve"> </w:t>
      </w:r>
      <w:r>
        <w:rPr>
          <w:rFonts w:ascii="Tahoma" w:hAnsi="Tahoma"/>
          <w:i/>
          <w:sz w:val="21"/>
        </w:rPr>
        <w:t>school</w:t>
      </w:r>
      <w:r>
        <w:rPr>
          <w:rFonts w:ascii="Tahoma" w:hAnsi="Tahoma"/>
          <w:i/>
          <w:spacing w:val="26"/>
          <w:sz w:val="21"/>
        </w:rPr>
        <w:t xml:space="preserve"> </w:t>
      </w:r>
      <w:r>
        <w:rPr>
          <w:rFonts w:ascii="Tahoma" w:hAnsi="Tahoma"/>
          <w:i/>
          <w:sz w:val="21"/>
        </w:rPr>
        <w:t>is</w:t>
      </w:r>
      <w:r>
        <w:rPr>
          <w:rFonts w:ascii="Tahoma" w:hAnsi="Tahoma"/>
          <w:i/>
          <w:spacing w:val="26"/>
          <w:sz w:val="21"/>
        </w:rPr>
        <w:t xml:space="preserve"> </w:t>
      </w:r>
      <w:r>
        <w:rPr>
          <w:rFonts w:ascii="Tahoma" w:hAnsi="Tahoma"/>
          <w:i/>
          <w:sz w:val="21"/>
        </w:rPr>
        <w:t>in</w:t>
      </w:r>
      <w:r>
        <w:rPr>
          <w:rFonts w:ascii="Tahoma" w:hAnsi="Tahoma"/>
          <w:i/>
          <w:spacing w:val="25"/>
          <w:sz w:val="21"/>
        </w:rPr>
        <w:t xml:space="preserve"> </w:t>
      </w:r>
      <w:r>
        <w:rPr>
          <w:rFonts w:ascii="Tahoma" w:hAnsi="Tahoma"/>
          <w:i/>
          <w:sz w:val="21"/>
        </w:rPr>
        <w:t>a</w:t>
      </w:r>
      <w:r>
        <w:rPr>
          <w:rFonts w:ascii="Tahoma" w:hAnsi="Tahoma"/>
          <w:i/>
          <w:spacing w:val="27"/>
          <w:sz w:val="21"/>
        </w:rPr>
        <w:t xml:space="preserve"> </w:t>
      </w:r>
      <w:r>
        <w:rPr>
          <w:rFonts w:ascii="Tahoma" w:hAnsi="Tahoma"/>
          <w:i/>
          <w:sz w:val="21"/>
        </w:rPr>
        <w:t>position</w:t>
      </w:r>
      <w:r>
        <w:rPr>
          <w:rFonts w:ascii="Tahoma" w:hAnsi="Tahoma"/>
          <w:i/>
          <w:spacing w:val="25"/>
          <w:sz w:val="21"/>
        </w:rPr>
        <w:t xml:space="preserve"> </w:t>
      </w:r>
      <w:r>
        <w:rPr>
          <w:rFonts w:ascii="Tahoma" w:hAnsi="Tahoma"/>
          <w:i/>
          <w:sz w:val="21"/>
        </w:rPr>
        <w:t>to</w:t>
      </w:r>
      <w:r>
        <w:rPr>
          <w:rFonts w:ascii="Tahoma" w:hAnsi="Tahoma"/>
          <w:i/>
          <w:spacing w:val="26"/>
          <w:sz w:val="21"/>
        </w:rPr>
        <w:t xml:space="preserve"> </w:t>
      </w:r>
      <w:r>
        <w:rPr>
          <w:rFonts w:ascii="Tahoma" w:hAnsi="Tahoma"/>
          <w:i/>
          <w:sz w:val="21"/>
        </w:rPr>
        <w:t>pay</w:t>
      </w:r>
    </w:p>
    <w:p w:rsidR="005D464A" w:rsidRDefault="00426075">
      <w:pPr>
        <w:spacing w:line="251" w:lineRule="exact"/>
        <w:ind w:left="500"/>
        <w:jc w:val="both"/>
        <w:rPr>
          <w:rFonts w:ascii="Tahoma"/>
          <w:i/>
          <w:sz w:val="21"/>
        </w:rPr>
      </w:pPr>
      <w:r>
        <w:rPr>
          <w:rFonts w:ascii="Tahoma"/>
          <w:i/>
          <w:sz w:val="21"/>
        </w:rPr>
        <w:t xml:space="preserve">$116,000.00 plus associated benefits for your retirement </w:t>
      </w:r>
      <w:proofErr w:type="gramStart"/>
      <w:r>
        <w:rPr>
          <w:rFonts w:ascii="Tahoma"/>
          <w:i/>
          <w:sz w:val="21"/>
        </w:rPr>
        <w:t>pay</w:t>
      </w:r>
      <w:proofErr w:type="gramEnd"/>
      <w:r>
        <w:rPr>
          <w:rFonts w:ascii="Tahoma"/>
          <w:i/>
          <w:sz w:val="21"/>
        </w:rPr>
        <w:t xml:space="preserve"> out.</w:t>
      </w:r>
    </w:p>
    <w:p w:rsidR="005D464A" w:rsidRDefault="005D464A">
      <w:pPr>
        <w:pStyle w:val="BodyText"/>
        <w:spacing w:before="5"/>
        <w:rPr>
          <w:rFonts w:ascii="Tahoma"/>
          <w:i/>
          <w:sz w:val="20"/>
        </w:rPr>
      </w:pPr>
    </w:p>
    <w:p w:rsidR="005D464A" w:rsidRDefault="00426075">
      <w:pPr>
        <w:spacing w:line="264" w:lineRule="auto"/>
        <w:ind w:left="500" w:right="517"/>
        <w:jc w:val="both"/>
        <w:rPr>
          <w:rFonts w:ascii="Tahoma" w:hAnsi="Tahoma"/>
          <w:i/>
          <w:sz w:val="21"/>
        </w:rPr>
      </w:pPr>
      <w:r>
        <w:rPr>
          <w:rFonts w:ascii="Tahoma" w:hAnsi="Tahoma"/>
          <w:i/>
          <w:sz w:val="21"/>
        </w:rPr>
        <w:t>I</w:t>
      </w:r>
      <w:r>
        <w:rPr>
          <w:rFonts w:ascii="Tahoma" w:hAnsi="Tahoma"/>
          <w:i/>
          <w:spacing w:val="-13"/>
          <w:sz w:val="21"/>
        </w:rPr>
        <w:t xml:space="preserve"> </w:t>
      </w:r>
      <w:r>
        <w:rPr>
          <w:rFonts w:ascii="Tahoma" w:hAnsi="Tahoma"/>
          <w:i/>
          <w:sz w:val="21"/>
        </w:rPr>
        <w:t>must</w:t>
      </w:r>
      <w:r>
        <w:rPr>
          <w:rFonts w:ascii="Tahoma" w:hAnsi="Tahoma"/>
          <w:i/>
          <w:spacing w:val="-13"/>
          <w:sz w:val="21"/>
        </w:rPr>
        <w:t xml:space="preserve"> </w:t>
      </w:r>
      <w:r>
        <w:rPr>
          <w:rFonts w:ascii="Tahoma" w:hAnsi="Tahoma"/>
          <w:i/>
          <w:sz w:val="21"/>
        </w:rPr>
        <w:t>note</w:t>
      </w:r>
      <w:r>
        <w:rPr>
          <w:rFonts w:ascii="Tahoma" w:hAnsi="Tahoma"/>
          <w:i/>
          <w:spacing w:val="-12"/>
          <w:sz w:val="21"/>
        </w:rPr>
        <w:t xml:space="preserve"> </w:t>
      </w:r>
      <w:r>
        <w:rPr>
          <w:rFonts w:ascii="Tahoma" w:hAnsi="Tahoma"/>
          <w:i/>
          <w:sz w:val="21"/>
        </w:rPr>
        <w:t>that,</w:t>
      </w:r>
      <w:r>
        <w:rPr>
          <w:rFonts w:ascii="Tahoma" w:hAnsi="Tahoma"/>
          <w:i/>
          <w:spacing w:val="-13"/>
          <w:sz w:val="21"/>
        </w:rPr>
        <w:t xml:space="preserve"> </w:t>
      </w:r>
      <w:r>
        <w:rPr>
          <w:rFonts w:ascii="Tahoma" w:hAnsi="Tahoma"/>
          <w:i/>
          <w:sz w:val="21"/>
        </w:rPr>
        <w:t>in</w:t>
      </w:r>
      <w:r>
        <w:rPr>
          <w:rFonts w:ascii="Tahoma" w:hAnsi="Tahoma"/>
          <w:i/>
          <w:spacing w:val="-13"/>
          <w:sz w:val="21"/>
        </w:rPr>
        <w:t xml:space="preserve"> </w:t>
      </w:r>
      <w:r>
        <w:rPr>
          <w:rFonts w:ascii="Tahoma" w:hAnsi="Tahoma"/>
          <w:i/>
          <w:sz w:val="21"/>
        </w:rPr>
        <w:t>my</w:t>
      </w:r>
      <w:r>
        <w:rPr>
          <w:rFonts w:ascii="Tahoma" w:hAnsi="Tahoma"/>
          <w:i/>
          <w:spacing w:val="-13"/>
          <w:sz w:val="21"/>
        </w:rPr>
        <w:t xml:space="preserve"> </w:t>
      </w:r>
      <w:r>
        <w:rPr>
          <w:rFonts w:ascii="Tahoma" w:hAnsi="Tahoma"/>
          <w:i/>
          <w:sz w:val="21"/>
        </w:rPr>
        <w:t>28</w:t>
      </w:r>
      <w:r>
        <w:rPr>
          <w:rFonts w:ascii="Tahoma" w:hAnsi="Tahoma"/>
          <w:i/>
          <w:spacing w:val="-12"/>
          <w:sz w:val="21"/>
        </w:rPr>
        <w:t xml:space="preserve"> </w:t>
      </w:r>
      <w:r>
        <w:rPr>
          <w:rFonts w:ascii="Tahoma" w:hAnsi="Tahoma"/>
          <w:i/>
          <w:sz w:val="21"/>
        </w:rPr>
        <w:t>years</w:t>
      </w:r>
      <w:r>
        <w:rPr>
          <w:rFonts w:ascii="Tahoma" w:hAnsi="Tahoma"/>
          <w:i/>
          <w:spacing w:val="-13"/>
          <w:sz w:val="21"/>
        </w:rPr>
        <w:t xml:space="preserve"> </w:t>
      </w:r>
      <w:r>
        <w:rPr>
          <w:rFonts w:ascii="Tahoma" w:hAnsi="Tahoma"/>
          <w:i/>
          <w:sz w:val="21"/>
        </w:rPr>
        <w:t>working</w:t>
      </w:r>
      <w:r>
        <w:rPr>
          <w:rFonts w:ascii="Tahoma" w:hAnsi="Tahoma"/>
          <w:i/>
          <w:spacing w:val="-13"/>
          <w:sz w:val="21"/>
        </w:rPr>
        <w:t xml:space="preserve"> </w:t>
      </w:r>
      <w:r>
        <w:rPr>
          <w:rFonts w:ascii="Tahoma" w:hAnsi="Tahoma"/>
          <w:i/>
          <w:sz w:val="21"/>
        </w:rPr>
        <w:t>in</w:t>
      </w:r>
      <w:r>
        <w:rPr>
          <w:rFonts w:ascii="Tahoma" w:hAnsi="Tahoma"/>
          <w:i/>
          <w:spacing w:val="-13"/>
          <w:sz w:val="21"/>
        </w:rPr>
        <w:t xml:space="preserve"> </w:t>
      </w:r>
      <w:r>
        <w:rPr>
          <w:rFonts w:ascii="Tahoma" w:hAnsi="Tahoma"/>
          <w:i/>
          <w:sz w:val="21"/>
        </w:rPr>
        <w:t>the</w:t>
      </w:r>
      <w:r>
        <w:rPr>
          <w:rFonts w:ascii="Tahoma" w:hAnsi="Tahoma"/>
          <w:i/>
          <w:spacing w:val="-13"/>
          <w:sz w:val="21"/>
        </w:rPr>
        <w:t xml:space="preserve"> </w:t>
      </w:r>
      <w:r>
        <w:rPr>
          <w:rFonts w:ascii="Tahoma" w:hAnsi="Tahoma"/>
          <w:i/>
          <w:sz w:val="21"/>
        </w:rPr>
        <w:t>grassroots</w:t>
      </w:r>
      <w:r>
        <w:rPr>
          <w:rFonts w:ascii="Tahoma" w:hAnsi="Tahoma"/>
          <w:i/>
          <w:spacing w:val="-13"/>
          <w:sz w:val="21"/>
        </w:rPr>
        <w:t xml:space="preserve"> </w:t>
      </w:r>
      <w:r>
        <w:rPr>
          <w:rFonts w:ascii="Tahoma" w:hAnsi="Tahoma"/>
          <w:i/>
          <w:sz w:val="21"/>
        </w:rPr>
        <w:t>non-profit</w:t>
      </w:r>
      <w:r>
        <w:rPr>
          <w:rFonts w:ascii="Tahoma" w:hAnsi="Tahoma"/>
          <w:i/>
          <w:spacing w:val="-13"/>
          <w:sz w:val="21"/>
        </w:rPr>
        <w:t xml:space="preserve"> </w:t>
      </w:r>
      <w:r>
        <w:rPr>
          <w:rFonts w:ascii="Tahoma" w:hAnsi="Tahoma"/>
          <w:i/>
          <w:sz w:val="21"/>
        </w:rPr>
        <w:t>sector,</w:t>
      </w:r>
      <w:r>
        <w:rPr>
          <w:rFonts w:ascii="Tahoma" w:hAnsi="Tahoma"/>
          <w:i/>
          <w:spacing w:val="-13"/>
          <w:sz w:val="21"/>
        </w:rPr>
        <w:t xml:space="preserve"> </w:t>
      </w:r>
      <w:r>
        <w:rPr>
          <w:rFonts w:ascii="Tahoma" w:hAnsi="Tahoma"/>
          <w:i/>
          <w:sz w:val="21"/>
        </w:rPr>
        <w:t>I</w:t>
      </w:r>
      <w:r>
        <w:rPr>
          <w:rFonts w:ascii="Tahoma" w:hAnsi="Tahoma"/>
          <w:i/>
          <w:spacing w:val="-13"/>
          <w:sz w:val="21"/>
        </w:rPr>
        <w:t xml:space="preserve"> </w:t>
      </w:r>
      <w:r>
        <w:rPr>
          <w:rFonts w:ascii="Tahoma" w:hAnsi="Tahoma"/>
          <w:i/>
          <w:sz w:val="21"/>
        </w:rPr>
        <w:t>have</w:t>
      </w:r>
      <w:r>
        <w:rPr>
          <w:rFonts w:ascii="Tahoma" w:hAnsi="Tahoma"/>
          <w:i/>
          <w:spacing w:val="-13"/>
          <w:sz w:val="21"/>
        </w:rPr>
        <w:t xml:space="preserve"> </w:t>
      </w:r>
      <w:r>
        <w:rPr>
          <w:rFonts w:ascii="Tahoma" w:hAnsi="Tahoma"/>
          <w:i/>
          <w:sz w:val="21"/>
        </w:rPr>
        <w:t>never</w:t>
      </w:r>
      <w:r>
        <w:rPr>
          <w:rFonts w:ascii="Tahoma" w:hAnsi="Tahoma"/>
          <w:i/>
          <w:spacing w:val="-13"/>
          <w:sz w:val="21"/>
        </w:rPr>
        <w:t xml:space="preserve"> </w:t>
      </w:r>
      <w:r>
        <w:rPr>
          <w:rFonts w:ascii="Tahoma" w:hAnsi="Tahoma"/>
          <w:i/>
          <w:sz w:val="21"/>
        </w:rPr>
        <w:t>seen such</w:t>
      </w:r>
      <w:r>
        <w:rPr>
          <w:rFonts w:ascii="Tahoma" w:hAnsi="Tahoma"/>
          <w:i/>
          <w:spacing w:val="-27"/>
          <w:sz w:val="21"/>
        </w:rPr>
        <w:t xml:space="preserve"> </w:t>
      </w:r>
      <w:r>
        <w:rPr>
          <w:rFonts w:ascii="Tahoma" w:hAnsi="Tahoma"/>
          <w:i/>
          <w:sz w:val="21"/>
        </w:rPr>
        <w:t>a</w:t>
      </w:r>
      <w:r>
        <w:rPr>
          <w:rFonts w:ascii="Tahoma" w:hAnsi="Tahoma"/>
          <w:i/>
          <w:spacing w:val="-27"/>
          <w:sz w:val="21"/>
        </w:rPr>
        <w:t xml:space="preserve"> </w:t>
      </w:r>
      <w:r>
        <w:rPr>
          <w:rFonts w:ascii="Tahoma" w:hAnsi="Tahoma"/>
          <w:i/>
          <w:sz w:val="21"/>
        </w:rPr>
        <w:t>payout.</w:t>
      </w:r>
      <w:r>
        <w:rPr>
          <w:rFonts w:ascii="Tahoma" w:hAnsi="Tahoma"/>
          <w:i/>
          <w:spacing w:val="-27"/>
          <w:sz w:val="21"/>
        </w:rPr>
        <w:t xml:space="preserve"> </w:t>
      </w:r>
      <w:r>
        <w:rPr>
          <w:rFonts w:ascii="Tahoma" w:hAnsi="Tahoma"/>
          <w:i/>
          <w:sz w:val="21"/>
        </w:rPr>
        <w:t>While</w:t>
      </w:r>
      <w:r>
        <w:rPr>
          <w:rFonts w:ascii="Tahoma" w:hAnsi="Tahoma"/>
          <w:i/>
          <w:spacing w:val="-27"/>
          <w:sz w:val="21"/>
        </w:rPr>
        <w:t xml:space="preserve"> </w:t>
      </w:r>
      <w:r>
        <w:rPr>
          <w:rFonts w:ascii="Tahoma" w:hAnsi="Tahoma"/>
          <w:i/>
          <w:sz w:val="21"/>
        </w:rPr>
        <w:t>the</w:t>
      </w:r>
      <w:r>
        <w:rPr>
          <w:rFonts w:ascii="Tahoma" w:hAnsi="Tahoma"/>
          <w:i/>
          <w:spacing w:val="-27"/>
          <w:sz w:val="21"/>
        </w:rPr>
        <w:t xml:space="preserve"> </w:t>
      </w:r>
      <w:r>
        <w:rPr>
          <w:rFonts w:ascii="Tahoma" w:hAnsi="Tahoma"/>
          <w:i/>
          <w:sz w:val="21"/>
        </w:rPr>
        <w:t>board</w:t>
      </w:r>
      <w:r>
        <w:rPr>
          <w:rFonts w:ascii="Tahoma" w:hAnsi="Tahoma"/>
          <w:i/>
          <w:spacing w:val="-27"/>
          <w:sz w:val="21"/>
        </w:rPr>
        <w:t xml:space="preserve"> </w:t>
      </w:r>
      <w:r>
        <w:rPr>
          <w:rFonts w:ascii="Tahoma" w:hAnsi="Tahoma"/>
          <w:i/>
          <w:sz w:val="21"/>
        </w:rPr>
        <w:t>is</w:t>
      </w:r>
      <w:r>
        <w:rPr>
          <w:rFonts w:ascii="Tahoma" w:hAnsi="Tahoma"/>
          <w:i/>
          <w:spacing w:val="-27"/>
          <w:sz w:val="21"/>
        </w:rPr>
        <w:t xml:space="preserve"> </w:t>
      </w:r>
      <w:r>
        <w:rPr>
          <w:rFonts w:ascii="Tahoma" w:hAnsi="Tahoma"/>
          <w:i/>
          <w:sz w:val="21"/>
        </w:rPr>
        <w:t>certainly</w:t>
      </w:r>
      <w:r>
        <w:rPr>
          <w:rFonts w:ascii="Tahoma" w:hAnsi="Tahoma"/>
          <w:i/>
          <w:spacing w:val="-28"/>
          <w:sz w:val="21"/>
        </w:rPr>
        <w:t xml:space="preserve"> </w:t>
      </w:r>
      <w:r>
        <w:rPr>
          <w:rFonts w:ascii="Tahoma" w:hAnsi="Tahoma"/>
          <w:i/>
          <w:sz w:val="21"/>
        </w:rPr>
        <w:t>within</w:t>
      </w:r>
      <w:r>
        <w:rPr>
          <w:rFonts w:ascii="Tahoma" w:hAnsi="Tahoma"/>
          <w:i/>
          <w:spacing w:val="-27"/>
          <w:sz w:val="21"/>
        </w:rPr>
        <w:t xml:space="preserve"> </w:t>
      </w:r>
      <w:r>
        <w:rPr>
          <w:rFonts w:ascii="Tahoma" w:hAnsi="Tahoma"/>
          <w:i/>
          <w:sz w:val="21"/>
        </w:rPr>
        <w:t>their</w:t>
      </w:r>
      <w:r>
        <w:rPr>
          <w:rFonts w:ascii="Tahoma" w:hAnsi="Tahoma"/>
          <w:i/>
          <w:spacing w:val="-27"/>
          <w:sz w:val="21"/>
        </w:rPr>
        <w:t xml:space="preserve"> </w:t>
      </w:r>
      <w:r>
        <w:rPr>
          <w:rFonts w:ascii="Tahoma" w:hAnsi="Tahoma"/>
          <w:i/>
          <w:sz w:val="21"/>
        </w:rPr>
        <w:t>rights</w:t>
      </w:r>
      <w:r>
        <w:rPr>
          <w:rFonts w:ascii="Tahoma" w:hAnsi="Tahoma"/>
          <w:i/>
          <w:spacing w:val="-27"/>
          <w:sz w:val="21"/>
        </w:rPr>
        <w:t xml:space="preserve"> </w:t>
      </w:r>
      <w:r>
        <w:rPr>
          <w:rFonts w:ascii="Tahoma" w:hAnsi="Tahoma"/>
          <w:i/>
          <w:sz w:val="21"/>
        </w:rPr>
        <w:t>to</w:t>
      </w:r>
      <w:r>
        <w:rPr>
          <w:rFonts w:ascii="Tahoma" w:hAnsi="Tahoma"/>
          <w:i/>
          <w:spacing w:val="-27"/>
          <w:sz w:val="21"/>
        </w:rPr>
        <w:t xml:space="preserve"> </w:t>
      </w:r>
      <w:r>
        <w:rPr>
          <w:rFonts w:ascii="Tahoma" w:hAnsi="Tahoma"/>
          <w:i/>
          <w:sz w:val="21"/>
        </w:rPr>
        <w:t>make</w:t>
      </w:r>
      <w:r>
        <w:rPr>
          <w:rFonts w:ascii="Tahoma" w:hAnsi="Tahoma"/>
          <w:i/>
          <w:spacing w:val="-27"/>
          <w:sz w:val="21"/>
        </w:rPr>
        <w:t xml:space="preserve"> </w:t>
      </w:r>
      <w:r>
        <w:rPr>
          <w:rFonts w:ascii="Tahoma" w:hAnsi="Tahoma"/>
          <w:i/>
          <w:sz w:val="21"/>
        </w:rPr>
        <w:t>such</w:t>
      </w:r>
      <w:r>
        <w:rPr>
          <w:rFonts w:ascii="Tahoma" w:hAnsi="Tahoma"/>
          <w:i/>
          <w:spacing w:val="-27"/>
          <w:sz w:val="21"/>
        </w:rPr>
        <w:t xml:space="preserve"> </w:t>
      </w:r>
      <w:r>
        <w:rPr>
          <w:rFonts w:ascii="Tahoma" w:hAnsi="Tahoma"/>
          <w:i/>
          <w:sz w:val="21"/>
        </w:rPr>
        <w:t>a</w:t>
      </w:r>
      <w:r>
        <w:rPr>
          <w:rFonts w:ascii="Tahoma" w:hAnsi="Tahoma"/>
          <w:i/>
          <w:spacing w:val="-27"/>
          <w:sz w:val="21"/>
        </w:rPr>
        <w:t xml:space="preserve"> </w:t>
      </w:r>
      <w:r>
        <w:rPr>
          <w:rFonts w:ascii="Tahoma" w:hAnsi="Tahoma"/>
          <w:i/>
          <w:sz w:val="21"/>
        </w:rPr>
        <w:t>decision,</w:t>
      </w:r>
      <w:r>
        <w:rPr>
          <w:rFonts w:ascii="Tahoma" w:hAnsi="Tahoma"/>
          <w:i/>
          <w:spacing w:val="-27"/>
          <w:sz w:val="21"/>
        </w:rPr>
        <w:t xml:space="preserve"> </w:t>
      </w:r>
      <w:r>
        <w:rPr>
          <w:rFonts w:ascii="Tahoma" w:hAnsi="Tahoma"/>
          <w:i/>
          <w:sz w:val="21"/>
        </w:rPr>
        <w:t>be</w:t>
      </w:r>
      <w:r>
        <w:rPr>
          <w:rFonts w:ascii="Tahoma" w:hAnsi="Tahoma"/>
          <w:i/>
          <w:spacing w:val="-25"/>
          <w:sz w:val="21"/>
        </w:rPr>
        <w:t xml:space="preserve"> </w:t>
      </w:r>
      <w:r>
        <w:rPr>
          <w:rFonts w:ascii="Tahoma" w:hAnsi="Tahoma"/>
          <w:i/>
          <w:sz w:val="21"/>
        </w:rPr>
        <w:t>advised that your auditors and others could raise serious questions and issues concerning this arrangement.</w:t>
      </w:r>
      <w:r>
        <w:rPr>
          <w:rFonts w:ascii="Tahoma" w:hAnsi="Tahoma"/>
          <w:i/>
          <w:spacing w:val="-32"/>
          <w:sz w:val="21"/>
        </w:rPr>
        <w:t xml:space="preserve"> </w:t>
      </w:r>
      <w:r>
        <w:rPr>
          <w:rFonts w:ascii="Tahoma" w:hAnsi="Tahoma"/>
          <w:i/>
          <w:sz w:val="21"/>
        </w:rPr>
        <w:t>The</w:t>
      </w:r>
      <w:r>
        <w:rPr>
          <w:rFonts w:ascii="Tahoma" w:hAnsi="Tahoma"/>
          <w:i/>
          <w:spacing w:val="-32"/>
          <w:sz w:val="21"/>
        </w:rPr>
        <w:t xml:space="preserve"> </w:t>
      </w:r>
      <w:r>
        <w:rPr>
          <w:rFonts w:ascii="Tahoma" w:hAnsi="Tahoma"/>
          <w:i/>
          <w:sz w:val="21"/>
        </w:rPr>
        <w:t>board’s</w:t>
      </w:r>
      <w:r>
        <w:rPr>
          <w:rFonts w:ascii="Tahoma" w:hAnsi="Tahoma"/>
          <w:i/>
          <w:spacing w:val="-31"/>
          <w:sz w:val="21"/>
        </w:rPr>
        <w:t xml:space="preserve"> </w:t>
      </w:r>
      <w:r>
        <w:rPr>
          <w:rFonts w:ascii="Tahoma" w:hAnsi="Tahoma"/>
          <w:i/>
          <w:sz w:val="21"/>
        </w:rPr>
        <w:t>fiduciary</w:t>
      </w:r>
      <w:r>
        <w:rPr>
          <w:rFonts w:ascii="Tahoma" w:hAnsi="Tahoma"/>
          <w:i/>
          <w:spacing w:val="-32"/>
          <w:sz w:val="21"/>
        </w:rPr>
        <w:t xml:space="preserve"> </w:t>
      </w:r>
      <w:r>
        <w:rPr>
          <w:rFonts w:ascii="Tahoma" w:hAnsi="Tahoma"/>
          <w:i/>
          <w:sz w:val="21"/>
        </w:rPr>
        <w:t>responsibilities</w:t>
      </w:r>
      <w:r>
        <w:rPr>
          <w:rFonts w:ascii="Tahoma" w:hAnsi="Tahoma"/>
          <w:i/>
          <w:spacing w:val="-31"/>
          <w:sz w:val="21"/>
        </w:rPr>
        <w:t xml:space="preserve"> </w:t>
      </w:r>
      <w:proofErr w:type="gramStart"/>
      <w:r>
        <w:rPr>
          <w:rFonts w:ascii="Tahoma" w:hAnsi="Tahoma"/>
          <w:i/>
          <w:sz w:val="21"/>
        </w:rPr>
        <w:t>could</w:t>
      </w:r>
      <w:r>
        <w:rPr>
          <w:rFonts w:ascii="Tahoma" w:hAnsi="Tahoma"/>
          <w:i/>
          <w:spacing w:val="-32"/>
          <w:sz w:val="21"/>
        </w:rPr>
        <w:t xml:space="preserve"> </w:t>
      </w:r>
      <w:r>
        <w:rPr>
          <w:rFonts w:ascii="Tahoma" w:hAnsi="Tahoma"/>
          <w:i/>
          <w:sz w:val="21"/>
        </w:rPr>
        <w:t>even</w:t>
      </w:r>
      <w:r>
        <w:rPr>
          <w:rFonts w:ascii="Tahoma" w:hAnsi="Tahoma"/>
          <w:i/>
          <w:spacing w:val="-33"/>
          <w:sz w:val="21"/>
        </w:rPr>
        <w:t xml:space="preserve"> </w:t>
      </w:r>
      <w:r>
        <w:rPr>
          <w:rFonts w:ascii="Tahoma" w:hAnsi="Tahoma"/>
          <w:i/>
          <w:sz w:val="21"/>
        </w:rPr>
        <w:t>be</w:t>
      </w:r>
      <w:r>
        <w:rPr>
          <w:rFonts w:ascii="Tahoma" w:hAnsi="Tahoma"/>
          <w:i/>
          <w:spacing w:val="-31"/>
          <w:sz w:val="21"/>
        </w:rPr>
        <w:t xml:space="preserve"> </w:t>
      </w:r>
      <w:r>
        <w:rPr>
          <w:rFonts w:ascii="Tahoma" w:hAnsi="Tahoma"/>
          <w:i/>
          <w:sz w:val="21"/>
        </w:rPr>
        <w:t>questioned</w:t>
      </w:r>
      <w:proofErr w:type="gramEnd"/>
      <w:r>
        <w:rPr>
          <w:rFonts w:ascii="Tahoma" w:hAnsi="Tahoma"/>
          <w:i/>
          <w:sz w:val="21"/>
        </w:rPr>
        <w:t>.</w:t>
      </w:r>
      <w:r>
        <w:rPr>
          <w:rFonts w:ascii="Tahoma" w:hAnsi="Tahoma"/>
          <w:i/>
          <w:spacing w:val="-31"/>
          <w:sz w:val="21"/>
        </w:rPr>
        <w:t xml:space="preserve"> </w:t>
      </w:r>
      <w:r>
        <w:rPr>
          <w:rFonts w:ascii="Tahoma" w:hAnsi="Tahoma"/>
          <w:i/>
          <w:sz w:val="21"/>
        </w:rPr>
        <w:t>I</w:t>
      </w:r>
      <w:r>
        <w:rPr>
          <w:rFonts w:ascii="Tahoma" w:hAnsi="Tahoma"/>
          <w:i/>
          <w:spacing w:val="-31"/>
          <w:sz w:val="21"/>
        </w:rPr>
        <w:t xml:space="preserve"> </w:t>
      </w:r>
      <w:r>
        <w:rPr>
          <w:rFonts w:ascii="Tahoma" w:hAnsi="Tahoma"/>
          <w:i/>
          <w:sz w:val="21"/>
        </w:rPr>
        <w:t>have</w:t>
      </w:r>
      <w:r>
        <w:rPr>
          <w:rFonts w:ascii="Tahoma" w:hAnsi="Tahoma"/>
          <w:i/>
          <w:spacing w:val="-32"/>
          <w:sz w:val="21"/>
        </w:rPr>
        <w:t xml:space="preserve"> </w:t>
      </w:r>
      <w:r>
        <w:rPr>
          <w:rFonts w:ascii="Tahoma" w:hAnsi="Tahoma"/>
          <w:i/>
          <w:sz w:val="21"/>
        </w:rPr>
        <w:t>not</w:t>
      </w:r>
      <w:r>
        <w:rPr>
          <w:rFonts w:ascii="Tahoma" w:hAnsi="Tahoma"/>
          <w:i/>
          <w:spacing w:val="-32"/>
          <w:sz w:val="21"/>
        </w:rPr>
        <w:t xml:space="preserve"> </w:t>
      </w:r>
      <w:r>
        <w:rPr>
          <w:rFonts w:ascii="Tahoma" w:hAnsi="Tahoma"/>
          <w:i/>
          <w:sz w:val="21"/>
        </w:rPr>
        <w:t>read</w:t>
      </w:r>
      <w:r>
        <w:rPr>
          <w:rFonts w:ascii="Tahoma" w:hAnsi="Tahoma"/>
          <w:i/>
          <w:spacing w:val="-32"/>
          <w:sz w:val="21"/>
        </w:rPr>
        <w:t xml:space="preserve"> </w:t>
      </w:r>
      <w:r>
        <w:rPr>
          <w:rFonts w:ascii="Tahoma" w:hAnsi="Tahoma"/>
          <w:i/>
          <w:sz w:val="21"/>
        </w:rPr>
        <w:t>the contract/arrangement,</w:t>
      </w:r>
      <w:r>
        <w:rPr>
          <w:rFonts w:ascii="Tahoma" w:hAnsi="Tahoma"/>
          <w:i/>
          <w:spacing w:val="-32"/>
          <w:sz w:val="21"/>
        </w:rPr>
        <w:t xml:space="preserve"> </w:t>
      </w:r>
      <w:r>
        <w:rPr>
          <w:rFonts w:ascii="Tahoma" w:hAnsi="Tahoma"/>
          <w:i/>
          <w:sz w:val="21"/>
        </w:rPr>
        <w:t>but</w:t>
      </w:r>
      <w:r>
        <w:rPr>
          <w:rFonts w:ascii="Tahoma" w:hAnsi="Tahoma"/>
          <w:i/>
          <w:spacing w:val="-30"/>
          <w:sz w:val="21"/>
        </w:rPr>
        <w:t xml:space="preserve"> </w:t>
      </w:r>
      <w:r>
        <w:rPr>
          <w:rFonts w:ascii="Tahoma" w:hAnsi="Tahoma"/>
          <w:i/>
          <w:sz w:val="21"/>
        </w:rPr>
        <w:t>retroactive</w:t>
      </w:r>
      <w:r>
        <w:rPr>
          <w:rFonts w:ascii="Tahoma" w:hAnsi="Tahoma"/>
          <w:i/>
          <w:spacing w:val="-31"/>
          <w:sz w:val="21"/>
        </w:rPr>
        <w:t xml:space="preserve"> </w:t>
      </w:r>
      <w:r>
        <w:rPr>
          <w:rFonts w:ascii="Tahoma" w:hAnsi="Tahoma"/>
          <w:i/>
          <w:sz w:val="21"/>
        </w:rPr>
        <w:t>sick</w:t>
      </w:r>
      <w:r>
        <w:rPr>
          <w:rFonts w:ascii="Tahoma" w:hAnsi="Tahoma"/>
          <w:i/>
          <w:spacing w:val="-32"/>
          <w:sz w:val="21"/>
        </w:rPr>
        <w:t xml:space="preserve"> </w:t>
      </w:r>
      <w:r>
        <w:rPr>
          <w:rFonts w:ascii="Tahoma" w:hAnsi="Tahoma"/>
          <w:i/>
          <w:sz w:val="21"/>
        </w:rPr>
        <w:t>time</w:t>
      </w:r>
      <w:r>
        <w:rPr>
          <w:rFonts w:ascii="Tahoma" w:hAnsi="Tahoma"/>
          <w:i/>
          <w:spacing w:val="-31"/>
          <w:sz w:val="21"/>
        </w:rPr>
        <w:t xml:space="preserve"> </w:t>
      </w:r>
      <w:r>
        <w:rPr>
          <w:rFonts w:ascii="Tahoma" w:hAnsi="Tahoma"/>
          <w:i/>
          <w:sz w:val="21"/>
        </w:rPr>
        <w:t>payout</w:t>
      </w:r>
      <w:r>
        <w:rPr>
          <w:rFonts w:ascii="Tahoma" w:hAnsi="Tahoma"/>
          <w:i/>
          <w:spacing w:val="-31"/>
          <w:sz w:val="21"/>
        </w:rPr>
        <w:t xml:space="preserve"> </w:t>
      </w:r>
      <w:r>
        <w:rPr>
          <w:rFonts w:ascii="Tahoma" w:hAnsi="Tahoma"/>
          <w:i/>
          <w:sz w:val="21"/>
        </w:rPr>
        <w:t>is</w:t>
      </w:r>
      <w:r>
        <w:rPr>
          <w:rFonts w:ascii="Tahoma" w:hAnsi="Tahoma"/>
          <w:i/>
          <w:spacing w:val="-32"/>
          <w:sz w:val="21"/>
        </w:rPr>
        <w:t xml:space="preserve"> </w:t>
      </w:r>
      <w:r>
        <w:rPr>
          <w:rFonts w:ascii="Tahoma" w:hAnsi="Tahoma"/>
          <w:i/>
          <w:sz w:val="21"/>
        </w:rPr>
        <w:t>highly</w:t>
      </w:r>
      <w:r>
        <w:rPr>
          <w:rFonts w:ascii="Tahoma" w:hAnsi="Tahoma"/>
          <w:i/>
          <w:spacing w:val="-31"/>
          <w:sz w:val="21"/>
        </w:rPr>
        <w:t xml:space="preserve"> </w:t>
      </w:r>
      <w:r>
        <w:rPr>
          <w:rFonts w:ascii="Tahoma" w:hAnsi="Tahoma"/>
          <w:i/>
          <w:sz w:val="21"/>
        </w:rPr>
        <w:t>unusual,</w:t>
      </w:r>
      <w:r>
        <w:rPr>
          <w:rFonts w:ascii="Tahoma" w:hAnsi="Tahoma"/>
          <w:i/>
          <w:spacing w:val="-32"/>
          <w:sz w:val="21"/>
        </w:rPr>
        <w:t xml:space="preserve"> </w:t>
      </w:r>
      <w:r>
        <w:rPr>
          <w:rFonts w:ascii="Tahoma" w:hAnsi="Tahoma"/>
          <w:i/>
          <w:sz w:val="21"/>
        </w:rPr>
        <w:t>particularly</w:t>
      </w:r>
      <w:r>
        <w:rPr>
          <w:rFonts w:ascii="Tahoma" w:hAnsi="Tahoma"/>
          <w:i/>
          <w:spacing w:val="-26"/>
          <w:sz w:val="21"/>
        </w:rPr>
        <w:t xml:space="preserve"> </w:t>
      </w:r>
      <w:r>
        <w:rPr>
          <w:rFonts w:ascii="Tahoma" w:hAnsi="Tahoma"/>
          <w:i/>
          <w:sz w:val="21"/>
        </w:rPr>
        <w:t>for</w:t>
      </w:r>
      <w:r>
        <w:rPr>
          <w:rFonts w:ascii="Tahoma" w:hAnsi="Tahoma"/>
          <w:i/>
          <w:spacing w:val="-31"/>
          <w:sz w:val="21"/>
        </w:rPr>
        <w:t xml:space="preserve"> </w:t>
      </w:r>
      <w:r>
        <w:rPr>
          <w:rFonts w:ascii="Tahoma" w:hAnsi="Tahoma"/>
          <w:i/>
          <w:sz w:val="21"/>
        </w:rPr>
        <w:t>a</w:t>
      </w:r>
      <w:r>
        <w:rPr>
          <w:rFonts w:ascii="Tahoma" w:hAnsi="Tahoma"/>
          <w:i/>
          <w:spacing w:val="-31"/>
          <w:sz w:val="21"/>
        </w:rPr>
        <w:t xml:space="preserve"> </w:t>
      </w:r>
      <w:r>
        <w:rPr>
          <w:rFonts w:ascii="Tahoma" w:hAnsi="Tahoma"/>
          <w:i/>
          <w:sz w:val="21"/>
        </w:rPr>
        <w:t>period of</w:t>
      </w:r>
      <w:r>
        <w:rPr>
          <w:rFonts w:ascii="Tahoma" w:hAnsi="Tahoma"/>
          <w:i/>
          <w:spacing w:val="-32"/>
          <w:sz w:val="21"/>
        </w:rPr>
        <w:t xml:space="preserve"> </w:t>
      </w:r>
      <w:r>
        <w:rPr>
          <w:rFonts w:ascii="Tahoma" w:hAnsi="Tahoma"/>
          <w:i/>
          <w:sz w:val="21"/>
        </w:rPr>
        <w:t>15</w:t>
      </w:r>
      <w:r>
        <w:rPr>
          <w:rFonts w:ascii="Tahoma" w:hAnsi="Tahoma"/>
          <w:i/>
          <w:spacing w:val="-32"/>
          <w:sz w:val="21"/>
        </w:rPr>
        <w:t xml:space="preserve"> </w:t>
      </w:r>
      <w:r>
        <w:rPr>
          <w:rFonts w:ascii="Tahoma" w:hAnsi="Tahoma"/>
          <w:i/>
          <w:sz w:val="21"/>
        </w:rPr>
        <w:t>years.</w:t>
      </w:r>
    </w:p>
    <w:p w:rsidR="005D464A" w:rsidRDefault="005D464A">
      <w:pPr>
        <w:spacing w:line="264" w:lineRule="auto"/>
        <w:jc w:val="both"/>
        <w:rPr>
          <w:rFonts w:ascii="Tahoma" w:hAnsi="Tahoma"/>
          <w:sz w:val="21"/>
        </w:rPr>
        <w:sectPr w:rsidR="005D464A">
          <w:footerReference w:type="default" r:id="rId23"/>
          <w:pgSz w:w="12240" w:h="15840"/>
          <w:pgMar w:top="1380" w:right="1280" w:bottom="700" w:left="1300" w:header="763" w:footer="508" w:gutter="0"/>
          <w:cols w:space="720"/>
        </w:sectPr>
      </w:pPr>
    </w:p>
    <w:p w:rsidR="005D464A" w:rsidRDefault="005D464A">
      <w:pPr>
        <w:pStyle w:val="BodyText"/>
        <w:rPr>
          <w:rFonts w:ascii="Tahoma"/>
          <w:i/>
          <w:sz w:val="14"/>
        </w:rPr>
      </w:pPr>
    </w:p>
    <w:p w:rsidR="005D464A" w:rsidRDefault="00426075">
      <w:pPr>
        <w:pStyle w:val="Heading2"/>
        <w:numPr>
          <w:ilvl w:val="0"/>
          <w:numId w:val="10"/>
        </w:numPr>
        <w:tabs>
          <w:tab w:val="left" w:pos="501"/>
        </w:tabs>
        <w:spacing w:before="100"/>
        <w:ind w:right="156"/>
        <w:jc w:val="both"/>
      </w:pPr>
      <w:bookmarkStart w:id="7" w:name="_bookmark6"/>
      <w:bookmarkEnd w:id="7"/>
      <w:proofErr w:type="gramStart"/>
      <w:r>
        <w:rPr>
          <w:color w:val="1F487C"/>
        </w:rPr>
        <w:t>The former executive director’s employment contract did not establish effective performance measures and may have provided her with excessive</w:t>
      </w:r>
      <w:r>
        <w:rPr>
          <w:color w:val="1F487C"/>
          <w:spacing w:val="-10"/>
        </w:rPr>
        <w:t xml:space="preserve"> </w:t>
      </w:r>
      <w:r>
        <w:rPr>
          <w:color w:val="1F487C"/>
        </w:rPr>
        <w:t>compensation.</w:t>
      </w:r>
      <w:proofErr w:type="gramEnd"/>
    </w:p>
    <w:p w:rsidR="005D464A" w:rsidRDefault="00426075">
      <w:pPr>
        <w:pStyle w:val="BodyText"/>
        <w:spacing w:before="223" w:line="360" w:lineRule="auto"/>
        <w:ind w:left="140" w:right="151"/>
        <w:jc w:val="both"/>
      </w:pPr>
      <w:r>
        <w:t xml:space="preserve">The most recent employment contract that DLA’s board executed with the former executive director provided significant contractual pay increases that </w:t>
      </w:r>
      <w:proofErr w:type="gramStart"/>
      <w:r>
        <w:t>were not based</w:t>
      </w:r>
      <w:proofErr w:type="gramEnd"/>
      <w:r>
        <w:t xml:space="preserve"> on any performance evaluations or the achievement of specified performance met</w:t>
      </w:r>
      <w:r>
        <w:t>rics or goals. It also gave her salary and health insurance benefits that appeared to be excessive. This apparently excessive compensation reduced the amount of funding that could have been available for educational support to help improve students’ academ</w:t>
      </w:r>
      <w:r>
        <w:t>ic performance.</w:t>
      </w:r>
    </w:p>
    <w:p w:rsidR="005D464A" w:rsidRDefault="005D464A">
      <w:pPr>
        <w:pStyle w:val="BodyText"/>
        <w:spacing w:before="11"/>
        <w:rPr>
          <w:sz w:val="17"/>
        </w:rPr>
      </w:pPr>
    </w:p>
    <w:p w:rsidR="005D464A" w:rsidRDefault="00426075">
      <w:pPr>
        <w:pStyle w:val="BodyText"/>
        <w:spacing w:line="360" w:lineRule="auto"/>
        <w:ind w:left="140" w:right="150"/>
        <w:jc w:val="both"/>
      </w:pPr>
      <w:r>
        <w:t>On May 10, 2016, DLA’s board executed an employment contract with its former executive director that covered the period July 1, 2015 through June 30, 2017. This contract provided guaranteed salary adjustments that included a $15,000 pay in</w:t>
      </w:r>
      <w:r>
        <w:t xml:space="preserve">crease ($173,950 to $188,950) on August 15, 2015 that was retroactive to July 1, 2015. After this adjustment, the contract went on to adjust the former executive director’s fiscal year 2016 salary from $188,950 to $207,845 (an additional 10% increase that </w:t>
      </w:r>
      <w:r>
        <w:t xml:space="preserve">was retroactive to July 1, 2015) and then an approximately 13% pay increase for 2017 that brought her fiscal year 2017 salary to $235,485. These guaranteed pay increases </w:t>
      </w:r>
      <w:proofErr w:type="gramStart"/>
      <w:r>
        <w:t>were provided</w:t>
      </w:r>
      <w:proofErr w:type="gramEnd"/>
      <w:r>
        <w:t xml:space="preserve"> to the former executive director at a time when DESE was concerned about</w:t>
      </w:r>
      <w:r>
        <w:t xml:space="preserve"> the academic performance of the school’s students. In fact, on February 16, 2018, DESE’s acting commissioner noted in a memorandum to the members of the Board of Elementary and Secondary Education,</w:t>
      </w:r>
    </w:p>
    <w:p w:rsidR="005D464A" w:rsidRDefault="005D464A">
      <w:pPr>
        <w:pStyle w:val="BodyText"/>
        <w:spacing w:before="5"/>
        <w:rPr>
          <w:sz w:val="17"/>
        </w:rPr>
      </w:pPr>
    </w:p>
    <w:p w:rsidR="005D464A" w:rsidRDefault="00426075">
      <w:pPr>
        <w:spacing w:line="261" w:lineRule="auto"/>
        <w:ind w:left="500" w:right="516"/>
        <w:jc w:val="both"/>
        <w:rPr>
          <w:rFonts w:ascii="Tahoma" w:hAnsi="Tahoma"/>
          <w:i/>
          <w:sz w:val="21"/>
        </w:rPr>
      </w:pPr>
      <w:r>
        <w:rPr>
          <w:rFonts w:ascii="Tahoma" w:hAnsi="Tahoma"/>
          <w:i/>
          <w:sz w:val="21"/>
        </w:rPr>
        <w:t>I . . . have concerns about the lack of improvement in s</w:t>
      </w:r>
      <w:r>
        <w:rPr>
          <w:rFonts w:ascii="Tahoma" w:hAnsi="Tahoma"/>
          <w:i/>
          <w:sz w:val="21"/>
        </w:rPr>
        <w:t xml:space="preserve">tudent academic results during the charter term. As a grade 6–8 school, DLA has administered both the MCAS [Massachusetts Comprehensive Assessment System] and the Next-Generation MCAS to students during this </w:t>
      </w:r>
      <w:r>
        <w:rPr>
          <w:rFonts w:ascii="Tahoma" w:hAnsi="Tahoma"/>
          <w:i/>
          <w:w w:val="95"/>
          <w:sz w:val="21"/>
        </w:rPr>
        <w:t>charter term, and assessment performance has dec</w:t>
      </w:r>
      <w:r>
        <w:rPr>
          <w:rFonts w:ascii="Tahoma" w:hAnsi="Tahoma"/>
          <w:i/>
          <w:w w:val="95"/>
          <w:sz w:val="21"/>
        </w:rPr>
        <w:t>lined.</w:t>
      </w:r>
    </w:p>
    <w:p w:rsidR="005D464A" w:rsidRDefault="005D464A">
      <w:pPr>
        <w:pStyle w:val="BodyText"/>
        <w:spacing w:before="1"/>
        <w:rPr>
          <w:rFonts w:ascii="Tahoma"/>
          <w:i/>
          <w:sz w:val="19"/>
        </w:rPr>
      </w:pPr>
    </w:p>
    <w:p w:rsidR="005D464A" w:rsidRDefault="00426075">
      <w:pPr>
        <w:pStyle w:val="BodyText"/>
        <w:spacing w:line="360" w:lineRule="auto"/>
        <w:ind w:left="140" w:right="153"/>
        <w:jc w:val="both"/>
      </w:pPr>
      <w:r>
        <w:t>In addition, this contract provided benefits that appeared to be excessive. We compared the former executive director’s salary with those of four executive directors at other Massachusetts charter schools with similar grade levels and student popul</w:t>
      </w:r>
      <w:r>
        <w:t>ations as of June 30, 2017, as detailed below.</w:t>
      </w:r>
    </w:p>
    <w:p w:rsidR="005D464A" w:rsidRDefault="005D464A">
      <w:pPr>
        <w:spacing w:line="360" w:lineRule="auto"/>
        <w:jc w:val="both"/>
        <w:sectPr w:rsidR="005D464A">
          <w:footerReference w:type="default" r:id="rId24"/>
          <w:pgSz w:w="12240" w:h="15840"/>
          <w:pgMar w:top="1380" w:right="1280" w:bottom="700" w:left="1300" w:header="763" w:footer="508" w:gutter="0"/>
          <w:pgNumType w:start="11"/>
          <w:cols w:space="720"/>
        </w:sectPr>
      </w:pPr>
    </w:p>
    <w:p w:rsidR="005D464A" w:rsidRDefault="005D464A">
      <w:pPr>
        <w:pStyle w:val="BodyText"/>
        <w:spacing w:before="8"/>
        <w:rPr>
          <w:sz w:val="13"/>
        </w:rPr>
      </w:pPr>
    </w:p>
    <w:p w:rsidR="005D464A" w:rsidRDefault="00426075">
      <w:pPr>
        <w:pStyle w:val="Heading2"/>
        <w:spacing w:before="100"/>
        <w:ind w:left="2418"/>
        <w:jc w:val="left"/>
      </w:pPr>
      <w:r>
        <w:rPr>
          <w:color w:val="1F487C"/>
        </w:rPr>
        <w:t>Analysis of Executive Directors’ Salaries</w:t>
      </w:r>
    </w:p>
    <w:p w:rsidR="005D464A" w:rsidRDefault="005D464A">
      <w:pPr>
        <w:pStyle w:val="BodyText"/>
        <w:spacing w:before="4"/>
        <w:rPr>
          <w:rFonts w:ascii="Tahoma"/>
          <w:b/>
          <w:sz w:val="18"/>
        </w:rPr>
      </w:pPr>
    </w:p>
    <w:tbl>
      <w:tblPr>
        <w:tblW w:w="0" w:type="auto"/>
        <w:tblInd w:w="13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52"/>
        <w:gridCol w:w="1269"/>
        <w:gridCol w:w="1440"/>
        <w:gridCol w:w="1402"/>
        <w:gridCol w:w="1138"/>
        <w:gridCol w:w="1861"/>
      </w:tblGrid>
      <w:tr w:rsidR="005D464A">
        <w:trPr>
          <w:trHeight w:hRule="exact" w:val="514"/>
        </w:trPr>
        <w:tc>
          <w:tcPr>
            <w:tcW w:w="2252" w:type="dxa"/>
            <w:tcBorders>
              <w:top w:val="single" w:sz="4" w:space="0" w:color="4F81BC"/>
              <w:bottom w:val="single" w:sz="4" w:space="0" w:color="4F81BC"/>
            </w:tcBorders>
          </w:tcPr>
          <w:p w:rsidR="005D464A" w:rsidRDefault="00426075">
            <w:pPr>
              <w:pStyle w:val="TableParagraph"/>
              <w:spacing w:before="140"/>
              <w:ind w:left="495" w:right="497"/>
              <w:jc w:val="center"/>
              <w:rPr>
                <w:b/>
                <w:sz w:val="20"/>
              </w:rPr>
            </w:pPr>
            <w:r>
              <w:rPr>
                <w:b/>
                <w:sz w:val="20"/>
              </w:rPr>
              <w:t>Charter School</w:t>
            </w:r>
          </w:p>
        </w:tc>
        <w:tc>
          <w:tcPr>
            <w:tcW w:w="1269" w:type="dxa"/>
            <w:tcBorders>
              <w:top w:val="single" w:sz="4" w:space="0" w:color="4F81BC"/>
              <w:bottom w:val="single" w:sz="4" w:space="0" w:color="4F81BC"/>
            </w:tcBorders>
          </w:tcPr>
          <w:p w:rsidR="005D464A" w:rsidRDefault="00426075">
            <w:pPr>
              <w:pStyle w:val="TableParagraph"/>
              <w:spacing w:before="140"/>
              <w:ind w:left="94" w:right="109"/>
              <w:jc w:val="center"/>
              <w:rPr>
                <w:b/>
                <w:sz w:val="20"/>
              </w:rPr>
            </w:pPr>
            <w:r>
              <w:rPr>
                <w:b/>
                <w:sz w:val="20"/>
              </w:rPr>
              <w:t>Location</w:t>
            </w:r>
          </w:p>
        </w:tc>
        <w:tc>
          <w:tcPr>
            <w:tcW w:w="1440" w:type="dxa"/>
            <w:tcBorders>
              <w:top w:val="single" w:sz="4" w:space="0" w:color="4F81BC"/>
              <w:bottom w:val="single" w:sz="4" w:space="0" w:color="4F81BC"/>
            </w:tcBorders>
          </w:tcPr>
          <w:p w:rsidR="005D464A" w:rsidRDefault="00426075">
            <w:pPr>
              <w:pStyle w:val="TableParagraph"/>
              <w:spacing w:before="140"/>
              <w:ind w:left="112" w:right="226"/>
              <w:jc w:val="center"/>
              <w:rPr>
                <w:b/>
                <w:sz w:val="20"/>
              </w:rPr>
            </w:pPr>
            <w:r>
              <w:rPr>
                <w:b/>
                <w:sz w:val="20"/>
              </w:rPr>
              <w:t>Grade Levels</w:t>
            </w:r>
          </w:p>
        </w:tc>
        <w:tc>
          <w:tcPr>
            <w:tcW w:w="1402" w:type="dxa"/>
            <w:tcBorders>
              <w:top w:val="single" w:sz="4" w:space="0" w:color="4F81BC"/>
              <w:bottom w:val="single" w:sz="4" w:space="0" w:color="4F81BC"/>
            </w:tcBorders>
          </w:tcPr>
          <w:p w:rsidR="005D464A" w:rsidRDefault="00426075">
            <w:pPr>
              <w:pStyle w:val="TableParagraph"/>
              <w:spacing w:before="140"/>
              <w:ind w:left="227" w:right="213"/>
              <w:jc w:val="center"/>
              <w:rPr>
                <w:b/>
                <w:sz w:val="20"/>
              </w:rPr>
            </w:pPr>
            <w:r>
              <w:rPr>
                <w:b/>
                <w:sz w:val="20"/>
              </w:rPr>
              <w:t>Enrollment</w:t>
            </w:r>
          </w:p>
        </w:tc>
        <w:tc>
          <w:tcPr>
            <w:tcW w:w="1138" w:type="dxa"/>
            <w:tcBorders>
              <w:top w:val="single" w:sz="4" w:space="0" w:color="4F81BC"/>
              <w:bottom w:val="single" w:sz="4" w:space="0" w:color="4F81BC"/>
            </w:tcBorders>
          </w:tcPr>
          <w:p w:rsidR="005D464A" w:rsidRDefault="00426075">
            <w:pPr>
              <w:pStyle w:val="TableParagraph"/>
              <w:spacing w:before="140"/>
              <w:ind w:left="210" w:right="126"/>
              <w:jc w:val="center"/>
              <w:rPr>
                <w:b/>
                <w:sz w:val="20"/>
              </w:rPr>
            </w:pPr>
            <w:r>
              <w:rPr>
                <w:b/>
                <w:sz w:val="20"/>
              </w:rPr>
              <w:t>Salary</w:t>
            </w:r>
          </w:p>
        </w:tc>
        <w:tc>
          <w:tcPr>
            <w:tcW w:w="1861" w:type="dxa"/>
            <w:tcBorders>
              <w:top w:val="single" w:sz="4" w:space="0" w:color="4F81BC"/>
              <w:bottom w:val="single" w:sz="4" w:space="0" w:color="4F81BC"/>
            </w:tcBorders>
          </w:tcPr>
          <w:p w:rsidR="005D464A" w:rsidRDefault="00426075">
            <w:pPr>
              <w:pStyle w:val="TableParagraph"/>
              <w:spacing w:before="140"/>
              <w:ind w:left="128" w:right="161"/>
              <w:jc w:val="center"/>
              <w:rPr>
                <w:b/>
                <w:sz w:val="20"/>
              </w:rPr>
            </w:pPr>
            <w:r>
              <w:rPr>
                <w:b/>
                <w:sz w:val="20"/>
              </w:rPr>
              <w:t>Salary per Student</w:t>
            </w:r>
          </w:p>
        </w:tc>
      </w:tr>
      <w:tr w:rsidR="005D464A">
        <w:trPr>
          <w:trHeight w:hRule="exact" w:val="398"/>
        </w:trPr>
        <w:tc>
          <w:tcPr>
            <w:tcW w:w="2252" w:type="dxa"/>
            <w:tcBorders>
              <w:top w:val="single" w:sz="4" w:space="0" w:color="4F81BC"/>
            </w:tcBorders>
            <w:shd w:val="clear" w:color="auto" w:fill="D2DFED"/>
          </w:tcPr>
          <w:p w:rsidR="005D464A" w:rsidRDefault="00426075">
            <w:pPr>
              <w:pStyle w:val="TableParagraph"/>
              <w:spacing w:before="32"/>
              <w:ind w:left="492" w:right="497"/>
              <w:jc w:val="center"/>
              <w:rPr>
                <w:b/>
                <w:sz w:val="20"/>
              </w:rPr>
            </w:pPr>
            <w:r>
              <w:rPr>
                <w:b/>
                <w:sz w:val="20"/>
              </w:rPr>
              <w:t>DLA</w:t>
            </w:r>
          </w:p>
        </w:tc>
        <w:tc>
          <w:tcPr>
            <w:tcW w:w="1269" w:type="dxa"/>
            <w:tcBorders>
              <w:top w:val="single" w:sz="4" w:space="0" w:color="4F81BC"/>
            </w:tcBorders>
            <w:shd w:val="clear" w:color="auto" w:fill="D2DFED"/>
          </w:tcPr>
          <w:p w:rsidR="005D464A" w:rsidRDefault="00426075">
            <w:pPr>
              <w:pStyle w:val="TableParagraph"/>
              <w:spacing w:before="32"/>
              <w:ind w:left="95" w:right="109"/>
              <w:jc w:val="center"/>
              <w:rPr>
                <w:sz w:val="20"/>
              </w:rPr>
            </w:pPr>
            <w:r>
              <w:rPr>
                <w:sz w:val="20"/>
              </w:rPr>
              <w:t>Dorchester</w:t>
            </w:r>
          </w:p>
        </w:tc>
        <w:tc>
          <w:tcPr>
            <w:tcW w:w="1440" w:type="dxa"/>
            <w:tcBorders>
              <w:top w:val="single" w:sz="4" w:space="0" w:color="4F81BC"/>
            </w:tcBorders>
            <w:shd w:val="clear" w:color="auto" w:fill="D2DFED"/>
          </w:tcPr>
          <w:p w:rsidR="005D464A" w:rsidRDefault="00426075">
            <w:pPr>
              <w:pStyle w:val="TableParagraph"/>
              <w:spacing w:before="32"/>
              <w:ind w:left="112" w:right="226"/>
              <w:jc w:val="center"/>
              <w:rPr>
                <w:sz w:val="20"/>
              </w:rPr>
            </w:pPr>
            <w:r>
              <w:rPr>
                <w:sz w:val="20"/>
              </w:rPr>
              <w:t>6–8</w:t>
            </w:r>
          </w:p>
        </w:tc>
        <w:tc>
          <w:tcPr>
            <w:tcW w:w="1402" w:type="dxa"/>
            <w:tcBorders>
              <w:top w:val="single" w:sz="4" w:space="0" w:color="4F81BC"/>
            </w:tcBorders>
            <w:shd w:val="clear" w:color="auto" w:fill="D2DFED"/>
          </w:tcPr>
          <w:p w:rsidR="005D464A" w:rsidRDefault="00426075">
            <w:pPr>
              <w:pStyle w:val="TableParagraph"/>
              <w:spacing w:before="32"/>
              <w:ind w:left="227" w:right="211"/>
              <w:jc w:val="center"/>
              <w:rPr>
                <w:sz w:val="20"/>
              </w:rPr>
            </w:pPr>
            <w:r>
              <w:rPr>
                <w:sz w:val="20"/>
              </w:rPr>
              <w:t>216</w:t>
            </w:r>
          </w:p>
        </w:tc>
        <w:tc>
          <w:tcPr>
            <w:tcW w:w="1138" w:type="dxa"/>
            <w:tcBorders>
              <w:top w:val="single" w:sz="4" w:space="0" w:color="4F81BC"/>
            </w:tcBorders>
            <w:shd w:val="clear" w:color="auto" w:fill="D2DFED"/>
          </w:tcPr>
          <w:p w:rsidR="005D464A" w:rsidRDefault="00426075">
            <w:pPr>
              <w:pStyle w:val="TableParagraph"/>
              <w:spacing w:before="32"/>
              <w:ind w:left="212" w:right="126"/>
              <w:jc w:val="center"/>
              <w:rPr>
                <w:sz w:val="20"/>
              </w:rPr>
            </w:pPr>
            <w:r>
              <w:rPr>
                <w:sz w:val="20"/>
              </w:rPr>
              <w:t>$235,488</w:t>
            </w:r>
          </w:p>
        </w:tc>
        <w:tc>
          <w:tcPr>
            <w:tcW w:w="1861" w:type="dxa"/>
            <w:tcBorders>
              <w:top w:val="single" w:sz="4" w:space="0" w:color="4F81BC"/>
            </w:tcBorders>
            <w:shd w:val="clear" w:color="auto" w:fill="D2DFED"/>
          </w:tcPr>
          <w:p w:rsidR="005D464A" w:rsidRDefault="00426075">
            <w:pPr>
              <w:pStyle w:val="TableParagraph"/>
              <w:spacing w:before="32"/>
              <w:ind w:left="127" w:right="161"/>
              <w:jc w:val="center"/>
              <w:rPr>
                <w:sz w:val="20"/>
              </w:rPr>
            </w:pPr>
            <w:r>
              <w:rPr>
                <w:sz w:val="20"/>
              </w:rPr>
              <w:t>$1,090</w:t>
            </w:r>
          </w:p>
        </w:tc>
      </w:tr>
      <w:tr w:rsidR="005D464A">
        <w:trPr>
          <w:trHeight w:hRule="exact" w:val="610"/>
        </w:trPr>
        <w:tc>
          <w:tcPr>
            <w:tcW w:w="2252" w:type="dxa"/>
          </w:tcPr>
          <w:p w:rsidR="005D464A" w:rsidRDefault="00426075">
            <w:pPr>
              <w:pStyle w:val="TableParagraph"/>
              <w:ind w:left="513" w:right="244" w:hanging="257"/>
              <w:rPr>
                <w:b/>
                <w:sz w:val="20"/>
              </w:rPr>
            </w:pPr>
            <w:r>
              <w:rPr>
                <w:b/>
                <w:sz w:val="20"/>
              </w:rPr>
              <w:t>Cape Cod Lighthouse Charter School</w:t>
            </w:r>
          </w:p>
        </w:tc>
        <w:tc>
          <w:tcPr>
            <w:tcW w:w="1269" w:type="dxa"/>
          </w:tcPr>
          <w:p w:rsidR="005D464A" w:rsidRDefault="005D464A">
            <w:pPr>
              <w:pStyle w:val="TableParagraph"/>
              <w:spacing w:before="4"/>
              <w:rPr>
                <w:rFonts w:ascii="Tahoma"/>
                <w:b/>
                <w:sz w:val="20"/>
              </w:rPr>
            </w:pPr>
          </w:p>
          <w:p w:rsidR="005D464A" w:rsidRDefault="00426075">
            <w:pPr>
              <w:pStyle w:val="TableParagraph"/>
              <w:ind w:left="94" w:right="109"/>
              <w:jc w:val="center"/>
              <w:rPr>
                <w:sz w:val="20"/>
              </w:rPr>
            </w:pPr>
            <w:r>
              <w:rPr>
                <w:sz w:val="20"/>
              </w:rPr>
              <w:t>Harwich</w:t>
            </w:r>
          </w:p>
        </w:tc>
        <w:tc>
          <w:tcPr>
            <w:tcW w:w="1440" w:type="dxa"/>
          </w:tcPr>
          <w:p w:rsidR="005D464A" w:rsidRDefault="005D464A">
            <w:pPr>
              <w:pStyle w:val="TableParagraph"/>
              <w:spacing w:before="4"/>
              <w:rPr>
                <w:rFonts w:ascii="Tahoma"/>
                <w:b/>
                <w:sz w:val="20"/>
              </w:rPr>
            </w:pPr>
          </w:p>
          <w:p w:rsidR="005D464A" w:rsidRDefault="00426075">
            <w:pPr>
              <w:pStyle w:val="TableParagraph"/>
              <w:ind w:left="112" w:right="226"/>
              <w:jc w:val="center"/>
              <w:rPr>
                <w:sz w:val="20"/>
              </w:rPr>
            </w:pPr>
            <w:r>
              <w:rPr>
                <w:sz w:val="20"/>
              </w:rPr>
              <w:t>6–8</w:t>
            </w:r>
          </w:p>
        </w:tc>
        <w:tc>
          <w:tcPr>
            <w:tcW w:w="1402" w:type="dxa"/>
          </w:tcPr>
          <w:p w:rsidR="005D464A" w:rsidRDefault="005D464A">
            <w:pPr>
              <w:pStyle w:val="TableParagraph"/>
              <w:spacing w:before="4"/>
              <w:rPr>
                <w:rFonts w:ascii="Tahoma"/>
                <w:b/>
                <w:sz w:val="20"/>
              </w:rPr>
            </w:pPr>
          </w:p>
          <w:p w:rsidR="005D464A" w:rsidRDefault="00426075">
            <w:pPr>
              <w:pStyle w:val="TableParagraph"/>
              <w:ind w:left="227" w:right="211"/>
              <w:jc w:val="center"/>
              <w:rPr>
                <w:sz w:val="20"/>
              </w:rPr>
            </w:pPr>
            <w:r>
              <w:rPr>
                <w:sz w:val="20"/>
              </w:rPr>
              <w:t>260</w:t>
            </w:r>
          </w:p>
        </w:tc>
        <w:tc>
          <w:tcPr>
            <w:tcW w:w="1138" w:type="dxa"/>
          </w:tcPr>
          <w:p w:rsidR="005D464A" w:rsidRDefault="005D464A">
            <w:pPr>
              <w:pStyle w:val="TableParagraph"/>
              <w:spacing w:before="4"/>
              <w:rPr>
                <w:rFonts w:ascii="Tahoma"/>
                <w:b/>
                <w:sz w:val="20"/>
              </w:rPr>
            </w:pPr>
          </w:p>
          <w:p w:rsidR="005D464A" w:rsidRDefault="00426075">
            <w:pPr>
              <w:pStyle w:val="TableParagraph"/>
              <w:ind w:left="212" w:right="126"/>
              <w:jc w:val="center"/>
              <w:rPr>
                <w:sz w:val="20"/>
              </w:rPr>
            </w:pPr>
            <w:r>
              <w:rPr>
                <w:sz w:val="20"/>
              </w:rPr>
              <w:t>$131,234</w:t>
            </w:r>
          </w:p>
        </w:tc>
        <w:tc>
          <w:tcPr>
            <w:tcW w:w="1861" w:type="dxa"/>
          </w:tcPr>
          <w:p w:rsidR="005D464A" w:rsidRDefault="005D464A">
            <w:pPr>
              <w:pStyle w:val="TableParagraph"/>
              <w:spacing w:before="4"/>
              <w:rPr>
                <w:rFonts w:ascii="Tahoma"/>
                <w:b/>
                <w:sz w:val="20"/>
              </w:rPr>
            </w:pPr>
          </w:p>
          <w:p w:rsidR="005D464A" w:rsidRDefault="00426075">
            <w:pPr>
              <w:pStyle w:val="TableParagraph"/>
              <w:ind w:left="128" w:right="160"/>
              <w:jc w:val="center"/>
              <w:rPr>
                <w:sz w:val="20"/>
              </w:rPr>
            </w:pPr>
            <w:r>
              <w:rPr>
                <w:sz w:val="20"/>
              </w:rPr>
              <w:t>$505</w:t>
            </w:r>
          </w:p>
        </w:tc>
      </w:tr>
      <w:tr w:rsidR="005D464A">
        <w:trPr>
          <w:trHeight w:hRule="exact" w:val="607"/>
        </w:trPr>
        <w:tc>
          <w:tcPr>
            <w:tcW w:w="2252" w:type="dxa"/>
            <w:shd w:val="clear" w:color="auto" w:fill="D2DFED"/>
          </w:tcPr>
          <w:p w:rsidR="005D464A" w:rsidRDefault="00426075">
            <w:pPr>
              <w:pStyle w:val="TableParagraph"/>
              <w:ind w:left="240" w:right="225" w:firstLine="19"/>
              <w:rPr>
                <w:b/>
                <w:sz w:val="20"/>
              </w:rPr>
            </w:pPr>
            <w:r>
              <w:rPr>
                <w:b/>
                <w:sz w:val="20"/>
              </w:rPr>
              <w:t>Hill View Montessori Charter Public School</w:t>
            </w:r>
          </w:p>
        </w:tc>
        <w:tc>
          <w:tcPr>
            <w:tcW w:w="1269" w:type="dxa"/>
            <w:shd w:val="clear" w:color="auto" w:fill="D2DFED"/>
          </w:tcPr>
          <w:p w:rsidR="005D464A" w:rsidRDefault="005D464A">
            <w:pPr>
              <w:pStyle w:val="TableParagraph"/>
              <w:spacing w:before="4"/>
              <w:rPr>
                <w:rFonts w:ascii="Tahoma"/>
                <w:b/>
                <w:sz w:val="20"/>
              </w:rPr>
            </w:pPr>
          </w:p>
          <w:p w:rsidR="005D464A" w:rsidRDefault="00426075">
            <w:pPr>
              <w:pStyle w:val="TableParagraph"/>
              <w:ind w:left="94" w:right="109"/>
              <w:jc w:val="center"/>
              <w:rPr>
                <w:sz w:val="20"/>
              </w:rPr>
            </w:pPr>
            <w:r>
              <w:rPr>
                <w:sz w:val="20"/>
              </w:rPr>
              <w:t>Haverhill</w:t>
            </w:r>
          </w:p>
        </w:tc>
        <w:tc>
          <w:tcPr>
            <w:tcW w:w="1440" w:type="dxa"/>
            <w:shd w:val="clear" w:color="auto" w:fill="D2DFED"/>
          </w:tcPr>
          <w:p w:rsidR="005D464A" w:rsidRDefault="005D464A">
            <w:pPr>
              <w:pStyle w:val="TableParagraph"/>
              <w:spacing w:before="4"/>
              <w:rPr>
                <w:rFonts w:ascii="Tahoma"/>
                <w:b/>
                <w:sz w:val="20"/>
              </w:rPr>
            </w:pPr>
          </w:p>
          <w:p w:rsidR="005D464A" w:rsidRDefault="00426075">
            <w:pPr>
              <w:pStyle w:val="TableParagraph"/>
              <w:ind w:left="110" w:right="226"/>
              <w:jc w:val="center"/>
              <w:rPr>
                <w:sz w:val="20"/>
              </w:rPr>
            </w:pPr>
            <w:r>
              <w:rPr>
                <w:sz w:val="20"/>
              </w:rPr>
              <w:t>K–8</w:t>
            </w:r>
          </w:p>
        </w:tc>
        <w:tc>
          <w:tcPr>
            <w:tcW w:w="1402" w:type="dxa"/>
            <w:shd w:val="clear" w:color="auto" w:fill="D2DFED"/>
          </w:tcPr>
          <w:p w:rsidR="005D464A" w:rsidRDefault="005D464A">
            <w:pPr>
              <w:pStyle w:val="TableParagraph"/>
              <w:spacing w:before="4"/>
              <w:rPr>
                <w:rFonts w:ascii="Tahoma"/>
                <w:b/>
                <w:sz w:val="20"/>
              </w:rPr>
            </w:pPr>
          </w:p>
          <w:p w:rsidR="005D464A" w:rsidRDefault="00426075">
            <w:pPr>
              <w:pStyle w:val="TableParagraph"/>
              <w:ind w:left="227" w:right="211"/>
              <w:jc w:val="center"/>
              <w:rPr>
                <w:sz w:val="20"/>
              </w:rPr>
            </w:pPr>
            <w:r>
              <w:rPr>
                <w:sz w:val="20"/>
              </w:rPr>
              <w:t>306</w:t>
            </w:r>
          </w:p>
        </w:tc>
        <w:tc>
          <w:tcPr>
            <w:tcW w:w="1138" w:type="dxa"/>
            <w:shd w:val="clear" w:color="auto" w:fill="D2DFED"/>
          </w:tcPr>
          <w:p w:rsidR="005D464A" w:rsidRDefault="005D464A">
            <w:pPr>
              <w:pStyle w:val="TableParagraph"/>
              <w:spacing w:before="4"/>
              <w:rPr>
                <w:rFonts w:ascii="Tahoma"/>
                <w:b/>
                <w:sz w:val="20"/>
              </w:rPr>
            </w:pPr>
          </w:p>
          <w:p w:rsidR="005D464A" w:rsidRDefault="00426075">
            <w:pPr>
              <w:pStyle w:val="TableParagraph"/>
              <w:ind w:left="212" w:right="126"/>
              <w:jc w:val="center"/>
              <w:rPr>
                <w:sz w:val="20"/>
              </w:rPr>
            </w:pPr>
            <w:r>
              <w:rPr>
                <w:sz w:val="20"/>
              </w:rPr>
              <w:t>$126,123</w:t>
            </w:r>
          </w:p>
        </w:tc>
        <w:tc>
          <w:tcPr>
            <w:tcW w:w="1861" w:type="dxa"/>
            <w:shd w:val="clear" w:color="auto" w:fill="D2DFED"/>
          </w:tcPr>
          <w:p w:rsidR="005D464A" w:rsidRDefault="005D464A">
            <w:pPr>
              <w:pStyle w:val="TableParagraph"/>
              <w:spacing w:before="4"/>
              <w:rPr>
                <w:rFonts w:ascii="Tahoma"/>
                <w:b/>
                <w:sz w:val="20"/>
              </w:rPr>
            </w:pPr>
          </w:p>
          <w:p w:rsidR="005D464A" w:rsidRDefault="00426075">
            <w:pPr>
              <w:pStyle w:val="TableParagraph"/>
              <w:ind w:left="128" w:right="160"/>
              <w:jc w:val="center"/>
              <w:rPr>
                <w:sz w:val="20"/>
              </w:rPr>
            </w:pPr>
            <w:r>
              <w:rPr>
                <w:sz w:val="20"/>
              </w:rPr>
              <w:t>$412</w:t>
            </w:r>
          </w:p>
        </w:tc>
      </w:tr>
      <w:tr w:rsidR="005D464A">
        <w:trPr>
          <w:trHeight w:hRule="exact" w:val="610"/>
        </w:trPr>
        <w:tc>
          <w:tcPr>
            <w:tcW w:w="2252" w:type="dxa"/>
          </w:tcPr>
          <w:p w:rsidR="005D464A" w:rsidRDefault="00426075">
            <w:pPr>
              <w:pStyle w:val="TableParagraph"/>
              <w:ind w:left="513" w:right="388" w:hanging="108"/>
              <w:rPr>
                <w:b/>
                <w:sz w:val="20"/>
              </w:rPr>
            </w:pPr>
            <w:r>
              <w:rPr>
                <w:b/>
                <w:sz w:val="20"/>
              </w:rPr>
              <w:t>Christa McAuliffe Charter School</w:t>
            </w:r>
          </w:p>
        </w:tc>
        <w:tc>
          <w:tcPr>
            <w:tcW w:w="1269" w:type="dxa"/>
          </w:tcPr>
          <w:p w:rsidR="005D464A" w:rsidRDefault="005D464A">
            <w:pPr>
              <w:pStyle w:val="TableParagraph"/>
              <w:spacing w:before="4"/>
              <w:rPr>
                <w:rFonts w:ascii="Tahoma"/>
                <w:b/>
                <w:sz w:val="20"/>
              </w:rPr>
            </w:pPr>
          </w:p>
          <w:p w:rsidR="005D464A" w:rsidRDefault="00426075">
            <w:pPr>
              <w:pStyle w:val="TableParagraph"/>
              <w:ind w:left="95" w:right="109"/>
              <w:jc w:val="center"/>
              <w:rPr>
                <w:sz w:val="20"/>
              </w:rPr>
            </w:pPr>
            <w:r>
              <w:rPr>
                <w:sz w:val="20"/>
              </w:rPr>
              <w:t>Framingham</w:t>
            </w:r>
          </w:p>
        </w:tc>
        <w:tc>
          <w:tcPr>
            <w:tcW w:w="1440" w:type="dxa"/>
          </w:tcPr>
          <w:p w:rsidR="005D464A" w:rsidRDefault="005D464A">
            <w:pPr>
              <w:pStyle w:val="TableParagraph"/>
              <w:spacing w:before="4"/>
              <w:rPr>
                <w:rFonts w:ascii="Tahoma"/>
                <w:b/>
                <w:sz w:val="20"/>
              </w:rPr>
            </w:pPr>
          </w:p>
          <w:p w:rsidR="005D464A" w:rsidRDefault="00426075">
            <w:pPr>
              <w:pStyle w:val="TableParagraph"/>
              <w:ind w:left="112" w:right="226"/>
              <w:jc w:val="center"/>
              <w:rPr>
                <w:sz w:val="20"/>
              </w:rPr>
            </w:pPr>
            <w:r>
              <w:rPr>
                <w:sz w:val="20"/>
              </w:rPr>
              <w:t>6–8</w:t>
            </w:r>
          </w:p>
        </w:tc>
        <w:tc>
          <w:tcPr>
            <w:tcW w:w="1402" w:type="dxa"/>
          </w:tcPr>
          <w:p w:rsidR="005D464A" w:rsidRDefault="005D464A">
            <w:pPr>
              <w:pStyle w:val="TableParagraph"/>
              <w:spacing w:before="4"/>
              <w:rPr>
                <w:rFonts w:ascii="Tahoma"/>
                <w:b/>
                <w:sz w:val="20"/>
              </w:rPr>
            </w:pPr>
          </w:p>
          <w:p w:rsidR="005D464A" w:rsidRDefault="00426075">
            <w:pPr>
              <w:pStyle w:val="TableParagraph"/>
              <w:ind w:left="227" w:right="211"/>
              <w:jc w:val="center"/>
              <w:rPr>
                <w:sz w:val="20"/>
              </w:rPr>
            </w:pPr>
            <w:r>
              <w:rPr>
                <w:sz w:val="20"/>
              </w:rPr>
              <w:t>396</w:t>
            </w:r>
          </w:p>
        </w:tc>
        <w:tc>
          <w:tcPr>
            <w:tcW w:w="1138" w:type="dxa"/>
          </w:tcPr>
          <w:p w:rsidR="005D464A" w:rsidRDefault="005D464A">
            <w:pPr>
              <w:pStyle w:val="TableParagraph"/>
              <w:spacing w:before="4"/>
              <w:rPr>
                <w:rFonts w:ascii="Tahoma"/>
                <w:b/>
                <w:sz w:val="20"/>
              </w:rPr>
            </w:pPr>
          </w:p>
          <w:p w:rsidR="005D464A" w:rsidRDefault="00426075">
            <w:pPr>
              <w:pStyle w:val="TableParagraph"/>
              <w:ind w:left="212" w:right="126"/>
              <w:jc w:val="center"/>
              <w:rPr>
                <w:sz w:val="20"/>
              </w:rPr>
            </w:pPr>
            <w:r>
              <w:rPr>
                <w:sz w:val="20"/>
              </w:rPr>
              <w:t>$123,000</w:t>
            </w:r>
          </w:p>
        </w:tc>
        <w:tc>
          <w:tcPr>
            <w:tcW w:w="1861" w:type="dxa"/>
          </w:tcPr>
          <w:p w:rsidR="005D464A" w:rsidRDefault="005D464A">
            <w:pPr>
              <w:pStyle w:val="TableParagraph"/>
              <w:spacing w:before="4"/>
              <w:rPr>
                <w:rFonts w:ascii="Tahoma"/>
                <w:b/>
                <w:sz w:val="20"/>
              </w:rPr>
            </w:pPr>
          </w:p>
          <w:p w:rsidR="005D464A" w:rsidRDefault="00426075">
            <w:pPr>
              <w:pStyle w:val="TableParagraph"/>
              <w:ind w:left="128" w:right="160"/>
              <w:jc w:val="center"/>
              <w:rPr>
                <w:sz w:val="20"/>
              </w:rPr>
            </w:pPr>
            <w:r>
              <w:rPr>
                <w:sz w:val="20"/>
              </w:rPr>
              <w:t>$311</w:t>
            </w:r>
          </w:p>
        </w:tc>
      </w:tr>
      <w:tr w:rsidR="005D464A">
        <w:trPr>
          <w:trHeight w:hRule="exact" w:val="613"/>
        </w:trPr>
        <w:tc>
          <w:tcPr>
            <w:tcW w:w="2252" w:type="dxa"/>
            <w:tcBorders>
              <w:bottom w:val="single" w:sz="4" w:space="0" w:color="4F81BC"/>
            </w:tcBorders>
            <w:shd w:val="clear" w:color="auto" w:fill="D2DFED"/>
          </w:tcPr>
          <w:p w:rsidR="005D464A" w:rsidRDefault="00426075">
            <w:pPr>
              <w:pStyle w:val="TableParagraph"/>
              <w:spacing w:before="0"/>
              <w:ind w:left="240" w:right="94" w:hanging="130"/>
              <w:rPr>
                <w:b/>
                <w:sz w:val="20"/>
              </w:rPr>
            </w:pPr>
            <w:r>
              <w:rPr>
                <w:b/>
                <w:sz w:val="20"/>
              </w:rPr>
              <w:t>Marblehead Community Charter Public School</w:t>
            </w:r>
          </w:p>
        </w:tc>
        <w:tc>
          <w:tcPr>
            <w:tcW w:w="1269" w:type="dxa"/>
            <w:tcBorders>
              <w:bottom w:val="single" w:sz="4" w:space="0" w:color="4F81BC"/>
            </w:tcBorders>
            <w:shd w:val="clear" w:color="auto" w:fill="D2DFED"/>
          </w:tcPr>
          <w:p w:rsidR="005D464A" w:rsidRDefault="005D464A">
            <w:pPr>
              <w:pStyle w:val="TableParagraph"/>
              <w:spacing w:before="3"/>
              <w:rPr>
                <w:rFonts w:ascii="Tahoma"/>
                <w:b/>
                <w:sz w:val="20"/>
              </w:rPr>
            </w:pPr>
          </w:p>
          <w:p w:rsidR="005D464A" w:rsidRDefault="00426075">
            <w:pPr>
              <w:pStyle w:val="TableParagraph"/>
              <w:spacing w:before="0"/>
              <w:ind w:left="93" w:right="109"/>
              <w:jc w:val="center"/>
              <w:rPr>
                <w:sz w:val="20"/>
              </w:rPr>
            </w:pPr>
            <w:r>
              <w:rPr>
                <w:sz w:val="20"/>
              </w:rPr>
              <w:t>Marblehead</w:t>
            </w:r>
          </w:p>
        </w:tc>
        <w:tc>
          <w:tcPr>
            <w:tcW w:w="1440" w:type="dxa"/>
            <w:tcBorders>
              <w:bottom w:val="single" w:sz="4" w:space="0" w:color="4F81BC"/>
            </w:tcBorders>
            <w:shd w:val="clear" w:color="auto" w:fill="D2DFED"/>
          </w:tcPr>
          <w:p w:rsidR="005D464A" w:rsidRDefault="005D464A">
            <w:pPr>
              <w:pStyle w:val="TableParagraph"/>
              <w:spacing w:before="3"/>
              <w:rPr>
                <w:rFonts w:ascii="Tahoma"/>
                <w:b/>
                <w:sz w:val="20"/>
              </w:rPr>
            </w:pPr>
          </w:p>
          <w:p w:rsidR="005D464A" w:rsidRDefault="00426075">
            <w:pPr>
              <w:pStyle w:val="TableParagraph"/>
              <w:spacing w:before="0"/>
              <w:ind w:left="112" w:right="226"/>
              <w:jc w:val="center"/>
              <w:rPr>
                <w:sz w:val="20"/>
              </w:rPr>
            </w:pPr>
            <w:r>
              <w:rPr>
                <w:sz w:val="20"/>
              </w:rPr>
              <w:t>4–8</w:t>
            </w:r>
          </w:p>
        </w:tc>
        <w:tc>
          <w:tcPr>
            <w:tcW w:w="1402" w:type="dxa"/>
            <w:tcBorders>
              <w:bottom w:val="single" w:sz="4" w:space="0" w:color="4F81BC"/>
            </w:tcBorders>
            <w:shd w:val="clear" w:color="auto" w:fill="D2DFED"/>
          </w:tcPr>
          <w:p w:rsidR="005D464A" w:rsidRDefault="005D464A">
            <w:pPr>
              <w:pStyle w:val="TableParagraph"/>
              <w:spacing w:before="3"/>
              <w:rPr>
                <w:rFonts w:ascii="Tahoma"/>
                <w:b/>
                <w:sz w:val="20"/>
              </w:rPr>
            </w:pPr>
          </w:p>
          <w:p w:rsidR="005D464A" w:rsidRDefault="00426075">
            <w:pPr>
              <w:pStyle w:val="TableParagraph"/>
              <w:spacing w:before="0"/>
              <w:ind w:left="227" w:right="211"/>
              <w:jc w:val="center"/>
              <w:rPr>
                <w:sz w:val="20"/>
              </w:rPr>
            </w:pPr>
            <w:r>
              <w:rPr>
                <w:sz w:val="20"/>
              </w:rPr>
              <w:t>230</w:t>
            </w:r>
          </w:p>
        </w:tc>
        <w:tc>
          <w:tcPr>
            <w:tcW w:w="1138" w:type="dxa"/>
            <w:tcBorders>
              <w:bottom w:val="single" w:sz="4" w:space="0" w:color="4F81BC"/>
            </w:tcBorders>
            <w:shd w:val="clear" w:color="auto" w:fill="D2DFED"/>
          </w:tcPr>
          <w:p w:rsidR="005D464A" w:rsidRDefault="005D464A">
            <w:pPr>
              <w:pStyle w:val="TableParagraph"/>
              <w:spacing w:before="3"/>
              <w:rPr>
                <w:rFonts w:ascii="Tahoma"/>
                <w:b/>
                <w:sz w:val="20"/>
              </w:rPr>
            </w:pPr>
          </w:p>
          <w:p w:rsidR="005D464A" w:rsidRDefault="00426075">
            <w:pPr>
              <w:pStyle w:val="TableParagraph"/>
              <w:spacing w:before="0"/>
              <w:ind w:left="212" w:right="126"/>
              <w:jc w:val="center"/>
              <w:rPr>
                <w:sz w:val="20"/>
              </w:rPr>
            </w:pPr>
            <w:r>
              <w:rPr>
                <w:sz w:val="20"/>
              </w:rPr>
              <w:t>$120,500</w:t>
            </w:r>
          </w:p>
        </w:tc>
        <w:tc>
          <w:tcPr>
            <w:tcW w:w="1861" w:type="dxa"/>
            <w:tcBorders>
              <w:bottom w:val="single" w:sz="4" w:space="0" w:color="4F81BC"/>
            </w:tcBorders>
            <w:shd w:val="clear" w:color="auto" w:fill="D2DFED"/>
          </w:tcPr>
          <w:p w:rsidR="005D464A" w:rsidRDefault="005D464A">
            <w:pPr>
              <w:pStyle w:val="TableParagraph"/>
              <w:spacing w:before="3"/>
              <w:rPr>
                <w:rFonts w:ascii="Tahoma"/>
                <w:b/>
                <w:sz w:val="20"/>
              </w:rPr>
            </w:pPr>
          </w:p>
          <w:p w:rsidR="005D464A" w:rsidRDefault="00426075">
            <w:pPr>
              <w:pStyle w:val="TableParagraph"/>
              <w:spacing w:before="0"/>
              <w:ind w:left="128" w:right="160"/>
              <w:jc w:val="center"/>
              <w:rPr>
                <w:sz w:val="20"/>
              </w:rPr>
            </w:pPr>
            <w:r>
              <w:rPr>
                <w:sz w:val="20"/>
              </w:rPr>
              <w:t>$524</w:t>
            </w:r>
          </w:p>
        </w:tc>
      </w:tr>
    </w:tbl>
    <w:p w:rsidR="005D464A" w:rsidRDefault="005D464A">
      <w:pPr>
        <w:pStyle w:val="BodyText"/>
        <w:rPr>
          <w:rFonts w:ascii="Tahoma"/>
          <w:b/>
          <w:sz w:val="28"/>
        </w:rPr>
      </w:pPr>
    </w:p>
    <w:p w:rsidR="005D464A" w:rsidRDefault="005D464A">
      <w:pPr>
        <w:pStyle w:val="BodyText"/>
        <w:spacing w:before="7"/>
        <w:rPr>
          <w:rFonts w:ascii="Tahoma"/>
          <w:b/>
          <w:sz w:val="23"/>
        </w:rPr>
      </w:pPr>
    </w:p>
    <w:p w:rsidR="005D464A" w:rsidRDefault="00426075">
      <w:pPr>
        <w:pStyle w:val="BodyText"/>
        <w:spacing w:line="360" w:lineRule="auto"/>
        <w:ind w:left="140" w:right="156"/>
      </w:pPr>
      <w:r>
        <w:t>As shown above, the former executive director’s annual salary was almost 80% higher than that of the second-highest-paid executive director in a comparable academic setting.</w:t>
      </w:r>
    </w:p>
    <w:p w:rsidR="005D464A" w:rsidRDefault="005D464A">
      <w:pPr>
        <w:pStyle w:val="BodyText"/>
        <w:spacing w:before="10"/>
        <w:rPr>
          <w:sz w:val="17"/>
        </w:rPr>
      </w:pPr>
    </w:p>
    <w:p w:rsidR="005D464A" w:rsidRDefault="00426075">
      <w:pPr>
        <w:pStyle w:val="BodyText"/>
        <w:ind w:left="140"/>
      </w:pPr>
      <w:r>
        <w:t>The contract also provided other benefits that appeared to be excessive:</w:t>
      </w:r>
    </w:p>
    <w:p w:rsidR="005D464A" w:rsidRDefault="005D464A">
      <w:pPr>
        <w:pStyle w:val="BodyText"/>
        <w:spacing w:before="1"/>
        <w:rPr>
          <w:sz w:val="29"/>
        </w:rPr>
      </w:pPr>
    </w:p>
    <w:p w:rsidR="005D464A" w:rsidRDefault="00426075">
      <w:pPr>
        <w:pStyle w:val="ListParagraph"/>
        <w:numPr>
          <w:ilvl w:val="1"/>
          <w:numId w:val="10"/>
        </w:numPr>
        <w:tabs>
          <w:tab w:val="left" w:pos="861"/>
        </w:tabs>
        <w:ind w:right="151"/>
      </w:pPr>
      <w:r>
        <w:t>It prov</w:t>
      </w:r>
      <w:r>
        <w:t xml:space="preserve">ided for fully paid family health, dental, and vision insurance for life, which creates a potential future financial liability for the school. The contracts with the executive directors </w:t>
      </w:r>
      <w:proofErr w:type="gramStart"/>
      <w:r>
        <w:t>of  the</w:t>
      </w:r>
      <w:proofErr w:type="gramEnd"/>
      <w:r>
        <w:t xml:space="preserve"> four other charter schools in our analysis did not provide thi</w:t>
      </w:r>
      <w:r>
        <w:t>s benefit. Further, employees of Commonwealth public charter schools, after completing a minimum length of service, are eligible to participate in post-retirement insurance administered through the Commonwealth’s Group Insurance Commission, so this benefit</w:t>
      </w:r>
      <w:r>
        <w:t xml:space="preserve"> was</w:t>
      </w:r>
      <w:r>
        <w:rPr>
          <w:spacing w:val="-20"/>
        </w:rPr>
        <w:t xml:space="preserve"> </w:t>
      </w:r>
      <w:r>
        <w:t>unnecessary.</w:t>
      </w:r>
    </w:p>
    <w:p w:rsidR="005D464A" w:rsidRDefault="005D464A">
      <w:pPr>
        <w:pStyle w:val="BodyText"/>
        <w:spacing w:before="11"/>
        <w:rPr>
          <w:sz w:val="17"/>
        </w:rPr>
      </w:pPr>
    </w:p>
    <w:p w:rsidR="005D464A" w:rsidRDefault="00426075">
      <w:pPr>
        <w:pStyle w:val="ListParagraph"/>
        <w:numPr>
          <w:ilvl w:val="1"/>
          <w:numId w:val="10"/>
        </w:numPr>
        <w:tabs>
          <w:tab w:val="left" w:pos="861"/>
        </w:tabs>
        <w:ind w:right="150"/>
      </w:pPr>
      <w:r>
        <w:t>It allowed her to retain what it termed “technological hardware” that she used during her employment that was purchased with DLA funds, including “cell phone(s), computer(s) and all other similar technology.” The contracts we examined for four other execut</w:t>
      </w:r>
      <w:r>
        <w:t>ive directors did not include ownership transfer of such items upon their</w:t>
      </w:r>
      <w:r>
        <w:rPr>
          <w:spacing w:val="-16"/>
        </w:rPr>
        <w:t xml:space="preserve"> </w:t>
      </w:r>
      <w:r>
        <w:t>departure.</w:t>
      </w:r>
    </w:p>
    <w:p w:rsidR="005D464A" w:rsidRDefault="005D464A">
      <w:pPr>
        <w:pStyle w:val="BodyText"/>
        <w:spacing w:before="11"/>
        <w:rPr>
          <w:sz w:val="17"/>
        </w:rPr>
      </w:pPr>
    </w:p>
    <w:p w:rsidR="005D464A" w:rsidRDefault="00426075">
      <w:pPr>
        <w:pStyle w:val="Heading2"/>
        <w:jc w:val="left"/>
      </w:pPr>
      <w:r>
        <w:rPr>
          <w:color w:val="1F487C"/>
        </w:rPr>
        <w:t>Authoritative Guidance</w:t>
      </w:r>
    </w:p>
    <w:p w:rsidR="005D464A" w:rsidRDefault="00426075">
      <w:pPr>
        <w:pStyle w:val="BodyText"/>
        <w:spacing w:before="220" w:line="360" w:lineRule="auto"/>
        <w:ind w:left="140"/>
      </w:pPr>
      <w:r>
        <w:t>According to 603 CMR 1.06, promulgated by DESE, a charter school’s board of trustees is responsible for the following:</w:t>
      </w:r>
    </w:p>
    <w:p w:rsidR="005D464A" w:rsidRDefault="005D464A">
      <w:pPr>
        <w:pStyle w:val="BodyText"/>
        <w:spacing w:before="5"/>
        <w:rPr>
          <w:sz w:val="17"/>
        </w:rPr>
      </w:pPr>
    </w:p>
    <w:p w:rsidR="005D464A" w:rsidRDefault="00426075">
      <w:pPr>
        <w:spacing w:before="1" w:line="261" w:lineRule="auto"/>
        <w:ind w:left="500" w:right="517"/>
        <w:jc w:val="both"/>
        <w:rPr>
          <w:rFonts w:ascii="Tahoma"/>
          <w:i/>
          <w:sz w:val="21"/>
        </w:rPr>
      </w:pPr>
      <w:r>
        <w:rPr>
          <w:rFonts w:ascii="Tahoma"/>
          <w:i/>
          <w:sz w:val="21"/>
        </w:rPr>
        <w:t>Boards</w:t>
      </w:r>
      <w:r>
        <w:rPr>
          <w:rFonts w:ascii="Tahoma"/>
          <w:i/>
          <w:spacing w:val="-28"/>
          <w:sz w:val="21"/>
        </w:rPr>
        <w:t xml:space="preserve"> </w:t>
      </w:r>
      <w:r>
        <w:rPr>
          <w:rFonts w:ascii="Tahoma"/>
          <w:i/>
          <w:sz w:val="21"/>
        </w:rPr>
        <w:t>of</w:t>
      </w:r>
      <w:r>
        <w:rPr>
          <w:rFonts w:ascii="Tahoma"/>
          <w:i/>
          <w:spacing w:val="-28"/>
          <w:sz w:val="21"/>
        </w:rPr>
        <w:t xml:space="preserve"> </w:t>
      </w:r>
      <w:r>
        <w:rPr>
          <w:rFonts w:ascii="Tahoma"/>
          <w:i/>
          <w:sz w:val="21"/>
        </w:rPr>
        <w:t>trustees</w:t>
      </w:r>
      <w:r>
        <w:rPr>
          <w:rFonts w:ascii="Tahoma"/>
          <w:i/>
          <w:spacing w:val="-28"/>
          <w:sz w:val="21"/>
        </w:rPr>
        <w:t xml:space="preserve"> </w:t>
      </w:r>
      <w:r>
        <w:rPr>
          <w:rFonts w:ascii="Tahoma"/>
          <w:i/>
          <w:sz w:val="21"/>
        </w:rPr>
        <w:t>must</w:t>
      </w:r>
      <w:r>
        <w:rPr>
          <w:rFonts w:ascii="Tahoma"/>
          <w:i/>
          <w:spacing w:val="-27"/>
          <w:sz w:val="21"/>
        </w:rPr>
        <w:t xml:space="preserve"> </w:t>
      </w:r>
      <w:r>
        <w:rPr>
          <w:rFonts w:ascii="Tahoma"/>
          <w:i/>
          <w:sz w:val="21"/>
        </w:rPr>
        <w:t>ful</w:t>
      </w:r>
      <w:r>
        <w:rPr>
          <w:rFonts w:ascii="Tahoma"/>
          <w:i/>
          <w:sz w:val="21"/>
        </w:rPr>
        <w:t>fill</w:t>
      </w:r>
      <w:r>
        <w:rPr>
          <w:rFonts w:ascii="Tahoma"/>
          <w:i/>
          <w:spacing w:val="-28"/>
          <w:sz w:val="21"/>
        </w:rPr>
        <w:t xml:space="preserve"> </w:t>
      </w:r>
      <w:r>
        <w:rPr>
          <w:rFonts w:ascii="Tahoma"/>
          <w:i/>
          <w:sz w:val="21"/>
        </w:rPr>
        <w:t>their</w:t>
      </w:r>
      <w:r>
        <w:rPr>
          <w:rFonts w:ascii="Tahoma"/>
          <w:i/>
          <w:spacing w:val="-27"/>
          <w:sz w:val="21"/>
        </w:rPr>
        <w:t xml:space="preserve"> </w:t>
      </w:r>
      <w:r>
        <w:rPr>
          <w:rFonts w:ascii="Tahoma"/>
          <w:i/>
          <w:sz w:val="21"/>
        </w:rPr>
        <w:t>fiduciary</w:t>
      </w:r>
      <w:r>
        <w:rPr>
          <w:rFonts w:ascii="Tahoma"/>
          <w:i/>
          <w:spacing w:val="-28"/>
          <w:sz w:val="21"/>
        </w:rPr>
        <w:t xml:space="preserve"> </w:t>
      </w:r>
      <w:r>
        <w:rPr>
          <w:rFonts w:ascii="Tahoma"/>
          <w:i/>
          <w:sz w:val="21"/>
        </w:rPr>
        <w:t>responsibilities,</w:t>
      </w:r>
      <w:r>
        <w:rPr>
          <w:rFonts w:ascii="Tahoma"/>
          <w:i/>
          <w:spacing w:val="-28"/>
          <w:sz w:val="21"/>
        </w:rPr>
        <w:t xml:space="preserve"> </w:t>
      </w:r>
      <w:r>
        <w:rPr>
          <w:rFonts w:ascii="Tahoma"/>
          <w:i/>
          <w:sz w:val="21"/>
        </w:rPr>
        <w:t>including</w:t>
      </w:r>
      <w:r>
        <w:rPr>
          <w:rFonts w:ascii="Tahoma"/>
          <w:i/>
          <w:spacing w:val="-28"/>
          <w:sz w:val="21"/>
        </w:rPr>
        <w:t xml:space="preserve"> </w:t>
      </w:r>
      <w:r>
        <w:rPr>
          <w:rFonts w:ascii="Tahoma"/>
          <w:i/>
          <w:sz w:val="21"/>
        </w:rPr>
        <w:t>but</w:t>
      </w:r>
      <w:r>
        <w:rPr>
          <w:rFonts w:ascii="Tahoma"/>
          <w:i/>
          <w:spacing w:val="-27"/>
          <w:sz w:val="21"/>
        </w:rPr>
        <w:t xml:space="preserve"> </w:t>
      </w:r>
      <w:r>
        <w:rPr>
          <w:rFonts w:ascii="Tahoma"/>
          <w:i/>
          <w:sz w:val="21"/>
        </w:rPr>
        <w:t>not</w:t>
      </w:r>
      <w:r>
        <w:rPr>
          <w:rFonts w:ascii="Tahoma"/>
          <w:i/>
          <w:spacing w:val="-28"/>
          <w:sz w:val="21"/>
        </w:rPr>
        <w:t xml:space="preserve"> </w:t>
      </w:r>
      <w:r>
        <w:rPr>
          <w:rFonts w:ascii="Tahoma"/>
          <w:i/>
          <w:sz w:val="21"/>
        </w:rPr>
        <w:t>limited</w:t>
      </w:r>
      <w:r>
        <w:rPr>
          <w:rFonts w:ascii="Tahoma"/>
          <w:i/>
          <w:spacing w:val="-28"/>
          <w:sz w:val="21"/>
        </w:rPr>
        <w:t xml:space="preserve"> </w:t>
      </w:r>
      <w:r>
        <w:rPr>
          <w:rFonts w:ascii="Tahoma"/>
          <w:i/>
          <w:sz w:val="21"/>
        </w:rPr>
        <w:t>to,</w:t>
      </w:r>
      <w:r>
        <w:rPr>
          <w:rFonts w:ascii="Tahoma"/>
          <w:i/>
          <w:spacing w:val="-29"/>
          <w:sz w:val="21"/>
        </w:rPr>
        <w:t xml:space="preserve"> </w:t>
      </w:r>
      <w:r>
        <w:rPr>
          <w:rFonts w:ascii="Tahoma"/>
          <w:i/>
          <w:sz w:val="21"/>
        </w:rPr>
        <w:t>the</w:t>
      </w:r>
      <w:r>
        <w:rPr>
          <w:rFonts w:ascii="Tahoma"/>
          <w:i/>
          <w:spacing w:val="-28"/>
          <w:sz w:val="21"/>
        </w:rPr>
        <w:t xml:space="preserve"> </w:t>
      </w:r>
      <w:r>
        <w:rPr>
          <w:rFonts w:ascii="Tahoma"/>
          <w:i/>
          <w:spacing w:val="2"/>
          <w:sz w:val="21"/>
        </w:rPr>
        <w:t xml:space="preserve">duty </w:t>
      </w:r>
      <w:r>
        <w:rPr>
          <w:rFonts w:ascii="Tahoma"/>
          <w:i/>
          <w:sz w:val="21"/>
        </w:rPr>
        <w:t>of</w:t>
      </w:r>
      <w:r>
        <w:rPr>
          <w:rFonts w:ascii="Tahoma"/>
          <w:i/>
          <w:spacing w:val="-7"/>
          <w:sz w:val="21"/>
        </w:rPr>
        <w:t xml:space="preserve"> </w:t>
      </w:r>
      <w:r>
        <w:rPr>
          <w:rFonts w:ascii="Tahoma"/>
          <w:i/>
          <w:sz w:val="21"/>
        </w:rPr>
        <w:t>loyalty</w:t>
      </w:r>
      <w:r>
        <w:rPr>
          <w:rFonts w:ascii="Tahoma"/>
          <w:i/>
          <w:spacing w:val="-7"/>
          <w:sz w:val="21"/>
        </w:rPr>
        <w:t xml:space="preserve"> </w:t>
      </w:r>
      <w:r>
        <w:rPr>
          <w:rFonts w:ascii="Tahoma"/>
          <w:i/>
          <w:sz w:val="21"/>
        </w:rPr>
        <w:t>and</w:t>
      </w:r>
      <w:r>
        <w:rPr>
          <w:rFonts w:ascii="Tahoma"/>
          <w:i/>
          <w:spacing w:val="-6"/>
          <w:sz w:val="21"/>
        </w:rPr>
        <w:t xml:space="preserve"> </w:t>
      </w:r>
      <w:r>
        <w:rPr>
          <w:rFonts w:ascii="Tahoma"/>
          <w:i/>
          <w:sz w:val="21"/>
        </w:rPr>
        <w:t>duty</w:t>
      </w:r>
      <w:r>
        <w:rPr>
          <w:rFonts w:ascii="Tahoma"/>
          <w:i/>
          <w:spacing w:val="-5"/>
          <w:sz w:val="21"/>
        </w:rPr>
        <w:t xml:space="preserve"> </w:t>
      </w:r>
      <w:r>
        <w:rPr>
          <w:rFonts w:ascii="Tahoma"/>
          <w:i/>
          <w:sz w:val="21"/>
        </w:rPr>
        <w:t>of</w:t>
      </w:r>
      <w:r>
        <w:rPr>
          <w:rFonts w:ascii="Tahoma"/>
          <w:i/>
          <w:spacing w:val="-6"/>
          <w:sz w:val="21"/>
        </w:rPr>
        <w:t xml:space="preserve"> </w:t>
      </w:r>
      <w:r>
        <w:rPr>
          <w:rFonts w:ascii="Tahoma"/>
          <w:i/>
          <w:sz w:val="21"/>
        </w:rPr>
        <w:t>care.</w:t>
      </w:r>
      <w:r>
        <w:rPr>
          <w:rFonts w:ascii="Tahoma"/>
          <w:i/>
          <w:spacing w:val="-7"/>
          <w:sz w:val="21"/>
        </w:rPr>
        <w:t xml:space="preserve"> </w:t>
      </w:r>
      <w:r>
        <w:rPr>
          <w:rFonts w:ascii="Tahoma"/>
          <w:i/>
          <w:sz w:val="21"/>
        </w:rPr>
        <w:t>.</w:t>
      </w:r>
      <w:r>
        <w:rPr>
          <w:rFonts w:ascii="Tahoma"/>
          <w:i/>
          <w:spacing w:val="-7"/>
          <w:sz w:val="21"/>
        </w:rPr>
        <w:t xml:space="preserve"> </w:t>
      </w:r>
      <w:r>
        <w:rPr>
          <w:rFonts w:ascii="Tahoma"/>
          <w:i/>
          <w:sz w:val="21"/>
        </w:rPr>
        <w:t>.</w:t>
      </w:r>
      <w:r>
        <w:rPr>
          <w:rFonts w:ascii="Tahoma"/>
          <w:i/>
          <w:spacing w:val="-7"/>
          <w:sz w:val="21"/>
        </w:rPr>
        <w:t xml:space="preserve"> </w:t>
      </w:r>
      <w:r>
        <w:rPr>
          <w:rFonts w:ascii="Tahoma"/>
          <w:i/>
          <w:sz w:val="21"/>
        </w:rPr>
        <w:t>.</w:t>
      </w:r>
      <w:r>
        <w:rPr>
          <w:rFonts w:ascii="Tahoma"/>
          <w:i/>
          <w:spacing w:val="-2"/>
          <w:sz w:val="21"/>
        </w:rPr>
        <w:t xml:space="preserve"> </w:t>
      </w:r>
      <w:r>
        <w:rPr>
          <w:rFonts w:ascii="Tahoma"/>
          <w:i/>
          <w:sz w:val="21"/>
        </w:rPr>
        <w:t>The</w:t>
      </w:r>
      <w:r>
        <w:rPr>
          <w:rFonts w:ascii="Tahoma"/>
          <w:i/>
          <w:spacing w:val="-6"/>
          <w:sz w:val="21"/>
        </w:rPr>
        <w:t xml:space="preserve"> </w:t>
      </w:r>
      <w:r>
        <w:rPr>
          <w:rFonts w:ascii="Tahoma"/>
          <w:i/>
          <w:sz w:val="21"/>
        </w:rPr>
        <w:t>responsibilities</w:t>
      </w:r>
      <w:r>
        <w:rPr>
          <w:rFonts w:ascii="Tahoma"/>
          <w:i/>
          <w:spacing w:val="-4"/>
          <w:sz w:val="21"/>
        </w:rPr>
        <w:t xml:space="preserve"> </w:t>
      </w:r>
      <w:r>
        <w:rPr>
          <w:rFonts w:ascii="Tahoma"/>
          <w:i/>
          <w:sz w:val="21"/>
        </w:rPr>
        <w:t>of</w:t>
      </w:r>
      <w:r>
        <w:rPr>
          <w:rFonts w:ascii="Tahoma"/>
          <w:i/>
          <w:spacing w:val="-7"/>
          <w:sz w:val="21"/>
        </w:rPr>
        <w:t xml:space="preserve"> </w:t>
      </w:r>
      <w:r>
        <w:rPr>
          <w:rFonts w:ascii="Tahoma"/>
          <w:i/>
          <w:sz w:val="21"/>
        </w:rPr>
        <w:t>boards</w:t>
      </w:r>
      <w:r>
        <w:rPr>
          <w:rFonts w:ascii="Tahoma"/>
          <w:i/>
          <w:spacing w:val="-4"/>
          <w:sz w:val="21"/>
        </w:rPr>
        <w:t xml:space="preserve"> </w:t>
      </w:r>
      <w:r>
        <w:rPr>
          <w:rFonts w:ascii="Tahoma"/>
          <w:i/>
          <w:sz w:val="21"/>
        </w:rPr>
        <w:t>of</w:t>
      </w:r>
      <w:r>
        <w:rPr>
          <w:rFonts w:ascii="Tahoma"/>
          <w:i/>
          <w:spacing w:val="-7"/>
          <w:sz w:val="21"/>
        </w:rPr>
        <w:t xml:space="preserve"> </w:t>
      </w:r>
      <w:r>
        <w:rPr>
          <w:rFonts w:ascii="Tahoma"/>
          <w:i/>
          <w:sz w:val="21"/>
        </w:rPr>
        <w:t>trustees</w:t>
      </w:r>
      <w:r>
        <w:rPr>
          <w:rFonts w:ascii="Tahoma"/>
          <w:i/>
          <w:spacing w:val="-7"/>
          <w:sz w:val="21"/>
        </w:rPr>
        <w:t xml:space="preserve"> </w:t>
      </w:r>
      <w:r>
        <w:rPr>
          <w:rFonts w:ascii="Tahoma"/>
          <w:i/>
          <w:sz w:val="21"/>
        </w:rPr>
        <w:t>shall</w:t>
      </w:r>
      <w:r>
        <w:rPr>
          <w:rFonts w:ascii="Tahoma"/>
          <w:i/>
          <w:spacing w:val="-4"/>
          <w:sz w:val="21"/>
        </w:rPr>
        <w:t xml:space="preserve"> </w:t>
      </w:r>
      <w:r>
        <w:rPr>
          <w:rFonts w:ascii="Tahoma"/>
          <w:i/>
          <w:sz w:val="21"/>
        </w:rPr>
        <w:t>include,</w:t>
      </w:r>
      <w:r>
        <w:rPr>
          <w:rFonts w:ascii="Tahoma"/>
          <w:i/>
          <w:spacing w:val="-7"/>
          <w:sz w:val="21"/>
        </w:rPr>
        <w:t xml:space="preserve"> </w:t>
      </w:r>
      <w:r>
        <w:rPr>
          <w:rFonts w:ascii="Tahoma"/>
          <w:i/>
          <w:sz w:val="21"/>
        </w:rPr>
        <w:t>but</w:t>
      </w:r>
      <w:r>
        <w:rPr>
          <w:rFonts w:ascii="Tahoma"/>
          <w:i/>
          <w:spacing w:val="-7"/>
          <w:sz w:val="21"/>
        </w:rPr>
        <w:t xml:space="preserve"> </w:t>
      </w:r>
      <w:r>
        <w:rPr>
          <w:rFonts w:ascii="Tahoma"/>
          <w:i/>
          <w:sz w:val="21"/>
        </w:rPr>
        <w:t>are not</w:t>
      </w:r>
      <w:r>
        <w:rPr>
          <w:rFonts w:ascii="Tahoma"/>
          <w:i/>
          <w:spacing w:val="-22"/>
          <w:sz w:val="21"/>
        </w:rPr>
        <w:t xml:space="preserve"> </w:t>
      </w:r>
      <w:r>
        <w:rPr>
          <w:rFonts w:ascii="Tahoma"/>
          <w:i/>
          <w:sz w:val="21"/>
        </w:rPr>
        <w:t>limited</w:t>
      </w:r>
      <w:r>
        <w:rPr>
          <w:rFonts w:ascii="Tahoma"/>
          <w:i/>
          <w:spacing w:val="-22"/>
          <w:sz w:val="21"/>
        </w:rPr>
        <w:t xml:space="preserve"> </w:t>
      </w:r>
      <w:r>
        <w:rPr>
          <w:rFonts w:ascii="Tahoma"/>
          <w:i/>
          <w:sz w:val="21"/>
        </w:rPr>
        <w:t>to</w:t>
      </w:r>
      <w:r>
        <w:rPr>
          <w:rFonts w:ascii="Tahoma"/>
          <w:i/>
          <w:spacing w:val="-21"/>
          <w:sz w:val="21"/>
        </w:rPr>
        <w:t xml:space="preserve"> </w:t>
      </w:r>
      <w:r>
        <w:rPr>
          <w:rFonts w:ascii="Tahoma"/>
          <w:i/>
          <w:sz w:val="21"/>
        </w:rPr>
        <w:t>the</w:t>
      </w:r>
      <w:r>
        <w:rPr>
          <w:rFonts w:ascii="Tahoma"/>
          <w:i/>
          <w:spacing w:val="-20"/>
          <w:sz w:val="21"/>
        </w:rPr>
        <w:t xml:space="preserve"> </w:t>
      </w:r>
      <w:r>
        <w:rPr>
          <w:rFonts w:ascii="Tahoma"/>
          <w:i/>
          <w:sz w:val="21"/>
        </w:rPr>
        <w:t>following</w:t>
      </w:r>
      <w:r>
        <w:rPr>
          <w:rFonts w:ascii="Tahoma"/>
          <w:i/>
          <w:spacing w:val="-19"/>
          <w:sz w:val="21"/>
        </w:rPr>
        <w:t xml:space="preserve"> </w:t>
      </w:r>
      <w:r>
        <w:rPr>
          <w:rFonts w:ascii="Tahoma"/>
          <w:i/>
          <w:sz w:val="21"/>
        </w:rPr>
        <w:t>.</w:t>
      </w:r>
      <w:r>
        <w:rPr>
          <w:rFonts w:ascii="Tahoma"/>
          <w:i/>
          <w:spacing w:val="-22"/>
          <w:sz w:val="21"/>
        </w:rPr>
        <w:t xml:space="preserve"> </w:t>
      </w:r>
      <w:r>
        <w:rPr>
          <w:rFonts w:ascii="Tahoma"/>
          <w:i/>
          <w:sz w:val="21"/>
        </w:rPr>
        <w:t>.</w:t>
      </w:r>
      <w:r>
        <w:rPr>
          <w:rFonts w:ascii="Tahoma"/>
          <w:i/>
          <w:spacing w:val="-22"/>
          <w:sz w:val="21"/>
        </w:rPr>
        <w:t xml:space="preserve"> </w:t>
      </w:r>
      <w:r>
        <w:rPr>
          <w:rFonts w:ascii="Tahoma"/>
          <w:i/>
          <w:sz w:val="21"/>
        </w:rPr>
        <w:t>.</w:t>
      </w:r>
    </w:p>
    <w:p w:rsidR="005D464A" w:rsidRDefault="005D464A">
      <w:pPr>
        <w:pStyle w:val="BodyText"/>
        <w:spacing w:before="5"/>
        <w:rPr>
          <w:rFonts w:ascii="Tahoma"/>
          <w:i/>
          <w:sz w:val="18"/>
        </w:rPr>
      </w:pPr>
    </w:p>
    <w:p w:rsidR="005D464A" w:rsidRDefault="00426075">
      <w:pPr>
        <w:spacing w:line="261" w:lineRule="auto"/>
        <w:ind w:left="1220" w:right="525" w:hanging="360"/>
        <w:jc w:val="both"/>
        <w:rPr>
          <w:rFonts w:ascii="Tahoma" w:hAnsi="Tahoma"/>
          <w:i/>
          <w:sz w:val="21"/>
        </w:rPr>
      </w:pPr>
      <w:r>
        <w:rPr>
          <w:rFonts w:ascii="Tahoma" w:hAnsi="Tahoma"/>
          <w:i/>
          <w:sz w:val="21"/>
        </w:rPr>
        <w:t>e)</w:t>
      </w:r>
      <w:r>
        <w:rPr>
          <w:rFonts w:ascii="Tahoma" w:hAnsi="Tahoma"/>
          <w:i/>
          <w:spacing w:val="34"/>
          <w:sz w:val="21"/>
        </w:rPr>
        <w:t xml:space="preserve"> </w:t>
      </w:r>
      <w:r>
        <w:rPr>
          <w:rFonts w:ascii="Tahoma" w:hAnsi="Tahoma"/>
          <w:i/>
          <w:sz w:val="21"/>
        </w:rPr>
        <w:t>Hiring,</w:t>
      </w:r>
      <w:r>
        <w:rPr>
          <w:rFonts w:ascii="Tahoma" w:hAnsi="Tahoma"/>
          <w:i/>
          <w:spacing w:val="-29"/>
          <w:sz w:val="21"/>
        </w:rPr>
        <w:t xml:space="preserve"> </w:t>
      </w:r>
      <w:r>
        <w:rPr>
          <w:rFonts w:ascii="Tahoma" w:hAnsi="Tahoma"/>
          <w:i/>
          <w:sz w:val="21"/>
        </w:rPr>
        <w:t>evaluating,</w:t>
      </w:r>
      <w:r>
        <w:rPr>
          <w:rFonts w:ascii="Tahoma" w:hAnsi="Tahoma"/>
          <w:i/>
          <w:spacing w:val="-29"/>
          <w:sz w:val="21"/>
        </w:rPr>
        <w:t xml:space="preserve"> </w:t>
      </w:r>
      <w:r>
        <w:rPr>
          <w:rFonts w:ascii="Tahoma" w:hAnsi="Tahoma"/>
          <w:i/>
          <w:sz w:val="21"/>
        </w:rPr>
        <w:t>and</w:t>
      </w:r>
      <w:r>
        <w:rPr>
          <w:rFonts w:ascii="Tahoma" w:hAnsi="Tahoma"/>
          <w:i/>
          <w:spacing w:val="-29"/>
          <w:sz w:val="21"/>
        </w:rPr>
        <w:t xml:space="preserve"> </w:t>
      </w:r>
      <w:r>
        <w:rPr>
          <w:rFonts w:ascii="Tahoma" w:hAnsi="Tahoma"/>
          <w:i/>
          <w:sz w:val="21"/>
        </w:rPr>
        <w:t>removing,</w:t>
      </w:r>
      <w:r>
        <w:rPr>
          <w:rFonts w:ascii="Tahoma" w:hAnsi="Tahoma"/>
          <w:i/>
          <w:spacing w:val="-29"/>
          <w:sz w:val="21"/>
        </w:rPr>
        <w:t xml:space="preserve"> </w:t>
      </w:r>
      <w:r>
        <w:rPr>
          <w:rFonts w:ascii="Tahoma" w:hAnsi="Tahoma"/>
          <w:i/>
          <w:sz w:val="21"/>
        </w:rPr>
        <w:t>if</w:t>
      </w:r>
      <w:r>
        <w:rPr>
          <w:rFonts w:ascii="Tahoma" w:hAnsi="Tahoma"/>
          <w:i/>
          <w:spacing w:val="-29"/>
          <w:sz w:val="21"/>
        </w:rPr>
        <w:t xml:space="preserve"> </w:t>
      </w:r>
      <w:r>
        <w:rPr>
          <w:rFonts w:ascii="Tahoma" w:hAnsi="Tahoma"/>
          <w:i/>
          <w:sz w:val="21"/>
        </w:rPr>
        <w:t>necessary,</w:t>
      </w:r>
      <w:r>
        <w:rPr>
          <w:rFonts w:ascii="Tahoma" w:hAnsi="Tahoma"/>
          <w:i/>
          <w:spacing w:val="-29"/>
          <w:sz w:val="21"/>
        </w:rPr>
        <w:t xml:space="preserve"> </w:t>
      </w:r>
      <w:r>
        <w:rPr>
          <w:rFonts w:ascii="Tahoma" w:hAnsi="Tahoma"/>
          <w:i/>
          <w:sz w:val="21"/>
        </w:rPr>
        <w:t>qualified</w:t>
      </w:r>
      <w:r>
        <w:rPr>
          <w:rFonts w:ascii="Tahoma" w:hAnsi="Tahoma"/>
          <w:i/>
          <w:spacing w:val="-29"/>
          <w:sz w:val="21"/>
        </w:rPr>
        <w:t xml:space="preserve"> </w:t>
      </w:r>
      <w:r>
        <w:rPr>
          <w:rFonts w:ascii="Tahoma" w:hAnsi="Tahoma"/>
          <w:i/>
          <w:sz w:val="21"/>
        </w:rPr>
        <w:t>personnel</w:t>
      </w:r>
      <w:r>
        <w:rPr>
          <w:rFonts w:ascii="Tahoma" w:hAnsi="Tahoma"/>
          <w:i/>
          <w:spacing w:val="-29"/>
          <w:sz w:val="21"/>
        </w:rPr>
        <w:t xml:space="preserve"> </w:t>
      </w:r>
      <w:r>
        <w:rPr>
          <w:rFonts w:ascii="Tahoma" w:hAnsi="Tahoma"/>
          <w:i/>
          <w:sz w:val="21"/>
        </w:rPr>
        <w:t>to</w:t>
      </w:r>
      <w:r>
        <w:rPr>
          <w:rFonts w:ascii="Tahoma" w:hAnsi="Tahoma"/>
          <w:i/>
          <w:spacing w:val="-29"/>
          <w:sz w:val="21"/>
        </w:rPr>
        <w:t xml:space="preserve"> </w:t>
      </w:r>
      <w:r>
        <w:rPr>
          <w:rFonts w:ascii="Tahoma" w:hAnsi="Tahoma"/>
          <w:i/>
          <w:sz w:val="21"/>
        </w:rPr>
        <w:t>manage</w:t>
      </w:r>
      <w:r>
        <w:rPr>
          <w:rFonts w:ascii="Tahoma" w:hAnsi="Tahoma"/>
          <w:i/>
          <w:spacing w:val="-28"/>
          <w:sz w:val="21"/>
        </w:rPr>
        <w:t xml:space="preserve"> </w:t>
      </w:r>
      <w:r>
        <w:rPr>
          <w:rFonts w:ascii="Tahoma" w:hAnsi="Tahoma"/>
          <w:i/>
          <w:sz w:val="21"/>
        </w:rPr>
        <w:t>the</w:t>
      </w:r>
      <w:r>
        <w:rPr>
          <w:rFonts w:ascii="Tahoma" w:hAnsi="Tahoma"/>
          <w:i/>
          <w:spacing w:val="-29"/>
          <w:sz w:val="21"/>
        </w:rPr>
        <w:t xml:space="preserve"> </w:t>
      </w:r>
      <w:r>
        <w:rPr>
          <w:rFonts w:ascii="Tahoma" w:hAnsi="Tahoma"/>
          <w:i/>
          <w:sz w:val="21"/>
        </w:rPr>
        <w:t>charter school’s</w:t>
      </w:r>
      <w:r>
        <w:rPr>
          <w:rFonts w:ascii="Tahoma" w:hAnsi="Tahoma"/>
          <w:i/>
          <w:spacing w:val="-37"/>
          <w:sz w:val="21"/>
        </w:rPr>
        <w:t xml:space="preserve"> </w:t>
      </w:r>
      <w:r>
        <w:rPr>
          <w:rFonts w:ascii="Tahoma" w:hAnsi="Tahoma"/>
          <w:i/>
          <w:sz w:val="21"/>
        </w:rPr>
        <w:t>day-to-day</w:t>
      </w:r>
      <w:r>
        <w:rPr>
          <w:rFonts w:ascii="Tahoma" w:hAnsi="Tahoma"/>
          <w:i/>
          <w:spacing w:val="-38"/>
          <w:sz w:val="21"/>
        </w:rPr>
        <w:t xml:space="preserve"> </w:t>
      </w:r>
      <w:r>
        <w:rPr>
          <w:rFonts w:ascii="Tahoma" w:hAnsi="Tahoma"/>
          <w:i/>
          <w:sz w:val="21"/>
        </w:rPr>
        <w:t>operations</w:t>
      </w:r>
      <w:r>
        <w:rPr>
          <w:rFonts w:ascii="Tahoma" w:hAnsi="Tahoma"/>
          <w:i/>
          <w:spacing w:val="-37"/>
          <w:sz w:val="21"/>
        </w:rPr>
        <w:t xml:space="preserve"> </w:t>
      </w:r>
      <w:r>
        <w:rPr>
          <w:rFonts w:ascii="Tahoma" w:hAnsi="Tahoma"/>
          <w:i/>
          <w:sz w:val="21"/>
        </w:rPr>
        <w:t>and</w:t>
      </w:r>
      <w:r>
        <w:rPr>
          <w:rFonts w:ascii="Tahoma" w:hAnsi="Tahoma"/>
          <w:i/>
          <w:spacing w:val="-37"/>
          <w:sz w:val="21"/>
        </w:rPr>
        <w:t xml:space="preserve"> </w:t>
      </w:r>
      <w:r>
        <w:rPr>
          <w:rFonts w:ascii="Tahoma" w:hAnsi="Tahoma"/>
          <w:i/>
          <w:sz w:val="21"/>
        </w:rPr>
        <w:t>holding</w:t>
      </w:r>
      <w:r>
        <w:rPr>
          <w:rFonts w:ascii="Tahoma" w:hAnsi="Tahoma"/>
          <w:i/>
          <w:spacing w:val="-37"/>
          <w:sz w:val="21"/>
        </w:rPr>
        <w:t xml:space="preserve"> </w:t>
      </w:r>
      <w:r>
        <w:rPr>
          <w:rFonts w:ascii="Tahoma" w:hAnsi="Tahoma"/>
          <w:i/>
          <w:sz w:val="21"/>
        </w:rPr>
        <w:t>these</w:t>
      </w:r>
      <w:r>
        <w:rPr>
          <w:rFonts w:ascii="Tahoma" w:hAnsi="Tahoma"/>
          <w:i/>
          <w:spacing w:val="-37"/>
          <w:sz w:val="21"/>
        </w:rPr>
        <w:t xml:space="preserve"> </w:t>
      </w:r>
      <w:r>
        <w:rPr>
          <w:rFonts w:ascii="Tahoma" w:hAnsi="Tahoma"/>
          <w:i/>
          <w:sz w:val="21"/>
        </w:rPr>
        <w:t>administrators</w:t>
      </w:r>
      <w:r>
        <w:rPr>
          <w:rFonts w:ascii="Tahoma" w:hAnsi="Tahoma"/>
          <w:i/>
          <w:spacing w:val="-37"/>
          <w:sz w:val="21"/>
        </w:rPr>
        <w:t xml:space="preserve"> </w:t>
      </w:r>
      <w:r>
        <w:rPr>
          <w:rFonts w:ascii="Tahoma" w:hAnsi="Tahoma"/>
          <w:i/>
          <w:sz w:val="21"/>
        </w:rPr>
        <w:t>accountable</w:t>
      </w:r>
      <w:r>
        <w:rPr>
          <w:rFonts w:ascii="Tahoma" w:hAnsi="Tahoma"/>
          <w:i/>
          <w:spacing w:val="-37"/>
          <w:sz w:val="21"/>
        </w:rPr>
        <w:t xml:space="preserve"> </w:t>
      </w:r>
      <w:r>
        <w:rPr>
          <w:rFonts w:ascii="Tahoma" w:hAnsi="Tahoma"/>
          <w:i/>
          <w:sz w:val="21"/>
        </w:rPr>
        <w:t>for</w:t>
      </w:r>
      <w:r>
        <w:rPr>
          <w:rFonts w:ascii="Tahoma" w:hAnsi="Tahoma"/>
          <w:i/>
          <w:spacing w:val="-36"/>
          <w:sz w:val="21"/>
        </w:rPr>
        <w:t xml:space="preserve"> </w:t>
      </w:r>
      <w:r>
        <w:rPr>
          <w:rFonts w:ascii="Tahoma" w:hAnsi="Tahoma"/>
          <w:i/>
          <w:sz w:val="21"/>
        </w:rPr>
        <w:t xml:space="preserve">meeting </w:t>
      </w:r>
      <w:r>
        <w:rPr>
          <w:rFonts w:ascii="Tahoma" w:hAnsi="Tahoma"/>
          <w:i/>
          <w:w w:val="95"/>
          <w:sz w:val="21"/>
        </w:rPr>
        <w:t>specified</w:t>
      </w:r>
      <w:r>
        <w:rPr>
          <w:rFonts w:ascii="Tahoma" w:hAnsi="Tahoma"/>
          <w:i/>
          <w:spacing w:val="-5"/>
          <w:w w:val="95"/>
          <w:sz w:val="21"/>
        </w:rPr>
        <w:t xml:space="preserve"> </w:t>
      </w:r>
      <w:r>
        <w:rPr>
          <w:rFonts w:ascii="Tahoma" w:hAnsi="Tahoma"/>
          <w:i/>
          <w:w w:val="95"/>
          <w:sz w:val="21"/>
        </w:rPr>
        <w:t>goals.</w:t>
      </w:r>
    </w:p>
    <w:p w:rsidR="005D464A" w:rsidRDefault="005D464A">
      <w:pPr>
        <w:spacing w:line="261" w:lineRule="auto"/>
        <w:jc w:val="both"/>
        <w:rPr>
          <w:rFonts w:ascii="Tahoma" w:hAnsi="Tahoma"/>
          <w:sz w:val="21"/>
        </w:rPr>
        <w:sectPr w:rsidR="005D464A">
          <w:pgSz w:w="12240" w:h="15840"/>
          <w:pgMar w:top="1380" w:right="1280" w:bottom="700" w:left="1300" w:header="763" w:footer="508" w:gutter="0"/>
          <w:cols w:space="720"/>
        </w:sectPr>
      </w:pPr>
    </w:p>
    <w:p w:rsidR="005D464A" w:rsidRDefault="005D464A">
      <w:pPr>
        <w:pStyle w:val="BodyText"/>
        <w:spacing w:before="7"/>
        <w:rPr>
          <w:rFonts w:ascii="Tahoma"/>
          <w:i/>
          <w:sz w:val="17"/>
        </w:rPr>
      </w:pPr>
    </w:p>
    <w:p w:rsidR="005D464A" w:rsidRDefault="00426075">
      <w:pPr>
        <w:pStyle w:val="BodyText"/>
        <w:spacing w:before="56" w:line="360" w:lineRule="auto"/>
        <w:ind w:left="140" w:right="158"/>
        <w:jc w:val="both"/>
      </w:pPr>
      <w:r>
        <w:t>To meet these responsibilities, DLA’s board should do the research necessary to est</w:t>
      </w:r>
      <w:r>
        <w:t>ablish fair but not excessive compensation for its executive director.</w:t>
      </w:r>
    </w:p>
    <w:p w:rsidR="005D464A" w:rsidRDefault="005D464A">
      <w:pPr>
        <w:pStyle w:val="BodyText"/>
        <w:spacing w:before="7"/>
        <w:rPr>
          <w:sz w:val="17"/>
        </w:rPr>
      </w:pPr>
    </w:p>
    <w:p w:rsidR="005D464A" w:rsidRDefault="00426075">
      <w:pPr>
        <w:pStyle w:val="BodyText"/>
        <w:ind w:left="140"/>
        <w:jc w:val="both"/>
        <w:rPr>
          <w:sz w:val="14"/>
        </w:rPr>
      </w:pPr>
      <w:r>
        <w:t>In addition, according to the website of the National Council of Nonprofits</w:t>
      </w:r>
      <w:proofErr w:type="gramStart"/>
      <w:r>
        <w:t>,</w:t>
      </w:r>
      <w:r>
        <w:rPr>
          <w:position w:val="8"/>
          <w:sz w:val="14"/>
        </w:rPr>
        <w:t>4</w:t>
      </w:r>
      <w:proofErr w:type="gramEnd"/>
    </w:p>
    <w:p w:rsidR="005D464A" w:rsidRDefault="005D464A">
      <w:pPr>
        <w:pStyle w:val="BodyText"/>
        <w:spacing w:before="5"/>
        <w:rPr>
          <w:sz w:val="28"/>
        </w:rPr>
      </w:pPr>
    </w:p>
    <w:p w:rsidR="005D464A" w:rsidRDefault="00426075">
      <w:pPr>
        <w:spacing w:line="261" w:lineRule="auto"/>
        <w:ind w:left="500" w:right="519"/>
        <w:jc w:val="both"/>
        <w:rPr>
          <w:rFonts w:ascii="Tahoma" w:hAnsi="Tahoma"/>
          <w:i/>
          <w:sz w:val="21"/>
        </w:rPr>
      </w:pPr>
      <w:r>
        <w:rPr>
          <w:rFonts w:ascii="Tahoma" w:hAnsi="Tahoma"/>
          <w:i/>
          <w:sz w:val="21"/>
        </w:rPr>
        <w:t>The</w:t>
      </w:r>
      <w:r>
        <w:rPr>
          <w:rFonts w:ascii="Tahoma" w:hAnsi="Tahoma"/>
          <w:i/>
          <w:spacing w:val="-9"/>
          <w:sz w:val="21"/>
        </w:rPr>
        <w:t xml:space="preserve"> </w:t>
      </w:r>
      <w:r>
        <w:rPr>
          <w:rFonts w:ascii="Tahoma" w:hAnsi="Tahoma"/>
          <w:i/>
          <w:sz w:val="21"/>
        </w:rPr>
        <w:t>board</w:t>
      </w:r>
      <w:r>
        <w:rPr>
          <w:rFonts w:ascii="Tahoma" w:hAnsi="Tahoma"/>
          <w:i/>
          <w:spacing w:val="-9"/>
          <w:sz w:val="21"/>
        </w:rPr>
        <w:t xml:space="preserve"> </w:t>
      </w:r>
      <w:r>
        <w:rPr>
          <w:rFonts w:ascii="Tahoma" w:hAnsi="Tahoma"/>
          <w:i/>
          <w:sz w:val="21"/>
        </w:rPr>
        <w:t>of</w:t>
      </w:r>
      <w:r>
        <w:rPr>
          <w:rFonts w:ascii="Tahoma" w:hAnsi="Tahoma"/>
          <w:i/>
          <w:spacing w:val="-10"/>
          <w:sz w:val="21"/>
        </w:rPr>
        <w:t xml:space="preserve"> </w:t>
      </w:r>
      <w:r>
        <w:rPr>
          <w:rFonts w:ascii="Tahoma" w:hAnsi="Tahoma"/>
          <w:i/>
          <w:sz w:val="21"/>
        </w:rPr>
        <w:t>directors</w:t>
      </w:r>
      <w:r>
        <w:rPr>
          <w:rFonts w:ascii="Tahoma" w:hAnsi="Tahoma"/>
          <w:i/>
          <w:spacing w:val="-9"/>
          <w:sz w:val="21"/>
        </w:rPr>
        <w:t xml:space="preserve"> </w:t>
      </w:r>
      <w:r>
        <w:rPr>
          <w:rFonts w:ascii="Tahoma" w:hAnsi="Tahoma"/>
          <w:i/>
          <w:sz w:val="21"/>
        </w:rPr>
        <w:t>is</w:t>
      </w:r>
      <w:r>
        <w:rPr>
          <w:rFonts w:ascii="Tahoma" w:hAnsi="Tahoma"/>
          <w:i/>
          <w:spacing w:val="-9"/>
          <w:sz w:val="21"/>
        </w:rPr>
        <w:t xml:space="preserve"> </w:t>
      </w:r>
      <w:r>
        <w:rPr>
          <w:rFonts w:ascii="Tahoma" w:hAnsi="Tahoma"/>
          <w:i/>
          <w:sz w:val="21"/>
        </w:rPr>
        <w:t>responsible</w:t>
      </w:r>
      <w:r>
        <w:rPr>
          <w:rFonts w:ascii="Tahoma" w:hAnsi="Tahoma"/>
          <w:i/>
          <w:spacing w:val="-8"/>
          <w:sz w:val="21"/>
        </w:rPr>
        <w:t xml:space="preserve"> </w:t>
      </w:r>
      <w:r>
        <w:rPr>
          <w:rFonts w:ascii="Tahoma" w:hAnsi="Tahoma"/>
          <w:i/>
          <w:sz w:val="21"/>
        </w:rPr>
        <w:t>for</w:t>
      </w:r>
      <w:r>
        <w:rPr>
          <w:rFonts w:ascii="Tahoma" w:hAnsi="Tahoma"/>
          <w:i/>
          <w:spacing w:val="-9"/>
          <w:sz w:val="21"/>
        </w:rPr>
        <w:t xml:space="preserve"> </w:t>
      </w:r>
      <w:r>
        <w:rPr>
          <w:rFonts w:ascii="Tahoma" w:hAnsi="Tahoma"/>
          <w:i/>
          <w:sz w:val="21"/>
        </w:rPr>
        <w:t>hiring,</w:t>
      </w:r>
      <w:r>
        <w:rPr>
          <w:rFonts w:ascii="Tahoma" w:hAnsi="Tahoma"/>
          <w:i/>
          <w:spacing w:val="-9"/>
          <w:sz w:val="21"/>
        </w:rPr>
        <w:t xml:space="preserve"> </w:t>
      </w:r>
      <w:r>
        <w:rPr>
          <w:rFonts w:ascii="Tahoma" w:hAnsi="Tahoma"/>
          <w:i/>
          <w:sz w:val="21"/>
        </w:rPr>
        <w:t>and</w:t>
      </w:r>
      <w:r>
        <w:rPr>
          <w:rFonts w:ascii="Tahoma" w:hAnsi="Tahoma"/>
          <w:i/>
          <w:spacing w:val="-9"/>
          <w:sz w:val="21"/>
        </w:rPr>
        <w:t xml:space="preserve"> </w:t>
      </w:r>
      <w:r>
        <w:rPr>
          <w:rFonts w:ascii="Tahoma" w:hAnsi="Tahoma"/>
          <w:i/>
          <w:sz w:val="21"/>
        </w:rPr>
        <w:t>establishing</w:t>
      </w:r>
      <w:r>
        <w:rPr>
          <w:rFonts w:ascii="Tahoma" w:hAnsi="Tahoma"/>
          <w:i/>
          <w:spacing w:val="-9"/>
          <w:sz w:val="21"/>
        </w:rPr>
        <w:t xml:space="preserve"> </w:t>
      </w:r>
      <w:r>
        <w:rPr>
          <w:rFonts w:ascii="Tahoma" w:hAnsi="Tahoma"/>
          <w:i/>
          <w:sz w:val="21"/>
        </w:rPr>
        <w:t>the</w:t>
      </w:r>
      <w:r>
        <w:rPr>
          <w:rFonts w:ascii="Tahoma" w:hAnsi="Tahoma"/>
          <w:i/>
          <w:spacing w:val="-9"/>
          <w:sz w:val="21"/>
        </w:rPr>
        <w:t xml:space="preserve"> </w:t>
      </w:r>
      <w:r>
        <w:rPr>
          <w:rFonts w:ascii="Tahoma" w:hAnsi="Tahoma"/>
          <w:i/>
          <w:sz w:val="21"/>
        </w:rPr>
        <w:t>compensation</w:t>
      </w:r>
      <w:r>
        <w:rPr>
          <w:rFonts w:ascii="Tahoma" w:hAnsi="Tahoma"/>
          <w:i/>
          <w:spacing w:val="-9"/>
          <w:sz w:val="21"/>
        </w:rPr>
        <w:t xml:space="preserve"> </w:t>
      </w:r>
      <w:r>
        <w:rPr>
          <w:rFonts w:ascii="Tahoma" w:hAnsi="Tahoma"/>
          <w:i/>
          <w:sz w:val="21"/>
        </w:rPr>
        <w:t>(salary</w:t>
      </w:r>
      <w:r>
        <w:rPr>
          <w:rFonts w:ascii="Tahoma" w:hAnsi="Tahoma"/>
          <w:i/>
          <w:spacing w:val="-9"/>
          <w:sz w:val="21"/>
        </w:rPr>
        <w:t xml:space="preserve"> </w:t>
      </w:r>
      <w:r>
        <w:rPr>
          <w:rFonts w:ascii="Tahoma" w:hAnsi="Tahoma"/>
          <w:i/>
          <w:sz w:val="21"/>
        </w:rPr>
        <w:t>and benefits)</w:t>
      </w:r>
      <w:r>
        <w:rPr>
          <w:rFonts w:ascii="Tahoma" w:hAnsi="Tahoma"/>
          <w:i/>
          <w:spacing w:val="-18"/>
          <w:sz w:val="21"/>
        </w:rPr>
        <w:t xml:space="preserve"> </w:t>
      </w:r>
      <w:r>
        <w:rPr>
          <w:rFonts w:ascii="Tahoma" w:hAnsi="Tahoma"/>
          <w:i/>
          <w:sz w:val="21"/>
        </w:rPr>
        <w:t>of</w:t>
      </w:r>
      <w:r>
        <w:rPr>
          <w:rFonts w:ascii="Tahoma" w:hAnsi="Tahoma"/>
          <w:i/>
          <w:spacing w:val="-19"/>
          <w:sz w:val="21"/>
        </w:rPr>
        <w:t xml:space="preserve"> </w:t>
      </w:r>
      <w:r>
        <w:rPr>
          <w:rFonts w:ascii="Tahoma" w:hAnsi="Tahoma"/>
          <w:i/>
          <w:sz w:val="21"/>
        </w:rPr>
        <w:t>the</w:t>
      </w:r>
      <w:r>
        <w:rPr>
          <w:rFonts w:ascii="Tahoma" w:hAnsi="Tahoma"/>
          <w:i/>
          <w:spacing w:val="-17"/>
          <w:sz w:val="21"/>
        </w:rPr>
        <w:t xml:space="preserve"> </w:t>
      </w:r>
      <w:r>
        <w:rPr>
          <w:rFonts w:ascii="Tahoma" w:hAnsi="Tahoma"/>
          <w:i/>
          <w:sz w:val="21"/>
        </w:rPr>
        <w:t>executive</w:t>
      </w:r>
      <w:r>
        <w:rPr>
          <w:rFonts w:ascii="Tahoma" w:hAnsi="Tahoma"/>
          <w:i/>
          <w:spacing w:val="-16"/>
          <w:sz w:val="21"/>
        </w:rPr>
        <w:t xml:space="preserve"> </w:t>
      </w:r>
      <w:r>
        <w:rPr>
          <w:rFonts w:ascii="Tahoma" w:hAnsi="Tahoma"/>
          <w:i/>
          <w:sz w:val="21"/>
        </w:rPr>
        <w:t>director</w:t>
      </w:r>
      <w:r>
        <w:rPr>
          <w:rFonts w:ascii="Tahoma" w:hAnsi="Tahoma"/>
          <w:i/>
          <w:spacing w:val="-18"/>
          <w:sz w:val="21"/>
        </w:rPr>
        <w:t xml:space="preserve"> </w:t>
      </w:r>
      <w:r>
        <w:rPr>
          <w:rFonts w:ascii="Tahoma" w:hAnsi="Tahoma"/>
          <w:i/>
          <w:sz w:val="21"/>
        </w:rPr>
        <w:t>/</w:t>
      </w:r>
      <w:r>
        <w:rPr>
          <w:rFonts w:ascii="Tahoma" w:hAnsi="Tahoma"/>
          <w:i/>
          <w:spacing w:val="-17"/>
          <w:sz w:val="21"/>
        </w:rPr>
        <w:t xml:space="preserve"> </w:t>
      </w:r>
      <w:r>
        <w:rPr>
          <w:rFonts w:ascii="Tahoma" w:hAnsi="Tahoma"/>
          <w:i/>
          <w:sz w:val="21"/>
        </w:rPr>
        <w:t>[chief</w:t>
      </w:r>
      <w:r>
        <w:rPr>
          <w:rFonts w:ascii="Tahoma" w:hAnsi="Tahoma"/>
          <w:i/>
          <w:spacing w:val="-17"/>
          <w:sz w:val="21"/>
        </w:rPr>
        <w:t xml:space="preserve"> </w:t>
      </w:r>
      <w:r>
        <w:rPr>
          <w:rFonts w:ascii="Tahoma" w:hAnsi="Tahoma"/>
          <w:i/>
          <w:sz w:val="21"/>
        </w:rPr>
        <w:t>executive</w:t>
      </w:r>
      <w:r>
        <w:rPr>
          <w:rFonts w:ascii="Tahoma" w:hAnsi="Tahoma"/>
          <w:i/>
          <w:spacing w:val="-16"/>
          <w:sz w:val="21"/>
        </w:rPr>
        <w:t xml:space="preserve"> </w:t>
      </w:r>
      <w:r>
        <w:rPr>
          <w:rFonts w:ascii="Tahoma" w:hAnsi="Tahoma"/>
          <w:i/>
          <w:sz w:val="21"/>
        </w:rPr>
        <w:t>officer]</w:t>
      </w:r>
      <w:r>
        <w:rPr>
          <w:rFonts w:ascii="Tahoma" w:hAnsi="Tahoma"/>
          <w:i/>
          <w:spacing w:val="-17"/>
          <w:sz w:val="21"/>
        </w:rPr>
        <w:t xml:space="preserve"> </w:t>
      </w:r>
      <w:r>
        <w:rPr>
          <w:rFonts w:ascii="Tahoma" w:hAnsi="Tahoma"/>
          <w:i/>
          <w:sz w:val="21"/>
        </w:rPr>
        <w:t>by</w:t>
      </w:r>
      <w:r>
        <w:rPr>
          <w:rFonts w:ascii="Tahoma" w:hAnsi="Tahoma"/>
          <w:i/>
          <w:spacing w:val="-19"/>
          <w:sz w:val="21"/>
        </w:rPr>
        <w:t xml:space="preserve"> </w:t>
      </w:r>
      <w:r>
        <w:rPr>
          <w:rFonts w:ascii="Tahoma" w:hAnsi="Tahoma"/>
          <w:i/>
          <w:sz w:val="21"/>
        </w:rPr>
        <w:t>identifying</w:t>
      </w:r>
      <w:r>
        <w:rPr>
          <w:rFonts w:ascii="Tahoma" w:hAnsi="Tahoma"/>
          <w:i/>
          <w:spacing w:val="-16"/>
          <w:sz w:val="21"/>
        </w:rPr>
        <w:t xml:space="preserve"> </w:t>
      </w:r>
      <w:r>
        <w:rPr>
          <w:rFonts w:ascii="Tahoma" w:hAnsi="Tahoma"/>
          <w:i/>
          <w:sz w:val="21"/>
        </w:rPr>
        <w:t>compensation</w:t>
      </w:r>
      <w:r>
        <w:rPr>
          <w:rFonts w:ascii="Tahoma" w:hAnsi="Tahoma"/>
          <w:i/>
          <w:spacing w:val="-19"/>
          <w:sz w:val="21"/>
        </w:rPr>
        <w:t xml:space="preserve"> </w:t>
      </w:r>
      <w:r>
        <w:rPr>
          <w:rFonts w:ascii="Tahoma" w:hAnsi="Tahoma"/>
          <w:i/>
          <w:sz w:val="21"/>
        </w:rPr>
        <w:t>that</w:t>
      </w:r>
      <w:r>
        <w:rPr>
          <w:rFonts w:ascii="Tahoma" w:hAnsi="Tahoma"/>
          <w:i/>
          <w:spacing w:val="-18"/>
          <w:sz w:val="21"/>
        </w:rPr>
        <w:t xml:space="preserve"> </w:t>
      </w:r>
      <w:proofErr w:type="gramStart"/>
      <w:r>
        <w:rPr>
          <w:rFonts w:ascii="Tahoma" w:hAnsi="Tahoma"/>
          <w:i/>
          <w:sz w:val="21"/>
        </w:rPr>
        <w:t>is ”</w:t>
      </w:r>
      <w:proofErr w:type="gramEnd"/>
      <w:r>
        <w:rPr>
          <w:rFonts w:ascii="Tahoma" w:hAnsi="Tahoma"/>
          <w:i/>
          <w:sz w:val="21"/>
        </w:rPr>
        <w:t>reasonable and not excessive,” but that also is attractive enough to retain the best possible talent to lead the organization. The recommended process for determini</w:t>
      </w:r>
      <w:r>
        <w:rPr>
          <w:rFonts w:ascii="Tahoma" w:hAnsi="Tahoma"/>
          <w:i/>
          <w:sz w:val="21"/>
        </w:rPr>
        <w:t xml:space="preserve">ng the appropriate compensation is to conduct a review of what </w:t>
      </w:r>
      <w:proofErr w:type="gramStart"/>
      <w:r>
        <w:rPr>
          <w:rFonts w:ascii="Tahoma" w:hAnsi="Tahoma"/>
          <w:i/>
          <w:sz w:val="21"/>
        </w:rPr>
        <w:t>similarly-sized</w:t>
      </w:r>
      <w:proofErr w:type="gramEnd"/>
      <w:r>
        <w:rPr>
          <w:rFonts w:ascii="Tahoma" w:hAnsi="Tahoma"/>
          <w:i/>
          <w:sz w:val="21"/>
        </w:rPr>
        <w:t xml:space="preserve"> peer organizations, in the same geographic</w:t>
      </w:r>
      <w:r>
        <w:rPr>
          <w:rFonts w:ascii="Tahoma" w:hAnsi="Tahoma"/>
          <w:i/>
          <w:spacing w:val="-46"/>
          <w:sz w:val="21"/>
        </w:rPr>
        <w:t xml:space="preserve"> </w:t>
      </w:r>
      <w:r>
        <w:rPr>
          <w:rFonts w:ascii="Tahoma" w:hAnsi="Tahoma"/>
          <w:i/>
          <w:sz w:val="21"/>
        </w:rPr>
        <w:t>location,</w:t>
      </w:r>
      <w:r>
        <w:rPr>
          <w:rFonts w:ascii="Tahoma" w:hAnsi="Tahoma"/>
          <w:i/>
          <w:spacing w:val="-45"/>
          <w:sz w:val="21"/>
        </w:rPr>
        <w:t xml:space="preserve"> </w:t>
      </w:r>
      <w:r>
        <w:rPr>
          <w:rFonts w:ascii="Tahoma" w:hAnsi="Tahoma"/>
          <w:i/>
          <w:sz w:val="21"/>
        </w:rPr>
        <w:t>offer</w:t>
      </w:r>
      <w:r>
        <w:rPr>
          <w:rFonts w:ascii="Tahoma" w:hAnsi="Tahoma"/>
          <w:i/>
          <w:spacing w:val="-45"/>
          <w:sz w:val="21"/>
        </w:rPr>
        <w:t xml:space="preserve"> </w:t>
      </w:r>
      <w:r>
        <w:rPr>
          <w:rFonts w:ascii="Tahoma" w:hAnsi="Tahoma"/>
          <w:i/>
          <w:sz w:val="21"/>
        </w:rPr>
        <w:t>their</w:t>
      </w:r>
      <w:r>
        <w:rPr>
          <w:rFonts w:ascii="Tahoma" w:hAnsi="Tahoma"/>
          <w:i/>
          <w:spacing w:val="-45"/>
          <w:sz w:val="21"/>
        </w:rPr>
        <w:t xml:space="preserve"> </w:t>
      </w:r>
      <w:r>
        <w:rPr>
          <w:rFonts w:ascii="Tahoma" w:hAnsi="Tahoma"/>
          <w:i/>
          <w:sz w:val="21"/>
        </w:rPr>
        <w:t>senior</w:t>
      </w:r>
      <w:r>
        <w:rPr>
          <w:rFonts w:ascii="Tahoma" w:hAnsi="Tahoma"/>
          <w:i/>
          <w:spacing w:val="-45"/>
          <w:sz w:val="21"/>
        </w:rPr>
        <w:t xml:space="preserve"> </w:t>
      </w:r>
      <w:r>
        <w:rPr>
          <w:rFonts w:ascii="Tahoma" w:hAnsi="Tahoma"/>
          <w:i/>
          <w:sz w:val="21"/>
        </w:rPr>
        <w:t>leaders.</w:t>
      </w:r>
    </w:p>
    <w:p w:rsidR="005D464A" w:rsidRDefault="005D464A">
      <w:pPr>
        <w:pStyle w:val="BodyText"/>
        <w:spacing w:before="3"/>
        <w:rPr>
          <w:rFonts w:ascii="Tahoma"/>
          <w:i/>
          <w:sz w:val="19"/>
        </w:rPr>
      </w:pPr>
    </w:p>
    <w:p w:rsidR="005D464A" w:rsidRDefault="00426075">
      <w:pPr>
        <w:pStyle w:val="BodyText"/>
        <w:spacing w:line="360" w:lineRule="auto"/>
        <w:ind w:left="140" w:right="152"/>
        <w:jc w:val="both"/>
      </w:pPr>
      <w:r>
        <w:t>Finally, the Massachusetts Attorney General’s Guide for Board Members of Charitable Organizations states, “In setting compensation, you should consider the performance of your [chief executive] and senior managers and the compensation provided to other sim</w:t>
      </w:r>
      <w:r>
        <w:t>ilarly situated executives in the field.”</w:t>
      </w:r>
    </w:p>
    <w:p w:rsidR="005D464A" w:rsidRDefault="005D464A">
      <w:pPr>
        <w:pStyle w:val="BodyText"/>
        <w:spacing w:before="11"/>
        <w:rPr>
          <w:sz w:val="17"/>
        </w:rPr>
      </w:pPr>
    </w:p>
    <w:p w:rsidR="005D464A" w:rsidRDefault="00426075">
      <w:pPr>
        <w:pStyle w:val="Heading2"/>
      </w:pPr>
      <w:r>
        <w:rPr>
          <w:color w:val="1F487C"/>
        </w:rPr>
        <w:t>Reasons for Excessive Compensation</w:t>
      </w:r>
    </w:p>
    <w:p w:rsidR="005D464A" w:rsidRDefault="00426075">
      <w:pPr>
        <w:pStyle w:val="BodyText"/>
        <w:spacing w:before="221" w:line="360" w:lineRule="auto"/>
        <w:ind w:left="140" w:right="152"/>
        <w:jc w:val="both"/>
      </w:pPr>
      <w:r>
        <w:t xml:space="preserve">According to the board’s chair, the former executive director’s salary and other compensation </w:t>
      </w:r>
      <w:proofErr w:type="gramStart"/>
      <w:r>
        <w:t>were established</w:t>
      </w:r>
      <w:proofErr w:type="gramEnd"/>
      <w:r>
        <w:t xml:space="preserve"> based on compensation provided to executive directors of other Mass</w:t>
      </w:r>
      <w:r>
        <w:t>achusetts charter schools. However, the chair could not provide us with documentation related to any analysis that the board may have conducted to establish the former executive director’s compensation, nor did the board minutes give any detailed descripti</w:t>
      </w:r>
      <w:r>
        <w:t>on of how this compensation was determined. DLA’s board does not have a documented process for establishing the executive director’s compensation that included measurement of performance.</w:t>
      </w:r>
    </w:p>
    <w:p w:rsidR="005D464A" w:rsidRDefault="005D464A">
      <w:pPr>
        <w:pStyle w:val="BodyText"/>
        <w:spacing w:before="11"/>
        <w:rPr>
          <w:sz w:val="17"/>
        </w:rPr>
      </w:pPr>
    </w:p>
    <w:p w:rsidR="005D464A" w:rsidRDefault="00426075">
      <w:pPr>
        <w:pStyle w:val="Heading2"/>
        <w:spacing w:before="1"/>
      </w:pPr>
      <w:bookmarkStart w:id="8" w:name="_bookmark7"/>
      <w:bookmarkEnd w:id="8"/>
      <w:r>
        <w:rPr>
          <w:color w:val="1F487C"/>
        </w:rPr>
        <w:t>Recommendations</w:t>
      </w:r>
    </w:p>
    <w:p w:rsidR="005D464A" w:rsidRDefault="00426075">
      <w:pPr>
        <w:pStyle w:val="ListParagraph"/>
        <w:numPr>
          <w:ilvl w:val="0"/>
          <w:numId w:val="9"/>
        </w:numPr>
        <w:tabs>
          <w:tab w:val="left" w:pos="501"/>
        </w:tabs>
        <w:spacing w:before="221"/>
        <w:ind w:right="155"/>
      </w:pPr>
      <w:r>
        <w:t>DLA’s board should develop and document a formal pr</w:t>
      </w:r>
      <w:r>
        <w:t>ocess for evaluating its executive director’s compensation that includes an analysis of comparable positions at charter schools of similar</w:t>
      </w:r>
      <w:r>
        <w:rPr>
          <w:spacing w:val="-26"/>
        </w:rPr>
        <w:t xml:space="preserve"> </w:t>
      </w:r>
      <w:r>
        <w:t>size.</w:t>
      </w:r>
    </w:p>
    <w:p w:rsidR="005D464A" w:rsidRDefault="005D464A">
      <w:pPr>
        <w:pStyle w:val="BodyText"/>
        <w:spacing w:before="11"/>
        <w:rPr>
          <w:sz w:val="17"/>
        </w:rPr>
      </w:pPr>
    </w:p>
    <w:p w:rsidR="005D464A" w:rsidRDefault="00426075">
      <w:pPr>
        <w:pStyle w:val="ListParagraph"/>
        <w:numPr>
          <w:ilvl w:val="0"/>
          <w:numId w:val="9"/>
        </w:numPr>
        <w:tabs>
          <w:tab w:val="left" w:pos="501"/>
        </w:tabs>
        <w:ind w:right="156"/>
      </w:pPr>
      <w:r>
        <w:t xml:space="preserve">DLA’s board should tie increases in its executive director’s compensation to performance metrics that include </w:t>
      </w:r>
      <w:r>
        <w:t>measurable outcomes, including student academic</w:t>
      </w:r>
      <w:r>
        <w:rPr>
          <w:spacing w:val="-12"/>
        </w:rPr>
        <w:t xml:space="preserve"> </w:t>
      </w:r>
      <w:r>
        <w:t>performance.</w:t>
      </w:r>
    </w:p>
    <w:p w:rsidR="005D464A" w:rsidRDefault="005D464A">
      <w:pPr>
        <w:pStyle w:val="BodyText"/>
        <w:spacing w:before="12"/>
        <w:rPr>
          <w:sz w:val="17"/>
        </w:rPr>
      </w:pPr>
    </w:p>
    <w:p w:rsidR="005D464A" w:rsidRDefault="00426075">
      <w:pPr>
        <w:pStyle w:val="Heading2"/>
      </w:pPr>
      <w:r>
        <w:rPr>
          <w:color w:val="1F487C"/>
        </w:rPr>
        <w:t>Auditee’s Response</w:t>
      </w:r>
    </w:p>
    <w:p w:rsidR="005D464A" w:rsidRDefault="00426075">
      <w:pPr>
        <w:spacing w:before="213" w:line="264" w:lineRule="auto"/>
        <w:ind w:left="500" w:right="517"/>
        <w:jc w:val="both"/>
        <w:rPr>
          <w:rFonts w:ascii="Tahoma" w:hAnsi="Tahoma"/>
          <w:i/>
          <w:sz w:val="21"/>
        </w:rPr>
      </w:pPr>
      <w:r>
        <w:rPr>
          <w:rFonts w:ascii="Tahoma" w:hAnsi="Tahoma"/>
          <w:i/>
          <w:sz w:val="21"/>
        </w:rPr>
        <w:t>As explained above, the total compensation package paid to the former ED for 2005/2017 academic year [sic] was atypical, but reasonable given the uniqueness of the circumstanc</w:t>
      </w:r>
      <w:r>
        <w:rPr>
          <w:rFonts w:ascii="Tahoma" w:hAnsi="Tahoma"/>
          <w:i/>
          <w:sz w:val="21"/>
        </w:rPr>
        <w:t>es. Notwithstanding the State Auditor’s Office    . . . claims to the contrary, the Board conducted</w:t>
      </w:r>
    </w:p>
    <w:p w:rsidR="005D464A" w:rsidRDefault="00687519">
      <w:pPr>
        <w:pStyle w:val="BodyText"/>
        <w:rPr>
          <w:rFonts w:ascii="Tahoma"/>
          <w:i/>
          <w:sz w:val="24"/>
        </w:rPr>
      </w:pPr>
      <w:r>
        <w:rPr>
          <w:noProof/>
          <w:lang w:eastAsia="zh-CN"/>
        </w:rPr>
        <mc:AlternateContent>
          <mc:Choice Requires="wps">
            <w:drawing>
              <wp:anchor distT="0" distB="0" distL="0" distR="0" simplePos="0" relativeHeight="251658752" behindDoc="0" locked="0" layoutInCell="1" allowOverlap="1">
                <wp:simplePos x="0" y="0"/>
                <wp:positionH relativeFrom="page">
                  <wp:posOffset>914400</wp:posOffset>
                </wp:positionH>
                <wp:positionV relativeFrom="paragraph">
                  <wp:posOffset>212090</wp:posOffset>
                </wp:positionV>
                <wp:extent cx="1829435" cy="0"/>
                <wp:effectExtent l="0" t="0" r="37465" b="19050"/>
                <wp:wrapTopAndBottom/>
                <wp:docPr id="40" name="Line 4"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BD537" id="Line 4" o:spid="_x0000_s1026" alt="horizontal line"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6.7pt" to="216.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" strokeweight=".48pt">
                <w10:wrap type="topAndBottom" anchorx="page"/>
              </v:line>
            </w:pict>
          </mc:Fallback>
        </mc:AlternateContent>
      </w:r>
    </w:p>
    <w:p w:rsidR="005D464A" w:rsidRDefault="00426075">
      <w:pPr>
        <w:spacing w:before="58"/>
        <w:ind w:left="428" w:right="156" w:hanging="288"/>
        <w:rPr>
          <w:sz w:val="18"/>
        </w:rPr>
      </w:pPr>
      <w:r>
        <w:rPr>
          <w:sz w:val="18"/>
        </w:rPr>
        <w:t>4. This council is an advocate for nonprofit organizations that shares best practices and offers nonprofits advice on advancing their missions.</w:t>
      </w:r>
    </w:p>
    <w:p w:rsidR="005D464A" w:rsidRDefault="005D464A">
      <w:pPr>
        <w:rPr>
          <w:sz w:val="18"/>
        </w:rPr>
        <w:sectPr w:rsidR="005D464A">
          <w:pgSz w:w="12240" w:h="15840"/>
          <w:pgMar w:top="1380" w:right="1280" w:bottom="700" w:left="1300" w:header="763" w:footer="508" w:gutter="0"/>
          <w:cols w:space="720"/>
        </w:sectPr>
      </w:pPr>
    </w:p>
    <w:p w:rsidR="005D464A" w:rsidRDefault="005D464A">
      <w:pPr>
        <w:pStyle w:val="BodyText"/>
        <w:spacing w:before="2"/>
        <w:rPr>
          <w:sz w:val="13"/>
        </w:rPr>
      </w:pPr>
    </w:p>
    <w:p w:rsidR="005D464A" w:rsidRDefault="00426075">
      <w:pPr>
        <w:spacing w:before="100" w:line="261" w:lineRule="auto"/>
        <w:ind w:left="500" w:right="519"/>
        <w:jc w:val="both"/>
        <w:rPr>
          <w:rFonts w:ascii="Tahoma" w:hAnsi="Tahoma"/>
          <w:i/>
          <w:sz w:val="21"/>
        </w:rPr>
      </w:pPr>
      <w:proofErr w:type="gramStart"/>
      <w:r>
        <w:rPr>
          <w:rFonts w:ascii="Tahoma" w:hAnsi="Tahoma"/>
          <w:i/>
          <w:sz w:val="21"/>
        </w:rPr>
        <w:t>periodic</w:t>
      </w:r>
      <w:proofErr w:type="gramEnd"/>
      <w:r>
        <w:rPr>
          <w:rFonts w:ascii="Tahoma" w:hAnsi="Tahoma"/>
          <w:i/>
          <w:sz w:val="21"/>
        </w:rPr>
        <w:t xml:space="preserve"> performance reviews of the former ED, using Board-on-Track as an evaluation instrument, which the Board considered in determining her compensation. The Board also recognized</w:t>
      </w:r>
      <w:r>
        <w:rPr>
          <w:rFonts w:ascii="Tahoma" w:hAnsi="Tahoma"/>
          <w:i/>
          <w:spacing w:val="-29"/>
          <w:sz w:val="21"/>
        </w:rPr>
        <w:t xml:space="preserve"> </w:t>
      </w:r>
      <w:r>
        <w:rPr>
          <w:rFonts w:ascii="Tahoma" w:hAnsi="Tahoma"/>
          <w:i/>
          <w:sz w:val="21"/>
        </w:rPr>
        <w:t>the</w:t>
      </w:r>
      <w:r>
        <w:rPr>
          <w:rFonts w:ascii="Tahoma" w:hAnsi="Tahoma"/>
          <w:i/>
          <w:spacing w:val="-29"/>
          <w:sz w:val="21"/>
        </w:rPr>
        <w:t xml:space="preserve"> </w:t>
      </w:r>
      <w:r>
        <w:rPr>
          <w:rFonts w:ascii="Tahoma" w:hAnsi="Tahoma"/>
          <w:i/>
          <w:sz w:val="21"/>
        </w:rPr>
        <w:t>former</w:t>
      </w:r>
      <w:r>
        <w:rPr>
          <w:rFonts w:ascii="Tahoma" w:hAnsi="Tahoma"/>
          <w:i/>
          <w:spacing w:val="-29"/>
          <w:sz w:val="21"/>
        </w:rPr>
        <w:t xml:space="preserve"> </w:t>
      </w:r>
      <w:r>
        <w:rPr>
          <w:rFonts w:ascii="Tahoma" w:hAnsi="Tahoma"/>
          <w:i/>
          <w:sz w:val="21"/>
        </w:rPr>
        <w:t>ED’s</w:t>
      </w:r>
      <w:r>
        <w:rPr>
          <w:rFonts w:ascii="Tahoma" w:hAnsi="Tahoma"/>
          <w:i/>
          <w:spacing w:val="-29"/>
          <w:sz w:val="21"/>
        </w:rPr>
        <w:t xml:space="preserve"> </w:t>
      </w:r>
      <w:r>
        <w:rPr>
          <w:rFonts w:ascii="Tahoma" w:hAnsi="Tahoma"/>
          <w:i/>
          <w:sz w:val="21"/>
        </w:rPr>
        <w:t>accomplishments</w:t>
      </w:r>
      <w:r>
        <w:rPr>
          <w:rFonts w:ascii="Tahoma" w:hAnsi="Tahoma"/>
          <w:i/>
          <w:spacing w:val="-31"/>
          <w:sz w:val="21"/>
        </w:rPr>
        <w:t xml:space="preserve"> </w:t>
      </w:r>
      <w:r>
        <w:rPr>
          <w:rFonts w:ascii="Tahoma" w:hAnsi="Tahoma"/>
          <w:i/>
          <w:sz w:val="21"/>
        </w:rPr>
        <w:t>as</w:t>
      </w:r>
      <w:r>
        <w:rPr>
          <w:rFonts w:ascii="Tahoma" w:hAnsi="Tahoma"/>
          <w:i/>
          <w:spacing w:val="-29"/>
          <w:sz w:val="21"/>
        </w:rPr>
        <w:t xml:space="preserve"> </w:t>
      </w:r>
      <w:r>
        <w:rPr>
          <w:rFonts w:ascii="Tahoma" w:hAnsi="Tahoma"/>
          <w:i/>
          <w:sz w:val="21"/>
        </w:rPr>
        <w:t>measured</w:t>
      </w:r>
      <w:r>
        <w:rPr>
          <w:rFonts w:ascii="Tahoma" w:hAnsi="Tahoma"/>
          <w:i/>
          <w:spacing w:val="-30"/>
          <w:sz w:val="21"/>
        </w:rPr>
        <w:t xml:space="preserve"> </w:t>
      </w:r>
      <w:r>
        <w:rPr>
          <w:rFonts w:ascii="Tahoma" w:hAnsi="Tahoma"/>
          <w:i/>
          <w:spacing w:val="4"/>
          <w:sz w:val="21"/>
        </w:rPr>
        <w:t>by</w:t>
      </w:r>
      <w:r>
        <w:rPr>
          <w:rFonts w:ascii="Tahoma" w:hAnsi="Tahoma"/>
          <w:i/>
          <w:spacing w:val="-31"/>
          <w:sz w:val="21"/>
        </w:rPr>
        <w:t xml:space="preserve"> </w:t>
      </w:r>
      <w:r>
        <w:rPr>
          <w:rFonts w:ascii="Tahoma" w:hAnsi="Tahoma"/>
          <w:i/>
          <w:sz w:val="21"/>
        </w:rPr>
        <w:t>the</w:t>
      </w:r>
      <w:r>
        <w:rPr>
          <w:rFonts w:ascii="Tahoma" w:hAnsi="Tahoma"/>
          <w:i/>
          <w:spacing w:val="-29"/>
          <w:sz w:val="21"/>
        </w:rPr>
        <w:t xml:space="preserve"> </w:t>
      </w:r>
      <w:r>
        <w:rPr>
          <w:rFonts w:ascii="Tahoma" w:hAnsi="Tahoma"/>
          <w:i/>
          <w:sz w:val="21"/>
        </w:rPr>
        <w:t>school</w:t>
      </w:r>
      <w:r>
        <w:rPr>
          <w:rFonts w:ascii="Tahoma" w:hAnsi="Tahoma"/>
          <w:i/>
          <w:spacing w:val="-29"/>
          <w:sz w:val="21"/>
        </w:rPr>
        <w:t xml:space="preserve"> </w:t>
      </w:r>
      <w:r>
        <w:rPr>
          <w:rFonts w:ascii="Tahoma" w:hAnsi="Tahoma"/>
          <w:i/>
          <w:sz w:val="21"/>
        </w:rPr>
        <w:t>attaining</w:t>
      </w:r>
      <w:r>
        <w:rPr>
          <w:rFonts w:ascii="Tahoma" w:hAnsi="Tahoma"/>
          <w:i/>
          <w:spacing w:val="-30"/>
          <w:sz w:val="21"/>
        </w:rPr>
        <w:t xml:space="preserve"> </w:t>
      </w:r>
      <w:r>
        <w:rPr>
          <w:rFonts w:ascii="Tahoma" w:hAnsi="Tahoma"/>
          <w:i/>
          <w:sz w:val="21"/>
        </w:rPr>
        <w:t>either</w:t>
      </w:r>
      <w:r>
        <w:rPr>
          <w:rFonts w:ascii="Tahoma" w:hAnsi="Tahoma"/>
          <w:i/>
          <w:spacing w:val="-30"/>
          <w:sz w:val="21"/>
        </w:rPr>
        <w:t xml:space="preserve"> </w:t>
      </w:r>
      <w:r>
        <w:rPr>
          <w:rFonts w:ascii="Tahoma" w:hAnsi="Tahoma"/>
          <w:i/>
          <w:sz w:val="21"/>
        </w:rPr>
        <w:t>a</w:t>
      </w:r>
      <w:r>
        <w:rPr>
          <w:rFonts w:ascii="Tahoma" w:hAnsi="Tahoma"/>
          <w:i/>
          <w:spacing w:val="-28"/>
          <w:sz w:val="21"/>
        </w:rPr>
        <w:t xml:space="preserve"> </w:t>
      </w:r>
      <w:r>
        <w:rPr>
          <w:rFonts w:ascii="Tahoma" w:hAnsi="Tahoma"/>
          <w:i/>
          <w:sz w:val="21"/>
        </w:rPr>
        <w:t>level</w:t>
      </w:r>
      <w:r>
        <w:rPr>
          <w:rFonts w:ascii="Tahoma" w:hAnsi="Tahoma"/>
          <w:i/>
          <w:spacing w:val="-29"/>
          <w:sz w:val="21"/>
        </w:rPr>
        <w:t xml:space="preserve"> </w:t>
      </w:r>
      <w:proofErr w:type="gramStart"/>
      <w:r>
        <w:rPr>
          <w:rFonts w:ascii="Tahoma" w:hAnsi="Tahoma"/>
          <w:i/>
          <w:sz w:val="21"/>
        </w:rPr>
        <w:t>1</w:t>
      </w:r>
      <w:proofErr w:type="gramEnd"/>
      <w:r>
        <w:rPr>
          <w:rFonts w:ascii="Tahoma" w:hAnsi="Tahoma"/>
          <w:i/>
          <w:sz w:val="21"/>
        </w:rPr>
        <w:t xml:space="preserve"> or</w:t>
      </w:r>
      <w:r>
        <w:rPr>
          <w:rFonts w:ascii="Tahoma" w:hAnsi="Tahoma"/>
          <w:i/>
          <w:spacing w:val="-19"/>
          <w:sz w:val="21"/>
        </w:rPr>
        <w:t xml:space="preserve"> </w:t>
      </w:r>
      <w:r>
        <w:rPr>
          <w:rFonts w:ascii="Tahoma" w:hAnsi="Tahoma"/>
          <w:i/>
          <w:sz w:val="21"/>
        </w:rPr>
        <w:t>a</w:t>
      </w:r>
      <w:r>
        <w:rPr>
          <w:rFonts w:ascii="Tahoma" w:hAnsi="Tahoma"/>
          <w:i/>
          <w:spacing w:val="-19"/>
          <w:sz w:val="21"/>
        </w:rPr>
        <w:t xml:space="preserve"> </w:t>
      </w:r>
      <w:r>
        <w:rPr>
          <w:rFonts w:ascii="Tahoma" w:hAnsi="Tahoma"/>
          <w:i/>
          <w:sz w:val="21"/>
        </w:rPr>
        <w:t>level</w:t>
      </w:r>
      <w:r>
        <w:rPr>
          <w:rFonts w:ascii="Tahoma" w:hAnsi="Tahoma"/>
          <w:i/>
          <w:spacing w:val="-19"/>
          <w:sz w:val="21"/>
        </w:rPr>
        <w:t xml:space="preserve"> </w:t>
      </w:r>
      <w:r>
        <w:rPr>
          <w:rFonts w:ascii="Tahoma" w:hAnsi="Tahoma"/>
          <w:i/>
          <w:sz w:val="21"/>
        </w:rPr>
        <w:t>2</w:t>
      </w:r>
      <w:r>
        <w:rPr>
          <w:rFonts w:ascii="Tahoma" w:hAnsi="Tahoma"/>
          <w:i/>
          <w:spacing w:val="-20"/>
          <w:sz w:val="21"/>
        </w:rPr>
        <w:t xml:space="preserve"> </w:t>
      </w:r>
      <w:r>
        <w:rPr>
          <w:rFonts w:ascii="Tahoma" w:hAnsi="Tahoma"/>
          <w:i/>
          <w:sz w:val="21"/>
        </w:rPr>
        <w:t>rating.</w:t>
      </w:r>
      <w:r>
        <w:rPr>
          <w:rFonts w:ascii="Tahoma" w:hAnsi="Tahoma"/>
          <w:i/>
          <w:spacing w:val="-18"/>
          <w:sz w:val="21"/>
        </w:rPr>
        <w:t xml:space="preserve"> </w:t>
      </w:r>
      <w:r>
        <w:rPr>
          <w:rFonts w:ascii="Tahoma" w:hAnsi="Tahoma"/>
          <w:i/>
          <w:sz w:val="21"/>
        </w:rPr>
        <w:t>On</w:t>
      </w:r>
      <w:r>
        <w:rPr>
          <w:rFonts w:ascii="Tahoma" w:hAnsi="Tahoma"/>
          <w:i/>
          <w:spacing w:val="-19"/>
          <w:sz w:val="21"/>
        </w:rPr>
        <w:t xml:space="preserve"> </w:t>
      </w:r>
      <w:r>
        <w:rPr>
          <w:rFonts w:ascii="Tahoma" w:hAnsi="Tahoma"/>
          <w:i/>
          <w:sz w:val="21"/>
        </w:rPr>
        <w:t>the</w:t>
      </w:r>
      <w:r>
        <w:rPr>
          <w:rFonts w:ascii="Tahoma" w:hAnsi="Tahoma"/>
          <w:i/>
          <w:spacing w:val="-17"/>
          <w:sz w:val="21"/>
        </w:rPr>
        <w:t xml:space="preserve"> </w:t>
      </w:r>
      <w:r>
        <w:rPr>
          <w:rFonts w:ascii="Tahoma" w:hAnsi="Tahoma"/>
          <w:i/>
          <w:sz w:val="21"/>
        </w:rPr>
        <w:t>opposite</w:t>
      </w:r>
      <w:r>
        <w:rPr>
          <w:rFonts w:ascii="Tahoma" w:hAnsi="Tahoma"/>
          <w:i/>
          <w:spacing w:val="-19"/>
          <w:sz w:val="21"/>
        </w:rPr>
        <w:t xml:space="preserve"> </w:t>
      </w:r>
      <w:r>
        <w:rPr>
          <w:rFonts w:ascii="Tahoma" w:hAnsi="Tahoma"/>
          <w:i/>
          <w:sz w:val="21"/>
        </w:rPr>
        <w:t>end</w:t>
      </w:r>
      <w:r>
        <w:rPr>
          <w:rFonts w:ascii="Tahoma" w:hAnsi="Tahoma"/>
          <w:i/>
          <w:spacing w:val="-19"/>
          <w:sz w:val="21"/>
        </w:rPr>
        <w:t xml:space="preserve"> </w:t>
      </w:r>
      <w:r>
        <w:rPr>
          <w:rFonts w:ascii="Tahoma" w:hAnsi="Tahoma"/>
          <w:i/>
          <w:sz w:val="21"/>
        </w:rPr>
        <w:t>of</w:t>
      </w:r>
      <w:r>
        <w:rPr>
          <w:rFonts w:ascii="Tahoma" w:hAnsi="Tahoma"/>
          <w:i/>
          <w:spacing w:val="-20"/>
          <w:sz w:val="21"/>
        </w:rPr>
        <w:t xml:space="preserve"> </w:t>
      </w:r>
      <w:r>
        <w:rPr>
          <w:rFonts w:ascii="Tahoma" w:hAnsi="Tahoma"/>
          <w:i/>
          <w:sz w:val="21"/>
        </w:rPr>
        <w:t>the</w:t>
      </w:r>
      <w:r>
        <w:rPr>
          <w:rFonts w:ascii="Tahoma" w:hAnsi="Tahoma"/>
          <w:i/>
          <w:spacing w:val="-19"/>
          <w:sz w:val="21"/>
        </w:rPr>
        <w:t xml:space="preserve"> </w:t>
      </w:r>
      <w:r>
        <w:rPr>
          <w:rFonts w:ascii="Tahoma" w:hAnsi="Tahoma"/>
          <w:i/>
          <w:sz w:val="21"/>
        </w:rPr>
        <w:t>spectrum,</w:t>
      </w:r>
      <w:r>
        <w:rPr>
          <w:rFonts w:ascii="Tahoma" w:hAnsi="Tahoma"/>
          <w:i/>
          <w:spacing w:val="-19"/>
          <w:sz w:val="21"/>
        </w:rPr>
        <w:t xml:space="preserve"> </w:t>
      </w:r>
      <w:r>
        <w:rPr>
          <w:rFonts w:ascii="Tahoma" w:hAnsi="Tahoma"/>
          <w:i/>
          <w:sz w:val="21"/>
        </w:rPr>
        <w:t>it</w:t>
      </w:r>
      <w:r>
        <w:rPr>
          <w:rFonts w:ascii="Tahoma" w:hAnsi="Tahoma"/>
          <w:i/>
          <w:spacing w:val="-19"/>
          <w:sz w:val="21"/>
        </w:rPr>
        <w:t xml:space="preserve"> </w:t>
      </w:r>
      <w:r>
        <w:rPr>
          <w:rFonts w:ascii="Tahoma" w:hAnsi="Tahoma"/>
          <w:i/>
          <w:sz w:val="21"/>
        </w:rPr>
        <w:t>is</w:t>
      </w:r>
      <w:r>
        <w:rPr>
          <w:rFonts w:ascii="Tahoma" w:hAnsi="Tahoma"/>
          <w:i/>
          <w:spacing w:val="-19"/>
          <w:sz w:val="21"/>
        </w:rPr>
        <w:t xml:space="preserve"> </w:t>
      </w:r>
      <w:r>
        <w:rPr>
          <w:rFonts w:ascii="Tahoma" w:hAnsi="Tahoma"/>
          <w:i/>
          <w:sz w:val="21"/>
        </w:rPr>
        <w:t>noteworthy</w:t>
      </w:r>
      <w:r>
        <w:rPr>
          <w:rFonts w:ascii="Tahoma" w:hAnsi="Tahoma"/>
          <w:i/>
          <w:spacing w:val="-20"/>
          <w:sz w:val="21"/>
        </w:rPr>
        <w:t xml:space="preserve"> </w:t>
      </w:r>
      <w:r>
        <w:rPr>
          <w:rFonts w:ascii="Tahoma" w:hAnsi="Tahoma"/>
          <w:i/>
          <w:sz w:val="21"/>
        </w:rPr>
        <w:t>that</w:t>
      </w:r>
      <w:r>
        <w:rPr>
          <w:rFonts w:ascii="Tahoma" w:hAnsi="Tahoma"/>
          <w:i/>
          <w:spacing w:val="-19"/>
          <w:sz w:val="21"/>
        </w:rPr>
        <w:t xml:space="preserve"> </w:t>
      </w:r>
      <w:r>
        <w:rPr>
          <w:rFonts w:ascii="Tahoma" w:hAnsi="Tahoma"/>
          <w:i/>
          <w:sz w:val="21"/>
        </w:rPr>
        <w:t>a</w:t>
      </w:r>
      <w:r>
        <w:rPr>
          <w:rFonts w:ascii="Tahoma" w:hAnsi="Tahoma"/>
          <w:i/>
          <w:spacing w:val="-19"/>
          <w:sz w:val="21"/>
        </w:rPr>
        <w:t xml:space="preserve"> </w:t>
      </w:r>
      <w:r>
        <w:rPr>
          <w:rFonts w:ascii="Tahoma" w:hAnsi="Tahoma"/>
          <w:i/>
          <w:sz w:val="21"/>
        </w:rPr>
        <w:t>school</w:t>
      </w:r>
      <w:r>
        <w:rPr>
          <w:rFonts w:ascii="Tahoma" w:hAnsi="Tahoma"/>
          <w:i/>
          <w:spacing w:val="-19"/>
          <w:sz w:val="21"/>
        </w:rPr>
        <w:t xml:space="preserve"> </w:t>
      </w:r>
      <w:r>
        <w:rPr>
          <w:rFonts w:ascii="Tahoma" w:hAnsi="Tahoma"/>
          <w:i/>
          <w:sz w:val="21"/>
        </w:rPr>
        <w:t>achieving a</w:t>
      </w:r>
      <w:r>
        <w:rPr>
          <w:rFonts w:ascii="Tahoma" w:hAnsi="Tahoma"/>
          <w:i/>
          <w:spacing w:val="-5"/>
          <w:sz w:val="21"/>
        </w:rPr>
        <w:t xml:space="preserve"> </w:t>
      </w:r>
      <w:r>
        <w:rPr>
          <w:rFonts w:ascii="Tahoma" w:hAnsi="Tahoma"/>
          <w:i/>
          <w:sz w:val="21"/>
        </w:rPr>
        <w:t>Level</w:t>
      </w:r>
      <w:r>
        <w:rPr>
          <w:rFonts w:ascii="Tahoma" w:hAnsi="Tahoma"/>
          <w:i/>
          <w:spacing w:val="-5"/>
          <w:sz w:val="21"/>
        </w:rPr>
        <w:t xml:space="preserve"> </w:t>
      </w:r>
      <w:r>
        <w:rPr>
          <w:rFonts w:ascii="Tahoma" w:hAnsi="Tahoma"/>
          <w:i/>
          <w:sz w:val="21"/>
        </w:rPr>
        <w:t>5</w:t>
      </w:r>
      <w:r>
        <w:rPr>
          <w:rFonts w:ascii="Tahoma" w:hAnsi="Tahoma"/>
          <w:i/>
          <w:spacing w:val="-6"/>
          <w:sz w:val="21"/>
        </w:rPr>
        <w:t xml:space="preserve"> </w:t>
      </w:r>
      <w:r>
        <w:rPr>
          <w:rFonts w:ascii="Tahoma" w:hAnsi="Tahoma"/>
          <w:i/>
          <w:sz w:val="21"/>
        </w:rPr>
        <w:t>rating</w:t>
      </w:r>
      <w:r>
        <w:rPr>
          <w:rFonts w:ascii="Tahoma" w:hAnsi="Tahoma"/>
          <w:i/>
          <w:spacing w:val="-5"/>
          <w:sz w:val="21"/>
        </w:rPr>
        <w:t xml:space="preserve"> </w:t>
      </w:r>
      <w:r>
        <w:rPr>
          <w:rFonts w:ascii="Tahoma" w:hAnsi="Tahoma"/>
          <w:i/>
          <w:sz w:val="21"/>
        </w:rPr>
        <w:t>could</w:t>
      </w:r>
      <w:r>
        <w:rPr>
          <w:rFonts w:ascii="Tahoma" w:hAnsi="Tahoma"/>
          <w:i/>
          <w:spacing w:val="-5"/>
          <w:sz w:val="21"/>
        </w:rPr>
        <w:t xml:space="preserve"> </w:t>
      </w:r>
      <w:r>
        <w:rPr>
          <w:rFonts w:ascii="Tahoma" w:hAnsi="Tahoma"/>
          <w:i/>
          <w:sz w:val="21"/>
        </w:rPr>
        <w:t>place</w:t>
      </w:r>
      <w:r>
        <w:rPr>
          <w:rFonts w:ascii="Tahoma" w:hAnsi="Tahoma"/>
          <w:i/>
          <w:spacing w:val="-5"/>
          <w:sz w:val="21"/>
        </w:rPr>
        <w:t xml:space="preserve"> </w:t>
      </w:r>
      <w:r>
        <w:rPr>
          <w:rFonts w:ascii="Tahoma" w:hAnsi="Tahoma"/>
          <w:i/>
          <w:sz w:val="21"/>
        </w:rPr>
        <w:t>the</w:t>
      </w:r>
      <w:r>
        <w:rPr>
          <w:rFonts w:ascii="Tahoma" w:hAnsi="Tahoma"/>
          <w:i/>
          <w:spacing w:val="-5"/>
          <w:sz w:val="21"/>
        </w:rPr>
        <w:t xml:space="preserve"> </w:t>
      </w:r>
      <w:r>
        <w:rPr>
          <w:rFonts w:ascii="Tahoma" w:hAnsi="Tahoma"/>
          <w:i/>
          <w:sz w:val="21"/>
        </w:rPr>
        <w:t>school</w:t>
      </w:r>
      <w:r>
        <w:rPr>
          <w:rFonts w:ascii="Tahoma" w:hAnsi="Tahoma"/>
          <w:i/>
          <w:spacing w:val="-5"/>
          <w:sz w:val="21"/>
        </w:rPr>
        <w:t xml:space="preserve"> </w:t>
      </w:r>
      <w:r>
        <w:rPr>
          <w:rFonts w:ascii="Tahoma" w:hAnsi="Tahoma"/>
          <w:i/>
          <w:sz w:val="21"/>
        </w:rPr>
        <w:t>under</w:t>
      </w:r>
      <w:r>
        <w:rPr>
          <w:rFonts w:ascii="Tahoma" w:hAnsi="Tahoma"/>
          <w:i/>
          <w:spacing w:val="-5"/>
          <w:sz w:val="21"/>
        </w:rPr>
        <w:t xml:space="preserve"> </w:t>
      </w:r>
      <w:r>
        <w:rPr>
          <w:rFonts w:ascii="Tahoma" w:hAnsi="Tahoma"/>
          <w:i/>
          <w:sz w:val="21"/>
        </w:rPr>
        <w:t>receivership.</w:t>
      </w:r>
      <w:r>
        <w:rPr>
          <w:rFonts w:ascii="Tahoma" w:hAnsi="Tahoma"/>
          <w:i/>
          <w:spacing w:val="-1"/>
          <w:sz w:val="21"/>
        </w:rPr>
        <w:t xml:space="preserve"> </w:t>
      </w:r>
      <w:r>
        <w:rPr>
          <w:rFonts w:ascii="Tahoma" w:hAnsi="Tahoma"/>
          <w:i/>
          <w:sz w:val="21"/>
        </w:rPr>
        <w:t>That</w:t>
      </w:r>
      <w:r>
        <w:rPr>
          <w:rFonts w:ascii="Tahoma" w:hAnsi="Tahoma"/>
          <w:i/>
          <w:spacing w:val="-5"/>
          <w:sz w:val="21"/>
        </w:rPr>
        <w:t xml:space="preserve"> </w:t>
      </w:r>
      <w:r>
        <w:rPr>
          <w:rFonts w:ascii="Tahoma" w:hAnsi="Tahoma"/>
          <w:i/>
          <w:sz w:val="21"/>
        </w:rPr>
        <w:t>was</w:t>
      </w:r>
      <w:r>
        <w:rPr>
          <w:rFonts w:ascii="Tahoma" w:hAnsi="Tahoma"/>
          <w:i/>
          <w:spacing w:val="-5"/>
          <w:sz w:val="21"/>
        </w:rPr>
        <w:t xml:space="preserve"> </w:t>
      </w:r>
      <w:r>
        <w:rPr>
          <w:rFonts w:ascii="Tahoma" w:hAnsi="Tahoma"/>
          <w:i/>
          <w:sz w:val="21"/>
        </w:rPr>
        <w:t>never</w:t>
      </w:r>
      <w:r>
        <w:rPr>
          <w:rFonts w:ascii="Tahoma" w:hAnsi="Tahoma"/>
          <w:i/>
          <w:spacing w:val="-5"/>
          <w:sz w:val="21"/>
        </w:rPr>
        <w:t xml:space="preserve"> </w:t>
      </w:r>
      <w:r>
        <w:rPr>
          <w:rFonts w:ascii="Tahoma" w:hAnsi="Tahoma"/>
          <w:i/>
          <w:sz w:val="21"/>
        </w:rPr>
        <w:t>the</w:t>
      </w:r>
      <w:r>
        <w:rPr>
          <w:rFonts w:ascii="Tahoma" w:hAnsi="Tahoma"/>
          <w:i/>
          <w:spacing w:val="-7"/>
          <w:sz w:val="21"/>
        </w:rPr>
        <w:t xml:space="preserve"> </w:t>
      </w:r>
      <w:r>
        <w:rPr>
          <w:rFonts w:ascii="Tahoma" w:hAnsi="Tahoma"/>
          <w:i/>
          <w:sz w:val="21"/>
        </w:rPr>
        <w:t>case</w:t>
      </w:r>
      <w:r>
        <w:rPr>
          <w:rFonts w:ascii="Tahoma" w:hAnsi="Tahoma"/>
          <w:i/>
          <w:spacing w:val="-5"/>
          <w:sz w:val="21"/>
        </w:rPr>
        <w:t xml:space="preserve"> </w:t>
      </w:r>
      <w:r>
        <w:rPr>
          <w:rFonts w:ascii="Tahoma" w:hAnsi="Tahoma"/>
          <w:i/>
          <w:sz w:val="21"/>
        </w:rPr>
        <w:t>with</w:t>
      </w:r>
      <w:r>
        <w:rPr>
          <w:rFonts w:ascii="Tahoma" w:hAnsi="Tahoma"/>
          <w:i/>
          <w:spacing w:val="-6"/>
          <w:sz w:val="21"/>
        </w:rPr>
        <w:t xml:space="preserve"> </w:t>
      </w:r>
      <w:r>
        <w:rPr>
          <w:rFonts w:ascii="Tahoma" w:hAnsi="Tahoma"/>
          <w:i/>
          <w:sz w:val="21"/>
        </w:rPr>
        <w:t>DLA. Notwithstanding</w:t>
      </w:r>
      <w:r>
        <w:rPr>
          <w:rFonts w:ascii="Tahoma" w:hAnsi="Tahoma"/>
          <w:i/>
          <w:spacing w:val="-5"/>
          <w:sz w:val="21"/>
        </w:rPr>
        <w:t xml:space="preserve"> </w:t>
      </w:r>
      <w:r>
        <w:rPr>
          <w:rFonts w:ascii="Tahoma" w:hAnsi="Tahoma"/>
          <w:i/>
          <w:sz w:val="21"/>
        </w:rPr>
        <w:t>the</w:t>
      </w:r>
      <w:r>
        <w:rPr>
          <w:rFonts w:ascii="Tahoma" w:hAnsi="Tahoma"/>
          <w:i/>
          <w:spacing w:val="-4"/>
          <w:sz w:val="21"/>
        </w:rPr>
        <w:t xml:space="preserve"> </w:t>
      </w:r>
      <w:r>
        <w:rPr>
          <w:rFonts w:ascii="Tahoma" w:hAnsi="Tahoma"/>
          <w:i/>
          <w:sz w:val="21"/>
        </w:rPr>
        <w:t>Level-1</w:t>
      </w:r>
      <w:r>
        <w:rPr>
          <w:rFonts w:ascii="Tahoma" w:hAnsi="Tahoma"/>
          <w:i/>
          <w:spacing w:val="-6"/>
          <w:sz w:val="21"/>
        </w:rPr>
        <w:t xml:space="preserve"> </w:t>
      </w:r>
      <w:r>
        <w:rPr>
          <w:rFonts w:ascii="Tahoma" w:hAnsi="Tahoma"/>
          <w:i/>
          <w:sz w:val="21"/>
        </w:rPr>
        <w:t>to</w:t>
      </w:r>
      <w:r>
        <w:rPr>
          <w:rFonts w:ascii="Tahoma" w:hAnsi="Tahoma"/>
          <w:i/>
          <w:spacing w:val="-6"/>
          <w:sz w:val="21"/>
        </w:rPr>
        <w:t xml:space="preserve"> </w:t>
      </w:r>
      <w:r>
        <w:rPr>
          <w:rFonts w:ascii="Tahoma" w:hAnsi="Tahoma"/>
          <w:i/>
          <w:sz w:val="21"/>
        </w:rPr>
        <w:t>Level-2</w:t>
      </w:r>
      <w:r>
        <w:rPr>
          <w:rFonts w:ascii="Tahoma" w:hAnsi="Tahoma"/>
          <w:i/>
          <w:spacing w:val="-6"/>
          <w:sz w:val="21"/>
        </w:rPr>
        <w:t xml:space="preserve"> </w:t>
      </w:r>
      <w:r>
        <w:rPr>
          <w:rFonts w:ascii="Tahoma" w:hAnsi="Tahoma"/>
          <w:i/>
          <w:sz w:val="21"/>
        </w:rPr>
        <w:t>reduction,</w:t>
      </w:r>
      <w:r>
        <w:rPr>
          <w:rFonts w:ascii="Tahoma" w:hAnsi="Tahoma"/>
          <w:i/>
          <w:spacing w:val="-5"/>
          <w:sz w:val="21"/>
        </w:rPr>
        <w:t xml:space="preserve"> </w:t>
      </w:r>
      <w:r>
        <w:rPr>
          <w:rFonts w:ascii="Tahoma" w:hAnsi="Tahoma"/>
          <w:i/>
          <w:sz w:val="21"/>
        </w:rPr>
        <w:t>the</w:t>
      </w:r>
      <w:r>
        <w:rPr>
          <w:rFonts w:ascii="Tahoma" w:hAnsi="Tahoma"/>
          <w:i/>
          <w:spacing w:val="-5"/>
          <w:sz w:val="21"/>
        </w:rPr>
        <w:t xml:space="preserve"> </w:t>
      </w:r>
      <w:r>
        <w:rPr>
          <w:rFonts w:ascii="Tahoma" w:hAnsi="Tahoma"/>
          <w:i/>
          <w:sz w:val="21"/>
        </w:rPr>
        <w:t>former</w:t>
      </w:r>
      <w:r>
        <w:rPr>
          <w:rFonts w:ascii="Tahoma" w:hAnsi="Tahoma"/>
          <w:i/>
          <w:spacing w:val="-5"/>
          <w:sz w:val="21"/>
        </w:rPr>
        <w:t xml:space="preserve"> </w:t>
      </w:r>
      <w:r>
        <w:rPr>
          <w:rFonts w:ascii="Tahoma" w:hAnsi="Tahoma"/>
          <w:i/>
          <w:sz w:val="21"/>
        </w:rPr>
        <w:t>ED’s</w:t>
      </w:r>
      <w:r>
        <w:rPr>
          <w:rFonts w:ascii="Tahoma" w:hAnsi="Tahoma"/>
          <w:i/>
          <w:spacing w:val="-6"/>
          <w:sz w:val="21"/>
        </w:rPr>
        <w:t xml:space="preserve"> </w:t>
      </w:r>
      <w:r>
        <w:rPr>
          <w:rFonts w:ascii="Tahoma" w:hAnsi="Tahoma"/>
          <w:i/>
          <w:sz w:val="21"/>
        </w:rPr>
        <w:t>performance</w:t>
      </w:r>
      <w:r>
        <w:rPr>
          <w:rFonts w:ascii="Tahoma" w:hAnsi="Tahoma"/>
          <w:i/>
          <w:spacing w:val="-5"/>
          <w:sz w:val="21"/>
        </w:rPr>
        <w:t xml:space="preserve"> </w:t>
      </w:r>
      <w:r>
        <w:rPr>
          <w:rFonts w:ascii="Tahoma" w:hAnsi="Tahoma"/>
          <w:i/>
          <w:sz w:val="21"/>
        </w:rPr>
        <w:t>remained</w:t>
      </w:r>
      <w:r>
        <w:rPr>
          <w:rFonts w:ascii="Tahoma" w:hAnsi="Tahoma"/>
          <w:i/>
          <w:spacing w:val="-5"/>
          <w:sz w:val="21"/>
        </w:rPr>
        <w:t xml:space="preserve"> </w:t>
      </w:r>
      <w:r>
        <w:rPr>
          <w:rFonts w:ascii="Tahoma" w:hAnsi="Tahoma"/>
          <w:i/>
          <w:sz w:val="21"/>
        </w:rPr>
        <w:t>at</w:t>
      </w:r>
      <w:r>
        <w:rPr>
          <w:rFonts w:ascii="Tahoma" w:hAnsi="Tahoma"/>
          <w:i/>
          <w:spacing w:val="-5"/>
          <w:sz w:val="21"/>
        </w:rPr>
        <w:t xml:space="preserve"> </w:t>
      </w:r>
      <w:r>
        <w:rPr>
          <w:rFonts w:ascii="Tahoma" w:hAnsi="Tahoma"/>
          <w:i/>
          <w:sz w:val="21"/>
        </w:rPr>
        <w:t>a high level and her unswerving dedication to improvement and the quality of her efforts were outstanding.</w:t>
      </w:r>
      <w:r>
        <w:rPr>
          <w:rFonts w:ascii="Tahoma" w:hAnsi="Tahoma"/>
          <w:i/>
          <w:spacing w:val="-11"/>
          <w:sz w:val="21"/>
        </w:rPr>
        <w:t xml:space="preserve"> </w:t>
      </w:r>
      <w:r>
        <w:rPr>
          <w:rFonts w:ascii="Tahoma" w:hAnsi="Tahoma"/>
          <w:i/>
          <w:sz w:val="21"/>
        </w:rPr>
        <w:t>The</w:t>
      </w:r>
      <w:r>
        <w:rPr>
          <w:rFonts w:ascii="Tahoma" w:hAnsi="Tahoma"/>
          <w:i/>
          <w:spacing w:val="-12"/>
          <w:sz w:val="21"/>
        </w:rPr>
        <w:t xml:space="preserve"> </w:t>
      </w:r>
      <w:r>
        <w:rPr>
          <w:rFonts w:ascii="Tahoma" w:hAnsi="Tahoma"/>
          <w:i/>
          <w:sz w:val="21"/>
        </w:rPr>
        <w:t>Board</w:t>
      </w:r>
      <w:r>
        <w:rPr>
          <w:rFonts w:ascii="Tahoma" w:hAnsi="Tahoma"/>
          <w:i/>
          <w:spacing w:val="-12"/>
          <w:sz w:val="21"/>
        </w:rPr>
        <w:t xml:space="preserve"> </w:t>
      </w:r>
      <w:r>
        <w:rPr>
          <w:rFonts w:ascii="Tahoma" w:hAnsi="Tahoma"/>
          <w:i/>
          <w:sz w:val="21"/>
        </w:rPr>
        <w:t>does</w:t>
      </w:r>
      <w:r>
        <w:rPr>
          <w:rFonts w:ascii="Tahoma" w:hAnsi="Tahoma"/>
          <w:i/>
          <w:spacing w:val="-12"/>
          <w:sz w:val="21"/>
        </w:rPr>
        <w:t xml:space="preserve"> </w:t>
      </w:r>
      <w:r>
        <w:rPr>
          <w:rFonts w:ascii="Tahoma" w:hAnsi="Tahoma"/>
          <w:i/>
          <w:sz w:val="21"/>
        </w:rPr>
        <w:t>not</w:t>
      </w:r>
      <w:r>
        <w:rPr>
          <w:rFonts w:ascii="Tahoma" w:hAnsi="Tahoma"/>
          <w:i/>
          <w:spacing w:val="-12"/>
          <w:sz w:val="21"/>
        </w:rPr>
        <w:t xml:space="preserve"> </w:t>
      </w:r>
      <w:r>
        <w:rPr>
          <w:rFonts w:ascii="Tahoma" w:hAnsi="Tahoma"/>
          <w:i/>
          <w:sz w:val="21"/>
        </w:rPr>
        <w:t>believe</w:t>
      </w:r>
      <w:r>
        <w:rPr>
          <w:rFonts w:ascii="Tahoma" w:hAnsi="Tahoma"/>
          <w:i/>
          <w:spacing w:val="-12"/>
          <w:sz w:val="21"/>
        </w:rPr>
        <w:t xml:space="preserve"> </w:t>
      </w:r>
      <w:r>
        <w:rPr>
          <w:rFonts w:ascii="Tahoma" w:hAnsi="Tahoma"/>
          <w:i/>
          <w:sz w:val="21"/>
        </w:rPr>
        <w:t>that</w:t>
      </w:r>
      <w:r>
        <w:rPr>
          <w:rFonts w:ascii="Tahoma" w:hAnsi="Tahoma"/>
          <w:i/>
          <w:spacing w:val="-12"/>
          <w:sz w:val="21"/>
        </w:rPr>
        <w:t xml:space="preserve"> </w:t>
      </w:r>
      <w:r>
        <w:rPr>
          <w:rFonts w:ascii="Tahoma" w:hAnsi="Tahoma"/>
          <w:i/>
          <w:sz w:val="21"/>
        </w:rPr>
        <w:t>the</w:t>
      </w:r>
      <w:r>
        <w:rPr>
          <w:rFonts w:ascii="Tahoma" w:hAnsi="Tahoma"/>
          <w:i/>
          <w:spacing w:val="-12"/>
          <w:sz w:val="21"/>
        </w:rPr>
        <w:t xml:space="preserve"> </w:t>
      </w:r>
      <w:r>
        <w:rPr>
          <w:rFonts w:ascii="Tahoma" w:hAnsi="Tahoma"/>
          <w:i/>
          <w:sz w:val="21"/>
        </w:rPr>
        <w:t>salary</w:t>
      </w:r>
      <w:r>
        <w:rPr>
          <w:rFonts w:ascii="Tahoma" w:hAnsi="Tahoma"/>
          <w:i/>
          <w:spacing w:val="-12"/>
          <w:sz w:val="21"/>
        </w:rPr>
        <w:t xml:space="preserve"> </w:t>
      </w:r>
      <w:proofErr w:type="gramStart"/>
      <w:r>
        <w:rPr>
          <w:rFonts w:ascii="Tahoma" w:hAnsi="Tahoma"/>
          <w:i/>
          <w:sz w:val="21"/>
        </w:rPr>
        <w:t>was</w:t>
      </w:r>
      <w:r>
        <w:rPr>
          <w:rFonts w:ascii="Tahoma" w:hAnsi="Tahoma"/>
          <w:i/>
          <w:spacing w:val="-8"/>
          <w:sz w:val="21"/>
        </w:rPr>
        <w:t xml:space="preserve"> </w:t>
      </w:r>
      <w:r>
        <w:rPr>
          <w:rFonts w:ascii="Tahoma" w:hAnsi="Tahoma"/>
          <w:i/>
          <w:sz w:val="21"/>
        </w:rPr>
        <w:t>”</w:t>
      </w:r>
      <w:proofErr w:type="gramEnd"/>
      <w:r>
        <w:rPr>
          <w:rFonts w:ascii="Tahoma" w:hAnsi="Tahoma"/>
          <w:i/>
          <w:sz w:val="21"/>
        </w:rPr>
        <w:t>excessive”</w:t>
      </w:r>
      <w:r>
        <w:rPr>
          <w:rFonts w:ascii="Tahoma" w:hAnsi="Tahoma"/>
          <w:i/>
          <w:spacing w:val="-12"/>
          <w:sz w:val="21"/>
        </w:rPr>
        <w:t xml:space="preserve"> </w:t>
      </w:r>
      <w:r>
        <w:rPr>
          <w:rFonts w:ascii="Tahoma" w:hAnsi="Tahoma"/>
          <w:i/>
          <w:sz w:val="21"/>
        </w:rPr>
        <w:t>when</w:t>
      </w:r>
      <w:r>
        <w:rPr>
          <w:rFonts w:ascii="Tahoma" w:hAnsi="Tahoma"/>
          <w:i/>
          <w:spacing w:val="-12"/>
          <w:sz w:val="21"/>
        </w:rPr>
        <w:t xml:space="preserve"> </w:t>
      </w:r>
      <w:r>
        <w:rPr>
          <w:rFonts w:ascii="Tahoma" w:hAnsi="Tahoma"/>
          <w:i/>
          <w:sz w:val="21"/>
        </w:rPr>
        <w:t>the</w:t>
      </w:r>
      <w:r>
        <w:rPr>
          <w:rFonts w:ascii="Tahoma" w:hAnsi="Tahoma"/>
          <w:i/>
          <w:spacing w:val="-12"/>
          <w:sz w:val="21"/>
        </w:rPr>
        <w:t xml:space="preserve"> </w:t>
      </w:r>
      <w:r>
        <w:rPr>
          <w:rFonts w:ascii="Tahoma" w:hAnsi="Tahoma"/>
          <w:i/>
          <w:sz w:val="21"/>
        </w:rPr>
        <w:t>former</w:t>
      </w:r>
      <w:r>
        <w:rPr>
          <w:rFonts w:ascii="Tahoma" w:hAnsi="Tahoma"/>
          <w:i/>
          <w:spacing w:val="-12"/>
          <w:sz w:val="21"/>
        </w:rPr>
        <w:t xml:space="preserve"> </w:t>
      </w:r>
      <w:r>
        <w:rPr>
          <w:rFonts w:ascii="Tahoma" w:hAnsi="Tahoma"/>
          <w:i/>
          <w:sz w:val="21"/>
        </w:rPr>
        <w:t>ED’s entire</w:t>
      </w:r>
      <w:r>
        <w:rPr>
          <w:rFonts w:ascii="Tahoma" w:hAnsi="Tahoma"/>
          <w:i/>
          <w:spacing w:val="-33"/>
          <w:sz w:val="21"/>
        </w:rPr>
        <w:t xml:space="preserve"> </w:t>
      </w:r>
      <w:r>
        <w:rPr>
          <w:rFonts w:ascii="Tahoma" w:hAnsi="Tahoma"/>
          <w:i/>
          <w:sz w:val="21"/>
        </w:rPr>
        <w:t>body</w:t>
      </w:r>
      <w:r>
        <w:rPr>
          <w:rFonts w:ascii="Tahoma" w:hAnsi="Tahoma"/>
          <w:i/>
          <w:spacing w:val="-33"/>
          <w:sz w:val="21"/>
        </w:rPr>
        <w:t xml:space="preserve"> </w:t>
      </w:r>
      <w:r>
        <w:rPr>
          <w:rFonts w:ascii="Tahoma" w:hAnsi="Tahoma"/>
          <w:i/>
          <w:sz w:val="21"/>
        </w:rPr>
        <w:t>of</w:t>
      </w:r>
      <w:r>
        <w:rPr>
          <w:rFonts w:ascii="Tahoma" w:hAnsi="Tahoma"/>
          <w:i/>
          <w:spacing w:val="-34"/>
          <w:sz w:val="21"/>
        </w:rPr>
        <w:t xml:space="preserve"> </w:t>
      </w:r>
      <w:r>
        <w:rPr>
          <w:rFonts w:ascii="Tahoma" w:hAnsi="Tahoma"/>
          <w:i/>
          <w:sz w:val="21"/>
        </w:rPr>
        <w:t>work</w:t>
      </w:r>
      <w:r>
        <w:rPr>
          <w:rFonts w:ascii="Tahoma" w:hAnsi="Tahoma"/>
          <w:i/>
          <w:spacing w:val="-34"/>
          <w:sz w:val="21"/>
        </w:rPr>
        <w:t xml:space="preserve"> </w:t>
      </w:r>
      <w:r>
        <w:rPr>
          <w:rFonts w:ascii="Tahoma" w:hAnsi="Tahoma"/>
          <w:i/>
          <w:sz w:val="21"/>
        </w:rPr>
        <w:t>is</w:t>
      </w:r>
      <w:r>
        <w:rPr>
          <w:rFonts w:ascii="Tahoma" w:hAnsi="Tahoma"/>
          <w:i/>
          <w:spacing w:val="-33"/>
          <w:sz w:val="21"/>
        </w:rPr>
        <w:t xml:space="preserve"> </w:t>
      </w:r>
      <w:r>
        <w:rPr>
          <w:rFonts w:ascii="Tahoma" w:hAnsi="Tahoma"/>
          <w:i/>
          <w:sz w:val="21"/>
        </w:rPr>
        <w:t>considered.</w:t>
      </w:r>
    </w:p>
    <w:p w:rsidR="005D464A" w:rsidRDefault="005D464A">
      <w:pPr>
        <w:pStyle w:val="BodyText"/>
        <w:spacing w:before="8"/>
        <w:rPr>
          <w:rFonts w:ascii="Tahoma"/>
          <w:i/>
          <w:sz w:val="18"/>
        </w:rPr>
      </w:pPr>
    </w:p>
    <w:p w:rsidR="005D464A" w:rsidRDefault="00426075">
      <w:pPr>
        <w:spacing w:line="261" w:lineRule="auto"/>
        <w:ind w:left="500" w:right="517"/>
        <w:jc w:val="both"/>
        <w:rPr>
          <w:rFonts w:ascii="Tahoma" w:hAnsi="Tahoma"/>
          <w:i/>
          <w:sz w:val="21"/>
        </w:rPr>
      </w:pPr>
      <w:r>
        <w:rPr>
          <w:rFonts w:ascii="Tahoma" w:hAnsi="Tahoma"/>
          <w:i/>
          <w:sz w:val="21"/>
        </w:rPr>
        <w:t>Respectfully, the comparison of executive director salaries is flawed. First, [OSA] in its preliminary</w:t>
      </w:r>
      <w:r>
        <w:rPr>
          <w:rFonts w:ascii="Tahoma" w:hAnsi="Tahoma"/>
          <w:i/>
          <w:spacing w:val="-15"/>
          <w:sz w:val="21"/>
        </w:rPr>
        <w:t xml:space="preserve"> </w:t>
      </w:r>
      <w:r>
        <w:rPr>
          <w:rFonts w:ascii="Tahoma" w:hAnsi="Tahoma"/>
          <w:i/>
          <w:sz w:val="21"/>
        </w:rPr>
        <w:t>finding</w:t>
      </w:r>
      <w:r>
        <w:rPr>
          <w:rFonts w:ascii="Tahoma" w:hAnsi="Tahoma"/>
          <w:i/>
          <w:spacing w:val="-15"/>
          <w:sz w:val="21"/>
        </w:rPr>
        <w:t xml:space="preserve"> </w:t>
      </w:r>
      <w:r>
        <w:rPr>
          <w:rFonts w:ascii="Tahoma" w:hAnsi="Tahoma"/>
          <w:i/>
          <w:sz w:val="21"/>
        </w:rPr>
        <w:t>of</w:t>
      </w:r>
      <w:r>
        <w:rPr>
          <w:rFonts w:ascii="Tahoma" w:hAnsi="Tahoma"/>
          <w:i/>
          <w:spacing w:val="-16"/>
          <w:sz w:val="21"/>
        </w:rPr>
        <w:t xml:space="preserve"> </w:t>
      </w:r>
      <w:r>
        <w:rPr>
          <w:rFonts w:ascii="Tahoma" w:hAnsi="Tahoma"/>
          <w:i/>
          <w:sz w:val="21"/>
        </w:rPr>
        <w:t>its</w:t>
      </w:r>
      <w:r>
        <w:rPr>
          <w:rFonts w:ascii="Tahoma" w:hAnsi="Tahoma"/>
          <w:i/>
          <w:spacing w:val="-14"/>
          <w:sz w:val="21"/>
        </w:rPr>
        <w:t xml:space="preserve"> </w:t>
      </w:r>
      <w:r>
        <w:rPr>
          <w:rFonts w:ascii="Tahoma" w:hAnsi="Tahoma"/>
          <w:i/>
          <w:sz w:val="21"/>
        </w:rPr>
        <w:t>audit</w:t>
      </w:r>
      <w:r>
        <w:rPr>
          <w:rFonts w:ascii="Tahoma" w:hAnsi="Tahoma"/>
          <w:i/>
          <w:spacing w:val="-15"/>
          <w:sz w:val="21"/>
        </w:rPr>
        <w:t xml:space="preserve"> </w:t>
      </w:r>
      <w:r>
        <w:rPr>
          <w:rFonts w:ascii="Tahoma" w:hAnsi="Tahoma"/>
          <w:i/>
          <w:sz w:val="21"/>
        </w:rPr>
        <w:t>during</w:t>
      </w:r>
      <w:r>
        <w:rPr>
          <w:rFonts w:ascii="Tahoma" w:hAnsi="Tahoma"/>
          <w:i/>
          <w:spacing w:val="-15"/>
          <w:sz w:val="21"/>
        </w:rPr>
        <w:t xml:space="preserve"> </w:t>
      </w:r>
      <w:r>
        <w:rPr>
          <w:rFonts w:ascii="Tahoma" w:hAnsi="Tahoma"/>
          <w:i/>
          <w:sz w:val="21"/>
        </w:rPr>
        <w:t>the</w:t>
      </w:r>
      <w:r>
        <w:rPr>
          <w:rFonts w:ascii="Tahoma" w:hAnsi="Tahoma"/>
          <w:i/>
          <w:spacing w:val="-15"/>
          <w:sz w:val="21"/>
        </w:rPr>
        <w:t xml:space="preserve"> </w:t>
      </w:r>
      <w:r>
        <w:rPr>
          <w:rFonts w:ascii="Tahoma" w:hAnsi="Tahoma"/>
          <w:i/>
          <w:sz w:val="21"/>
        </w:rPr>
        <w:t>exit</w:t>
      </w:r>
      <w:r>
        <w:rPr>
          <w:rFonts w:ascii="Tahoma" w:hAnsi="Tahoma"/>
          <w:i/>
          <w:spacing w:val="-15"/>
          <w:sz w:val="21"/>
        </w:rPr>
        <w:t xml:space="preserve"> </w:t>
      </w:r>
      <w:r>
        <w:rPr>
          <w:rFonts w:ascii="Tahoma" w:hAnsi="Tahoma"/>
          <w:i/>
          <w:sz w:val="21"/>
        </w:rPr>
        <w:t>meeting</w:t>
      </w:r>
      <w:r>
        <w:rPr>
          <w:rFonts w:ascii="Tahoma" w:hAnsi="Tahoma"/>
          <w:i/>
          <w:spacing w:val="-15"/>
          <w:sz w:val="21"/>
        </w:rPr>
        <w:t xml:space="preserve"> </w:t>
      </w:r>
      <w:r>
        <w:rPr>
          <w:rFonts w:ascii="Tahoma" w:hAnsi="Tahoma"/>
          <w:i/>
          <w:sz w:val="21"/>
        </w:rPr>
        <w:t>admitted</w:t>
      </w:r>
      <w:r>
        <w:rPr>
          <w:rFonts w:ascii="Tahoma" w:hAnsi="Tahoma"/>
          <w:i/>
          <w:spacing w:val="-15"/>
          <w:sz w:val="21"/>
        </w:rPr>
        <w:t xml:space="preserve"> </w:t>
      </w:r>
      <w:r>
        <w:rPr>
          <w:rFonts w:ascii="Tahoma" w:hAnsi="Tahoma"/>
          <w:i/>
          <w:sz w:val="21"/>
        </w:rPr>
        <w:t>that</w:t>
      </w:r>
      <w:r>
        <w:rPr>
          <w:rFonts w:ascii="Tahoma" w:hAnsi="Tahoma"/>
          <w:i/>
          <w:spacing w:val="-15"/>
          <w:sz w:val="21"/>
        </w:rPr>
        <w:t xml:space="preserve"> </w:t>
      </w:r>
      <w:r>
        <w:rPr>
          <w:rFonts w:ascii="Tahoma" w:hAnsi="Tahoma"/>
          <w:i/>
          <w:sz w:val="21"/>
        </w:rPr>
        <w:t>it</w:t>
      </w:r>
      <w:r>
        <w:rPr>
          <w:rFonts w:ascii="Tahoma" w:hAnsi="Tahoma"/>
          <w:i/>
          <w:spacing w:val="-15"/>
          <w:sz w:val="21"/>
        </w:rPr>
        <w:t xml:space="preserve"> </w:t>
      </w:r>
      <w:r>
        <w:rPr>
          <w:rFonts w:ascii="Tahoma" w:hAnsi="Tahoma"/>
          <w:i/>
          <w:sz w:val="21"/>
        </w:rPr>
        <w:t>did</w:t>
      </w:r>
      <w:r>
        <w:rPr>
          <w:rFonts w:ascii="Tahoma" w:hAnsi="Tahoma"/>
          <w:i/>
          <w:spacing w:val="-15"/>
          <w:sz w:val="21"/>
        </w:rPr>
        <w:t xml:space="preserve"> </w:t>
      </w:r>
      <w:r>
        <w:rPr>
          <w:rFonts w:ascii="Tahoma" w:hAnsi="Tahoma"/>
          <w:i/>
          <w:sz w:val="21"/>
        </w:rPr>
        <w:t>not</w:t>
      </w:r>
      <w:r>
        <w:rPr>
          <w:rFonts w:ascii="Tahoma" w:hAnsi="Tahoma"/>
          <w:i/>
          <w:spacing w:val="-15"/>
          <w:sz w:val="21"/>
        </w:rPr>
        <w:t xml:space="preserve"> </w:t>
      </w:r>
      <w:r>
        <w:rPr>
          <w:rFonts w:ascii="Tahoma" w:hAnsi="Tahoma"/>
          <w:i/>
          <w:sz w:val="21"/>
        </w:rPr>
        <w:t>factor</w:t>
      </w:r>
      <w:r>
        <w:rPr>
          <w:rFonts w:ascii="Tahoma" w:hAnsi="Tahoma"/>
          <w:i/>
          <w:spacing w:val="-15"/>
          <w:sz w:val="21"/>
        </w:rPr>
        <w:t xml:space="preserve"> </w:t>
      </w:r>
      <w:r>
        <w:rPr>
          <w:rFonts w:ascii="Tahoma" w:hAnsi="Tahoma"/>
          <w:i/>
          <w:sz w:val="21"/>
        </w:rPr>
        <w:t>in</w:t>
      </w:r>
      <w:r>
        <w:rPr>
          <w:rFonts w:ascii="Tahoma" w:hAnsi="Tahoma"/>
          <w:i/>
          <w:spacing w:val="-16"/>
          <w:sz w:val="21"/>
        </w:rPr>
        <w:t xml:space="preserve"> </w:t>
      </w:r>
      <w:r>
        <w:rPr>
          <w:rFonts w:ascii="Tahoma" w:hAnsi="Tahoma"/>
          <w:i/>
          <w:sz w:val="21"/>
        </w:rPr>
        <w:t>years</w:t>
      </w:r>
      <w:r>
        <w:rPr>
          <w:rFonts w:ascii="Tahoma" w:hAnsi="Tahoma"/>
          <w:i/>
          <w:spacing w:val="-13"/>
          <w:sz w:val="21"/>
        </w:rPr>
        <w:t xml:space="preserve"> </w:t>
      </w:r>
      <w:r>
        <w:rPr>
          <w:rFonts w:ascii="Tahoma" w:hAnsi="Tahoma"/>
          <w:i/>
          <w:sz w:val="21"/>
        </w:rPr>
        <w:t>of service</w:t>
      </w:r>
      <w:r>
        <w:rPr>
          <w:rFonts w:ascii="Tahoma" w:hAnsi="Tahoma"/>
          <w:i/>
          <w:spacing w:val="-29"/>
          <w:sz w:val="21"/>
        </w:rPr>
        <w:t xml:space="preserve"> </w:t>
      </w:r>
      <w:r>
        <w:rPr>
          <w:rFonts w:ascii="Tahoma" w:hAnsi="Tahoma"/>
          <w:i/>
          <w:sz w:val="21"/>
        </w:rPr>
        <w:t>as</w:t>
      </w:r>
      <w:r>
        <w:rPr>
          <w:rFonts w:ascii="Tahoma" w:hAnsi="Tahoma"/>
          <w:i/>
          <w:spacing w:val="-29"/>
          <w:sz w:val="21"/>
        </w:rPr>
        <w:t xml:space="preserve"> </w:t>
      </w:r>
      <w:r>
        <w:rPr>
          <w:rFonts w:ascii="Tahoma" w:hAnsi="Tahoma"/>
          <w:i/>
          <w:sz w:val="21"/>
        </w:rPr>
        <w:t>a</w:t>
      </w:r>
      <w:r>
        <w:rPr>
          <w:rFonts w:ascii="Tahoma" w:hAnsi="Tahoma"/>
          <w:i/>
          <w:spacing w:val="-29"/>
          <w:sz w:val="21"/>
        </w:rPr>
        <w:t xml:space="preserve"> </w:t>
      </w:r>
      <w:r>
        <w:rPr>
          <w:rFonts w:ascii="Tahoma" w:hAnsi="Tahoma"/>
          <w:i/>
          <w:sz w:val="21"/>
        </w:rPr>
        <w:t>basis</w:t>
      </w:r>
      <w:r>
        <w:rPr>
          <w:rFonts w:ascii="Tahoma" w:hAnsi="Tahoma"/>
          <w:i/>
          <w:spacing w:val="-28"/>
          <w:sz w:val="21"/>
        </w:rPr>
        <w:t xml:space="preserve"> </w:t>
      </w:r>
      <w:r>
        <w:rPr>
          <w:rFonts w:ascii="Tahoma" w:hAnsi="Tahoma"/>
          <w:i/>
          <w:sz w:val="21"/>
        </w:rPr>
        <w:t>for</w:t>
      </w:r>
      <w:r>
        <w:rPr>
          <w:rFonts w:ascii="Tahoma" w:hAnsi="Tahoma"/>
          <w:i/>
          <w:spacing w:val="-30"/>
          <w:sz w:val="21"/>
        </w:rPr>
        <w:t xml:space="preserve"> </w:t>
      </w:r>
      <w:r>
        <w:rPr>
          <w:rFonts w:ascii="Tahoma" w:hAnsi="Tahoma"/>
          <w:i/>
          <w:sz w:val="21"/>
        </w:rPr>
        <w:t>increased</w:t>
      </w:r>
      <w:r>
        <w:rPr>
          <w:rFonts w:ascii="Tahoma" w:hAnsi="Tahoma"/>
          <w:i/>
          <w:spacing w:val="-29"/>
          <w:sz w:val="21"/>
        </w:rPr>
        <w:t xml:space="preserve"> </w:t>
      </w:r>
      <w:r>
        <w:rPr>
          <w:rFonts w:ascii="Tahoma" w:hAnsi="Tahoma"/>
          <w:i/>
          <w:sz w:val="21"/>
        </w:rPr>
        <w:t>compensation.</w:t>
      </w:r>
      <w:r>
        <w:rPr>
          <w:rFonts w:ascii="Tahoma" w:hAnsi="Tahoma"/>
          <w:i/>
          <w:spacing w:val="-28"/>
          <w:sz w:val="21"/>
        </w:rPr>
        <w:t xml:space="preserve"> </w:t>
      </w:r>
      <w:r>
        <w:rPr>
          <w:rFonts w:ascii="Tahoma" w:hAnsi="Tahoma"/>
          <w:i/>
          <w:sz w:val="21"/>
        </w:rPr>
        <w:t>Increasing</w:t>
      </w:r>
      <w:r>
        <w:rPr>
          <w:rFonts w:ascii="Tahoma" w:hAnsi="Tahoma"/>
          <w:i/>
          <w:spacing w:val="-29"/>
          <w:sz w:val="21"/>
        </w:rPr>
        <w:t xml:space="preserve"> </w:t>
      </w:r>
      <w:r>
        <w:rPr>
          <w:rFonts w:ascii="Tahoma" w:hAnsi="Tahoma"/>
          <w:i/>
          <w:sz w:val="21"/>
        </w:rPr>
        <w:t>an</w:t>
      </w:r>
      <w:r>
        <w:rPr>
          <w:rFonts w:ascii="Tahoma" w:hAnsi="Tahoma"/>
          <w:i/>
          <w:spacing w:val="-29"/>
          <w:sz w:val="21"/>
        </w:rPr>
        <w:t xml:space="preserve"> </w:t>
      </w:r>
      <w:r>
        <w:rPr>
          <w:rFonts w:ascii="Tahoma" w:hAnsi="Tahoma"/>
          <w:i/>
          <w:sz w:val="21"/>
        </w:rPr>
        <w:t>employee’s</w:t>
      </w:r>
      <w:r>
        <w:rPr>
          <w:rFonts w:ascii="Tahoma" w:hAnsi="Tahoma"/>
          <w:i/>
          <w:spacing w:val="-30"/>
          <w:sz w:val="21"/>
        </w:rPr>
        <w:t xml:space="preserve"> </w:t>
      </w:r>
      <w:r>
        <w:rPr>
          <w:rFonts w:ascii="Tahoma" w:hAnsi="Tahoma"/>
          <w:i/>
          <w:sz w:val="21"/>
        </w:rPr>
        <w:t>compensation</w:t>
      </w:r>
      <w:r>
        <w:rPr>
          <w:rFonts w:ascii="Tahoma" w:hAnsi="Tahoma"/>
          <w:i/>
          <w:spacing w:val="-29"/>
          <w:sz w:val="21"/>
        </w:rPr>
        <w:t xml:space="preserve"> </w:t>
      </w:r>
      <w:r>
        <w:rPr>
          <w:rFonts w:ascii="Tahoma" w:hAnsi="Tahoma"/>
          <w:i/>
          <w:sz w:val="21"/>
        </w:rPr>
        <w:t>based</w:t>
      </w:r>
      <w:r>
        <w:rPr>
          <w:rFonts w:ascii="Tahoma" w:hAnsi="Tahoma"/>
          <w:i/>
          <w:spacing w:val="-29"/>
          <w:sz w:val="21"/>
        </w:rPr>
        <w:t xml:space="preserve"> </w:t>
      </w:r>
      <w:r>
        <w:rPr>
          <w:rFonts w:ascii="Tahoma" w:hAnsi="Tahoma"/>
          <w:i/>
          <w:sz w:val="21"/>
        </w:rPr>
        <w:t xml:space="preserve">on years of service is a common human resources practice across all professions, including education. </w:t>
      </w:r>
      <w:proofErr w:type="gramStart"/>
      <w:r>
        <w:rPr>
          <w:rFonts w:ascii="Tahoma" w:hAnsi="Tahoma"/>
          <w:i/>
          <w:sz w:val="21"/>
        </w:rPr>
        <w:t>Comparing compensation of an Executive Director solely based on grade level</w:t>
      </w:r>
      <w:r>
        <w:rPr>
          <w:rFonts w:ascii="Tahoma" w:hAnsi="Tahoma"/>
          <w:i/>
          <w:spacing w:val="-30"/>
          <w:sz w:val="21"/>
        </w:rPr>
        <w:t xml:space="preserve"> </w:t>
      </w:r>
      <w:r>
        <w:rPr>
          <w:rFonts w:ascii="Tahoma" w:hAnsi="Tahoma"/>
          <w:i/>
          <w:sz w:val="21"/>
        </w:rPr>
        <w:t>and number of studen</w:t>
      </w:r>
      <w:r>
        <w:rPr>
          <w:rFonts w:ascii="Tahoma" w:hAnsi="Tahoma"/>
          <w:i/>
          <w:sz w:val="21"/>
        </w:rPr>
        <w:t>ts, without factoring in years of service is the equivalent to comparing the average first year teacher salary to the average salary of a teacher entering year 20 because they happened to be employed at a school that has the same grade levels and number of</w:t>
      </w:r>
      <w:r>
        <w:rPr>
          <w:rFonts w:ascii="Tahoma" w:hAnsi="Tahoma"/>
          <w:i/>
          <w:sz w:val="21"/>
        </w:rPr>
        <w:t xml:space="preserve"> students.</w:t>
      </w:r>
      <w:proofErr w:type="gramEnd"/>
      <w:r>
        <w:rPr>
          <w:rFonts w:ascii="Tahoma" w:hAnsi="Tahoma"/>
          <w:i/>
          <w:spacing w:val="-21"/>
          <w:sz w:val="21"/>
        </w:rPr>
        <w:t xml:space="preserve"> </w:t>
      </w:r>
      <w:r>
        <w:rPr>
          <w:rFonts w:ascii="Tahoma" w:hAnsi="Tahoma"/>
          <w:i/>
          <w:sz w:val="21"/>
        </w:rPr>
        <w:t>Second,</w:t>
      </w:r>
      <w:r>
        <w:rPr>
          <w:rFonts w:ascii="Tahoma" w:hAnsi="Tahoma"/>
          <w:i/>
          <w:spacing w:val="-22"/>
          <w:sz w:val="21"/>
        </w:rPr>
        <w:t xml:space="preserve"> </w:t>
      </w:r>
      <w:r>
        <w:rPr>
          <w:rFonts w:ascii="Tahoma" w:hAnsi="Tahoma"/>
          <w:i/>
          <w:sz w:val="21"/>
        </w:rPr>
        <w:t>in</w:t>
      </w:r>
      <w:r>
        <w:rPr>
          <w:rFonts w:ascii="Tahoma" w:hAnsi="Tahoma"/>
          <w:i/>
          <w:spacing w:val="-22"/>
          <w:sz w:val="21"/>
        </w:rPr>
        <w:t xml:space="preserve"> </w:t>
      </w:r>
      <w:r>
        <w:rPr>
          <w:rFonts w:ascii="Tahoma" w:hAnsi="Tahoma"/>
          <w:i/>
          <w:sz w:val="21"/>
        </w:rPr>
        <w:t>its</w:t>
      </w:r>
      <w:r>
        <w:rPr>
          <w:rFonts w:ascii="Tahoma" w:hAnsi="Tahoma"/>
          <w:i/>
          <w:spacing w:val="-23"/>
          <w:sz w:val="21"/>
        </w:rPr>
        <w:t xml:space="preserve"> </w:t>
      </w:r>
      <w:r>
        <w:rPr>
          <w:rFonts w:ascii="Tahoma" w:hAnsi="Tahoma"/>
          <w:i/>
          <w:sz w:val="21"/>
        </w:rPr>
        <w:t>analysis</w:t>
      </w:r>
      <w:r>
        <w:rPr>
          <w:rFonts w:ascii="Tahoma" w:hAnsi="Tahoma"/>
          <w:i/>
          <w:spacing w:val="-23"/>
          <w:sz w:val="21"/>
        </w:rPr>
        <w:t xml:space="preserve"> </w:t>
      </w:r>
      <w:r>
        <w:rPr>
          <w:rFonts w:ascii="Tahoma" w:hAnsi="Tahoma"/>
          <w:i/>
          <w:sz w:val="21"/>
        </w:rPr>
        <w:t>of</w:t>
      </w:r>
      <w:r>
        <w:rPr>
          <w:rFonts w:ascii="Tahoma" w:hAnsi="Tahoma"/>
          <w:i/>
          <w:spacing w:val="-23"/>
          <w:sz w:val="21"/>
        </w:rPr>
        <w:t xml:space="preserve"> </w:t>
      </w:r>
      <w:r>
        <w:rPr>
          <w:rFonts w:ascii="Tahoma" w:hAnsi="Tahoma"/>
          <w:i/>
          <w:sz w:val="21"/>
        </w:rPr>
        <w:t>the</w:t>
      </w:r>
      <w:r>
        <w:rPr>
          <w:rFonts w:ascii="Tahoma" w:hAnsi="Tahoma"/>
          <w:i/>
          <w:spacing w:val="-23"/>
          <w:sz w:val="21"/>
        </w:rPr>
        <w:t xml:space="preserve"> </w:t>
      </w:r>
      <w:r>
        <w:rPr>
          <w:rFonts w:ascii="Tahoma" w:hAnsi="Tahoma"/>
          <w:i/>
          <w:sz w:val="21"/>
        </w:rPr>
        <w:t>Executive</w:t>
      </w:r>
      <w:r>
        <w:rPr>
          <w:rFonts w:ascii="Tahoma" w:hAnsi="Tahoma"/>
          <w:i/>
          <w:spacing w:val="-21"/>
          <w:sz w:val="21"/>
        </w:rPr>
        <w:t xml:space="preserve"> </w:t>
      </w:r>
      <w:r>
        <w:rPr>
          <w:rFonts w:ascii="Tahoma" w:hAnsi="Tahoma"/>
          <w:i/>
          <w:sz w:val="21"/>
        </w:rPr>
        <w:t>Director</w:t>
      </w:r>
      <w:r>
        <w:rPr>
          <w:rFonts w:ascii="Tahoma" w:hAnsi="Tahoma"/>
          <w:i/>
          <w:spacing w:val="-23"/>
          <w:sz w:val="21"/>
        </w:rPr>
        <w:t xml:space="preserve"> </w:t>
      </w:r>
      <w:r>
        <w:rPr>
          <w:rFonts w:ascii="Tahoma" w:hAnsi="Tahoma"/>
          <w:i/>
          <w:sz w:val="21"/>
        </w:rPr>
        <w:t>salaries,</w:t>
      </w:r>
      <w:r>
        <w:rPr>
          <w:rFonts w:ascii="Tahoma" w:hAnsi="Tahoma"/>
          <w:i/>
          <w:spacing w:val="-22"/>
          <w:sz w:val="21"/>
        </w:rPr>
        <w:t xml:space="preserve"> </w:t>
      </w:r>
      <w:r>
        <w:rPr>
          <w:rFonts w:ascii="Tahoma" w:hAnsi="Tahoma"/>
          <w:i/>
          <w:sz w:val="21"/>
        </w:rPr>
        <w:t>none</w:t>
      </w:r>
      <w:r>
        <w:rPr>
          <w:rFonts w:ascii="Tahoma" w:hAnsi="Tahoma"/>
          <w:i/>
          <w:spacing w:val="-23"/>
          <w:sz w:val="21"/>
        </w:rPr>
        <w:t xml:space="preserve"> </w:t>
      </w:r>
      <w:r>
        <w:rPr>
          <w:rFonts w:ascii="Tahoma" w:hAnsi="Tahoma"/>
          <w:i/>
          <w:sz w:val="21"/>
        </w:rPr>
        <w:t>of</w:t>
      </w:r>
      <w:r>
        <w:rPr>
          <w:rFonts w:ascii="Tahoma" w:hAnsi="Tahoma"/>
          <w:i/>
          <w:spacing w:val="-23"/>
          <w:sz w:val="21"/>
        </w:rPr>
        <w:t xml:space="preserve"> </w:t>
      </w:r>
      <w:r>
        <w:rPr>
          <w:rFonts w:ascii="Tahoma" w:hAnsi="Tahoma"/>
          <w:i/>
          <w:sz w:val="21"/>
        </w:rPr>
        <w:t>the</w:t>
      </w:r>
      <w:r>
        <w:rPr>
          <w:rFonts w:ascii="Tahoma" w:hAnsi="Tahoma"/>
          <w:i/>
          <w:spacing w:val="-21"/>
          <w:sz w:val="21"/>
        </w:rPr>
        <w:t xml:space="preserve"> </w:t>
      </w:r>
      <w:r>
        <w:rPr>
          <w:rFonts w:ascii="Tahoma" w:hAnsi="Tahoma"/>
          <w:i/>
          <w:sz w:val="21"/>
        </w:rPr>
        <w:t>four</w:t>
      </w:r>
      <w:r>
        <w:rPr>
          <w:rFonts w:ascii="Tahoma" w:hAnsi="Tahoma"/>
          <w:i/>
          <w:spacing w:val="-22"/>
          <w:sz w:val="21"/>
        </w:rPr>
        <w:t xml:space="preserve"> </w:t>
      </w:r>
      <w:r>
        <w:rPr>
          <w:rFonts w:ascii="Tahoma" w:hAnsi="Tahoma"/>
          <w:i/>
          <w:sz w:val="21"/>
        </w:rPr>
        <w:t>comparators listed</w:t>
      </w:r>
      <w:r>
        <w:rPr>
          <w:rFonts w:ascii="Tahoma" w:hAnsi="Tahoma"/>
          <w:i/>
          <w:spacing w:val="-23"/>
          <w:sz w:val="21"/>
        </w:rPr>
        <w:t xml:space="preserve"> </w:t>
      </w:r>
      <w:r>
        <w:rPr>
          <w:rFonts w:ascii="Tahoma" w:hAnsi="Tahoma"/>
          <w:i/>
          <w:sz w:val="21"/>
        </w:rPr>
        <w:t>were</w:t>
      </w:r>
      <w:r>
        <w:rPr>
          <w:rFonts w:ascii="Tahoma" w:hAnsi="Tahoma"/>
          <w:i/>
          <w:spacing w:val="-22"/>
          <w:sz w:val="21"/>
        </w:rPr>
        <w:t xml:space="preserve"> </w:t>
      </w:r>
      <w:r>
        <w:rPr>
          <w:rFonts w:ascii="Tahoma" w:hAnsi="Tahoma"/>
          <w:i/>
          <w:sz w:val="21"/>
        </w:rPr>
        <w:t>from</w:t>
      </w:r>
      <w:r>
        <w:rPr>
          <w:rFonts w:ascii="Tahoma" w:hAnsi="Tahoma"/>
          <w:i/>
          <w:spacing w:val="-22"/>
          <w:sz w:val="21"/>
        </w:rPr>
        <w:t xml:space="preserve"> </w:t>
      </w:r>
      <w:r>
        <w:rPr>
          <w:rFonts w:ascii="Tahoma" w:hAnsi="Tahoma"/>
          <w:i/>
          <w:sz w:val="21"/>
        </w:rPr>
        <w:t>the</w:t>
      </w:r>
      <w:r>
        <w:rPr>
          <w:rFonts w:ascii="Tahoma" w:hAnsi="Tahoma"/>
          <w:i/>
          <w:spacing w:val="-23"/>
          <w:sz w:val="21"/>
        </w:rPr>
        <w:t xml:space="preserve"> </w:t>
      </w:r>
      <w:r>
        <w:rPr>
          <w:rFonts w:ascii="Tahoma" w:hAnsi="Tahoma"/>
          <w:i/>
          <w:sz w:val="21"/>
        </w:rPr>
        <w:t>Boston</w:t>
      </w:r>
      <w:r>
        <w:rPr>
          <w:rFonts w:ascii="Tahoma" w:hAnsi="Tahoma"/>
          <w:i/>
          <w:spacing w:val="-24"/>
          <w:sz w:val="21"/>
        </w:rPr>
        <w:t xml:space="preserve"> </w:t>
      </w:r>
      <w:r>
        <w:rPr>
          <w:rFonts w:ascii="Tahoma" w:hAnsi="Tahoma"/>
          <w:i/>
          <w:sz w:val="21"/>
        </w:rPr>
        <w:t>school</w:t>
      </w:r>
      <w:r>
        <w:rPr>
          <w:rFonts w:ascii="Tahoma" w:hAnsi="Tahoma"/>
          <w:i/>
          <w:spacing w:val="-23"/>
          <w:sz w:val="21"/>
        </w:rPr>
        <w:t xml:space="preserve"> </w:t>
      </w:r>
      <w:r>
        <w:rPr>
          <w:rFonts w:ascii="Tahoma" w:hAnsi="Tahoma"/>
          <w:i/>
          <w:sz w:val="21"/>
        </w:rPr>
        <w:t>district,</w:t>
      </w:r>
      <w:r>
        <w:rPr>
          <w:rFonts w:ascii="Tahoma" w:hAnsi="Tahoma"/>
          <w:i/>
          <w:spacing w:val="-23"/>
          <w:sz w:val="21"/>
        </w:rPr>
        <w:t xml:space="preserve"> </w:t>
      </w:r>
      <w:r>
        <w:rPr>
          <w:rFonts w:ascii="Tahoma" w:hAnsi="Tahoma"/>
          <w:i/>
          <w:sz w:val="21"/>
        </w:rPr>
        <w:t>where</w:t>
      </w:r>
      <w:r>
        <w:rPr>
          <w:rFonts w:ascii="Tahoma" w:hAnsi="Tahoma"/>
          <w:i/>
          <w:spacing w:val="-22"/>
          <w:sz w:val="21"/>
        </w:rPr>
        <w:t xml:space="preserve"> </w:t>
      </w:r>
      <w:r>
        <w:rPr>
          <w:rFonts w:ascii="Tahoma" w:hAnsi="Tahoma"/>
          <w:i/>
          <w:sz w:val="21"/>
        </w:rPr>
        <w:t>the</w:t>
      </w:r>
      <w:r>
        <w:rPr>
          <w:rFonts w:ascii="Tahoma" w:hAnsi="Tahoma"/>
          <w:i/>
          <w:spacing w:val="-21"/>
          <w:sz w:val="21"/>
        </w:rPr>
        <w:t xml:space="preserve"> </w:t>
      </w:r>
      <w:r>
        <w:rPr>
          <w:rFonts w:ascii="Tahoma" w:hAnsi="Tahoma"/>
          <w:i/>
          <w:sz w:val="21"/>
        </w:rPr>
        <w:t>cost</w:t>
      </w:r>
      <w:r>
        <w:rPr>
          <w:rFonts w:ascii="Tahoma" w:hAnsi="Tahoma"/>
          <w:i/>
          <w:spacing w:val="-23"/>
          <w:sz w:val="21"/>
        </w:rPr>
        <w:t xml:space="preserve"> </w:t>
      </w:r>
      <w:r>
        <w:rPr>
          <w:rFonts w:ascii="Tahoma" w:hAnsi="Tahoma"/>
          <w:i/>
          <w:sz w:val="21"/>
        </w:rPr>
        <w:t>of</w:t>
      </w:r>
      <w:r>
        <w:rPr>
          <w:rFonts w:ascii="Tahoma" w:hAnsi="Tahoma"/>
          <w:i/>
          <w:spacing w:val="-24"/>
          <w:sz w:val="21"/>
        </w:rPr>
        <w:t xml:space="preserve"> </w:t>
      </w:r>
      <w:r>
        <w:rPr>
          <w:rFonts w:ascii="Tahoma" w:hAnsi="Tahoma"/>
          <w:i/>
          <w:sz w:val="21"/>
        </w:rPr>
        <w:t>living</w:t>
      </w:r>
      <w:r>
        <w:rPr>
          <w:rFonts w:ascii="Tahoma" w:hAnsi="Tahoma"/>
          <w:i/>
          <w:spacing w:val="-23"/>
          <w:sz w:val="21"/>
        </w:rPr>
        <w:t xml:space="preserve"> </w:t>
      </w:r>
      <w:r>
        <w:rPr>
          <w:rFonts w:ascii="Tahoma" w:hAnsi="Tahoma"/>
          <w:i/>
          <w:sz w:val="21"/>
        </w:rPr>
        <w:t>is</w:t>
      </w:r>
      <w:r>
        <w:rPr>
          <w:rFonts w:ascii="Tahoma" w:hAnsi="Tahoma"/>
          <w:i/>
          <w:spacing w:val="-23"/>
          <w:sz w:val="21"/>
        </w:rPr>
        <w:t xml:space="preserve"> </w:t>
      </w:r>
      <w:r>
        <w:rPr>
          <w:rFonts w:ascii="Tahoma" w:hAnsi="Tahoma"/>
          <w:i/>
          <w:sz w:val="21"/>
        </w:rPr>
        <w:t>high</w:t>
      </w:r>
      <w:r>
        <w:rPr>
          <w:rFonts w:ascii="Tahoma" w:hAnsi="Tahoma"/>
          <w:i/>
          <w:spacing w:val="-24"/>
          <w:sz w:val="21"/>
        </w:rPr>
        <w:t xml:space="preserve"> </w:t>
      </w:r>
      <w:r>
        <w:rPr>
          <w:rFonts w:ascii="Tahoma" w:hAnsi="Tahoma"/>
          <w:i/>
          <w:sz w:val="21"/>
        </w:rPr>
        <w:t>and</w:t>
      </w:r>
      <w:r>
        <w:rPr>
          <w:rFonts w:ascii="Tahoma" w:hAnsi="Tahoma"/>
          <w:i/>
          <w:spacing w:val="-23"/>
          <w:sz w:val="21"/>
        </w:rPr>
        <w:t xml:space="preserve"> </w:t>
      </w:r>
      <w:r>
        <w:rPr>
          <w:rFonts w:ascii="Tahoma" w:hAnsi="Tahoma"/>
          <w:i/>
          <w:sz w:val="21"/>
        </w:rPr>
        <w:t>where</w:t>
      </w:r>
      <w:r>
        <w:rPr>
          <w:rFonts w:ascii="Tahoma" w:hAnsi="Tahoma"/>
          <w:i/>
          <w:spacing w:val="-22"/>
          <w:sz w:val="21"/>
        </w:rPr>
        <w:t xml:space="preserve"> </w:t>
      </w:r>
      <w:r>
        <w:rPr>
          <w:rFonts w:ascii="Tahoma" w:hAnsi="Tahoma"/>
          <w:i/>
          <w:sz w:val="21"/>
        </w:rPr>
        <w:t>salaries</w:t>
      </w:r>
      <w:r>
        <w:rPr>
          <w:rFonts w:ascii="Tahoma" w:hAnsi="Tahoma"/>
          <w:i/>
          <w:spacing w:val="-23"/>
          <w:sz w:val="21"/>
        </w:rPr>
        <w:t xml:space="preserve"> </w:t>
      </w:r>
      <w:r>
        <w:rPr>
          <w:rFonts w:ascii="Tahoma" w:hAnsi="Tahoma"/>
          <w:i/>
          <w:sz w:val="21"/>
        </w:rPr>
        <w:t>for qualified</w:t>
      </w:r>
      <w:r>
        <w:rPr>
          <w:rFonts w:ascii="Tahoma" w:hAnsi="Tahoma"/>
          <w:i/>
          <w:spacing w:val="-31"/>
          <w:sz w:val="21"/>
        </w:rPr>
        <w:t xml:space="preserve"> </w:t>
      </w:r>
      <w:r>
        <w:rPr>
          <w:rFonts w:ascii="Tahoma" w:hAnsi="Tahoma"/>
          <w:i/>
          <w:sz w:val="21"/>
        </w:rPr>
        <w:t>educators</w:t>
      </w:r>
      <w:r>
        <w:rPr>
          <w:rFonts w:ascii="Tahoma" w:hAnsi="Tahoma"/>
          <w:i/>
          <w:spacing w:val="-31"/>
          <w:sz w:val="21"/>
        </w:rPr>
        <w:t xml:space="preserve"> </w:t>
      </w:r>
      <w:r>
        <w:rPr>
          <w:rFonts w:ascii="Tahoma" w:hAnsi="Tahoma"/>
          <w:i/>
          <w:sz w:val="21"/>
        </w:rPr>
        <w:t>are</w:t>
      </w:r>
      <w:r>
        <w:rPr>
          <w:rFonts w:ascii="Tahoma" w:hAnsi="Tahoma"/>
          <w:i/>
          <w:spacing w:val="-31"/>
          <w:sz w:val="21"/>
        </w:rPr>
        <w:t xml:space="preserve"> </w:t>
      </w:r>
      <w:r>
        <w:rPr>
          <w:rFonts w:ascii="Tahoma" w:hAnsi="Tahoma"/>
          <w:i/>
          <w:sz w:val="21"/>
        </w:rPr>
        <w:t>competitive.</w:t>
      </w:r>
      <w:r>
        <w:rPr>
          <w:rFonts w:ascii="Tahoma" w:hAnsi="Tahoma"/>
          <w:i/>
          <w:spacing w:val="-29"/>
          <w:sz w:val="21"/>
        </w:rPr>
        <w:t xml:space="preserve"> </w:t>
      </w:r>
      <w:proofErr w:type="gramStart"/>
      <w:r>
        <w:rPr>
          <w:rFonts w:ascii="Tahoma" w:hAnsi="Tahoma"/>
          <w:i/>
          <w:sz w:val="21"/>
        </w:rPr>
        <w:t>Nor</w:t>
      </w:r>
      <w:r>
        <w:rPr>
          <w:rFonts w:ascii="Tahoma" w:hAnsi="Tahoma"/>
          <w:i/>
          <w:spacing w:val="-31"/>
          <w:sz w:val="21"/>
        </w:rPr>
        <w:t xml:space="preserve"> </w:t>
      </w:r>
      <w:r>
        <w:rPr>
          <w:rFonts w:ascii="Tahoma" w:hAnsi="Tahoma"/>
          <w:i/>
          <w:sz w:val="21"/>
        </w:rPr>
        <w:t>does</w:t>
      </w:r>
      <w:r>
        <w:rPr>
          <w:rFonts w:ascii="Tahoma" w:hAnsi="Tahoma"/>
          <w:i/>
          <w:spacing w:val="-31"/>
          <w:sz w:val="21"/>
        </w:rPr>
        <w:t xml:space="preserve"> </w:t>
      </w:r>
      <w:r>
        <w:rPr>
          <w:rFonts w:ascii="Tahoma" w:hAnsi="Tahoma"/>
          <w:i/>
          <w:sz w:val="21"/>
        </w:rPr>
        <w:t>[OSA]</w:t>
      </w:r>
      <w:r>
        <w:rPr>
          <w:rFonts w:ascii="Tahoma" w:hAnsi="Tahoma"/>
          <w:i/>
          <w:spacing w:val="-31"/>
          <w:sz w:val="21"/>
        </w:rPr>
        <w:t xml:space="preserve"> </w:t>
      </w:r>
      <w:r>
        <w:rPr>
          <w:rFonts w:ascii="Tahoma" w:hAnsi="Tahoma"/>
          <w:i/>
          <w:sz w:val="21"/>
        </w:rPr>
        <w:t>offer</w:t>
      </w:r>
      <w:r>
        <w:rPr>
          <w:rFonts w:ascii="Tahoma" w:hAnsi="Tahoma"/>
          <w:i/>
          <w:spacing w:val="-31"/>
          <w:sz w:val="21"/>
        </w:rPr>
        <w:t xml:space="preserve"> </w:t>
      </w:r>
      <w:r>
        <w:rPr>
          <w:rFonts w:ascii="Tahoma" w:hAnsi="Tahoma"/>
          <w:i/>
          <w:sz w:val="21"/>
        </w:rPr>
        <w:t>details</w:t>
      </w:r>
      <w:r>
        <w:rPr>
          <w:rFonts w:ascii="Tahoma" w:hAnsi="Tahoma"/>
          <w:i/>
          <w:spacing w:val="-31"/>
          <w:sz w:val="21"/>
        </w:rPr>
        <w:t xml:space="preserve"> </w:t>
      </w:r>
      <w:r>
        <w:rPr>
          <w:rFonts w:ascii="Tahoma" w:hAnsi="Tahoma"/>
          <w:i/>
          <w:sz w:val="21"/>
        </w:rPr>
        <w:t>about</w:t>
      </w:r>
      <w:r>
        <w:rPr>
          <w:rFonts w:ascii="Tahoma" w:hAnsi="Tahoma"/>
          <w:i/>
          <w:spacing w:val="-31"/>
          <w:sz w:val="21"/>
        </w:rPr>
        <w:t xml:space="preserve"> </w:t>
      </w:r>
      <w:r>
        <w:rPr>
          <w:rFonts w:ascii="Tahoma" w:hAnsi="Tahoma"/>
          <w:i/>
          <w:sz w:val="21"/>
        </w:rPr>
        <w:t>the</w:t>
      </w:r>
      <w:r>
        <w:rPr>
          <w:rFonts w:ascii="Tahoma" w:hAnsi="Tahoma"/>
          <w:i/>
          <w:spacing w:val="-31"/>
          <w:sz w:val="21"/>
        </w:rPr>
        <w:t xml:space="preserve"> </w:t>
      </w:r>
      <w:r>
        <w:rPr>
          <w:rFonts w:ascii="Tahoma" w:hAnsi="Tahoma"/>
          <w:i/>
          <w:sz w:val="21"/>
        </w:rPr>
        <w:t>employment</w:t>
      </w:r>
      <w:r>
        <w:rPr>
          <w:rFonts w:ascii="Tahoma" w:hAnsi="Tahoma"/>
          <w:i/>
          <w:spacing w:val="-31"/>
          <w:sz w:val="21"/>
        </w:rPr>
        <w:t xml:space="preserve"> </w:t>
      </w:r>
      <w:r>
        <w:rPr>
          <w:rFonts w:ascii="Tahoma" w:hAnsi="Tahoma"/>
          <w:i/>
          <w:sz w:val="21"/>
        </w:rPr>
        <w:t xml:space="preserve">histories of the comparators to allow for any meaningful analysis, for example, of </w:t>
      </w:r>
      <w:r>
        <w:rPr>
          <w:rFonts w:ascii="Tahoma" w:hAnsi="Tahoma"/>
          <w:i/>
          <w:spacing w:val="2"/>
          <w:sz w:val="21"/>
        </w:rPr>
        <w:t xml:space="preserve">their </w:t>
      </w:r>
      <w:r>
        <w:rPr>
          <w:rFonts w:ascii="Tahoma" w:hAnsi="Tahoma"/>
          <w:i/>
          <w:sz w:val="21"/>
        </w:rPr>
        <w:t>length of employment</w:t>
      </w:r>
      <w:r>
        <w:rPr>
          <w:rFonts w:ascii="Tahoma" w:hAnsi="Tahoma"/>
          <w:i/>
          <w:spacing w:val="-27"/>
          <w:sz w:val="21"/>
        </w:rPr>
        <w:t xml:space="preserve"> </w:t>
      </w:r>
      <w:r>
        <w:rPr>
          <w:rFonts w:ascii="Tahoma" w:hAnsi="Tahoma"/>
          <w:i/>
          <w:sz w:val="21"/>
        </w:rPr>
        <w:t>and</w:t>
      </w:r>
      <w:r>
        <w:rPr>
          <w:rFonts w:ascii="Tahoma" w:hAnsi="Tahoma"/>
          <w:i/>
          <w:spacing w:val="-26"/>
          <w:sz w:val="21"/>
        </w:rPr>
        <w:t xml:space="preserve"> </w:t>
      </w:r>
      <w:r>
        <w:rPr>
          <w:rFonts w:ascii="Tahoma" w:hAnsi="Tahoma"/>
          <w:i/>
          <w:sz w:val="21"/>
        </w:rPr>
        <w:t>how</w:t>
      </w:r>
      <w:r>
        <w:rPr>
          <w:rFonts w:ascii="Tahoma" w:hAnsi="Tahoma"/>
          <w:i/>
          <w:spacing w:val="-26"/>
          <w:sz w:val="21"/>
        </w:rPr>
        <w:t xml:space="preserve"> </w:t>
      </w:r>
      <w:r>
        <w:rPr>
          <w:rFonts w:ascii="Tahoma" w:hAnsi="Tahoma"/>
          <w:i/>
          <w:sz w:val="21"/>
        </w:rPr>
        <w:t>successful</w:t>
      </w:r>
      <w:r>
        <w:rPr>
          <w:rFonts w:ascii="Tahoma" w:hAnsi="Tahoma"/>
          <w:i/>
          <w:spacing w:val="-26"/>
          <w:sz w:val="21"/>
        </w:rPr>
        <w:t xml:space="preserve"> </w:t>
      </w:r>
      <w:r>
        <w:rPr>
          <w:rFonts w:ascii="Tahoma" w:hAnsi="Tahoma"/>
          <w:i/>
          <w:sz w:val="21"/>
        </w:rPr>
        <w:t>they</w:t>
      </w:r>
      <w:r>
        <w:rPr>
          <w:rFonts w:ascii="Tahoma" w:hAnsi="Tahoma"/>
          <w:i/>
          <w:spacing w:val="-28"/>
          <w:sz w:val="21"/>
        </w:rPr>
        <w:t xml:space="preserve"> </w:t>
      </w:r>
      <w:r>
        <w:rPr>
          <w:rFonts w:ascii="Tahoma" w:hAnsi="Tahoma"/>
          <w:i/>
          <w:sz w:val="21"/>
        </w:rPr>
        <w:t>were</w:t>
      </w:r>
      <w:r>
        <w:rPr>
          <w:rFonts w:ascii="Tahoma" w:hAnsi="Tahoma"/>
          <w:i/>
          <w:spacing w:val="-27"/>
          <w:sz w:val="21"/>
        </w:rPr>
        <w:t xml:space="preserve"> </w:t>
      </w:r>
      <w:r>
        <w:rPr>
          <w:rFonts w:ascii="Tahoma" w:hAnsi="Tahoma"/>
          <w:i/>
          <w:sz w:val="21"/>
        </w:rPr>
        <w:t>in</w:t>
      </w:r>
      <w:r>
        <w:rPr>
          <w:rFonts w:ascii="Tahoma" w:hAnsi="Tahoma"/>
          <w:i/>
          <w:spacing w:val="-28"/>
          <w:sz w:val="21"/>
        </w:rPr>
        <w:t xml:space="preserve"> </w:t>
      </w:r>
      <w:r>
        <w:rPr>
          <w:rFonts w:ascii="Tahoma" w:hAnsi="Tahoma"/>
          <w:i/>
          <w:sz w:val="21"/>
        </w:rPr>
        <w:t>their</w:t>
      </w:r>
      <w:r>
        <w:rPr>
          <w:rFonts w:ascii="Tahoma" w:hAnsi="Tahoma"/>
          <w:i/>
          <w:spacing w:val="-27"/>
          <w:sz w:val="21"/>
        </w:rPr>
        <w:t xml:space="preserve"> </w:t>
      </w:r>
      <w:r>
        <w:rPr>
          <w:rFonts w:ascii="Tahoma" w:hAnsi="Tahoma"/>
          <w:i/>
          <w:sz w:val="21"/>
        </w:rPr>
        <w:t>performance</w:t>
      </w:r>
      <w:r>
        <w:rPr>
          <w:rFonts w:ascii="Tahoma" w:hAnsi="Tahoma"/>
          <w:i/>
          <w:spacing w:val="-27"/>
          <w:sz w:val="21"/>
        </w:rPr>
        <w:t xml:space="preserve"> </w:t>
      </w:r>
      <w:r>
        <w:rPr>
          <w:rFonts w:ascii="Tahoma" w:hAnsi="Tahoma"/>
          <w:i/>
          <w:sz w:val="21"/>
        </w:rPr>
        <w:t>relative</w:t>
      </w:r>
      <w:r>
        <w:rPr>
          <w:rFonts w:ascii="Tahoma" w:hAnsi="Tahoma"/>
          <w:i/>
          <w:spacing w:val="-27"/>
          <w:sz w:val="21"/>
        </w:rPr>
        <w:t xml:space="preserve"> </w:t>
      </w:r>
      <w:r>
        <w:rPr>
          <w:rFonts w:ascii="Tahoma" w:hAnsi="Tahoma"/>
          <w:i/>
          <w:sz w:val="21"/>
        </w:rPr>
        <w:t>to</w:t>
      </w:r>
      <w:r>
        <w:rPr>
          <w:rFonts w:ascii="Tahoma" w:hAnsi="Tahoma"/>
          <w:i/>
          <w:spacing w:val="-27"/>
          <w:sz w:val="21"/>
        </w:rPr>
        <w:t xml:space="preserve"> </w:t>
      </w:r>
      <w:r>
        <w:rPr>
          <w:rFonts w:ascii="Tahoma" w:hAnsi="Tahoma"/>
          <w:i/>
          <w:sz w:val="21"/>
        </w:rPr>
        <w:t>the</w:t>
      </w:r>
      <w:r>
        <w:rPr>
          <w:rFonts w:ascii="Tahoma" w:hAnsi="Tahoma"/>
          <w:i/>
          <w:spacing w:val="-26"/>
          <w:sz w:val="21"/>
        </w:rPr>
        <w:t xml:space="preserve"> </w:t>
      </w:r>
      <w:r>
        <w:rPr>
          <w:rFonts w:ascii="Tahoma" w:hAnsi="Tahoma"/>
          <w:i/>
          <w:sz w:val="21"/>
        </w:rPr>
        <w:t>former</w:t>
      </w:r>
      <w:r>
        <w:rPr>
          <w:rFonts w:ascii="Tahoma" w:hAnsi="Tahoma"/>
          <w:i/>
          <w:spacing w:val="-27"/>
          <w:sz w:val="21"/>
        </w:rPr>
        <w:t xml:space="preserve"> </w:t>
      </w:r>
      <w:r>
        <w:rPr>
          <w:rFonts w:ascii="Tahoma" w:hAnsi="Tahoma"/>
          <w:i/>
          <w:sz w:val="21"/>
        </w:rPr>
        <w:t>ED.</w:t>
      </w:r>
      <w:r>
        <w:rPr>
          <w:rFonts w:ascii="Tahoma" w:hAnsi="Tahoma"/>
          <w:i/>
          <w:spacing w:val="-26"/>
          <w:sz w:val="21"/>
        </w:rPr>
        <w:t xml:space="preserve"> </w:t>
      </w:r>
      <w:r>
        <w:rPr>
          <w:rFonts w:ascii="Tahoma" w:hAnsi="Tahoma"/>
          <w:i/>
          <w:sz w:val="21"/>
        </w:rPr>
        <w:t>Third, as</w:t>
      </w:r>
      <w:r>
        <w:rPr>
          <w:rFonts w:ascii="Tahoma" w:hAnsi="Tahoma"/>
          <w:i/>
          <w:spacing w:val="-24"/>
          <w:sz w:val="21"/>
        </w:rPr>
        <w:t xml:space="preserve"> </w:t>
      </w:r>
      <w:r>
        <w:rPr>
          <w:rFonts w:ascii="Tahoma" w:hAnsi="Tahoma"/>
          <w:i/>
          <w:sz w:val="21"/>
        </w:rPr>
        <w:t>evidenced</w:t>
      </w:r>
      <w:r>
        <w:rPr>
          <w:rFonts w:ascii="Tahoma" w:hAnsi="Tahoma"/>
          <w:i/>
          <w:spacing w:val="-23"/>
          <w:sz w:val="21"/>
        </w:rPr>
        <w:t xml:space="preserve"> </w:t>
      </w:r>
      <w:r>
        <w:rPr>
          <w:rFonts w:ascii="Tahoma" w:hAnsi="Tahoma"/>
          <w:i/>
          <w:sz w:val="21"/>
        </w:rPr>
        <w:t>by</w:t>
      </w:r>
      <w:r>
        <w:rPr>
          <w:rFonts w:ascii="Tahoma" w:hAnsi="Tahoma"/>
          <w:i/>
          <w:spacing w:val="-23"/>
          <w:sz w:val="21"/>
        </w:rPr>
        <w:t xml:space="preserve"> </w:t>
      </w:r>
      <w:r>
        <w:rPr>
          <w:rFonts w:ascii="Tahoma" w:hAnsi="Tahoma"/>
          <w:i/>
          <w:sz w:val="21"/>
        </w:rPr>
        <w:t>recent</w:t>
      </w:r>
      <w:r>
        <w:rPr>
          <w:rFonts w:ascii="Tahoma" w:hAnsi="Tahoma"/>
          <w:i/>
          <w:spacing w:val="-22"/>
          <w:sz w:val="21"/>
        </w:rPr>
        <w:t xml:space="preserve"> </w:t>
      </w:r>
      <w:r>
        <w:rPr>
          <w:rFonts w:ascii="Tahoma" w:hAnsi="Tahoma"/>
          <w:i/>
          <w:sz w:val="21"/>
        </w:rPr>
        <w:t>[Boston]</w:t>
      </w:r>
      <w:r>
        <w:rPr>
          <w:rFonts w:ascii="Tahoma" w:hAnsi="Tahoma"/>
          <w:i/>
          <w:spacing w:val="-22"/>
          <w:sz w:val="21"/>
        </w:rPr>
        <w:t xml:space="preserve"> </w:t>
      </w:r>
      <w:r>
        <w:rPr>
          <w:rFonts w:ascii="Tahoma" w:hAnsi="Tahoma"/>
          <w:i/>
          <w:sz w:val="21"/>
        </w:rPr>
        <w:t>Globe</w:t>
      </w:r>
      <w:r>
        <w:rPr>
          <w:rFonts w:ascii="Tahoma" w:hAnsi="Tahoma"/>
          <w:i/>
          <w:spacing w:val="-24"/>
          <w:sz w:val="21"/>
        </w:rPr>
        <w:t xml:space="preserve"> </w:t>
      </w:r>
      <w:r>
        <w:rPr>
          <w:rFonts w:ascii="Tahoma" w:hAnsi="Tahoma"/>
          <w:i/>
          <w:sz w:val="21"/>
        </w:rPr>
        <w:t>articles,</w:t>
      </w:r>
      <w:r>
        <w:rPr>
          <w:rFonts w:ascii="Tahoma" w:hAnsi="Tahoma"/>
          <w:i/>
          <w:spacing w:val="-24"/>
          <w:sz w:val="21"/>
        </w:rPr>
        <w:t xml:space="preserve"> </w:t>
      </w:r>
      <w:r>
        <w:rPr>
          <w:rFonts w:ascii="Tahoma" w:hAnsi="Tahoma"/>
          <w:i/>
          <w:sz w:val="21"/>
        </w:rPr>
        <w:t>the</w:t>
      </w:r>
      <w:r>
        <w:rPr>
          <w:rFonts w:ascii="Tahoma" w:hAnsi="Tahoma"/>
          <w:i/>
          <w:spacing w:val="-22"/>
          <w:sz w:val="21"/>
        </w:rPr>
        <w:t xml:space="preserve"> </w:t>
      </w:r>
      <w:r>
        <w:rPr>
          <w:rFonts w:ascii="Tahoma" w:hAnsi="Tahoma"/>
          <w:i/>
          <w:sz w:val="21"/>
        </w:rPr>
        <w:t>former</w:t>
      </w:r>
      <w:r>
        <w:rPr>
          <w:rFonts w:ascii="Tahoma" w:hAnsi="Tahoma"/>
          <w:i/>
          <w:spacing w:val="-24"/>
          <w:sz w:val="21"/>
        </w:rPr>
        <w:t xml:space="preserve"> </w:t>
      </w:r>
      <w:r>
        <w:rPr>
          <w:rFonts w:ascii="Tahoma" w:hAnsi="Tahoma"/>
          <w:i/>
          <w:sz w:val="21"/>
        </w:rPr>
        <w:t>ED</w:t>
      </w:r>
      <w:r>
        <w:rPr>
          <w:rFonts w:ascii="Tahoma" w:hAnsi="Tahoma"/>
          <w:i/>
          <w:spacing w:val="-25"/>
          <w:sz w:val="21"/>
        </w:rPr>
        <w:t xml:space="preserve"> </w:t>
      </w:r>
      <w:r>
        <w:rPr>
          <w:rFonts w:ascii="Tahoma" w:hAnsi="Tahoma"/>
          <w:i/>
          <w:sz w:val="21"/>
        </w:rPr>
        <w:t>was</w:t>
      </w:r>
      <w:r>
        <w:rPr>
          <w:rFonts w:ascii="Tahoma" w:hAnsi="Tahoma"/>
          <w:i/>
          <w:spacing w:val="-24"/>
          <w:sz w:val="21"/>
        </w:rPr>
        <w:t xml:space="preserve"> </w:t>
      </w:r>
      <w:r>
        <w:rPr>
          <w:rFonts w:ascii="Tahoma" w:hAnsi="Tahoma"/>
          <w:i/>
          <w:sz w:val="21"/>
        </w:rPr>
        <w:t>by</w:t>
      </w:r>
      <w:r>
        <w:rPr>
          <w:rFonts w:ascii="Tahoma" w:hAnsi="Tahoma"/>
          <w:i/>
          <w:spacing w:val="-23"/>
          <w:sz w:val="21"/>
        </w:rPr>
        <w:t xml:space="preserve"> </w:t>
      </w:r>
      <w:r>
        <w:rPr>
          <w:rFonts w:ascii="Tahoma" w:hAnsi="Tahoma"/>
          <w:i/>
          <w:sz w:val="21"/>
        </w:rPr>
        <w:t>no</w:t>
      </w:r>
      <w:r>
        <w:rPr>
          <w:rFonts w:ascii="Tahoma" w:hAnsi="Tahoma"/>
          <w:i/>
          <w:spacing w:val="-23"/>
          <w:sz w:val="21"/>
        </w:rPr>
        <w:t xml:space="preserve"> </w:t>
      </w:r>
      <w:r>
        <w:rPr>
          <w:rFonts w:ascii="Tahoma" w:hAnsi="Tahoma"/>
          <w:i/>
          <w:sz w:val="21"/>
        </w:rPr>
        <w:t>means</w:t>
      </w:r>
      <w:r>
        <w:rPr>
          <w:rFonts w:ascii="Tahoma" w:hAnsi="Tahoma"/>
          <w:i/>
          <w:spacing w:val="-24"/>
          <w:sz w:val="21"/>
        </w:rPr>
        <w:t xml:space="preserve"> </w:t>
      </w:r>
      <w:r>
        <w:rPr>
          <w:rFonts w:ascii="Tahoma" w:hAnsi="Tahoma"/>
          <w:i/>
          <w:sz w:val="21"/>
        </w:rPr>
        <w:t>the</w:t>
      </w:r>
      <w:r>
        <w:rPr>
          <w:rFonts w:ascii="Tahoma" w:hAnsi="Tahoma"/>
          <w:i/>
          <w:spacing w:val="-24"/>
          <w:sz w:val="21"/>
        </w:rPr>
        <w:t xml:space="preserve"> </w:t>
      </w:r>
      <w:r>
        <w:rPr>
          <w:rFonts w:ascii="Tahoma" w:hAnsi="Tahoma"/>
          <w:i/>
          <w:sz w:val="21"/>
        </w:rPr>
        <w:t>highest</w:t>
      </w:r>
      <w:r>
        <w:rPr>
          <w:rFonts w:ascii="Tahoma" w:hAnsi="Tahoma"/>
          <w:i/>
          <w:spacing w:val="-24"/>
          <w:sz w:val="21"/>
        </w:rPr>
        <w:t xml:space="preserve"> </w:t>
      </w:r>
      <w:r>
        <w:rPr>
          <w:rFonts w:ascii="Tahoma" w:hAnsi="Tahoma"/>
          <w:i/>
          <w:sz w:val="21"/>
        </w:rPr>
        <w:t>paid Executive Director in the Commonwealth.</w:t>
      </w:r>
      <w:proofErr w:type="gramEnd"/>
      <w:r>
        <w:rPr>
          <w:rFonts w:ascii="Tahoma" w:hAnsi="Tahoma"/>
          <w:i/>
          <w:sz w:val="21"/>
        </w:rPr>
        <w:t xml:space="preserve"> That being the case, [OSA], without further assessment, cannot credibly conclude that her compensation under these circumstances was excessive.</w:t>
      </w:r>
    </w:p>
    <w:p w:rsidR="005D464A" w:rsidRDefault="005D464A">
      <w:pPr>
        <w:pStyle w:val="BodyText"/>
        <w:spacing w:before="1"/>
        <w:rPr>
          <w:rFonts w:ascii="Tahoma"/>
          <w:i/>
          <w:sz w:val="19"/>
        </w:rPr>
      </w:pPr>
    </w:p>
    <w:p w:rsidR="005D464A" w:rsidRDefault="00426075">
      <w:pPr>
        <w:pStyle w:val="Heading2"/>
        <w:spacing w:before="1"/>
      </w:pPr>
      <w:r>
        <w:rPr>
          <w:color w:val="1F487C"/>
        </w:rPr>
        <w:t>Auditor’s Reply</w:t>
      </w:r>
    </w:p>
    <w:p w:rsidR="005D464A" w:rsidRDefault="00426075">
      <w:pPr>
        <w:pStyle w:val="BodyText"/>
        <w:spacing w:before="221" w:line="360" w:lineRule="auto"/>
        <w:ind w:left="140" w:right="152"/>
        <w:jc w:val="both"/>
      </w:pPr>
      <w:r>
        <w:t xml:space="preserve">OSA believes that the compensation DLA gave its former executive director under her most recent contract was excessive. </w:t>
      </w:r>
      <w:proofErr w:type="gramStart"/>
      <w:r>
        <w:t xml:space="preserve">Our analysis showed not only that the former executive director’s annual salary was almost 80% higher than that of the </w:t>
      </w:r>
      <w:r>
        <w:t>second-highest-paid executive director in a comparable academic setting, but also that she was provided with other benefits—such as fully paid family health, dental, and vision insurance for life and retention of her technological hardware—that are not ava</w:t>
      </w:r>
      <w:r>
        <w:t>ilable to other government employees.</w:t>
      </w:r>
      <w:proofErr w:type="gramEnd"/>
    </w:p>
    <w:p w:rsidR="005D464A" w:rsidRDefault="005D464A">
      <w:pPr>
        <w:pStyle w:val="BodyText"/>
        <w:spacing w:before="2"/>
        <w:rPr>
          <w:sz w:val="18"/>
        </w:rPr>
      </w:pPr>
    </w:p>
    <w:p w:rsidR="005D464A" w:rsidRDefault="00426075">
      <w:pPr>
        <w:pStyle w:val="BodyText"/>
        <w:spacing w:line="360" w:lineRule="auto"/>
        <w:ind w:left="140" w:right="153"/>
        <w:jc w:val="both"/>
      </w:pPr>
      <w:r>
        <w:t>In its response, DLA states that its board conducted periodic performance reviews of the former executive director that it considered in determining her compensation. However, there is no documentation to substantiate</w:t>
      </w:r>
      <w:r>
        <w:t xml:space="preserve"> this assertion. Further, we reviewed the former executive director’s performance evaluations during our audit and question how they </w:t>
      </w:r>
      <w:proofErr w:type="gramStart"/>
      <w:r>
        <w:t>could have been used</w:t>
      </w:r>
      <w:proofErr w:type="gramEnd"/>
      <w:r>
        <w:t xml:space="preserve"> for this purpose, because they lacked any information on her performance goals and accomplishments. It</w:t>
      </w:r>
      <w:r>
        <w:t xml:space="preserve"> is also   unclear</w:t>
      </w:r>
    </w:p>
    <w:p w:rsidR="005D464A" w:rsidRDefault="005D464A">
      <w:pPr>
        <w:spacing w:line="360" w:lineRule="auto"/>
        <w:jc w:val="both"/>
        <w:sectPr w:rsidR="005D464A">
          <w:pgSz w:w="12240" w:h="15840"/>
          <w:pgMar w:top="1380" w:right="1280" w:bottom="700" w:left="1300" w:header="763" w:footer="508" w:gutter="0"/>
          <w:cols w:space="720"/>
        </w:sectPr>
      </w:pPr>
    </w:p>
    <w:p w:rsidR="005D464A" w:rsidRDefault="005D464A">
      <w:pPr>
        <w:pStyle w:val="BodyText"/>
        <w:spacing w:before="4"/>
        <w:rPr>
          <w:sz w:val="17"/>
        </w:rPr>
      </w:pPr>
    </w:p>
    <w:p w:rsidR="005D464A" w:rsidRDefault="00426075">
      <w:pPr>
        <w:pStyle w:val="BodyText"/>
        <w:spacing w:before="57" w:line="360" w:lineRule="auto"/>
        <w:ind w:left="140" w:right="151"/>
        <w:jc w:val="both"/>
      </w:pPr>
      <w:proofErr w:type="gramStart"/>
      <w:r>
        <w:t>to</w:t>
      </w:r>
      <w:proofErr w:type="gramEnd"/>
      <w:r>
        <w:t xml:space="preserve"> OSA how this information was considered in establishing her annual compensation because, as noted above, her employment contract provided significant guaranteed annual pay increases regardless of her performance, which </w:t>
      </w:r>
      <w:r>
        <w:t>were provided to her during a period when DESE was concerned about its students’ academic performance.</w:t>
      </w:r>
    </w:p>
    <w:p w:rsidR="005D464A" w:rsidRDefault="005D464A">
      <w:pPr>
        <w:pStyle w:val="BodyText"/>
        <w:spacing w:before="1"/>
        <w:rPr>
          <w:sz w:val="18"/>
        </w:rPr>
      </w:pPr>
    </w:p>
    <w:p w:rsidR="005D464A" w:rsidRDefault="00426075">
      <w:pPr>
        <w:pStyle w:val="BodyText"/>
        <w:spacing w:line="360" w:lineRule="auto"/>
        <w:ind w:left="140" w:right="152"/>
        <w:jc w:val="both"/>
      </w:pPr>
      <w:r>
        <w:t>OSA’s assessment of the former executive director’s compensation is not flawed. Our analysis did consider years of service and education of people in comparable positions. DLA is correct in pointing out that the salaries used in our analysis were for execu</w:t>
      </w:r>
      <w:r>
        <w:t xml:space="preserve">tive directors who did not work in the Boston Public Schools district. However, according to the document </w:t>
      </w:r>
      <w:r>
        <w:rPr>
          <w:i/>
        </w:rPr>
        <w:t>Boston Public Schools at a Glance 2016–2017</w:t>
      </w:r>
      <w:r>
        <w:t xml:space="preserve">, which </w:t>
      </w:r>
      <w:proofErr w:type="gramStart"/>
      <w:r>
        <w:t>was published</w:t>
      </w:r>
      <w:proofErr w:type="gramEnd"/>
      <w:r>
        <w:t xml:space="preserve"> by Boston Public Schools’ Communications Office, the average salary for middle- school administrators in the district was $119,358 during the 2016–2017 academic year, which is about half the amount DLA paid its former executive direct</w:t>
      </w:r>
      <w:r>
        <w:t>or during the last year of her contract.</w:t>
      </w:r>
    </w:p>
    <w:p w:rsidR="005D464A" w:rsidRDefault="005D464A">
      <w:pPr>
        <w:pStyle w:val="BodyText"/>
        <w:spacing w:before="11"/>
        <w:rPr>
          <w:sz w:val="17"/>
        </w:rPr>
      </w:pPr>
    </w:p>
    <w:p w:rsidR="005D464A" w:rsidRDefault="00426075">
      <w:pPr>
        <w:pStyle w:val="Heading2"/>
        <w:ind w:left="500" w:hanging="360"/>
        <w:jc w:val="left"/>
      </w:pPr>
      <w:bookmarkStart w:id="9" w:name="_bookmark8"/>
      <w:bookmarkEnd w:id="9"/>
      <w:r>
        <w:rPr>
          <w:color w:val="1F487C"/>
        </w:rPr>
        <w:t>3. DLA paid for inadequately documented and/or unallowable credit card transactions totaling $126,333.</w:t>
      </w:r>
    </w:p>
    <w:p w:rsidR="005D464A" w:rsidRDefault="00426075">
      <w:pPr>
        <w:pStyle w:val="BodyText"/>
        <w:spacing w:before="223" w:line="360" w:lineRule="auto"/>
        <w:ind w:left="140" w:right="153"/>
        <w:jc w:val="both"/>
      </w:pPr>
      <w:r>
        <w:t>DLA’s former executive director did not always follow DLA’s established policies and procedures regarding the u</w:t>
      </w:r>
      <w:r>
        <w:t>se of the school’s credit card, and the board did not provide proper oversight of credit card transactions. As a result, DLA cannot be certain that expenses paid for using the school’s credit card during our audit period were necessary and for school-relat</w:t>
      </w:r>
      <w:r>
        <w:t>ed purposes.</w:t>
      </w:r>
    </w:p>
    <w:p w:rsidR="005D464A" w:rsidRDefault="005D464A">
      <w:pPr>
        <w:pStyle w:val="BodyText"/>
        <w:spacing w:before="1"/>
        <w:rPr>
          <w:sz w:val="18"/>
        </w:rPr>
      </w:pPr>
    </w:p>
    <w:p w:rsidR="005D464A" w:rsidRDefault="00426075">
      <w:pPr>
        <w:pStyle w:val="BodyText"/>
        <w:spacing w:line="360" w:lineRule="auto"/>
        <w:ind w:left="140" w:right="152"/>
        <w:jc w:val="both"/>
      </w:pPr>
      <w:r>
        <w:t xml:space="preserve">During our audit period, DLA had one credit card that </w:t>
      </w:r>
      <w:proofErr w:type="gramStart"/>
      <w:r>
        <w:t>was issued</w:t>
      </w:r>
      <w:proofErr w:type="gramEnd"/>
      <w:r>
        <w:t xml:space="preserve"> to the former executive director. Between July 1, 2014 and June 30, 2017, 2,287 transactions, totaling $346,838, were processed </w:t>
      </w:r>
      <w:proofErr w:type="gramStart"/>
      <w:r>
        <w:t>using  this</w:t>
      </w:r>
      <w:proofErr w:type="gramEnd"/>
      <w:r>
        <w:t xml:space="preserve"> credit card. We reviewed all 2,287 cr</w:t>
      </w:r>
      <w:r>
        <w:t>edit card transactions. Our testing identified 479 transactions, totaling $68,965, that were insufficiently documented; 250 transactions, totaling $45,531, that included sales tax; and 104 transactions, totaling $11,837, that both included sales tax and we</w:t>
      </w:r>
      <w:r>
        <w:t xml:space="preserve">re insufficiently documented. </w:t>
      </w:r>
      <w:proofErr w:type="gramStart"/>
      <w:r>
        <w:t>Also</w:t>
      </w:r>
      <w:proofErr w:type="gramEnd"/>
      <w:r>
        <w:t>, for the 36 months reviewed, there was no evidence that the board chair and treasurer both reviewed and approved the reconciled credit card</w:t>
      </w:r>
      <w:r>
        <w:rPr>
          <w:spacing w:val="-15"/>
        </w:rPr>
        <w:t xml:space="preserve"> </w:t>
      </w:r>
      <w:r>
        <w:t>statements.</w:t>
      </w:r>
    </w:p>
    <w:p w:rsidR="005D464A" w:rsidRDefault="005D464A">
      <w:pPr>
        <w:pStyle w:val="BodyText"/>
        <w:spacing w:before="9"/>
        <w:rPr>
          <w:sz w:val="17"/>
        </w:rPr>
      </w:pPr>
    </w:p>
    <w:p w:rsidR="005D464A" w:rsidRDefault="00426075">
      <w:pPr>
        <w:pStyle w:val="Heading2"/>
      </w:pPr>
      <w:r>
        <w:rPr>
          <w:color w:val="1F487C"/>
        </w:rPr>
        <w:t>Authoritative Guidance</w:t>
      </w:r>
    </w:p>
    <w:p w:rsidR="005D464A" w:rsidRDefault="00426075">
      <w:pPr>
        <w:pStyle w:val="BodyText"/>
        <w:spacing w:before="223"/>
        <w:ind w:left="140"/>
        <w:jc w:val="both"/>
      </w:pPr>
      <w:r>
        <w:t>According to Section 209 of DLA’s Fiscal Poli</w:t>
      </w:r>
      <w:r>
        <w:t>cies and Procedures Guide,</w:t>
      </w:r>
    </w:p>
    <w:p w:rsidR="005D464A" w:rsidRDefault="005D464A">
      <w:pPr>
        <w:pStyle w:val="BodyText"/>
        <w:spacing w:before="3"/>
        <w:rPr>
          <w:sz w:val="28"/>
        </w:rPr>
      </w:pPr>
    </w:p>
    <w:p w:rsidR="005D464A" w:rsidRDefault="00426075">
      <w:pPr>
        <w:spacing w:line="264" w:lineRule="auto"/>
        <w:ind w:left="500" w:right="156"/>
        <w:rPr>
          <w:rFonts w:ascii="Tahoma"/>
          <w:i/>
          <w:sz w:val="21"/>
        </w:rPr>
      </w:pPr>
      <w:r>
        <w:rPr>
          <w:rFonts w:ascii="Tahoma"/>
          <w:i/>
          <w:sz w:val="21"/>
        </w:rPr>
        <w:t xml:space="preserve">If credit cards </w:t>
      </w:r>
      <w:proofErr w:type="gramStart"/>
      <w:r>
        <w:rPr>
          <w:rFonts w:ascii="Tahoma"/>
          <w:i/>
          <w:sz w:val="21"/>
        </w:rPr>
        <w:t>are issued</w:t>
      </w:r>
      <w:proofErr w:type="gramEnd"/>
      <w:r>
        <w:rPr>
          <w:rFonts w:ascii="Tahoma"/>
          <w:i/>
          <w:sz w:val="21"/>
        </w:rPr>
        <w:t xml:space="preserve">, they should . . . be used only for school-related expenditures. All charges </w:t>
      </w:r>
      <w:proofErr w:type="gramStart"/>
      <w:r>
        <w:rPr>
          <w:rFonts w:ascii="Tahoma"/>
          <w:i/>
          <w:sz w:val="21"/>
        </w:rPr>
        <w:t>must be supported</w:t>
      </w:r>
      <w:proofErr w:type="gramEnd"/>
      <w:r>
        <w:rPr>
          <w:rFonts w:ascii="Tahoma"/>
          <w:i/>
          <w:sz w:val="21"/>
        </w:rPr>
        <w:t xml:space="preserve"> by documentation (receipts, invoices, travel expense reports,</w:t>
      </w:r>
    </w:p>
    <w:p w:rsidR="005D464A" w:rsidRDefault="005D464A">
      <w:pPr>
        <w:spacing w:line="264" w:lineRule="auto"/>
        <w:rPr>
          <w:rFonts w:ascii="Tahoma"/>
          <w:sz w:val="21"/>
        </w:rPr>
        <w:sectPr w:rsidR="005D464A">
          <w:pgSz w:w="12240" w:h="15840"/>
          <w:pgMar w:top="1380" w:right="1280" w:bottom="700" w:left="1300" w:header="763" w:footer="508" w:gutter="0"/>
          <w:cols w:space="720"/>
        </w:sectPr>
      </w:pPr>
    </w:p>
    <w:p w:rsidR="005D464A" w:rsidRDefault="005D464A">
      <w:pPr>
        <w:pStyle w:val="BodyText"/>
        <w:spacing w:before="3"/>
        <w:rPr>
          <w:rFonts w:ascii="Tahoma"/>
          <w:i/>
          <w:sz w:val="13"/>
        </w:rPr>
      </w:pPr>
    </w:p>
    <w:p w:rsidR="005D464A" w:rsidRDefault="00426075">
      <w:pPr>
        <w:spacing w:before="100" w:line="261" w:lineRule="auto"/>
        <w:ind w:left="500" w:right="520"/>
        <w:jc w:val="both"/>
        <w:rPr>
          <w:rFonts w:ascii="Tahoma"/>
          <w:i/>
          <w:sz w:val="21"/>
        </w:rPr>
      </w:pPr>
      <w:proofErr w:type="gramStart"/>
      <w:r>
        <w:rPr>
          <w:rFonts w:ascii="Tahoma"/>
          <w:i/>
          <w:sz w:val="21"/>
        </w:rPr>
        <w:t>requisition</w:t>
      </w:r>
      <w:proofErr w:type="gramEnd"/>
      <w:r>
        <w:rPr>
          <w:rFonts w:ascii="Tahoma"/>
          <w:i/>
          <w:spacing w:val="-29"/>
          <w:sz w:val="21"/>
        </w:rPr>
        <w:t xml:space="preserve"> </w:t>
      </w:r>
      <w:r>
        <w:rPr>
          <w:rFonts w:ascii="Tahoma"/>
          <w:i/>
          <w:sz w:val="21"/>
        </w:rPr>
        <w:t>forms,</w:t>
      </w:r>
      <w:r>
        <w:rPr>
          <w:rFonts w:ascii="Tahoma"/>
          <w:i/>
          <w:spacing w:val="-29"/>
          <w:sz w:val="21"/>
        </w:rPr>
        <w:t xml:space="preserve"> </w:t>
      </w:r>
      <w:r>
        <w:rPr>
          <w:rFonts w:ascii="Tahoma"/>
          <w:i/>
          <w:sz w:val="21"/>
        </w:rPr>
        <w:t>and</w:t>
      </w:r>
      <w:r>
        <w:rPr>
          <w:rFonts w:ascii="Tahoma"/>
          <w:i/>
          <w:spacing w:val="-29"/>
          <w:sz w:val="21"/>
        </w:rPr>
        <w:t xml:space="preserve"> </w:t>
      </w:r>
      <w:r>
        <w:rPr>
          <w:rFonts w:ascii="Tahoma"/>
          <w:i/>
          <w:sz w:val="21"/>
        </w:rPr>
        <w:t>other</w:t>
      </w:r>
      <w:r>
        <w:rPr>
          <w:rFonts w:ascii="Tahoma"/>
          <w:i/>
          <w:spacing w:val="-29"/>
          <w:sz w:val="21"/>
        </w:rPr>
        <w:t xml:space="preserve"> </w:t>
      </w:r>
      <w:r>
        <w:rPr>
          <w:rFonts w:ascii="Tahoma"/>
          <w:i/>
          <w:sz w:val="21"/>
        </w:rPr>
        <w:t>supporting</w:t>
      </w:r>
      <w:r>
        <w:rPr>
          <w:rFonts w:ascii="Tahoma"/>
          <w:i/>
          <w:spacing w:val="-29"/>
          <w:sz w:val="21"/>
        </w:rPr>
        <w:t xml:space="preserve"> </w:t>
      </w:r>
      <w:r>
        <w:rPr>
          <w:rFonts w:ascii="Tahoma"/>
          <w:i/>
          <w:sz w:val="21"/>
        </w:rPr>
        <w:t>documentation)</w:t>
      </w:r>
      <w:r>
        <w:rPr>
          <w:rFonts w:ascii="Tahoma"/>
          <w:i/>
          <w:spacing w:val="-29"/>
          <w:sz w:val="21"/>
        </w:rPr>
        <w:t xml:space="preserve"> </w:t>
      </w:r>
      <w:r>
        <w:rPr>
          <w:rFonts w:ascii="Tahoma"/>
          <w:i/>
          <w:sz w:val="21"/>
        </w:rPr>
        <w:t>to</w:t>
      </w:r>
      <w:r>
        <w:rPr>
          <w:rFonts w:ascii="Tahoma"/>
          <w:i/>
          <w:spacing w:val="-29"/>
          <w:sz w:val="21"/>
        </w:rPr>
        <w:t xml:space="preserve"> </w:t>
      </w:r>
      <w:r>
        <w:rPr>
          <w:rFonts w:ascii="Tahoma"/>
          <w:i/>
          <w:sz w:val="21"/>
        </w:rPr>
        <w:t>be</w:t>
      </w:r>
      <w:r>
        <w:rPr>
          <w:rFonts w:ascii="Tahoma"/>
          <w:i/>
          <w:spacing w:val="-29"/>
          <w:sz w:val="21"/>
        </w:rPr>
        <w:t xml:space="preserve"> </w:t>
      </w:r>
      <w:r>
        <w:rPr>
          <w:rFonts w:ascii="Tahoma"/>
          <w:i/>
          <w:sz w:val="21"/>
        </w:rPr>
        <w:t>eligible</w:t>
      </w:r>
      <w:r>
        <w:rPr>
          <w:rFonts w:ascii="Tahoma"/>
          <w:i/>
          <w:spacing w:val="-29"/>
          <w:sz w:val="21"/>
        </w:rPr>
        <w:t xml:space="preserve"> </w:t>
      </w:r>
      <w:r>
        <w:rPr>
          <w:rFonts w:ascii="Tahoma"/>
          <w:i/>
          <w:sz w:val="21"/>
        </w:rPr>
        <w:t>for</w:t>
      </w:r>
      <w:r>
        <w:rPr>
          <w:rFonts w:ascii="Tahoma"/>
          <w:i/>
          <w:spacing w:val="-29"/>
          <w:sz w:val="21"/>
        </w:rPr>
        <w:t xml:space="preserve"> </w:t>
      </w:r>
      <w:r>
        <w:rPr>
          <w:rFonts w:ascii="Tahoma"/>
          <w:i/>
          <w:sz w:val="21"/>
        </w:rPr>
        <w:t>payment</w:t>
      </w:r>
      <w:r>
        <w:rPr>
          <w:rFonts w:ascii="Tahoma"/>
          <w:i/>
          <w:spacing w:val="-29"/>
          <w:sz w:val="21"/>
        </w:rPr>
        <w:t xml:space="preserve"> </w:t>
      </w:r>
      <w:r>
        <w:rPr>
          <w:rFonts w:ascii="Tahoma"/>
          <w:i/>
          <w:sz w:val="21"/>
        </w:rPr>
        <w:t>by</w:t>
      </w:r>
      <w:r>
        <w:rPr>
          <w:rFonts w:ascii="Tahoma"/>
          <w:i/>
          <w:spacing w:val="-29"/>
          <w:sz w:val="21"/>
        </w:rPr>
        <w:t xml:space="preserve"> </w:t>
      </w:r>
      <w:r>
        <w:rPr>
          <w:rFonts w:ascii="Tahoma"/>
          <w:i/>
          <w:sz w:val="21"/>
        </w:rPr>
        <w:t>the</w:t>
      </w:r>
      <w:r>
        <w:rPr>
          <w:rFonts w:ascii="Tahoma"/>
          <w:i/>
          <w:spacing w:val="-29"/>
          <w:sz w:val="21"/>
        </w:rPr>
        <w:t xml:space="preserve"> </w:t>
      </w:r>
      <w:r>
        <w:rPr>
          <w:rFonts w:ascii="Tahoma"/>
          <w:i/>
          <w:sz w:val="21"/>
        </w:rPr>
        <w:t>Charter School.</w:t>
      </w:r>
    </w:p>
    <w:p w:rsidR="005D464A" w:rsidRDefault="005D464A">
      <w:pPr>
        <w:pStyle w:val="BodyText"/>
        <w:spacing w:before="4"/>
        <w:rPr>
          <w:rFonts w:ascii="Tahoma"/>
          <w:i/>
          <w:sz w:val="18"/>
        </w:rPr>
      </w:pPr>
    </w:p>
    <w:p w:rsidR="005D464A" w:rsidRDefault="00426075">
      <w:pPr>
        <w:spacing w:before="1" w:line="261" w:lineRule="auto"/>
        <w:ind w:left="500" w:right="525"/>
        <w:jc w:val="both"/>
        <w:rPr>
          <w:rFonts w:ascii="Tahoma"/>
          <w:i/>
          <w:sz w:val="21"/>
        </w:rPr>
      </w:pPr>
      <w:r>
        <w:rPr>
          <w:rFonts w:ascii="Tahoma"/>
          <w:i/>
          <w:sz w:val="21"/>
        </w:rPr>
        <w:t>Monthly credit card statements are reconciled to receipts, invoices, travel expense reports, requisition forms and other supporting documentation and are approved by the Executive Director,</w:t>
      </w:r>
      <w:r>
        <w:rPr>
          <w:rFonts w:ascii="Tahoma"/>
          <w:i/>
          <w:spacing w:val="-27"/>
          <w:sz w:val="21"/>
        </w:rPr>
        <w:t xml:space="preserve"> </w:t>
      </w:r>
      <w:r>
        <w:rPr>
          <w:rFonts w:ascii="Tahoma"/>
          <w:i/>
          <w:sz w:val="21"/>
        </w:rPr>
        <w:t>unless</w:t>
      </w:r>
      <w:r>
        <w:rPr>
          <w:rFonts w:ascii="Tahoma"/>
          <w:i/>
          <w:spacing w:val="-27"/>
          <w:sz w:val="21"/>
        </w:rPr>
        <w:t xml:space="preserve"> </w:t>
      </w:r>
      <w:r>
        <w:rPr>
          <w:rFonts w:ascii="Tahoma"/>
          <w:i/>
          <w:sz w:val="21"/>
        </w:rPr>
        <w:t>not</w:t>
      </w:r>
      <w:r>
        <w:rPr>
          <w:rFonts w:ascii="Tahoma"/>
          <w:i/>
          <w:spacing w:val="-26"/>
          <w:sz w:val="21"/>
        </w:rPr>
        <w:t xml:space="preserve"> </w:t>
      </w:r>
      <w:r>
        <w:rPr>
          <w:rFonts w:ascii="Tahoma"/>
          <w:i/>
          <w:sz w:val="21"/>
        </w:rPr>
        <w:t>deemed</w:t>
      </w:r>
      <w:r>
        <w:rPr>
          <w:rFonts w:ascii="Tahoma"/>
          <w:i/>
          <w:spacing w:val="-28"/>
          <w:sz w:val="21"/>
        </w:rPr>
        <w:t xml:space="preserve"> </w:t>
      </w:r>
      <w:r>
        <w:rPr>
          <w:rFonts w:ascii="Tahoma"/>
          <w:i/>
          <w:sz w:val="21"/>
        </w:rPr>
        <w:t>independent;</w:t>
      </w:r>
      <w:r>
        <w:rPr>
          <w:rFonts w:ascii="Tahoma"/>
          <w:i/>
          <w:spacing w:val="-27"/>
          <w:sz w:val="21"/>
        </w:rPr>
        <w:t xml:space="preserve"> </w:t>
      </w:r>
      <w:r>
        <w:rPr>
          <w:rFonts w:ascii="Tahoma"/>
          <w:i/>
          <w:sz w:val="21"/>
        </w:rPr>
        <w:t>then</w:t>
      </w:r>
      <w:r>
        <w:rPr>
          <w:rFonts w:ascii="Tahoma"/>
          <w:i/>
          <w:spacing w:val="-23"/>
          <w:sz w:val="21"/>
        </w:rPr>
        <w:t xml:space="preserve"> </w:t>
      </w:r>
      <w:r>
        <w:rPr>
          <w:rFonts w:ascii="Tahoma"/>
          <w:i/>
          <w:sz w:val="21"/>
        </w:rPr>
        <w:t>the</w:t>
      </w:r>
      <w:r>
        <w:rPr>
          <w:rFonts w:ascii="Tahoma"/>
          <w:i/>
          <w:spacing w:val="-26"/>
          <w:sz w:val="21"/>
        </w:rPr>
        <w:t xml:space="preserve"> </w:t>
      </w:r>
      <w:proofErr w:type="gramStart"/>
      <w:r>
        <w:rPr>
          <w:rFonts w:ascii="Tahoma"/>
          <w:i/>
          <w:sz w:val="21"/>
        </w:rPr>
        <w:t>approval</w:t>
      </w:r>
      <w:r>
        <w:rPr>
          <w:rFonts w:ascii="Tahoma"/>
          <w:i/>
          <w:spacing w:val="-28"/>
          <w:sz w:val="21"/>
        </w:rPr>
        <w:t xml:space="preserve"> </w:t>
      </w:r>
      <w:r>
        <w:rPr>
          <w:rFonts w:ascii="Tahoma"/>
          <w:i/>
          <w:sz w:val="21"/>
        </w:rPr>
        <w:t>would</w:t>
      </w:r>
      <w:r>
        <w:rPr>
          <w:rFonts w:ascii="Tahoma"/>
          <w:i/>
          <w:spacing w:val="-28"/>
          <w:sz w:val="21"/>
        </w:rPr>
        <w:t xml:space="preserve"> </w:t>
      </w:r>
      <w:r>
        <w:rPr>
          <w:rFonts w:ascii="Tahoma"/>
          <w:i/>
          <w:sz w:val="21"/>
        </w:rPr>
        <w:t>be</w:t>
      </w:r>
      <w:r>
        <w:rPr>
          <w:rFonts w:ascii="Tahoma"/>
          <w:i/>
          <w:spacing w:val="-26"/>
          <w:sz w:val="21"/>
        </w:rPr>
        <w:t xml:space="preserve"> </w:t>
      </w:r>
      <w:r>
        <w:rPr>
          <w:rFonts w:ascii="Tahoma"/>
          <w:i/>
          <w:sz w:val="21"/>
        </w:rPr>
        <w:t>performed</w:t>
      </w:r>
      <w:r>
        <w:rPr>
          <w:rFonts w:ascii="Tahoma"/>
          <w:i/>
          <w:spacing w:val="-27"/>
          <w:sz w:val="21"/>
        </w:rPr>
        <w:t xml:space="preserve"> </w:t>
      </w:r>
      <w:r>
        <w:rPr>
          <w:rFonts w:ascii="Tahoma"/>
          <w:i/>
          <w:sz w:val="21"/>
        </w:rPr>
        <w:t>by</w:t>
      </w:r>
      <w:r>
        <w:rPr>
          <w:rFonts w:ascii="Tahoma"/>
          <w:i/>
          <w:spacing w:val="-27"/>
          <w:sz w:val="21"/>
        </w:rPr>
        <w:t xml:space="preserve"> </w:t>
      </w:r>
      <w:r>
        <w:rPr>
          <w:rFonts w:ascii="Tahoma"/>
          <w:i/>
          <w:sz w:val="21"/>
        </w:rPr>
        <w:t>the</w:t>
      </w:r>
      <w:r>
        <w:rPr>
          <w:rFonts w:ascii="Tahoma"/>
          <w:i/>
          <w:spacing w:val="-28"/>
          <w:sz w:val="21"/>
        </w:rPr>
        <w:t xml:space="preserve"> </w:t>
      </w:r>
      <w:r>
        <w:rPr>
          <w:rFonts w:ascii="Tahoma"/>
          <w:i/>
          <w:sz w:val="21"/>
        </w:rPr>
        <w:t>Chair</w:t>
      </w:r>
      <w:r>
        <w:rPr>
          <w:rFonts w:ascii="Tahoma"/>
          <w:i/>
          <w:spacing w:val="-28"/>
          <w:sz w:val="21"/>
        </w:rPr>
        <w:t xml:space="preserve"> </w:t>
      </w:r>
      <w:r>
        <w:rPr>
          <w:rFonts w:ascii="Tahoma"/>
          <w:i/>
          <w:sz w:val="21"/>
        </w:rPr>
        <w:t>of the</w:t>
      </w:r>
      <w:r>
        <w:rPr>
          <w:rFonts w:ascii="Tahoma"/>
          <w:i/>
          <w:spacing w:val="-37"/>
          <w:sz w:val="21"/>
        </w:rPr>
        <w:t xml:space="preserve"> </w:t>
      </w:r>
      <w:r>
        <w:rPr>
          <w:rFonts w:ascii="Tahoma"/>
          <w:i/>
          <w:sz w:val="21"/>
        </w:rPr>
        <w:t>Board</w:t>
      </w:r>
      <w:r>
        <w:rPr>
          <w:rFonts w:ascii="Tahoma"/>
          <w:i/>
          <w:spacing w:val="-37"/>
          <w:sz w:val="21"/>
        </w:rPr>
        <w:t xml:space="preserve"> </w:t>
      </w:r>
      <w:r>
        <w:rPr>
          <w:rFonts w:ascii="Tahoma"/>
          <w:i/>
          <w:sz w:val="21"/>
        </w:rPr>
        <w:t>and</w:t>
      </w:r>
      <w:r>
        <w:rPr>
          <w:rFonts w:ascii="Tahoma"/>
          <w:i/>
          <w:spacing w:val="-37"/>
          <w:sz w:val="21"/>
        </w:rPr>
        <w:t xml:space="preserve"> </w:t>
      </w:r>
      <w:r>
        <w:rPr>
          <w:rFonts w:ascii="Tahoma"/>
          <w:i/>
          <w:sz w:val="21"/>
        </w:rPr>
        <w:t>the</w:t>
      </w:r>
      <w:r>
        <w:rPr>
          <w:rFonts w:ascii="Tahoma"/>
          <w:i/>
          <w:spacing w:val="-36"/>
          <w:sz w:val="21"/>
        </w:rPr>
        <w:t xml:space="preserve"> </w:t>
      </w:r>
      <w:r>
        <w:rPr>
          <w:rFonts w:ascii="Tahoma"/>
          <w:i/>
          <w:sz w:val="21"/>
        </w:rPr>
        <w:t>Treasurer</w:t>
      </w:r>
      <w:proofErr w:type="gramEnd"/>
      <w:r>
        <w:rPr>
          <w:rFonts w:ascii="Tahoma"/>
          <w:i/>
          <w:sz w:val="21"/>
        </w:rPr>
        <w:t>.</w:t>
      </w:r>
    </w:p>
    <w:p w:rsidR="005D464A" w:rsidRDefault="005D464A">
      <w:pPr>
        <w:pStyle w:val="BodyText"/>
        <w:spacing w:before="1"/>
        <w:rPr>
          <w:rFonts w:ascii="Tahoma"/>
          <w:i/>
          <w:sz w:val="19"/>
        </w:rPr>
      </w:pPr>
    </w:p>
    <w:p w:rsidR="005D464A" w:rsidRDefault="00426075">
      <w:pPr>
        <w:pStyle w:val="BodyText"/>
        <w:spacing w:line="360" w:lineRule="auto"/>
        <w:ind w:left="140" w:right="153"/>
        <w:jc w:val="both"/>
      </w:pPr>
      <w:r>
        <w:t xml:space="preserve">Since the former executive director was the only one authorized to use DLA’s credit card, allowing her to review and approve her own expenses would not be a proper control; therefore, the board chair </w:t>
      </w:r>
      <w:r>
        <w:t>and treasurer should have reviewed and approved all transactions she made with this credit card.</w:t>
      </w:r>
    </w:p>
    <w:p w:rsidR="005D464A" w:rsidRDefault="005D464A">
      <w:pPr>
        <w:pStyle w:val="BodyText"/>
        <w:spacing w:before="1"/>
        <w:rPr>
          <w:sz w:val="18"/>
        </w:rPr>
      </w:pPr>
    </w:p>
    <w:p w:rsidR="005D464A" w:rsidRDefault="00426075">
      <w:pPr>
        <w:pStyle w:val="BodyText"/>
        <w:spacing w:line="357" w:lineRule="auto"/>
        <w:ind w:left="140" w:right="156"/>
        <w:jc w:val="both"/>
      </w:pPr>
      <w:r>
        <w:t xml:space="preserve">In addition, Section </w:t>
      </w:r>
      <w:proofErr w:type="gramStart"/>
      <w:r>
        <w:t>E(</w:t>
      </w:r>
      <w:proofErr w:type="gramEnd"/>
      <w:r>
        <w:t>2) of DESE’s Charter School Administrative and Governance Guide states, “As state governmental entities, charter schools are exempt fro</w:t>
      </w:r>
      <w:r>
        <w:t>m state sales tax.”</w:t>
      </w:r>
    </w:p>
    <w:p w:rsidR="005D464A" w:rsidRDefault="005D464A">
      <w:pPr>
        <w:pStyle w:val="BodyText"/>
        <w:spacing w:before="1"/>
        <w:rPr>
          <w:sz w:val="18"/>
        </w:rPr>
      </w:pPr>
    </w:p>
    <w:p w:rsidR="005D464A" w:rsidRDefault="00426075">
      <w:pPr>
        <w:pStyle w:val="Heading2"/>
      </w:pPr>
      <w:r>
        <w:rPr>
          <w:color w:val="1F487C"/>
        </w:rPr>
        <w:t>Reasons for Issues</w:t>
      </w:r>
    </w:p>
    <w:p w:rsidR="005D464A" w:rsidRDefault="00426075">
      <w:pPr>
        <w:pStyle w:val="BodyText"/>
        <w:spacing w:before="220" w:line="360" w:lineRule="auto"/>
        <w:ind w:left="140" w:right="151"/>
        <w:jc w:val="both"/>
      </w:pPr>
      <w:r>
        <w:t>DLA officials could not explain the deficiencies we identified regarding DLA’s administration of this credit card. DLA had not established any monitoring controls to ensure that its policies and procedures related to</w:t>
      </w:r>
      <w:r>
        <w:t xml:space="preserve"> the use of its credit card and the reconciliation of documentation related to credit card </w:t>
      </w:r>
      <w:proofErr w:type="gramStart"/>
      <w:r>
        <w:t>expenses  were</w:t>
      </w:r>
      <w:proofErr w:type="gramEnd"/>
      <w:r>
        <w:t xml:space="preserve"> adhered to. It also had not established controls to ensure that it was not charged sales tax on any purchases made with this</w:t>
      </w:r>
      <w:r>
        <w:rPr>
          <w:spacing w:val="-7"/>
        </w:rPr>
        <w:t xml:space="preserve"> </w:t>
      </w:r>
      <w:r>
        <w:t>card.</w:t>
      </w:r>
    </w:p>
    <w:p w:rsidR="005D464A" w:rsidRDefault="005D464A">
      <w:pPr>
        <w:pStyle w:val="BodyText"/>
        <w:spacing w:before="9"/>
        <w:rPr>
          <w:sz w:val="17"/>
        </w:rPr>
      </w:pPr>
    </w:p>
    <w:p w:rsidR="005D464A" w:rsidRDefault="00426075">
      <w:pPr>
        <w:pStyle w:val="Heading2"/>
      </w:pPr>
      <w:bookmarkStart w:id="10" w:name="_bookmark9"/>
      <w:bookmarkEnd w:id="10"/>
      <w:r>
        <w:rPr>
          <w:color w:val="1F487C"/>
        </w:rPr>
        <w:t>Recommendations</w:t>
      </w:r>
    </w:p>
    <w:p w:rsidR="005D464A" w:rsidRDefault="00426075">
      <w:pPr>
        <w:pStyle w:val="ListParagraph"/>
        <w:numPr>
          <w:ilvl w:val="0"/>
          <w:numId w:val="8"/>
        </w:numPr>
        <w:tabs>
          <w:tab w:val="left" w:pos="501"/>
        </w:tabs>
        <w:spacing w:before="220"/>
        <w:ind w:right="154"/>
      </w:pPr>
      <w:r>
        <w:t>DL</w:t>
      </w:r>
      <w:r>
        <w:t>A should establish monitoring controls to ensure adherence to its policies and procedures related to the use of its credit cards and reconciliation of credit card</w:t>
      </w:r>
      <w:r>
        <w:rPr>
          <w:spacing w:val="-19"/>
        </w:rPr>
        <w:t xml:space="preserve"> </w:t>
      </w:r>
      <w:r>
        <w:t>statements.</w:t>
      </w:r>
    </w:p>
    <w:p w:rsidR="005D464A" w:rsidRDefault="005D464A">
      <w:pPr>
        <w:pStyle w:val="BodyText"/>
        <w:spacing w:before="1"/>
        <w:rPr>
          <w:sz w:val="18"/>
        </w:rPr>
      </w:pPr>
    </w:p>
    <w:p w:rsidR="005D464A" w:rsidRDefault="00426075">
      <w:pPr>
        <w:pStyle w:val="ListParagraph"/>
        <w:numPr>
          <w:ilvl w:val="0"/>
          <w:numId w:val="8"/>
        </w:numPr>
        <w:tabs>
          <w:tab w:val="left" w:pos="501"/>
        </w:tabs>
        <w:ind w:right="156"/>
      </w:pPr>
      <w:r>
        <w:t>DLA should follow DESE guidelines regarding the nonpayment of state sales tax an</w:t>
      </w:r>
      <w:r>
        <w:t>d establish monitoring controls to ensure adherence to those</w:t>
      </w:r>
      <w:r>
        <w:rPr>
          <w:spacing w:val="-17"/>
        </w:rPr>
        <w:t xml:space="preserve"> </w:t>
      </w:r>
      <w:r>
        <w:t>guidelines.</w:t>
      </w:r>
    </w:p>
    <w:p w:rsidR="005D464A" w:rsidRDefault="005D464A">
      <w:pPr>
        <w:pStyle w:val="BodyText"/>
        <w:spacing w:before="9"/>
        <w:rPr>
          <w:sz w:val="17"/>
        </w:rPr>
      </w:pPr>
    </w:p>
    <w:p w:rsidR="005D464A" w:rsidRDefault="00426075">
      <w:pPr>
        <w:pStyle w:val="Heading2"/>
      </w:pPr>
      <w:r>
        <w:rPr>
          <w:color w:val="1F487C"/>
        </w:rPr>
        <w:t>Auditee’s Response</w:t>
      </w:r>
    </w:p>
    <w:p w:rsidR="005D464A" w:rsidRDefault="00426075">
      <w:pPr>
        <w:spacing w:before="215" w:line="259" w:lineRule="auto"/>
        <w:ind w:left="500" w:right="528"/>
        <w:jc w:val="both"/>
        <w:rPr>
          <w:rFonts w:ascii="Tahoma"/>
          <w:i/>
          <w:sz w:val="21"/>
        </w:rPr>
      </w:pPr>
      <w:r>
        <w:rPr>
          <w:rFonts w:ascii="Tahoma"/>
          <w:i/>
          <w:sz w:val="21"/>
        </w:rPr>
        <w:t>DLA currently has established monitoring controls to ensure adherence to its policies and procedures related to the use of its credit cards and reconciliation of credit card statements.</w:t>
      </w:r>
    </w:p>
    <w:p w:rsidR="005D464A" w:rsidRDefault="005D464A">
      <w:pPr>
        <w:pStyle w:val="BodyText"/>
        <w:spacing w:before="10"/>
        <w:rPr>
          <w:rFonts w:ascii="Tahoma"/>
          <w:i/>
          <w:sz w:val="18"/>
        </w:rPr>
      </w:pPr>
    </w:p>
    <w:p w:rsidR="005D464A" w:rsidRDefault="00426075">
      <w:pPr>
        <w:spacing w:before="1" w:line="261" w:lineRule="auto"/>
        <w:ind w:left="500" w:right="525"/>
        <w:jc w:val="both"/>
        <w:rPr>
          <w:rFonts w:ascii="Tahoma"/>
          <w:i/>
          <w:sz w:val="21"/>
        </w:rPr>
      </w:pPr>
      <w:r>
        <w:rPr>
          <w:rFonts w:ascii="Tahoma"/>
          <w:i/>
          <w:sz w:val="21"/>
        </w:rPr>
        <w:t>DLA</w:t>
      </w:r>
      <w:r>
        <w:rPr>
          <w:rFonts w:ascii="Tahoma"/>
          <w:i/>
          <w:spacing w:val="-20"/>
          <w:sz w:val="21"/>
        </w:rPr>
        <w:t xml:space="preserve"> </w:t>
      </w:r>
      <w:r>
        <w:rPr>
          <w:rFonts w:ascii="Tahoma"/>
          <w:i/>
          <w:sz w:val="21"/>
        </w:rPr>
        <w:t>is</w:t>
      </w:r>
      <w:r>
        <w:rPr>
          <w:rFonts w:ascii="Tahoma"/>
          <w:i/>
          <w:spacing w:val="-21"/>
          <w:sz w:val="21"/>
        </w:rPr>
        <w:t xml:space="preserve"> </w:t>
      </w:r>
      <w:r>
        <w:rPr>
          <w:rFonts w:ascii="Tahoma"/>
          <w:i/>
          <w:sz w:val="21"/>
        </w:rPr>
        <w:t>committed</w:t>
      </w:r>
      <w:r>
        <w:rPr>
          <w:rFonts w:ascii="Tahoma"/>
          <w:i/>
          <w:spacing w:val="-21"/>
          <w:sz w:val="21"/>
        </w:rPr>
        <w:t xml:space="preserve"> </w:t>
      </w:r>
      <w:r>
        <w:rPr>
          <w:rFonts w:ascii="Tahoma"/>
          <w:i/>
          <w:sz w:val="21"/>
        </w:rPr>
        <w:t>to</w:t>
      </w:r>
      <w:r>
        <w:rPr>
          <w:rFonts w:ascii="Tahoma"/>
          <w:i/>
          <w:spacing w:val="-21"/>
          <w:sz w:val="21"/>
        </w:rPr>
        <w:t xml:space="preserve"> </w:t>
      </w:r>
      <w:r>
        <w:rPr>
          <w:rFonts w:ascii="Tahoma"/>
          <w:i/>
          <w:sz w:val="21"/>
        </w:rPr>
        <w:t>following</w:t>
      </w:r>
      <w:r>
        <w:rPr>
          <w:rFonts w:ascii="Tahoma"/>
          <w:i/>
          <w:spacing w:val="-21"/>
          <w:sz w:val="21"/>
        </w:rPr>
        <w:t xml:space="preserve"> </w:t>
      </w:r>
      <w:r>
        <w:rPr>
          <w:rFonts w:ascii="Tahoma"/>
          <w:i/>
          <w:sz w:val="21"/>
        </w:rPr>
        <w:t>DESE</w:t>
      </w:r>
      <w:r>
        <w:rPr>
          <w:rFonts w:ascii="Tahoma"/>
          <w:i/>
          <w:spacing w:val="-20"/>
          <w:sz w:val="21"/>
        </w:rPr>
        <w:t xml:space="preserve"> </w:t>
      </w:r>
      <w:r>
        <w:rPr>
          <w:rFonts w:ascii="Tahoma"/>
          <w:i/>
          <w:sz w:val="21"/>
        </w:rPr>
        <w:t>guidelines</w:t>
      </w:r>
      <w:r>
        <w:rPr>
          <w:rFonts w:ascii="Tahoma"/>
          <w:i/>
          <w:spacing w:val="-21"/>
          <w:sz w:val="21"/>
        </w:rPr>
        <w:t xml:space="preserve"> </w:t>
      </w:r>
      <w:r>
        <w:rPr>
          <w:rFonts w:ascii="Tahoma"/>
          <w:i/>
          <w:sz w:val="21"/>
        </w:rPr>
        <w:t>regarding</w:t>
      </w:r>
      <w:r>
        <w:rPr>
          <w:rFonts w:ascii="Tahoma"/>
          <w:i/>
          <w:spacing w:val="-21"/>
          <w:sz w:val="21"/>
        </w:rPr>
        <w:t xml:space="preserve"> </w:t>
      </w:r>
      <w:r>
        <w:rPr>
          <w:rFonts w:ascii="Tahoma"/>
          <w:i/>
          <w:sz w:val="21"/>
        </w:rPr>
        <w:t>the</w:t>
      </w:r>
      <w:r>
        <w:rPr>
          <w:rFonts w:ascii="Tahoma"/>
          <w:i/>
          <w:spacing w:val="-20"/>
          <w:sz w:val="21"/>
        </w:rPr>
        <w:t xml:space="preserve"> </w:t>
      </w:r>
      <w:r>
        <w:rPr>
          <w:rFonts w:ascii="Tahoma"/>
          <w:i/>
          <w:sz w:val="21"/>
        </w:rPr>
        <w:t>nonpaymen</w:t>
      </w:r>
      <w:r>
        <w:rPr>
          <w:rFonts w:ascii="Tahoma"/>
          <w:i/>
          <w:sz w:val="21"/>
        </w:rPr>
        <w:t>t</w:t>
      </w:r>
      <w:r>
        <w:rPr>
          <w:rFonts w:ascii="Tahoma"/>
          <w:i/>
          <w:spacing w:val="-21"/>
          <w:sz w:val="21"/>
        </w:rPr>
        <w:t xml:space="preserve"> </w:t>
      </w:r>
      <w:r>
        <w:rPr>
          <w:rFonts w:ascii="Tahoma"/>
          <w:i/>
          <w:sz w:val="21"/>
        </w:rPr>
        <w:t>of</w:t>
      </w:r>
      <w:r>
        <w:rPr>
          <w:rFonts w:ascii="Tahoma"/>
          <w:i/>
          <w:spacing w:val="-22"/>
          <w:sz w:val="21"/>
        </w:rPr>
        <w:t xml:space="preserve"> </w:t>
      </w:r>
      <w:r>
        <w:rPr>
          <w:rFonts w:ascii="Tahoma"/>
          <w:i/>
          <w:sz w:val="21"/>
        </w:rPr>
        <w:t>state</w:t>
      </w:r>
      <w:r>
        <w:rPr>
          <w:rFonts w:ascii="Tahoma"/>
          <w:i/>
          <w:spacing w:val="-20"/>
          <w:sz w:val="21"/>
        </w:rPr>
        <w:t xml:space="preserve"> </w:t>
      </w:r>
      <w:r>
        <w:rPr>
          <w:rFonts w:ascii="Tahoma"/>
          <w:i/>
          <w:sz w:val="21"/>
        </w:rPr>
        <w:t>sales</w:t>
      </w:r>
      <w:r>
        <w:rPr>
          <w:rFonts w:ascii="Tahoma"/>
          <w:i/>
          <w:spacing w:val="-21"/>
          <w:sz w:val="21"/>
        </w:rPr>
        <w:t xml:space="preserve"> </w:t>
      </w:r>
      <w:r>
        <w:rPr>
          <w:rFonts w:ascii="Tahoma"/>
          <w:i/>
          <w:sz w:val="21"/>
        </w:rPr>
        <w:t>tax</w:t>
      </w:r>
      <w:r>
        <w:rPr>
          <w:rFonts w:ascii="Tahoma"/>
          <w:i/>
          <w:spacing w:val="-21"/>
          <w:sz w:val="21"/>
        </w:rPr>
        <w:t xml:space="preserve"> </w:t>
      </w:r>
      <w:r>
        <w:rPr>
          <w:rFonts w:ascii="Tahoma"/>
          <w:i/>
          <w:sz w:val="21"/>
        </w:rPr>
        <w:t>and has</w:t>
      </w:r>
      <w:r>
        <w:rPr>
          <w:rFonts w:ascii="Tahoma"/>
          <w:i/>
          <w:spacing w:val="-40"/>
          <w:sz w:val="21"/>
        </w:rPr>
        <w:t xml:space="preserve"> </w:t>
      </w:r>
      <w:r>
        <w:rPr>
          <w:rFonts w:ascii="Tahoma"/>
          <w:i/>
          <w:sz w:val="21"/>
        </w:rPr>
        <w:t>since</w:t>
      </w:r>
      <w:r>
        <w:rPr>
          <w:rFonts w:ascii="Tahoma"/>
          <w:i/>
          <w:spacing w:val="-40"/>
          <w:sz w:val="21"/>
        </w:rPr>
        <w:t xml:space="preserve"> </w:t>
      </w:r>
      <w:r>
        <w:rPr>
          <w:rFonts w:ascii="Tahoma"/>
          <w:i/>
          <w:sz w:val="21"/>
        </w:rPr>
        <w:t>established</w:t>
      </w:r>
      <w:r>
        <w:rPr>
          <w:rFonts w:ascii="Tahoma"/>
          <w:i/>
          <w:spacing w:val="-40"/>
          <w:sz w:val="21"/>
        </w:rPr>
        <w:t xml:space="preserve"> </w:t>
      </w:r>
      <w:r>
        <w:rPr>
          <w:rFonts w:ascii="Tahoma"/>
          <w:i/>
          <w:sz w:val="21"/>
        </w:rPr>
        <w:t>monitoring</w:t>
      </w:r>
      <w:r>
        <w:rPr>
          <w:rFonts w:ascii="Tahoma"/>
          <w:i/>
          <w:spacing w:val="-40"/>
          <w:sz w:val="21"/>
        </w:rPr>
        <w:t xml:space="preserve"> </w:t>
      </w:r>
      <w:r>
        <w:rPr>
          <w:rFonts w:ascii="Tahoma"/>
          <w:i/>
          <w:sz w:val="21"/>
        </w:rPr>
        <w:t>controls</w:t>
      </w:r>
      <w:r>
        <w:rPr>
          <w:rFonts w:ascii="Tahoma"/>
          <w:i/>
          <w:spacing w:val="-39"/>
          <w:sz w:val="21"/>
        </w:rPr>
        <w:t xml:space="preserve"> </w:t>
      </w:r>
      <w:r>
        <w:rPr>
          <w:rFonts w:ascii="Tahoma"/>
          <w:i/>
          <w:sz w:val="21"/>
        </w:rPr>
        <w:t>to</w:t>
      </w:r>
      <w:r>
        <w:rPr>
          <w:rFonts w:ascii="Tahoma"/>
          <w:i/>
          <w:spacing w:val="-40"/>
          <w:sz w:val="21"/>
        </w:rPr>
        <w:t xml:space="preserve"> </w:t>
      </w:r>
      <w:r>
        <w:rPr>
          <w:rFonts w:ascii="Tahoma"/>
          <w:i/>
          <w:sz w:val="21"/>
        </w:rPr>
        <w:t>ensure</w:t>
      </w:r>
      <w:r>
        <w:rPr>
          <w:rFonts w:ascii="Tahoma"/>
          <w:i/>
          <w:spacing w:val="-40"/>
          <w:sz w:val="21"/>
        </w:rPr>
        <w:t xml:space="preserve"> </w:t>
      </w:r>
      <w:r>
        <w:rPr>
          <w:rFonts w:ascii="Tahoma"/>
          <w:i/>
          <w:sz w:val="21"/>
        </w:rPr>
        <w:t>adherence</w:t>
      </w:r>
      <w:r>
        <w:rPr>
          <w:rFonts w:ascii="Tahoma"/>
          <w:i/>
          <w:spacing w:val="-40"/>
          <w:sz w:val="21"/>
        </w:rPr>
        <w:t xml:space="preserve"> </w:t>
      </w:r>
      <w:r>
        <w:rPr>
          <w:rFonts w:ascii="Tahoma"/>
          <w:i/>
          <w:sz w:val="21"/>
        </w:rPr>
        <w:t>to</w:t>
      </w:r>
      <w:r>
        <w:rPr>
          <w:rFonts w:ascii="Tahoma"/>
          <w:i/>
          <w:spacing w:val="-40"/>
          <w:sz w:val="21"/>
        </w:rPr>
        <w:t xml:space="preserve"> </w:t>
      </w:r>
      <w:r>
        <w:rPr>
          <w:rFonts w:ascii="Tahoma"/>
          <w:i/>
          <w:sz w:val="21"/>
        </w:rPr>
        <w:t>those</w:t>
      </w:r>
      <w:r>
        <w:rPr>
          <w:rFonts w:ascii="Tahoma"/>
          <w:i/>
          <w:spacing w:val="-40"/>
          <w:sz w:val="21"/>
        </w:rPr>
        <w:t xml:space="preserve"> </w:t>
      </w:r>
      <w:r>
        <w:rPr>
          <w:rFonts w:ascii="Tahoma"/>
          <w:i/>
          <w:sz w:val="21"/>
        </w:rPr>
        <w:t>guidelines.</w:t>
      </w:r>
    </w:p>
    <w:p w:rsidR="005D464A" w:rsidRDefault="005D464A">
      <w:pPr>
        <w:pStyle w:val="BodyText"/>
        <w:spacing w:before="11"/>
        <w:rPr>
          <w:rFonts w:ascii="Tahoma"/>
          <w:i/>
          <w:sz w:val="18"/>
        </w:rPr>
      </w:pPr>
    </w:p>
    <w:p w:rsidR="005D464A" w:rsidRDefault="00426075">
      <w:pPr>
        <w:pStyle w:val="Heading2"/>
      </w:pPr>
      <w:r>
        <w:rPr>
          <w:color w:val="1F487C"/>
        </w:rPr>
        <w:t>Auditor’s Reply</w:t>
      </w:r>
    </w:p>
    <w:p w:rsidR="005D464A" w:rsidRDefault="00426075">
      <w:pPr>
        <w:pStyle w:val="BodyText"/>
        <w:spacing w:before="220"/>
        <w:ind w:left="140"/>
        <w:jc w:val="both"/>
      </w:pPr>
      <w:r>
        <w:t>Based on its response, DLA is taking measures to address our concerns in this area.</w:t>
      </w:r>
    </w:p>
    <w:p w:rsidR="005D464A" w:rsidRDefault="005D464A">
      <w:pPr>
        <w:jc w:val="both"/>
        <w:sectPr w:rsidR="005D464A">
          <w:pgSz w:w="12240" w:h="15840"/>
          <w:pgMar w:top="1380" w:right="1280" w:bottom="700" w:left="1300" w:header="763" w:footer="508" w:gutter="0"/>
          <w:cols w:space="720"/>
        </w:sectPr>
      </w:pPr>
    </w:p>
    <w:p w:rsidR="005D464A" w:rsidRDefault="005D464A">
      <w:pPr>
        <w:pStyle w:val="BodyText"/>
        <w:spacing w:before="10"/>
        <w:rPr>
          <w:sz w:val="13"/>
        </w:rPr>
      </w:pPr>
    </w:p>
    <w:p w:rsidR="005D464A" w:rsidRDefault="00426075">
      <w:pPr>
        <w:pStyle w:val="Heading2"/>
        <w:spacing w:before="100"/>
        <w:ind w:left="500" w:hanging="360"/>
        <w:jc w:val="left"/>
      </w:pPr>
      <w:bookmarkStart w:id="11" w:name="_bookmark10"/>
      <w:bookmarkEnd w:id="11"/>
      <w:r>
        <w:rPr>
          <w:color w:val="1F487C"/>
        </w:rPr>
        <w:t>4. DLA inappropriately used $23,</w:t>
      </w:r>
      <w:r>
        <w:rPr>
          <w:color w:val="1F487C"/>
        </w:rPr>
        <w:t xml:space="preserve">294 in school funds </w:t>
      </w:r>
      <w:proofErr w:type="gramStart"/>
      <w:r>
        <w:rPr>
          <w:color w:val="1F487C"/>
        </w:rPr>
        <w:t>to directly benefit</w:t>
      </w:r>
      <w:proofErr w:type="gramEnd"/>
      <w:r>
        <w:rPr>
          <w:color w:val="1F487C"/>
        </w:rPr>
        <w:t xml:space="preserve"> employees, including its former executive director.</w:t>
      </w:r>
    </w:p>
    <w:p w:rsidR="005D464A" w:rsidRDefault="00426075">
      <w:pPr>
        <w:pStyle w:val="BodyText"/>
        <w:spacing w:before="220" w:line="360" w:lineRule="auto"/>
        <w:ind w:left="140" w:right="153"/>
        <w:jc w:val="both"/>
      </w:pPr>
      <w:r>
        <w:t>DLA authorized the use of school funds to provide cash to certain employees even though the school did not have a policy that permitted it to do so. The table below</w:t>
      </w:r>
      <w:r>
        <w:t xml:space="preserve"> details the cash provided to employees during our audit period.</w:t>
      </w:r>
    </w:p>
    <w:p w:rsidR="005D464A" w:rsidRDefault="005D464A">
      <w:pPr>
        <w:pStyle w:val="BodyText"/>
        <w:spacing w:before="8"/>
        <w:rPr>
          <w:sz w:val="17"/>
        </w:rPr>
      </w:pPr>
    </w:p>
    <w:p w:rsidR="005D464A" w:rsidRDefault="00426075">
      <w:pPr>
        <w:pStyle w:val="Heading2"/>
        <w:spacing w:before="1"/>
        <w:ind w:left="2588"/>
        <w:jc w:val="left"/>
      </w:pPr>
      <w:r>
        <w:rPr>
          <w:color w:val="1F487C"/>
        </w:rPr>
        <w:t>Cash Benefits Provided to Employees</w:t>
      </w:r>
    </w:p>
    <w:p w:rsidR="005D464A" w:rsidRDefault="005D464A">
      <w:pPr>
        <w:pStyle w:val="BodyText"/>
        <w:spacing w:before="6" w:after="1"/>
        <w:rPr>
          <w:rFonts w:ascii="Tahoma"/>
          <w:b/>
          <w:sz w:val="18"/>
        </w:rPr>
      </w:pPr>
    </w:p>
    <w:tbl>
      <w:tblPr>
        <w:tblW w:w="0" w:type="auto"/>
        <w:tblInd w:w="120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93"/>
        <w:gridCol w:w="2297"/>
        <w:gridCol w:w="1869"/>
        <w:gridCol w:w="1057"/>
      </w:tblGrid>
      <w:tr w:rsidR="005D464A">
        <w:trPr>
          <w:trHeight w:hRule="exact" w:val="384"/>
        </w:trPr>
        <w:tc>
          <w:tcPr>
            <w:tcW w:w="1993" w:type="dxa"/>
            <w:tcBorders>
              <w:top w:val="single" w:sz="8" w:space="0" w:color="4F81BC"/>
              <w:bottom w:val="single" w:sz="8" w:space="0" w:color="4F81BC"/>
            </w:tcBorders>
          </w:tcPr>
          <w:p w:rsidR="005D464A" w:rsidRDefault="00426075">
            <w:pPr>
              <w:pStyle w:val="TableParagraph"/>
              <w:ind w:left="135" w:right="123"/>
              <w:jc w:val="center"/>
              <w:rPr>
                <w:b/>
                <w:sz w:val="20"/>
              </w:rPr>
            </w:pPr>
            <w:r>
              <w:rPr>
                <w:b/>
                <w:sz w:val="20"/>
              </w:rPr>
              <w:t>Date</w:t>
            </w:r>
          </w:p>
        </w:tc>
        <w:tc>
          <w:tcPr>
            <w:tcW w:w="2297" w:type="dxa"/>
            <w:tcBorders>
              <w:top w:val="single" w:sz="8" w:space="0" w:color="4F81BC"/>
              <w:bottom w:val="single" w:sz="8" w:space="0" w:color="4F81BC"/>
            </w:tcBorders>
          </w:tcPr>
          <w:p w:rsidR="005D464A" w:rsidRDefault="00426075">
            <w:pPr>
              <w:pStyle w:val="TableParagraph"/>
              <w:ind w:left="138" w:right="135"/>
              <w:jc w:val="center"/>
              <w:rPr>
                <w:b/>
                <w:sz w:val="20"/>
              </w:rPr>
            </w:pPr>
            <w:r>
              <w:rPr>
                <w:b/>
                <w:sz w:val="20"/>
              </w:rPr>
              <w:t>Transaction Number</w:t>
            </w:r>
          </w:p>
        </w:tc>
        <w:tc>
          <w:tcPr>
            <w:tcW w:w="1869" w:type="dxa"/>
            <w:tcBorders>
              <w:top w:val="single" w:sz="8" w:space="0" w:color="4F81BC"/>
              <w:bottom w:val="single" w:sz="8" w:space="0" w:color="4F81BC"/>
            </w:tcBorders>
          </w:tcPr>
          <w:p w:rsidR="005D464A" w:rsidRDefault="00426075">
            <w:pPr>
              <w:pStyle w:val="TableParagraph"/>
              <w:ind w:left="140" w:right="147"/>
              <w:jc w:val="center"/>
              <w:rPr>
                <w:b/>
                <w:sz w:val="20"/>
              </w:rPr>
            </w:pPr>
            <w:r>
              <w:rPr>
                <w:b/>
                <w:sz w:val="20"/>
              </w:rPr>
              <w:t>Employee Position</w:t>
            </w:r>
          </w:p>
        </w:tc>
        <w:tc>
          <w:tcPr>
            <w:tcW w:w="1057" w:type="dxa"/>
            <w:tcBorders>
              <w:top w:val="single" w:sz="8" w:space="0" w:color="4F81BC"/>
              <w:bottom w:val="single" w:sz="8" w:space="0" w:color="4F81BC"/>
            </w:tcBorders>
          </w:tcPr>
          <w:p w:rsidR="005D464A" w:rsidRDefault="00426075">
            <w:pPr>
              <w:pStyle w:val="TableParagraph"/>
              <w:ind w:right="194"/>
              <w:jc w:val="right"/>
              <w:rPr>
                <w:b/>
                <w:sz w:val="20"/>
              </w:rPr>
            </w:pPr>
            <w:r>
              <w:rPr>
                <w:b/>
                <w:sz w:val="20"/>
              </w:rPr>
              <w:t>Amount</w:t>
            </w:r>
          </w:p>
        </w:tc>
      </w:tr>
      <w:tr w:rsidR="005D464A">
        <w:trPr>
          <w:trHeight w:hRule="exact" w:val="374"/>
        </w:trPr>
        <w:tc>
          <w:tcPr>
            <w:tcW w:w="1993" w:type="dxa"/>
            <w:tcBorders>
              <w:top w:val="single" w:sz="8" w:space="0" w:color="4F81BC"/>
            </w:tcBorders>
            <w:shd w:val="clear" w:color="auto" w:fill="D2DFED"/>
          </w:tcPr>
          <w:p w:rsidR="005D464A" w:rsidRDefault="00426075">
            <w:pPr>
              <w:pStyle w:val="TableParagraph"/>
              <w:ind w:left="135" w:right="119"/>
              <w:jc w:val="center"/>
              <w:rPr>
                <w:b/>
                <w:sz w:val="20"/>
              </w:rPr>
            </w:pPr>
            <w:r>
              <w:rPr>
                <w:b/>
                <w:sz w:val="20"/>
              </w:rPr>
              <w:t>July 7, 2014</w:t>
            </w:r>
          </w:p>
        </w:tc>
        <w:tc>
          <w:tcPr>
            <w:tcW w:w="2297" w:type="dxa"/>
            <w:tcBorders>
              <w:top w:val="single" w:sz="8" w:space="0" w:color="4F81BC"/>
            </w:tcBorders>
            <w:shd w:val="clear" w:color="auto" w:fill="D2DFED"/>
          </w:tcPr>
          <w:p w:rsidR="005D464A" w:rsidRDefault="00426075">
            <w:pPr>
              <w:pStyle w:val="TableParagraph"/>
              <w:ind w:left="138" w:right="137"/>
              <w:jc w:val="center"/>
              <w:rPr>
                <w:sz w:val="20"/>
              </w:rPr>
            </w:pPr>
            <w:r>
              <w:rPr>
                <w:sz w:val="20"/>
              </w:rPr>
              <w:t>3565</w:t>
            </w:r>
          </w:p>
        </w:tc>
        <w:tc>
          <w:tcPr>
            <w:tcW w:w="1869" w:type="dxa"/>
            <w:tcBorders>
              <w:top w:val="single" w:sz="8" w:space="0" w:color="4F81BC"/>
            </w:tcBorders>
            <w:shd w:val="clear" w:color="auto" w:fill="D2DFED"/>
          </w:tcPr>
          <w:p w:rsidR="005D464A" w:rsidRDefault="00426075">
            <w:pPr>
              <w:pStyle w:val="TableParagraph"/>
              <w:ind w:left="140" w:right="145"/>
              <w:jc w:val="center"/>
              <w:rPr>
                <w:sz w:val="20"/>
              </w:rPr>
            </w:pPr>
            <w:r>
              <w:rPr>
                <w:sz w:val="20"/>
              </w:rPr>
              <w:t>Principal</w:t>
            </w:r>
          </w:p>
        </w:tc>
        <w:tc>
          <w:tcPr>
            <w:tcW w:w="1057" w:type="dxa"/>
            <w:tcBorders>
              <w:top w:val="single" w:sz="8" w:space="0" w:color="4F81BC"/>
            </w:tcBorders>
            <w:shd w:val="clear" w:color="auto" w:fill="D2DFED"/>
          </w:tcPr>
          <w:p w:rsidR="005D464A" w:rsidRDefault="00426075">
            <w:pPr>
              <w:pStyle w:val="TableParagraph"/>
              <w:ind w:right="178"/>
              <w:jc w:val="right"/>
              <w:rPr>
                <w:sz w:val="20"/>
              </w:rPr>
            </w:pPr>
            <w:r>
              <w:rPr>
                <w:sz w:val="20"/>
              </w:rPr>
              <w:t>$   3,100</w:t>
            </w:r>
          </w:p>
        </w:tc>
      </w:tr>
      <w:tr w:rsidR="005D464A">
        <w:trPr>
          <w:trHeight w:hRule="exact" w:val="363"/>
        </w:trPr>
        <w:tc>
          <w:tcPr>
            <w:tcW w:w="1993" w:type="dxa"/>
          </w:tcPr>
          <w:p w:rsidR="005D464A" w:rsidRDefault="00426075">
            <w:pPr>
              <w:pStyle w:val="TableParagraph"/>
              <w:spacing w:before="2"/>
              <w:ind w:left="135" w:right="122"/>
              <w:jc w:val="center"/>
              <w:rPr>
                <w:b/>
                <w:sz w:val="20"/>
              </w:rPr>
            </w:pPr>
            <w:r>
              <w:rPr>
                <w:b/>
                <w:sz w:val="20"/>
              </w:rPr>
              <w:t>July 16, 2014</w:t>
            </w:r>
          </w:p>
        </w:tc>
        <w:tc>
          <w:tcPr>
            <w:tcW w:w="2297" w:type="dxa"/>
          </w:tcPr>
          <w:p w:rsidR="005D464A" w:rsidRDefault="00426075">
            <w:pPr>
              <w:pStyle w:val="TableParagraph"/>
              <w:spacing w:before="2"/>
              <w:ind w:left="138" w:right="137"/>
              <w:jc w:val="center"/>
              <w:rPr>
                <w:sz w:val="20"/>
              </w:rPr>
            </w:pPr>
            <w:r>
              <w:rPr>
                <w:sz w:val="20"/>
              </w:rPr>
              <w:t>3614</w:t>
            </w:r>
          </w:p>
        </w:tc>
        <w:tc>
          <w:tcPr>
            <w:tcW w:w="1869" w:type="dxa"/>
          </w:tcPr>
          <w:p w:rsidR="005D464A" w:rsidRDefault="00426075">
            <w:pPr>
              <w:pStyle w:val="TableParagraph"/>
              <w:spacing w:before="2"/>
              <w:ind w:left="140" w:right="147"/>
              <w:jc w:val="center"/>
              <w:rPr>
                <w:sz w:val="20"/>
              </w:rPr>
            </w:pPr>
            <w:r>
              <w:rPr>
                <w:sz w:val="20"/>
              </w:rPr>
              <w:t>Teacher</w:t>
            </w:r>
          </w:p>
        </w:tc>
        <w:tc>
          <w:tcPr>
            <w:tcW w:w="1057" w:type="dxa"/>
          </w:tcPr>
          <w:p w:rsidR="005D464A" w:rsidRDefault="00426075">
            <w:pPr>
              <w:pStyle w:val="TableParagraph"/>
              <w:spacing w:before="2"/>
              <w:ind w:right="178"/>
              <w:jc w:val="right"/>
              <w:rPr>
                <w:sz w:val="20"/>
              </w:rPr>
            </w:pPr>
            <w:r>
              <w:rPr>
                <w:w w:val="95"/>
                <w:sz w:val="20"/>
              </w:rPr>
              <w:t>2,575</w:t>
            </w:r>
          </w:p>
        </w:tc>
      </w:tr>
      <w:tr w:rsidR="005D464A">
        <w:trPr>
          <w:trHeight w:hRule="exact" w:val="365"/>
        </w:trPr>
        <w:tc>
          <w:tcPr>
            <w:tcW w:w="1993" w:type="dxa"/>
            <w:shd w:val="clear" w:color="auto" w:fill="D2DFED"/>
          </w:tcPr>
          <w:p w:rsidR="005D464A" w:rsidRDefault="00426075">
            <w:pPr>
              <w:pStyle w:val="TableParagraph"/>
              <w:ind w:left="135" w:right="152"/>
              <w:jc w:val="center"/>
              <w:rPr>
                <w:b/>
                <w:sz w:val="20"/>
              </w:rPr>
            </w:pPr>
            <w:r>
              <w:rPr>
                <w:b/>
                <w:sz w:val="20"/>
              </w:rPr>
              <w:t>September 23, 2014</w:t>
            </w:r>
          </w:p>
        </w:tc>
        <w:tc>
          <w:tcPr>
            <w:tcW w:w="2297" w:type="dxa"/>
            <w:shd w:val="clear" w:color="auto" w:fill="D2DFED"/>
          </w:tcPr>
          <w:p w:rsidR="005D464A" w:rsidRDefault="00426075">
            <w:pPr>
              <w:pStyle w:val="TableParagraph"/>
              <w:ind w:left="138" w:right="137"/>
              <w:jc w:val="center"/>
              <w:rPr>
                <w:sz w:val="20"/>
              </w:rPr>
            </w:pPr>
            <w:r>
              <w:rPr>
                <w:sz w:val="20"/>
              </w:rPr>
              <w:t>3746</w:t>
            </w:r>
          </w:p>
        </w:tc>
        <w:tc>
          <w:tcPr>
            <w:tcW w:w="1869" w:type="dxa"/>
            <w:shd w:val="clear" w:color="auto" w:fill="D2DFED"/>
          </w:tcPr>
          <w:p w:rsidR="005D464A" w:rsidRDefault="00426075">
            <w:pPr>
              <w:pStyle w:val="TableParagraph"/>
              <w:ind w:left="137" w:right="147"/>
              <w:jc w:val="center"/>
              <w:rPr>
                <w:sz w:val="20"/>
              </w:rPr>
            </w:pPr>
            <w:r>
              <w:rPr>
                <w:sz w:val="20"/>
              </w:rPr>
              <w:t>Executive Director</w:t>
            </w:r>
          </w:p>
        </w:tc>
        <w:tc>
          <w:tcPr>
            <w:tcW w:w="1057" w:type="dxa"/>
            <w:shd w:val="clear" w:color="auto" w:fill="D2DFED"/>
          </w:tcPr>
          <w:p w:rsidR="005D464A" w:rsidRDefault="00426075">
            <w:pPr>
              <w:pStyle w:val="TableParagraph"/>
              <w:ind w:right="178"/>
              <w:jc w:val="right"/>
              <w:rPr>
                <w:sz w:val="20"/>
              </w:rPr>
            </w:pPr>
            <w:r>
              <w:rPr>
                <w:w w:val="95"/>
                <w:sz w:val="20"/>
              </w:rPr>
              <w:t>4,500</w:t>
            </w:r>
          </w:p>
        </w:tc>
      </w:tr>
      <w:tr w:rsidR="005D464A">
        <w:trPr>
          <w:trHeight w:hRule="exact" w:val="365"/>
        </w:trPr>
        <w:tc>
          <w:tcPr>
            <w:tcW w:w="1993" w:type="dxa"/>
          </w:tcPr>
          <w:p w:rsidR="005D464A" w:rsidRDefault="00426075">
            <w:pPr>
              <w:pStyle w:val="TableParagraph"/>
              <w:ind w:left="135" w:right="125"/>
              <w:jc w:val="center"/>
              <w:rPr>
                <w:b/>
                <w:sz w:val="20"/>
              </w:rPr>
            </w:pPr>
            <w:r>
              <w:rPr>
                <w:b/>
                <w:sz w:val="20"/>
              </w:rPr>
              <w:t>February 3, 2015</w:t>
            </w:r>
          </w:p>
        </w:tc>
        <w:tc>
          <w:tcPr>
            <w:tcW w:w="2297" w:type="dxa"/>
          </w:tcPr>
          <w:p w:rsidR="005D464A" w:rsidRDefault="00426075">
            <w:pPr>
              <w:pStyle w:val="TableParagraph"/>
              <w:ind w:left="138" w:right="137"/>
              <w:jc w:val="center"/>
              <w:rPr>
                <w:sz w:val="20"/>
              </w:rPr>
            </w:pPr>
            <w:r>
              <w:rPr>
                <w:sz w:val="20"/>
              </w:rPr>
              <w:t>1252</w:t>
            </w:r>
          </w:p>
        </w:tc>
        <w:tc>
          <w:tcPr>
            <w:tcW w:w="1869" w:type="dxa"/>
          </w:tcPr>
          <w:p w:rsidR="005D464A" w:rsidRDefault="00426075">
            <w:pPr>
              <w:pStyle w:val="TableParagraph"/>
              <w:ind w:left="140" w:right="147"/>
              <w:jc w:val="center"/>
              <w:rPr>
                <w:sz w:val="20"/>
              </w:rPr>
            </w:pPr>
            <w:r>
              <w:rPr>
                <w:sz w:val="20"/>
              </w:rPr>
              <w:t>Teacher</w:t>
            </w:r>
          </w:p>
        </w:tc>
        <w:tc>
          <w:tcPr>
            <w:tcW w:w="1057" w:type="dxa"/>
          </w:tcPr>
          <w:p w:rsidR="005D464A" w:rsidRDefault="00426075">
            <w:pPr>
              <w:pStyle w:val="TableParagraph"/>
              <w:ind w:right="178"/>
              <w:jc w:val="right"/>
              <w:rPr>
                <w:sz w:val="20"/>
              </w:rPr>
            </w:pPr>
            <w:r>
              <w:rPr>
                <w:w w:val="95"/>
                <w:sz w:val="20"/>
              </w:rPr>
              <w:t>1,000</w:t>
            </w:r>
          </w:p>
        </w:tc>
      </w:tr>
      <w:tr w:rsidR="005D464A">
        <w:trPr>
          <w:trHeight w:hRule="exact" w:val="365"/>
        </w:trPr>
        <w:tc>
          <w:tcPr>
            <w:tcW w:w="1993" w:type="dxa"/>
            <w:shd w:val="clear" w:color="auto" w:fill="D2DFED"/>
          </w:tcPr>
          <w:p w:rsidR="005D464A" w:rsidRDefault="00426075">
            <w:pPr>
              <w:pStyle w:val="TableParagraph"/>
              <w:ind w:left="135" w:right="150"/>
              <w:jc w:val="center"/>
              <w:rPr>
                <w:b/>
                <w:sz w:val="20"/>
              </w:rPr>
            </w:pPr>
            <w:r>
              <w:rPr>
                <w:b/>
                <w:sz w:val="20"/>
              </w:rPr>
              <w:t>August 28, 2015</w:t>
            </w:r>
          </w:p>
        </w:tc>
        <w:tc>
          <w:tcPr>
            <w:tcW w:w="2297" w:type="dxa"/>
            <w:shd w:val="clear" w:color="auto" w:fill="D2DFED"/>
          </w:tcPr>
          <w:p w:rsidR="005D464A" w:rsidRDefault="00426075">
            <w:pPr>
              <w:pStyle w:val="TableParagraph"/>
              <w:ind w:left="138" w:right="137"/>
              <w:jc w:val="center"/>
              <w:rPr>
                <w:sz w:val="20"/>
              </w:rPr>
            </w:pPr>
            <w:r>
              <w:rPr>
                <w:sz w:val="20"/>
              </w:rPr>
              <w:t>1592</w:t>
            </w:r>
          </w:p>
        </w:tc>
        <w:tc>
          <w:tcPr>
            <w:tcW w:w="1869" w:type="dxa"/>
            <w:shd w:val="clear" w:color="auto" w:fill="D2DFED"/>
          </w:tcPr>
          <w:p w:rsidR="005D464A" w:rsidRDefault="00426075">
            <w:pPr>
              <w:pStyle w:val="TableParagraph"/>
              <w:ind w:left="137" w:right="147"/>
              <w:jc w:val="center"/>
              <w:rPr>
                <w:sz w:val="20"/>
              </w:rPr>
            </w:pPr>
            <w:r>
              <w:rPr>
                <w:sz w:val="20"/>
              </w:rPr>
              <w:t>Executive Director</w:t>
            </w:r>
          </w:p>
        </w:tc>
        <w:tc>
          <w:tcPr>
            <w:tcW w:w="1057" w:type="dxa"/>
            <w:shd w:val="clear" w:color="auto" w:fill="D2DFED"/>
          </w:tcPr>
          <w:p w:rsidR="005D464A" w:rsidRDefault="00426075">
            <w:pPr>
              <w:pStyle w:val="TableParagraph"/>
              <w:ind w:right="178"/>
              <w:jc w:val="right"/>
              <w:rPr>
                <w:sz w:val="20"/>
              </w:rPr>
            </w:pPr>
            <w:r>
              <w:rPr>
                <w:w w:val="95"/>
                <w:sz w:val="20"/>
              </w:rPr>
              <w:t>2,500</w:t>
            </w:r>
          </w:p>
        </w:tc>
      </w:tr>
      <w:tr w:rsidR="005D464A">
        <w:trPr>
          <w:trHeight w:hRule="exact" w:val="362"/>
        </w:trPr>
        <w:tc>
          <w:tcPr>
            <w:tcW w:w="1993" w:type="dxa"/>
          </w:tcPr>
          <w:p w:rsidR="005D464A" w:rsidRDefault="00426075">
            <w:pPr>
              <w:pStyle w:val="TableParagraph"/>
              <w:ind w:left="135" w:right="125"/>
              <w:jc w:val="center"/>
              <w:rPr>
                <w:b/>
                <w:sz w:val="20"/>
              </w:rPr>
            </w:pPr>
            <w:r>
              <w:rPr>
                <w:b/>
                <w:sz w:val="20"/>
              </w:rPr>
              <w:t>August 28, 2015</w:t>
            </w:r>
          </w:p>
        </w:tc>
        <w:tc>
          <w:tcPr>
            <w:tcW w:w="2297" w:type="dxa"/>
          </w:tcPr>
          <w:p w:rsidR="005D464A" w:rsidRDefault="00426075">
            <w:pPr>
              <w:pStyle w:val="TableParagraph"/>
              <w:ind w:left="138" w:right="137"/>
              <w:jc w:val="center"/>
              <w:rPr>
                <w:sz w:val="20"/>
              </w:rPr>
            </w:pPr>
            <w:r>
              <w:rPr>
                <w:sz w:val="20"/>
              </w:rPr>
              <w:t>1591</w:t>
            </w:r>
          </w:p>
        </w:tc>
        <w:tc>
          <w:tcPr>
            <w:tcW w:w="1869" w:type="dxa"/>
          </w:tcPr>
          <w:p w:rsidR="005D464A" w:rsidRDefault="00426075">
            <w:pPr>
              <w:pStyle w:val="TableParagraph"/>
              <w:ind w:left="137" w:right="147"/>
              <w:jc w:val="center"/>
              <w:rPr>
                <w:sz w:val="20"/>
              </w:rPr>
            </w:pPr>
            <w:r>
              <w:rPr>
                <w:sz w:val="20"/>
              </w:rPr>
              <w:t>Executive Director</w:t>
            </w:r>
          </w:p>
        </w:tc>
        <w:tc>
          <w:tcPr>
            <w:tcW w:w="1057" w:type="dxa"/>
          </w:tcPr>
          <w:p w:rsidR="005D464A" w:rsidRDefault="00426075">
            <w:pPr>
              <w:pStyle w:val="TableParagraph"/>
              <w:ind w:right="178"/>
              <w:jc w:val="right"/>
              <w:rPr>
                <w:sz w:val="20"/>
              </w:rPr>
            </w:pPr>
            <w:r>
              <w:rPr>
                <w:w w:val="95"/>
                <w:sz w:val="20"/>
              </w:rPr>
              <w:t>2,500</w:t>
            </w:r>
          </w:p>
        </w:tc>
      </w:tr>
      <w:tr w:rsidR="005D464A">
        <w:trPr>
          <w:trHeight w:hRule="exact" w:val="365"/>
        </w:trPr>
        <w:tc>
          <w:tcPr>
            <w:tcW w:w="1993" w:type="dxa"/>
            <w:shd w:val="clear" w:color="auto" w:fill="D2DFED"/>
          </w:tcPr>
          <w:p w:rsidR="005D464A" w:rsidRDefault="00426075">
            <w:pPr>
              <w:pStyle w:val="TableParagraph"/>
              <w:ind w:left="135" w:right="151"/>
              <w:jc w:val="center"/>
              <w:rPr>
                <w:b/>
                <w:sz w:val="20"/>
              </w:rPr>
            </w:pPr>
            <w:r>
              <w:rPr>
                <w:b/>
                <w:sz w:val="20"/>
              </w:rPr>
              <w:t>November 4, 2015</w:t>
            </w:r>
          </w:p>
        </w:tc>
        <w:tc>
          <w:tcPr>
            <w:tcW w:w="2297" w:type="dxa"/>
            <w:shd w:val="clear" w:color="auto" w:fill="D2DFED"/>
          </w:tcPr>
          <w:p w:rsidR="005D464A" w:rsidRDefault="00426075">
            <w:pPr>
              <w:pStyle w:val="TableParagraph"/>
              <w:ind w:left="138" w:right="137"/>
              <w:jc w:val="center"/>
              <w:rPr>
                <w:sz w:val="20"/>
              </w:rPr>
            </w:pPr>
            <w:r>
              <w:rPr>
                <w:sz w:val="20"/>
              </w:rPr>
              <w:t>1749</w:t>
            </w:r>
          </w:p>
        </w:tc>
        <w:tc>
          <w:tcPr>
            <w:tcW w:w="1869" w:type="dxa"/>
            <w:shd w:val="clear" w:color="auto" w:fill="D2DFED"/>
          </w:tcPr>
          <w:p w:rsidR="005D464A" w:rsidRDefault="00426075">
            <w:pPr>
              <w:pStyle w:val="TableParagraph"/>
              <w:ind w:left="137" w:right="147"/>
              <w:jc w:val="center"/>
              <w:rPr>
                <w:sz w:val="20"/>
              </w:rPr>
            </w:pPr>
            <w:r>
              <w:rPr>
                <w:sz w:val="20"/>
              </w:rPr>
              <w:t>Executive Director</w:t>
            </w:r>
          </w:p>
        </w:tc>
        <w:tc>
          <w:tcPr>
            <w:tcW w:w="1057" w:type="dxa"/>
            <w:shd w:val="clear" w:color="auto" w:fill="D2DFED"/>
          </w:tcPr>
          <w:p w:rsidR="005D464A" w:rsidRDefault="00426075">
            <w:pPr>
              <w:pStyle w:val="TableParagraph"/>
              <w:ind w:right="178"/>
              <w:jc w:val="right"/>
              <w:rPr>
                <w:sz w:val="20"/>
              </w:rPr>
            </w:pPr>
            <w:r>
              <w:rPr>
                <w:w w:val="95"/>
                <w:sz w:val="20"/>
              </w:rPr>
              <w:t>3,000</w:t>
            </w:r>
          </w:p>
        </w:tc>
      </w:tr>
      <w:tr w:rsidR="005D464A">
        <w:trPr>
          <w:trHeight w:hRule="exact" w:val="365"/>
        </w:trPr>
        <w:tc>
          <w:tcPr>
            <w:tcW w:w="1993" w:type="dxa"/>
          </w:tcPr>
          <w:p w:rsidR="005D464A" w:rsidRDefault="00426075">
            <w:pPr>
              <w:pStyle w:val="TableParagraph"/>
              <w:ind w:left="135" w:right="122"/>
              <w:jc w:val="center"/>
              <w:rPr>
                <w:b/>
                <w:sz w:val="20"/>
              </w:rPr>
            </w:pPr>
            <w:r>
              <w:rPr>
                <w:b/>
                <w:sz w:val="20"/>
              </w:rPr>
              <w:t>January 8, 2016</w:t>
            </w:r>
          </w:p>
        </w:tc>
        <w:tc>
          <w:tcPr>
            <w:tcW w:w="2297" w:type="dxa"/>
          </w:tcPr>
          <w:p w:rsidR="005D464A" w:rsidRDefault="00426075">
            <w:pPr>
              <w:pStyle w:val="TableParagraph"/>
              <w:ind w:left="138" w:right="137"/>
              <w:jc w:val="center"/>
              <w:rPr>
                <w:sz w:val="20"/>
              </w:rPr>
            </w:pPr>
            <w:r>
              <w:rPr>
                <w:sz w:val="20"/>
              </w:rPr>
              <w:t>1889</w:t>
            </w:r>
          </w:p>
        </w:tc>
        <w:tc>
          <w:tcPr>
            <w:tcW w:w="1869" w:type="dxa"/>
          </w:tcPr>
          <w:p w:rsidR="005D464A" w:rsidRDefault="00426075">
            <w:pPr>
              <w:pStyle w:val="TableParagraph"/>
              <w:ind w:left="140" w:right="147"/>
              <w:jc w:val="center"/>
              <w:rPr>
                <w:sz w:val="20"/>
              </w:rPr>
            </w:pPr>
            <w:r>
              <w:rPr>
                <w:sz w:val="20"/>
              </w:rPr>
              <w:t>Teacher</w:t>
            </w:r>
          </w:p>
        </w:tc>
        <w:tc>
          <w:tcPr>
            <w:tcW w:w="1057" w:type="dxa"/>
          </w:tcPr>
          <w:p w:rsidR="005D464A" w:rsidRDefault="00426075">
            <w:pPr>
              <w:pStyle w:val="TableParagraph"/>
              <w:ind w:right="178"/>
              <w:jc w:val="right"/>
              <w:rPr>
                <w:sz w:val="20"/>
              </w:rPr>
            </w:pPr>
            <w:r>
              <w:rPr>
                <w:w w:val="95"/>
                <w:sz w:val="20"/>
              </w:rPr>
              <w:t>2,500</w:t>
            </w:r>
          </w:p>
        </w:tc>
      </w:tr>
      <w:tr w:rsidR="005D464A">
        <w:trPr>
          <w:trHeight w:hRule="exact" w:val="365"/>
        </w:trPr>
        <w:tc>
          <w:tcPr>
            <w:tcW w:w="1993" w:type="dxa"/>
            <w:shd w:val="clear" w:color="auto" w:fill="D2DFED"/>
          </w:tcPr>
          <w:p w:rsidR="005D464A" w:rsidRDefault="00426075">
            <w:pPr>
              <w:pStyle w:val="TableParagraph"/>
              <w:ind w:left="135" w:right="151"/>
              <w:jc w:val="center"/>
              <w:rPr>
                <w:b/>
                <w:sz w:val="20"/>
              </w:rPr>
            </w:pPr>
            <w:r>
              <w:rPr>
                <w:b/>
                <w:sz w:val="20"/>
              </w:rPr>
              <w:t>November 7, 2016</w:t>
            </w:r>
          </w:p>
        </w:tc>
        <w:tc>
          <w:tcPr>
            <w:tcW w:w="2297" w:type="dxa"/>
            <w:shd w:val="clear" w:color="auto" w:fill="D2DFED"/>
          </w:tcPr>
          <w:p w:rsidR="005D464A" w:rsidRDefault="00426075">
            <w:pPr>
              <w:pStyle w:val="TableParagraph"/>
              <w:ind w:left="138" w:right="138"/>
              <w:jc w:val="center"/>
              <w:rPr>
                <w:sz w:val="20"/>
              </w:rPr>
            </w:pPr>
            <w:r>
              <w:rPr>
                <w:sz w:val="20"/>
              </w:rPr>
              <w:t>Electronic Fund Transfer</w:t>
            </w:r>
          </w:p>
        </w:tc>
        <w:tc>
          <w:tcPr>
            <w:tcW w:w="1869" w:type="dxa"/>
            <w:shd w:val="clear" w:color="auto" w:fill="D2DFED"/>
          </w:tcPr>
          <w:p w:rsidR="005D464A" w:rsidRDefault="00426075">
            <w:pPr>
              <w:pStyle w:val="TableParagraph"/>
              <w:ind w:left="137" w:right="147"/>
              <w:jc w:val="center"/>
              <w:rPr>
                <w:sz w:val="20"/>
              </w:rPr>
            </w:pPr>
            <w:r>
              <w:rPr>
                <w:sz w:val="20"/>
              </w:rPr>
              <w:t>Executive Director</w:t>
            </w:r>
          </w:p>
        </w:tc>
        <w:tc>
          <w:tcPr>
            <w:tcW w:w="1057" w:type="dxa"/>
            <w:shd w:val="clear" w:color="auto" w:fill="D2DFED"/>
          </w:tcPr>
          <w:p w:rsidR="005D464A" w:rsidRDefault="00426075">
            <w:pPr>
              <w:pStyle w:val="TableParagraph"/>
              <w:ind w:right="178"/>
              <w:jc w:val="right"/>
              <w:rPr>
                <w:sz w:val="20"/>
              </w:rPr>
            </w:pPr>
            <w:r>
              <w:rPr>
                <w:w w:val="95"/>
                <w:sz w:val="20"/>
              </w:rPr>
              <w:t>1,619</w:t>
            </w:r>
          </w:p>
        </w:tc>
      </w:tr>
      <w:tr w:rsidR="005D464A">
        <w:trPr>
          <w:trHeight w:hRule="exact" w:val="374"/>
        </w:trPr>
        <w:tc>
          <w:tcPr>
            <w:tcW w:w="1993" w:type="dxa"/>
            <w:tcBorders>
              <w:bottom w:val="single" w:sz="8" w:space="0" w:color="4F81BC"/>
            </w:tcBorders>
          </w:tcPr>
          <w:p w:rsidR="005D464A" w:rsidRDefault="00426075">
            <w:pPr>
              <w:pStyle w:val="TableParagraph"/>
              <w:ind w:left="135" w:right="122"/>
              <w:jc w:val="center"/>
              <w:rPr>
                <w:b/>
                <w:sz w:val="20"/>
              </w:rPr>
            </w:pPr>
            <w:r>
              <w:rPr>
                <w:b/>
                <w:sz w:val="20"/>
              </w:rPr>
              <w:t>Total</w:t>
            </w:r>
          </w:p>
        </w:tc>
        <w:tc>
          <w:tcPr>
            <w:tcW w:w="2297" w:type="dxa"/>
            <w:tcBorders>
              <w:bottom w:val="single" w:sz="8" w:space="0" w:color="4F81BC"/>
            </w:tcBorders>
          </w:tcPr>
          <w:p w:rsidR="005D464A" w:rsidRDefault="005D464A"/>
        </w:tc>
        <w:tc>
          <w:tcPr>
            <w:tcW w:w="1869" w:type="dxa"/>
            <w:tcBorders>
              <w:bottom w:val="single" w:sz="8" w:space="0" w:color="4F81BC"/>
            </w:tcBorders>
          </w:tcPr>
          <w:p w:rsidR="005D464A" w:rsidRDefault="005D464A"/>
        </w:tc>
        <w:tc>
          <w:tcPr>
            <w:tcW w:w="1057" w:type="dxa"/>
            <w:tcBorders>
              <w:bottom w:val="single" w:sz="8" w:space="0" w:color="4F81BC"/>
            </w:tcBorders>
          </w:tcPr>
          <w:p w:rsidR="005D464A" w:rsidRDefault="00426075">
            <w:pPr>
              <w:pStyle w:val="TableParagraph"/>
              <w:ind w:right="180"/>
              <w:jc w:val="right"/>
              <w:rPr>
                <w:sz w:val="20"/>
              </w:rPr>
            </w:pPr>
            <w:r>
              <w:rPr>
                <w:sz w:val="20"/>
                <w:u w:val="thick"/>
              </w:rPr>
              <w:t>$ 23,294</w:t>
            </w:r>
          </w:p>
        </w:tc>
      </w:tr>
    </w:tbl>
    <w:p w:rsidR="005D464A" w:rsidRDefault="005D464A">
      <w:pPr>
        <w:pStyle w:val="BodyText"/>
        <w:spacing w:before="2"/>
        <w:rPr>
          <w:rFonts w:ascii="Tahoma"/>
          <w:b/>
          <w:sz w:val="33"/>
        </w:rPr>
      </w:pPr>
    </w:p>
    <w:p w:rsidR="005D464A" w:rsidRDefault="00426075">
      <w:pPr>
        <w:pStyle w:val="BodyText"/>
        <w:spacing w:line="360" w:lineRule="auto"/>
        <w:ind w:left="140" w:right="153"/>
        <w:jc w:val="both"/>
      </w:pPr>
      <w:r>
        <w:t xml:space="preserve">According to the school’s accounting records, eight of these payments, totaling $21,675, </w:t>
      </w:r>
      <w:proofErr w:type="gramStart"/>
      <w:r>
        <w:t>were recorded</w:t>
      </w:r>
      <w:proofErr w:type="gramEnd"/>
      <w:r>
        <w:t xml:space="preserve"> as “advances to employees,” and the other transaction, for $1,619, was recorded as an “uncategorized asset.”</w:t>
      </w:r>
    </w:p>
    <w:p w:rsidR="005D464A" w:rsidRDefault="005D464A">
      <w:pPr>
        <w:pStyle w:val="BodyText"/>
        <w:spacing w:before="1"/>
        <w:rPr>
          <w:sz w:val="18"/>
        </w:rPr>
      </w:pPr>
    </w:p>
    <w:p w:rsidR="005D464A" w:rsidRDefault="00426075">
      <w:pPr>
        <w:pStyle w:val="BodyText"/>
        <w:spacing w:line="360" w:lineRule="auto"/>
        <w:ind w:left="140" w:right="154"/>
        <w:jc w:val="both"/>
      </w:pPr>
      <w:r>
        <w:t>We questioned DLA management about the natu</w:t>
      </w:r>
      <w:r>
        <w:t xml:space="preserve">re of these transactions and were told that the advances to employees were loans to staff members and the uncategorized asset was an error made by the former executive director when she paid her November 2016 mortgage payment from the </w:t>
      </w:r>
      <w:proofErr w:type="gramStart"/>
      <w:r>
        <w:t>school’s</w:t>
      </w:r>
      <w:proofErr w:type="gramEnd"/>
      <w:r>
        <w:t xml:space="preserve"> operating ca</w:t>
      </w:r>
      <w:r>
        <w:t xml:space="preserve">sh account. The school </w:t>
      </w:r>
      <w:proofErr w:type="gramStart"/>
      <w:r>
        <w:t>was not reimbursed</w:t>
      </w:r>
      <w:proofErr w:type="gramEnd"/>
      <w:r>
        <w:t xml:space="preserve"> for this payment until June 2017.</w:t>
      </w:r>
    </w:p>
    <w:p w:rsidR="005D464A" w:rsidRDefault="005D464A">
      <w:pPr>
        <w:pStyle w:val="BodyText"/>
        <w:spacing w:before="1"/>
        <w:rPr>
          <w:sz w:val="18"/>
        </w:rPr>
      </w:pPr>
    </w:p>
    <w:p w:rsidR="005D464A" w:rsidRDefault="00426075">
      <w:pPr>
        <w:pStyle w:val="BodyText"/>
        <w:spacing w:before="1" w:line="360" w:lineRule="auto"/>
        <w:ind w:left="140" w:right="154"/>
        <w:jc w:val="both"/>
      </w:pPr>
      <w:r>
        <w:t>According to the former executive director, staff members occasionally requested payroll advances because of personal hardships. By allowing employees to use public/school funds f</w:t>
      </w:r>
      <w:r>
        <w:t>or their personal benefit, DLA’s board risked losing the money if those employees ended their employment with DLA before the school could recoup it.</w:t>
      </w:r>
    </w:p>
    <w:p w:rsidR="005D464A" w:rsidRDefault="005D464A">
      <w:pPr>
        <w:spacing w:line="360" w:lineRule="auto"/>
        <w:jc w:val="both"/>
        <w:sectPr w:rsidR="005D464A">
          <w:pgSz w:w="12240" w:h="15840"/>
          <w:pgMar w:top="1380" w:right="1280" w:bottom="700" w:left="1300" w:header="763" w:footer="508" w:gutter="0"/>
          <w:cols w:space="720"/>
        </w:sectPr>
      </w:pPr>
    </w:p>
    <w:p w:rsidR="005D464A" w:rsidRDefault="005D464A">
      <w:pPr>
        <w:pStyle w:val="BodyText"/>
        <w:spacing w:before="8"/>
        <w:rPr>
          <w:sz w:val="13"/>
        </w:rPr>
      </w:pPr>
    </w:p>
    <w:p w:rsidR="005D464A" w:rsidRDefault="00426075">
      <w:pPr>
        <w:pStyle w:val="Heading2"/>
        <w:spacing w:before="100"/>
      </w:pPr>
      <w:r>
        <w:rPr>
          <w:color w:val="1F487C"/>
        </w:rPr>
        <w:t>Authoritative Guidance</w:t>
      </w:r>
    </w:p>
    <w:p w:rsidR="005D464A" w:rsidRDefault="00426075">
      <w:pPr>
        <w:pStyle w:val="BodyText"/>
        <w:spacing w:before="221"/>
        <w:ind w:left="140"/>
        <w:jc w:val="both"/>
      </w:pPr>
      <w:r>
        <w:t>According to Section 202 of DLA’s Fiscal Policies and Procedures Guide,</w:t>
      </w:r>
    </w:p>
    <w:p w:rsidR="005D464A" w:rsidRDefault="005D464A">
      <w:pPr>
        <w:pStyle w:val="BodyText"/>
        <w:spacing w:before="5"/>
        <w:rPr>
          <w:sz w:val="28"/>
        </w:rPr>
      </w:pPr>
    </w:p>
    <w:p w:rsidR="005D464A" w:rsidRDefault="00426075">
      <w:pPr>
        <w:spacing w:before="1" w:line="261" w:lineRule="auto"/>
        <w:ind w:left="500" w:right="519"/>
        <w:jc w:val="both"/>
        <w:rPr>
          <w:rFonts w:ascii="Tahoma"/>
          <w:i/>
          <w:sz w:val="21"/>
        </w:rPr>
      </w:pPr>
      <w:r>
        <w:rPr>
          <w:rFonts w:ascii="Tahoma"/>
          <w:i/>
          <w:sz w:val="21"/>
        </w:rPr>
        <w:t>The</w:t>
      </w:r>
      <w:r>
        <w:rPr>
          <w:rFonts w:ascii="Tahoma"/>
          <w:i/>
          <w:spacing w:val="-23"/>
          <w:sz w:val="21"/>
        </w:rPr>
        <w:t xml:space="preserve"> </w:t>
      </w:r>
      <w:r>
        <w:rPr>
          <w:rFonts w:ascii="Tahoma"/>
          <w:i/>
          <w:sz w:val="21"/>
        </w:rPr>
        <w:t>Charter</w:t>
      </w:r>
      <w:r>
        <w:rPr>
          <w:rFonts w:ascii="Tahoma"/>
          <w:i/>
          <w:spacing w:val="-23"/>
          <w:sz w:val="21"/>
        </w:rPr>
        <w:t xml:space="preserve"> </w:t>
      </w:r>
      <w:r>
        <w:rPr>
          <w:rFonts w:ascii="Tahoma"/>
          <w:i/>
          <w:sz w:val="21"/>
        </w:rPr>
        <w:t>School</w:t>
      </w:r>
      <w:r>
        <w:rPr>
          <w:rFonts w:ascii="Tahoma"/>
          <w:i/>
          <w:spacing w:val="-24"/>
          <w:sz w:val="21"/>
        </w:rPr>
        <w:t xml:space="preserve"> </w:t>
      </w:r>
      <w:r>
        <w:rPr>
          <w:rFonts w:ascii="Tahoma"/>
          <w:i/>
          <w:sz w:val="21"/>
        </w:rPr>
        <w:t>may</w:t>
      </w:r>
      <w:r>
        <w:rPr>
          <w:rFonts w:ascii="Tahoma"/>
          <w:i/>
          <w:spacing w:val="-24"/>
          <w:sz w:val="21"/>
        </w:rPr>
        <w:t xml:space="preserve"> </w:t>
      </w:r>
      <w:r>
        <w:rPr>
          <w:rFonts w:ascii="Tahoma"/>
          <w:i/>
          <w:sz w:val="21"/>
        </w:rPr>
        <w:t>not</w:t>
      </w:r>
      <w:r>
        <w:rPr>
          <w:rFonts w:ascii="Tahoma"/>
          <w:i/>
          <w:spacing w:val="-23"/>
          <w:sz w:val="21"/>
        </w:rPr>
        <w:t xml:space="preserve"> </w:t>
      </w:r>
      <w:r>
        <w:rPr>
          <w:rFonts w:ascii="Tahoma"/>
          <w:i/>
          <w:sz w:val="21"/>
        </w:rPr>
        <w:t>operate</w:t>
      </w:r>
      <w:r>
        <w:rPr>
          <w:rFonts w:ascii="Tahoma"/>
          <w:i/>
          <w:spacing w:val="-23"/>
          <w:sz w:val="21"/>
        </w:rPr>
        <w:t xml:space="preserve"> </w:t>
      </w:r>
      <w:r>
        <w:rPr>
          <w:rFonts w:ascii="Tahoma"/>
          <w:i/>
          <w:sz w:val="21"/>
        </w:rPr>
        <w:t>for</w:t>
      </w:r>
      <w:r>
        <w:rPr>
          <w:rFonts w:ascii="Tahoma"/>
          <w:i/>
          <w:spacing w:val="-24"/>
          <w:sz w:val="21"/>
        </w:rPr>
        <w:t xml:space="preserve"> </w:t>
      </w:r>
      <w:r>
        <w:rPr>
          <w:rFonts w:ascii="Tahoma"/>
          <w:i/>
          <w:sz w:val="21"/>
        </w:rPr>
        <w:t>the</w:t>
      </w:r>
      <w:r>
        <w:rPr>
          <w:rFonts w:ascii="Tahoma"/>
          <w:i/>
          <w:spacing w:val="-23"/>
          <w:sz w:val="21"/>
        </w:rPr>
        <w:t xml:space="preserve"> </w:t>
      </w:r>
      <w:r>
        <w:rPr>
          <w:rFonts w:ascii="Tahoma"/>
          <w:i/>
          <w:sz w:val="21"/>
        </w:rPr>
        <w:t>benefit</w:t>
      </w:r>
      <w:r>
        <w:rPr>
          <w:rFonts w:ascii="Tahoma"/>
          <w:i/>
          <w:spacing w:val="-23"/>
          <w:sz w:val="21"/>
        </w:rPr>
        <w:t xml:space="preserve"> </w:t>
      </w:r>
      <w:r>
        <w:rPr>
          <w:rFonts w:ascii="Tahoma"/>
          <w:i/>
          <w:sz w:val="21"/>
        </w:rPr>
        <w:t>of</w:t>
      </w:r>
      <w:r>
        <w:rPr>
          <w:rFonts w:ascii="Tahoma"/>
          <w:i/>
          <w:spacing w:val="-23"/>
          <w:sz w:val="21"/>
        </w:rPr>
        <w:t xml:space="preserve"> </w:t>
      </w:r>
      <w:r>
        <w:rPr>
          <w:rFonts w:ascii="Tahoma"/>
          <w:i/>
          <w:sz w:val="21"/>
        </w:rPr>
        <w:t>an</w:t>
      </w:r>
      <w:r>
        <w:rPr>
          <w:rFonts w:ascii="Tahoma"/>
          <w:i/>
          <w:spacing w:val="-24"/>
          <w:sz w:val="21"/>
        </w:rPr>
        <w:t xml:space="preserve"> </w:t>
      </w:r>
      <w:r>
        <w:rPr>
          <w:rFonts w:ascii="Tahoma"/>
          <w:i/>
          <w:sz w:val="21"/>
        </w:rPr>
        <w:t>affiliated</w:t>
      </w:r>
      <w:r>
        <w:rPr>
          <w:rFonts w:ascii="Tahoma"/>
          <w:i/>
          <w:spacing w:val="-23"/>
          <w:sz w:val="21"/>
        </w:rPr>
        <w:t xml:space="preserve"> </w:t>
      </w:r>
      <w:r>
        <w:rPr>
          <w:rFonts w:ascii="Tahoma"/>
          <w:i/>
          <w:sz w:val="21"/>
        </w:rPr>
        <w:t>or</w:t>
      </w:r>
      <w:r>
        <w:rPr>
          <w:rFonts w:ascii="Tahoma"/>
          <w:i/>
          <w:spacing w:val="-24"/>
          <w:sz w:val="21"/>
        </w:rPr>
        <w:t xml:space="preserve"> </w:t>
      </w:r>
      <w:r>
        <w:rPr>
          <w:rFonts w:ascii="Tahoma"/>
          <w:i/>
          <w:sz w:val="21"/>
        </w:rPr>
        <w:t>unaffiliated</w:t>
      </w:r>
      <w:r>
        <w:rPr>
          <w:rFonts w:ascii="Tahoma"/>
          <w:i/>
          <w:spacing w:val="-22"/>
          <w:sz w:val="21"/>
        </w:rPr>
        <w:t xml:space="preserve"> </w:t>
      </w:r>
      <w:r>
        <w:rPr>
          <w:rFonts w:ascii="Tahoma"/>
          <w:i/>
          <w:sz w:val="21"/>
        </w:rPr>
        <w:t>organization</w:t>
      </w:r>
      <w:r>
        <w:rPr>
          <w:rFonts w:ascii="Tahoma"/>
          <w:i/>
          <w:spacing w:val="-24"/>
          <w:sz w:val="21"/>
        </w:rPr>
        <w:t xml:space="preserve"> </w:t>
      </w:r>
      <w:r>
        <w:rPr>
          <w:rFonts w:ascii="Tahoma"/>
          <w:i/>
          <w:sz w:val="21"/>
        </w:rPr>
        <w:t>or an individual in his or her own private capacity or individuals related to the Char</w:t>
      </w:r>
      <w:r>
        <w:rPr>
          <w:rFonts w:ascii="Tahoma"/>
          <w:i/>
          <w:sz w:val="21"/>
        </w:rPr>
        <w:t>ter School or members</w:t>
      </w:r>
      <w:r>
        <w:rPr>
          <w:rFonts w:ascii="Tahoma"/>
          <w:i/>
          <w:spacing w:val="-32"/>
          <w:sz w:val="21"/>
        </w:rPr>
        <w:t xml:space="preserve"> </w:t>
      </w:r>
      <w:r>
        <w:rPr>
          <w:rFonts w:ascii="Tahoma"/>
          <w:i/>
          <w:sz w:val="21"/>
        </w:rPr>
        <w:t>of</w:t>
      </w:r>
      <w:r>
        <w:rPr>
          <w:rFonts w:ascii="Tahoma"/>
          <w:i/>
          <w:spacing w:val="-33"/>
          <w:sz w:val="21"/>
        </w:rPr>
        <w:t xml:space="preserve"> </w:t>
      </w:r>
      <w:r>
        <w:rPr>
          <w:rFonts w:ascii="Tahoma"/>
          <w:i/>
          <w:sz w:val="21"/>
        </w:rPr>
        <w:t>its</w:t>
      </w:r>
      <w:r>
        <w:rPr>
          <w:rFonts w:ascii="Tahoma"/>
          <w:i/>
          <w:spacing w:val="-32"/>
          <w:sz w:val="21"/>
        </w:rPr>
        <w:t xml:space="preserve"> </w:t>
      </w:r>
      <w:r>
        <w:rPr>
          <w:rFonts w:ascii="Tahoma"/>
          <w:i/>
          <w:sz w:val="21"/>
        </w:rPr>
        <w:t>management,</w:t>
      </w:r>
      <w:r>
        <w:rPr>
          <w:rFonts w:ascii="Tahoma"/>
          <w:i/>
          <w:spacing w:val="-32"/>
          <w:sz w:val="21"/>
        </w:rPr>
        <w:t xml:space="preserve"> </w:t>
      </w:r>
      <w:r>
        <w:rPr>
          <w:rFonts w:ascii="Tahoma"/>
          <w:i/>
          <w:sz w:val="21"/>
        </w:rPr>
        <w:t>unless</w:t>
      </w:r>
      <w:r>
        <w:rPr>
          <w:rFonts w:ascii="Tahoma"/>
          <w:i/>
          <w:spacing w:val="-32"/>
          <w:sz w:val="21"/>
        </w:rPr>
        <w:t xml:space="preserve"> </w:t>
      </w:r>
      <w:r>
        <w:rPr>
          <w:rFonts w:ascii="Tahoma"/>
          <w:i/>
          <w:sz w:val="21"/>
        </w:rPr>
        <w:t>the</w:t>
      </w:r>
      <w:r>
        <w:rPr>
          <w:rFonts w:ascii="Tahoma"/>
          <w:i/>
          <w:spacing w:val="-32"/>
          <w:sz w:val="21"/>
        </w:rPr>
        <w:t xml:space="preserve"> </w:t>
      </w:r>
      <w:r>
        <w:rPr>
          <w:rFonts w:ascii="Tahoma"/>
          <w:i/>
          <w:sz w:val="21"/>
        </w:rPr>
        <w:t>private</w:t>
      </w:r>
      <w:r>
        <w:rPr>
          <w:rFonts w:ascii="Tahoma"/>
          <w:i/>
          <w:spacing w:val="-32"/>
          <w:sz w:val="21"/>
        </w:rPr>
        <w:t xml:space="preserve"> </w:t>
      </w:r>
      <w:r>
        <w:rPr>
          <w:rFonts w:ascii="Tahoma"/>
          <w:i/>
          <w:sz w:val="21"/>
        </w:rPr>
        <w:t>benefit</w:t>
      </w:r>
      <w:r>
        <w:rPr>
          <w:rFonts w:ascii="Tahoma"/>
          <w:i/>
          <w:spacing w:val="-32"/>
          <w:sz w:val="21"/>
        </w:rPr>
        <w:t xml:space="preserve"> </w:t>
      </w:r>
      <w:r>
        <w:rPr>
          <w:rFonts w:ascii="Tahoma"/>
          <w:i/>
          <w:sz w:val="21"/>
        </w:rPr>
        <w:t>is</w:t>
      </w:r>
      <w:r>
        <w:rPr>
          <w:rFonts w:ascii="Tahoma"/>
          <w:i/>
          <w:spacing w:val="-32"/>
          <w:sz w:val="21"/>
        </w:rPr>
        <w:t xml:space="preserve"> </w:t>
      </w:r>
      <w:r>
        <w:rPr>
          <w:rFonts w:ascii="Tahoma"/>
          <w:i/>
          <w:sz w:val="21"/>
        </w:rPr>
        <w:t>considered</w:t>
      </w:r>
      <w:r>
        <w:rPr>
          <w:rFonts w:ascii="Tahoma"/>
          <w:i/>
          <w:spacing w:val="-32"/>
          <w:sz w:val="21"/>
        </w:rPr>
        <w:t xml:space="preserve"> </w:t>
      </w:r>
      <w:r>
        <w:rPr>
          <w:rFonts w:ascii="Tahoma"/>
          <w:i/>
          <w:sz w:val="21"/>
        </w:rPr>
        <w:t>merely</w:t>
      </w:r>
      <w:r>
        <w:rPr>
          <w:rFonts w:ascii="Tahoma"/>
          <w:i/>
          <w:spacing w:val="-33"/>
          <w:sz w:val="21"/>
        </w:rPr>
        <w:t xml:space="preserve"> </w:t>
      </w:r>
      <w:r>
        <w:rPr>
          <w:rFonts w:ascii="Tahoma"/>
          <w:i/>
          <w:sz w:val="21"/>
        </w:rPr>
        <w:t>incidental.</w:t>
      </w:r>
      <w:r>
        <w:rPr>
          <w:rFonts w:ascii="Tahoma"/>
          <w:i/>
          <w:spacing w:val="-27"/>
          <w:sz w:val="21"/>
        </w:rPr>
        <w:t xml:space="preserve"> </w:t>
      </w:r>
      <w:r>
        <w:rPr>
          <w:rFonts w:ascii="Tahoma"/>
          <w:i/>
          <w:sz w:val="21"/>
        </w:rPr>
        <w:t>.</w:t>
      </w:r>
      <w:r>
        <w:rPr>
          <w:rFonts w:ascii="Tahoma"/>
          <w:i/>
          <w:spacing w:val="-32"/>
          <w:sz w:val="21"/>
        </w:rPr>
        <w:t xml:space="preserve"> </w:t>
      </w:r>
      <w:r>
        <w:rPr>
          <w:rFonts w:ascii="Tahoma"/>
          <w:i/>
          <w:sz w:val="21"/>
        </w:rPr>
        <w:t>.</w:t>
      </w:r>
      <w:r>
        <w:rPr>
          <w:rFonts w:ascii="Tahoma"/>
          <w:i/>
          <w:spacing w:val="-32"/>
          <w:sz w:val="21"/>
        </w:rPr>
        <w:t xml:space="preserve"> </w:t>
      </w:r>
      <w:r>
        <w:rPr>
          <w:rFonts w:ascii="Tahoma"/>
          <w:i/>
          <w:sz w:val="21"/>
        </w:rPr>
        <w:t>.</w:t>
      </w:r>
    </w:p>
    <w:p w:rsidR="005D464A" w:rsidRDefault="005D464A">
      <w:pPr>
        <w:pStyle w:val="BodyText"/>
        <w:spacing w:before="5"/>
        <w:rPr>
          <w:rFonts w:ascii="Tahoma"/>
          <w:i/>
          <w:sz w:val="18"/>
        </w:rPr>
      </w:pPr>
    </w:p>
    <w:p w:rsidR="005D464A" w:rsidRDefault="00426075">
      <w:pPr>
        <w:ind w:left="500"/>
        <w:jc w:val="both"/>
        <w:rPr>
          <w:rFonts w:ascii="Tahoma"/>
          <w:i/>
          <w:sz w:val="21"/>
        </w:rPr>
      </w:pPr>
      <w:r>
        <w:rPr>
          <w:rFonts w:ascii="Tahoma"/>
          <w:i/>
          <w:sz w:val="21"/>
        </w:rPr>
        <w:t>The private benefit preclusion will extend to, but not be limited by, the following . . .</w:t>
      </w:r>
    </w:p>
    <w:p w:rsidR="005D464A" w:rsidRDefault="005D464A">
      <w:pPr>
        <w:pStyle w:val="BodyText"/>
        <w:spacing w:before="3"/>
        <w:rPr>
          <w:rFonts w:ascii="Tahoma"/>
          <w:i/>
          <w:sz w:val="20"/>
        </w:rPr>
      </w:pPr>
    </w:p>
    <w:p w:rsidR="005D464A" w:rsidRDefault="00426075">
      <w:pPr>
        <w:spacing w:line="261" w:lineRule="auto"/>
        <w:ind w:left="1220" w:right="525" w:hanging="360"/>
        <w:jc w:val="both"/>
        <w:rPr>
          <w:rFonts w:ascii="Tahoma"/>
          <w:i/>
          <w:sz w:val="21"/>
        </w:rPr>
      </w:pPr>
      <w:r>
        <w:rPr>
          <w:rFonts w:ascii="Tahoma"/>
          <w:i/>
          <w:sz w:val="21"/>
        </w:rPr>
        <w:t>B. Lending of money or other extension or credit between the Charter School and an affiliated organization (excluding component units) or unaffiliated organization or a private or related individual. . . .</w:t>
      </w:r>
    </w:p>
    <w:p w:rsidR="005D464A" w:rsidRDefault="005D464A">
      <w:pPr>
        <w:pStyle w:val="BodyText"/>
        <w:spacing w:before="8"/>
        <w:rPr>
          <w:rFonts w:ascii="Tahoma"/>
          <w:i/>
          <w:sz w:val="18"/>
        </w:rPr>
      </w:pPr>
    </w:p>
    <w:p w:rsidR="005D464A" w:rsidRDefault="00426075">
      <w:pPr>
        <w:spacing w:line="261" w:lineRule="auto"/>
        <w:ind w:left="500" w:right="525"/>
        <w:jc w:val="both"/>
        <w:rPr>
          <w:rFonts w:ascii="Tahoma"/>
          <w:i/>
          <w:sz w:val="21"/>
        </w:rPr>
      </w:pPr>
      <w:r>
        <w:rPr>
          <w:rFonts w:ascii="Tahoma"/>
          <w:i/>
          <w:sz w:val="21"/>
        </w:rPr>
        <w:t>Related</w:t>
      </w:r>
      <w:r>
        <w:rPr>
          <w:rFonts w:ascii="Tahoma"/>
          <w:i/>
          <w:spacing w:val="-35"/>
          <w:sz w:val="21"/>
        </w:rPr>
        <w:t xml:space="preserve"> </w:t>
      </w:r>
      <w:r>
        <w:rPr>
          <w:rFonts w:ascii="Tahoma"/>
          <w:i/>
          <w:sz w:val="21"/>
        </w:rPr>
        <w:t>party</w:t>
      </w:r>
      <w:r>
        <w:rPr>
          <w:rFonts w:ascii="Tahoma"/>
          <w:i/>
          <w:spacing w:val="-36"/>
          <w:sz w:val="21"/>
        </w:rPr>
        <w:t xml:space="preserve"> </w:t>
      </w:r>
      <w:r>
        <w:rPr>
          <w:rFonts w:ascii="Tahoma"/>
          <w:i/>
          <w:sz w:val="21"/>
        </w:rPr>
        <w:t>transactions</w:t>
      </w:r>
      <w:r>
        <w:rPr>
          <w:rFonts w:ascii="Tahoma"/>
          <w:i/>
          <w:spacing w:val="-34"/>
          <w:sz w:val="21"/>
        </w:rPr>
        <w:t xml:space="preserve"> </w:t>
      </w:r>
      <w:r>
        <w:rPr>
          <w:rFonts w:ascii="Tahoma"/>
          <w:i/>
          <w:sz w:val="21"/>
        </w:rPr>
        <w:t>shall</w:t>
      </w:r>
      <w:r>
        <w:rPr>
          <w:rFonts w:ascii="Tahoma"/>
          <w:i/>
          <w:spacing w:val="-36"/>
          <w:sz w:val="21"/>
        </w:rPr>
        <w:t xml:space="preserve"> </w:t>
      </w:r>
      <w:r>
        <w:rPr>
          <w:rFonts w:ascii="Tahoma"/>
          <w:i/>
          <w:sz w:val="21"/>
        </w:rPr>
        <w:t>include</w:t>
      </w:r>
      <w:r>
        <w:rPr>
          <w:rFonts w:ascii="Tahoma"/>
          <w:i/>
          <w:spacing w:val="-34"/>
          <w:sz w:val="21"/>
        </w:rPr>
        <w:t xml:space="preserve"> </w:t>
      </w:r>
      <w:r>
        <w:rPr>
          <w:rFonts w:ascii="Tahoma"/>
          <w:i/>
          <w:sz w:val="21"/>
        </w:rPr>
        <w:t>transact</w:t>
      </w:r>
      <w:r>
        <w:rPr>
          <w:rFonts w:ascii="Tahoma"/>
          <w:i/>
          <w:sz w:val="21"/>
        </w:rPr>
        <w:t>ions</w:t>
      </w:r>
      <w:r>
        <w:rPr>
          <w:rFonts w:ascii="Tahoma"/>
          <w:i/>
          <w:spacing w:val="-34"/>
          <w:sz w:val="21"/>
        </w:rPr>
        <w:t xml:space="preserve"> </w:t>
      </w:r>
      <w:r>
        <w:rPr>
          <w:rFonts w:ascii="Tahoma"/>
          <w:i/>
          <w:sz w:val="21"/>
        </w:rPr>
        <w:t>between</w:t>
      </w:r>
      <w:r>
        <w:rPr>
          <w:rFonts w:ascii="Tahoma"/>
          <w:i/>
          <w:spacing w:val="-36"/>
          <w:sz w:val="21"/>
        </w:rPr>
        <w:t xml:space="preserve"> </w:t>
      </w:r>
      <w:r>
        <w:rPr>
          <w:rFonts w:ascii="Tahoma"/>
          <w:i/>
          <w:sz w:val="21"/>
        </w:rPr>
        <w:t>the</w:t>
      </w:r>
      <w:r>
        <w:rPr>
          <w:rFonts w:ascii="Tahoma"/>
          <w:i/>
          <w:spacing w:val="-35"/>
          <w:sz w:val="21"/>
        </w:rPr>
        <w:t xml:space="preserve"> </w:t>
      </w:r>
      <w:r>
        <w:rPr>
          <w:rFonts w:ascii="Tahoma"/>
          <w:i/>
          <w:sz w:val="21"/>
        </w:rPr>
        <w:t>Charter</w:t>
      </w:r>
      <w:r>
        <w:rPr>
          <w:rFonts w:ascii="Tahoma"/>
          <w:i/>
          <w:spacing w:val="-34"/>
          <w:sz w:val="21"/>
        </w:rPr>
        <w:t xml:space="preserve"> </w:t>
      </w:r>
      <w:r>
        <w:rPr>
          <w:rFonts w:ascii="Tahoma"/>
          <w:i/>
          <w:sz w:val="21"/>
        </w:rPr>
        <w:t>School</w:t>
      </w:r>
      <w:r>
        <w:rPr>
          <w:rFonts w:ascii="Tahoma"/>
          <w:i/>
          <w:spacing w:val="-33"/>
          <w:sz w:val="21"/>
        </w:rPr>
        <w:t xml:space="preserve"> </w:t>
      </w:r>
      <w:r>
        <w:rPr>
          <w:rFonts w:ascii="Tahoma"/>
          <w:i/>
          <w:sz w:val="21"/>
        </w:rPr>
        <w:t>and</w:t>
      </w:r>
      <w:r>
        <w:rPr>
          <w:rFonts w:ascii="Tahoma"/>
          <w:i/>
          <w:spacing w:val="-35"/>
          <w:sz w:val="21"/>
        </w:rPr>
        <w:t xml:space="preserve"> </w:t>
      </w:r>
      <w:r>
        <w:rPr>
          <w:rFonts w:ascii="Tahoma"/>
          <w:i/>
          <w:sz w:val="21"/>
        </w:rPr>
        <w:t>members</w:t>
      </w:r>
      <w:r>
        <w:rPr>
          <w:rFonts w:ascii="Tahoma"/>
          <w:i/>
          <w:spacing w:val="-35"/>
          <w:sz w:val="21"/>
        </w:rPr>
        <w:t xml:space="preserve"> </w:t>
      </w:r>
      <w:r>
        <w:rPr>
          <w:rFonts w:ascii="Tahoma"/>
          <w:i/>
          <w:sz w:val="21"/>
        </w:rPr>
        <w:t>of the</w:t>
      </w:r>
      <w:r>
        <w:rPr>
          <w:rFonts w:ascii="Tahoma"/>
          <w:i/>
          <w:spacing w:val="-18"/>
          <w:sz w:val="21"/>
        </w:rPr>
        <w:t xml:space="preserve"> </w:t>
      </w:r>
      <w:r>
        <w:rPr>
          <w:rFonts w:ascii="Tahoma"/>
          <w:i/>
          <w:sz w:val="21"/>
        </w:rPr>
        <w:t>Board,</w:t>
      </w:r>
      <w:r>
        <w:rPr>
          <w:rFonts w:ascii="Tahoma"/>
          <w:i/>
          <w:spacing w:val="-18"/>
          <w:sz w:val="21"/>
        </w:rPr>
        <w:t xml:space="preserve"> </w:t>
      </w:r>
      <w:r>
        <w:rPr>
          <w:rFonts w:ascii="Tahoma"/>
          <w:i/>
          <w:sz w:val="21"/>
        </w:rPr>
        <w:t>management,</w:t>
      </w:r>
      <w:r>
        <w:rPr>
          <w:rFonts w:ascii="Tahoma"/>
          <w:i/>
          <w:spacing w:val="-17"/>
          <w:sz w:val="21"/>
        </w:rPr>
        <w:t xml:space="preserve"> </w:t>
      </w:r>
      <w:r>
        <w:rPr>
          <w:rFonts w:ascii="Tahoma"/>
          <w:i/>
          <w:sz w:val="21"/>
        </w:rPr>
        <w:t>contracted</w:t>
      </w:r>
      <w:r>
        <w:rPr>
          <w:rFonts w:ascii="Tahoma"/>
          <w:i/>
          <w:spacing w:val="-18"/>
          <w:sz w:val="21"/>
        </w:rPr>
        <w:t xml:space="preserve"> </w:t>
      </w:r>
      <w:r>
        <w:rPr>
          <w:rFonts w:ascii="Tahoma"/>
          <w:i/>
          <w:sz w:val="21"/>
        </w:rPr>
        <w:t>management</w:t>
      </w:r>
      <w:r>
        <w:rPr>
          <w:rFonts w:ascii="Tahoma"/>
          <w:i/>
          <w:spacing w:val="-18"/>
          <w:sz w:val="21"/>
        </w:rPr>
        <w:t xml:space="preserve"> </w:t>
      </w:r>
      <w:r>
        <w:rPr>
          <w:rFonts w:ascii="Tahoma"/>
          <w:i/>
          <w:sz w:val="21"/>
        </w:rPr>
        <w:t>organization,</w:t>
      </w:r>
      <w:r>
        <w:rPr>
          <w:rFonts w:ascii="Tahoma"/>
          <w:i/>
          <w:spacing w:val="-18"/>
          <w:sz w:val="21"/>
        </w:rPr>
        <w:t xml:space="preserve"> </w:t>
      </w:r>
      <w:r>
        <w:rPr>
          <w:rFonts w:ascii="Tahoma"/>
          <w:i/>
          <w:sz w:val="21"/>
        </w:rPr>
        <w:t>employees,</w:t>
      </w:r>
      <w:r>
        <w:rPr>
          <w:rFonts w:ascii="Tahoma"/>
          <w:i/>
          <w:spacing w:val="-18"/>
          <w:sz w:val="21"/>
        </w:rPr>
        <w:t xml:space="preserve"> </w:t>
      </w:r>
      <w:r>
        <w:rPr>
          <w:rFonts w:ascii="Tahoma"/>
          <w:i/>
          <w:sz w:val="21"/>
        </w:rPr>
        <w:t>related</w:t>
      </w:r>
      <w:r>
        <w:rPr>
          <w:rFonts w:ascii="Tahoma"/>
          <w:i/>
          <w:spacing w:val="-18"/>
          <w:sz w:val="21"/>
        </w:rPr>
        <w:t xml:space="preserve"> </w:t>
      </w:r>
      <w:r>
        <w:rPr>
          <w:rFonts w:ascii="Tahoma"/>
          <w:i/>
          <w:sz w:val="21"/>
        </w:rPr>
        <w:t xml:space="preserve">individuals </w:t>
      </w:r>
      <w:r>
        <w:rPr>
          <w:rFonts w:ascii="Tahoma"/>
          <w:i/>
          <w:w w:val="95"/>
          <w:sz w:val="21"/>
        </w:rPr>
        <w:t>and affiliated</w:t>
      </w:r>
      <w:r>
        <w:rPr>
          <w:rFonts w:ascii="Tahoma"/>
          <w:i/>
          <w:spacing w:val="-11"/>
          <w:w w:val="95"/>
          <w:sz w:val="21"/>
        </w:rPr>
        <w:t xml:space="preserve"> </w:t>
      </w:r>
      <w:r>
        <w:rPr>
          <w:rFonts w:ascii="Tahoma"/>
          <w:i/>
          <w:w w:val="95"/>
          <w:sz w:val="21"/>
        </w:rPr>
        <w:t>companies.</w:t>
      </w:r>
    </w:p>
    <w:p w:rsidR="005D464A" w:rsidRDefault="005D464A">
      <w:pPr>
        <w:pStyle w:val="BodyText"/>
        <w:spacing w:before="11"/>
        <w:rPr>
          <w:rFonts w:ascii="Tahoma"/>
          <w:i/>
          <w:sz w:val="18"/>
        </w:rPr>
      </w:pPr>
    </w:p>
    <w:p w:rsidR="005D464A" w:rsidRDefault="00426075">
      <w:pPr>
        <w:pStyle w:val="Heading2"/>
      </w:pPr>
      <w:r>
        <w:rPr>
          <w:color w:val="1F487C"/>
        </w:rPr>
        <w:t>Reasons for Issues</w:t>
      </w:r>
    </w:p>
    <w:p w:rsidR="005D464A" w:rsidRDefault="00426075">
      <w:pPr>
        <w:pStyle w:val="BodyText"/>
        <w:spacing w:before="223" w:line="360" w:lineRule="auto"/>
        <w:ind w:left="140" w:right="154"/>
        <w:jc w:val="both"/>
      </w:pPr>
      <w:r>
        <w:t xml:space="preserve">The board chair told us that he was not aware that the salary advances </w:t>
      </w:r>
      <w:proofErr w:type="gramStart"/>
      <w:r>
        <w:t>were prohibited</w:t>
      </w:r>
      <w:proofErr w:type="gramEnd"/>
      <w:r>
        <w:t xml:space="preserve"> under the school’s fiscal policies and procedures. The former executive director stated that the mortgage payment error occurred because she maintained her personal chec</w:t>
      </w:r>
      <w:r>
        <w:t>king account at the same bank as the school and mistakenly transferred school funds instead of personal funds.</w:t>
      </w:r>
    </w:p>
    <w:p w:rsidR="005D464A" w:rsidRDefault="005D464A">
      <w:pPr>
        <w:pStyle w:val="BodyText"/>
        <w:rPr>
          <w:sz w:val="18"/>
        </w:rPr>
      </w:pPr>
    </w:p>
    <w:p w:rsidR="005D464A" w:rsidRDefault="00426075">
      <w:pPr>
        <w:pStyle w:val="Heading2"/>
      </w:pPr>
      <w:bookmarkStart w:id="12" w:name="_bookmark11"/>
      <w:bookmarkEnd w:id="12"/>
      <w:r>
        <w:rPr>
          <w:color w:val="1F487C"/>
        </w:rPr>
        <w:t>Recommendations</w:t>
      </w:r>
    </w:p>
    <w:p w:rsidR="005D464A" w:rsidRDefault="00426075">
      <w:pPr>
        <w:pStyle w:val="ListParagraph"/>
        <w:numPr>
          <w:ilvl w:val="0"/>
          <w:numId w:val="7"/>
        </w:numPr>
        <w:tabs>
          <w:tab w:val="left" w:pos="501"/>
        </w:tabs>
        <w:spacing w:before="221"/>
        <w:jc w:val="both"/>
      </w:pPr>
      <w:r>
        <w:t>The board should ensure that it is aware of school</w:t>
      </w:r>
      <w:r>
        <w:rPr>
          <w:spacing w:val="-20"/>
        </w:rPr>
        <w:t xml:space="preserve"> </w:t>
      </w:r>
      <w:r>
        <w:t>policies.</w:t>
      </w:r>
    </w:p>
    <w:p w:rsidR="005D464A" w:rsidRDefault="005D464A">
      <w:pPr>
        <w:pStyle w:val="BodyText"/>
        <w:spacing w:before="11"/>
        <w:rPr>
          <w:sz w:val="17"/>
        </w:rPr>
      </w:pPr>
    </w:p>
    <w:p w:rsidR="005D464A" w:rsidRDefault="00426075">
      <w:pPr>
        <w:pStyle w:val="ListParagraph"/>
        <w:numPr>
          <w:ilvl w:val="0"/>
          <w:numId w:val="7"/>
        </w:numPr>
        <w:tabs>
          <w:tab w:val="left" w:pos="501"/>
        </w:tabs>
        <w:ind w:right="155"/>
        <w:jc w:val="both"/>
      </w:pPr>
      <w:r>
        <w:t>DLA management should cease providing salary advances to its staff and should take the measures necessary to ensure that it does not use school/public funds in any manner that is contrary to school policy.</w:t>
      </w:r>
    </w:p>
    <w:p w:rsidR="005D464A" w:rsidRDefault="005D464A">
      <w:pPr>
        <w:pStyle w:val="BodyText"/>
        <w:spacing w:before="11"/>
        <w:rPr>
          <w:sz w:val="17"/>
        </w:rPr>
      </w:pPr>
    </w:p>
    <w:p w:rsidR="005D464A" w:rsidRDefault="00426075">
      <w:pPr>
        <w:pStyle w:val="Heading2"/>
      </w:pPr>
      <w:r>
        <w:rPr>
          <w:color w:val="1F487C"/>
        </w:rPr>
        <w:t>Auditee’s Response</w:t>
      </w:r>
    </w:p>
    <w:p w:rsidR="005D464A" w:rsidRDefault="00426075">
      <w:pPr>
        <w:spacing w:before="212" w:line="261" w:lineRule="auto"/>
        <w:ind w:left="500" w:right="517"/>
        <w:jc w:val="both"/>
        <w:rPr>
          <w:rFonts w:ascii="Tahoma"/>
          <w:i/>
          <w:sz w:val="21"/>
        </w:rPr>
      </w:pPr>
      <w:r>
        <w:rPr>
          <w:rFonts w:ascii="Tahoma"/>
          <w:i/>
          <w:sz w:val="21"/>
        </w:rPr>
        <w:t>At</w:t>
      </w:r>
      <w:r>
        <w:rPr>
          <w:rFonts w:ascii="Tahoma"/>
          <w:i/>
          <w:spacing w:val="-7"/>
          <w:sz w:val="21"/>
        </w:rPr>
        <w:t xml:space="preserve"> </w:t>
      </w:r>
      <w:r>
        <w:rPr>
          <w:rFonts w:ascii="Tahoma"/>
          <w:i/>
          <w:sz w:val="21"/>
        </w:rPr>
        <w:t>the</w:t>
      </w:r>
      <w:r>
        <w:rPr>
          <w:rFonts w:ascii="Tahoma"/>
          <w:i/>
          <w:spacing w:val="-7"/>
          <w:sz w:val="21"/>
        </w:rPr>
        <w:t xml:space="preserve"> </w:t>
      </w:r>
      <w:r>
        <w:rPr>
          <w:rFonts w:ascii="Tahoma"/>
          <w:i/>
          <w:sz w:val="21"/>
        </w:rPr>
        <w:t>exit</w:t>
      </w:r>
      <w:r>
        <w:rPr>
          <w:rFonts w:ascii="Tahoma"/>
          <w:i/>
          <w:spacing w:val="-7"/>
          <w:sz w:val="21"/>
        </w:rPr>
        <w:t xml:space="preserve"> </w:t>
      </w:r>
      <w:r>
        <w:rPr>
          <w:rFonts w:ascii="Tahoma"/>
          <w:i/>
          <w:sz w:val="21"/>
        </w:rPr>
        <w:t>interview,</w:t>
      </w:r>
      <w:r>
        <w:rPr>
          <w:rFonts w:ascii="Tahoma"/>
          <w:i/>
          <w:spacing w:val="-6"/>
          <w:sz w:val="21"/>
        </w:rPr>
        <w:t xml:space="preserve"> </w:t>
      </w:r>
      <w:r>
        <w:rPr>
          <w:rFonts w:ascii="Tahoma"/>
          <w:i/>
          <w:sz w:val="21"/>
        </w:rPr>
        <w:t>[OSA]</w:t>
      </w:r>
      <w:r>
        <w:rPr>
          <w:rFonts w:ascii="Tahoma"/>
          <w:i/>
          <w:spacing w:val="-6"/>
          <w:sz w:val="21"/>
        </w:rPr>
        <w:t xml:space="preserve"> </w:t>
      </w:r>
      <w:r>
        <w:rPr>
          <w:rFonts w:ascii="Tahoma"/>
          <w:i/>
          <w:sz w:val="21"/>
        </w:rPr>
        <w:t>n</w:t>
      </w:r>
      <w:r>
        <w:rPr>
          <w:rFonts w:ascii="Tahoma"/>
          <w:i/>
          <w:sz w:val="21"/>
        </w:rPr>
        <w:t>oted</w:t>
      </w:r>
      <w:r>
        <w:rPr>
          <w:rFonts w:ascii="Tahoma"/>
          <w:i/>
          <w:spacing w:val="-7"/>
          <w:sz w:val="21"/>
        </w:rPr>
        <w:t xml:space="preserve"> </w:t>
      </w:r>
      <w:r>
        <w:rPr>
          <w:rFonts w:ascii="Tahoma"/>
          <w:i/>
          <w:sz w:val="21"/>
        </w:rPr>
        <w:t>that</w:t>
      </w:r>
      <w:r>
        <w:rPr>
          <w:rFonts w:ascii="Tahoma"/>
          <w:i/>
          <w:spacing w:val="-7"/>
          <w:sz w:val="21"/>
        </w:rPr>
        <w:t xml:space="preserve"> </w:t>
      </w:r>
      <w:r>
        <w:rPr>
          <w:rFonts w:ascii="Tahoma"/>
          <w:i/>
          <w:sz w:val="21"/>
        </w:rPr>
        <w:t>notwithstanding</w:t>
      </w:r>
      <w:r>
        <w:rPr>
          <w:rFonts w:ascii="Tahoma"/>
          <w:i/>
          <w:spacing w:val="-7"/>
          <w:sz w:val="21"/>
        </w:rPr>
        <w:t xml:space="preserve"> </w:t>
      </w:r>
      <w:r>
        <w:rPr>
          <w:rFonts w:ascii="Tahoma"/>
          <w:i/>
          <w:sz w:val="21"/>
        </w:rPr>
        <w:t>the</w:t>
      </w:r>
      <w:r>
        <w:rPr>
          <w:rFonts w:ascii="Tahoma"/>
          <w:i/>
          <w:spacing w:val="-7"/>
          <w:sz w:val="21"/>
        </w:rPr>
        <w:t xml:space="preserve"> </w:t>
      </w:r>
      <w:r>
        <w:rPr>
          <w:rFonts w:ascii="Tahoma"/>
          <w:i/>
          <w:sz w:val="21"/>
        </w:rPr>
        <w:t>irregularities</w:t>
      </w:r>
      <w:r>
        <w:rPr>
          <w:rFonts w:ascii="Tahoma"/>
          <w:i/>
          <w:spacing w:val="-7"/>
          <w:sz w:val="21"/>
        </w:rPr>
        <w:t xml:space="preserve"> </w:t>
      </w:r>
      <w:r>
        <w:rPr>
          <w:rFonts w:ascii="Tahoma"/>
          <w:i/>
          <w:sz w:val="21"/>
        </w:rPr>
        <w:t>referenced,</w:t>
      </w:r>
      <w:r>
        <w:rPr>
          <w:rFonts w:ascii="Tahoma"/>
          <w:i/>
          <w:spacing w:val="-7"/>
          <w:sz w:val="21"/>
        </w:rPr>
        <w:t xml:space="preserve"> </w:t>
      </w:r>
      <w:r>
        <w:rPr>
          <w:rFonts w:ascii="Tahoma"/>
          <w:i/>
          <w:sz w:val="21"/>
        </w:rPr>
        <w:t>no</w:t>
      </w:r>
      <w:r>
        <w:rPr>
          <w:rFonts w:ascii="Tahoma"/>
          <w:i/>
          <w:spacing w:val="-5"/>
          <w:sz w:val="21"/>
        </w:rPr>
        <w:t xml:space="preserve"> </w:t>
      </w:r>
      <w:r>
        <w:rPr>
          <w:rFonts w:ascii="Tahoma"/>
          <w:i/>
          <w:sz w:val="21"/>
        </w:rPr>
        <w:t>funds were</w:t>
      </w:r>
      <w:r>
        <w:rPr>
          <w:rFonts w:ascii="Tahoma"/>
          <w:i/>
          <w:spacing w:val="-13"/>
          <w:sz w:val="21"/>
        </w:rPr>
        <w:t xml:space="preserve"> </w:t>
      </w:r>
      <w:r>
        <w:rPr>
          <w:rFonts w:ascii="Tahoma"/>
          <w:i/>
          <w:sz w:val="21"/>
        </w:rPr>
        <w:t>missing</w:t>
      </w:r>
      <w:r>
        <w:rPr>
          <w:rFonts w:ascii="Tahoma"/>
          <w:i/>
          <w:spacing w:val="-12"/>
          <w:sz w:val="21"/>
        </w:rPr>
        <w:t xml:space="preserve"> </w:t>
      </w:r>
      <w:r>
        <w:rPr>
          <w:rFonts w:ascii="Tahoma"/>
          <w:i/>
          <w:sz w:val="21"/>
        </w:rPr>
        <w:t>from</w:t>
      </w:r>
      <w:r>
        <w:rPr>
          <w:rFonts w:ascii="Tahoma"/>
          <w:i/>
          <w:spacing w:val="-12"/>
          <w:sz w:val="21"/>
        </w:rPr>
        <w:t xml:space="preserve"> </w:t>
      </w:r>
      <w:r>
        <w:rPr>
          <w:rFonts w:ascii="Tahoma"/>
          <w:i/>
          <w:sz w:val="21"/>
        </w:rPr>
        <w:t>DLA</w:t>
      </w:r>
      <w:r>
        <w:rPr>
          <w:rFonts w:ascii="Tahoma"/>
          <w:i/>
          <w:spacing w:val="-14"/>
          <w:sz w:val="21"/>
        </w:rPr>
        <w:t xml:space="preserve"> </w:t>
      </w:r>
      <w:r>
        <w:rPr>
          <w:rFonts w:ascii="Tahoma"/>
          <w:i/>
          <w:sz w:val="21"/>
        </w:rPr>
        <w:t>bank</w:t>
      </w:r>
      <w:r>
        <w:rPr>
          <w:rFonts w:ascii="Tahoma"/>
          <w:i/>
          <w:spacing w:val="-14"/>
          <w:sz w:val="21"/>
        </w:rPr>
        <w:t xml:space="preserve"> </w:t>
      </w:r>
      <w:r>
        <w:rPr>
          <w:rFonts w:ascii="Tahoma"/>
          <w:i/>
          <w:sz w:val="21"/>
        </w:rPr>
        <w:t>accounts</w:t>
      </w:r>
      <w:r>
        <w:rPr>
          <w:rFonts w:ascii="Tahoma"/>
          <w:i/>
          <w:spacing w:val="-14"/>
          <w:sz w:val="21"/>
        </w:rPr>
        <w:t xml:space="preserve"> </w:t>
      </w:r>
      <w:proofErr w:type="gramStart"/>
      <w:r>
        <w:rPr>
          <w:rFonts w:ascii="Tahoma"/>
          <w:i/>
          <w:sz w:val="21"/>
        </w:rPr>
        <w:t>as</w:t>
      </w:r>
      <w:r>
        <w:rPr>
          <w:rFonts w:ascii="Tahoma"/>
          <w:i/>
          <w:spacing w:val="-14"/>
          <w:sz w:val="21"/>
        </w:rPr>
        <w:t xml:space="preserve"> </w:t>
      </w:r>
      <w:r>
        <w:rPr>
          <w:rFonts w:ascii="Tahoma"/>
          <w:i/>
          <w:sz w:val="21"/>
        </w:rPr>
        <w:t>a</w:t>
      </w:r>
      <w:r>
        <w:rPr>
          <w:rFonts w:ascii="Tahoma"/>
          <w:i/>
          <w:spacing w:val="-13"/>
          <w:sz w:val="21"/>
        </w:rPr>
        <w:t xml:space="preserve"> </w:t>
      </w:r>
      <w:r>
        <w:rPr>
          <w:rFonts w:ascii="Tahoma"/>
          <w:i/>
          <w:sz w:val="21"/>
        </w:rPr>
        <w:t>result</w:t>
      </w:r>
      <w:proofErr w:type="gramEnd"/>
      <w:r>
        <w:rPr>
          <w:rFonts w:ascii="Tahoma"/>
          <w:i/>
          <w:spacing w:val="-14"/>
          <w:sz w:val="21"/>
        </w:rPr>
        <w:t xml:space="preserve"> </w:t>
      </w:r>
      <w:r>
        <w:rPr>
          <w:rFonts w:ascii="Tahoma"/>
          <w:i/>
          <w:sz w:val="21"/>
        </w:rPr>
        <w:t>of</w:t>
      </w:r>
      <w:r>
        <w:rPr>
          <w:rFonts w:ascii="Tahoma"/>
          <w:i/>
          <w:spacing w:val="-13"/>
          <w:sz w:val="21"/>
        </w:rPr>
        <w:t xml:space="preserve"> </w:t>
      </w:r>
      <w:r>
        <w:rPr>
          <w:rFonts w:ascii="Tahoma"/>
          <w:i/>
          <w:sz w:val="21"/>
        </w:rPr>
        <w:t>the</w:t>
      </w:r>
      <w:r>
        <w:rPr>
          <w:rFonts w:ascii="Tahoma"/>
          <w:i/>
          <w:spacing w:val="-13"/>
          <w:sz w:val="21"/>
        </w:rPr>
        <w:t xml:space="preserve"> </w:t>
      </w:r>
      <w:r>
        <w:rPr>
          <w:rFonts w:ascii="Tahoma"/>
          <w:i/>
          <w:sz w:val="21"/>
        </w:rPr>
        <w:t>practice.</w:t>
      </w:r>
      <w:r>
        <w:rPr>
          <w:rFonts w:ascii="Tahoma"/>
          <w:i/>
          <w:spacing w:val="-12"/>
          <w:sz w:val="21"/>
        </w:rPr>
        <w:t xml:space="preserve"> </w:t>
      </w:r>
      <w:r>
        <w:rPr>
          <w:rFonts w:ascii="Tahoma"/>
          <w:i/>
          <w:sz w:val="21"/>
        </w:rPr>
        <w:t>No</w:t>
      </w:r>
      <w:r>
        <w:rPr>
          <w:rFonts w:ascii="Tahoma"/>
          <w:i/>
          <w:spacing w:val="-12"/>
          <w:sz w:val="21"/>
        </w:rPr>
        <w:t xml:space="preserve"> </w:t>
      </w:r>
      <w:r>
        <w:rPr>
          <w:rFonts w:ascii="Tahoma"/>
          <w:i/>
          <w:sz w:val="21"/>
        </w:rPr>
        <w:t>current</w:t>
      </w:r>
      <w:r>
        <w:rPr>
          <w:rFonts w:ascii="Tahoma"/>
          <w:i/>
          <w:spacing w:val="-14"/>
          <w:sz w:val="21"/>
        </w:rPr>
        <w:t xml:space="preserve"> </w:t>
      </w:r>
      <w:r>
        <w:rPr>
          <w:rFonts w:ascii="Tahoma"/>
          <w:i/>
          <w:sz w:val="21"/>
        </w:rPr>
        <w:t>DLA</w:t>
      </w:r>
      <w:r>
        <w:rPr>
          <w:rFonts w:ascii="Tahoma"/>
          <w:i/>
          <w:spacing w:val="-14"/>
          <w:sz w:val="21"/>
        </w:rPr>
        <w:t xml:space="preserve"> </w:t>
      </w:r>
      <w:r>
        <w:rPr>
          <w:rFonts w:ascii="Tahoma"/>
          <w:i/>
          <w:sz w:val="21"/>
        </w:rPr>
        <w:t xml:space="preserve">management </w:t>
      </w:r>
      <w:proofErr w:type="gramStart"/>
      <w:r>
        <w:rPr>
          <w:rFonts w:ascii="Tahoma"/>
          <w:i/>
          <w:sz w:val="21"/>
        </w:rPr>
        <w:t>was</w:t>
      </w:r>
      <w:r>
        <w:rPr>
          <w:rFonts w:ascii="Tahoma"/>
          <w:i/>
          <w:spacing w:val="-18"/>
          <w:sz w:val="21"/>
        </w:rPr>
        <w:t xml:space="preserve"> </w:t>
      </w:r>
      <w:r>
        <w:rPr>
          <w:rFonts w:ascii="Tahoma"/>
          <w:i/>
          <w:sz w:val="21"/>
        </w:rPr>
        <w:t>questioned</w:t>
      </w:r>
      <w:r>
        <w:rPr>
          <w:rFonts w:ascii="Tahoma"/>
          <w:i/>
          <w:spacing w:val="-18"/>
          <w:sz w:val="21"/>
        </w:rPr>
        <w:t xml:space="preserve"> </w:t>
      </w:r>
      <w:r>
        <w:rPr>
          <w:rFonts w:ascii="Tahoma"/>
          <w:i/>
          <w:sz w:val="21"/>
        </w:rPr>
        <w:t>about</w:t>
      </w:r>
      <w:r>
        <w:rPr>
          <w:rFonts w:ascii="Tahoma"/>
          <w:i/>
          <w:spacing w:val="-16"/>
          <w:sz w:val="21"/>
        </w:rPr>
        <w:t xml:space="preserve"> </w:t>
      </w:r>
      <w:r>
        <w:rPr>
          <w:rFonts w:ascii="Tahoma"/>
          <w:i/>
          <w:sz w:val="21"/>
        </w:rPr>
        <w:t>the</w:t>
      </w:r>
      <w:r>
        <w:rPr>
          <w:rFonts w:ascii="Tahoma"/>
          <w:i/>
          <w:spacing w:val="-14"/>
          <w:sz w:val="21"/>
        </w:rPr>
        <w:t xml:space="preserve"> </w:t>
      </w:r>
      <w:r>
        <w:rPr>
          <w:rFonts w:ascii="Tahoma"/>
          <w:i/>
          <w:sz w:val="21"/>
        </w:rPr>
        <w:t>nature</w:t>
      </w:r>
      <w:r>
        <w:rPr>
          <w:rFonts w:ascii="Tahoma"/>
          <w:i/>
          <w:spacing w:val="-18"/>
          <w:sz w:val="21"/>
        </w:rPr>
        <w:t xml:space="preserve"> </w:t>
      </w:r>
      <w:r>
        <w:rPr>
          <w:rFonts w:ascii="Tahoma"/>
          <w:i/>
          <w:sz w:val="21"/>
        </w:rPr>
        <w:t>of</w:t>
      </w:r>
      <w:r>
        <w:rPr>
          <w:rFonts w:ascii="Tahoma"/>
          <w:i/>
          <w:spacing w:val="-19"/>
          <w:sz w:val="21"/>
        </w:rPr>
        <w:t xml:space="preserve"> </w:t>
      </w:r>
      <w:r>
        <w:rPr>
          <w:rFonts w:ascii="Tahoma"/>
          <w:i/>
          <w:sz w:val="21"/>
        </w:rPr>
        <w:t>transactions</w:t>
      </w:r>
      <w:r>
        <w:rPr>
          <w:rFonts w:ascii="Tahoma"/>
          <w:i/>
          <w:spacing w:val="-18"/>
          <w:sz w:val="21"/>
        </w:rPr>
        <w:t xml:space="preserve"> </w:t>
      </w:r>
      <w:r>
        <w:rPr>
          <w:rFonts w:ascii="Tahoma"/>
          <w:i/>
          <w:sz w:val="21"/>
        </w:rPr>
        <w:t>or</w:t>
      </w:r>
      <w:r>
        <w:rPr>
          <w:rFonts w:ascii="Tahoma"/>
          <w:i/>
          <w:spacing w:val="-17"/>
          <w:sz w:val="21"/>
        </w:rPr>
        <w:t xml:space="preserve"> </w:t>
      </w:r>
      <w:r>
        <w:rPr>
          <w:rFonts w:ascii="Tahoma"/>
          <w:i/>
          <w:sz w:val="21"/>
        </w:rPr>
        <w:t>involved</w:t>
      </w:r>
      <w:r>
        <w:rPr>
          <w:rFonts w:ascii="Tahoma"/>
          <w:i/>
          <w:spacing w:val="-17"/>
          <w:sz w:val="21"/>
        </w:rPr>
        <w:t xml:space="preserve"> </w:t>
      </w:r>
      <w:r>
        <w:rPr>
          <w:rFonts w:ascii="Tahoma"/>
          <w:i/>
          <w:sz w:val="21"/>
        </w:rPr>
        <w:t>as</w:t>
      </w:r>
      <w:r>
        <w:rPr>
          <w:rFonts w:ascii="Tahoma"/>
          <w:i/>
          <w:spacing w:val="-18"/>
          <w:sz w:val="21"/>
        </w:rPr>
        <w:t xml:space="preserve"> </w:t>
      </w:r>
      <w:r>
        <w:rPr>
          <w:rFonts w:ascii="Tahoma"/>
          <w:i/>
          <w:sz w:val="21"/>
        </w:rPr>
        <w:t>such</w:t>
      </w:r>
      <w:proofErr w:type="gramEnd"/>
      <w:r>
        <w:rPr>
          <w:rFonts w:ascii="Tahoma"/>
          <w:i/>
          <w:sz w:val="21"/>
        </w:rPr>
        <w:t>.</w:t>
      </w:r>
      <w:r>
        <w:rPr>
          <w:rFonts w:ascii="Tahoma"/>
          <w:i/>
          <w:spacing w:val="-10"/>
          <w:sz w:val="21"/>
        </w:rPr>
        <w:t xml:space="preserve"> </w:t>
      </w:r>
      <w:r>
        <w:rPr>
          <w:rFonts w:ascii="Tahoma"/>
          <w:i/>
          <w:sz w:val="21"/>
        </w:rPr>
        <w:t>To</w:t>
      </w:r>
      <w:r>
        <w:rPr>
          <w:rFonts w:ascii="Tahoma"/>
          <w:i/>
          <w:spacing w:val="-17"/>
          <w:sz w:val="21"/>
        </w:rPr>
        <w:t xml:space="preserve"> </w:t>
      </w:r>
      <w:r>
        <w:rPr>
          <w:rFonts w:ascii="Tahoma"/>
          <w:i/>
          <w:sz w:val="21"/>
        </w:rPr>
        <w:t>the</w:t>
      </w:r>
      <w:r>
        <w:rPr>
          <w:rFonts w:ascii="Tahoma"/>
          <w:i/>
          <w:spacing w:val="-16"/>
          <w:sz w:val="21"/>
        </w:rPr>
        <w:t xml:space="preserve"> </w:t>
      </w:r>
      <w:r>
        <w:rPr>
          <w:rFonts w:ascii="Tahoma"/>
          <w:i/>
          <w:sz w:val="21"/>
        </w:rPr>
        <w:t>extent</w:t>
      </w:r>
      <w:r>
        <w:rPr>
          <w:rFonts w:ascii="Tahoma"/>
          <w:i/>
          <w:spacing w:val="-18"/>
          <w:sz w:val="21"/>
        </w:rPr>
        <w:t xml:space="preserve"> </w:t>
      </w:r>
      <w:r>
        <w:rPr>
          <w:rFonts w:ascii="Tahoma"/>
          <w:i/>
          <w:sz w:val="21"/>
        </w:rPr>
        <w:t>the</w:t>
      </w:r>
      <w:r>
        <w:rPr>
          <w:rFonts w:ascii="Tahoma"/>
          <w:i/>
          <w:spacing w:val="-18"/>
          <w:sz w:val="21"/>
        </w:rPr>
        <w:t xml:space="preserve"> </w:t>
      </w:r>
      <w:r>
        <w:rPr>
          <w:rFonts w:ascii="Tahoma"/>
          <w:i/>
          <w:sz w:val="21"/>
        </w:rPr>
        <w:t>practice of</w:t>
      </w:r>
      <w:r>
        <w:rPr>
          <w:rFonts w:ascii="Tahoma"/>
          <w:i/>
          <w:spacing w:val="-31"/>
          <w:sz w:val="21"/>
        </w:rPr>
        <w:t xml:space="preserve"> </w:t>
      </w:r>
      <w:r>
        <w:rPr>
          <w:rFonts w:ascii="Tahoma"/>
          <w:i/>
          <w:sz w:val="21"/>
        </w:rPr>
        <w:t>providing</w:t>
      </w:r>
      <w:r>
        <w:rPr>
          <w:rFonts w:ascii="Tahoma"/>
          <w:i/>
          <w:spacing w:val="-29"/>
          <w:sz w:val="21"/>
        </w:rPr>
        <w:t xml:space="preserve"> </w:t>
      </w:r>
      <w:r>
        <w:rPr>
          <w:rFonts w:ascii="Tahoma"/>
          <w:i/>
          <w:sz w:val="21"/>
        </w:rPr>
        <w:t>salary</w:t>
      </w:r>
      <w:r>
        <w:rPr>
          <w:rFonts w:ascii="Tahoma"/>
          <w:i/>
          <w:spacing w:val="-31"/>
          <w:sz w:val="21"/>
        </w:rPr>
        <w:t xml:space="preserve"> </w:t>
      </w:r>
      <w:r>
        <w:rPr>
          <w:rFonts w:ascii="Tahoma"/>
          <w:i/>
          <w:sz w:val="21"/>
        </w:rPr>
        <w:t>advances</w:t>
      </w:r>
      <w:r>
        <w:rPr>
          <w:rFonts w:ascii="Tahoma"/>
          <w:i/>
          <w:spacing w:val="-30"/>
          <w:sz w:val="21"/>
        </w:rPr>
        <w:t xml:space="preserve"> </w:t>
      </w:r>
      <w:r>
        <w:rPr>
          <w:rFonts w:ascii="Tahoma"/>
          <w:i/>
          <w:sz w:val="21"/>
        </w:rPr>
        <w:t>existed,</w:t>
      </w:r>
      <w:r>
        <w:rPr>
          <w:rFonts w:ascii="Tahoma"/>
          <w:i/>
          <w:spacing w:val="-30"/>
          <w:sz w:val="21"/>
        </w:rPr>
        <w:t xml:space="preserve"> </w:t>
      </w:r>
      <w:r>
        <w:rPr>
          <w:rFonts w:ascii="Tahoma"/>
          <w:i/>
          <w:sz w:val="21"/>
        </w:rPr>
        <w:t>it</w:t>
      </w:r>
      <w:r>
        <w:rPr>
          <w:rFonts w:ascii="Tahoma"/>
          <w:i/>
          <w:spacing w:val="-30"/>
          <w:sz w:val="21"/>
        </w:rPr>
        <w:t xml:space="preserve"> </w:t>
      </w:r>
      <w:proofErr w:type="gramStart"/>
      <w:r>
        <w:rPr>
          <w:rFonts w:ascii="Tahoma"/>
          <w:i/>
          <w:sz w:val="21"/>
        </w:rPr>
        <w:t>has</w:t>
      </w:r>
      <w:r>
        <w:rPr>
          <w:rFonts w:ascii="Tahoma"/>
          <w:i/>
          <w:spacing w:val="-30"/>
          <w:sz w:val="21"/>
        </w:rPr>
        <w:t xml:space="preserve"> </w:t>
      </w:r>
      <w:r>
        <w:rPr>
          <w:rFonts w:ascii="Tahoma"/>
          <w:i/>
          <w:sz w:val="21"/>
        </w:rPr>
        <w:t>been</w:t>
      </w:r>
      <w:r>
        <w:rPr>
          <w:rFonts w:ascii="Tahoma"/>
          <w:i/>
          <w:spacing w:val="-30"/>
          <w:sz w:val="21"/>
        </w:rPr>
        <w:t xml:space="preserve"> </w:t>
      </w:r>
      <w:r>
        <w:rPr>
          <w:rFonts w:ascii="Tahoma"/>
          <w:i/>
          <w:sz w:val="21"/>
        </w:rPr>
        <w:t>permanently</w:t>
      </w:r>
      <w:r>
        <w:rPr>
          <w:rFonts w:ascii="Tahoma"/>
          <w:i/>
          <w:spacing w:val="-31"/>
          <w:sz w:val="21"/>
        </w:rPr>
        <w:t xml:space="preserve"> </w:t>
      </w:r>
      <w:r>
        <w:rPr>
          <w:rFonts w:ascii="Tahoma"/>
          <w:i/>
          <w:sz w:val="21"/>
        </w:rPr>
        <w:t>discontinued</w:t>
      </w:r>
      <w:proofErr w:type="gramEnd"/>
      <w:r>
        <w:rPr>
          <w:rFonts w:ascii="Tahoma"/>
          <w:i/>
          <w:sz w:val="21"/>
        </w:rPr>
        <w:t>.</w:t>
      </w:r>
      <w:r>
        <w:rPr>
          <w:rFonts w:ascii="Tahoma"/>
          <w:i/>
          <w:spacing w:val="-26"/>
          <w:sz w:val="21"/>
        </w:rPr>
        <w:t xml:space="preserve"> </w:t>
      </w:r>
      <w:r>
        <w:rPr>
          <w:rFonts w:ascii="Tahoma"/>
          <w:i/>
          <w:sz w:val="21"/>
        </w:rPr>
        <w:t>DLA</w:t>
      </w:r>
      <w:r>
        <w:rPr>
          <w:rFonts w:ascii="Tahoma"/>
          <w:i/>
          <w:spacing w:val="-29"/>
          <w:sz w:val="21"/>
        </w:rPr>
        <w:t xml:space="preserve"> </w:t>
      </w:r>
      <w:r>
        <w:rPr>
          <w:rFonts w:ascii="Tahoma"/>
          <w:i/>
          <w:sz w:val="21"/>
        </w:rPr>
        <w:t>will</w:t>
      </w:r>
      <w:r>
        <w:rPr>
          <w:rFonts w:ascii="Tahoma"/>
          <w:i/>
          <w:spacing w:val="-30"/>
          <w:sz w:val="21"/>
        </w:rPr>
        <w:t xml:space="preserve"> </w:t>
      </w:r>
      <w:r>
        <w:rPr>
          <w:rFonts w:ascii="Tahoma"/>
          <w:i/>
          <w:sz w:val="21"/>
        </w:rPr>
        <w:t>comply</w:t>
      </w:r>
      <w:r>
        <w:rPr>
          <w:rFonts w:ascii="Tahoma"/>
          <w:i/>
          <w:spacing w:val="-31"/>
          <w:sz w:val="21"/>
        </w:rPr>
        <w:t xml:space="preserve"> </w:t>
      </w:r>
      <w:r>
        <w:rPr>
          <w:rFonts w:ascii="Tahoma"/>
          <w:i/>
          <w:sz w:val="21"/>
        </w:rPr>
        <w:t xml:space="preserve">with </w:t>
      </w:r>
      <w:r>
        <w:rPr>
          <w:rFonts w:ascii="Tahoma"/>
          <w:i/>
          <w:w w:val="95"/>
          <w:sz w:val="21"/>
        </w:rPr>
        <w:t>DESE</w:t>
      </w:r>
      <w:r>
        <w:rPr>
          <w:rFonts w:ascii="Tahoma"/>
          <w:i/>
          <w:spacing w:val="-6"/>
          <w:w w:val="95"/>
          <w:sz w:val="21"/>
        </w:rPr>
        <w:t xml:space="preserve"> </w:t>
      </w:r>
      <w:r>
        <w:rPr>
          <w:rFonts w:ascii="Tahoma"/>
          <w:i/>
          <w:w w:val="95"/>
          <w:sz w:val="21"/>
        </w:rPr>
        <w:t>regulations.</w:t>
      </w:r>
    </w:p>
    <w:p w:rsidR="005D464A" w:rsidRDefault="005D464A">
      <w:pPr>
        <w:pStyle w:val="BodyText"/>
        <w:spacing w:before="10"/>
        <w:rPr>
          <w:rFonts w:ascii="Tahoma"/>
          <w:i/>
          <w:sz w:val="18"/>
        </w:rPr>
      </w:pPr>
    </w:p>
    <w:p w:rsidR="005D464A" w:rsidRDefault="00426075">
      <w:pPr>
        <w:pStyle w:val="Heading2"/>
        <w:spacing w:before="1"/>
      </w:pPr>
      <w:r>
        <w:rPr>
          <w:color w:val="1F487C"/>
        </w:rPr>
        <w:t>Auditor’s Reply</w:t>
      </w:r>
    </w:p>
    <w:p w:rsidR="005D464A" w:rsidRDefault="00426075">
      <w:pPr>
        <w:pStyle w:val="BodyText"/>
        <w:spacing w:before="223" w:line="360" w:lineRule="auto"/>
        <w:ind w:left="140" w:right="156"/>
      </w:pPr>
      <w:r>
        <w:t xml:space="preserve">The use of school funds to make salary advances to employees </w:t>
      </w:r>
      <w:proofErr w:type="gramStart"/>
      <w:r>
        <w:t>is prohibited</w:t>
      </w:r>
      <w:proofErr w:type="gramEnd"/>
      <w:r>
        <w:t xml:space="preserve"> by DLA’s policies and, in OSA’s opinion, presents a higher-than-acceptable risk of abuse of school funds. This is of particular</w:t>
      </w:r>
    </w:p>
    <w:p w:rsidR="005D464A" w:rsidRDefault="005D464A">
      <w:pPr>
        <w:spacing w:line="360" w:lineRule="auto"/>
        <w:sectPr w:rsidR="005D464A">
          <w:pgSz w:w="12240" w:h="15840"/>
          <w:pgMar w:top="1380" w:right="1280" w:bottom="700" w:left="1300" w:header="763" w:footer="508" w:gutter="0"/>
          <w:cols w:space="720"/>
        </w:sectPr>
      </w:pPr>
    </w:p>
    <w:p w:rsidR="005D464A" w:rsidRDefault="005D464A">
      <w:pPr>
        <w:pStyle w:val="BodyText"/>
        <w:spacing w:before="4"/>
        <w:rPr>
          <w:sz w:val="17"/>
        </w:rPr>
      </w:pPr>
    </w:p>
    <w:p w:rsidR="005D464A" w:rsidRDefault="00426075">
      <w:pPr>
        <w:pStyle w:val="BodyText"/>
        <w:spacing w:before="57" w:line="360" w:lineRule="auto"/>
        <w:ind w:left="140" w:right="154"/>
        <w:jc w:val="both"/>
      </w:pPr>
      <w:proofErr w:type="gramStart"/>
      <w:r>
        <w:t>concern</w:t>
      </w:r>
      <w:proofErr w:type="gramEnd"/>
      <w:r>
        <w:t xml:space="preserve"> given that one individual, the</w:t>
      </w:r>
      <w:r>
        <w:t xml:space="preserve"> former executive director, was able to provide advances to herself without independent review or approval. In fact, as noted above, four of the eight advances (totaling</w:t>
      </w:r>
    </w:p>
    <w:p w:rsidR="005D464A" w:rsidRDefault="00426075">
      <w:pPr>
        <w:pStyle w:val="BodyText"/>
        <w:spacing w:line="360" w:lineRule="auto"/>
        <w:ind w:left="140" w:right="153"/>
        <w:jc w:val="both"/>
      </w:pPr>
      <w:r>
        <w:t>$12,500) were issued to the former executive director, and a fifth transaction involve</w:t>
      </w:r>
      <w:r>
        <w:t xml:space="preserve">d her use of school funds to make a personal mortgage payment in November 2016 that was not repaid until June 2017. Although DLA did not incur financial losses </w:t>
      </w:r>
      <w:proofErr w:type="gramStart"/>
      <w:r>
        <w:t>as a result</w:t>
      </w:r>
      <w:proofErr w:type="gramEnd"/>
      <w:r>
        <w:t xml:space="preserve"> of the advances, internal controls surrounding the transactions were deficient and n</w:t>
      </w:r>
      <w:r>
        <w:t>eed to be strengthened to protect the school from potential fraud, waste, and abuse. Therefore, we again urge DLA to implement our recommendations on this matter.</w:t>
      </w:r>
    </w:p>
    <w:p w:rsidR="005D464A" w:rsidRDefault="005D464A">
      <w:pPr>
        <w:pStyle w:val="BodyText"/>
        <w:spacing w:before="1"/>
        <w:rPr>
          <w:sz w:val="18"/>
        </w:rPr>
      </w:pPr>
    </w:p>
    <w:p w:rsidR="005D464A" w:rsidRDefault="00426075">
      <w:pPr>
        <w:pStyle w:val="BodyText"/>
        <w:spacing w:line="360" w:lineRule="auto"/>
        <w:ind w:left="140" w:right="153"/>
        <w:jc w:val="both"/>
      </w:pPr>
      <w:r>
        <w:t>Further, this problem indicates to OSA that DLA’s management needs to ensure that all school</w:t>
      </w:r>
      <w:r>
        <w:t xml:space="preserve"> personnel who are involved in processing financial transactions are familiar with the requirements of DLA’s Fiscal Policies and Procedures Guide and adhere to those requirements.</w:t>
      </w:r>
    </w:p>
    <w:p w:rsidR="005D464A" w:rsidRDefault="005D464A">
      <w:pPr>
        <w:pStyle w:val="BodyText"/>
        <w:spacing w:before="11"/>
        <w:rPr>
          <w:sz w:val="17"/>
        </w:rPr>
      </w:pPr>
    </w:p>
    <w:p w:rsidR="005D464A" w:rsidRDefault="00426075">
      <w:pPr>
        <w:pStyle w:val="Heading2"/>
      </w:pPr>
      <w:bookmarkStart w:id="13" w:name="_bookmark12"/>
      <w:bookmarkEnd w:id="13"/>
      <w:r>
        <w:rPr>
          <w:color w:val="1F487C"/>
        </w:rPr>
        <w:t>5.  DLA did not monitor or reconcile its PayPal account.</w:t>
      </w:r>
    </w:p>
    <w:p w:rsidR="005D464A" w:rsidRDefault="00426075">
      <w:pPr>
        <w:pStyle w:val="BodyText"/>
        <w:spacing w:before="220" w:line="360" w:lineRule="auto"/>
        <w:ind w:left="140" w:right="153"/>
        <w:jc w:val="both"/>
      </w:pPr>
      <w:r>
        <w:t xml:space="preserve">DLA did not monitor or reconcile its PayPal account. As a result, there is a higher-than-acceptable risk that transactions processed through this account </w:t>
      </w:r>
      <w:proofErr w:type="gramStart"/>
      <w:r>
        <w:t>were not entered</w:t>
      </w:r>
      <w:proofErr w:type="gramEnd"/>
      <w:r>
        <w:t xml:space="preserve"> in the school’s financial records and that inappropriate transactions could have gone</w:t>
      </w:r>
      <w:r>
        <w:t xml:space="preserve"> undetected.</w:t>
      </w:r>
    </w:p>
    <w:p w:rsidR="005D464A" w:rsidRDefault="005D464A">
      <w:pPr>
        <w:pStyle w:val="BodyText"/>
        <w:spacing w:before="11"/>
        <w:rPr>
          <w:sz w:val="17"/>
        </w:rPr>
      </w:pPr>
    </w:p>
    <w:p w:rsidR="005D464A" w:rsidRDefault="00426075">
      <w:pPr>
        <w:pStyle w:val="BodyText"/>
        <w:spacing w:line="360" w:lineRule="auto"/>
        <w:ind w:left="140" w:right="153"/>
        <w:jc w:val="both"/>
      </w:pPr>
      <w:proofErr w:type="gramStart"/>
      <w:r>
        <w:t>The school’s PayPal account was set up to make online purchases and accept online donations on behalf of the school.</w:t>
      </w:r>
      <w:proofErr w:type="gramEnd"/>
      <w:r>
        <w:t xml:space="preserve"> All payments made to vendors through the PayPal account </w:t>
      </w:r>
      <w:proofErr w:type="gramStart"/>
      <w:r>
        <w:t>are charged</w:t>
      </w:r>
      <w:proofErr w:type="gramEnd"/>
      <w:r>
        <w:t xml:space="preserve"> to the school’s credit card, which is linked to the schoo</w:t>
      </w:r>
      <w:r>
        <w:t xml:space="preserve">l’s operating cash account. We observed vendor </w:t>
      </w:r>
      <w:proofErr w:type="gramStart"/>
      <w:r>
        <w:t>payment  activity</w:t>
      </w:r>
      <w:proofErr w:type="gramEnd"/>
      <w:r>
        <w:t xml:space="preserve"> conducted through DLA’s PayPal account in our analysis of its credit card transactions (see </w:t>
      </w:r>
      <w:hyperlink w:anchor="_bookmark8" w:history="1">
        <w:r>
          <w:rPr>
            <w:u w:val="single"/>
          </w:rPr>
          <w:t>Finding 3</w:t>
        </w:r>
      </w:hyperlink>
      <w:r>
        <w:t>); however, we were unable to review detailed account activi</w:t>
      </w:r>
      <w:r>
        <w:t>ty to verify cash</w:t>
      </w:r>
      <w:r>
        <w:rPr>
          <w:spacing w:val="-28"/>
        </w:rPr>
        <w:t xml:space="preserve"> </w:t>
      </w:r>
      <w:r>
        <w:t>receipts.</w:t>
      </w:r>
    </w:p>
    <w:p w:rsidR="005D464A" w:rsidRDefault="005D464A">
      <w:pPr>
        <w:pStyle w:val="BodyText"/>
        <w:spacing w:before="3"/>
        <w:rPr>
          <w:sz w:val="13"/>
        </w:rPr>
      </w:pPr>
    </w:p>
    <w:p w:rsidR="005D464A" w:rsidRDefault="00426075">
      <w:pPr>
        <w:pStyle w:val="BodyText"/>
        <w:spacing w:before="57" w:line="360" w:lineRule="auto"/>
        <w:ind w:left="140" w:right="153"/>
        <w:jc w:val="both"/>
      </w:pPr>
      <w:r>
        <w:t>During the audit period, there was no evidence that the school’s business manager regularly monitored and reconciled the PayPal account.</w:t>
      </w:r>
    </w:p>
    <w:p w:rsidR="005D464A" w:rsidRDefault="005D464A">
      <w:pPr>
        <w:pStyle w:val="BodyText"/>
        <w:spacing w:before="1"/>
        <w:rPr>
          <w:sz w:val="18"/>
        </w:rPr>
      </w:pPr>
    </w:p>
    <w:p w:rsidR="005D464A" w:rsidRDefault="00426075">
      <w:pPr>
        <w:pStyle w:val="BodyText"/>
        <w:spacing w:line="360" w:lineRule="auto"/>
        <w:ind w:left="140" w:right="151"/>
        <w:jc w:val="both"/>
      </w:pPr>
      <w:r>
        <w:t xml:space="preserve">In addition, when we asked the school to generate a statement of activity for its PayPal account, it could not do so. DLA’s former business manager </w:t>
      </w:r>
      <w:proofErr w:type="gramStart"/>
      <w:r>
        <w:t>had been designated</w:t>
      </w:r>
      <w:proofErr w:type="gramEnd"/>
      <w:r>
        <w:t xml:space="preserve"> as the PayPal administrator; she resigned from her position in July 2017, and the role o</w:t>
      </w:r>
      <w:r>
        <w:t>f PayPal administrator was not assigned to a successor. Therefore, the school could not access the account to monitor transactions or reconcile account activity.</w:t>
      </w:r>
    </w:p>
    <w:p w:rsidR="005D464A" w:rsidRDefault="005D464A">
      <w:pPr>
        <w:spacing w:line="360" w:lineRule="auto"/>
        <w:jc w:val="both"/>
        <w:sectPr w:rsidR="005D464A">
          <w:pgSz w:w="12240" w:h="15840"/>
          <w:pgMar w:top="1380" w:right="1280" w:bottom="700" w:left="1300" w:header="763" w:footer="508" w:gutter="0"/>
          <w:cols w:space="720"/>
        </w:sectPr>
      </w:pPr>
    </w:p>
    <w:p w:rsidR="005D464A" w:rsidRDefault="005D464A">
      <w:pPr>
        <w:pStyle w:val="BodyText"/>
        <w:spacing w:before="8"/>
        <w:rPr>
          <w:sz w:val="13"/>
        </w:rPr>
      </w:pPr>
    </w:p>
    <w:p w:rsidR="005D464A" w:rsidRDefault="00426075">
      <w:pPr>
        <w:pStyle w:val="Heading2"/>
        <w:spacing w:before="100"/>
      </w:pPr>
      <w:r>
        <w:rPr>
          <w:color w:val="1F487C"/>
        </w:rPr>
        <w:t>Authoritative Guidance</w:t>
      </w:r>
    </w:p>
    <w:p w:rsidR="005D464A" w:rsidRDefault="00426075">
      <w:pPr>
        <w:pStyle w:val="BodyText"/>
        <w:spacing w:before="221" w:line="360" w:lineRule="auto"/>
        <w:ind w:left="140" w:right="154"/>
        <w:jc w:val="both"/>
      </w:pPr>
      <w:r>
        <w:t>Section 1201(H) of the school’s Fiscal Policies and Proc</w:t>
      </w:r>
      <w:r>
        <w:t>edures Guide states, “Reconciliation of cash receipts to deposit slip, bank statements, and general ledger control accounts . . . are performed by the Business Manager on a monthly basis.” Section 1202(G) of the guide states, “Bank statements are reconcile</w:t>
      </w:r>
      <w:r>
        <w:t>d soon after receipt by the Business Manager and any outstanding checks and/or deposits are verified.”</w:t>
      </w:r>
    </w:p>
    <w:p w:rsidR="005D464A" w:rsidRDefault="005D464A">
      <w:pPr>
        <w:pStyle w:val="BodyText"/>
        <w:spacing w:before="9"/>
        <w:rPr>
          <w:sz w:val="17"/>
        </w:rPr>
      </w:pPr>
    </w:p>
    <w:p w:rsidR="005D464A" w:rsidRDefault="00426075">
      <w:pPr>
        <w:pStyle w:val="Heading2"/>
      </w:pPr>
      <w:r>
        <w:rPr>
          <w:color w:val="1F487C"/>
        </w:rPr>
        <w:t>Reasons for Inadequate Administration</w:t>
      </w:r>
    </w:p>
    <w:p w:rsidR="005D464A" w:rsidRDefault="00426075">
      <w:pPr>
        <w:pStyle w:val="BodyText"/>
        <w:spacing w:before="223" w:line="360" w:lineRule="auto"/>
        <w:ind w:left="140" w:right="151"/>
        <w:jc w:val="both"/>
      </w:pPr>
      <w:r>
        <w:t xml:space="preserve">The school did not establish proper internal controls, i.e., policies and procedures, regarding the administration of its PayPal account to ensure that all transactions were properly authorized and that </w:t>
      </w:r>
      <w:proofErr w:type="gramStart"/>
      <w:r>
        <w:t>reconciliations were regularly performed by an indepe</w:t>
      </w:r>
      <w:r>
        <w:t>ndent staff member</w:t>
      </w:r>
      <w:proofErr w:type="gramEnd"/>
      <w:r>
        <w:t>.</w:t>
      </w:r>
    </w:p>
    <w:p w:rsidR="005D464A" w:rsidRDefault="005D464A">
      <w:pPr>
        <w:pStyle w:val="BodyText"/>
        <w:spacing w:before="1"/>
        <w:rPr>
          <w:sz w:val="18"/>
        </w:rPr>
      </w:pPr>
    </w:p>
    <w:p w:rsidR="005D464A" w:rsidRDefault="00426075">
      <w:pPr>
        <w:pStyle w:val="BodyText"/>
        <w:spacing w:line="360" w:lineRule="auto"/>
        <w:ind w:left="140" w:right="156"/>
        <w:jc w:val="both"/>
      </w:pPr>
      <w:r>
        <w:t>According to the board chair, school officials did not appoint a new administrator because they were not aware of the financial risks involved in not gaining access to this account.</w:t>
      </w:r>
    </w:p>
    <w:p w:rsidR="005D464A" w:rsidRDefault="005D464A">
      <w:pPr>
        <w:pStyle w:val="BodyText"/>
        <w:spacing w:before="8"/>
        <w:rPr>
          <w:sz w:val="17"/>
        </w:rPr>
      </w:pPr>
    </w:p>
    <w:p w:rsidR="005D464A" w:rsidRDefault="00426075">
      <w:pPr>
        <w:pStyle w:val="Heading2"/>
        <w:spacing w:before="1"/>
      </w:pPr>
      <w:bookmarkStart w:id="14" w:name="_bookmark13"/>
      <w:bookmarkEnd w:id="14"/>
      <w:r>
        <w:rPr>
          <w:color w:val="1F487C"/>
        </w:rPr>
        <w:t>Recommendations</w:t>
      </w:r>
    </w:p>
    <w:p w:rsidR="005D464A" w:rsidRDefault="00426075">
      <w:pPr>
        <w:pStyle w:val="ListParagraph"/>
        <w:numPr>
          <w:ilvl w:val="0"/>
          <w:numId w:val="6"/>
        </w:numPr>
        <w:tabs>
          <w:tab w:val="left" w:pos="501"/>
        </w:tabs>
        <w:spacing w:before="221"/>
        <w:ind w:right="154"/>
        <w:jc w:val="both"/>
      </w:pPr>
      <w:r>
        <w:t>DLA should immediately gain access t</w:t>
      </w:r>
      <w:r>
        <w:t>o its PayPal account, review the transactions conducted in the account during our audit period, and reconcile the information in the account to DLA’s financial records.</w:t>
      </w:r>
    </w:p>
    <w:p w:rsidR="005D464A" w:rsidRDefault="005D464A">
      <w:pPr>
        <w:pStyle w:val="BodyText"/>
        <w:spacing w:before="1"/>
        <w:rPr>
          <w:sz w:val="18"/>
        </w:rPr>
      </w:pPr>
    </w:p>
    <w:p w:rsidR="005D464A" w:rsidRDefault="00426075">
      <w:pPr>
        <w:pStyle w:val="ListParagraph"/>
        <w:numPr>
          <w:ilvl w:val="0"/>
          <w:numId w:val="6"/>
        </w:numPr>
        <w:tabs>
          <w:tab w:val="left" w:pos="501"/>
        </w:tabs>
        <w:ind w:right="151"/>
      </w:pPr>
      <w:r>
        <w:t>DLA should establish policies and procedures regarding the administration of its PayPa</w:t>
      </w:r>
      <w:r>
        <w:t xml:space="preserve">l account, as well as monitoring controls to ensure that these policies and procedures </w:t>
      </w:r>
      <w:proofErr w:type="gramStart"/>
      <w:r>
        <w:t>are adhered</w:t>
      </w:r>
      <w:proofErr w:type="gramEnd"/>
      <w:r>
        <w:rPr>
          <w:spacing w:val="-24"/>
        </w:rPr>
        <w:t xml:space="preserve"> </w:t>
      </w:r>
      <w:r>
        <w:t>to.</w:t>
      </w:r>
    </w:p>
    <w:p w:rsidR="005D464A" w:rsidRDefault="005D464A">
      <w:pPr>
        <w:pStyle w:val="BodyText"/>
        <w:spacing w:before="8"/>
        <w:rPr>
          <w:sz w:val="17"/>
        </w:rPr>
      </w:pPr>
    </w:p>
    <w:p w:rsidR="005D464A" w:rsidRDefault="00426075">
      <w:pPr>
        <w:pStyle w:val="Heading2"/>
      </w:pPr>
      <w:r>
        <w:rPr>
          <w:color w:val="1F487C"/>
        </w:rPr>
        <w:t>Auditee’s Response</w:t>
      </w:r>
    </w:p>
    <w:p w:rsidR="005D464A" w:rsidRDefault="00426075">
      <w:pPr>
        <w:spacing w:before="215" w:line="261" w:lineRule="auto"/>
        <w:ind w:left="500" w:right="519"/>
        <w:jc w:val="both"/>
        <w:rPr>
          <w:rFonts w:ascii="Tahoma"/>
          <w:i/>
          <w:sz w:val="21"/>
        </w:rPr>
      </w:pPr>
      <w:r>
        <w:rPr>
          <w:rFonts w:ascii="Tahoma"/>
          <w:i/>
          <w:sz w:val="21"/>
        </w:rPr>
        <w:t>DLA</w:t>
      </w:r>
      <w:r>
        <w:rPr>
          <w:rFonts w:ascii="Tahoma"/>
          <w:i/>
          <w:spacing w:val="-8"/>
          <w:sz w:val="21"/>
        </w:rPr>
        <w:t xml:space="preserve"> </w:t>
      </w:r>
      <w:r>
        <w:rPr>
          <w:rFonts w:ascii="Tahoma"/>
          <w:i/>
          <w:sz w:val="21"/>
        </w:rPr>
        <w:t>attempted</w:t>
      </w:r>
      <w:r>
        <w:rPr>
          <w:rFonts w:ascii="Tahoma"/>
          <w:i/>
          <w:spacing w:val="-9"/>
          <w:sz w:val="21"/>
        </w:rPr>
        <w:t xml:space="preserve"> </w:t>
      </w:r>
      <w:r>
        <w:rPr>
          <w:rFonts w:ascii="Tahoma"/>
          <w:i/>
          <w:sz w:val="21"/>
        </w:rPr>
        <w:t>to</w:t>
      </w:r>
      <w:r>
        <w:rPr>
          <w:rFonts w:ascii="Tahoma"/>
          <w:i/>
          <w:spacing w:val="-9"/>
          <w:sz w:val="21"/>
        </w:rPr>
        <w:t xml:space="preserve"> </w:t>
      </w:r>
      <w:r>
        <w:rPr>
          <w:rFonts w:ascii="Tahoma"/>
          <w:i/>
          <w:sz w:val="21"/>
        </w:rPr>
        <w:t>gain</w:t>
      </w:r>
      <w:r>
        <w:rPr>
          <w:rFonts w:ascii="Tahoma"/>
          <w:i/>
          <w:spacing w:val="-10"/>
          <w:sz w:val="21"/>
        </w:rPr>
        <w:t xml:space="preserve"> </w:t>
      </w:r>
      <w:r>
        <w:rPr>
          <w:rFonts w:ascii="Tahoma"/>
          <w:i/>
          <w:sz w:val="21"/>
        </w:rPr>
        <w:t>control</w:t>
      </w:r>
      <w:r>
        <w:rPr>
          <w:rFonts w:ascii="Tahoma"/>
          <w:i/>
          <w:spacing w:val="-9"/>
          <w:sz w:val="21"/>
        </w:rPr>
        <w:t xml:space="preserve"> </w:t>
      </w:r>
      <w:r>
        <w:rPr>
          <w:rFonts w:ascii="Tahoma"/>
          <w:i/>
          <w:sz w:val="21"/>
        </w:rPr>
        <w:t>over</w:t>
      </w:r>
      <w:r>
        <w:rPr>
          <w:rFonts w:ascii="Tahoma"/>
          <w:i/>
          <w:spacing w:val="-9"/>
          <w:sz w:val="21"/>
        </w:rPr>
        <w:t xml:space="preserve"> </w:t>
      </w:r>
      <w:r>
        <w:rPr>
          <w:rFonts w:ascii="Tahoma"/>
          <w:i/>
          <w:sz w:val="21"/>
        </w:rPr>
        <w:t>the</w:t>
      </w:r>
      <w:r>
        <w:rPr>
          <w:rFonts w:ascii="Tahoma"/>
          <w:i/>
          <w:spacing w:val="-8"/>
          <w:sz w:val="21"/>
        </w:rPr>
        <w:t xml:space="preserve"> </w:t>
      </w:r>
      <w:proofErr w:type="spellStart"/>
      <w:r>
        <w:rPr>
          <w:rFonts w:ascii="Tahoma"/>
          <w:i/>
          <w:sz w:val="21"/>
        </w:rPr>
        <w:t>Paypal</w:t>
      </w:r>
      <w:proofErr w:type="spellEnd"/>
      <w:r>
        <w:rPr>
          <w:rFonts w:ascii="Tahoma"/>
          <w:i/>
          <w:spacing w:val="-9"/>
          <w:sz w:val="21"/>
        </w:rPr>
        <w:t xml:space="preserve"> </w:t>
      </w:r>
      <w:r>
        <w:rPr>
          <w:rFonts w:ascii="Tahoma"/>
          <w:i/>
          <w:sz w:val="21"/>
        </w:rPr>
        <w:t>account,</w:t>
      </w:r>
      <w:r>
        <w:rPr>
          <w:rFonts w:ascii="Tahoma"/>
          <w:i/>
          <w:spacing w:val="-9"/>
          <w:sz w:val="21"/>
        </w:rPr>
        <w:t xml:space="preserve"> </w:t>
      </w:r>
      <w:r>
        <w:rPr>
          <w:rFonts w:ascii="Tahoma"/>
          <w:i/>
          <w:sz w:val="21"/>
        </w:rPr>
        <w:t>but</w:t>
      </w:r>
      <w:r>
        <w:rPr>
          <w:rFonts w:ascii="Tahoma"/>
          <w:i/>
          <w:spacing w:val="-9"/>
          <w:sz w:val="21"/>
        </w:rPr>
        <w:t xml:space="preserve"> </w:t>
      </w:r>
      <w:r>
        <w:rPr>
          <w:rFonts w:ascii="Tahoma"/>
          <w:i/>
          <w:sz w:val="21"/>
        </w:rPr>
        <w:t>the</w:t>
      </w:r>
      <w:r>
        <w:rPr>
          <w:rFonts w:ascii="Tahoma"/>
          <w:i/>
          <w:spacing w:val="-8"/>
          <w:sz w:val="21"/>
        </w:rPr>
        <w:t xml:space="preserve"> </w:t>
      </w:r>
      <w:r>
        <w:rPr>
          <w:rFonts w:ascii="Tahoma"/>
          <w:i/>
          <w:sz w:val="21"/>
        </w:rPr>
        <w:t>former</w:t>
      </w:r>
      <w:r>
        <w:rPr>
          <w:rFonts w:ascii="Tahoma"/>
          <w:i/>
          <w:spacing w:val="-9"/>
          <w:sz w:val="21"/>
        </w:rPr>
        <w:t xml:space="preserve"> </w:t>
      </w:r>
      <w:r>
        <w:rPr>
          <w:rFonts w:ascii="Tahoma"/>
          <w:i/>
          <w:sz w:val="21"/>
        </w:rPr>
        <w:t>business</w:t>
      </w:r>
      <w:r>
        <w:rPr>
          <w:rFonts w:ascii="Tahoma"/>
          <w:i/>
          <w:spacing w:val="-9"/>
          <w:sz w:val="21"/>
        </w:rPr>
        <w:t xml:space="preserve"> </w:t>
      </w:r>
      <w:r>
        <w:rPr>
          <w:rFonts w:ascii="Tahoma"/>
          <w:i/>
          <w:sz w:val="21"/>
        </w:rPr>
        <w:t>manager</w:t>
      </w:r>
      <w:r>
        <w:rPr>
          <w:rFonts w:ascii="Tahoma"/>
          <w:i/>
          <w:spacing w:val="-9"/>
          <w:sz w:val="21"/>
        </w:rPr>
        <w:t xml:space="preserve"> </w:t>
      </w:r>
      <w:r>
        <w:rPr>
          <w:rFonts w:ascii="Tahoma"/>
          <w:i/>
          <w:sz w:val="21"/>
        </w:rPr>
        <w:t>was uncooperative.</w:t>
      </w:r>
      <w:r>
        <w:rPr>
          <w:rFonts w:ascii="Tahoma"/>
          <w:i/>
          <w:spacing w:val="-34"/>
          <w:sz w:val="21"/>
        </w:rPr>
        <w:t xml:space="preserve"> </w:t>
      </w:r>
      <w:r>
        <w:rPr>
          <w:rFonts w:ascii="Tahoma"/>
          <w:i/>
          <w:sz w:val="21"/>
        </w:rPr>
        <w:t>The</w:t>
      </w:r>
      <w:r>
        <w:rPr>
          <w:rFonts w:ascii="Tahoma"/>
          <w:i/>
          <w:spacing w:val="-35"/>
          <w:sz w:val="21"/>
        </w:rPr>
        <w:t xml:space="preserve"> </w:t>
      </w:r>
      <w:r>
        <w:rPr>
          <w:rFonts w:ascii="Tahoma"/>
          <w:i/>
          <w:sz w:val="21"/>
        </w:rPr>
        <w:t>new</w:t>
      </w:r>
      <w:r>
        <w:rPr>
          <w:rFonts w:ascii="Tahoma"/>
          <w:i/>
          <w:spacing w:val="-36"/>
          <w:sz w:val="21"/>
        </w:rPr>
        <w:t xml:space="preserve"> </w:t>
      </w:r>
      <w:r>
        <w:rPr>
          <w:rFonts w:ascii="Tahoma"/>
          <w:i/>
          <w:sz w:val="21"/>
        </w:rPr>
        <w:t>Executive</w:t>
      </w:r>
      <w:r>
        <w:rPr>
          <w:rFonts w:ascii="Tahoma"/>
          <w:i/>
          <w:spacing w:val="-35"/>
          <w:sz w:val="21"/>
        </w:rPr>
        <w:t xml:space="preserve"> </w:t>
      </w:r>
      <w:r>
        <w:rPr>
          <w:rFonts w:ascii="Tahoma"/>
          <w:i/>
          <w:sz w:val="21"/>
        </w:rPr>
        <w:t>Director</w:t>
      </w:r>
      <w:r>
        <w:rPr>
          <w:rFonts w:ascii="Tahoma"/>
          <w:i/>
          <w:spacing w:val="-36"/>
          <w:sz w:val="21"/>
        </w:rPr>
        <w:t xml:space="preserve"> </w:t>
      </w:r>
      <w:r>
        <w:rPr>
          <w:rFonts w:ascii="Tahoma"/>
          <w:i/>
          <w:sz w:val="21"/>
        </w:rPr>
        <w:t>made</w:t>
      </w:r>
      <w:r>
        <w:rPr>
          <w:rFonts w:ascii="Tahoma"/>
          <w:i/>
          <w:spacing w:val="-36"/>
          <w:sz w:val="21"/>
        </w:rPr>
        <w:t xml:space="preserve"> </w:t>
      </w:r>
      <w:r>
        <w:rPr>
          <w:rFonts w:ascii="Tahoma"/>
          <w:i/>
          <w:sz w:val="21"/>
        </w:rPr>
        <w:t>best</w:t>
      </w:r>
      <w:r>
        <w:rPr>
          <w:rFonts w:ascii="Tahoma"/>
          <w:i/>
          <w:spacing w:val="-35"/>
          <w:sz w:val="21"/>
        </w:rPr>
        <w:t xml:space="preserve"> </w:t>
      </w:r>
      <w:r>
        <w:rPr>
          <w:rFonts w:ascii="Tahoma"/>
          <w:i/>
          <w:sz w:val="21"/>
        </w:rPr>
        <w:t>efforts</w:t>
      </w:r>
      <w:r>
        <w:rPr>
          <w:rFonts w:ascii="Tahoma"/>
          <w:i/>
          <w:spacing w:val="-36"/>
          <w:sz w:val="21"/>
        </w:rPr>
        <w:t xml:space="preserve"> </w:t>
      </w:r>
      <w:r>
        <w:rPr>
          <w:rFonts w:ascii="Tahoma"/>
          <w:i/>
          <w:sz w:val="21"/>
        </w:rPr>
        <w:t>to</w:t>
      </w:r>
      <w:r>
        <w:rPr>
          <w:rFonts w:ascii="Tahoma"/>
          <w:i/>
          <w:spacing w:val="-36"/>
          <w:sz w:val="21"/>
        </w:rPr>
        <w:t xml:space="preserve"> </w:t>
      </w:r>
      <w:r>
        <w:rPr>
          <w:rFonts w:ascii="Tahoma"/>
          <w:i/>
          <w:sz w:val="21"/>
        </w:rPr>
        <w:t>gain</w:t>
      </w:r>
      <w:r>
        <w:rPr>
          <w:rFonts w:ascii="Tahoma"/>
          <w:i/>
          <w:spacing w:val="-36"/>
          <w:sz w:val="21"/>
        </w:rPr>
        <w:t xml:space="preserve"> </w:t>
      </w:r>
      <w:r>
        <w:rPr>
          <w:rFonts w:ascii="Tahoma"/>
          <w:i/>
          <w:sz w:val="21"/>
        </w:rPr>
        <w:t>compliance</w:t>
      </w:r>
      <w:r>
        <w:rPr>
          <w:rFonts w:ascii="Tahoma"/>
          <w:i/>
          <w:spacing w:val="-35"/>
          <w:sz w:val="21"/>
        </w:rPr>
        <w:t xml:space="preserve"> </w:t>
      </w:r>
      <w:r>
        <w:rPr>
          <w:rFonts w:ascii="Tahoma"/>
          <w:i/>
          <w:sz w:val="21"/>
        </w:rPr>
        <w:t>and</w:t>
      </w:r>
      <w:r>
        <w:rPr>
          <w:rFonts w:ascii="Tahoma"/>
          <w:i/>
          <w:spacing w:val="-36"/>
          <w:sz w:val="21"/>
        </w:rPr>
        <w:t xml:space="preserve"> </w:t>
      </w:r>
      <w:r>
        <w:rPr>
          <w:rFonts w:ascii="Tahoma"/>
          <w:i/>
          <w:sz w:val="21"/>
        </w:rPr>
        <w:t>cooperation from</w:t>
      </w:r>
      <w:r>
        <w:rPr>
          <w:rFonts w:ascii="Tahoma"/>
          <w:i/>
          <w:spacing w:val="-40"/>
          <w:sz w:val="21"/>
        </w:rPr>
        <w:t xml:space="preserve"> </w:t>
      </w:r>
      <w:r>
        <w:rPr>
          <w:rFonts w:ascii="Tahoma"/>
          <w:i/>
          <w:sz w:val="21"/>
        </w:rPr>
        <w:t>the</w:t>
      </w:r>
      <w:r>
        <w:rPr>
          <w:rFonts w:ascii="Tahoma"/>
          <w:i/>
          <w:spacing w:val="-39"/>
          <w:sz w:val="21"/>
        </w:rPr>
        <w:t xml:space="preserve"> </w:t>
      </w:r>
      <w:r>
        <w:rPr>
          <w:rFonts w:ascii="Tahoma"/>
          <w:i/>
          <w:sz w:val="21"/>
        </w:rPr>
        <w:t>former</w:t>
      </w:r>
      <w:r>
        <w:rPr>
          <w:rFonts w:ascii="Tahoma"/>
          <w:i/>
          <w:spacing w:val="-41"/>
          <w:sz w:val="21"/>
        </w:rPr>
        <w:t xml:space="preserve"> </w:t>
      </w:r>
      <w:r>
        <w:rPr>
          <w:rFonts w:ascii="Tahoma"/>
          <w:i/>
          <w:sz w:val="21"/>
        </w:rPr>
        <w:t>business</w:t>
      </w:r>
      <w:r>
        <w:rPr>
          <w:rFonts w:ascii="Tahoma"/>
          <w:i/>
          <w:spacing w:val="-41"/>
          <w:sz w:val="21"/>
        </w:rPr>
        <w:t xml:space="preserve"> </w:t>
      </w:r>
      <w:r>
        <w:rPr>
          <w:rFonts w:ascii="Tahoma"/>
          <w:i/>
          <w:sz w:val="21"/>
        </w:rPr>
        <w:t>manager</w:t>
      </w:r>
      <w:r>
        <w:rPr>
          <w:rFonts w:ascii="Tahoma"/>
          <w:i/>
          <w:spacing w:val="-41"/>
          <w:sz w:val="21"/>
        </w:rPr>
        <w:t xml:space="preserve"> </w:t>
      </w:r>
      <w:r>
        <w:rPr>
          <w:rFonts w:ascii="Tahoma"/>
          <w:i/>
          <w:sz w:val="21"/>
        </w:rPr>
        <w:t>but</w:t>
      </w:r>
      <w:r>
        <w:rPr>
          <w:rFonts w:ascii="Tahoma"/>
          <w:i/>
          <w:spacing w:val="-41"/>
          <w:sz w:val="21"/>
        </w:rPr>
        <w:t xml:space="preserve"> </w:t>
      </w:r>
      <w:r>
        <w:rPr>
          <w:rFonts w:ascii="Tahoma"/>
          <w:i/>
          <w:sz w:val="21"/>
        </w:rPr>
        <w:t>was</w:t>
      </w:r>
      <w:r>
        <w:rPr>
          <w:rFonts w:ascii="Tahoma"/>
          <w:i/>
          <w:spacing w:val="-41"/>
          <w:sz w:val="21"/>
        </w:rPr>
        <w:t xml:space="preserve"> </w:t>
      </w:r>
      <w:r>
        <w:rPr>
          <w:rFonts w:ascii="Tahoma"/>
          <w:i/>
          <w:sz w:val="21"/>
        </w:rPr>
        <w:t>unsuccessful.</w:t>
      </w:r>
    </w:p>
    <w:p w:rsidR="005D464A" w:rsidRDefault="005D464A">
      <w:pPr>
        <w:pStyle w:val="BodyText"/>
        <w:spacing w:before="5"/>
        <w:rPr>
          <w:rFonts w:ascii="Tahoma"/>
          <w:i/>
          <w:sz w:val="18"/>
        </w:rPr>
      </w:pPr>
    </w:p>
    <w:p w:rsidR="005D464A" w:rsidRDefault="00426075">
      <w:pPr>
        <w:spacing w:line="261" w:lineRule="auto"/>
        <w:ind w:left="500" w:right="520"/>
        <w:jc w:val="both"/>
        <w:rPr>
          <w:rFonts w:ascii="Tahoma"/>
          <w:i/>
          <w:sz w:val="21"/>
        </w:rPr>
      </w:pPr>
      <w:r>
        <w:rPr>
          <w:rFonts w:ascii="Tahoma"/>
          <w:i/>
          <w:sz w:val="21"/>
        </w:rPr>
        <w:t xml:space="preserve">DLA management wanted to immediately discontinue use of its PayPal account for security </w:t>
      </w:r>
      <w:proofErr w:type="gramStart"/>
      <w:r>
        <w:rPr>
          <w:rFonts w:ascii="Tahoma"/>
          <w:i/>
          <w:sz w:val="21"/>
        </w:rPr>
        <w:t>reasons,</w:t>
      </w:r>
      <w:proofErr w:type="gramEnd"/>
      <w:r>
        <w:rPr>
          <w:rFonts w:ascii="Tahoma"/>
          <w:i/>
          <w:spacing w:val="-37"/>
          <w:sz w:val="21"/>
        </w:rPr>
        <w:t xml:space="preserve"> </w:t>
      </w:r>
      <w:r>
        <w:rPr>
          <w:rFonts w:ascii="Tahoma"/>
          <w:i/>
          <w:sz w:val="21"/>
        </w:rPr>
        <w:t>however,</w:t>
      </w:r>
      <w:r>
        <w:rPr>
          <w:rFonts w:ascii="Tahoma"/>
          <w:i/>
          <w:spacing w:val="-36"/>
          <w:sz w:val="21"/>
        </w:rPr>
        <w:t xml:space="preserve"> </w:t>
      </w:r>
      <w:r>
        <w:rPr>
          <w:rFonts w:ascii="Tahoma"/>
          <w:i/>
          <w:sz w:val="21"/>
        </w:rPr>
        <w:t>[OSA]</w:t>
      </w:r>
      <w:r>
        <w:rPr>
          <w:rFonts w:ascii="Tahoma"/>
          <w:i/>
          <w:spacing w:val="-36"/>
          <w:sz w:val="21"/>
        </w:rPr>
        <w:t xml:space="preserve"> </w:t>
      </w:r>
      <w:r>
        <w:rPr>
          <w:rFonts w:ascii="Tahoma"/>
          <w:i/>
          <w:sz w:val="21"/>
        </w:rPr>
        <w:t>advised</w:t>
      </w:r>
      <w:r>
        <w:rPr>
          <w:rFonts w:ascii="Tahoma"/>
          <w:i/>
          <w:spacing w:val="-37"/>
          <w:sz w:val="21"/>
        </w:rPr>
        <w:t xml:space="preserve"> </w:t>
      </w:r>
      <w:r>
        <w:rPr>
          <w:rFonts w:ascii="Tahoma"/>
          <w:i/>
          <w:sz w:val="21"/>
        </w:rPr>
        <w:t>DLA</w:t>
      </w:r>
      <w:r>
        <w:rPr>
          <w:rFonts w:ascii="Tahoma"/>
          <w:i/>
          <w:spacing w:val="-37"/>
          <w:sz w:val="21"/>
        </w:rPr>
        <w:t xml:space="preserve"> </w:t>
      </w:r>
      <w:r>
        <w:rPr>
          <w:rFonts w:ascii="Tahoma"/>
          <w:i/>
          <w:sz w:val="21"/>
        </w:rPr>
        <w:t>management</w:t>
      </w:r>
      <w:r>
        <w:rPr>
          <w:rFonts w:ascii="Tahoma"/>
          <w:i/>
          <w:spacing w:val="-36"/>
          <w:sz w:val="21"/>
        </w:rPr>
        <w:t xml:space="preserve"> </w:t>
      </w:r>
      <w:r>
        <w:rPr>
          <w:rFonts w:ascii="Tahoma"/>
          <w:i/>
          <w:sz w:val="21"/>
        </w:rPr>
        <w:t>to</w:t>
      </w:r>
      <w:r>
        <w:rPr>
          <w:rFonts w:ascii="Tahoma"/>
          <w:i/>
          <w:spacing w:val="-36"/>
          <w:sz w:val="21"/>
        </w:rPr>
        <w:t xml:space="preserve"> </w:t>
      </w:r>
      <w:r>
        <w:rPr>
          <w:rFonts w:ascii="Tahoma"/>
          <w:i/>
          <w:sz w:val="21"/>
        </w:rPr>
        <w:t>keep</w:t>
      </w:r>
      <w:r>
        <w:rPr>
          <w:rFonts w:ascii="Tahoma"/>
          <w:i/>
          <w:spacing w:val="-37"/>
          <w:sz w:val="21"/>
        </w:rPr>
        <w:t xml:space="preserve"> </w:t>
      </w:r>
      <w:r>
        <w:rPr>
          <w:rFonts w:ascii="Tahoma"/>
          <w:i/>
          <w:sz w:val="21"/>
        </w:rPr>
        <w:t>the</w:t>
      </w:r>
      <w:r>
        <w:rPr>
          <w:rFonts w:ascii="Tahoma"/>
          <w:i/>
          <w:spacing w:val="-36"/>
          <w:sz w:val="21"/>
        </w:rPr>
        <w:t xml:space="preserve"> </w:t>
      </w:r>
      <w:r>
        <w:rPr>
          <w:rFonts w:ascii="Tahoma"/>
          <w:i/>
          <w:sz w:val="21"/>
        </w:rPr>
        <w:t>account</w:t>
      </w:r>
      <w:r>
        <w:rPr>
          <w:rFonts w:ascii="Tahoma"/>
          <w:i/>
          <w:spacing w:val="-36"/>
          <w:sz w:val="21"/>
        </w:rPr>
        <w:t xml:space="preserve"> </w:t>
      </w:r>
      <w:r>
        <w:rPr>
          <w:rFonts w:ascii="Tahoma"/>
          <w:i/>
          <w:sz w:val="21"/>
        </w:rPr>
        <w:t>active</w:t>
      </w:r>
      <w:r>
        <w:rPr>
          <w:rFonts w:ascii="Tahoma"/>
          <w:i/>
          <w:spacing w:val="-36"/>
          <w:sz w:val="21"/>
        </w:rPr>
        <w:t xml:space="preserve"> </w:t>
      </w:r>
      <w:r>
        <w:rPr>
          <w:rFonts w:ascii="Tahoma"/>
          <w:i/>
          <w:sz w:val="21"/>
        </w:rPr>
        <w:t>during</w:t>
      </w:r>
      <w:r>
        <w:rPr>
          <w:rFonts w:ascii="Tahoma"/>
          <w:i/>
          <w:spacing w:val="-36"/>
          <w:sz w:val="21"/>
        </w:rPr>
        <w:t xml:space="preserve"> </w:t>
      </w:r>
      <w:r>
        <w:rPr>
          <w:rFonts w:ascii="Tahoma"/>
          <w:i/>
          <w:sz w:val="21"/>
        </w:rPr>
        <w:t>the</w:t>
      </w:r>
      <w:r>
        <w:rPr>
          <w:rFonts w:ascii="Tahoma"/>
          <w:i/>
          <w:spacing w:val="-36"/>
          <w:sz w:val="21"/>
        </w:rPr>
        <w:t xml:space="preserve"> </w:t>
      </w:r>
      <w:r>
        <w:rPr>
          <w:rFonts w:ascii="Tahoma"/>
          <w:i/>
          <w:sz w:val="21"/>
        </w:rPr>
        <w:t>audit.</w:t>
      </w:r>
    </w:p>
    <w:p w:rsidR="005D464A" w:rsidRDefault="005D464A">
      <w:pPr>
        <w:pStyle w:val="BodyText"/>
        <w:spacing w:before="5"/>
        <w:rPr>
          <w:rFonts w:ascii="Tahoma"/>
          <w:i/>
          <w:sz w:val="18"/>
        </w:rPr>
      </w:pPr>
    </w:p>
    <w:p w:rsidR="005D464A" w:rsidRDefault="00426075">
      <w:pPr>
        <w:spacing w:line="261" w:lineRule="auto"/>
        <w:ind w:left="500" w:right="520"/>
        <w:jc w:val="both"/>
        <w:rPr>
          <w:rFonts w:ascii="Tahoma"/>
          <w:i/>
          <w:sz w:val="21"/>
        </w:rPr>
      </w:pPr>
      <w:r>
        <w:rPr>
          <w:rFonts w:ascii="Tahoma"/>
          <w:i/>
          <w:sz w:val="21"/>
        </w:rPr>
        <w:t>DLA</w:t>
      </w:r>
      <w:r>
        <w:rPr>
          <w:rFonts w:ascii="Tahoma"/>
          <w:i/>
          <w:spacing w:val="-26"/>
          <w:sz w:val="21"/>
        </w:rPr>
        <w:t xml:space="preserve"> </w:t>
      </w:r>
      <w:r>
        <w:rPr>
          <w:rFonts w:ascii="Tahoma"/>
          <w:i/>
          <w:sz w:val="21"/>
        </w:rPr>
        <w:t>has</w:t>
      </w:r>
      <w:r>
        <w:rPr>
          <w:rFonts w:ascii="Tahoma"/>
          <w:i/>
          <w:spacing w:val="-26"/>
          <w:sz w:val="21"/>
        </w:rPr>
        <w:t xml:space="preserve"> </w:t>
      </w:r>
      <w:r>
        <w:rPr>
          <w:rFonts w:ascii="Tahoma"/>
          <w:i/>
          <w:sz w:val="21"/>
        </w:rPr>
        <w:t>since</w:t>
      </w:r>
      <w:r>
        <w:rPr>
          <w:rFonts w:ascii="Tahoma"/>
          <w:i/>
          <w:spacing w:val="-26"/>
          <w:sz w:val="21"/>
        </w:rPr>
        <w:t xml:space="preserve"> </w:t>
      </w:r>
      <w:r>
        <w:rPr>
          <w:rFonts w:ascii="Tahoma"/>
          <w:i/>
          <w:sz w:val="21"/>
        </w:rPr>
        <w:t>deleted</w:t>
      </w:r>
      <w:r>
        <w:rPr>
          <w:rFonts w:ascii="Tahoma"/>
          <w:i/>
          <w:spacing w:val="-26"/>
          <w:sz w:val="21"/>
        </w:rPr>
        <w:t xml:space="preserve"> </w:t>
      </w:r>
      <w:r>
        <w:rPr>
          <w:rFonts w:ascii="Tahoma"/>
          <w:i/>
          <w:sz w:val="21"/>
        </w:rPr>
        <w:t>all</w:t>
      </w:r>
      <w:r>
        <w:rPr>
          <w:rFonts w:ascii="Tahoma"/>
          <w:i/>
          <w:spacing w:val="-26"/>
          <w:sz w:val="21"/>
        </w:rPr>
        <w:t xml:space="preserve"> </w:t>
      </w:r>
      <w:r>
        <w:rPr>
          <w:rFonts w:ascii="Tahoma"/>
          <w:i/>
          <w:sz w:val="21"/>
        </w:rPr>
        <w:t>known</w:t>
      </w:r>
      <w:r>
        <w:rPr>
          <w:rFonts w:ascii="Tahoma"/>
          <w:i/>
          <w:spacing w:val="-27"/>
          <w:sz w:val="21"/>
        </w:rPr>
        <w:t xml:space="preserve"> </w:t>
      </w:r>
      <w:r>
        <w:rPr>
          <w:rFonts w:ascii="Tahoma"/>
          <w:i/>
          <w:sz w:val="21"/>
        </w:rPr>
        <w:t>PayPal</w:t>
      </w:r>
      <w:r>
        <w:rPr>
          <w:rFonts w:ascii="Tahoma"/>
          <w:i/>
          <w:spacing w:val="-26"/>
          <w:sz w:val="21"/>
        </w:rPr>
        <w:t xml:space="preserve"> </w:t>
      </w:r>
      <w:r>
        <w:rPr>
          <w:rFonts w:ascii="Tahoma"/>
          <w:i/>
          <w:sz w:val="21"/>
        </w:rPr>
        <w:t>accounts</w:t>
      </w:r>
      <w:r>
        <w:rPr>
          <w:rFonts w:ascii="Tahoma"/>
          <w:i/>
          <w:spacing w:val="-26"/>
          <w:sz w:val="21"/>
        </w:rPr>
        <w:t xml:space="preserve"> </w:t>
      </w:r>
      <w:r>
        <w:rPr>
          <w:rFonts w:ascii="Tahoma"/>
          <w:i/>
          <w:sz w:val="21"/>
        </w:rPr>
        <w:t>for</w:t>
      </w:r>
      <w:r>
        <w:rPr>
          <w:rFonts w:ascii="Tahoma"/>
          <w:i/>
          <w:spacing w:val="-26"/>
          <w:sz w:val="21"/>
        </w:rPr>
        <w:t xml:space="preserve"> </w:t>
      </w:r>
      <w:r>
        <w:rPr>
          <w:rFonts w:ascii="Tahoma"/>
          <w:i/>
          <w:sz w:val="21"/>
        </w:rPr>
        <w:t>security</w:t>
      </w:r>
      <w:r>
        <w:rPr>
          <w:rFonts w:ascii="Tahoma"/>
          <w:i/>
          <w:spacing w:val="-27"/>
          <w:sz w:val="21"/>
        </w:rPr>
        <w:t xml:space="preserve"> </w:t>
      </w:r>
      <w:r>
        <w:rPr>
          <w:rFonts w:ascii="Tahoma"/>
          <w:i/>
          <w:sz w:val="21"/>
        </w:rPr>
        <w:t>reasons.</w:t>
      </w:r>
      <w:r>
        <w:rPr>
          <w:rFonts w:ascii="Tahoma"/>
          <w:i/>
          <w:spacing w:val="-20"/>
          <w:sz w:val="21"/>
        </w:rPr>
        <w:t xml:space="preserve"> </w:t>
      </w:r>
      <w:r>
        <w:rPr>
          <w:rFonts w:ascii="Tahoma"/>
          <w:i/>
          <w:sz w:val="21"/>
        </w:rPr>
        <w:t>DLA</w:t>
      </w:r>
      <w:r>
        <w:rPr>
          <w:rFonts w:ascii="Tahoma"/>
          <w:i/>
          <w:spacing w:val="-26"/>
          <w:sz w:val="21"/>
        </w:rPr>
        <w:t xml:space="preserve"> </w:t>
      </w:r>
      <w:r>
        <w:rPr>
          <w:rFonts w:ascii="Tahoma"/>
          <w:i/>
          <w:sz w:val="21"/>
        </w:rPr>
        <w:t>no</w:t>
      </w:r>
      <w:r>
        <w:rPr>
          <w:rFonts w:ascii="Tahoma"/>
          <w:i/>
          <w:spacing w:val="-26"/>
          <w:sz w:val="21"/>
        </w:rPr>
        <w:t xml:space="preserve"> </w:t>
      </w:r>
      <w:r>
        <w:rPr>
          <w:rFonts w:ascii="Tahoma"/>
          <w:i/>
          <w:sz w:val="21"/>
        </w:rPr>
        <w:t>longer</w:t>
      </w:r>
      <w:r>
        <w:rPr>
          <w:rFonts w:ascii="Tahoma"/>
          <w:i/>
          <w:spacing w:val="-26"/>
          <w:sz w:val="21"/>
        </w:rPr>
        <w:t xml:space="preserve"> </w:t>
      </w:r>
      <w:r>
        <w:rPr>
          <w:rFonts w:ascii="Tahoma"/>
          <w:i/>
          <w:sz w:val="21"/>
        </w:rPr>
        <w:t>maintains</w:t>
      </w:r>
      <w:r>
        <w:rPr>
          <w:rFonts w:ascii="Tahoma"/>
          <w:i/>
          <w:spacing w:val="-26"/>
          <w:sz w:val="21"/>
        </w:rPr>
        <w:t xml:space="preserve"> </w:t>
      </w:r>
      <w:r>
        <w:rPr>
          <w:rFonts w:ascii="Tahoma"/>
          <w:i/>
          <w:sz w:val="21"/>
        </w:rPr>
        <w:t xml:space="preserve">a PayPal account, but in the event that a decision to establish such an account </w:t>
      </w:r>
      <w:proofErr w:type="gramStart"/>
      <w:r>
        <w:rPr>
          <w:rFonts w:ascii="Tahoma"/>
          <w:i/>
          <w:sz w:val="21"/>
        </w:rPr>
        <w:t>is made</w:t>
      </w:r>
      <w:proofErr w:type="gramEnd"/>
      <w:r>
        <w:rPr>
          <w:rFonts w:ascii="Tahoma"/>
          <w:i/>
          <w:sz w:val="21"/>
        </w:rPr>
        <w:t xml:space="preserve"> in the future,</w:t>
      </w:r>
      <w:r>
        <w:rPr>
          <w:rFonts w:ascii="Tahoma"/>
          <w:i/>
          <w:spacing w:val="-7"/>
          <w:sz w:val="21"/>
        </w:rPr>
        <w:t xml:space="preserve"> </w:t>
      </w:r>
      <w:r>
        <w:rPr>
          <w:rFonts w:ascii="Tahoma"/>
          <w:i/>
          <w:sz w:val="21"/>
        </w:rPr>
        <w:t>DLA</w:t>
      </w:r>
      <w:r>
        <w:rPr>
          <w:rFonts w:ascii="Tahoma"/>
          <w:i/>
          <w:spacing w:val="-8"/>
          <w:sz w:val="21"/>
        </w:rPr>
        <w:t xml:space="preserve"> </w:t>
      </w:r>
      <w:r>
        <w:rPr>
          <w:rFonts w:ascii="Tahoma"/>
          <w:i/>
          <w:sz w:val="21"/>
        </w:rPr>
        <w:t>will</w:t>
      </w:r>
      <w:r>
        <w:rPr>
          <w:rFonts w:ascii="Tahoma"/>
          <w:i/>
          <w:spacing w:val="-7"/>
          <w:sz w:val="21"/>
        </w:rPr>
        <w:t xml:space="preserve"> </w:t>
      </w:r>
      <w:r>
        <w:rPr>
          <w:rFonts w:ascii="Tahoma"/>
          <w:i/>
          <w:sz w:val="21"/>
        </w:rPr>
        <w:t>establish</w:t>
      </w:r>
      <w:r>
        <w:rPr>
          <w:rFonts w:ascii="Tahoma"/>
          <w:i/>
          <w:spacing w:val="-6"/>
          <w:sz w:val="21"/>
        </w:rPr>
        <w:t xml:space="preserve"> </w:t>
      </w:r>
      <w:r>
        <w:rPr>
          <w:rFonts w:ascii="Tahoma"/>
          <w:i/>
          <w:sz w:val="21"/>
        </w:rPr>
        <w:t>policies</w:t>
      </w:r>
      <w:r>
        <w:rPr>
          <w:rFonts w:ascii="Tahoma"/>
          <w:i/>
          <w:spacing w:val="-8"/>
          <w:sz w:val="21"/>
        </w:rPr>
        <w:t xml:space="preserve"> </w:t>
      </w:r>
      <w:r>
        <w:rPr>
          <w:rFonts w:ascii="Tahoma"/>
          <w:i/>
          <w:sz w:val="21"/>
        </w:rPr>
        <w:t>and</w:t>
      </w:r>
      <w:r>
        <w:rPr>
          <w:rFonts w:ascii="Tahoma"/>
          <w:i/>
          <w:spacing w:val="-8"/>
          <w:sz w:val="21"/>
        </w:rPr>
        <w:t xml:space="preserve"> </w:t>
      </w:r>
      <w:r>
        <w:rPr>
          <w:rFonts w:ascii="Tahoma"/>
          <w:i/>
          <w:sz w:val="21"/>
        </w:rPr>
        <w:t>procedures</w:t>
      </w:r>
      <w:r>
        <w:rPr>
          <w:rFonts w:ascii="Tahoma"/>
          <w:i/>
          <w:spacing w:val="-7"/>
          <w:sz w:val="21"/>
        </w:rPr>
        <w:t xml:space="preserve"> </w:t>
      </w:r>
      <w:r>
        <w:rPr>
          <w:rFonts w:ascii="Tahoma"/>
          <w:i/>
          <w:sz w:val="21"/>
        </w:rPr>
        <w:t>regarding</w:t>
      </w:r>
      <w:r>
        <w:rPr>
          <w:rFonts w:ascii="Tahoma"/>
          <w:i/>
          <w:spacing w:val="-7"/>
          <w:sz w:val="21"/>
        </w:rPr>
        <w:t xml:space="preserve"> </w:t>
      </w:r>
      <w:r>
        <w:rPr>
          <w:rFonts w:ascii="Tahoma"/>
          <w:i/>
          <w:sz w:val="21"/>
        </w:rPr>
        <w:t>the</w:t>
      </w:r>
      <w:r>
        <w:rPr>
          <w:rFonts w:ascii="Tahoma"/>
          <w:i/>
          <w:spacing w:val="-6"/>
          <w:sz w:val="21"/>
        </w:rPr>
        <w:t xml:space="preserve"> </w:t>
      </w:r>
      <w:r>
        <w:rPr>
          <w:rFonts w:ascii="Tahoma"/>
          <w:i/>
          <w:sz w:val="21"/>
        </w:rPr>
        <w:t>administration</w:t>
      </w:r>
      <w:r>
        <w:rPr>
          <w:rFonts w:ascii="Tahoma"/>
          <w:i/>
          <w:spacing w:val="-7"/>
          <w:sz w:val="21"/>
        </w:rPr>
        <w:t xml:space="preserve"> </w:t>
      </w:r>
      <w:r>
        <w:rPr>
          <w:rFonts w:ascii="Tahoma"/>
          <w:i/>
          <w:sz w:val="21"/>
        </w:rPr>
        <w:t>of</w:t>
      </w:r>
      <w:r>
        <w:rPr>
          <w:rFonts w:ascii="Tahoma"/>
          <w:i/>
          <w:spacing w:val="-7"/>
          <w:sz w:val="21"/>
        </w:rPr>
        <w:t xml:space="preserve"> </w:t>
      </w:r>
      <w:r>
        <w:rPr>
          <w:rFonts w:ascii="Tahoma"/>
          <w:i/>
          <w:sz w:val="21"/>
        </w:rPr>
        <w:t>the</w:t>
      </w:r>
      <w:r>
        <w:rPr>
          <w:rFonts w:ascii="Tahoma"/>
          <w:i/>
          <w:spacing w:val="-8"/>
          <w:sz w:val="21"/>
        </w:rPr>
        <w:t xml:space="preserve"> </w:t>
      </w:r>
      <w:r>
        <w:rPr>
          <w:rFonts w:ascii="Tahoma"/>
          <w:i/>
          <w:sz w:val="21"/>
        </w:rPr>
        <w:t>account, including</w:t>
      </w:r>
      <w:r>
        <w:rPr>
          <w:rFonts w:ascii="Tahoma"/>
          <w:i/>
          <w:spacing w:val="-37"/>
          <w:sz w:val="21"/>
        </w:rPr>
        <w:t xml:space="preserve"> </w:t>
      </w:r>
      <w:r>
        <w:rPr>
          <w:rFonts w:ascii="Tahoma"/>
          <w:i/>
          <w:sz w:val="21"/>
        </w:rPr>
        <w:t>monitoring</w:t>
      </w:r>
      <w:r>
        <w:rPr>
          <w:rFonts w:ascii="Tahoma"/>
          <w:i/>
          <w:spacing w:val="-37"/>
          <w:sz w:val="21"/>
        </w:rPr>
        <w:t xml:space="preserve"> </w:t>
      </w:r>
      <w:r>
        <w:rPr>
          <w:rFonts w:ascii="Tahoma"/>
          <w:i/>
          <w:sz w:val="21"/>
        </w:rPr>
        <w:t>controls</w:t>
      </w:r>
      <w:r>
        <w:rPr>
          <w:rFonts w:ascii="Tahoma"/>
          <w:i/>
          <w:spacing w:val="-37"/>
          <w:sz w:val="21"/>
        </w:rPr>
        <w:t xml:space="preserve"> </w:t>
      </w:r>
      <w:r>
        <w:rPr>
          <w:rFonts w:ascii="Tahoma"/>
          <w:i/>
          <w:sz w:val="21"/>
        </w:rPr>
        <w:t>to</w:t>
      </w:r>
      <w:r>
        <w:rPr>
          <w:rFonts w:ascii="Tahoma"/>
          <w:i/>
          <w:spacing w:val="-37"/>
          <w:sz w:val="21"/>
        </w:rPr>
        <w:t xml:space="preserve"> </w:t>
      </w:r>
      <w:r>
        <w:rPr>
          <w:rFonts w:ascii="Tahoma"/>
          <w:i/>
          <w:sz w:val="21"/>
        </w:rPr>
        <w:t>ensure</w:t>
      </w:r>
      <w:r>
        <w:rPr>
          <w:rFonts w:ascii="Tahoma"/>
          <w:i/>
          <w:spacing w:val="-37"/>
          <w:sz w:val="21"/>
        </w:rPr>
        <w:t xml:space="preserve"> </w:t>
      </w:r>
      <w:r>
        <w:rPr>
          <w:rFonts w:ascii="Tahoma"/>
          <w:i/>
          <w:sz w:val="21"/>
        </w:rPr>
        <w:t>that</w:t>
      </w:r>
      <w:r>
        <w:rPr>
          <w:rFonts w:ascii="Tahoma"/>
          <w:i/>
          <w:spacing w:val="-37"/>
          <w:sz w:val="21"/>
        </w:rPr>
        <w:t xml:space="preserve"> </w:t>
      </w:r>
      <w:r>
        <w:rPr>
          <w:rFonts w:ascii="Tahoma"/>
          <w:i/>
          <w:sz w:val="21"/>
        </w:rPr>
        <w:t>all</w:t>
      </w:r>
      <w:r>
        <w:rPr>
          <w:rFonts w:ascii="Tahoma"/>
          <w:i/>
          <w:spacing w:val="-37"/>
          <w:sz w:val="21"/>
        </w:rPr>
        <w:t xml:space="preserve"> </w:t>
      </w:r>
      <w:r>
        <w:rPr>
          <w:rFonts w:ascii="Tahoma"/>
          <w:i/>
          <w:sz w:val="21"/>
        </w:rPr>
        <w:t>policies</w:t>
      </w:r>
      <w:r>
        <w:rPr>
          <w:rFonts w:ascii="Tahoma"/>
          <w:i/>
          <w:spacing w:val="-36"/>
          <w:sz w:val="21"/>
        </w:rPr>
        <w:t xml:space="preserve"> </w:t>
      </w:r>
      <w:r>
        <w:rPr>
          <w:rFonts w:ascii="Tahoma"/>
          <w:i/>
          <w:sz w:val="21"/>
        </w:rPr>
        <w:t>and</w:t>
      </w:r>
      <w:r>
        <w:rPr>
          <w:rFonts w:ascii="Tahoma"/>
          <w:i/>
          <w:spacing w:val="-37"/>
          <w:sz w:val="21"/>
        </w:rPr>
        <w:t xml:space="preserve"> </w:t>
      </w:r>
      <w:r>
        <w:rPr>
          <w:rFonts w:ascii="Tahoma"/>
          <w:i/>
          <w:sz w:val="21"/>
        </w:rPr>
        <w:t>procedures</w:t>
      </w:r>
      <w:r>
        <w:rPr>
          <w:rFonts w:ascii="Tahoma"/>
          <w:i/>
          <w:spacing w:val="-37"/>
          <w:sz w:val="21"/>
        </w:rPr>
        <w:t xml:space="preserve"> </w:t>
      </w:r>
      <w:r>
        <w:rPr>
          <w:rFonts w:ascii="Tahoma"/>
          <w:i/>
          <w:sz w:val="21"/>
        </w:rPr>
        <w:t>are</w:t>
      </w:r>
      <w:r>
        <w:rPr>
          <w:rFonts w:ascii="Tahoma"/>
          <w:i/>
          <w:spacing w:val="-37"/>
          <w:sz w:val="21"/>
        </w:rPr>
        <w:t xml:space="preserve"> </w:t>
      </w:r>
      <w:r>
        <w:rPr>
          <w:rFonts w:ascii="Tahoma"/>
          <w:i/>
          <w:sz w:val="21"/>
        </w:rPr>
        <w:t>complied</w:t>
      </w:r>
      <w:r>
        <w:rPr>
          <w:rFonts w:ascii="Tahoma"/>
          <w:i/>
          <w:spacing w:val="-37"/>
          <w:sz w:val="21"/>
        </w:rPr>
        <w:t xml:space="preserve"> </w:t>
      </w:r>
      <w:r>
        <w:rPr>
          <w:rFonts w:ascii="Tahoma"/>
          <w:i/>
          <w:sz w:val="21"/>
        </w:rPr>
        <w:t>with.</w:t>
      </w:r>
    </w:p>
    <w:p w:rsidR="005D464A" w:rsidRDefault="005D464A">
      <w:pPr>
        <w:spacing w:line="261" w:lineRule="auto"/>
        <w:jc w:val="both"/>
        <w:rPr>
          <w:rFonts w:ascii="Tahoma"/>
          <w:sz w:val="21"/>
        </w:rPr>
        <w:sectPr w:rsidR="005D464A">
          <w:footerReference w:type="default" r:id="rId25"/>
          <w:pgSz w:w="12240" w:h="15840"/>
          <w:pgMar w:top="1380" w:right="1280" w:bottom="700" w:left="1300" w:header="763" w:footer="508" w:gutter="0"/>
          <w:cols w:space="720"/>
        </w:sectPr>
      </w:pPr>
    </w:p>
    <w:p w:rsidR="005D464A" w:rsidRDefault="005D464A">
      <w:pPr>
        <w:pStyle w:val="BodyText"/>
        <w:spacing w:before="9"/>
        <w:rPr>
          <w:rFonts w:ascii="Tahoma"/>
          <w:i/>
          <w:sz w:val="13"/>
        </w:rPr>
      </w:pPr>
    </w:p>
    <w:p w:rsidR="005D464A" w:rsidRDefault="00426075">
      <w:pPr>
        <w:pStyle w:val="Heading2"/>
        <w:spacing w:before="100"/>
      </w:pPr>
      <w:r>
        <w:rPr>
          <w:color w:val="1F487C"/>
        </w:rPr>
        <w:t>Auditor’s Reply</w:t>
      </w:r>
    </w:p>
    <w:p w:rsidR="005D464A" w:rsidRDefault="00426075">
      <w:pPr>
        <w:pStyle w:val="BodyText"/>
        <w:spacing w:before="220" w:line="360" w:lineRule="auto"/>
        <w:ind w:left="140" w:right="151"/>
        <w:jc w:val="both"/>
      </w:pPr>
      <w:r>
        <w:t>During our audit period, DLA did not monitor or reconcile its PayPal account, and as a result, there is a higher-than-acceptable risk of improper transactions in this account. This is of particular concern given that very few people had access to this acco</w:t>
      </w:r>
      <w:r>
        <w:t xml:space="preserve">unt; it was not independently monitored; and, according to DLA’s response, the one person who was administering the account, DLA’s former business manager,  did not cooperate with DLA in giving the school access to the account so that OSA could review the </w:t>
      </w:r>
      <w:r>
        <w:t xml:space="preserve">account activity. During our audit, OSA asked DLA to keep the account open until we could review and assess the propriety of any transactions processed through the account. Although DLA management told OSA that they had attempted to give us access to this </w:t>
      </w:r>
      <w:r>
        <w:t xml:space="preserve">account, we </w:t>
      </w:r>
      <w:proofErr w:type="gramStart"/>
      <w:r>
        <w:t>were never given</w:t>
      </w:r>
      <w:proofErr w:type="gramEnd"/>
      <w:r>
        <w:t xml:space="preserve"> access. Had DLA been properly administering this account, it would have been able to give us the access needed </w:t>
      </w:r>
      <w:r>
        <w:rPr>
          <w:spacing w:val="-3"/>
        </w:rPr>
        <w:t xml:space="preserve">to </w:t>
      </w:r>
      <w:r>
        <w:t>conduct the necessary audit</w:t>
      </w:r>
      <w:r>
        <w:rPr>
          <w:spacing w:val="-9"/>
        </w:rPr>
        <w:t xml:space="preserve"> </w:t>
      </w:r>
      <w:r>
        <w:t>testing.</w:t>
      </w:r>
    </w:p>
    <w:p w:rsidR="005D464A" w:rsidRDefault="005D464A">
      <w:pPr>
        <w:pStyle w:val="BodyText"/>
        <w:spacing w:before="11"/>
        <w:rPr>
          <w:sz w:val="17"/>
        </w:rPr>
      </w:pPr>
    </w:p>
    <w:p w:rsidR="005D464A" w:rsidRDefault="00426075">
      <w:pPr>
        <w:pStyle w:val="BodyText"/>
        <w:spacing w:line="360" w:lineRule="auto"/>
        <w:ind w:left="140" w:right="151"/>
        <w:jc w:val="both"/>
      </w:pPr>
      <w:r>
        <w:t>Based on its response, DLA will take measures to ensure that if it uses a P</w:t>
      </w:r>
      <w:r>
        <w:t>ayPal account in the future, there will be better administrative controls in place. However, OSA again urges DLA to gain access to the information in the PayPal account that it maintained, review the transactions conducted in the account, reconcile the inf</w:t>
      </w:r>
      <w:r>
        <w:t>ormation in the account to school financial records, and investigate any questionable transactions.</w:t>
      </w:r>
    </w:p>
    <w:p w:rsidR="005D464A" w:rsidRDefault="005D464A">
      <w:pPr>
        <w:pStyle w:val="BodyText"/>
        <w:spacing w:before="12"/>
        <w:rPr>
          <w:sz w:val="17"/>
        </w:rPr>
      </w:pPr>
    </w:p>
    <w:p w:rsidR="005D464A" w:rsidRDefault="00426075">
      <w:pPr>
        <w:pStyle w:val="Heading2"/>
        <w:numPr>
          <w:ilvl w:val="0"/>
          <w:numId w:val="5"/>
        </w:numPr>
        <w:tabs>
          <w:tab w:val="left" w:pos="501"/>
        </w:tabs>
        <w:ind w:right="159"/>
      </w:pPr>
      <w:bookmarkStart w:id="15" w:name="_bookmark14"/>
      <w:bookmarkEnd w:id="15"/>
      <w:r>
        <w:rPr>
          <w:color w:val="1F487C"/>
        </w:rPr>
        <w:t xml:space="preserve">Vendor invoices totaling thousands of dollars </w:t>
      </w:r>
      <w:proofErr w:type="gramStart"/>
      <w:r>
        <w:rPr>
          <w:color w:val="1F487C"/>
        </w:rPr>
        <w:t>were processed</w:t>
      </w:r>
      <w:proofErr w:type="gramEnd"/>
      <w:r>
        <w:rPr>
          <w:color w:val="1F487C"/>
        </w:rPr>
        <w:t xml:space="preserve"> without required supporting</w:t>
      </w:r>
      <w:r>
        <w:rPr>
          <w:color w:val="1F487C"/>
          <w:spacing w:val="-13"/>
        </w:rPr>
        <w:t xml:space="preserve"> </w:t>
      </w:r>
      <w:r>
        <w:rPr>
          <w:color w:val="1F487C"/>
        </w:rPr>
        <w:t>documentation.</w:t>
      </w:r>
    </w:p>
    <w:p w:rsidR="005D464A" w:rsidRDefault="00426075">
      <w:pPr>
        <w:pStyle w:val="BodyText"/>
        <w:spacing w:before="221" w:line="360" w:lineRule="auto"/>
        <w:ind w:left="140" w:right="154"/>
        <w:jc w:val="both"/>
      </w:pPr>
      <w:r>
        <w:t>DLA did not properly administer its non-credit-card</w:t>
      </w:r>
      <w:r>
        <w:t xml:space="preserve"> vendor payments for goods and services. As a result, DLA cannot be certain that these payments were for authorized school-related expenditures.</w:t>
      </w:r>
    </w:p>
    <w:p w:rsidR="005D464A" w:rsidRDefault="005D464A">
      <w:pPr>
        <w:pStyle w:val="BodyText"/>
        <w:spacing w:before="1"/>
        <w:rPr>
          <w:sz w:val="18"/>
        </w:rPr>
      </w:pPr>
    </w:p>
    <w:p w:rsidR="005D464A" w:rsidRDefault="00426075">
      <w:pPr>
        <w:pStyle w:val="BodyText"/>
        <w:spacing w:line="360" w:lineRule="auto"/>
        <w:ind w:left="140" w:right="155"/>
        <w:jc w:val="both"/>
      </w:pPr>
      <w:r>
        <w:t>We selected a random sample of 60 vendor payments, totaling $73,914, from the DLA general ledger and identifie</w:t>
      </w:r>
      <w:r>
        <w:t>d the following</w:t>
      </w:r>
      <w:r>
        <w:rPr>
          <w:spacing w:val="-10"/>
        </w:rPr>
        <w:t xml:space="preserve"> </w:t>
      </w:r>
      <w:r>
        <w:t>problems:</w:t>
      </w:r>
    </w:p>
    <w:p w:rsidR="005D464A" w:rsidRDefault="005D464A">
      <w:pPr>
        <w:pStyle w:val="BodyText"/>
        <w:spacing w:before="10"/>
        <w:rPr>
          <w:sz w:val="17"/>
        </w:rPr>
      </w:pPr>
    </w:p>
    <w:p w:rsidR="005D464A" w:rsidRDefault="00426075">
      <w:pPr>
        <w:pStyle w:val="ListParagraph"/>
        <w:numPr>
          <w:ilvl w:val="1"/>
          <w:numId w:val="5"/>
        </w:numPr>
        <w:tabs>
          <w:tab w:val="left" w:pos="861"/>
        </w:tabs>
        <w:spacing w:before="1"/>
        <w:ind w:right="151"/>
        <w:rPr>
          <w:rFonts w:ascii="Symbol"/>
        </w:rPr>
      </w:pPr>
      <w:r>
        <w:t>Fifty-six transactions did not have approved purchase orders and approved purchase requisitions.</w:t>
      </w:r>
    </w:p>
    <w:p w:rsidR="005D464A" w:rsidRDefault="005D464A">
      <w:pPr>
        <w:pStyle w:val="BodyText"/>
        <w:spacing w:before="9"/>
        <w:rPr>
          <w:sz w:val="17"/>
        </w:rPr>
      </w:pPr>
    </w:p>
    <w:p w:rsidR="005D464A" w:rsidRDefault="00426075">
      <w:pPr>
        <w:pStyle w:val="ListParagraph"/>
        <w:numPr>
          <w:ilvl w:val="1"/>
          <w:numId w:val="5"/>
        </w:numPr>
        <w:tabs>
          <w:tab w:val="left" w:pos="860"/>
          <w:tab w:val="left" w:pos="861"/>
        </w:tabs>
        <w:jc w:val="left"/>
        <w:rPr>
          <w:rFonts w:ascii="Symbol"/>
        </w:rPr>
      </w:pPr>
      <w:r>
        <w:t>Twelve transactions did not have receiving reports (i.e., evidence of receipt of</w:t>
      </w:r>
      <w:r>
        <w:rPr>
          <w:spacing w:val="-28"/>
        </w:rPr>
        <w:t xml:space="preserve"> </w:t>
      </w:r>
      <w:r>
        <w:t>goods).</w:t>
      </w:r>
    </w:p>
    <w:p w:rsidR="005D464A" w:rsidRDefault="00426075">
      <w:pPr>
        <w:pStyle w:val="ListParagraph"/>
        <w:numPr>
          <w:ilvl w:val="1"/>
          <w:numId w:val="5"/>
        </w:numPr>
        <w:tabs>
          <w:tab w:val="left" w:pos="861"/>
        </w:tabs>
        <w:spacing w:before="223"/>
        <w:ind w:right="152"/>
        <w:rPr>
          <w:rFonts w:ascii="Symbol"/>
        </w:rPr>
      </w:pPr>
      <w:r>
        <w:t>Three transactions had no supporting documentation (approved purchase requisitions, packing lists, receiving reports, vendor bills, or other documentation to validate authorized accounts- payable</w:t>
      </w:r>
      <w:r>
        <w:rPr>
          <w:spacing w:val="-3"/>
        </w:rPr>
        <w:t xml:space="preserve"> </w:t>
      </w:r>
      <w:r>
        <w:t>transactions).</w:t>
      </w:r>
    </w:p>
    <w:p w:rsidR="005D464A" w:rsidRDefault="005D464A">
      <w:pPr>
        <w:jc w:val="both"/>
        <w:rPr>
          <w:rFonts w:ascii="Symbol"/>
        </w:rPr>
        <w:sectPr w:rsidR="005D464A">
          <w:footerReference w:type="default" r:id="rId26"/>
          <w:pgSz w:w="12240" w:h="15840"/>
          <w:pgMar w:top="1380" w:right="1280" w:bottom="700" w:left="1300" w:header="763" w:footer="508" w:gutter="0"/>
          <w:pgNumType w:start="21"/>
          <w:cols w:space="720"/>
        </w:sectPr>
      </w:pPr>
    </w:p>
    <w:p w:rsidR="005D464A" w:rsidRDefault="005D464A">
      <w:pPr>
        <w:pStyle w:val="BodyText"/>
        <w:spacing w:before="8"/>
        <w:rPr>
          <w:sz w:val="13"/>
        </w:rPr>
      </w:pPr>
    </w:p>
    <w:p w:rsidR="005D464A" w:rsidRDefault="00426075">
      <w:pPr>
        <w:pStyle w:val="Heading2"/>
        <w:spacing w:before="100"/>
      </w:pPr>
      <w:r>
        <w:rPr>
          <w:color w:val="1F487C"/>
        </w:rPr>
        <w:t>Authoritative Guidance</w:t>
      </w:r>
    </w:p>
    <w:p w:rsidR="005D464A" w:rsidRDefault="00426075">
      <w:pPr>
        <w:pStyle w:val="BodyText"/>
        <w:spacing w:before="221" w:line="360" w:lineRule="auto"/>
        <w:ind w:left="140" w:right="152" w:hanging="1"/>
        <w:jc w:val="center"/>
      </w:pPr>
      <w:r>
        <w:t>According to Section 408 of DLA’s Fiscal Policies and Procedures Guide, valid accounts-payable transactions include recurring bills, approved purchase orders and requisitions, approved contracts, and approved reimbursements. All appr</w:t>
      </w:r>
      <w:r>
        <w:t xml:space="preserve">oved purchase orders and requisitions require completed Purchase Requisition Forms that </w:t>
      </w:r>
      <w:proofErr w:type="gramStart"/>
      <w:r>
        <w:t>are approved</w:t>
      </w:r>
      <w:proofErr w:type="gramEnd"/>
      <w:r>
        <w:t xml:space="preserve"> by the executive director. Furthermore, the guide </w:t>
      </w:r>
      <w:proofErr w:type="gramStart"/>
      <w:r>
        <w:t>states that</w:t>
      </w:r>
      <w:proofErr w:type="gramEnd"/>
      <w:r>
        <w:t xml:space="preserve"> “only valid accounts payable transactions based on documented vendor bills, receiving reports</w:t>
      </w:r>
      <w:r>
        <w:t>, or other approved documentation are recorded as accounts payable.” According to Section 1601(B) of the guide,</w:t>
      </w:r>
    </w:p>
    <w:p w:rsidR="005D464A" w:rsidRDefault="005D464A">
      <w:pPr>
        <w:pStyle w:val="BodyText"/>
        <w:spacing w:before="3"/>
        <w:rPr>
          <w:sz w:val="17"/>
        </w:rPr>
      </w:pPr>
    </w:p>
    <w:p w:rsidR="005D464A" w:rsidRDefault="00426075">
      <w:pPr>
        <w:spacing w:line="261" w:lineRule="auto"/>
        <w:ind w:left="500" w:right="518"/>
        <w:jc w:val="both"/>
        <w:rPr>
          <w:rFonts w:ascii="Tahoma"/>
          <w:i/>
          <w:sz w:val="21"/>
        </w:rPr>
      </w:pPr>
      <w:r>
        <w:rPr>
          <w:rFonts w:ascii="Tahoma"/>
          <w:i/>
          <w:sz w:val="21"/>
        </w:rPr>
        <w:t xml:space="preserve">Bills </w:t>
      </w:r>
      <w:proofErr w:type="gramStart"/>
      <w:r>
        <w:rPr>
          <w:rFonts w:ascii="Tahoma"/>
          <w:i/>
          <w:sz w:val="21"/>
        </w:rPr>
        <w:t>are forwarded</w:t>
      </w:r>
      <w:proofErr w:type="gramEnd"/>
      <w:r>
        <w:rPr>
          <w:rFonts w:ascii="Tahoma"/>
          <w:i/>
          <w:sz w:val="21"/>
        </w:rPr>
        <w:t xml:space="preserve"> to the Executive Director along with a completed Purchase Requisition form . . . and a packing list (when applicable). The </w:t>
      </w:r>
      <w:r>
        <w:rPr>
          <w:rFonts w:ascii="Tahoma"/>
          <w:i/>
          <w:sz w:val="21"/>
        </w:rPr>
        <w:t xml:space="preserve">bill and the Purchase Requisition form </w:t>
      </w:r>
      <w:proofErr w:type="gramStart"/>
      <w:r>
        <w:rPr>
          <w:rFonts w:ascii="Tahoma"/>
          <w:i/>
          <w:sz w:val="21"/>
        </w:rPr>
        <w:t xml:space="preserve">are </w:t>
      </w:r>
      <w:r>
        <w:rPr>
          <w:rFonts w:ascii="Tahoma"/>
          <w:i/>
          <w:w w:val="95"/>
          <w:sz w:val="21"/>
        </w:rPr>
        <w:t>reviewed</w:t>
      </w:r>
      <w:proofErr w:type="gramEnd"/>
      <w:r>
        <w:rPr>
          <w:rFonts w:ascii="Tahoma"/>
          <w:i/>
          <w:w w:val="95"/>
          <w:sz w:val="21"/>
        </w:rPr>
        <w:t xml:space="preserve"> for:</w:t>
      </w:r>
    </w:p>
    <w:p w:rsidR="005D464A" w:rsidRDefault="005D464A">
      <w:pPr>
        <w:pStyle w:val="BodyText"/>
        <w:spacing w:before="5"/>
        <w:rPr>
          <w:rFonts w:ascii="Tahoma"/>
          <w:i/>
          <w:sz w:val="18"/>
        </w:rPr>
      </w:pPr>
    </w:p>
    <w:p w:rsidR="005D464A" w:rsidRDefault="00426075">
      <w:pPr>
        <w:pStyle w:val="ListParagraph"/>
        <w:numPr>
          <w:ilvl w:val="0"/>
          <w:numId w:val="4"/>
        </w:numPr>
        <w:tabs>
          <w:tab w:val="left" w:pos="1221"/>
        </w:tabs>
        <w:rPr>
          <w:rFonts w:ascii="Tahoma"/>
          <w:i/>
          <w:sz w:val="21"/>
        </w:rPr>
      </w:pPr>
      <w:r>
        <w:rPr>
          <w:rFonts w:ascii="Tahoma"/>
          <w:i/>
          <w:sz w:val="21"/>
        </w:rPr>
        <w:t>The</w:t>
      </w:r>
      <w:r>
        <w:rPr>
          <w:rFonts w:ascii="Tahoma"/>
          <w:i/>
          <w:spacing w:val="-31"/>
          <w:sz w:val="21"/>
        </w:rPr>
        <w:t xml:space="preserve"> </w:t>
      </w:r>
      <w:r>
        <w:rPr>
          <w:rFonts w:ascii="Tahoma"/>
          <w:i/>
          <w:sz w:val="21"/>
        </w:rPr>
        <w:t>nature,</w:t>
      </w:r>
      <w:r>
        <w:rPr>
          <w:rFonts w:ascii="Tahoma"/>
          <w:i/>
          <w:spacing w:val="-32"/>
          <w:sz w:val="21"/>
        </w:rPr>
        <w:t xml:space="preserve"> </w:t>
      </w:r>
      <w:r>
        <w:rPr>
          <w:rFonts w:ascii="Tahoma"/>
          <w:i/>
          <w:sz w:val="21"/>
        </w:rPr>
        <w:t>quality</w:t>
      </w:r>
      <w:r>
        <w:rPr>
          <w:rFonts w:ascii="Tahoma"/>
          <w:i/>
          <w:spacing w:val="-33"/>
          <w:sz w:val="21"/>
        </w:rPr>
        <w:t xml:space="preserve"> </w:t>
      </w:r>
      <w:r>
        <w:rPr>
          <w:rFonts w:ascii="Tahoma"/>
          <w:i/>
          <w:sz w:val="21"/>
        </w:rPr>
        <w:t>and</w:t>
      </w:r>
      <w:r>
        <w:rPr>
          <w:rFonts w:ascii="Tahoma"/>
          <w:i/>
          <w:spacing w:val="-32"/>
          <w:sz w:val="21"/>
        </w:rPr>
        <w:t xml:space="preserve"> </w:t>
      </w:r>
      <w:r>
        <w:rPr>
          <w:rFonts w:ascii="Tahoma"/>
          <w:i/>
          <w:sz w:val="21"/>
        </w:rPr>
        <w:t>quantity</w:t>
      </w:r>
      <w:r>
        <w:rPr>
          <w:rFonts w:ascii="Tahoma"/>
          <w:i/>
          <w:spacing w:val="-33"/>
          <w:sz w:val="21"/>
        </w:rPr>
        <w:t xml:space="preserve"> </w:t>
      </w:r>
      <w:r>
        <w:rPr>
          <w:rFonts w:ascii="Tahoma"/>
          <w:i/>
          <w:sz w:val="21"/>
        </w:rPr>
        <w:t>of</w:t>
      </w:r>
      <w:r>
        <w:rPr>
          <w:rFonts w:ascii="Tahoma"/>
          <w:i/>
          <w:spacing w:val="-33"/>
          <w:sz w:val="21"/>
        </w:rPr>
        <w:t xml:space="preserve"> </w:t>
      </w:r>
      <w:r>
        <w:rPr>
          <w:rFonts w:ascii="Tahoma"/>
          <w:i/>
          <w:sz w:val="21"/>
        </w:rPr>
        <w:t>goods</w:t>
      </w:r>
      <w:r>
        <w:rPr>
          <w:rFonts w:ascii="Tahoma"/>
          <w:i/>
          <w:spacing w:val="-31"/>
          <w:sz w:val="21"/>
        </w:rPr>
        <w:t xml:space="preserve"> </w:t>
      </w:r>
      <w:r>
        <w:rPr>
          <w:rFonts w:ascii="Tahoma"/>
          <w:i/>
          <w:sz w:val="21"/>
        </w:rPr>
        <w:t>ordered</w:t>
      </w:r>
      <w:r>
        <w:rPr>
          <w:rFonts w:ascii="Tahoma"/>
          <w:i/>
          <w:spacing w:val="-32"/>
          <w:sz w:val="21"/>
        </w:rPr>
        <w:t xml:space="preserve"> </w:t>
      </w:r>
      <w:r>
        <w:rPr>
          <w:rFonts w:ascii="Tahoma"/>
          <w:i/>
          <w:sz w:val="21"/>
        </w:rPr>
        <w:t>and</w:t>
      </w:r>
      <w:r>
        <w:rPr>
          <w:rFonts w:ascii="Tahoma"/>
          <w:i/>
          <w:spacing w:val="-31"/>
          <w:sz w:val="21"/>
        </w:rPr>
        <w:t xml:space="preserve"> </w:t>
      </w:r>
      <w:r>
        <w:rPr>
          <w:rFonts w:ascii="Tahoma"/>
          <w:i/>
          <w:sz w:val="21"/>
        </w:rPr>
        <w:t>the</w:t>
      </w:r>
      <w:r>
        <w:rPr>
          <w:rFonts w:ascii="Tahoma"/>
          <w:i/>
          <w:spacing w:val="-32"/>
          <w:sz w:val="21"/>
        </w:rPr>
        <w:t xml:space="preserve"> </w:t>
      </w:r>
      <w:r>
        <w:rPr>
          <w:rFonts w:ascii="Tahoma"/>
          <w:i/>
          <w:sz w:val="21"/>
        </w:rPr>
        <w:t>related</w:t>
      </w:r>
      <w:r>
        <w:rPr>
          <w:rFonts w:ascii="Tahoma"/>
          <w:i/>
          <w:spacing w:val="-32"/>
          <w:sz w:val="21"/>
        </w:rPr>
        <w:t xml:space="preserve"> </w:t>
      </w:r>
      <w:r>
        <w:rPr>
          <w:rFonts w:ascii="Tahoma"/>
          <w:i/>
          <w:sz w:val="21"/>
        </w:rPr>
        <w:t>price</w:t>
      </w:r>
    </w:p>
    <w:p w:rsidR="005D464A" w:rsidRDefault="005D464A">
      <w:pPr>
        <w:pStyle w:val="BodyText"/>
        <w:spacing w:before="1"/>
        <w:rPr>
          <w:rFonts w:ascii="Tahoma"/>
          <w:i/>
          <w:sz w:val="20"/>
        </w:rPr>
      </w:pPr>
    </w:p>
    <w:p w:rsidR="005D464A" w:rsidRDefault="00426075">
      <w:pPr>
        <w:pStyle w:val="ListParagraph"/>
        <w:numPr>
          <w:ilvl w:val="0"/>
          <w:numId w:val="4"/>
        </w:numPr>
        <w:tabs>
          <w:tab w:val="left" w:pos="1221"/>
        </w:tabs>
        <w:rPr>
          <w:rFonts w:ascii="Tahoma"/>
          <w:i/>
          <w:sz w:val="21"/>
        </w:rPr>
      </w:pPr>
      <w:r>
        <w:rPr>
          <w:rFonts w:ascii="Tahoma"/>
          <w:i/>
          <w:sz w:val="21"/>
        </w:rPr>
        <w:t>Accuracy</w:t>
      </w:r>
      <w:r>
        <w:rPr>
          <w:rFonts w:ascii="Tahoma"/>
          <w:i/>
          <w:spacing w:val="-44"/>
          <w:sz w:val="21"/>
        </w:rPr>
        <w:t xml:space="preserve"> </w:t>
      </w:r>
      <w:r>
        <w:rPr>
          <w:rFonts w:ascii="Tahoma"/>
          <w:i/>
          <w:sz w:val="21"/>
        </w:rPr>
        <w:t>of</w:t>
      </w:r>
      <w:r>
        <w:rPr>
          <w:rFonts w:ascii="Tahoma"/>
          <w:i/>
          <w:spacing w:val="-44"/>
          <w:sz w:val="21"/>
        </w:rPr>
        <w:t xml:space="preserve"> </w:t>
      </w:r>
      <w:r>
        <w:rPr>
          <w:rFonts w:ascii="Tahoma"/>
          <w:i/>
          <w:sz w:val="21"/>
        </w:rPr>
        <w:t>all</w:t>
      </w:r>
      <w:r>
        <w:rPr>
          <w:rFonts w:ascii="Tahoma"/>
          <w:i/>
          <w:spacing w:val="-44"/>
          <w:sz w:val="21"/>
        </w:rPr>
        <w:t xml:space="preserve"> </w:t>
      </w:r>
      <w:r>
        <w:rPr>
          <w:rFonts w:ascii="Tahoma"/>
          <w:i/>
          <w:sz w:val="21"/>
        </w:rPr>
        <w:t>arithmetic</w:t>
      </w:r>
      <w:r>
        <w:rPr>
          <w:rFonts w:ascii="Tahoma"/>
          <w:i/>
          <w:spacing w:val="-43"/>
          <w:sz w:val="21"/>
        </w:rPr>
        <w:t xml:space="preserve"> </w:t>
      </w:r>
      <w:r>
        <w:rPr>
          <w:rFonts w:ascii="Tahoma"/>
          <w:i/>
          <w:sz w:val="21"/>
        </w:rPr>
        <w:t>calculations</w:t>
      </w:r>
      <w:r>
        <w:rPr>
          <w:rFonts w:ascii="Tahoma"/>
          <w:i/>
          <w:spacing w:val="-44"/>
          <w:sz w:val="21"/>
        </w:rPr>
        <w:t xml:space="preserve"> </w:t>
      </w:r>
      <w:r>
        <w:rPr>
          <w:rFonts w:ascii="Tahoma"/>
          <w:i/>
          <w:sz w:val="21"/>
        </w:rPr>
        <w:t>and</w:t>
      </w:r>
      <w:r>
        <w:rPr>
          <w:rFonts w:ascii="Tahoma"/>
          <w:i/>
          <w:spacing w:val="-44"/>
          <w:sz w:val="21"/>
        </w:rPr>
        <w:t xml:space="preserve"> </w:t>
      </w:r>
      <w:r>
        <w:rPr>
          <w:rFonts w:ascii="Tahoma"/>
          <w:i/>
          <w:sz w:val="21"/>
        </w:rPr>
        <w:t>extensions</w:t>
      </w:r>
    </w:p>
    <w:p w:rsidR="005D464A" w:rsidRDefault="005D464A">
      <w:pPr>
        <w:pStyle w:val="BodyText"/>
        <w:spacing w:before="1"/>
        <w:rPr>
          <w:rFonts w:ascii="Tahoma"/>
          <w:i/>
          <w:sz w:val="20"/>
        </w:rPr>
      </w:pPr>
    </w:p>
    <w:p w:rsidR="005D464A" w:rsidRDefault="00426075">
      <w:pPr>
        <w:pStyle w:val="ListParagraph"/>
        <w:numPr>
          <w:ilvl w:val="0"/>
          <w:numId w:val="4"/>
        </w:numPr>
        <w:tabs>
          <w:tab w:val="left" w:pos="1221"/>
        </w:tabs>
        <w:rPr>
          <w:rFonts w:ascii="Tahoma"/>
          <w:i/>
          <w:sz w:val="21"/>
        </w:rPr>
      </w:pPr>
      <w:r>
        <w:rPr>
          <w:rFonts w:ascii="Tahoma"/>
          <w:i/>
          <w:w w:val="95"/>
          <w:sz w:val="21"/>
        </w:rPr>
        <w:t>Allowability of</w:t>
      </w:r>
      <w:r>
        <w:rPr>
          <w:rFonts w:ascii="Tahoma"/>
          <w:i/>
          <w:spacing w:val="-10"/>
          <w:w w:val="95"/>
          <w:sz w:val="21"/>
        </w:rPr>
        <w:t xml:space="preserve"> </w:t>
      </w:r>
      <w:r>
        <w:rPr>
          <w:rFonts w:ascii="Tahoma"/>
          <w:i/>
          <w:w w:val="95"/>
          <w:sz w:val="21"/>
        </w:rPr>
        <w:t>expenditure</w:t>
      </w:r>
    </w:p>
    <w:p w:rsidR="005D464A" w:rsidRDefault="005D464A">
      <w:pPr>
        <w:pStyle w:val="BodyText"/>
        <w:rPr>
          <w:rFonts w:ascii="Tahoma"/>
          <w:i/>
          <w:sz w:val="21"/>
        </w:rPr>
      </w:pPr>
    </w:p>
    <w:p w:rsidR="005D464A" w:rsidRDefault="00426075">
      <w:pPr>
        <w:pStyle w:val="Heading2"/>
      </w:pPr>
      <w:r>
        <w:rPr>
          <w:color w:val="1F487C"/>
        </w:rPr>
        <w:t>Reasons for Noncompliance</w:t>
      </w:r>
    </w:p>
    <w:p w:rsidR="005D464A" w:rsidRDefault="00426075">
      <w:pPr>
        <w:pStyle w:val="BodyText"/>
        <w:spacing w:before="220" w:line="360" w:lineRule="auto"/>
        <w:ind w:left="140" w:right="154"/>
        <w:jc w:val="both"/>
      </w:pPr>
      <w:r>
        <w:t>DLA management could not explain why the purchases in question lacked the required documentation. The school had not established monitoring controls to ensure that it adhered to its established policies and procedures.</w:t>
      </w:r>
    </w:p>
    <w:p w:rsidR="005D464A" w:rsidRDefault="005D464A">
      <w:pPr>
        <w:pStyle w:val="BodyText"/>
        <w:spacing w:before="8"/>
        <w:rPr>
          <w:sz w:val="17"/>
        </w:rPr>
      </w:pPr>
    </w:p>
    <w:p w:rsidR="005D464A" w:rsidRDefault="00426075">
      <w:pPr>
        <w:pStyle w:val="Heading2"/>
        <w:spacing w:before="1"/>
      </w:pPr>
      <w:bookmarkStart w:id="16" w:name="_bookmark15"/>
      <w:bookmarkEnd w:id="16"/>
      <w:r>
        <w:rPr>
          <w:color w:val="1F487C"/>
        </w:rPr>
        <w:t>Recommendation</w:t>
      </w:r>
    </w:p>
    <w:p w:rsidR="005D464A" w:rsidRDefault="00426075">
      <w:pPr>
        <w:pStyle w:val="BodyText"/>
        <w:spacing w:before="223" w:line="360" w:lineRule="auto"/>
        <w:ind w:left="140" w:right="156"/>
      </w:pPr>
      <w:r>
        <w:t>DLA management should</w:t>
      </w:r>
      <w:r>
        <w:t xml:space="preserve"> develop monitoring controls to ensure that all vendor payments </w:t>
      </w:r>
      <w:proofErr w:type="gramStart"/>
      <w:r>
        <w:t>are processed</w:t>
      </w:r>
      <w:proofErr w:type="gramEnd"/>
      <w:r>
        <w:t xml:space="preserve"> in accordance with established policies and procedures.</w:t>
      </w:r>
    </w:p>
    <w:p w:rsidR="005D464A" w:rsidRDefault="005D464A">
      <w:pPr>
        <w:pStyle w:val="BodyText"/>
        <w:spacing w:before="8"/>
        <w:rPr>
          <w:sz w:val="17"/>
        </w:rPr>
      </w:pPr>
    </w:p>
    <w:p w:rsidR="005D464A" w:rsidRDefault="00426075">
      <w:pPr>
        <w:pStyle w:val="Heading2"/>
        <w:spacing w:before="1"/>
      </w:pPr>
      <w:r>
        <w:rPr>
          <w:color w:val="1F487C"/>
        </w:rPr>
        <w:t>Auditee’s Response</w:t>
      </w:r>
    </w:p>
    <w:p w:rsidR="005D464A" w:rsidRDefault="00426075">
      <w:pPr>
        <w:spacing w:before="213" w:line="261" w:lineRule="auto"/>
        <w:ind w:left="500" w:right="517"/>
        <w:jc w:val="both"/>
        <w:rPr>
          <w:rFonts w:ascii="Tahoma"/>
          <w:i/>
          <w:sz w:val="21"/>
        </w:rPr>
      </w:pPr>
      <w:r>
        <w:rPr>
          <w:rFonts w:ascii="Tahoma"/>
          <w:i/>
          <w:sz w:val="21"/>
        </w:rPr>
        <w:t xml:space="preserve">DLA management has developed monitoring controls to ensure that all vendor payments </w:t>
      </w:r>
      <w:proofErr w:type="gramStart"/>
      <w:r>
        <w:rPr>
          <w:rFonts w:ascii="Tahoma"/>
          <w:i/>
          <w:sz w:val="21"/>
        </w:rPr>
        <w:t>are processed</w:t>
      </w:r>
      <w:proofErr w:type="gramEnd"/>
      <w:r>
        <w:rPr>
          <w:rFonts w:ascii="Tahoma"/>
          <w:i/>
          <w:sz w:val="21"/>
        </w:rPr>
        <w:t xml:space="preserve"> acco</w:t>
      </w:r>
      <w:r>
        <w:rPr>
          <w:rFonts w:ascii="Tahoma"/>
          <w:i/>
          <w:sz w:val="21"/>
        </w:rPr>
        <w:t xml:space="preserve">rding to established policies and procedures. These monitoring controls </w:t>
      </w:r>
      <w:proofErr w:type="gramStart"/>
      <w:r>
        <w:rPr>
          <w:rFonts w:ascii="Tahoma"/>
          <w:i/>
          <w:sz w:val="21"/>
        </w:rPr>
        <w:t>are aligned</w:t>
      </w:r>
      <w:proofErr w:type="gramEnd"/>
      <w:r>
        <w:rPr>
          <w:rFonts w:ascii="Tahoma"/>
          <w:i/>
          <w:sz w:val="21"/>
        </w:rPr>
        <w:t xml:space="preserve"> with the DESE Charter School Recommended Fiscal Policies and Procedures Guide</w:t>
      </w:r>
      <w:r>
        <w:rPr>
          <w:rFonts w:ascii="Tahoma"/>
          <w:i/>
          <w:spacing w:val="-29"/>
          <w:sz w:val="21"/>
        </w:rPr>
        <w:t xml:space="preserve"> </w:t>
      </w:r>
      <w:r>
        <w:rPr>
          <w:rFonts w:ascii="Tahoma"/>
          <w:i/>
          <w:sz w:val="21"/>
        </w:rPr>
        <w:t xml:space="preserve">for </w:t>
      </w:r>
      <w:r>
        <w:rPr>
          <w:rFonts w:ascii="Tahoma"/>
          <w:i/>
          <w:w w:val="95"/>
          <w:sz w:val="21"/>
        </w:rPr>
        <w:t>managing the accounts payable</w:t>
      </w:r>
      <w:r>
        <w:rPr>
          <w:rFonts w:ascii="Tahoma"/>
          <w:i/>
          <w:spacing w:val="-7"/>
          <w:w w:val="95"/>
          <w:sz w:val="21"/>
        </w:rPr>
        <w:t xml:space="preserve"> </w:t>
      </w:r>
      <w:r>
        <w:rPr>
          <w:rFonts w:ascii="Tahoma"/>
          <w:i/>
          <w:w w:val="95"/>
          <w:sz w:val="21"/>
        </w:rPr>
        <w:t>function.</w:t>
      </w:r>
    </w:p>
    <w:p w:rsidR="005D464A" w:rsidRDefault="005D464A">
      <w:pPr>
        <w:pStyle w:val="BodyText"/>
        <w:spacing w:before="1"/>
        <w:rPr>
          <w:rFonts w:ascii="Tahoma"/>
          <w:i/>
          <w:sz w:val="19"/>
        </w:rPr>
      </w:pPr>
    </w:p>
    <w:p w:rsidR="005D464A" w:rsidRDefault="00426075">
      <w:pPr>
        <w:pStyle w:val="Heading2"/>
      </w:pPr>
      <w:r>
        <w:rPr>
          <w:color w:val="1F487C"/>
        </w:rPr>
        <w:t>Auditor’s Reply</w:t>
      </w:r>
    </w:p>
    <w:p w:rsidR="005D464A" w:rsidRDefault="00426075">
      <w:pPr>
        <w:pStyle w:val="BodyText"/>
        <w:spacing w:before="220"/>
        <w:ind w:left="140"/>
        <w:jc w:val="both"/>
      </w:pPr>
      <w:r>
        <w:t>Based on its response, DLA is tak</w:t>
      </w:r>
      <w:r>
        <w:t>ing measures to address our concerns in this area.</w:t>
      </w:r>
    </w:p>
    <w:p w:rsidR="005D464A" w:rsidRDefault="005D464A">
      <w:pPr>
        <w:jc w:val="both"/>
        <w:sectPr w:rsidR="005D464A">
          <w:pgSz w:w="12240" w:h="15840"/>
          <w:pgMar w:top="1380" w:right="1280" w:bottom="700" w:left="1300" w:header="763" w:footer="508" w:gutter="0"/>
          <w:cols w:space="720"/>
        </w:sectPr>
      </w:pPr>
    </w:p>
    <w:p w:rsidR="005D464A" w:rsidRDefault="005D464A">
      <w:pPr>
        <w:pStyle w:val="BodyText"/>
        <w:spacing w:before="10"/>
        <w:rPr>
          <w:sz w:val="13"/>
        </w:rPr>
      </w:pPr>
    </w:p>
    <w:p w:rsidR="005D464A" w:rsidRDefault="00426075">
      <w:pPr>
        <w:pStyle w:val="Heading2"/>
        <w:numPr>
          <w:ilvl w:val="0"/>
          <w:numId w:val="5"/>
        </w:numPr>
        <w:tabs>
          <w:tab w:val="left" w:pos="501"/>
        </w:tabs>
        <w:spacing w:before="100"/>
        <w:ind w:right="159"/>
      </w:pPr>
      <w:bookmarkStart w:id="17" w:name="_bookmark16"/>
      <w:bookmarkEnd w:id="17"/>
      <w:r>
        <w:rPr>
          <w:color w:val="1F487C"/>
        </w:rPr>
        <w:t>Several DLA board members did not comply with reporting and training requirements.</w:t>
      </w:r>
    </w:p>
    <w:p w:rsidR="005D464A" w:rsidRDefault="00426075">
      <w:pPr>
        <w:pStyle w:val="BodyText"/>
        <w:spacing w:before="220" w:line="360" w:lineRule="auto"/>
        <w:ind w:left="140" w:right="153"/>
        <w:jc w:val="both"/>
      </w:pPr>
      <w:r>
        <w:t xml:space="preserve">The governance committee of the DLA board of trustees did not ensure that all board </w:t>
      </w:r>
      <w:proofErr w:type="gramStart"/>
      <w:r>
        <w:t>members  complied</w:t>
      </w:r>
      <w:proofErr w:type="gramEnd"/>
      <w:r>
        <w:t xml:space="preserve"> with statutory financial and conflict-of-interest reporting and training requirements for Commonwealth charter school board members. The Commonwealth’s re</w:t>
      </w:r>
      <w:r>
        <w:t xml:space="preserve">quirements </w:t>
      </w:r>
      <w:proofErr w:type="gramStart"/>
      <w:r>
        <w:t>are intended</w:t>
      </w:r>
      <w:proofErr w:type="gramEnd"/>
      <w:r>
        <w:t xml:space="preserve"> to ensure that charter schools operate in accordance with established laws and regulations.  Noncompliance with statutory requirements may result in board members not being aware of their obligations and responsibilities and puts th</w:t>
      </w:r>
      <w:r>
        <w:t>e school at risk of losing its</w:t>
      </w:r>
      <w:r>
        <w:rPr>
          <w:spacing w:val="-21"/>
        </w:rPr>
        <w:t xml:space="preserve"> </w:t>
      </w:r>
      <w:r>
        <w:t>charter.</w:t>
      </w:r>
    </w:p>
    <w:p w:rsidR="005D464A" w:rsidRDefault="005D464A">
      <w:pPr>
        <w:pStyle w:val="BodyText"/>
        <w:spacing w:before="1"/>
        <w:rPr>
          <w:sz w:val="18"/>
        </w:rPr>
      </w:pPr>
    </w:p>
    <w:p w:rsidR="005D464A" w:rsidRDefault="00426075">
      <w:pPr>
        <w:pStyle w:val="BodyText"/>
        <w:spacing w:line="360" w:lineRule="auto"/>
        <w:ind w:left="140" w:right="151"/>
        <w:jc w:val="both"/>
      </w:pPr>
      <w:r>
        <w:t>DESE developed the Web-based Board Member Management System to monitor board members’ compliance with statutory requirements. Charter schools are required to submit documentation to DESE that supports compliance wit</w:t>
      </w:r>
      <w:r>
        <w:t xml:space="preserve">h these requirements. DESE provided us with a report that indicated the compliance status of DLA board members during the audit period. From this report, we identified the following compliance issues related to our judgmental sample of </w:t>
      </w:r>
      <w:proofErr w:type="gramStart"/>
      <w:r>
        <w:t>8</w:t>
      </w:r>
      <w:proofErr w:type="gramEnd"/>
      <w:r>
        <w:t xml:space="preserve"> of the 14 people w</w:t>
      </w:r>
      <w:r>
        <w:t>ho had been members of DLA’s board of directors during our audit period:</w:t>
      </w:r>
    </w:p>
    <w:p w:rsidR="005D464A" w:rsidRDefault="005D464A">
      <w:pPr>
        <w:pStyle w:val="BodyText"/>
        <w:spacing w:before="10"/>
        <w:rPr>
          <w:sz w:val="17"/>
        </w:rPr>
      </w:pPr>
    </w:p>
    <w:p w:rsidR="005D464A" w:rsidRDefault="00426075">
      <w:pPr>
        <w:pStyle w:val="ListParagraph"/>
        <w:numPr>
          <w:ilvl w:val="1"/>
          <w:numId w:val="5"/>
        </w:numPr>
        <w:tabs>
          <w:tab w:val="left" w:pos="861"/>
        </w:tabs>
        <w:ind w:right="156"/>
        <w:rPr>
          <w:rFonts w:ascii="Symbol"/>
          <w:sz w:val="20"/>
        </w:rPr>
      </w:pPr>
      <w:r>
        <w:t xml:space="preserve">Only 14 out of the 22 annual financial disclosure forms that </w:t>
      </w:r>
      <w:proofErr w:type="gramStart"/>
      <w:r>
        <w:t>should have been filed</w:t>
      </w:r>
      <w:proofErr w:type="gramEnd"/>
      <w:r>
        <w:t xml:space="preserve"> during our audit period were</w:t>
      </w:r>
      <w:r>
        <w:rPr>
          <w:spacing w:val="-12"/>
        </w:rPr>
        <w:t xml:space="preserve"> </w:t>
      </w:r>
      <w:r>
        <w:t>submitted.</w:t>
      </w:r>
    </w:p>
    <w:p w:rsidR="005D464A" w:rsidRDefault="005D464A">
      <w:pPr>
        <w:pStyle w:val="BodyText"/>
        <w:spacing w:before="1"/>
        <w:rPr>
          <w:sz w:val="18"/>
        </w:rPr>
      </w:pPr>
    </w:p>
    <w:p w:rsidR="005D464A" w:rsidRDefault="00426075">
      <w:pPr>
        <w:pStyle w:val="ListParagraph"/>
        <w:numPr>
          <w:ilvl w:val="1"/>
          <w:numId w:val="5"/>
        </w:numPr>
        <w:tabs>
          <w:tab w:val="left" w:pos="861"/>
        </w:tabs>
        <w:ind w:right="154"/>
        <w:rPr>
          <w:rFonts w:ascii="Symbol"/>
        </w:rPr>
      </w:pPr>
      <w:r>
        <w:t xml:space="preserve">Only 12 out of the 22 annual written acknowledgements of receipt of the Summary of the Conflict of Interest Law for State Employees that </w:t>
      </w:r>
      <w:proofErr w:type="gramStart"/>
      <w:r>
        <w:t>should have been filed</w:t>
      </w:r>
      <w:proofErr w:type="gramEnd"/>
      <w:r>
        <w:t xml:space="preserve"> during our audit period were</w:t>
      </w:r>
      <w:r>
        <w:rPr>
          <w:spacing w:val="-5"/>
        </w:rPr>
        <w:t xml:space="preserve"> </w:t>
      </w:r>
      <w:r>
        <w:t>submitted.</w:t>
      </w:r>
    </w:p>
    <w:p w:rsidR="005D464A" w:rsidRDefault="005D464A">
      <w:pPr>
        <w:pStyle w:val="BodyText"/>
        <w:spacing w:before="11"/>
        <w:rPr>
          <w:sz w:val="17"/>
        </w:rPr>
      </w:pPr>
    </w:p>
    <w:p w:rsidR="005D464A" w:rsidRDefault="00426075">
      <w:pPr>
        <w:pStyle w:val="ListParagraph"/>
        <w:numPr>
          <w:ilvl w:val="1"/>
          <w:numId w:val="5"/>
        </w:numPr>
        <w:tabs>
          <w:tab w:val="left" w:pos="861"/>
        </w:tabs>
        <w:ind w:right="154"/>
        <w:rPr>
          <w:rFonts w:ascii="Symbol"/>
        </w:rPr>
      </w:pPr>
      <w:r>
        <w:t xml:space="preserve">Only </w:t>
      </w:r>
      <w:proofErr w:type="gramStart"/>
      <w:r>
        <w:t>2</w:t>
      </w:r>
      <w:proofErr w:type="gramEnd"/>
      <w:r>
        <w:t xml:space="preserve"> out of the 8 board members in our sample complet</w:t>
      </w:r>
      <w:r>
        <w:t>ed the required Conflict of Interest Law Online Training</w:t>
      </w:r>
      <w:r>
        <w:rPr>
          <w:spacing w:val="-5"/>
        </w:rPr>
        <w:t xml:space="preserve"> </w:t>
      </w:r>
      <w:r>
        <w:t>Program.</w:t>
      </w:r>
    </w:p>
    <w:p w:rsidR="005D464A" w:rsidRDefault="005D464A">
      <w:pPr>
        <w:pStyle w:val="BodyText"/>
        <w:spacing w:before="11"/>
        <w:rPr>
          <w:sz w:val="17"/>
        </w:rPr>
      </w:pPr>
    </w:p>
    <w:p w:rsidR="005D464A" w:rsidRDefault="00426075">
      <w:pPr>
        <w:pStyle w:val="Heading2"/>
      </w:pPr>
      <w:r>
        <w:rPr>
          <w:color w:val="1F487C"/>
        </w:rPr>
        <w:t>Authoritative Guidance</w:t>
      </w:r>
    </w:p>
    <w:p w:rsidR="005D464A" w:rsidRDefault="00426075">
      <w:pPr>
        <w:pStyle w:val="BodyText"/>
        <w:spacing w:before="220" w:line="360" w:lineRule="auto"/>
        <w:ind w:left="140" w:right="156"/>
        <w:jc w:val="both"/>
      </w:pPr>
      <w:r>
        <w:t>DESE provides guidance on its website regarding the obligations and responsibilities of Massachusetts charter school board members. Regarding financial disclosure, th</w:t>
      </w:r>
      <w:r>
        <w:t>e site states,</w:t>
      </w:r>
    </w:p>
    <w:p w:rsidR="005D464A" w:rsidRDefault="005D464A">
      <w:pPr>
        <w:pStyle w:val="BodyText"/>
        <w:spacing w:before="2"/>
        <w:rPr>
          <w:sz w:val="17"/>
        </w:rPr>
      </w:pPr>
    </w:p>
    <w:p w:rsidR="005D464A" w:rsidRDefault="00426075">
      <w:pPr>
        <w:spacing w:before="1" w:line="261" w:lineRule="auto"/>
        <w:ind w:left="500" w:right="518"/>
        <w:jc w:val="both"/>
        <w:rPr>
          <w:rFonts w:ascii="Tahoma"/>
          <w:i/>
          <w:sz w:val="21"/>
        </w:rPr>
      </w:pPr>
      <w:r>
        <w:rPr>
          <w:rFonts w:ascii="Tahoma"/>
          <w:i/>
          <w:sz w:val="21"/>
        </w:rPr>
        <w:t>Trustees</w:t>
      </w:r>
      <w:r>
        <w:rPr>
          <w:rFonts w:ascii="Tahoma"/>
          <w:i/>
          <w:spacing w:val="-19"/>
          <w:sz w:val="21"/>
        </w:rPr>
        <w:t xml:space="preserve"> </w:t>
      </w:r>
      <w:r>
        <w:rPr>
          <w:rFonts w:ascii="Tahoma"/>
          <w:i/>
          <w:sz w:val="21"/>
        </w:rPr>
        <w:t>must</w:t>
      </w:r>
      <w:r>
        <w:rPr>
          <w:rFonts w:ascii="Tahoma"/>
          <w:i/>
          <w:spacing w:val="-19"/>
          <w:sz w:val="21"/>
        </w:rPr>
        <w:t xml:space="preserve"> </w:t>
      </w:r>
      <w:r>
        <w:rPr>
          <w:rFonts w:ascii="Tahoma"/>
          <w:i/>
          <w:sz w:val="21"/>
        </w:rPr>
        <w:t>file</w:t>
      </w:r>
      <w:r>
        <w:rPr>
          <w:rFonts w:ascii="Tahoma"/>
          <w:i/>
          <w:spacing w:val="-19"/>
          <w:sz w:val="21"/>
        </w:rPr>
        <w:t xml:space="preserve"> </w:t>
      </w:r>
      <w:r>
        <w:rPr>
          <w:rFonts w:ascii="Tahoma"/>
          <w:i/>
          <w:sz w:val="21"/>
        </w:rPr>
        <w:t>a</w:t>
      </w:r>
      <w:r>
        <w:rPr>
          <w:rFonts w:ascii="Tahoma"/>
          <w:i/>
          <w:spacing w:val="-19"/>
          <w:sz w:val="21"/>
        </w:rPr>
        <w:t xml:space="preserve"> </w:t>
      </w:r>
      <w:r>
        <w:rPr>
          <w:rFonts w:ascii="Tahoma"/>
          <w:i/>
          <w:sz w:val="21"/>
        </w:rPr>
        <w:t>financial</w:t>
      </w:r>
      <w:r>
        <w:rPr>
          <w:rFonts w:ascii="Tahoma"/>
          <w:i/>
          <w:spacing w:val="-19"/>
          <w:sz w:val="21"/>
        </w:rPr>
        <w:t xml:space="preserve"> </w:t>
      </w:r>
      <w:r>
        <w:rPr>
          <w:rFonts w:ascii="Tahoma"/>
          <w:i/>
          <w:sz w:val="21"/>
        </w:rPr>
        <w:t>disclosure</w:t>
      </w:r>
      <w:r>
        <w:rPr>
          <w:rFonts w:ascii="Tahoma"/>
          <w:i/>
          <w:spacing w:val="-17"/>
          <w:sz w:val="21"/>
        </w:rPr>
        <w:t xml:space="preserve"> </w:t>
      </w:r>
      <w:r>
        <w:rPr>
          <w:rFonts w:ascii="Tahoma"/>
          <w:i/>
          <w:sz w:val="21"/>
        </w:rPr>
        <w:t>form</w:t>
      </w:r>
      <w:r>
        <w:rPr>
          <w:rFonts w:ascii="Tahoma"/>
          <w:i/>
          <w:spacing w:val="-19"/>
          <w:sz w:val="21"/>
        </w:rPr>
        <w:t xml:space="preserve"> </w:t>
      </w:r>
      <w:r>
        <w:rPr>
          <w:rFonts w:ascii="Tahoma"/>
          <w:i/>
          <w:sz w:val="21"/>
        </w:rPr>
        <w:t>annually</w:t>
      </w:r>
      <w:r>
        <w:rPr>
          <w:rFonts w:ascii="Tahoma"/>
          <w:i/>
          <w:spacing w:val="-14"/>
          <w:sz w:val="21"/>
        </w:rPr>
        <w:t xml:space="preserve"> </w:t>
      </w:r>
      <w:r>
        <w:rPr>
          <w:rFonts w:ascii="Tahoma"/>
          <w:i/>
          <w:sz w:val="21"/>
        </w:rPr>
        <w:t>with</w:t>
      </w:r>
      <w:r>
        <w:rPr>
          <w:rFonts w:ascii="Tahoma"/>
          <w:i/>
          <w:spacing w:val="-19"/>
          <w:sz w:val="21"/>
        </w:rPr>
        <w:t xml:space="preserve"> </w:t>
      </w:r>
      <w:r>
        <w:rPr>
          <w:rFonts w:ascii="Tahoma"/>
          <w:i/>
          <w:sz w:val="21"/>
        </w:rPr>
        <w:t>(1)</w:t>
      </w:r>
      <w:r>
        <w:rPr>
          <w:rFonts w:ascii="Tahoma"/>
          <w:i/>
          <w:spacing w:val="-19"/>
          <w:sz w:val="21"/>
        </w:rPr>
        <w:t xml:space="preserve"> </w:t>
      </w:r>
      <w:r>
        <w:rPr>
          <w:rFonts w:ascii="Tahoma"/>
          <w:i/>
          <w:sz w:val="21"/>
        </w:rPr>
        <w:t>the</w:t>
      </w:r>
      <w:r>
        <w:rPr>
          <w:rFonts w:ascii="Tahoma"/>
          <w:i/>
          <w:spacing w:val="-19"/>
          <w:sz w:val="21"/>
        </w:rPr>
        <w:t xml:space="preserve"> </w:t>
      </w:r>
      <w:r>
        <w:rPr>
          <w:rFonts w:ascii="Tahoma"/>
          <w:i/>
          <w:sz w:val="21"/>
        </w:rPr>
        <w:t>State</w:t>
      </w:r>
      <w:r>
        <w:rPr>
          <w:rFonts w:ascii="Tahoma"/>
          <w:i/>
          <w:spacing w:val="-19"/>
          <w:sz w:val="21"/>
        </w:rPr>
        <w:t xml:space="preserve"> </w:t>
      </w:r>
      <w:r>
        <w:rPr>
          <w:rFonts w:ascii="Tahoma"/>
          <w:i/>
          <w:sz w:val="21"/>
        </w:rPr>
        <w:t>Ethics</w:t>
      </w:r>
      <w:r>
        <w:rPr>
          <w:rFonts w:ascii="Tahoma"/>
          <w:i/>
          <w:spacing w:val="-19"/>
          <w:sz w:val="21"/>
        </w:rPr>
        <w:t xml:space="preserve"> </w:t>
      </w:r>
      <w:r>
        <w:rPr>
          <w:rFonts w:ascii="Tahoma"/>
          <w:i/>
          <w:sz w:val="21"/>
        </w:rPr>
        <w:t>Commission,</w:t>
      </w:r>
      <w:r>
        <w:rPr>
          <w:rFonts w:ascii="Tahoma"/>
          <w:i/>
          <w:spacing w:val="-16"/>
          <w:sz w:val="21"/>
        </w:rPr>
        <w:t xml:space="preserve"> </w:t>
      </w:r>
      <w:r>
        <w:rPr>
          <w:rFonts w:ascii="Tahoma"/>
          <w:i/>
          <w:sz w:val="21"/>
        </w:rPr>
        <w:t>(2) the</w:t>
      </w:r>
      <w:r>
        <w:rPr>
          <w:rFonts w:ascii="Tahoma"/>
          <w:i/>
          <w:spacing w:val="-18"/>
          <w:sz w:val="21"/>
        </w:rPr>
        <w:t xml:space="preserve"> </w:t>
      </w:r>
      <w:r>
        <w:rPr>
          <w:rFonts w:ascii="Tahoma"/>
          <w:i/>
          <w:sz w:val="21"/>
        </w:rPr>
        <w:t>Department</w:t>
      </w:r>
      <w:r>
        <w:rPr>
          <w:rFonts w:ascii="Tahoma"/>
          <w:i/>
          <w:spacing w:val="-18"/>
          <w:sz w:val="21"/>
        </w:rPr>
        <w:t xml:space="preserve"> </w:t>
      </w:r>
      <w:r>
        <w:rPr>
          <w:rFonts w:ascii="Tahoma"/>
          <w:i/>
          <w:sz w:val="21"/>
        </w:rPr>
        <w:t>of</w:t>
      </w:r>
      <w:r>
        <w:rPr>
          <w:rFonts w:ascii="Tahoma"/>
          <w:i/>
          <w:spacing w:val="-20"/>
          <w:sz w:val="21"/>
        </w:rPr>
        <w:t xml:space="preserve"> </w:t>
      </w:r>
      <w:r>
        <w:rPr>
          <w:rFonts w:ascii="Tahoma"/>
          <w:i/>
          <w:sz w:val="21"/>
        </w:rPr>
        <w:t>Elementary</w:t>
      </w:r>
      <w:r>
        <w:rPr>
          <w:rFonts w:ascii="Tahoma"/>
          <w:i/>
          <w:spacing w:val="-19"/>
          <w:sz w:val="21"/>
        </w:rPr>
        <w:t xml:space="preserve"> </w:t>
      </w:r>
      <w:r>
        <w:rPr>
          <w:rFonts w:ascii="Tahoma"/>
          <w:i/>
          <w:sz w:val="21"/>
        </w:rPr>
        <w:t>and</w:t>
      </w:r>
      <w:r>
        <w:rPr>
          <w:rFonts w:ascii="Tahoma"/>
          <w:i/>
          <w:spacing w:val="-18"/>
          <w:sz w:val="21"/>
        </w:rPr>
        <w:t xml:space="preserve"> </w:t>
      </w:r>
      <w:r>
        <w:rPr>
          <w:rFonts w:ascii="Tahoma"/>
          <w:i/>
          <w:sz w:val="21"/>
        </w:rPr>
        <w:t>Secondary</w:t>
      </w:r>
      <w:r>
        <w:rPr>
          <w:rFonts w:ascii="Tahoma"/>
          <w:i/>
          <w:spacing w:val="-19"/>
          <w:sz w:val="21"/>
        </w:rPr>
        <w:t xml:space="preserve"> </w:t>
      </w:r>
      <w:r>
        <w:rPr>
          <w:rFonts w:ascii="Tahoma"/>
          <w:i/>
          <w:sz w:val="21"/>
        </w:rPr>
        <w:t>Education,</w:t>
      </w:r>
      <w:r>
        <w:rPr>
          <w:rFonts w:ascii="Tahoma"/>
          <w:i/>
          <w:spacing w:val="-19"/>
          <w:sz w:val="21"/>
        </w:rPr>
        <w:t xml:space="preserve"> </w:t>
      </w:r>
      <w:r>
        <w:rPr>
          <w:rFonts w:ascii="Tahoma"/>
          <w:i/>
          <w:sz w:val="21"/>
        </w:rPr>
        <w:t>and</w:t>
      </w:r>
      <w:r>
        <w:rPr>
          <w:rFonts w:ascii="Tahoma"/>
          <w:i/>
          <w:spacing w:val="-18"/>
          <w:sz w:val="21"/>
        </w:rPr>
        <w:t xml:space="preserve"> </w:t>
      </w:r>
      <w:r>
        <w:rPr>
          <w:rFonts w:ascii="Tahoma"/>
          <w:i/>
          <w:sz w:val="21"/>
        </w:rPr>
        <w:t>(3)</w:t>
      </w:r>
      <w:r>
        <w:rPr>
          <w:rFonts w:ascii="Tahoma"/>
          <w:i/>
          <w:spacing w:val="-18"/>
          <w:sz w:val="21"/>
        </w:rPr>
        <w:t xml:space="preserve"> </w:t>
      </w:r>
      <w:r>
        <w:rPr>
          <w:rFonts w:ascii="Tahoma"/>
          <w:i/>
          <w:sz w:val="21"/>
        </w:rPr>
        <w:t>the</w:t>
      </w:r>
      <w:r>
        <w:rPr>
          <w:rFonts w:ascii="Tahoma"/>
          <w:i/>
          <w:spacing w:val="-18"/>
          <w:sz w:val="21"/>
        </w:rPr>
        <w:t xml:space="preserve"> </w:t>
      </w:r>
      <w:r>
        <w:rPr>
          <w:rFonts w:ascii="Tahoma"/>
          <w:i/>
          <w:sz w:val="21"/>
        </w:rPr>
        <w:t>city</w:t>
      </w:r>
      <w:r>
        <w:rPr>
          <w:rFonts w:ascii="Tahoma"/>
          <w:i/>
          <w:spacing w:val="-19"/>
          <w:sz w:val="21"/>
        </w:rPr>
        <w:t xml:space="preserve"> </w:t>
      </w:r>
      <w:r>
        <w:rPr>
          <w:rFonts w:ascii="Tahoma"/>
          <w:i/>
          <w:sz w:val="21"/>
        </w:rPr>
        <w:t>or</w:t>
      </w:r>
      <w:r>
        <w:rPr>
          <w:rFonts w:ascii="Tahoma"/>
          <w:i/>
          <w:spacing w:val="-18"/>
          <w:sz w:val="21"/>
        </w:rPr>
        <w:t xml:space="preserve"> </w:t>
      </w:r>
      <w:r>
        <w:rPr>
          <w:rFonts w:ascii="Tahoma"/>
          <w:i/>
          <w:sz w:val="21"/>
        </w:rPr>
        <w:t>town</w:t>
      </w:r>
      <w:r>
        <w:rPr>
          <w:rFonts w:ascii="Tahoma"/>
          <w:i/>
          <w:spacing w:val="-19"/>
          <w:sz w:val="21"/>
        </w:rPr>
        <w:t xml:space="preserve"> </w:t>
      </w:r>
      <w:r>
        <w:rPr>
          <w:rFonts w:ascii="Tahoma"/>
          <w:i/>
          <w:sz w:val="21"/>
        </w:rPr>
        <w:t>clerk</w:t>
      </w:r>
      <w:r>
        <w:rPr>
          <w:rFonts w:ascii="Tahoma"/>
          <w:i/>
          <w:spacing w:val="-19"/>
          <w:sz w:val="21"/>
        </w:rPr>
        <w:t xml:space="preserve"> </w:t>
      </w:r>
      <w:r>
        <w:rPr>
          <w:rFonts w:ascii="Tahoma"/>
          <w:i/>
          <w:sz w:val="21"/>
        </w:rPr>
        <w:t>wherein the</w:t>
      </w:r>
      <w:r>
        <w:rPr>
          <w:rFonts w:ascii="Tahoma"/>
          <w:i/>
          <w:spacing w:val="-23"/>
          <w:sz w:val="21"/>
        </w:rPr>
        <w:t xml:space="preserve"> </w:t>
      </w:r>
      <w:r>
        <w:rPr>
          <w:rFonts w:ascii="Tahoma"/>
          <w:i/>
          <w:sz w:val="21"/>
        </w:rPr>
        <w:t>charter</w:t>
      </w:r>
      <w:r>
        <w:rPr>
          <w:rFonts w:ascii="Tahoma"/>
          <w:i/>
          <w:spacing w:val="-24"/>
          <w:sz w:val="21"/>
        </w:rPr>
        <w:t xml:space="preserve"> </w:t>
      </w:r>
      <w:r>
        <w:rPr>
          <w:rFonts w:ascii="Tahoma"/>
          <w:i/>
          <w:sz w:val="21"/>
        </w:rPr>
        <w:t>school</w:t>
      </w:r>
      <w:r>
        <w:rPr>
          <w:rFonts w:ascii="Tahoma"/>
          <w:i/>
          <w:spacing w:val="-23"/>
          <w:sz w:val="21"/>
        </w:rPr>
        <w:t xml:space="preserve"> </w:t>
      </w:r>
      <w:r>
        <w:rPr>
          <w:rFonts w:ascii="Tahoma"/>
          <w:i/>
          <w:sz w:val="21"/>
        </w:rPr>
        <w:t>is</w:t>
      </w:r>
      <w:r>
        <w:rPr>
          <w:rFonts w:ascii="Tahoma"/>
          <w:i/>
          <w:spacing w:val="-24"/>
          <w:sz w:val="21"/>
        </w:rPr>
        <w:t xml:space="preserve"> </w:t>
      </w:r>
      <w:r>
        <w:rPr>
          <w:rFonts w:ascii="Tahoma"/>
          <w:i/>
          <w:sz w:val="21"/>
        </w:rPr>
        <w:t>located.</w:t>
      </w:r>
      <w:r>
        <w:rPr>
          <w:rFonts w:ascii="Tahoma"/>
          <w:i/>
          <w:spacing w:val="-22"/>
          <w:sz w:val="21"/>
        </w:rPr>
        <w:t xml:space="preserve"> </w:t>
      </w:r>
      <w:r>
        <w:rPr>
          <w:rFonts w:ascii="Tahoma"/>
          <w:i/>
          <w:sz w:val="21"/>
        </w:rPr>
        <w:t>.</w:t>
      </w:r>
      <w:r>
        <w:rPr>
          <w:rFonts w:ascii="Tahoma"/>
          <w:i/>
          <w:spacing w:val="-24"/>
          <w:sz w:val="21"/>
        </w:rPr>
        <w:t xml:space="preserve"> </w:t>
      </w:r>
      <w:r>
        <w:rPr>
          <w:rFonts w:ascii="Tahoma"/>
          <w:i/>
          <w:sz w:val="21"/>
        </w:rPr>
        <w:t>.</w:t>
      </w:r>
      <w:r>
        <w:rPr>
          <w:rFonts w:ascii="Tahoma"/>
          <w:i/>
          <w:spacing w:val="-24"/>
          <w:sz w:val="21"/>
        </w:rPr>
        <w:t xml:space="preserve"> </w:t>
      </w:r>
      <w:r>
        <w:rPr>
          <w:rFonts w:ascii="Tahoma"/>
          <w:i/>
          <w:sz w:val="21"/>
        </w:rPr>
        <w:t>.</w:t>
      </w:r>
    </w:p>
    <w:p w:rsidR="005D464A" w:rsidRDefault="005D464A">
      <w:pPr>
        <w:pStyle w:val="BodyText"/>
        <w:spacing w:before="5"/>
        <w:rPr>
          <w:rFonts w:ascii="Tahoma"/>
          <w:i/>
          <w:sz w:val="18"/>
        </w:rPr>
      </w:pPr>
    </w:p>
    <w:p w:rsidR="005D464A" w:rsidRDefault="00426075">
      <w:pPr>
        <w:spacing w:line="261" w:lineRule="auto"/>
        <w:ind w:left="500" w:right="523"/>
        <w:jc w:val="both"/>
        <w:rPr>
          <w:rFonts w:ascii="Tahoma"/>
          <w:i/>
          <w:sz w:val="21"/>
        </w:rPr>
      </w:pPr>
      <w:r>
        <w:rPr>
          <w:rFonts w:ascii="Tahoma"/>
          <w:i/>
          <w:sz w:val="21"/>
        </w:rPr>
        <w:t>Trustees</w:t>
      </w:r>
      <w:r>
        <w:rPr>
          <w:rFonts w:ascii="Tahoma"/>
          <w:i/>
          <w:spacing w:val="-22"/>
          <w:sz w:val="21"/>
        </w:rPr>
        <w:t xml:space="preserve"> </w:t>
      </w:r>
      <w:r>
        <w:rPr>
          <w:rFonts w:ascii="Tahoma"/>
          <w:i/>
          <w:sz w:val="21"/>
        </w:rPr>
        <w:t>must</w:t>
      </w:r>
      <w:r>
        <w:rPr>
          <w:rFonts w:ascii="Tahoma"/>
          <w:i/>
          <w:spacing w:val="-20"/>
          <w:sz w:val="21"/>
        </w:rPr>
        <w:t xml:space="preserve"> </w:t>
      </w:r>
      <w:r>
        <w:rPr>
          <w:rFonts w:ascii="Tahoma"/>
          <w:i/>
          <w:sz w:val="21"/>
        </w:rPr>
        <w:t>file</w:t>
      </w:r>
      <w:r>
        <w:rPr>
          <w:rFonts w:ascii="Tahoma"/>
          <w:i/>
          <w:spacing w:val="-20"/>
          <w:sz w:val="21"/>
        </w:rPr>
        <w:t xml:space="preserve"> </w:t>
      </w:r>
      <w:r>
        <w:rPr>
          <w:rFonts w:ascii="Tahoma"/>
          <w:i/>
          <w:sz w:val="21"/>
        </w:rPr>
        <w:t>the</w:t>
      </w:r>
      <w:r>
        <w:rPr>
          <w:rFonts w:ascii="Tahoma"/>
          <w:i/>
          <w:spacing w:val="-20"/>
          <w:sz w:val="21"/>
        </w:rPr>
        <w:t xml:space="preserve"> </w:t>
      </w:r>
      <w:r>
        <w:rPr>
          <w:rFonts w:ascii="Tahoma"/>
          <w:i/>
          <w:sz w:val="21"/>
        </w:rPr>
        <w:t>disclosure</w:t>
      </w:r>
      <w:r>
        <w:rPr>
          <w:rFonts w:ascii="Tahoma"/>
          <w:i/>
          <w:spacing w:val="-21"/>
          <w:sz w:val="21"/>
        </w:rPr>
        <w:t xml:space="preserve"> </w:t>
      </w:r>
      <w:r>
        <w:rPr>
          <w:rFonts w:ascii="Tahoma"/>
          <w:i/>
          <w:sz w:val="21"/>
        </w:rPr>
        <w:t>within</w:t>
      </w:r>
      <w:r>
        <w:rPr>
          <w:rFonts w:ascii="Tahoma"/>
          <w:i/>
          <w:spacing w:val="-22"/>
          <w:sz w:val="21"/>
        </w:rPr>
        <w:t xml:space="preserve"> </w:t>
      </w:r>
      <w:r>
        <w:rPr>
          <w:rFonts w:ascii="Tahoma"/>
          <w:i/>
          <w:sz w:val="21"/>
        </w:rPr>
        <w:t>30</w:t>
      </w:r>
      <w:r>
        <w:rPr>
          <w:rFonts w:ascii="Tahoma"/>
          <w:i/>
          <w:spacing w:val="-22"/>
          <w:sz w:val="21"/>
        </w:rPr>
        <w:t xml:space="preserve"> </w:t>
      </w:r>
      <w:r>
        <w:rPr>
          <w:rFonts w:ascii="Tahoma"/>
          <w:i/>
          <w:sz w:val="21"/>
        </w:rPr>
        <w:t>days</w:t>
      </w:r>
      <w:r>
        <w:rPr>
          <w:rFonts w:ascii="Tahoma"/>
          <w:i/>
          <w:spacing w:val="-22"/>
          <w:sz w:val="21"/>
        </w:rPr>
        <w:t xml:space="preserve"> </w:t>
      </w:r>
      <w:r>
        <w:rPr>
          <w:rFonts w:ascii="Tahoma"/>
          <w:i/>
          <w:sz w:val="21"/>
        </w:rPr>
        <w:t>of</w:t>
      </w:r>
      <w:r>
        <w:rPr>
          <w:rFonts w:ascii="Tahoma"/>
          <w:i/>
          <w:spacing w:val="-22"/>
          <w:sz w:val="21"/>
        </w:rPr>
        <w:t xml:space="preserve"> </w:t>
      </w:r>
      <w:r>
        <w:rPr>
          <w:rFonts w:ascii="Tahoma"/>
          <w:i/>
          <w:sz w:val="21"/>
        </w:rPr>
        <w:t>becoming</w:t>
      </w:r>
      <w:r>
        <w:rPr>
          <w:rFonts w:ascii="Tahoma"/>
          <w:i/>
          <w:spacing w:val="-22"/>
          <w:sz w:val="21"/>
        </w:rPr>
        <w:t xml:space="preserve"> </w:t>
      </w:r>
      <w:r>
        <w:rPr>
          <w:rFonts w:ascii="Tahoma"/>
          <w:i/>
          <w:sz w:val="21"/>
        </w:rPr>
        <w:t>a</w:t>
      </w:r>
      <w:r>
        <w:rPr>
          <w:rFonts w:ascii="Tahoma"/>
          <w:i/>
          <w:spacing w:val="-21"/>
          <w:sz w:val="21"/>
        </w:rPr>
        <w:t xml:space="preserve"> </w:t>
      </w:r>
      <w:r>
        <w:rPr>
          <w:rFonts w:ascii="Tahoma"/>
          <w:i/>
          <w:sz w:val="21"/>
        </w:rPr>
        <w:t>member</w:t>
      </w:r>
      <w:r>
        <w:rPr>
          <w:rFonts w:ascii="Tahoma"/>
          <w:i/>
          <w:spacing w:val="-20"/>
          <w:sz w:val="21"/>
        </w:rPr>
        <w:t xml:space="preserve"> </w:t>
      </w:r>
      <w:r>
        <w:rPr>
          <w:rFonts w:ascii="Tahoma"/>
          <w:i/>
          <w:sz w:val="21"/>
        </w:rPr>
        <w:t>of</w:t>
      </w:r>
      <w:r>
        <w:rPr>
          <w:rFonts w:ascii="Tahoma"/>
          <w:i/>
          <w:spacing w:val="-22"/>
          <w:sz w:val="21"/>
        </w:rPr>
        <w:t xml:space="preserve"> </w:t>
      </w:r>
      <w:r>
        <w:rPr>
          <w:rFonts w:ascii="Tahoma"/>
          <w:i/>
          <w:sz w:val="21"/>
        </w:rPr>
        <w:t>the</w:t>
      </w:r>
      <w:r>
        <w:rPr>
          <w:rFonts w:ascii="Tahoma"/>
          <w:i/>
          <w:spacing w:val="-21"/>
          <w:sz w:val="21"/>
        </w:rPr>
        <w:t xml:space="preserve"> </w:t>
      </w:r>
      <w:r>
        <w:rPr>
          <w:rFonts w:ascii="Tahoma"/>
          <w:i/>
          <w:sz w:val="21"/>
        </w:rPr>
        <w:t>board</w:t>
      </w:r>
      <w:r>
        <w:rPr>
          <w:rFonts w:ascii="Tahoma"/>
          <w:i/>
          <w:spacing w:val="-21"/>
          <w:sz w:val="21"/>
        </w:rPr>
        <w:t xml:space="preserve"> </w:t>
      </w:r>
      <w:r>
        <w:rPr>
          <w:rFonts w:ascii="Tahoma"/>
          <w:i/>
          <w:sz w:val="21"/>
        </w:rPr>
        <w:t>of</w:t>
      </w:r>
      <w:r>
        <w:rPr>
          <w:rFonts w:ascii="Tahoma"/>
          <w:i/>
          <w:spacing w:val="-22"/>
          <w:sz w:val="21"/>
        </w:rPr>
        <w:t xml:space="preserve"> </w:t>
      </w:r>
      <w:r>
        <w:rPr>
          <w:rFonts w:ascii="Tahoma"/>
          <w:i/>
          <w:sz w:val="21"/>
        </w:rPr>
        <w:t>trustees, by September 1 of each year thereafter that the person is a member of the board and by September</w:t>
      </w:r>
      <w:r>
        <w:rPr>
          <w:rFonts w:ascii="Tahoma"/>
          <w:i/>
          <w:spacing w:val="-27"/>
          <w:sz w:val="21"/>
        </w:rPr>
        <w:t xml:space="preserve"> </w:t>
      </w:r>
      <w:r>
        <w:rPr>
          <w:rFonts w:ascii="Tahoma"/>
          <w:i/>
          <w:sz w:val="21"/>
        </w:rPr>
        <w:t>1</w:t>
      </w:r>
      <w:r>
        <w:rPr>
          <w:rFonts w:ascii="Tahoma"/>
          <w:i/>
          <w:spacing w:val="-27"/>
          <w:sz w:val="21"/>
        </w:rPr>
        <w:t xml:space="preserve"> </w:t>
      </w:r>
      <w:r>
        <w:rPr>
          <w:rFonts w:ascii="Tahoma"/>
          <w:i/>
          <w:sz w:val="21"/>
        </w:rPr>
        <w:t>of</w:t>
      </w:r>
      <w:r>
        <w:rPr>
          <w:rFonts w:ascii="Tahoma"/>
          <w:i/>
          <w:spacing w:val="-27"/>
          <w:sz w:val="21"/>
        </w:rPr>
        <w:t xml:space="preserve"> </w:t>
      </w:r>
      <w:r>
        <w:rPr>
          <w:rFonts w:ascii="Tahoma"/>
          <w:i/>
          <w:sz w:val="21"/>
        </w:rPr>
        <w:t>the</w:t>
      </w:r>
      <w:r>
        <w:rPr>
          <w:rFonts w:ascii="Tahoma"/>
          <w:i/>
          <w:spacing w:val="-26"/>
          <w:sz w:val="21"/>
        </w:rPr>
        <w:t xml:space="preserve"> </w:t>
      </w:r>
      <w:r>
        <w:rPr>
          <w:rFonts w:ascii="Tahoma"/>
          <w:i/>
          <w:sz w:val="21"/>
        </w:rPr>
        <w:t>year</w:t>
      </w:r>
      <w:r>
        <w:rPr>
          <w:rFonts w:ascii="Tahoma"/>
          <w:i/>
          <w:spacing w:val="-27"/>
          <w:sz w:val="21"/>
        </w:rPr>
        <w:t xml:space="preserve"> </w:t>
      </w:r>
      <w:r>
        <w:rPr>
          <w:rFonts w:ascii="Tahoma"/>
          <w:i/>
          <w:sz w:val="21"/>
        </w:rPr>
        <w:t>after</w:t>
      </w:r>
      <w:r>
        <w:rPr>
          <w:rFonts w:ascii="Tahoma"/>
          <w:i/>
          <w:spacing w:val="-27"/>
          <w:sz w:val="21"/>
        </w:rPr>
        <w:t xml:space="preserve"> </w:t>
      </w:r>
      <w:r>
        <w:rPr>
          <w:rFonts w:ascii="Tahoma"/>
          <w:i/>
          <w:sz w:val="21"/>
        </w:rPr>
        <w:t>the</w:t>
      </w:r>
      <w:r>
        <w:rPr>
          <w:rFonts w:ascii="Tahoma"/>
          <w:i/>
          <w:spacing w:val="-26"/>
          <w:sz w:val="21"/>
        </w:rPr>
        <w:t xml:space="preserve"> </w:t>
      </w:r>
      <w:r>
        <w:rPr>
          <w:rFonts w:ascii="Tahoma"/>
          <w:i/>
          <w:sz w:val="21"/>
        </w:rPr>
        <w:t>person</w:t>
      </w:r>
      <w:r>
        <w:rPr>
          <w:rFonts w:ascii="Tahoma"/>
          <w:i/>
          <w:spacing w:val="-25"/>
          <w:sz w:val="21"/>
        </w:rPr>
        <w:t xml:space="preserve"> </w:t>
      </w:r>
      <w:r>
        <w:rPr>
          <w:rFonts w:ascii="Tahoma"/>
          <w:i/>
          <w:sz w:val="21"/>
        </w:rPr>
        <w:t>ceases</w:t>
      </w:r>
      <w:r>
        <w:rPr>
          <w:rFonts w:ascii="Tahoma"/>
          <w:i/>
          <w:spacing w:val="-27"/>
          <w:sz w:val="21"/>
        </w:rPr>
        <w:t xml:space="preserve"> </w:t>
      </w:r>
      <w:r>
        <w:rPr>
          <w:rFonts w:ascii="Tahoma"/>
          <w:i/>
          <w:sz w:val="21"/>
        </w:rPr>
        <w:t>to</w:t>
      </w:r>
      <w:r>
        <w:rPr>
          <w:rFonts w:ascii="Tahoma"/>
          <w:i/>
          <w:spacing w:val="-27"/>
          <w:sz w:val="21"/>
        </w:rPr>
        <w:t xml:space="preserve"> </w:t>
      </w:r>
      <w:r>
        <w:rPr>
          <w:rFonts w:ascii="Tahoma"/>
          <w:i/>
          <w:sz w:val="21"/>
        </w:rPr>
        <w:t>be</w:t>
      </w:r>
      <w:r>
        <w:rPr>
          <w:rFonts w:ascii="Tahoma"/>
          <w:i/>
          <w:spacing w:val="-25"/>
          <w:sz w:val="21"/>
        </w:rPr>
        <w:t xml:space="preserve"> </w:t>
      </w:r>
      <w:r>
        <w:rPr>
          <w:rFonts w:ascii="Tahoma"/>
          <w:i/>
          <w:sz w:val="21"/>
        </w:rPr>
        <w:t>a</w:t>
      </w:r>
      <w:r>
        <w:rPr>
          <w:rFonts w:ascii="Tahoma"/>
          <w:i/>
          <w:spacing w:val="-26"/>
          <w:sz w:val="21"/>
        </w:rPr>
        <w:t xml:space="preserve"> </w:t>
      </w:r>
      <w:r>
        <w:rPr>
          <w:rFonts w:ascii="Tahoma"/>
          <w:i/>
          <w:sz w:val="21"/>
        </w:rPr>
        <w:t>member</w:t>
      </w:r>
      <w:r>
        <w:rPr>
          <w:rFonts w:ascii="Tahoma"/>
          <w:i/>
          <w:spacing w:val="-27"/>
          <w:sz w:val="21"/>
        </w:rPr>
        <w:t xml:space="preserve"> </w:t>
      </w:r>
      <w:r>
        <w:rPr>
          <w:rFonts w:ascii="Tahoma"/>
          <w:i/>
          <w:sz w:val="21"/>
        </w:rPr>
        <w:t>of</w:t>
      </w:r>
      <w:r>
        <w:rPr>
          <w:rFonts w:ascii="Tahoma"/>
          <w:i/>
          <w:spacing w:val="-27"/>
          <w:sz w:val="21"/>
        </w:rPr>
        <w:t xml:space="preserve"> </w:t>
      </w:r>
      <w:r>
        <w:rPr>
          <w:rFonts w:ascii="Tahoma"/>
          <w:i/>
          <w:sz w:val="21"/>
        </w:rPr>
        <w:t>the</w:t>
      </w:r>
      <w:r>
        <w:rPr>
          <w:rFonts w:ascii="Tahoma"/>
          <w:i/>
          <w:spacing w:val="-26"/>
          <w:sz w:val="21"/>
        </w:rPr>
        <w:t xml:space="preserve"> </w:t>
      </w:r>
      <w:r>
        <w:rPr>
          <w:rFonts w:ascii="Tahoma"/>
          <w:i/>
          <w:sz w:val="21"/>
        </w:rPr>
        <w:t>board.</w:t>
      </w:r>
    </w:p>
    <w:p w:rsidR="005D464A" w:rsidRDefault="005D464A">
      <w:pPr>
        <w:spacing w:line="261" w:lineRule="auto"/>
        <w:jc w:val="both"/>
        <w:rPr>
          <w:rFonts w:ascii="Tahoma"/>
          <w:sz w:val="21"/>
        </w:rPr>
        <w:sectPr w:rsidR="005D464A">
          <w:pgSz w:w="12240" w:h="15840"/>
          <w:pgMar w:top="1380" w:right="1280" w:bottom="700" w:left="1300" w:header="763" w:footer="508" w:gutter="0"/>
          <w:cols w:space="720"/>
        </w:sectPr>
      </w:pPr>
    </w:p>
    <w:p w:rsidR="005D464A" w:rsidRDefault="005D464A">
      <w:pPr>
        <w:pStyle w:val="BodyText"/>
        <w:spacing w:before="1"/>
        <w:rPr>
          <w:rFonts w:ascii="Tahoma"/>
          <w:i/>
          <w:sz w:val="16"/>
        </w:rPr>
      </w:pPr>
    </w:p>
    <w:p w:rsidR="005D464A" w:rsidRDefault="00426075">
      <w:pPr>
        <w:pStyle w:val="BodyText"/>
        <w:spacing w:before="70"/>
        <w:ind w:left="140"/>
        <w:jc w:val="both"/>
      </w:pPr>
      <w:r>
        <w:t>Regarding the Conflict of Interest Law</w:t>
      </w:r>
      <w:proofErr w:type="gramStart"/>
      <w:r>
        <w:t>,</w:t>
      </w:r>
      <w:r>
        <w:rPr>
          <w:position w:val="8"/>
          <w:sz w:val="14"/>
        </w:rPr>
        <w:t>5</w:t>
      </w:r>
      <w:proofErr w:type="gramEnd"/>
      <w:r>
        <w:rPr>
          <w:position w:val="8"/>
          <w:sz w:val="14"/>
        </w:rPr>
        <w:t xml:space="preserve">  </w:t>
      </w:r>
      <w:r>
        <w:t>DESE’s website states,</w:t>
      </w:r>
    </w:p>
    <w:p w:rsidR="005D464A" w:rsidRDefault="005D464A">
      <w:pPr>
        <w:pStyle w:val="BodyText"/>
        <w:spacing w:before="2"/>
        <w:rPr>
          <w:sz w:val="28"/>
        </w:rPr>
      </w:pPr>
    </w:p>
    <w:p w:rsidR="005D464A" w:rsidRDefault="00426075">
      <w:pPr>
        <w:spacing w:before="1" w:line="261" w:lineRule="auto"/>
        <w:ind w:left="500" w:right="523"/>
        <w:jc w:val="both"/>
        <w:rPr>
          <w:rFonts w:ascii="Tahoma" w:hAnsi="Tahoma"/>
          <w:i/>
          <w:sz w:val="21"/>
        </w:rPr>
      </w:pPr>
      <w:r>
        <w:rPr>
          <w:rFonts w:ascii="Tahoma" w:hAnsi="Tahoma"/>
          <w:i/>
          <w:sz w:val="21"/>
        </w:rPr>
        <w:t>As</w:t>
      </w:r>
      <w:r>
        <w:rPr>
          <w:rFonts w:ascii="Tahoma" w:hAnsi="Tahoma"/>
          <w:i/>
          <w:spacing w:val="-34"/>
          <w:sz w:val="21"/>
        </w:rPr>
        <w:t xml:space="preserve"> </w:t>
      </w:r>
      <w:r>
        <w:rPr>
          <w:rFonts w:ascii="Tahoma" w:hAnsi="Tahoma"/>
          <w:i/>
          <w:sz w:val="21"/>
        </w:rPr>
        <w:t>special</w:t>
      </w:r>
      <w:r>
        <w:rPr>
          <w:rFonts w:ascii="Tahoma" w:hAnsi="Tahoma"/>
          <w:i/>
          <w:spacing w:val="-35"/>
          <w:sz w:val="21"/>
        </w:rPr>
        <w:t xml:space="preserve"> </w:t>
      </w:r>
      <w:r>
        <w:rPr>
          <w:rFonts w:ascii="Tahoma" w:hAnsi="Tahoma"/>
          <w:i/>
          <w:sz w:val="21"/>
        </w:rPr>
        <w:t>state</w:t>
      </w:r>
      <w:r>
        <w:rPr>
          <w:rFonts w:ascii="Tahoma" w:hAnsi="Tahoma"/>
          <w:i/>
          <w:spacing w:val="-34"/>
          <w:sz w:val="21"/>
        </w:rPr>
        <w:t xml:space="preserve"> </w:t>
      </w:r>
      <w:r>
        <w:rPr>
          <w:rFonts w:ascii="Tahoma" w:hAnsi="Tahoma"/>
          <w:i/>
          <w:sz w:val="21"/>
        </w:rPr>
        <w:t>employees,</w:t>
      </w:r>
      <w:r>
        <w:rPr>
          <w:rFonts w:ascii="Tahoma" w:hAnsi="Tahoma"/>
          <w:i/>
          <w:spacing w:val="-34"/>
          <w:sz w:val="21"/>
        </w:rPr>
        <w:t xml:space="preserve"> </w:t>
      </w:r>
      <w:r>
        <w:rPr>
          <w:rFonts w:ascii="Tahoma" w:hAnsi="Tahoma"/>
          <w:i/>
          <w:sz w:val="21"/>
        </w:rPr>
        <w:t>trustees</w:t>
      </w:r>
      <w:r>
        <w:rPr>
          <w:rFonts w:ascii="Tahoma" w:hAnsi="Tahoma"/>
          <w:i/>
          <w:spacing w:val="-35"/>
          <w:sz w:val="21"/>
        </w:rPr>
        <w:t xml:space="preserve"> </w:t>
      </w:r>
      <w:r>
        <w:rPr>
          <w:rFonts w:ascii="Tahoma" w:hAnsi="Tahoma"/>
          <w:i/>
          <w:sz w:val="21"/>
        </w:rPr>
        <w:t>must</w:t>
      </w:r>
      <w:r>
        <w:rPr>
          <w:rFonts w:ascii="Tahoma" w:hAnsi="Tahoma"/>
          <w:i/>
          <w:spacing w:val="-34"/>
          <w:sz w:val="21"/>
        </w:rPr>
        <w:t xml:space="preserve"> </w:t>
      </w:r>
      <w:r>
        <w:rPr>
          <w:rFonts w:ascii="Tahoma" w:hAnsi="Tahoma"/>
          <w:i/>
          <w:sz w:val="21"/>
        </w:rPr>
        <w:t>annually</w:t>
      </w:r>
      <w:r>
        <w:rPr>
          <w:rFonts w:ascii="Tahoma" w:hAnsi="Tahoma"/>
          <w:i/>
          <w:spacing w:val="-35"/>
          <w:sz w:val="21"/>
        </w:rPr>
        <w:t xml:space="preserve"> </w:t>
      </w:r>
      <w:r>
        <w:rPr>
          <w:rFonts w:ascii="Tahoma" w:hAnsi="Tahoma"/>
          <w:i/>
          <w:sz w:val="21"/>
        </w:rPr>
        <w:t>review</w:t>
      </w:r>
      <w:r>
        <w:rPr>
          <w:rFonts w:ascii="Tahoma" w:hAnsi="Tahoma"/>
          <w:i/>
          <w:spacing w:val="-34"/>
          <w:sz w:val="21"/>
        </w:rPr>
        <w:t xml:space="preserve"> </w:t>
      </w:r>
      <w:r>
        <w:rPr>
          <w:rFonts w:ascii="Tahoma" w:hAnsi="Tahoma"/>
          <w:i/>
          <w:sz w:val="21"/>
        </w:rPr>
        <w:t>and</w:t>
      </w:r>
      <w:r>
        <w:rPr>
          <w:rFonts w:ascii="Tahoma" w:hAnsi="Tahoma"/>
          <w:i/>
          <w:spacing w:val="-34"/>
          <w:sz w:val="21"/>
        </w:rPr>
        <w:t xml:space="preserve"> </w:t>
      </w:r>
      <w:r>
        <w:rPr>
          <w:rFonts w:ascii="Tahoma" w:hAnsi="Tahoma"/>
          <w:i/>
          <w:sz w:val="21"/>
        </w:rPr>
        <w:t>provide</w:t>
      </w:r>
      <w:r>
        <w:rPr>
          <w:rFonts w:ascii="Tahoma" w:hAnsi="Tahoma"/>
          <w:i/>
          <w:spacing w:val="-35"/>
          <w:sz w:val="21"/>
        </w:rPr>
        <w:t xml:space="preserve"> </w:t>
      </w:r>
      <w:r>
        <w:rPr>
          <w:rFonts w:ascii="Tahoma" w:hAnsi="Tahoma"/>
          <w:i/>
          <w:sz w:val="21"/>
        </w:rPr>
        <w:t>written</w:t>
      </w:r>
      <w:r>
        <w:rPr>
          <w:rFonts w:ascii="Tahoma" w:hAnsi="Tahoma"/>
          <w:i/>
          <w:spacing w:val="-35"/>
          <w:sz w:val="21"/>
        </w:rPr>
        <w:t xml:space="preserve"> </w:t>
      </w:r>
      <w:r>
        <w:rPr>
          <w:rFonts w:ascii="Tahoma" w:hAnsi="Tahoma"/>
          <w:i/>
          <w:sz w:val="21"/>
        </w:rPr>
        <w:t>acknowledgement of</w:t>
      </w:r>
      <w:r>
        <w:rPr>
          <w:rFonts w:ascii="Tahoma" w:hAnsi="Tahoma"/>
          <w:i/>
          <w:spacing w:val="-34"/>
          <w:sz w:val="21"/>
        </w:rPr>
        <w:t xml:space="preserve"> </w:t>
      </w:r>
      <w:r>
        <w:rPr>
          <w:rFonts w:ascii="Tahoma" w:hAnsi="Tahoma"/>
          <w:i/>
          <w:sz w:val="21"/>
        </w:rPr>
        <w:t>a</w:t>
      </w:r>
      <w:r>
        <w:rPr>
          <w:rFonts w:ascii="Tahoma" w:hAnsi="Tahoma"/>
          <w:i/>
          <w:spacing w:val="-33"/>
          <w:sz w:val="21"/>
        </w:rPr>
        <w:t xml:space="preserve"> </w:t>
      </w:r>
      <w:r>
        <w:rPr>
          <w:rFonts w:ascii="Tahoma" w:hAnsi="Tahoma"/>
          <w:i/>
          <w:sz w:val="21"/>
        </w:rPr>
        <w:t>summary</w:t>
      </w:r>
      <w:r>
        <w:rPr>
          <w:rFonts w:ascii="Tahoma" w:hAnsi="Tahoma"/>
          <w:i/>
          <w:spacing w:val="-34"/>
          <w:sz w:val="21"/>
        </w:rPr>
        <w:t xml:space="preserve"> </w:t>
      </w:r>
      <w:r>
        <w:rPr>
          <w:rFonts w:ascii="Tahoma" w:hAnsi="Tahoma"/>
          <w:i/>
          <w:sz w:val="21"/>
        </w:rPr>
        <w:t>of</w:t>
      </w:r>
      <w:r>
        <w:rPr>
          <w:rFonts w:ascii="Tahoma" w:hAnsi="Tahoma"/>
          <w:i/>
          <w:spacing w:val="-34"/>
          <w:sz w:val="21"/>
        </w:rPr>
        <w:t xml:space="preserve"> </w:t>
      </w:r>
      <w:r>
        <w:rPr>
          <w:rFonts w:ascii="Tahoma" w:hAnsi="Tahoma"/>
          <w:i/>
          <w:sz w:val="21"/>
        </w:rPr>
        <w:t>the</w:t>
      </w:r>
      <w:r>
        <w:rPr>
          <w:rFonts w:ascii="Tahoma" w:hAnsi="Tahoma"/>
          <w:i/>
          <w:spacing w:val="-33"/>
          <w:sz w:val="21"/>
        </w:rPr>
        <w:t xml:space="preserve"> </w:t>
      </w:r>
      <w:r>
        <w:rPr>
          <w:rFonts w:ascii="Tahoma" w:hAnsi="Tahoma"/>
          <w:i/>
          <w:sz w:val="21"/>
        </w:rPr>
        <w:t>Commonwealth’s</w:t>
      </w:r>
      <w:r>
        <w:rPr>
          <w:rFonts w:ascii="Tahoma" w:hAnsi="Tahoma"/>
          <w:i/>
          <w:spacing w:val="-34"/>
          <w:sz w:val="21"/>
        </w:rPr>
        <w:t xml:space="preserve"> </w:t>
      </w:r>
      <w:r>
        <w:rPr>
          <w:rFonts w:ascii="Tahoma" w:hAnsi="Tahoma"/>
          <w:i/>
          <w:sz w:val="21"/>
        </w:rPr>
        <w:t>Conflict</w:t>
      </w:r>
      <w:r>
        <w:rPr>
          <w:rFonts w:ascii="Tahoma" w:hAnsi="Tahoma"/>
          <w:i/>
          <w:spacing w:val="-33"/>
          <w:sz w:val="21"/>
        </w:rPr>
        <w:t xml:space="preserve"> </w:t>
      </w:r>
      <w:r>
        <w:rPr>
          <w:rFonts w:ascii="Tahoma" w:hAnsi="Tahoma"/>
          <w:i/>
          <w:sz w:val="21"/>
        </w:rPr>
        <w:t>of</w:t>
      </w:r>
      <w:r>
        <w:rPr>
          <w:rFonts w:ascii="Tahoma" w:hAnsi="Tahoma"/>
          <w:i/>
          <w:spacing w:val="-34"/>
          <w:sz w:val="21"/>
        </w:rPr>
        <w:t xml:space="preserve"> </w:t>
      </w:r>
      <w:r>
        <w:rPr>
          <w:rFonts w:ascii="Tahoma" w:hAnsi="Tahoma"/>
          <w:i/>
          <w:sz w:val="21"/>
        </w:rPr>
        <w:t>Interest</w:t>
      </w:r>
      <w:r>
        <w:rPr>
          <w:rFonts w:ascii="Tahoma" w:hAnsi="Tahoma"/>
          <w:i/>
          <w:spacing w:val="-33"/>
          <w:sz w:val="21"/>
        </w:rPr>
        <w:t xml:space="preserve"> </w:t>
      </w:r>
      <w:r>
        <w:rPr>
          <w:rFonts w:ascii="Tahoma" w:hAnsi="Tahoma"/>
          <w:i/>
          <w:sz w:val="21"/>
        </w:rPr>
        <w:t>Law.</w:t>
      </w:r>
    </w:p>
    <w:p w:rsidR="005D464A" w:rsidRDefault="005D464A">
      <w:pPr>
        <w:pStyle w:val="BodyText"/>
        <w:spacing w:before="1"/>
        <w:rPr>
          <w:rFonts w:ascii="Tahoma"/>
          <w:i/>
          <w:sz w:val="19"/>
        </w:rPr>
      </w:pPr>
    </w:p>
    <w:p w:rsidR="005D464A" w:rsidRDefault="00426075">
      <w:pPr>
        <w:pStyle w:val="BodyText"/>
        <w:ind w:left="140"/>
        <w:jc w:val="both"/>
      </w:pPr>
      <w:r>
        <w:t>And regarding Conflict of Interest Law training, DESE’s website states,</w:t>
      </w:r>
    </w:p>
    <w:p w:rsidR="005D464A" w:rsidRDefault="005D464A">
      <w:pPr>
        <w:pStyle w:val="BodyText"/>
        <w:spacing w:before="5"/>
        <w:rPr>
          <w:sz w:val="28"/>
        </w:rPr>
      </w:pPr>
    </w:p>
    <w:p w:rsidR="005D464A" w:rsidRDefault="00426075">
      <w:pPr>
        <w:spacing w:line="261" w:lineRule="auto"/>
        <w:ind w:left="500" w:right="515"/>
        <w:jc w:val="both"/>
        <w:rPr>
          <w:rFonts w:ascii="Tahoma" w:hAnsi="Tahoma"/>
          <w:i/>
          <w:sz w:val="21"/>
        </w:rPr>
      </w:pPr>
      <w:r>
        <w:rPr>
          <w:rFonts w:ascii="Tahoma" w:hAnsi="Tahoma"/>
          <w:i/>
          <w:sz w:val="21"/>
        </w:rPr>
        <w:t>Every two years, trustees must complete an online training program on the Commonwealth’s Conflict of Interest Law. . . .</w:t>
      </w:r>
    </w:p>
    <w:p w:rsidR="005D464A" w:rsidRDefault="005D464A">
      <w:pPr>
        <w:pStyle w:val="BodyText"/>
        <w:spacing w:before="5"/>
        <w:rPr>
          <w:rFonts w:ascii="Tahoma"/>
          <w:i/>
          <w:sz w:val="18"/>
        </w:rPr>
      </w:pPr>
    </w:p>
    <w:p w:rsidR="005D464A" w:rsidRDefault="00426075">
      <w:pPr>
        <w:spacing w:line="261" w:lineRule="auto"/>
        <w:ind w:left="500" w:right="522"/>
        <w:jc w:val="both"/>
        <w:rPr>
          <w:rFonts w:ascii="Tahoma"/>
          <w:i/>
          <w:sz w:val="21"/>
        </w:rPr>
      </w:pPr>
      <w:r>
        <w:rPr>
          <w:rFonts w:ascii="Tahoma"/>
          <w:i/>
          <w:sz w:val="21"/>
        </w:rPr>
        <w:t>Trustees must complete the training within 30 days of becomin</w:t>
      </w:r>
      <w:r>
        <w:rPr>
          <w:rFonts w:ascii="Tahoma"/>
          <w:i/>
          <w:sz w:val="21"/>
        </w:rPr>
        <w:t>g a member of the board and every 2 years thereafter.</w:t>
      </w:r>
    </w:p>
    <w:p w:rsidR="005D464A" w:rsidRDefault="005D464A">
      <w:pPr>
        <w:pStyle w:val="BodyText"/>
        <w:spacing w:before="1"/>
        <w:rPr>
          <w:rFonts w:ascii="Tahoma"/>
          <w:i/>
          <w:sz w:val="19"/>
        </w:rPr>
      </w:pPr>
    </w:p>
    <w:p w:rsidR="005D464A" w:rsidRDefault="00426075">
      <w:pPr>
        <w:pStyle w:val="BodyText"/>
        <w:ind w:left="140"/>
        <w:jc w:val="both"/>
      </w:pPr>
      <w:r>
        <w:t>Finally, according to Section 5.2.2 of DLA’s bylaws,</w:t>
      </w:r>
    </w:p>
    <w:p w:rsidR="005D464A" w:rsidRDefault="005D464A">
      <w:pPr>
        <w:pStyle w:val="BodyText"/>
        <w:spacing w:before="5"/>
        <w:rPr>
          <w:sz w:val="28"/>
        </w:rPr>
      </w:pPr>
    </w:p>
    <w:p w:rsidR="005D464A" w:rsidRDefault="00426075">
      <w:pPr>
        <w:spacing w:line="261" w:lineRule="auto"/>
        <w:ind w:left="500" w:right="521"/>
        <w:jc w:val="both"/>
        <w:rPr>
          <w:rFonts w:ascii="Tahoma" w:hAnsi="Tahoma"/>
          <w:i/>
          <w:sz w:val="21"/>
        </w:rPr>
      </w:pPr>
      <w:r>
        <w:rPr>
          <w:rFonts w:ascii="Tahoma" w:hAnsi="Tahoma"/>
          <w:i/>
          <w:sz w:val="21"/>
        </w:rPr>
        <w:t>The Governance Committee shall oversee the quality of the decisions of the Trustees and Trustees’</w:t>
      </w:r>
      <w:r>
        <w:rPr>
          <w:rFonts w:ascii="Tahoma" w:hAnsi="Tahoma"/>
          <w:i/>
          <w:spacing w:val="-8"/>
          <w:sz w:val="21"/>
        </w:rPr>
        <w:t xml:space="preserve"> </w:t>
      </w:r>
      <w:r>
        <w:rPr>
          <w:rFonts w:ascii="Tahoma" w:hAnsi="Tahoma"/>
          <w:i/>
          <w:sz w:val="21"/>
        </w:rPr>
        <w:t>self-management.</w:t>
      </w:r>
      <w:r>
        <w:rPr>
          <w:rFonts w:ascii="Tahoma" w:hAnsi="Tahoma"/>
          <w:i/>
          <w:spacing w:val="-10"/>
          <w:sz w:val="21"/>
        </w:rPr>
        <w:t xml:space="preserve"> </w:t>
      </w:r>
      <w:r>
        <w:rPr>
          <w:rFonts w:ascii="Tahoma" w:hAnsi="Tahoma"/>
          <w:i/>
          <w:sz w:val="21"/>
        </w:rPr>
        <w:t>The</w:t>
      </w:r>
      <w:r>
        <w:rPr>
          <w:rFonts w:ascii="Tahoma" w:hAnsi="Tahoma"/>
          <w:i/>
          <w:spacing w:val="-9"/>
          <w:sz w:val="21"/>
        </w:rPr>
        <w:t xml:space="preserve"> </w:t>
      </w:r>
      <w:r>
        <w:rPr>
          <w:rFonts w:ascii="Tahoma" w:hAnsi="Tahoma"/>
          <w:i/>
          <w:sz w:val="21"/>
        </w:rPr>
        <w:t>Governance</w:t>
      </w:r>
      <w:r>
        <w:rPr>
          <w:rFonts w:ascii="Tahoma" w:hAnsi="Tahoma"/>
          <w:i/>
          <w:spacing w:val="-9"/>
          <w:sz w:val="21"/>
        </w:rPr>
        <w:t xml:space="preserve"> </w:t>
      </w:r>
      <w:r>
        <w:rPr>
          <w:rFonts w:ascii="Tahoma" w:hAnsi="Tahoma"/>
          <w:i/>
          <w:sz w:val="21"/>
        </w:rPr>
        <w:t>Committee</w:t>
      </w:r>
      <w:r>
        <w:rPr>
          <w:rFonts w:ascii="Tahoma" w:hAnsi="Tahoma"/>
          <w:i/>
          <w:spacing w:val="-9"/>
          <w:sz w:val="21"/>
        </w:rPr>
        <w:t xml:space="preserve"> </w:t>
      </w:r>
      <w:r>
        <w:rPr>
          <w:rFonts w:ascii="Tahoma" w:hAnsi="Tahoma"/>
          <w:i/>
          <w:sz w:val="21"/>
        </w:rPr>
        <w:t>shall</w:t>
      </w:r>
      <w:r>
        <w:rPr>
          <w:rFonts w:ascii="Tahoma" w:hAnsi="Tahoma"/>
          <w:i/>
          <w:spacing w:val="-6"/>
          <w:sz w:val="21"/>
        </w:rPr>
        <w:t xml:space="preserve"> </w:t>
      </w:r>
      <w:r>
        <w:rPr>
          <w:rFonts w:ascii="Tahoma" w:hAnsi="Tahoma"/>
          <w:i/>
          <w:sz w:val="21"/>
        </w:rPr>
        <w:t>.</w:t>
      </w:r>
      <w:r>
        <w:rPr>
          <w:rFonts w:ascii="Tahoma" w:hAnsi="Tahoma"/>
          <w:i/>
          <w:spacing w:val="-10"/>
          <w:sz w:val="21"/>
        </w:rPr>
        <w:t xml:space="preserve"> </w:t>
      </w:r>
      <w:r>
        <w:rPr>
          <w:rFonts w:ascii="Tahoma" w:hAnsi="Tahoma"/>
          <w:i/>
          <w:sz w:val="21"/>
        </w:rPr>
        <w:t>.</w:t>
      </w:r>
      <w:r>
        <w:rPr>
          <w:rFonts w:ascii="Tahoma" w:hAnsi="Tahoma"/>
          <w:i/>
          <w:spacing w:val="-8"/>
          <w:sz w:val="21"/>
        </w:rPr>
        <w:t xml:space="preserve"> </w:t>
      </w:r>
      <w:r>
        <w:rPr>
          <w:rFonts w:ascii="Tahoma" w:hAnsi="Tahoma"/>
          <w:i/>
          <w:sz w:val="21"/>
        </w:rPr>
        <w:t>.</w:t>
      </w:r>
      <w:r>
        <w:rPr>
          <w:rFonts w:ascii="Tahoma" w:hAnsi="Tahoma"/>
          <w:i/>
          <w:spacing w:val="-9"/>
          <w:sz w:val="21"/>
        </w:rPr>
        <w:t xml:space="preserve"> </w:t>
      </w:r>
      <w:r>
        <w:rPr>
          <w:rFonts w:ascii="Tahoma" w:hAnsi="Tahoma"/>
          <w:i/>
          <w:sz w:val="21"/>
        </w:rPr>
        <w:t>oversee</w:t>
      </w:r>
      <w:r>
        <w:rPr>
          <w:rFonts w:ascii="Tahoma" w:hAnsi="Tahoma"/>
          <w:i/>
          <w:spacing w:val="-9"/>
          <w:sz w:val="21"/>
        </w:rPr>
        <w:t xml:space="preserve"> </w:t>
      </w:r>
      <w:r>
        <w:rPr>
          <w:rFonts w:ascii="Tahoma" w:hAnsi="Tahoma"/>
          <w:i/>
          <w:sz w:val="21"/>
        </w:rPr>
        <w:t>Trustee</w:t>
      </w:r>
      <w:r>
        <w:rPr>
          <w:rFonts w:ascii="Tahoma" w:hAnsi="Tahoma"/>
          <w:i/>
          <w:spacing w:val="-9"/>
          <w:sz w:val="21"/>
        </w:rPr>
        <w:t xml:space="preserve"> </w:t>
      </w:r>
      <w:r>
        <w:rPr>
          <w:rFonts w:ascii="Tahoma" w:hAnsi="Tahoma"/>
          <w:i/>
          <w:sz w:val="21"/>
        </w:rPr>
        <w:t>orientation and</w:t>
      </w:r>
      <w:r>
        <w:rPr>
          <w:rFonts w:ascii="Tahoma" w:hAnsi="Tahoma"/>
          <w:i/>
          <w:spacing w:val="-35"/>
          <w:sz w:val="21"/>
        </w:rPr>
        <w:t xml:space="preserve"> </w:t>
      </w:r>
      <w:r>
        <w:rPr>
          <w:rFonts w:ascii="Tahoma" w:hAnsi="Tahoma"/>
          <w:i/>
          <w:sz w:val="21"/>
        </w:rPr>
        <w:t>education,</w:t>
      </w:r>
      <w:r>
        <w:rPr>
          <w:rFonts w:ascii="Tahoma" w:hAnsi="Tahoma"/>
          <w:i/>
          <w:spacing w:val="-35"/>
          <w:sz w:val="21"/>
        </w:rPr>
        <w:t xml:space="preserve"> </w:t>
      </w:r>
      <w:r>
        <w:rPr>
          <w:rFonts w:ascii="Tahoma" w:hAnsi="Tahoma"/>
          <w:i/>
          <w:sz w:val="21"/>
        </w:rPr>
        <w:t>and</w:t>
      </w:r>
      <w:r>
        <w:rPr>
          <w:rFonts w:ascii="Tahoma" w:hAnsi="Tahoma"/>
          <w:i/>
          <w:spacing w:val="-33"/>
          <w:sz w:val="21"/>
        </w:rPr>
        <w:t xml:space="preserve"> </w:t>
      </w:r>
      <w:r>
        <w:rPr>
          <w:rFonts w:ascii="Tahoma" w:hAnsi="Tahoma"/>
          <w:i/>
          <w:sz w:val="21"/>
        </w:rPr>
        <w:t>conduct</w:t>
      </w:r>
      <w:r>
        <w:rPr>
          <w:rFonts w:ascii="Tahoma" w:hAnsi="Tahoma"/>
          <w:i/>
          <w:spacing w:val="-33"/>
          <w:sz w:val="21"/>
        </w:rPr>
        <w:t xml:space="preserve"> </w:t>
      </w:r>
      <w:r>
        <w:rPr>
          <w:rFonts w:ascii="Tahoma" w:hAnsi="Tahoma"/>
          <w:i/>
          <w:sz w:val="21"/>
        </w:rPr>
        <w:t>periodic</w:t>
      </w:r>
      <w:r>
        <w:rPr>
          <w:rFonts w:ascii="Tahoma" w:hAnsi="Tahoma"/>
          <w:i/>
          <w:spacing w:val="-34"/>
          <w:sz w:val="21"/>
        </w:rPr>
        <w:t xml:space="preserve"> </w:t>
      </w:r>
      <w:r>
        <w:rPr>
          <w:rFonts w:ascii="Tahoma" w:hAnsi="Tahoma"/>
          <w:i/>
          <w:sz w:val="21"/>
        </w:rPr>
        <w:t>evaluations</w:t>
      </w:r>
      <w:r>
        <w:rPr>
          <w:rFonts w:ascii="Tahoma" w:hAnsi="Tahoma"/>
          <w:i/>
          <w:spacing w:val="-35"/>
          <w:sz w:val="21"/>
        </w:rPr>
        <w:t xml:space="preserve"> </w:t>
      </w:r>
      <w:r>
        <w:rPr>
          <w:rFonts w:ascii="Tahoma" w:hAnsi="Tahoma"/>
          <w:i/>
          <w:sz w:val="21"/>
        </w:rPr>
        <w:t>of</w:t>
      </w:r>
      <w:r>
        <w:rPr>
          <w:rFonts w:ascii="Tahoma" w:hAnsi="Tahoma"/>
          <w:i/>
          <w:spacing w:val="-35"/>
          <w:sz w:val="21"/>
        </w:rPr>
        <w:t xml:space="preserve"> </w:t>
      </w:r>
      <w:r>
        <w:rPr>
          <w:rFonts w:ascii="Tahoma" w:hAnsi="Tahoma"/>
          <w:i/>
          <w:sz w:val="21"/>
        </w:rPr>
        <w:t>individual</w:t>
      </w:r>
      <w:r>
        <w:rPr>
          <w:rFonts w:ascii="Tahoma" w:hAnsi="Tahoma"/>
          <w:i/>
          <w:spacing w:val="-33"/>
          <w:sz w:val="21"/>
        </w:rPr>
        <w:t xml:space="preserve"> </w:t>
      </w:r>
      <w:r>
        <w:rPr>
          <w:rFonts w:ascii="Tahoma" w:hAnsi="Tahoma"/>
          <w:i/>
          <w:sz w:val="21"/>
        </w:rPr>
        <w:t>Trustees</w:t>
      </w:r>
      <w:r>
        <w:rPr>
          <w:rFonts w:ascii="Tahoma" w:hAnsi="Tahoma"/>
          <w:i/>
          <w:spacing w:val="-35"/>
          <w:sz w:val="21"/>
        </w:rPr>
        <w:t xml:space="preserve"> </w:t>
      </w:r>
      <w:r>
        <w:rPr>
          <w:rFonts w:ascii="Tahoma" w:hAnsi="Tahoma"/>
          <w:i/>
          <w:sz w:val="21"/>
        </w:rPr>
        <w:t>and</w:t>
      </w:r>
      <w:r>
        <w:rPr>
          <w:rFonts w:ascii="Tahoma" w:hAnsi="Tahoma"/>
          <w:i/>
          <w:spacing w:val="-35"/>
          <w:sz w:val="21"/>
        </w:rPr>
        <w:t xml:space="preserve"> </w:t>
      </w:r>
      <w:r>
        <w:rPr>
          <w:rFonts w:ascii="Tahoma" w:hAnsi="Tahoma"/>
          <w:i/>
          <w:sz w:val="21"/>
        </w:rPr>
        <w:t>the</w:t>
      </w:r>
      <w:r>
        <w:rPr>
          <w:rFonts w:ascii="Tahoma" w:hAnsi="Tahoma"/>
          <w:i/>
          <w:spacing w:val="-34"/>
          <w:sz w:val="21"/>
        </w:rPr>
        <w:t xml:space="preserve"> </w:t>
      </w:r>
      <w:r>
        <w:rPr>
          <w:rFonts w:ascii="Tahoma" w:hAnsi="Tahoma"/>
          <w:i/>
          <w:sz w:val="21"/>
        </w:rPr>
        <w:t>Board</w:t>
      </w:r>
      <w:r>
        <w:rPr>
          <w:rFonts w:ascii="Tahoma" w:hAnsi="Tahoma"/>
          <w:i/>
          <w:spacing w:val="-35"/>
          <w:sz w:val="21"/>
        </w:rPr>
        <w:t xml:space="preserve"> </w:t>
      </w:r>
      <w:r>
        <w:rPr>
          <w:rFonts w:ascii="Tahoma" w:hAnsi="Tahoma"/>
          <w:i/>
          <w:sz w:val="21"/>
        </w:rPr>
        <w:t>as</w:t>
      </w:r>
      <w:r>
        <w:rPr>
          <w:rFonts w:ascii="Tahoma" w:hAnsi="Tahoma"/>
          <w:i/>
          <w:spacing w:val="-35"/>
          <w:sz w:val="21"/>
        </w:rPr>
        <w:t xml:space="preserve"> </w:t>
      </w:r>
      <w:r>
        <w:rPr>
          <w:rFonts w:ascii="Tahoma" w:hAnsi="Tahoma"/>
          <w:i/>
          <w:sz w:val="21"/>
        </w:rPr>
        <w:t>a</w:t>
      </w:r>
      <w:r>
        <w:rPr>
          <w:rFonts w:ascii="Tahoma" w:hAnsi="Tahoma"/>
          <w:i/>
          <w:spacing w:val="-34"/>
          <w:sz w:val="21"/>
        </w:rPr>
        <w:t xml:space="preserve"> </w:t>
      </w:r>
      <w:r>
        <w:rPr>
          <w:rFonts w:ascii="Tahoma" w:hAnsi="Tahoma"/>
          <w:i/>
          <w:sz w:val="21"/>
        </w:rPr>
        <w:t>whole.</w:t>
      </w:r>
    </w:p>
    <w:p w:rsidR="005D464A" w:rsidRDefault="005D464A">
      <w:pPr>
        <w:pStyle w:val="BodyText"/>
        <w:spacing w:before="11"/>
        <w:rPr>
          <w:rFonts w:ascii="Tahoma"/>
          <w:i/>
          <w:sz w:val="18"/>
        </w:rPr>
      </w:pPr>
    </w:p>
    <w:p w:rsidR="005D464A" w:rsidRDefault="00426075">
      <w:pPr>
        <w:pStyle w:val="Heading2"/>
      </w:pPr>
      <w:r>
        <w:rPr>
          <w:color w:val="1F487C"/>
        </w:rPr>
        <w:t>Reasons for Noncompliance</w:t>
      </w:r>
    </w:p>
    <w:p w:rsidR="005D464A" w:rsidRDefault="00426075">
      <w:pPr>
        <w:pStyle w:val="BodyText"/>
        <w:spacing w:before="223" w:line="360" w:lineRule="auto"/>
        <w:ind w:left="140" w:right="153"/>
        <w:jc w:val="both"/>
      </w:pPr>
      <w:r>
        <w:t>The board’s chair could not explain why several board members did not meet all of the training and disclosure requirements. We did note that the board’s governance committee, which should oversee board member education, does not have a formal process of ro</w:t>
      </w:r>
      <w:r>
        <w:t>utinely assessing each board member’s compliance with these requirements.</w:t>
      </w:r>
    </w:p>
    <w:p w:rsidR="005D464A" w:rsidRDefault="005D464A">
      <w:pPr>
        <w:pStyle w:val="BodyText"/>
        <w:spacing w:before="11"/>
        <w:rPr>
          <w:sz w:val="17"/>
        </w:rPr>
      </w:pPr>
    </w:p>
    <w:p w:rsidR="005D464A" w:rsidRDefault="00426075">
      <w:pPr>
        <w:pStyle w:val="Heading2"/>
        <w:spacing w:before="1"/>
      </w:pPr>
      <w:bookmarkStart w:id="18" w:name="_bookmark17"/>
      <w:bookmarkEnd w:id="18"/>
      <w:r>
        <w:rPr>
          <w:color w:val="1F487C"/>
        </w:rPr>
        <w:t>Recommendation</w:t>
      </w:r>
    </w:p>
    <w:p w:rsidR="005D464A" w:rsidRDefault="00426075">
      <w:pPr>
        <w:pStyle w:val="BodyText"/>
        <w:spacing w:before="221" w:line="360" w:lineRule="auto"/>
        <w:ind w:left="140" w:right="153"/>
        <w:jc w:val="both"/>
      </w:pPr>
      <w:r>
        <w:t>The DLA board’s governance committee should develop a formal process of routinely assessing each board member’s compliance with all training and filing requirements a</w:t>
      </w:r>
      <w:r>
        <w:t>nd ensuring that all board members comply with these requirements.</w:t>
      </w:r>
    </w:p>
    <w:p w:rsidR="005D464A" w:rsidRDefault="005D464A">
      <w:pPr>
        <w:pStyle w:val="BodyText"/>
        <w:spacing w:before="9"/>
        <w:rPr>
          <w:sz w:val="17"/>
        </w:rPr>
      </w:pPr>
    </w:p>
    <w:p w:rsidR="005D464A" w:rsidRDefault="00426075">
      <w:pPr>
        <w:pStyle w:val="Heading2"/>
      </w:pPr>
      <w:r>
        <w:rPr>
          <w:color w:val="1F487C"/>
        </w:rPr>
        <w:t>Auditee’s Response</w:t>
      </w:r>
    </w:p>
    <w:p w:rsidR="005D464A" w:rsidRDefault="00426075">
      <w:pPr>
        <w:spacing w:before="215" w:line="261" w:lineRule="auto"/>
        <w:ind w:left="500" w:right="517"/>
        <w:jc w:val="both"/>
        <w:rPr>
          <w:rFonts w:ascii="Tahoma" w:hAnsi="Tahoma"/>
          <w:i/>
          <w:sz w:val="21"/>
        </w:rPr>
      </w:pPr>
      <w:r>
        <w:rPr>
          <w:rFonts w:ascii="Tahoma" w:hAnsi="Tahoma"/>
          <w:i/>
          <w:sz w:val="21"/>
        </w:rPr>
        <w:t xml:space="preserve">All current Board members </w:t>
      </w:r>
      <w:proofErr w:type="gramStart"/>
      <w:r>
        <w:rPr>
          <w:rFonts w:ascii="Tahoma" w:hAnsi="Tahoma"/>
          <w:i/>
          <w:sz w:val="21"/>
        </w:rPr>
        <w:t>are in compliance</w:t>
      </w:r>
      <w:proofErr w:type="gramEnd"/>
      <w:r>
        <w:rPr>
          <w:rFonts w:ascii="Tahoma" w:hAnsi="Tahoma"/>
          <w:i/>
          <w:sz w:val="21"/>
        </w:rPr>
        <w:t xml:space="preserve"> with mandated financial and conflict-of-interest reporting</w:t>
      </w:r>
      <w:r>
        <w:rPr>
          <w:rFonts w:ascii="Tahoma" w:hAnsi="Tahoma"/>
          <w:i/>
          <w:spacing w:val="-31"/>
          <w:sz w:val="21"/>
        </w:rPr>
        <w:t xml:space="preserve"> </w:t>
      </w:r>
      <w:r>
        <w:rPr>
          <w:rFonts w:ascii="Tahoma" w:hAnsi="Tahoma"/>
          <w:i/>
          <w:sz w:val="21"/>
        </w:rPr>
        <w:t>and</w:t>
      </w:r>
      <w:r>
        <w:rPr>
          <w:rFonts w:ascii="Tahoma" w:hAnsi="Tahoma"/>
          <w:i/>
          <w:spacing w:val="-31"/>
          <w:sz w:val="21"/>
        </w:rPr>
        <w:t xml:space="preserve"> </w:t>
      </w:r>
      <w:r>
        <w:rPr>
          <w:rFonts w:ascii="Tahoma" w:hAnsi="Tahoma"/>
          <w:i/>
          <w:sz w:val="21"/>
        </w:rPr>
        <w:t>training</w:t>
      </w:r>
      <w:r>
        <w:rPr>
          <w:rFonts w:ascii="Tahoma" w:hAnsi="Tahoma"/>
          <w:i/>
          <w:spacing w:val="-31"/>
          <w:sz w:val="21"/>
        </w:rPr>
        <w:t xml:space="preserve"> </w:t>
      </w:r>
      <w:r>
        <w:rPr>
          <w:rFonts w:ascii="Tahoma" w:hAnsi="Tahoma"/>
          <w:i/>
          <w:sz w:val="21"/>
        </w:rPr>
        <w:t>requirements.</w:t>
      </w:r>
      <w:r>
        <w:rPr>
          <w:rFonts w:ascii="Tahoma" w:hAnsi="Tahoma"/>
          <w:i/>
          <w:spacing w:val="-30"/>
          <w:sz w:val="21"/>
        </w:rPr>
        <w:t xml:space="preserve"> </w:t>
      </w:r>
      <w:r>
        <w:rPr>
          <w:rFonts w:ascii="Tahoma" w:hAnsi="Tahoma"/>
          <w:i/>
          <w:sz w:val="21"/>
        </w:rPr>
        <w:t>The</w:t>
      </w:r>
      <w:r>
        <w:rPr>
          <w:rFonts w:ascii="Tahoma" w:hAnsi="Tahoma"/>
          <w:i/>
          <w:spacing w:val="-31"/>
          <w:sz w:val="21"/>
        </w:rPr>
        <w:t xml:space="preserve"> </w:t>
      </w:r>
      <w:r>
        <w:rPr>
          <w:rFonts w:ascii="Tahoma" w:hAnsi="Tahoma"/>
          <w:i/>
          <w:sz w:val="21"/>
        </w:rPr>
        <w:t>Board’s</w:t>
      </w:r>
      <w:r>
        <w:rPr>
          <w:rFonts w:ascii="Tahoma" w:hAnsi="Tahoma"/>
          <w:i/>
          <w:spacing w:val="-31"/>
          <w:sz w:val="21"/>
        </w:rPr>
        <w:t xml:space="preserve"> </w:t>
      </w:r>
      <w:r>
        <w:rPr>
          <w:rFonts w:ascii="Tahoma" w:hAnsi="Tahoma"/>
          <w:i/>
          <w:sz w:val="21"/>
        </w:rPr>
        <w:t>Governance</w:t>
      </w:r>
      <w:r>
        <w:rPr>
          <w:rFonts w:ascii="Tahoma" w:hAnsi="Tahoma"/>
          <w:i/>
          <w:spacing w:val="-31"/>
          <w:sz w:val="21"/>
        </w:rPr>
        <w:t xml:space="preserve"> </w:t>
      </w:r>
      <w:r>
        <w:rPr>
          <w:rFonts w:ascii="Tahoma" w:hAnsi="Tahoma"/>
          <w:i/>
          <w:sz w:val="21"/>
        </w:rPr>
        <w:t>Committee</w:t>
      </w:r>
      <w:r>
        <w:rPr>
          <w:rFonts w:ascii="Tahoma" w:hAnsi="Tahoma"/>
          <w:i/>
          <w:spacing w:val="-31"/>
          <w:sz w:val="21"/>
        </w:rPr>
        <w:t xml:space="preserve"> </w:t>
      </w:r>
      <w:r>
        <w:rPr>
          <w:rFonts w:ascii="Tahoma" w:hAnsi="Tahoma"/>
          <w:i/>
          <w:sz w:val="21"/>
        </w:rPr>
        <w:t>has</w:t>
      </w:r>
      <w:r>
        <w:rPr>
          <w:rFonts w:ascii="Tahoma" w:hAnsi="Tahoma"/>
          <w:i/>
          <w:spacing w:val="-31"/>
          <w:sz w:val="21"/>
        </w:rPr>
        <w:t xml:space="preserve"> </w:t>
      </w:r>
      <w:r>
        <w:rPr>
          <w:rFonts w:ascii="Tahoma" w:hAnsi="Tahoma"/>
          <w:i/>
          <w:sz w:val="21"/>
        </w:rPr>
        <w:t>es</w:t>
      </w:r>
      <w:r>
        <w:rPr>
          <w:rFonts w:ascii="Tahoma" w:hAnsi="Tahoma"/>
          <w:i/>
          <w:sz w:val="21"/>
        </w:rPr>
        <w:t>tablished</w:t>
      </w:r>
      <w:r>
        <w:rPr>
          <w:rFonts w:ascii="Tahoma" w:hAnsi="Tahoma"/>
          <w:i/>
          <w:spacing w:val="-31"/>
          <w:sz w:val="21"/>
        </w:rPr>
        <w:t xml:space="preserve"> </w:t>
      </w:r>
      <w:r>
        <w:rPr>
          <w:rFonts w:ascii="Tahoma" w:hAnsi="Tahoma"/>
          <w:i/>
          <w:sz w:val="21"/>
        </w:rPr>
        <w:t xml:space="preserve">annual compliance review for all Board members to ensure that all are current with all statutory </w:t>
      </w:r>
      <w:r>
        <w:rPr>
          <w:rFonts w:ascii="Tahoma" w:hAnsi="Tahoma"/>
          <w:i/>
          <w:w w:val="95"/>
          <w:sz w:val="21"/>
        </w:rPr>
        <w:t>reporting and training</w:t>
      </w:r>
      <w:r>
        <w:rPr>
          <w:rFonts w:ascii="Tahoma" w:hAnsi="Tahoma"/>
          <w:i/>
          <w:spacing w:val="-12"/>
          <w:w w:val="95"/>
          <w:sz w:val="21"/>
        </w:rPr>
        <w:t xml:space="preserve"> </w:t>
      </w:r>
      <w:r>
        <w:rPr>
          <w:rFonts w:ascii="Tahoma" w:hAnsi="Tahoma"/>
          <w:i/>
          <w:w w:val="95"/>
          <w:sz w:val="21"/>
        </w:rPr>
        <w:t>requirements.</w:t>
      </w:r>
    </w:p>
    <w:p w:rsidR="005D464A" w:rsidRDefault="005D464A">
      <w:pPr>
        <w:pStyle w:val="BodyText"/>
        <w:rPr>
          <w:rFonts w:ascii="Tahoma"/>
          <w:i/>
          <w:sz w:val="20"/>
        </w:rPr>
      </w:pPr>
    </w:p>
    <w:p w:rsidR="005D464A" w:rsidRDefault="005D464A">
      <w:pPr>
        <w:pStyle w:val="BodyText"/>
        <w:rPr>
          <w:rFonts w:ascii="Tahoma"/>
          <w:i/>
          <w:sz w:val="20"/>
        </w:rPr>
      </w:pPr>
    </w:p>
    <w:p w:rsidR="005D464A" w:rsidRDefault="005D464A">
      <w:pPr>
        <w:pStyle w:val="BodyText"/>
        <w:rPr>
          <w:rFonts w:ascii="Tahoma"/>
          <w:i/>
          <w:sz w:val="20"/>
        </w:rPr>
      </w:pPr>
    </w:p>
    <w:p w:rsidR="005D464A" w:rsidRDefault="00687519">
      <w:pPr>
        <w:pStyle w:val="BodyText"/>
        <w:spacing w:before="1"/>
        <w:rPr>
          <w:rFonts w:ascii="Tahoma"/>
          <w:i/>
          <w:sz w:val="25"/>
        </w:rPr>
      </w:pPr>
      <w:r>
        <w:rPr>
          <w:noProof/>
          <w:lang w:eastAsia="zh-CN"/>
        </w:rPr>
        <mc:AlternateContent>
          <mc:Choice Requires="wps">
            <w:drawing>
              <wp:anchor distT="0" distB="0" distL="0" distR="0" simplePos="0" relativeHeight="251659776" behindDoc="0" locked="0" layoutInCell="1" allowOverlap="1">
                <wp:simplePos x="0" y="0"/>
                <wp:positionH relativeFrom="page">
                  <wp:posOffset>914400</wp:posOffset>
                </wp:positionH>
                <wp:positionV relativeFrom="paragraph">
                  <wp:posOffset>220345</wp:posOffset>
                </wp:positionV>
                <wp:extent cx="1829435" cy="0"/>
                <wp:effectExtent l="0" t="0" r="37465" b="19050"/>
                <wp:wrapTopAndBottom/>
                <wp:docPr id="39"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999BB" id="Line 3" o:spid="_x0000_s1026" alt="horizontal line"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35pt" to="216.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" strokeweight=".48pt">
                <w10:wrap type="topAndBottom" anchorx="page"/>
              </v:line>
            </w:pict>
          </mc:Fallback>
        </mc:AlternateContent>
      </w:r>
    </w:p>
    <w:p w:rsidR="005D464A" w:rsidRDefault="00426075">
      <w:pPr>
        <w:spacing w:before="58"/>
        <w:ind w:left="428" w:right="156" w:hanging="288"/>
        <w:rPr>
          <w:sz w:val="18"/>
        </w:rPr>
      </w:pPr>
      <w:r>
        <w:rPr>
          <w:sz w:val="18"/>
        </w:rPr>
        <w:t>5. Chapter 268A of the General Laws places restrictions on what state employees may do on the job, after hours, and after leaving public service.</w:t>
      </w:r>
    </w:p>
    <w:p w:rsidR="005D464A" w:rsidRDefault="005D464A">
      <w:pPr>
        <w:rPr>
          <w:sz w:val="18"/>
        </w:rPr>
        <w:sectPr w:rsidR="005D464A">
          <w:pgSz w:w="12240" w:h="15840"/>
          <w:pgMar w:top="1380" w:right="1280" w:bottom="700" w:left="1300" w:header="763" w:footer="508" w:gutter="0"/>
          <w:cols w:space="720"/>
        </w:sectPr>
      </w:pPr>
    </w:p>
    <w:p w:rsidR="005D464A" w:rsidRDefault="005D464A">
      <w:pPr>
        <w:pStyle w:val="BodyText"/>
        <w:spacing w:before="8"/>
        <w:rPr>
          <w:sz w:val="13"/>
        </w:rPr>
      </w:pPr>
    </w:p>
    <w:p w:rsidR="005D464A" w:rsidRDefault="00426075">
      <w:pPr>
        <w:pStyle w:val="Heading2"/>
        <w:spacing w:before="100"/>
      </w:pPr>
      <w:r>
        <w:rPr>
          <w:color w:val="1F487C"/>
        </w:rPr>
        <w:t>Auditor’s Reply</w:t>
      </w:r>
    </w:p>
    <w:p w:rsidR="005D464A" w:rsidRDefault="00426075">
      <w:pPr>
        <w:pStyle w:val="BodyText"/>
        <w:spacing w:before="221"/>
        <w:ind w:left="140"/>
        <w:jc w:val="both"/>
      </w:pPr>
      <w:r>
        <w:t>Based on its response, DLA’s board is taking measures to address our concerns i</w:t>
      </w:r>
      <w:r>
        <w:t>n this area.</w:t>
      </w:r>
    </w:p>
    <w:p w:rsidR="005D464A" w:rsidRDefault="005D464A">
      <w:pPr>
        <w:pStyle w:val="BodyText"/>
        <w:spacing w:before="2"/>
        <w:rPr>
          <w:sz w:val="29"/>
        </w:rPr>
      </w:pPr>
    </w:p>
    <w:p w:rsidR="005D464A" w:rsidRDefault="00426075">
      <w:pPr>
        <w:pStyle w:val="Heading2"/>
        <w:ind w:left="500" w:hanging="360"/>
        <w:jc w:val="left"/>
      </w:pPr>
      <w:bookmarkStart w:id="19" w:name="_bookmark18"/>
      <w:bookmarkEnd w:id="19"/>
      <w:r>
        <w:rPr>
          <w:color w:val="1F487C"/>
        </w:rPr>
        <w:t>8. DLA’s board of trustees did not create sufficiently detailed records of all of its meetings.</w:t>
      </w:r>
    </w:p>
    <w:p w:rsidR="005D464A" w:rsidRDefault="00426075">
      <w:pPr>
        <w:pStyle w:val="BodyText"/>
        <w:spacing w:before="221" w:line="360" w:lineRule="auto"/>
        <w:ind w:left="140" w:right="152"/>
        <w:jc w:val="both"/>
      </w:pPr>
      <w:r>
        <w:t>During our audit period, DLA’s board did not accurately record all the decisions made and actions taken during its meetings in the meeting minutes</w:t>
      </w:r>
      <w:r>
        <w:t>. The board’s legal counsel provided us with copies of the official minutes of all monthly meetings of the board of trustees and committees held during the audit period. We reviewed the minutes and noted significant deficiencies in the quality, content, an</w:t>
      </w:r>
      <w:r>
        <w:t>d completeness of details. Examples of these deficiencies include insufficient summary of the discussions (minutes consisting of a meeting agenda with check marks next to each agenda item and no further details about what was discussed) and a lack of docum</w:t>
      </w:r>
      <w:r>
        <w:t>entation of executive sessions</w:t>
      </w:r>
      <w:r>
        <w:rPr>
          <w:position w:val="8"/>
          <w:sz w:val="14"/>
        </w:rPr>
        <w:t xml:space="preserve">6 </w:t>
      </w:r>
      <w:r>
        <w:t>(only 4 out of 23 executive sessions had recorded minutes).</w:t>
      </w:r>
    </w:p>
    <w:p w:rsidR="005D464A" w:rsidRDefault="005D464A">
      <w:pPr>
        <w:pStyle w:val="BodyText"/>
        <w:spacing w:before="11"/>
        <w:rPr>
          <w:sz w:val="17"/>
        </w:rPr>
      </w:pPr>
    </w:p>
    <w:p w:rsidR="005D464A" w:rsidRDefault="00426075">
      <w:pPr>
        <w:pStyle w:val="BodyText"/>
        <w:spacing w:line="360" w:lineRule="auto"/>
        <w:ind w:left="140" w:right="152"/>
        <w:jc w:val="both"/>
      </w:pPr>
      <w:r>
        <w:t>Creating accurate and sufficiently detailed board minutes is an important responsibility of the board. Well-documented board actions provide transparency to stakeh</w:t>
      </w:r>
      <w:r>
        <w:t xml:space="preserve">olders, provide legal protection, and establish ownership of decisions made and actions taken by the board. Without an accurate record of board meetings, there is a lack of transparency, and stakeholders may not be able </w:t>
      </w:r>
      <w:proofErr w:type="gramStart"/>
      <w:r>
        <w:t>to fully understand</w:t>
      </w:r>
      <w:proofErr w:type="gramEnd"/>
      <w:r>
        <w:t xml:space="preserve"> the board’s deci</w:t>
      </w:r>
      <w:r>
        <w:t>sion-making</w:t>
      </w:r>
      <w:r>
        <w:rPr>
          <w:spacing w:val="-11"/>
        </w:rPr>
        <w:t xml:space="preserve"> </w:t>
      </w:r>
      <w:r>
        <w:t>process.</w:t>
      </w:r>
    </w:p>
    <w:p w:rsidR="005D464A" w:rsidRDefault="005D464A">
      <w:pPr>
        <w:pStyle w:val="BodyText"/>
        <w:spacing w:before="9"/>
        <w:rPr>
          <w:sz w:val="17"/>
        </w:rPr>
      </w:pPr>
    </w:p>
    <w:p w:rsidR="005D464A" w:rsidRDefault="00426075">
      <w:pPr>
        <w:pStyle w:val="Heading2"/>
      </w:pPr>
      <w:r>
        <w:rPr>
          <w:color w:val="1F487C"/>
        </w:rPr>
        <w:t>Authoritative Guidance</w:t>
      </w:r>
    </w:p>
    <w:p w:rsidR="005D464A" w:rsidRDefault="00426075">
      <w:pPr>
        <w:pStyle w:val="BodyText"/>
        <w:spacing w:before="223"/>
        <w:ind w:left="140"/>
        <w:jc w:val="both"/>
      </w:pPr>
      <w:r>
        <w:t>According to Section 22(a) of Chapter 30A of the Massachusetts General Laws,</w:t>
      </w:r>
    </w:p>
    <w:p w:rsidR="005D464A" w:rsidRDefault="005D464A">
      <w:pPr>
        <w:pStyle w:val="BodyText"/>
        <w:spacing w:before="3"/>
        <w:rPr>
          <w:sz w:val="28"/>
        </w:rPr>
      </w:pPr>
    </w:p>
    <w:p w:rsidR="005D464A" w:rsidRDefault="00426075">
      <w:pPr>
        <w:spacing w:line="261" w:lineRule="auto"/>
        <w:ind w:left="500" w:right="519"/>
        <w:jc w:val="both"/>
        <w:rPr>
          <w:rFonts w:ascii="Tahoma"/>
          <w:i/>
          <w:sz w:val="21"/>
        </w:rPr>
      </w:pPr>
      <w:r>
        <w:rPr>
          <w:rFonts w:ascii="Tahoma"/>
          <w:i/>
          <w:sz w:val="21"/>
        </w:rPr>
        <w:t>A public body shall create and maintain accurate minutes of all meetings, including executive sessions,</w:t>
      </w:r>
      <w:r>
        <w:rPr>
          <w:rFonts w:ascii="Tahoma"/>
          <w:i/>
          <w:spacing w:val="-20"/>
          <w:sz w:val="21"/>
        </w:rPr>
        <w:t xml:space="preserve"> </w:t>
      </w:r>
      <w:r>
        <w:rPr>
          <w:rFonts w:ascii="Tahoma"/>
          <w:i/>
          <w:sz w:val="21"/>
        </w:rPr>
        <w:t>setting</w:t>
      </w:r>
      <w:r>
        <w:rPr>
          <w:rFonts w:ascii="Tahoma"/>
          <w:i/>
          <w:spacing w:val="-18"/>
          <w:sz w:val="21"/>
        </w:rPr>
        <w:t xml:space="preserve"> </w:t>
      </w:r>
      <w:r>
        <w:rPr>
          <w:rFonts w:ascii="Tahoma"/>
          <w:i/>
          <w:sz w:val="21"/>
        </w:rPr>
        <w:t>forth</w:t>
      </w:r>
      <w:r>
        <w:rPr>
          <w:rFonts w:ascii="Tahoma"/>
          <w:i/>
          <w:spacing w:val="-19"/>
          <w:sz w:val="21"/>
        </w:rPr>
        <w:t xml:space="preserve"> </w:t>
      </w:r>
      <w:r>
        <w:rPr>
          <w:rFonts w:ascii="Tahoma"/>
          <w:i/>
          <w:sz w:val="21"/>
        </w:rPr>
        <w:t>.</w:t>
      </w:r>
      <w:r>
        <w:rPr>
          <w:rFonts w:ascii="Tahoma"/>
          <w:i/>
          <w:spacing w:val="-20"/>
          <w:sz w:val="21"/>
        </w:rPr>
        <w:t xml:space="preserve"> </w:t>
      </w:r>
      <w:r>
        <w:rPr>
          <w:rFonts w:ascii="Tahoma"/>
          <w:i/>
          <w:sz w:val="21"/>
        </w:rPr>
        <w:t>.</w:t>
      </w:r>
      <w:r>
        <w:rPr>
          <w:rFonts w:ascii="Tahoma"/>
          <w:i/>
          <w:spacing w:val="-18"/>
          <w:sz w:val="21"/>
        </w:rPr>
        <w:t xml:space="preserve"> </w:t>
      </w:r>
      <w:r>
        <w:rPr>
          <w:rFonts w:ascii="Tahoma"/>
          <w:i/>
          <w:sz w:val="21"/>
        </w:rPr>
        <w:t>.</w:t>
      </w:r>
      <w:r>
        <w:rPr>
          <w:rFonts w:ascii="Tahoma"/>
          <w:i/>
          <w:spacing w:val="-16"/>
          <w:sz w:val="21"/>
        </w:rPr>
        <w:t xml:space="preserve"> </w:t>
      </w:r>
      <w:r>
        <w:rPr>
          <w:rFonts w:ascii="Tahoma"/>
          <w:i/>
          <w:sz w:val="21"/>
        </w:rPr>
        <w:t>a</w:t>
      </w:r>
      <w:r>
        <w:rPr>
          <w:rFonts w:ascii="Tahoma"/>
          <w:i/>
          <w:spacing w:val="-19"/>
          <w:sz w:val="21"/>
        </w:rPr>
        <w:t xml:space="preserve"> </w:t>
      </w:r>
      <w:r>
        <w:rPr>
          <w:rFonts w:ascii="Tahoma"/>
          <w:i/>
          <w:sz w:val="21"/>
        </w:rPr>
        <w:t>summary</w:t>
      </w:r>
      <w:r>
        <w:rPr>
          <w:rFonts w:ascii="Tahoma"/>
          <w:i/>
          <w:spacing w:val="-21"/>
          <w:sz w:val="21"/>
        </w:rPr>
        <w:t xml:space="preserve"> </w:t>
      </w:r>
      <w:r>
        <w:rPr>
          <w:rFonts w:ascii="Tahoma"/>
          <w:i/>
          <w:sz w:val="21"/>
        </w:rPr>
        <w:t>of</w:t>
      </w:r>
      <w:r>
        <w:rPr>
          <w:rFonts w:ascii="Tahoma"/>
          <w:i/>
          <w:spacing w:val="-21"/>
          <w:sz w:val="21"/>
        </w:rPr>
        <w:t xml:space="preserve"> </w:t>
      </w:r>
      <w:r>
        <w:rPr>
          <w:rFonts w:ascii="Tahoma"/>
          <w:i/>
          <w:sz w:val="21"/>
        </w:rPr>
        <w:t>the</w:t>
      </w:r>
      <w:r>
        <w:rPr>
          <w:rFonts w:ascii="Tahoma"/>
          <w:i/>
          <w:spacing w:val="-20"/>
          <w:sz w:val="21"/>
        </w:rPr>
        <w:t xml:space="preserve"> </w:t>
      </w:r>
      <w:r>
        <w:rPr>
          <w:rFonts w:ascii="Tahoma"/>
          <w:i/>
          <w:sz w:val="21"/>
        </w:rPr>
        <w:t>discussions</w:t>
      </w:r>
      <w:r>
        <w:rPr>
          <w:rFonts w:ascii="Tahoma"/>
          <w:i/>
          <w:spacing w:val="-20"/>
          <w:sz w:val="21"/>
        </w:rPr>
        <w:t xml:space="preserve"> </w:t>
      </w:r>
      <w:r>
        <w:rPr>
          <w:rFonts w:ascii="Tahoma"/>
          <w:i/>
          <w:sz w:val="21"/>
        </w:rPr>
        <w:t>on</w:t>
      </w:r>
      <w:r>
        <w:rPr>
          <w:rFonts w:ascii="Tahoma"/>
          <w:i/>
          <w:spacing w:val="-20"/>
          <w:sz w:val="21"/>
        </w:rPr>
        <w:t xml:space="preserve"> </w:t>
      </w:r>
      <w:r>
        <w:rPr>
          <w:rFonts w:ascii="Tahoma"/>
          <w:i/>
          <w:sz w:val="21"/>
        </w:rPr>
        <w:t>each</w:t>
      </w:r>
      <w:r>
        <w:rPr>
          <w:rFonts w:ascii="Tahoma"/>
          <w:i/>
          <w:spacing w:val="-19"/>
          <w:sz w:val="21"/>
        </w:rPr>
        <w:t xml:space="preserve"> </w:t>
      </w:r>
      <w:r>
        <w:rPr>
          <w:rFonts w:ascii="Tahoma"/>
          <w:i/>
          <w:sz w:val="21"/>
        </w:rPr>
        <w:t>subject</w:t>
      </w:r>
      <w:r>
        <w:rPr>
          <w:rFonts w:ascii="Tahoma"/>
          <w:i/>
          <w:spacing w:val="-18"/>
          <w:sz w:val="21"/>
        </w:rPr>
        <w:t xml:space="preserve"> </w:t>
      </w:r>
      <w:r>
        <w:rPr>
          <w:rFonts w:ascii="Tahoma"/>
          <w:i/>
          <w:sz w:val="21"/>
        </w:rPr>
        <w:t>.</w:t>
      </w:r>
      <w:r>
        <w:rPr>
          <w:rFonts w:ascii="Tahoma"/>
          <w:i/>
          <w:spacing w:val="-18"/>
          <w:sz w:val="21"/>
        </w:rPr>
        <w:t xml:space="preserve"> </w:t>
      </w:r>
      <w:r>
        <w:rPr>
          <w:rFonts w:ascii="Tahoma"/>
          <w:i/>
          <w:sz w:val="21"/>
        </w:rPr>
        <w:t>.</w:t>
      </w:r>
      <w:r>
        <w:rPr>
          <w:rFonts w:ascii="Tahoma"/>
          <w:i/>
          <w:spacing w:val="-20"/>
          <w:sz w:val="21"/>
        </w:rPr>
        <w:t xml:space="preserve"> </w:t>
      </w:r>
      <w:r>
        <w:rPr>
          <w:rFonts w:ascii="Tahoma"/>
          <w:i/>
          <w:sz w:val="21"/>
        </w:rPr>
        <w:t>.</w:t>
      </w:r>
      <w:r>
        <w:rPr>
          <w:rFonts w:ascii="Tahoma"/>
          <w:i/>
          <w:spacing w:val="-20"/>
          <w:sz w:val="21"/>
        </w:rPr>
        <w:t xml:space="preserve"> </w:t>
      </w:r>
      <w:r>
        <w:rPr>
          <w:rFonts w:ascii="Tahoma"/>
          <w:i/>
          <w:sz w:val="21"/>
        </w:rPr>
        <w:t>[and]</w:t>
      </w:r>
      <w:r>
        <w:rPr>
          <w:rFonts w:ascii="Tahoma"/>
          <w:i/>
          <w:spacing w:val="-18"/>
          <w:sz w:val="21"/>
        </w:rPr>
        <w:t xml:space="preserve"> </w:t>
      </w:r>
      <w:r>
        <w:rPr>
          <w:rFonts w:ascii="Tahoma"/>
          <w:i/>
          <w:sz w:val="21"/>
        </w:rPr>
        <w:t>the</w:t>
      </w:r>
      <w:r>
        <w:rPr>
          <w:rFonts w:ascii="Tahoma"/>
          <w:i/>
          <w:spacing w:val="-20"/>
          <w:sz w:val="21"/>
        </w:rPr>
        <w:t xml:space="preserve"> </w:t>
      </w:r>
      <w:r>
        <w:rPr>
          <w:rFonts w:ascii="Tahoma"/>
          <w:i/>
          <w:sz w:val="21"/>
        </w:rPr>
        <w:t>decisions made</w:t>
      </w:r>
      <w:r>
        <w:rPr>
          <w:rFonts w:ascii="Tahoma"/>
          <w:i/>
          <w:spacing w:val="-31"/>
          <w:sz w:val="21"/>
        </w:rPr>
        <w:t xml:space="preserve"> </w:t>
      </w:r>
      <w:r>
        <w:rPr>
          <w:rFonts w:ascii="Tahoma"/>
          <w:i/>
          <w:sz w:val="21"/>
        </w:rPr>
        <w:t>and</w:t>
      </w:r>
      <w:r>
        <w:rPr>
          <w:rFonts w:ascii="Tahoma"/>
          <w:i/>
          <w:spacing w:val="-32"/>
          <w:sz w:val="21"/>
        </w:rPr>
        <w:t xml:space="preserve"> </w:t>
      </w:r>
      <w:r>
        <w:rPr>
          <w:rFonts w:ascii="Tahoma"/>
          <w:i/>
          <w:sz w:val="21"/>
        </w:rPr>
        <w:t>the</w:t>
      </w:r>
      <w:r>
        <w:rPr>
          <w:rFonts w:ascii="Tahoma"/>
          <w:i/>
          <w:spacing w:val="-31"/>
          <w:sz w:val="21"/>
        </w:rPr>
        <w:t xml:space="preserve"> </w:t>
      </w:r>
      <w:r>
        <w:rPr>
          <w:rFonts w:ascii="Tahoma"/>
          <w:i/>
          <w:sz w:val="21"/>
        </w:rPr>
        <w:t>actions</w:t>
      </w:r>
      <w:r>
        <w:rPr>
          <w:rFonts w:ascii="Tahoma"/>
          <w:i/>
          <w:spacing w:val="-32"/>
          <w:sz w:val="21"/>
        </w:rPr>
        <w:t xml:space="preserve"> </w:t>
      </w:r>
      <w:r>
        <w:rPr>
          <w:rFonts w:ascii="Tahoma"/>
          <w:i/>
          <w:sz w:val="21"/>
        </w:rPr>
        <w:t>taken</w:t>
      </w:r>
      <w:r>
        <w:rPr>
          <w:rFonts w:ascii="Tahoma"/>
          <w:i/>
          <w:spacing w:val="-32"/>
          <w:sz w:val="21"/>
        </w:rPr>
        <w:t xml:space="preserve"> </w:t>
      </w:r>
      <w:r>
        <w:rPr>
          <w:rFonts w:ascii="Tahoma"/>
          <w:i/>
          <w:sz w:val="21"/>
        </w:rPr>
        <w:t>at</w:t>
      </w:r>
      <w:r>
        <w:rPr>
          <w:rFonts w:ascii="Tahoma"/>
          <w:i/>
          <w:spacing w:val="-31"/>
          <w:sz w:val="21"/>
        </w:rPr>
        <w:t xml:space="preserve"> </w:t>
      </w:r>
      <w:r>
        <w:rPr>
          <w:rFonts w:ascii="Tahoma"/>
          <w:i/>
          <w:sz w:val="21"/>
        </w:rPr>
        <w:t>each</w:t>
      </w:r>
      <w:r>
        <w:rPr>
          <w:rFonts w:ascii="Tahoma"/>
          <w:i/>
          <w:spacing w:val="-32"/>
          <w:sz w:val="21"/>
        </w:rPr>
        <w:t xml:space="preserve"> </w:t>
      </w:r>
      <w:r>
        <w:rPr>
          <w:rFonts w:ascii="Tahoma"/>
          <w:i/>
          <w:sz w:val="21"/>
        </w:rPr>
        <w:t>meeting.</w:t>
      </w:r>
    </w:p>
    <w:p w:rsidR="005D464A" w:rsidRDefault="005D464A">
      <w:pPr>
        <w:pStyle w:val="BodyText"/>
        <w:spacing w:before="1"/>
        <w:rPr>
          <w:rFonts w:ascii="Tahoma"/>
          <w:i/>
          <w:sz w:val="19"/>
        </w:rPr>
      </w:pPr>
    </w:p>
    <w:p w:rsidR="005D464A" w:rsidRDefault="00426075">
      <w:pPr>
        <w:pStyle w:val="Heading2"/>
        <w:spacing w:before="1"/>
      </w:pPr>
      <w:r>
        <w:rPr>
          <w:color w:val="1F487C"/>
        </w:rPr>
        <w:t>Reasons for Issues</w:t>
      </w:r>
    </w:p>
    <w:p w:rsidR="005D464A" w:rsidRDefault="00687519">
      <w:pPr>
        <w:pStyle w:val="BodyText"/>
        <w:spacing w:before="221" w:line="360" w:lineRule="auto"/>
        <w:ind w:left="140" w:right="155"/>
        <w:jc w:val="both"/>
      </w:pPr>
      <w:r>
        <w:rPr>
          <w:noProof/>
          <w:lang w:eastAsia="zh-CN"/>
        </w:rPr>
        <mc:AlternateContent>
          <mc:Choice Requires="wps">
            <w:drawing>
              <wp:anchor distT="0" distB="0" distL="0" distR="0" simplePos="0" relativeHeight="251660800" behindDoc="0" locked="0" layoutInCell="1" allowOverlap="1">
                <wp:simplePos x="0" y="0"/>
                <wp:positionH relativeFrom="page">
                  <wp:posOffset>914400</wp:posOffset>
                </wp:positionH>
                <wp:positionV relativeFrom="paragraph">
                  <wp:posOffset>1487805</wp:posOffset>
                </wp:positionV>
                <wp:extent cx="1829435" cy="0"/>
                <wp:effectExtent l="9525" t="12700" r="8890" b="6350"/>
                <wp:wrapTopAndBottom/>
                <wp:docPr id="38" name="Line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F9E66" id="Line 2" o:spid="_x0000_s1026" alt="horizontal line"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7.15pt" to="216.0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" strokeweight=".48pt">
                <w10:wrap type="topAndBottom" anchorx="page"/>
              </v:line>
            </w:pict>
          </mc:Fallback>
        </mc:AlternateContent>
      </w:r>
      <w:r w:rsidR="00426075">
        <w:t xml:space="preserve">According to the board’s chair, the task of creating and maintaining sufficient board meeting minutes requires the commitment of </w:t>
      </w:r>
      <w:r w:rsidR="00426075">
        <w:t>a dedicated individual, and the board had difficulty recruiting and retaining a board secretary. This resulted in the board chair keeping the minutes in addition to conducting the meeting. The chair said that because of this dual role, he found it difficul</w:t>
      </w:r>
      <w:r w:rsidR="00426075">
        <w:t>t to create and maintain accurate minutes.</w:t>
      </w:r>
    </w:p>
    <w:p w:rsidR="005D464A" w:rsidRDefault="00426075">
      <w:pPr>
        <w:spacing w:before="61"/>
        <w:ind w:left="140"/>
        <w:rPr>
          <w:sz w:val="18"/>
        </w:rPr>
      </w:pPr>
      <w:r>
        <w:rPr>
          <w:sz w:val="18"/>
        </w:rPr>
        <w:t xml:space="preserve">6.   Executive sessions are board meetings that exclude the </w:t>
      </w:r>
      <w:proofErr w:type="gramStart"/>
      <w:r>
        <w:rPr>
          <w:sz w:val="18"/>
        </w:rPr>
        <w:t>general public</w:t>
      </w:r>
      <w:proofErr w:type="gramEnd"/>
      <w:r>
        <w:rPr>
          <w:sz w:val="18"/>
        </w:rPr>
        <w:t xml:space="preserve"> because their subject matter is sensitive.</w:t>
      </w:r>
    </w:p>
    <w:p w:rsidR="005D464A" w:rsidRDefault="005D464A">
      <w:pPr>
        <w:rPr>
          <w:sz w:val="18"/>
        </w:rPr>
        <w:sectPr w:rsidR="005D464A">
          <w:pgSz w:w="12240" w:h="15840"/>
          <w:pgMar w:top="1380" w:right="1280" w:bottom="700" w:left="1300" w:header="763" w:footer="508" w:gutter="0"/>
          <w:cols w:space="720"/>
        </w:sectPr>
      </w:pPr>
    </w:p>
    <w:p w:rsidR="005D464A" w:rsidRDefault="005D464A">
      <w:pPr>
        <w:pStyle w:val="BodyText"/>
        <w:spacing w:before="8"/>
        <w:rPr>
          <w:sz w:val="13"/>
        </w:rPr>
      </w:pPr>
    </w:p>
    <w:p w:rsidR="005D464A" w:rsidRDefault="00426075">
      <w:pPr>
        <w:pStyle w:val="Heading2"/>
        <w:spacing w:before="100"/>
      </w:pPr>
      <w:bookmarkStart w:id="20" w:name="_bookmark19"/>
      <w:bookmarkEnd w:id="20"/>
      <w:r>
        <w:rPr>
          <w:color w:val="1F487C"/>
        </w:rPr>
        <w:t>Recommendation</w:t>
      </w:r>
    </w:p>
    <w:p w:rsidR="005D464A" w:rsidRDefault="00426075">
      <w:pPr>
        <w:pStyle w:val="BodyText"/>
        <w:spacing w:before="221" w:line="360" w:lineRule="auto"/>
        <w:ind w:left="140" w:right="155"/>
        <w:jc w:val="both"/>
      </w:pPr>
      <w:r>
        <w:t>DLA should recruit and retain a board secretary to ensure that su</w:t>
      </w:r>
      <w:r>
        <w:t xml:space="preserve">fficiently detailed meeting minutes </w:t>
      </w:r>
      <w:proofErr w:type="gramStart"/>
      <w:r>
        <w:t>are created</w:t>
      </w:r>
      <w:proofErr w:type="gramEnd"/>
      <w:r>
        <w:t>.</w:t>
      </w:r>
    </w:p>
    <w:p w:rsidR="005D464A" w:rsidRDefault="005D464A">
      <w:pPr>
        <w:pStyle w:val="BodyText"/>
        <w:spacing w:before="11"/>
        <w:rPr>
          <w:sz w:val="17"/>
        </w:rPr>
      </w:pPr>
    </w:p>
    <w:p w:rsidR="005D464A" w:rsidRDefault="00426075">
      <w:pPr>
        <w:pStyle w:val="Heading2"/>
        <w:spacing w:before="1"/>
      </w:pPr>
      <w:r>
        <w:rPr>
          <w:color w:val="1F487C"/>
        </w:rPr>
        <w:t>Auditee’s Response</w:t>
      </w:r>
    </w:p>
    <w:p w:rsidR="005D464A" w:rsidRDefault="00426075">
      <w:pPr>
        <w:spacing w:before="213" w:line="261" w:lineRule="auto"/>
        <w:ind w:left="500" w:right="519"/>
        <w:jc w:val="both"/>
        <w:rPr>
          <w:rFonts w:ascii="Tahoma"/>
          <w:i/>
          <w:sz w:val="21"/>
        </w:rPr>
      </w:pPr>
      <w:r>
        <w:rPr>
          <w:rFonts w:ascii="Tahoma"/>
          <w:i/>
          <w:sz w:val="21"/>
        </w:rPr>
        <w:t>The Board has adopted the [OSA] recommendation and has already acquired recording equipment to record Board meetings to ensure greater accuracy of minutes. The recording equipment is currently in use.</w:t>
      </w:r>
    </w:p>
    <w:p w:rsidR="005D464A" w:rsidRDefault="005D464A">
      <w:pPr>
        <w:pStyle w:val="BodyText"/>
        <w:spacing w:before="1"/>
        <w:rPr>
          <w:rFonts w:ascii="Tahoma"/>
          <w:i/>
          <w:sz w:val="19"/>
        </w:rPr>
      </w:pPr>
    </w:p>
    <w:p w:rsidR="005D464A" w:rsidRDefault="00426075">
      <w:pPr>
        <w:pStyle w:val="Heading2"/>
      </w:pPr>
      <w:r>
        <w:rPr>
          <w:color w:val="1F487C"/>
        </w:rPr>
        <w:t>Auditor’s Reply</w:t>
      </w:r>
    </w:p>
    <w:p w:rsidR="005D464A" w:rsidRDefault="00426075">
      <w:pPr>
        <w:pStyle w:val="BodyText"/>
        <w:spacing w:before="221" w:line="360" w:lineRule="auto"/>
        <w:ind w:left="140" w:right="153"/>
        <w:jc w:val="both"/>
      </w:pPr>
      <w:r>
        <w:t>Based on its response, DLA is taking s</w:t>
      </w:r>
      <w:r>
        <w:t>ome measures to address our concerns in this area. However, we again recommend that it recruit and retain a secretary to ensure that sufficiently detailed  written reports of all meetings are created, as required by Section 22(a) of Chapter 30A of the Gene</w:t>
      </w:r>
      <w:r>
        <w:t>ral Laws.</w:t>
      </w:r>
    </w:p>
    <w:p w:rsidR="005D464A" w:rsidRDefault="005D464A">
      <w:pPr>
        <w:pStyle w:val="BodyText"/>
        <w:spacing w:before="9"/>
        <w:rPr>
          <w:sz w:val="17"/>
        </w:rPr>
      </w:pPr>
    </w:p>
    <w:p w:rsidR="005D464A" w:rsidRDefault="00426075">
      <w:pPr>
        <w:pStyle w:val="Heading2"/>
        <w:numPr>
          <w:ilvl w:val="0"/>
          <w:numId w:val="3"/>
        </w:numPr>
        <w:tabs>
          <w:tab w:val="left" w:pos="501"/>
        </w:tabs>
        <w:jc w:val="both"/>
      </w:pPr>
      <w:bookmarkStart w:id="21" w:name="_bookmark20"/>
      <w:bookmarkEnd w:id="21"/>
      <w:r>
        <w:rPr>
          <w:color w:val="1F487C"/>
        </w:rPr>
        <w:t>DLA’s board chair exceeded his term</w:t>
      </w:r>
      <w:r>
        <w:rPr>
          <w:color w:val="1F487C"/>
          <w:spacing w:val="-16"/>
        </w:rPr>
        <w:t xml:space="preserve"> </w:t>
      </w:r>
      <w:r>
        <w:rPr>
          <w:color w:val="1F487C"/>
        </w:rPr>
        <w:t>limit.</w:t>
      </w:r>
    </w:p>
    <w:p w:rsidR="005D464A" w:rsidRDefault="00426075">
      <w:pPr>
        <w:pStyle w:val="BodyText"/>
        <w:spacing w:before="223" w:line="360" w:lineRule="auto"/>
        <w:ind w:left="140" w:right="151"/>
        <w:jc w:val="both"/>
      </w:pPr>
      <w:r>
        <w:t xml:space="preserve">As of June 30, 2017, DLA’s board chair had been in the position more than seven years (since April 30, 2010), which is three years longer than DLA’s bylaws allow. By not ensuring that all board members adhere to established term limits, DLA may be denying </w:t>
      </w:r>
      <w:r>
        <w:t>the opportunity of board membership to other members of the communities it serves who could provide new ideas and expertise. It may also be denying current board members opportunities to assume leadership positions on the board.</w:t>
      </w:r>
    </w:p>
    <w:p w:rsidR="005D464A" w:rsidRDefault="005D464A">
      <w:pPr>
        <w:pStyle w:val="BodyText"/>
        <w:spacing w:before="11"/>
        <w:rPr>
          <w:sz w:val="17"/>
        </w:rPr>
      </w:pPr>
    </w:p>
    <w:p w:rsidR="005D464A" w:rsidRDefault="00426075">
      <w:pPr>
        <w:pStyle w:val="Heading2"/>
        <w:spacing w:before="1"/>
      </w:pPr>
      <w:r>
        <w:rPr>
          <w:color w:val="1F487C"/>
        </w:rPr>
        <w:t>Authoritative Guidance</w:t>
      </w:r>
    </w:p>
    <w:p w:rsidR="005D464A" w:rsidRDefault="00426075">
      <w:pPr>
        <w:pStyle w:val="BodyText"/>
        <w:spacing w:before="221" w:line="360" w:lineRule="auto"/>
        <w:ind w:left="140" w:right="156"/>
        <w:jc w:val="both"/>
      </w:pPr>
      <w:r>
        <w:t>Acc</w:t>
      </w:r>
      <w:r>
        <w:t>ording to Section 4.2 of DLA’s bylaws, “The term in the office of Chair, Vice Chair, Treasurer, and Secretary will be two years. A Trustee may not serve more than two consecutive terms in the same office.”</w:t>
      </w:r>
    </w:p>
    <w:p w:rsidR="005D464A" w:rsidRDefault="005D464A">
      <w:pPr>
        <w:pStyle w:val="BodyText"/>
        <w:spacing w:before="9"/>
        <w:rPr>
          <w:sz w:val="17"/>
        </w:rPr>
      </w:pPr>
    </w:p>
    <w:p w:rsidR="005D464A" w:rsidRDefault="00426075">
      <w:pPr>
        <w:pStyle w:val="Heading2"/>
      </w:pPr>
      <w:r>
        <w:rPr>
          <w:color w:val="1F487C"/>
        </w:rPr>
        <w:t>Reasons for Issues</w:t>
      </w:r>
    </w:p>
    <w:p w:rsidR="005D464A" w:rsidRDefault="00426075">
      <w:pPr>
        <w:pStyle w:val="BodyText"/>
        <w:spacing w:before="223" w:line="360" w:lineRule="auto"/>
        <w:ind w:left="140" w:right="153"/>
        <w:jc w:val="both"/>
      </w:pPr>
      <w:r>
        <w:t xml:space="preserve">Typically, an election </w:t>
      </w:r>
      <w:proofErr w:type="gramStart"/>
      <w:r>
        <w:t>is held</w:t>
      </w:r>
      <w:proofErr w:type="gramEnd"/>
      <w:r>
        <w:t xml:space="preserve"> annually at the June board meeting to elect new officers as current terms expire. The board chair stated that he influenced the other board members to forgo the process of electing a new chair at the end of his consecutive two-year terms.</w:t>
      </w:r>
    </w:p>
    <w:p w:rsidR="005D464A" w:rsidRDefault="005D464A">
      <w:pPr>
        <w:spacing w:line="360" w:lineRule="auto"/>
        <w:jc w:val="both"/>
        <w:sectPr w:rsidR="005D464A">
          <w:pgSz w:w="12240" w:h="15840"/>
          <w:pgMar w:top="1380" w:right="1280" w:bottom="700" w:left="1300" w:header="763" w:footer="508" w:gutter="0"/>
          <w:cols w:space="720"/>
        </w:sectPr>
      </w:pPr>
    </w:p>
    <w:p w:rsidR="005D464A" w:rsidRDefault="005D464A">
      <w:pPr>
        <w:pStyle w:val="BodyText"/>
        <w:spacing w:before="8"/>
        <w:rPr>
          <w:sz w:val="13"/>
        </w:rPr>
      </w:pPr>
    </w:p>
    <w:p w:rsidR="005D464A" w:rsidRDefault="00426075">
      <w:pPr>
        <w:pStyle w:val="Heading2"/>
        <w:spacing w:before="100"/>
      </w:pPr>
      <w:bookmarkStart w:id="22" w:name="_bookmark21"/>
      <w:bookmarkEnd w:id="22"/>
      <w:r>
        <w:rPr>
          <w:color w:val="1F487C"/>
        </w:rPr>
        <w:t>R</w:t>
      </w:r>
      <w:r>
        <w:rPr>
          <w:color w:val="1F487C"/>
        </w:rPr>
        <w:t>ecommendation</w:t>
      </w:r>
    </w:p>
    <w:p w:rsidR="005D464A" w:rsidRDefault="00426075">
      <w:pPr>
        <w:pStyle w:val="BodyText"/>
        <w:spacing w:before="221" w:line="360" w:lineRule="auto"/>
        <w:ind w:left="140" w:right="157"/>
        <w:jc w:val="both"/>
      </w:pPr>
      <w:r>
        <w:t>The board should not allow any of its members to serve a term that exceeds those established in its bylaws.</w:t>
      </w:r>
    </w:p>
    <w:p w:rsidR="005D464A" w:rsidRDefault="005D464A">
      <w:pPr>
        <w:pStyle w:val="BodyText"/>
        <w:spacing w:before="11"/>
        <w:rPr>
          <w:sz w:val="17"/>
        </w:rPr>
      </w:pPr>
    </w:p>
    <w:p w:rsidR="005D464A" w:rsidRDefault="00426075">
      <w:pPr>
        <w:pStyle w:val="Heading2"/>
        <w:spacing w:before="1"/>
      </w:pPr>
      <w:r>
        <w:rPr>
          <w:color w:val="1F487C"/>
        </w:rPr>
        <w:t>Auditee’s Response</w:t>
      </w:r>
    </w:p>
    <w:p w:rsidR="005D464A" w:rsidRDefault="00426075">
      <w:pPr>
        <w:spacing w:before="213" w:line="261" w:lineRule="auto"/>
        <w:ind w:left="500" w:right="519"/>
        <w:jc w:val="both"/>
        <w:rPr>
          <w:rFonts w:ascii="Tahoma"/>
          <w:i/>
          <w:sz w:val="21"/>
        </w:rPr>
      </w:pPr>
      <w:r>
        <w:rPr>
          <w:rFonts w:ascii="Tahoma"/>
          <w:i/>
          <w:sz w:val="21"/>
        </w:rPr>
        <w:t>In</w:t>
      </w:r>
      <w:r>
        <w:rPr>
          <w:rFonts w:ascii="Tahoma"/>
          <w:i/>
          <w:spacing w:val="-16"/>
          <w:sz w:val="21"/>
        </w:rPr>
        <w:t xml:space="preserve"> </w:t>
      </w:r>
      <w:r>
        <w:rPr>
          <w:rFonts w:ascii="Tahoma"/>
          <w:i/>
          <w:sz w:val="21"/>
        </w:rPr>
        <w:t>2017,</w:t>
      </w:r>
      <w:r>
        <w:rPr>
          <w:rFonts w:ascii="Tahoma"/>
          <w:i/>
          <w:spacing w:val="-16"/>
          <w:sz w:val="21"/>
        </w:rPr>
        <w:t xml:space="preserve"> </w:t>
      </w:r>
      <w:r>
        <w:rPr>
          <w:rFonts w:ascii="Tahoma"/>
          <w:i/>
          <w:sz w:val="21"/>
        </w:rPr>
        <w:t>the</w:t>
      </w:r>
      <w:r>
        <w:rPr>
          <w:rFonts w:ascii="Tahoma"/>
          <w:i/>
          <w:spacing w:val="-16"/>
          <w:sz w:val="21"/>
        </w:rPr>
        <w:t xml:space="preserve"> </w:t>
      </w:r>
      <w:r>
        <w:rPr>
          <w:rFonts w:ascii="Tahoma"/>
          <w:i/>
          <w:sz w:val="21"/>
        </w:rPr>
        <w:t>Board</w:t>
      </w:r>
      <w:r>
        <w:rPr>
          <w:rFonts w:ascii="Tahoma"/>
          <w:i/>
          <w:spacing w:val="-16"/>
          <w:sz w:val="21"/>
        </w:rPr>
        <w:t xml:space="preserve"> </w:t>
      </w:r>
      <w:r>
        <w:rPr>
          <w:rFonts w:ascii="Tahoma"/>
          <w:i/>
          <w:sz w:val="21"/>
        </w:rPr>
        <w:t>Chair</w:t>
      </w:r>
      <w:r>
        <w:rPr>
          <w:rFonts w:ascii="Tahoma"/>
          <w:i/>
          <w:spacing w:val="-16"/>
          <w:sz w:val="21"/>
        </w:rPr>
        <w:t xml:space="preserve"> </w:t>
      </w:r>
      <w:r>
        <w:rPr>
          <w:rFonts w:ascii="Tahoma"/>
          <w:i/>
          <w:sz w:val="21"/>
        </w:rPr>
        <w:t>spoke</w:t>
      </w:r>
      <w:r>
        <w:rPr>
          <w:rFonts w:ascii="Tahoma"/>
          <w:i/>
          <w:spacing w:val="-16"/>
          <w:sz w:val="21"/>
        </w:rPr>
        <w:t xml:space="preserve"> </w:t>
      </w:r>
      <w:r>
        <w:rPr>
          <w:rFonts w:ascii="Tahoma"/>
          <w:i/>
          <w:sz w:val="21"/>
        </w:rPr>
        <w:t>with</w:t>
      </w:r>
      <w:r>
        <w:rPr>
          <w:rFonts w:ascii="Tahoma"/>
          <w:i/>
          <w:spacing w:val="-15"/>
          <w:sz w:val="21"/>
        </w:rPr>
        <w:t xml:space="preserve"> </w:t>
      </w:r>
      <w:r>
        <w:rPr>
          <w:rFonts w:ascii="Tahoma"/>
          <w:i/>
          <w:sz w:val="21"/>
        </w:rPr>
        <w:t>DESE</w:t>
      </w:r>
      <w:r>
        <w:rPr>
          <w:rFonts w:ascii="Tahoma"/>
          <w:i/>
          <w:spacing w:val="-16"/>
          <w:sz w:val="21"/>
        </w:rPr>
        <w:t xml:space="preserve"> </w:t>
      </w:r>
      <w:r>
        <w:rPr>
          <w:rFonts w:ascii="Tahoma"/>
          <w:i/>
          <w:sz w:val="21"/>
        </w:rPr>
        <w:t>regarding</w:t>
      </w:r>
      <w:r>
        <w:rPr>
          <w:rFonts w:ascii="Tahoma"/>
          <w:i/>
          <w:spacing w:val="-12"/>
          <w:sz w:val="21"/>
        </w:rPr>
        <w:t xml:space="preserve"> </w:t>
      </w:r>
      <w:r>
        <w:rPr>
          <w:rFonts w:ascii="Tahoma"/>
          <w:i/>
          <w:sz w:val="21"/>
        </w:rPr>
        <w:t>by-laws</w:t>
      </w:r>
      <w:r>
        <w:rPr>
          <w:rFonts w:ascii="Tahoma"/>
          <w:i/>
          <w:spacing w:val="-16"/>
          <w:sz w:val="21"/>
        </w:rPr>
        <w:t xml:space="preserve"> </w:t>
      </w:r>
      <w:r>
        <w:rPr>
          <w:rFonts w:ascii="Tahoma"/>
          <w:i/>
          <w:sz w:val="21"/>
        </w:rPr>
        <w:t>and</w:t>
      </w:r>
      <w:r>
        <w:rPr>
          <w:rFonts w:ascii="Tahoma"/>
          <w:i/>
          <w:spacing w:val="-16"/>
          <w:sz w:val="21"/>
        </w:rPr>
        <w:t xml:space="preserve"> </w:t>
      </w:r>
      <w:proofErr w:type="gramStart"/>
      <w:r>
        <w:rPr>
          <w:rFonts w:ascii="Tahoma"/>
          <w:i/>
          <w:sz w:val="21"/>
        </w:rPr>
        <w:t>was</w:t>
      </w:r>
      <w:r>
        <w:rPr>
          <w:rFonts w:ascii="Tahoma"/>
          <w:i/>
          <w:spacing w:val="-16"/>
          <w:sz w:val="21"/>
        </w:rPr>
        <w:t xml:space="preserve"> </w:t>
      </w:r>
      <w:r>
        <w:rPr>
          <w:rFonts w:ascii="Tahoma"/>
          <w:i/>
          <w:sz w:val="21"/>
        </w:rPr>
        <w:t>advised</w:t>
      </w:r>
      <w:proofErr w:type="gramEnd"/>
      <w:r>
        <w:rPr>
          <w:rFonts w:ascii="Tahoma"/>
          <w:i/>
          <w:spacing w:val="-16"/>
          <w:sz w:val="21"/>
        </w:rPr>
        <w:t xml:space="preserve"> </w:t>
      </w:r>
      <w:r>
        <w:rPr>
          <w:rFonts w:ascii="Tahoma"/>
          <w:i/>
          <w:sz w:val="21"/>
        </w:rPr>
        <w:t>that</w:t>
      </w:r>
      <w:r>
        <w:rPr>
          <w:rFonts w:ascii="Tahoma"/>
          <w:i/>
          <w:spacing w:val="-16"/>
          <w:sz w:val="21"/>
        </w:rPr>
        <w:t xml:space="preserve"> </w:t>
      </w:r>
      <w:r>
        <w:rPr>
          <w:rFonts w:ascii="Tahoma"/>
          <w:i/>
          <w:sz w:val="21"/>
        </w:rPr>
        <w:t>the</w:t>
      </w:r>
      <w:r>
        <w:rPr>
          <w:rFonts w:ascii="Tahoma"/>
          <w:i/>
          <w:spacing w:val="-16"/>
          <w:sz w:val="21"/>
        </w:rPr>
        <w:t xml:space="preserve"> </w:t>
      </w:r>
      <w:r>
        <w:rPr>
          <w:rFonts w:ascii="Tahoma"/>
          <w:i/>
          <w:sz w:val="21"/>
        </w:rPr>
        <w:t>average term</w:t>
      </w:r>
      <w:r>
        <w:rPr>
          <w:rFonts w:ascii="Tahoma"/>
          <w:i/>
          <w:spacing w:val="-22"/>
          <w:sz w:val="21"/>
        </w:rPr>
        <w:t xml:space="preserve"> </w:t>
      </w:r>
      <w:r>
        <w:rPr>
          <w:rFonts w:ascii="Tahoma"/>
          <w:i/>
          <w:sz w:val="21"/>
        </w:rPr>
        <w:t>for</w:t>
      </w:r>
      <w:r>
        <w:rPr>
          <w:rFonts w:ascii="Tahoma"/>
          <w:i/>
          <w:spacing w:val="-23"/>
          <w:sz w:val="21"/>
        </w:rPr>
        <w:t xml:space="preserve"> </w:t>
      </w:r>
      <w:r>
        <w:rPr>
          <w:rFonts w:ascii="Tahoma"/>
          <w:i/>
          <w:sz w:val="21"/>
        </w:rPr>
        <w:t>members</w:t>
      </w:r>
      <w:r>
        <w:rPr>
          <w:rFonts w:ascii="Tahoma"/>
          <w:i/>
          <w:spacing w:val="-23"/>
          <w:sz w:val="21"/>
        </w:rPr>
        <w:t xml:space="preserve"> </w:t>
      </w:r>
      <w:r>
        <w:rPr>
          <w:rFonts w:ascii="Tahoma"/>
          <w:i/>
          <w:sz w:val="21"/>
        </w:rPr>
        <w:t>of</w:t>
      </w:r>
      <w:r>
        <w:rPr>
          <w:rFonts w:ascii="Tahoma"/>
          <w:i/>
          <w:spacing w:val="-22"/>
          <w:sz w:val="21"/>
        </w:rPr>
        <w:t xml:space="preserve"> </w:t>
      </w:r>
      <w:r>
        <w:rPr>
          <w:rFonts w:ascii="Tahoma"/>
          <w:i/>
          <w:sz w:val="21"/>
        </w:rPr>
        <w:t>Boards</w:t>
      </w:r>
      <w:r>
        <w:rPr>
          <w:rFonts w:ascii="Tahoma"/>
          <w:i/>
          <w:spacing w:val="-23"/>
          <w:sz w:val="21"/>
        </w:rPr>
        <w:t xml:space="preserve"> </w:t>
      </w:r>
      <w:r>
        <w:rPr>
          <w:rFonts w:ascii="Tahoma"/>
          <w:i/>
          <w:sz w:val="21"/>
        </w:rPr>
        <w:t>of</w:t>
      </w:r>
      <w:r>
        <w:rPr>
          <w:rFonts w:ascii="Tahoma"/>
          <w:i/>
          <w:spacing w:val="-22"/>
          <w:sz w:val="21"/>
        </w:rPr>
        <w:t xml:space="preserve"> </w:t>
      </w:r>
      <w:r>
        <w:rPr>
          <w:rFonts w:ascii="Tahoma"/>
          <w:i/>
          <w:sz w:val="21"/>
        </w:rPr>
        <w:t>Trustees</w:t>
      </w:r>
      <w:r>
        <w:rPr>
          <w:rFonts w:ascii="Tahoma"/>
          <w:i/>
          <w:spacing w:val="-23"/>
          <w:sz w:val="21"/>
        </w:rPr>
        <w:t xml:space="preserve"> </w:t>
      </w:r>
      <w:r>
        <w:rPr>
          <w:rFonts w:ascii="Tahoma"/>
          <w:i/>
          <w:sz w:val="21"/>
        </w:rPr>
        <w:t>ranged</w:t>
      </w:r>
      <w:r>
        <w:rPr>
          <w:rFonts w:ascii="Tahoma"/>
          <w:i/>
          <w:spacing w:val="-21"/>
          <w:sz w:val="21"/>
        </w:rPr>
        <w:t xml:space="preserve"> </w:t>
      </w:r>
      <w:r>
        <w:rPr>
          <w:rFonts w:ascii="Tahoma"/>
          <w:i/>
          <w:sz w:val="21"/>
        </w:rPr>
        <w:t>from</w:t>
      </w:r>
      <w:r>
        <w:rPr>
          <w:rFonts w:ascii="Tahoma"/>
          <w:i/>
          <w:spacing w:val="-21"/>
          <w:sz w:val="21"/>
        </w:rPr>
        <w:t xml:space="preserve"> </w:t>
      </w:r>
      <w:r>
        <w:rPr>
          <w:rFonts w:ascii="Tahoma"/>
          <w:i/>
          <w:sz w:val="21"/>
        </w:rPr>
        <w:t>15</w:t>
      </w:r>
      <w:r>
        <w:rPr>
          <w:rFonts w:ascii="Tahoma"/>
          <w:i/>
          <w:spacing w:val="-24"/>
          <w:sz w:val="21"/>
        </w:rPr>
        <w:t xml:space="preserve"> </w:t>
      </w:r>
      <w:r>
        <w:rPr>
          <w:rFonts w:ascii="Tahoma"/>
          <w:i/>
          <w:sz w:val="21"/>
        </w:rPr>
        <w:t>to</w:t>
      </w:r>
      <w:r>
        <w:rPr>
          <w:rFonts w:ascii="Tahoma"/>
          <w:i/>
          <w:spacing w:val="-22"/>
          <w:sz w:val="21"/>
        </w:rPr>
        <w:t xml:space="preserve"> </w:t>
      </w:r>
      <w:r>
        <w:rPr>
          <w:rFonts w:ascii="Tahoma"/>
          <w:i/>
          <w:sz w:val="21"/>
        </w:rPr>
        <w:t>20</w:t>
      </w:r>
      <w:r>
        <w:rPr>
          <w:rFonts w:ascii="Tahoma"/>
          <w:i/>
          <w:spacing w:val="-22"/>
          <w:sz w:val="21"/>
        </w:rPr>
        <w:t xml:space="preserve"> </w:t>
      </w:r>
      <w:r>
        <w:rPr>
          <w:rFonts w:ascii="Tahoma"/>
          <w:i/>
          <w:sz w:val="21"/>
        </w:rPr>
        <w:t>years.</w:t>
      </w:r>
      <w:r>
        <w:rPr>
          <w:rFonts w:ascii="Tahoma"/>
          <w:i/>
          <w:spacing w:val="-20"/>
          <w:sz w:val="21"/>
        </w:rPr>
        <w:t xml:space="preserve"> </w:t>
      </w:r>
      <w:r>
        <w:rPr>
          <w:rFonts w:ascii="Tahoma"/>
          <w:i/>
          <w:sz w:val="21"/>
        </w:rPr>
        <w:t>The</w:t>
      </w:r>
      <w:r>
        <w:rPr>
          <w:rFonts w:ascii="Tahoma"/>
          <w:i/>
          <w:spacing w:val="-23"/>
          <w:sz w:val="21"/>
        </w:rPr>
        <w:t xml:space="preserve"> </w:t>
      </w:r>
      <w:r>
        <w:rPr>
          <w:rFonts w:ascii="Tahoma"/>
          <w:i/>
          <w:sz w:val="21"/>
        </w:rPr>
        <w:t>Chair</w:t>
      </w:r>
      <w:r>
        <w:rPr>
          <w:rFonts w:ascii="Tahoma"/>
          <w:i/>
          <w:spacing w:val="-22"/>
          <w:sz w:val="21"/>
        </w:rPr>
        <w:t xml:space="preserve"> </w:t>
      </w:r>
      <w:proofErr w:type="gramStart"/>
      <w:r>
        <w:rPr>
          <w:rFonts w:ascii="Tahoma"/>
          <w:i/>
          <w:sz w:val="21"/>
        </w:rPr>
        <w:t>was</w:t>
      </w:r>
      <w:r>
        <w:rPr>
          <w:rFonts w:ascii="Tahoma"/>
          <w:i/>
          <w:spacing w:val="-23"/>
          <w:sz w:val="21"/>
        </w:rPr>
        <w:t xml:space="preserve"> </w:t>
      </w:r>
      <w:r>
        <w:rPr>
          <w:rFonts w:ascii="Tahoma"/>
          <w:i/>
          <w:sz w:val="21"/>
        </w:rPr>
        <w:t>advised</w:t>
      </w:r>
      <w:proofErr w:type="gramEnd"/>
      <w:r>
        <w:rPr>
          <w:rFonts w:ascii="Tahoma"/>
          <w:i/>
          <w:spacing w:val="-23"/>
          <w:sz w:val="21"/>
        </w:rPr>
        <w:t xml:space="preserve"> </w:t>
      </w:r>
      <w:r>
        <w:rPr>
          <w:rFonts w:ascii="Tahoma"/>
          <w:i/>
          <w:sz w:val="21"/>
        </w:rPr>
        <w:t>that he</w:t>
      </w:r>
      <w:r>
        <w:rPr>
          <w:rFonts w:ascii="Tahoma"/>
          <w:i/>
          <w:spacing w:val="-5"/>
          <w:sz w:val="21"/>
        </w:rPr>
        <w:t xml:space="preserve"> </w:t>
      </w:r>
      <w:r>
        <w:rPr>
          <w:rFonts w:ascii="Tahoma"/>
          <w:i/>
          <w:sz w:val="21"/>
        </w:rPr>
        <w:t>could</w:t>
      </w:r>
      <w:r>
        <w:rPr>
          <w:rFonts w:ascii="Tahoma"/>
          <w:i/>
          <w:spacing w:val="-4"/>
          <w:sz w:val="21"/>
        </w:rPr>
        <w:t xml:space="preserve"> </w:t>
      </w:r>
      <w:r>
        <w:rPr>
          <w:rFonts w:ascii="Tahoma"/>
          <w:i/>
          <w:sz w:val="21"/>
        </w:rPr>
        <w:t>expect</w:t>
      </w:r>
      <w:r>
        <w:rPr>
          <w:rFonts w:ascii="Tahoma"/>
          <w:i/>
          <w:spacing w:val="-4"/>
          <w:sz w:val="21"/>
        </w:rPr>
        <w:t xml:space="preserve"> </w:t>
      </w:r>
      <w:r>
        <w:rPr>
          <w:rFonts w:ascii="Tahoma"/>
          <w:i/>
          <w:sz w:val="21"/>
        </w:rPr>
        <w:t>to</w:t>
      </w:r>
      <w:r>
        <w:rPr>
          <w:rFonts w:ascii="Tahoma"/>
          <w:i/>
          <w:spacing w:val="-6"/>
          <w:sz w:val="21"/>
        </w:rPr>
        <w:t xml:space="preserve"> </w:t>
      </w:r>
      <w:r>
        <w:rPr>
          <w:rFonts w:ascii="Tahoma"/>
          <w:i/>
          <w:sz w:val="21"/>
        </w:rPr>
        <w:t>serve</w:t>
      </w:r>
      <w:r>
        <w:rPr>
          <w:rFonts w:ascii="Tahoma"/>
          <w:i/>
          <w:spacing w:val="-4"/>
          <w:sz w:val="21"/>
        </w:rPr>
        <w:t xml:space="preserve"> </w:t>
      </w:r>
      <w:r>
        <w:rPr>
          <w:rFonts w:ascii="Tahoma"/>
          <w:i/>
          <w:sz w:val="21"/>
        </w:rPr>
        <w:t>no</w:t>
      </w:r>
      <w:r>
        <w:rPr>
          <w:rFonts w:ascii="Tahoma"/>
          <w:i/>
          <w:spacing w:val="-6"/>
          <w:sz w:val="21"/>
        </w:rPr>
        <w:t xml:space="preserve"> </w:t>
      </w:r>
      <w:r>
        <w:rPr>
          <w:rFonts w:ascii="Tahoma"/>
          <w:i/>
          <w:sz w:val="21"/>
        </w:rPr>
        <w:t>more</w:t>
      </w:r>
      <w:r>
        <w:rPr>
          <w:rFonts w:ascii="Tahoma"/>
          <w:i/>
          <w:spacing w:val="-2"/>
          <w:sz w:val="21"/>
        </w:rPr>
        <w:t xml:space="preserve"> </w:t>
      </w:r>
      <w:r>
        <w:rPr>
          <w:rFonts w:ascii="Tahoma"/>
          <w:i/>
          <w:sz w:val="21"/>
        </w:rPr>
        <w:t>than</w:t>
      </w:r>
      <w:r>
        <w:rPr>
          <w:rFonts w:ascii="Tahoma"/>
          <w:i/>
          <w:spacing w:val="-4"/>
          <w:sz w:val="21"/>
        </w:rPr>
        <w:t xml:space="preserve"> </w:t>
      </w:r>
      <w:r>
        <w:rPr>
          <w:rFonts w:ascii="Tahoma"/>
          <w:i/>
          <w:sz w:val="21"/>
        </w:rPr>
        <w:t>15</w:t>
      </w:r>
      <w:r>
        <w:rPr>
          <w:rFonts w:ascii="Tahoma"/>
          <w:i/>
          <w:spacing w:val="-5"/>
          <w:sz w:val="21"/>
        </w:rPr>
        <w:t xml:space="preserve"> </w:t>
      </w:r>
      <w:r>
        <w:rPr>
          <w:rFonts w:ascii="Tahoma"/>
          <w:i/>
          <w:sz w:val="21"/>
        </w:rPr>
        <w:t>years</w:t>
      </w:r>
      <w:r>
        <w:rPr>
          <w:rFonts w:ascii="Tahoma"/>
          <w:i/>
          <w:spacing w:val="-4"/>
          <w:sz w:val="21"/>
        </w:rPr>
        <w:t xml:space="preserve"> </w:t>
      </w:r>
      <w:r>
        <w:rPr>
          <w:rFonts w:ascii="Tahoma"/>
          <w:i/>
          <w:sz w:val="21"/>
        </w:rPr>
        <w:t>and</w:t>
      </w:r>
      <w:r>
        <w:rPr>
          <w:rFonts w:ascii="Tahoma"/>
          <w:i/>
          <w:spacing w:val="-4"/>
          <w:sz w:val="21"/>
        </w:rPr>
        <w:t xml:space="preserve"> </w:t>
      </w:r>
      <w:r>
        <w:rPr>
          <w:rFonts w:ascii="Tahoma"/>
          <w:i/>
          <w:sz w:val="21"/>
        </w:rPr>
        <w:t>he</w:t>
      </w:r>
      <w:r>
        <w:rPr>
          <w:rFonts w:ascii="Tahoma"/>
          <w:i/>
          <w:spacing w:val="-5"/>
          <w:sz w:val="21"/>
        </w:rPr>
        <w:t xml:space="preserve"> </w:t>
      </w:r>
      <w:r>
        <w:rPr>
          <w:rFonts w:ascii="Tahoma"/>
          <w:i/>
          <w:sz w:val="21"/>
        </w:rPr>
        <w:t>advised</w:t>
      </w:r>
      <w:r>
        <w:rPr>
          <w:rFonts w:ascii="Tahoma"/>
          <w:i/>
          <w:spacing w:val="-5"/>
          <w:sz w:val="21"/>
        </w:rPr>
        <w:t xml:space="preserve"> </w:t>
      </w:r>
      <w:r>
        <w:rPr>
          <w:rFonts w:ascii="Tahoma"/>
          <w:i/>
          <w:sz w:val="21"/>
        </w:rPr>
        <w:t>that</w:t>
      </w:r>
      <w:r>
        <w:rPr>
          <w:rFonts w:ascii="Tahoma"/>
          <w:i/>
          <w:spacing w:val="-5"/>
          <w:sz w:val="21"/>
        </w:rPr>
        <w:t xml:space="preserve"> </w:t>
      </w:r>
      <w:r>
        <w:rPr>
          <w:rFonts w:ascii="Tahoma"/>
          <w:i/>
          <w:sz w:val="21"/>
        </w:rPr>
        <w:t>no</w:t>
      </w:r>
      <w:r>
        <w:rPr>
          <w:rFonts w:ascii="Tahoma"/>
          <w:i/>
          <w:spacing w:val="-6"/>
          <w:sz w:val="21"/>
        </w:rPr>
        <w:t xml:space="preserve"> </w:t>
      </w:r>
      <w:r>
        <w:rPr>
          <w:rFonts w:ascii="Tahoma"/>
          <w:i/>
          <w:sz w:val="21"/>
        </w:rPr>
        <w:t>member</w:t>
      </w:r>
      <w:r>
        <w:rPr>
          <w:rFonts w:ascii="Tahoma"/>
          <w:i/>
          <w:spacing w:val="-6"/>
          <w:sz w:val="21"/>
        </w:rPr>
        <w:t xml:space="preserve"> </w:t>
      </w:r>
      <w:r>
        <w:rPr>
          <w:rFonts w:ascii="Tahoma"/>
          <w:i/>
          <w:sz w:val="21"/>
        </w:rPr>
        <w:t>of</w:t>
      </w:r>
      <w:r>
        <w:rPr>
          <w:rFonts w:ascii="Tahoma"/>
          <w:i/>
          <w:spacing w:val="-5"/>
          <w:sz w:val="21"/>
        </w:rPr>
        <w:t xml:space="preserve"> </w:t>
      </w:r>
      <w:r>
        <w:rPr>
          <w:rFonts w:ascii="Tahoma"/>
          <w:i/>
          <w:sz w:val="21"/>
        </w:rPr>
        <w:t>the</w:t>
      </w:r>
      <w:r>
        <w:rPr>
          <w:rFonts w:ascii="Tahoma"/>
          <w:i/>
          <w:spacing w:val="-4"/>
          <w:sz w:val="21"/>
        </w:rPr>
        <w:t xml:space="preserve"> </w:t>
      </w:r>
      <w:r>
        <w:rPr>
          <w:rFonts w:ascii="Tahoma"/>
          <w:i/>
          <w:sz w:val="21"/>
        </w:rPr>
        <w:t>Board had</w:t>
      </w:r>
      <w:r>
        <w:rPr>
          <w:rFonts w:ascii="Tahoma"/>
          <w:i/>
          <w:spacing w:val="-31"/>
          <w:sz w:val="21"/>
        </w:rPr>
        <w:t xml:space="preserve"> </w:t>
      </w:r>
      <w:r>
        <w:rPr>
          <w:rFonts w:ascii="Tahoma"/>
          <w:i/>
          <w:sz w:val="21"/>
        </w:rPr>
        <w:t>served</w:t>
      </w:r>
      <w:r>
        <w:rPr>
          <w:rFonts w:ascii="Tahoma"/>
          <w:i/>
          <w:spacing w:val="-30"/>
          <w:sz w:val="21"/>
        </w:rPr>
        <w:t xml:space="preserve"> </w:t>
      </w:r>
      <w:r>
        <w:rPr>
          <w:rFonts w:ascii="Tahoma"/>
          <w:i/>
          <w:sz w:val="21"/>
        </w:rPr>
        <w:t>more</w:t>
      </w:r>
      <w:r>
        <w:rPr>
          <w:rFonts w:ascii="Tahoma"/>
          <w:i/>
          <w:spacing w:val="-30"/>
          <w:sz w:val="21"/>
        </w:rPr>
        <w:t xml:space="preserve"> </w:t>
      </w:r>
      <w:r>
        <w:rPr>
          <w:rFonts w:ascii="Tahoma"/>
          <w:i/>
          <w:sz w:val="21"/>
        </w:rPr>
        <w:t>than</w:t>
      </w:r>
      <w:r>
        <w:rPr>
          <w:rFonts w:ascii="Tahoma"/>
          <w:i/>
          <w:spacing w:val="-31"/>
          <w:sz w:val="21"/>
        </w:rPr>
        <w:t xml:space="preserve"> </w:t>
      </w:r>
      <w:r>
        <w:rPr>
          <w:rFonts w:ascii="Tahoma"/>
          <w:i/>
          <w:sz w:val="21"/>
        </w:rPr>
        <w:t>7</w:t>
      </w:r>
      <w:r>
        <w:rPr>
          <w:rFonts w:ascii="Tahoma"/>
          <w:i/>
          <w:spacing w:val="-30"/>
          <w:sz w:val="21"/>
        </w:rPr>
        <w:t xml:space="preserve"> </w:t>
      </w:r>
      <w:r>
        <w:rPr>
          <w:rFonts w:ascii="Tahoma"/>
          <w:i/>
          <w:sz w:val="21"/>
        </w:rPr>
        <w:t>years.</w:t>
      </w:r>
    </w:p>
    <w:p w:rsidR="005D464A" w:rsidRDefault="005D464A">
      <w:pPr>
        <w:pStyle w:val="BodyText"/>
        <w:spacing w:before="5"/>
        <w:rPr>
          <w:rFonts w:ascii="Tahoma"/>
          <w:i/>
          <w:sz w:val="18"/>
        </w:rPr>
      </w:pPr>
    </w:p>
    <w:p w:rsidR="005D464A" w:rsidRDefault="00426075">
      <w:pPr>
        <w:spacing w:before="1" w:line="261" w:lineRule="auto"/>
        <w:ind w:left="500" w:right="520"/>
        <w:jc w:val="both"/>
        <w:rPr>
          <w:rFonts w:ascii="Tahoma"/>
          <w:i/>
          <w:sz w:val="21"/>
        </w:rPr>
      </w:pPr>
      <w:r>
        <w:rPr>
          <w:rFonts w:ascii="Tahoma"/>
          <w:i/>
          <w:sz w:val="21"/>
        </w:rPr>
        <w:t>Thereafter, the DLA Board approved the new by-laws at the end of the school year and submitted</w:t>
      </w:r>
      <w:r>
        <w:rPr>
          <w:rFonts w:ascii="Tahoma"/>
          <w:i/>
          <w:spacing w:val="-32"/>
          <w:sz w:val="21"/>
        </w:rPr>
        <w:t xml:space="preserve"> </w:t>
      </w:r>
      <w:r>
        <w:rPr>
          <w:rFonts w:ascii="Tahoma"/>
          <w:i/>
          <w:sz w:val="21"/>
        </w:rPr>
        <w:t>them</w:t>
      </w:r>
      <w:r>
        <w:rPr>
          <w:rFonts w:ascii="Tahoma"/>
          <w:i/>
          <w:spacing w:val="-31"/>
          <w:sz w:val="21"/>
        </w:rPr>
        <w:t xml:space="preserve"> </w:t>
      </w:r>
      <w:r>
        <w:rPr>
          <w:rFonts w:ascii="Tahoma"/>
          <w:i/>
          <w:sz w:val="21"/>
        </w:rPr>
        <w:t>to</w:t>
      </w:r>
      <w:r>
        <w:rPr>
          <w:rFonts w:ascii="Tahoma"/>
          <w:i/>
          <w:spacing w:val="-32"/>
          <w:sz w:val="21"/>
        </w:rPr>
        <w:t xml:space="preserve"> </w:t>
      </w:r>
      <w:r>
        <w:rPr>
          <w:rFonts w:ascii="Tahoma"/>
          <w:i/>
          <w:sz w:val="21"/>
        </w:rPr>
        <w:t>DESE</w:t>
      </w:r>
      <w:r>
        <w:rPr>
          <w:rFonts w:ascii="Tahoma"/>
          <w:i/>
          <w:spacing w:val="-32"/>
          <w:sz w:val="21"/>
        </w:rPr>
        <w:t xml:space="preserve"> </w:t>
      </w:r>
      <w:r>
        <w:rPr>
          <w:rFonts w:ascii="Tahoma"/>
          <w:i/>
          <w:sz w:val="21"/>
        </w:rPr>
        <w:t>for</w:t>
      </w:r>
      <w:r>
        <w:rPr>
          <w:rFonts w:ascii="Tahoma"/>
          <w:i/>
          <w:spacing w:val="-32"/>
          <w:sz w:val="21"/>
        </w:rPr>
        <w:t xml:space="preserve"> </w:t>
      </w:r>
      <w:r>
        <w:rPr>
          <w:rFonts w:ascii="Tahoma"/>
          <w:i/>
          <w:sz w:val="21"/>
        </w:rPr>
        <w:t>approval.</w:t>
      </w:r>
      <w:r>
        <w:rPr>
          <w:rFonts w:ascii="Tahoma"/>
          <w:i/>
          <w:spacing w:val="-32"/>
          <w:sz w:val="21"/>
        </w:rPr>
        <w:t xml:space="preserve"> </w:t>
      </w:r>
      <w:r>
        <w:rPr>
          <w:rFonts w:ascii="Tahoma"/>
          <w:i/>
          <w:sz w:val="21"/>
        </w:rPr>
        <w:t>DLA</w:t>
      </w:r>
      <w:r>
        <w:rPr>
          <w:rFonts w:ascii="Tahoma"/>
          <w:i/>
          <w:spacing w:val="-32"/>
          <w:sz w:val="21"/>
        </w:rPr>
        <w:t xml:space="preserve"> </w:t>
      </w:r>
      <w:r>
        <w:rPr>
          <w:rFonts w:ascii="Tahoma"/>
          <w:i/>
          <w:sz w:val="21"/>
        </w:rPr>
        <w:t>has</w:t>
      </w:r>
      <w:r>
        <w:rPr>
          <w:rFonts w:ascii="Tahoma"/>
          <w:i/>
          <w:spacing w:val="-31"/>
          <w:sz w:val="21"/>
        </w:rPr>
        <w:t xml:space="preserve"> </w:t>
      </w:r>
      <w:r>
        <w:rPr>
          <w:rFonts w:ascii="Tahoma"/>
          <w:i/>
          <w:sz w:val="21"/>
        </w:rPr>
        <w:t>not</w:t>
      </w:r>
      <w:r>
        <w:rPr>
          <w:rFonts w:ascii="Tahoma"/>
          <w:i/>
          <w:spacing w:val="-32"/>
          <w:sz w:val="21"/>
        </w:rPr>
        <w:t xml:space="preserve"> </w:t>
      </w:r>
      <w:r>
        <w:rPr>
          <w:rFonts w:ascii="Tahoma"/>
          <w:i/>
          <w:sz w:val="21"/>
        </w:rPr>
        <w:t>heard</w:t>
      </w:r>
      <w:r>
        <w:rPr>
          <w:rFonts w:ascii="Tahoma"/>
          <w:i/>
          <w:spacing w:val="-32"/>
          <w:sz w:val="21"/>
        </w:rPr>
        <w:t xml:space="preserve"> </w:t>
      </w:r>
      <w:r>
        <w:rPr>
          <w:rFonts w:ascii="Tahoma"/>
          <w:i/>
          <w:sz w:val="21"/>
        </w:rPr>
        <w:t>back</w:t>
      </w:r>
      <w:r>
        <w:rPr>
          <w:rFonts w:ascii="Tahoma"/>
          <w:i/>
          <w:spacing w:val="-32"/>
          <w:sz w:val="21"/>
        </w:rPr>
        <w:t xml:space="preserve"> </w:t>
      </w:r>
      <w:r>
        <w:rPr>
          <w:rFonts w:ascii="Tahoma"/>
          <w:i/>
          <w:sz w:val="21"/>
        </w:rPr>
        <w:t>regarding</w:t>
      </w:r>
      <w:r>
        <w:rPr>
          <w:rFonts w:ascii="Tahoma"/>
          <w:i/>
          <w:spacing w:val="-31"/>
          <w:sz w:val="21"/>
        </w:rPr>
        <w:t xml:space="preserve"> </w:t>
      </w:r>
      <w:r>
        <w:rPr>
          <w:rFonts w:ascii="Tahoma"/>
          <w:i/>
          <w:sz w:val="21"/>
        </w:rPr>
        <w:t>approval</w:t>
      </w:r>
      <w:r>
        <w:rPr>
          <w:rFonts w:ascii="Tahoma"/>
          <w:i/>
          <w:spacing w:val="-32"/>
          <w:sz w:val="21"/>
        </w:rPr>
        <w:t xml:space="preserve"> </w:t>
      </w:r>
      <w:r>
        <w:rPr>
          <w:rFonts w:ascii="Tahoma"/>
          <w:i/>
          <w:sz w:val="21"/>
        </w:rPr>
        <w:t>of</w:t>
      </w:r>
      <w:r>
        <w:rPr>
          <w:rFonts w:ascii="Tahoma"/>
          <w:i/>
          <w:spacing w:val="-32"/>
          <w:sz w:val="21"/>
        </w:rPr>
        <w:t xml:space="preserve"> </w:t>
      </w:r>
      <w:r>
        <w:rPr>
          <w:rFonts w:ascii="Tahoma"/>
          <w:i/>
          <w:sz w:val="21"/>
        </w:rPr>
        <w:t>the</w:t>
      </w:r>
      <w:r>
        <w:rPr>
          <w:rFonts w:ascii="Tahoma"/>
          <w:i/>
          <w:spacing w:val="-31"/>
          <w:sz w:val="21"/>
        </w:rPr>
        <w:t xml:space="preserve"> </w:t>
      </w:r>
      <w:r>
        <w:rPr>
          <w:rFonts w:ascii="Tahoma"/>
          <w:i/>
          <w:sz w:val="21"/>
        </w:rPr>
        <w:t>by-laws.</w:t>
      </w:r>
    </w:p>
    <w:p w:rsidR="005D464A" w:rsidRDefault="005D464A">
      <w:pPr>
        <w:pStyle w:val="BodyText"/>
        <w:spacing w:before="5"/>
        <w:rPr>
          <w:rFonts w:ascii="Tahoma"/>
          <w:i/>
          <w:sz w:val="18"/>
        </w:rPr>
      </w:pPr>
    </w:p>
    <w:p w:rsidR="005D464A" w:rsidRDefault="00426075">
      <w:pPr>
        <w:spacing w:line="261" w:lineRule="auto"/>
        <w:ind w:left="500" w:right="516"/>
        <w:jc w:val="both"/>
        <w:rPr>
          <w:rFonts w:ascii="Tahoma"/>
          <w:i/>
          <w:sz w:val="21"/>
        </w:rPr>
      </w:pPr>
      <w:r>
        <w:rPr>
          <w:rFonts w:ascii="Tahoma"/>
          <w:i/>
          <w:sz w:val="21"/>
        </w:rPr>
        <w:t>As</w:t>
      </w:r>
      <w:r>
        <w:rPr>
          <w:rFonts w:ascii="Tahoma"/>
          <w:i/>
          <w:spacing w:val="-26"/>
          <w:sz w:val="21"/>
        </w:rPr>
        <w:t xml:space="preserve"> </w:t>
      </w:r>
      <w:r>
        <w:rPr>
          <w:rFonts w:ascii="Tahoma"/>
          <w:i/>
          <w:sz w:val="21"/>
        </w:rPr>
        <w:t>far</w:t>
      </w:r>
      <w:r>
        <w:rPr>
          <w:rFonts w:ascii="Tahoma"/>
          <w:i/>
          <w:spacing w:val="-25"/>
          <w:sz w:val="21"/>
        </w:rPr>
        <w:t xml:space="preserve"> </w:t>
      </w:r>
      <w:r>
        <w:rPr>
          <w:rFonts w:ascii="Tahoma"/>
          <w:i/>
          <w:sz w:val="21"/>
        </w:rPr>
        <w:t>as</w:t>
      </w:r>
      <w:r>
        <w:rPr>
          <w:rFonts w:ascii="Tahoma"/>
          <w:i/>
          <w:spacing w:val="-25"/>
          <w:sz w:val="21"/>
        </w:rPr>
        <w:t xml:space="preserve"> </w:t>
      </w:r>
      <w:r>
        <w:rPr>
          <w:rFonts w:ascii="Tahoma"/>
          <w:i/>
          <w:sz w:val="21"/>
        </w:rPr>
        <w:t>an</w:t>
      </w:r>
      <w:r>
        <w:rPr>
          <w:rFonts w:ascii="Tahoma"/>
          <w:i/>
          <w:spacing w:val="-26"/>
          <w:sz w:val="21"/>
        </w:rPr>
        <w:t xml:space="preserve"> </w:t>
      </w:r>
      <w:r>
        <w:rPr>
          <w:rFonts w:ascii="Tahoma"/>
          <w:i/>
          <w:sz w:val="21"/>
        </w:rPr>
        <w:t>exit</w:t>
      </w:r>
      <w:r>
        <w:rPr>
          <w:rFonts w:ascii="Tahoma"/>
          <w:i/>
          <w:spacing w:val="-24"/>
          <w:sz w:val="21"/>
        </w:rPr>
        <w:t xml:space="preserve"> </w:t>
      </w:r>
      <w:r>
        <w:rPr>
          <w:rFonts w:ascii="Tahoma"/>
          <w:i/>
          <w:sz w:val="21"/>
        </w:rPr>
        <w:t>plan</w:t>
      </w:r>
      <w:r>
        <w:rPr>
          <w:rFonts w:ascii="Tahoma"/>
          <w:i/>
          <w:spacing w:val="-25"/>
          <w:sz w:val="21"/>
        </w:rPr>
        <w:t xml:space="preserve"> </w:t>
      </w:r>
      <w:r>
        <w:rPr>
          <w:rFonts w:ascii="Tahoma"/>
          <w:i/>
          <w:sz w:val="21"/>
        </w:rPr>
        <w:t>from</w:t>
      </w:r>
      <w:r>
        <w:rPr>
          <w:rFonts w:ascii="Tahoma"/>
          <w:i/>
          <w:spacing w:val="-22"/>
          <w:sz w:val="21"/>
        </w:rPr>
        <w:t xml:space="preserve"> </w:t>
      </w:r>
      <w:r>
        <w:rPr>
          <w:rFonts w:ascii="Tahoma"/>
          <w:i/>
          <w:sz w:val="21"/>
        </w:rPr>
        <w:t>the</w:t>
      </w:r>
      <w:r>
        <w:rPr>
          <w:rFonts w:ascii="Tahoma"/>
          <w:i/>
          <w:spacing w:val="-25"/>
          <w:sz w:val="21"/>
        </w:rPr>
        <w:t xml:space="preserve"> </w:t>
      </w:r>
      <w:r>
        <w:rPr>
          <w:rFonts w:ascii="Tahoma"/>
          <w:i/>
          <w:sz w:val="21"/>
        </w:rPr>
        <w:t>chair</w:t>
      </w:r>
      <w:r>
        <w:rPr>
          <w:rFonts w:ascii="Tahoma"/>
          <w:i/>
          <w:spacing w:val="-26"/>
          <w:sz w:val="21"/>
        </w:rPr>
        <w:t xml:space="preserve"> </w:t>
      </w:r>
      <w:r>
        <w:rPr>
          <w:rFonts w:ascii="Tahoma"/>
          <w:i/>
          <w:sz w:val="21"/>
        </w:rPr>
        <w:t>and</w:t>
      </w:r>
      <w:r>
        <w:rPr>
          <w:rFonts w:ascii="Tahoma"/>
          <w:i/>
          <w:spacing w:val="-26"/>
          <w:sz w:val="21"/>
        </w:rPr>
        <w:t xml:space="preserve"> </w:t>
      </w:r>
      <w:r>
        <w:rPr>
          <w:rFonts w:ascii="Tahoma"/>
          <w:i/>
          <w:sz w:val="21"/>
        </w:rPr>
        <w:t>the</w:t>
      </w:r>
      <w:r>
        <w:rPr>
          <w:rFonts w:ascii="Tahoma"/>
          <w:i/>
          <w:spacing w:val="-25"/>
          <w:sz w:val="21"/>
        </w:rPr>
        <w:t xml:space="preserve"> </w:t>
      </w:r>
      <w:r>
        <w:rPr>
          <w:rFonts w:ascii="Tahoma"/>
          <w:i/>
          <w:sz w:val="21"/>
        </w:rPr>
        <w:t>Board,</w:t>
      </w:r>
      <w:r>
        <w:rPr>
          <w:rFonts w:ascii="Tahoma"/>
          <w:i/>
          <w:spacing w:val="-26"/>
          <w:sz w:val="21"/>
        </w:rPr>
        <w:t xml:space="preserve"> </w:t>
      </w:r>
      <w:r>
        <w:rPr>
          <w:rFonts w:ascii="Tahoma"/>
          <w:i/>
          <w:sz w:val="21"/>
        </w:rPr>
        <w:t>efforts</w:t>
      </w:r>
      <w:r>
        <w:rPr>
          <w:rFonts w:ascii="Tahoma"/>
          <w:i/>
          <w:spacing w:val="-22"/>
          <w:sz w:val="21"/>
        </w:rPr>
        <w:t xml:space="preserve"> </w:t>
      </w:r>
      <w:r>
        <w:rPr>
          <w:rFonts w:ascii="Tahoma"/>
          <w:i/>
          <w:sz w:val="21"/>
        </w:rPr>
        <w:t>are</w:t>
      </w:r>
      <w:r>
        <w:rPr>
          <w:rFonts w:ascii="Tahoma"/>
          <w:i/>
          <w:spacing w:val="-25"/>
          <w:sz w:val="21"/>
        </w:rPr>
        <w:t xml:space="preserve"> </w:t>
      </w:r>
      <w:r>
        <w:rPr>
          <w:rFonts w:ascii="Tahoma"/>
          <w:i/>
          <w:sz w:val="21"/>
        </w:rPr>
        <w:t>underway</w:t>
      </w:r>
      <w:r>
        <w:rPr>
          <w:rFonts w:ascii="Tahoma"/>
          <w:i/>
          <w:spacing w:val="-27"/>
          <w:sz w:val="21"/>
        </w:rPr>
        <w:t xml:space="preserve"> </w:t>
      </w:r>
      <w:r>
        <w:rPr>
          <w:rFonts w:ascii="Tahoma"/>
          <w:i/>
          <w:sz w:val="21"/>
        </w:rPr>
        <w:t>to</w:t>
      </w:r>
      <w:r>
        <w:rPr>
          <w:rFonts w:ascii="Tahoma"/>
          <w:i/>
          <w:spacing w:val="-25"/>
          <w:sz w:val="21"/>
        </w:rPr>
        <w:t xml:space="preserve"> </w:t>
      </w:r>
      <w:r>
        <w:rPr>
          <w:rFonts w:ascii="Tahoma"/>
          <w:i/>
          <w:sz w:val="21"/>
        </w:rPr>
        <w:t>recruit</w:t>
      </w:r>
      <w:r>
        <w:rPr>
          <w:rFonts w:ascii="Tahoma"/>
          <w:i/>
          <w:spacing w:val="-25"/>
          <w:sz w:val="21"/>
        </w:rPr>
        <w:t xml:space="preserve"> </w:t>
      </w:r>
      <w:r>
        <w:rPr>
          <w:rFonts w:ascii="Tahoma"/>
          <w:i/>
          <w:sz w:val="21"/>
        </w:rPr>
        <w:t>new</w:t>
      </w:r>
      <w:r>
        <w:rPr>
          <w:rFonts w:ascii="Tahoma"/>
          <w:i/>
          <w:spacing w:val="-25"/>
          <w:sz w:val="21"/>
        </w:rPr>
        <w:t xml:space="preserve"> </w:t>
      </w:r>
      <w:r>
        <w:rPr>
          <w:rFonts w:ascii="Tahoma"/>
          <w:i/>
          <w:sz w:val="21"/>
        </w:rPr>
        <w:t>members to</w:t>
      </w:r>
      <w:r>
        <w:rPr>
          <w:rFonts w:ascii="Tahoma"/>
          <w:i/>
          <w:spacing w:val="-16"/>
          <w:sz w:val="21"/>
        </w:rPr>
        <w:t xml:space="preserve"> </w:t>
      </w:r>
      <w:r>
        <w:rPr>
          <w:rFonts w:ascii="Tahoma"/>
          <w:i/>
          <w:sz w:val="21"/>
        </w:rPr>
        <w:t>serve</w:t>
      </w:r>
      <w:r>
        <w:rPr>
          <w:rFonts w:ascii="Tahoma"/>
          <w:i/>
          <w:spacing w:val="-16"/>
          <w:sz w:val="21"/>
        </w:rPr>
        <w:t xml:space="preserve"> </w:t>
      </w:r>
      <w:r>
        <w:rPr>
          <w:rFonts w:ascii="Tahoma"/>
          <w:i/>
          <w:sz w:val="21"/>
        </w:rPr>
        <w:t>on</w:t>
      </w:r>
      <w:r>
        <w:rPr>
          <w:rFonts w:ascii="Tahoma"/>
          <w:i/>
          <w:spacing w:val="-16"/>
          <w:sz w:val="21"/>
        </w:rPr>
        <w:t xml:space="preserve"> </w:t>
      </w:r>
      <w:r>
        <w:rPr>
          <w:rFonts w:ascii="Tahoma"/>
          <w:i/>
          <w:sz w:val="21"/>
        </w:rPr>
        <w:t>the</w:t>
      </w:r>
      <w:r>
        <w:rPr>
          <w:rFonts w:ascii="Tahoma"/>
          <w:i/>
          <w:spacing w:val="-16"/>
          <w:sz w:val="21"/>
        </w:rPr>
        <w:t xml:space="preserve"> </w:t>
      </w:r>
      <w:r>
        <w:rPr>
          <w:rFonts w:ascii="Tahoma"/>
          <w:i/>
          <w:sz w:val="21"/>
        </w:rPr>
        <w:t>Board.</w:t>
      </w:r>
      <w:r>
        <w:rPr>
          <w:rFonts w:ascii="Tahoma"/>
          <w:i/>
          <w:spacing w:val="-14"/>
          <w:sz w:val="21"/>
        </w:rPr>
        <w:t xml:space="preserve"> </w:t>
      </w:r>
      <w:r>
        <w:rPr>
          <w:rFonts w:ascii="Tahoma"/>
          <w:i/>
          <w:sz w:val="21"/>
        </w:rPr>
        <w:t>At</w:t>
      </w:r>
      <w:r>
        <w:rPr>
          <w:rFonts w:ascii="Tahoma"/>
          <w:i/>
          <w:spacing w:val="-15"/>
          <w:sz w:val="21"/>
        </w:rPr>
        <w:t xml:space="preserve"> </w:t>
      </w:r>
      <w:r>
        <w:rPr>
          <w:rFonts w:ascii="Tahoma"/>
          <w:i/>
          <w:sz w:val="21"/>
        </w:rPr>
        <w:t>this</w:t>
      </w:r>
      <w:r>
        <w:rPr>
          <w:rFonts w:ascii="Tahoma"/>
          <w:i/>
          <w:spacing w:val="-16"/>
          <w:sz w:val="21"/>
        </w:rPr>
        <w:t xml:space="preserve"> </w:t>
      </w:r>
      <w:proofErr w:type="gramStart"/>
      <w:r>
        <w:rPr>
          <w:rFonts w:ascii="Tahoma"/>
          <w:i/>
          <w:sz w:val="21"/>
        </w:rPr>
        <w:t>time</w:t>
      </w:r>
      <w:proofErr w:type="gramEnd"/>
      <w:r>
        <w:rPr>
          <w:rFonts w:ascii="Tahoma"/>
          <w:i/>
          <w:spacing w:val="-16"/>
          <w:sz w:val="21"/>
        </w:rPr>
        <w:t xml:space="preserve"> </w:t>
      </w:r>
      <w:r>
        <w:rPr>
          <w:rFonts w:ascii="Tahoma"/>
          <w:i/>
          <w:sz w:val="21"/>
        </w:rPr>
        <w:t>DLA</w:t>
      </w:r>
      <w:r>
        <w:rPr>
          <w:rFonts w:ascii="Tahoma"/>
          <w:i/>
          <w:spacing w:val="-16"/>
          <w:sz w:val="21"/>
        </w:rPr>
        <w:t xml:space="preserve"> </w:t>
      </w:r>
      <w:r>
        <w:rPr>
          <w:rFonts w:ascii="Tahoma"/>
          <w:i/>
          <w:sz w:val="21"/>
        </w:rPr>
        <w:t>would</w:t>
      </w:r>
      <w:r>
        <w:rPr>
          <w:rFonts w:ascii="Tahoma"/>
          <w:i/>
          <w:spacing w:val="-16"/>
          <w:sz w:val="21"/>
        </w:rPr>
        <w:t xml:space="preserve"> </w:t>
      </w:r>
      <w:r>
        <w:rPr>
          <w:rFonts w:ascii="Tahoma"/>
          <w:i/>
          <w:sz w:val="21"/>
        </w:rPr>
        <w:t>suffer</w:t>
      </w:r>
      <w:r>
        <w:rPr>
          <w:rFonts w:ascii="Tahoma"/>
          <w:i/>
          <w:spacing w:val="-14"/>
          <w:sz w:val="21"/>
        </w:rPr>
        <w:t xml:space="preserve"> </w:t>
      </w:r>
      <w:r>
        <w:rPr>
          <w:rFonts w:ascii="Tahoma"/>
          <w:i/>
          <w:sz w:val="21"/>
        </w:rPr>
        <w:t>with</w:t>
      </w:r>
      <w:r>
        <w:rPr>
          <w:rFonts w:ascii="Tahoma"/>
          <w:i/>
          <w:spacing w:val="-16"/>
          <w:sz w:val="21"/>
        </w:rPr>
        <w:t xml:space="preserve"> </w:t>
      </w:r>
      <w:r>
        <w:rPr>
          <w:rFonts w:ascii="Tahoma"/>
          <w:i/>
          <w:sz w:val="21"/>
        </w:rPr>
        <w:t>an</w:t>
      </w:r>
      <w:r>
        <w:rPr>
          <w:rFonts w:ascii="Tahoma"/>
          <w:i/>
          <w:spacing w:val="-16"/>
          <w:sz w:val="21"/>
        </w:rPr>
        <w:t xml:space="preserve"> </w:t>
      </w:r>
      <w:r>
        <w:rPr>
          <w:rFonts w:ascii="Tahoma"/>
          <w:i/>
          <w:sz w:val="21"/>
        </w:rPr>
        <w:t>abrupt</w:t>
      </w:r>
      <w:r>
        <w:rPr>
          <w:rFonts w:ascii="Tahoma"/>
          <w:i/>
          <w:spacing w:val="-16"/>
          <w:sz w:val="21"/>
        </w:rPr>
        <w:t xml:space="preserve"> </w:t>
      </w:r>
      <w:r>
        <w:rPr>
          <w:rFonts w:ascii="Tahoma"/>
          <w:i/>
          <w:sz w:val="21"/>
        </w:rPr>
        <w:t>departure</w:t>
      </w:r>
      <w:r>
        <w:rPr>
          <w:rFonts w:ascii="Tahoma"/>
          <w:i/>
          <w:spacing w:val="-15"/>
          <w:sz w:val="21"/>
        </w:rPr>
        <w:t xml:space="preserve"> </w:t>
      </w:r>
      <w:r>
        <w:rPr>
          <w:rFonts w:ascii="Tahoma"/>
          <w:i/>
          <w:sz w:val="21"/>
        </w:rPr>
        <w:t>of</w:t>
      </w:r>
      <w:r>
        <w:rPr>
          <w:rFonts w:ascii="Tahoma"/>
          <w:i/>
          <w:spacing w:val="-16"/>
          <w:sz w:val="21"/>
        </w:rPr>
        <w:t xml:space="preserve"> </w:t>
      </w:r>
      <w:r>
        <w:rPr>
          <w:rFonts w:ascii="Tahoma"/>
          <w:i/>
          <w:sz w:val="21"/>
        </w:rPr>
        <w:t>the</w:t>
      </w:r>
      <w:r>
        <w:rPr>
          <w:rFonts w:ascii="Tahoma"/>
          <w:i/>
          <w:spacing w:val="-16"/>
          <w:sz w:val="21"/>
        </w:rPr>
        <w:t xml:space="preserve"> </w:t>
      </w:r>
      <w:r>
        <w:rPr>
          <w:rFonts w:ascii="Tahoma"/>
          <w:i/>
          <w:sz w:val="21"/>
        </w:rPr>
        <w:t>Chair</w:t>
      </w:r>
      <w:r>
        <w:rPr>
          <w:rFonts w:ascii="Tahoma"/>
          <w:i/>
          <w:spacing w:val="-14"/>
          <w:sz w:val="21"/>
        </w:rPr>
        <w:t xml:space="preserve"> </w:t>
      </w:r>
      <w:r>
        <w:rPr>
          <w:rFonts w:ascii="Tahoma"/>
          <w:i/>
          <w:sz w:val="21"/>
        </w:rPr>
        <w:t>from the</w:t>
      </w:r>
      <w:r>
        <w:rPr>
          <w:rFonts w:ascii="Tahoma"/>
          <w:i/>
          <w:spacing w:val="-25"/>
          <w:sz w:val="21"/>
        </w:rPr>
        <w:t xml:space="preserve"> </w:t>
      </w:r>
      <w:r>
        <w:rPr>
          <w:rFonts w:ascii="Tahoma"/>
          <w:i/>
          <w:sz w:val="21"/>
        </w:rPr>
        <w:t>Board.</w:t>
      </w:r>
      <w:r>
        <w:rPr>
          <w:rFonts w:ascii="Tahoma"/>
          <w:i/>
          <w:spacing w:val="-24"/>
          <w:sz w:val="21"/>
        </w:rPr>
        <w:t xml:space="preserve"> </w:t>
      </w:r>
      <w:r>
        <w:rPr>
          <w:rFonts w:ascii="Tahoma"/>
          <w:i/>
          <w:sz w:val="21"/>
        </w:rPr>
        <w:t>Having</w:t>
      </w:r>
      <w:r>
        <w:rPr>
          <w:rFonts w:ascii="Tahoma"/>
          <w:i/>
          <w:spacing w:val="-25"/>
          <w:sz w:val="21"/>
        </w:rPr>
        <w:t xml:space="preserve"> </w:t>
      </w:r>
      <w:r>
        <w:rPr>
          <w:rFonts w:ascii="Tahoma"/>
          <w:i/>
          <w:sz w:val="21"/>
        </w:rPr>
        <w:t>that</w:t>
      </w:r>
      <w:r>
        <w:rPr>
          <w:rFonts w:ascii="Tahoma"/>
          <w:i/>
          <w:spacing w:val="-25"/>
          <w:sz w:val="21"/>
        </w:rPr>
        <w:t xml:space="preserve"> </w:t>
      </w:r>
      <w:r>
        <w:rPr>
          <w:rFonts w:ascii="Tahoma"/>
          <w:i/>
          <w:sz w:val="21"/>
        </w:rPr>
        <w:t>in</w:t>
      </w:r>
      <w:r>
        <w:rPr>
          <w:rFonts w:ascii="Tahoma"/>
          <w:i/>
          <w:spacing w:val="-24"/>
          <w:sz w:val="21"/>
        </w:rPr>
        <w:t xml:space="preserve"> </w:t>
      </w:r>
      <w:r>
        <w:rPr>
          <w:rFonts w:ascii="Tahoma"/>
          <w:i/>
          <w:sz w:val="21"/>
        </w:rPr>
        <w:t>mind,</w:t>
      </w:r>
      <w:r>
        <w:rPr>
          <w:rFonts w:ascii="Tahoma"/>
          <w:i/>
          <w:spacing w:val="-26"/>
          <w:sz w:val="21"/>
        </w:rPr>
        <w:t xml:space="preserve"> </w:t>
      </w:r>
      <w:r>
        <w:rPr>
          <w:rFonts w:ascii="Tahoma"/>
          <w:i/>
          <w:sz w:val="21"/>
        </w:rPr>
        <w:t>the</w:t>
      </w:r>
      <w:r>
        <w:rPr>
          <w:rFonts w:ascii="Tahoma"/>
          <w:i/>
          <w:spacing w:val="-25"/>
          <w:sz w:val="21"/>
        </w:rPr>
        <w:t xml:space="preserve"> </w:t>
      </w:r>
      <w:r>
        <w:rPr>
          <w:rFonts w:ascii="Tahoma"/>
          <w:i/>
          <w:sz w:val="21"/>
        </w:rPr>
        <w:t>Chair</w:t>
      </w:r>
      <w:r>
        <w:rPr>
          <w:rFonts w:ascii="Tahoma"/>
          <w:i/>
          <w:spacing w:val="-25"/>
          <w:sz w:val="21"/>
        </w:rPr>
        <w:t xml:space="preserve"> </w:t>
      </w:r>
      <w:r>
        <w:rPr>
          <w:rFonts w:ascii="Tahoma"/>
          <w:i/>
          <w:sz w:val="21"/>
        </w:rPr>
        <w:t>anticipates</w:t>
      </w:r>
      <w:r>
        <w:rPr>
          <w:rFonts w:ascii="Tahoma"/>
          <w:i/>
          <w:spacing w:val="-26"/>
          <w:sz w:val="21"/>
        </w:rPr>
        <w:t xml:space="preserve"> </w:t>
      </w:r>
      <w:r>
        <w:rPr>
          <w:rFonts w:ascii="Tahoma"/>
          <w:i/>
          <w:sz w:val="21"/>
        </w:rPr>
        <w:t>that</w:t>
      </w:r>
      <w:r>
        <w:rPr>
          <w:rFonts w:ascii="Tahoma"/>
          <w:i/>
          <w:spacing w:val="-25"/>
          <w:sz w:val="21"/>
        </w:rPr>
        <w:t xml:space="preserve"> </w:t>
      </w:r>
      <w:r>
        <w:rPr>
          <w:rFonts w:ascii="Tahoma"/>
          <w:i/>
          <w:sz w:val="21"/>
        </w:rPr>
        <w:t>the</w:t>
      </w:r>
      <w:r>
        <w:rPr>
          <w:rFonts w:ascii="Tahoma"/>
          <w:i/>
          <w:spacing w:val="-25"/>
          <w:sz w:val="21"/>
        </w:rPr>
        <w:t xml:space="preserve"> </w:t>
      </w:r>
      <w:r>
        <w:rPr>
          <w:rFonts w:ascii="Tahoma"/>
          <w:i/>
          <w:sz w:val="21"/>
        </w:rPr>
        <w:t>term</w:t>
      </w:r>
      <w:r>
        <w:rPr>
          <w:rFonts w:ascii="Tahoma"/>
          <w:i/>
          <w:spacing w:val="-25"/>
          <w:sz w:val="21"/>
        </w:rPr>
        <w:t xml:space="preserve"> </w:t>
      </w:r>
      <w:r>
        <w:rPr>
          <w:rFonts w:ascii="Tahoma"/>
          <w:i/>
          <w:sz w:val="21"/>
        </w:rPr>
        <w:t>expiring</w:t>
      </w:r>
      <w:r>
        <w:rPr>
          <w:rFonts w:ascii="Tahoma"/>
          <w:i/>
          <w:spacing w:val="-24"/>
          <w:sz w:val="21"/>
        </w:rPr>
        <w:t xml:space="preserve"> </w:t>
      </w:r>
      <w:r>
        <w:rPr>
          <w:rFonts w:ascii="Tahoma"/>
          <w:i/>
          <w:sz w:val="21"/>
        </w:rPr>
        <w:t>on</w:t>
      </w:r>
      <w:r>
        <w:rPr>
          <w:rFonts w:ascii="Tahoma"/>
          <w:i/>
          <w:spacing w:val="-26"/>
          <w:sz w:val="21"/>
        </w:rPr>
        <w:t xml:space="preserve"> </w:t>
      </w:r>
      <w:r>
        <w:rPr>
          <w:rFonts w:ascii="Tahoma"/>
          <w:i/>
          <w:sz w:val="21"/>
        </w:rPr>
        <w:t>June</w:t>
      </w:r>
      <w:r>
        <w:rPr>
          <w:rFonts w:ascii="Tahoma"/>
          <w:i/>
          <w:spacing w:val="-25"/>
          <w:sz w:val="21"/>
        </w:rPr>
        <w:t xml:space="preserve"> </w:t>
      </w:r>
      <w:r>
        <w:rPr>
          <w:rFonts w:ascii="Tahoma"/>
          <w:i/>
          <w:sz w:val="21"/>
        </w:rPr>
        <w:t>30,</w:t>
      </w:r>
      <w:r>
        <w:rPr>
          <w:rFonts w:ascii="Tahoma"/>
          <w:i/>
          <w:spacing w:val="-24"/>
          <w:sz w:val="21"/>
        </w:rPr>
        <w:t xml:space="preserve"> </w:t>
      </w:r>
      <w:r>
        <w:rPr>
          <w:rFonts w:ascii="Tahoma"/>
          <w:i/>
          <w:sz w:val="21"/>
        </w:rPr>
        <w:t>2019</w:t>
      </w:r>
      <w:r>
        <w:rPr>
          <w:rFonts w:ascii="Tahoma"/>
          <w:i/>
          <w:spacing w:val="-24"/>
          <w:sz w:val="21"/>
        </w:rPr>
        <w:t xml:space="preserve"> </w:t>
      </w:r>
      <w:r>
        <w:rPr>
          <w:rFonts w:ascii="Tahoma"/>
          <w:i/>
          <w:sz w:val="21"/>
        </w:rPr>
        <w:t>will be</w:t>
      </w:r>
      <w:r>
        <w:rPr>
          <w:rFonts w:ascii="Tahoma"/>
          <w:i/>
          <w:spacing w:val="-26"/>
          <w:sz w:val="21"/>
        </w:rPr>
        <w:t xml:space="preserve"> </w:t>
      </w:r>
      <w:r>
        <w:rPr>
          <w:rFonts w:ascii="Tahoma"/>
          <w:i/>
          <w:sz w:val="21"/>
        </w:rPr>
        <w:t>his</w:t>
      </w:r>
      <w:r>
        <w:rPr>
          <w:rFonts w:ascii="Tahoma"/>
          <w:i/>
          <w:spacing w:val="-27"/>
          <w:sz w:val="21"/>
        </w:rPr>
        <w:t xml:space="preserve"> </w:t>
      </w:r>
      <w:r>
        <w:rPr>
          <w:rFonts w:ascii="Tahoma"/>
          <w:i/>
          <w:sz w:val="21"/>
        </w:rPr>
        <w:t>last</w:t>
      </w:r>
      <w:r>
        <w:rPr>
          <w:rFonts w:ascii="Tahoma"/>
          <w:i/>
          <w:spacing w:val="-26"/>
          <w:sz w:val="21"/>
        </w:rPr>
        <w:t xml:space="preserve"> </w:t>
      </w:r>
      <w:r>
        <w:rPr>
          <w:rFonts w:ascii="Tahoma"/>
          <w:i/>
          <w:sz w:val="21"/>
        </w:rPr>
        <w:t>term</w:t>
      </w:r>
      <w:r>
        <w:rPr>
          <w:rFonts w:ascii="Tahoma"/>
          <w:i/>
          <w:spacing w:val="-26"/>
          <w:sz w:val="21"/>
        </w:rPr>
        <w:t xml:space="preserve"> </w:t>
      </w:r>
      <w:r>
        <w:rPr>
          <w:rFonts w:ascii="Tahoma"/>
          <w:i/>
          <w:sz w:val="21"/>
        </w:rPr>
        <w:t>of</w:t>
      </w:r>
      <w:r>
        <w:rPr>
          <w:rFonts w:ascii="Tahoma"/>
          <w:i/>
          <w:spacing w:val="-28"/>
          <w:sz w:val="21"/>
        </w:rPr>
        <w:t xml:space="preserve"> </w:t>
      </w:r>
      <w:r>
        <w:rPr>
          <w:rFonts w:ascii="Tahoma"/>
          <w:i/>
          <w:sz w:val="21"/>
        </w:rPr>
        <w:t>service.</w:t>
      </w:r>
    </w:p>
    <w:p w:rsidR="005D464A" w:rsidRDefault="005D464A">
      <w:pPr>
        <w:pStyle w:val="BodyText"/>
        <w:spacing w:before="1"/>
        <w:rPr>
          <w:rFonts w:ascii="Tahoma"/>
          <w:i/>
          <w:sz w:val="19"/>
        </w:rPr>
      </w:pPr>
    </w:p>
    <w:p w:rsidR="005D464A" w:rsidRDefault="00426075">
      <w:pPr>
        <w:pStyle w:val="Heading2"/>
      </w:pPr>
      <w:r>
        <w:rPr>
          <w:color w:val="1F487C"/>
        </w:rPr>
        <w:t>Auditor’s Reply</w:t>
      </w:r>
    </w:p>
    <w:p w:rsidR="005D464A" w:rsidRDefault="00426075">
      <w:pPr>
        <w:pStyle w:val="BodyText"/>
        <w:spacing w:before="220" w:line="360" w:lineRule="auto"/>
        <w:ind w:left="140" w:right="151"/>
        <w:jc w:val="both"/>
      </w:pPr>
      <w:r>
        <w:t>Regarding how long DLA’s board members can serve, during our audit period DLA’s bylaws stated, “The term in the office of Chair, Vice Chair, Treasurer, and Secretary will be two years. A Trustee may not serve more than two consecutive terms</w:t>
      </w:r>
      <w:r>
        <w:t xml:space="preserve"> in the same office.” DLA’s board was responsible for making sure all of its members complied with this requirement. Going forward, DLA should not allow any of its board members to serve a term that exceeds the period established in its</w:t>
      </w:r>
      <w:r>
        <w:rPr>
          <w:spacing w:val="-24"/>
        </w:rPr>
        <w:t xml:space="preserve"> </w:t>
      </w:r>
      <w:r>
        <w:t>bylaws.</w:t>
      </w:r>
    </w:p>
    <w:p w:rsidR="005D464A" w:rsidRDefault="005D464A">
      <w:pPr>
        <w:spacing w:line="360" w:lineRule="auto"/>
        <w:jc w:val="both"/>
        <w:sectPr w:rsidR="005D464A">
          <w:pgSz w:w="12240" w:h="15840"/>
          <w:pgMar w:top="1380" w:right="1280" w:bottom="700" w:left="1300" w:header="763" w:footer="508" w:gutter="0"/>
          <w:cols w:space="720"/>
        </w:sectPr>
      </w:pPr>
    </w:p>
    <w:p w:rsidR="005D464A" w:rsidRDefault="005D464A">
      <w:pPr>
        <w:pStyle w:val="BodyText"/>
        <w:spacing w:before="10"/>
        <w:rPr>
          <w:sz w:val="13"/>
        </w:rPr>
      </w:pPr>
    </w:p>
    <w:p w:rsidR="005D464A" w:rsidRDefault="00426075">
      <w:pPr>
        <w:pStyle w:val="Heading1"/>
        <w:ind w:right="756"/>
        <w:jc w:val="center"/>
      </w:pPr>
      <w:bookmarkStart w:id="23" w:name="_bookmark22"/>
      <w:bookmarkEnd w:id="23"/>
      <w:r>
        <w:rPr>
          <w:color w:val="1F487C"/>
        </w:rPr>
        <w:t>APPENDIX</w:t>
      </w:r>
    </w:p>
    <w:p w:rsidR="005D464A" w:rsidRDefault="005D464A">
      <w:pPr>
        <w:pStyle w:val="BodyText"/>
        <w:spacing w:before="2"/>
        <w:rPr>
          <w:rFonts w:ascii="Tahoma"/>
          <w:b/>
          <w:sz w:val="32"/>
        </w:rPr>
      </w:pPr>
    </w:p>
    <w:p w:rsidR="005D464A" w:rsidRDefault="00426075">
      <w:pPr>
        <w:pStyle w:val="Heading2"/>
        <w:ind w:left="738" w:right="756"/>
        <w:jc w:val="center"/>
      </w:pPr>
      <w:r>
        <w:rPr>
          <w:color w:val="1F487C"/>
        </w:rPr>
        <w:t>Massachusetts Department of Elementary and Secondary Education Charter Renewal Conditions</w:t>
      </w:r>
    </w:p>
    <w:p w:rsidR="005D464A" w:rsidRDefault="00426075">
      <w:pPr>
        <w:spacing w:line="422" w:lineRule="auto"/>
        <w:ind w:left="140" w:right="1142" w:firstLine="1000"/>
        <w:rPr>
          <w:rFonts w:ascii="Tahoma"/>
          <w:b/>
          <w:sz w:val="24"/>
        </w:rPr>
      </w:pPr>
      <w:proofErr w:type="gramStart"/>
      <w:r>
        <w:rPr>
          <w:rFonts w:ascii="Tahoma"/>
          <w:b/>
          <w:color w:val="1F487C"/>
          <w:sz w:val="24"/>
        </w:rPr>
        <w:t>for</w:t>
      </w:r>
      <w:proofErr w:type="gramEnd"/>
      <w:r>
        <w:rPr>
          <w:rFonts w:ascii="Tahoma"/>
          <w:b/>
          <w:color w:val="1F487C"/>
          <w:sz w:val="24"/>
        </w:rPr>
        <w:t xml:space="preserve"> Helen Y. Davis Leadership Academy Charter Public School February 2013 Charter Renewal Review</w:t>
      </w:r>
    </w:p>
    <w:p w:rsidR="005D464A" w:rsidRDefault="00426075">
      <w:pPr>
        <w:pStyle w:val="BodyText"/>
        <w:spacing w:before="2" w:line="360" w:lineRule="auto"/>
        <w:ind w:left="140" w:right="153"/>
        <w:jc w:val="both"/>
      </w:pPr>
      <w:r>
        <w:t xml:space="preserve">Because of instability in governance and financial oversight at Helen Y. Davis </w:t>
      </w:r>
      <w:proofErr w:type="gramStart"/>
      <w:r>
        <w:t>Leadership  Academy</w:t>
      </w:r>
      <w:proofErr w:type="gramEnd"/>
      <w:r>
        <w:t xml:space="preserve"> Charter Public School (DLA), the Department of Elementary and Secondary Education (DESE) imposed the following conditions on DLA’s board of</w:t>
      </w:r>
      <w:r>
        <w:rPr>
          <w:spacing w:val="-15"/>
        </w:rPr>
        <w:t xml:space="preserve"> </w:t>
      </w:r>
      <w:r>
        <w:t>trustees:</w:t>
      </w:r>
    </w:p>
    <w:p w:rsidR="005D464A" w:rsidRDefault="005D464A">
      <w:pPr>
        <w:pStyle w:val="BodyText"/>
        <w:spacing w:before="3"/>
        <w:rPr>
          <w:sz w:val="17"/>
        </w:rPr>
      </w:pPr>
    </w:p>
    <w:p w:rsidR="005D464A" w:rsidRDefault="00426075">
      <w:pPr>
        <w:pStyle w:val="ListParagraph"/>
        <w:numPr>
          <w:ilvl w:val="1"/>
          <w:numId w:val="3"/>
        </w:numPr>
        <w:tabs>
          <w:tab w:val="left" w:pos="1221"/>
        </w:tabs>
        <w:spacing w:line="261" w:lineRule="auto"/>
        <w:ind w:right="522"/>
        <w:jc w:val="both"/>
        <w:rPr>
          <w:rFonts w:ascii="Tahoma" w:hAnsi="Tahoma"/>
          <w:i/>
          <w:sz w:val="21"/>
        </w:rPr>
      </w:pPr>
      <w:r>
        <w:rPr>
          <w:rFonts w:ascii="Tahoma" w:hAnsi="Tahoma"/>
          <w:i/>
          <w:sz w:val="21"/>
        </w:rPr>
        <w:t>Beginn</w:t>
      </w:r>
      <w:r>
        <w:rPr>
          <w:rFonts w:ascii="Tahoma" w:hAnsi="Tahoma"/>
          <w:i/>
          <w:sz w:val="21"/>
        </w:rPr>
        <w:t>ing in March 2013 and until further notice, [DLA] . . . will submit to the Department of Elementary and Secondary Education . . . board meeting agendas, materials, and minutes prior to each board meeting at the same time these items are sent</w:t>
      </w:r>
      <w:r>
        <w:rPr>
          <w:rFonts w:ascii="Tahoma" w:hAnsi="Tahoma"/>
          <w:i/>
          <w:spacing w:val="-25"/>
          <w:sz w:val="21"/>
        </w:rPr>
        <w:t xml:space="preserve"> </w:t>
      </w:r>
      <w:r>
        <w:rPr>
          <w:rFonts w:ascii="Tahoma" w:hAnsi="Tahoma"/>
          <w:i/>
          <w:sz w:val="21"/>
        </w:rPr>
        <w:t>to</w:t>
      </w:r>
      <w:r>
        <w:rPr>
          <w:rFonts w:ascii="Tahoma" w:hAnsi="Tahoma"/>
          <w:i/>
          <w:spacing w:val="-25"/>
          <w:sz w:val="21"/>
        </w:rPr>
        <w:t xml:space="preserve"> </w:t>
      </w:r>
      <w:r>
        <w:rPr>
          <w:rFonts w:ascii="Tahoma" w:hAnsi="Tahoma"/>
          <w:i/>
          <w:sz w:val="21"/>
        </w:rPr>
        <w:t>[DLA’s]</w:t>
      </w:r>
      <w:r>
        <w:rPr>
          <w:rFonts w:ascii="Tahoma" w:hAnsi="Tahoma"/>
          <w:i/>
          <w:spacing w:val="-25"/>
          <w:sz w:val="21"/>
        </w:rPr>
        <w:t xml:space="preserve"> </w:t>
      </w:r>
      <w:r>
        <w:rPr>
          <w:rFonts w:ascii="Tahoma" w:hAnsi="Tahoma"/>
          <w:i/>
          <w:sz w:val="21"/>
        </w:rPr>
        <w:t>board</w:t>
      </w:r>
      <w:r>
        <w:rPr>
          <w:rFonts w:ascii="Tahoma" w:hAnsi="Tahoma"/>
          <w:i/>
          <w:spacing w:val="-26"/>
          <w:sz w:val="21"/>
        </w:rPr>
        <w:t xml:space="preserve"> </w:t>
      </w:r>
      <w:r>
        <w:rPr>
          <w:rFonts w:ascii="Tahoma" w:hAnsi="Tahoma"/>
          <w:i/>
          <w:sz w:val="21"/>
        </w:rPr>
        <w:t>members.</w:t>
      </w:r>
      <w:r>
        <w:rPr>
          <w:rFonts w:ascii="Tahoma" w:hAnsi="Tahoma"/>
          <w:i/>
          <w:spacing w:val="-26"/>
          <w:sz w:val="21"/>
        </w:rPr>
        <w:t xml:space="preserve"> </w:t>
      </w:r>
      <w:r>
        <w:rPr>
          <w:rFonts w:ascii="Tahoma" w:hAnsi="Tahoma"/>
          <w:i/>
          <w:sz w:val="21"/>
        </w:rPr>
        <w:t>.</w:t>
      </w:r>
      <w:r>
        <w:rPr>
          <w:rFonts w:ascii="Tahoma" w:hAnsi="Tahoma"/>
          <w:i/>
          <w:spacing w:val="-26"/>
          <w:sz w:val="21"/>
        </w:rPr>
        <w:t xml:space="preserve"> </w:t>
      </w:r>
      <w:r>
        <w:rPr>
          <w:rFonts w:ascii="Tahoma" w:hAnsi="Tahoma"/>
          <w:i/>
          <w:sz w:val="21"/>
        </w:rPr>
        <w:t>.</w:t>
      </w:r>
      <w:r>
        <w:rPr>
          <w:rFonts w:ascii="Tahoma" w:hAnsi="Tahoma"/>
          <w:i/>
          <w:spacing w:val="-26"/>
          <w:sz w:val="21"/>
        </w:rPr>
        <w:t xml:space="preserve"> </w:t>
      </w:r>
      <w:r>
        <w:rPr>
          <w:rFonts w:ascii="Tahoma" w:hAnsi="Tahoma"/>
          <w:i/>
          <w:sz w:val="21"/>
        </w:rPr>
        <w:t>.</w:t>
      </w:r>
    </w:p>
    <w:p w:rsidR="005D464A" w:rsidRDefault="005D464A">
      <w:pPr>
        <w:pStyle w:val="BodyText"/>
        <w:spacing w:before="7"/>
        <w:rPr>
          <w:rFonts w:ascii="Tahoma"/>
          <w:i/>
          <w:sz w:val="18"/>
        </w:rPr>
      </w:pPr>
    </w:p>
    <w:p w:rsidR="005D464A" w:rsidRDefault="00426075">
      <w:pPr>
        <w:pStyle w:val="ListParagraph"/>
        <w:numPr>
          <w:ilvl w:val="1"/>
          <w:numId w:val="3"/>
        </w:numPr>
        <w:tabs>
          <w:tab w:val="left" w:pos="1221"/>
        </w:tabs>
        <w:spacing w:line="261" w:lineRule="auto"/>
        <w:ind w:right="515"/>
        <w:jc w:val="both"/>
        <w:rPr>
          <w:rFonts w:ascii="Tahoma"/>
          <w:i/>
          <w:sz w:val="21"/>
        </w:rPr>
      </w:pPr>
      <w:r>
        <w:rPr>
          <w:rFonts w:ascii="Tahoma"/>
          <w:i/>
          <w:sz w:val="21"/>
        </w:rPr>
        <w:t>By May 31, 2013, the Board of Trustees . . . will engage in a comprehensive self- evaluation of its own capacity and recruit additional members who have the needed expertise.</w:t>
      </w:r>
    </w:p>
    <w:p w:rsidR="005D464A" w:rsidRDefault="005D464A">
      <w:pPr>
        <w:pStyle w:val="BodyText"/>
        <w:spacing w:before="5"/>
        <w:rPr>
          <w:rFonts w:ascii="Tahoma"/>
          <w:i/>
          <w:sz w:val="18"/>
        </w:rPr>
      </w:pPr>
    </w:p>
    <w:p w:rsidR="005D464A" w:rsidRDefault="00426075">
      <w:pPr>
        <w:pStyle w:val="ListParagraph"/>
        <w:numPr>
          <w:ilvl w:val="1"/>
          <w:numId w:val="3"/>
        </w:numPr>
        <w:tabs>
          <w:tab w:val="left" w:pos="1221"/>
        </w:tabs>
        <w:spacing w:line="261" w:lineRule="auto"/>
        <w:ind w:right="519"/>
        <w:jc w:val="both"/>
        <w:rPr>
          <w:rFonts w:ascii="Tahoma"/>
          <w:i/>
          <w:sz w:val="21"/>
        </w:rPr>
      </w:pPr>
      <w:r>
        <w:rPr>
          <w:rFonts w:ascii="Tahoma"/>
          <w:i/>
          <w:sz w:val="21"/>
        </w:rPr>
        <w:t>By</w:t>
      </w:r>
      <w:r>
        <w:rPr>
          <w:rFonts w:ascii="Tahoma"/>
          <w:i/>
          <w:spacing w:val="-19"/>
          <w:sz w:val="21"/>
        </w:rPr>
        <w:t xml:space="preserve"> </w:t>
      </w:r>
      <w:r>
        <w:rPr>
          <w:rFonts w:ascii="Tahoma"/>
          <w:i/>
          <w:sz w:val="21"/>
        </w:rPr>
        <w:t>September</w:t>
      </w:r>
      <w:r>
        <w:rPr>
          <w:rFonts w:ascii="Tahoma"/>
          <w:i/>
          <w:spacing w:val="-17"/>
          <w:sz w:val="21"/>
        </w:rPr>
        <w:t xml:space="preserve"> </w:t>
      </w:r>
      <w:r>
        <w:rPr>
          <w:rFonts w:ascii="Tahoma"/>
          <w:i/>
          <w:sz w:val="21"/>
        </w:rPr>
        <w:t>30,</w:t>
      </w:r>
      <w:r>
        <w:rPr>
          <w:rFonts w:ascii="Tahoma"/>
          <w:i/>
          <w:spacing w:val="-18"/>
          <w:sz w:val="21"/>
        </w:rPr>
        <w:t xml:space="preserve"> </w:t>
      </w:r>
      <w:r>
        <w:rPr>
          <w:rFonts w:ascii="Tahoma"/>
          <w:i/>
          <w:sz w:val="21"/>
        </w:rPr>
        <w:t>2013,</w:t>
      </w:r>
      <w:r>
        <w:rPr>
          <w:rFonts w:ascii="Tahoma"/>
          <w:i/>
          <w:spacing w:val="-19"/>
          <w:sz w:val="21"/>
        </w:rPr>
        <w:t xml:space="preserve"> </w:t>
      </w:r>
      <w:r>
        <w:rPr>
          <w:rFonts w:ascii="Tahoma"/>
          <w:i/>
          <w:sz w:val="21"/>
        </w:rPr>
        <w:t>the</w:t>
      </w:r>
      <w:r>
        <w:rPr>
          <w:rFonts w:ascii="Tahoma"/>
          <w:i/>
          <w:spacing w:val="-18"/>
          <w:sz w:val="21"/>
        </w:rPr>
        <w:t xml:space="preserve"> </w:t>
      </w:r>
      <w:r>
        <w:rPr>
          <w:rFonts w:ascii="Tahoma"/>
          <w:i/>
          <w:sz w:val="21"/>
        </w:rPr>
        <w:t>Board</w:t>
      </w:r>
      <w:r>
        <w:rPr>
          <w:rFonts w:ascii="Tahoma"/>
          <w:i/>
          <w:spacing w:val="-18"/>
          <w:sz w:val="21"/>
        </w:rPr>
        <w:t xml:space="preserve"> </w:t>
      </w:r>
      <w:r>
        <w:rPr>
          <w:rFonts w:ascii="Tahoma"/>
          <w:i/>
          <w:sz w:val="21"/>
        </w:rPr>
        <w:t>of</w:t>
      </w:r>
      <w:r>
        <w:rPr>
          <w:rFonts w:ascii="Tahoma"/>
          <w:i/>
          <w:spacing w:val="-18"/>
          <w:sz w:val="21"/>
        </w:rPr>
        <w:t xml:space="preserve"> </w:t>
      </w:r>
      <w:r>
        <w:rPr>
          <w:rFonts w:ascii="Tahoma"/>
          <w:i/>
          <w:sz w:val="21"/>
        </w:rPr>
        <w:t>Trustees</w:t>
      </w:r>
      <w:r>
        <w:rPr>
          <w:rFonts w:ascii="Tahoma"/>
          <w:i/>
          <w:spacing w:val="-19"/>
          <w:sz w:val="21"/>
        </w:rPr>
        <w:t xml:space="preserve"> </w:t>
      </w:r>
      <w:r>
        <w:rPr>
          <w:rFonts w:ascii="Tahoma"/>
          <w:i/>
          <w:sz w:val="21"/>
        </w:rPr>
        <w:t>.</w:t>
      </w:r>
      <w:r>
        <w:rPr>
          <w:rFonts w:ascii="Tahoma"/>
          <w:i/>
          <w:spacing w:val="-18"/>
          <w:sz w:val="21"/>
        </w:rPr>
        <w:t xml:space="preserve"> </w:t>
      </w:r>
      <w:r>
        <w:rPr>
          <w:rFonts w:ascii="Tahoma"/>
          <w:i/>
          <w:sz w:val="21"/>
        </w:rPr>
        <w:t>.</w:t>
      </w:r>
      <w:r>
        <w:rPr>
          <w:rFonts w:ascii="Tahoma"/>
          <w:i/>
          <w:spacing w:val="-19"/>
          <w:sz w:val="21"/>
        </w:rPr>
        <w:t xml:space="preserve"> </w:t>
      </w:r>
      <w:r>
        <w:rPr>
          <w:rFonts w:ascii="Tahoma"/>
          <w:i/>
          <w:sz w:val="21"/>
        </w:rPr>
        <w:t>.</w:t>
      </w:r>
      <w:r>
        <w:rPr>
          <w:rFonts w:ascii="Tahoma"/>
          <w:i/>
          <w:spacing w:val="-19"/>
          <w:sz w:val="21"/>
        </w:rPr>
        <w:t xml:space="preserve"> </w:t>
      </w:r>
      <w:r>
        <w:rPr>
          <w:rFonts w:ascii="Tahoma"/>
          <w:i/>
          <w:sz w:val="21"/>
        </w:rPr>
        <w:t>will</w:t>
      </w:r>
      <w:r>
        <w:rPr>
          <w:rFonts w:ascii="Tahoma"/>
          <w:i/>
          <w:spacing w:val="-19"/>
          <w:sz w:val="21"/>
        </w:rPr>
        <w:t xml:space="preserve"> </w:t>
      </w:r>
      <w:r>
        <w:rPr>
          <w:rFonts w:ascii="Tahoma"/>
          <w:i/>
          <w:sz w:val="21"/>
        </w:rPr>
        <w:t>en</w:t>
      </w:r>
      <w:r>
        <w:rPr>
          <w:rFonts w:ascii="Tahoma"/>
          <w:i/>
          <w:sz w:val="21"/>
        </w:rPr>
        <w:t>gage</w:t>
      </w:r>
      <w:r>
        <w:rPr>
          <w:rFonts w:ascii="Tahoma"/>
          <w:i/>
          <w:spacing w:val="-18"/>
          <w:sz w:val="21"/>
        </w:rPr>
        <w:t xml:space="preserve"> </w:t>
      </w:r>
      <w:r>
        <w:rPr>
          <w:rFonts w:ascii="Tahoma"/>
          <w:i/>
          <w:sz w:val="21"/>
        </w:rPr>
        <w:t>in</w:t>
      </w:r>
      <w:r>
        <w:rPr>
          <w:rFonts w:ascii="Tahoma"/>
          <w:i/>
          <w:spacing w:val="-20"/>
          <w:sz w:val="21"/>
        </w:rPr>
        <w:t xml:space="preserve"> </w:t>
      </w:r>
      <w:r>
        <w:rPr>
          <w:rFonts w:ascii="Tahoma"/>
          <w:i/>
          <w:sz w:val="21"/>
        </w:rPr>
        <w:t>training,</w:t>
      </w:r>
      <w:r>
        <w:rPr>
          <w:rFonts w:ascii="Tahoma"/>
          <w:i/>
          <w:spacing w:val="-17"/>
          <w:sz w:val="21"/>
        </w:rPr>
        <w:t xml:space="preserve"> </w:t>
      </w:r>
      <w:r>
        <w:rPr>
          <w:rFonts w:ascii="Tahoma"/>
          <w:i/>
          <w:sz w:val="21"/>
        </w:rPr>
        <w:t>conducted</w:t>
      </w:r>
      <w:r>
        <w:rPr>
          <w:rFonts w:ascii="Tahoma"/>
          <w:i/>
          <w:spacing w:val="-18"/>
          <w:sz w:val="21"/>
        </w:rPr>
        <w:t xml:space="preserve"> </w:t>
      </w:r>
      <w:r>
        <w:rPr>
          <w:rFonts w:ascii="Tahoma"/>
          <w:i/>
          <w:sz w:val="21"/>
        </w:rPr>
        <w:t>by an</w:t>
      </w:r>
      <w:r>
        <w:rPr>
          <w:rFonts w:ascii="Tahoma"/>
          <w:i/>
          <w:spacing w:val="-6"/>
          <w:sz w:val="21"/>
        </w:rPr>
        <w:t xml:space="preserve"> </w:t>
      </w:r>
      <w:r>
        <w:rPr>
          <w:rFonts w:ascii="Tahoma"/>
          <w:i/>
          <w:sz w:val="21"/>
        </w:rPr>
        <w:t>external</w:t>
      </w:r>
      <w:r>
        <w:rPr>
          <w:rFonts w:ascii="Tahoma"/>
          <w:i/>
          <w:spacing w:val="-3"/>
          <w:sz w:val="21"/>
        </w:rPr>
        <w:t xml:space="preserve"> </w:t>
      </w:r>
      <w:r>
        <w:rPr>
          <w:rFonts w:ascii="Tahoma"/>
          <w:i/>
          <w:sz w:val="21"/>
        </w:rPr>
        <w:t>consultant,</w:t>
      </w:r>
      <w:r>
        <w:rPr>
          <w:rFonts w:ascii="Tahoma"/>
          <w:i/>
          <w:spacing w:val="-4"/>
          <w:sz w:val="21"/>
        </w:rPr>
        <w:t xml:space="preserve"> </w:t>
      </w:r>
      <w:r>
        <w:rPr>
          <w:rFonts w:ascii="Tahoma"/>
          <w:i/>
          <w:sz w:val="21"/>
        </w:rPr>
        <w:t>accepted</w:t>
      </w:r>
      <w:r>
        <w:rPr>
          <w:rFonts w:ascii="Tahoma"/>
          <w:i/>
          <w:spacing w:val="-5"/>
          <w:sz w:val="21"/>
        </w:rPr>
        <w:t xml:space="preserve"> </w:t>
      </w:r>
      <w:r>
        <w:rPr>
          <w:rFonts w:ascii="Tahoma"/>
          <w:i/>
          <w:sz w:val="21"/>
        </w:rPr>
        <w:t>by</w:t>
      </w:r>
      <w:r>
        <w:rPr>
          <w:rFonts w:ascii="Tahoma"/>
          <w:i/>
          <w:spacing w:val="-4"/>
          <w:sz w:val="21"/>
        </w:rPr>
        <w:t xml:space="preserve"> </w:t>
      </w:r>
      <w:r>
        <w:rPr>
          <w:rFonts w:ascii="Tahoma"/>
          <w:i/>
          <w:sz w:val="21"/>
        </w:rPr>
        <w:t>and</w:t>
      </w:r>
      <w:r>
        <w:rPr>
          <w:rFonts w:ascii="Tahoma"/>
          <w:i/>
          <w:spacing w:val="-5"/>
          <w:sz w:val="21"/>
        </w:rPr>
        <w:t xml:space="preserve"> </w:t>
      </w:r>
      <w:r>
        <w:rPr>
          <w:rFonts w:ascii="Tahoma"/>
          <w:i/>
          <w:sz w:val="21"/>
        </w:rPr>
        <w:t>approved</w:t>
      </w:r>
      <w:r>
        <w:rPr>
          <w:rFonts w:ascii="Tahoma"/>
          <w:i/>
          <w:spacing w:val="-4"/>
          <w:sz w:val="21"/>
        </w:rPr>
        <w:t xml:space="preserve"> </w:t>
      </w:r>
      <w:r>
        <w:rPr>
          <w:rFonts w:ascii="Tahoma"/>
          <w:i/>
          <w:sz w:val="21"/>
        </w:rPr>
        <w:t>in</w:t>
      </w:r>
      <w:r>
        <w:rPr>
          <w:rFonts w:ascii="Tahoma"/>
          <w:i/>
          <w:spacing w:val="-6"/>
          <w:sz w:val="21"/>
        </w:rPr>
        <w:t xml:space="preserve"> </w:t>
      </w:r>
      <w:r>
        <w:rPr>
          <w:rFonts w:ascii="Tahoma"/>
          <w:i/>
          <w:sz w:val="21"/>
        </w:rPr>
        <w:t>advance</w:t>
      </w:r>
      <w:r>
        <w:rPr>
          <w:rFonts w:ascii="Tahoma"/>
          <w:i/>
          <w:spacing w:val="-5"/>
          <w:sz w:val="21"/>
        </w:rPr>
        <w:t xml:space="preserve"> </w:t>
      </w:r>
      <w:r>
        <w:rPr>
          <w:rFonts w:ascii="Tahoma"/>
          <w:i/>
          <w:sz w:val="21"/>
        </w:rPr>
        <w:t>by</w:t>
      </w:r>
      <w:r>
        <w:rPr>
          <w:rFonts w:ascii="Tahoma"/>
          <w:i/>
          <w:spacing w:val="-6"/>
          <w:sz w:val="21"/>
        </w:rPr>
        <w:t xml:space="preserve"> </w:t>
      </w:r>
      <w:r>
        <w:rPr>
          <w:rFonts w:ascii="Tahoma"/>
          <w:i/>
          <w:sz w:val="21"/>
        </w:rPr>
        <w:t>[DESE],</w:t>
      </w:r>
      <w:r>
        <w:rPr>
          <w:rFonts w:ascii="Tahoma"/>
          <w:i/>
          <w:spacing w:val="-4"/>
          <w:sz w:val="21"/>
        </w:rPr>
        <w:t xml:space="preserve"> </w:t>
      </w:r>
      <w:r>
        <w:rPr>
          <w:rFonts w:ascii="Tahoma"/>
          <w:i/>
          <w:sz w:val="21"/>
        </w:rPr>
        <w:t>on</w:t>
      </w:r>
      <w:r>
        <w:rPr>
          <w:rFonts w:ascii="Tahoma"/>
          <w:i/>
          <w:spacing w:val="-4"/>
          <w:sz w:val="21"/>
        </w:rPr>
        <w:t xml:space="preserve"> </w:t>
      </w:r>
      <w:r>
        <w:rPr>
          <w:rFonts w:ascii="Tahoma"/>
          <w:i/>
          <w:sz w:val="21"/>
        </w:rPr>
        <w:t>the</w:t>
      </w:r>
      <w:r>
        <w:rPr>
          <w:rFonts w:ascii="Tahoma"/>
          <w:i/>
          <w:spacing w:val="-5"/>
          <w:sz w:val="21"/>
        </w:rPr>
        <w:t xml:space="preserve"> </w:t>
      </w:r>
      <w:r>
        <w:rPr>
          <w:rFonts w:ascii="Tahoma"/>
          <w:i/>
          <w:sz w:val="21"/>
        </w:rPr>
        <w:t>roles and</w:t>
      </w:r>
      <w:r>
        <w:rPr>
          <w:rFonts w:ascii="Tahoma"/>
          <w:i/>
          <w:spacing w:val="-36"/>
          <w:sz w:val="21"/>
        </w:rPr>
        <w:t xml:space="preserve"> </w:t>
      </w:r>
      <w:r>
        <w:rPr>
          <w:rFonts w:ascii="Tahoma"/>
          <w:i/>
          <w:sz w:val="21"/>
        </w:rPr>
        <w:t>responsibilities</w:t>
      </w:r>
      <w:r>
        <w:rPr>
          <w:rFonts w:ascii="Tahoma"/>
          <w:i/>
          <w:spacing w:val="-36"/>
          <w:sz w:val="21"/>
        </w:rPr>
        <w:t xml:space="preserve"> </w:t>
      </w:r>
      <w:r>
        <w:rPr>
          <w:rFonts w:ascii="Tahoma"/>
          <w:i/>
          <w:sz w:val="21"/>
        </w:rPr>
        <w:t>of</w:t>
      </w:r>
      <w:r>
        <w:rPr>
          <w:rFonts w:ascii="Tahoma"/>
          <w:i/>
          <w:spacing w:val="-36"/>
          <w:sz w:val="21"/>
        </w:rPr>
        <w:t xml:space="preserve"> </w:t>
      </w:r>
      <w:r>
        <w:rPr>
          <w:rFonts w:ascii="Tahoma"/>
          <w:i/>
          <w:sz w:val="21"/>
        </w:rPr>
        <w:t>a</w:t>
      </w:r>
      <w:r>
        <w:rPr>
          <w:rFonts w:ascii="Tahoma"/>
          <w:i/>
          <w:spacing w:val="-34"/>
          <w:sz w:val="21"/>
        </w:rPr>
        <w:t xml:space="preserve"> </w:t>
      </w:r>
      <w:r>
        <w:rPr>
          <w:rFonts w:ascii="Tahoma"/>
          <w:i/>
          <w:sz w:val="21"/>
        </w:rPr>
        <w:t>charter</w:t>
      </w:r>
      <w:r>
        <w:rPr>
          <w:rFonts w:ascii="Tahoma"/>
          <w:i/>
          <w:spacing w:val="-36"/>
          <w:sz w:val="21"/>
        </w:rPr>
        <w:t xml:space="preserve"> </w:t>
      </w:r>
      <w:r>
        <w:rPr>
          <w:rFonts w:ascii="Tahoma"/>
          <w:i/>
          <w:sz w:val="21"/>
        </w:rPr>
        <w:t>school</w:t>
      </w:r>
      <w:r>
        <w:rPr>
          <w:rFonts w:ascii="Tahoma"/>
          <w:i/>
          <w:spacing w:val="-36"/>
          <w:sz w:val="21"/>
        </w:rPr>
        <w:t xml:space="preserve"> </w:t>
      </w:r>
      <w:r>
        <w:rPr>
          <w:rFonts w:ascii="Tahoma"/>
          <w:i/>
          <w:sz w:val="21"/>
        </w:rPr>
        <w:t>board</w:t>
      </w:r>
      <w:r>
        <w:rPr>
          <w:rFonts w:ascii="Tahoma"/>
          <w:i/>
          <w:spacing w:val="-36"/>
          <w:sz w:val="21"/>
        </w:rPr>
        <w:t xml:space="preserve"> </w:t>
      </w:r>
      <w:r>
        <w:rPr>
          <w:rFonts w:ascii="Tahoma"/>
          <w:i/>
          <w:sz w:val="21"/>
        </w:rPr>
        <w:t>of</w:t>
      </w:r>
      <w:r>
        <w:rPr>
          <w:rFonts w:ascii="Tahoma"/>
          <w:i/>
          <w:spacing w:val="-36"/>
          <w:sz w:val="21"/>
        </w:rPr>
        <w:t xml:space="preserve"> </w:t>
      </w:r>
      <w:r>
        <w:rPr>
          <w:rFonts w:ascii="Tahoma"/>
          <w:i/>
          <w:sz w:val="21"/>
        </w:rPr>
        <w:t>trustees.</w:t>
      </w:r>
    </w:p>
    <w:p w:rsidR="005D464A" w:rsidRDefault="005D464A">
      <w:pPr>
        <w:pStyle w:val="BodyText"/>
        <w:spacing w:before="11"/>
        <w:rPr>
          <w:rFonts w:ascii="Tahoma"/>
          <w:i/>
          <w:sz w:val="18"/>
        </w:rPr>
      </w:pPr>
    </w:p>
    <w:p w:rsidR="005D464A" w:rsidRDefault="00426075">
      <w:pPr>
        <w:pStyle w:val="Heading2"/>
        <w:spacing w:before="1"/>
      </w:pPr>
      <w:r>
        <w:rPr>
          <w:color w:val="1F487C"/>
        </w:rPr>
        <w:t>February 2018 Charter Renewal Review</w:t>
      </w:r>
    </w:p>
    <w:p w:rsidR="005D464A" w:rsidRDefault="00426075">
      <w:pPr>
        <w:pStyle w:val="BodyText"/>
        <w:spacing w:before="221" w:line="360" w:lineRule="auto"/>
        <w:ind w:left="140" w:right="151"/>
        <w:jc w:val="both"/>
      </w:pPr>
      <w:r>
        <w:t>DESE renewed the school’s charter but, because of poor conditions in governance, financial oversight, and academic program performance, placed it on probation with the following conditions:</w:t>
      </w:r>
    </w:p>
    <w:p w:rsidR="005D464A" w:rsidRDefault="005D464A">
      <w:pPr>
        <w:pStyle w:val="BodyText"/>
        <w:spacing w:before="5"/>
        <w:rPr>
          <w:sz w:val="17"/>
        </w:rPr>
      </w:pPr>
    </w:p>
    <w:p w:rsidR="005D464A" w:rsidRDefault="00426075">
      <w:pPr>
        <w:pStyle w:val="ListParagraph"/>
        <w:numPr>
          <w:ilvl w:val="0"/>
          <w:numId w:val="2"/>
        </w:numPr>
        <w:tabs>
          <w:tab w:val="left" w:pos="1221"/>
        </w:tabs>
        <w:spacing w:line="261" w:lineRule="auto"/>
        <w:ind w:right="522"/>
        <w:jc w:val="both"/>
        <w:rPr>
          <w:rFonts w:ascii="Tahoma" w:hAnsi="Tahoma"/>
          <w:i/>
          <w:sz w:val="21"/>
        </w:rPr>
      </w:pPr>
      <w:r>
        <w:rPr>
          <w:rFonts w:ascii="Tahoma" w:hAnsi="Tahoma"/>
          <w:b/>
          <w:i/>
          <w:sz w:val="21"/>
        </w:rPr>
        <w:t>Until</w:t>
      </w:r>
      <w:r>
        <w:rPr>
          <w:rFonts w:ascii="Tahoma" w:hAnsi="Tahoma"/>
          <w:b/>
          <w:i/>
          <w:spacing w:val="-32"/>
          <w:sz w:val="21"/>
        </w:rPr>
        <w:t xml:space="preserve"> </w:t>
      </w:r>
      <w:r>
        <w:rPr>
          <w:rFonts w:ascii="Tahoma" w:hAnsi="Tahoma"/>
          <w:b/>
          <w:i/>
          <w:sz w:val="21"/>
        </w:rPr>
        <w:t>further</w:t>
      </w:r>
      <w:r>
        <w:rPr>
          <w:rFonts w:ascii="Tahoma" w:hAnsi="Tahoma"/>
          <w:b/>
          <w:i/>
          <w:spacing w:val="-32"/>
          <w:sz w:val="21"/>
        </w:rPr>
        <w:t xml:space="preserve"> </w:t>
      </w:r>
      <w:r>
        <w:rPr>
          <w:rFonts w:ascii="Tahoma" w:hAnsi="Tahoma"/>
          <w:b/>
          <w:i/>
          <w:sz w:val="21"/>
        </w:rPr>
        <w:t>notice</w:t>
      </w:r>
      <w:r>
        <w:rPr>
          <w:rFonts w:ascii="Tahoma" w:hAnsi="Tahoma"/>
          <w:i/>
          <w:sz w:val="21"/>
        </w:rPr>
        <w:t>,</w:t>
      </w:r>
      <w:r>
        <w:rPr>
          <w:rFonts w:ascii="Tahoma" w:hAnsi="Tahoma"/>
          <w:i/>
          <w:spacing w:val="-35"/>
          <w:sz w:val="21"/>
        </w:rPr>
        <w:t xml:space="preserve"> </w:t>
      </w:r>
      <w:r>
        <w:rPr>
          <w:rFonts w:ascii="Tahoma" w:hAnsi="Tahoma"/>
          <w:i/>
          <w:sz w:val="21"/>
        </w:rPr>
        <w:t>DLA</w:t>
      </w:r>
      <w:r>
        <w:rPr>
          <w:rFonts w:ascii="Tahoma" w:hAnsi="Tahoma"/>
          <w:i/>
          <w:spacing w:val="-33"/>
          <w:sz w:val="21"/>
        </w:rPr>
        <w:t xml:space="preserve"> </w:t>
      </w:r>
      <w:r>
        <w:rPr>
          <w:rFonts w:ascii="Tahoma" w:hAnsi="Tahoma"/>
          <w:i/>
          <w:sz w:val="21"/>
        </w:rPr>
        <w:t>must</w:t>
      </w:r>
      <w:r>
        <w:rPr>
          <w:rFonts w:ascii="Tahoma" w:hAnsi="Tahoma"/>
          <w:i/>
          <w:spacing w:val="-34"/>
          <w:sz w:val="21"/>
        </w:rPr>
        <w:t xml:space="preserve"> </w:t>
      </w:r>
      <w:r>
        <w:rPr>
          <w:rFonts w:ascii="Tahoma" w:hAnsi="Tahoma"/>
          <w:i/>
          <w:sz w:val="21"/>
        </w:rPr>
        <w:t>submit</w:t>
      </w:r>
      <w:r>
        <w:rPr>
          <w:rFonts w:ascii="Tahoma" w:hAnsi="Tahoma"/>
          <w:i/>
          <w:spacing w:val="-34"/>
          <w:sz w:val="21"/>
        </w:rPr>
        <w:t xml:space="preserve"> </w:t>
      </w:r>
      <w:r>
        <w:rPr>
          <w:rFonts w:ascii="Tahoma" w:hAnsi="Tahoma"/>
          <w:i/>
          <w:sz w:val="21"/>
        </w:rPr>
        <w:t>to</w:t>
      </w:r>
      <w:r>
        <w:rPr>
          <w:rFonts w:ascii="Tahoma" w:hAnsi="Tahoma"/>
          <w:i/>
          <w:spacing w:val="-35"/>
          <w:sz w:val="21"/>
        </w:rPr>
        <w:t xml:space="preserve"> </w:t>
      </w:r>
      <w:r>
        <w:rPr>
          <w:rFonts w:ascii="Tahoma" w:hAnsi="Tahoma"/>
          <w:i/>
          <w:sz w:val="21"/>
        </w:rPr>
        <w:t>the</w:t>
      </w:r>
      <w:r>
        <w:rPr>
          <w:rFonts w:ascii="Tahoma" w:hAnsi="Tahoma"/>
          <w:i/>
          <w:spacing w:val="-34"/>
          <w:sz w:val="21"/>
        </w:rPr>
        <w:t xml:space="preserve"> </w:t>
      </w:r>
      <w:r>
        <w:rPr>
          <w:rFonts w:ascii="Tahoma" w:hAnsi="Tahoma"/>
          <w:i/>
          <w:sz w:val="21"/>
        </w:rPr>
        <w:t>Department</w:t>
      </w:r>
      <w:r>
        <w:rPr>
          <w:rFonts w:ascii="Tahoma" w:hAnsi="Tahoma"/>
          <w:i/>
          <w:spacing w:val="-34"/>
          <w:sz w:val="21"/>
        </w:rPr>
        <w:t xml:space="preserve"> </w:t>
      </w:r>
      <w:r>
        <w:rPr>
          <w:rFonts w:ascii="Tahoma" w:hAnsi="Tahoma"/>
          <w:i/>
          <w:sz w:val="21"/>
        </w:rPr>
        <w:t>of</w:t>
      </w:r>
      <w:r>
        <w:rPr>
          <w:rFonts w:ascii="Tahoma" w:hAnsi="Tahoma"/>
          <w:i/>
          <w:spacing w:val="-35"/>
          <w:sz w:val="21"/>
        </w:rPr>
        <w:t xml:space="preserve"> </w:t>
      </w:r>
      <w:r>
        <w:rPr>
          <w:rFonts w:ascii="Tahoma" w:hAnsi="Tahoma"/>
          <w:i/>
          <w:sz w:val="21"/>
        </w:rPr>
        <w:t>Elementary</w:t>
      </w:r>
      <w:r>
        <w:rPr>
          <w:rFonts w:ascii="Tahoma" w:hAnsi="Tahoma"/>
          <w:i/>
          <w:spacing w:val="-35"/>
          <w:sz w:val="21"/>
        </w:rPr>
        <w:t xml:space="preserve"> </w:t>
      </w:r>
      <w:r>
        <w:rPr>
          <w:rFonts w:ascii="Tahoma" w:hAnsi="Tahoma"/>
          <w:i/>
          <w:sz w:val="21"/>
        </w:rPr>
        <w:t>and</w:t>
      </w:r>
      <w:r>
        <w:rPr>
          <w:rFonts w:ascii="Tahoma" w:hAnsi="Tahoma"/>
          <w:i/>
          <w:spacing w:val="-34"/>
          <w:sz w:val="21"/>
        </w:rPr>
        <w:t xml:space="preserve"> </w:t>
      </w:r>
      <w:r>
        <w:rPr>
          <w:rFonts w:ascii="Tahoma" w:hAnsi="Tahoma"/>
          <w:i/>
          <w:sz w:val="21"/>
        </w:rPr>
        <w:t>Secondary Education</w:t>
      </w:r>
      <w:r>
        <w:rPr>
          <w:rFonts w:ascii="Tahoma" w:hAnsi="Tahoma"/>
          <w:i/>
          <w:spacing w:val="-6"/>
          <w:sz w:val="21"/>
        </w:rPr>
        <w:t xml:space="preserve"> </w:t>
      </w:r>
      <w:r>
        <w:rPr>
          <w:rFonts w:ascii="Tahoma" w:hAnsi="Tahoma"/>
          <w:i/>
          <w:sz w:val="21"/>
        </w:rPr>
        <w:t>.</w:t>
      </w:r>
      <w:r>
        <w:rPr>
          <w:rFonts w:ascii="Tahoma" w:hAnsi="Tahoma"/>
          <w:i/>
          <w:spacing w:val="-8"/>
          <w:sz w:val="21"/>
        </w:rPr>
        <w:t xml:space="preserve"> </w:t>
      </w:r>
      <w:r>
        <w:rPr>
          <w:rFonts w:ascii="Tahoma" w:hAnsi="Tahoma"/>
          <w:i/>
          <w:sz w:val="21"/>
        </w:rPr>
        <w:t>.</w:t>
      </w:r>
      <w:r>
        <w:rPr>
          <w:rFonts w:ascii="Tahoma" w:hAnsi="Tahoma"/>
          <w:i/>
          <w:spacing w:val="-8"/>
          <w:sz w:val="21"/>
        </w:rPr>
        <w:t xml:space="preserve"> </w:t>
      </w:r>
      <w:r>
        <w:rPr>
          <w:rFonts w:ascii="Tahoma" w:hAnsi="Tahoma"/>
          <w:i/>
          <w:sz w:val="21"/>
        </w:rPr>
        <w:t>.</w:t>
      </w:r>
      <w:r>
        <w:rPr>
          <w:rFonts w:ascii="Tahoma" w:hAnsi="Tahoma"/>
          <w:i/>
          <w:spacing w:val="-6"/>
          <w:sz w:val="21"/>
        </w:rPr>
        <w:t xml:space="preserve"> </w:t>
      </w:r>
      <w:r>
        <w:rPr>
          <w:rFonts w:ascii="Tahoma" w:hAnsi="Tahoma"/>
          <w:i/>
          <w:sz w:val="21"/>
        </w:rPr>
        <w:t>board</w:t>
      </w:r>
      <w:r>
        <w:rPr>
          <w:rFonts w:ascii="Tahoma" w:hAnsi="Tahoma"/>
          <w:i/>
          <w:spacing w:val="-7"/>
          <w:sz w:val="21"/>
        </w:rPr>
        <w:t xml:space="preserve"> </w:t>
      </w:r>
      <w:r>
        <w:rPr>
          <w:rFonts w:ascii="Tahoma" w:hAnsi="Tahoma"/>
          <w:i/>
          <w:sz w:val="21"/>
        </w:rPr>
        <w:t>and</w:t>
      </w:r>
      <w:r>
        <w:rPr>
          <w:rFonts w:ascii="Tahoma" w:hAnsi="Tahoma"/>
          <w:i/>
          <w:spacing w:val="-5"/>
          <w:sz w:val="21"/>
        </w:rPr>
        <w:t xml:space="preserve"> </w:t>
      </w:r>
      <w:r>
        <w:rPr>
          <w:rFonts w:ascii="Tahoma" w:hAnsi="Tahoma"/>
          <w:i/>
          <w:sz w:val="21"/>
        </w:rPr>
        <w:t>committee</w:t>
      </w:r>
      <w:r>
        <w:rPr>
          <w:rFonts w:ascii="Tahoma" w:hAnsi="Tahoma"/>
          <w:i/>
          <w:spacing w:val="-7"/>
          <w:sz w:val="21"/>
        </w:rPr>
        <w:t xml:space="preserve"> </w:t>
      </w:r>
      <w:r>
        <w:rPr>
          <w:rFonts w:ascii="Tahoma" w:hAnsi="Tahoma"/>
          <w:i/>
          <w:sz w:val="21"/>
        </w:rPr>
        <w:t>meeting</w:t>
      </w:r>
      <w:r>
        <w:rPr>
          <w:rFonts w:ascii="Tahoma" w:hAnsi="Tahoma"/>
          <w:i/>
          <w:spacing w:val="-8"/>
          <w:sz w:val="21"/>
        </w:rPr>
        <w:t xml:space="preserve"> </w:t>
      </w:r>
      <w:r>
        <w:rPr>
          <w:rFonts w:ascii="Tahoma" w:hAnsi="Tahoma"/>
          <w:i/>
          <w:sz w:val="21"/>
        </w:rPr>
        <w:t>agendas,</w:t>
      </w:r>
      <w:r>
        <w:rPr>
          <w:rFonts w:ascii="Tahoma" w:hAnsi="Tahoma"/>
          <w:i/>
          <w:spacing w:val="-8"/>
          <w:sz w:val="21"/>
        </w:rPr>
        <w:t xml:space="preserve"> </w:t>
      </w:r>
      <w:r>
        <w:rPr>
          <w:rFonts w:ascii="Tahoma" w:hAnsi="Tahoma"/>
          <w:i/>
          <w:sz w:val="21"/>
        </w:rPr>
        <w:t>materials,</w:t>
      </w:r>
      <w:r>
        <w:rPr>
          <w:rFonts w:ascii="Tahoma" w:hAnsi="Tahoma"/>
          <w:i/>
          <w:spacing w:val="-9"/>
          <w:sz w:val="21"/>
        </w:rPr>
        <w:t xml:space="preserve"> </w:t>
      </w:r>
      <w:r>
        <w:rPr>
          <w:rFonts w:ascii="Tahoma" w:hAnsi="Tahoma"/>
          <w:i/>
          <w:sz w:val="21"/>
        </w:rPr>
        <w:t>and</w:t>
      </w:r>
      <w:r>
        <w:rPr>
          <w:rFonts w:ascii="Tahoma" w:hAnsi="Tahoma"/>
          <w:i/>
          <w:spacing w:val="-8"/>
          <w:sz w:val="21"/>
        </w:rPr>
        <w:t xml:space="preserve"> </w:t>
      </w:r>
      <w:r>
        <w:rPr>
          <w:rFonts w:ascii="Tahoma" w:hAnsi="Tahoma"/>
          <w:i/>
          <w:sz w:val="21"/>
        </w:rPr>
        <w:t>minutes</w:t>
      </w:r>
      <w:r>
        <w:rPr>
          <w:rFonts w:ascii="Tahoma" w:hAnsi="Tahoma"/>
          <w:i/>
          <w:spacing w:val="-7"/>
          <w:sz w:val="21"/>
        </w:rPr>
        <w:t xml:space="preserve"> </w:t>
      </w:r>
      <w:r>
        <w:rPr>
          <w:rFonts w:ascii="Tahoma" w:hAnsi="Tahoma"/>
          <w:i/>
          <w:sz w:val="21"/>
        </w:rPr>
        <w:t>prior</w:t>
      </w:r>
      <w:r>
        <w:rPr>
          <w:rFonts w:ascii="Tahoma" w:hAnsi="Tahoma"/>
          <w:i/>
          <w:spacing w:val="-8"/>
          <w:sz w:val="21"/>
        </w:rPr>
        <w:t xml:space="preserve"> </w:t>
      </w:r>
      <w:r>
        <w:rPr>
          <w:rFonts w:ascii="Tahoma" w:hAnsi="Tahoma"/>
          <w:i/>
          <w:sz w:val="21"/>
        </w:rPr>
        <w:t xml:space="preserve">to each board meeting at the same time that these items </w:t>
      </w:r>
      <w:proofErr w:type="gramStart"/>
      <w:r>
        <w:rPr>
          <w:rFonts w:ascii="Tahoma" w:hAnsi="Tahoma"/>
          <w:i/>
          <w:sz w:val="21"/>
        </w:rPr>
        <w:t>are sent</w:t>
      </w:r>
      <w:proofErr w:type="gramEnd"/>
      <w:r>
        <w:rPr>
          <w:rFonts w:ascii="Tahoma" w:hAnsi="Tahoma"/>
          <w:i/>
          <w:sz w:val="21"/>
        </w:rPr>
        <w:t xml:space="preserve"> to the school’s board members. Additionally, if board materials do not already inclu</w:t>
      </w:r>
      <w:r>
        <w:rPr>
          <w:rFonts w:ascii="Tahoma" w:hAnsi="Tahoma"/>
          <w:i/>
          <w:sz w:val="21"/>
        </w:rPr>
        <w:t>de this information, the school must also submit monthly financial statements. The documents must reflect adherence</w:t>
      </w:r>
      <w:r>
        <w:rPr>
          <w:rFonts w:ascii="Tahoma" w:hAnsi="Tahoma"/>
          <w:i/>
          <w:spacing w:val="-35"/>
          <w:sz w:val="21"/>
        </w:rPr>
        <w:t xml:space="preserve"> </w:t>
      </w:r>
      <w:r>
        <w:rPr>
          <w:rFonts w:ascii="Tahoma" w:hAnsi="Tahoma"/>
          <w:i/>
          <w:sz w:val="21"/>
        </w:rPr>
        <w:t>to</w:t>
      </w:r>
      <w:r>
        <w:rPr>
          <w:rFonts w:ascii="Tahoma" w:hAnsi="Tahoma"/>
          <w:i/>
          <w:spacing w:val="-36"/>
          <w:sz w:val="21"/>
        </w:rPr>
        <w:t xml:space="preserve"> </w:t>
      </w:r>
      <w:r>
        <w:rPr>
          <w:rFonts w:ascii="Tahoma" w:hAnsi="Tahoma"/>
          <w:i/>
          <w:sz w:val="21"/>
        </w:rPr>
        <w:t>the</w:t>
      </w:r>
      <w:r>
        <w:rPr>
          <w:rFonts w:ascii="Tahoma" w:hAnsi="Tahoma"/>
          <w:i/>
          <w:spacing w:val="-35"/>
          <w:sz w:val="21"/>
        </w:rPr>
        <w:t xml:space="preserve"> </w:t>
      </w:r>
      <w:r>
        <w:rPr>
          <w:rFonts w:ascii="Tahoma" w:hAnsi="Tahoma"/>
          <w:i/>
          <w:sz w:val="21"/>
        </w:rPr>
        <w:t>Open</w:t>
      </w:r>
      <w:r>
        <w:rPr>
          <w:rFonts w:ascii="Tahoma" w:hAnsi="Tahoma"/>
          <w:i/>
          <w:spacing w:val="-36"/>
          <w:sz w:val="21"/>
        </w:rPr>
        <w:t xml:space="preserve"> </w:t>
      </w:r>
      <w:r>
        <w:rPr>
          <w:rFonts w:ascii="Tahoma" w:hAnsi="Tahoma"/>
          <w:i/>
          <w:sz w:val="21"/>
        </w:rPr>
        <w:t>Meeting</w:t>
      </w:r>
      <w:r>
        <w:rPr>
          <w:rFonts w:ascii="Tahoma" w:hAnsi="Tahoma"/>
          <w:i/>
          <w:spacing w:val="-36"/>
          <w:sz w:val="21"/>
        </w:rPr>
        <w:t xml:space="preserve"> </w:t>
      </w:r>
      <w:r>
        <w:rPr>
          <w:rFonts w:ascii="Tahoma" w:hAnsi="Tahoma"/>
          <w:i/>
          <w:sz w:val="21"/>
        </w:rPr>
        <w:t>Law.</w:t>
      </w:r>
    </w:p>
    <w:p w:rsidR="005D464A" w:rsidRDefault="005D464A">
      <w:pPr>
        <w:pStyle w:val="BodyText"/>
        <w:spacing w:before="5"/>
        <w:rPr>
          <w:rFonts w:ascii="Tahoma"/>
          <w:i/>
          <w:sz w:val="18"/>
        </w:rPr>
      </w:pPr>
    </w:p>
    <w:p w:rsidR="005D464A" w:rsidRDefault="00426075">
      <w:pPr>
        <w:pStyle w:val="ListParagraph"/>
        <w:numPr>
          <w:ilvl w:val="0"/>
          <w:numId w:val="2"/>
        </w:numPr>
        <w:tabs>
          <w:tab w:val="left" w:pos="1221"/>
        </w:tabs>
        <w:spacing w:line="261" w:lineRule="auto"/>
        <w:ind w:right="526"/>
        <w:jc w:val="both"/>
        <w:rPr>
          <w:rFonts w:ascii="Tahoma"/>
          <w:i/>
          <w:sz w:val="21"/>
        </w:rPr>
      </w:pPr>
      <w:r>
        <w:rPr>
          <w:rFonts w:ascii="Tahoma"/>
          <w:i/>
          <w:sz w:val="21"/>
        </w:rPr>
        <w:t>By March 30, 2018, the school must establish an escrow account in an amount determined</w:t>
      </w:r>
      <w:r>
        <w:rPr>
          <w:rFonts w:ascii="Tahoma"/>
          <w:i/>
          <w:spacing w:val="-5"/>
          <w:sz w:val="21"/>
        </w:rPr>
        <w:t xml:space="preserve"> </w:t>
      </w:r>
      <w:r>
        <w:rPr>
          <w:rFonts w:ascii="Tahoma"/>
          <w:i/>
          <w:sz w:val="21"/>
        </w:rPr>
        <w:t>by</w:t>
      </w:r>
      <w:r>
        <w:rPr>
          <w:rFonts w:ascii="Tahoma"/>
          <w:i/>
          <w:spacing w:val="-3"/>
          <w:sz w:val="21"/>
        </w:rPr>
        <w:t xml:space="preserve"> </w:t>
      </w:r>
      <w:r>
        <w:rPr>
          <w:rFonts w:ascii="Tahoma"/>
          <w:i/>
          <w:sz w:val="21"/>
        </w:rPr>
        <w:t>[DESE]</w:t>
      </w:r>
      <w:r>
        <w:rPr>
          <w:rFonts w:ascii="Tahoma"/>
          <w:i/>
          <w:spacing w:val="-2"/>
          <w:sz w:val="21"/>
        </w:rPr>
        <w:t xml:space="preserve"> </w:t>
      </w:r>
      <w:r>
        <w:rPr>
          <w:rFonts w:ascii="Tahoma"/>
          <w:i/>
          <w:sz w:val="21"/>
        </w:rPr>
        <w:t>in</w:t>
      </w:r>
      <w:r>
        <w:rPr>
          <w:rFonts w:ascii="Tahoma"/>
          <w:i/>
          <w:spacing w:val="-4"/>
          <w:sz w:val="21"/>
        </w:rPr>
        <w:t xml:space="preserve"> </w:t>
      </w:r>
      <w:r>
        <w:rPr>
          <w:rFonts w:ascii="Tahoma"/>
          <w:i/>
          <w:sz w:val="21"/>
        </w:rPr>
        <w:t>consultation</w:t>
      </w:r>
      <w:r>
        <w:rPr>
          <w:rFonts w:ascii="Tahoma"/>
          <w:i/>
          <w:spacing w:val="-6"/>
          <w:sz w:val="21"/>
        </w:rPr>
        <w:t xml:space="preserve"> </w:t>
      </w:r>
      <w:r>
        <w:rPr>
          <w:rFonts w:ascii="Tahoma"/>
          <w:i/>
          <w:sz w:val="21"/>
        </w:rPr>
        <w:t>with</w:t>
      </w:r>
      <w:r>
        <w:rPr>
          <w:rFonts w:ascii="Tahoma"/>
          <w:i/>
          <w:spacing w:val="-4"/>
          <w:sz w:val="21"/>
        </w:rPr>
        <w:t xml:space="preserve"> </w:t>
      </w:r>
      <w:r>
        <w:rPr>
          <w:rFonts w:ascii="Tahoma"/>
          <w:i/>
          <w:sz w:val="21"/>
        </w:rPr>
        <w:t>the</w:t>
      </w:r>
      <w:r>
        <w:rPr>
          <w:rFonts w:ascii="Tahoma"/>
          <w:i/>
          <w:spacing w:val="-3"/>
          <w:sz w:val="21"/>
        </w:rPr>
        <w:t xml:space="preserve"> </w:t>
      </w:r>
      <w:r>
        <w:rPr>
          <w:rFonts w:ascii="Tahoma"/>
          <w:i/>
          <w:sz w:val="21"/>
        </w:rPr>
        <w:t>school</w:t>
      </w:r>
      <w:r>
        <w:rPr>
          <w:rFonts w:ascii="Tahoma"/>
          <w:i/>
          <w:spacing w:val="-4"/>
          <w:sz w:val="21"/>
        </w:rPr>
        <w:t xml:space="preserve"> </w:t>
      </w:r>
      <w:r>
        <w:rPr>
          <w:rFonts w:ascii="Tahoma"/>
          <w:i/>
          <w:sz w:val="21"/>
        </w:rPr>
        <w:t>to</w:t>
      </w:r>
      <w:r>
        <w:rPr>
          <w:rFonts w:ascii="Tahoma"/>
          <w:i/>
          <w:spacing w:val="-6"/>
          <w:sz w:val="21"/>
        </w:rPr>
        <w:t xml:space="preserve"> </w:t>
      </w:r>
      <w:r>
        <w:rPr>
          <w:rFonts w:ascii="Tahoma"/>
          <w:i/>
          <w:sz w:val="21"/>
        </w:rPr>
        <w:t>pay</w:t>
      </w:r>
      <w:r>
        <w:rPr>
          <w:rFonts w:ascii="Tahoma"/>
          <w:i/>
          <w:spacing w:val="-4"/>
          <w:sz w:val="21"/>
        </w:rPr>
        <w:t xml:space="preserve"> </w:t>
      </w:r>
      <w:r>
        <w:rPr>
          <w:rFonts w:ascii="Tahoma"/>
          <w:i/>
          <w:sz w:val="21"/>
        </w:rPr>
        <w:t>for</w:t>
      </w:r>
      <w:r>
        <w:rPr>
          <w:rFonts w:ascii="Tahoma"/>
          <w:i/>
          <w:spacing w:val="-6"/>
          <w:sz w:val="21"/>
        </w:rPr>
        <w:t xml:space="preserve"> </w:t>
      </w:r>
      <w:r>
        <w:rPr>
          <w:rFonts w:ascii="Tahoma"/>
          <w:i/>
          <w:sz w:val="21"/>
        </w:rPr>
        <w:t>any</w:t>
      </w:r>
      <w:r>
        <w:rPr>
          <w:rFonts w:ascii="Tahoma"/>
          <w:i/>
          <w:spacing w:val="-4"/>
          <w:sz w:val="21"/>
        </w:rPr>
        <w:t xml:space="preserve"> </w:t>
      </w:r>
      <w:r>
        <w:rPr>
          <w:rFonts w:ascii="Tahoma"/>
          <w:i/>
          <w:sz w:val="21"/>
        </w:rPr>
        <w:t>potential</w:t>
      </w:r>
      <w:r>
        <w:rPr>
          <w:rFonts w:ascii="Tahoma"/>
          <w:i/>
          <w:spacing w:val="-3"/>
          <w:sz w:val="21"/>
        </w:rPr>
        <w:t xml:space="preserve"> </w:t>
      </w:r>
      <w:r>
        <w:rPr>
          <w:rFonts w:ascii="Tahoma"/>
          <w:i/>
          <w:sz w:val="21"/>
        </w:rPr>
        <w:t>closing, legal,</w:t>
      </w:r>
      <w:r>
        <w:rPr>
          <w:rFonts w:ascii="Tahoma"/>
          <w:i/>
          <w:spacing w:val="-38"/>
          <w:sz w:val="21"/>
        </w:rPr>
        <w:t xml:space="preserve"> </w:t>
      </w:r>
      <w:r>
        <w:rPr>
          <w:rFonts w:ascii="Tahoma"/>
          <w:i/>
          <w:sz w:val="21"/>
        </w:rPr>
        <w:t>and</w:t>
      </w:r>
      <w:r>
        <w:rPr>
          <w:rFonts w:ascii="Tahoma"/>
          <w:i/>
          <w:spacing w:val="-38"/>
          <w:sz w:val="21"/>
        </w:rPr>
        <w:t xml:space="preserve"> </w:t>
      </w:r>
      <w:r>
        <w:rPr>
          <w:rFonts w:ascii="Tahoma"/>
          <w:i/>
          <w:sz w:val="21"/>
        </w:rPr>
        <w:t>audit</w:t>
      </w:r>
      <w:r>
        <w:rPr>
          <w:rFonts w:ascii="Tahoma"/>
          <w:i/>
          <w:spacing w:val="-37"/>
          <w:sz w:val="21"/>
        </w:rPr>
        <w:t xml:space="preserve"> </w:t>
      </w:r>
      <w:r>
        <w:rPr>
          <w:rFonts w:ascii="Tahoma"/>
          <w:i/>
          <w:sz w:val="21"/>
        </w:rPr>
        <w:t>expenses</w:t>
      </w:r>
      <w:r>
        <w:rPr>
          <w:rFonts w:ascii="Tahoma"/>
          <w:i/>
          <w:spacing w:val="-38"/>
          <w:sz w:val="21"/>
        </w:rPr>
        <w:t xml:space="preserve"> </w:t>
      </w:r>
      <w:r>
        <w:rPr>
          <w:rFonts w:ascii="Tahoma"/>
          <w:i/>
          <w:sz w:val="21"/>
        </w:rPr>
        <w:t>associated</w:t>
      </w:r>
      <w:r>
        <w:rPr>
          <w:rFonts w:ascii="Tahoma"/>
          <w:i/>
          <w:spacing w:val="-38"/>
          <w:sz w:val="21"/>
        </w:rPr>
        <w:t xml:space="preserve"> </w:t>
      </w:r>
      <w:r>
        <w:rPr>
          <w:rFonts w:ascii="Tahoma"/>
          <w:i/>
          <w:sz w:val="21"/>
        </w:rPr>
        <w:t>with</w:t>
      </w:r>
      <w:r>
        <w:rPr>
          <w:rFonts w:ascii="Tahoma"/>
          <w:i/>
          <w:spacing w:val="-38"/>
          <w:sz w:val="21"/>
        </w:rPr>
        <w:t xml:space="preserve"> </w:t>
      </w:r>
      <w:r>
        <w:rPr>
          <w:rFonts w:ascii="Tahoma"/>
          <w:i/>
          <w:sz w:val="21"/>
        </w:rPr>
        <w:t>closure,</w:t>
      </w:r>
      <w:r>
        <w:rPr>
          <w:rFonts w:ascii="Tahoma"/>
          <w:i/>
          <w:spacing w:val="-38"/>
          <w:sz w:val="21"/>
        </w:rPr>
        <w:t xml:space="preserve"> </w:t>
      </w:r>
      <w:r>
        <w:rPr>
          <w:rFonts w:ascii="Tahoma"/>
          <w:i/>
          <w:sz w:val="21"/>
        </w:rPr>
        <w:t>should</w:t>
      </w:r>
      <w:r>
        <w:rPr>
          <w:rFonts w:ascii="Tahoma"/>
          <w:i/>
          <w:spacing w:val="-38"/>
          <w:sz w:val="21"/>
        </w:rPr>
        <w:t xml:space="preserve"> </w:t>
      </w:r>
      <w:r>
        <w:rPr>
          <w:rFonts w:ascii="Tahoma"/>
          <w:i/>
          <w:sz w:val="21"/>
        </w:rPr>
        <w:t>that</w:t>
      </w:r>
      <w:r>
        <w:rPr>
          <w:rFonts w:ascii="Tahoma"/>
          <w:i/>
          <w:spacing w:val="-37"/>
          <w:sz w:val="21"/>
        </w:rPr>
        <w:t xml:space="preserve"> </w:t>
      </w:r>
      <w:r>
        <w:rPr>
          <w:rFonts w:ascii="Tahoma"/>
          <w:i/>
          <w:sz w:val="21"/>
        </w:rPr>
        <w:t>occur.</w:t>
      </w:r>
    </w:p>
    <w:p w:rsidR="005D464A" w:rsidRDefault="005D464A">
      <w:pPr>
        <w:pStyle w:val="BodyText"/>
        <w:spacing w:before="5"/>
        <w:rPr>
          <w:rFonts w:ascii="Tahoma"/>
          <w:i/>
          <w:sz w:val="18"/>
        </w:rPr>
      </w:pPr>
    </w:p>
    <w:p w:rsidR="005D464A" w:rsidRDefault="00426075">
      <w:pPr>
        <w:pStyle w:val="ListParagraph"/>
        <w:numPr>
          <w:ilvl w:val="0"/>
          <w:numId w:val="2"/>
        </w:numPr>
        <w:tabs>
          <w:tab w:val="left" w:pos="1221"/>
        </w:tabs>
        <w:spacing w:line="261" w:lineRule="auto"/>
        <w:ind w:right="521"/>
        <w:jc w:val="both"/>
        <w:rPr>
          <w:rFonts w:ascii="Tahoma"/>
          <w:i/>
          <w:sz w:val="21"/>
        </w:rPr>
      </w:pPr>
      <w:r>
        <w:rPr>
          <w:rFonts w:ascii="Tahoma"/>
          <w:i/>
          <w:sz w:val="21"/>
        </w:rPr>
        <w:t>By</w:t>
      </w:r>
      <w:r>
        <w:rPr>
          <w:rFonts w:ascii="Tahoma"/>
          <w:i/>
          <w:spacing w:val="-6"/>
          <w:sz w:val="21"/>
        </w:rPr>
        <w:t xml:space="preserve"> </w:t>
      </w:r>
      <w:r>
        <w:rPr>
          <w:rFonts w:ascii="Tahoma"/>
          <w:i/>
          <w:sz w:val="21"/>
        </w:rPr>
        <w:t>April</w:t>
      </w:r>
      <w:r>
        <w:rPr>
          <w:rFonts w:ascii="Tahoma"/>
          <w:i/>
          <w:spacing w:val="-4"/>
          <w:sz w:val="21"/>
        </w:rPr>
        <w:t xml:space="preserve"> </w:t>
      </w:r>
      <w:r>
        <w:rPr>
          <w:rFonts w:ascii="Tahoma"/>
          <w:i/>
          <w:sz w:val="21"/>
        </w:rPr>
        <w:t>18,</w:t>
      </w:r>
      <w:r>
        <w:rPr>
          <w:rFonts w:ascii="Tahoma"/>
          <w:i/>
          <w:spacing w:val="-4"/>
          <w:sz w:val="21"/>
        </w:rPr>
        <w:t xml:space="preserve"> </w:t>
      </w:r>
      <w:r>
        <w:rPr>
          <w:rFonts w:ascii="Tahoma"/>
          <w:i/>
          <w:sz w:val="21"/>
        </w:rPr>
        <w:t>2018,</w:t>
      </w:r>
      <w:r>
        <w:rPr>
          <w:rFonts w:ascii="Tahoma"/>
          <w:i/>
          <w:spacing w:val="-4"/>
          <w:sz w:val="21"/>
        </w:rPr>
        <w:t xml:space="preserve"> </w:t>
      </w:r>
      <w:r>
        <w:rPr>
          <w:rFonts w:ascii="Tahoma"/>
          <w:i/>
          <w:sz w:val="21"/>
        </w:rPr>
        <w:t>all</w:t>
      </w:r>
      <w:r>
        <w:rPr>
          <w:rFonts w:ascii="Tahoma"/>
          <w:i/>
          <w:spacing w:val="-6"/>
          <w:sz w:val="21"/>
        </w:rPr>
        <w:t xml:space="preserve"> </w:t>
      </w:r>
      <w:r>
        <w:rPr>
          <w:rFonts w:ascii="Tahoma"/>
          <w:i/>
          <w:sz w:val="21"/>
        </w:rPr>
        <w:t>members</w:t>
      </w:r>
      <w:r>
        <w:rPr>
          <w:rFonts w:ascii="Tahoma"/>
          <w:i/>
          <w:spacing w:val="-6"/>
          <w:sz w:val="21"/>
        </w:rPr>
        <w:t xml:space="preserve"> </w:t>
      </w:r>
      <w:r>
        <w:rPr>
          <w:rFonts w:ascii="Tahoma"/>
          <w:i/>
          <w:sz w:val="21"/>
        </w:rPr>
        <w:t>of</w:t>
      </w:r>
      <w:r>
        <w:rPr>
          <w:rFonts w:ascii="Tahoma"/>
          <w:i/>
          <w:spacing w:val="-7"/>
          <w:sz w:val="21"/>
        </w:rPr>
        <w:t xml:space="preserve"> </w:t>
      </w:r>
      <w:r>
        <w:rPr>
          <w:rFonts w:ascii="Tahoma"/>
          <w:i/>
          <w:sz w:val="21"/>
        </w:rPr>
        <w:t>the</w:t>
      </w:r>
      <w:r>
        <w:rPr>
          <w:rFonts w:ascii="Tahoma"/>
          <w:i/>
          <w:spacing w:val="-6"/>
          <w:sz w:val="21"/>
        </w:rPr>
        <w:t xml:space="preserve"> </w:t>
      </w:r>
      <w:r>
        <w:rPr>
          <w:rFonts w:ascii="Tahoma"/>
          <w:i/>
          <w:sz w:val="21"/>
        </w:rPr>
        <w:t>board</w:t>
      </w:r>
      <w:r>
        <w:rPr>
          <w:rFonts w:ascii="Tahoma"/>
          <w:i/>
          <w:spacing w:val="-4"/>
          <w:sz w:val="21"/>
        </w:rPr>
        <w:t xml:space="preserve"> </w:t>
      </w:r>
      <w:r>
        <w:rPr>
          <w:rFonts w:ascii="Tahoma"/>
          <w:i/>
          <w:sz w:val="21"/>
        </w:rPr>
        <w:t>of</w:t>
      </w:r>
      <w:r>
        <w:rPr>
          <w:rFonts w:ascii="Tahoma"/>
          <w:i/>
          <w:spacing w:val="-7"/>
          <w:sz w:val="21"/>
        </w:rPr>
        <w:t xml:space="preserve"> </w:t>
      </w:r>
      <w:r>
        <w:rPr>
          <w:rFonts w:ascii="Tahoma"/>
          <w:i/>
          <w:sz w:val="21"/>
        </w:rPr>
        <w:t>trustees</w:t>
      </w:r>
      <w:r>
        <w:rPr>
          <w:rFonts w:ascii="Tahoma"/>
          <w:i/>
          <w:spacing w:val="-6"/>
          <w:sz w:val="21"/>
        </w:rPr>
        <w:t xml:space="preserve"> </w:t>
      </w:r>
      <w:r>
        <w:rPr>
          <w:rFonts w:ascii="Tahoma"/>
          <w:i/>
          <w:sz w:val="21"/>
        </w:rPr>
        <w:t>must</w:t>
      </w:r>
      <w:r>
        <w:rPr>
          <w:rFonts w:ascii="Tahoma"/>
          <w:i/>
          <w:spacing w:val="-6"/>
          <w:sz w:val="21"/>
        </w:rPr>
        <w:t xml:space="preserve"> </w:t>
      </w:r>
      <w:r>
        <w:rPr>
          <w:rFonts w:ascii="Tahoma"/>
          <w:i/>
          <w:sz w:val="21"/>
        </w:rPr>
        <w:t>participate</w:t>
      </w:r>
      <w:r>
        <w:rPr>
          <w:rFonts w:ascii="Tahoma"/>
          <w:i/>
          <w:spacing w:val="-6"/>
          <w:sz w:val="21"/>
        </w:rPr>
        <w:t xml:space="preserve"> </w:t>
      </w:r>
      <w:r>
        <w:rPr>
          <w:rFonts w:ascii="Tahoma"/>
          <w:i/>
          <w:sz w:val="21"/>
        </w:rPr>
        <w:t>in</w:t>
      </w:r>
      <w:r>
        <w:rPr>
          <w:rFonts w:ascii="Tahoma"/>
          <w:i/>
          <w:spacing w:val="-6"/>
          <w:sz w:val="21"/>
        </w:rPr>
        <w:t xml:space="preserve"> </w:t>
      </w:r>
      <w:r>
        <w:rPr>
          <w:rFonts w:ascii="Tahoma"/>
          <w:i/>
          <w:sz w:val="21"/>
        </w:rPr>
        <w:t>training</w:t>
      </w:r>
      <w:r>
        <w:rPr>
          <w:rFonts w:ascii="Tahoma"/>
          <w:i/>
          <w:spacing w:val="-6"/>
          <w:sz w:val="21"/>
        </w:rPr>
        <w:t xml:space="preserve"> </w:t>
      </w:r>
      <w:r>
        <w:rPr>
          <w:rFonts w:ascii="Tahoma"/>
          <w:i/>
          <w:sz w:val="21"/>
        </w:rPr>
        <w:t>on the Open Meeting Law offered by the Office of the Attorney General. In addition, all members</w:t>
      </w:r>
      <w:r>
        <w:rPr>
          <w:rFonts w:ascii="Tahoma"/>
          <w:i/>
          <w:spacing w:val="-16"/>
          <w:sz w:val="21"/>
        </w:rPr>
        <w:t xml:space="preserve"> </w:t>
      </w:r>
      <w:r>
        <w:rPr>
          <w:rFonts w:ascii="Tahoma"/>
          <w:i/>
          <w:sz w:val="21"/>
        </w:rPr>
        <w:t>of</w:t>
      </w:r>
      <w:r>
        <w:rPr>
          <w:rFonts w:ascii="Tahoma"/>
          <w:i/>
          <w:spacing w:val="-17"/>
          <w:sz w:val="21"/>
        </w:rPr>
        <w:t xml:space="preserve"> </w:t>
      </w:r>
      <w:r>
        <w:rPr>
          <w:rFonts w:ascii="Tahoma"/>
          <w:i/>
          <w:sz w:val="21"/>
        </w:rPr>
        <w:t>the</w:t>
      </w:r>
      <w:r>
        <w:rPr>
          <w:rFonts w:ascii="Tahoma"/>
          <w:i/>
          <w:spacing w:val="-16"/>
          <w:sz w:val="21"/>
        </w:rPr>
        <w:t xml:space="preserve"> </w:t>
      </w:r>
      <w:r>
        <w:rPr>
          <w:rFonts w:ascii="Tahoma"/>
          <w:i/>
          <w:sz w:val="21"/>
        </w:rPr>
        <w:t>board</w:t>
      </w:r>
      <w:r>
        <w:rPr>
          <w:rFonts w:ascii="Tahoma"/>
          <w:i/>
          <w:spacing w:val="-16"/>
          <w:sz w:val="21"/>
        </w:rPr>
        <w:t xml:space="preserve"> </w:t>
      </w:r>
      <w:r>
        <w:rPr>
          <w:rFonts w:ascii="Tahoma"/>
          <w:i/>
          <w:sz w:val="21"/>
        </w:rPr>
        <w:t>of</w:t>
      </w:r>
      <w:r>
        <w:rPr>
          <w:rFonts w:ascii="Tahoma"/>
          <w:i/>
          <w:spacing w:val="-17"/>
          <w:sz w:val="21"/>
        </w:rPr>
        <w:t xml:space="preserve"> </w:t>
      </w:r>
      <w:r>
        <w:rPr>
          <w:rFonts w:ascii="Tahoma"/>
          <w:i/>
          <w:sz w:val="21"/>
        </w:rPr>
        <w:t>trustees</w:t>
      </w:r>
      <w:r>
        <w:rPr>
          <w:rFonts w:ascii="Tahoma"/>
          <w:i/>
          <w:spacing w:val="-17"/>
          <w:sz w:val="21"/>
        </w:rPr>
        <w:t xml:space="preserve"> </w:t>
      </w:r>
      <w:r>
        <w:rPr>
          <w:rFonts w:ascii="Tahoma"/>
          <w:i/>
          <w:sz w:val="21"/>
        </w:rPr>
        <w:t>must</w:t>
      </w:r>
      <w:r>
        <w:rPr>
          <w:rFonts w:ascii="Tahoma"/>
          <w:i/>
          <w:spacing w:val="-16"/>
          <w:sz w:val="21"/>
        </w:rPr>
        <w:t xml:space="preserve"> </w:t>
      </w:r>
      <w:r>
        <w:rPr>
          <w:rFonts w:ascii="Tahoma"/>
          <w:i/>
          <w:sz w:val="21"/>
        </w:rPr>
        <w:t>participate</w:t>
      </w:r>
      <w:r>
        <w:rPr>
          <w:rFonts w:ascii="Tahoma"/>
          <w:i/>
          <w:spacing w:val="-16"/>
          <w:sz w:val="21"/>
        </w:rPr>
        <w:t xml:space="preserve"> </w:t>
      </w:r>
      <w:r>
        <w:rPr>
          <w:rFonts w:ascii="Tahoma"/>
          <w:i/>
          <w:sz w:val="21"/>
        </w:rPr>
        <w:t>in</w:t>
      </w:r>
      <w:r>
        <w:rPr>
          <w:rFonts w:ascii="Tahoma"/>
          <w:i/>
          <w:spacing w:val="-15"/>
          <w:sz w:val="21"/>
        </w:rPr>
        <w:t xml:space="preserve"> </w:t>
      </w:r>
      <w:r>
        <w:rPr>
          <w:rFonts w:ascii="Tahoma"/>
          <w:i/>
          <w:sz w:val="21"/>
        </w:rPr>
        <w:t>training</w:t>
      </w:r>
      <w:r>
        <w:rPr>
          <w:rFonts w:ascii="Tahoma"/>
          <w:i/>
          <w:spacing w:val="-16"/>
          <w:sz w:val="21"/>
        </w:rPr>
        <w:t xml:space="preserve"> </w:t>
      </w:r>
      <w:r>
        <w:rPr>
          <w:rFonts w:ascii="Tahoma"/>
          <w:i/>
          <w:sz w:val="21"/>
        </w:rPr>
        <w:t>on</w:t>
      </w:r>
      <w:r>
        <w:rPr>
          <w:rFonts w:ascii="Tahoma"/>
          <w:i/>
          <w:spacing w:val="-17"/>
          <w:sz w:val="21"/>
        </w:rPr>
        <w:t xml:space="preserve"> </w:t>
      </w:r>
      <w:r>
        <w:rPr>
          <w:rFonts w:ascii="Tahoma"/>
          <w:i/>
          <w:sz w:val="21"/>
        </w:rPr>
        <w:t>state</w:t>
      </w:r>
      <w:r>
        <w:rPr>
          <w:rFonts w:ascii="Tahoma"/>
          <w:i/>
          <w:spacing w:val="-16"/>
          <w:sz w:val="21"/>
        </w:rPr>
        <w:t xml:space="preserve"> </w:t>
      </w:r>
      <w:r>
        <w:rPr>
          <w:rFonts w:ascii="Tahoma"/>
          <w:i/>
          <w:sz w:val="21"/>
        </w:rPr>
        <w:t>ethics</w:t>
      </w:r>
      <w:r>
        <w:rPr>
          <w:rFonts w:ascii="Tahoma"/>
          <w:i/>
          <w:spacing w:val="-17"/>
          <w:sz w:val="21"/>
        </w:rPr>
        <w:t xml:space="preserve"> </w:t>
      </w:r>
      <w:r>
        <w:rPr>
          <w:rFonts w:ascii="Tahoma"/>
          <w:i/>
          <w:sz w:val="21"/>
        </w:rPr>
        <w:t>offered</w:t>
      </w:r>
      <w:r>
        <w:rPr>
          <w:rFonts w:ascii="Tahoma"/>
          <w:i/>
          <w:spacing w:val="-16"/>
          <w:sz w:val="21"/>
        </w:rPr>
        <w:t xml:space="preserve"> </w:t>
      </w:r>
      <w:r>
        <w:rPr>
          <w:rFonts w:ascii="Tahoma"/>
          <w:i/>
          <w:sz w:val="21"/>
        </w:rPr>
        <w:t xml:space="preserve">by </w:t>
      </w:r>
      <w:r>
        <w:rPr>
          <w:rFonts w:ascii="Tahoma"/>
          <w:i/>
          <w:w w:val="95"/>
          <w:sz w:val="21"/>
        </w:rPr>
        <w:t>the State Ethics</w:t>
      </w:r>
      <w:r>
        <w:rPr>
          <w:rFonts w:ascii="Tahoma"/>
          <w:i/>
          <w:spacing w:val="-6"/>
          <w:w w:val="95"/>
          <w:sz w:val="21"/>
        </w:rPr>
        <w:t xml:space="preserve"> </w:t>
      </w:r>
      <w:r>
        <w:rPr>
          <w:rFonts w:ascii="Tahoma"/>
          <w:i/>
          <w:w w:val="95"/>
          <w:sz w:val="21"/>
        </w:rPr>
        <w:t>Commission.</w:t>
      </w:r>
    </w:p>
    <w:p w:rsidR="005D464A" w:rsidRDefault="005D464A">
      <w:pPr>
        <w:spacing w:line="261" w:lineRule="auto"/>
        <w:jc w:val="both"/>
        <w:rPr>
          <w:rFonts w:ascii="Tahoma"/>
          <w:sz w:val="21"/>
        </w:rPr>
        <w:sectPr w:rsidR="005D464A">
          <w:headerReference w:type="default" r:id="rId27"/>
          <w:pgSz w:w="12240" w:h="15840"/>
          <w:pgMar w:top="1380" w:right="1280" w:bottom="700" w:left="1300" w:header="763" w:footer="508" w:gutter="0"/>
          <w:cols w:space="720"/>
        </w:sectPr>
      </w:pPr>
    </w:p>
    <w:p w:rsidR="005D464A" w:rsidRDefault="005D464A">
      <w:pPr>
        <w:pStyle w:val="BodyText"/>
        <w:spacing w:before="3"/>
        <w:rPr>
          <w:rFonts w:ascii="Tahoma"/>
          <w:i/>
          <w:sz w:val="13"/>
        </w:rPr>
      </w:pPr>
    </w:p>
    <w:p w:rsidR="005D464A" w:rsidRDefault="00426075">
      <w:pPr>
        <w:pStyle w:val="ListParagraph"/>
        <w:numPr>
          <w:ilvl w:val="0"/>
          <w:numId w:val="2"/>
        </w:numPr>
        <w:tabs>
          <w:tab w:val="left" w:pos="1221"/>
        </w:tabs>
        <w:spacing w:before="100" w:line="261" w:lineRule="auto"/>
        <w:ind w:right="518"/>
        <w:jc w:val="both"/>
        <w:rPr>
          <w:rFonts w:ascii="Tahoma"/>
          <w:i/>
          <w:sz w:val="21"/>
        </w:rPr>
      </w:pPr>
      <w:r>
        <w:rPr>
          <w:rFonts w:ascii="Tahoma"/>
          <w:i/>
          <w:sz w:val="21"/>
        </w:rPr>
        <w:t>By</w:t>
      </w:r>
      <w:r>
        <w:rPr>
          <w:rFonts w:ascii="Tahoma"/>
          <w:i/>
          <w:spacing w:val="-5"/>
          <w:sz w:val="21"/>
        </w:rPr>
        <w:t xml:space="preserve"> </w:t>
      </w:r>
      <w:r>
        <w:rPr>
          <w:rFonts w:ascii="Tahoma"/>
          <w:i/>
          <w:sz w:val="21"/>
        </w:rPr>
        <w:t>May</w:t>
      </w:r>
      <w:r>
        <w:rPr>
          <w:rFonts w:ascii="Tahoma"/>
          <w:i/>
          <w:spacing w:val="-5"/>
          <w:sz w:val="21"/>
        </w:rPr>
        <w:t xml:space="preserve"> </w:t>
      </w:r>
      <w:r>
        <w:rPr>
          <w:rFonts w:ascii="Tahoma"/>
          <w:i/>
          <w:sz w:val="21"/>
        </w:rPr>
        <w:t>31,</w:t>
      </w:r>
      <w:r>
        <w:rPr>
          <w:rFonts w:ascii="Tahoma"/>
          <w:i/>
          <w:spacing w:val="-5"/>
          <w:sz w:val="21"/>
        </w:rPr>
        <w:t xml:space="preserve"> </w:t>
      </w:r>
      <w:r>
        <w:rPr>
          <w:rFonts w:ascii="Tahoma"/>
          <w:i/>
          <w:sz w:val="21"/>
        </w:rPr>
        <w:t>2018,</w:t>
      </w:r>
      <w:r>
        <w:rPr>
          <w:rFonts w:ascii="Tahoma"/>
          <w:i/>
          <w:spacing w:val="-5"/>
          <w:sz w:val="21"/>
        </w:rPr>
        <w:t xml:space="preserve"> </w:t>
      </w:r>
      <w:r>
        <w:rPr>
          <w:rFonts w:ascii="Tahoma"/>
          <w:i/>
          <w:sz w:val="21"/>
        </w:rPr>
        <w:t>the</w:t>
      </w:r>
      <w:r>
        <w:rPr>
          <w:rFonts w:ascii="Tahoma"/>
          <w:i/>
          <w:spacing w:val="-5"/>
          <w:sz w:val="21"/>
        </w:rPr>
        <w:t xml:space="preserve"> </w:t>
      </w:r>
      <w:r>
        <w:rPr>
          <w:rFonts w:ascii="Tahoma"/>
          <w:i/>
          <w:sz w:val="21"/>
        </w:rPr>
        <w:t>board</w:t>
      </w:r>
      <w:r>
        <w:rPr>
          <w:rFonts w:ascii="Tahoma"/>
          <w:i/>
          <w:spacing w:val="-5"/>
          <w:sz w:val="21"/>
        </w:rPr>
        <w:t xml:space="preserve"> </w:t>
      </w:r>
      <w:r>
        <w:rPr>
          <w:rFonts w:ascii="Tahoma"/>
          <w:i/>
          <w:sz w:val="21"/>
        </w:rPr>
        <w:t>of</w:t>
      </w:r>
      <w:r>
        <w:rPr>
          <w:rFonts w:ascii="Tahoma"/>
          <w:i/>
          <w:spacing w:val="-6"/>
          <w:sz w:val="21"/>
        </w:rPr>
        <w:t xml:space="preserve"> </w:t>
      </w:r>
      <w:r>
        <w:rPr>
          <w:rFonts w:ascii="Tahoma"/>
          <w:i/>
          <w:sz w:val="21"/>
        </w:rPr>
        <w:t>trustees</w:t>
      </w:r>
      <w:r>
        <w:rPr>
          <w:rFonts w:ascii="Tahoma"/>
          <w:i/>
          <w:spacing w:val="-5"/>
          <w:sz w:val="21"/>
        </w:rPr>
        <w:t xml:space="preserve"> </w:t>
      </w:r>
      <w:r>
        <w:rPr>
          <w:rFonts w:ascii="Tahoma"/>
          <w:i/>
          <w:sz w:val="21"/>
        </w:rPr>
        <w:t>will</w:t>
      </w:r>
      <w:r>
        <w:rPr>
          <w:rFonts w:ascii="Tahoma"/>
          <w:i/>
          <w:spacing w:val="-5"/>
          <w:sz w:val="21"/>
        </w:rPr>
        <w:t xml:space="preserve"> </w:t>
      </w:r>
      <w:r>
        <w:rPr>
          <w:rFonts w:ascii="Tahoma"/>
          <w:i/>
          <w:sz w:val="21"/>
        </w:rPr>
        <w:t>work</w:t>
      </w:r>
      <w:r>
        <w:rPr>
          <w:rFonts w:ascii="Tahoma"/>
          <w:i/>
          <w:spacing w:val="-5"/>
          <w:sz w:val="21"/>
        </w:rPr>
        <w:t xml:space="preserve"> </w:t>
      </w:r>
      <w:r>
        <w:rPr>
          <w:rFonts w:ascii="Tahoma"/>
          <w:i/>
          <w:sz w:val="21"/>
        </w:rPr>
        <w:t>with</w:t>
      </w:r>
      <w:r>
        <w:rPr>
          <w:rFonts w:ascii="Tahoma"/>
          <w:i/>
          <w:spacing w:val="-1"/>
          <w:sz w:val="21"/>
        </w:rPr>
        <w:t xml:space="preserve"> </w:t>
      </w:r>
      <w:r>
        <w:rPr>
          <w:rFonts w:ascii="Tahoma"/>
          <w:i/>
          <w:sz w:val="21"/>
        </w:rPr>
        <w:t>[DESE]</w:t>
      </w:r>
      <w:r>
        <w:rPr>
          <w:rFonts w:ascii="Tahoma"/>
          <w:i/>
          <w:spacing w:val="-4"/>
          <w:sz w:val="21"/>
        </w:rPr>
        <w:t xml:space="preserve"> </w:t>
      </w:r>
      <w:r>
        <w:rPr>
          <w:rFonts w:ascii="Tahoma"/>
          <w:i/>
          <w:sz w:val="21"/>
        </w:rPr>
        <w:t>to</w:t>
      </w:r>
      <w:r>
        <w:rPr>
          <w:rFonts w:ascii="Tahoma"/>
          <w:i/>
          <w:spacing w:val="-5"/>
          <w:sz w:val="21"/>
        </w:rPr>
        <w:t xml:space="preserve"> </w:t>
      </w:r>
      <w:r>
        <w:rPr>
          <w:rFonts w:ascii="Tahoma"/>
          <w:i/>
          <w:sz w:val="21"/>
        </w:rPr>
        <w:t>obtain</w:t>
      </w:r>
      <w:r>
        <w:rPr>
          <w:rFonts w:ascii="Tahoma"/>
          <w:i/>
          <w:spacing w:val="-5"/>
          <w:sz w:val="21"/>
        </w:rPr>
        <w:t xml:space="preserve"> </w:t>
      </w:r>
      <w:r>
        <w:rPr>
          <w:rFonts w:ascii="Tahoma"/>
          <w:i/>
          <w:sz w:val="21"/>
        </w:rPr>
        <w:t>approval</w:t>
      </w:r>
      <w:r>
        <w:rPr>
          <w:rFonts w:ascii="Tahoma"/>
          <w:i/>
          <w:spacing w:val="-5"/>
          <w:sz w:val="21"/>
        </w:rPr>
        <w:t xml:space="preserve"> </w:t>
      </w:r>
      <w:r>
        <w:rPr>
          <w:rFonts w:ascii="Tahoma"/>
          <w:i/>
          <w:sz w:val="21"/>
        </w:rPr>
        <w:t>of</w:t>
      </w:r>
      <w:r>
        <w:rPr>
          <w:rFonts w:ascii="Tahoma"/>
          <w:i/>
          <w:spacing w:val="-6"/>
          <w:sz w:val="21"/>
        </w:rPr>
        <w:t xml:space="preserve"> </w:t>
      </w:r>
      <w:r>
        <w:rPr>
          <w:rFonts w:ascii="Tahoma"/>
          <w:i/>
          <w:sz w:val="21"/>
        </w:rPr>
        <w:t>its bylaws.</w:t>
      </w:r>
    </w:p>
    <w:p w:rsidR="005D464A" w:rsidRDefault="005D464A">
      <w:pPr>
        <w:pStyle w:val="BodyText"/>
        <w:spacing w:before="4"/>
        <w:rPr>
          <w:rFonts w:ascii="Tahoma"/>
          <w:i/>
          <w:sz w:val="18"/>
        </w:rPr>
      </w:pPr>
    </w:p>
    <w:p w:rsidR="005D464A" w:rsidRDefault="00426075">
      <w:pPr>
        <w:pStyle w:val="ListParagraph"/>
        <w:numPr>
          <w:ilvl w:val="0"/>
          <w:numId w:val="2"/>
        </w:numPr>
        <w:tabs>
          <w:tab w:val="left" w:pos="1221"/>
        </w:tabs>
        <w:spacing w:before="1" w:line="261" w:lineRule="auto"/>
        <w:ind w:right="520"/>
        <w:jc w:val="both"/>
        <w:rPr>
          <w:rFonts w:ascii="Tahoma"/>
          <w:i/>
          <w:sz w:val="21"/>
        </w:rPr>
      </w:pPr>
      <w:r>
        <w:rPr>
          <w:rFonts w:ascii="Tahoma"/>
          <w:i/>
          <w:sz w:val="21"/>
        </w:rPr>
        <w:t>By June 1, 2018, the school must submit to [DESE] a comprehensive evaluation of</w:t>
      </w:r>
      <w:r>
        <w:rPr>
          <w:rFonts w:ascii="Tahoma"/>
          <w:i/>
          <w:spacing w:val="-29"/>
          <w:sz w:val="21"/>
        </w:rPr>
        <w:t xml:space="preserve"> </w:t>
      </w:r>
      <w:r>
        <w:rPr>
          <w:rFonts w:ascii="Tahoma"/>
          <w:i/>
          <w:sz w:val="21"/>
        </w:rPr>
        <w:t>its mathematics, English language arts, and science programs. Such comprehensive evaluation</w:t>
      </w:r>
      <w:r>
        <w:rPr>
          <w:rFonts w:ascii="Tahoma"/>
          <w:i/>
          <w:spacing w:val="-19"/>
          <w:sz w:val="21"/>
        </w:rPr>
        <w:t xml:space="preserve"> </w:t>
      </w:r>
      <w:proofErr w:type="gramStart"/>
      <w:r>
        <w:rPr>
          <w:rFonts w:ascii="Tahoma"/>
          <w:i/>
          <w:sz w:val="21"/>
        </w:rPr>
        <w:t>must</w:t>
      </w:r>
      <w:r>
        <w:rPr>
          <w:rFonts w:ascii="Tahoma"/>
          <w:i/>
          <w:spacing w:val="-18"/>
          <w:sz w:val="21"/>
        </w:rPr>
        <w:t xml:space="preserve"> </w:t>
      </w:r>
      <w:r>
        <w:rPr>
          <w:rFonts w:ascii="Tahoma"/>
          <w:i/>
          <w:sz w:val="21"/>
        </w:rPr>
        <w:t>be</w:t>
      </w:r>
      <w:r>
        <w:rPr>
          <w:rFonts w:ascii="Tahoma"/>
          <w:i/>
          <w:spacing w:val="-18"/>
          <w:sz w:val="21"/>
        </w:rPr>
        <w:t xml:space="preserve"> </w:t>
      </w:r>
      <w:r>
        <w:rPr>
          <w:rFonts w:ascii="Tahoma"/>
          <w:i/>
          <w:sz w:val="21"/>
        </w:rPr>
        <w:t>conducted</w:t>
      </w:r>
      <w:r>
        <w:rPr>
          <w:rFonts w:ascii="Tahoma"/>
          <w:i/>
          <w:spacing w:val="-18"/>
          <w:sz w:val="21"/>
        </w:rPr>
        <w:t xml:space="preserve"> </w:t>
      </w:r>
      <w:r>
        <w:rPr>
          <w:rFonts w:ascii="Tahoma"/>
          <w:i/>
          <w:sz w:val="21"/>
        </w:rPr>
        <w:t>by</w:t>
      </w:r>
      <w:r>
        <w:rPr>
          <w:rFonts w:ascii="Tahoma"/>
          <w:i/>
          <w:spacing w:val="-19"/>
          <w:sz w:val="21"/>
        </w:rPr>
        <w:t xml:space="preserve"> </w:t>
      </w:r>
      <w:r>
        <w:rPr>
          <w:rFonts w:ascii="Tahoma"/>
          <w:i/>
          <w:sz w:val="21"/>
        </w:rPr>
        <w:t>an</w:t>
      </w:r>
      <w:r>
        <w:rPr>
          <w:rFonts w:ascii="Tahoma"/>
          <w:i/>
          <w:spacing w:val="-19"/>
          <w:sz w:val="21"/>
        </w:rPr>
        <w:t xml:space="preserve"> </w:t>
      </w:r>
      <w:r>
        <w:rPr>
          <w:rFonts w:ascii="Tahoma"/>
          <w:i/>
          <w:sz w:val="21"/>
        </w:rPr>
        <w:t>external</w:t>
      </w:r>
      <w:r>
        <w:rPr>
          <w:rFonts w:ascii="Tahoma"/>
          <w:i/>
          <w:spacing w:val="-16"/>
          <w:sz w:val="21"/>
        </w:rPr>
        <w:t xml:space="preserve"> </w:t>
      </w:r>
      <w:r>
        <w:rPr>
          <w:rFonts w:ascii="Tahoma"/>
          <w:i/>
          <w:sz w:val="21"/>
        </w:rPr>
        <w:t>consultant(s)</w:t>
      </w:r>
      <w:r>
        <w:rPr>
          <w:rFonts w:ascii="Tahoma"/>
          <w:i/>
          <w:spacing w:val="-18"/>
          <w:sz w:val="21"/>
        </w:rPr>
        <w:t xml:space="preserve"> </w:t>
      </w:r>
      <w:r>
        <w:rPr>
          <w:rFonts w:ascii="Tahoma"/>
          <w:i/>
          <w:sz w:val="21"/>
        </w:rPr>
        <w:t>acceptable</w:t>
      </w:r>
      <w:r>
        <w:rPr>
          <w:rFonts w:ascii="Tahoma"/>
          <w:i/>
          <w:spacing w:val="-18"/>
          <w:sz w:val="21"/>
        </w:rPr>
        <w:t xml:space="preserve"> </w:t>
      </w:r>
      <w:r>
        <w:rPr>
          <w:rFonts w:ascii="Tahoma"/>
          <w:i/>
          <w:sz w:val="21"/>
        </w:rPr>
        <w:t>to</w:t>
      </w:r>
      <w:r>
        <w:rPr>
          <w:rFonts w:ascii="Tahoma"/>
          <w:i/>
          <w:spacing w:val="-19"/>
          <w:sz w:val="21"/>
        </w:rPr>
        <w:t xml:space="preserve"> </w:t>
      </w:r>
      <w:r>
        <w:rPr>
          <w:rFonts w:ascii="Tahoma"/>
          <w:i/>
          <w:sz w:val="21"/>
        </w:rPr>
        <w:t>and</w:t>
      </w:r>
      <w:r>
        <w:rPr>
          <w:rFonts w:ascii="Tahoma"/>
          <w:i/>
          <w:spacing w:val="-18"/>
          <w:sz w:val="21"/>
        </w:rPr>
        <w:t xml:space="preserve"> </w:t>
      </w:r>
      <w:r>
        <w:rPr>
          <w:rFonts w:ascii="Tahoma"/>
          <w:i/>
          <w:sz w:val="21"/>
        </w:rPr>
        <w:t>approved in</w:t>
      </w:r>
      <w:r>
        <w:rPr>
          <w:rFonts w:ascii="Tahoma"/>
          <w:i/>
          <w:spacing w:val="-36"/>
          <w:sz w:val="21"/>
        </w:rPr>
        <w:t xml:space="preserve"> </w:t>
      </w:r>
      <w:r>
        <w:rPr>
          <w:rFonts w:ascii="Tahoma"/>
          <w:i/>
          <w:sz w:val="21"/>
        </w:rPr>
        <w:t>advance</w:t>
      </w:r>
      <w:r>
        <w:rPr>
          <w:rFonts w:ascii="Tahoma"/>
          <w:i/>
          <w:spacing w:val="-36"/>
          <w:sz w:val="21"/>
        </w:rPr>
        <w:t xml:space="preserve"> </w:t>
      </w:r>
      <w:r>
        <w:rPr>
          <w:rFonts w:ascii="Tahoma"/>
          <w:i/>
          <w:sz w:val="21"/>
        </w:rPr>
        <w:t>by</w:t>
      </w:r>
      <w:r>
        <w:rPr>
          <w:rFonts w:ascii="Tahoma"/>
          <w:i/>
          <w:spacing w:val="-36"/>
          <w:sz w:val="21"/>
        </w:rPr>
        <w:t xml:space="preserve"> </w:t>
      </w:r>
      <w:r>
        <w:rPr>
          <w:rFonts w:ascii="Tahoma"/>
          <w:i/>
          <w:sz w:val="21"/>
        </w:rPr>
        <w:t>[DESE]</w:t>
      </w:r>
      <w:proofErr w:type="gramEnd"/>
      <w:r>
        <w:rPr>
          <w:rFonts w:ascii="Tahoma"/>
          <w:i/>
          <w:sz w:val="21"/>
        </w:rPr>
        <w:t>.</w:t>
      </w:r>
    </w:p>
    <w:p w:rsidR="005D464A" w:rsidRDefault="005D464A">
      <w:pPr>
        <w:pStyle w:val="BodyText"/>
        <w:spacing w:before="5"/>
        <w:rPr>
          <w:rFonts w:ascii="Tahoma"/>
          <w:i/>
          <w:sz w:val="18"/>
        </w:rPr>
      </w:pPr>
    </w:p>
    <w:p w:rsidR="005D464A" w:rsidRDefault="00426075">
      <w:pPr>
        <w:pStyle w:val="ListParagraph"/>
        <w:numPr>
          <w:ilvl w:val="0"/>
          <w:numId w:val="2"/>
        </w:numPr>
        <w:tabs>
          <w:tab w:val="left" w:pos="1221"/>
        </w:tabs>
        <w:spacing w:line="264" w:lineRule="auto"/>
        <w:ind w:right="521"/>
        <w:jc w:val="both"/>
        <w:rPr>
          <w:rFonts w:ascii="Tahoma"/>
          <w:i/>
          <w:sz w:val="21"/>
        </w:rPr>
      </w:pPr>
      <w:r>
        <w:rPr>
          <w:rFonts w:ascii="Tahoma"/>
          <w:i/>
          <w:sz w:val="21"/>
        </w:rPr>
        <w:t>By June 29, 2018, the school must submit to [DESE] for approval an action plan to improve</w:t>
      </w:r>
      <w:r>
        <w:rPr>
          <w:rFonts w:ascii="Tahoma"/>
          <w:i/>
          <w:spacing w:val="-26"/>
          <w:sz w:val="21"/>
        </w:rPr>
        <w:t xml:space="preserve"> </w:t>
      </w:r>
      <w:r>
        <w:rPr>
          <w:rFonts w:ascii="Tahoma"/>
          <w:i/>
          <w:sz w:val="21"/>
        </w:rPr>
        <w:t>academic</w:t>
      </w:r>
      <w:r>
        <w:rPr>
          <w:rFonts w:ascii="Tahoma"/>
          <w:i/>
          <w:spacing w:val="-27"/>
          <w:sz w:val="21"/>
        </w:rPr>
        <w:t xml:space="preserve"> </w:t>
      </w:r>
      <w:r>
        <w:rPr>
          <w:rFonts w:ascii="Tahoma"/>
          <w:i/>
          <w:sz w:val="21"/>
        </w:rPr>
        <w:t>performance.</w:t>
      </w:r>
      <w:r>
        <w:rPr>
          <w:rFonts w:ascii="Tahoma"/>
          <w:i/>
          <w:spacing w:val="-26"/>
          <w:sz w:val="21"/>
        </w:rPr>
        <w:t xml:space="preserve"> </w:t>
      </w:r>
      <w:r>
        <w:rPr>
          <w:rFonts w:ascii="Tahoma"/>
          <w:i/>
          <w:sz w:val="21"/>
        </w:rPr>
        <w:t>Such</w:t>
      </w:r>
      <w:r>
        <w:rPr>
          <w:rFonts w:ascii="Tahoma"/>
          <w:i/>
          <w:spacing w:val="-27"/>
          <w:sz w:val="21"/>
        </w:rPr>
        <w:t xml:space="preserve"> </w:t>
      </w:r>
      <w:r>
        <w:rPr>
          <w:rFonts w:ascii="Tahoma"/>
          <w:i/>
          <w:sz w:val="21"/>
        </w:rPr>
        <w:t>action</w:t>
      </w:r>
      <w:r>
        <w:rPr>
          <w:rFonts w:ascii="Tahoma"/>
          <w:i/>
          <w:spacing w:val="-27"/>
          <w:sz w:val="21"/>
        </w:rPr>
        <w:t xml:space="preserve"> </w:t>
      </w:r>
      <w:r>
        <w:rPr>
          <w:rFonts w:ascii="Tahoma"/>
          <w:i/>
          <w:sz w:val="21"/>
        </w:rPr>
        <w:t>plan</w:t>
      </w:r>
      <w:r>
        <w:rPr>
          <w:rFonts w:ascii="Tahoma"/>
          <w:i/>
          <w:spacing w:val="-27"/>
          <w:sz w:val="21"/>
        </w:rPr>
        <w:t xml:space="preserve"> </w:t>
      </w:r>
      <w:r>
        <w:rPr>
          <w:rFonts w:ascii="Tahoma"/>
          <w:i/>
          <w:sz w:val="21"/>
        </w:rPr>
        <w:t>must</w:t>
      </w:r>
      <w:r>
        <w:rPr>
          <w:rFonts w:ascii="Tahoma"/>
          <w:i/>
          <w:spacing w:val="-26"/>
          <w:sz w:val="21"/>
        </w:rPr>
        <w:t xml:space="preserve"> </w:t>
      </w:r>
      <w:r>
        <w:rPr>
          <w:rFonts w:ascii="Tahoma"/>
          <w:i/>
          <w:sz w:val="21"/>
        </w:rPr>
        <w:t>specify</w:t>
      </w:r>
      <w:r>
        <w:rPr>
          <w:rFonts w:ascii="Tahoma"/>
          <w:i/>
          <w:spacing w:val="-27"/>
          <w:sz w:val="21"/>
        </w:rPr>
        <w:t xml:space="preserve"> </w:t>
      </w:r>
      <w:r>
        <w:rPr>
          <w:rFonts w:ascii="Tahoma"/>
          <w:i/>
          <w:sz w:val="21"/>
        </w:rPr>
        <w:t>the</w:t>
      </w:r>
      <w:r>
        <w:rPr>
          <w:rFonts w:ascii="Tahoma"/>
          <w:i/>
          <w:spacing w:val="-25"/>
          <w:sz w:val="21"/>
        </w:rPr>
        <w:t xml:space="preserve"> </w:t>
      </w:r>
      <w:r>
        <w:rPr>
          <w:rFonts w:ascii="Tahoma"/>
          <w:i/>
          <w:sz w:val="21"/>
        </w:rPr>
        <w:t>strategies</w:t>
      </w:r>
      <w:r>
        <w:rPr>
          <w:rFonts w:ascii="Tahoma"/>
          <w:i/>
          <w:spacing w:val="-26"/>
          <w:sz w:val="21"/>
        </w:rPr>
        <w:t xml:space="preserve"> </w:t>
      </w:r>
      <w:r>
        <w:rPr>
          <w:rFonts w:ascii="Tahoma"/>
          <w:i/>
          <w:sz w:val="21"/>
        </w:rPr>
        <w:t>to</w:t>
      </w:r>
      <w:r>
        <w:rPr>
          <w:rFonts w:ascii="Tahoma"/>
          <w:i/>
          <w:spacing w:val="-26"/>
          <w:sz w:val="21"/>
        </w:rPr>
        <w:t xml:space="preserve"> </w:t>
      </w:r>
      <w:r>
        <w:rPr>
          <w:rFonts w:ascii="Tahoma"/>
          <w:i/>
          <w:sz w:val="21"/>
        </w:rPr>
        <w:t>improve mathematics,</w:t>
      </w:r>
      <w:r>
        <w:rPr>
          <w:rFonts w:ascii="Tahoma"/>
          <w:i/>
          <w:spacing w:val="-35"/>
          <w:sz w:val="21"/>
        </w:rPr>
        <w:t xml:space="preserve"> </w:t>
      </w:r>
      <w:r>
        <w:rPr>
          <w:rFonts w:ascii="Tahoma"/>
          <w:i/>
          <w:sz w:val="21"/>
        </w:rPr>
        <w:t>English</w:t>
      </w:r>
      <w:r>
        <w:rPr>
          <w:rFonts w:ascii="Tahoma"/>
          <w:i/>
          <w:spacing w:val="-35"/>
          <w:sz w:val="21"/>
        </w:rPr>
        <w:t xml:space="preserve"> </w:t>
      </w:r>
      <w:r>
        <w:rPr>
          <w:rFonts w:ascii="Tahoma"/>
          <w:i/>
          <w:sz w:val="21"/>
        </w:rPr>
        <w:t>language</w:t>
      </w:r>
      <w:r>
        <w:rPr>
          <w:rFonts w:ascii="Tahoma"/>
          <w:i/>
          <w:spacing w:val="-34"/>
          <w:sz w:val="21"/>
        </w:rPr>
        <w:t xml:space="preserve"> </w:t>
      </w:r>
      <w:r>
        <w:rPr>
          <w:rFonts w:ascii="Tahoma"/>
          <w:i/>
          <w:sz w:val="21"/>
        </w:rPr>
        <w:t>arts,</w:t>
      </w:r>
      <w:r>
        <w:rPr>
          <w:rFonts w:ascii="Tahoma"/>
          <w:i/>
          <w:spacing w:val="-35"/>
          <w:sz w:val="21"/>
        </w:rPr>
        <w:t xml:space="preserve"> </w:t>
      </w:r>
      <w:r>
        <w:rPr>
          <w:rFonts w:ascii="Tahoma"/>
          <w:i/>
          <w:sz w:val="21"/>
        </w:rPr>
        <w:t>and</w:t>
      </w:r>
      <w:r>
        <w:rPr>
          <w:rFonts w:ascii="Tahoma"/>
          <w:i/>
          <w:spacing w:val="-35"/>
          <w:sz w:val="21"/>
        </w:rPr>
        <w:t xml:space="preserve"> </w:t>
      </w:r>
      <w:r>
        <w:rPr>
          <w:rFonts w:ascii="Tahoma"/>
          <w:i/>
          <w:sz w:val="21"/>
        </w:rPr>
        <w:t>science</w:t>
      </w:r>
      <w:r>
        <w:rPr>
          <w:rFonts w:ascii="Tahoma"/>
          <w:i/>
          <w:spacing w:val="-35"/>
          <w:sz w:val="21"/>
        </w:rPr>
        <w:t xml:space="preserve"> </w:t>
      </w:r>
      <w:r>
        <w:rPr>
          <w:rFonts w:ascii="Tahoma"/>
          <w:i/>
          <w:sz w:val="21"/>
        </w:rPr>
        <w:t>performance</w:t>
      </w:r>
      <w:r>
        <w:rPr>
          <w:rFonts w:ascii="Tahoma"/>
          <w:i/>
          <w:spacing w:val="-35"/>
          <w:sz w:val="21"/>
        </w:rPr>
        <w:t xml:space="preserve"> </w:t>
      </w:r>
      <w:r>
        <w:rPr>
          <w:rFonts w:ascii="Tahoma"/>
          <w:i/>
          <w:sz w:val="21"/>
        </w:rPr>
        <w:t>for</w:t>
      </w:r>
      <w:r>
        <w:rPr>
          <w:rFonts w:ascii="Tahoma"/>
          <w:i/>
          <w:spacing w:val="-35"/>
          <w:sz w:val="21"/>
        </w:rPr>
        <w:t xml:space="preserve"> </w:t>
      </w:r>
      <w:r>
        <w:rPr>
          <w:rFonts w:ascii="Tahoma"/>
          <w:i/>
          <w:sz w:val="21"/>
        </w:rPr>
        <w:t>all</w:t>
      </w:r>
      <w:r>
        <w:rPr>
          <w:rFonts w:ascii="Tahoma"/>
          <w:i/>
          <w:spacing w:val="-31"/>
          <w:sz w:val="21"/>
        </w:rPr>
        <w:t xml:space="preserve"> </w:t>
      </w:r>
      <w:r>
        <w:rPr>
          <w:rFonts w:ascii="Tahoma"/>
          <w:i/>
          <w:sz w:val="21"/>
        </w:rPr>
        <w:t>student</w:t>
      </w:r>
      <w:r>
        <w:rPr>
          <w:rFonts w:ascii="Tahoma"/>
          <w:i/>
          <w:spacing w:val="-35"/>
          <w:sz w:val="21"/>
        </w:rPr>
        <w:t xml:space="preserve"> </w:t>
      </w:r>
      <w:r>
        <w:rPr>
          <w:rFonts w:ascii="Tahoma"/>
          <w:i/>
          <w:sz w:val="21"/>
        </w:rPr>
        <w:t>groups.</w:t>
      </w:r>
      <w:r>
        <w:rPr>
          <w:rFonts w:ascii="Tahoma"/>
          <w:i/>
          <w:spacing w:val="-35"/>
          <w:sz w:val="21"/>
        </w:rPr>
        <w:t xml:space="preserve"> </w:t>
      </w:r>
      <w:r>
        <w:rPr>
          <w:rFonts w:ascii="Tahoma"/>
          <w:i/>
          <w:sz w:val="21"/>
        </w:rPr>
        <w:t xml:space="preserve">The </w:t>
      </w:r>
      <w:r>
        <w:rPr>
          <w:rFonts w:ascii="Tahoma"/>
          <w:i/>
          <w:sz w:val="21"/>
        </w:rPr>
        <w:t>action plan must set clear and specific implementation benchmarks, with a clear timetable</w:t>
      </w:r>
      <w:r>
        <w:rPr>
          <w:rFonts w:ascii="Tahoma"/>
          <w:i/>
          <w:spacing w:val="-25"/>
          <w:sz w:val="21"/>
        </w:rPr>
        <w:t xml:space="preserve"> </w:t>
      </w:r>
      <w:r>
        <w:rPr>
          <w:rFonts w:ascii="Tahoma"/>
          <w:i/>
          <w:sz w:val="21"/>
        </w:rPr>
        <w:t>and</w:t>
      </w:r>
      <w:r>
        <w:rPr>
          <w:rFonts w:ascii="Tahoma"/>
          <w:i/>
          <w:spacing w:val="-25"/>
          <w:sz w:val="21"/>
        </w:rPr>
        <w:t xml:space="preserve"> </w:t>
      </w:r>
      <w:r>
        <w:rPr>
          <w:rFonts w:ascii="Tahoma"/>
          <w:i/>
          <w:sz w:val="21"/>
        </w:rPr>
        <w:t>deadlines</w:t>
      </w:r>
      <w:r>
        <w:rPr>
          <w:rFonts w:ascii="Tahoma"/>
          <w:i/>
          <w:spacing w:val="-25"/>
          <w:sz w:val="21"/>
        </w:rPr>
        <w:t xml:space="preserve"> </w:t>
      </w:r>
      <w:r>
        <w:rPr>
          <w:rFonts w:ascii="Tahoma"/>
          <w:i/>
          <w:sz w:val="21"/>
        </w:rPr>
        <w:t>for</w:t>
      </w:r>
      <w:r>
        <w:rPr>
          <w:rFonts w:ascii="Tahoma"/>
          <w:i/>
          <w:spacing w:val="-24"/>
          <w:sz w:val="21"/>
        </w:rPr>
        <w:t xml:space="preserve"> </w:t>
      </w:r>
      <w:r>
        <w:rPr>
          <w:rFonts w:ascii="Tahoma"/>
          <w:i/>
          <w:sz w:val="21"/>
        </w:rPr>
        <w:t>completion</w:t>
      </w:r>
      <w:r>
        <w:rPr>
          <w:rFonts w:ascii="Tahoma"/>
          <w:i/>
          <w:spacing w:val="-25"/>
          <w:sz w:val="21"/>
        </w:rPr>
        <w:t xml:space="preserve"> </w:t>
      </w:r>
      <w:r>
        <w:rPr>
          <w:rFonts w:ascii="Tahoma"/>
          <w:i/>
          <w:sz w:val="21"/>
        </w:rPr>
        <w:t>of</w:t>
      </w:r>
      <w:r>
        <w:rPr>
          <w:rFonts w:ascii="Tahoma"/>
          <w:i/>
          <w:spacing w:val="-25"/>
          <w:sz w:val="21"/>
        </w:rPr>
        <w:t xml:space="preserve"> </w:t>
      </w:r>
      <w:r>
        <w:rPr>
          <w:rFonts w:ascii="Tahoma"/>
          <w:i/>
          <w:sz w:val="21"/>
        </w:rPr>
        <w:t>key</w:t>
      </w:r>
      <w:r>
        <w:rPr>
          <w:rFonts w:ascii="Tahoma"/>
          <w:i/>
          <w:spacing w:val="-26"/>
          <w:sz w:val="21"/>
        </w:rPr>
        <w:t xml:space="preserve"> </w:t>
      </w:r>
      <w:r>
        <w:rPr>
          <w:rFonts w:ascii="Tahoma"/>
          <w:i/>
          <w:sz w:val="21"/>
        </w:rPr>
        <w:t>tasks</w:t>
      </w:r>
      <w:r>
        <w:rPr>
          <w:rFonts w:ascii="Tahoma"/>
          <w:i/>
          <w:spacing w:val="-25"/>
          <w:sz w:val="21"/>
        </w:rPr>
        <w:t xml:space="preserve"> </w:t>
      </w:r>
      <w:r>
        <w:rPr>
          <w:rFonts w:ascii="Tahoma"/>
          <w:i/>
          <w:sz w:val="21"/>
        </w:rPr>
        <w:t>sufficient</w:t>
      </w:r>
      <w:r>
        <w:rPr>
          <w:rFonts w:ascii="Tahoma"/>
          <w:i/>
          <w:spacing w:val="-25"/>
          <w:sz w:val="21"/>
        </w:rPr>
        <w:t xml:space="preserve"> </w:t>
      </w:r>
      <w:r>
        <w:rPr>
          <w:rFonts w:ascii="Tahoma"/>
          <w:i/>
          <w:sz w:val="21"/>
        </w:rPr>
        <w:t>to</w:t>
      </w:r>
      <w:r>
        <w:rPr>
          <w:rFonts w:ascii="Tahoma"/>
          <w:i/>
          <w:spacing w:val="-25"/>
          <w:sz w:val="21"/>
        </w:rPr>
        <w:t xml:space="preserve"> </w:t>
      </w:r>
      <w:r>
        <w:rPr>
          <w:rFonts w:ascii="Tahoma"/>
          <w:i/>
          <w:sz w:val="21"/>
        </w:rPr>
        <w:t>allow</w:t>
      </w:r>
      <w:r>
        <w:rPr>
          <w:rFonts w:ascii="Tahoma"/>
          <w:i/>
          <w:spacing w:val="-25"/>
          <w:sz w:val="21"/>
        </w:rPr>
        <w:t xml:space="preserve"> </w:t>
      </w:r>
      <w:r>
        <w:rPr>
          <w:rFonts w:ascii="Tahoma"/>
          <w:i/>
          <w:sz w:val="21"/>
        </w:rPr>
        <w:t>the</w:t>
      </w:r>
      <w:r>
        <w:rPr>
          <w:rFonts w:ascii="Tahoma"/>
          <w:i/>
          <w:spacing w:val="-25"/>
          <w:sz w:val="21"/>
        </w:rPr>
        <w:t xml:space="preserve"> </w:t>
      </w:r>
      <w:r>
        <w:rPr>
          <w:rFonts w:ascii="Tahoma"/>
          <w:i/>
          <w:sz w:val="21"/>
        </w:rPr>
        <w:t>school's</w:t>
      </w:r>
      <w:r>
        <w:rPr>
          <w:rFonts w:ascii="Tahoma"/>
          <w:i/>
          <w:spacing w:val="-25"/>
          <w:sz w:val="21"/>
        </w:rPr>
        <w:t xml:space="preserve"> </w:t>
      </w:r>
      <w:r>
        <w:rPr>
          <w:rFonts w:ascii="Tahoma"/>
          <w:i/>
          <w:sz w:val="21"/>
        </w:rPr>
        <w:t>board of</w:t>
      </w:r>
      <w:r>
        <w:rPr>
          <w:rFonts w:ascii="Tahoma"/>
          <w:i/>
          <w:spacing w:val="-42"/>
          <w:sz w:val="21"/>
        </w:rPr>
        <w:t xml:space="preserve"> </w:t>
      </w:r>
      <w:r>
        <w:rPr>
          <w:rFonts w:ascii="Tahoma"/>
          <w:i/>
          <w:sz w:val="21"/>
        </w:rPr>
        <w:t>trustees</w:t>
      </w:r>
      <w:r>
        <w:rPr>
          <w:rFonts w:ascii="Tahoma"/>
          <w:i/>
          <w:spacing w:val="-42"/>
          <w:sz w:val="21"/>
        </w:rPr>
        <w:t xml:space="preserve"> </w:t>
      </w:r>
      <w:r>
        <w:rPr>
          <w:rFonts w:ascii="Tahoma"/>
          <w:i/>
          <w:sz w:val="21"/>
        </w:rPr>
        <w:t>and</w:t>
      </w:r>
      <w:r>
        <w:rPr>
          <w:rFonts w:ascii="Tahoma"/>
          <w:i/>
          <w:spacing w:val="-41"/>
          <w:sz w:val="21"/>
        </w:rPr>
        <w:t xml:space="preserve"> </w:t>
      </w:r>
      <w:r>
        <w:rPr>
          <w:rFonts w:ascii="Tahoma"/>
          <w:i/>
          <w:sz w:val="21"/>
        </w:rPr>
        <w:t>[DESE]</w:t>
      </w:r>
      <w:r>
        <w:rPr>
          <w:rFonts w:ascii="Tahoma"/>
          <w:i/>
          <w:spacing w:val="-41"/>
          <w:sz w:val="21"/>
        </w:rPr>
        <w:t xml:space="preserve"> </w:t>
      </w:r>
      <w:r>
        <w:rPr>
          <w:rFonts w:ascii="Tahoma"/>
          <w:i/>
          <w:sz w:val="21"/>
        </w:rPr>
        <w:t>to</w:t>
      </w:r>
      <w:r>
        <w:rPr>
          <w:rFonts w:ascii="Tahoma"/>
          <w:i/>
          <w:spacing w:val="-41"/>
          <w:sz w:val="21"/>
        </w:rPr>
        <w:t xml:space="preserve"> </w:t>
      </w:r>
      <w:r>
        <w:rPr>
          <w:rFonts w:ascii="Tahoma"/>
          <w:i/>
          <w:sz w:val="21"/>
        </w:rPr>
        <w:t>monitor</w:t>
      </w:r>
      <w:r>
        <w:rPr>
          <w:rFonts w:ascii="Tahoma"/>
          <w:i/>
          <w:spacing w:val="-42"/>
          <w:sz w:val="21"/>
        </w:rPr>
        <w:t xml:space="preserve"> </w:t>
      </w:r>
      <w:r>
        <w:rPr>
          <w:rFonts w:ascii="Tahoma"/>
          <w:i/>
          <w:sz w:val="21"/>
        </w:rPr>
        <w:t>implementation.</w:t>
      </w:r>
    </w:p>
    <w:p w:rsidR="005D464A" w:rsidRDefault="005D464A">
      <w:pPr>
        <w:pStyle w:val="BodyText"/>
        <w:spacing w:before="2"/>
        <w:rPr>
          <w:rFonts w:ascii="Tahoma"/>
          <w:i/>
          <w:sz w:val="18"/>
        </w:rPr>
      </w:pPr>
    </w:p>
    <w:p w:rsidR="005D464A" w:rsidRDefault="00426075">
      <w:pPr>
        <w:pStyle w:val="ListParagraph"/>
        <w:numPr>
          <w:ilvl w:val="0"/>
          <w:numId w:val="2"/>
        </w:numPr>
        <w:tabs>
          <w:tab w:val="left" w:pos="1221"/>
        </w:tabs>
        <w:spacing w:line="261" w:lineRule="auto"/>
        <w:ind w:right="527"/>
        <w:jc w:val="both"/>
        <w:rPr>
          <w:rFonts w:ascii="Tahoma"/>
          <w:i/>
          <w:sz w:val="21"/>
        </w:rPr>
      </w:pPr>
      <w:r>
        <w:rPr>
          <w:rFonts w:ascii="Tahoma"/>
          <w:i/>
          <w:sz w:val="21"/>
        </w:rPr>
        <w:t>By</w:t>
      </w:r>
      <w:r>
        <w:rPr>
          <w:rFonts w:ascii="Tahoma"/>
          <w:i/>
          <w:spacing w:val="-22"/>
          <w:sz w:val="21"/>
        </w:rPr>
        <w:t xml:space="preserve"> </w:t>
      </w:r>
      <w:r>
        <w:rPr>
          <w:rFonts w:ascii="Tahoma"/>
          <w:i/>
          <w:sz w:val="21"/>
        </w:rPr>
        <w:t>July</w:t>
      </w:r>
      <w:r>
        <w:rPr>
          <w:rFonts w:ascii="Tahoma"/>
          <w:i/>
          <w:spacing w:val="-21"/>
          <w:sz w:val="21"/>
        </w:rPr>
        <w:t xml:space="preserve"> </w:t>
      </w:r>
      <w:r>
        <w:rPr>
          <w:rFonts w:ascii="Tahoma"/>
          <w:i/>
          <w:sz w:val="21"/>
        </w:rPr>
        <w:t>1,</w:t>
      </w:r>
      <w:r>
        <w:rPr>
          <w:rFonts w:ascii="Tahoma"/>
          <w:i/>
          <w:spacing w:val="-21"/>
          <w:sz w:val="21"/>
        </w:rPr>
        <w:t xml:space="preserve"> </w:t>
      </w:r>
      <w:r>
        <w:rPr>
          <w:rFonts w:ascii="Tahoma"/>
          <w:i/>
          <w:sz w:val="21"/>
        </w:rPr>
        <w:t>2018,</w:t>
      </w:r>
      <w:r>
        <w:rPr>
          <w:rFonts w:ascii="Tahoma"/>
          <w:i/>
          <w:spacing w:val="-22"/>
          <w:sz w:val="21"/>
        </w:rPr>
        <w:t xml:space="preserve"> </w:t>
      </w:r>
      <w:r>
        <w:rPr>
          <w:rFonts w:ascii="Tahoma"/>
          <w:i/>
          <w:sz w:val="21"/>
        </w:rPr>
        <w:t>the</w:t>
      </w:r>
      <w:r>
        <w:rPr>
          <w:rFonts w:ascii="Tahoma"/>
          <w:i/>
          <w:spacing w:val="-21"/>
          <w:sz w:val="21"/>
        </w:rPr>
        <w:t xml:space="preserve"> </w:t>
      </w:r>
      <w:r>
        <w:rPr>
          <w:rFonts w:ascii="Tahoma"/>
          <w:i/>
          <w:sz w:val="21"/>
        </w:rPr>
        <w:t>board</w:t>
      </w:r>
      <w:r>
        <w:rPr>
          <w:rFonts w:ascii="Tahoma"/>
          <w:i/>
          <w:spacing w:val="-20"/>
          <w:sz w:val="21"/>
        </w:rPr>
        <w:t xml:space="preserve"> </w:t>
      </w:r>
      <w:r>
        <w:rPr>
          <w:rFonts w:ascii="Tahoma"/>
          <w:i/>
          <w:sz w:val="21"/>
        </w:rPr>
        <w:t>of</w:t>
      </w:r>
      <w:r>
        <w:rPr>
          <w:rFonts w:ascii="Tahoma"/>
          <w:i/>
          <w:spacing w:val="-23"/>
          <w:sz w:val="21"/>
        </w:rPr>
        <w:t xml:space="preserve"> </w:t>
      </w:r>
      <w:r>
        <w:rPr>
          <w:rFonts w:ascii="Tahoma"/>
          <w:i/>
          <w:sz w:val="21"/>
        </w:rPr>
        <w:t>trustees</w:t>
      </w:r>
      <w:r>
        <w:rPr>
          <w:rFonts w:ascii="Tahoma"/>
          <w:i/>
          <w:spacing w:val="-22"/>
          <w:sz w:val="21"/>
        </w:rPr>
        <w:t xml:space="preserve"> </w:t>
      </w:r>
      <w:r>
        <w:rPr>
          <w:rFonts w:ascii="Tahoma"/>
          <w:i/>
          <w:sz w:val="21"/>
        </w:rPr>
        <w:t>must</w:t>
      </w:r>
      <w:r>
        <w:rPr>
          <w:rFonts w:ascii="Tahoma"/>
          <w:i/>
          <w:spacing w:val="-21"/>
          <w:sz w:val="21"/>
        </w:rPr>
        <w:t xml:space="preserve"> </w:t>
      </w:r>
      <w:r>
        <w:rPr>
          <w:rFonts w:ascii="Tahoma"/>
          <w:i/>
          <w:sz w:val="21"/>
        </w:rPr>
        <w:t>assess</w:t>
      </w:r>
      <w:r>
        <w:rPr>
          <w:rFonts w:ascii="Tahoma"/>
          <w:i/>
          <w:spacing w:val="-22"/>
          <w:sz w:val="21"/>
        </w:rPr>
        <w:t xml:space="preserve"> </w:t>
      </w:r>
      <w:r>
        <w:rPr>
          <w:rFonts w:ascii="Tahoma"/>
          <w:i/>
          <w:sz w:val="21"/>
        </w:rPr>
        <w:t>its</w:t>
      </w:r>
      <w:r>
        <w:rPr>
          <w:rFonts w:ascii="Tahoma"/>
          <w:i/>
          <w:spacing w:val="-20"/>
          <w:sz w:val="21"/>
        </w:rPr>
        <w:t xml:space="preserve"> </w:t>
      </w:r>
      <w:r>
        <w:rPr>
          <w:rFonts w:ascii="Tahoma"/>
          <w:i/>
          <w:sz w:val="21"/>
        </w:rPr>
        <w:t>capacity</w:t>
      </w:r>
      <w:r>
        <w:rPr>
          <w:rFonts w:ascii="Tahoma"/>
          <w:i/>
          <w:spacing w:val="-23"/>
          <w:sz w:val="21"/>
        </w:rPr>
        <w:t xml:space="preserve"> </w:t>
      </w:r>
      <w:r>
        <w:rPr>
          <w:rFonts w:ascii="Tahoma"/>
          <w:i/>
          <w:sz w:val="21"/>
        </w:rPr>
        <w:t>and</w:t>
      </w:r>
      <w:r>
        <w:rPr>
          <w:rFonts w:ascii="Tahoma"/>
          <w:i/>
          <w:spacing w:val="-21"/>
          <w:sz w:val="21"/>
        </w:rPr>
        <w:t xml:space="preserve"> </w:t>
      </w:r>
      <w:r>
        <w:rPr>
          <w:rFonts w:ascii="Tahoma"/>
          <w:i/>
          <w:sz w:val="21"/>
        </w:rPr>
        <w:t>expertise,</w:t>
      </w:r>
      <w:r>
        <w:rPr>
          <w:rFonts w:ascii="Tahoma"/>
          <w:i/>
          <w:spacing w:val="-22"/>
          <w:sz w:val="21"/>
        </w:rPr>
        <w:t xml:space="preserve"> </w:t>
      </w:r>
      <w:r>
        <w:rPr>
          <w:rFonts w:ascii="Tahoma"/>
          <w:i/>
          <w:sz w:val="21"/>
        </w:rPr>
        <w:t>taking</w:t>
      </w:r>
      <w:r>
        <w:rPr>
          <w:rFonts w:ascii="Tahoma"/>
          <w:i/>
          <w:spacing w:val="-21"/>
          <w:sz w:val="21"/>
        </w:rPr>
        <w:t xml:space="preserve"> </w:t>
      </w:r>
      <w:r>
        <w:rPr>
          <w:rFonts w:ascii="Tahoma"/>
          <w:i/>
          <w:sz w:val="21"/>
        </w:rPr>
        <w:t>into consideration</w:t>
      </w:r>
      <w:r>
        <w:rPr>
          <w:rFonts w:ascii="Tahoma"/>
          <w:i/>
          <w:spacing w:val="-24"/>
          <w:sz w:val="21"/>
        </w:rPr>
        <w:t xml:space="preserve"> </w:t>
      </w:r>
      <w:r>
        <w:rPr>
          <w:rFonts w:ascii="Tahoma"/>
          <w:i/>
          <w:sz w:val="21"/>
        </w:rPr>
        <w:t>current</w:t>
      </w:r>
      <w:r>
        <w:rPr>
          <w:rFonts w:ascii="Tahoma"/>
          <w:i/>
          <w:spacing w:val="-24"/>
          <w:sz w:val="21"/>
        </w:rPr>
        <w:t xml:space="preserve"> </w:t>
      </w:r>
      <w:r>
        <w:rPr>
          <w:rFonts w:ascii="Tahoma"/>
          <w:i/>
          <w:sz w:val="21"/>
        </w:rPr>
        <w:t>term</w:t>
      </w:r>
      <w:r>
        <w:rPr>
          <w:rFonts w:ascii="Tahoma"/>
          <w:i/>
          <w:spacing w:val="-22"/>
          <w:sz w:val="21"/>
        </w:rPr>
        <w:t xml:space="preserve"> </w:t>
      </w:r>
      <w:r>
        <w:rPr>
          <w:rFonts w:ascii="Tahoma"/>
          <w:i/>
          <w:sz w:val="21"/>
        </w:rPr>
        <w:t>limits</w:t>
      </w:r>
      <w:r>
        <w:rPr>
          <w:rFonts w:ascii="Tahoma"/>
          <w:i/>
          <w:spacing w:val="-24"/>
          <w:sz w:val="21"/>
        </w:rPr>
        <w:t xml:space="preserve"> </w:t>
      </w:r>
      <w:r>
        <w:rPr>
          <w:rFonts w:ascii="Tahoma"/>
          <w:i/>
          <w:sz w:val="21"/>
        </w:rPr>
        <w:t>for</w:t>
      </w:r>
      <w:r>
        <w:rPr>
          <w:rFonts w:ascii="Tahoma"/>
          <w:i/>
          <w:spacing w:val="-24"/>
          <w:sz w:val="21"/>
        </w:rPr>
        <w:t xml:space="preserve"> </w:t>
      </w:r>
      <w:r>
        <w:rPr>
          <w:rFonts w:ascii="Tahoma"/>
          <w:i/>
          <w:sz w:val="21"/>
        </w:rPr>
        <w:t>existing</w:t>
      </w:r>
      <w:r>
        <w:rPr>
          <w:rFonts w:ascii="Tahoma"/>
          <w:i/>
          <w:spacing w:val="-24"/>
          <w:sz w:val="21"/>
        </w:rPr>
        <w:t xml:space="preserve"> </w:t>
      </w:r>
      <w:r>
        <w:rPr>
          <w:rFonts w:ascii="Tahoma"/>
          <w:i/>
          <w:sz w:val="21"/>
        </w:rPr>
        <w:t>board</w:t>
      </w:r>
      <w:r>
        <w:rPr>
          <w:rFonts w:ascii="Tahoma"/>
          <w:i/>
          <w:spacing w:val="-24"/>
          <w:sz w:val="21"/>
        </w:rPr>
        <w:t xml:space="preserve"> </w:t>
      </w:r>
      <w:r>
        <w:rPr>
          <w:rFonts w:ascii="Tahoma"/>
          <w:i/>
          <w:sz w:val="21"/>
        </w:rPr>
        <w:t>members,</w:t>
      </w:r>
      <w:r>
        <w:rPr>
          <w:rFonts w:ascii="Tahoma"/>
          <w:i/>
          <w:spacing w:val="-24"/>
          <w:sz w:val="21"/>
        </w:rPr>
        <w:t xml:space="preserve"> </w:t>
      </w:r>
      <w:r>
        <w:rPr>
          <w:rFonts w:ascii="Tahoma"/>
          <w:i/>
          <w:sz w:val="21"/>
        </w:rPr>
        <w:t>and</w:t>
      </w:r>
      <w:r>
        <w:rPr>
          <w:rFonts w:ascii="Tahoma"/>
          <w:i/>
          <w:spacing w:val="-24"/>
          <w:sz w:val="21"/>
        </w:rPr>
        <w:t xml:space="preserve"> </w:t>
      </w:r>
      <w:r>
        <w:rPr>
          <w:rFonts w:ascii="Tahoma"/>
          <w:i/>
          <w:sz w:val="21"/>
        </w:rPr>
        <w:t>add</w:t>
      </w:r>
      <w:r>
        <w:rPr>
          <w:rFonts w:ascii="Tahoma"/>
          <w:i/>
          <w:spacing w:val="-24"/>
          <w:sz w:val="21"/>
        </w:rPr>
        <w:t xml:space="preserve"> </w:t>
      </w:r>
      <w:r>
        <w:rPr>
          <w:rFonts w:ascii="Tahoma"/>
          <w:i/>
          <w:sz w:val="21"/>
        </w:rPr>
        <w:t>membership</w:t>
      </w:r>
      <w:r>
        <w:rPr>
          <w:rFonts w:ascii="Tahoma"/>
          <w:i/>
          <w:spacing w:val="-24"/>
          <w:sz w:val="21"/>
        </w:rPr>
        <w:t xml:space="preserve"> </w:t>
      </w:r>
      <w:r>
        <w:rPr>
          <w:rFonts w:ascii="Tahoma"/>
          <w:i/>
          <w:sz w:val="21"/>
        </w:rPr>
        <w:t>that will</w:t>
      </w:r>
      <w:r>
        <w:rPr>
          <w:rFonts w:ascii="Tahoma"/>
          <w:i/>
          <w:spacing w:val="-32"/>
          <w:sz w:val="21"/>
        </w:rPr>
        <w:t xml:space="preserve"> </w:t>
      </w:r>
      <w:r>
        <w:rPr>
          <w:rFonts w:ascii="Tahoma"/>
          <w:i/>
          <w:sz w:val="21"/>
        </w:rPr>
        <w:t>allow</w:t>
      </w:r>
      <w:r>
        <w:rPr>
          <w:rFonts w:ascii="Tahoma"/>
          <w:i/>
          <w:spacing w:val="-31"/>
          <w:sz w:val="21"/>
        </w:rPr>
        <w:t xml:space="preserve"> </w:t>
      </w:r>
      <w:r>
        <w:rPr>
          <w:rFonts w:ascii="Tahoma"/>
          <w:i/>
          <w:sz w:val="21"/>
        </w:rPr>
        <w:t>the</w:t>
      </w:r>
      <w:r>
        <w:rPr>
          <w:rFonts w:ascii="Tahoma"/>
          <w:i/>
          <w:spacing w:val="-31"/>
          <w:sz w:val="21"/>
        </w:rPr>
        <w:t xml:space="preserve"> </w:t>
      </w:r>
      <w:r>
        <w:rPr>
          <w:rFonts w:ascii="Tahoma"/>
          <w:i/>
          <w:sz w:val="21"/>
        </w:rPr>
        <w:t>board</w:t>
      </w:r>
      <w:r>
        <w:rPr>
          <w:rFonts w:ascii="Tahoma"/>
          <w:i/>
          <w:spacing w:val="-32"/>
          <w:sz w:val="21"/>
        </w:rPr>
        <w:t xml:space="preserve"> </w:t>
      </w:r>
      <w:r>
        <w:rPr>
          <w:rFonts w:ascii="Tahoma"/>
          <w:i/>
          <w:sz w:val="21"/>
        </w:rPr>
        <w:t>to</w:t>
      </w:r>
      <w:r>
        <w:rPr>
          <w:rFonts w:ascii="Tahoma"/>
          <w:i/>
          <w:spacing w:val="-32"/>
          <w:sz w:val="21"/>
        </w:rPr>
        <w:t xml:space="preserve"> </w:t>
      </w:r>
      <w:r>
        <w:rPr>
          <w:rFonts w:ascii="Tahoma"/>
          <w:i/>
          <w:sz w:val="21"/>
        </w:rPr>
        <w:t>fulfill</w:t>
      </w:r>
      <w:r>
        <w:rPr>
          <w:rFonts w:ascii="Tahoma"/>
          <w:i/>
          <w:spacing w:val="-30"/>
          <w:sz w:val="21"/>
        </w:rPr>
        <w:t xml:space="preserve"> </w:t>
      </w:r>
      <w:r>
        <w:rPr>
          <w:rFonts w:ascii="Tahoma"/>
          <w:i/>
          <w:sz w:val="21"/>
        </w:rPr>
        <w:t>its</w:t>
      </w:r>
      <w:r>
        <w:rPr>
          <w:rFonts w:ascii="Tahoma"/>
          <w:i/>
          <w:spacing w:val="-32"/>
          <w:sz w:val="21"/>
        </w:rPr>
        <w:t xml:space="preserve"> </w:t>
      </w:r>
      <w:r>
        <w:rPr>
          <w:rFonts w:ascii="Tahoma"/>
          <w:i/>
          <w:sz w:val="21"/>
        </w:rPr>
        <w:t>governance</w:t>
      </w:r>
      <w:r>
        <w:rPr>
          <w:rFonts w:ascii="Tahoma"/>
          <w:i/>
          <w:spacing w:val="-31"/>
          <w:sz w:val="21"/>
        </w:rPr>
        <w:t xml:space="preserve"> </w:t>
      </w:r>
      <w:r>
        <w:rPr>
          <w:rFonts w:ascii="Tahoma"/>
          <w:i/>
          <w:sz w:val="21"/>
        </w:rPr>
        <w:t>duties.</w:t>
      </w:r>
    </w:p>
    <w:p w:rsidR="005D464A" w:rsidRDefault="005D464A">
      <w:pPr>
        <w:pStyle w:val="BodyText"/>
        <w:spacing w:before="7"/>
        <w:rPr>
          <w:rFonts w:ascii="Tahoma"/>
          <w:i/>
          <w:sz w:val="18"/>
        </w:rPr>
      </w:pPr>
    </w:p>
    <w:p w:rsidR="005D464A" w:rsidRDefault="00426075">
      <w:pPr>
        <w:pStyle w:val="ListParagraph"/>
        <w:numPr>
          <w:ilvl w:val="0"/>
          <w:numId w:val="2"/>
        </w:numPr>
        <w:tabs>
          <w:tab w:val="left" w:pos="1221"/>
        </w:tabs>
        <w:spacing w:line="261" w:lineRule="auto"/>
        <w:ind w:right="521"/>
        <w:jc w:val="both"/>
        <w:rPr>
          <w:rFonts w:ascii="Tahoma"/>
          <w:i/>
          <w:sz w:val="21"/>
        </w:rPr>
      </w:pPr>
      <w:r>
        <w:rPr>
          <w:rFonts w:ascii="Tahoma"/>
          <w:i/>
          <w:sz w:val="21"/>
        </w:rPr>
        <w:t>By</w:t>
      </w:r>
      <w:r>
        <w:rPr>
          <w:rFonts w:ascii="Tahoma"/>
          <w:i/>
          <w:spacing w:val="-12"/>
          <w:sz w:val="21"/>
        </w:rPr>
        <w:t xml:space="preserve"> </w:t>
      </w:r>
      <w:r>
        <w:rPr>
          <w:rFonts w:ascii="Tahoma"/>
          <w:i/>
          <w:sz w:val="21"/>
        </w:rPr>
        <w:t>December</w:t>
      </w:r>
      <w:r>
        <w:rPr>
          <w:rFonts w:ascii="Tahoma"/>
          <w:i/>
          <w:spacing w:val="-12"/>
          <w:sz w:val="21"/>
        </w:rPr>
        <w:t xml:space="preserve"> </w:t>
      </w:r>
      <w:r>
        <w:rPr>
          <w:rFonts w:ascii="Tahoma"/>
          <w:i/>
          <w:sz w:val="21"/>
        </w:rPr>
        <w:t>31,</w:t>
      </w:r>
      <w:r>
        <w:rPr>
          <w:rFonts w:ascii="Tahoma"/>
          <w:i/>
          <w:spacing w:val="-12"/>
          <w:sz w:val="21"/>
        </w:rPr>
        <w:t xml:space="preserve"> </w:t>
      </w:r>
      <w:r>
        <w:rPr>
          <w:rFonts w:ascii="Tahoma"/>
          <w:i/>
          <w:sz w:val="21"/>
        </w:rPr>
        <w:t>2019,</w:t>
      </w:r>
      <w:r>
        <w:rPr>
          <w:rFonts w:ascii="Tahoma"/>
          <w:i/>
          <w:spacing w:val="-12"/>
          <w:sz w:val="21"/>
        </w:rPr>
        <w:t xml:space="preserve"> </w:t>
      </w:r>
      <w:r>
        <w:rPr>
          <w:rFonts w:ascii="Tahoma"/>
          <w:i/>
          <w:sz w:val="21"/>
        </w:rPr>
        <w:t>the</w:t>
      </w:r>
      <w:r>
        <w:rPr>
          <w:rFonts w:ascii="Tahoma"/>
          <w:i/>
          <w:spacing w:val="-11"/>
          <w:sz w:val="21"/>
        </w:rPr>
        <w:t xml:space="preserve"> </w:t>
      </w:r>
      <w:r>
        <w:rPr>
          <w:rFonts w:ascii="Tahoma"/>
          <w:i/>
          <w:sz w:val="21"/>
        </w:rPr>
        <w:t>school</w:t>
      </w:r>
      <w:r>
        <w:rPr>
          <w:rFonts w:ascii="Tahoma"/>
          <w:i/>
          <w:spacing w:val="-12"/>
          <w:sz w:val="21"/>
        </w:rPr>
        <w:t xml:space="preserve"> </w:t>
      </w:r>
      <w:r>
        <w:rPr>
          <w:rFonts w:ascii="Tahoma"/>
          <w:i/>
          <w:sz w:val="21"/>
        </w:rPr>
        <w:t>must</w:t>
      </w:r>
      <w:r>
        <w:rPr>
          <w:rFonts w:ascii="Tahoma"/>
          <w:i/>
          <w:spacing w:val="-8"/>
          <w:sz w:val="21"/>
        </w:rPr>
        <w:t xml:space="preserve"> </w:t>
      </w:r>
      <w:r>
        <w:rPr>
          <w:rFonts w:ascii="Tahoma"/>
          <w:i/>
          <w:sz w:val="21"/>
        </w:rPr>
        <w:t>demonstrate</w:t>
      </w:r>
      <w:r>
        <w:rPr>
          <w:rFonts w:ascii="Tahoma"/>
          <w:i/>
          <w:spacing w:val="-11"/>
          <w:sz w:val="21"/>
        </w:rPr>
        <w:t xml:space="preserve"> </w:t>
      </w:r>
      <w:r>
        <w:rPr>
          <w:rFonts w:ascii="Tahoma"/>
          <w:i/>
          <w:sz w:val="21"/>
        </w:rPr>
        <w:t>that</w:t>
      </w:r>
      <w:r>
        <w:rPr>
          <w:rFonts w:ascii="Tahoma"/>
          <w:i/>
          <w:spacing w:val="-11"/>
          <w:sz w:val="21"/>
        </w:rPr>
        <w:t xml:space="preserve"> </w:t>
      </w:r>
      <w:r>
        <w:rPr>
          <w:rFonts w:ascii="Tahoma"/>
          <w:i/>
          <w:sz w:val="21"/>
        </w:rPr>
        <w:t>it</w:t>
      </w:r>
      <w:r>
        <w:rPr>
          <w:rFonts w:ascii="Tahoma"/>
          <w:i/>
          <w:spacing w:val="-11"/>
          <w:sz w:val="21"/>
        </w:rPr>
        <w:t xml:space="preserve"> </w:t>
      </w:r>
      <w:r>
        <w:rPr>
          <w:rFonts w:ascii="Tahoma"/>
          <w:i/>
          <w:sz w:val="21"/>
        </w:rPr>
        <w:t>is</w:t>
      </w:r>
      <w:r>
        <w:rPr>
          <w:rFonts w:ascii="Tahoma"/>
          <w:i/>
          <w:spacing w:val="-13"/>
          <w:sz w:val="21"/>
        </w:rPr>
        <w:t xml:space="preserve"> </w:t>
      </w:r>
      <w:r>
        <w:rPr>
          <w:rFonts w:ascii="Tahoma"/>
          <w:i/>
          <w:sz w:val="21"/>
        </w:rPr>
        <w:t>an</w:t>
      </w:r>
      <w:r>
        <w:rPr>
          <w:rFonts w:ascii="Tahoma"/>
          <w:i/>
          <w:spacing w:val="-12"/>
          <w:sz w:val="21"/>
        </w:rPr>
        <w:t xml:space="preserve"> </w:t>
      </w:r>
      <w:r>
        <w:rPr>
          <w:rFonts w:ascii="Tahoma"/>
          <w:i/>
          <w:sz w:val="21"/>
        </w:rPr>
        <w:t>academic</w:t>
      </w:r>
      <w:r>
        <w:rPr>
          <w:rFonts w:ascii="Tahoma"/>
          <w:i/>
          <w:spacing w:val="-12"/>
          <w:sz w:val="21"/>
        </w:rPr>
        <w:t xml:space="preserve"> </w:t>
      </w:r>
      <w:r>
        <w:rPr>
          <w:rFonts w:ascii="Tahoma"/>
          <w:i/>
          <w:sz w:val="21"/>
        </w:rPr>
        <w:t>success</w:t>
      </w:r>
      <w:r>
        <w:rPr>
          <w:rFonts w:ascii="Tahoma"/>
          <w:i/>
          <w:spacing w:val="-12"/>
          <w:sz w:val="21"/>
        </w:rPr>
        <w:t xml:space="preserve"> </w:t>
      </w:r>
      <w:r>
        <w:rPr>
          <w:rFonts w:ascii="Tahoma"/>
          <w:i/>
          <w:sz w:val="21"/>
        </w:rPr>
        <w:t xml:space="preserve">by providing evidence that the school has exhibited significant and sustained academic </w:t>
      </w:r>
      <w:r>
        <w:rPr>
          <w:rFonts w:ascii="Tahoma"/>
          <w:i/>
          <w:w w:val="95"/>
          <w:sz w:val="21"/>
        </w:rPr>
        <w:t>improvement in mathematics, English language arts, and</w:t>
      </w:r>
      <w:r>
        <w:rPr>
          <w:rFonts w:ascii="Tahoma"/>
          <w:i/>
          <w:spacing w:val="-18"/>
          <w:w w:val="95"/>
          <w:sz w:val="21"/>
        </w:rPr>
        <w:t xml:space="preserve"> </w:t>
      </w:r>
      <w:r>
        <w:rPr>
          <w:rFonts w:ascii="Tahoma"/>
          <w:i/>
          <w:w w:val="95"/>
          <w:sz w:val="21"/>
        </w:rPr>
        <w:t>science.</w:t>
      </w:r>
    </w:p>
    <w:sectPr w:rsidR="005D464A">
      <w:pgSz w:w="12240" w:h="15840"/>
      <w:pgMar w:top="1380" w:right="1280" w:bottom="700" w:left="1300" w:header="763" w:footer="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075" w:rsidRDefault="00426075">
      <w:r>
        <w:separator/>
      </w:r>
    </w:p>
  </w:endnote>
  <w:endnote w:type="continuationSeparator" w:id="0">
    <w:p w:rsidR="00426075" w:rsidRDefault="0042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4A" w:rsidRDefault="00687519">
    <w:pPr>
      <w:pStyle w:val="BodyText"/>
      <w:spacing w:line="14" w:lineRule="auto"/>
      <w:rPr>
        <w:sz w:val="20"/>
      </w:rPr>
    </w:pPr>
    <w:r>
      <w:rPr>
        <w:noProof/>
        <w:lang w:eastAsia="zh-CN"/>
      </w:rPr>
      <mc:AlternateContent>
        <mc:Choice Requires="wps">
          <w:drawing>
            <wp:anchor distT="0" distB="0" distL="114300" distR="114300" simplePos="0" relativeHeight="503282744" behindDoc="1" locked="0" layoutInCell="1" allowOverlap="1">
              <wp:simplePos x="0" y="0"/>
              <wp:positionH relativeFrom="page">
                <wp:posOffset>896620</wp:posOffset>
              </wp:positionH>
              <wp:positionV relativeFrom="page">
                <wp:posOffset>9573260</wp:posOffset>
              </wp:positionV>
              <wp:extent cx="5981065" cy="0"/>
              <wp:effectExtent l="10795" t="10160" r="8890" b="8890"/>
              <wp:wrapNone/>
              <wp:docPr id="34" name="Line 31"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D7805" id="Line 31" o:spid="_x0000_s1026" alt="horizontal line" style="position:absolute;z-index:-3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53.8pt" to="541.55pt,7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" strokeweight=".48pt">
              <w10:wrap anchorx="page" anchory="page"/>
            </v:line>
          </w:pict>
        </mc:Fallback>
      </mc:AlternateContent>
    </w:r>
    <w:r>
      <w:rPr>
        <w:noProof/>
        <w:lang w:eastAsia="zh-CN"/>
      </w:rPr>
      <mc:AlternateContent>
        <mc:Choice Requires="wps">
          <w:drawing>
            <wp:anchor distT="0" distB="0" distL="114300" distR="114300" simplePos="0" relativeHeight="503282768" behindDoc="1" locked="0" layoutInCell="1" allowOverlap="1">
              <wp:simplePos x="0" y="0"/>
              <wp:positionH relativeFrom="page">
                <wp:posOffset>3829685</wp:posOffset>
              </wp:positionH>
              <wp:positionV relativeFrom="page">
                <wp:posOffset>9629140</wp:posOffset>
              </wp:positionV>
              <wp:extent cx="115570" cy="165735"/>
              <wp:effectExtent l="635" t="0" r="0" b="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40"/>
                          </w:pPr>
                          <w:r>
                            <w:fldChar w:fldCharType="begin"/>
                          </w:r>
                          <w:r>
                            <w:instrText xml:space="preserve"> PAGE  \* roman </w:instrText>
                          </w:r>
                          <w:r>
                            <w:fldChar w:fldCharType="separate"/>
                          </w:r>
                          <w:r w:rsidR="00713AF8">
                            <w:rPr>
                              <w:noProof/>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8" type="#_x0000_t202" style="position:absolute;margin-left:301.55pt;margin-top:758.2pt;width:9.1pt;height:13.05pt;z-index:-3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" filled="f" stroked="f">
              <v:textbox inset="0,0,0,0">
                <w:txbxContent>
                  <w:p w:rsidR="005D464A" w:rsidRDefault="00426075">
                    <w:pPr>
                      <w:pStyle w:val="BodyText"/>
                      <w:spacing w:line="245" w:lineRule="exact"/>
                      <w:ind w:left="40"/>
                    </w:pPr>
                    <w:r>
                      <w:fldChar w:fldCharType="begin"/>
                    </w:r>
                    <w:r>
                      <w:instrText xml:space="preserve"> PAGE  \* roman </w:instrText>
                    </w:r>
                    <w:r>
                      <w:fldChar w:fldCharType="separate"/>
                    </w:r>
                    <w:r w:rsidR="00713AF8">
                      <w:rPr>
                        <w:noProof/>
                      </w:rPr>
                      <w:t>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4A" w:rsidRDefault="00687519">
    <w:pPr>
      <w:pStyle w:val="BodyText"/>
      <w:spacing w:line="14" w:lineRule="auto"/>
      <w:rPr>
        <w:sz w:val="20"/>
      </w:rPr>
    </w:pPr>
    <w:r>
      <w:rPr>
        <w:noProof/>
        <w:lang w:eastAsia="zh-CN"/>
      </w:rPr>
      <mc:AlternateContent>
        <mc:Choice Requires="wps">
          <w:drawing>
            <wp:anchor distT="0" distB="0" distL="114300" distR="114300" simplePos="0" relativeHeight="503282936" behindDoc="1" locked="0" layoutInCell="1" allowOverlap="1">
              <wp:simplePos x="0" y="0"/>
              <wp:positionH relativeFrom="page">
                <wp:posOffset>896620</wp:posOffset>
              </wp:positionH>
              <wp:positionV relativeFrom="page">
                <wp:posOffset>9573260</wp:posOffset>
              </wp:positionV>
              <wp:extent cx="5981065" cy="0"/>
              <wp:effectExtent l="10795" t="10160" r="8890" b="8890"/>
              <wp:wrapNone/>
              <wp:docPr id="26" name="Line 2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41589" id="Line 23" o:spid="_x0000_s1026" alt="horizontal line" style="position:absolute;z-index:-3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53.8pt" to="541.55pt,7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" strokeweight=".48pt">
              <w10:wrap anchorx="page" anchory="page"/>
            </v:line>
          </w:pict>
        </mc:Fallback>
      </mc:AlternateContent>
    </w:r>
    <w:r>
      <w:rPr>
        <w:noProof/>
        <w:lang w:eastAsia="zh-CN"/>
      </w:rPr>
      <mc:AlternateContent>
        <mc:Choice Requires="wps">
          <w:drawing>
            <wp:anchor distT="0" distB="0" distL="114300" distR="114300" simplePos="0" relativeHeight="503282960" behindDoc="1" locked="0" layoutInCell="1" allowOverlap="1">
              <wp:simplePos x="0" y="0"/>
              <wp:positionH relativeFrom="page">
                <wp:posOffset>3826510</wp:posOffset>
              </wp:positionH>
              <wp:positionV relativeFrom="page">
                <wp:posOffset>9629140</wp:posOffset>
              </wp:positionV>
              <wp:extent cx="121920" cy="165735"/>
              <wp:effectExtent l="0" t="0" r="4445" b="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40"/>
                          </w:pPr>
                          <w:r>
                            <w:fldChar w:fldCharType="begin"/>
                          </w:r>
                          <w:r>
                            <w:instrText xml:space="preserve"> PAGE </w:instrText>
                          </w:r>
                          <w:r>
                            <w:fldChar w:fldCharType="separate"/>
                          </w:r>
                          <w:r w:rsidR="00713AF8">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3" type="#_x0000_t202" style="position:absolute;margin-left:301.3pt;margin-top:758.2pt;width:9.6pt;height:13.05pt;z-index:-3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N5sA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" filled="f" stroked="f">
              <v:textbox inset="0,0,0,0">
                <w:txbxContent>
                  <w:p w:rsidR="005D464A" w:rsidRDefault="00426075">
                    <w:pPr>
                      <w:pStyle w:val="BodyText"/>
                      <w:spacing w:line="245" w:lineRule="exact"/>
                      <w:ind w:left="40"/>
                    </w:pPr>
                    <w:r>
                      <w:fldChar w:fldCharType="begin"/>
                    </w:r>
                    <w:r>
                      <w:instrText xml:space="preserve"> PAGE </w:instrText>
                    </w:r>
                    <w:r>
                      <w:fldChar w:fldCharType="separate"/>
                    </w:r>
                    <w:r w:rsidR="00713AF8">
                      <w:rPr>
                        <w:noProof/>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4A" w:rsidRDefault="00687519">
    <w:pPr>
      <w:pStyle w:val="BodyText"/>
      <w:spacing w:line="14" w:lineRule="auto"/>
      <w:rPr>
        <w:sz w:val="20"/>
      </w:rPr>
    </w:pPr>
    <w:r>
      <w:rPr>
        <w:noProof/>
        <w:lang w:eastAsia="zh-CN"/>
      </w:rPr>
      <mc:AlternateContent>
        <mc:Choice Requires="wps">
          <w:drawing>
            <wp:anchor distT="0" distB="0" distL="114300" distR="114300" simplePos="0" relativeHeight="503283224" behindDoc="1" locked="0" layoutInCell="1" allowOverlap="1">
              <wp:simplePos x="0" y="0"/>
              <wp:positionH relativeFrom="page">
                <wp:posOffset>896620</wp:posOffset>
              </wp:positionH>
              <wp:positionV relativeFrom="page">
                <wp:posOffset>9573260</wp:posOffset>
              </wp:positionV>
              <wp:extent cx="5981065" cy="0"/>
              <wp:effectExtent l="10795" t="10160" r="8890" b="8890"/>
              <wp:wrapNone/>
              <wp:docPr id="14" name="Line 11"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68663" id="Line 11" o:spid="_x0000_s1026" alt="horizontal line" style="position:absolute;z-index:-33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53.8pt" to="541.55pt,7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" strokeweight=".16936mm">
              <w10:wrap anchorx="page" anchory="page"/>
            </v:line>
          </w:pict>
        </mc:Fallback>
      </mc:AlternateContent>
    </w:r>
    <w:r>
      <w:rPr>
        <w:noProof/>
        <w:lang w:eastAsia="zh-CN"/>
      </w:rPr>
      <mc:AlternateContent>
        <mc:Choice Requires="wps">
          <w:drawing>
            <wp:anchor distT="0" distB="0" distL="114300" distR="114300" simplePos="0" relativeHeight="503283248" behindDoc="1" locked="0" layoutInCell="1" allowOverlap="1">
              <wp:simplePos x="0" y="0"/>
              <wp:positionH relativeFrom="page">
                <wp:posOffset>3802380</wp:posOffset>
              </wp:positionH>
              <wp:positionV relativeFrom="page">
                <wp:posOffset>9629140</wp:posOffset>
              </wp:positionV>
              <wp:extent cx="168910" cy="165735"/>
              <wp:effectExtent l="1905" t="0" r="635"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1" type="#_x0000_t202" style="position:absolute;margin-left:299.4pt;margin-top:758.2pt;width:13.3pt;height:13.05pt;z-index:-3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" filled="f" stroked="f">
              <v:textbox inset="0,0,0,0">
                <w:txbxContent>
                  <w:p w:rsidR="005D464A" w:rsidRDefault="00426075">
                    <w:pPr>
                      <w:pStyle w:val="BodyText"/>
                      <w:spacing w:line="245" w:lineRule="exact"/>
                      <w:ind w:left="20"/>
                    </w:pPr>
                    <w: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4A" w:rsidRDefault="00687519">
    <w:pPr>
      <w:pStyle w:val="BodyText"/>
      <w:spacing w:line="14" w:lineRule="auto"/>
      <w:rPr>
        <w:sz w:val="20"/>
      </w:rPr>
    </w:pPr>
    <w:r>
      <w:rPr>
        <w:noProof/>
        <w:lang w:eastAsia="zh-CN"/>
      </w:rPr>
      <mc:AlternateContent>
        <mc:Choice Requires="wps">
          <w:drawing>
            <wp:anchor distT="0" distB="0" distL="114300" distR="114300" simplePos="0" relativeHeight="503283272" behindDoc="1" locked="0" layoutInCell="1" allowOverlap="1">
              <wp:simplePos x="0" y="0"/>
              <wp:positionH relativeFrom="page">
                <wp:posOffset>896620</wp:posOffset>
              </wp:positionH>
              <wp:positionV relativeFrom="page">
                <wp:posOffset>9573260</wp:posOffset>
              </wp:positionV>
              <wp:extent cx="5981065" cy="0"/>
              <wp:effectExtent l="10795" t="10160" r="8890" b="8890"/>
              <wp:wrapNone/>
              <wp:docPr id="12" name="Line 9"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2C4C5" id="Line 9" o:spid="_x0000_s1026" alt="horizontal line" style="position:absolute;z-index:-3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53.8pt" to="541.55pt,7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" strokeweight=".48pt">
              <w10:wrap anchorx="page" anchory="page"/>
            </v:line>
          </w:pict>
        </mc:Fallback>
      </mc:AlternateContent>
    </w:r>
    <w:r>
      <w:rPr>
        <w:noProof/>
        <w:lang w:eastAsia="zh-CN"/>
      </w:rPr>
      <mc:AlternateContent>
        <mc:Choice Requires="wps">
          <w:drawing>
            <wp:anchor distT="0" distB="0" distL="114300" distR="114300" simplePos="0" relativeHeight="503283296" behindDoc="1" locked="0" layoutInCell="1" allowOverlap="1">
              <wp:simplePos x="0" y="0"/>
              <wp:positionH relativeFrom="page">
                <wp:posOffset>3789680</wp:posOffset>
              </wp:positionH>
              <wp:positionV relativeFrom="page">
                <wp:posOffset>9629140</wp:posOffset>
              </wp:positionV>
              <wp:extent cx="194310" cy="16573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40"/>
                          </w:pPr>
                          <w:r>
                            <w:fldChar w:fldCharType="begin"/>
                          </w:r>
                          <w:r>
                            <w:instrText xml:space="preserve"> PAGE </w:instrText>
                          </w:r>
                          <w:r>
                            <w:fldChar w:fldCharType="separate"/>
                          </w:r>
                          <w:r w:rsidR="00713AF8">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42" type="#_x0000_t202" style="position:absolute;margin-left:298.4pt;margin-top:758.2pt;width:15.3pt;height:13.05pt;z-index:-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MrrwIAALE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" filled="f" stroked="f">
              <v:textbox inset="0,0,0,0">
                <w:txbxContent>
                  <w:p w:rsidR="005D464A" w:rsidRDefault="00426075">
                    <w:pPr>
                      <w:pStyle w:val="BodyText"/>
                      <w:spacing w:line="245" w:lineRule="exact"/>
                      <w:ind w:left="40"/>
                    </w:pPr>
                    <w:r>
                      <w:fldChar w:fldCharType="begin"/>
                    </w:r>
                    <w:r>
                      <w:instrText xml:space="preserve"> PAGE </w:instrText>
                    </w:r>
                    <w:r>
                      <w:fldChar w:fldCharType="separate"/>
                    </w:r>
                    <w:r w:rsidR="00713AF8">
                      <w:rPr>
                        <w:noProof/>
                      </w:rPr>
                      <w:t>14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4A" w:rsidRDefault="00687519">
    <w:pPr>
      <w:pStyle w:val="BodyText"/>
      <w:spacing w:line="14" w:lineRule="auto"/>
      <w:rPr>
        <w:sz w:val="20"/>
      </w:rPr>
    </w:pPr>
    <w:r>
      <w:rPr>
        <w:noProof/>
        <w:lang w:eastAsia="zh-CN"/>
      </w:rPr>
      <mc:AlternateContent>
        <mc:Choice Requires="wps">
          <w:drawing>
            <wp:anchor distT="0" distB="0" distL="114300" distR="114300" simplePos="0" relativeHeight="503283320" behindDoc="1" locked="0" layoutInCell="1" allowOverlap="1">
              <wp:simplePos x="0" y="0"/>
              <wp:positionH relativeFrom="page">
                <wp:posOffset>896620</wp:posOffset>
              </wp:positionH>
              <wp:positionV relativeFrom="page">
                <wp:posOffset>9573260</wp:posOffset>
              </wp:positionV>
              <wp:extent cx="5981065" cy="0"/>
              <wp:effectExtent l="0" t="0" r="19685" b="19050"/>
              <wp:wrapNone/>
              <wp:docPr id="10" name="Line 7"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0A58B" id="Line 7" o:spid="_x0000_s1026" alt="horizontal line" style="position:absolute;z-index:-3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53.8pt" to="541.55pt,7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" strokeweight=".48pt">
              <w10:wrap anchorx="page" anchory="page"/>
            </v:line>
          </w:pict>
        </mc:Fallback>
      </mc:AlternateContent>
    </w:r>
    <w:r>
      <w:rPr>
        <w:noProof/>
        <w:lang w:eastAsia="zh-CN"/>
      </w:rPr>
      <mc:AlternateContent>
        <mc:Choice Requires="wps">
          <w:drawing>
            <wp:anchor distT="0" distB="0" distL="114300" distR="114300" simplePos="0" relativeHeight="503283344" behindDoc="1" locked="0" layoutInCell="1" allowOverlap="1">
              <wp:simplePos x="0" y="0"/>
              <wp:positionH relativeFrom="page">
                <wp:posOffset>3802380</wp:posOffset>
              </wp:positionH>
              <wp:positionV relativeFrom="page">
                <wp:posOffset>9629140</wp:posOffset>
              </wp:positionV>
              <wp:extent cx="168910" cy="165735"/>
              <wp:effectExtent l="1905" t="0" r="635"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3" type="#_x0000_t202" style="position:absolute;margin-left:299.4pt;margin-top:758.2pt;width:13.3pt;height:13.05pt;z-index:-3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hyrwIAALA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" filled="f" stroked="f">
              <v:textbox inset="0,0,0,0">
                <w:txbxContent>
                  <w:p w:rsidR="005D464A" w:rsidRDefault="00426075">
                    <w:pPr>
                      <w:pStyle w:val="BodyText"/>
                      <w:spacing w:line="245" w:lineRule="exact"/>
                      <w:ind w:left="20"/>
                    </w:pPr>
                    <w:r>
                      <w:t>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4A" w:rsidRDefault="00687519">
    <w:pPr>
      <w:pStyle w:val="BodyText"/>
      <w:spacing w:line="14" w:lineRule="auto"/>
      <w:rPr>
        <w:sz w:val="20"/>
      </w:rPr>
    </w:pPr>
    <w:r>
      <w:rPr>
        <w:noProof/>
        <w:lang w:eastAsia="zh-CN"/>
      </w:rPr>
      <mc:AlternateContent>
        <mc:Choice Requires="wps">
          <w:drawing>
            <wp:anchor distT="0" distB="0" distL="114300" distR="114300" simplePos="0" relativeHeight="503283368" behindDoc="1" locked="0" layoutInCell="1" allowOverlap="1">
              <wp:simplePos x="0" y="0"/>
              <wp:positionH relativeFrom="page">
                <wp:posOffset>896620</wp:posOffset>
              </wp:positionH>
              <wp:positionV relativeFrom="page">
                <wp:posOffset>9573260</wp:posOffset>
              </wp:positionV>
              <wp:extent cx="5981065" cy="0"/>
              <wp:effectExtent l="10795" t="10160" r="8890" b="8890"/>
              <wp:wrapNone/>
              <wp:docPr id="8" name="Line 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15A8B" id="Line 5" o:spid="_x0000_s1026" alt="horizontal line" style="position:absolute;z-index:-3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53.8pt" to="541.55pt,7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" strokeweight=".48pt">
              <w10:wrap anchorx="page" anchory="page"/>
            </v:line>
          </w:pict>
        </mc:Fallback>
      </mc:AlternateContent>
    </w:r>
    <w:r>
      <w:rPr>
        <w:noProof/>
        <w:lang w:eastAsia="zh-CN"/>
      </w:rPr>
      <mc:AlternateContent>
        <mc:Choice Requires="wps">
          <w:drawing>
            <wp:anchor distT="0" distB="0" distL="114300" distR="114300" simplePos="0" relativeHeight="503283392" behindDoc="1" locked="0" layoutInCell="1" allowOverlap="1">
              <wp:simplePos x="0" y="0"/>
              <wp:positionH relativeFrom="page">
                <wp:posOffset>3789680</wp:posOffset>
              </wp:positionH>
              <wp:positionV relativeFrom="page">
                <wp:posOffset>9629140</wp:posOffset>
              </wp:positionV>
              <wp:extent cx="194310" cy="16573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40"/>
                          </w:pPr>
                          <w:r>
                            <w:fldChar w:fldCharType="begin"/>
                          </w:r>
                          <w:r>
                            <w:instrText xml:space="preserve"> PAGE </w:instrText>
                          </w:r>
                          <w:r>
                            <w:fldChar w:fldCharType="separate"/>
                          </w:r>
                          <w:r w:rsidR="00713AF8">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4" type="#_x0000_t202" style="position:absolute;margin-left:298.4pt;margin-top:758.2pt;width:15.3pt;height:13.05pt;z-index:-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VBrwIAALA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" filled="f" stroked="f">
              <v:textbox inset="0,0,0,0">
                <w:txbxContent>
                  <w:p w:rsidR="005D464A" w:rsidRDefault="00426075">
                    <w:pPr>
                      <w:pStyle w:val="BodyText"/>
                      <w:spacing w:line="245" w:lineRule="exact"/>
                      <w:ind w:left="40"/>
                    </w:pPr>
                    <w:r>
                      <w:fldChar w:fldCharType="begin"/>
                    </w:r>
                    <w:r>
                      <w:instrText xml:space="preserve"> PAGE </w:instrText>
                    </w:r>
                    <w:r>
                      <w:fldChar w:fldCharType="separate"/>
                    </w:r>
                    <w:r w:rsidR="00713AF8">
                      <w:rPr>
                        <w:noProof/>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075" w:rsidRDefault="00426075">
      <w:r>
        <w:separator/>
      </w:r>
    </w:p>
  </w:footnote>
  <w:footnote w:type="continuationSeparator" w:id="0">
    <w:p w:rsidR="00426075" w:rsidRDefault="0042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4A" w:rsidRDefault="00426075">
    <w:pPr>
      <w:pStyle w:val="BodyText"/>
      <w:spacing w:line="14" w:lineRule="auto"/>
      <w:rPr>
        <w:sz w:val="20"/>
      </w:rPr>
    </w:pPr>
    <w:r>
      <w:rPr>
        <w:noProof/>
        <w:lang w:eastAsia="zh-CN"/>
      </w:rPr>
      <w:drawing>
        <wp:anchor distT="0" distB="0" distL="0" distR="0" simplePos="0" relativeHeight="268401623" behindDoc="1" locked="0" layoutInCell="1" allowOverlap="1">
          <wp:simplePos x="0" y="0"/>
          <wp:positionH relativeFrom="page">
            <wp:posOffset>914400</wp:posOffset>
          </wp:positionH>
          <wp:positionV relativeFrom="page">
            <wp:posOffset>783590</wp:posOffset>
          </wp:positionV>
          <wp:extent cx="5890259" cy="1437004"/>
          <wp:effectExtent l="0" t="0" r="0" b="0"/>
          <wp:wrapNone/>
          <wp:docPr id="1" name="image1.jpeg" descr="State Seal of Massachusetts. Text: Commonwealth of Massachusetts, Office of the State Auditor Suzanne M. Bump. Making government work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890259" cy="14370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4A" w:rsidRDefault="00687519">
    <w:pPr>
      <w:pStyle w:val="BodyText"/>
      <w:spacing w:line="14" w:lineRule="auto"/>
      <w:rPr>
        <w:sz w:val="20"/>
      </w:rPr>
    </w:pPr>
    <w:r>
      <w:rPr>
        <w:noProof/>
        <w:lang w:eastAsia="zh-CN"/>
      </w:rPr>
      <mc:AlternateContent>
        <mc:Choice Requires="wps">
          <w:drawing>
            <wp:anchor distT="0" distB="0" distL="114300" distR="114300" simplePos="0" relativeHeight="503282672" behindDoc="1" locked="0" layoutInCell="1" allowOverlap="1">
              <wp:simplePos x="0" y="0"/>
              <wp:positionH relativeFrom="page">
                <wp:posOffset>896620</wp:posOffset>
              </wp:positionH>
              <wp:positionV relativeFrom="page">
                <wp:posOffset>879475</wp:posOffset>
              </wp:positionV>
              <wp:extent cx="5981065" cy="0"/>
              <wp:effectExtent l="10795" t="12700" r="8890" b="6350"/>
              <wp:wrapNone/>
              <wp:docPr id="37" name="Line 34"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3841A" id="Line 34" o:spid="_x0000_s1026" alt="horizontal line" style="position:absolute;z-index:-3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9.25pt" to="541.5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" strokeweight=".72pt">
              <w10:wrap anchorx="page" anchory="page"/>
            </v:line>
          </w:pict>
        </mc:Fallback>
      </mc:AlternateContent>
    </w:r>
    <w:r>
      <w:rPr>
        <w:noProof/>
        <w:lang w:eastAsia="zh-CN"/>
      </w:rPr>
      <mc:AlternateContent>
        <mc:Choice Requires="wps">
          <w:drawing>
            <wp:anchor distT="0" distB="0" distL="114300" distR="114300" simplePos="0" relativeHeight="503282696" behindDoc="1" locked="0" layoutInCell="1" allowOverlap="1">
              <wp:simplePos x="0" y="0"/>
              <wp:positionH relativeFrom="page">
                <wp:posOffset>901700</wp:posOffset>
              </wp:positionH>
              <wp:positionV relativeFrom="page">
                <wp:posOffset>471805</wp:posOffset>
              </wp:positionV>
              <wp:extent cx="1385570" cy="336550"/>
              <wp:effectExtent l="0" t="0" r="0" b="1270"/>
              <wp:wrapNone/>
              <wp:docPr id="3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Audit</w:t>
                          </w:r>
                          <w:r>
                            <w:t xml:space="preserve"> No. 2018-1590-3E</w:t>
                          </w:r>
                        </w:p>
                        <w:p w:rsidR="005D464A" w:rsidRDefault="00426075">
                          <w:pPr>
                            <w:pStyle w:val="BodyText"/>
                            <w:ind w:left="20"/>
                          </w:pPr>
                          <w:r>
                            <w:t>Table of 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71pt;margin-top:37.15pt;width:109.1pt;height:26.5pt;z-index:-3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" filled="f" stroked="f">
              <v:textbox inset="0,0,0,0">
                <w:txbxContent>
                  <w:p w:rsidR="005D464A" w:rsidRDefault="00426075">
                    <w:pPr>
                      <w:pStyle w:val="BodyText"/>
                      <w:spacing w:line="245" w:lineRule="exact"/>
                      <w:ind w:left="20"/>
                    </w:pPr>
                    <w:r>
                      <w:t>Audit</w:t>
                    </w:r>
                    <w:r>
                      <w:t xml:space="preserve"> No. 2018-1590-3E</w:t>
                    </w:r>
                  </w:p>
                  <w:p w:rsidR="005D464A" w:rsidRDefault="00426075">
                    <w:pPr>
                      <w:pStyle w:val="BodyText"/>
                      <w:ind w:left="20"/>
                    </w:pPr>
                    <w:r>
                      <w:t>Table of Contents</w:t>
                    </w:r>
                  </w:p>
                </w:txbxContent>
              </v:textbox>
              <w10:wrap anchorx="page" anchory="page"/>
            </v:shape>
          </w:pict>
        </mc:Fallback>
      </mc:AlternateContent>
    </w:r>
    <w:r>
      <w:rPr>
        <w:noProof/>
        <w:lang w:eastAsia="zh-CN"/>
      </w:rPr>
      <mc:AlternateContent>
        <mc:Choice Requires="wps">
          <w:drawing>
            <wp:anchor distT="0" distB="0" distL="114300" distR="114300" simplePos="0" relativeHeight="503282720" behindDoc="1" locked="0" layoutInCell="1" allowOverlap="1">
              <wp:simplePos x="0" y="0"/>
              <wp:positionH relativeFrom="page">
                <wp:posOffset>3623945</wp:posOffset>
              </wp:positionH>
              <wp:positionV relativeFrom="page">
                <wp:posOffset>471805</wp:posOffset>
              </wp:positionV>
              <wp:extent cx="3277870" cy="165735"/>
              <wp:effectExtent l="4445" t="0" r="3810" b="63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Helen Y. Davis Leadership Academy Charter Public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285.35pt;margin-top:37.15pt;width:258.1pt;height:13.05pt;z-index:-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" filled="f" stroked="f">
              <v:textbox inset="0,0,0,0">
                <w:txbxContent>
                  <w:p w:rsidR="005D464A" w:rsidRDefault="00426075">
                    <w:pPr>
                      <w:pStyle w:val="BodyText"/>
                      <w:spacing w:line="245" w:lineRule="exact"/>
                      <w:ind w:left="20"/>
                    </w:pPr>
                    <w:r>
                      <w:t>Helen Y. Davis Leadership Academy Charter Public School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4A" w:rsidRDefault="00687519">
    <w:pPr>
      <w:pStyle w:val="BodyText"/>
      <w:spacing w:line="14" w:lineRule="auto"/>
      <w:rPr>
        <w:sz w:val="20"/>
      </w:rPr>
    </w:pPr>
    <w:r>
      <w:rPr>
        <w:noProof/>
        <w:lang w:eastAsia="zh-CN"/>
      </w:rPr>
      <mc:AlternateContent>
        <mc:Choice Requires="wps">
          <w:drawing>
            <wp:anchor distT="0" distB="0" distL="114300" distR="114300" simplePos="0" relativeHeight="503282792" behindDoc="1" locked="0" layoutInCell="1" allowOverlap="1">
              <wp:simplePos x="0" y="0"/>
              <wp:positionH relativeFrom="page">
                <wp:posOffset>896620</wp:posOffset>
              </wp:positionH>
              <wp:positionV relativeFrom="page">
                <wp:posOffset>879475</wp:posOffset>
              </wp:positionV>
              <wp:extent cx="5981065" cy="0"/>
              <wp:effectExtent l="10795" t="12700" r="8890" b="6350"/>
              <wp:wrapNone/>
              <wp:docPr id="32" name="Line 29"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D300B" id="Line 29" o:spid="_x0000_s1026" alt="horizontal line" style="position:absolute;z-index:-3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9.25pt" to="541.5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" strokeweight=".72pt">
              <w10:wrap anchorx="page" anchory="page"/>
            </v:line>
          </w:pict>
        </mc:Fallback>
      </mc:AlternateContent>
    </w:r>
    <w:r>
      <w:rPr>
        <w:noProof/>
        <w:lang w:eastAsia="zh-CN"/>
      </w:rPr>
      <mc:AlternateContent>
        <mc:Choice Requires="wps">
          <w:drawing>
            <wp:anchor distT="0" distB="0" distL="114300" distR="114300" simplePos="0" relativeHeight="503282816" behindDoc="1" locked="0" layoutInCell="1" allowOverlap="1">
              <wp:simplePos x="0" y="0"/>
              <wp:positionH relativeFrom="page">
                <wp:posOffset>901700</wp:posOffset>
              </wp:positionH>
              <wp:positionV relativeFrom="page">
                <wp:posOffset>471805</wp:posOffset>
              </wp:positionV>
              <wp:extent cx="1385570" cy="336550"/>
              <wp:effectExtent l="0" t="0" r="0" b="127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Audit No. 2018-1590-3E</w:t>
                          </w:r>
                        </w:p>
                        <w:p w:rsidR="005D464A" w:rsidRDefault="00426075">
                          <w:pPr>
                            <w:pStyle w:val="BodyText"/>
                            <w:ind w:left="20"/>
                          </w:pPr>
                          <w:r>
                            <w:t>List of Abbreviations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9" type="#_x0000_t202" style="position:absolute;margin-left:71pt;margin-top:37.15pt;width:109.1pt;height:26.5pt;z-index:-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AVvsgIAALI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" filled="f" stroked="f">
              <v:textbox inset="0,0,0,0">
                <w:txbxContent>
                  <w:p w:rsidR="005D464A" w:rsidRDefault="00426075">
                    <w:pPr>
                      <w:pStyle w:val="BodyText"/>
                      <w:spacing w:line="245" w:lineRule="exact"/>
                      <w:ind w:left="20"/>
                    </w:pPr>
                    <w:r>
                      <w:t>Audit No. 2018-1590-3E</w:t>
                    </w:r>
                  </w:p>
                  <w:p w:rsidR="005D464A" w:rsidRDefault="00426075">
                    <w:pPr>
                      <w:pStyle w:val="BodyText"/>
                      <w:ind w:left="20"/>
                    </w:pPr>
                    <w:r>
                      <w:t>List of Abbreviations</w:t>
                    </w:r>
                  </w:p>
                </w:txbxContent>
              </v:textbox>
              <w10:wrap anchorx="page" anchory="page"/>
            </v:shape>
          </w:pict>
        </mc:Fallback>
      </mc:AlternateContent>
    </w:r>
    <w:r>
      <w:rPr>
        <w:noProof/>
        <w:lang w:eastAsia="zh-CN"/>
      </w:rPr>
      <mc:AlternateContent>
        <mc:Choice Requires="wps">
          <w:drawing>
            <wp:anchor distT="0" distB="0" distL="114300" distR="114300" simplePos="0" relativeHeight="503282840" behindDoc="1" locked="0" layoutInCell="1" allowOverlap="1">
              <wp:simplePos x="0" y="0"/>
              <wp:positionH relativeFrom="page">
                <wp:posOffset>3623945</wp:posOffset>
              </wp:positionH>
              <wp:positionV relativeFrom="page">
                <wp:posOffset>471805</wp:posOffset>
              </wp:positionV>
              <wp:extent cx="3277235" cy="165735"/>
              <wp:effectExtent l="4445" t="0" r="4445" b="635"/>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Helen Y. Davis Leadership Academy Charter Public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285.35pt;margin-top:37.15pt;width:258.05pt;height:13.05pt;z-index:-3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" filled="f" stroked="f">
              <v:textbox inset="0,0,0,0">
                <w:txbxContent>
                  <w:p w:rsidR="005D464A" w:rsidRDefault="00426075">
                    <w:pPr>
                      <w:pStyle w:val="BodyText"/>
                      <w:spacing w:line="245" w:lineRule="exact"/>
                      <w:ind w:left="20"/>
                    </w:pPr>
                    <w:r>
                      <w:t>Helen Y. Davis Leadership Academy Charter Public School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4A" w:rsidRDefault="00687519">
    <w:pPr>
      <w:pStyle w:val="BodyText"/>
      <w:spacing w:line="14" w:lineRule="auto"/>
      <w:rPr>
        <w:sz w:val="20"/>
      </w:rPr>
    </w:pPr>
    <w:r>
      <w:rPr>
        <w:noProof/>
        <w:lang w:eastAsia="zh-CN"/>
      </w:rPr>
      <mc:AlternateContent>
        <mc:Choice Requires="wps">
          <w:drawing>
            <wp:anchor distT="0" distB="0" distL="114300" distR="114300" simplePos="0" relativeHeight="503282864" behindDoc="1" locked="0" layoutInCell="1" allowOverlap="1">
              <wp:simplePos x="0" y="0"/>
              <wp:positionH relativeFrom="page">
                <wp:posOffset>896620</wp:posOffset>
              </wp:positionH>
              <wp:positionV relativeFrom="page">
                <wp:posOffset>879475</wp:posOffset>
              </wp:positionV>
              <wp:extent cx="5981065" cy="0"/>
              <wp:effectExtent l="10795" t="12700" r="8890" b="6350"/>
              <wp:wrapNone/>
              <wp:docPr id="29" name="Line 26"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D551C" id="Line 26" o:spid="_x0000_s1026" alt="horizontal line" style="position:absolute;z-index:-3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9.25pt" to="541.5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" strokeweight=".72pt">
              <w10:wrap anchorx="page" anchory="page"/>
            </v:line>
          </w:pict>
        </mc:Fallback>
      </mc:AlternateContent>
    </w:r>
    <w:r>
      <w:rPr>
        <w:noProof/>
        <w:lang w:eastAsia="zh-CN"/>
      </w:rPr>
      <mc:AlternateContent>
        <mc:Choice Requires="wps">
          <w:drawing>
            <wp:anchor distT="0" distB="0" distL="114300" distR="114300" simplePos="0" relativeHeight="503282888" behindDoc="1" locked="0" layoutInCell="1" allowOverlap="1">
              <wp:simplePos x="0" y="0"/>
              <wp:positionH relativeFrom="page">
                <wp:posOffset>901700</wp:posOffset>
              </wp:positionH>
              <wp:positionV relativeFrom="page">
                <wp:posOffset>471805</wp:posOffset>
              </wp:positionV>
              <wp:extent cx="1385570" cy="336550"/>
              <wp:effectExtent l="0" t="0" r="0" b="127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Audit No. 2018-1590-3E</w:t>
                          </w:r>
                        </w:p>
                        <w:p w:rsidR="005D464A" w:rsidRDefault="00426075">
                          <w:pPr>
                            <w:pStyle w:val="BodyText"/>
                            <w:ind w:left="20"/>
                          </w:pPr>
                          <w:r>
                            <w:t>Executive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71pt;margin-top:37.15pt;width:109.1pt;height:26.5pt;z-index:-33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y/sgIAALI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" filled="f" stroked="f">
              <v:textbox inset="0,0,0,0">
                <w:txbxContent>
                  <w:p w:rsidR="005D464A" w:rsidRDefault="00426075">
                    <w:pPr>
                      <w:pStyle w:val="BodyText"/>
                      <w:spacing w:line="245" w:lineRule="exact"/>
                      <w:ind w:left="20"/>
                    </w:pPr>
                    <w:r>
                      <w:t>Audit No. 2018-1590-3E</w:t>
                    </w:r>
                  </w:p>
                  <w:p w:rsidR="005D464A" w:rsidRDefault="00426075">
                    <w:pPr>
                      <w:pStyle w:val="BodyText"/>
                      <w:ind w:left="20"/>
                    </w:pPr>
                    <w:r>
                      <w:t>Executive Summary</w:t>
                    </w:r>
                  </w:p>
                </w:txbxContent>
              </v:textbox>
              <w10:wrap anchorx="page" anchory="page"/>
            </v:shape>
          </w:pict>
        </mc:Fallback>
      </mc:AlternateContent>
    </w:r>
    <w:r>
      <w:rPr>
        <w:noProof/>
        <w:lang w:eastAsia="zh-CN"/>
      </w:rPr>
      <mc:AlternateContent>
        <mc:Choice Requires="wps">
          <w:drawing>
            <wp:anchor distT="0" distB="0" distL="114300" distR="114300" simplePos="0" relativeHeight="503282912" behindDoc="1" locked="0" layoutInCell="1" allowOverlap="1">
              <wp:simplePos x="0" y="0"/>
              <wp:positionH relativeFrom="page">
                <wp:posOffset>3623945</wp:posOffset>
              </wp:positionH>
              <wp:positionV relativeFrom="page">
                <wp:posOffset>471805</wp:posOffset>
              </wp:positionV>
              <wp:extent cx="3278505" cy="165735"/>
              <wp:effectExtent l="4445" t="0" r="3175" b="635"/>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Helen Y. Davis Leadership Academy Charter Public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margin-left:285.35pt;margin-top:37.15pt;width:258.15pt;height:13.05pt;z-index:-3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99rsg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" filled="f" stroked="f">
              <v:textbox inset="0,0,0,0">
                <w:txbxContent>
                  <w:p w:rsidR="005D464A" w:rsidRDefault="00426075">
                    <w:pPr>
                      <w:pStyle w:val="BodyText"/>
                      <w:spacing w:line="245" w:lineRule="exact"/>
                      <w:ind w:left="20"/>
                    </w:pPr>
                    <w:r>
                      <w:t>Helen Y. Davis Leadership Academy Charter Public School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4A" w:rsidRDefault="00687519">
    <w:pPr>
      <w:pStyle w:val="BodyText"/>
      <w:spacing w:line="14" w:lineRule="auto"/>
      <w:rPr>
        <w:sz w:val="20"/>
      </w:rPr>
    </w:pPr>
    <w:r>
      <w:rPr>
        <w:noProof/>
        <w:lang w:eastAsia="zh-CN"/>
      </w:rPr>
      <mc:AlternateContent>
        <mc:Choice Requires="wps">
          <w:drawing>
            <wp:anchor distT="0" distB="0" distL="114300" distR="114300" simplePos="0" relativeHeight="503282984" behindDoc="1" locked="0" layoutInCell="1" allowOverlap="1">
              <wp:simplePos x="0" y="0"/>
              <wp:positionH relativeFrom="page">
                <wp:posOffset>896620</wp:posOffset>
              </wp:positionH>
              <wp:positionV relativeFrom="page">
                <wp:posOffset>879475</wp:posOffset>
              </wp:positionV>
              <wp:extent cx="5981065" cy="0"/>
              <wp:effectExtent l="10795" t="12700" r="8890" b="6350"/>
              <wp:wrapNone/>
              <wp:docPr id="24" name="Line 21"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AF36" id="Line 21" o:spid="_x0000_s1026" alt="horizontal line" style="position:absolute;z-index:-33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9.25pt" to="541.5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" strokeweight=".72pt">
              <w10:wrap anchorx="page" anchory="page"/>
            </v:line>
          </w:pict>
        </mc:Fallback>
      </mc:AlternateContent>
    </w:r>
    <w:r>
      <w:rPr>
        <w:noProof/>
        <w:lang w:eastAsia="zh-CN"/>
      </w:rPr>
      <mc:AlternateContent>
        <mc:Choice Requires="wps">
          <w:drawing>
            <wp:anchor distT="0" distB="0" distL="114300" distR="114300" simplePos="0" relativeHeight="503283008" behindDoc="1" locked="0" layoutInCell="1" allowOverlap="1">
              <wp:simplePos x="0" y="0"/>
              <wp:positionH relativeFrom="page">
                <wp:posOffset>901700</wp:posOffset>
              </wp:positionH>
              <wp:positionV relativeFrom="page">
                <wp:posOffset>471805</wp:posOffset>
              </wp:positionV>
              <wp:extent cx="1556385" cy="336550"/>
              <wp:effectExtent l="0" t="0" r="0" b="127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Audit No. 2018-1590-3E</w:t>
                          </w:r>
                        </w:p>
                        <w:p w:rsidR="005D464A" w:rsidRDefault="00426075">
                          <w:pPr>
                            <w:pStyle w:val="BodyText"/>
                            <w:ind w:left="20"/>
                          </w:pPr>
                          <w:r>
                            <w:t>Overview of Audited Entity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4" type="#_x0000_t202" style="position:absolute;margin-left:71pt;margin-top:37.15pt;width:122.55pt;height:26.5pt;z-index:-3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bGtQIAALI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" filled="f" stroked="f">
              <v:textbox inset="0,0,0,0">
                <w:txbxContent>
                  <w:p w:rsidR="005D464A" w:rsidRDefault="00426075">
                    <w:pPr>
                      <w:pStyle w:val="BodyText"/>
                      <w:spacing w:line="245" w:lineRule="exact"/>
                      <w:ind w:left="20"/>
                    </w:pPr>
                    <w:r>
                      <w:t>Audit No. 2018-1590-3E</w:t>
                    </w:r>
                  </w:p>
                  <w:p w:rsidR="005D464A" w:rsidRDefault="00426075">
                    <w:pPr>
                      <w:pStyle w:val="BodyText"/>
                      <w:ind w:left="20"/>
                    </w:pPr>
                    <w:r>
                      <w:t>Overview of Audited Entity</w:t>
                    </w:r>
                  </w:p>
                </w:txbxContent>
              </v:textbox>
              <w10:wrap anchorx="page" anchory="page"/>
            </v:shape>
          </w:pict>
        </mc:Fallback>
      </mc:AlternateContent>
    </w:r>
    <w:r>
      <w:rPr>
        <w:noProof/>
        <w:lang w:eastAsia="zh-CN"/>
      </w:rPr>
      <mc:AlternateContent>
        <mc:Choice Requires="wps">
          <w:drawing>
            <wp:anchor distT="0" distB="0" distL="114300" distR="114300" simplePos="0" relativeHeight="503283032" behindDoc="1" locked="0" layoutInCell="1" allowOverlap="1">
              <wp:simplePos x="0" y="0"/>
              <wp:positionH relativeFrom="page">
                <wp:posOffset>3623945</wp:posOffset>
              </wp:positionH>
              <wp:positionV relativeFrom="page">
                <wp:posOffset>471805</wp:posOffset>
              </wp:positionV>
              <wp:extent cx="3277235" cy="165735"/>
              <wp:effectExtent l="4445" t="0" r="4445" b="635"/>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Helen Y. Davis Leadership Academy Charter Public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margin-left:285.35pt;margin-top:37.15pt;width:258.05pt;height:13.05pt;z-index:-3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" filled="f" stroked="f">
              <v:textbox inset="0,0,0,0">
                <w:txbxContent>
                  <w:p w:rsidR="005D464A" w:rsidRDefault="00426075">
                    <w:pPr>
                      <w:pStyle w:val="BodyText"/>
                      <w:spacing w:line="245" w:lineRule="exact"/>
                      <w:ind w:left="20"/>
                    </w:pPr>
                    <w:r>
                      <w:t>Helen Y. Davis Leadership Academy Charter Public School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4A" w:rsidRDefault="00687519">
    <w:pPr>
      <w:pStyle w:val="BodyText"/>
      <w:spacing w:line="14" w:lineRule="auto"/>
      <w:rPr>
        <w:sz w:val="20"/>
      </w:rPr>
    </w:pPr>
    <w:r>
      <w:rPr>
        <w:noProof/>
        <w:lang w:eastAsia="zh-CN"/>
      </w:rPr>
      <mc:AlternateContent>
        <mc:Choice Requires="wps">
          <w:drawing>
            <wp:anchor distT="0" distB="0" distL="114300" distR="114300" simplePos="0" relativeHeight="503283056" behindDoc="1" locked="0" layoutInCell="1" allowOverlap="1">
              <wp:simplePos x="0" y="0"/>
              <wp:positionH relativeFrom="page">
                <wp:posOffset>896620</wp:posOffset>
              </wp:positionH>
              <wp:positionV relativeFrom="page">
                <wp:posOffset>879475</wp:posOffset>
              </wp:positionV>
              <wp:extent cx="5981065" cy="0"/>
              <wp:effectExtent l="10795" t="12700" r="8890" b="6350"/>
              <wp:wrapNone/>
              <wp:docPr id="21" name="Line 18"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5972B" id="Line 18" o:spid="_x0000_s1026" alt="horizontal line" style="position:absolute;z-index:-3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9.25pt" to="541.5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" strokeweight=".72pt">
              <w10:wrap anchorx="page" anchory="page"/>
            </v:line>
          </w:pict>
        </mc:Fallback>
      </mc:AlternateContent>
    </w:r>
    <w:r>
      <w:rPr>
        <w:noProof/>
        <w:lang w:eastAsia="zh-CN"/>
      </w:rPr>
      <mc:AlternateContent>
        <mc:Choice Requires="wps">
          <w:drawing>
            <wp:anchor distT="0" distB="0" distL="114300" distR="114300" simplePos="0" relativeHeight="503283080" behindDoc="1" locked="0" layoutInCell="1" allowOverlap="1">
              <wp:simplePos x="0" y="0"/>
              <wp:positionH relativeFrom="page">
                <wp:posOffset>901700</wp:posOffset>
              </wp:positionH>
              <wp:positionV relativeFrom="page">
                <wp:posOffset>471805</wp:posOffset>
              </wp:positionV>
              <wp:extent cx="2442210" cy="336550"/>
              <wp:effectExtent l="0" t="0" r="0" b="127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Audit No. 2018-1590-3E</w:t>
                          </w:r>
                        </w:p>
                        <w:p w:rsidR="005D464A" w:rsidRDefault="00426075">
                          <w:pPr>
                            <w:pStyle w:val="BodyText"/>
                            <w:ind w:left="20"/>
                          </w:pPr>
                          <w:r>
                            <w:t>Audit Objectives, Scope, and Methodology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6" type="#_x0000_t202" style="position:absolute;margin-left:71pt;margin-top:37.15pt;width:192.3pt;height:26.5pt;z-index:-3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fqtAIAALM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" filled="f" stroked="f">
              <v:textbox inset="0,0,0,0">
                <w:txbxContent>
                  <w:p w:rsidR="005D464A" w:rsidRDefault="00426075">
                    <w:pPr>
                      <w:pStyle w:val="BodyText"/>
                      <w:spacing w:line="245" w:lineRule="exact"/>
                      <w:ind w:left="20"/>
                    </w:pPr>
                    <w:r>
                      <w:t>Audit No. 2018-1590-3E</w:t>
                    </w:r>
                  </w:p>
                  <w:p w:rsidR="005D464A" w:rsidRDefault="00426075">
                    <w:pPr>
                      <w:pStyle w:val="BodyText"/>
                      <w:ind w:left="20"/>
                    </w:pPr>
                    <w:r>
                      <w:t>Audit Objectives, Scope, and Methodology</w:t>
                    </w:r>
                  </w:p>
                </w:txbxContent>
              </v:textbox>
              <w10:wrap anchorx="page" anchory="page"/>
            </v:shape>
          </w:pict>
        </mc:Fallback>
      </mc:AlternateContent>
    </w:r>
    <w:r>
      <w:rPr>
        <w:noProof/>
        <w:lang w:eastAsia="zh-CN"/>
      </w:rPr>
      <mc:AlternateContent>
        <mc:Choice Requires="wps">
          <w:drawing>
            <wp:anchor distT="0" distB="0" distL="114300" distR="114300" simplePos="0" relativeHeight="503283104" behindDoc="1" locked="0" layoutInCell="1" allowOverlap="1">
              <wp:simplePos x="0" y="0"/>
              <wp:positionH relativeFrom="page">
                <wp:posOffset>3623945</wp:posOffset>
              </wp:positionH>
              <wp:positionV relativeFrom="page">
                <wp:posOffset>471805</wp:posOffset>
              </wp:positionV>
              <wp:extent cx="3277235" cy="165735"/>
              <wp:effectExtent l="4445" t="0" r="4445" b="635"/>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Helen Y. Davis Leadership Academy Charter Public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285.35pt;margin-top:37.15pt;width:258.05pt;height:13.05pt;z-index:-3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ZXsAIAALM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" filled="f" stroked="f">
              <v:textbox inset="0,0,0,0">
                <w:txbxContent>
                  <w:p w:rsidR="005D464A" w:rsidRDefault="00426075">
                    <w:pPr>
                      <w:pStyle w:val="BodyText"/>
                      <w:spacing w:line="245" w:lineRule="exact"/>
                      <w:ind w:left="20"/>
                    </w:pPr>
                    <w:r>
                      <w:t>Helen Y. Davis Leadership Academy Charter Public School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4A" w:rsidRDefault="00687519">
    <w:pPr>
      <w:pStyle w:val="BodyText"/>
      <w:spacing w:line="14" w:lineRule="auto"/>
      <w:rPr>
        <w:sz w:val="20"/>
      </w:rPr>
    </w:pPr>
    <w:r>
      <w:rPr>
        <w:noProof/>
        <w:lang w:eastAsia="zh-CN"/>
      </w:rPr>
      <mc:AlternateContent>
        <mc:Choice Requires="wps">
          <w:drawing>
            <wp:anchor distT="0" distB="0" distL="114300" distR="114300" simplePos="0" relativeHeight="503283128" behindDoc="1" locked="0" layoutInCell="1" allowOverlap="1">
              <wp:simplePos x="0" y="0"/>
              <wp:positionH relativeFrom="page">
                <wp:posOffset>896620</wp:posOffset>
              </wp:positionH>
              <wp:positionV relativeFrom="page">
                <wp:posOffset>879475</wp:posOffset>
              </wp:positionV>
              <wp:extent cx="5981065" cy="0"/>
              <wp:effectExtent l="10795" t="12700" r="8890" b="6350"/>
              <wp:wrapNone/>
              <wp:docPr id="18" name="Line 1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4708B" id="Line 15" o:spid="_x0000_s1026" alt="horizontal line" style="position:absolute;z-index:-33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9.25pt" to="541.5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" strokeweight=".72pt">
              <w10:wrap anchorx="page" anchory="page"/>
            </v:line>
          </w:pict>
        </mc:Fallback>
      </mc:AlternateContent>
    </w:r>
    <w:r>
      <w:rPr>
        <w:noProof/>
        <w:lang w:eastAsia="zh-CN"/>
      </w:rPr>
      <mc:AlternateContent>
        <mc:Choice Requires="wps">
          <w:drawing>
            <wp:anchor distT="0" distB="0" distL="114300" distR="114300" simplePos="0" relativeHeight="503283152" behindDoc="1" locked="0" layoutInCell="1" allowOverlap="1">
              <wp:simplePos x="0" y="0"/>
              <wp:positionH relativeFrom="page">
                <wp:posOffset>901700</wp:posOffset>
              </wp:positionH>
              <wp:positionV relativeFrom="page">
                <wp:posOffset>471805</wp:posOffset>
              </wp:positionV>
              <wp:extent cx="1385570" cy="165735"/>
              <wp:effectExtent l="0" t="0" r="0" b="635"/>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Audit No. 2018-1590-3E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8" type="#_x0000_t202" style="position:absolute;margin-left:71pt;margin-top:37.15pt;width:109.1pt;height:13.05pt;z-index:-3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G+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" filled="f" stroked="f">
              <v:textbox inset="0,0,0,0">
                <w:txbxContent>
                  <w:p w:rsidR="005D464A" w:rsidRDefault="00426075">
                    <w:pPr>
                      <w:pStyle w:val="BodyText"/>
                      <w:spacing w:line="245" w:lineRule="exact"/>
                      <w:ind w:left="20"/>
                    </w:pPr>
                    <w:r>
                      <w:t>Audit No. 2018-1590-3E</w:t>
                    </w:r>
                  </w:p>
                </w:txbxContent>
              </v:textbox>
              <w10:wrap anchorx="page" anchory="page"/>
            </v:shape>
          </w:pict>
        </mc:Fallback>
      </mc:AlternateContent>
    </w:r>
    <w:r>
      <w:rPr>
        <w:noProof/>
        <w:lang w:eastAsia="zh-CN"/>
      </w:rPr>
      <mc:AlternateContent>
        <mc:Choice Requires="wps">
          <w:drawing>
            <wp:anchor distT="0" distB="0" distL="114300" distR="114300" simplePos="0" relativeHeight="503283176" behindDoc="1" locked="0" layoutInCell="1" allowOverlap="1">
              <wp:simplePos x="0" y="0"/>
              <wp:positionH relativeFrom="page">
                <wp:posOffset>3623945</wp:posOffset>
              </wp:positionH>
              <wp:positionV relativeFrom="page">
                <wp:posOffset>471805</wp:posOffset>
              </wp:positionV>
              <wp:extent cx="3277235" cy="165735"/>
              <wp:effectExtent l="4445" t="0" r="4445" b="63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Helen Y. Davis Leadership Academy Charter Public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9" type="#_x0000_t202" style="position:absolute;margin-left:285.35pt;margin-top:37.15pt;width:258.05pt;height:13.05pt;z-index:-3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" filled="f" stroked="f">
              <v:textbox inset="0,0,0,0">
                <w:txbxContent>
                  <w:p w:rsidR="005D464A" w:rsidRDefault="00426075">
                    <w:pPr>
                      <w:pStyle w:val="BodyText"/>
                      <w:spacing w:line="245" w:lineRule="exact"/>
                      <w:ind w:left="20"/>
                    </w:pPr>
                    <w:r>
                      <w:t>Helen Y. Davis Leadership Academy Charter Public School</w:t>
                    </w:r>
                  </w:p>
                </w:txbxContent>
              </v:textbox>
              <w10:wrap anchorx="page" anchory="page"/>
            </v:shape>
          </w:pict>
        </mc:Fallback>
      </mc:AlternateContent>
    </w:r>
    <w:r>
      <w:rPr>
        <w:noProof/>
        <w:lang w:eastAsia="zh-CN"/>
      </w:rPr>
      <mc:AlternateContent>
        <mc:Choice Requires="wps">
          <w:drawing>
            <wp:anchor distT="0" distB="0" distL="114300" distR="114300" simplePos="0" relativeHeight="503283200" behindDoc="1" locked="0" layoutInCell="1" allowOverlap="1">
              <wp:simplePos x="0" y="0"/>
              <wp:positionH relativeFrom="page">
                <wp:posOffset>901700</wp:posOffset>
              </wp:positionH>
              <wp:positionV relativeFrom="page">
                <wp:posOffset>642620</wp:posOffset>
              </wp:positionV>
              <wp:extent cx="2767965" cy="165735"/>
              <wp:effectExtent l="0" t="4445" r="0" b="127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 xml:space="preserve">Detailed Audit Findings with Auditee’s </w:t>
                          </w:r>
                          <w:r>
                            <w:t>Response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0" type="#_x0000_t202" style="position:absolute;margin-left:71pt;margin-top:50.6pt;width:217.95pt;height:13.05pt;z-index:-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CYsQIAALM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" filled="f" stroked="f">
              <v:textbox inset="0,0,0,0">
                <w:txbxContent>
                  <w:p w:rsidR="005D464A" w:rsidRDefault="00426075">
                    <w:pPr>
                      <w:pStyle w:val="BodyText"/>
                      <w:spacing w:line="245" w:lineRule="exact"/>
                      <w:ind w:left="20"/>
                    </w:pPr>
                    <w:r>
                      <w:t xml:space="preserve">Detailed Audit Findings with Auditee’s </w:t>
                    </w:r>
                    <w:r>
                      <w:t>Response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4A" w:rsidRDefault="00687519">
    <w:pPr>
      <w:pStyle w:val="BodyText"/>
      <w:spacing w:line="14" w:lineRule="auto"/>
      <w:rPr>
        <w:sz w:val="20"/>
      </w:rPr>
    </w:pPr>
    <w:r>
      <w:rPr>
        <w:noProof/>
        <w:lang w:eastAsia="zh-CN"/>
      </w:rPr>
      <mc:AlternateContent>
        <mc:Choice Requires="wps">
          <w:drawing>
            <wp:anchor distT="0" distB="0" distL="114300" distR="114300" simplePos="0" relativeHeight="503283416" behindDoc="1" locked="0" layoutInCell="1" allowOverlap="1">
              <wp:simplePos x="0" y="0"/>
              <wp:positionH relativeFrom="page">
                <wp:posOffset>896620</wp:posOffset>
              </wp:positionH>
              <wp:positionV relativeFrom="page">
                <wp:posOffset>879475</wp:posOffset>
              </wp:positionV>
              <wp:extent cx="5981065" cy="0"/>
              <wp:effectExtent l="0" t="0" r="19685" b="19050"/>
              <wp:wrapNone/>
              <wp:docPr id="6"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F1B54" id="Line 3" o:spid="_x0000_s1026" alt="horizontal line" style="position:absolute;z-index:-33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69.25pt" to="541.5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" strokeweight=".72pt">
              <w10:wrap anchorx="page" anchory="page"/>
            </v:line>
          </w:pict>
        </mc:Fallback>
      </mc:AlternateContent>
    </w:r>
    <w:r>
      <w:rPr>
        <w:noProof/>
        <w:lang w:eastAsia="zh-CN"/>
      </w:rPr>
      <mc:AlternateContent>
        <mc:Choice Requires="wps">
          <w:drawing>
            <wp:anchor distT="0" distB="0" distL="114300" distR="114300" simplePos="0" relativeHeight="503283440" behindDoc="1" locked="0" layoutInCell="1" allowOverlap="1">
              <wp:simplePos x="0" y="0"/>
              <wp:positionH relativeFrom="page">
                <wp:posOffset>901700</wp:posOffset>
              </wp:positionH>
              <wp:positionV relativeFrom="page">
                <wp:posOffset>471805</wp:posOffset>
              </wp:positionV>
              <wp:extent cx="1385570" cy="33655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Audit No. 2018-1590-3E</w:t>
                          </w:r>
                        </w:p>
                        <w:p w:rsidR="005D464A" w:rsidRDefault="00426075">
                          <w:pPr>
                            <w:pStyle w:val="BodyText"/>
                            <w:ind w:left="20"/>
                          </w:pPr>
                          <w:r>
                            <w:t>Appendix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margin-left:71pt;margin-top:37.15pt;width:109.1pt;height:26.5pt;z-index:-3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lasgIAALE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" filled="f" stroked="f">
              <v:textbox inset="0,0,0,0">
                <w:txbxContent>
                  <w:p w:rsidR="005D464A" w:rsidRDefault="00426075">
                    <w:pPr>
                      <w:pStyle w:val="BodyText"/>
                      <w:spacing w:line="245" w:lineRule="exact"/>
                      <w:ind w:left="20"/>
                    </w:pPr>
                    <w:r>
                      <w:t>Audit No. 2018-1590-3E</w:t>
                    </w:r>
                  </w:p>
                  <w:p w:rsidR="005D464A" w:rsidRDefault="00426075">
                    <w:pPr>
                      <w:pStyle w:val="BodyText"/>
                      <w:ind w:left="20"/>
                    </w:pPr>
                    <w:r>
                      <w:t>Appendix</w:t>
                    </w:r>
                  </w:p>
                </w:txbxContent>
              </v:textbox>
              <w10:wrap anchorx="page" anchory="page"/>
            </v:shape>
          </w:pict>
        </mc:Fallback>
      </mc:AlternateContent>
    </w:r>
    <w:r>
      <w:rPr>
        <w:noProof/>
        <w:lang w:eastAsia="zh-CN"/>
      </w:rPr>
      <mc:AlternateContent>
        <mc:Choice Requires="wps">
          <w:drawing>
            <wp:anchor distT="0" distB="0" distL="114300" distR="114300" simplePos="0" relativeHeight="503283464" behindDoc="1" locked="0" layoutInCell="1" allowOverlap="1">
              <wp:simplePos x="0" y="0"/>
              <wp:positionH relativeFrom="page">
                <wp:posOffset>3623945</wp:posOffset>
              </wp:positionH>
              <wp:positionV relativeFrom="page">
                <wp:posOffset>471805</wp:posOffset>
              </wp:positionV>
              <wp:extent cx="3277235" cy="165735"/>
              <wp:effectExtent l="4445" t="0" r="444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4A" w:rsidRDefault="00426075">
                          <w:pPr>
                            <w:pStyle w:val="BodyText"/>
                            <w:spacing w:line="245" w:lineRule="exact"/>
                            <w:ind w:left="20"/>
                          </w:pPr>
                          <w:r>
                            <w:t>Helen Y. D</w:t>
                          </w:r>
                          <w:r>
                            <w:t>avis Leadership Academy Charter Public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6" type="#_x0000_t202" style="position:absolute;margin-left:285.35pt;margin-top:37.15pt;width:258.05pt;height:13.05pt;z-index:-33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W+rwIAALE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" filled="f" stroked="f">
              <v:textbox inset="0,0,0,0">
                <w:txbxContent>
                  <w:p w:rsidR="005D464A" w:rsidRDefault="00426075">
                    <w:pPr>
                      <w:pStyle w:val="BodyText"/>
                      <w:spacing w:line="245" w:lineRule="exact"/>
                      <w:ind w:left="20"/>
                    </w:pPr>
                    <w:r>
                      <w:t>Helen Y. D</w:t>
                    </w:r>
                    <w:r>
                      <w:t>avis Leadership Academy Charter Public School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2BC"/>
    <w:multiLevelType w:val="hybridMultilevel"/>
    <w:tmpl w:val="34B0D43E"/>
    <w:lvl w:ilvl="0" w:tplc="C4C0B286">
      <w:start w:val="1"/>
      <w:numFmt w:val="decimal"/>
      <w:lvlText w:val="%1."/>
      <w:lvlJc w:val="left"/>
      <w:pPr>
        <w:ind w:left="467" w:hanging="375"/>
        <w:jc w:val="left"/>
      </w:pPr>
      <w:rPr>
        <w:rFonts w:ascii="Calibri" w:eastAsia="Calibri" w:hAnsi="Calibri" w:cs="Calibri" w:hint="default"/>
        <w:spacing w:val="-1"/>
        <w:w w:val="99"/>
        <w:sz w:val="20"/>
        <w:szCs w:val="20"/>
      </w:rPr>
    </w:lvl>
    <w:lvl w:ilvl="1" w:tplc="2AC425FE">
      <w:numFmt w:val="bullet"/>
      <w:lvlText w:val="•"/>
      <w:lvlJc w:val="left"/>
      <w:pPr>
        <w:ind w:left="1189" w:hanging="375"/>
      </w:pPr>
      <w:rPr>
        <w:rFonts w:hint="default"/>
      </w:rPr>
    </w:lvl>
    <w:lvl w:ilvl="2" w:tplc="016A7D16">
      <w:numFmt w:val="bullet"/>
      <w:lvlText w:val="•"/>
      <w:lvlJc w:val="left"/>
      <w:pPr>
        <w:ind w:left="1919" w:hanging="375"/>
      </w:pPr>
      <w:rPr>
        <w:rFonts w:hint="default"/>
      </w:rPr>
    </w:lvl>
    <w:lvl w:ilvl="3" w:tplc="1FCC46A4">
      <w:numFmt w:val="bullet"/>
      <w:lvlText w:val="•"/>
      <w:lvlJc w:val="left"/>
      <w:pPr>
        <w:ind w:left="2649" w:hanging="375"/>
      </w:pPr>
      <w:rPr>
        <w:rFonts w:hint="default"/>
      </w:rPr>
    </w:lvl>
    <w:lvl w:ilvl="4" w:tplc="84E006A6">
      <w:numFmt w:val="bullet"/>
      <w:lvlText w:val="•"/>
      <w:lvlJc w:val="left"/>
      <w:pPr>
        <w:ind w:left="3379" w:hanging="375"/>
      </w:pPr>
      <w:rPr>
        <w:rFonts w:hint="default"/>
      </w:rPr>
    </w:lvl>
    <w:lvl w:ilvl="5" w:tplc="7CF2EAD0">
      <w:numFmt w:val="bullet"/>
      <w:lvlText w:val="•"/>
      <w:lvlJc w:val="left"/>
      <w:pPr>
        <w:ind w:left="4109" w:hanging="375"/>
      </w:pPr>
      <w:rPr>
        <w:rFonts w:hint="default"/>
      </w:rPr>
    </w:lvl>
    <w:lvl w:ilvl="6" w:tplc="D24C6402">
      <w:numFmt w:val="bullet"/>
      <w:lvlText w:val="•"/>
      <w:lvlJc w:val="left"/>
      <w:pPr>
        <w:ind w:left="4839" w:hanging="375"/>
      </w:pPr>
      <w:rPr>
        <w:rFonts w:hint="default"/>
      </w:rPr>
    </w:lvl>
    <w:lvl w:ilvl="7" w:tplc="F612C286">
      <w:numFmt w:val="bullet"/>
      <w:lvlText w:val="•"/>
      <w:lvlJc w:val="left"/>
      <w:pPr>
        <w:ind w:left="5568" w:hanging="375"/>
      </w:pPr>
      <w:rPr>
        <w:rFonts w:hint="default"/>
      </w:rPr>
    </w:lvl>
    <w:lvl w:ilvl="8" w:tplc="2084ACC4">
      <w:numFmt w:val="bullet"/>
      <w:lvlText w:val="•"/>
      <w:lvlJc w:val="left"/>
      <w:pPr>
        <w:ind w:left="6298" w:hanging="375"/>
      </w:pPr>
      <w:rPr>
        <w:rFonts w:hint="default"/>
      </w:rPr>
    </w:lvl>
  </w:abstractNum>
  <w:abstractNum w:abstractNumId="1" w15:restartNumberingAfterBreak="0">
    <w:nsid w:val="0A8F3A8C"/>
    <w:multiLevelType w:val="hybridMultilevel"/>
    <w:tmpl w:val="9A10CF9A"/>
    <w:lvl w:ilvl="0" w:tplc="F03EFBA2">
      <w:start w:val="1"/>
      <w:numFmt w:val="decimal"/>
      <w:lvlText w:val="%1."/>
      <w:lvlJc w:val="left"/>
      <w:pPr>
        <w:ind w:left="500" w:hanging="360"/>
        <w:jc w:val="left"/>
      </w:pPr>
      <w:rPr>
        <w:rFonts w:ascii="Calibri" w:eastAsia="Calibri" w:hAnsi="Calibri" w:cs="Calibri" w:hint="default"/>
        <w:w w:val="100"/>
        <w:sz w:val="22"/>
        <w:szCs w:val="22"/>
      </w:rPr>
    </w:lvl>
    <w:lvl w:ilvl="1" w:tplc="15666032">
      <w:numFmt w:val="bullet"/>
      <w:lvlText w:val="•"/>
      <w:lvlJc w:val="left"/>
      <w:pPr>
        <w:ind w:left="1416" w:hanging="360"/>
      </w:pPr>
      <w:rPr>
        <w:rFonts w:hint="default"/>
      </w:rPr>
    </w:lvl>
    <w:lvl w:ilvl="2" w:tplc="B40006AE">
      <w:numFmt w:val="bullet"/>
      <w:lvlText w:val="•"/>
      <w:lvlJc w:val="left"/>
      <w:pPr>
        <w:ind w:left="2332" w:hanging="360"/>
      </w:pPr>
      <w:rPr>
        <w:rFonts w:hint="default"/>
      </w:rPr>
    </w:lvl>
    <w:lvl w:ilvl="3" w:tplc="8E806A78">
      <w:numFmt w:val="bullet"/>
      <w:lvlText w:val="•"/>
      <w:lvlJc w:val="left"/>
      <w:pPr>
        <w:ind w:left="3248" w:hanging="360"/>
      </w:pPr>
      <w:rPr>
        <w:rFonts w:hint="default"/>
      </w:rPr>
    </w:lvl>
    <w:lvl w:ilvl="4" w:tplc="1112613C">
      <w:numFmt w:val="bullet"/>
      <w:lvlText w:val="•"/>
      <w:lvlJc w:val="left"/>
      <w:pPr>
        <w:ind w:left="4164" w:hanging="360"/>
      </w:pPr>
      <w:rPr>
        <w:rFonts w:hint="default"/>
      </w:rPr>
    </w:lvl>
    <w:lvl w:ilvl="5" w:tplc="92C048A4">
      <w:numFmt w:val="bullet"/>
      <w:lvlText w:val="•"/>
      <w:lvlJc w:val="left"/>
      <w:pPr>
        <w:ind w:left="5080" w:hanging="360"/>
      </w:pPr>
      <w:rPr>
        <w:rFonts w:hint="default"/>
      </w:rPr>
    </w:lvl>
    <w:lvl w:ilvl="6" w:tplc="2B0A6ADE">
      <w:numFmt w:val="bullet"/>
      <w:lvlText w:val="•"/>
      <w:lvlJc w:val="left"/>
      <w:pPr>
        <w:ind w:left="5996" w:hanging="360"/>
      </w:pPr>
      <w:rPr>
        <w:rFonts w:hint="default"/>
      </w:rPr>
    </w:lvl>
    <w:lvl w:ilvl="7" w:tplc="481CB0B6">
      <w:numFmt w:val="bullet"/>
      <w:lvlText w:val="•"/>
      <w:lvlJc w:val="left"/>
      <w:pPr>
        <w:ind w:left="6912" w:hanging="360"/>
      </w:pPr>
      <w:rPr>
        <w:rFonts w:hint="default"/>
      </w:rPr>
    </w:lvl>
    <w:lvl w:ilvl="8" w:tplc="AA26EDF4">
      <w:numFmt w:val="bullet"/>
      <w:lvlText w:val="•"/>
      <w:lvlJc w:val="left"/>
      <w:pPr>
        <w:ind w:left="7828" w:hanging="360"/>
      </w:pPr>
      <w:rPr>
        <w:rFonts w:hint="default"/>
      </w:rPr>
    </w:lvl>
  </w:abstractNum>
  <w:abstractNum w:abstractNumId="2" w15:restartNumberingAfterBreak="0">
    <w:nsid w:val="12C12CEE"/>
    <w:multiLevelType w:val="hybridMultilevel"/>
    <w:tmpl w:val="B8A07DC6"/>
    <w:lvl w:ilvl="0" w:tplc="9ACAA67C">
      <w:start w:val="1"/>
      <w:numFmt w:val="decimal"/>
      <w:lvlText w:val="%1."/>
      <w:lvlJc w:val="left"/>
      <w:pPr>
        <w:ind w:left="500" w:hanging="360"/>
        <w:jc w:val="left"/>
      </w:pPr>
      <w:rPr>
        <w:rFonts w:ascii="Tahoma" w:eastAsia="Tahoma" w:hAnsi="Tahoma" w:cs="Tahoma" w:hint="default"/>
        <w:b/>
        <w:bCs/>
        <w:color w:val="1F487C"/>
        <w:spacing w:val="-10"/>
        <w:w w:val="99"/>
        <w:sz w:val="24"/>
        <w:szCs w:val="24"/>
      </w:rPr>
    </w:lvl>
    <w:lvl w:ilvl="1" w:tplc="8DB4BF1A">
      <w:numFmt w:val="bullet"/>
      <w:lvlText w:val=""/>
      <w:lvlJc w:val="left"/>
      <w:pPr>
        <w:ind w:left="860" w:hanging="360"/>
      </w:pPr>
      <w:rPr>
        <w:rFonts w:ascii="Symbol" w:eastAsia="Symbol" w:hAnsi="Symbol" w:cs="Symbol" w:hint="default"/>
        <w:w w:val="100"/>
        <w:sz w:val="22"/>
        <w:szCs w:val="22"/>
      </w:rPr>
    </w:lvl>
    <w:lvl w:ilvl="2" w:tplc="D7F2DF3E">
      <w:numFmt w:val="bullet"/>
      <w:lvlText w:val="•"/>
      <w:lvlJc w:val="left"/>
      <w:pPr>
        <w:ind w:left="1220" w:hanging="360"/>
      </w:pPr>
      <w:rPr>
        <w:rFonts w:hint="default"/>
      </w:rPr>
    </w:lvl>
    <w:lvl w:ilvl="3" w:tplc="0A28F5B8">
      <w:numFmt w:val="bullet"/>
      <w:lvlText w:val="•"/>
      <w:lvlJc w:val="left"/>
      <w:pPr>
        <w:ind w:left="2275" w:hanging="360"/>
      </w:pPr>
      <w:rPr>
        <w:rFonts w:hint="default"/>
      </w:rPr>
    </w:lvl>
    <w:lvl w:ilvl="4" w:tplc="2BB8759A">
      <w:numFmt w:val="bullet"/>
      <w:lvlText w:val="•"/>
      <w:lvlJc w:val="left"/>
      <w:pPr>
        <w:ind w:left="3330" w:hanging="360"/>
      </w:pPr>
      <w:rPr>
        <w:rFonts w:hint="default"/>
      </w:rPr>
    </w:lvl>
    <w:lvl w:ilvl="5" w:tplc="F90E3A2C">
      <w:numFmt w:val="bullet"/>
      <w:lvlText w:val="•"/>
      <w:lvlJc w:val="left"/>
      <w:pPr>
        <w:ind w:left="4385" w:hanging="360"/>
      </w:pPr>
      <w:rPr>
        <w:rFonts w:hint="default"/>
      </w:rPr>
    </w:lvl>
    <w:lvl w:ilvl="6" w:tplc="3BF0B480">
      <w:numFmt w:val="bullet"/>
      <w:lvlText w:val="•"/>
      <w:lvlJc w:val="left"/>
      <w:pPr>
        <w:ind w:left="5440" w:hanging="360"/>
      </w:pPr>
      <w:rPr>
        <w:rFonts w:hint="default"/>
      </w:rPr>
    </w:lvl>
    <w:lvl w:ilvl="7" w:tplc="054ECB98">
      <w:numFmt w:val="bullet"/>
      <w:lvlText w:val="•"/>
      <w:lvlJc w:val="left"/>
      <w:pPr>
        <w:ind w:left="6495" w:hanging="360"/>
      </w:pPr>
      <w:rPr>
        <w:rFonts w:hint="default"/>
      </w:rPr>
    </w:lvl>
    <w:lvl w:ilvl="8" w:tplc="16865394">
      <w:numFmt w:val="bullet"/>
      <w:lvlText w:val="•"/>
      <w:lvlJc w:val="left"/>
      <w:pPr>
        <w:ind w:left="7550" w:hanging="360"/>
      </w:pPr>
      <w:rPr>
        <w:rFonts w:hint="default"/>
      </w:rPr>
    </w:lvl>
  </w:abstractNum>
  <w:abstractNum w:abstractNumId="3" w15:restartNumberingAfterBreak="0">
    <w:nsid w:val="148E3E04"/>
    <w:multiLevelType w:val="hybridMultilevel"/>
    <w:tmpl w:val="9EE06440"/>
    <w:lvl w:ilvl="0" w:tplc="6FBCF092">
      <w:start w:val="1"/>
      <w:numFmt w:val="decimal"/>
      <w:lvlText w:val="%1."/>
      <w:lvlJc w:val="left"/>
      <w:pPr>
        <w:ind w:left="500" w:hanging="360"/>
        <w:jc w:val="left"/>
      </w:pPr>
      <w:rPr>
        <w:rFonts w:ascii="Calibri" w:eastAsia="Calibri" w:hAnsi="Calibri" w:cs="Calibri" w:hint="default"/>
        <w:w w:val="100"/>
        <w:sz w:val="22"/>
        <w:szCs w:val="22"/>
      </w:rPr>
    </w:lvl>
    <w:lvl w:ilvl="1" w:tplc="B04A97CE">
      <w:numFmt w:val="bullet"/>
      <w:lvlText w:val="•"/>
      <w:lvlJc w:val="left"/>
      <w:pPr>
        <w:ind w:left="1416" w:hanging="360"/>
      </w:pPr>
      <w:rPr>
        <w:rFonts w:hint="default"/>
      </w:rPr>
    </w:lvl>
    <w:lvl w:ilvl="2" w:tplc="481604F4">
      <w:numFmt w:val="bullet"/>
      <w:lvlText w:val="•"/>
      <w:lvlJc w:val="left"/>
      <w:pPr>
        <w:ind w:left="2332" w:hanging="360"/>
      </w:pPr>
      <w:rPr>
        <w:rFonts w:hint="default"/>
      </w:rPr>
    </w:lvl>
    <w:lvl w:ilvl="3" w:tplc="3DB602DA">
      <w:numFmt w:val="bullet"/>
      <w:lvlText w:val="•"/>
      <w:lvlJc w:val="left"/>
      <w:pPr>
        <w:ind w:left="3248" w:hanging="360"/>
      </w:pPr>
      <w:rPr>
        <w:rFonts w:hint="default"/>
      </w:rPr>
    </w:lvl>
    <w:lvl w:ilvl="4" w:tplc="AEBA9572">
      <w:numFmt w:val="bullet"/>
      <w:lvlText w:val="•"/>
      <w:lvlJc w:val="left"/>
      <w:pPr>
        <w:ind w:left="4164" w:hanging="360"/>
      </w:pPr>
      <w:rPr>
        <w:rFonts w:hint="default"/>
      </w:rPr>
    </w:lvl>
    <w:lvl w:ilvl="5" w:tplc="D8222942">
      <w:numFmt w:val="bullet"/>
      <w:lvlText w:val="•"/>
      <w:lvlJc w:val="left"/>
      <w:pPr>
        <w:ind w:left="5080" w:hanging="360"/>
      </w:pPr>
      <w:rPr>
        <w:rFonts w:hint="default"/>
      </w:rPr>
    </w:lvl>
    <w:lvl w:ilvl="6" w:tplc="200A9F4A">
      <w:numFmt w:val="bullet"/>
      <w:lvlText w:val="•"/>
      <w:lvlJc w:val="left"/>
      <w:pPr>
        <w:ind w:left="5996" w:hanging="360"/>
      </w:pPr>
      <w:rPr>
        <w:rFonts w:hint="default"/>
      </w:rPr>
    </w:lvl>
    <w:lvl w:ilvl="7" w:tplc="6EA41508">
      <w:numFmt w:val="bullet"/>
      <w:lvlText w:val="•"/>
      <w:lvlJc w:val="left"/>
      <w:pPr>
        <w:ind w:left="6912" w:hanging="360"/>
      </w:pPr>
      <w:rPr>
        <w:rFonts w:hint="default"/>
      </w:rPr>
    </w:lvl>
    <w:lvl w:ilvl="8" w:tplc="32F0960E">
      <w:numFmt w:val="bullet"/>
      <w:lvlText w:val="•"/>
      <w:lvlJc w:val="left"/>
      <w:pPr>
        <w:ind w:left="7828" w:hanging="360"/>
      </w:pPr>
      <w:rPr>
        <w:rFonts w:hint="default"/>
      </w:rPr>
    </w:lvl>
  </w:abstractNum>
  <w:abstractNum w:abstractNumId="4" w15:restartNumberingAfterBreak="0">
    <w:nsid w:val="1EA600CA"/>
    <w:multiLevelType w:val="hybridMultilevel"/>
    <w:tmpl w:val="F3F0E7B6"/>
    <w:lvl w:ilvl="0" w:tplc="D54C56E8">
      <w:start w:val="1"/>
      <w:numFmt w:val="decimal"/>
      <w:lvlText w:val="%1."/>
      <w:lvlJc w:val="left"/>
      <w:pPr>
        <w:ind w:left="500" w:hanging="360"/>
        <w:jc w:val="left"/>
      </w:pPr>
      <w:rPr>
        <w:rFonts w:ascii="Calibri" w:eastAsia="Calibri" w:hAnsi="Calibri" w:cs="Calibri" w:hint="default"/>
        <w:w w:val="100"/>
        <w:sz w:val="22"/>
        <w:szCs w:val="22"/>
      </w:rPr>
    </w:lvl>
    <w:lvl w:ilvl="1" w:tplc="8642F930">
      <w:numFmt w:val="bullet"/>
      <w:lvlText w:val="•"/>
      <w:lvlJc w:val="left"/>
      <w:pPr>
        <w:ind w:left="1416" w:hanging="360"/>
      </w:pPr>
      <w:rPr>
        <w:rFonts w:hint="default"/>
      </w:rPr>
    </w:lvl>
    <w:lvl w:ilvl="2" w:tplc="5C0492E6">
      <w:numFmt w:val="bullet"/>
      <w:lvlText w:val="•"/>
      <w:lvlJc w:val="left"/>
      <w:pPr>
        <w:ind w:left="2332" w:hanging="360"/>
      </w:pPr>
      <w:rPr>
        <w:rFonts w:hint="default"/>
      </w:rPr>
    </w:lvl>
    <w:lvl w:ilvl="3" w:tplc="14542F58">
      <w:numFmt w:val="bullet"/>
      <w:lvlText w:val="•"/>
      <w:lvlJc w:val="left"/>
      <w:pPr>
        <w:ind w:left="3248" w:hanging="360"/>
      </w:pPr>
      <w:rPr>
        <w:rFonts w:hint="default"/>
      </w:rPr>
    </w:lvl>
    <w:lvl w:ilvl="4" w:tplc="8F540E10">
      <w:numFmt w:val="bullet"/>
      <w:lvlText w:val="•"/>
      <w:lvlJc w:val="left"/>
      <w:pPr>
        <w:ind w:left="4164" w:hanging="360"/>
      </w:pPr>
      <w:rPr>
        <w:rFonts w:hint="default"/>
      </w:rPr>
    </w:lvl>
    <w:lvl w:ilvl="5" w:tplc="CDB8A33E">
      <w:numFmt w:val="bullet"/>
      <w:lvlText w:val="•"/>
      <w:lvlJc w:val="left"/>
      <w:pPr>
        <w:ind w:left="5080" w:hanging="360"/>
      </w:pPr>
      <w:rPr>
        <w:rFonts w:hint="default"/>
      </w:rPr>
    </w:lvl>
    <w:lvl w:ilvl="6" w:tplc="161EE80A">
      <w:numFmt w:val="bullet"/>
      <w:lvlText w:val="•"/>
      <w:lvlJc w:val="left"/>
      <w:pPr>
        <w:ind w:left="5996" w:hanging="360"/>
      </w:pPr>
      <w:rPr>
        <w:rFonts w:hint="default"/>
      </w:rPr>
    </w:lvl>
    <w:lvl w:ilvl="7" w:tplc="8E0E385A">
      <w:numFmt w:val="bullet"/>
      <w:lvlText w:val="•"/>
      <w:lvlJc w:val="left"/>
      <w:pPr>
        <w:ind w:left="6912" w:hanging="360"/>
      </w:pPr>
      <w:rPr>
        <w:rFonts w:hint="default"/>
      </w:rPr>
    </w:lvl>
    <w:lvl w:ilvl="8" w:tplc="3576472E">
      <w:numFmt w:val="bullet"/>
      <w:lvlText w:val="•"/>
      <w:lvlJc w:val="left"/>
      <w:pPr>
        <w:ind w:left="7828" w:hanging="360"/>
      </w:pPr>
      <w:rPr>
        <w:rFonts w:hint="default"/>
      </w:rPr>
    </w:lvl>
  </w:abstractNum>
  <w:abstractNum w:abstractNumId="5" w15:restartNumberingAfterBreak="0">
    <w:nsid w:val="26000B67"/>
    <w:multiLevelType w:val="hybridMultilevel"/>
    <w:tmpl w:val="36886816"/>
    <w:lvl w:ilvl="0" w:tplc="80F842C0">
      <w:start w:val="1"/>
      <w:numFmt w:val="decimal"/>
      <w:lvlText w:val="%1."/>
      <w:lvlJc w:val="left"/>
      <w:pPr>
        <w:ind w:left="467" w:hanging="360"/>
        <w:jc w:val="left"/>
      </w:pPr>
      <w:rPr>
        <w:rFonts w:ascii="Calibri" w:eastAsia="Calibri" w:hAnsi="Calibri" w:cs="Calibri" w:hint="default"/>
        <w:spacing w:val="-1"/>
        <w:w w:val="99"/>
        <w:sz w:val="20"/>
        <w:szCs w:val="20"/>
      </w:rPr>
    </w:lvl>
    <w:lvl w:ilvl="1" w:tplc="2628437A">
      <w:numFmt w:val="bullet"/>
      <w:lvlText w:val="•"/>
      <w:lvlJc w:val="left"/>
      <w:pPr>
        <w:ind w:left="1189" w:hanging="360"/>
      </w:pPr>
      <w:rPr>
        <w:rFonts w:hint="default"/>
      </w:rPr>
    </w:lvl>
    <w:lvl w:ilvl="2" w:tplc="0B225874">
      <w:numFmt w:val="bullet"/>
      <w:lvlText w:val="•"/>
      <w:lvlJc w:val="left"/>
      <w:pPr>
        <w:ind w:left="1919" w:hanging="360"/>
      </w:pPr>
      <w:rPr>
        <w:rFonts w:hint="default"/>
      </w:rPr>
    </w:lvl>
    <w:lvl w:ilvl="3" w:tplc="F1DC2B72">
      <w:numFmt w:val="bullet"/>
      <w:lvlText w:val="•"/>
      <w:lvlJc w:val="left"/>
      <w:pPr>
        <w:ind w:left="2649" w:hanging="360"/>
      </w:pPr>
      <w:rPr>
        <w:rFonts w:hint="default"/>
      </w:rPr>
    </w:lvl>
    <w:lvl w:ilvl="4" w:tplc="1C2E6748">
      <w:numFmt w:val="bullet"/>
      <w:lvlText w:val="•"/>
      <w:lvlJc w:val="left"/>
      <w:pPr>
        <w:ind w:left="3379" w:hanging="360"/>
      </w:pPr>
      <w:rPr>
        <w:rFonts w:hint="default"/>
      </w:rPr>
    </w:lvl>
    <w:lvl w:ilvl="5" w:tplc="C9A09EF8">
      <w:numFmt w:val="bullet"/>
      <w:lvlText w:val="•"/>
      <w:lvlJc w:val="left"/>
      <w:pPr>
        <w:ind w:left="4109" w:hanging="360"/>
      </w:pPr>
      <w:rPr>
        <w:rFonts w:hint="default"/>
      </w:rPr>
    </w:lvl>
    <w:lvl w:ilvl="6" w:tplc="213A380E">
      <w:numFmt w:val="bullet"/>
      <w:lvlText w:val="•"/>
      <w:lvlJc w:val="left"/>
      <w:pPr>
        <w:ind w:left="4839" w:hanging="360"/>
      </w:pPr>
      <w:rPr>
        <w:rFonts w:hint="default"/>
      </w:rPr>
    </w:lvl>
    <w:lvl w:ilvl="7" w:tplc="C80C1C88">
      <w:numFmt w:val="bullet"/>
      <w:lvlText w:val="•"/>
      <w:lvlJc w:val="left"/>
      <w:pPr>
        <w:ind w:left="5568" w:hanging="360"/>
      </w:pPr>
      <w:rPr>
        <w:rFonts w:hint="default"/>
      </w:rPr>
    </w:lvl>
    <w:lvl w:ilvl="8" w:tplc="D77C4868">
      <w:numFmt w:val="bullet"/>
      <w:lvlText w:val="•"/>
      <w:lvlJc w:val="left"/>
      <w:pPr>
        <w:ind w:left="6298" w:hanging="360"/>
      </w:pPr>
      <w:rPr>
        <w:rFonts w:hint="default"/>
      </w:rPr>
    </w:lvl>
  </w:abstractNum>
  <w:abstractNum w:abstractNumId="6" w15:restartNumberingAfterBreak="0">
    <w:nsid w:val="2AFA762C"/>
    <w:multiLevelType w:val="hybridMultilevel"/>
    <w:tmpl w:val="A83802BE"/>
    <w:lvl w:ilvl="0" w:tplc="7332C95C">
      <w:start w:val="1"/>
      <w:numFmt w:val="decimal"/>
      <w:lvlText w:val="%1."/>
      <w:lvlJc w:val="left"/>
      <w:pPr>
        <w:ind w:left="467" w:hanging="360"/>
        <w:jc w:val="left"/>
      </w:pPr>
      <w:rPr>
        <w:rFonts w:ascii="Calibri" w:eastAsia="Calibri" w:hAnsi="Calibri" w:cs="Calibri" w:hint="default"/>
        <w:spacing w:val="-1"/>
        <w:w w:val="99"/>
        <w:sz w:val="20"/>
        <w:szCs w:val="20"/>
      </w:rPr>
    </w:lvl>
    <w:lvl w:ilvl="1" w:tplc="4B56A63E">
      <w:numFmt w:val="bullet"/>
      <w:lvlText w:val="•"/>
      <w:lvlJc w:val="left"/>
      <w:pPr>
        <w:ind w:left="1189" w:hanging="360"/>
      </w:pPr>
      <w:rPr>
        <w:rFonts w:hint="default"/>
      </w:rPr>
    </w:lvl>
    <w:lvl w:ilvl="2" w:tplc="16A871DE">
      <w:numFmt w:val="bullet"/>
      <w:lvlText w:val="•"/>
      <w:lvlJc w:val="left"/>
      <w:pPr>
        <w:ind w:left="1919" w:hanging="360"/>
      </w:pPr>
      <w:rPr>
        <w:rFonts w:hint="default"/>
      </w:rPr>
    </w:lvl>
    <w:lvl w:ilvl="3" w:tplc="C5DABFB0">
      <w:numFmt w:val="bullet"/>
      <w:lvlText w:val="•"/>
      <w:lvlJc w:val="left"/>
      <w:pPr>
        <w:ind w:left="2649" w:hanging="360"/>
      </w:pPr>
      <w:rPr>
        <w:rFonts w:hint="default"/>
      </w:rPr>
    </w:lvl>
    <w:lvl w:ilvl="4" w:tplc="40C66830">
      <w:numFmt w:val="bullet"/>
      <w:lvlText w:val="•"/>
      <w:lvlJc w:val="left"/>
      <w:pPr>
        <w:ind w:left="3379" w:hanging="360"/>
      </w:pPr>
      <w:rPr>
        <w:rFonts w:hint="default"/>
      </w:rPr>
    </w:lvl>
    <w:lvl w:ilvl="5" w:tplc="64E6692E">
      <w:numFmt w:val="bullet"/>
      <w:lvlText w:val="•"/>
      <w:lvlJc w:val="left"/>
      <w:pPr>
        <w:ind w:left="4109" w:hanging="360"/>
      </w:pPr>
      <w:rPr>
        <w:rFonts w:hint="default"/>
      </w:rPr>
    </w:lvl>
    <w:lvl w:ilvl="6" w:tplc="9EA004C6">
      <w:numFmt w:val="bullet"/>
      <w:lvlText w:val="•"/>
      <w:lvlJc w:val="left"/>
      <w:pPr>
        <w:ind w:left="4839" w:hanging="360"/>
      </w:pPr>
      <w:rPr>
        <w:rFonts w:hint="default"/>
      </w:rPr>
    </w:lvl>
    <w:lvl w:ilvl="7" w:tplc="8B7CB982">
      <w:numFmt w:val="bullet"/>
      <w:lvlText w:val="•"/>
      <w:lvlJc w:val="left"/>
      <w:pPr>
        <w:ind w:left="5568" w:hanging="360"/>
      </w:pPr>
      <w:rPr>
        <w:rFonts w:hint="default"/>
      </w:rPr>
    </w:lvl>
    <w:lvl w:ilvl="8" w:tplc="275E9FB4">
      <w:numFmt w:val="bullet"/>
      <w:lvlText w:val="•"/>
      <w:lvlJc w:val="left"/>
      <w:pPr>
        <w:ind w:left="6298" w:hanging="360"/>
      </w:pPr>
      <w:rPr>
        <w:rFonts w:hint="default"/>
      </w:rPr>
    </w:lvl>
  </w:abstractNum>
  <w:abstractNum w:abstractNumId="7" w15:restartNumberingAfterBreak="0">
    <w:nsid w:val="2E313D0E"/>
    <w:multiLevelType w:val="hybridMultilevel"/>
    <w:tmpl w:val="2772B496"/>
    <w:lvl w:ilvl="0" w:tplc="770439D0">
      <w:start w:val="1"/>
      <w:numFmt w:val="decimal"/>
      <w:lvlText w:val="%1."/>
      <w:lvlJc w:val="left"/>
      <w:pPr>
        <w:ind w:left="1220" w:hanging="360"/>
        <w:jc w:val="left"/>
      </w:pPr>
      <w:rPr>
        <w:rFonts w:ascii="Tahoma" w:eastAsia="Tahoma" w:hAnsi="Tahoma" w:cs="Tahoma" w:hint="default"/>
        <w:i/>
        <w:spacing w:val="-1"/>
        <w:w w:val="94"/>
        <w:sz w:val="21"/>
        <w:szCs w:val="21"/>
      </w:rPr>
    </w:lvl>
    <w:lvl w:ilvl="1" w:tplc="306CFABE">
      <w:numFmt w:val="bullet"/>
      <w:lvlText w:val="•"/>
      <w:lvlJc w:val="left"/>
      <w:pPr>
        <w:ind w:left="2064" w:hanging="360"/>
      </w:pPr>
      <w:rPr>
        <w:rFonts w:hint="default"/>
      </w:rPr>
    </w:lvl>
    <w:lvl w:ilvl="2" w:tplc="0A6E640E">
      <w:numFmt w:val="bullet"/>
      <w:lvlText w:val="•"/>
      <w:lvlJc w:val="left"/>
      <w:pPr>
        <w:ind w:left="2908" w:hanging="360"/>
      </w:pPr>
      <w:rPr>
        <w:rFonts w:hint="default"/>
      </w:rPr>
    </w:lvl>
    <w:lvl w:ilvl="3" w:tplc="03E01DCC">
      <w:numFmt w:val="bullet"/>
      <w:lvlText w:val="•"/>
      <w:lvlJc w:val="left"/>
      <w:pPr>
        <w:ind w:left="3752" w:hanging="360"/>
      </w:pPr>
      <w:rPr>
        <w:rFonts w:hint="default"/>
      </w:rPr>
    </w:lvl>
    <w:lvl w:ilvl="4" w:tplc="6F8A8312">
      <w:numFmt w:val="bullet"/>
      <w:lvlText w:val="•"/>
      <w:lvlJc w:val="left"/>
      <w:pPr>
        <w:ind w:left="4596" w:hanging="360"/>
      </w:pPr>
      <w:rPr>
        <w:rFonts w:hint="default"/>
      </w:rPr>
    </w:lvl>
    <w:lvl w:ilvl="5" w:tplc="AA701076">
      <w:numFmt w:val="bullet"/>
      <w:lvlText w:val="•"/>
      <w:lvlJc w:val="left"/>
      <w:pPr>
        <w:ind w:left="5440" w:hanging="360"/>
      </w:pPr>
      <w:rPr>
        <w:rFonts w:hint="default"/>
      </w:rPr>
    </w:lvl>
    <w:lvl w:ilvl="6" w:tplc="E08E41F6">
      <w:numFmt w:val="bullet"/>
      <w:lvlText w:val="•"/>
      <w:lvlJc w:val="left"/>
      <w:pPr>
        <w:ind w:left="6284" w:hanging="360"/>
      </w:pPr>
      <w:rPr>
        <w:rFonts w:hint="default"/>
      </w:rPr>
    </w:lvl>
    <w:lvl w:ilvl="7" w:tplc="D910F16E">
      <w:numFmt w:val="bullet"/>
      <w:lvlText w:val="•"/>
      <w:lvlJc w:val="left"/>
      <w:pPr>
        <w:ind w:left="7128" w:hanging="360"/>
      </w:pPr>
      <w:rPr>
        <w:rFonts w:hint="default"/>
      </w:rPr>
    </w:lvl>
    <w:lvl w:ilvl="8" w:tplc="AE4E71D2">
      <w:numFmt w:val="bullet"/>
      <w:lvlText w:val="•"/>
      <w:lvlJc w:val="left"/>
      <w:pPr>
        <w:ind w:left="7972" w:hanging="360"/>
      </w:pPr>
      <w:rPr>
        <w:rFonts w:hint="default"/>
      </w:rPr>
    </w:lvl>
  </w:abstractNum>
  <w:abstractNum w:abstractNumId="8" w15:restartNumberingAfterBreak="0">
    <w:nsid w:val="32B215A9"/>
    <w:multiLevelType w:val="hybridMultilevel"/>
    <w:tmpl w:val="59DCDD58"/>
    <w:lvl w:ilvl="0" w:tplc="F39AE49C">
      <w:start w:val="1"/>
      <w:numFmt w:val="decimal"/>
      <w:lvlText w:val="%1."/>
      <w:lvlJc w:val="left"/>
      <w:pPr>
        <w:ind w:left="500" w:hanging="360"/>
        <w:jc w:val="left"/>
      </w:pPr>
      <w:rPr>
        <w:rFonts w:ascii="Calibri" w:eastAsia="Calibri" w:hAnsi="Calibri" w:cs="Calibri" w:hint="default"/>
        <w:w w:val="100"/>
        <w:sz w:val="22"/>
        <w:szCs w:val="22"/>
      </w:rPr>
    </w:lvl>
    <w:lvl w:ilvl="1" w:tplc="C512E01E">
      <w:numFmt w:val="bullet"/>
      <w:lvlText w:val="•"/>
      <w:lvlJc w:val="left"/>
      <w:pPr>
        <w:ind w:left="1416" w:hanging="360"/>
      </w:pPr>
      <w:rPr>
        <w:rFonts w:hint="default"/>
      </w:rPr>
    </w:lvl>
    <w:lvl w:ilvl="2" w:tplc="9B8E02CE">
      <w:numFmt w:val="bullet"/>
      <w:lvlText w:val="•"/>
      <w:lvlJc w:val="left"/>
      <w:pPr>
        <w:ind w:left="2332" w:hanging="360"/>
      </w:pPr>
      <w:rPr>
        <w:rFonts w:hint="default"/>
      </w:rPr>
    </w:lvl>
    <w:lvl w:ilvl="3" w:tplc="DE8EAD26">
      <w:numFmt w:val="bullet"/>
      <w:lvlText w:val="•"/>
      <w:lvlJc w:val="left"/>
      <w:pPr>
        <w:ind w:left="3248" w:hanging="360"/>
      </w:pPr>
      <w:rPr>
        <w:rFonts w:hint="default"/>
      </w:rPr>
    </w:lvl>
    <w:lvl w:ilvl="4" w:tplc="2AD8077A">
      <w:numFmt w:val="bullet"/>
      <w:lvlText w:val="•"/>
      <w:lvlJc w:val="left"/>
      <w:pPr>
        <w:ind w:left="4164" w:hanging="360"/>
      </w:pPr>
      <w:rPr>
        <w:rFonts w:hint="default"/>
      </w:rPr>
    </w:lvl>
    <w:lvl w:ilvl="5" w:tplc="3104F232">
      <w:numFmt w:val="bullet"/>
      <w:lvlText w:val="•"/>
      <w:lvlJc w:val="left"/>
      <w:pPr>
        <w:ind w:left="5080" w:hanging="360"/>
      </w:pPr>
      <w:rPr>
        <w:rFonts w:hint="default"/>
      </w:rPr>
    </w:lvl>
    <w:lvl w:ilvl="6" w:tplc="1866544A">
      <w:numFmt w:val="bullet"/>
      <w:lvlText w:val="•"/>
      <w:lvlJc w:val="left"/>
      <w:pPr>
        <w:ind w:left="5996" w:hanging="360"/>
      </w:pPr>
      <w:rPr>
        <w:rFonts w:hint="default"/>
      </w:rPr>
    </w:lvl>
    <w:lvl w:ilvl="7" w:tplc="F544B920">
      <w:numFmt w:val="bullet"/>
      <w:lvlText w:val="•"/>
      <w:lvlJc w:val="left"/>
      <w:pPr>
        <w:ind w:left="6912" w:hanging="360"/>
      </w:pPr>
      <w:rPr>
        <w:rFonts w:hint="default"/>
      </w:rPr>
    </w:lvl>
    <w:lvl w:ilvl="8" w:tplc="A1109290">
      <w:numFmt w:val="bullet"/>
      <w:lvlText w:val="•"/>
      <w:lvlJc w:val="left"/>
      <w:pPr>
        <w:ind w:left="7828" w:hanging="360"/>
      </w:pPr>
      <w:rPr>
        <w:rFonts w:hint="default"/>
      </w:rPr>
    </w:lvl>
  </w:abstractNum>
  <w:abstractNum w:abstractNumId="9" w15:restartNumberingAfterBreak="0">
    <w:nsid w:val="36BF7CB8"/>
    <w:multiLevelType w:val="hybridMultilevel"/>
    <w:tmpl w:val="ECC0FFBC"/>
    <w:lvl w:ilvl="0" w:tplc="84CA9EA0">
      <w:start w:val="1"/>
      <w:numFmt w:val="decimal"/>
      <w:lvlText w:val="%1."/>
      <w:lvlJc w:val="left"/>
      <w:pPr>
        <w:ind w:left="467" w:hanging="360"/>
        <w:jc w:val="left"/>
      </w:pPr>
      <w:rPr>
        <w:rFonts w:ascii="Calibri" w:eastAsia="Calibri" w:hAnsi="Calibri" w:cs="Calibri" w:hint="default"/>
        <w:spacing w:val="-1"/>
        <w:w w:val="99"/>
        <w:sz w:val="20"/>
        <w:szCs w:val="20"/>
      </w:rPr>
    </w:lvl>
    <w:lvl w:ilvl="1" w:tplc="CDB07F00">
      <w:numFmt w:val="bullet"/>
      <w:lvlText w:val="•"/>
      <w:lvlJc w:val="left"/>
      <w:pPr>
        <w:ind w:left="1189" w:hanging="360"/>
      </w:pPr>
      <w:rPr>
        <w:rFonts w:hint="default"/>
      </w:rPr>
    </w:lvl>
    <w:lvl w:ilvl="2" w:tplc="895034BA">
      <w:numFmt w:val="bullet"/>
      <w:lvlText w:val="•"/>
      <w:lvlJc w:val="left"/>
      <w:pPr>
        <w:ind w:left="1919" w:hanging="360"/>
      </w:pPr>
      <w:rPr>
        <w:rFonts w:hint="default"/>
      </w:rPr>
    </w:lvl>
    <w:lvl w:ilvl="3" w:tplc="0D7EF752">
      <w:numFmt w:val="bullet"/>
      <w:lvlText w:val="•"/>
      <w:lvlJc w:val="left"/>
      <w:pPr>
        <w:ind w:left="2649" w:hanging="360"/>
      </w:pPr>
      <w:rPr>
        <w:rFonts w:hint="default"/>
      </w:rPr>
    </w:lvl>
    <w:lvl w:ilvl="4" w:tplc="C2E42250">
      <w:numFmt w:val="bullet"/>
      <w:lvlText w:val="•"/>
      <w:lvlJc w:val="left"/>
      <w:pPr>
        <w:ind w:left="3379" w:hanging="360"/>
      </w:pPr>
      <w:rPr>
        <w:rFonts w:hint="default"/>
      </w:rPr>
    </w:lvl>
    <w:lvl w:ilvl="5" w:tplc="B3FE8C4A">
      <w:numFmt w:val="bullet"/>
      <w:lvlText w:val="•"/>
      <w:lvlJc w:val="left"/>
      <w:pPr>
        <w:ind w:left="4109" w:hanging="360"/>
      </w:pPr>
      <w:rPr>
        <w:rFonts w:hint="default"/>
      </w:rPr>
    </w:lvl>
    <w:lvl w:ilvl="6" w:tplc="7F58FA96">
      <w:numFmt w:val="bullet"/>
      <w:lvlText w:val="•"/>
      <w:lvlJc w:val="left"/>
      <w:pPr>
        <w:ind w:left="4839" w:hanging="360"/>
      </w:pPr>
      <w:rPr>
        <w:rFonts w:hint="default"/>
      </w:rPr>
    </w:lvl>
    <w:lvl w:ilvl="7" w:tplc="0B4CD80C">
      <w:numFmt w:val="bullet"/>
      <w:lvlText w:val="•"/>
      <w:lvlJc w:val="left"/>
      <w:pPr>
        <w:ind w:left="5568" w:hanging="360"/>
      </w:pPr>
      <w:rPr>
        <w:rFonts w:hint="default"/>
      </w:rPr>
    </w:lvl>
    <w:lvl w:ilvl="8" w:tplc="E1D65C8E">
      <w:numFmt w:val="bullet"/>
      <w:lvlText w:val="•"/>
      <w:lvlJc w:val="left"/>
      <w:pPr>
        <w:ind w:left="6298" w:hanging="360"/>
      </w:pPr>
      <w:rPr>
        <w:rFonts w:hint="default"/>
      </w:rPr>
    </w:lvl>
  </w:abstractNum>
  <w:abstractNum w:abstractNumId="10" w15:restartNumberingAfterBreak="0">
    <w:nsid w:val="55684CB5"/>
    <w:multiLevelType w:val="hybridMultilevel"/>
    <w:tmpl w:val="E00A9E0C"/>
    <w:lvl w:ilvl="0" w:tplc="D1AE9C54">
      <w:start w:val="1"/>
      <w:numFmt w:val="decimal"/>
      <w:lvlText w:val="%1."/>
      <w:lvlJc w:val="left"/>
      <w:pPr>
        <w:ind w:left="716" w:hanging="360"/>
        <w:jc w:val="left"/>
      </w:pPr>
      <w:rPr>
        <w:rFonts w:ascii="Calibri" w:eastAsia="Calibri" w:hAnsi="Calibri" w:cs="Calibri" w:hint="default"/>
        <w:b/>
        <w:bCs/>
        <w:spacing w:val="-1"/>
        <w:w w:val="99"/>
        <w:sz w:val="20"/>
        <w:szCs w:val="20"/>
      </w:rPr>
    </w:lvl>
    <w:lvl w:ilvl="1" w:tplc="E12C04FC">
      <w:start w:val="2"/>
      <w:numFmt w:val="lowerLetter"/>
      <w:lvlText w:val="(%2)"/>
      <w:lvlJc w:val="left"/>
      <w:pPr>
        <w:ind w:left="1220" w:hanging="360"/>
        <w:jc w:val="left"/>
      </w:pPr>
      <w:rPr>
        <w:rFonts w:ascii="Tahoma" w:eastAsia="Tahoma" w:hAnsi="Tahoma" w:cs="Tahoma" w:hint="default"/>
        <w:i/>
        <w:w w:val="94"/>
        <w:sz w:val="21"/>
        <w:szCs w:val="21"/>
      </w:rPr>
    </w:lvl>
    <w:lvl w:ilvl="2" w:tplc="8A708B1A">
      <w:numFmt w:val="bullet"/>
      <w:lvlText w:val="•"/>
      <w:lvlJc w:val="left"/>
      <w:pPr>
        <w:ind w:left="2157" w:hanging="360"/>
      </w:pPr>
      <w:rPr>
        <w:rFonts w:hint="default"/>
      </w:rPr>
    </w:lvl>
    <w:lvl w:ilvl="3" w:tplc="E1C608FC">
      <w:numFmt w:val="bullet"/>
      <w:lvlText w:val="•"/>
      <w:lvlJc w:val="left"/>
      <w:pPr>
        <w:ind w:left="3095" w:hanging="360"/>
      </w:pPr>
      <w:rPr>
        <w:rFonts w:hint="default"/>
      </w:rPr>
    </w:lvl>
    <w:lvl w:ilvl="4" w:tplc="17BC061E">
      <w:numFmt w:val="bullet"/>
      <w:lvlText w:val="•"/>
      <w:lvlJc w:val="left"/>
      <w:pPr>
        <w:ind w:left="4033" w:hanging="360"/>
      </w:pPr>
      <w:rPr>
        <w:rFonts w:hint="default"/>
      </w:rPr>
    </w:lvl>
    <w:lvl w:ilvl="5" w:tplc="28EA238C">
      <w:numFmt w:val="bullet"/>
      <w:lvlText w:val="•"/>
      <w:lvlJc w:val="left"/>
      <w:pPr>
        <w:ind w:left="4971" w:hanging="360"/>
      </w:pPr>
      <w:rPr>
        <w:rFonts w:hint="default"/>
      </w:rPr>
    </w:lvl>
    <w:lvl w:ilvl="6" w:tplc="10B8C73C">
      <w:numFmt w:val="bullet"/>
      <w:lvlText w:val="•"/>
      <w:lvlJc w:val="left"/>
      <w:pPr>
        <w:ind w:left="5908" w:hanging="360"/>
      </w:pPr>
      <w:rPr>
        <w:rFonts w:hint="default"/>
      </w:rPr>
    </w:lvl>
    <w:lvl w:ilvl="7" w:tplc="D956528A">
      <w:numFmt w:val="bullet"/>
      <w:lvlText w:val="•"/>
      <w:lvlJc w:val="left"/>
      <w:pPr>
        <w:ind w:left="6846" w:hanging="360"/>
      </w:pPr>
      <w:rPr>
        <w:rFonts w:hint="default"/>
      </w:rPr>
    </w:lvl>
    <w:lvl w:ilvl="8" w:tplc="038C85A4">
      <w:numFmt w:val="bullet"/>
      <w:lvlText w:val="•"/>
      <w:lvlJc w:val="left"/>
      <w:pPr>
        <w:ind w:left="7784" w:hanging="360"/>
      </w:pPr>
      <w:rPr>
        <w:rFonts w:hint="default"/>
      </w:rPr>
    </w:lvl>
  </w:abstractNum>
  <w:abstractNum w:abstractNumId="11" w15:restartNumberingAfterBreak="0">
    <w:nsid w:val="66B8008B"/>
    <w:multiLevelType w:val="hybridMultilevel"/>
    <w:tmpl w:val="2772CA66"/>
    <w:lvl w:ilvl="0" w:tplc="605C4210">
      <w:start w:val="1"/>
      <w:numFmt w:val="decimal"/>
      <w:lvlText w:val="%1."/>
      <w:lvlJc w:val="left"/>
      <w:pPr>
        <w:ind w:left="428" w:hanging="288"/>
        <w:jc w:val="left"/>
      </w:pPr>
      <w:rPr>
        <w:rFonts w:ascii="Calibri" w:eastAsia="Calibri" w:hAnsi="Calibri" w:cs="Calibri" w:hint="default"/>
        <w:spacing w:val="-16"/>
        <w:w w:val="100"/>
        <w:sz w:val="18"/>
        <w:szCs w:val="18"/>
      </w:rPr>
    </w:lvl>
    <w:lvl w:ilvl="1" w:tplc="F042BB58">
      <w:numFmt w:val="bullet"/>
      <w:lvlText w:val=""/>
      <w:lvlJc w:val="left"/>
      <w:pPr>
        <w:ind w:left="860" w:hanging="360"/>
      </w:pPr>
      <w:rPr>
        <w:rFonts w:ascii="Symbol" w:eastAsia="Symbol" w:hAnsi="Symbol" w:cs="Symbol" w:hint="default"/>
        <w:w w:val="100"/>
        <w:sz w:val="22"/>
        <w:szCs w:val="22"/>
      </w:rPr>
    </w:lvl>
    <w:lvl w:ilvl="2" w:tplc="D408B238">
      <w:numFmt w:val="bullet"/>
      <w:lvlText w:val="•"/>
      <w:lvlJc w:val="left"/>
      <w:pPr>
        <w:ind w:left="1837" w:hanging="360"/>
      </w:pPr>
      <w:rPr>
        <w:rFonts w:hint="default"/>
      </w:rPr>
    </w:lvl>
    <w:lvl w:ilvl="3" w:tplc="B04E0D98">
      <w:numFmt w:val="bullet"/>
      <w:lvlText w:val="•"/>
      <w:lvlJc w:val="left"/>
      <w:pPr>
        <w:ind w:left="2815" w:hanging="360"/>
      </w:pPr>
      <w:rPr>
        <w:rFonts w:hint="default"/>
      </w:rPr>
    </w:lvl>
    <w:lvl w:ilvl="4" w:tplc="DF08BC2C">
      <w:numFmt w:val="bullet"/>
      <w:lvlText w:val="•"/>
      <w:lvlJc w:val="left"/>
      <w:pPr>
        <w:ind w:left="3793" w:hanging="360"/>
      </w:pPr>
      <w:rPr>
        <w:rFonts w:hint="default"/>
      </w:rPr>
    </w:lvl>
    <w:lvl w:ilvl="5" w:tplc="9880E5FE">
      <w:numFmt w:val="bullet"/>
      <w:lvlText w:val="•"/>
      <w:lvlJc w:val="left"/>
      <w:pPr>
        <w:ind w:left="4771" w:hanging="360"/>
      </w:pPr>
      <w:rPr>
        <w:rFonts w:hint="default"/>
      </w:rPr>
    </w:lvl>
    <w:lvl w:ilvl="6" w:tplc="CE2E79C0">
      <w:numFmt w:val="bullet"/>
      <w:lvlText w:val="•"/>
      <w:lvlJc w:val="left"/>
      <w:pPr>
        <w:ind w:left="5748" w:hanging="360"/>
      </w:pPr>
      <w:rPr>
        <w:rFonts w:hint="default"/>
      </w:rPr>
    </w:lvl>
    <w:lvl w:ilvl="7" w:tplc="50A4237C">
      <w:numFmt w:val="bullet"/>
      <w:lvlText w:val="•"/>
      <w:lvlJc w:val="left"/>
      <w:pPr>
        <w:ind w:left="6726" w:hanging="360"/>
      </w:pPr>
      <w:rPr>
        <w:rFonts w:hint="default"/>
      </w:rPr>
    </w:lvl>
    <w:lvl w:ilvl="8" w:tplc="C71C066A">
      <w:numFmt w:val="bullet"/>
      <w:lvlText w:val="•"/>
      <w:lvlJc w:val="left"/>
      <w:pPr>
        <w:ind w:left="7704" w:hanging="360"/>
      </w:pPr>
      <w:rPr>
        <w:rFonts w:hint="default"/>
      </w:rPr>
    </w:lvl>
  </w:abstractNum>
  <w:abstractNum w:abstractNumId="12" w15:restartNumberingAfterBreak="0">
    <w:nsid w:val="6BA855AF"/>
    <w:multiLevelType w:val="hybridMultilevel"/>
    <w:tmpl w:val="C0724F6A"/>
    <w:lvl w:ilvl="0" w:tplc="207EEDCE">
      <w:start w:val="1"/>
      <w:numFmt w:val="lowerLetter"/>
      <w:lvlText w:val="%1)"/>
      <w:lvlJc w:val="left"/>
      <w:pPr>
        <w:ind w:left="1220" w:hanging="360"/>
        <w:jc w:val="left"/>
      </w:pPr>
      <w:rPr>
        <w:rFonts w:ascii="Tahoma" w:eastAsia="Tahoma" w:hAnsi="Tahoma" w:cs="Tahoma" w:hint="default"/>
        <w:i/>
        <w:spacing w:val="0"/>
        <w:w w:val="94"/>
        <w:sz w:val="21"/>
        <w:szCs w:val="21"/>
      </w:rPr>
    </w:lvl>
    <w:lvl w:ilvl="1" w:tplc="8ACC5206">
      <w:numFmt w:val="bullet"/>
      <w:lvlText w:val="•"/>
      <w:lvlJc w:val="left"/>
      <w:pPr>
        <w:ind w:left="2064" w:hanging="360"/>
      </w:pPr>
      <w:rPr>
        <w:rFonts w:hint="default"/>
      </w:rPr>
    </w:lvl>
    <w:lvl w:ilvl="2" w:tplc="141E23A6">
      <w:numFmt w:val="bullet"/>
      <w:lvlText w:val="•"/>
      <w:lvlJc w:val="left"/>
      <w:pPr>
        <w:ind w:left="2908" w:hanging="360"/>
      </w:pPr>
      <w:rPr>
        <w:rFonts w:hint="default"/>
      </w:rPr>
    </w:lvl>
    <w:lvl w:ilvl="3" w:tplc="0FAEEF36">
      <w:numFmt w:val="bullet"/>
      <w:lvlText w:val="•"/>
      <w:lvlJc w:val="left"/>
      <w:pPr>
        <w:ind w:left="3752" w:hanging="360"/>
      </w:pPr>
      <w:rPr>
        <w:rFonts w:hint="default"/>
      </w:rPr>
    </w:lvl>
    <w:lvl w:ilvl="4" w:tplc="7EA88098">
      <w:numFmt w:val="bullet"/>
      <w:lvlText w:val="•"/>
      <w:lvlJc w:val="left"/>
      <w:pPr>
        <w:ind w:left="4596" w:hanging="360"/>
      </w:pPr>
      <w:rPr>
        <w:rFonts w:hint="default"/>
      </w:rPr>
    </w:lvl>
    <w:lvl w:ilvl="5" w:tplc="E8F6DBDE">
      <w:numFmt w:val="bullet"/>
      <w:lvlText w:val="•"/>
      <w:lvlJc w:val="left"/>
      <w:pPr>
        <w:ind w:left="5440" w:hanging="360"/>
      </w:pPr>
      <w:rPr>
        <w:rFonts w:hint="default"/>
      </w:rPr>
    </w:lvl>
    <w:lvl w:ilvl="6" w:tplc="836AF420">
      <w:numFmt w:val="bullet"/>
      <w:lvlText w:val="•"/>
      <w:lvlJc w:val="left"/>
      <w:pPr>
        <w:ind w:left="6284" w:hanging="360"/>
      </w:pPr>
      <w:rPr>
        <w:rFonts w:hint="default"/>
      </w:rPr>
    </w:lvl>
    <w:lvl w:ilvl="7" w:tplc="10E0E228">
      <w:numFmt w:val="bullet"/>
      <w:lvlText w:val="•"/>
      <w:lvlJc w:val="left"/>
      <w:pPr>
        <w:ind w:left="7128" w:hanging="360"/>
      </w:pPr>
      <w:rPr>
        <w:rFonts w:hint="default"/>
      </w:rPr>
    </w:lvl>
    <w:lvl w:ilvl="8" w:tplc="B0FC3EE4">
      <w:numFmt w:val="bullet"/>
      <w:lvlText w:val="•"/>
      <w:lvlJc w:val="left"/>
      <w:pPr>
        <w:ind w:left="7972" w:hanging="360"/>
      </w:pPr>
      <w:rPr>
        <w:rFonts w:hint="default"/>
      </w:rPr>
    </w:lvl>
  </w:abstractNum>
  <w:abstractNum w:abstractNumId="13" w15:restartNumberingAfterBreak="0">
    <w:nsid w:val="7A450DEF"/>
    <w:multiLevelType w:val="hybridMultilevel"/>
    <w:tmpl w:val="5DC6E6CC"/>
    <w:lvl w:ilvl="0" w:tplc="DFB4A7EA">
      <w:start w:val="9"/>
      <w:numFmt w:val="decimal"/>
      <w:lvlText w:val="%1."/>
      <w:lvlJc w:val="left"/>
      <w:pPr>
        <w:ind w:left="500" w:hanging="360"/>
        <w:jc w:val="left"/>
      </w:pPr>
      <w:rPr>
        <w:rFonts w:ascii="Tahoma" w:eastAsia="Tahoma" w:hAnsi="Tahoma" w:cs="Tahoma" w:hint="default"/>
        <w:b/>
        <w:bCs/>
        <w:color w:val="1F487C"/>
        <w:spacing w:val="-10"/>
        <w:w w:val="99"/>
        <w:sz w:val="24"/>
        <w:szCs w:val="24"/>
      </w:rPr>
    </w:lvl>
    <w:lvl w:ilvl="1" w:tplc="4CA481D4">
      <w:start w:val="1"/>
      <w:numFmt w:val="decimal"/>
      <w:lvlText w:val="%2."/>
      <w:lvlJc w:val="left"/>
      <w:pPr>
        <w:ind w:left="1220" w:hanging="360"/>
        <w:jc w:val="left"/>
      </w:pPr>
      <w:rPr>
        <w:rFonts w:ascii="Tahoma" w:eastAsia="Tahoma" w:hAnsi="Tahoma" w:cs="Tahoma" w:hint="default"/>
        <w:i/>
        <w:spacing w:val="-1"/>
        <w:w w:val="94"/>
        <w:sz w:val="21"/>
        <w:szCs w:val="21"/>
      </w:rPr>
    </w:lvl>
    <w:lvl w:ilvl="2" w:tplc="3006B292">
      <w:numFmt w:val="bullet"/>
      <w:lvlText w:val="•"/>
      <w:lvlJc w:val="left"/>
      <w:pPr>
        <w:ind w:left="2157" w:hanging="360"/>
      </w:pPr>
      <w:rPr>
        <w:rFonts w:hint="default"/>
      </w:rPr>
    </w:lvl>
    <w:lvl w:ilvl="3" w:tplc="3C0C2460">
      <w:numFmt w:val="bullet"/>
      <w:lvlText w:val="•"/>
      <w:lvlJc w:val="left"/>
      <w:pPr>
        <w:ind w:left="3095" w:hanging="360"/>
      </w:pPr>
      <w:rPr>
        <w:rFonts w:hint="default"/>
      </w:rPr>
    </w:lvl>
    <w:lvl w:ilvl="4" w:tplc="EC040268">
      <w:numFmt w:val="bullet"/>
      <w:lvlText w:val="•"/>
      <w:lvlJc w:val="left"/>
      <w:pPr>
        <w:ind w:left="4033" w:hanging="360"/>
      </w:pPr>
      <w:rPr>
        <w:rFonts w:hint="default"/>
      </w:rPr>
    </w:lvl>
    <w:lvl w:ilvl="5" w:tplc="90160726">
      <w:numFmt w:val="bullet"/>
      <w:lvlText w:val="•"/>
      <w:lvlJc w:val="left"/>
      <w:pPr>
        <w:ind w:left="4971" w:hanging="360"/>
      </w:pPr>
      <w:rPr>
        <w:rFonts w:hint="default"/>
      </w:rPr>
    </w:lvl>
    <w:lvl w:ilvl="6" w:tplc="87949B9E">
      <w:numFmt w:val="bullet"/>
      <w:lvlText w:val="•"/>
      <w:lvlJc w:val="left"/>
      <w:pPr>
        <w:ind w:left="5908" w:hanging="360"/>
      </w:pPr>
      <w:rPr>
        <w:rFonts w:hint="default"/>
      </w:rPr>
    </w:lvl>
    <w:lvl w:ilvl="7" w:tplc="9234415E">
      <w:numFmt w:val="bullet"/>
      <w:lvlText w:val="•"/>
      <w:lvlJc w:val="left"/>
      <w:pPr>
        <w:ind w:left="6846" w:hanging="360"/>
      </w:pPr>
      <w:rPr>
        <w:rFonts w:hint="default"/>
      </w:rPr>
    </w:lvl>
    <w:lvl w:ilvl="8" w:tplc="01F4540C">
      <w:numFmt w:val="bullet"/>
      <w:lvlText w:val="•"/>
      <w:lvlJc w:val="left"/>
      <w:pPr>
        <w:ind w:left="7784" w:hanging="360"/>
      </w:pPr>
      <w:rPr>
        <w:rFonts w:hint="default"/>
      </w:rPr>
    </w:lvl>
  </w:abstractNum>
  <w:abstractNum w:abstractNumId="14" w15:restartNumberingAfterBreak="0">
    <w:nsid w:val="7DA876DE"/>
    <w:multiLevelType w:val="hybridMultilevel"/>
    <w:tmpl w:val="C64AC2EC"/>
    <w:lvl w:ilvl="0" w:tplc="7A50B380">
      <w:start w:val="6"/>
      <w:numFmt w:val="decimal"/>
      <w:lvlText w:val="%1."/>
      <w:lvlJc w:val="left"/>
      <w:pPr>
        <w:ind w:left="500" w:hanging="360"/>
        <w:jc w:val="left"/>
      </w:pPr>
      <w:rPr>
        <w:rFonts w:ascii="Tahoma" w:eastAsia="Tahoma" w:hAnsi="Tahoma" w:cs="Tahoma" w:hint="default"/>
        <w:b/>
        <w:bCs/>
        <w:color w:val="1F487C"/>
        <w:spacing w:val="-10"/>
        <w:w w:val="100"/>
        <w:sz w:val="24"/>
        <w:szCs w:val="24"/>
      </w:rPr>
    </w:lvl>
    <w:lvl w:ilvl="1" w:tplc="DEB453B6">
      <w:numFmt w:val="bullet"/>
      <w:lvlText w:val=""/>
      <w:lvlJc w:val="left"/>
      <w:pPr>
        <w:ind w:left="860" w:hanging="360"/>
      </w:pPr>
      <w:rPr>
        <w:rFonts w:hint="default"/>
        <w:w w:val="99"/>
      </w:rPr>
    </w:lvl>
    <w:lvl w:ilvl="2" w:tplc="E15052D0">
      <w:numFmt w:val="bullet"/>
      <w:lvlText w:val="•"/>
      <w:lvlJc w:val="left"/>
      <w:pPr>
        <w:ind w:left="1837" w:hanging="360"/>
      </w:pPr>
      <w:rPr>
        <w:rFonts w:hint="default"/>
      </w:rPr>
    </w:lvl>
    <w:lvl w:ilvl="3" w:tplc="733A0CEC">
      <w:numFmt w:val="bullet"/>
      <w:lvlText w:val="•"/>
      <w:lvlJc w:val="left"/>
      <w:pPr>
        <w:ind w:left="2815" w:hanging="360"/>
      </w:pPr>
      <w:rPr>
        <w:rFonts w:hint="default"/>
      </w:rPr>
    </w:lvl>
    <w:lvl w:ilvl="4" w:tplc="3224E1F2">
      <w:numFmt w:val="bullet"/>
      <w:lvlText w:val="•"/>
      <w:lvlJc w:val="left"/>
      <w:pPr>
        <w:ind w:left="3793" w:hanging="360"/>
      </w:pPr>
      <w:rPr>
        <w:rFonts w:hint="default"/>
      </w:rPr>
    </w:lvl>
    <w:lvl w:ilvl="5" w:tplc="B8ECDB20">
      <w:numFmt w:val="bullet"/>
      <w:lvlText w:val="•"/>
      <w:lvlJc w:val="left"/>
      <w:pPr>
        <w:ind w:left="4771" w:hanging="360"/>
      </w:pPr>
      <w:rPr>
        <w:rFonts w:hint="default"/>
      </w:rPr>
    </w:lvl>
    <w:lvl w:ilvl="6" w:tplc="F1584A3A">
      <w:numFmt w:val="bullet"/>
      <w:lvlText w:val="•"/>
      <w:lvlJc w:val="left"/>
      <w:pPr>
        <w:ind w:left="5748" w:hanging="360"/>
      </w:pPr>
      <w:rPr>
        <w:rFonts w:hint="default"/>
      </w:rPr>
    </w:lvl>
    <w:lvl w:ilvl="7" w:tplc="E75EBBF8">
      <w:numFmt w:val="bullet"/>
      <w:lvlText w:val="•"/>
      <w:lvlJc w:val="left"/>
      <w:pPr>
        <w:ind w:left="6726" w:hanging="360"/>
      </w:pPr>
      <w:rPr>
        <w:rFonts w:hint="default"/>
      </w:rPr>
    </w:lvl>
    <w:lvl w:ilvl="8" w:tplc="A7D2CF3E">
      <w:numFmt w:val="bullet"/>
      <w:lvlText w:val="•"/>
      <w:lvlJc w:val="left"/>
      <w:pPr>
        <w:ind w:left="7704" w:hanging="360"/>
      </w:pPr>
      <w:rPr>
        <w:rFonts w:hint="default"/>
      </w:rPr>
    </w:lvl>
  </w:abstractNum>
  <w:num w:numId="1">
    <w:abstractNumId w:val="10"/>
  </w:num>
  <w:num w:numId="2">
    <w:abstractNumId w:val="7"/>
  </w:num>
  <w:num w:numId="3">
    <w:abstractNumId w:val="13"/>
  </w:num>
  <w:num w:numId="4">
    <w:abstractNumId w:val="12"/>
  </w:num>
  <w:num w:numId="5">
    <w:abstractNumId w:val="14"/>
  </w:num>
  <w:num w:numId="6">
    <w:abstractNumId w:val="1"/>
  </w:num>
  <w:num w:numId="7">
    <w:abstractNumId w:val="8"/>
  </w:num>
  <w:num w:numId="8">
    <w:abstractNumId w:val="3"/>
  </w:num>
  <w:num w:numId="9">
    <w:abstractNumId w:val="4"/>
  </w:num>
  <w:num w:numId="10">
    <w:abstractNumId w:val="2"/>
  </w:num>
  <w:num w:numId="11">
    <w:abstractNumId w:val="11"/>
  </w:num>
  <w:num w:numId="12">
    <w:abstractNumId w:val="9"/>
  </w:num>
  <w:num w:numId="13">
    <w:abstractNumId w:val="0"/>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4A"/>
    <w:rsid w:val="00426075"/>
    <w:rsid w:val="005D464A"/>
    <w:rsid w:val="00687519"/>
    <w:rsid w:val="00713AF8"/>
    <w:rsid w:val="009A7330"/>
    <w:rsid w:val="00C22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F515F7-C16C-4F6F-AA69-8158A909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1"/>
      <w:ind w:left="738"/>
      <w:outlineLvl w:val="0"/>
    </w:pPr>
    <w:rPr>
      <w:rFonts w:ascii="Tahoma" w:eastAsia="Tahoma" w:hAnsi="Tahoma" w:cs="Tahoma"/>
      <w:b/>
      <w:bCs/>
      <w:sz w:val="28"/>
      <w:szCs w:val="28"/>
    </w:rPr>
  </w:style>
  <w:style w:type="paragraph" w:styleId="Heading2">
    <w:name w:val="heading 2"/>
    <w:basedOn w:val="Normal"/>
    <w:uiPriority w:val="1"/>
    <w:qFormat/>
    <w:pPr>
      <w:ind w:left="140"/>
      <w:jc w:val="both"/>
      <w:outlineLvl w:val="1"/>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40"/>
    </w:pPr>
    <w:rPr>
      <w:b/>
      <w:bCs/>
      <w:sz w:val="20"/>
      <w:szCs w:val="20"/>
    </w:rPr>
  </w:style>
  <w:style w:type="paragraph" w:styleId="TOC2">
    <w:name w:val="toc 2"/>
    <w:basedOn w:val="Normal"/>
    <w:uiPriority w:val="1"/>
    <w:qFormat/>
    <w:pPr>
      <w:spacing w:before="120"/>
      <w:ind w:left="716" w:hanging="360"/>
    </w:pPr>
    <w:rPr>
      <w:b/>
      <w:bCs/>
      <w:sz w:val="20"/>
      <w:szCs w:val="20"/>
    </w:rPr>
  </w:style>
  <w:style w:type="paragraph" w:styleId="TOC3">
    <w:name w:val="toc 3"/>
    <w:basedOn w:val="Normal"/>
    <w:uiPriority w:val="1"/>
    <w:qFormat/>
    <w:pPr>
      <w:ind w:left="716"/>
    </w:pPr>
    <w:rPr>
      <w:b/>
      <w:bCs/>
      <w:sz w:val="20"/>
      <w:szCs w:val="20"/>
    </w:rPr>
  </w:style>
  <w:style w:type="paragraph" w:styleId="BodyText">
    <w:name w:val="Body Text"/>
    <w:basedOn w:val="Normal"/>
    <w:uiPriority w:val="1"/>
    <w:qFormat/>
  </w:style>
  <w:style w:type="paragraph" w:styleId="ListParagraph">
    <w:name w:val="List Paragraph"/>
    <w:basedOn w:val="Normal"/>
    <w:uiPriority w:val="1"/>
    <w:qFormat/>
    <w:pPr>
      <w:ind w:left="860" w:hanging="360"/>
      <w:jc w:val="both"/>
    </w:pPr>
  </w:style>
  <w:style w:type="paragraph" w:customStyle="1" w:styleId="TableParagraph">
    <w:name w:val="Table Paragraph"/>
    <w:basedOn w:val="Normal"/>
    <w:uiPriority w:val="1"/>
    <w:qFormat/>
    <w:pPr>
      <w:spacing w:before="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auditor" TargetMode="Externa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auditor@sao.state.ma.us"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DESE-231-48019</_dlc_DocId>
    <_dlc_DocIdUrl xmlns="733efe1c-5bbe-4968-87dc-d400e65c879f">
      <Url>https://sharepoint.doemass.org/ese/webteam/cps/_layouts/DocIdRedir.aspx?ID=DESE-231-48019</Url>
      <Description>DESE-231-48019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E14E58-3C1B-48F0-8D31-24CD9AA1E14A}">
  <ds:schemaRefs>
    <ds:schemaRef ds:uri="http://schemas.microsoft.com/sharepoint/v3/contenttype/forms"/>
  </ds:schemaRefs>
</ds:datastoreItem>
</file>

<file path=customXml/itemProps2.xml><?xml version="1.0" encoding="utf-8"?>
<ds:datastoreItem xmlns:ds="http://schemas.openxmlformats.org/officeDocument/2006/customXml" ds:itemID="{343A57C8-88EC-4F72-B961-B4E0ED8B7E2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16FA298-9F39-4E38-8E8D-9BBE8EA1D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FC545-7278-4757-978C-1FB4FBAAC6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10388</Words>
  <Characters>59216</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Item 5 Attach: Audit Report - Helen Y. Davis Leadership Academy Charter Public School</vt:lpstr>
    </vt:vector>
  </TitlesOfParts>
  <Company/>
  <LinksUpToDate>false</LinksUpToDate>
  <CharactersWithSpaces>69466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22 2019: Item 5 Attach. Audit Report - Helen Y. Davis Leadership Academy Charter Public School</dc:title>
  <dc:subject>Audit Reports 2018</dc:subject>
  <dc:creator>DESE</dc:creator>
  <cp:keywords>201815903e, education audits, november 19, 2018</cp:keywords>
  <cp:lastModifiedBy>Zou, Dong (EOE)</cp:lastModifiedBy>
  <cp:revision>6</cp:revision>
  <dcterms:created xsi:type="dcterms:W3CDTF">2019-01-16T23:45:00Z</dcterms:created>
  <dcterms:modified xsi:type="dcterms:W3CDTF">2019-01-16T23:48:00Z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16 2019</vt:lpwstr>
  </property>
</Properties>
</file>