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06C6F66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1C29B30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DE0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tblLook w:val="01E0" w:firstRow="1" w:lastRow="1" w:firstColumn="1" w:lastColumn="1" w:noHBand="0" w:noVBand="0"/>
      </w:tblPr>
      <w:tblGrid>
        <w:gridCol w:w="1184"/>
        <w:gridCol w:w="8176"/>
      </w:tblGrid>
      <w:tr w:rsidR="0096519B" w:rsidRPr="001469D8" w14:paraId="59B99494" w14:textId="77777777" w:rsidTr="008F2FF3">
        <w:tc>
          <w:tcPr>
            <w:tcW w:w="1184" w:type="dxa"/>
          </w:tcPr>
          <w:p w14:paraId="3E92F38A" w14:textId="77777777" w:rsidR="0096519B" w:rsidRPr="001469D8" w:rsidRDefault="0096519B" w:rsidP="0096519B">
            <w:pPr>
              <w:rPr>
                <w:b/>
                <w:sz w:val="23"/>
                <w:szCs w:val="23"/>
              </w:rPr>
            </w:pPr>
            <w:r w:rsidRPr="001469D8">
              <w:rPr>
                <w:b/>
                <w:sz w:val="23"/>
                <w:szCs w:val="23"/>
              </w:rPr>
              <w:t>To:</w:t>
            </w:r>
          </w:p>
        </w:tc>
        <w:tc>
          <w:tcPr>
            <w:tcW w:w="8176" w:type="dxa"/>
          </w:tcPr>
          <w:p w14:paraId="2695BE7D" w14:textId="77777777" w:rsidR="0096519B" w:rsidRPr="001469D8" w:rsidRDefault="0096519B" w:rsidP="0096519B">
            <w:pPr>
              <w:rPr>
                <w:bCs/>
                <w:sz w:val="23"/>
                <w:szCs w:val="23"/>
              </w:rPr>
            </w:pPr>
            <w:r w:rsidRPr="001469D8">
              <w:rPr>
                <w:bCs/>
                <w:sz w:val="23"/>
                <w:szCs w:val="23"/>
              </w:rPr>
              <w:t>Members of the Board of Elementary and Secondary</w:t>
            </w:r>
            <w:bookmarkStart w:id="0" w:name="_GoBack"/>
            <w:bookmarkEnd w:id="0"/>
            <w:r w:rsidRPr="001469D8">
              <w:rPr>
                <w:bCs/>
                <w:sz w:val="23"/>
                <w:szCs w:val="23"/>
              </w:rPr>
              <w:t xml:space="preserve"> Education</w:t>
            </w:r>
          </w:p>
        </w:tc>
      </w:tr>
      <w:tr w:rsidR="0096519B" w:rsidRPr="001469D8" w14:paraId="684F61CD" w14:textId="77777777" w:rsidTr="008F2FF3">
        <w:tc>
          <w:tcPr>
            <w:tcW w:w="1184" w:type="dxa"/>
          </w:tcPr>
          <w:p w14:paraId="3F85E36F" w14:textId="77777777" w:rsidR="0096519B" w:rsidRPr="001469D8" w:rsidRDefault="0096519B" w:rsidP="0096519B">
            <w:pPr>
              <w:rPr>
                <w:b/>
                <w:sz w:val="23"/>
                <w:szCs w:val="23"/>
              </w:rPr>
            </w:pPr>
            <w:r w:rsidRPr="001469D8">
              <w:rPr>
                <w:b/>
                <w:sz w:val="23"/>
                <w:szCs w:val="23"/>
              </w:rPr>
              <w:t>From:</w:t>
            </w:r>
            <w:r w:rsidRPr="001469D8">
              <w:rPr>
                <w:sz w:val="23"/>
                <w:szCs w:val="23"/>
              </w:rPr>
              <w:tab/>
            </w:r>
          </w:p>
        </w:tc>
        <w:tc>
          <w:tcPr>
            <w:tcW w:w="8176" w:type="dxa"/>
          </w:tcPr>
          <w:p w14:paraId="0E72E1DC" w14:textId="3D2C367C" w:rsidR="001168D2" w:rsidRPr="001469D8" w:rsidRDefault="0096519B" w:rsidP="0096519B">
            <w:pPr>
              <w:rPr>
                <w:bCs/>
                <w:sz w:val="23"/>
                <w:szCs w:val="23"/>
              </w:rPr>
            </w:pPr>
            <w:r w:rsidRPr="001469D8">
              <w:rPr>
                <w:bCs/>
                <w:sz w:val="23"/>
                <w:szCs w:val="23"/>
              </w:rPr>
              <w:t>Jeffrey C. Riley, Commissioner</w:t>
            </w:r>
          </w:p>
        </w:tc>
      </w:tr>
      <w:tr w:rsidR="0096519B" w:rsidRPr="001469D8" w14:paraId="1B2063C0" w14:textId="77777777" w:rsidTr="008F2FF3">
        <w:tc>
          <w:tcPr>
            <w:tcW w:w="1184" w:type="dxa"/>
          </w:tcPr>
          <w:p w14:paraId="4867EE1B" w14:textId="77777777" w:rsidR="0096519B" w:rsidRPr="001469D8" w:rsidRDefault="0096519B" w:rsidP="0096519B">
            <w:pPr>
              <w:rPr>
                <w:b/>
                <w:sz w:val="23"/>
                <w:szCs w:val="23"/>
              </w:rPr>
            </w:pPr>
            <w:r w:rsidRPr="001469D8">
              <w:rPr>
                <w:b/>
                <w:sz w:val="23"/>
                <w:szCs w:val="23"/>
              </w:rPr>
              <w:t>Date:</w:t>
            </w:r>
            <w:r w:rsidRPr="001469D8">
              <w:rPr>
                <w:sz w:val="23"/>
                <w:szCs w:val="23"/>
              </w:rPr>
              <w:tab/>
            </w:r>
          </w:p>
        </w:tc>
        <w:tc>
          <w:tcPr>
            <w:tcW w:w="8176" w:type="dxa"/>
          </w:tcPr>
          <w:p w14:paraId="56266C95" w14:textId="68A65846" w:rsidR="0096519B" w:rsidRPr="001469D8" w:rsidRDefault="007222D7" w:rsidP="0096519B">
            <w:pPr>
              <w:rPr>
                <w:bCs/>
                <w:sz w:val="23"/>
                <w:szCs w:val="23"/>
              </w:rPr>
            </w:pPr>
            <w:r w:rsidRPr="001469D8">
              <w:rPr>
                <w:bCs/>
                <w:sz w:val="23"/>
                <w:szCs w:val="23"/>
              </w:rPr>
              <w:t xml:space="preserve">February </w:t>
            </w:r>
            <w:r w:rsidR="00071900" w:rsidRPr="001469D8">
              <w:rPr>
                <w:bCs/>
                <w:sz w:val="23"/>
                <w:szCs w:val="23"/>
              </w:rPr>
              <w:t>14</w:t>
            </w:r>
            <w:r w:rsidRPr="001469D8">
              <w:rPr>
                <w:bCs/>
                <w:sz w:val="23"/>
                <w:szCs w:val="23"/>
              </w:rPr>
              <w:t>, 2020</w:t>
            </w:r>
          </w:p>
        </w:tc>
      </w:tr>
      <w:tr w:rsidR="0096519B" w:rsidRPr="001469D8" w14:paraId="16430C9E" w14:textId="77777777" w:rsidTr="008F2FF3">
        <w:tc>
          <w:tcPr>
            <w:tcW w:w="1184" w:type="dxa"/>
          </w:tcPr>
          <w:p w14:paraId="449F8B80" w14:textId="77777777" w:rsidR="0096519B" w:rsidRPr="001469D8" w:rsidRDefault="0096519B" w:rsidP="0096519B">
            <w:pPr>
              <w:rPr>
                <w:b/>
                <w:sz w:val="23"/>
                <w:szCs w:val="23"/>
              </w:rPr>
            </w:pPr>
            <w:r w:rsidRPr="001469D8">
              <w:rPr>
                <w:b/>
                <w:sz w:val="23"/>
                <w:szCs w:val="23"/>
              </w:rPr>
              <w:t>Subject:</w:t>
            </w:r>
          </w:p>
        </w:tc>
        <w:tc>
          <w:tcPr>
            <w:tcW w:w="8176" w:type="dxa"/>
          </w:tcPr>
          <w:p w14:paraId="37B783AB" w14:textId="77777777" w:rsidR="0096519B" w:rsidRPr="001469D8" w:rsidRDefault="0096519B" w:rsidP="0096519B">
            <w:pPr>
              <w:rPr>
                <w:bCs/>
                <w:sz w:val="23"/>
                <w:szCs w:val="23"/>
              </w:rPr>
            </w:pPr>
            <w:r w:rsidRPr="001469D8">
              <w:rPr>
                <w:snapToGrid/>
                <w:sz w:val="23"/>
                <w:szCs w:val="23"/>
              </w:rPr>
              <w:t>Grant Packages for the Board of Elementary and Secondary Education</w:t>
            </w:r>
          </w:p>
        </w:tc>
      </w:tr>
      <w:tr w:rsidR="009D1AF9" w:rsidRPr="001469D8" w14:paraId="6E3494A4" w14:textId="77777777" w:rsidTr="008F2FF3">
        <w:tc>
          <w:tcPr>
            <w:tcW w:w="1184" w:type="dxa"/>
          </w:tcPr>
          <w:p w14:paraId="2547C68B" w14:textId="77777777" w:rsidR="009D1AF9" w:rsidRPr="001469D8" w:rsidRDefault="009D1AF9" w:rsidP="0096519B">
            <w:pPr>
              <w:rPr>
                <w:b/>
                <w:sz w:val="23"/>
                <w:szCs w:val="23"/>
              </w:rPr>
            </w:pPr>
          </w:p>
        </w:tc>
        <w:tc>
          <w:tcPr>
            <w:tcW w:w="8176" w:type="dxa"/>
          </w:tcPr>
          <w:p w14:paraId="4D987E5D" w14:textId="77777777" w:rsidR="009D1AF9" w:rsidRPr="001469D8" w:rsidRDefault="009D1AF9" w:rsidP="0096519B">
            <w:pPr>
              <w:rPr>
                <w:snapToGrid/>
                <w:sz w:val="23"/>
                <w:szCs w:val="23"/>
              </w:rPr>
            </w:pPr>
          </w:p>
        </w:tc>
      </w:tr>
    </w:tbl>
    <w:tbl>
      <w:tblPr>
        <w:tblpPr w:leftFromText="180" w:rightFromText="180" w:vertAnchor="text" w:horzAnchor="margin" w:tblpXSpec="center" w:tblpY="16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1469D8" w14:paraId="4B44E741" w14:textId="77777777" w:rsidTr="00071900">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1469D8" w:rsidRDefault="008F2FF3" w:rsidP="00071900">
            <w:pPr>
              <w:jc w:val="center"/>
              <w:rPr>
                <w:b/>
                <w:sz w:val="23"/>
                <w:szCs w:val="23"/>
              </w:rPr>
            </w:pPr>
            <w:bookmarkStart w:id="1" w:name="TO"/>
            <w:bookmarkStart w:id="2" w:name="FROM"/>
            <w:bookmarkStart w:id="3" w:name="DATE"/>
            <w:bookmarkStart w:id="4" w:name="RE"/>
            <w:bookmarkEnd w:id="1"/>
            <w:bookmarkEnd w:id="2"/>
            <w:bookmarkEnd w:id="3"/>
            <w:bookmarkEnd w:id="4"/>
            <w:r w:rsidRPr="001469D8">
              <w:rPr>
                <w:b/>
                <w:sz w:val="23"/>
                <w:szCs w:val="23"/>
              </w:rPr>
              <w:t>Pursuant to the authority given to me by the Board of Elementary and Secondary Education at its</w:t>
            </w:r>
          </w:p>
          <w:p w14:paraId="4FF0283F" w14:textId="77777777" w:rsidR="008F2FF3" w:rsidRPr="001469D8" w:rsidRDefault="008F2FF3" w:rsidP="00071900">
            <w:pPr>
              <w:jc w:val="center"/>
              <w:rPr>
                <w:b/>
                <w:sz w:val="23"/>
                <w:szCs w:val="23"/>
              </w:rPr>
            </w:pPr>
            <w:r w:rsidRPr="001469D8">
              <w:rPr>
                <w:b/>
                <w:sz w:val="23"/>
                <w:szCs w:val="23"/>
              </w:rPr>
              <w:t xml:space="preserve"> October 21, 2008 meeting, I approved the following competitive grants.</w:t>
            </w:r>
          </w:p>
        </w:tc>
      </w:tr>
      <w:tr w:rsidR="008F2FF3" w:rsidRPr="001469D8" w14:paraId="08BB7213" w14:textId="77777777" w:rsidTr="008F2FF3">
        <w:trPr>
          <w:trHeight w:val="1212"/>
        </w:trPr>
        <w:tc>
          <w:tcPr>
            <w:tcW w:w="1407" w:type="dxa"/>
            <w:tcBorders>
              <w:bottom w:val="double" w:sz="4" w:space="0" w:color="auto"/>
            </w:tcBorders>
          </w:tcPr>
          <w:p w14:paraId="2D6897CF" w14:textId="77777777" w:rsidR="008F2FF3" w:rsidRPr="001469D8" w:rsidRDefault="008F2FF3" w:rsidP="00071900">
            <w:pPr>
              <w:jc w:val="center"/>
              <w:rPr>
                <w:b/>
                <w:sz w:val="23"/>
                <w:szCs w:val="23"/>
              </w:rPr>
            </w:pPr>
          </w:p>
          <w:p w14:paraId="2094A8F5" w14:textId="77777777" w:rsidR="008F2FF3" w:rsidRPr="001469D8" w:rsidRDefault="008F2FF3" w:rsidP="00071900">
            <w:pPr>
              <w:jc w:val="center"/>
              <w:rPr>
                <w:b/>
                <w:sz w:val="23"/>
                <w:szCs w:val="23"/>
              </w:rPr>
            </w:pPr>
            <w:r w:rsidRPr="001469D8">
              <w:rPr>
                <w:b/>
                <w:sz w:val="23"/>
                <w:szCs w:val="23"/>
              </w:rPr>
              <w:t xml:space="preserve">FUND </w:t>
            </w:r>
          </w:p>
          <w:p w14:paraId="022280CC" w14:textId="77777777" w:rsidR="008F2FF3" w:rsidRPr="001469D8" w:rsidRDefault="008F2FF3" w:rsidP="00071900">
            <w:pPr>
              <w:jc w:val="center"/>
              <w:rPr>
                <w:b/>
                <w:sz w:val="23"/>
                <w:szCs w:val="23"/>
              </w:rPr>
            </w:pPr>
            <w:r w:rsidRPr="001469D8">
              <w:rPr>
                <w:b/>
                <w:sz w:val="23"/>
                <w:szCs w:val="23"/>
              </w:rPr>
              <w:t>CODE</w:t>
            </w:r>
          </w:p>
        </w:tc>
        <w:tc>
          <w:tcPr>
            <w:tcW w:w="5759" w:type="dxa"/>
            <w:tcBorders>
              <w:bottom w:val="double" w:sz="4" w:space="0" w:color="auto"/>
            </w:tcBorders>
          </w:tcPr>
          <w:p w14:paraId="00B3B1A9" w14:textId="77777777" w:rsidR="008F2FF3" w:rsidRPr="001469D8" w:rsidRDefault="008F2FF3" w:rsidP="00071900">
            <w:pPr>
              <w:jc w:val="center"/>
              <w:rPr>
                <w:b/>
                <w:sz w:val="23"/>
                <w:szCs w:val="23"/>
              </w:rPr>
            </w:pPr>
          </w:p>
          <w:p w14:paraId="08B33F92" w14:textId="77777777" w:rsidR="008F2FF3" w:rsidRPr="001469D8" w:rsidRDefault="008F2FF3" w:rsidP="00071900">
            <w:pPr>
              <w:keepNext/>
              <w:keepLines/>
              <w:jc w:val="center"/>
              <w:outlineLvl w:val="4"/>
              <w:rPr>
                <w:rFonts w:eastAsiaTheme="majorEastAsia"/>
                <w:b/>
                <w:i/>
                <w:sz w:val="23"/>
                <w:szCs w:val="23"/>
              </w:rPr>
            </w:pPr>
            <w:r w:rsidRPr="001469D8">
              <w:rPr>
                <w:rFonts w:eastAsiaTheme="majorEastAsia"/>
                <w:b/>
                <w:sz w:val="23"/>
                <w:szCs w:val="23"/>
              </w:rPr>
              <w:t>GRANT PROGRAM</w:t>
            </w:r>
          </w:p>
        </w:tc>
        <w:tc>
          <w:tcPr>
            <w:tcW w:w="2070" w:type="dxa"/>
            <w:tcBorders>
              <w:bottom w:val="double" w:sz="4" w:space="0" w:color="auto"/>
            </w:tcBorders>
          </w:tcPr>
          <w:p w14:paraId="5F9A7DBA" w14:textId="77777777" w:rsidR="008F2FF3" w:rsidRPr="001469D8" w:rsidRDefault="008F2FF3" w:rsidP="00071900">
            <w:pPr>
              <w:jc w:val="center"/>
              <w:rPr>
                <w:b/>
                <w:sz w:val="23"/>
                <w:szCs w:val="23"/>
              </w:rPr>
            </w:pPr>
          </w:p>
          <w:p w14:paraId="44D63067" w14:textId="77777777" w:rsidR="008F2FF3" w:rsidRPr="001469D8" w:rsidRDefault="008F2FF3" w:rsidP="00071900">
            <w:pPr>
              <w:jc w:val="center"/>
              <w:rPr>
                <w:b/>
                <w:sz w:val="23"/>
                <w:szCs w:val="23"/>
              </w:rPr>
            </w:pPr>
            <w:r w:rsidRPr="001469D8">
              <w:rPr>
                <w:b/>
                <w:sz w:val="23"/>
                <w:szCs w:val="23"/>
              </w:rPr>
              <w:t>NUMBER OF</w:t>
            </w:r>
          </w:p>
          <w:p w14:paraId="680BB7AE" w14:textId="77777777" w:rsidR="008F2FF3" w:rsidRPr="001469D8" w:rsidRDefault="008F2FF3" w:rsidP="00071900">
            <w:pPr>
              <w:jc w:val="center"/>
              <w:rPr>
                <w:b/>
                <w:sz w:val="23"/>
                <w:szCs w:val="23"/>
              </w:rPr>
            </w:pPr>
            <w:r w:rsidRPr="001469D8">
              <w:rPr>
                <w:b/>
                <w:sz w:val="23"/>
                <w:szCs w:val="23"/>
              </w:rPr>
              <w:t xml:space="preserve">PROPOSALS </w:t>
            </w:r>
          </w:p>
          <w:p w14:paraId="24928D5E" w14:textId="77777777" w:rsidR="008F2FF3" w:rsidRPr="001469D8" w:rsidRDefault="008F2FF3" w:rsidP="00071900">
            <w:pPr>
              <w:jc w:val="center"/>
              <w:rPr>
                <w:b/>
                <w:sz w:val="23"/>
                <w:szCs w:val="23"/>
              </w:rPr>
            </w:pPr>
            <w:r w:rsidRPr="001469D8">
              <w:rPr>
                <w:b/>
                <w:sz w:val="23"/>
                <w:szCs w:val="23"/>
              </w:rPr>
              <w:t>APPROVED</w:t>
            </w:r>
          </w:p>
        </w:tc>
        <w:tc>
          <w:tcPr>
            <w:tcW w:w="1474" w:type="dxa"/>
            <w:tcBorders>
              <w:bottom w:val="double" w:sz="4" w:space="0" w:color="auto"/>
            </w:tcBorders>
          </w:tcPr>
          <w:p w14:paraId="25460BFE" w14:textId="77777777" w:rsidR="008F2FF3" w:rsidRPr="001469D8" w:rsidRDefault="008F2FF3" w:rsidP="00071900">
            <w:pPr>
              <w:jc w:val="center"/>
              <w:rPr>
                <w:b/>
                <w:sz w:val="23"/>
                <w:szCs w:val="23"/>
              </w:rPr>
            </w:pPr>
          </w:p>
          <w:p w14:paraId="0B46D5A2" w14:textId="77777777" w:rsidR="008F2FF3" w:rsidRPr="001469D8" w:rsidRDefault="008F2FF3" w:rsidP="00071900">
            <w:pPr>
              <w:jc w:val="center"/>
              <w:rPr>
                <w:b/>
                <w:sz w:val="23"/>
                <w:szCs w:val="23"/>
              </w:rPr>
            </w:pPr>
          </w:p>
          <w:p w14:paraId="377E70D5" w14:textId="77777777" w:rsidR="008F2FF3" w:rsidRPr="001469D8" w:rsidRDefault="008F2FF3" w:rsidP="00071900">
            <w:pPr>
              <w:jc w:val="center"/>
              <w:rPr>
                <w:b/>
                <w:sz w:val="23"/>
                <w:szCs w:val="23"/>
              </w:rPr>
            </w:pPr>
            <w:r w:rsidRPr="001469D8">
              <w:rPr>
                <w:b/>
                <w:sz w:val="23"/>
                <w:szCs w:val="23"/>
              </w:rPr>
              <w:t>AMOUNT</w:t>
            </w:r>
          </w:p>
        </w:tc>
      </w:tr>
      <w:tr w:rsidR="008F2FF3" w:rsidRPr="001469D8" w14:paraId="20459FC8" w14:textId="77777777" w:rsidTr="008F2FF3">
        <w:trPr>
          <w:trHeight w:val="393"/>
        </w:trPr>
        <w:tc>
          <w:tcPr>
            <w:tcW w:w="1407" w:type="dxa"/>
            <w:tcBorders>
              <w:top w:val="single" w:sz="4" w:space="0" w:color="auto"/>
              <w:bottom w:val="single" w:sz="4" w:space="0" w:color="auto"/>
            </w:tcBorders>
          </w:tcPr>
          <w:p w14:paraId="1A13FC73" w14:textId="1B4A1383" w:rsidR="009D1AF9" w:rsidRPr="001469D8" w:rsidRDefault="007222D7" w:rsidP="00071900">
            <w:pPr>
              <w:jc w:val="center"/>
              <w:rPr>
                <w:sz w:val="23"/>
                <w:szCs w:val="23"/>
              </w:rPr>
            </w:pPr>
            <w:r w:rsidRPr="001469D8">
              <w:rPr>
                <w:sz w:val="23"/>
                <w:szCs w:val="23"/>
              </w:rPr>
              <w:t>104</w:t>
            </w:r>
          </w:p>
        </w:tc>
        <w:tc>
          <w:tcPr>
            <w:tcW w:w="5759" w:type="dxa"/>
            <w:tcBorders>
              <w:top w:val="single" w:sz="4" w:space="0" w:color="auto"/>
              <w:bottom w:val="single" w:sz="4" w:space="0" w:color="auto"/>
            </w:tcBorders>
          </w:tcPr>
          <w:p w14:paraId="0BC88E70" w14:textId="46A08109" w:rsidR="008F2FF3" w:rsidRPr="001469D8" w:rsidRDefault="007222D7" w:rsidP="00071900">
            <w:pPr>
              <w:pStyle w:val="NoSpacing"/>
              <w:rPr>
                <w:color w:val="000000"/>
                <w:sz w:val="23"/>
                <w:szCs w:val="23"/>
              </w:rPr>
            </w:pPr>
            <w:r w:rsidRPr="001469D8">
              <w:rPr>
                <w:sz w:val="23"/>
                <w:szCs w:val="23"/>
              </w:rPr>
              <w:t>Financial Literacy Planning and Implementation Grant</w:t>
            </w:r>
          </w:p>
        </w:tc>
        <w:tc>
          <w:tcPr>
            <w:tcW w:w="2070" w:type="dxa"/>
            <w:tcBorders>
              <w:top w:val="single" w:sz="4" w:space="0" w:color="auto"/>
              <w:bottom w:val="single" w:sz="4" w:space="0" w:color="auto"/>
            </w:tcBorders>
          </w:tcPr>
          <w:p w14:paraId="280D1D2E" w14:textId="3B13EA9B" w:rsidR="008F2FF3" w:rsidRPr="001469D8" w:rsidRDefault="007222D7" w:rsidP="00071900">
            <w:pPr>
              <w:keepNext/>
              <w:keepLines/>
              <w:jc w:val="center"/>
              <w:outlineLvl w:val="3"/>
              <w:rPr>
                <w:rFonts w:eastAsiaTheme="majorEastAsia"/>
                <w:iCs/>
                <w:sz w:val="23"/>
                <w:szCs w:val="23"/>
              </w:rPr>
            </w:pPr>
            <w:r w:rsidRPr="001469D8">
              <w:rPr>
                <w:rFonts w:eastAsiaTheme="majorEastAsia"/>
                <w:iCs/>
                <w:sz w:val="23"/>
                <w:szCs w:val="23"/>
              </w:rPr>
              <w:t>22</w:t>
            </w:r>
          </w:p>
        </w:tc>
        <w:tc>
          <w:tcPr>
            <w:tcW w:w="1474" w:type="dxa"/>
            <w:tcBorders>
              <w:top w:val="single" w:sz="4" w:space="0" w:color="auto"/>
              <w:bottom w:val="single" w:sz="4" w:space="0" w:color="auto"/>
            </w:tcBorders>
            <w:vAlign w:val="center"/>
          </w:tcPr>
          <w:p w14:paraId="1A2533EC" w14:textId="5FBBA89D" w:rsidR="008F2FF3" w:rsidRPr="001469D8" w:rsidRDefault="007222D7" w:rsidP="00071900">
            <w:pPr>
              <w:jc w:val="right"/>
              <w:rPr>
                <w:bCs/>
                <w:color w:val="000000"/>
                <w:sz w:val="23"/>
                <w:szCs w:val="23"/>
              </w:rPr>
            </w:pPr>
            <w:r w:rsidRPr="001469D8">
              <w:rPr>
                <w:bCs/>
                <w:color w:val="000000"/>
                <w:sz w:val="23"/>
                <w:szCs w:val="23"/>
              </w:rPr>
              <w:t>$246,149</w:t>
            </w:r>
          </w:p>
        </w:tc>
      </w:tr>
      <w:tr w:rsidR="00E31C76" w:rsidRPr="001469D8" w14:paraId="7A087E78" w14:textId="77777777" w:rsidTr="008F2FF3">
        <w:trPr>
          <w:trHeight w:val="393"/>
        </w:trPr>
        <w:tc>
          <w:tcPr>
            <w:tcW w:w="1407" w:type="dxa"/>
            <w:tcBorders>
              <w:top w:val="single" w:sz="4" w:space="0" w:color="auto"/>
              <w:bottom w:val="single" w:sz="4" w:space="0" w:color="auto"/>
            </w:tcBorders>
          </w:tcPr>
          <w:p w14:paraId="29CF8E52" w14:textId="5B685423" w:rsidR="00E31C76" w:rsidRPr="001469D8" w:rsidRDefault="00E31C76" w:rsidP="00071900">
            <w:pPr>
              <w:jc w:val="center"/>
              <w:rPr>
                <w:sz w:val="23"/>
                <w:szCs w:val="23"/>
              </w:rPr>
            </w:pPr>
            <w:r w:rsidRPr="001469D8">
              <w:rPr>
                <w:sz w:val="23"/>
                <w:szCs w:val="23"/>
              </w:rPr>
              <w:t>141</w:t>
            </w:r>
          </w:p>
        </w:tc>
        <w:tc>
          <w:tcPr>
            <w:tcW w:w="5759" w:type="dxa"/>
            <w:tcBorders>
              <w:top w:val="single" w:sz="4" w:space="0" w:color="auto"/>
              <w:bottom w:val="single" w:sz="4" w:space="0" w:color="auto"/>
            </w:tcBorders>
          </w:tcPr>
          <w:p w14:paraId="1A93B7AF" w14:textId="485FAE8C" w:rsidR="00E31C76" w:rsidRPr="001469D8" w:rsidRDefault="00071900" w:rsidP="00071900">
            <w:pPr>
              <w:pStyle w:val="NoSpacing"/>
              <w:rPr>
                <w:sz w:val="23"/>
                <w:szCs w:val="23"/>
              </w:rPr>
            </w:pPr>
            <w:r w:rsidRPr="001469D8">
              <w:rPr>
                <w:sz w:val="23"/>
                <w:szCs w:val="23"/>
              </w:rPr>
              <w:t>Service-Learning Connect Science Energy and Design Institutes</w:t>
            </w:r>
          </w:p>
        </w:tc>
        <w:tc>
          <w:tcPr>
            <w:tcW w:w="2070" w:type="dxa"/>
            <w:tcBorders>
              <w:top w:val="single" w:sz="4" w:space="0" w:color="auto"/>
              <w:bottom w:val="single" w:sz="4" w:space="0" w:color="auto"/>
            </w:tcBorders>
          </w:tcPr>
          <w:p w14:paraId="2FFA6A86" w14:textId="3808F81A" w:rsidR="00E31C76" w:rsidRPr="001469D8" w:rsidRDefault="00234275" w:rsidP="00071900">
            <w:pPr>
              <w:keepNext/>
              <w:keepLines/>
              <w:jc w:val="center"/>
              <w:outlineLvl w:val="3"/>
              <w:rPr>
                <w:rFonts w:eastAsiaTheme="majorEastAsia"/>
                <w:iCs/>
                <w:sz w:val="23"/>
                <w:szCs w:val="23"/>
              </w:rPr>
            </w:pPr>
            <w:r w:rsidRPr="001469D8">
              <w:rPr>
                <w:rFonts w:eastAsiaTheme="majorEastAsia"/>
                <w:iCs/>
                <w:sz w:val="23"/>
                <w:szCs w:val="23"/>
              </w:rPr>
              <w:t>4</w:t>
            </w:r>
          </w:p>
        </w:tc>
        <w:tc>
          <w:tcPr>
            <w:tcW w:w="1474" w:type="dxa"/>
            <w:tcBorders>
              <w:top w:val="single" w:sz="4" w:space="0" w:color="auto"/>
              <w:bottom w:val="single" w:sz="4" w:space="0" w:color="auto"/>
            </w:tcBorders>
            <w:vAlign w:val="center"/>
          </w:tcPr>
          <w:p w14:paraId="34D56821" w14:textId="0EAD4221" w:rsidR="00E31C76" w:rsidRPr="001469D8" w:rsidRDefault="00071900" w:rsidP="00071900">
            <w:pPr>
              <w:jc w:val="right"/>
              <w:rPr>
                <w:color w:val="000000"/>
                <w:sz w:val="23"/>
                <w:szCs w:val="23"/>
              </w:rPr>
            </w:pPr>
            <w:r w:rsidRPr="001469D8">
              <w:rPr>
                <w:color w:val="000000"/>
                <w:sz w:val="23"/>
                <w:szCs w:val="23"/>
              </w:rPr>
              <w:t>$</w:t>
            </w:r>
            <w:r w:rsidR="00234275" w:rsidRPr="001469D8">
              <w:rPr>
                <w:color w:val="000000"/>
                <w:sz w:val="23"/>
                <w:szCs w:val="23"/>
              </w:rPr>
              <w:t>19,952</w:t>
            </w:r>
          </w:p>
        </w:tc>
      </w:tr>
      <w:tr w:rsidR="006836D3" w:rsidRPr="001469D8" w14:paraId="149DEC8D" w14:textId="77777777" w:rsidTr="008F2FF3">
        <w:trPr>
          <w:trHeight w:val="393"/>
        </w:trPr>
        <w:tc>
          <w:tcPr>
            <w:tcW w:w="1407" w:type="dxa"/>
            <w:tcBorders>
              <w:top w:val="single" w:sz="4" w:space="0" w:color="auto"/>
              <w:bottom w:val="single" w:sz="4" w:space="0" w:color="auto"/>
            </w:tcBorders>
          </w:tcPr>
          <w:p w14:paraId="2A0F743B" w14:textId="0AF3E3C3" w:rsidR="006836D3" w:rsidRPr="001469D8" w:rsidRDefault="007222D7" w:rsidP="00071900">
            <w:pPr>
              <w:jc w:val="center"/>
              <w:rPr>
                <w:sz w:val="23"/>
                <w:szCs w:val="23"/>
              </w:rPr>
            </w:pPr>
            <w:r w:rsidRPr="001469D8">
              <w:rPr>
                <w:sz w:val="23"/>
                <w:szCs w:val="23"/>
              </w:rPr>
              <w:t>181</w:t>
            </w:r>
          </w:p>
        </w:tc>
        <w:tc>
          <w:tcPr>
            <w:tcW w:w="5759" w:type="dxa"/>
            <w:tcBorders>
              <w:top w:val="single" w:sz="4" w:space="0" w:color="auto"/>
              <w:bottom w:val="single" w:sz="4" w:space="0" w:color="auto"/>
            </w:tcBorders>
          </w:tcPr>
          <w:p w14:paraId="2DEAB43B" w14:textId="573DADED" w:rsidR="006836D3" w:rsidRPr="001469D8" w:rsidRDefault="007222D7" w:rsidP="00071900">
            <w:pPr>
              <w:pStyle w:val="NoSpacing"/>
              <w:rPr>
                <w:sz w:val="23"/>
                <w:szCs w:val="23"/>
              </w:rPr>
            </w:pPr>
            <w:r w:rsidRPr="001469D8">
              <w:rPr>
                <w:noProof/>
                <w:sz w:val="23"/>
                <w:szCs w:val="23"/>
              </w:rPr>
              <w:t>Gateway City Grant for high quality, intensive English language learning programs – All Levels</w:t>
            </w:r>
          </w:p>
        </w:tc>
        <w:tc>
          <w:tcPr>
            <w:tcW w:w="2070" w:type="dxa"/>
            <w:tcBorders>
              <w:top w:val="single" w:sz="4" w:space="0" w:color="auto"/>
              <w:bottom w:val="single" w:sz="4" w:space="0" w:color="auto"/>
            </w:tcBorders>
          </w:tcPr>
          <w:p w14:paraId="20110923" w14:textId="7446458B" w:rsidR="006836D3" w:rsidRPr="001469D8" w:rsidRDefault="007222D7" w:rsidP="00071900">
            <w:pPr>
              <w:keepNext/>
              <w:keepLines/>
              <w:jc w:val="center"/>
              <w:outlineLvl w:val="3"/>
              <w:rPr>
                <w:rFonts w:eastAsiaTheme="majorEastAsia"/>
                <w:iCs/>
                <w:sz w:val="23"/>
                <w:szCs w:val="23"/>
              </w:rPr>
            </w:pPr>
            <w:r w:rsidRPr="001469D8">
              <w:rPr>
                <w:rFonts w:eastAsiaTheme="majorEastAsia"/>
                <w:iCs/>
                <w:sz w:val="23"/>
                <w:szCs w:val="23"/>
              </w:rPr>
              <w:t>8</w:t>
            </w:r>
          </w:p>
        </w:tc>
        <w:tc>
          <w:tcPr>
            <w:tcW w:w="1474" w:type="dxa"/>
            <w:tcBorders>
              <w:top w:val="single" w:sz="4" w:space="0" w:color="auto"/>
              <w:bottom w:val="single" w:sz="4" w:space="0" w:color="auto"/>
            </w:tcBorders>
            <w:vAlign w:val="center"/>
          </w:tcPr>
          <w:p w14:paraId="4898450D" w14:textId="27CEAB4E" w:rsidR="006836D3" w:rsidRPr="001469D8" w:rsidRDefault="00071900" w:rsidP="00071900">
            <w:pPr>
              <w:jc w:val="right"/>
              <w:rPr>
                <w:color w:val="000000"/>
                <w:sz w:val="23"/>
                <w:szCs w:val="23"/>
              </w:rPr>
            </w:pPr>
            <w:r w:rsidRPr="001469D8">
              <w:rPr>
                <w:color w:val="000000"/>
                <w:sz w:val="23"/>
                <w:szCs w:val="23"/>
              </w:rPr>
              <w:t>$</w:t>
            </w:r>
            <w:r w:rsidR="007222D7" w:rsidRPr="001469D8">
              <w:rPr>
                <w:color w:val="000000"/>
                <w:sz w:val="23"/>
                <w:szCs w:val="23"/>
              </w:rPr>
              <w:t>1,000,000</w:t>
            </w:r>
          </w:p>
        </w:tc>
      </w:tr>
      <w:tr w:rsidR="000B6262" w:rsidRPr="001469D8" w14:paraId="19FC189C" w14:textId="77777777" w:rsidTr="008F2FF3">
        <w:trPr>
          <w:trHeight w:val="393"/>
        </w:trPr>
        <w:tc>
          <w:tcPr>
            <w:tcW w:w="1407" w:type="dxa"/>
            <w:tcBorders>
              <w:top w:val="single" w:sz="4" w:space="0" w:color="auto"/>
              <w:bottom w:val="single" w:sz="4" w:space="0" w:color="auto"/>
            </w:tcBorders>
          </w:tcPr>
          <w:p w14:paraId="0988951F" w14:textId="6B179216" w:rsidR="000B6262" w:rsidRPr="001469D8" w:rsidRDefault="007222D7" w:rsidP="00071900">
            <w:pPr>
              <w:jc w:val="center"/>
              <w:rPr>
                <w:sz w:val="23"/>
                <w:szCs w:val="23"/>
              </w:rPr>
            </w:pPr>
            <w:r w:rsidRPr="001469D8">
              <w:rPr>
                <w:sz w:val="23"/>
                <w:szCs w:val="23"/>
              </w:rPr>
              <w:t>187</w:t>
            </w:r>
          </w:p>
        </w:tc>
        <w:tc>
          <w:tcPr>
            <w:tcW w:w="5759" w:type="dxa"/>
            <w:tcBorders>
              <w:top w:val="single" w:sz="4" w:space="0" w:color="auto"/>
              <w:bottom w:val="single" w:sz="4" w:space="0" w:color="auto"/>
            </w:tcBorders>
          </w:tcPr>
          <w:p w14:paraId="57CD8D11" w14:textId="64933FCB" w:rsidR="000B6262" w:rsidRPr="001469D8" w:rsidRDefault="007222D7" w:rsidP="00071900">
            <w:pPr>
              <w:pStyle w:val="NoSpacing"/>
              <w:rPr>
                <w:sz w:val="23"/>
                <w:szCs w:val="23"/>
              </w:rPr>
            </w:pPr>
            <w:r w:rsidRPr="001469D8">
              <w:rPr>
                <w:sz w:val="23"/>
                <w:szCs w:val="23"/>
              </w:rPr>
              <w:t>Alternative ELE programs – All levels</w:t>
            </w:r>
          </w:p>
        </w:tc>
        <w:tc>
          <w:tcPr>
            <w:tcW w:w="2070" w:type="dxa"/>
            <w:tcBorders>
              <w:top w:val="single" w:sz="4" w:space="0" w:color="auto"/>
              <w:bottom w:val="single" w:sz="4" w:space="0" w:color="auto"/>
            </w:tcBorders>
          </w:tcPr>
          <w:p w14:paraId="03A9B7F8" w14:textId="0003370D" w:rsidR="000B6262" w:rsidRPr="001469D8" w:rsidRDefault="007222D7" w:rsidP="00071900">
            <w:pPr>
              <w:keepNext/>
              <w:keepLines/>
              <w:jc w:val="center"/>
              <w:outlineLvl w:val="3"/>
              <w:rPr>
                <w:rFonts w:eastAsiaTheme="majorEastAsia"/>
                <w:iCs/>
                <w:sz w:val="23"/>
                <w:szCs w:val="23"/>
              </w:rPr>
            </w:pPr>
            <w:r w:rsidRPr="001469D8">
              <w:rPr>
                <w:rFonts w:eastAsiaTheme="majorEastAsia"/>
                <w:iCs/>
                <w:sz w:val="23"/>
                <w:szCs w:val="23"/>
              </w:rPr>
              <w:t>5</w:t>
            </w:r>
          </w:p>
        </w:tc>
        <w:tc>
          <w:tcPr>
            <w:tcW w:w="1474" w:type="dxa"/>
            <w:tcBorders>
              <w:top w:val="single" w:sz="4" w:space="0" w:color="auto"/>
              <w:bottom w:val="single" w:sz="4" w:space="0" w:color="auto"/>
            </w:tcBorders>
            <w:vAlign w:val="center"/>
          </w:tcPr>
          <w:p w14:paraId="21036310" w14:textId="3E8E9578" w:rsidR="000B6262" w:rsidRPr="001469D8" w:rsidRDefault="00071900" w:rsidP="00071900">
            <w:pPr>
              <w:jc w:val="right"/>
              <w:rPr>
                <w:bCs/>
                <w:color w:val="000000"/>
                <w:sz w:val="23"/>
                <w:szCs w:val="23"/>
              </w:rPr>
            </w:pPr>
            <w:r w:rsidRPr="001469D8">
              <w:rPr>
                <w:bCs/>
                <w:color w:val="000000"/>
                <w:sz w:val="23"/>
                <w:szCs w:val="23"/>
              </w:rPr>
              <w:t>$</w:t>
            </w:r>
            <w:r w:rsidR="007222D7" w:rsidRPr="001469D8">
              <w:rPr>
                <w:bCs/>
                <w:color w:val="000000"/>
                <w:sz w:val="23"/>
                <w:szCs w:val="23"/>
              </w:rPr>
              <w:t>455,871</w:t>
            </w:r>
          </w:p>
        </w:tc>
      </w:tr>
      <w:tr w:rsidR="007222D7" w:rsidRPr="001469D8" w14:paraId="2BD36794" w14:textId="77777777" w:rsidTr="008F2FF3">
        <w:trPr>
          <w:trHeight w:val="393"/>
        </w:trPr>
        <w:tc>
          <w:tcPr>
            <w:tcW w:w="1407" w:type="dxa"/>
            <w:tcBorders>
              <w:top w:val="single" w:sz="4" w:space="0" w:color="auto"/>
              <w:bottom w:val="single" w:sz="4" w:space="0" w:color="auto"/>
            </w:tcBorders>
          </w:tcPr>
          <w:p w14:paraId="3CA16B32" w14:textId="371D8B01" w:rsidR="007222D7" w:rsidRPr="001469D8" w:rsidRDefault="007222D7" w:rsidP="00071900">
            <w:pPr>
              <w:jc w:val="center"/>
              <w:rPr>
                <w:sz w:val="23"/>
                <w:szCs w:val="23"/>
              </w:rPr>
            </w:pPr>
            <w:r w:rsidRPr="001469D8">
              <w:rPr>
                <w:sz w:val="23"/>
                <w:szCs w:val="23"/>
              </w:rPr>
              <w:t>191</w:t>
            </w:r>
          </w:p>
        </w:tc>
        <w:tc>
          <w:tcPr>
            <w:tcW w:w="5759" w:type="dxa"/>
            <w:tcBorders>
              <w:top w:val="single" w:sz="4" w:space="0" w:color="auto"/>
              <w:bottom w:val="single" w:sz="4" w:space="0" w:color="auto"/>
            </w:tcBorders>
          </w:tcPr>
          <w:p w14:paraId="179A259F" w14:textId="4D77B070" w:rsidR="007222D7" w:rsidRPr="001469D8" w:rsidRDefault="007222D7" w:rsidP="00071900">
            <w:pPr>
              <w:pStyle w:val="NoSpacing"/>
              <w:rPr>
                <w:sz w:val="23"/>
                <w:szCs w:val="23"/>
              </w:rPr>
            </w:pPr>
            <w:r w:rsidRPr="001469D8">
              <w:rPr>
                <w:sz w:val="23"/>
                <w:szCs w:val="23"/>
              </w:rPr>
              <w:t>School District Regionalization</w:t>
            </w:r>
          </w:p>
        </w:tc>
        <w:tc>
          <w:tcPr>
            <w:tcW w:w="2070" w:type="dxa"/>
            <w:tcBorders>
              <w:top w:val="single" w:sz="4" w:space="0" w:color="auto"/>
              <w:bottom w:val="single" w:sz="4" w:space="0" w:color="auto"/>
            </w:tcBorders>
          </w:tcPr>
          <w:p w14:paraId="0FA2110B" w14:textId="71883E03" w:rsidR="007222D7" w:rsidRPr="001469D8" w:rsidRDefault="007222D7" w:rsidP="00071900">
            <w:pPr>
              <w:keepNext/>
              <w:keepLines/>
              <w:jc w:val="center"/>
              <w:outlineLvl w:val="3"/>
              <w:rPr>
                <w:rFonts w:eastAsiaTheme="majorEastAsia"/>
                <w:iCs/>
                <w:sz w:val="23"/>
                <w:szCs w:val="23"/>
              </w:rPr>
            </w:pPr>
            <w:r w:rsidRPr="001469D8">
              <w:rPr>
                <w:rFonts w:eastAsiaTheme="majorEastAsia"/>
                <w:iCs/>
                <w:sz w:val="23"/>
                <w:szCs w:val="23"/>
              </w:rPr>
              <w:t>9</w:t>
            </w:r>
          </w:p>
        </w:tc>
        <w:tc>
          <w:tcPr>
            <w:tcW w:w="1474" w:type="dxa"/>
            <w:tcBorders>
              <w:top w:val="single" w:sz="4" w:space="0" w:color="auto"/>
              <w:bottom w:val="single" w:sz="4" w:space="0" w:color="auto"/>
            </w:tcBorders>
            <w:vAlign w:val="center"/>
          </w:tcPr>
          <w:p w14:paraId="57748306" w14:textId="7F08F707" w:rsidR="007222D7" w:rsidRPr="001469D8" w:rsidRDefault="00071900" w:rsidP="00071900">
            <w:pPr>
              <w:jc w:val="right"/>
              <w:rPr>
                <w:bCs/>
                <w:color w:val="000000"/>
                <w:sz w:val="23"/>
                <w:szCs w:val="23"/>
              </w:rPr>
            </w:pPr>
            <w:r w:rsidRPr="001469D8">
              <w:rPr>
                <w:bCs/>
                <w:sz w:val="23"/>
                <w:szCs w:val="23"/>
              </w:rPr>
              <w:t>$</w:t>
            </w:r>
            <w:r w:rsidR="007222D7" w:rsidRPr="001469D8">
              <w:rPr>
                <w:bCs/>
                <w:sz w:val="23"/>
                <w:szCs w:val="23"/>
              </w:rPr>
              <w:t>386,257</w:t>
            </w:r>
          </w:p>
        </w:tc>
      </w:tr>
      <w:tr w:rsidR="007222D7" w:rsidRPr="001469D8" w14:paraId="5C73245F" w14:textId="77777777" w:rsidTr="008F2FF3">
        <w:trPr>
          <w:trHeight w:val="393"/>
        </w:trPr>
        <w:tc>
          <w:tcPr>
            <w:tcW w:w="1407" w:type="dxa"/>
            <w:tcBorders>
              <w:top w:val="single" w:sz="4" w:space="0" w:color="auto"/>
              <w:bottom w:val="single" w:sz="4" w:space="0" w:color="auto"/>
            </w:tcBorders>
          </w:tcPr>
          <w:p w14:paraId="18B1BBCD" w14:textId="5DD878DD" w:rsidR="007222D7" w:rsidRPr="001469D8" w:rsidRDefault="007222D7" w:rsidP="00071900">
            <w:pPr>
              <w:jc w:val="center"/>
              <w:rPr>
                <w:sz w:val="23"/>
                <w:szCs w:val="23"/>
              </w:rPr>
            </w:pPr>
            <w:r w:rsidRPr="001469D8">
              <w:rPr>
                <w:sz w:val="23"/>
                <w:szCs w:val="23"/>
              </w:rPr>
              <w:t>310-2</w:t>
            </w:r>
          </w:p>
        </w:tc>
        <w:tc>
          <w:tcPr>
            <w:tcW w:w="5759" w:type="dxa"/>
            <w:tcBorders>
              <w:top w:val="single" w:sz="4" w:space="0" w:color="auto"/>
              <w:bottom w:val="single" w:sz="4" w:space="0" w:color="auto"/>
            </w:tcBorders>
          </w:tcPr>
          <w:p w14:paraId="757E649C" w14:textId="1301B88B" w:rsidR="007222D7" w:rsidRPr="001469D8" w:rsidRDefault="007222D7" w:rsidP="00071900">
            <w:pPr>
              <w:pStyle w:val="NoSpacing"/>
              <w:rPr>
                <w:sz w:val="23"/>
                <w:szCs w:val="23"/>
              </w:rPr>
            </w:pPr>
            <w:r w:rsidRPr="001469D8">
              <w:rPr>
                <w:sz w:val="23"/>
                <w:szCs w:val="23"/>
              </w:rPr>
              <w:t>McKinney-Vento Homeless Education</w:t>
            </w:r>
          </w:p>
        </w:tc>
        <w:tc>
          <w:tcPr>
            <w:tcW w:w="2070" w:type="dxa"/>
            <w:tcBorders>
              <w:top w:val="single" w:sz="4" w:space="0" w:color="auto"/>
              <w:bottom w:val="single" w:sz="4" w:space="0" w:color="auto"/>
            </w:tcBorders>
          </w:tcPr>
          <w:p w14:paraId="0CE6BD45" w14:textId="44115DE0" w:rsidR="007222D7" w:rsidRPr="001469D8" w:rsidRDefault="007222D7" w:rsidP="00071900">
            <w:pPr>
              <w:keepNext/>
              <w:keepLines/>
              <w:jc w:val="center"/>
              <w:outlineLvl w:val="3"/>
              <w:rPr>
                <w:rFonts w:eastAsiaTheme="majorEastAsia"/>
                <w:iCs/>
                <w:sz w:val="23"/>
                <w:szCs w:val="23"/>
              </w:rPr>
            </w:pPr>
            <w:r w:rsidRPr="001469D8">
              <w:rPr>
                <w:rFonts w:eastAsiaTheme="majorEastAsia"/>
                <w:iCs/>
                <w:sz w:val="23"/>
                <w:szCs w:val="23"/>
              </w:rPr>
              <w:t>2</w:t>
            </w:r>
          </w:p>
        </w:tc>
        <w:tc>
          <w:tcPr>
            <w:tcW w:w="1474" w:type="dxa"/>
            <w:tcBorders>
              <w:top w:val="single" w:sz="4" w:space="0" w:color="auto"/>
              <w:bottom w:val="single" w:sz="4" w:space="0" w:color="auto"/>
            </w:tcBorders>
            <w:vAlign w:val="center"/>
          </w:tcPr>
          <w:p w14:paraId="0AF7B8A4" w14:textId="15F9D0F7" w:rsidR="007222D7" w:rsidRPr="001469D8" w:rsidRDefault="00071900" w:rsidP="00071900">
            <w:pPr>
              <w:jc w:val="right"/>
              <w:rPr>
                <w:b/>
                <w:bCs/>
                <w:color w:val="000000"/>
                <w:sz w:val="23"/>
                <w:szCs w:val="23"/>
              </w:rPr>
            </w:pPr>
            <w:r w:rsidRPr="001469D8">
              <w:rPr>
                <w:color w:val="000000"/>
                <w:sz w:val="23"/>
                <w:szCs w:val="23"/>
              </w:rPr>
              <w:t>$</w:t>
            </w:r>
            <w:r w:rsidR="007222D7" w:rsidRPr="001469D8">
              <w:rPr>
                <w:color w:val="000000"/>
                <w:sz w:val="23"/>
                <w:szCs w:val="23"/>
              </w:rPr>
              <w:t>35,000</w:t>
            </w:r>
          </w:p>
        </w:tc>
      </w:tr>
      <w:tr w:rsidR="007222D7" w:rsidRPr="001469D8" w14:paraId="4C05A326" w14:textId="77777777" w:rsidTr="008F2FF3">
        <w:trPr>
          <w:trHeight w:val="393"/>
        </w:trPr>
        <w:tc>
          <w:tcPr>
            <w:tcW w:w="1407" w:type="dxa"/>
            <w:tcBorders>
              <w:top w:val="single" w:sz="4" w:space="0" w:color="auto"/>
              <w:bottom w:val="single" w:sz="4" w:space="0" w:color="auto"/>
            </w:tcBorders>
          </w:tcPr>
          <w:p w14:paraId="1B52B6B0" w14:textId="260D7CAD" w:rsidR="007222D7" w:rsidRPr="001469D8" w:rsidRDefault="007222D7" w:rsidP="00071900">
            <w:pPr>
              <w:jc w:val="center"/>
              <w:rPr>
                <w:sz w:val="23"/>
                <w:szCs w:val="23"/>
              </w:rPr>
            </w:pPr>
            <w:r w:rsidRPr="001469D8">
              <w:rPr>
                <w:sz w:val="23"/>
                <w:szCs w:val="23"/>
              </w:rPr>
              <w:t>589</w:t>
            </w:r>
          </w:p>
        </w:tc>
        <w:tc>
          <w:tcPr>
            <w:tcW w:w="5759" w:type="dxa"/>
            <w:tcBorders>
              <w:top w:val="single" w:sz="4" w:space="0" w:color="auto"/>
              <w:bottom w:val="single" w:sz="4" w:space="0" w:color="auto"/>
            </w:tcBorders>
          </w:tcPr>
          <w:p w14:paraId="4F37493D" w14:textId="0402730E" w:rsidR="007222D7" w:rsidRPr="001469D8" w:rsidRDefault="007222D7" w:rsidP="00071900">
            <w:pPr>
              <w:pStyle w:val="NoSpacing"/>
              <w:rPr>
                <w:sz w:val="23"/>
                <w:szCs w:val="23"/>
              </w:rPr>
            </w:pPr>
            <w:r w:rsidRPr="001469D8">
              <w:rPr>
                <w:sz w:val="23"/>
                <w:szCs w:val="23"/>
              </w:rPr>
              <w:t>Civics Teaching and Learning Grant</w:t>
            </w:r>
          </w:p>
        </w:tc>
        <w:tc>
          <w:tcPr>
            <w:tcW w:w="2070" w:type="dxa"/>
            <w:tcBorders>
              <w:top w:val="single" w:sz="4" w:space="0" w:color="auto"/>
              <w:bottom w:val="single" w:sz="4" w:space="0" w:color="auto"/>
            </w:tcBorders>
          </w:tcPr>
          <w:p w14:paraId="1701980F" w14:textId="6535FA9E" w:rsidR="007222D7" w:rsidRPr="001469D8" w:rsidRDefault="007222D7" w:rsidP="00071900">
            <w:pPr>
              <w:keepNext/>
              <w:keepLines/>
              <w:jc w:val="center"/>
              <w:outlineLvl w:val="3"/>
              <w:rPr>
                <w:rFonts w:eastAsiaTheme="majorEastAsia"/>
                <w:iCs/>
                <w:sz w:val="23"/>
                <w:szCs w:val="23"/>
              </w:rPr>
            </w:pPr>
            <w:r w:rsidRPr="001469D8">
              <w:rPr>
                <w:rFonts w:eastAsiaTheme="majorEastAsia"/>
                <w:iCs/>
                <w:sz w:val="23"/>
                <w:szCs w:val="23"/>
              </w:rPr>
              <w:t>28</w:t>
            </w:r>
          </w:p>
        </w:tc>
        <w:tc>
          <w:tcPr>
            <w:tcW w:w="1474" w:type="dxa"/>
            <w:tcBorders>
              <w:top w:val="single" w:sz="4" w:space="0" w:color="auto"/>
              <w:bottom w:val="single" w:sz="4" w:space="0" w:color="auto"/>
            </w:tcBorders>
            <w:vAlign w:val="center"/>
          </w:tcPr>
          <w:p w14:paraId="33332455" w14:textId="2BD24C4E" w:rsidR="007222D7" w:rsidRPr="001469D8" w:rsidRDefault="00071900" w:rsidP="00071900">
            <w:pPr>
              <w:jc w:val="right"/>
              <w:rPr>
                <w:color w:val="000000"/>
                <w:sz w:val="23"/>
                <w:szCs w:val="23"/>
              </w:rPr>
            </w:pPr>
            <w:r w:rsidRPr="001469D8">
              <w:rPr>
                <w:color w:val="000000"/>
                <w:sz w:val="23"/>
                <w:szCs w:val="23"/>
              </w:rPr>
              <w:t>$</w:t>
            </w:r>
            <w:r w:rsidR="007222D7" w:rsidRPr="001469D8">
              <w:rPr>
                <w:color w:val="000000"/>
                <w:sz w:val="23"/>
                <w:szCs w:val="23"/>
              </w:rPr>
              <w:t>845,290</w:t>
            </w:r>
          </w:p>
        </w:tc>
      </w:tr>
      <w:tr w:rsidR="009D1AF9" w:rsidRPr="001469D8" w14:paraId="48506421" w14:textId="77777777" w:rsidTr="009A574B">
        <w:trPr>
          <w:trHeight w:val="393"/>
        </w:trPr>
        <w:tc>
          <w:tcPr>
            <w:tcW w:w="1407" w:type="dxa"/>
            <w:tcBorders>
              <w:top w:val="double" w:sz="4" w:space="0" w:color="auto"/>
              <w:bottom w:val="single" w:sz="4" w:space="0" w:color="auto"/>
            </w:tcBorders>
          </w:tcPr>
          <w:p w14:paraId="7748CA32" w14:textId="77777777" w:rsidR="009D1AF9" w:rsidRPr="001469D8" w:rsidRDefault="009D1AF9" w:rsidP="00071900">
            <w:pPr>
              <w:jc w:val="center"/>
              <w:rPr>
                <w:sz w:val="23"/>
                <w:szCs w:val="23"/>
              </w:rPr>
            </w:pPr>
            <w:r w:rsidRPr="001469D8">
              <w:rPr>
                <w:b/>
                <w:sz w:val="23"/>
                <w:szCs w:val="23"/>
              </w:rPr>
              <w:t xml:space="preserve">TOTAL </w:t>
            </w:r>
          </w:p>
        </w:tc>
        <w:tc>
          <w:tcPr>
            <w:tcW w:w="5759" w:type="dxa"/>
            <w:tcBorders>
              <w:top w:val="double" w:sz="4" w:space="0" w:color="auto"/>
              <w:bottom w:val="single" w:sz="4" w:space="0" w:color="auto"/>
            </w:tcBorders>
          </w:tcPr>
          <w:p w14:paraId="3E81E2D7" w14:textId="77777777" w:rsidR="009D1AF9" w:rsidRPr="001469D8" w:rsidRDefault="009D1AF9" w:rsidP="00071900">
            <w:pPr>
              <w:pStyle w:val="Heading2"/>
              <w:ind w:left="0"/>
              <w:jc w:val="left"/>
              <w:rPr>
                <w:rFonts w:ascii="Times New Roman" w:hAnsi="Times New Roman"/>
                <w:i w:val="0"/>
                <w:sz w:val="23"/>
                <w:szCs w:val="23"/>
              </w:rPr>
            </w:pPr>
          </w:p>
        </w:tc>
        <w:tc>
          <w:tcPr>
            <w:tcW w:w="2070" w:type="dxa"/>
            <w:tcBorders>
              <w:top w:val="double" w:sz="4" w:space="0" w:color="auto"/>
              <w:bottom w:val="single" w:sz="4" w:space="0" w:color="auto"/>
            </w:tcBorders>
          </w:tcPr>
          <w:p w14:paraId="17E8238E" w14:textId="5E35B8C3" w:rsidR="009D1AF9" w:rsidRPr="001469D8" w:rsidRDefault="007222D7" w:rsidP="00071900">
            <w:pPr>
              <w:keepNext/>
              <w:keepLines/>
              <w:jc w:val="center"/>
              <w:outlineLvl w:val="3"/>
              <w:rPr>
                <w:rFonts w:eastAsiaTheme="majorEastAsia"/>
                <w:b/>
                <w:iCs/>
                <w:sz w:val="23"/>
                <w:szCs w:val="23"/>
              </w:rPr>
            </w:pPr>
            <w:r w:rsidRPr="001469D8">
              <w:rPr>
                <w:rFonts w:eastAsiaTheme="majorEastAsia"/>
                <w:b/>
                <w:iCs/>
                <w:sz w:val="23"/>
                <w:szCs w:val="23"/>
              </w:rPr>
              <w:t>7</w:t>
            </w:r>
            <w:r w:rsidR="00234275" w:rsidRPr="001469D8">
              <w:rPr>
                <w:rFonts w:eastAsiaTheme="majorEastAsia"/>
                <w:b/>
                <w:iCs/>
                <w:sz w:val="23"/>
                <w:szCs w:val="23"/>
              </w:rPr>
              <w:t>8</w:t>
            </w:r>
          </w:p>
        </w:tc>
        <w:tc>
          <w:tcPr>
            <w:tcW w:w="1474" w:type="dxa"/>
            <w:tcBorders>
              <w:top w:val="double" w:sz="4" w:space="0" w:color="auto"/>
            </w:tcBorders>
          </w:tcPr>
          <w:p w14:paraId="3FA8C312" w14:textId="091540FF" w:rsidR="009D1AF9" w:rsidRPr="001469D8" w:rsidRDefault="007222D7" w:rsidP="00071900">
            <w:pPr>
              <w:jc w:val="right"/>
              <w:rPr>
                <w:b/>
                <w:color w:val="000000"/>
                <w:sz w:val="23"/>
                <w:szCs w:val="23"/>
              </w:rPr>
            </w:pPr>
            <w:r w:rsidRPr="001469D8">
              <w:rPr>
                <w:b/>
                <w:color w:val="000000"/>
                <w:sz w:val="23"/>
                <w:szCs w:val="23"/>
              </w:rPr>
              <w:t>$2,</w:t>
            </w:r>
            <w:r w:rsidR="00234275" w:rsidRPr="001469D8">
              <w:rPr>
                <w:b/>
                <w:color w:val="000000"/>
                <w:sz w:val="23"/>
                <w:szCs w:val="23"/>
              </w:rPr>
              <w:t>988,519</w:t>
            </w:r>
          </w:p>
        </w:tc>
      </w:tr>
    </w:tbl>
    <w:p w14:paraId="4F1E109E" w14:textId="77777777" w:rsidR="0096519B" w:rsidRDefault="0096519B" w:rsidP="0096519B">
      <w:pPr>
        <w:rPr>
          <w:sz w:val="16"/>
        </w:rPr>
      </w:pPr>
    </w:p>
    <w:p w14:paraId="4F7053F1" w14:textId="77777777" w:rsidR="005A6502" w:rsidRPr="0096519B" w:rsidRDefault="005A6502" w:rsidP="0096519B">
      <w:pPr>
        <w:rPr>
          <w:sz w:val="16"/>
        </w:rPr>
        <w:sectPr w:rsidR="005A6502" w:rsidRPr="0096519B">
          <w:endnotePr>
            <w:numFmt w:val="decimal"/>
          </w:endnotePr>
          <w:type w:val="continuous"/>
          <w:pgSz w:w="12240" w:h="15840"/>
          <w:pgMar w:top="1440" w:right="1440" w:bottom="1440" w:left="1440" w:header="1440" w:footer="144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22D7" w:rsidRPr="001469D8" w14:paraId="03DCB0AB" w14:textId="77777777" w:rsidTr="00071900">
        <w:trPr>
          <w:cantSplit/>
          <w:jc w:val="center"/>
        </w:trPr>
        <w:tc>
          <w:tcPr>
            <w:tcW w:w="3438" w:type="dxa"/>
            <w:tcBorders>
              <w:top w:val="nil"/>
              <w:left w:val="nil"/>
              <w:bottom w:val="nil"/>
              <w:right w:val="nil"/>
            </w:tcBorders>
          </w:tcPr>
          <w:p w14:paraId="2262CB63" w14:textId="77777777" w:rsidR="007222D7" w:rsidRPr="001469D8" w:rsidRDefault="007222D7" w:rsidP="00071900">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432154BB" w14:textId="77777777" w:rsidR="007222D7" w:rsidRPr="001469D8" w:rsidRDefault="007222D7" w:rsidP="00071900">
            <w:pPr>
              <w:pStyle w:val="NoSpacing"/>
              <w:rPr>
                <w:b/>
                <w:bCs/>
                <w:sz w:val="23"/>
                <w:szCs w:val="23"/>
              </w:rPr>
            </w:pPr>
            <w:r w:rsidRPr="001469D8">
              <w:rPr>
                <w:b/>
                <w:bCs/>
                <w:sz w:val="23"/>
                <w:szCs w:val="23"/>
              </w:rPr>
              <w:t>Financial Literacy Planning and Implementation Grant</w:t>
            </w:r>
          </w:p>
        </w:tc>
        <w:tc>
          <w:tcPr>
            <w:tcW w:w="2430" w:type="dxa"/>
            <w:tcBorders>
              <w:top w:val="nil"/>
              <w:left w:val="nil"/>
              <w:bottom w:val="nil"/>
              <w:right w:val="nil"/>
            </w:tcBorders>
          </w:tcPr>
          <w:p w14:paraId="70BC5383" w14:textId="77777777" w:rsidR="007222D7" w:rsidRPr="001469D8" w:rsidRDefault="007222D7" w:rsidP="00071900">
            <w:pPr>
              <w:jc w:val="both"/>
              <w:rPr>
                <w:sz w:val="23"/>
                <w:szCs w:val="23"/>
              </w:rPr>
            </w:pPr>
            <w:r w:rsidRPr="001469D8">
              <w:rPr>
                <w:b/>
                <w:sz w:val="23"/>
                <w:szCs w:val="23"/>
              </w:rPr>
              <w:t>FUND CODE:</w:t>
            </w:r>
            <w:r w:rsidRPr="001469D8">
              <w:rPr>
                <w:sz w:val="23"/>
                <w:szCs w:val="23"/>
              </w:rPr>
              <w:t xml:space="preserve"> 104</w:t>
            </w:r>
          </w:p>
        </w:tc>
      </w:tr>
      <w:tr w:rsidR="007222D7" w:rsidRPr="001469D8" w14:paraId="31F6482B" w14:textId="77777777" w:rsidTr="00071900">
        <w:trPr>
          <w:cantSplit/>
          <w:jc w:val="center"/>
        </w:trPr>
        <w:tc>
          <w:tcPr>
            <w:tcW w:w="3438" w:type="dxa"/>
            <w:tcBorders>
              <w:top w:val="nil"/>
              <w:left w:val="nil"/>
              <w:bottom w:val="nil"/>
              <w:right w:val="nil"/>
            </w:tcBorders>
          </w:tcPr>
          <w:p w14:paraId="44724F23" w14:textId="77777777" w:rsidR="007222D7" w:rsidRPr="001469D8" w:rsidRDefault="007222D7" w:rsidP="00071900">
            <w:pPr>
              <w:jc w:val="both"/>
              <w:rPr>
                <w:b/>
                <w:sz w:val="23"/>
                <w:szCs w:val="23"/>
              </w:rPr>
            </w:pPr>
            <w:r w:rsidRPr="001469D8">
              <w:rPr>
                <w:b/>
                <w:sz w:val="23"/>
                <w:szCs w:val="23"/>
              </w:rPr>
              <w:t xml:space="preserve">FUNDS ALLOCATED:     </w:t>
            </w:r>
          </w:p>
        </w:tc>
        <w:tc>
          <w:tcPr>
            <w:tcW w:w="7470" w:type="dxa"/>
            <w:gridSpan w:val="3"/>
            <w:tcBorders>
              <w:top w:val="nil"/>
              <w:left w:val="nil"/>
              <w:bottom w:val="nil"/>
              <w:right w:val="nil"/>
            </w:tcBorders>
          </w:tcPr>
          <w:p w14:paraId="7052C256" w14:textId="0E7B2EE2" w:rsidR="007222D7" w:rsidRPr="001469D8" w:rsidRDefault="007222D7" w:rsidP="00071900">
            <w:pPr>
              <w:jc w:val="both"/>
              <w:rPr>
                <w:sz w:val="23"/>
                <w:szCs w:val="23"/>
              </w:rPr>
            </w:pPr>
            <w:r w:rsidRPr="001469D8">
              <w:rPr>
                <w:sz w:val="23"/>
                <w:szCs w:val="23"/>
              </w:rPr>
              <w:t xml:space="preserve">$ 246,149 (State)  </w:t>
            </w:r>
          </w:p>
        </w:tc>
      </w:tr>
      <w:tr w:rsidR="007222D7" w:rsidRPr="001469D8" w14:paraId="6B918F21" w14:textId="77777777" w:rsidTr="00071900">
        <w:trPr>
          <w:cantSplit/>
          <w:jc w:val="center"/>
        </w:trPr>
        <w:tc>
          <w:tcPr>
            <w:tcW w:w="3438" w:type="dxa"/>
            <w:tcBorders>
              <w:top w:val="nil"/>
              <w:left w:val="nil"/>
              <w:bottom w:val="nil"/>
              <w:right w:val="nil"/>
            </w:tcBorders>
          </w:tcPr>
          <w:p w14:paraId="503B54E4" w14:textId="77777777" w:rsidR="007222D7" w:rsidRPr="001469D8" w:rsidRDefault="007222D7" w:rsidP="00071900">
            <w:pPr>
              <w:jc w:val="both"/>
              <w:rPr>
                <w:b/>
                <w:sz w:val="23"/>
                <w:szCs w:val="23"/>
              </w:rPr>
            </w:pPr>
            <w:r w:rsidRPr="001469D8">
              <w:rPr>
                <w:b/>
                <w:sz w:val="23"/>
                <w:szCs w:val="23"/>
              </w:rPr>
              <w:t>FUNDS REQUESTED:</w:t>
            </w:r>
          </w:p>
        </w:tc>
        <w:tc>
          <w:tcPr>
            <w:tcW w:w="7470" w:type="dxa"/>
            <w:gridSpan w:val="3"/>
            <w:tcBorders>
              <w:top w:val="nil"/>
              <w:left w:val="nil"/>
              <w:bottom w:val="nil"/>
              <w:right w:val="nil"/>
            </w:tcBorders>
          </w:tcPr>
          <w:p w14:paraId="0F347C4F" w14:textId="77777777" w:rsidR="007222D7" w:rsidRPr="001469D8" w:rsidRDefault="007222D7" w:rsidP="00071900">
            <w:pPr>
              <w:jc w:val="both"/>
              <w:rPr>
                <w:sz w:val="23"/>
                <w:szCs w:val="23"/>
              </w:rPr>
            </w:pPr>
            <w:r w:rsidRPr="001469D8">
              <w:rPr>
                <w:sz w:val="23"/>
                <w:szCs w:val="23"/>
              </w:rPr>
              <w:t xml:space="preserve">$ 396,094  </w:t>
            </w:r>
          </w:p>
        </w:tc>
      </w:tr>
      <w:tr w:rsidR="007222D7" w:rsidRPr="001469D8" w14:paraId="35BACD7C" w14:textId="77777777" w:rsidTr="00071900">
        <w:trPr>
          <w:cantSplit/>
          <w:jc w:val="center"/>
        </w:trPr>
        <w:tc>
          <w:tcPr>
            <w:tcW w:w="10908" w:type="dxa"/>
            <w:gridSpan w:val="4"/>
            <w:tcBorders>
              <w:top w:val="nil"/>
              <w:left w:val="nil"/>
              <w:bottom w:val="nil"/>
              <w:right w:val="nil"/>
            </w:tcBorders>
          </w:tcPr>
          <w:p w14:paraId="4A2CDA2D" w14:textId="77777777" w:rsidR="007222D7" w:rsidRPr="001469D8" w:rsidRDefault="007222D7" w:rsidP="00071900">
            <w:pPr>
              <w:jc w:val="both"/>
              <w:rPr>
                <w:bCs/>
                <w:sz w:val="23"/>
                <w:szCs w:val="23"/>
              </w:rPr>
            </w:pPr>
            <w:r w:rsidRPr="001469D8">
              <w:rPr>
                <w:b/>
                <w:sz w:val="23"/>
                <w:szCs w:val="23"/>
              </w:rPr>
              <w:t xml:space="preserve">PURPOSE: </w:t>
            </w:r>
            <w:r w:rsidRPr="001469D8">
              <w:rPr>
                <w:bCs/>
                <w:sz w:val="23"/>
                <w:szCs w:val="23"/>
              </w:rPr>
              <w:t>The purpose of this competitive grant program is to increase equitable access to financial literacy knowledge through coherent, high-quality, and standards-aligned instruction.</w:t>
            </w:r>
          </w:p>
        </w:tc>
      </w:tr>
      <w:tr w:rsidR="007222D7" w:rsidRPr="001469D8" w14:paraId="47767776" w14:textId="77777777" w:rsidTr="00071900">
        <w:trPr>
          <w:jc w:val="center"/>
        </w:trPr>
        <w:tc>
          <w:tcPr>
            <w:tcW w:w="5418" w:type="dxa"/>
            <w:gridSpan w:val="2"/>
            <w:tcBorders>
              <w:top w:val="nil"/>
              <w:left w:val="nil"/>
              <w:bottom w:val="nil"/>
              <w:right w:val="nil"/>
            </w:tcBorders>
          </w:tcPr>
          <w:p w14:paraId="5A69DF6B" w14:textId="77777777" w:rsidR="007222D7" w:rsidRPr="001469D8" w:rsidRDefault="007222D7" w:rsidP="00071900">
            <w:pPr>
              <w:jc w:val="both"/>
              <w:rPr>
                <w:bCs/>
                <w:sz w:val="23"/>
                <w:szCs w:val="23"/>
              </w:rPr>
            </w:pPr>
            <w:r w:rsidRPr="001469D8">
              <w:rPr>
                <w:b/>
                <w:sz w:val="23"/>
                <w:szCs w:val="23"/>
              </w:rPr>
              <w:t xml:space="preserve">NUMBER OF PROPOSALS RECEIVED: </w:t>
            </w:r>
          </w:p>
        </w:tc>
        <w:tc>
          <w:tcPr>
            <w:tcW w:w="5490" w:type="dxa"/>
            <w:gridSpan w:val="2"/>
            <w:tcBorders>
              <w:top w:val="nil"/>
              <w:left w:val="nil"/>
              <w:bottom w:val="nil"/>
              <w:right w:val="nil"/>
            </w:tcBorders>
          </w:tcPr>
          <w:p w14:paraId="2AACEFC1" w14:textId="77777777" w:rsidR="007222D7" w:rsidRPr="001469D8" w:rsidRDefault="007222D7" w:rsidP="00071900">
            <w:pPr>
              <w:jc w:val="both"/>
              <w:rPr>
                <w:sz w:val="23"/>
                <w:szCs w:val="23"/>
              </w:rPr>
            </w:pPr>
            <w:r w:rsidRPr="001469D8">
              <w:rPr>
                <w:sz w:val="23"/>
                <w:szCs w:val="23"/>
              </w:rPr>
              <w:t>34</w:t>
            </w:r>
          </w:p>
        </w:tc>
      </w:tr>
      <w:tr w:rsidR="007222D7" w:rsidRPr="001469D8" w14:paraId="21D8CDBB" w14:textId="77777777" w:rsidTr="00071900">
        <w:trPr>
          <w:trHeight w:val="224"/>
          <w:jc w:val="center"/>
        </w:trPr>
        <w:tc>
          <w:tcPr>
            <w:tcW w:w="5418" w:type="dxa"/>
            <w:gridSpan w:val="2"/>
            <w:tcBorders>
              <w:top w:val="nil"/>
              <w:left w:val="nil"/>
              <w:bottom w:val="nil"/>
              <w:right w:val="nil"/>
            </w:tcBorders>
          </w:tcPr>
          <w:p w14:paraId="26D1B41F" w14:textId="77777777" w:rsidR="007222D7" w:rsidRPr="001469D8" w:rsidRDefault="007222D7" w:rsidP="00071900">
            <w:pPr>
              <w:jc w:val="both"/>
              <w:rPr>
                <w:bCs/>
                <w:sz w:val="23"/>
                <w:szCs w:val="23"/>
              </w:rPr>
            </w:pPr>
            <w:r w:rsidRPr="001469D8">
              <w:rPr>
                <w:b/>
                <w:sz w:val="23"/>
                <w:szCs w:val="23"/>
              </w:rPr>
              <w:t xml:space="preserve">NUMBER OF PROPOSALS RECOMMENDED: </w:t>
            </w:r>
          </w:p>
        </w:tc>
        <w:tc>
          <w:tcPr>
            <w:tcW w:w="5490" w:type="dxa"/>
            <w:gridSpan w:val="2"/>
            <w:tcBorders>
              <w:top w:val="nil"/>
              <w:left w:val="nil"/>
              <w:bottom w:val="nil"/>
              <w:right w:val="nil"/>
            </w:tcBorders>
          </w:tcPr>
          <w:p w14:paraId="55F7E353" w14:textId="77777777" w:rsidR="007222D7" w:rsidRPr="001469D8" w:rsidRDefault="007222D7" w:rsidP="00071900">
            <w:pPr>
              <w:jc w:val="both"/>
              <w:rPr>
                <w:sz w:val="23"/>
                <w:szCs w:val="23"/>
              </w:rPr>
            </w:pPr>
            <w:r w:rsidRPr="001469D8">
              <w:rPr>
                <w:sz w:val="23"/>
                <w:szCs w:val="23"/>
              </w:rPr>
              <w:t>22</w:t>
            </w:r>
          </w:p>
        </w:tc>
      </w:tr>
      <w:tr w:rsidR="007222D7" w:rsidRPr="001469D8" w14:paraId="0036B309" w14:textId="77777777" w:rsidTr="00071900">
        <w:trPr>
          <w:trHeight w:val="117"/>
          <w:jc w:val="center"/>
        </w:trPr>
        <w:tc>
          <w:tcPr>
            <w:tcW w:w="5418" w:type="dxa"/>
            <w:gridSpan w:val="2"/>
            <w:tcBorders>
              <w:top w:val="nil"/>
              <w:left w:val="nil"/>
              <w:bottom w:val="nil"/>
              <w:right w:val="nil"/>
            </w:tcBorders>
          </w:tcPr>
          <w:p w14:paraId="15594BF6" w14:textId="77777777" w:rsidR="007222D7" w:rsidRPr="001469D8" w:rsidRDefault="007222D7" w:rsidP="00071900">
            <w:pPr>
              <w:pStyle w:val="NoSpacing"/>
              <w:rPr>
                <w:b/>
                <w:bCs/>
                <w:sz w:val="23"/>
                <w:szCs w:val="23"/>
              </w:rPr>
            </w:pPr>
            <w:r w:rsidRPr="001469D8">
              <w:rPr>
                <w:b/>
                <w:bCs/>
                <w:sz w:val="23"/>
                <w:szCs w:val="23"/>
              </w:rPr>
              <w:t>NUMBER OF PROPOSALS NOT RECOMMENDED:</w:t>
            </w:r>
          </w:p>
        </w:tc>
        <w:tc>
          <w:tcPr>
            <w:tcW w:w="5490" w:type="dxa"/>
            <w:gridSpan w:val="2"/>
            <w:tcBorders>
              <w:top w:val="nil"/>
              <w:left w:val="nil"/>
              <w:bottom w:val="nil"/>
              <w:right w:val="nil"/>
            </w:tcBorders>
          </w:tcPr>
          <w:p w14:paraId="1DC3EBB8" w14:textId="77777777" w:rsidR="007222D7" w:rsidRPr="001469D8" w:rsidRDefault="007222D7" w:rsidP="00071900">
            <w:pPr>
              <w:jc w:val="both"/>
              <w:rPr>
                <w:sz w:val="23"/>
                <w:szCs w:val="23"/>
              </w:rPr>
            </w:pPr>
            <w:r w:rsidRPr="001469D8">
              <w:rPr>
                <w:sz w:val="23"/>
                <w:szCs w:val="23"/>
              </w:rPr>
              <w:t>12</w:t>
            </w:r>
          </w:p>
        </w:tc>
      </w:tr>
      <w:tr w:rsidR="007222D7" w:rsidRPr="001469D8" w14:paraId="1F4D9640" w14:textId="77777777" w:rsidTr="00071900">
        <w:trPr>
          <w:cantSplit/>
          <w:trHeight w:val="828"/>
          <w:jc w:val="center"/>
        </w:trPr>
        <w:tc>
          <w:tcPr>
            <w:tcW w:w="10908" w:type="dxa"/>
            <w:gridSpan w:val="4"/>
            <w:tcBorders>
              <w:top w:val="nil"/>
              <w:left w:val="nil"/>
              <w:bottom w:val="nil"/>
              <w:right w:val="nil"/>
            </w:tcBorders>
          </w:tcPr>
          <w:p w14:paraId="4D7F14CB" w14:textId="77777777" w:rsidR="007222D7" w:rsidRPr="001469D8" w:rsidRDefault="007222D7" w:rsidP="00071900">
            <w:pPr>
              <w:rPr>
                <w:bCs/>
                <w:sz w:val="23"/>
                <w:szCs w:val="23"/>
              </w:rPr>
            </w:pPr>
            <w:r w:rsidRPr="001469D8">
              <w:rPr>
                <w:b/>
                <w:sz w:val="23"/>
                <w:szCs w:val="23"/>
              </w:rPr>
              <w:t xml:space="preserve">RESULT OF FUNDING: </w:t>
            </w:r>
            <w:r w:rsidRPr="001469D8">
              <w:rPr>
                <w:bCs/>
                <w:sz w:val="23"/>
                <w:szCs w:val="23"/>
              </w:rPr>
              <w:t xml:space="preserve">Twenty-two districts will receive a total of $246,149 in grant funds to support curriculum development, curriculum implementation and professional development, and experiential learning related to financial literacy concepts. Grantees will engage in a variety of activities to increase access to financial literacy including designing financial literacy courses, carrying out field trips, hosting Credit for Life Fairs, and developing interdisciplinary units. </w:t>
            </w:r>
          </w:p>
        </w:tc>
      </w:tr>
    </w:tbl>
    <w:p w14:paraId="7E89E9B1" w14:textId="77777777" w:rsidR="007222D7" w:rsidRPr="00362856" w:rsidRDefault="007222D7" w:rsidP="007222D7">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222D7" w:rsidRPr="001469D8" w14:paraId="482D1031" w14:textId="77777777" w:rsidTr="00071900">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0BD72058" w14:textId="77777777" w:rsidR="007222D7" w:rsidRPr="001469D8" w:rsidRDefault="007222D7" w:rsidP="00071900">
            <w:pPr>
              <w:jc w:val="center"/>
              <w:rPr>
                <w:b/>
                <w:color w:val="000000"/>
                <w:sz w:val="23"/>
                <w:szCs w:val="23"/>
              </w:rPr>
            </w:pPr>
            <w:bookmarkStart w:id="5" w:name="_Hlk27513343"/>
            <w:r w:rsidRPr="001469D8">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570078F4" w14:textId="77777777" w:rsidR="007222D7" w:rsidRPr="001469D8" w:rsidRDefault="007222D7" w:rsidP="00071900">
            <w:pPr>
              <w:jc w:val="center"/>
              <w:rPr>
                <w:b/>
                <w:color w:val="000000"/>
                <w:sz w:val="23"/>
                <w:szCs w:val="23"/>
              </w:rPr>
            </w:pPr>
            <w:r w:rsidRPr="001469D8">
              <w:rPr>
                <w:b/>
                <w:color w:val="000000"/>
                <w:sz w:val="23"/>
                <w:szCs w:val="23"/>
              </w:rPr>
              <w:t>AMOUNTS</w:t>
            </w:r>
          </w:p>
        </w:tc>
      </w:tr>
      <w:tr w:rsidR="007222D7" w:rsidRPr="001469D8" w14:paraId="13ECB51D" w14:textId="77777777" w:rsidTr="0007190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D302B1" w14:textId="77777777" w:rsidR="007222D7" w:rsidRPr="001469D8" w:rsidRDefault="007222D7" w:rsidP="00071900">
            <w:pPr>
              <w:rPr>
                <w:b/>
                <w:sz w:val="23"/>
                <w:szCs w:val="23"/>
              </w:rPr>
            </w:pPr>
            <w:r w:rsidRPr="001469D8">
              <w:rPr>
                <w:sz w:val="23"/>
                <w:szCs w:val="23"/>
              </w:rPr>
              <w:t>Atlantis Charter</w:t>
            </w:r>
          </w:p>
        </w:tc>
        <w:tc>
          <w:tcPr>
            <w:tcW w:w="1440" w:type="dxa"/>
            <w:tcBorders>
              <w:top w:val="single" w:sz="6" w:space="0" w:color="auto"/>
              <w:left w:val="single" w:sz="6" w:space="0" w:color="auto"/>
              <w:bottom w:val="single" w:sz="6" w:space="0" w:color="auto"/>
              <w:right w:val="single" w:sz="6" w:space="0" w:color="auto"/>
            </w:tcBorders>
            <w:vAlign w:val="bottom"/>
          </w:tcPr>
          <w:p w14:paraId="511B0070" w14:textId="77777777" w:rsidR="007222D7" w:rsidRPr="001469D8" w:rsidRDefault="007222D7" w:rsidP="00071900">
            <w:pPr>
              <w:jc w:val="right"/>
              <w:rPr>
                <w:sz w:val="23"/>
                <w:szCs w:val="23"/>
              </w:rPr>
            </w:pPr>
            <w:r w:rsidRPr="001469D8">
              <w:rPr>
                <w:color w:val="000000"/>
                <w:sz w:val="23"/>
                <w:szCs w:val="23"/>
              </w:rPr>
              <w:t>$5,280</w:t>
            </w:r>
          </w:p>
        </w:tc>
      </w:tr>
      <w:tr w:rsidR="007222D7" w:rsidRPr="001469D8" w14:paraId="13F8929A"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ECC6A4" w14:textId="77777777" w:rsidR="007222D7" w:rsidRPr="001469D8" w:rsidRDefault="007222D7" w:rsidP="00071900">
            <w:pPr>
              <w:rPr>
                <w:sz w:val="23"/>
                <w:szCs w:val="23"/>
              </w:rPr>
            </w:pPr>
            <w:r w:rsidRPr="001469D8">
              <w:rPr>
                <w:sz w:val="23"/>
                <w:szCs w:val="23"/>
              </w:rPr>
              <w:t>Auburn</w:t>
            </w:r>
          </w:p>
        </w:tc>
        <w:tc>
          <w:tcPr>
            <w:tcW w:w="1440" w:type="dxa"/>
            <w:tcBorders>
              <w:top w:val="single" w:sz="6" w:space="0" w:color="auto"/>
              <w:left w:val="single" w:sz="6" w:space="0" w:color="auto"/>
              <w:bottom w:val="single" w:sz="6" w:space="0" w:color="auto"/>
              <w:right w:val="single" w:sz="6" w:space="0" w:color="auto"/>
            </w:tcBorders>
            <w:vAlign w:val="bottom"/>
          </w:tcPr>
          <w:p w14:paraId="688D68C1" w14:textId="553FE79B"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9,000</w:t>
            </w:r>
          </w:p>
        </w:tc>
      </w:tr>
      <w:tr w:rsidR="007222D7" w:rsidRPr="001469D8" w14:paraId="25860DF0"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1CD34B" w14:textId="77777777" w:rsidR="007222D7" w:rsidRPr="001469D8" w:rsidRDefault="007222D7" w:rsidP="00071900">
            <w:pPr>
              <w:rPr>
                <w:sz w:val="23"/>
                <w:szCs w:val="23"/>
              </w:rPr>
            </w:pPr>
            <w:r w:rsidRPr="001469D8">
              <w:rPr>
                <w:sz w:val="23"/>
                <w:szCs w:val="23"/>
              </w:rPr>
              <w:t xml:space="preserve">Boston </w:t>
            </w:r>
          </w:p>
        </w:tc>
        <w:tc>
          <w:tcPr>
            <w:tcW w:w="1440" w:type="dxa"/>
            <w:tcBorders>
              <w:top w:val="single" w:sz="6" w:space="0" w:color="auto"/>
              <w:left w:val="single" w:sz="6" w:space="0" w:color="auto"/>
              <w:bottom w:val="single" w:sz="6" w:space="0" w:color="auto"/>
              <w:right w:val="single" w:sz="6" w:space="0" w:color="auto"/>
            </w:tcBorders>
            <w:vAlign w:val="bottom"/>
          </w:tcPr>
          <w:p w14:paraId="66E2CAAC" w14:textId="0FA51854"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14,000</w:t>
            </w:r>
          </w:p>
        </w:tc>
      </w:tr>
      <w:tr w:rsidR="007222D7" w:rsidRPr="001469D8" w14:paraId="1139AEA7"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D187C8" w14:textId="77777777" w:rsidR="007222D7" w:rsidRPr="001469D8" w:rsidRDefault="007222D7" w:rsidP="00071900">
            <w:pPr>
              <w:rPr>
                <w:b/>
                <w:sz w:val="23"/>
                <w:szCs w:val="23"/>
              </w:rPr>
            </w:pPr>
            <w:r w:rsidRPr="001469D8">
              <w:rPr>
                <w:sz w:val="23"/>
                <w:szCs w:val="23"/>
              </w:rPr>
              <w:t xml:space="preserve">Brockton </w:t>
            </w:r>
          </w:p>
        </w:tc>
        <w:tc>
          <w:tcPr>
            <w:tcW w:w="1440" w:type="dxa"/>
            <w:tcBorders>
              <w:top w:val="single" w:sz="6" w:space="0" w:color="auto"/>
              <w:left w:val="single" w:sz="6" w:space="0" w:color="auto"/>
              <w:bottom w:val="single" w:sz="6" w:space="0" w:color="auto"/>
              <w:right w:val="single" w:sz="6" w:space="0" w:color="auto"/>
            </w:tcBorders>
            <w:vAlign w:val="bottom"/>
          </w:tcPr>
          <w:p w14:paraId="5B52C418" w14:textId="74372B78"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14,500</w:t>
            </w:r>
          </w:p>
        </w:tc>
      </w:tr>
      <w:tr w:rsidR="007222D7" w:rsidRPr="001469D8" w14:paraId="167C0A5F"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CEDFFA7" w14:textId="77777777" w:rsidR="007222D7" w:rsidRPr="001469D8" w:rsidRDefault="007222D7" w:rsidP="00071900">
            <w:pPr>
              <w:rPr>
                <w:sz w:val="23"/>
                <w:szCs w:val="23"/>
              </w:rPr>
            </w:pPr>
            <w:r w:rsidRPr="001469D8">
              <w:rPr>
                <w:sz w:val="23"/>
                <w:szCs w:val="23"/>
              </w:rPr>
              <w:t>Cambridge</w:t>
            </w:r>
          </w:p>
        </w:tc>
        <w:tc>
          <w:tcPr>
            <w:tcW w:w="1440" w:type="dxa"/>
            <w:tcBorders>
              <w:top w:val="single" w:sz="6" w:space="0" w:color="auto"/>
              <w:left w:val="single" w:sz="6" w:space="0" w:color="auto"/>
              <w:bottom w:val="single" w:sz="6" w:space="0" w:color="auto"/>
              <w:right w:val="single" w:sz="6" w:space="0" w:color="auto"/>
            </w:tcBorders>
            <w:vAlign w:val="bottom"/>
          </w:tcPr>
          <w:p w14:paraId="01759259" w14:textId="038B92B5"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6,410</w:t>
            </w:r>
          </w:p>
        </w:tc>
      </w:tr>
      <w:tr w:rsidR="007222D7" w:rsidRPr="001469D8" w14:paraId="1FDA193F"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FA68E2B" w14:textId="77777777" w:rsidR="007222D7" w:rsidRPr="001469D8" w:rsidRDefault="007222D7" w:rsidP="00071900">
            <w:pPr>
              <w:rPr>
                <w:sz w:val="23"/>
                <w:szCs w:val="23"/>
              </w:rPr>
            </w:pPr>
            <w:r w:rsidRPr="001469D8">
              <w:rPr>
                <w:sz w:val="23"/>
                <w:szCs w:val="23"/>
              </w:rPr>
              <w:t xml:space="preserve">Chicopee </w:t>
            </w:r>
          </w:p>
        </w:tc>
        <w:tc>
          <w:tcPr>
            <w:tcW w:w="1440" w:type="dxa"/>
            <w:tcBorders>
              <w:top w:val="single" w:sz="6" w:space="0" w:color="auto"/>
              <w:left w:val="single" w:sz="6" w:space="0" w:color="auto"/>
              <w:bottom w:val="single" w:sz="6" w:space="0" w:color="auto"/>
              <w:right w:val="single" w:sz="6" w:space="0" w:color="auto"/>
            </w:tcBorders>
            <w:vAlign w:val="bottom"/>
          </w:tcPr>
          <w:p w14:paraId="23A8DAAE" w14:textId="1C87E3D3"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14,400</w:t>
            </w:r>
          </w:p>
        </w:tc>
      </w:tr>
      <w:tr w:rsidR="007222D7" w:rsidRPr="001469D8" w14:paraId="51CEB724"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D07416C" w14:textId="77777777" w:rsidR="007222D7" w:rsidRPr="001469D8" w:rsidRDefault="007222D7" w:rsidP="00071900">
            <w:pPr>
              <w:rPr>
                <w:sz w:val="23"/>
                <w:szCs w:val="23"/>
              </w:rPr>
            </w:pPr>
            <w:r w:rsidRPr="001469D8">
              <w:rPr>
                <w:sz w:val="23"/>
                <w:szCs w:val="23"/>
              </w:rPr>
              <w:t>Dartmouth</w:t>
            </w:r>
          </w:p>
        </w:tc>
        <w:tc>
          <w:tcPr>
            <w:tcW w:w="1440" w:type="dxa"/>
            <w:tcBorders>
              <w:top w:val="single" w:sz="6" w:space="0" w:color="auto"/>
              <w:left w:val="single" w:sz="6" w:space="0" w:color="auto"/>
              <w:bottom w:val="single" w:sz="6" w:space="0" w:color="auto"/>
              <w:right w:val="single" w:sz="6" w:space="0" w:color="auto"/>
            </w:tcBorders>
            <w:vAlign w:val="bottom"/>
          </w:tcPr>
          <w:p w14:paraId="6A65788D" w14:textId="243BE6BA"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15,000</w:t>
            </w:r>
          </w:p>
        </w:tc>
      </w:tr>
      <w:tr w:rsidR="007222D7" w:rsidRPr="001469D8" w14:paraId="7376A97D"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54B041" w14:textId="77777777" w:rsidR="007222D7" w:rsidRPr="001469D8" w:rsidRDefault="007222D7" w:rsidP="00071900">
            <w:pPr>
              <w:rPr>
                <w:sz w:val="23"/>
                <w:szCs w:val="23"/>
              </w:rPr>
            </w:pPr>
            <w:r w:rsidRPr="001469D8">
              <w:rPr>
                <w:sz w:val="23"/>
                <w:szCs w:val="23"/>
              </w:rPr>
              <w:t>EDCO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05FA6EBB" w14:textId="290F3594"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14,250</w:t>
            </w:r>
          </w:p>
        </w:tc>
      </w:tr>
      <w:tr w:rsidR="007222D7" w:rsidRPr="001469D8" w14:paraId="7C33CB9E"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512207" w14:textId="77777777" w:rsidR="007222D7" w:rsidRPr="001469D8" w:rsidRDefault="007222D7" w:rsidP="00071900">
            <w:pPr>
              <w:rPr>
                <w:sz w:val="23"/>
                <w:szCs w:val="23"/>
              </w:rPr>
            </w:pPr>
            <w:r w:rsidRPr="001469D8">
              <w:rPr>
                <w:sz w:val="23"/>
                <w:szCs w:val="23"/>
              </w:rPr>
              <w:t>Fall River</w:t>
            </w:r>
          </w:p>
        </w:tc>
        <w:tc>
          <w:tcPr>
            <w:tcW w:w="1440" w:type="dxa"/>
            <w:tcBorders>
              <w:top w:val="single" w:sz="6" w:space="0" w:color="auto"/>
              <w:left w:val="single" w:sz="6" w:space="0" w:color="auto"/>
              <w:bottom w:val="single" w:sz="6" w:space="0" w:color="auto"/>
              <w:right w:val="single" w:sz="6" w:space="0" w:color="auto"/>
            </w:tcBorders>
            <w:vAlign w:val="bottom"/>
          </w:tcPr>
          <w:p w14:paraId="05933A64" w14:textId="47873799"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15,000</w:t>
            </w:r>
          </w:p>
        </w:tc>
      </w:tr>
      <w:tr w:rsidR="007222D7" w:rsidRPr="001469D8" w14:paraId="4772DF0E"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A175C90" w14:textId="77777777" w:rsidR="007222D7" w:rsidRPr="001469D8" w:rsidRDefault="007222D7" w:rsidP="00071900">
            <w:pPr>
              <w:rPr>
                <w:sz w:val="23"/>
                <w:szCs w:val="23"/>
              </w:rPr>
            </w:pPr>
            <w:r w:rsidRPr="001469D8">
              <w:rPr>
                <w:sz w:val="23"/>
                <w:szCs w:val="23"/>
              </w:rPr>
              <w:t>Gardner</w:t>
            </w:r>
          </w:p>
        </w:tc>
        <w:tc>
          <w:tcPr>
            <w:tcW w:w="1440" w:type="dxa"/>
            <w:tcBorders>
              <w:top w:val="single" w:sz="6" w:space="0" w:color="auto"/>
              <w:left w:val="single" w:sz="6" w:space="0" w:color="auto"/>
              <w:bottom w:val="single" w:sz="6" w:space="0" w:color="auto"/>
              <w:right w:val="single" w:sz="6" w:space="0" w:color="auto"/>
            </w:tcBorders>
            <w:vAlign w:val="bottom"/>
          </w:tcPr>
          <w:p w14:paraId="1D46FD5F" w14:textId="296CB157"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15,000</w:t>
            </w:r>
          </w:p>
        </w:tc>
      </w:tr>
      <w:tr w:rsidR="007222D7" w:rsidRPr="001469D8" w14:paraId="349D80F7"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CE4091C" w14:textId="77777777" w:rsidR="007222D7" w:rsidRPr="001469D8" w:rsidRDefault="007222D7" w:rsidP="00071900">
            <w:pPr>
              <w:rPr>
                <w:sz w:val="23"/>
                <w:szCs w:val="23"/>
              </w:rPr>
            </w:pPr>
            <w:r w:rsidRPr="001469D8">
              <w:rPr>
                <w:sz w:val="23"/>
                <w:szCs w:val="23"/>
              </w:rPr>
              <w:t>Hadley</w:t>
            </w:r>
          </w:p>
        </w:tc>
        <w:tc>
          <w:tcPr>
            <w:tcW w:w="1440" w:type="dxa"/>
            <w:tcBorders>
              <w:top w:val="single" w:sz="6" w:space="0" w:color="auto"/>
              <w:left w:val="single" w:sz="6" w:space="0" w:color="auto"/>
              <w:bottom w:val="single" w:sz="6" w:space="0" w:color="auto"/>
              <w:right w:val="single" w:sz="6" w:space="0" w:color="auto"/>
            </w:tcBorders>
            <w:vAlign w:val="bottom"/>
          </w:tcPr>
          <w:p w14:paraId="733E35A9" w14:textId="49DC1864"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11,800</w:t>
            </w:r>
          </w:p>
        </w:tc>
      </w:tr>
      <w:tr w:rsidR="007222D7" w:rsidRPr="001469D8" w14:paraId="2D9FFF5B"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696537" w14:textId="77777777" w:rsidR="007222D7" w:rsidRPr="001469D8" w:rsidRDefault="007222D7" w:rsidP="00071900">
            <w:pPr>
              <w:rPr>
                <w:sz w:val="23"/>
                <w:szCs w:val="23"/>
              </w:rPr>
            </w:pPr>
            <w:r w:rsidRPr="001469D8">
              <w:rPr>
                <w:sz w:val="23"/>
                <w:szCs w:val="23"/>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7B5CAE84" w14:textId="1BA0A09A"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4,700</w:t>
            </w:r>
          </w:p>
        </w:tc>
      </w:tr>
      <w:tr w:rsidR="007222D7" w:rsidRPr="001469D8" w14:paraId="36DFDFAB"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E141435" w14:textId="77777777" w:rsidR="007222D7" w:rsidRPr="001469D8" w:rsidRDefault="007222D7" w:rsidP="00071900">
            <w:pPr>
              <w:rPr>
                <w:sz w:val="23"/>
                <w:szCs w:val="23"/>
              </w:rPr>
            </w:pPr>
            <w:r w:rsidRPr="001469D8">
              <w:rPr>
                <w:sz w:val="23"/>
                <w:szCs w:val="23"/>
              </w:rPr>
              <w:t>Hudson</w:t>
            </w:r>
          </w:p>
        </w:tc>
        <w:tc>
          <w:tcPr>
            <w:tcW w:w="1440" w:type="dxa"/>
            <w:tcBorders>
              <w:top w:val="single" w:sz="6" w:space="0" w:color="auto"/>
              <w:left w:val="single" w:sz="6" w:space="0" w:color="auto"/>
              <w:bottom w:val="single" w:sz="6" w:space="0" w:color="auto"/>
              <w:right w:val="single" w:sz="6" w:space="0" w:color="auto"/>
            </w:tcBorders>
            <w:vAlign w:val="bottom"/>
          </w:tcPr>
          <w:p w14:paraId="13582068" w14:textId="7C3DF97A"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6,124</w:t>
            </w:r>
          </w:p>
        </w:tc>
      </w:tr>
      <w:tr w:rsidR="007222D7" w:rsidRPr="001469D8" w14:paraId="0A063FF0"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946B34" w14:textId="77777777" w:rsidR="007222D7" w:rsidRPr="001469D8" w:rsidRDefault="007222D7" w:rsidP="00071900">
            <w:pPr>
              <w:rPr>
                <w:sz w:val="23"/>
                <w:szCs w:val="23"/>
              </w:rPr>
            </w:pPr>
            <w:r w:rsidRPr="001469D8">
              <w:rPr>
                <w:sz w:val="23"/>
                <w:szCs w:val="23"/>
              </w:rPr>
              <w:t xml:space="preserve">Milford </w:t>
            </w:r>
          </w:p>
        </w:tc>
        <w:tc>
          <w:tcPr>
            <w:tcW w:w="1440" w:type="dxa"/>
            <w:tcBorders>
              <w:top w:val="single" w:sz="6" w:space="0" w:color="auto"/>
              <w:left w:val="single" w:sz="6" w:space="0" w:color="auto"/>
              <w:bottom w:val="single" w:sz="6" w:space="0" w:color="auto"/>
              <w:right w:val="single" w:sz="6" w:space="0" w:color="auto"/>
            </w:tcBorders>
            <w:vAlign w:val="bottom"/>
          </w:tcPr>
          <w:p w14:paraId="69E179B0" w14:textId="7098ACBC"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4,200</w:t>
            </w:r>
          </w:p>
        </w:tc>
      </w:tr>
      <w:tr w:rsidR="007222D7" w:rsidRPr="001469D8" w14:paraId="32205BEC"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CCF9C5A" w14:textId="77777777" w:rsidR="007222D7" w:rsidRPr="001469D8" w:rsidRDefault="007222D7" w:rsidP="00071900">
            <w:pPr>
              <w:rPr>
                <w:sz w:val="23"/>
                <w:szCs w:val="23"/>
              </w:rPr>
            </w:pPr>
            <w:r w:rsidRPr="001469D8">
              <w:rPr>
                <w:sz w:val="23"/>
                <w:szCs w:val="23"/>
              </w:rPr>
              <w:t>North Adams</w:t>
            </w:r>
          </w:p>
        </w:tc>
        <w:tc>
          <w:tcPr>
            <w:tcW w:w="1440" w:type="dxa"/>
            <w:tcBorders>
              <w:top w:val="single" w:sz="6" w:space="0" w:color="auto"/>
              <w:left w:val="single" w:sz="6" w:space="0" w:color="auto"/>
              <w:bottom w:val="single" w:sz="6" w:space="0" w:color="auto"/>
              <w:right w:val="single" w:sz="6" w:space="0" w:color="auto"/>
            </w:tcBorders>
            <w:vAlign w:val="bottom"/>
          </w:tcPr>
          <w:p w14:paraId="33ADEB15" w14:textId="2C27AC66"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13,000</w:t>
            </w:r>
          </w:p>
        </w:tc>
      </w:tr>
      <w:tr w:rsidR="007222D7" w:rsidRPr="001469D8" w14:paraId="27622D0D"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7337AA" w14:textId="77777777" w:rsidR="007222D7" w:rsidRPr="001469D8" w:rsidRDefault="007222D7" w:rsidP="00071900">
            <w:pPr>
              <w:rPr>
                <w:sz w:val="23"/>
                <w:szCs w:val="23"/>
              </w:rPr>
            </w:pPr>
            <w:r w:rsidRPr="001469D8">
              <w:rPr>
                <w:sz w:val="23"/>
                <w:szCs w:val="23"/>
              </w:rPr>
              <w:t>Quincy</w:t>
            </w:r>
          </w:p>
        </w:tc>
        <w:tc>
          <w:tcPr>
            <w:tcW w:w="1440" w:type="dxa"/>
            <w:tcBorders>
              <w:top w:val="single" w:sz="6" w:space="0" w:color="auto"/>
              <w:left w:val="single" w:sz="6" w:space="0" w:color="auto"/>
              <w:bottom w:val="single" w:sz="6" w:space="0" w:color="auto"/>
              <w:right w:val="single" w:sz="6" w:space="0" w:color="auto"/>
            </w:tcBorders>
            <w:vAlign w:val="bottom"/>
          </w:tcPr>
          <w:p w14:paraId="452B40CF" w14:textId="090D8187"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9,200</w:t>
            </w:r>
          </w:p>
        </w:tc>
      </w:tr>
      <w:tr w:rsidR="007222D7" w:rsidRPr="001469D8" w14:paraId="39543CB7"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671C1E" w14:textId="77777777" w:rsidR="007222D7" w:rsidRPr="001469D8" w:rsidRDefault="007222D7" w:rsidP="00071900">
            <w:pPr>
              <w:rPr>
                <w:sz w:val="23"/>
                <w:szCs w:val="23"/>
              </w:rPr>
            </w:pPr>
            <w:r w:rsidRPr="001469D8">
              <w:rPr>
                <w:sz w:val="23"/>
                <w:szCs w:val="23"/>
              </w:rPr>
              <w:t>Revere</w:t>
            </w:r>
          </w:p>
        </w:tc>
        <w:tc>
          <w:tcPr>
            <w:tcW w:w="1440" w:type="dxa"/>
            <w:tcBorders>
              <w:top w:val="single" w:sz="6" w:space="0" w:color="auto"/>
              <w:left w:val="single" w:sz="6" w:space="0" w:color="auto"/>
              <w:bottom w:val="single" w:sz="6" w:space="0" w:color="auto"/>
              <w:right w:val="single" w:sz="6" w:space="0" w:color="auto"/>
            </w:tcBorders>
            <w:vAlign w:val="bottom"/>
          </w:tcPr>
          <w:p w14:paraId="1AAEA748" w14:textId="662EBB8F"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10,718</w:t>
            </w:r>
          </w:p>
        </w:tc>
      </w:tr>
      <w:tr w:rsidR="007222D7" w:rsidRPr="001469D8" w14:paraId="3DFA8D2E"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A9FDDD" w14:textId="77777777" w:rsidR="007222D7" w:rsidRPr="001469D8" w:rsidRDefault="007222D7" w:rsidP="00071900">
            <w:pPr>
              <w:rPr>
                <w:sz w:val="23"/>
                <w:szCs w:val="23"/>
              </w:rPr>
            </w:pPr>
            <w:r w:rsidRPr="001469D8">
              <w:rPr>
                <w:sz w:val="23"/>
                <w:szCs w:val="23"/>
              </w:rPr>
              <w:t xml:space="preserve">Somerset </w:t>
            </w:r>
          </w:p>
        </w:tc>
        <w:tc>
          <w:tcPr>
            <w:tcW w:w="1440" w:type="dxa"/>
            <w:tcBorders>
              <w:top w:val="single" w:sz="6" w:space="0" w:color="auto"/>
              <w:left w:val="single" w:sz="6" w:space="0" w:color="auto"/>
              <w:bottom w:val="single" w:sz="6" w:space="0" w:color="auto"/>
              <w:right w:val="single" w:sz="6" w:space="0" w:color="auto"/>
            </w:tcBorders>
            <w:vAlign w:val="bottom"/>
          </w:tcPr>
          <w:p w14:paraId="677CE8C4" w14:textId="29DE3A89"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14,966</w:t>
            </w:r>
          </w:p>
        </w:tc>
      </w:tr>
      <w:tr w:rsidR="007222D7" w:rsidRPr="001469D8" w14:paraId="373E19AA"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06FFB7" w14:textId="77777777" w:rsidR="007222D7" w:rsidRPr="001469D8" w:rsidRDefault="007222D7" w:rsidP="00071900">
            <w:pPr>
              <w:rPr>
                <w:sz w:val="23"/>
                <w:szCs w:val="23"/>
              </w:rPr>
            </w:pPr>
            <w:r w:rsidRPr="001469D8">
              <w:rPr>
                <w:sz w:val="23"/>
                <w:szCs w:val="23"/>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378CFFCC" w14:textId="4D786E96"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14,791</w:t>
            </w:r>
          </w:p>
        </w:tc>
      </w:tr>
      <w:tr w:rsidR="007222D7" w:rsidRPr="001469D8" w14:paraId="73FB2B57"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46B5F74" w14:textId="77777777" w:rsidR="007222D7" w:rsidRPr="001469D8" w:rsidRDefault="007222D7" w:rsidP="00071900">
            <w:pPr>
              <w:rPr>
                <w:sz w:val="23"/>
                <w:szCs w:val="23"/>
              </w:rPr>
            </w:pPr>
            <w:r w:rsidRPr="001469D8">
              <w:rPr>
                <w:sz w:val="23"/>
                <w:szCs w:val="23"/>
              </w:rPr>
              <w:t>Westport</w:t>
            </w:r>
          </w:p>
        </w:tc>
        <w:tc>
          <w:tcPr>
            <w:tcW w:w="1440" w:type="dxa"/>
            <w:tcBorders>
              <w:top w:val="single" w:sz="6" w:space="0" w:color="auto"/>
              <w:left w:val="single" w:sz="6" w:space="0" w:color="auto"/>
              <w:bottom w:val="single" w:sz="6" w:space="0" w:color="auto"/>
              <w:right w:val="single" w:sz="6" w:space="0" w:color="auto"/>
            </w:tcBorders>
            <w:vAlign w:val="bottom"/>
          </w:tcPr>
          <w:p w14:paraId="0639D709" w14:textId="20376203"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9,040</w:t>
            </w:r>
          </w:p>
        </w:tc>
      </w:tr>
      <w:tr w:rsidR="007222D7" w:rsidRPr="001469D8" w14:paraId="25E403CF"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5BA95DB" w14:textId="77777777" w:rsidR="007222D7" w:rsidRPr="001469D8" w:rsidRDefault="007222D7" w:rsidP="00071900">
            <w:pPr>
              <w:rPr>
                <w:sz w:val="23"/>
                <w:szCs w:val="23"/>
              </w:rPr>
            </w:pPr>
            <w:r w:rsidRPr="001469D8">
              <w:rPr>
                <w:sz w:val="23"/>
                <w:szCs w:val="23"/>
              </w:rPr>
              <w:t>Whitman Hanson</w:t>
            </w:r>
          </w:p>
        </w:tc>
        <w:tc>
          <w:tcPr>
            <w:tcW w:w="1440" w:type="dxa"/>
            <w:tcBorders>
              <w:top w:val="single" w:sz="6" w:space="0" w:color="auto"/>
              <w:left w:val="single" w:sz="6" w:space="0" w:color="auto"/>
              <w:bottom w:val="single" w:sz="6" w:space="0" w:color="auto"/>
              <w:right w:val="single" w:sz="6" w:space="0" w:color="auto"/>
            </w:tcBorders>
            <w:vAlign w:val="bottom"/>
          </w:tcPr>
          <w:p w14:paraId="62139FBD" w14:textId="07B7C7B0"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11,770</w:t>
            </w:r>
          </w:p>
        </w:tc>
      </w:tr>
      <w:tr w:rsidR="007222D7" w:rsidRPr="001469D8" w14:paraId="0B05D00E" w14:textId="77777777" w:rsidTr="0007190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72D020" w14:textId="77777777" w:rsidR="007222D7" w:rsidRPr="001469D8" w:rsidRDefault="007222D7" w:rsidP="00071900">
            <w:pPr>
              <w:rPr>
                <w:sz w:val="23"/>
                <w:szCs w:val="23"/>
              </w:rPr>
            </w:pPr>
            <w:r w:rsidRPr="001469D8">
              <w:rPr>
                <w:sz w:val="23"/>
                <w:szCs w:val="23"/>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4AA730BE" w14:textId="30746010" w:rsidR="007222D7" w:rsidRPr="001469D8" w:rsidRDefault="00071900" w:rsidP="00071900">
            <w:pPr>
              <w:jc w:val="right"/>
              <w:rPr>
                <w:sz w:val="23"/>
                <w:szCs w:val="23"/>
              </w:rPr>
            </w:pPr>
            <w:r w:rsidRPr="001469D8">
              <w:rPr>
                <w:color w:val="000000"/>
                <w:sz w:val="23"/>
                <w:szCs w:val="23"/>
              </w:rPr>
              <w:t>$</w:t>
            </w:r>
            <w:r w:rsidR="007222D7" w:rsidRPr="001469D8">
              <w:rPr>
                <w:color w:val="000000"/>
                <w:sz w:val="23"/>
                <w:szCs w:val="23"/>
              </w:rPr>
              <w:t>13,000</w:t>
            </w:r>
          </w:p>
        </w:tc>
      </w:tr>
      <w:tr w:rsidR="007222D7" w:rsidRPr="001469D8" w14:paraId="4A24D5AE" w14:textId="77777777" w:rsidTr="00071900">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790B5331" w14:textId="77777777" w:rsidR="007222D7" w:rsidRPr="001469D8" w:rsidRDefault="007222D7" w:rsidP="00071900">
            <w:pPr>
              <w:pStyle w:val="Heading2"/>
              <w:ind w:left="0"/>
              <w:jc w:val="both"/>
              <w:rPr>
                <w:rFonts w:ascii="Times New Roman" w:hAnsi="Times New Roman"/>
                <w:b/>
                <w:bCs/>
                <w:i w:val="0"/>
                <w:iCs/>
                <w:sz w:val="23"/>
                <w:szCs w:val="23"/>
              </w:rPr>
            </w:pPr>
            <w:r w:rsidRPr="001469D8">
              <w:rPr>
                <w:rFonts w:ascii="Times New Roman" w:hAnsi="Times New Roman"/>
                <w:b/>
                <w:bCs/>
                <w:i w:val="0"/>
                <w:iCs/>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42838226" w14:textId="77777777" w:rsidR="007222D7" w:rsidRPr="001469D8" w:rsidRDefault="007222D7" w:rsidP="00071900">
            <w:pPr>
              <w:jc w:val="right"/>
              <w:rPr>
                <w:b/>
                <w:color w:val="000000"/>
                <w:sz w:val="23"/>
                <w:szCs w:val="23"/>
              </w:rPr>
            </w:pPr>
            <w:r w:rsidRPr="001469D8">
              <w:rPr>
                <w:b/>
                <w:color w:val="000000"/>
                <w:sz w:val="23"/>
                <w:szCs w:val="23"/>
              </w:rPr>
              <w:t>$246,149</w:t>
            </w:r>
          </w:p>
        </w:tc>
      </w:tr>
      <w:bookmarkEnd w:id="5"/>
    </w:tbl>
    <w:p w14:paraId="022640F1" w14:textId="77777777" w:rsidR="007222D7" w:rsidRPr="00362856" w:rsidRDefault="007222D7" w:rsidP="007222D7">
      <w:pPr>
        <w:spacing w:before="60" w:after="60"/>
        <w:jc w:val="both"/>
        <w:rPr>
          <w:sz w:val="22"/>
        </w:rPr>
      </w:pPr>
    </w:p>
    <w:p w14:paraId="23511686" w14:textId="4658659F"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p w14:paraId="483F5FE0" w14:textId="424DE96B"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42008DEE" w14:textId="2A51B80E"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C0ECDB3" w14:textId="4C70A34C"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835799F" w14:textId="277CD237"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7A9940C6" w14:textId="77777777" w:rsidR="00143194" w:rsidRDefault="00143194" w:rsidP="005A6502">
      <w:pPr>
        <w:pBdr>
          <w:top w:val="nil"/>
          <w:left w:val="nil"/>
          <w:bottom w:val="nil"/>
          <w:right w:val="nil"/>
          <w:between w:val="nil"/>
        </w:pBdr>
        <w:spacing w:line="276" w:lineRule="auto"/>
        <w:rPr>
          <w:rFonts w:ascii="Arial" w:eastAsia="Arial" w:hAnsi="Arial" w:cs="Arial"/>
          <w:color w:val="000000"/>
          <w:sz w:val="22"/>
          <w:szCs w:val="22"/>
        </w:rPr>
      </w:pPr>
    </w:p>
    <w:p w14:paraId="288D6CA0" w14:textId="6B118142"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1998B9EA" w14:textId="2AA1619D"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47FFA222" w14:textId="00CBA190"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990"/>
        <w:gridCol w:w="1440"/>
      </w:tblGrid>
      <w:tr w:rsidR="00E31C76" w:rsidRPr="001469D8" w14:paraId="6E034A1F" w14:textId="77777777" w:rsidTr="00071900">
        <w:trPr>
          <w:cantSplit/>
        </w:trPr>
        <w:tc>
          <w:tcPr>
            <w:tcW w:w="3438" w:type="dxa"/>
            <w:tcBorders>
              <w:top w:val="nil"/>
              <w:left w:val="nil"/>
              <w:bottom w:val="nil"/>
              <w:right w:val="nil"/>
            </w:tcBorders>
          </w:tcPr>
          <w:p w14:paraId="2237C770" w14:textId="77777777" w:rsidR="00E31C76" w:rsidRPr="001469D8" w:rsidRDefault="00E31C76" w:rsidP="00071900">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50EAD1EA" w14:textId="77777777" w:rsidR="00E31C76" w:rsidRPr="001469D8" w:rsidRDefault="00E31C76" w:rsidP="001469D8">
            <w:pPr>
              <w:pStyle w:val="NoSpacing"/>
              <w:rPr>
                <w:b/>
                <w:bCs/>
                <w:sz w:val="23"/>
                <w:szCs w:val="23"/>
              </w:rPr>
            </w:pPr>
            <w:r w:rsidRPr="001469D8">
              <w:rPr>
                <w:b/>
                <w:bCs/>
                <w:sz w:val="23"/>
                <w:szCs w:val="23"/>
              </w:rPr>
              <w:t>Service-Learning Connect Science Energy and Design Institutes</w:t>
            </w:r>
          </w:p>
        </w:tc>
        <w:tc>
          <w:tcPr>
            <w:tcW w:w="2430" w:type="dxa"/>
            <w:gridSpan w:val="2"/>
            <w:tcBorders>
              <w:top w:val="nil"/>
              <w:left w:val="nil"/>
              <w:bottom w:val="nil"/>
              <w:right w:val="nil"/>
            </w:tcBorders>
          </w:tcPr>
          <w:p w14:paraId="5B83E55F" w14:textId="77777777" w:rsidR="00E31C76" w:rsidRPr="001469D8" w:rsidRDefault="00E31C76" w:rsidP="00071900">
            <w:pPr>
              <w:jc w:val="both"/>
              <w:rPr>
                <w:sz w:val="23"/>
                <w:szCs w:val="23"/>
              </w:rPr>
            </w:pPr>
            <w:r w:rsidRPr="001469D8">
              <w:rPr>
                <w:b/>
                <w:sz w:val="23"/>
                <w:szCs w:val="23"/>
              </w:rPr>
              <w:t>FUND CODE:</w:t>
            </w:r>
            <w:r w:rsidRPr="001469D8">
              <w:rPr>
                <w:sz w:val="23"/>
                <w:szCs w:val="23"/>
              </w:rPr>
              <w:t xml:space="preserve"> 141</w:t>
            </w:r>
          </w:p>
        </w:tc>
      </w:tr>
      <w:tr w:rsidR="00E31C76" w:rsidRPr="001469D8" w14:paraId="0D3467BC" w14:textId="77777777" w:rsidTr="00071900">
        <w:trPr>
          <w:cantSplit/>
        </w:trPr>
        <w:tc>
          <w:tcPr>
            <w:tcW w:w="3438" w:type="dxa"/>
            <w:tcBorders>
              <w:top w:val="nil"/>
              <w:left w:val="nil"/>
              <w:bottom w:val="nil"/>
              <w:right w:val="nil"/>
            </w:tcBorders>
          </w:tcPr>
          <w:p w14:paraId="0F3F7496" w14:textId="77777777" w:rsidR="00E31C76" w:rsidRPr="001469D8" w:rsidRDefault="00E31C76" w:rsidP="00071900">
            <w:pPr>
              <w:jc w:val="both"/>
              <w:rPr>
                <w:b/>
                <w:sz w:val="23"/>
                <w:szCs w:val="23"/>
              </w:rPr>
            </w:pPr>
            <w:r w:rsidRPr="001469D8">
              <w:rPr>
                <w:b/>
                <w:sz w:val="23"/>
                <w:szCs w:val="23"/>
              </w:rPr>
              <w:t xml:space="preserve">FUNDS ALLOCATED:     </w:t>
            </w:r>
          </w:p>
        </w:tc>
        <w:tc>
          <w:tcPr>
            <w:tcW w:w="7470" w:type="dxa"/>
            <w:gridSpan w:val="4"/>
            <w:tcBorders>
              <w:top w:val="nil"/>
              <w:left w:val="nil"/>
              <w:bottom w:val="nil"/>
              <w:right w:val="nil"/>
            </w:tcBorders>
          </w:tcPr>
          <w:p w14:paraId="10685292" w14:textId="77777777" w:rsidR="00E31C76" w:rsidRPr="001469D8" w:rsidRDefault="00E31C76" w:rsidP="00071900">
            <w:pPr>
              <w:jc w:val="both"/>
              <w:rPr>
                <w:sz w:val="23"/>
                <w:szCs w:val="23"/>
              </w:rPr>
            </w:pPr>
            <w:r w:rsidRPr="001469D8">
              <w:rPr>
                <w:sz w:val="23"/>
                <w:szCs w:val="23"/>
              </w:rPr>
              <w:t>$45,000 (Federal)</w:t>
            </w:r>
          </w:p>
        </w:tc>
      </w:tr>
      <w:tr w:rsidR="00E31C76" w:rsidRPr="001469D8" w14:paraId="2E80BD1F" w14:textId="77777777" w:rsidTr="00071900">
        <w:trPr>
          <w:cantSplit/>
        </w:trPr>
        <w:tc>
          <w:tcPr>
            <w:tcW w:w="3438" w:type="dxa"/>
            <w:tcBorders>
              <w:top w:val="nil"/>
              <w:left w:val="nil"/>
              <w:bottom w:val="nil"/>
              <w:right w:val="nil"/>
            </w:tcBorders>
          </w:tcPr>
          <w:p w14:paraId="2E7C4FB8" w14:textId="77777777" w:rsidR="00E31C76" w:rsidRPr="001469D8" w:rsidRDefault="00E31C76" w:rsidP="00071900">
            <w:pPr>
              <w:jc w:val="both"/>
              <w:rPr>
                <w:b/>
                <w:sz w:val="23"/>
                <w:szCs w:val="23"/>
              </w:rPr>
            </w:pPr>
            <w:r w:rsidRPr="001469D8">
              <w:rPr>
                <w:b/>
                <w:sz w:val="23"/>
                <w:szCs w:val="23"/>
              </w:rPr>
              <w:t>FUNDS REQUESTED:</w:t>
            </w:r>
          </w:p>
        </w:tc>
        <w:tc>
          <w:tcPr>
            <w:tcW w:w="7470" w:type="dxa"/>
            <w:gridSpan w:val="4"/>
            <w:tcBorders>
              <w:top w:val="nil"/>
              <w:left w:val="nil"/>
              <w:bottom w:val="nil"/>
              <w:right w:val="nil"/>
            </w:tcBorders>
          </w:tcPr>
          <w:p w14:paraId="720B1710" w14:textId="77777777" w:rsidR="00E31C76" w:rsidRPr="001469D8" w:rsidRDefault="00E31C76" w:rsidP="00071900">
            <w:pPr>
              <w:jc w:val="both"/>
              <w:rPr>
                <w:sz w:val="23"/>
                <w:szCs w:val="23"/>
              </w:rPr>
            </w:pPr>
            <w:r w:rsidRPr="001469D8">
              <w:rPr>
                <w:sz w:val="23"/>
                <w:szCs w:val="23"/>
              </w:rPr>
              <w:t>$19,952</w:t>
            </w:r>
          </w:p>
        </w:tc>
      </w:tr>
      <w:tr w:rsidR="00E31C76" w:rsidRPr="001469D8" w14:paraId="5E8E4006" w14:textId="77777777" w:rsidTr="00071900">
        <w:trPr>
          <w:cantSplit/>
        </w:trPr>
        <w:tc>
          <w:tcPr>
            <w:tcW w:w="10908" w:type="dxa"/>
            <w:gridSpan w:val="5"/>
            <w:tcBorders>
              <w:top w:val="nil"/>
              <w:left w:val="nil"/>
              <w:bottom w:val="nil"/>
              <w:right w:val="nil"/>
            </w:tcBorders>
          </w:tcPr>
          <w:p w14:paraId="171D6A93" w14:textId="5683EA8F" w:rsidR="00E31C76" w:rsidRPr="00D47EE9" w:rsidRDefault="00E31C76" w:rsidP="00D47EE9">
            <w:pPr>
              <w:pStyle w:val="NoSpacing"/>
              <w:rPr>
                <w:b/>
                <w:sz w:val="23"/>
                <w:szCs w:val="23"/>
              </w:rPr>
            </w:pPr>
            <w:r w:rsidRPr="00D47EE9">
              <w:rPr>
                <w:b/>
                <w:sz w:val="23"/>
                <w:szCs w:val="23"/>
              </w:rPr>
              <w:t xml:space="preserve">PURPOSE: </w:t>
            </w:r>
            <w:r w:rsidRPr="00D47EE9">
              <w:rPr>
                <w:sz w:val="23"/>
                <w:szCs w:val="23"/>
              </w:rPr>
              <w:t>This grant provides funds to support school and/or district teams to engage in professional development (PD) to adopt an interdisciplinary approach to instruction.</w:t>
            </w:r>
            <w:r w:rsidR="00D47EE9" w:rsidRPr="00D47EE9">
              <w:rPr>
                <w:sz w:val="23"/>
                <w:szCs w:val="23"/>
              </w:rPr>
              <w:t xml:space="preserve"> </w:t>
            </w:r>
            <w:r w:rsidRPr="00D47EE9">
              <w:rPr>
                <w:sz w:val="23"/>
                <w:szCs w:val="23"/>
              </w:rPr>
              <w:t>This opportunity will give teams tools to use service-learning to weave together instruction in science, social emotional learning (SEL), and other content areas, where appropriate. Funded applicants will send teams to participate in the Connect Science Energy and/or Design Institutes. Participants will implement Connect Science Energy and/or develop one or more additional units (with existing vetted science materials) that use service-learning to integrate SEL, science and civics education.</w:t>
            </w:r>
          </w:p>
        </w:tc>
      </w:tr>
      <w:tr w:rsidR="00E31C76" w:rsidRPr="001469D8" w14:paraId="127C5C84" w14:textId="77777777" w:rsidTr="00071900">
        <w:tc>
          <w:tcPr>
            <w:tcW w:w="5418" w:type="dxa"/>
            <w:gridSpan w:val="2"/>
            <w:tcBorders>
              <w:top w:val="nil"/>
              <w:left w:val="nil"/>
              <w:bottom w:val="nil"/>
              <w:right w:val="nil"/>
            </w:tcBorders>
          </w:tcPr>
          <w:p w14:paraId="123B0FFB" w14:textId="77777777" w:rsidR="00E31C76" w:rsidRPr="001469D8" w:rsidRDefault="00E31C76" w:rsidP="00071900">
            <w:pPr>
              <w:jc w:val="both"/>
              <w:rPr>
                <w:b/>
                <w:sz w:val="23"/>
                <w:szCs w:val="23"/>
              </w:rPr>
            </w:pPr>
            <w:r w:rsidRPr="001469D8">
              <w:rPr>
                <w:b/>
                <w:sz w:val="23"/>
                <w:szCs w:val="23"/>
              </w:rPr>
              <w:t>NUMBER OF PROPOSALS RECEIVED:</w:t>
            </w:r>
          </w:p>
        </w:tc>
        <w:tc>
          <w:tcPr>
            <w:tcW w:w="5490" w:type="dxa"/>
            <w:gridSpan w:val="3"/>
            <w:tcBorders>
              <w:top w:val="nil"/>
              <w:left w:val="nil"/>
              <w:bottom w:val="nil"/>
              <w:right w:val="nil"/>
            </w:tcBorders>
          </w:tcPr>
          <w:p w14:paraId="7EE0D5F0" w14:textId="77777777" w:rsidR="00E31C76" w:rsidRPr="001469D8" w:rsidRDefault="00E31C76" w:rsidP="00071900">
            <w:pPr>
              <w:jc w:val="both"/>
              <w:rPr>
                <w:sz w:val="23"/>
                <w:szCs w:val="23"/>
              </w:rPr>
            </w:pPr>
            <w:r w:rsidRPr="001469D8">
              <w:rPr>
                <w:sz w:val="23"/>
                <w:szCs w:val="23"/>
              </w:rPr>
              <w:t>4</w:t>
            </w:r>
          </w:p>
        </w:tc>
      </w:tr>
      <w:tr w:rsidR="00E31C76" w:rsidRPr="001469D8" w14:paraId="7407247C" w14:textId="77777777" w:rsidTr="00071900">
        <w:trPr>
          <w:trHeight w:val="224"/>
        </w:trPr>
        <w:tc>
          <w:tcPr>
            <w:tcW w:w="5418" w:type="dxa"/>
            <w:gridSpan w:val="2"/>
            <w:tcBorders>
              <w:top w:val="nil"/>
              <w:left w:val="nil"/>
              <w:bottom w:val="nil"/>
              <w:right w:val="nil"/>
            </w:tcBorders>
          </w:tcPr>
          <w:p w14:paraId="47F5DF09" w14:textId="77777777" w:rsidR="00E31C76" w:rsidRPr="001469D8" w:rsidRDefault="00E31C76" w:rsidP="00071900">
            <w:pPr>
              <w:jc w:val="both"/>
              <w:rPr>
                <w:b/>
                <w:sz w:val="23"/>
                <w:szCs w:val="23"/>
              </w:rPr>
            </w:pPr>
            <w:r w:rsidRPr="001469D8">
              <w:rPr>
                <w:b/>
                <w:sz w:val="23"/>
                <w:szCs w:val="23"/>
              </w:rPr>
              <w:t>NUMBER OF PROPOSALS RECOMMENDED:</w:t>
            </w:r>
          </w:p>
        </w:tc>
        <w:tc>
          <w:tcPr>
            <w:tcW w:w="5490" w:type="dxa"/>
            <w:gridSpan w:val="3"/>
            <w:tcBorders>
              <w:top w:val="nil"/>
              <w:left w:val="nil"/>
              <w:bottom w:val="nil"/>
              <w:right w:val="nil"/>
            </w:tcBorders>
          </w:tcPr>
          <w:p w14:paraId="3E7A471E" w14:textId="77777777" w:rsidR="00E31C76" w:rsidRPr="001469D8" w:rsidRDefault="00E31C76" w:rsidP="00071900">
            <w:pPr>
              <w:jc w:val="both"/>
              <w:rPr>
                <w:sz w:val="23"/>
                <w:szCs w:val="23"/>
              </w:rPr>
            </w:pPr>
            <w:r w:rsidRPr="001469D8">
              <w:rPr>
                <w:sz w:val="23"/>
                <w:szCs w:val="23"/>
              </w:rPr>
              <w:t>4</w:t>
            </w:r>
          </w:p>
        </w:tc>
      </w:tr>
      <w:tr w:rsidR="00E31C76" w:rsidRPr="001469D8" w14:paraId="1FFEB852" w14:textId="77777777" w:rsidTr="00071900">
        <w:trPr>
          <w:trHeight w:val="117"/>
        </w:trPr>
        <w:tc>
          <w:tcPr>
            <w:tcW w:w="5418" w:type="dxa"/>
            <w:gridSpan w:val="2"/>
            <w:tcBorders>
              <w:top w:val="nil"/>
              <w:left w:val="nil"/>
              <w:bottom w:val="nil"/>
              <w:right w:val="nil"/>
            </w:tcBorders>
          </w:tcPr>
          <w:p w14:paraId="510F9A0A" w14:textId="77777777" w:rsidR="00E31C76" w:rsidRPr="001469D8" w:rsidRDefault="00E31C76" w:rsidP="00071900">
            <w:pPr>
              <w:pStyle w:val="NoSpacing"/>
              <w:rPr>
                <w:b/>
                <w:bCs/>
                <w:sz w:val="23"/>
                <w:szCs w:val="23"/>
              </w:rPr>
            </w:pPr>
            <w:r w:rsidRPr="001469D8">
              <w:rPr>
                <w:b/>
                <w:bCs/>
                <w:sz w:val="23"/>
                <w:szCs w:val="23"/>
              </w:rPr>
              <w:t>NUMBER OF PROPOSALS NOT RECOMMENDED:</w:t>
            </w:r>
          </w:p>
        </w:tc>
        <w:tc>
          <w:tcPr>
            <w:tcW w:w="5490" w:type="dxa"/>
            <w:gridSpan w:val="3"/>
            <w:tcBorders>
              <w:top w:val="nil"/>
              <w:left w:val="nil"/>
              <w:bottom w:val="nil"/>
              <w:right w:val="nil"/>
            </w:tcBorders>
          </w:tcPr>
          <w:p w14:paraId="5E95482C" w14:textId="77777777" w:rsidR="00E31C76" w:rsidRPr="001469D8" w:rsidRDefault="00E31C76" w:rsidP="00071900">
            <w:pPr>
              <w:jc w:val="both"/>
              <w:rPr>
                <w:sz w:val="23"/>
                <w:szCs w:val="23"/>
              </w:rPr>
            </w:pPr>
            <w:r w:rsidRPr="001469D8">
              <w:rPr>
                <w:sz w:val="23"/>
                <w:szCs w:val="23"/>
              </w:rPr>
              <w:t>0</w:t>
            </w:r>
          </w:p>
        </w:tc>
      </w:tr>
      <w:tr w:rsidR="00E31C76" w:rsidRPr="001469D8" w14:paraId="498F973F" w14:textId="77777777" w:rsidTr="00071900">
        <w:trPr>
          <w:cantSplit/>
          <w:trHeight w:val="828"/>
        </w:trPr>
        <w:tc>
          <w:tcPr>
            <w:tcW w:w="10908" w:type="dxa"/>
            <w:gridSpan w:val="5"/>
            <w:tcBorders>
              <w:top w:val="nil"/>
              <w:left w:val="nil"/>
              <w:bottom w:val="nil"/>
              <w:right w:val="nil"/>
            </w:tcBorders>
          </w:tcPr>
          <w:p w14:paraId="21AB740B" w14:textId="0DA07483" w:rsidR="00E31C76" w:rsidRPr="001469D8" w:rsidRDefault="00E31C76" w:rsidP="00071900">
            <w:pPr>
              <w:rPr>
                <w:b/>
                <w:sz w:val="23"/>
                <w:szCs w:val="23"/>
              </w:rPr>
            </w:pPr>
            <w:r w:rsidRPr="001469D8">
              <w:rPr>
                <w:b/>
                <w:sz w:val="23"/>
                <w:szCs w:val="23"/>
              </w:rPr>
              <w:t xml:space="preserve">RESULT OF FUNDING: </w:t>
            </w:r>
            <w:r w:rsidRPr="001469D8">
              <w:rPr>
                <w:rFonts w:cstheme="minorHAnsi"/>
                <w:sz w:val="23"/>
                <w:szCs w:val="23"/>
              </w:rPr>
              <w:t xml:space="preserve">Approximately 20 teachers from four (4) districts will benefit from the professional development provided through this funding. </w:t>
            </w:r>
            <w:r w:rsidRPr="001469D8">
              <w:rPr>
                <w:sz w:val="23"/>
                <w:szCs w:val="23"/>
              </w:rPr>
              <w:t xml:space="preserve">Participants will implement Connect Science Energy and/or develop one or more additional units (with existing vetted science materials) that use service-learning to integrate SEL, science and civics education. </w:t>
            </w:r>
            <w:r w:rsidRPr="001469D8">
              <w:rPr>
                <w:rFonts w:cstheme="minorHAnsi"/>
                <w:sz w:val="23"/>
                <w:szCs w:val="23"/>
              </w:rPr>
              <w:t>Grant awards range from $4,952 to $5,000 for a total of $19,952 in awards.</w:t>
            </w:r>
          </w:p>
        </w:tc>
      </w:tr>
      <w:tr w:rsidR="00E31C76" w:rsidRPr="001469D8" w14:paraId="6547FCB7" w14:textId="77777777" w:rsidTr="00071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4"/>
        </w:trPr>
        <w:tc>
          <w:tcPr>
            <w:tcW w:w="9468" w:type="dxa"/>
            <w:gridSpan w:val="4"/>
            <w:tcBorders>
              <w:top w:val="single" w:sz="6" w:space="0" w:color="auto"/>
              <w:left w:val="single" w:sz="6" w:space="0" w:color="auto"/>
              <w:bottom w:val="double" w:sz="4" w:space="0" w:color="auto"/>
              <w:right w:val="single" w:sz="6" w:space="0" w:color="auto"/>
            </w:tcBorders>
          </w:tcPr>
          <w:p w14:paraId="24AA3025" w14:textId="77777777" w:rsidR="00E31C76" w:rsidRPr="001469D8" w:rsidRDefault="00E31C76" w:rsidP="00071900">
            <w:pPr>
              <w:jc w:val="center"/>
              <w:rPr>
                <w:b/>
                <w:color w:val="000000"/>
                <w:sz w:val="23"/>
                <w:szCs w:val="23"/>
              </w:rPr>
            </w:pPr>
            <w:r w:rsidRPr="001469D8">
              <w:rPr>
                <w:sz w:val="23"/>
                <w:szCs w:val="23"/>
              </w:rPr>
              <w:tab/>
            </w:r>
            <w:r w:rsidRPr="001469D8">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3005B044" w14:textId="77777777" w:rsidR="00E31C76" w:rsidRPr="001469D8" w:rsidRDefault="00E31C76" w:rsidP="00071900">
            <w:pPr>
              <w:jc w:val="center"/>
              <w:rPr>
                <w:b/>
                <w:color w:val="000000"/>
                <w:sz w:val="23"/>
                <w:szCs w:val="23"/>
              </w:rPr>
            </w:pPr>
            <w:r w:rsidRPr="001469D8">
              <w:rPr>
                <w:b/>
                <w:color w:val="000000"/>
                <w:sz w:val="23"/>
                <w:szCs w:val="23"/>
              </w:rPr>
              <w:t>AMOUNTS</w:t>
            </w:r>
          </w:p>
        </w:tc>
      </w:tr>
      <w:tr w:rsidR="00E31C76" w:rsidRPr="001469D8" w14:paraId="7087CE31" w14:textId="77777777" w:rsidTr="00071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trPr>
        <w:tc>
          <w:tcPr>
            <w:tcW w:w="9468" w:type="dxa"/>
            <w:gridSpan w:val="4"/>
            <w:tcBorders>
              <w:top w:val="single" w:sz="6" w:space="0" w:color="auto"/>
              <w:left w:val="single" w:sz="6" w:space="0" w:color="auto"/>
              <w:bottom w:val="single" w:sz="6" w:space="0" w:color="auto"/>
              <w:right w:val="single" w:sz="6" w:space="0" w:color="auto"/>
            </w:tcBorders>
            <w:vAlign w:val="center"/>
          </w:tcPr>
          <w:p w14:paraId="15B6D46C" w14:textId="77777777" w:rsidR="00E31C76" w:rsidRPr="001469D8" w:rsidRDefault="00E31C76" w:rsidP="00071900">
            <w:pPr>
              <w:rPr>
                <w:b/>
                <w:sz w:val="23"/>
                <w:szCs w:val="23"/>
              </w:rPr>
            </w:pPr>
            <w:r w:rsidRPr="001469D8">
              <w:rPr>
                <w:color w:val="333333"/>
                <w:sz w:val="23"/>
                <w:szCs w:val="23"/>
              </w:rPr>
              <w:t>Community Day Charter Public Schools (Lawrence)</w:t>
            </w:r>
          </w:p>
        </w:tc>
        <w:tc>
          <w:tcPr>
            <w:tcW w:w="1440" w:type="dxa"/>
            <w:tcBorders>
              <w:top w:val="single" w:sz="6" w:space="0" w:color="auto"/>
              <w:left w:val="single" w:sz="6" w:space="0" w:color="auto"/>
              <w:bottom w:val="single" w:sz="6" w:space="0" w:color="auto"/>
              <w:right w:val="single" w:sz="6" w:space="0" w:color="auto"/>
            </w:tcBorders>
            <w:vAlign w:val="bottom"/>
          </w:tcPr>
          <w:p w14:paraId="21FFE1D8" w14:textId="77777777" w:rsidR="00E31C76" w:rsidRPr="001469D8" w:rsidRDefault="00E31C76" w:rsidP="00071900">
            <w:pPr>
              <w:jc w:val="right"/>
              <w:rPr>
                <w:sz w:val="23"/>
                <w:szCs w:val="23"/>
              </w:rPr>
            </w:pPr>
            <w:r w:rsidRPr="001469D8">
              <w:rPr>
                <w:color w:val="000000"/>
                <w:sz w:val="23"/>
                <w:szCs w:val="23"/>
              </w:rPr>
              <w:t>$5,000</w:t>
            </w:r>
          </w:p>
        </w:tc>
      </w:tr>
      <w:tr w:rsidR="00E31C76" w:rsidRPr="001469D8" w14:paraId="6AFC344C" w14:textId="77777777" w:rsidTr="00071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468" w:type="dxa"/>
            <w:gridSpan w:val="4"/>
            <w:tcBorders>
              <w:top w:val="single" w:sz="6" w:space="0" w:color="auto"/>
              <w:left w:val="single" w:sz="6" w:space="0" w:color="auto"/>
              <w:bottom w:val="single" w:sz="6" w:space="0" w:color="auto"/>
              <w:right w:val="single" w:sz="6" w:space="0" w:color="auto"/>
            </w:tcBorders>
            <w:vAlign w:val="bottom"/>
          </w:tcPr>
          <w:p w14:paraId="24FE2CE2" w14:textId="77777777" w:rsidR="00E31C76" w:rsidRPr="001469D8" w:rsidRDefault="00E31C76" w:rsidP="00071900">
            <w:pPr>
              <w:rPr>
                <w:sz w:val="23"/>
                <w:szCs w:val="23"/>
              </w:rPr>
            </w:pPr>
            <w:r w:rsidRPr="001469D8">
              <w:rPr>
                <w:color w:val="000000"/>
                <w:sz w:val="23"/>
                <w:szCs w:val="23"/>
              </w:rPr>
              <w:t>Greenfield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60C8FFA" w14:textId="474FAC0E" w:rsidR="00E31C76" w:rsidRPr="001469D8" w:rsidRDefault="00071900" w:rsidP="00071900">
            <w:pPr>
              <w:jc w:val="right"/>
              <w:rPr>
                <w:sz w:val="23"/>
                <w:szCs w:val="23"/>
              </w:rPr>
            </w:pPr>
            <w:r w:rsidRPr="001469D8">
              <w:rPr>
                <w:color w:val="000000"/>
                <w:sz w:val="23"/>
                <w:szCs w:val="23"/>
              </w:rPr>
              <w:t>$</w:t>
            </w:r>
            <w:r w:rsidR="00E31C76" w:rsidRPr="001469D8">
              <w:rPr>
                <w:color w:val="000000"/>
                <w:sz w:val="23"/>
                <w:szCs w:val="23"/>
              </w:rPr>
              <w:t>5,000</w:t>
            </w:r>
          </w:p>
        </w:tc>
      </w:tr>
      <w:tr w:rsidR="00E31C76" w:rsidRPr="001469D8" w14:paraId="0E283C35" w14:textId="77777777" w:rsidTr="00071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468" w:type="dxa"/>
            <w:gridSpan w:val="4"/>
            <w:tcBorders>
              <w:top w:val="single" w:sz="6" w:space="0" w:color="auto"/>
              <w:left w:val="single" w:sz="6" w:space="0" w:color="auto"/>
              <w:bottom w:val="single" w:sz="6" w:space="0" w:color="auto"/>
              <w:right w:val="single" w:sz="6" w:space="0" w:color="auto"/>
            </w:tcBorders>
            <w:vAlign w:val="bottom"/>
          </w:tcPr>
          <w:p w14:paraId="686F3693" w14:textId="77777777" w:rsidR="00E31C76" w:rsidRPr="001469D8" w:rsidRDefault="00E31C76" w:rsidP="00071900">
            <w:pPr>
              <w:rPr>
                <w:b/>
                <w:sz w:val="23"/>
                <w:szCs w:val="23"/>
              </w:rPr>
            </w:pPr>
            <w:r w:rsidRPr="001469D8">
              <w:rPr>
                <w:color w:val="000000"/>
                <w:sz w:val="23"/>
                <w:szCs w:val="23"/>
              </w:rPr>
              <w:t>Mohawk Trail Regional School District (Shelburne Falls)</w:t>
            </w:r>
          </w:p>
        </w:tc>
        <w:tc>
          <w:tcPr>
            <w:tcW w:w="1440" w:type="dxa"/>
            <w:tcBorders>
              <w:top w:val="single" w:sz="6" w:space="0" w:color="auto"/>
              <w:left w:val="single" w:sz="6" w:space="0" w:color="auto"/>
              <w:bottom w:val="single" w:sz="6" w:space="0" w:color="auto"/>
              <w:right w:val="single" w:sz="6" w:space="0" w:color="auto"/>
            </w:tcBorders>
            <w:vAlign w:val="bottom"/>
          </w:tcPr>
          <w:p w14:paraId="0D8DA60F" w14:textId="568870DF" w:rsidR="00E31C76" w:rsidRPr="001469D8" w:rsidRDefault="00071900" w:rsidP="00071900">
            <w:pPr>
              <w:jc w:val="right"/>
              <w:rPr>
                <w:sz w:val="23"/>
                <w:szCs w:val="23"/>
              </w:rPr>
            </w:pPr>
            <w:r w:rsidRPr="001469D8">
              <w:rPr>
                <w:color w:val="000000"/>
                <w:sz w:val="23"/>
                <w:szCs w:val="23"/>
              </w:rPr>
              <w:t>$</w:t>
            </w:r>
            <w:r w:rsidR="00E31C76" w:rsidRPr="001469D8">
              <w:rPr>
                <w:color w:val="000000"/>
                <w:sz w:val="23"/>
                <w:szCs w:val="23"/>
              </w:rPr>
              <w:t>4,952</w:t>
            </w:r>
          </w:p>
        </w:tc>
      </w:tr>
      <w:tr w:rsidR="00E31C76" w:rsidRPr="001469D8" w14:paraId="5F3EEB74" w14:textId="77777777" w:rsidTr="00071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468" w:type="dxa"/>
            <w:gridSpan w:val="4"/>
            <w:tcBorders>
              <w:top w:val="single" w:sz="6" w:space="0" w:color="auto"/>
              <w:left w:val="single" w:sz="6" w:space="0" w:color="auto"/>
              <w:bottom w:val="single" w:sz="6" w:space="0" w:color="auto"/>
              <w:right w:val="single" w:sz="6" w:space="0" w:color="auto"/>
            </w:tcBorders>
            <w:vAlign w:val="bottom"/>
          </w:tcPr>
          <w:p w14:paraId="389A7DEB" w14:textId="77777777" w:rsidR="00E31C76" w:rsidRPr="001469D8" w:rsidRDefault="00E31C76" w:rsidP="00071900">
            <w:pPr>
              <w:rPr>
                <w:color w:val="000000"/>
                <w:sz w:val="23"/>
                <w:szCs w:val="23"/>
              </w:rPr>
            </w:pPr>
            <w:r w:rsidRPr="001469D8">
              <w:rPr>
                <w:color w:val="000000"/>
                <w:sz w:val="23"/>
                <w:szCs w:val="23"/>
              </w:rPr>
              <w:t>Tewksbury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9DD70D9" w14:textId="4B5F0868" w:rsidR="00E31C76" w:rsidRPr="001469D8" w:rsidRDefault="00071900" w:rsidP="00071900">
            <w:pPr>
              <w:jc w:val="right"/>
              <w:rPr>
                <w:color w:val="000000"/>
                <w:sz w:val="23"/>
                <w:szCs w:val="23"/>
              </w:rPr>
            </w:pPr>
            <w:r w:rsidRPr="001469D8">
              <w:rPr>
                <w:color w:val="000000"/>
                <w:sz w:val="23"/>
                <w:szCs w:val="23"/>
              </w:rPr>
              <w:t>$</w:t>
            </w:r>
            <w:r w:rsidR="00E31C76" w:rsidRPr="001469D8">
              <w:rPr>
                <w:color w:val="000000"/>
                <w:sz w:val="23"/>
                <w:szCs w:val="23"/>
              </w:rPr>
              <w:t>5,000</w:t>
            </w:r>
          </w:p>
        </w:tc>
      </w:tr>
      <w:tr w:rsidR="00E31C76" w:rsidRPr="001469D8" w14:paraId="0F87A5AA" w14:textId="77777777" w:rsidTr="00071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38"/>
        </w:trPr>
        <w:tc>
          <w:tcPr>
            <w:tcW w:w="9468" w:type="dxa"/>
            <w:gridSpan w:val="4"/>
            <w:tcBorders>
              <w:top w:val="double" w:sz="6" w:space="0" w:color="auto"/>
              <w:left w:val="single" w:sz="6" w:space="0" w:color="auto"/>
              <w:bottom w:val="single" w:sz="4" w:space="0" w:color="auto"/>
              <w:right w:val="single" w:sz="6" w:space="0" w:color="auto"/>
            </w:tcBorders>
          </w:tcPr>
          <w:p w14:paraId="0BDBAAF1" w14:textId="77777777" w:rsidR="00E31C76" w:rsidRPr="001469D8" w:rsidRDefault="00E31C76" w:rsidP="00071900">
            <w:pPr>
              <w:pStyle w:val="Heading2"/>
              <w:ind w:left="0"/>
              <w:jc w:val="both"/>
              <w:rPr>
                <w:rFonts w:ascii="Times New Roman" w:hAnsi="Times New Roman"/>
                <w:b/>
                <w:bCs/>
                <w:i w:val="0"/>
                <w:iCs/>
                <w:sz w:val="23"/>
                <w:szCs w:val="23"/>
              </w:rPr>
            </w:pPr>
            <w:r w:rsidRPr="001469D8">
              <w:rPr>
                <w:rFonts w:ascii="Times New Roman" w:hAnsi="Times New Roman"/>
                <w:b/>
                <w:bCs/>
                <w:i w:val="0"/>
                <w:iCs/>
                <w:sz w:val="23"/>
                <w:szCs w:val="23"/>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539A550" w14:textId="77777777" w:rsidR="00E31C76" w:rsidRPr="001469D8" w:rsidRDefault="00E31C76" w:rsidP="00071900">
            <w:pPr>
              <w:jc w:val="right"/>
              <w:rPr>
                <w:b/>
                <w:bCs/>
                <w:color w:val="000000"/>
                <w:sz w:val="23"/>
                <w:szCs w:val="23"/>
              </w:rPr>
            </w:pPr>
            <w:r w:rsidRPr="001469D8">
              <w:rPr>
                <w:b/>
                <w:bCs/>
                <w:color w:val="000000"/>
                <w:sz w:val="23"/>
                <w:szCs w:val="23"/>
              </w:rPr>
              <w:t>$19,952</w:t>
            </w:r>
          </w:p>
        </w:tc>
      </w:tr>
    </w:tbl>
    <w:p w14:paraId="61EB15B1" w14:textId="77777777" w:rsidR="00E31C76" w:rsidRDefault="00E31C76" w:rsidP="00E31C76">
      <w:pPr>
        <w:spacing w:before="60" w:after="60"/>
        <w:jc w:val="both"/>
        <w:rPr>
          <w:sz w:val="22"/>
        </w:rPr>
      </w:pPr>
    </w:p>
    <w:p w14:paraId="1F01C6E3" w14:textId="32DBFBA8"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3C5239C4" w14:textId="397EF6F6"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56D4FE47" w14:textId="442BCB80"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5F2AC1F1" w14:textId="065F2F98"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0CB1830F" w14:textId="10FD89B4"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69987B28" w14:textId="19B99349"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7F54249E" w14:textId="5A0DBE14"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5C41E8B2" w14:textId="6788CFED"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069D9A15" w14:textId="672CC914"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3C2AFFF9" w14:textId="58AAC906"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2AEED5A8" w14:textId="278745C8"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0B8CC288" w14:textId="320F89B7"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1922EEB3" w14:textId="6C2C0BDC"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70CFF805" w14:textId="756AD6D1"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1EC00BA2" w14:textId="488B1B7F"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1BAAA238" w14:textId="7C1DF1F7"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23D896B4" w14:textId="77777777"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414327E9" w14:textId="485EF1E2"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7D723594" w14:textId="17D25F1E"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7C97B37F" w14:textId="77777777"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07DECF97" w14:textId="3DE89D3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FE342BC" w14:textId="6456DFFE"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73DBFB0C" w14:textId="593AEB27" w:rsidR="00143194" w:rsidRDefault="00143194" w:rsidP="005A6502">
      <w:pPr>
        <w:pBdr>
          <w:top w:val="nil"/>
          <w:left w:val="nil"/>
          <w:bottom w:val="nil"/>
          <w:right w:val="nil"/>
          <w:between w:val="nil"/>
        </w:pBdr>
        <w:spacing w:line="276" w:lineRule="auto"/>
        <w:rPr>
          <w:rFonts w:ascii="Arial" w:eastAsia="Arial" w:hAnsi="Arial" w:cs="Arial"/>
          <w:color w:val="000000"/>
          <w:sz w:val="22"/>
          <w:szCs w:val="22"/>
        </w:rPr>
      </w:pPr>
    </w:p>
    <w:p w14:paraId="445C114F" w14:textId="77777777" w:rsidR="00143194" w:rsidRDefault="00143194" w:rsidP="005A6502">
      <w:pPr>
        <w:pBdr>
          <w:top w:val="nil"/>
          <w:left w:val="nil"/>
          <w:bottom w:val="nil"/>
          <w:right w:val="nil"/>
          <w:between w:val="nil"/>
        </w:pBdr>
        <w:spacing w:line="276" w:lineRule="auto"/>
        <w:rPr>
          <w:rFonts w:ascii="Arial" w:eastAsia="Arial" w:hAnsi="Arial" w:cs="Arial"/>
          <w:color w:val="000000"/>
          <w:sz w:val="22"/>
          <w:szCs w:val="22"/>
        </w:rPr>
      </w:pPr>
    </w:p>
    <w:p w14:paraId="527581B3" w14:textId="00FD808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22D7" w:rsidRPr="001469D8" w14:paraId="6E0EB2CE" w14:textId="77777777" w:rsidTr="00071900">
        <w:trPr>
          <w:cantSplit/>
        </w:trPr>
        <w:tc>
          <w:tcPr>
            <w:tcW w:w="3438" w:type="dxa"/>
            <w:tcBorders>
              <w:top w:val="nil"/>
              <w:left w:val="nil"/>
              <w:bottom w:val="nil"/>
              <w:right w:val="nil"/>
            </w:tcBorders>
          </w:tcPr>
          <w:p w14:paraId="25EEFDD9" w14:textId="77777777" w:rsidR="007222D7" w:rsidRPr="001469D8" w:rsidRDefault="007222D7" w:rsidP="00071900">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31BA41F7" w14:textId="7C49FFD6" w:rsidR="007222D7" w:rsidRPr="001469D8" w:rsidRDefault="007222D7" w:rsidP="00071900">
            <w:pPr>
              <w:pStyle w:val="Title"/>
              <w:rPr>
                <w:rFonts w:ascii="Times New Roman" w:hAnsi="Times New Roman" w:cs="Times New Roman"/>
                <w:b/>
                <w:bCs/>
                <w:sz w:val="23"/>
                <w:szCs w:val="23"/>
              </w:rPr>
            </w:pPr>
            <w:r w:rsidRPr="001469D8">
              <w:rPr>
                <w:rFonts w:ascii="Times New Roman" w:hAnsi="Times New Roman" w:cs="Times New Roman"/>
                <w:b/>
                <w:bCs/>
                <w:noProof/>
                <w:sz w:val="23"/>
                <w:szCs w:val="23"/>
              </w:rPr>
              <w:t>Gateway City Grant for high quality, intensive English language learning programs – All Levels</w:t>
            </w:r>
          </w:p>
        </w:tc>
        <w:tc>
          <w:tcPr>
            <w:tcW w:w="2430" w:type="dxa"/>
            <w:tcBorders>
              <w:top w:val="nil"/>
              <w:left w:val="nil"/>
              <w:bottom w:val="nil"/>
              <w:right w:val="nil"/>
            </w:tcBorders>
          </w:tcPr>
          <w:p w14:paraId="51817267" w14:textId="77777777" w:rsidR="007222D7" w:rsidRPr="001469D8" w:rsidRDefault="007222D7" w:rsidP="00071900">
            <w:pPr>
              <w:jc w:val="both"/>
              <w:rPr>
                <w:sz w:val="23"/>
                <w:szCs w:val="23"/>
              </w:rPr>
            </w:pPr>
            <w:r w:rsidRPr="001469D8">
              <w:rPr>
                <w:b/>
                <w:sz w:val="23"/>
                <w:szCs w:val="23"/>
              </w:rPr>
              <w:t>FUND CODE:</w:t>
            </w:r>
            <w:r w:rsidRPr="001469D8">
              <w:rPr>
                <w:sz w:val="23"/>
                <w:szCs w:val="23"/>
              </w:rPr>
              <w:t xml:space="preserve"> 181</w:t>
            </w:r>
          </w:p>
        </w:tc>
      </w:tr>
      <w:tr w:rsidR="007222D7" w:rsidRPr="001469D8" w14:paraId="3C1E6AAC" w14:textId="77777777" w:rsidTr="00071900">
        <w:trPr>
          <w:cantSplit/>
        </w:trPr>
        <w:tc>
          <w:tcPr>
            <w:tcW w:w="3438" w:type="dxa"/>
            <w:tcBorders>
              <w:top w:val="nil"/>
              <w:left w:val="nil"/>
              <w:bottom w:val="nil"/>
              <w:right w:val="nil"/>
            </w:tcBorders>
          </w:tcPr>
          <w:p w14:paraId="44EE7D6D" w14:textId="77777777" w:rsidR="007222D7" w:rsidRPr="001469D8" w:rsidRDefault="007222D7" w:rsidP="00071900">
            <w:pPr>
              <w:jc w:val="both"/>
              <w:rPr>
                <w:b/>
                <w:sz w:val="23"/>
                <w:szCs w:val="23"/>
              </w:rPr>
            </w:pPr>
            <w:r w:rsidRPr="001469D8">
              <w:rPr>
                <w:b/>
                <w:sz w:val="23"/>
                <w:szCs w:val="23"/>
              </w:rPr>
              <w:t xml:space="preserve">FUNDS ALLOCATED:     </w:t>
            </w:r>
          </w:p>
        </w:tc>
        <w:tc>
          <w:tcPr>
            <w:tcW w:w="7470" w:type="dxa"/>
            <w:gridSpan w:val="3"/>
            <w:tcBorders>
              <w:top w:val="nil"/>
              <w:left w:val="nil"/>
              <w:bottom w:val="nil"/>
              <w:right w:val="nil"/>
            </w:tcBorders>
          </w:tcPr>
          <w:p w14:paraId="0C4E8A5B" w14:textId="6C83E948" w:rsidR="007222D7" w:rsidRPr="001469D8" w:rsidRDefault="007222D7" w:rsidP="00071900">
            <w:pPr>
              <w:jc w:val="both"/>
              <w:rPr>
                <w:sz w:val="23"/>
                <w:szCs w:val="23"/>
              </w:rPr>
            </w:pPr>
            <w:r w:rsidRPr="001469D8">
              <w:rPr>
                <w:sz w:val="23"/>
                <w:szCs w:val="23"/>
              </w:rPr>
              <w:t>$1,000,000 (</w:t>
            </w:r>
            <w:proofErr w:type="gramStart"/>
            <w:r w:rsidRPr="001469D8">
              <w:rPr>
                <w:sz w:val="23"/>
                <w:szCs w:val="23"/>
              </w:rPr>
              <w:t xml:space="preserve">State)   </w:t>
            </w:r>
            <w:proofErr w:type="gramEnd"/>
            <w:r w:rsidRPr="001469D8">
              <w:rPr>
                <w:sz w:val="23"/>
                <w:szCs w:val="23"/>
              </w:rPr>
              <w:t xml:space="preserve">         </w:t>
            </w:r>
          </w:p>
        </w:tc>
      </w:tr>
      <w:tr w:rsidR="007222D7" w:rsidRPr="001469D8" w14:paraId="33B5A8C4" w14:textId="77777777" w:rsidTr="00071900">
        <w:trPr>
          <w:cantSplit/>
        </w:trPr>
        <w:tc>
          <w:tcPr>
            <w:tcW w:w="3438" w:type="dxa"/>
            <w:tcBorders>
              <w:top w:val="nil"/>
              <w:left w:val="nil"/>
              <w:bottom w:val="nil"/>
              <w:right w:val="nil"/>
            </w:tcBorders>
          </w:tcPr>
          <w:p w14:paraId="75EF295D" w14:textId="77777777" w:rsidR="007222D7" w:rsidRPr="001469D8" w:rsidRDefault="007222D7" w:rsidP="00071900">
            <w:pPr>
              <w:jc w:val="both"/>
              <w:rPr>
                <w:b/>
                <w:sz w:val="23"/>
                <w:szCs w:val="23"/>
              </w:rPr>
            </w:pPr>
            <w:r w:rsidRPr="001469D8">
              <w:rPr>
                <w:b/>
                <w:sz w:val="23"/>
                <w:szCs w:val="23"/>
              </w:rPr>
              <w:t>FUNDS REQUESTED:</w:t>
            </w:r>
          </w:p>
        </w:tc>
        <w:tc>
          <w:tcPr>
            <w:tcW w:w="7470" w:type="dxa"/>
            <w:gridSpan w:val="3"/>
            <w:tcBorders>
              <w:top w:val="nil"/>
              <w:left w:val="nil"/>
              <w:bottom w:val="nil"/>
              <w:right w:val="nil"/>
            </w:tcBorders>
          </w:tcPr>
          <w:p w14:paraId="7312CFAA" w14:textId="77777777" w:rsidR="007222D7" w:rsidRPr="001469D8" w:rsidRDefault="007222D7" w:rsidP="00071900">
            <w:pPr>
              <w:jc w:val="both"/>
              <w:rPr>
                <w:sz w:val="23"/>
                <w:szCs w:val="23"/>
              </w:rPr>
            </w:pPr>
            <w:r w:rsidRPr="001469D8">
              <w:rPr>
                <w:sz w:val="23"/>
                <w:szCs w:val="23"/>
              </w:rPr>
              <w:t>$1,000,000</w:t>
            </w:r>
          </w:p>
        </w:tc>
      </w:tr>
      <w:tr w:rsidR="007222D7" w:rsidRPr="001469D8" w14:paraId="4A50AE04" w14:textId="77777777" w:rsidTr="00071900">
        <w:trPr>
          <w:cantSplit/>
        </w:trPr>
        <w:tc>
          <w:tcPr>
            <w:tcW w:w="10908" w:type="dxa"/>
            <w:gridSpan w:val="4"/>
            <w:tcBorders>
              <w:top w:val="nil"/>
              <w:left w:val="nil"/>
              <w:bottom w:val="nil"/>
              <w:right w:val="nil"/>
            </w:tcBorders>
          </w:tcPr>
          <w:p w14:paraId="5B18325B" w14:textId="77777777" w:rsidR="007222D7" w:rsidRPr="001469D8" w:rsidRDefault="007222D7" w:rsidP="00071900">
            <w:pPr>
              <w:jc w:val="both"/>
              <w:rPr>
                <w:sz w:val="23"/>
                <w:szCs w:val="23"/>
              </w:rPr>
            </w:pPr>
            <w:r w:rsidRPr="001469D8">
              <w:rPr>
                <w:b/>
                <w:sz w:val="23"/>
                <w:szCs w:val="23"/>
              </w:rPr>
              <w:t xml:space="preserve">PURPOSE: </w:t>
            </w:r>
            <w:r w:rsidRPr="001469D8">
              <w:rPr>
                <w:sz w:val="23"/>
                <w:szCs w:val="23"/>
              </w:rPr>
              <w:t>This grant program is one of the multiple ways DESE is supporting Gateway districts that have English learners and wish to implement a new and innovative ELE program, while also providing districts with an opportunity to create a more culturally and linguistically diverse workforce.</w:t>
            </w:r>
          </w:p>
        </w:tc>
      </w:tr>
      <w:tr w:rsidR="007222D7" w:rsidRPr="001469D8" w14:paraId="5D07F15B" w14:textId="77777777" w:rsidTr="00071900">
        <w:tc>
          <w:tcPr>
            <w:tcW w:w="5418" w:type="dxa"/>
            <w:gridSpan w:val="2"/>
            <w:tcBorders>
              <w:top w:val="nil"/>
              <w:left w:val="nil"/>
              <w:bottom w:val="nil"/>
              <w:right w:val="nil"/>
            </w:tcBorders>
          </w:tcPr>
          <w:p w14:paraId="1430AAF2" w14:textId="77777777" w:rsidR="007222D7" w:rsidRPr="001469D8" w:rsidRDefault="007222D7" w:rsidP="00071900">
            <w:pPr>
              <w:jc w:val="both"/>
              <w:rPr>
                <w:b/>
                <w:sz w:val="23"/>
                <w:szCs w:val="23"/>
              </w:rPr>
            </w:pPr>
            <w:r w:rsidRPr="001469D8">
              <w:rPr>
                <w:b/>
                <w:sz w:val="23"/>
                <w:szCs w:val="23"/>
              </w:rPr>
              <w:t xml:space="preserve">NUMBER OF PROPOSALS RECEIVED: </w:t>
            </w:r>
          </w:p>
        </w:tc>
        <w:tc>
          <w:tcPr>
            <w:tcW w:w="5490" w:type="dxa"/>
            <w:gridSpan w:val="2"/>
            <w:tcBorders>
              <w:top w:val="nil"/>
              <w:left w:val="nil"/>
              <w:bottom w:val="nil"/>
              <w:right w:val="nil"/>
            </w:tcBorders>
          </w:tcPr>
          <w:p w14:paraId="2A1AB113" w14:textId="77777777" w:rsidR="007222D7" w:rsidRPr="001469D8" w:rsidRDefault="007222D7" w:rsidP="00071900">
            <w:pPr>
              <w:jc w:val="both"/>
              <w:rPr>
                <w:sz w:val="23"/>
                <w:szCs w:val="23"/>
              </w:rPr>
            </w:pPr>
            <w:r w:rsidRPr="001469D8">
              <w:rPr>
                <w:sz w:val="23"/>
                <w:szCs w:val="23"/>
              </w:rPr>
              <w:t>9</w:t>
            </w:r>
          </w:p>
        </w:tc>
      </w:tr>
      <w:tr w:rsidR="007222D7" w:rsidRPr="001469D8" w14:paraId="1F7F8362" w14:textId="77777777" w:rsidTr="00071900">
        <w:trPr>
          <w:trHeight w:val="224"/>
        </w:trPr>
        <w:tc>
          <w:tcPr>
            <w:tcW w:w="5418" w:type="dxa"/>
            <w:gridSpan w:val="2"/>
            <w:tcBorders>
              <w:top w:val="nil"/>
              <w:left w:val="nil"/>
              <w:bottom w:val="nil"/>
              <w:right w:val="nil"/>
            </w:tcBorders>
          </w:tcPr>
          <w:p w14:paraId="14C30687" w14:textId="77777777" w:rsidR="007222D7" w:rsidRPr="001469D8" w:rsidRDefault="007222D7" w:rsidP="00071900">
            <w:pPr>
              <w:jc w:val="both"/>
              <w:rPr>
                <w:b/>
                <w:sz w:val="23"/>
                <w:szCs w:val="23"/>
              </w:rPr>
            </w:pPr>
            <w:r w:rsidRPr="001469D8">
              <w:rPr>
                <w:b/>
                <w:sz w:val="23"/>
                <w:szCs w:val="23"/>
              </w:rPr>
              <w:t xml:space="preserve">NUMBER OF PROPOSALS RECOMMENDED: </w:t>
            </w:r>
          </w:p>
        </w:tc>
        <w:tc>
          <w:tcPr>
            <w:tcW w:w="5490" w:type="dxa"/>
            <w:gridSpan w:val="2"/>
            <w:tcBorders>
              <w:top w:val="nil"/>
              <w:left w:val="nil"/>
              <w:bottom w:val="nil"/>
              <w:right w:val="nil"/>
            </w:tcBorders>
          </w:tcPr>
          <w:p w14:paraId="18DE340D" w14:textId="77777777" w:rsidR="007222D7" w:rsidRPr="001469D8" w:rsidRDefault="007222D7" w:rsidP="00071900">
            <w:pPr>
              <w:jc w:val="both"/>
              <w:rPr>
                <w:sz w:val="23"/>
                <w:szCs w:val="23"/>
              </w:rPr>
            </w:pPr>
            <w:r w:rsidRPr="001469D8">
              <w:rPr>
                <w:sz w:val="23"/>
                <w:szCs w:val="23"/>
              </w:rPr>
              <w:t>8 (Five Goal 1 and Three Goal 2)</w:t>
            </w:r>
          </w:p>
        </w:tc>
      </w:tr>
      <w:tr w:rsidR="007222D7" w:rsidRPr="001469D8" w14:paraId="378B444C" w14:textId="77777777" w:rsidTr="00071900">
        <w:trPr>
          <w:trHeight w:val="117"/>
        </w:trPr>
        <w:tc>
          <w:tcPr>
            <w:tcW w:w="5418" w:type="dxa"/>
            <w:gridSpan w:val="2"/>
            <w:tcBorders>
              <w:top w:val="nil"/>
              <w:left w:val="nil"/>
              <w:bottom w:val="nil"/>
              <w:right w:val="nil"/>
            </w:tcBorders>
          </w:tcPr>
          <w:p w14:paraId="79E003F7" w14:textId="77777777" w:rsidR="007222D7" w:rsidRPr="001469D8" w:rsidRDefault="007222D7" w:rsidP="00071900">
            <w:pPr>
              <w:pStyle w:val="NoSpacing"/>
              <w:rPr>
                <w:b/>
                <w:bCs/>
                <w:sz w:val="23"/>
                <w:szCs w:val="23"/>
              </w:rPr>
            </w:pPr>
            <w:r w:rsidRPr="001469D8">
              <w:rPr>
                <w:b/>
                <w:bCs/>
                <w:sz w:val="23"/>
                <w:szCs w:val="23"/>
              </w:rPr>
              <w:t>NUMBER OF PROPOSALS NOT RECOMMENDED:</w:t>
            </w:r>
          </w:p>
        </w:tc>
        <w:tc>
          <w:tcPr>
            <w:tcW w:w="5490" w:type="dxa"/>
            <w:gridSpan w:val="2"/>
            <w:tcBorders>
              <w:top w:val="nil"/>
              <w:left w:val="nil"/>
              <w:bottom w:val="nil"/>
              <w:right w:val="nil"/>
            </w:tcBorders>
          </w:tcPr>
          <w:p w14:paraId="220511DE" w14:textId="77777777" w:rsidR="007222D7" w:rsidRPr="001469D8" w:rsidRDefault="007222D7" w:rsidP="00071900">
            <w:pPr>
              <w:jc w:val="both"/>
              <w:rPr>
                <w:sz w:val="23"/>
                <w:szCs w:val="23"/>
              </w:rPr>
            </w:pPr>
            <w:r w:rsidRPr="001469D8">
              <w:rPr>
                <w:sz w:val="23"/>
                <w:szCs w:val="23"/>
              </w:rPr>
              <w:t>1</w:t>
            </w:r>
          </w:p>
        </w:tc>
      </w:tr>
      <w:tr w:rsidR="007222D7" w:rsidRPr="001469D8" w14:paraId="05A0DF98" w14:textId="77777777" w:rsidTr="00071900">
        <w:trPr>
          <w:cantSplit/>
          <w:trHeight w:val="828"/>
        </w:trPr>
        <w:tc>
          <w:tcPr>
            <w:tcW w:w="10908" w:type="dxa"/>
            <w:gridSpan w:val="4"/>
            <w:tcBorders>
              <w:top w:val="nil"/>
              <w:left w:val="nil"/>
              <w:bottom w:val="nil"/>
              <w:right w:val="nil"/>
            </w:tcBorders>
          </w:tcPr>
          <w:p w14:paraId="74C7D87F" w14:textId="77777777" w:rsidR="007222D7" w:rsidRPr="001469D8" w:rsidRDefault="007222D7" w:rsidP="00071900">
            <w:pPr>
              <w:pStyle w:val="NormalWeb"/>
              <w:spacing w:before="0" w:beforeAutospacing="0" w:after="0" w:afterAutospacing="0"/>
              <w:rPr>
                <w:b/>
                <w:sz w:val="23"/>
                <w:szCs w:val="23"/>
              </w:rPr>
            </w:pPr>
            <w:r w:rsidRPr="001469D8">
              <w:rPr>
                <w:b/>
                <w:sz w:val="23"/>
                <w:szCs w:val="23"/>
              </w:rPr>
              <w:t xml:space="preserve">RESULT OF FUNDING: </w:t>
            </w:r>
            <w:r w:rsidRPr="001469D8">
              <w:rPr>
                <w:bCs/>
                <w:sz w:val="23"/>
                <w:szCs w:val="23"/>
              </w:rPr>
              <w:t xml:space="preserve">The intended outcomes for this grant are as follows: </w:t>
            </w:r>
          </w:p>
          <w:p w14:paraId="31C96584" w14:textId="77777777" w:rsidR="007222D7" w:rsidRPr="001469D8" w:rsidRDefault="007222D7" w:rsidP="00071900">
            <w:pPr>
              <w:rPr>
                <w:sz w:val="23"/>
                <w:szCs w:val="23"/>
              </w:rPr>
            </w:pPr>
            <w:r w:rsidRPr="001469D8">
              <w:rPr>
                <w:b/>
                <w:bCs/>
                <w:sz w:val="23"/>
                <w:szCs w:val="23"/>
              </w:rPr>
              <w:t>For Goal 1:</w:t>
            </w:r>
            <w:r w:rsidRPr="001469D8">
              <w:rPr>
                <w:sz w:val="23"/>
                <w:szCs w:val="23"/>
              </w:rPr>
              <w:t xml:space="preserve"> Create (and cultivate) a "grow your own" </w:t>
            </w:r>
            <w:r w:rsidRPr="001469D8">
              <w:rPr>
                <w:b/>
                <w:bCs/>
                <w:sz w:val="23"/>
                <w:szCs w:val="23"/>
              </w:rPr>
              <w:t>bilingual education hub</w:t>
            </w:r>
            <w:r w:rsidRPr="001469D8">
              <w:rPr>
                <w:sz w:val="23"/>
                <w:szCs w:val="23"/>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164849A7" w14:textId="77777777" w:rsidR="007222D7" w:rsidRPr="001469D8" w:rsidRDefault="007222D7" w:rsidP="00071900">
            <w:pPr>
              <w:widowControl/>
              <w:numPr>
                <w:ilvl w:val="0"/>
                <w:numId w:val="36"/>
              </w:numPr>
              <w:rPr>
                <w:sz w:val="23"/>
                <w:szCs w:val="23"/>
              </w:rPr>
            </w:pPr>
            <w:r w:rsidRPr="001469D8">
              <w:rPr>
                <w:sz w:val="23"/>
                <w:szCs w:val="23"/>
              </w:rPr>
              <w:t>Increase the number of qualified bilingual education teachers in the district.</w:t>
            </w:r>
          </w:p>
          <w:p w14:paraId="6E3E5731" w14:textId="77777777" w:rsidR="007222D7" w:rsidRPr="001469D8" w:rsidRDefault="007222D7" w:rsidP="00071900">
            <w:pPr>
              <w:widowControl/>
              <w:numPr>
                <w:ilvl w:val="0"/>
                <w:numId w:val="36"/>
              </w:numPr>
              <w:rPr>
                <w:sz w:val="23"/>
                <w:szCs w:val="23"/>
              </w:rPr>
            </w:pPr>
            <w:r w:rsidRPr="001469D8">
              <w:rPr>
                <w:sz w:val="23"/>
                <w:szCs w:val="23"/>
              </w:rPr>
              <w:t>Encourage and support bilingual students, parents, community members, paraprofessionals, and teachers to become teachers in bilingual education settings.</w:t>
            </w:r>
          </w:p>
          <w:p w14:paraId="68A3F699" w14:textId="77777777" w:rsidR="007222D7" w:rsidRPr="001469D8" w:rsidRDefault="007222D7" w:rsidP="00071900">
            <w:pPr>
              <w:widowControl/>
              <w:numPr>
                <w:ilvl w:val="0"/>
                <w:numId w:val="36"/>
              </w:numPr>
              <w:rPr>
                <w:sz w:val="23"/>
                <w:szCs w:val="23"/>
              </w:rPr>
            </w:pPr>
            <w:r w:rsidRPr="001469D8">
              <w:rPr>
                <w:sz w:val="23"/>
                <w:szCs w:val="23"/>
              </w:rPr>
              <w:t>Build systems to implement effective bilingual education programs.</w:t>
            </w:r>
          </w:p>
          <w:p w14:paraId="753838E6" w14:textId="77777777" w:rsidR="007222D7" w:rsidRPr="001469D8" w:rsidRDefault="007222D7" w:rsidP="00071900">
            <w:pPr>
              <w:pStyle w:val="NormalWeb"/>
              <w:spacing w:before="0" w:beforeAutospacing="0" w:after="0" w:afterAutospacing="0"/>
              <w:rPr>
                <w:sz w:val="23"/>
                <w:szCs w:val="23"/>
              </w:rPr>
            </w:pPr>
            <w:r w:rsidRPr="001469D8">
              <w:rPr>
                <w:b/>
                <w:sz w:val="23"/>
                <w:szCs w:val="23"/>
              </w:rPr>
              <w:t>For</w:t>
            </w:r>
            <w:r w:rsidRPr="001469D8">
              <w:rPr>
                <w:sz w:val="23"/>
                <w:szCs w:val="23"/>
              </w:rPr>
              <w:t xml:space="preserve"> </w:t>
            </w:r>
            <w:r w:rsidRPr="001469D8">
              <w:rPr>
                <w:b/>
                <w:bCs/>
                <w:sz w:val="23"/>
                <w:szCs w:val="23"/>
              </w:rPr>
              <w:t>Goal 2:</w:t>
            </w:r>
            <w:r w:rsidRPr="001469D8">
              <w:rPr>
                <w:sz w:val="23"/>
                <w:szCs w:val="23"/>
              </w:rPr>
              <w:t xml:space="preserve"> Develop and Implement High School Academies (during winter, spring, and/or summer vacation) that would challenge high school English learners (grades 9–12) to improve academic achievement with an emphasis on English language learning skills and, if applicable, primary language learning skills for bilingual academies, both of which are 21</w:t>
            </w:r>
            <w:r w:rsidRPr="001469D8">
              <w:rPr>
                <w:sz w:val="23"/>
                <w:szCs w:val="23"/>
                <w:vertAlign w:val="superscript"/>
              </w:rPr>
              <w:t>st</w:t>
            </w:r>
            <w:r w:rsidRPr="001469D8">
              <w:rPr>
                <w:sz w:val="23"/>
                <w:szCs w:val="23"/>
              </w:rPr>
              <w:t xml:space="preserve"> century skills.</w:t>
            </w:r>
          </w:p>
          <w:p w14:paraId="08EBD049" w14:textId="77777777" w:rsidR="007222D7" w:rsidRPr="001469D8" w:rsidRDefault="007222D7" w:rsidP="00071900">
            <w:pPr>
              <w:widowControl/>
              <w:numPr>
                <w:ilvl w:val="0"/>
                <w:numId w:val="37"/>
              </w:numPr>
              <w:rPr>
                <w:sz w:val="23"/>
                <w:szCs w:val="23"/>
              </w:rPr>
            </w:pPr>
            <w:r w:rsidRPr="001469D8">
              <w:rPr>
                <w:sz w:val="23"/>
                <w:szCs w:val="23"/>
              </w:rPr>
              <w:t>Measurable increases in students' English language fluency, comprehension, and reading and writing abilities;</w:t>
            </w:r>
          </w:p>
          <w:p w14:paraId="59A23664" w14:textId="77777777" w:rsidR="007222D7" w:rsidRPr="001469D8" w:rsidRDefault="007222D7" w:rsidP="00071900">
            <w:pPr>
              <w:widowControl/>
              <w:numPr>
                <w:ilvl w:val="0"/>
                <w:numId w:val="37"/>
              </w:numPr>
              <w:rPr>
                <w:sz w:val="23"/>
                <w:szCs w:val="23"/>
              </w:rPr>
            </w:pPr>
            <w:r w:rsidRPr="001469D8">
              <w:rPr>
                <w:sz w:val="23"/>
                <w:szCs w:val="23"/>
              </w:rPr>
              <w:t>Increased student confidence to participate successfully in and complete all academic classes; and</w:t>
            </w:r>
          </w:p>
          <w:p w14:paraId="3F0D8B2C" w14:textId="77777777" w:rsidR="007222D7" w:rsidRPr="001469D8" w:rsidRDefault="007222D7" w:rsidP="00071900">
            <w:pPr>
              <w:widowControl/>
              <w:numPr>
                <w:ilvl w:val="0"/>
                <w:numId w:val="37"/>
              </w:numPr>
              <w:rPr>
                <w:sz w:val="23"/>
                <w:szCs w:val="23"/>
              </w:rPr>
            </w:pPr>
            <w:r w:rsidRPr="001469D8">
              <w:rPr>
                <w:sz w:val="23"/>
                <w:szCs w:val="23"/>
              </w:rPr>
              <w:t>Longer-term improvements in academic achievement as measured by statewide assessments and achievement in academic courses, quicker exit rates from English learner status, lower retention/dropout rates and higher graduation rates.</w:t>
            </w:r>
          </w:p>
        </w:tc>
      </w:tr>
    </w:tbl>
    <w:p w14:paraId="07AE7E13" w14:textId="77777777" w:rsidR="007222D7" w:rsidRDefault="007222D7" w:rsidP="007222D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7222D7" w:rsidRPr="001469D8" w14:paraId="50FC5117" w14:textId="77777777" w:rsidTr="0007190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4C2746B0" w14:textId="77777777" w:rsidR="007222D7" w:rsidRPr="001469D8" w:rsidRDefault="007222D7" w:rsidP="00071900">
            <w:pPr>
              <w:spacing w:before="20" w:after="20"/>
              <w:jc w:val="center"/>
              <w:rPr>
                <w:b/>
                <w:color w:val="000000"/>
                <w:sz w:val="23"/>
                <w:szCs w:val="23"/>
              </w:rPr>
            </w:pPr>
            <w:r w:rsidRPr="001469D8">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19CFB916" w14:textId="77777777" w:rsidR="007222D7" w:rsidRPr="001469D8" w:rsidRDefault="007222D7" w:rsidP="00071900">
            <w:pPr>
              <w:spacing w:before="20" w:after="20"/>
              <w:jc w:val="center"/>
              <w:rPr>
                <w:b/>
                <w:color w:val="000000"/>
                <w:sz w:val="23"/>
                <w:szCs w:val="23"/>
              </w:rPr>
            </w:pPr>
            <w:r w:rsidRPr="001469D8">
              <w:rPr>
                <w:b/>
                <w:color w:val="000000"/>
                <w:sz w:val="23"/>
                <w:szCs w:val="23"/>
              </w:rPr>
              <w:t>AMOUNTS</w:t>
            </w:r>
          </w:p>
        </w:tc>
      </w:tr>
      <w:tr w:rsidR="007222D7" w:rsidRPr="001469D8" w14:paraId="3EDFAF7A" w14:textId="77777777" w:rsidTr="0007190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ABFBFDC" w14:textId="77777777" w:rsidR="007222D7" w:rsidRPr="001469D8" w:rsidRDefault="007222D7" w:rsidP="00071900">
            <w:pPr>
              <w:spacing w:before="20" w:after="20"/>
              <w:rPr>
                <w:b/>
                <w:sz w:val="23"/>
                <w:szCs w:val="23"/>
              </w:rPr>
            </w:pPr>
            <w:r w:rsidRPr="001469D8">
              <w:rPr>
                <w:b/>
                <w:sz w:val="23"/>
                <w:szCs w:val="23"/>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29305954" w14:textId="77777777" w:rsidR="007222D7" w:rsidRPr="001469D8" w:rsidRDefault="007222D7" w:rsidP="00071900">
            <w:pPr>
              <w:spacing w:before="20" w:after="20"/>
              <w:jc w:val="right"/>
              <w:rPr>
                <w:sz w:val="23"/>
                <w:szCs w:val="23"/>
              </w:rPr>
            </w:pPr>
          </w:p>
        </w:tc>
      </w:tr>
      <w:tr w:rsidR="007222D7" w:rsidRPr="001469D8" w14:paraId="0DB0B32C" w14:textId="77777777" w:rsidTr="0007190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65BAB7F" w14:textId="77777777" w:rsidR="007222D7" w:rsidRPr="001469D8" w:rsidRDefault="007222D7" w:rsidP="00071900">
            <w:pPr>
              <w:spacing w:before="20" w:after="20"/>
              <w:rPr>
                <w:sz w:val="23"/>
                <w:szCs w:val="23"/>
              </w:rPr>
            </w:pPr>
            <w:r w:rsidRPr="001469D8">
              <w:rPr>
                <w:sz w:val="23"/>
                <w:szCs w:val="23"/>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5CEE840" w14:textId="77777777" w:rsidR="007222D7" w:rsidRPr="001469D8" w:rsidRDefault="007222D7" w:rsidP="00071900">
            <w:pPr>
              <w:spacing w:before="20" w:after="20"/>
              <w:jc w:val="right"/>
              <w:rPr>
                <w:sz w:val="23"/>
                <w:szCs w:val="23"/>
              </w:rPr>
            </w:pPr>
            <w:r w:rsidRPr="001469D8">
              <w:rPr>
                <w:sz w:val="23"/>
                <w:szCs w:val="23"/>
              </w:rPr>
              <w:t>$150,000</w:t>
            </w:r>
          </w:p>
        </w:tc>
      </w:tr>
      <w:tr w:rsidR="007222D7" w:rsidRPr="001469D8" w14:paraId="48A31108" w14:textId="77777777" w:rsidTr="0007190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ED6633E" w14:textId="77777777" w:rsidR="007222D7" w:rsidRPr="001469D8" w:rsidRDefault="007222D7" w:rsidP="00071900">
            <w:pPr>
              <w:spacing w:before="20" w:after="20"/>
              <w:rPr>
                <w:b/>
                <w:sz w:val="23"/>
                <w:szCs w:val="23"/>
              </w:rPr>
            </w:pPr>
            <w:r w:rsidRPr="001469D8">
              <w:rPr>
                <w:sz w:val="23"/>
                <w:szCs w:val="23"/>
              </w:rPr>
              <w:t xml:space="preserve">Brockton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11AA2D93" w14:textId="4923C16F"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150,000</w:t>
            </w:r>
          </w:p>
        </w:tc>
      </w:tr>
      <w:tr w:rsidR="007222D7" w:rsidRPr="001469D8" w14:paraId="1A037F4B"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2D13553" w14:textId="77777777" w:rsidR="007222D7" w:rsidRPr="001469D8" w:rsidRDefault="007222D7" w:rsidP="00071900">
            <w:pPr>
              <w:spacing w:before="20" w:after="20"/>
              <w:rPr>
                <w:sz w:val="23"/>
                <w:szCs w:val="23"/>
              </w:rPr>
            </w:pPr>
            <w:r w:rsidRPr="001469D8">
              <w:rPr>
                <w:sz w:val="23"/>
                <w:szCs w:val="23"/>
              </w:rPr>
              <w:t xml:space="preserve">Holyoke Public </w:t>
            </w:r>
          </w:p>
        </w:tc>
        <w:tc>
          <w:tcPr>
            <w:tcW w:w="1440" w:type="dxa"/>
            <w:tcBorders>
              <w:top w:val="single" w:sz="6" w:space="0" w:color="auto"/>
              <w:left w:val="single" w:sz="6" w:space="0" w:color="auto"/>
              <w:bottom w:val="single" w:sz="6" w:space="0" w:color="auto"/>
              <w:right w:val="single" w:sz="6" w:space="0" w:color="auto"/>
            </w:tcBorders>
            <w:vAlign w:val="center"/>
          </w:tcPr>
          <w:p w14:paraId="1EF78DB1" w14:textId="7BC096E9"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150,000</w:t>
            </w:r>
          </w:p>
        </w:tc>
      </w:tr>
      <w:tr w:rsidR="007222D7" w:rsidRPr="001469D8" w14:paraId="1EB7435A"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37185F" w14:textId="77777777" w:rsidR="007222D7" w:rsidRPr="001469D8" w:rsidRDefault="007222D7" w:rsidP="00071900">
            <w:pPr>
              <w:spacing w:before="20" w:after="20"/>
              <w:rPr>
                <w:sz w:val="23"/>
                <w:szCs w:val="23"/>
              </w:rPr>
            </w:pPr>
            <w:r w:rsidRPr="001469D8">
              <w:rPr>
                <w:sz w:val="23"/>
                <w:szCs w:val="23"/>
              </w:rPr>
              <w:t xml:space="preserve">Lynn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43AEA9DC" w14:textId="266A75D0"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150,000</w:t>
            </w:r>
          </w:p>
        </w:tc>
      </w:tr>
      <w:tr w:rsidR="007222D7" w:rsidRPr="001469D8" w14:paraId="0357478D"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9F92C8" w14:textId="77777777" w:rsidR="007222D7" w:rsidRPr="001469D8" w:rsidRDefault="007222D7" w:rsidP="00071900">
            <w:pPr>
              <w:spacing w:before="20" w:after="20"/>
              <w:rPr>
                <w:sz w:val="23"/>
                <w:szCs w:val="23"/>
              </w:rPr>
            </w:pPr>
            <w:r w:rsidRPr="001469D8">
              <w:rPr>
                <w:sz w:val="23"/>
                <w:szCs w:val="23"/>
              </w:rPr>
              <w:t xml:space="preserve">Worcester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3FCF009C" w14:textId="5D366821"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150,000</w:t>
            </w:r>
          </w:p>
        </w:tc>
      </w:tr>
      <w:tr w:rsidR="007222D7" w:rsidRPr="001469D8" w14:paraId="286F3B71"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60AEC2" w14:textId="77777777" w:rsidR="007222D7" w:rsidRPr="001469D8" w:rsidRDefault="007222D7" w:rsidP="00071900">
            <w:pPr>
              <w:spacing w:before="20" w:after="20"/>
              <w:rPr>
                <w:b/>
                <w:sz w:val="23"/>
                <w:szCs w:val="23"/>
              </w:rPr>
            </w:pPr>
            <w:r w:rsidRPr="001469D8">
              <w:rPr>
                <w:b/>
                <w:sz w:val="23"/>
                <w:szCs w:val="23"/>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061D2DB5" w14:textId="77777777" w:rsidR="007222D7" w:rsidRPr="001469D8" w:rsidRDefault="007222D7" w:rsidP="00071900">
            <w:pPr>
              <w:spacing w:before="20" w:after="20"/>
              <w:jc w:val="right"/>
              <w:rPr>
                <w:sz w:val="23"/>
                <w:szCs w:val="23"/>
              </w:rPr>
            </w:pPr>
          </w:p>
        </w:tc>
      </w:tr>
      <w:tr w:rsidR="007222D7" w:rsidRPr="001469D8" w14:paraId="510BC9EA"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E482ADA" w14:textId="77777777" w:rsidR="007222D7" w:rsidRPr="001469D8" w:rsidRDefault="007222D7" w:rsidP="00071900">
            <w:pPr>
              <w:spacing w:before="20" w:after="20"/>
              <w:rPr>
                <w:sz w:val="23"/>
                <w:szCs w:val="23"/>
              </w:rPr>
            </w:pPr>
            <w:r w:rsidRPr="001469D8">
              <w:rPr>
                <w:sz w:val="23"/>
                <w:szCs w:val="23"/>
              </w:rPr>
              <w:t xml:space="preserve">Brockton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41A0CE01" w14:textId="0B45A357"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83,000</w:t>
            </w:r>
          </w:p>
        </w:tc>
      </w:tr>
      <w:tr w:rsidR="007222D7" w:rsidRPr="001469D8" w14:paraId="0AB9A95E"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C4DEFC5" w14:textId="77777777" w:rsidR="007222D7" w:rsidRPr="001469D8" w:rsidRDefault="007222D7" w:rsidP="00071900">
            <w:pPr>
              <w:spacing w:before="20" w:after="20"/>
              <w:rPr>
                <w:sz w:val="23"/>
                <w:szCs w:val="23"/>
              </w:rPr>
            </w:pPr>
            <w:r w:rsidRPr="001469D8">
              <w:rPr>
                <w:sz w:val="23"/>
                <w:szCs w:val="23"/>
              </w:rPr>
              <w:t xml:space="preserve">Lowell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64F449A2" w14:textId="099802EC"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83,000</w:t>
            </w:r>
          </w:p>
        </w:tc>
      </w:tr>
      <w:tr w:rsidR="007222D7" w:rsidRPr="001469D8" w14:paraId="13BE19FF" w14:textId="77777777" w:rsidTr="000719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FA322A4" w14:textId="77777777" w:rsidR="007222D7" w:rsidRPr="001469D8" w:rsidRDefault="007222D7" w:rsidP="00071900">
            <w:pPr>
              <w:spacing w:before="20" w:after="20"/>
              <w:rPr>
                <w:sz w:val="23"/>
                <w:szCs w:val="23"/>
              </w:rPr>
            </w:pPr>
            <w:r w:rsidRPr="001469D8">
              <w:rPr>
                <w:sz w:val="23"/>
                <w:szCs w:val="23"/>
              </w:rPr>
              <w:t xml:space="preserve">Worcester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0074967E" w14:textId="27B4C1B2" w:rsidR="007222D7" w:rsidRPr="001469D8" w:rsidRDefault="00071900" w:rsidP="00071900">
            <w:pPr>
              <w:spacing w:before="20" w:after="20"/>
              <w:jc w:val="right"/>
              <w:rPr>
                <w:sz w:val="23"/>
                <w:szCs w:val="23"/>
              </w:rPr>
            </w:pPr>
            <w:r w:rsidRPr="001469D8">
              <w:rPr>
                <w:sz w:val="23"/>
                <w:szCs w:val="23"/>
              </w:rPr>
              <w:t>$</w:t>
            </w:r>
            <w:r w:rsidR="007222D7" w:rsidRPr="001469D8">
              <w:rPr>
                <w:sz w:val="23"/>
                <w:szCs w:val="23"/>
              </w:rPr>
              <w:t>84,000</w:t>
            </w:r>
          </w:p>
        </w:tc>
      </w:tr>
      <w:tr w:rsidR="007222D7" w:rsidRPr="001469D8" w14:paraId="403B0A5C" w14:textId="77777777" w:rsidTr="0007190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EF80448" w14:textId="77777777" w:rsidR="007222D7" w:rsidRPr="001469D8" w:rsidRDefault="007222D7" w:rsidP="007222D7">
            <w:pPr>
              <w:pStyle w:val="Heading2"/>
              <w:spacing w:before="20" w:after="20"/>
              <w:ind w:left="0"/>
              <w:jc w:val="both"/>
              <w:rPr>
                <w:rFonts w:ascii="Times New Roman" w:hAnsi="Times New Roman"/>
                <w:b/>
                <w:bCs/>
                <w:i w:val="0"/>
                <w:iCs/>
                <w:sz w:val="23"/>
                <w:szCs w:val="23"/>
              </w:rPr>
            </w:pPr>
            <w:r w:rsidRPr="001469D8">
              <w:rPr>
                <w:rFonts w:ascii="Times New Roman" w:hAnsi="Times New Roman"/>
                <w:b/>
                <w:bCs/>
                <w:i w:val="0"/>
                <w:iCs/>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BC92FCA" w14:textId="77777777" w:rsidR="007222D7" w:rsidRPr="001469D8" w:rsidRDefault="007222D7" w:rsidP="00071900">
            <w:pPr>
              <w:spacing w:before="20" w:after="20"/>
              <w:jc w:val="right"/>
              <w:rPr>
                <w:b/>
                <w:bCs/>
                <w:color w:val="000000"/>
                <w:sz w:val="23"/>
                <w:szCs w:val="23"/>
              </w:rPr>
            </w:pPr>
            <w:r w:rsidRPr="001469D8">
              <w:rPr>
                <w:b/>
                <w:bCs/>
                <w:color w:val="000000"/>
                <w:sz w:val="23"/>
                <w:szCs w:val="23"/>
              </w:rPr>
              <w:t>$1,000,000</w:t>
            </w:r>
          </w:p>
        </w:tc>
      </w:tr>
    </w:tbl>
    <w:p w14:paraId="34094B2E" w14:textId="77777777" w:rsidR="007222D7" w:rsidRDefault="007222D7" w:rsidP="007222D7">
      <w:pPr>
        <w:spacing w:before="60" w:after="60"/>
        <w:jc w:val="both"/>
        <w:rPr>
          <w:sz w:val="22"/>
        </w:rPr>
      </w:pPr>
    </w:p>
    <w:p w14:paraId="18378B7D" w14:textId="7FEA6324"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DEA63EC" w14:textId="04083AB7"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4AC13A20" w14:textId="47030721"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5A356969" w14:textId="4E19B49D" w:rsidR="00373D55" w:rsidRDefault="00373D55" w:rsidP="005A6502">
      <w:pPr>
        <w:pBdr>
          <w:top w:val="nil"/>
          <w:left w:val="nil"/>
          <w:bottom w:val="nil"/>
          <w:right w:val="nil"/>
          <w:between w:val="nil"/>
        </w:pBdr>
        <w:spacing w:line="276" w:lineRule="auto"/>
        <w:rPr>
          <w:rFonts w:ascii="Arial" w:eastAsia="Arial" w:hAnsi="Arial" w:cs="Arial"/>
          <w:color w:val="000000"/>
          <w:sz w:val="22"/>
          <w:szCs w:val="22"/>
        </w:rPr>
      </w:pPr>
    </w:p>
    <w:p w14:paraId="23D82DD2" w14:textId="77777777" w:rsidR="00373D55" w:rsidRDefault="00373D55" w:rsidP="005A6502">
      <w:pPr>
        <w:pBdr>
          <w:top w:val="nil"/>
          <w:left w:val="nil"/>
          <w:bottom w:val="nil"/>
          <w:right w:val="nil"/>
          <w:between w:val="nil"/>
        </w:pBdr>
        <w:spacing w:line="276" w:lineRule="auto"/>
        <w:rPr>
          <w:rFonts w:ascii="Arial" w:eastAsia="Arial" w:hAnsi="Arial" w:cs="Arial"/>
          <w:color w:val="000000"/>
          <w:sz w:val="22"/>
          <w:szCs w:val="22"/>
        </w:rPr>
      </w:pPr>
    </w:p>
    <w:p w14:paraId="56545B4A" w14:textId="7D3F13CD"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22D7" w:rsidRPr="001469D8" w14:paraId="1D25A480" w14:textId="77777777" w:rsidTr="004F63ED">
        <w:trPr>
          <w:cantSplit/>
          <w:jc w:val="center"/>
        </w:trPr>
        <w:tc>
          <w:tcPr>
            <w:tcW w:w="3438" w:type="dxa"/>
            <w:tcBorders>
              <w:top w:val="nil"/>
              <w:left w:val="nil"/>
              <w:bottom w:val="nil"/>
              <w:right w:val="nil"/>
            </w:tcBorders>
          </w:tcPr>
          <w:p w14:paraId="08D4C4FB" w14:textId="77777777" w:rsidR="007222D7" w:rsidRPr="001469D8" w:rsidRDefault="007222D7" w:rsidP="00071900">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6595785E" w14:textId="77777777" w:rsidR="007222D7" w:rsidRPr="001469D8" w:rsidRDefault="007222D7" w:rsidP="00071900">
            <w:pPr>
              <w:pStyle w:val="Heading1"/>
              <w:jc w:val="both"/>
              <w:rPr>
                <w:sz w:val="23"/>
                <w:szCs w:val="23"/>
              </w:rPr>
            </w:pPr>
            <w:r w:rsidRPr="001469D8">
              <w:rPr>
                <w:sz w:val="23"/>
                <w:szCs w:val="23"/>
              </w:rPr>
              <w:t>Alternative ELE programs – All levels</w:t>
            </w:r>
          </w:p>
        </w:tc>
        <w:tc>
          <w:tcPr>
            <w:tcW w:w="2430" w:type="dxa"/>
            <w:tcBorders>
              <w:top w:val="nil"/>
              <w:left w:val="nil"/>
              <w:bottom w:val="nil"/>
              <w:right w:val="nil"/>
            </w:tcBorders>
          </w:tcPr>
          <w:p w14:paraId="3237AE47" w14:textId="77777777" w:rsidR="007222D7" w:rsidRPr="001469D8" w:rsidRDefault="007222D7" w:rsidP="00071900">
            <w:pPr>
              <w:jc w:val="both"/>
              <w:rPr>
                <w:sz w:val="23"/>
                <w:szCs w:val="23"/>
              </w:rPr>
            </w:pPr>
            <w:r w:rsidRPr="001469D8">
              <w:rPr>
                <w:b/>
                <w:sz w:val="23"/>
                <w:szCs w:val="23"/>
              </w:rPr>
              <w:t>FUND CODE:</w:t>
            </w:r>
            <w:r w:rsidRPr="001469D8">
              <w:rPr>
                <w:sz w:val="23"/>
                <w:szCs w:val="23"/>
              </w:rPr>
              <w:t xml:space="preserve"> 187</w:t>
            </w:r>
          </w:p>
        </w:tc>
      </w:tr>
      <w:tr w:rsidR="007222D7" w:rsidRPr="001469D8" w14:paraId="688F04CE" w14:textId="77777777" w:rsidTr="004F63ED">
        <w:trPr>
          <w:cantSplit/>
          <w:jc w:val="center"/>
        </w:trPr>
        <w:tc>
          <w:tcPr>
            <w:tcW w:w="3438" w:type="dxa"/>
            <w:tcBorders>
              <w:top w:val="nil"/>
              <w:left w:val="nil"/>
              <w:bottom w:val="nil"/>
              <w:right w:val="nil"/>
            </w:tcBorders>
          </w:tcPr>
          <w:p w14:paraId="482479A6" w14:textId="77777777" w:rsidR="007222D7" w:rsidRPr="001469D8" w:rsidRDefault="007222D7" w:rsidP="00071900">
            <w:pPr>
              <w:jc w:val="both"/>
              <w:rPr>
                <w:b/>
                <w:sz w:val="23"/>
                <w:szCs w:val="23"/>
              </w:rPr>
            </w:pPr>
            <w:r w:rsidRPr="001469D8">
              <w:rPr>
                <w:b/>
                <w:sz w:val="23"/>
                <w:szCs w:val="23"/>
              </w:rPr>
              <w:t xml:space="preserve">FUNDS ALLOCATED:     </w:t>
            </w:r>
          </w:p>
        </w:tc>
        <w:tc>
          <w:tcPr>
            <w:tcW w:w="7470" w:type="dxa"/>
            <w:gridSpan w:val="3"/>
            <w:tcBorders>
              <w:top w:val="nil"/>
              <w:left w:val="nil"/>
              <w:bottom w:val="nil"/>
              <w:right w:val="nil"/>
            </w:tcBorders>
          </w:tcPr>
          <w:p w14:paraId="3A5BA328" w14:textId="3782DC19" w:rsidR="007222D7" w:rsidRPr="001469D8" w:rsidRDefault="007222D7" w:rsidP="00071900">
            <w:pPr>
              <w:jc w:val="both"/>
              <w:rPr>
                <w:sz w:val="23"/>
                <w:szCs w:val="23"/>
              </w:rPr>
            </w:pPr>
            <w:r w:rsidRPr="001469D8">
              <w:rPr>
                <w:sz w:val="23"/>
                <w:szCs w:val="23"/>
              </w:rPr>
              <w:t>$455,871 (</w:t>
            </w:r>
            <w:proofErr w:type="gramStart"/>
            <w:r w:rsidRPr="001469D8">
              <w:rPr>
                <w:sz w:val="23"/>
                <w:szCs w:val="23"/>
              </w:rPr>
              <w:t xml:space="preserve">State)   </w:t>
            </w:r>
            <w:proofErr w:type="gramEnd"/>
            <w:r w:rsidRPr="001469D8">
              <w:rPr>
                <w:sz w:val="23"/>
                <w:szCs w:val="23"/>
              </w:rPr>
              <w:t xml:space="preserve">                     </w:t>
            </w:r>
          </w:p>
        </w:tc>
      </w:tr>
      <w:tr w:rsidR="007222D7" w:rsidRPr="001469D8" w14:paraId="733F93DD" w14:textId="77777777" w:rsidTr="004F63ED">
        <w:trPr>
          <w:cantSplit/>
          <w:jc w:val="center"/>
        </w:trPr>
        <w:tc>
          <w:tcPr>
            <w:tcW w:w="3438" w:type="dxa"/>
            <w:tcBorders>
              <w:top w:val="nil"/>
              <w:left w:val="nil"/>
              <w:bottom w:val="nil"/>
              <w:right w:val="nil"/>
            </w:tcBorders>
          </w:tcPr>
          <w:p w14:paraId="51B8336B" w14:textId="77777777" w:rsidR="007222D7" w:rsidRPr="001469D8" w:rsidRDefault="007222D7" w:rsidP="00071900">
            <w:pPr>
              <w:jc w:val="both"/>
              <w:rPr>
                <w:b/>
                <w:sz w:val="23"/>
                <w:szCs w:val="23"/>
              </w:rPr>
            </w:pPr>
            <w:r w:rsidRPr="001469D8">
              <w:rPr>
                <w:b/>
                <w:sz w:val="23"/>
                <w:szCs w:val="23"/>
              </w:rPr>
              <w:t>FUNDS REQUESTED:</w:t>
            </w:r>
          </w:p>
        </w:tc>
        <w:tc>
          <w:tcPr>
            <w:tcW w:w="7470" w:type="dxa"/>
            <w:gridSpan w:val="3"/>
            <w:tcBorders>
              <w:top w:val="nil"/>
              <w:left w:val="nil"/>
              <w:bottom w:val="nil"/>
              <w:right w:val="nil"/>
            </w:tcBorders>
          </w:tcPr>
          <w:p w14:paraId="22996EE2" w14:textId="3E1D15F5" w:rsidR="007222D7" w:rsidRPr="001469D8" w:rsidRDefault="007222D7" w:rsidP="00071900">
            <w:pPr>
              <w:jc w:val="both"/>
              <w:rPr>
                <w:sz w:val="23"/>
                <w:szCs w:val="23"/>
              </w:rPr>
            </w:pPr>
            <w:r w:rsidRPr="001469D8">
              <w:rPr>
                <w:sz w:val="23"/>
                <w:szCs w:val="23"/>
              </w:rPr>
              <w:t>$455,871</w:t>
            </w:r>
          </w:p>
        </w:tc>
      </w:tr>
      <w:tr w:rsidR="007222D7" w:rsidRPr="001469D8" w14:paraId="6A561A4B" w14:textId="77777777" w:rsidTr="004F63ED">
        <w:trPr>
          <w:cantSplit/>
          <w:jc w:val="center"/>
        </w:trPr>
        <w:tc>
          <w:tcPr>
            <w:tcW w:w="10908" w:type="dxa"/>
            <w:gridSpan w:val="4"/>
            <w:tcBorders>
              <w:top w:val="nil"/>
              <w:left w:val="nil"/>
              <w:bottom w:val="nil"/>
              <w:right w:val="nil"/>
            </w:tcBorders>
          </w:tcPr>
          <w:p w14:paraId="6918753A" w14:textId="77777777" w:rsidR="007222D7" w:rsidRPr="001469D8" w:rsidRDefault="007222D7" w:rsidP="00071900">
            <w:pPr>
              <w:jc w:val="both"/>
              <w:rPr>
                <w:sz w:val="23"/>
                <w:szCs w:val="23"/>
              </w:rPr>
            </w:pPr>
            <w:r w:rsidRPr="001469D8">
              <w:rPr>
                <w:b/>
                <w:sz w:val="23"/>
                <w:szCs w:val="23"/>
              </w:rPr>
              <w:t xml:space="preserve">PURPOSE: </w:t>
            </w:r>
            <w:r w:rsidRPr="001469D8">
              <w:rPr>
                <w:sz w:val="23"/>
                <w:szCs w:val="23"/>
              </w:rPr>
              <w:t>This grant program is one of the multiple ways DESE is supporting Gateway districts that have English learners and wish to implement a new and innovative ELE program, while also providing districts with an opportunity to create a more culturally and linguistically diverse workforce.</w:t>
            </w:r>
          </w:p>
        </w:tc>
      </w:tr>
      <w:tr w:rsidR="007222D7" w:rsidRPr="001469D8" w14:paraId="5970A615" w14:textId="77777777" w:rsidTr="004F63ED">
        <w:trPr>
          <w:jc w:val="center"/>
        </w:trPr>
        <w:tc>
          <w:tcPr>
            <w:tcW w:w="5418" w:type="dxa"/>
            <w:gridSpan w:val="2"/>
            <w:tcBorders>
              <w:top w:val="nil"/>
              <w:left w:val="nil"/>
              <w:bottom w:val="nil"/>
              <w:right w:val="nil"/>
            </w:tcBorders>
          </w:tcPr>
          <w:p w14:paraId="043BA27D" w14:textId="77777777" w:rsidR="007222D7" w:rsidRPr="001469D8" w:rsidRDefault="007222D7" w:rsidP="00071900">
            <w:pPr>
              <w:jc w:val="both"/>
              <w:rPr>
                <w:b/>
                <w:sz w:val="23"/>
                <w:szCs w:val="23"/>
              </w:rPr>
            </w:pPr>
            <w:r w:rsidRPr="001469D8">
              <w:rPr>
                <w:b/>
                <w:sz w:val="23"/>
                <w:szCs w:val="23"/>
              </w:rPr>
              <w:t>NUMBER OF PROPOSALS RECEIVED:</w:t>
            </w:r>
          </w:p>
        </w:tc>
        <w:tc>
          <w:tcPr>
            <w:tcW w:w="5490" w:type="dxa"/>
            <w:gridSpan w:val="2"/>
            <w:tcBorders>
              <w:top w:val="nil"/>
              <w:left w:val="nil"/>
              <w:bottom w:val="nil"/>
              <w:right w:val="nil"/>
            </w:tcBorders>
          </w:tcPr>
          <w:p w14:paraId="7ED556D2" w14:textId="77777777" w:rsidR="007222D7" w:rsidRPr="001469D8" w:rsidRDefault="007222D7" w:rsidP="00071900">
            <w:pPr>
              <w:jc w:val="both"/>
              <w:rPr>
                <w:sz w:val="23"/>
                <w:szCs w:val="23"/>
              </w:rPr>
            </w:pPr>
            <w:r w:rsidRPr="001469D8">
              <w:rPr>
                <w:sz w:val="23"/>
                <w:szCs w:val="23"/>
              </w:rPr>
              <w:t>6</w:t>
            </w:r>
          </w:p>
        </w:tc>
      </w:tr>
      <w:tr w:rsidR="007222D7" w:rsidRPr="001469D8" w14:paraId="23849FA8" w14:textId="77777777" w:rsidTr="004F63ED">
        <w:trPr>
          <w:trHeight w:val="224"/>
          <w:jc w:val="center"/>
        </w:trPr>
        <w:tc>
          <w:tcPr>
            <w:tcW w:w="5418" w:type="dxa"/>
            <w:gridSpan w:val="2"/>
            <w:tcBorders>
              <w:top w:val="nil"/>
              <w:left w:val="nil"/>
              <w:bottom w:val="nil"/>
              <w:right w:val="nil"/>
            </w:tcBorders>
          </w:tcPr>
          <w:p w14:paraId="51A04DC4" w14:textId="77777777" w:rsidR="007222D7" w:rsidRPr="001469D8" w:rsidRDefault="007222D7" w:rsidP="00071900">
            <w:pPr>
              <w:jc w:val="both"/>
              <w:rPr>
                <w:b/>
                <w:sz w:val="23"/>
                <w:szCs w:val="23"/>
              </w:rPr>
            </w:pPr>
            <w:r w:rsidRPr="001469D8">
              <w:rPr>
                <w:b/>
                <w:sz w:val="23"/>
                <w:szCs w:val="23"/>
              </w:rPr>
              <w:t>NUMBER OF PROPOSALS RECOMMENDED:</w:t>
            </w:r>
          </w:p>
        </w:tc>
        <w:tc>
          <w:tcPr>
            <w:tcW w:w="5490" w:type="dxa"/>
            <w:gridSpan w:val="2"/>
            <w:tcBorders>
              <w:top w:val="nil"/>
              <w:left w:val="nil"/>
              <w:bottom w:val="nil"/>
              <w:right w:val="nil"/>
            </w:tcBorders>
          </w:tcPr>
          <w:p w14:paraId="0DD445C0" w14:textId="77777777" w:rsidR="007222D7" w:rsidRPr="001469D8" w:rsidRDefault="007222D7" w:rsidP="00071900">
            <w:pPr>
              <w:jc w:val="both"/>
              <w:rPr>
                <w:sz w:val="23"/>
                <w:szCs w:val="23"/>
              </w:rPr>
            </w:pPr>
            <w:r w:rsidRPr="001469D8">
              <w:rPr>
                <w:sz w:val="23"/>
                <w:szCs w:val="23"/>
              </w:rPr>
              <w:t>5 (Four Goal 1 and One Goal 2)</w:t>
            </w:r>
          </w:p>
        </w:tc>
      </w:tr>
      <w:tr w:rsidR="007222D7" w:rsidRPr="001469D8" w14:paraId="68D0D8B9" w14:textId="77777777" w:rsidTr="004F63ED">
        <w:trPr>
          <w:trHeight w:val="117"/>
          <w:jc w:val="center"/>
        </w:trPr>
        <w:tc>
          <w:tcPr>
            <w:tcW w:w="5418" w:type="dxa"/>
            <w:gridSpan w:val="2"/>
            <w:tcBorders>
              <w:top w:val="nil"/>
              <w:left w:val="nil"/>
              <w:bottom w:val="nil"/>
              <w:right w:val="nil"/>
            </w:tcBorders>
          </w:tcPr>
          <w:p w14:paraId="31EDBFC2" w14:textId="77777777" w:rsidR="007222D7" w:rsidRPr="001469D8" w:rsidRDefault="007222D7" w:rsidP="004F63ED">
            <w:pPr>
              <w:pStyle w:val="NoSpacing"/>
              <w:rPr>
                <w:b/>
                <w:bCs/>
                <w:sz w:val="23"/>
                <w:szCs w:val="23"/>
              </w:rPr>
            </w:pPr>
            <w:r w:rsidRPr="001469D8">
              <w:rPr>
                <w:b/>
                <w:bCs/>
                <w:sz w:val="23"/>
                <w:szCs w:val="23"/>
              </w:rPr>
              <w:t>NUMBER OF PROPOSALS NOT RECOMMENDED:</w:t>
            </w:r>
          </w:p>
        </w:tc>
        <w:tc>
          <w:tcPr>
            <w:tcW w:w="5490" w:type="dxa"/>
            <w:gridSpan w:val="2"/>
            <w:tcBorders>
              <w:top w:val="nil"/>
              <w:left w:val="nil"/>
              <w:bottom w:val="nil"/>
              <w:right w:val="nil"/>
            </w:tcBorders>
          </w:tcPr>
          <w:p w14:paraId="08E23325" w14:textId="77777777" w:rsidR="007222D7" w:rsidRPr="001469D8" w:rsidRDefault="007222D7" w:rsidP="00071900">
            <w:pPr>
              <w:jc w:val="both"/>
              <w:rPr>
                <w:sz w:val="23"/>
                <w:szCs w:val="23"/>
              </w:rPr>
            </w:pPr>
            <w:r w:rsidRPr="001469D8">
              <w:rPr>
                <w:sz w:val="23"/>
                <w:szCs w:val="23"/>
              </w:rPr>
              <w:t>1</w:t>
            </w:r>
          </w:p>
        </w:tc>
      </w:tr>
      <w:tr w:rsidR="007222D7" w:rsidRPr="001469D8" w14:paraId="7FB5FC4C" w14:textId="77777777" w:rsidTr="004F63ED">
        <w:trPr>
          <w:cantSplit/>
          <w:trHeight w:val="828"/>
          <w:jc w:val="center"/>
        </w:trPr>
        <w:tc>
          <w:tcPr>
            <w:tcW w:w="10908" w:type="dxa"/>
            <w:gridSpan w:val="4"/>
            <w:tcBorders>
              <w:top w:val="nil"/>
              <w:left w:val="nil"/>
              <w:bottom w:val="nil"/>
              <w:right w:val="nil"/>
            </w:tcBorders>
          </w:tcPr>
          <w:p w14:paraId="2F171995" w14:textId="2334DD44" w:rsidR="007222D7" w:rsidRPr="001469D8" w:rsidRDefault="007222D7" w:rsidP="00071900">
            <w:pPr>
              <w:rPr>
                <w:b/>
                <w:sz w:val="23"/>
                <w:szCs w:val="23"/>
              </w:rPr>
            </w:pPr>
            <w:r w:rsidRPr="001469D8">
              <w:rPr>
                <w:b/>
                <w:sz w:val="23"/>
                <w:szCs w:val="23"/>
              </w:rPr>
              <w:t xml:space="preserve">RESULT OF FUNDING: </w:t>
            </w:r>
            <w:r w:rsidRPr="001469D8">
              <w:rPr>
                <w:bCs/>
                <w:sz w:val="23"/>
                <w:szCs w:val="23"/>
              </w:rPr>
              <w:t>The intended outcomes for this grant are as follows:</w:t>
            </w:r>
            <w:r w:rsidRPr="001469D8">
              <w:rPr>
                <w:b/>
                <w:bCs/>
                <w:sz w:val="23"/>
                <w:szCs w:val="23"/>
              </w:rPr>
              <w:t xml:space="preserve"> </w:t>
            </w:r>
          </w:p>
          <w:p w14:paraId="5D645415" w14:textId="50F545BF" w:rsidR="007222D7" w:rsidRPr="001469D8" w:rsidRDefault="007222D7" w:rsidP="00071900">
            <w:pPr>
              <w:jc w:val="both"/>
              <w:rPr>
                <w:sz w:val="23"/>
                <w:szCs w:val="23"/>
              </w:rPr>
            </w:pPr>
            <w:r w:rsidRPr="001469D8">
              <w:rPr>
                <w:b/>
                <w:bCs/>
                <w:sz w:val="23"/>
                <w:szCs w:val="23"/>
              </w:rPr>
              <w:t>Goal 1:</w:t>
            </w:r>
            <w:r w:rsidRPr="001469D8">
              <w:rPr>
                <w:sz w:val="23"/>
                <w:szCs w:val="23"/>
              </w:rPr>
              <w:t xml:space="preserve"> Develop and/or implement an alternative bilingual ELE program for English learners including any of the programs listed below: </w:t>
            </w:r>
          </w:p>
          <w:p w14:paraId="6CFA9A2B" w14:textId="77777777" w:rsidR="007222D7" w:rsidRPr="001469D8" w:rsidRDefault="007A511D" w:rsidP="00071900">
            <w:pPr>
              <w:widowControl/>
              <w:numPr>
                <w:ilvl w:val="0"/>
                <w:numId w:val="40"/>
              </w:numPr>
              <w:jc w:val="both"/>
              <w:rPr>
                <w:sz w:val="23"/>
                <w:szCs w:val="23"/>
              </w:rPr>
            </w:pPr>
            <w:hyperlink r:id="rId14" w:history="1">
              <w:r w:rsidR="007222D7" w:rsidRPr="001469D8">
                <w:rPr>
                  <w:color w:val="0000FF"/>
                  <w:sz w:val="23"/>
                  <w:szCs w:val="23"/>
                  <w:u w:val="single"/>
                </w:rPr>
                <w:t>Two-Way Immersion (TWI)</w:t>
              </w:r>
            </w:hyperlink>
          </w:p>
          <w:p w14:paraId="64F95D14" w14:textId="77777777" w:rsidR="007222D7" w:rsidRPr="001469D8" w:rsidRDefault="007222D7" w:rsidP="00071900">
            <w:pPr>
              <w:widowControl/>
              <w:numPr>
                <w:ilvl w:val="0"/>
                <w:numId w:val="38"/>
              </w:numPr>
              <w:jc w:val="both"/>
              <w:rPr>
                <w:sz w:val="23"/>
                <w:szCs w:val="23"/>
              </w:rPr>
            </w:pPr>
            <w:r w:rsidRPr="001469D8">
              <w:rPr>
                <w:sz w:val="23"/>
                <w:szCs w:val="23"/>
              </w:rPr>
              <w:t>Transitional Bilingual Education (TBE) as defined in M.G.L. c. 71A, § 2</w:t>
            </w:r>
          </w:p>
          <w:p w14:paraId="738B47D3" w14:textId="77777777" w:rsidR="004F63ED" w:rsidRPr="001469D8" w:rsidRDefault="007222D7" w:rsidP="00071900">
            <w:pPr>
              <w:widowControl/>
              <w:numPr>
                <w:ilvl w:val="0"/>
                <w:numId w:val="38"/>
              </w:numPr>
              <w:jc w:val="both"/>
              <w:rPr>
                <w:sz w:val="23"/>
                <w:szCs w:val="23"/>
              </w:rPr>
            </w:pPr>
            <w:r w:rsidRPr="001469D8">
              <w:rPr>
                <w:sz w:val="23"/>
                <w:szCs w:val="23"/>
              </w:rPr>
              <w:t xml:space="preserve">Other bilingual program types approved by the Department if the district </w:t>
            </w:r>
            <w:proofErr w:type="gramStart"/>
            <w:r w:rsidRPr="001469D8">
              <w:rPr>
                <w:sz w:val="23"/>
                <w:szCs w:val="23"/>
              </w:rPr>
              <w:t>is able to</w:t>
            </w:r>
            <w:proofErr w:type="gramEnd"/>
            <w:r w:rsidRPr="001469D8">
              <w:rPr>
                <w:sz w:val="23"/>
                <w:szCs w:val="23"/>
              </w:rPr>
              <w:t xml:space="preserve"> substantiate that the proposed program is based on sound educational theory. </w:t>
            </w:r>
          </w:p>
          <w:p w14:paraId="11055A42" w14:textId="58955283" w:rsidR="007222D7" w:rsidRPr="001469D8" w:rsidRDefault="007222D7" w:rsidP="004F63ED">
            <w:pPr>
              <w:widowControl/>
              <w:ind w:left="720"/>
              <w:jc w:val="both"/>
              <w:rPr>
                <w:sz w:val="23"/>
                <w:szCs w:val="23"/>
              </w:rPr>
            </w:pPr>
            <w:r w:rsidRPr="001469D8">
              <w:rPr>
                <w:sz w:val="23"/>
                <w:szCs w:val="23"/>
              </w:rPr>
              <w:br/>
              <w:t>Proposed programs must be based on best practices in the field, the linguistic and educational needs of ELs and the demographic characteristics of the EL population in the school district. Furthermore, a school district may join with other school districts to provide an English learner program.</w:t>
            </w:r>
          </w:p>
          <w:p w14:paraId="15643E5E" w14:textId="77777777" w:rsidR="007222D7" w:rsidRPr="001469D8" w:rsidRDefault="007222D7" w:rsidP="00071900">
            <w:pPr>
              <w:jc w:val="both"/>
              <w:rPr>
                <w:b/>
                <w:sz w:val="23"/>
                <w:szCs w:val="23"/>
              </w:rPr>
            </w:pPr>
          </w:p>
          <w:p w14:paraId="41B94BF4" w14:textId="77777777" w:rsidR="007222D7" w:rsidRPr="001469D8" w:rsidRDefault="007222D7" w:rsidP="00071900">
            <w:pPr>
              <w:widowControl/>
              <w:numPr>
                <w:ilvl w:val="0"/>
                <w:numId w:val="39"/>
              </w:numPr>
              <w:jc w:val="both"/>
              <w:rPr>
                <w:sz w:val="23"/>
                <w:szCs w:val="23"/>
              </w:rPr>
            </w:pPr>
            <w:r w:rsidRPr="001469D8">
              <w:rPr>
                <w:sz w:val="23"/>
                <w:szCs w:val="23"/>
              </w:rPr>
              <w:t xml:space="preserve">Develop a proposal for a new bilingual English learner education (ELE) program and successfully complete </w:t>
            </w:r>
            <w:hyperlink r:id="rId15" w:history="1">
              <w:r w:rsidRPr="001469D8">
                <w:rPr>
                  <w:color w:val="0000FF"/>
                  <w:sz w:val="23"/>
                  <w:szCs w:val="23"/>
                  <w:u w:val="single"/>
                </w:rPr>
                <w:t>DESE's review process</w:t>
              </w:r>
              <w:r w:rsidRPr="00D47EE9">
                <w:rPr>
                  <w:sz w:val="23"/>
                  <w:szCs w:val="23"/>
                </w:rPr>
                <w:t>;</w:t>
              </w:r>
            </w:hyperlink>
            <w:r w:rsidRPr="001469D8">
              <w:rPr>
                <w:sz w:val="23"/>
                <w:szCs w:val="23"/>
              </w:rPr>
              <w:t xml:space="preserve"> </w:t>
            </w:r>
            <w:r w:rsidRPr="001469D8">
              <w:rPr>
                <w:b/>
                <w:sz w:val="23"/>
                <w:szCs w:val="23"/>
              </w:rPr>
              <w:t>OR</w:t>
            </w:r>
            <w:r w:rsidRPr="001469D8">
              <w:rPr>
                <w:sz w:val="23"/>
                <w:szCs w:val="23"/>
              </w:rPr>
              <w:t xml:space="preserve"> </w:t>
            </w:r>
          </w:p>
          <w:p w14:paraId="7CA3A521" w14:textId="77777777" w:rsidR="007222D7" w:rsidRPr="001469D8" w:rsidRDefault="007222D7" w:rsidP="00071900">
            <w:pPr>
              <w:widowControl/>
              <w:numPr>
                <w:ilvl w:val="0"/>
                <w:numId w:val="39"/>
              </w:numPr>
              <w:jc w:val="both"/>
              <w:rPr>
                <w:sz w:val="23"/>
                <w:szCs w:val="23"/>
              </w:rPr>
            </w:pPr>
            <w:r w:rsidRPr="001469D8">
              <w:rPr>
                <w:sz w:val="23"/>
                <w:szCs w:val="23"/>
              </w:rPr>
              <w:t xml:space="preserve">Develop a proposal for improving an existing bilingual ELE program; </w:t>
            </w:r>
            <w:r w:rsidRPr="001469D8">
              <w:rPr>
                <w:b/>
                <w:sz w:val="23"/>
                <w:szCs w:val="23"/>
              </w:rPr>
              <w:t>AND</w:t>
            </w:r>
          </w:p>
          <w:p w14:paraId="2D02ECDC" w14:textId="07804B25" w:rsidR="007222D7" w:rsidRPr="001469D8" w:rsidRDefault="007222D7" w:rsidP="00071900">
            <w:pPr>
              <w:widowControl/>
              <w:numPr>
                <w:ilvl w:val="0"/>
                <w:numId w:val="39"/>
              </w:numPr>
              <w:jc w:val="both"/>
              <w:rPr>
                <w:sz w:val="23"/>
                <w:szCs w:val="23"/>
              </w:rPr>
            </w:pPr>
            <w:r w:rsidRPr="001469D8">
              <w:rPr>
                <w:sz w:val="23"/>
                <w:szCs w:val="23"/>
              </w:rPr>
              <w:t>Implement culturally responsive teaching practices that promote equity and social justice</w:t>
            </w:r>
            <w:r w:rsidR="00D47EE9">
              <w:rPr>
                <w:sz w:val="23"/>
                <w:szCs w:val="23"/>
              </w:rPr>
              <w:t>.</w:t>
            </w:r>
          </w:p>
          <w:p w14:paraId="1C4F82E5" w14:textId="77777777" w:rsidR="004F63ED" w:rsidRPr="001469D8" w:rsidRDefault="004F63ED" w:rsidP="004F63ED">
            <w:pPr>
              <w:widowControl/>
              <w:ind w:left="720"/>
              <w:jc w:val="both"/>
              <w:rPr>
                <w:sz w:val="23"/>
                <w:szCs w:val="23"/>
              </w:rPr>
            </w:pPr>
          </w:p>
          <w:p w14:paraId="64456FCA" w14:textId="77777777" w:rsidR="007222D7" w:rsidRPr="001469D8" w:rsidRDefault="007222D7" w:rsidP="00071900">
            <w:pPr>
              <w:rPr>
                <w:sz w:val="23"/>
                <w:szCs w:val="23"/>
              </w:rPr>
            </w:pPr>
            <w:r w:rsidRPr="001469D8">
              <w:rPr>
                <w:b/>
                <w:bCs/>
                <w:sz w:val="23"/>
                <w:szCs w:val="23"/>
              </w:rPr>
              <w:t>Goal 2:</w:t>
            </w:r>
            <w:r w:rsidRPr="001469D8">
              <w:rPr>
                <w:sz w:val="23"/>
                <w:szCs w:val="23"/>
              </w:rPr>
              <w:t xml:space="preserve"> Create (and cultivate) a "grow your own" </w:t>
            </w:r>
            <w:r w:rsidRPr="001469D8">
              <w:rPr>
                <w:b/>
                <w:bCs/>
                <w:sz w:val="23"/>
                <w:szCs w:val="23"/>
              </w:rPr>
              <w:t>bilingual education hub</w:t>
            </w:r>
            <w:r w:rsidRPr="001469D8">
              <w:rPr>
                <w:sz w:val="23"/>
                <w:szCs w:val="23"/>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56DE773E" w14:textId="77777777" w:rsidR="007222D7" w:rsidRPr="001469D8" w:rsidRDefault="007222D7" w:rsidP="00071900">
            <w:pPr>
              <w:widowControl/>
              <w:numPr>
                <w:ilvl w:val="0"/>
                <w:numId w:val="36"/>
              </w:numPr>
              <w:rPr>
                <w:sz w:val="23"/>
                <w:szCs w:val="23"/>
              </w:rPr>
            </w:pPr>
            <w:r w:rsidRPr="001469D8">
              <w:rPr>
                <w:sz w:val="23"/>
                <w:szCs w:val="23"/>
              </w:rPr>
              <w:t>Increase the number of qualified bilingual education teachers in the district.</w:t>
            </w:r>
          </w:p>
          <w:p w14:paraId="2F915DB7" w14:textId="77777777" w:rsidR="007222D7" w:rsidRPr="001469D8" w:rsidRDefault="007222D7" w:rsidP="00071900">
            <w:pPr>
              <w:widowControl/>
              <w:numPr>
                <w:ilvl w:val="0"/>
                <w:numId w:val="36"/>
              </w:numPr>
              <w:rPr>
                <w:sz w:val="23"/>
                <w:szCs w:val="23"/>
              </w:rPr>
            </w:pPr>
            <w:r w:rsidRPr="001469D8">
              <w:rPr>
                <w:sz w:val="23"/>
                <w:szCs w:val="23"/>
              </w:rPr>
              <w:t>Encourage and support bilingual students, parents, community members, paraprofessionals, and teachers to become teachers in bilingual education settings.</w:t>
            </w:r>
          </w:p>
          <w:p w14:paraId="76C5074D" w14:textId="77777777" w:rsidR="007222D7" w:rsidRPr="001469D8" w:rsidRDefault="007222D7" w:rsidP="00071900">
            <w:pPr>
              <w:widowControl/>
              <w:numPr>
                <w:ilvl w:val="0"/>
                <w:numId w:val="36"/>
              </w:numPr>
              <w:rPr>
                <w:sz w:val="23"/>
                <w:szCs w:val="23"/>
              </w:rPr>
            </w:pPr>
            <w:r w:rsidRPr="001469D8">
              <w:rPr>
                <w:sz w:val="23"/>
                <w:szCs w:val="23"/>
              </w:rPr>
              <w:t>Build systems to implement effective bilingual education programs.</w:t>
            </w:r>
          </w:p>
        </w:tc>
      </w:tr>
    </w:tbl>
    <w:p w14:paraId="039CDC09" w14:textId="77777777" w:rsidR="007222D7" w:rsidRDefault="007222D7" w:rsidP="007222D7">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222D7" w:rsidRPr="001469D8" w14:paraId="739C1F05" w14:textId="77777777" w:rsidTr="004F63ED">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3B1F274" w14:textId="77777777" w:rsidR="007222D7" w:rsidRPr="001469D8" w:rsidRDefault="007222D7" w:rsidP="004F63ED">
            <w:pPr>
              <w:jc w:val="center"/>
              <w:rPr>
                <w:b/>
                <w:color w:val="000000"/>
                <w:sz w:val="23"/>
                <w:szCs w:val="23"/>
              </w:rPr>
            </w:pPr>
            <w:r w:rsidRPr="001469D8">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4CAF13EC" w14:textId="77777777" w:rsidR="007222D7" w:rsidRPr="001469D8" w:rsidRDefault="007222D7" w:rsidP="004F63ED">
            <w:pPr>
              <w:jc w:val="center"/>
              <w:rPr>
                <w:b/>
                <w:color w:val="000000"/>
                <w:sz w:val="23"/>
                <w:szCs w:val="23"/>
              </w:rPr>
            </w:pPr>
            <w:r w:rsidRPr="001469D8">
              <w:rPr>
                <w:b/>
                <w:color w:val="000000"/>
                <w:sz w:val="23"/>
                <w:szCs w:val="23"/>
              </w:rPr>
              <w:t>AMOUNTS</w:t>
            </w:r>
          </w:p>
        </w:tc>
      </w:tr>
      <w:tr w:rsidR="007222D7" w:rsidRPr="001469D8" w14:paraId="3B0F8DB0" w14:textId="77777777" w:rsidTr="004F63ED">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75EFE4C" w14:textId="77777777" w:rsidR="007222D7" w:rsidRPr="001469D8" w:rsidRDefault="007222D7" w:rsidP="004F63ED">
            <w:pPr>
              <w:rPr>
                <w:b/>
                <w:sz w:val="23"/>
                <w:szCs w:val="23"/>
              </w:rPr>
            </w:pPr>
            <w:r w:rsidRPr="001469D8">
              <w:rPr>
                <w:b/>
                <w:sz w:val="23"/>
                <w:szCs w:val="23"/>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224E90A3" w14:textId="77777777" w:rsidR="007222D7" w:rsidRPr="001469D8" w:rsidRDefault="007222D7" w:rsidP="004F63ED">
            <w:pPr>
              <w:jc w:val="right"/>
              <w:rPr>
                <w:sz w:val="23"/>
                <w:szCs w:val="23"/>
              </w:rPr>
            </w:pPr>
          </w:p>
        </w:tc>
      </w:tr>
      <w:tr w:rsidR="007222D7" w:rsidRPr="001469D8" w14:paraId="37C4F587"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EBB75EC" w14:textId="77777777" w:rsidR="007222D7" w:rsidRPr="001469D8" w:rsidRDefault="007222D7" w:rsidP="004F63ED">
            <w:pPr>
              <w:rPr>
                <w:sz w:val="23"/>
                <w:szCs w:val="23"/>
              </w:rPr>
            </w:pPr>
            <w:r w:rsidRPr="001469D8">
              <w:rPr>
                <w:sz w:val="23"/>
                <w:szCs w:val="23"/>
              </w:rPr>
              <w:t>Amherst (Holyoke partnership with Amherst)</w:t>
            </w:r>
          </w:p>
        </w:tc>
        <w:tc>
          <w:tcPr>
            <w:tcW w:w="1440" w:type="dxa"/>
            <w:tcBorders>
              <w:top w:val="single" w:sz="6" w:space="0" w:color="auto"/>
              <w:left w:val="single" w:sz="6" w:space="0" w:color="auto"/>
              <w:bottom w:val="single" w:sz="6" w:space="0" w:color="auto"/>
              <w:right w:val="single" w:sz="6" w:space="0" w:color="auto"/>
            </w:tcBorders>
            <w:vAlign w:val="center"/>
          </w:tcPr>
          <w:p w14:paraId="58A7C888" w14:textId="77777777" w:rsidR="007222D7" w:rsidRPr="001469D8" w:rsidRDefault="007222D7" w:rsidP="004F63ED">
            <w:pPr>
              <w:jc w:val="right"/>
              <w:rPr>
                <w:sz w:val="23"/>
                <w:szCs w:val="23"/>
              </w:rPr>
            </w:pPr>
            <w:r w:rsidRPr="001469D8">
              <w:rPr>
                <w:sz w:val="23"/>
                <w:szCs w:val="23"/>
              </w:rPr>
              <w:t>$90,000</w:t>
            </w:r>
          </w:p>
        </w:tc>
      </w:tr>
      <w:tr w:rsidR="007222D7" w:rsidRPr="001469D8" w14:paraId="2438554F"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A0C1A01" w14:textId="77777777" w:rsidR="007222D7" w:rsidRPr="001469D8" w:rsidRDefault="007222D7" w:rsidP="004F63ED">
            <w:pPr>
              <w:rPr>
                <w:sz w:val="23"/>
                <w:szCs w:val="23"/>
              </w:rPr>
            </w:pPr>
            <w:r w:rsidRPr="001469D8">
              <w:rPr>
                <w:sz w:val="23"/>
                <w:szCs w:val="23"/>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D4E69A9" w14:textId="2D0D5D0D" w:rsidR="007222D7" w:rsidRPr="001469D8" w:rsidRDefault="004F63ED" w:rsidP="004F63ED">
            <w:pPr>
              <w:jc w:val="right"/>
              <w:rPr>
                <w:sz w:val="23"/>
                <w:szCs w:val="23"/>
              </w:rPr>
            </w:pPr>
            <w:r w:rsidRPr="001469D8">
              <w:rPr>
                <w:sz w:val="23"/>
                <w:szCs w:val="23"/>
              </w:rPr>
              <w:t>$</w:t>
            </w:r>
            <w:r w:rsidR="007222D7" w:rsidRPr="001469D8">
              <w:rPr>
                <w:sz w:val="23"/>
                <w:szCs w:val="23"/>
              </w:rPr>
              <w:t>90,000</w:t>
            </w:r>
          </w:p>
        </w:tc>
      </w:tr>
      <w:tr w:rsidR="007222D7" w:rsidRPr="001469D8" w14:paraId="2A328F16"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02D742B" w14:textId="77777777" w:rsidR="007222D7" w:rsidRPr="001469D8" w:rsidRDefault="007222D7" w:rsidP="004F63ED">
            <w:pPr>
              <w:rPr>
                <w:b/>
                <w:sz w:val="23"/>
                <w:szCs w:val="23"/>
              </w:rPr>
            </w:pPr>
            <w:r w:rsidRPr="001469D8">
              <w:rPr>
                <w:sz w:val="23"/>
                <w:szCs w:val="23"/>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ACE5F81" w14:textId="74B77C15" w:rsidR="007222D7" w:rsidRPr="001469D8" w:rsidRDefault="004F63ED" w:rsidP="004F63ED">
            <w:pPr>
              <w:jc w:val="right"/>
              <w:rPr>
                <w:sz w:val="23"/>
                <w:szCs w:val="23"/>
              </w:rPr>
            </w:pPr>
            <w:r w:rsidRPr="001469D8">
              <w:rPr>
                <w:sz w:val="23"/>
                <w:szCs w:val="23"/>
              </w:rPr>
              <w:t>$</w:t>
            </w:r>
            <w:r w:rsidR="007222D7" w:rsidRPr="001469D8">
              <w:rPr>
                <w:sz w:val="23"/>
                <w:szCs w:val="23"/>
              </w:rPr>
              <w:t>90,000</w:t>
            </w:r>
          </w:p>
        </w:tc>
      </w:tr>
      <w:tr w:rsidR="007222D7" w:rsidRPr="001469D8" w14:paraId="37A29683"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0A813CF" w14:textId="77777777" w:rsidR="007222D7" w:rsidRPr="001469D8" w:rsidRDefault="007222D7" w:rsidP="004F63ED">
            <w:pPr>
              <w:rPr>
                <w:sz w:val="23"/>
                <w:szCs w:val="23"/>
              </w:rPr>
            </w:pPr>
            <w:r w:rsidRPr="001469D8">
              <w:rPr>
                <w:sz w:val="23"/>
                <w:szCs w:val="23"/>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B0CDDB6" w14:textId="3E2032F5" w:rsidR="007222D7" w:rsidRPr="001469D8" w:rsidRDefault="004F63ED" w:rsidP="004F63ED">
            <w:pPr>
              <w:jc w:val="right"/>
              <w:rPr>
                <w:sz w:val="23"/>
                <w:szCs w:val="23"/>
              </w:rPr>
            </w:pPr>
            <w:r w:rsidRPr="001469D8">
              <w:rPr>
                <w:sz w:val="23"/>
                <w:szCs w:val="23"/>
              </w:rPr>
              <w:t>$</w:t>
            </w:r>
            <w:r w:rsidR="007222D7" w:rsidRPr="001469D8">
              <w:rPr>
                <w:sz w:val="23"/>
                <w:szCs w:val="23"/>
              </w:rPr>
              <w:t>90,000</w:t>
            </w:r>
          </w:p>
        </w:tc>
      </w:tr>
      <w:tr w:rsidR="007222D7" w:rsidRPr="001469D8" w14:paraId="0FCC95B6"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375021E" w14:textId="77777777" w:rsidR="007222D7" w:rsidRPr="001469D8" w:rsidRDefault="007222D7" w:rsidP="004F63ED">
            <w:pPr>
              <w:rPr>
                <w:sz w:val="23"/>
                <w:szCs w:val="23"/>
              </w:rPr>
            </w:pPr>
            <w:r w:rsidRPr="001469D8">
              <w:rPr>
                <w:b/>
                <w:sz w:val="23"/>
                <w:szCs w:val="23"/>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6ADF33A1" w14:textId="77777777" w:rsidR="007222D7" w:rsidRPr="001469D8" w:rsidRDefault="007222D7" w:rsidP="004F63ED">
            <w:pPr>
              <w:jc w:val="right"/>
              <w:rPr>
                <w:sz w:val="23"/>
                <w:szCs w:val="23"/>
              </w:rPr>
            </w:pPr>
          </w:p>
        </w:tc>
      </w:tr>
      <w:tr w:rsidR="007222D7" w:rsidRPr="001469D8" w14:paraId="61CD0348"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6982216" w14:textId="77777777" w:rsidR="007222D7" w:rsidRPr="001469D8" w:rsidRDefault="007222D7" w:rsidP="004F63ED">
            <w:pPr>
              <w:rPr>
                <w:sz w:val="23"/>
                <w:szCs w:val="23"/>
              </w:rPr>
            </w:pPr>
            <w:r w:rsidRPr="001469D8">
              <w:rPr>
                <w:sz w:val="23"/>
                <w:szCs w:val="23"/>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5607DF6" w14:textId="744FA842" w:rsidR="007222D7" w:rsidRPr="001469D8" w:rsidRDefault="004F63ED" w:rsidP="004F63ED">
            <w:pPr>
              <w:jc w:val="right"/>
              <w:rPr>
                <w:sz w:val="23"/>
                <w:szCs w:val="23"/>
              </w:rPr>
            </w:pPr>
            <w:r w:rsidRPr="001469D8">
              <w:rPr>
                <w:sz w:val="23"/>
                <w:szCs w:val="23"/>
              </w:rPr>
              <w:t>$</w:t>
            </w:r>
            <w:r w:rsidR="007222D7" w:rsidRPr="001469D8">
              <w:rPr>
                <w:sz w:val="23"/>
                <w:szCs w:val="23"/>
              </w:rPr>
              <w:t>95,871</w:t>
            </w:r>
          </w:p>
        </w:tc>
      </w:tr>
      <w:tr w:rsidR="007222D7" w:rsidRPr="001469D8" w14:paraId="0EF6565F" w14:textId="77777777" w:rsidTr="004F63ED">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1103D4D9" w14:textId="77777777" w:rsidR="007222D7" w:rsidRPr="001469D8" w:rsidRDefault="007222D7" w:rsidP="004F63ED">
            <w:pPr>
              <w:pStyle w:val="Heading2"/>
              <w:ind w:left="0"/>
              <w:jc w:val="both"/>
              <w:rPr>
                <w:rFonts w:ascii="Times New Roman" w:hAnsi="Times New Roman"/>
                <w:b/>
                <w:bCs/>
                <w:i w:val="0"/>
                <w:iCs/>
                <w:sz w:val="23"/>
                <w:szCs w:val="23"/>
              </w:rPr>
            </w:pPr>
            <w:r w:rsidRPr="001469D8">
              <w:rPr>
                <w:rFonts w:ascii="Times New Roman" w:hAnsi="Times New Roman"/>
                <w:b/>
                <w:bCs/>
                <w:i w:val="0"/>
                <w:iCs/>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B094DB1" w14:textId="77777777" w:rsidR="007222D7" w:rsidRPr="001469D8" w:rsidRDefault="007222D7" w:rsidP="004F63ED">
            <w:pPr>
              <w:jc w:val="right"/>
              <w:rPr>
                <w:b/>
                <w:color w:val="000000"/>
                <w:sz w:val="23"/>
                <w:szCs w:val="23"/>
              </w:rPr>
            </w:pPr>
            <w:r w:rsidRPr="001469D8">
              <w:rPr>
                <w:b/>
                <w:color w:val="000000"/>
                <w:sz w:val="23"/>
                <w:szCs w:val="23"/>
              </w:rPr>
              <w:t>$455,871</w:t>
            </w:r>
          </w:p>
        </w:tc>
      </w:tr>
    </w:tbl>
    <w:p w14:paraId="1B5C308A" w14:textId="77777777" w:rsidR="007222D7" w:rsidRDefault="007222D7" w:rsidP="007222D7">
      <w:pPr>
        <w:spacing w:before="60" w:after="60"/>
        <w:jc w:val="both"/>
        <w:rPr>
          <w:sz w:val="22"/>
        </w:rPr>
      </w:pPr>
    </w:p>
    <w:p w14:paraId="77E78B37" w14:textId="4402D1A6"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3B31A559" w14:textId="37628777"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9F3A038" w14:textId="77777777" w:rsidR="00373D55" w:rsidRDefault="00373D55" w:rsidP="005A6502">
      <w:pPr>
        <w:pBdr>
          <w:top w:val="nil"/>
          <w:left w:val="nil"/>
          <w:bottom w:val="nil"/>
          <w:right w:val="nil"/>
          <w:between w:val="nil"/>
        </w:pBdr>
        <w:spacing w:line="276" w:lineRule="auto"/>
        <w:rPr>
          <w:rFonts w:ascii="Arial" w:eastAsia="Arial" w:hAnsi="Arial" w:cs="Arial"/>
          <w:color w:val="000000"/>
          <w:sz w:val="22"/>
          <w:szCs w:val="22"/>
        </w:rPr>
      </w:pPr>
    </w:p>
    <w:p w14:paraId="0F382C8D" w14:textId="7911E287"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22D7" w:rsidRPr="001469D8" w14:paraId="23D9D274" w14:textId="77777777" w:rsidTr="00071900">
        <w:trPr>
          <w:cantSplit/>
        </w:trPr>
        <w:tc>
          <w:tcPr>
            <w:tcW w:w="3438" w:type="dxa"/>
            <w:tcBorders>
              <w:top w:val="nil"/>
              <w:left w:val="nil"/>
              <w:bottom w:val="nil"/>
              <w:right w:val="nil"/>
            </w:tcBorders>
          </w:tcPr>
          <w:p w14:paraId="45E90265" w14:textId="77777777" w:rsidR="007222D7" w:rsidRPr="001469D8" w:rsidRDefault="007222D7" w:rsidP="004F63ED">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170DB75C" w14:textId="77777777" w:rsidR="007222D7" w:rsidRPr="001469D8" w:rsidRDefault="007222D7" w:rsidP="004F63ED">
            <w:pPr>
              <w:pStyle w:val="Heading1"/>
              <w:jc w:val="both"/>
              <w:rPr>
                <w:sz w:val="23"/>
                <w:szCs w:val="23"/>
              </w:rPr>
            </w:pPr>
            <w:r w:rsidRPr="001469D8">
              <w:rPr>
                <w:sz w:val="23"/>
                <w:szCs w:val="23"/>
              </w:rPr>
              <w:t>School District Regionalization</w:t>
            </w:r>
          </w:p>
        </w:tc>
        <w:tc>
          <w:tcPr>
            <w:tcW w:w="2430" w:type="dxa"/>
            <w:tcBorders>
              <w:top w:val="nil"/>
              <w:left w:val="nil"/>
              <w:bottom w:val="nil"/>
              <w:right w:val="nil"/>
            </w:tcBorders>
          </w:tcPr>
          <w:p w14:paraId="043FEFA9" w14:textId="77777777" w:rsidR="007222D7" w:rsidRPr="001469D8" w:rsidRDefault="007222D7" w:rsidP="004F63ED">
            <w:pPr>
              <w:jc w:val="both"/>
              <w:rPr>
                <w:sz w:val="23"/>
                <w:szCs w:val="23"/>
              </w:rPr>
            </w:pPr>
            <w:r w:rsidRPr="001469D8">
              <w:rPr>
                <w:b/>
                <w:sz w:val="23"/>
                <w:szCs w:val="23"/>
              </w:rPr>
              <w:t>FUND CODE:</w:t>
            </w:r>
            <w:r w:rsidRPr="001469D8">
              <w:rPr>
                <w:sz w:val="23"/>
                <w:szCs w:val="23"/>
              </w:rPr>
              <w:t xml:space="preserve"> 191</w:t>
            </w:r>
          </w:p>
        </w:tc>
      </w:tr>
      <w:tr w:rsidR="007222D7" w:rsidRPr="001469D8" w14:paraId="7BEEB107" w14:textId="77777777" w:rsidTr="00071900">
        <w:trPr>
          <w:cantSplit/>
        </w:trPr>
        <w:tc>
          <w:tcPr>
            <w:tcW w:w="3438" w:type="dxa"/>
            <w:tcBorders>
              <w:top w:val="nil"/>
              <w:left w:val="nil"/>
              <w:bottom w:val="nil"/>
              <w:right w:val="nil"/>
            </w:tcBorders>
          </w:tcPr>
          <w:p w14:paraId="766B7E7C" w14:textId="77777777" w:rsidR="007222D7" w:rsidRPr="001469D8" w:rsidRDefault="007222D7" w:rsidP="004F63ED">
            <w:pPr>
              <w:jc w:val="both"/>
              <w:rPr>
                <w:b/>
                <w:sz w:val="23"/>
                <w:szCs w:val="23"/>
              </w:rPr>
            </w:pPr>
            <w:r w:rsidRPr="001469D8">
              <w:rPr>
                <w:b/>
                <w:sz w:val="23"/>
                <w:szCs w:val="23"/>
              </w:rPr>
              <w:t xml:space="preserve">FUNDS ALLOCATED:     </w:t>
            </w:r>
          </w:p>
        </w:tc>
        <w:tc>
          <w:tcPr>
            <w:tcW w:w="7470" w:type="dxa"/>
            <w:gridSpan w:val="3"/>
            <w:tcBorders>
              <w:top w:val="nil"/>
              <w:left w:val="nil"/>
              <w:bottom w:val="nil"/>
              <w:right w:val="nil"/>
            </w:tcBorders>
          </w:tcPr>
          <w:p w14:paraId="14E04CCA" w14:textId="09742ED7" w:rsidR="007222D7" w:rsidRPr="001469D8" w:rsidRDefault="007222D7" w:rsidP="004F63ED">
            <w:pPr>
              <w:jc w:val="both"/>
              <w:rPr>
                <w:sz w:val="23"/>
                <w:szCs w:val="23"/>
              </w:rPr>
            </w:pPr>
            <w:r w:rsidRPr="001469D8">
              <w:rPr>
                <w:sz w:val="23"/>
                <w:szCs w:val="23"/>
              </w:rPr>
              <w:t>$386,257 (State)</w:t>
            </w:r>
          </w:p>
        </w:tc>
      </w:tr>
      <w:tr w:rsidR="007222D7" w:rsidRPr="001469D8" w14:paraId="7F918FE0" w14:textId="77777777" w:rsidTr="001469D8">
        <w:trPr>
          <w:cantSplit/>
          <w:trHeight w:val="288"/>
        </w:trPr>
        <w:tc>
          <w:tcPr>
            <w:tcW w:w="3438" w:type="dxa"/>
            <w:tcBorders>
              <w:top w:val="nil"/>
              <w:left w:val="nil"/>
              <w:bottom w:val="nil"/>
              <w:right w:val="nil"/>
            </w:tcBorders>
          </w:tcPr>
          <w:p w14:paraId="0F0A5CF8" w14:textId="77777777" w:rsidR="007222D7" w:rsidRPr="001469D8" w:rsidRDefault="007222D7" w:rsidP="004F63ED">
            <w:pPr>
              <w:jc w:val="both"/>
              <w:rPr>
                <w:b/>
                <w:sz w:val="23"/>
                <w:szCs w:val="23"/>
              </w:rPr>
            </w:pPr>
            <w:r w:rsidRPr="001469D8">
              <w:rPr>
                <w:b/>
                <w:sz w:val="23"/>
                <w:szCs w:val="23"/>
              </w:rPr>
              <w:t>FUNDS REQUESTED:</w:t>
            </w:r>
          </w:p>
        </w:tc>
        <w:tc>
          <w:tcPr>
            <w:tcW w:w="7470" w:type="dxa"/>
            <w:gridSpan w:val="3"/>
            <w:tcBorders>
              <w:top w:val="nil"/>
              <w:left w:val="nil"/>
              <w:bottom w:val="nil"/>
              <w:right w:val="nil"/>
            </w:tcBorders>
          </w:tcPr>
          <w:p w14:paraId="1B9D60A6" w14:textId="73A98EB6" w:rsidR="007222D7" w:rsidRPr="001469D8" w:rsidRDefault="007222D7" w:rsidP="004F63ED">
            <w:pPr>
              <w:jc w:val="both"/>
              <w:rPr>
                <w:sz w:val="23"/>
                <w:szCs w:val="23"/>
              </w:rPr>
            </w:pPr>
            <w:r w:rsidRPr="001469D8">
              <w:rPr>
                <w:sz w:val="23"/>
                <w:szCs w:val="23"/>
              </w:rPr>
              <w:t>$740,046</w:t>
            </w:r>
          </w:p>
        </w:tc>
      </w:tr>
      <w:tr w:rsidR="007222D7" w:rsidRPr="001469D8" w14:paraId="34E039FB" w14:textId="77777777" w:rsidTr="00071900">
        <w:trPr>
          <w:cantSplit/>
        </w:trPr>
        <w:tc>
          <w:tcPr>
            <w:tcW w:w="10908" w:type="dxa"/>
            <w:gridSpan w:val="4"/>
            <w:tcBorders>
              <w:top w:val="nil"/>
              <w:left w:val="nil"/>
              <w:bottom w:val="nil"/>
              <w:right w:val="nil"/>
            </w:tcBorders>
          </w:tcPr>
          <w:p w14:paraId="0E4980D6" w14:textId="77777777" w:rsidR="007222D7" w:rsidRPr="001469D8" w:rsidRDefault="007222D7" w:rsidP="004F63ED">
            <w:pPr>
              <w:pStyle w:val="NoSpacing"/>
              <w:rPr>
                <w:sz w:val="23"/>
                <w:szCs w:val="23"/>
              </w:rPr>
            </w:pPr>
            <w:r w:rsidRPr="001469D8">
              <w:rPr>
                <w:b/>
                <w:sz w:val="23"/>
                <w:szCs w:val="23"/>
              </w:rPr>
              <w:t>PURPOSE: “</w:t>
            </w:r>
            <w:r w:rsidRPr="001469D8">
              <w:rPr>
                <w:sz w:val="23"/>
                <w:szCs w:val="23"/>
              </w:rPr>
              <w:t>For school district regionalization grants to regional school districts and school districts considering forming a regional school district or regionalizing services; provided, that funds may be expended on study and planning grants to allow for the creation of new regional school districts or the expansion of existing regions, on implementation and start-up grants to cover first year costs associated with the transition to a new or expanded regional school district, or for grants to study, plan, and implement innovative shared services plans in areas where regionalization is not appropriate, but where regionalized services could provide significant savings; and provided further, that preference may be given in awarding these grants to districts and municipalities with significant enrollment decline, under-utilization of existing school space, or where the regionalization proposal will produce significant expansion of available academic resources and supports as a result of cost savings.” (Line Item 7061-9809)</w:t>
            </w:r>
          </w:p>
        </w:tc>
      </w:tr>
      <w:tr w:rsidR="007222D7" w:rsidRPr="001469D8" w14:paraId="53135747" w14:textId="77777777" w:rsidTr="00071900">
        <w:tc>
          <w:tcPr>
            <w:tcW w:w="5418" w:type="dxa"/>
            <w:gridSpan w:val="2"/>
            <w:tcBorders>
              <w:top w:val="nil"/>
              <w:left w:val="nil"/>
              <w:bottom w:val="nil"/>
              <w:right w:val="nil"/>
            </w:tcBorders>
          </w:tcPr>
          <w:p w14:paraId="191D1A6B" w14:textId="77777777" w:rsidR="007222D7" w:rsidRPr="001469D8" w:rsidRDefault="007222D7" w:rsidP="004F63ED">
            <w:pPr>
              <w:jc w:val="both"/>
              <w:rPr>
                <w:b/>
                <w:sz w:val="23"/>
                <w:szCs w:val="23"/>
              </w:rPr>
            </w:pPr>
            <w:r w:rsidRPr="001469D8">
              <w:rPr>
                <w:b/>
                <w:sz w:val="23"/>
                <w:szCs w:val="23"/>
              </w:rPr>
              <w:t>NUMBER OF PROPOSALS RECEIVED:</w:t>
            </w:r>
          </w:p>
        </w:tc>
        <w:tc>
          <w:tcPr>
            <w:tcW w:w="5490" w:type="dxa"/>
            <w:gridSpan w:val="2"/>
            <w:tcBorders>
              <w:top w:val="nil"/>
              <w:left w:val="nil"/>
              <w:bottom w:val="nil"/>
              <w:right w:val="nil"/>
            </w:tcBorders>
          </w:tcPr>
          <w:p w14:paraId="0C8B323F" w14:textId="77777777" w:rsidR="007222D7" w:rsidRPr="001469D8" w:rsidRDefault="007222D7" w:rsidP="004F63ED">
            <w:pPr>
              <w:jc w:val="both"/>
              <w:rPr>
                <w:sz w:val="23"/>
                <w:szCs w:val="23"/>
              </w:rPr>
            </w:pPr>
            <w:r w:rsidRPr="001469D8">
              <w:rPr>
                <w:sz w:val="23"/>
                <w:szCs w:val="23"/>
              </w:rPr>
              <w:t>13</w:t>
            </w:r>
          </w:p>
        </w:tc>
      </w:tr>
      <w:tr w:rsidR="007222D7" w:rsidRPr="001469D8" w14:paraId="05E6B38D" w14:textId="77777777" w:rsidTr="00071900">
        <w:trPr>
          <w:trHeight w:val="224"/>
        </w:trPr>
        <w:tc>
          <w:tcPr>
            <w:tcW w:w="5418" w:type="dxa"/>
            <w:gridSpan w:val="2"/>
            <w:tcBorders>
              <w:top w:val="nil"/>
              <w:left w:val="nil"/>
              <w:bottom w:val="nil"/>
              <w:right w:val="nil"/>
            </w:tcBorders>
          </w:tcPr>
          <w:p w14:paraId="28082812" w14:textId="77777777" w:rsidR="007222D7" w:rsidRPr="001469D8" w:rsidRDefault="007222D7" w:rsidP="004F63ED">
            <w:pPr>
              <w:jc w:val="both"/>
              <w:rPr>
                <w:b/>
                <w:sz w:val="23"/>
                <w:szCs w:val="23"/>
              </w:rPr>
            </w:pPr>
            <w:r w:rsidRPr="001469D8">
              <w:rPr>
                <w:b/>
                <w:sz w:val="23"/>
                <w:szCs w:val="23"/>
              </w:rPr>
              <w:t>NUMBER OF PROPOSALS RECOMMENDED:</w:t>
            </w:r>
          </w:p>
        </w:tc>
        <w:tc>
          <w:tcPr>
            <w:tcW w:w="5490" w:type="dxa"/>
            <w:gridSpan w:val="2"/>
            <w:tcBorders>
              <w:top w:val="nil"/>
              <w:left w:val="nil"/>
              <w:bottom w:val="nil"/>
              <w:right w:val="nil"/>
            </w:tcBorders>
          </w:tcPr>
          <w:p w14:paraId="5BF5F5E2" w14:textId="77777777" w:rsidR="007222D7" w:rsidRPr="001469D8" w:rsidRDefault="007222D7" w:rsidP="004F63ED">
            <w:pPr>
              <w:jc w:val="both"/>
              <w:rPr>
                <w:sz w:val="23"/>
                <w:szCs w:val="23"/>
              </w:rPr>
            </w:pPr>
            <w:r w:rsidRPr="001469D8">
              <w:rPr>
                <w:sz w:val="23"/>
                <w:szCs w:val="23"/>
              </w:rPr>
              <w:t>9</w:t>
            </w:r>
          </w:p>
        </w:tc>
      </w:tr>
      <w:tr w:rsidR="007222D7" w:rsidRPr="001469D8" w14:paraId="015791C9" w14:textId="77777777" w:rsidTr="00071900">
        <w:trPr>
          <w:trHeight w:val="117"/>
        </w:trPr>
        <w:tc>
          <w:tcPr>
            <w:tcW w:w="5418" w:type="dxa"/>
            <w:gridSpan w:val="2"/>
            <w:tcBorders>
              <w:top w:val="nil"/>
              <w:left w:val="nil"/>
              <w:bottom w:val="nil"/>
              <w:right w:val="nil"/>
            </w:tcBorders>
          </w:tcPr>
          <w:p w14:paraId="7E82D088" w14:textId="77777777" w:rsidR="007222D7" w:rsidRPr="001469D8" w:rsidRDefault="007222D7" w:rsidP="004F63ED">
            <w:pPr>
              <w:pStyle w:val="NoSpacing"/>
              <w:rPr>
                <w:b/>
                <w:bCs/>
                <w:sz w:val="23"/>
                <w:szCs w:val="23"/>
              </w:rPr>
            </w:pPr>
            <w:r w:rsidRPr="001469D8">
              <w:rPr>
                <w:b/>
                <w:bCs/>
                <w:sz w:val="23"/>
                <w:szCs w:val="23"/>
              </w:rPr>
              <w:t>NUMBER OF PROPOSALS NOT RECOMMENDED:</w:t>
            </w:r>
          </w:p>
        </w:tc>
        <w:tc>
          <w:tcPr>
            <w:tcW w:w="5490" w:type="dxa"/>
            <w:gridSpan w:val="2"/>
            <w:tcBorders>
              <w:top w:val="nil"/>
              <w:left w:val="nil"/>
              <w:bottom w:val="nil"/>
              <w:right w:val="nil"/>
            </w:tcBorders>
          </w:tcPr>
          <w:p w14:paraId="7B86E6F7" w14:textId="77777777" w:rsidR="007222D7" w:rsidRPr="001469D8" w:rsidRDefault="007222D7" w:rsidP="004F63ED">
            <w:pPr>
              <w:jc w:val="both"/>
              <w:rPr>
                <w:sz w:val="23"/>
                <w:szCs w:val="23"/>
              </w:rPr>
            </w:pPr>
            <w:r w:rsidRPr="001469D8">
              <w:rPr>
                <w:sz w:val="23"/>
                <w:szCs w:val="23"/>
              </w:rPr>
              <w:t>4</w:t>
            </w:r>
          </w:p>
        </w:tc>
      </w:tr>
      <w:tr w:rsidR="007222D7" w:rsidRPr="001469D8" w14:paraId="2A90A242" w14:textId="77777777" w:rsidTr="00071900">
        <w:trPr>
          <w:cantSplit/>
          <w:trHeight w:val="828"/>
        </w:trPr>
        <w:tc>
          <w:tcPr>
            <w:tcW w:w="10908" w:type="dxa"/>
            <w:gridSpan w:val="4"/>
            <w:tcBorders>
              <w:top w:val="nil"/>
              <w:left w:val="nil"/>
              <w:bottom w:val="nil"/>
              <w:right w:val="nil"/>
            </w:tcBorders>
          </w:tcPr>
          <w:p w14:paraId="3A1AA09E" w14:textId="2CD69027" w:rsidR="007222D7" w:rsidRPr="001469D8" w:rsidRDefault="007222D7" w:rsidP="004F63ED">
            <w:pPr>
              <w:rPr>
                <w:sz w:val="23"/>
                <w:szCs w:val="23"/>
              </w:rPr>
            </w:pPr>
            <w:r w:rsidRPr="001469D8">
              <w:rPr>
                <w:b/>
                <w:sz w:val="23"/>
                <w:szCs w:val="23"/>
              </w:rPr>
              <w:t xml:space="preserve">RESULT OF FUNDING: </w:t>
            </w:r>
            <w:r w:rsidRPr="001469D8">
              <w:rPr>
                <w:sz w:val="23"/>
                <w:szCs w:val="23"/>
              </w:rPr>
              <w:t>This grant is designed to provide funds to school districts and agencies to study and plan the creation of new regional school districts or expansion of existing regions, for implementation and transition costs of new or expanded regional school districts or for implementation of shared services plans in areas where regionalization is not appropriate but where regionalized services could provide significant savings. These state grants will help the nine grantees secure the resources and expert help needed to navigate the various laws, regulations and best practices associated with investigating shared services or a regionalization plan with neighboring districts.</w:t>
            </w:r>
          </w:p>
        </w:tc>
      </w:tr>
    </w:tbl>
    <w:p w14:paraId="09AD7979" w14:textId="77777777" w:rsidR="007222D7" w:rsidRPr="00BA3038" w:rsidRDefault="007222D7" w:rsidP="007222D7">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222D7" w:rsidRPr="001469D8" w14:paraId="5AB4988F" w14:textId="77777777" w:rsidTr="004F63ED">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F19D2F9" w14:textId="77777777" w:rsidR="007222D7" w:rsidRPr="001469D8" w:rsidRDefault="007222D7" w:rsidP="00071900">
            <w:pPr>
              <w:spacing w:before="20" w:after="20"/>
              <w:jc w:val="center"/>
              <w:rPr>
                <w:b/>
                <w:color w:val="000000"/>
                <w:sz w:val="23"/>
                <w:szCs w:val="23"/>
              </w:rPr>
            </w:pPr>
            <w:r w:rsidRPr="001469D8">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7CBF8740" w14:textId="77777777" w:rsidR="007222D7" w:rsidRPr="001469D8" w:rsidRDefault="007222D7" w:rsidP="00071900">
            <w:pPr>
              <w:spacing w:before="20" w:after="20"/>
              <w:jc w:val="center"/>
              <w:rPr>
                <w:b/>
                <w:color w:val="000000"/>
                <w:sz w:val="23"/>
                <w:szCs w:val="23"/>
              </w:rPr>
            </w:pPr>
            <w:r w:rsidRPr="001469D8">
              <w:rPr>
                <w:b/>
                <w:color w:val="000000"/>
                <w:sz w:val="23"/>
                <w:szCs w:val="23"/>
              </w:rPr>
              <w:t>AMOUNTS</w:t>
            </w:r>
          </w:p>
        </w:tc>
      </w:tr>
      <w:tr w:rsidR="007222D7" w:rsidRPr="001469D8" w14:paraId="4B2816FE" w14:textId="77777777" w:rsidTr="004F63ED">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5D4D9EF5" w14:textId="77777777" w:rsidR="007222D7" w:rsidRPr="001469D8" w:rsidRDefault="007222D7" w:rsidP="00071900">
            <w:pPr>
              <w:spacing w:before="20" w:after="20"/>
              <w:rPr>
                <w:sz w:val="23"/>
                <w:szCs w:val="23"/>
              </w:rPr>
            </w:pPr>
            <w:r w:rsidRPr="001469D8">
              <w:rPr>
                <w:sz w:val="23"/>
                <w:szCs w:val="23"/>
              </w:rPr>
              <w:t>Berkshire County Education Task Force, via Berkshire Regional Planning Commission</w:t>
            </w:r>
          </w:p>
        </w:tc>
        <w:tc>
          <w:tcPr>
            <w:tcW w:w="1440" w:type="dxa"/>
            <w:tcBorders>
              <w:top w:val="single" w:sz="6" w:space="0" w:color="auto"/>
              <w:left w:val="single" w:sz="6" w:space="0" w:color="auto"/>
              <w:bottom w:val="single" w:sz="6" w:space="0" w:color="auto"/>
              <w:right w:val="single" w:sz="6" w:space="0" w:color="auto"/>
            </w:tcBorders>
            <w:vAlign w:val="center"/>
          </w:tcPr>
          <w:p w14:paraId="05D80442" w14:textId="77777777" w:rsidR="007222D7" w:rsidRPr="001469D8" w:rsidRDefault="007222D7" w:rsidP="00071900">
            <w:pPr>
              <w:spacing w:before="20" w:after="20"/>
              <w:jc w:val="right"/>
              <w:rPr>
                <w:sz w:val="23"/>
                <w:szCs w:val="23"/>
              </w:rPr>
            </w:pPr>
            <w:r w:rsidRPr="001469D8">
              <w:rPr>
                <w:sz w:val="23"/>
                <w:szCs w:val="23"/>
              </w:rPr>
              <w:t>$100,000</w:t>
            </w:r>
          </w:p>
        </w:tc>
      </w:tr>
      <w:tr w:rsidR="007222D7" w:rsidRPr="001469D8" w14:paraId="736C5417"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C06DEE5" w14:textId="77777777" w:rsidR="007222D7" w:rsidRPr="001469D8" w:rsidRDefault="007222D7" w:rsidP="00071900">
            <w:pPr>
              <w:spacing w:before="20" w:after="20"/>
              <w:rPr>
                <w:sz w:val="23"/>
                <w:szCs w:val="23"/>
              </w:rPr>
            </w:pPr>
            <w:r w:rsidRPr="001469D8">
              <w:rPr>
                <w:sz w:val="23"/>
                <w:szCs w:val="23"/>
              </w:rPr>
              <w:t>Berkshire Hills Regional School District (with Shaker Mountain School Union)</w:t>
            </w:r>
          </w:p>
        </w:tc>
        <w:tc>
          <w:tcPr>
            <w:tcW w:w="1440" w:type="dxa"/>
            <w:tcBorders>
              <w:top w:val="single" w:sz="6" w:space="0" w:color="auto"/>
              <w:left w:val="single" w:sz="6" w:space="0" w:color="auto"/>
              <w:bottom w:val="single" w:sz="6" w:space="0" w:color="auto"/>
              <w:right w:val="single" w:sz="6" w:space="0" w:color="auto"/>
            </w:tcBorders>
            <w:vAlign w:val="center"/>
          </w:tcPr>
          <w:p w14:paraId="0EA1E21E" w14:textId="02ADAB25"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45,000</w:t>
            </w:r>
          </w:p>
        </w:tc>
      </w:tr>
      <w:tr w:rsidR="007222D7" w:rsidRPr="001469D8" w14:paraId="79CCDE3A"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DE2E33B" w14:textId="77777777" w:rsidR="007222D7" w:rsidRPr="001469D8" w:rsidRDefault="007222D7" w:rsidP="00071900">
            <w:pPr>
              <w:spacing w:before="20" w:after="20"/>
              <w:rPr>
                <w:sz w:val="23"/>
                <w:szCs w:val="23"/>
              </w:rPr>
            </w:pPr>
            <w:r w:rsidRPr="001469D8">
              <w:rPr>
                <w:sz w:val="23"/>
                <w:szCs w:val="23"/>
              </w:rPr>
              <w:t>Berkshire Hills Regional School District (with Southern Berkshire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433FF10" w14:textId="5B8B4F01"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50,000</w:t>
            </w:r>
          </w:p>
        </w:tc>
      </w:tr>
      <w:tr w:rsidR="007222D7" w:rsidRPr="001469D8" w14:paraId="295184C5"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37659F8" w14:textId="77777777" w:rsidR="007222D7" w:rsidRPr="001469D8" w:rsidRDefault="007222D7" w:rsidP="00071900">
            <w:pPr>
              <w:spacing w:before="20" w:after="20"/>
              <w:rPr>
                <w:sz w:val="23"/>
                <w:szCs w:val="23"/>
              </w:rPr>
            </w:pPr>
            <w:r w:rsidRPr="001469D8">
              <w:rPr>
                <w:sz w:val="23"/>
                <w:szCs w:val="23"/>
              </w:rPr>
              <w:t>Berlin-Boylston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E666586" w14:textId="0A62CBC9"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20,467</w:t>
            </w:r>
          </w:p>
        </w:tc>
      </w:tr>
      <w:tr w:rsidR="007222D7" w:rsidRPr="001469D8" w14:paraId="069868D0"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75F5129" w14:textId="77777777" w:rsidR="007222D7" w:rsidRPr="001469D8" w:rsidRDefault="007222D7" w:rsidP="00071900">
            <w:pPr>
              <w:spacing w:before="20" w:after="20"/>
              <w:rPr>
                <w:sz w:val="23"/>
                <w:szCs w:val="23"/>
              </w:rPr>
            </w:pPr>
            <w:r w:rsidRPr="001469D8">
              <w:rPr>
                <w:sz w:val="23"/>
                <w:szCs w:val="23"/>
              </w:rPr>
              <w:t>Gill-Montague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EB95255" w14:textId="0B309026"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68,400</w:t>
            </w:r>
          </w:p>
        </w:tc>
      </w:tr>
      <w:tr w:rsidR="007222D7" w:rsidRPr="001469D8" w14:paraId="3E90B518"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FF9B68D" w14:textId="77777777" w:rsidR="007222D7" w:rsidRPr="001469D8" w:rsidRDefault="007222D7" w:rsidP="00071900">
            <w:pPr>
              <w:spacing w:before="20" w:after="20"/>
              <w:rPr>
                <w:sz w:val="23"/>
                <w:szCs w:val="23"/>
              </w:rPr>
            </w:pPr>
            <w:r w:rsidRPr="001469D8">
              <w:rPr>
                <w:sz w:val="23"/>
                <w:szCs w:val="23"/>
              </w:rPr>
              <w:t xml:space="preserve">Hatfield Public School District </w:t>
            </w:r>
          </w:p>
        </w:tc>
        <w:tc>
          <w:tcPr>
            <w:tcW w:w="1440" w:type="dxa"/>
            <w:tcBorders>
              <w:top w:val="single" w:sz="6" w:space="0" w:color="auto"/>
              <w:left w:val="single" w:sz="6" w:space="0" w:color="auto"/>
              <w:bottom w:val="single" w:sz="6" w:space="0" w:color="auto"/>
              <w:right w:val="single" w:sz="6" w:space="0" w:color="auto"/>
            </w:tcBorders>
            <w:vAlign w:val="center"/>
          </w:tcPr>
          <w:p w14:paraId="49DD0189" w14:textId="6116C922"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18,000</w:t>
            </w:r>
          </w:p>
        </w:tc>
      </w:tr>
      <w:tr w:rsidR="007222D7" w:rsidRPr="001469D8" w14:paraId="6BA30AE5"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08028C4" w14:textId="77777777" w:rsidR="007222D7" w:rsidRPr="001469D8" w:rsidRDefault="007222D7" w:rsidP="00071900">
            <w:pPr>
              <w:spacing w:before="20" w:after="20"/>
              <w:rPr>
                <w:sz w:val="23"/>
                <w:szCs w:val="23"/>
              </w:rPr>
            </w:pPr>
            <w:r w:rsidRPr="001469D8">
              <w:rPr>
                <w:sz w:val="23"/>
                <w:szCs w:val="23"/>
              </w:rPr>
              <w:t>North Brookfield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FA8D93E" w14:textId="422F1A8F"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32,890</w:t>
            </w:r>
          </w:p>
        </w:tc>
      </w:tr>
      <w:tr w:rsidR="007222D7" w:rsidRPr="001469D8" w14:paraId="2A9511DE"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8E5D831" w14:textId="77777777" w:rsidR="007222D7" w:rsidRPr="001469D8" w:rsidRDefault="007222D7" w:rsidP="00071900">
            <w:pPr>
              <w:spacing w:before="20" w:after="20"/>
              <w:rPr>
                <w:sz w:val="23"/>
                <w:szCs w:val="23"/>
              </w:rPr>
            </w:pPr>
            <w:proofErr w:type="spellStart"/>
            <w:r w:rsidRPr="001469D8">
              <w:rPr>
                <w:sz w:val="23"/>
                <w:szCs w:val="23"/>
              </w:rPr>
              <w:t>Quabbin</w:t>
            </w:r>
            <w:proofErr w:type="spellEnd"/>
            <w:r w:rsidRPr="001469D8">
              <w:rPr>
                <w:sz w:val="23"/>
                <w:szCs w:val="23"/>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4A3CA4F" w14:textId="241AA76F"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26,500</w:t>
            </w:r>
          </w:p>
        </w:tc>
      </w:tr>
      <w:tr w:rsidR="007222D7" w:rsidRPr="001469D8" w14:paraId="43A19678"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3DB2AF8" w14:textId="77777777" w:rsidR="007222D7" w:rsidRPr="001469D8" w:rsidRDefault="007222D7" w:rsidP="00071900">
            <w:pPr>
              <w:spacing w:before="20" w:after="20"/>
              <w:rPr>
                <w:sz w:val="23"/>
                <w:szCs w:val="23"/>
              </w:rPr>
            </w:pPr>
            <w:r w:rsidRPr="001469D8">
              <w:rPr>
                <w:sz w:val="23"/>
                <w:szCs w:val="23"/>
              </w:rPr>
              <w:t>Quaboag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A0C4435" w14:textId="2D960BBE" w:rsidR="007222D7" w:rsidRPr="001469D8" w:rsidRDefault="004F63ED" w:rsidP="00071900">
            <w:pPr>
              <w:spacing w:before="20" w:after="20"/>
              <w:jc w:val="right"/>
              <w:rPr>
                <w:sz w:val="23"/>
                <w:szCs w:val="23"/>
              </w:rPr>
            </w:pPr>
            <w:r w:rsidRPr="001469D8">
              <w:rPr>
                <w:sz w:val="23"/>
                <w:szCs w:val="23"/>
              </w:rPr>
              <w:t>$</w:t>
            </w:r>
            <w:r w:rsidR="007222D7" w:rsidRPr="001469D8">
              <w:rPr>
                <w:sz w:val="23"/>
                <w:szCs w:val="23"/>
              </w:rPr>
              <w:t>25,000</w:t>
            </w:r>
          </w:p>
        </w:tc>
      </w:tr>
      <w:tr w:rsidR="007222D7" w:rsidRPr="001469D8" w14:paraId="27AFA039" w14:textId="77777777" w:rsidTr="004F63ED">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916651E" w14:textId="77777777" w:rsidR="007222D7" w:rsidRPr="001469D8" w:rsidRDefault="007222D7" w:rsidP="007222D7">
            <w:pPr>
              <w:pStyle w:val="Heading2"/>
              <w:spacing w:before="20" w:after="20"/>
              <w:ind w:left="0"/>
              <w:jc w:val="both"/>
              <w:rPr>
                <w:rFonts w:ascii="Times New Roman" w:hAnsi="Times New Roman"/>
                <w:b/>
                <w:bCs/>
                <w:i w:val="0"/>
                <w:iCs/>
                <w:sz w:val="23"/>
                <w:szCs w:val="23"/>
              </w:rPr>
            </w:pPr>
            <w:r w:rsidRPr="001469D8">
              <w:rPr>
                <w:rFonts w:ascii="Times New Roman" w:hAnsi="Times New Roman"/>
                <w:b/>
                <w:bCs/>
                <w:i w:val="0"/>
                <w:iCs/>
                <w:sz w:val="23"/>
                <w:szCs w:val="23"/>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B31FC79" w14:textId="77777777" w:rsidR="007222D7" w:rsidRPr="001469D8" w:rsidRDefault="007222D7" w:rsidP="00071900">
            <w:pPr>
              <w:spacing w:before="20" w:after="20"/>
              <w:jc w:val="right"/>
              <w:rPr>
                <w:color w:val="000000"/>
                <w:sz w:val="23"/>
                <w:szCs w:val="23"/>
              </w:rPr>
            </w:pPr>
            <w:r w:rsidRPr="001469D8">
              <w:rPr>
                <w:b/>
                <w:sz w:val="23"/>
                <w:szCs w:val="23"/>
              </w:rPr>
              <w:t>$386,257</w:t>
            </w:r>
          </w:p>
        </w:tc>
      </w:tr>
    </w:tbl>
    <w:p w14:paraId="17A284A0" w14:textId="77777777" w:rsidR="007222D7" w:rsidRDefault="007222D7" w:rsidP="007222D7">
      <w:pPr>
        <w:spacing w:before="60" w:after="60"/>
        <w:jc w:val="both"/>
        <w:rPr>
          <w:sz w:val="22"/>
        </w:rPr>
      </w:pPr>
    </w:p>
    <w:p w14:paraId="3E2C55EC" w14:textId="1533C69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7E55721A" w14:textId="2F074FF3"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4692E489" w14:textId="0C562BA6"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60D5248B" w14:textId="6BE7CCE6"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36AC7CAE" w14:textId="725662D3"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771A3ABA" w14:textId="77777777" w:rsidR="00373D55" w:rsidRDefault="00373D55" w:rsidP="005A6502">
      <w:pPr>
        <w:pBdr>
          <w:top w:val="nil"/>
          <w:left w:val="nil"/>
          <w:bottom w:val="nil"/>
          <w:right w:val="nil"/>
          <w:between w:val="nil"/>
        </w:pBdr>
        <w:spacing w:line="276" w:lineRule="auto"/>
        <w:rPr>
          <w:rFonts w:ascii="Arial" w:eastAsia="Arial" w:hAnsi="Arial" w:cs="Arial"/>
          <w:color w:val="000000"/>
          <w:sz w:val="22"/>
          <w:szCs w:val="22"/>
        </w:rPr>
      </w:pPr>
    </w:p>
    <w:p w14:paraId="077443BF" w14:textId="125799D5"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45B530A2" w14:textId="53178FCA"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49F42986" w14:textId="36E9DE29"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44FC94A0" w14:textId="28DE8DC7"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3B392FA7" w14:textId="1BE5E220"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22D7" w:rsidRPr="001469D8" w14:paraId="77C13A0F" w14:textId="77777777" w:rsidTr="004F63ED">
        <w:trPr>
          <w:cantSplit/>
          <w:jc w:val="center"/>
        </w:trPr>
        <w:tc>
          <w:tcPr>
            <w:tcW w:w="3438" w:type="dxa"/>
            <w:tcBorders>
              <w:top w:val="nil"/>
              <w:left w:val="nil"/>
              <w:bottom w:val="nil"/>
              <w:right w:val="nil"/>
            </w:tcBorders>
          </w:tcPr>
          <w:p w14:paraId="4A55C14F" w14:textId="77777777" w:rsidR="007222D7" w:rsidRPr="001469D8" w:rsidRDefault="007222D7" w:rsidP="001469D8">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56E5DE19" w14:textId="77777777" w:rsidR="007222D7" w:rsidRPr="001469D8" w:rsidRDefault="007222D7" w:rsidP="001469D8">
            <w:pPr>
              <w:pStyle w:val="Heading1"/>
              <w:jc w:val="both"/>
              <w:rPr>
                <w:sz w:val="23"/>
                <w:szCs w:val="23"/>
              </w:rPr>
            </w:pPr>
            <w:r w:rsidRPr="001469D8">
              <w:rPr>
                <w:sz w:val="23"/>
                <w:szCs w:val="23"/>
              </w:rPr>
              <w:t>McKinney-Vento Homeless Education</w:t>
            </w:r>
          </w:p>
        </w:tc>
        <w:tc>
          <w:tcPr>
            <w:tcW w:w="2430" w:type="dxa"/>
            <w:tcBorders>
              <w:top w:val="nil"/>
              <w:left w:val="nil"/>
              <w:bottom w:val="nil"/>
              <w:right w:val="nil"/>
            </w:tcBorders>
          </w:tcPr>
          <w:p w14:paraId="4B863C39" w14:textId="77777777" w:rsidR="007222D7" w:rsidRPr="001469D8" w:rsidRDefault="007222D7" w:rsidP="001469D8">
            <w:pPr>
              <w:jc w:val="both"/>
              <w:rPr>
                <w:sz w:val="23"/>
                <w:szCs w:val="23"/>
              </w:rPr>
            </w:pPr>
            <w:r w:rsidRPr="001469D8">
              <w:rPr>
                <w:b/>
                <w:sz w:val="23"/>
                <w:szCs w:val="23"/>
              </w:rPr>
              <w:t>FUND CODE:</w:t>
            </w:r>
            <w:r w:rsidRPr="001469D8">
              <w:rPr>
                <w:sz w:val="23"/>
                <w:szCs w:val="23"/>
              </w:rPr>
              <w:t xml:space="preserve"> 310-2</w:t>
            </w:r>
          </w:p>
        </w:tc>
      </w:tr>
      <w:tr w:rsidR="007222D7" w:rsidRPr="001469D8" w14:paraId="512337F5" w14:textId="77777777" w:rsidTr="004F63ED">
        <w:trPr>
          <w:cantSplit/>
          <w:jc w:val="center"/>
        </w:trPr>
        <w:tc>
          <w:tcPr>
            <w:tcW w:w="3438" w:type="dxa"/>
            <w:tcBorders>
              <w:top w:val="nil"/>
              <w:left w:val="nil"/>
              <w:bottom w:val="nil"/>
              <w:right w:val="nil"/>
            </w:tcBorders>
          </w:tcPr>
          <w:p w14:paraId="4ADD4C1B" w14:textId="77777777" w:rsidR="007222D7" w:rsidRPr="001469D8" w:rsidRDefault="007222D7" w:rsidP="001469D8">
            <w:pPr>
              <w:jc w:val="both"/>
              <w:rPr>
                <w:b/>
                <w:sz w:val="23"/>
                <w:szCs w:val="23"/>
              </w:rPr>
            </w:pPr>
            <w:r w:rsidRPr="001469D8">
              <w:rPr>
                <w:b/>
                <w:sz w:val="23"/>
                <w:szCs w:val="23"/>
              </w:rPr>
              <w:t xml:space="preserve">FUNDS ALLOCATED:     </w:t>
            </w:r>
          </w:p>
        </w:tc>
        <w:tc>
          <w:tcPr>
            <w:tcW w:w="7470" w:type="dxa"/>
            <w:gridSpan w:val="3"/>
            <w:tcBorders>
              <w:top w:val="nil"/>
              <w:left w:val="nil"/>
              <w:bottom w:val="nil"/>
              <w:right w:val="nil"/>
            </w:tcBorders>
          </w:tcPr>
          <w:p w14:paraId="26BD8EFD" w14:textId="42E7C5C1" w:rsidR="007222D7" w:rsidRPr="001469D8" w:rsidRDefault="007222D7" w:rsidP="001469D8">
            <w:pPr>
              <w:jc w:val="both"/>
              <w:rPr>
                <w:sz w:val="23"/>
                <w:szCs w:val="23"/>
              </w:rPr>
            </w:pPr>
            <w:r w:rsidRPr="001469D8">
              <w:rPr>
                <w:sz w:val="23"/>
                <w:szCs w:val="23"/>
              </w:rPr>
              <w:t>$140,000 (Federal)</w:t>
            </w:r>
          </w:p>
        </w:tc>
      </w:tr>
      <w:tr w:rsidR="007222D7" w:rsidRPr="001469D8" w14:paraId="33CAB0E7" w14:textId="77777777" w:rsidTr="004F63ED">
        <w:trPr>
          <w:cantSplit/>
          <w:jc w:val="center"/>
        </w:trPr>
        <w:tc>
          <w:tcPr>
            <w:tcW w:w="3438" w:type="dxa"/>
            <w:tcBorders>
              <w:top w:val="nil"/>
              <w:left w:val="nil"/>
              <w:bottom w:val="nil"/>
              <w:right w:val="nil"/>
            </w:tcBorders>
          </w:tcPr>
          <w:p w14:paraId="4F2686BF" w14:textId="77777777" w:rsidR="007222D7" w:rsidRPr="001469D8" w:rsidRDefault="007222D7" w:rsidP="001469D8">
            <w:pPr>
              <w:jc w:val="both"/>
              <w:rPr>
                <w:b/>
                <w:sz w:val="23"/>
                <w:szCs w:val="23"/>
              </w:rPr>
            </w:pPr>
            <w:r w:rsidRPr="001469D8">
              <w:rPr>
                <w:b/>
                <w:sz w:val="23"/>
                <w:szCs w:val="23"/>
              </w:rPr>
              <w:t>FUNDS REQUESTED:</w:t>
            </w:r>
          </w:p>
        </w:tc>
        <w:tc>
          <w:tcPr>
            <w:tcW w:w="7470" w:type="dxa"/>
            <w:gridSpan w:val="3"/>
            <w:tcBorders>
              <w:top w:val="nil"/>
              <w:left w:val="nil"/>
              <w:bottom w:val="nil"/>
              <w:right w:val="nil"/>
            </w:tcBorders>
          </w:tcPr>
          <w:p w14:paraId="140C37F0" w14:textId="0B639B98" w:rsidR="007222D7" w:rsidRPr="001469D8" w:rsidRDefault="007222D7" w:rsidP="001469D8">
            <w:pPr>
              <w:jc w:val="both"/>
              <w:rPr>
                <w:sz w:val="23"/>
                <w:szCs w:val="23"/>
              </w:rPr>
            </w:pPr>
            <w:r w:rsidRPr="001469D8">
              <w:rPr>
                <w:sz w:val="23"/>
                <w:szCs w:val="23"/>
              </w:rPr>
              <w:t>$35,000</w:t>
            </w:r>
          </w:p>
        </w:tc>
      </w:tr>
      <w:tr w:rsidR="007222D7" w:rsidRPr="001469D8" w14:paraId="25572CF4" w14:textId="77777777" w:rsidTr="004F63ED">
        <w:trPr>
          <w:cantSplit/>
          <w:jc w:val="center"/>
        </w:trPr>
        <w:tc>
          <w:tcPr>
            <w:tcW w:w="10908" w:type="dxa"/>
            <w:gridSpan w:val="4"/>
            <w:tcBorders>
              <w:top w:val="nil"/>
              <w:left w:val="nil"/>
              <w:bottom w:val="nil"/>
              <w:right w:val="nil"/>
            </w:tcBorders>
          </w:tcPr>
          <w:p w14:paraId="01F16909" w14:textId="77777777" w:rsidR="007222D7" w:rsidRPr="001469D8" w:rsidRDefault="007222D7" w:rsidP="001469D8">
            <w:pPr>
              <w:jc w:val="both"/>
              <w:rPr>
                <w:sz w:val="23"/>
                <w:szCs w:val="23"/>
              </w:rPr>
            </w:pPr>
            <w:r w:rsidRPr="001469D8">
              <w:rPr>
                <w:b/>
                <w:sz w:val="23"/>
                <w:szCs w:val="23"/>
              </w:rPr>
              <w:t xml:space="preserve">PURPOSE: </w:t>
            </w:r>
            <w:r w:rsidRPr="001469D8">
              <w:rPr>
                <w:sz w:val="23"/>
                <w:szCs w:val="23"/>
              </w:rPr>
              <w:t xml:space="preserve">The purpose of this competitive grant program is to provide funding to school districts to ensure that homeless children and youth, including preschool children, enroll in school, attend school, and </w:t>
            </w:r>
            <w:proofErr w:type="gramStart"/>
            <w:r w:rsidRPr="001469D8">
              <w:rPr>
                <w:sz w:val="23"/>
                <w:szCs w:val="23"/>
              </w:rPr>
              <w:t>have the opportunity to</w:t>
            </w:r>
            <w:proofErr w:type="gramEnd"/>
            <w:r w:rsidRPr="001469D8">
              <w:rPr>
                <w:sz w:val="23"/>
                <w:szCs w:val="23"/>
              </w:rPr>
              <w:t xml:space="preserve"> succeed.</w:t>
            </w:r>
          </w:p>
        </w:tc>
      </w:tr>
      <w:tr w:rsidR="007222D7" w:rsidRPr="001469D8" w14:paraId="5489D7A6" w14:textId="77777777" w:rsidTr="004F63ED">
        <w:trPr>
          <w:jc w:val="center"/>
        </w:trPr>
        <w:tc>
          <w:tcPr>
            <w:tcW w:w="5418" w:type="dxa"/>
            <w:gridSpan w:val="2"/>
            <w:tcBorders>
              <w:top w:val="nil"/>
              <w:left w:val="nil"/>
              <w:bottom w:val="nil"/>
              <w:right w:val="nil"/>
            </w:tcBorders>
          </w:tcPr>
          <w:p w14:paraId="1C644657" w14:textId="77777777" w:rsidR="007222D7" w:rsidRPr="001469D8" w:rsidRDefault="007222D7" w:rsidP="001469D8">
            <w:pPr>
              <w:jc w:val="both"/>
              <w:rPr>
                <w:b/>
                <w:sz w:val="23"/>
                <w:szCs w:val="23"/>
              </w:rPr>
            </w:pPr>
            <w:r w:rsidRPr="001469D8">
              <w:rPr>
                <w:b/>
                <w:sz w:val="23"/>
                <w:szCs w:val="23"/>
              </w:rPr>
              <w:t xml:space="preserve">NUMBER OF PROPOSALS RECEIVED: </w:t>
            </w:r>
          </w:p>
        </w:tc>
        <w:tc>
          <w:tcPr>
            <w:tcW w:w="5490" w:type="dxa"/>
            <w:gridSpan w:val="2"/>
            <w:tcBorders>
              <w:top w:val="nil"/>
              <w:left w:val="nil"/>
              <w:bottom w:val="nil"/>
              <w:right w:val="nil"/>
            </w:tcBorders>
          </w:tcPr>
          <w:p w14:paraId="4DEB3CD7" w14:textId="77777777" w:rsidR="007222D7" w:rsidRPr="001469D8" w:rsidRDefault="007222D7" w:rsidP="001469D8">
            <w:pPr>
              <w:jc w:val="both"/>
              <w:rPr>
                <w:sz w:val="23"/>
                <w:szCs w:val="23"/>
              </w:rPr>
            </w:pPr>
            <w:r w:rsidRPr="001469D8">
              <w:rPr>
                <w:sz w:val="23"/>
                <w:szCs w:val="23"/>
              </w:rPr>
              <w:t>2</w:t>
            </w:r>
          </w:p>
        </w:tc>
      </w:tr>
      <w:tr w:rsidR="007222D7" w:rsidRPr="001469D8" w14:paraId="63AF504B" w14:textId="77777777" w:rsidTr="004F63ED">
        <w:trPr>
          <w:trHeight w:val="224"/>
          <w:jc w:val="center"/>
        </w:trPr>
        <w:tc>
          <w:tcPr>
            <w:tcW w:w="5418" w:type="dxa"/>
            <w:gridSpan w:val="2"/>
            <w:tcBorders>
              <w:top w:val="nil"/>
              <w:left w:val="nil"/>
              <w:bottom w:val="nil"/>
              <w:right w:val="nil"/>
            </w:tcBorders>
          </w:tcPr>
          <w:p w14:paraId="4722E973" w14:textId="77777777" w:rsidR="007222D7" w:rsidRPr="001469D8" w:rsidRDefault="007222D7" w:rsidP="001469D8">
            <w:pPr>
              <w:jc w:val="both"/>
              <w:rPr>
                <w:b/>
                <w:sz w:val="23"/>
                <w:szCs w:val="23"/>
              </w:rPr>
            </w:pPr>
            <w:r w:rsidRPr="001469D8">
              <w:rPr>
                <w:b/>
                <w:sz w:val="23"/>
                <w:szCs w:val="23"/>
              </w:rPr>
              <w:t xml:space="preserve">NUMBER OF PROPOSALS RECOMMENDED: </w:t>
            </w:r>
          </w:p>
        </w:tc>
        <w:tc>
          <w:tcPr>
            <w:tcW w:w="5490" w:type="dxa"/>
            <w:gridSpan w:val="2"/>
            <w:tcBorders>
              <w:top w:val="nil"/>
              <w:left w:val="nil"/>
              <w:bottom w:val="nil"/>
              <w:right w:val="nil"/>
            </w:tcBorders>
          </w:tcPr>
          <w:p w14:paraId="2162BB11" w14:textId="77777777" w:rsidR="007222D7" w:rsidRPr="001469D8" w:rsidRDefault="007222D7" w:rsidP="001469D8">
            <w:pPr>
              <w:jc w:val="both"/>
              <w:rPr>
                <w:sz w:val="23"/>
                <w:szCs w:val="23"/>
              </w:rPr>
            </w:pPr>
            <w:r w:rsidRPr="001469D8">
              <w:rPr>
                <w:sz w:val="23"/>
                <w:szCs w:val="23"/>
              </w:rPr>
              <w:t>2</w:t>
            </w:r>
          </w:p>
        </w:tc>
      </w:tr>
      <w:tr w:rsidR="007222D7" w:rsidRPr="001469D8" w14:paraId="358947E8" w14:textId="77777777" w:rsidTr="004F63ED">
        <w:trPr>
          <w:trHeight w:val="117"/>
          <w:jc w:val="center"/>
        </w:trPr>
        <w:tc>
          <w:tcPr>
            <w:tcW w:w="5418" w:type="dxa"/>
            <w:gridSpan w:val="2"/>
            <w:tcBorders>
              <w:top w:val="nil"/>
              <w:left w:val="nil"/>
              <w:bottom w:val="nil"/>
              <w:right w:val="nil"/>
            </w:tcBorders>
          </w:tcPr>
          <w:p w14:paraId="57A83445" w14:textId="77777777" w:rsidR="007222D7" w:rsidRPr="001469D8" w:rsidRDefault="007222D7" w:rsidP="001469D8">
            <w:pPr>
              <w:pStyle w:val="NoSpacing"/>
              <w:rPr>
                <w:b/>
                <w:bCs/>
                <w:sz w:val="23"/>
                <w:szCs w:val="23"/>
              </w:rPr>
            </w:pPr>
            <w:r w:rsidRPr="001469D8">
              <w:rPr>
                <w:b/>
                <w:bCs/>
                <w:sz w:val="23"/>
                <w:szCs w:val="23"/>
              </w:rPr>
              <w:t>NUMBER OF PROPOSALS NOT RECOMMENDED:</w:t>
            </w:r>
          </w:p>
        </w:tc>
        <w:tc>
          <w:tcPr>
            <w:tcW w:w="5490" w:type="dxa"/>
            <w:gridSpan w:val="2"/>
            <w:tcBorders>
              <w:top w:val="nil"/>
              <w:left w:val="nil"/>
              <w:bottom w:val="nil"/>
              <w:right w:val="nil"/>
            </w:tcBorders>
          </w:tcPr>
          <w:p w14:paraId="6AEA31E6" w14:textId="77777777" w:rsidR="007222D7" w:rsidRPr="001469D8" w:rsidRDefault="007222D7" w:rsidP="001469D8">
            <w:pPr>
              <w:jc w:val="both"/>
              <w:rPr>
                <w:sz w:val="23"/>
                <w:szCs w:val="23"/>
              </w:rPr>
            </w:pPr>
            <w:r w:rsidRPr="001469D8">
              <w:rPr>
                <w:sz w:val="23"/>
                <w:szCs w:val="23"/>
              </w:rPr>
              <w:t>0</w:t>
            </w:r>
          </w:p>
        </w:tc>
      </w:tr>
      <w:tr w:rsidR="007222D7" w:rsidRPr="001469D8" w14:paraId="64AD0279" w14:textId="77777777" w:rsidTr="004F63ED">
        <w:trPr>
          <w:cantSplit/>
          <w:trHeight w:val="828"/>
          <w:jc w:val="center"/>
        </w:trPr>
        <w:tc>
          <w:tcPr>
            <w:tcW w:w="10908" w:type="dxa"/>
            <w:gridSpan w:val="4"/>
            <w:tcBorders>
              <w:top w:val="nil"/>
              <w:left w:val="nil"/>
              <w:bottom w:val="nil"/>
              <w:right w:val="nil"/>
            </w:tcBorders>
          </w:tcPr>
          <w:p w14:paraId="6E9852CA" w14:textId="7EDB706A" w:rsidR="007222D7" w:rsidRPr="001469D8" w:rsidRDefault="007222D7" w:rsidP="001469D8">
            <w:pPr>
              <w:rPr>
                <w:b/>
                <w:sz w:val="23"/>
                <w:szCs w:val="23"/>
              </w:rPr>
            </w:pPr>
            <w:r w:rsidRPr="001469D8">
              <w:rPr>
                <w:b/>
                <w:sz w:val="23"/>
                <w:szCs w:val="23"/>
              </w:rPr>
              <w:t xml:space="preserve">RESULT OF FUNDING: </w:t>
            </w:r>
            <w:r w:rsidRPr="001469D8">
              <w:rPr>
                <w:sz w:val="23"/>
                <w:szCs w:val="23"/>
              </w:rPr>
              <w:t>This grant program will assist two (2) school districts to provide supplemental educational programming to approximately 500 homeless children and youth. Individual grant awards range from $15,000 to $20,000.</w:t>
            </w:r>
          </w:p>
        </w:tc>
      </w:tr>
    </w:tbl>
    <w:p w14:paraId="5C44B5CB" w14:textId="77777777" w:rsidR="007222D7" w:rsidRDefault="007222D7" w:rsidP="007222D7">
      <w:pPr>
        <w:jc w:val="both"/>
        <w:rPr>
          <w:sz w:val="22"/>
        </w:rPr>
      </w:pPr>
      <w:r>
        <w:rPr>
          <w:sz w:val="22"/>
        </w:rPr>
        <w:tab/>
      </w:r>
    </w:p>
    <w:tbl>
      <w:tblPr>
        <w:tblW w:w="0" w:type="auto"/>
        <w:jc w:val="center"/>
        <w:tblLayout w:type="fixed"/>
        <w:tblCellMar>
          <w:left w:w="30" w:type="dxa"/>
          <w:right w:w="30" w:type="dxa"/>
        </w:tblCellMar>
        <w:tblLook w:val="0000" w:firstRow="0" w:lastRow="0" w:firstColumn="0" w:lastColumn="0" w:noHBand="0" w:noVBand="0"/>
      </w:tblPr>
      <w:tblGrid>
        <w:gridCol w:w="9390"/>
        <w:gridCol w:w="1440"/>
      </w:tblGrid>
      <w:tr w:rsidR="007222D7" w:rsidRPr="001469D8" w14:paraId="38B02896" w14:textId="77777777" w:rsidTr="004F63ED">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2FF24C8" w14:textId="77777777" w:rsidR="007222D7" w:rsidRPr="001469D8" w:rsidRDefault="007222D7" w:rsidP="004F63ED">
            <w:pPr>
              <w:jc w:val="center"/>
              <w:rPr>
                <w:b/>
                <w:color w:val="000000"/>
                <w:sz w:val="23"/>
                <w:szCs w:val="23"/>
              </w:rPr>
            </w:pPr>
            <w:r w:rsidRPr="001469D8">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14:paraId="2132E60C" w14:textId="77777777" w:rsidR="007222D7" w:rsidRPr="001469D8" w:rsidRDefault="007222D7" w:rsidP="004F63ED">
            <w:pPr>
              <w:jc w:val="center"/>
              <w:rPr>
                <w:b/>
                <w:color w:val="000000"/>
                <w:sz w:val="23"/>
                <w:szCs w:val="23"/>
              </w:rPr>
            </w:pPr>
            <w:r w:rsidRPr="001469D8">
              <w:rPr>
                <w:b/>
                <w:color w:val="000000"/>
                <w:sz w:val="23"/>
                <w:szCs w:val="23"/>
              </w:rPr>
              <w:t>AMOUNTS</w:t>
            </w:r>
          </w:p>
        </w:tc>
      </w:tr>
      <w:tr w:rsidR="007222D7" w:rsidRPr="001469D8" w14:paraId="053A892C" w14:textId="77777777" w:rsidTr="004F63ED">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5911CE3E" w14:textId="77777777" w:rsidR="007222D7" w:rsidRPr="001469D8" w:rsidRDefault="007222D7" w:rsidP="004F63ED">
            <w:pPr>
              <w:rPr>
                <w:sz w:val="23"/>
                <w:szCs w:val="23"/>
              </w:rPr>
            </w:pPr>
            <w:r w:rsidRPr="001469D8">
              <w:rPr>
                <w:sz w:val="23"/>
                <w:szCs w:val="23"/>
              </w:rPr>
              <w:t>Leominster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2212DE" w14:textId="77777777" w:rsidR="007222D7" w:rsidRPr="001469D8" w:rsidRDefault="007222D7" w:rsidP="004F63ED">
            <w:pPr>
              <w:jc w:val="right"/>
              <w:rPr>
                <w:sz w:val="23"/>
                <w:szCs w:val="23"/>
              </w:rPr>
            </w:pPr>
            <w:r w:rsidRPr="001469D8">
              <w:rPr>
                <w:sz w:val="23"/>
                <w:szCs w:val="23"/>
              </w:rPr>
              <w:t>$20,000</w:t>
            </w:r>
          </w:p>
        </w:tc>
      </w:tr>
      <w:tr w:rsidR="007222D7" w:rsidRPr="001469D8" w14:paraId="1C60394A" w14:textId="77777777" w:rsidTr="004F63ED">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1AD0B24" w14:textId="77777777" w:rsidR="007222D7" w:rsidRPr="001469D8" w:rsidRDefault="007222D7" w:rsidP="004F63ED">
            <w:pPr>
              <w:rPr>
                <w:sz w:val="23"/>
                <w:szCs w:val="23"/>
              </w:rPr>
            </w:pPr>
            <w:r w:rsidRPr="001469D8">
              <w:rPr>
                <w:sz w:val="23"/>
                <w:szCs w:val="23"/>
              </w:rPr>
              <w:t>West 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69139B8" w14:textId="7AB6CCEB" w:rsidR="007222D7" w:rsidRPr="001469D8" w:rsidRDefault="004F63ED" w:rsidP="004F63ED">
            <w:pPr>
              <w:jc w:val="right"/>
              <w:rPr>
                <w:sz w:val="23"/>
                <w:szCs w:val="23"/>
              </w:rPr>
            </w:pPr>
            <w:r w:rsidRPr="001469D8">
              <w:rPr>
                <w:sz w:val="23"/>
                <w:szCs w:val="23"/>
              </w:rPr>
              <w:t>$</w:t>
            </w:r>
            <w:r w:rsidR="007222D7" w:rsidRPr="001469D8">
              <w:rPr>
                <w:sz w:val="23"/>
                <w:szCs w:val="23"/>
              </w:rPr>
              <w:t>15,000</w:t>
            </w:r>
          </w:p>
        </w:tc>
      </w:tr>
      <w:tr w:rsidR="007222D7" w:rsidRPr="001469D8" w14:paraId="04824BE5" w14:textId="77777777" w:rsidTr="004F63ED">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2827F82" w14:textId="77777777" w:rsidR="007222D7" w:rsidRPr="001469D8" w:rsidRDefault="007222D7" w:rsidP="004F63ED">
            <w:pPr>
              <w:pStyle w:val="Heading2"/>
              <w:ind w:left="0"/>
              <w:jc w:val="both"/>
              <w:rPr>
                <w:rFonts w:ascii="Times New Roman" w:hAnsi="Times New Roman"/>
                <w:b/>
                <w:bCs/>
                <w:i w:val="0"/>
                <w:iCs/>
                <w:sz w:val="23"/>
                <w:szCs w:val="23"/>
              </w:rPr>
            </w:pPr>
            <w:r w:rsidRPr="001469D8">
              <w:rPr>
                <w:rFonts w:ascii="Times New Roman" w:hAnsi="Times New Roman"/>
                <w:b/>
                <w:bCs/>
                <w:i w:val="0"/>
                <w:iCs/>
                <w:sz w:val="23"/>
                <w:szCs w:val="23"/>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53627DD6" w14:textId="77777777" w:rsidR="007222D7" w:rsidRPr="001469D8" w:rsidRDefault="007222D7" w:rsidP="004F63ED">
            <w:pPr>
              <w:jc w:val="right"/>
              <w:rPr>
                <w:b/>
                <w:bCs/>
                <w:color w:val="000000"/>
                <w:sz w:val="23"/>
                <w:szCs w:val="23"/>
              </w:rPr>
            </w:pPr>
            <w:r w:rsidRPr="001469D8">
              <w:rPr>
                <w:b/>
                <w:bCs/>
                <w:color w:val="000000"/>
                <w:sz w:val="23"/>
                <w:szCs w:val="23"/>
              </w:rPr>
              <w:t>$35,000</w:t>
            </w:r>
          </w:p>
        </w:tc>
      </w:tr>
    </w:tbl>
    <w:p w14:paraId="5D20B1E7" w14:textId="3343261F"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321A39D8" w14:textId="3329F15B"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6B1CFA63" w14:textId="51BE88FF"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59A812C" w14:textId="635A22FD"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3FD31FC" w14:textId="73733D80"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270B571B" w14:textId="7919672B"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E97DDF2" w14:textId="032A7A8A"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0FABA9A5" w14:textId="4797EA8C"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2A0DD1E8" w14:textId="6F3A6AF9"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2F26CD6A" w14:textId="7EA3383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6AFA417" w14:textId="2B36DC99"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72B9B60A" w14:textId="5989A36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04DA2EC" w14:textId="0D6FF3AE"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AE419AE" w14:textId="3BB9D5EB"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63506A91" w14:textId="1F15207C"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088BE66E" w14:textId="7A13B1F8"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609F7725" w14:textId="60AAB09D"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0F465FA3" w14:textId="19CFB993"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10EE935" w14:textId="441587EC"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090C3145" w14:textId="33CAD0F3"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06BECC8D" w14:textId="60BA01A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ADD7778" w14:textId="7D3D2BB4"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2EC294EC" w14:textId="79D7F760"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6D3A0F50" w14:textId="676A7090"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796D31EE" w14:textId="6D216DB2"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367A37C8" w14:textId="09BABFB6"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5C596A9A" w14:textId="6D5B8CB4"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6C31D1C5" w14:textId="444BD7FF"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2CAA372B" w14:textId="191324D2" w:rsidR="00373D55" w:rsidRDefault="00373D55" w:rsidP="005A6502">
      <w:pPr>
        <w:pBdr>
          <w:top w:val="nil"/>
          <w:left w:val="nil"/>
          <w:bottom w:val="nil"/>
          <w:right w:val="nil"/>
          <w:between w:val="nil"/>
        </w:pBdr>
        <w:spacing w:line="276" w:lineRule="auto"/>
        <w:rPr>
          <w:rFonts w:ascii="Arial" w:eastAsia="Arial" w:hAnsi="Arial" w:cs="Arial"/>
          <w:color w:val="000000"/>
          <w:sz w:val="22"/>
          <w:szCs w:val="22"/>
        </w:rPr>
      </w:pPr>
    </w:p>
    <w:p w14:paraId="0E78489C" w14:textId="77777777" w:rsidR="00373D55" w:rsidRDefault="00373D55" w:rsidP="005A6502">
      <w:pPr>
        <w:pBdr>
          <w:top w:val="nil"/>
          <w:left w:val="nil"/>
          <w:bottom w:val="nil"/>
          <w:right w:val="nil"/>
          <w:between w:val="nil"/>
        </w:pBdr>
        <w:spacing w:line="276" w:lineRule="auto"/>
        <w:rPr>
          <w:rFonts w:ascii="Arial" w:eastAsia="Arial" w:hAnsi="Arial" w:cs="Arial"/>
          <w:color w:val="000000"/>
          <w:sz w:val="22"/>
          <w:szCs w:val="22"/>
        </w:rPr>
      </w:pPr>
    </w:p>
    <w:p w14:paraId="5D49E017" w14:textId="7626C046"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1062"/>
        <w:gridCol w:w="1298"/>
        <w:gridCol w:w="70"/>
      </w:tblGrid>
      <w:tr w:rsidR="007222D7" w:rsidRPr="001469D8" w14:paraId="3340C2A0" w14:textId="77777777" w:rsidTr="004F63ED">
        <w:trPr>
          <w:cantSplit/>
          <w:jc w:val="center"/>
        </w:trPr>
        <w:tc>
          <w:tcPr>
            <w:tcW w:w="3438" w:type="dxa"/>
            <w:gridSpan w:val="2"/>
            <w:tcBorders>
              <w:top w:val="nil"/>
              <w:left w:val="nil"/>
              <w:bottom w:val="nil"/>
              <w:right w:val="nil"/>
            </w:tcBorders>
          </w:tcPr>
          <w:p w14:paraId="0C5784FC" w14:textId="77777777" w:rsidR="007222D7" w:rsidRPr="001469D8" w:rsidRDefault="007222D7" w:rsidP="001469D8">
            <w:pPr>
              <w:pStyle w:val="NoSpacing"/>
              <w:rPr>
                <w:b/>
                <w:bCs/>
                <w:sz w:val="23"/>
                <w:szCs w:val="23"/>
              </w:rPr>
            </w:pPr>
            <w:r w:rsidRPr="001469D8">
              <w:rPr>
                <w:b/>
                <w:bCs/>
                <w:sz w:val="23"/>
                <w:szCs w:val="23"/>
              </w:rPr>
              <w:lastRenderedPageBreak/>
              <w:t xml:space="preserve">NAME OF GRANT PROGRAM:   </w:t>
            </w:r>
          </w:p>
        </w:tc>
        <w:tc>
          <w:tcPr>
            <w:tcW w:w="5040" w:type="dxa"/>
            <w:gridSpan w:val="2"/>
            <w:tcBorders>
              <w:top w:val="nil"/>
              <w:left w:val="nil"/>
              <w:bottom w:val="nil"/>
              <w:right w:val="nil"/>
            </w:tcBorders>
          </w:tcPr>
          <w:p w14:paraId="14955EAA" w14:textId="77777777" w:rsidR="007222D7" w:rsidRPr="001469D8" w:rsidRDefault="007222D7" w:rsidP="001469D8">
            <w:pPr>
              <w:pStyle w:val="Heading1"/>
              <w:jc w:val="both"/>
              <w:rPr>
                <w:sz w:val="23"/>
                <w:szCs w:val="23"/>
              </w:rPr>
            </w:pPr>
            <w:r w:rsidRPr="001469D8">
              <w:rPr>
                <w:sz w:val="23"/>
                <w:szCs w:val="23"/>
              </w:rPr>
              <w:t>Civics Teaching and Learning Grant</w:t>
            </w:r>
          </w:p>
        </w:tc>
        <w:tc>
          <w:tcPr>
            <w:tcW w:w="2430" w:type="dxa"/>
            <w:gridSpan w:val="3"/>
            <w:tcBorders>
              <w:top w:val="nil"/>
              <w:left w:val="nil"/>
              <w:bottom w:val="nil"/>
              <w:right w:val="nil"/>
            </w:tcBorders>
          </w:tcPr>
          <w:p w14:paraId="415D4C31" w14:textId="77777777" w:rsidR="007222D7" w:rsidRPr="001469D8" w:rsidRDefault="007222D7" w:rsidP="001469D8">
            <w:pPr>
              <w:jc w:val="both"/>
              <w:rPr>
                <w:sz w:val="23"/>
                <w:szCs w:val="23"/>
              </w:rPr>
            </w:pPr>
            <w:r w:rsidRPr="001469D8">
              <w:rPr>
                <w:b/>
                <w:sz w:val="23"/>
                <w:szCs w:val="23"/>
              </w:rPr>
              <w:t>FUND CODE:</w:t>
            </w:r>
            <w:r w:rsidRPr="001469D8">
              <w:rPr>
                <w:sz w:val="23"/>
                <w:szCs w:val="23"/>
              </w:rPr>
              <w:t xml:space="preserve"> 589</w:t>
            </w:r>
          </w:p>
        </w:tc>
      </w:tr>
      <w:tr w:rsidR="007222D7" w:rsidRPr="001469D8" w14:paraId="407351FF" w14:textId="77777777" w:rsidTr="004F63ED">
        <w:trPr>
          <w:cantSplit/>
          <w:jc w:val="center"/>
        </w:trPr>
        <w:tc>
          <w:tcPr>
            <w:tcW w:w="3438" w:type="dxa"/>
            <w:gridSpan w:val="2"/>
            <w:tcBorders>
              <w:top w:val="nil"/>
              <w:left w:val="nil"/>
              <w:bottom w:val="nil"/>
              <w:right w:val="nil"/>
            </w:tcBorders>
          </w:tcPr>
          <w:p w14:paraId="56775143" w14:textId="77777777" w:rsidR="007222D7" w:rsidRPr="001469D8" w:rsidRDefault="007222D7" w:rsidP="001469D8">
            <w:pPr>
              <w:jc w:val="both"/>
              <w:rPr>
                <w:b/>
                <w:sz w:val="23"/>
                <w:szCs w:val="23"/>
              </w:rPr>
            </w:pPr>
            <w:r w:rsidRPr="001469D8">
              <w:rPr>
                <w:b/>
                <w:sz w:val="23"/>
                <w:szCs w:val="23"/>
              </w:rPr>
              <w:t xml:space="preserve">FUNDS ALLOCATED:     </w:t>
            </w:r>
          </w:p>
        </w:tc>
        <w:tc>
          <w:tcPr>
            <w:tcW w:w="7470" w:type="dxa"/>
            <w:gridSpan w:val="5"/>
            <w:tcBorders>
              <w:top w:val="nil"/>
              <w:left w:val="nil"/>
              <w:bottom w:val="nil"/>
              <w:right w:val="nil"/>
            </w:tcBorders>
          </w:tcPr>
          <w:p w14:paraId="3A7548B6" w14:textId="429BE1AD" w:rsidR="007222D7" w:rsidRPr="001469D8" w:rsidRDefault="007222D7" w:rsidP="001469D8">
            <w:pPr>
              <w:jc w:val="both"/>
              <w:rPr>
                <w:sz w:val="23"/>
                <w:szCs w:val="23"/>
              </w:rPr>
            </w:pPr>
            <w:r w:rsidRPr="001469D8">
              <w:rPr>
                <w:sz w:val="23"/>
                <w:szCs w:val="23"/>
              </w:rPr>
              <w:t xml:space="preserve">$845,290 State </w:t>
            </w:r>
          </w:p>
        </w:tc>
      </w:tr>
      <w:tr w:rsidR="007222D7" w:rsidRPr="001469D8" w14:paraId="2D86068F" w14:textId="77777777" w:rsidTr="004F63ED">
        <w:trPr>
          <w:cantSplit/>
          <w:jc w:val="center"/>
        </w:trPr>
        <w:tc>
          <w:tcPr>
            <w:tcW w:w="3438" w:type="dxa"/>
            <w:gridSpan w:val="2"/>
            <w:tcBorders>
              <w:top w:val="nil"/>
              <w:left w:val="nil"/>
              <w:bottom w:val="nil"/>
              <w:right w:val="nil"/>
            </w:tcBorders>
          </w:tcPr>
          <w:p w14:paraId="231D8259" w14:textId="77777777" w:rsidR="007222D7" w:rsidRPr="001469D8" w:rsidRDefault="007222D7" w:rsidP="001469D8">
            <w:pPr>
              <w:jc w:val="both"/>
              <w:rPr>
                <w:b/>
                <w:sz w:val="23"/>
                <w:szCs w:val="23"/>
              </w:rPr>
            </w:pPr>
            <w:r w:rsidRPr="001469D8">
              <w:rPr>
                <w:b/>
                <w:sz w:val="23"/>
                <w:szCs w:val="23"/>
              </w:rPr>
              <w:t>FUNDS REQUESTED:</w:t>
            </w:r>
          </w:p>
        </w:tc>
        <w:tc>
          <w:tcPr>
            <w:tcW w:w="7470" w:type="dxa"/>
            <w:gridSpan w:val="5"/>
            <w:tcBorders>
              <w:top w:val="nil"/>
              <w:left w:val="nil"/>
              <w:bottom w:val="nil"/>
              <w:right w:val="nil"/>
            </w:tcBorders>
          </w:tcPr>
          <w:p w14:paraId="3E1E5A96" w14:textId="712D9092" w:rsidR="007222D7" w:rsidRPr="001469D8" w:rsidRDefault="007222D7" w:rsidP="001469D8">
            <w:pPr>
              <w:jc w:val="both"/>
              <w:rPr>
                <w:sz w:val="23"/>
                <w:szCs w:val="23"/>
              </w:rPr>
            </w:pPr>
            <w:r w:rsidRPr="001469D8">
              <w:rPr>
                <w:sz w:val="23"/>
                <w:szCs w:val="23"/>
              </w:rPr>
              <w:t xml:space="preserve">$2,472,187  </w:t>
            </w:r>
          </w:p>
        </w:tc>
      </w:tr>
      <w:tr w:rsidR="007222D7" w:rsidRPr="001469D8" w14:paraId="33FA8449" w14:textId="77777777" w:rsidTr="004F63ED">
        <w:trPr>
          <w:cantSplit/>
          <w:trHeight w:val="855"/>
          <w:jc w:val="center"/>
        </w:trPr>
        <w:tc>
          <w:tcPr>
            <w:tcW w:w="10908" w:type="dxa"/>
            <w:gridSpan w:val="7"/>
            <w:tcBorders>
              <w:top w:val="nil"/>
              <w:left w:val="nil"/>
              <w:bottom w:val="nil"/>
              <w:right w:val="nil"/>
            </w:tcBorders>
          </w:tcPr>
          <w:p w14:paraId="09B65C2B" w14:textId="7695A32F" w:rsidR="007222D7" w:rsidRPr="001469D8" w:rsidRDefault="007222D7" w:rsidP="001469D8">
            <w:pPr>
              <w:jc w:val="both"/>
              <w:rPr>
                <w:bCs/>
                <w:sz w:val="23"/>
                <w:szCs w:val="23"/>
              </w:rPr>
            </w:pPr>
            <w:r w:rsidRPr="001469D8">
              <w:rPr>
                <w:b/>
                <w:sz w:val="23"/>
                <w:szCs w:val="23"/>
              </w:rPr>
              <w:t xml:space="preserve">PURPOSE: </w:t>
            </w:r>
            <w:r w:rsidRPr="001469D8">
              <w:rPr>
                <w:bCs/>
                <w:sz w:val="23"/>
                <w:szCs w:val="23"/>
              </w:rPr>
              <w:t xml:space="preserve">The purpose of this competitive grant program is to support civics teaching and learning through the implementation of student-led civics projects, acquisition of high-quality professional development, and execution of civics learning experiences. </w:t>
            </w:r>
          </w:p>
        </w:tc>
      </w:tr>
      <w:tr w:rsidR="007222D7" w:rsidRPr="001469D8" w14:paraId="2B0F066B" w14:textId="77777777" w:rsidTr="004F63ED">
        <w:trPr>
          <w:jc w:val="center"/>
        </w:trPr>
        <w:tc>
          <w:tcPr>
            <w:tcW w:w="5418" w:type="dxa"/>
            <w:gridSpan w:val="3"/>
            <w:tcBorders>
              <w:top w:val="nil"/>
              <w:left w:val="nil"/>
              <w:bottom w:val="nil"/>
              <w:right w:val="nil"/>
            </w:tcBorders>
          </w:tcPr>
          <w:p w14:paraId="2CB1B3DF" w14:textId="77777777" w:rsidR="007222D7" w:rsidRPr="001469D8" w:rsidRDefault="007222D7" w:rsidP="001469D8">
            <w:pPr>
              <w:jc w:val="both"/>
              <w:rPr>
                <w:bCs/>
                <w:sz w:val="23"/>
                <w:szCs w:val="23"/>
              </w:rPr>
            </w:pPr>
            <w:r w:rsidRPr="001469D8">
              <w:rPr>
                <w:b/>
                <w:sz w:val="23"/>
                <w:szCs w:val="23"/>
              </w:rPr>
              <w:t xml:space="preserve">NUMBER OF PROPOSALS RECEIVED: </w:t>
            </w:r>
          </w:p>
        </w:tc>
        <w:tc>
          <w:tcPr>
            <w:tcW w:w="5490" w:type="dxa"/>
            <w:gridSpan w:val="4"/>
            <w:tcBorders>
              <w:top w:val="nil"/>
              <w:left w:val="nil"/>
              <w:bottom w:val="nil"/>
              <w:right w:val="nil"/>
            </w:tcBorders>
          </w:tcPr>
          <w:p w14:paraId="384E3333" w14:textId="77777777" w:rsidR="007222D7" w:rsidRPr="001469D8" w:rsidRDefault="007222D7" w:rsidP="001469D8">
            <w:pPr>
              <w:jc w:val="both"/>
              <w:rPr>
                <w:sz w:val="23"/>
                <w:szCs w:val="23"/>
              </w:rPr>
            </w:pPr>
            <w:r w:rsidRPr="001469D8">
              <w:rPr>
                <w:sz w:val="23"/>
                <w:szCs w:val="23"/>
              </w:rPr>
              <w:t>106</w:t>
            </w:r>
          </w:p>
        </w:tc>
      </w:tr>
      <w:tr w:rsidR="007222D7" w:rsidRPr="001469D8" w14:paraId="6C502959" w14:textId="77777777" w:rsidTr="004F63ED">
        <w:trPr>
          <w:trHeight w:val="243"/>
          <w:jc w:val="center"/>
        </w:trPr>
        <w:tc>
          <w:tcPr>
            <w:tcW w:w="5418" w:type="dxa"/>
            <w:gridSpan w:val="3"/>
            <w:tcBorders>
              <w:top w:val="nil"/>
              <w:left w:val="nil"/>
              <w:bottom w:val="nil"/>
              <w:right w:val="nil"/>
            </w:tcBorders>
          </w:tcPr>
          <w:p w14:paraId="7A75F702" w14:textId="77777777" w:rsidR="007222D7" w:rsidRPr="001469D8" w:rsidRDefault="007222D7" w:rsidP="001469D8">
            <w:pPr>
              <w:jc w:val="both"/>
              <w:rPr>
                <w:bCs/>
                <w:sz w:val="23"/>
                <w:szCs w:val="23"/>
              </w:rPr>
            </w:pPr>
            <w:r w:rsidRPr="001469D8">
              <w:rPr>
                <w:b/>
                <w:sz w:val="23"/>
                <w:szCs w:val="23"/>
              </w:rPr>
              <w:t xml:space="preserve">NUMBER OF PROPOSALS RECOMMENDED:  </w:t>
            </w:r>
          </w:p>
        </w:tc>
        <w:tc>
          <w:tcPr>
            <w:tcW w:w="5490" w:type="dxa"/>
            <w:gridSpan w:val="4"/>
            <w:tcBorders>
              <w:top w:val="nil"/>
              <w:left w:val="nil"/>
              <w:bottom w:val="nil"/>
              <w:right w:val="nil"/>
            </w:tcBorders>
          </w:tcPr>
          <w:p w14:paraId="1A91F427" w14:textId="77777777" w:rsidR="007222D7" w:rsidRPr="001469D8" w:rsidRDefault="007222D7" w:rsidP="001469D8">
            <w:pPr>
              <w:jc w:val="both"/>
              <w:rPr>
                <w:sz w:val="23"/>
                <w:szCs w:val="23"/>
              </w:rPr>
            </w:pPr>
            <w:r w:rsidRPr="001469D8">
              <w:rPr>
                <w:sz w:val="23"/>
                <w:szCs w:val="23"/>
              </w:rPr>
              <w:t>28</w:t>
            </w:r>
          </w:p>
        </w:tc>
      </w:tr>
      <w:tr w:rsidR="007222D7" w:rsidRPr="001469D8" w14:paraId="04F18089" w14:textId="77777777" w:rsidTr="004F63ED">
        <w:trPr>
          <w:trHeight w:val="315"/>
          <w:jc w:val="center"/>
        </w:trPr>
        <w:tc>
          <w:tcPr>
            <w:tcW w:w="5418" w:type="dxa"/>
            <w:gridSpan w:val="3"/>
            <w:tcBorders>
              <w:top w:val="nil"/>
              <w:left w:val="nil"/>
              <w:bottom w:val="nil"/>
              <w:right w:val="nil"/>
            </w:tcBorders>
          </w:tcPr>
          <w:p w14:paraId="5A4F297A" w14:textId="77777777" w:rsidR="007222D7" w:rsidRPr="001469D8" w:rsidRDefault="007222D7" w:rsidP="001469D8">
            <w:pPr>
              <w:pStyle w:val="NoSpacing"/>
              <w:rPr>
                <w:b/>
                <w:bCs/>
                <w:sz w:val="23"/>
                <w:szCs w:val="23"/>
              </w:rPr>
            </w:pPr>
            <w:r w:rsidRPr="001469D8">
              <w:rPr>
                <w:b/>
                <w:bCs/>
                <w:sz w:val="23"/>
                <w:szCs w:val="23"/>
              </w:rPr>
              <w:t xml:space="preserve">NUMBER OF PROPOSALS NOT RECOMMENDED: </w:t>
            </w:r>
          </w:p>
        </w:tc>
        <w:tc>
          <w:tcPr>
            <w:tcW w:w="5490" w:type="dxa"/>
            <w:gridSpan w:val="4"/>
            <w:tcBorders>
              <w:top w:val="nil"/>
              <w:left w:val="nil"/>
              <w:bottom w:val="nil"/>
              <w:right w:val="nil"/>
            </w:tcBorders>
          </w:tcPr>
          <w:p w14:paraId="29F707C3" w14:textId="77777777" w:rsidR="007222D7" w:rsidRPr="001469D8" w:rsidRDefault="007222D7" w:rsidP="001469D8">
            <w:pPr>
              <w:jc w:val="both"/>
              <w:rPr>
                <w:sz w:val="23"/>
                <w:szCs w:val="23"/>
              </w:rPr>
            </w:pPr>
            <w:r w:rsidRPr="001469D8">
              <w:rPr>
                <w:sz w:val="23"/>
                <w:szCs w:val="23"/>
              </w:rPr>
              <w:t>78</w:t>
            </w:r>
          </w:p>
        </w:tc>
      </w:tr>
      <w:tr w:rsidR="007222D7" w:rsidRPr="001469D8" w14:paraId="12C5E907" w14:textId="77777777" w:rsidTr="004F63ED">
        <w:trPr>
          <w:cantSplit/>
          <w:trHeight w:val="1557"/>
          <w:jc w:val="center"/>
        </w:trPr>
        <w:tc>
          <w:tcPr>
            <w:tcW w:w="10908" w:type="dxa"/>
            <w:gridSpan w:val="7"/>
            <w:tcBorders>
              <w:top w:val="nil"/>
              <w:left w:val="nil"/>
              <w:bottom w:val="nil"/>
              <w:right w:val="nil"/>
            </w:tcBorders>
          </w:tcPr>
          <w:p w14:paraId="3FDCC031" w14:textId="694F279B" w:rsidR="001469D8" w:rsidRPr="001469D8" w:rsidRDefault="007222D7" w:rsidP="001469D8">
            <w:pPr>
              <w:rPr>
                <w:bCs/>
                <w:sz w:val="23"/>
                <w:szCs w:val="23"/>
              </w:rPr>
            </w:pPr>
            <w:r w:rsidRPr="001469D8">
              <w:rPr>
                <w:b/>
                <w:sz w:val="23"/>
                <w:szCs w:val="23"/>
              </w:rPr>
              <w:t xml:space="preserve">RESULT OF FUNDING: </w:t>
            </w:r>
            <w:r w:rsidRPr="001469D8">
              <w:rPr>
                <w:bCs/>
                <w:sz w:val="23"/>
                <w:szCs w:val="23"/>
              </w:rPr>
              <w:t>Twenty-eight local education agencies or partnerships of local education agencies will receive a total of $845,290 to support civics teaching and learning. The top-scoring seven districts were fully funded and the following twenty-one were funded at 85</w:t>
            </w:r>
            <w:r w:rsidR="00C04C2F">
              <w:rPr>
                <w:bCs/>
                <w:sz w:val="23"/>
                <w:szCs w:val="23"/>
              </w:rPr>
              <w:t xml:space="preserve"> percent</w:t>
            </w:r>
            <w:r w:rsidRPr="001469D8">
              <w:rPr>
                <w:bCs/>
                <w:sz w:val="23"/>
                <w:szCs w:val="23"/>
              </w:rPr>
              <w:t xml:space="preserve">. Grantees will engage in a variety of activities to including partnering with external organizations to conduct professional development for teachers, launching teams of civics teachers </w:t>
            </w:r>
            <w:r w:rsidR="00143194">
              <w:rPr>
                <w:bCs/>
                <w:sz w:val="23"/>
                <w:szCs w:val="23"/>
              </w:rPr>
              <w:t>to</w:t>
            </w:r>
            <w:r w:rsidRPr="001469D8">
              <w:rPr>
                <w:bCs/>
                <w:sz w:val="23"/>
                <w:szCs w:val="23"/>
              </w:rPr>
              <w:t xml:space="preserve"> increase vertical alignment of civics concepts K12, piloting various models of student-led civics project in grade 8 and high school, and taking field trips to local civics destinations. </w:t>
            </w:r>
          </w:p>
        </w:tc>
      </w:tr>
      <w:tr w:rsidR="007222D7" w:rsidRPr="001469D8" w14:paraId="37B70C7C"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jc w:val="center"/>
        </w:trPr>
        <w:tc>
          <w:tcPr>
            <w:tcW w:w="9532" w:type="dxa"/>
            <w:gridSpan w:val="4"/>
            <w:tcBorders>
              <w:top w:val="single" w:sz="6" w:space="0" w:color="auto"/>
              <w:left w:val="single" w:sz="6" w:space="0" w:color="auto"/>
              <w:bottom w:val="double" w:sz="4" w:space="0" w:color="auto"/>
              <w:right w:val="single" w:sz="6" w:space="0" w:color="auto"/>
            </w:tcBorders>
          </w:tcPr>
          <w:p w14:paraId="4D89611F" w14:textId="77777777" w:rsidR="007222D7" w:rsidRPr="001469D8" w:rsidRDefault="007222D7" w:rsidP="001469D8">
            <w:pPr>
              <w:jc w:val="center"/>
              <w:rPr>
                <w:b/>
                <w:color w:val="000000"/>
                <w:sz w:val="23"/>
                <w:szCs w:val="23"/>
              </w:rPr>
            </w:pPr>
            <w:bookmarkStart w:id="6" w:name="_Hlk28698293"/>
            <w:r w:rsidRPr="001469D8">
              <w:rPr>
                <w:b/>
                <w:color w:val="000000"/>
                <w:sz w:val="23"/>
                <w:szCs w:val="23"/>
              </w:rPr>
              <w:t>RECIPIENTS</w:t>
            </w:r>
          </w:p>
        </w:tc>
        <w:tc>
          <w:tcPr>
            <w:tcW w:w="1298" w:type="dxa"/>
            <w:tcBorders>
              <w:top w:val="single" w:sz="6" w:space="0" w:color="auto"/>
              <w:left w:val="single" w:sz="6" w:space="0" w:color="auto"/>
              <w:bottom w:val="double" w:sz="4" w:space="0" w:color="auto"/>
              <w:right w:val="single" w:sz="6" w:space="0" w:color="auto"/>
            </w:tcBorders>
          </w:tcPr>
          <w:p w14:paraId="2A5FC937" w14:textId="77777777" w:rsidR="007222D7" w:rsidRPr="001469D8" w:rsidRDefault="007222D7" w:rsidP="001469D8">
            <w:pPr>
              <w:jc w:val="center"/>
              <w:rPr>
                <w:b/>
                <w:color w:val="000000"/>
                <w:sz w:val="23"/>
                <w:szCs w:val="23"/>
              </w:rPr>
            </w:pPr>
            <w:r w:rsidRPr="001469D8">
              <w:rPr>
                <w:b/>
                <w:color w:val="000000"/>
                <w:sz w:val="23"/>
                <w:szCs w:val="23"/>
              </w:rPr>
              <w:t>AMOUNTS</w:t>
            </w:r>
          </w:p>
        </w:tc>
      </w:tr>
      <w:tr w:rsidR="007222D7" w:rsidRPr="001469D8" w14:paraId="455E8F80"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0466D228" w14:textId="77777777" w:rsidR="007222D7" w:rsidRPr="001469D8" w:rsidRDefault="007222D7" w:rsidP="001469D8">
            <w:pPr>
              <w:rPr>
                <w:b/>
                <w:sz w:val="23"/>
                <w:szCs w:val="23"/>
              </w:rPr>
            </w:pPr>
            <w:r w:rsidRPr="001469D8">
              <w:rPr>
                <w:color w:val="000000"/>
                <w:sz w:val="23"/>
                <w:szCs w:val="23"/>
              </w:rPr>
              <w:t>Boston</w:t>
            </w:r>
          </w:p>
        </w:tc>
        <w:tc>
          <w:tcPr>
            <w:tcW w:w="1298" w:type="dxa"/>
            <w:tcBorders>
              <w:top w:val="single" w:sz="6" w:space="0" w:color="auto"/>
              <w:left w:val="single" w:sz="6" w:space="0" w:color="auto"/>
              <w:bottom w:val="single" w:sz="6" w:space="0" w:color="auto"/>
              <w:right w:val="single" w:sz="6" w:space="0" w:color="auto"/>
            </w:tcBorders>
          </w:tcPr>
          <w:p w14:paraId="77990B97" w14:textId="77777777" w:rsidR="007222D7" w:rsidRPr="001469D8" w:rsidRDefault="007222D7" w:rsidP="001469D8">
            <w:pPr>
              <w:jc w:val="right"/>
              <w:rPr>
                <w:sz w:val="23"/>
                <w:szCs w:val="23"/>
              </w:rPr>
            </w:pPr>
            <w:r w:rsidRPr="001469D8">
              <w:rPr>
                <w:sz w:val="23"/>
                <w:szCs w:val="23"/>
              </w:rPr>
              <w:t>$38,250</w:t>
            </w:r>
          </w:p>
        </w:tc>
      </w:tr>
      <w:tr w:rsidR="007222D7" w:rsidRPr="001469D8" w14:paraId="421AAADD"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57B3EDDA" w14:textId="77777777" w:rsidR="007222D7" w:rsidRPr="001469D8" w:rsidRDefault="007222D7" w:rsidP="001469D8">
            <w:pPr>
              <w:rPr>
                <w:color w:val="000000"/>
                <w:sz w:val="23"/>
                <w:szCs w:val="23"/>
              </w:rPr>
            </w:pPr>
            <w:r w:rsidRPr="001469D8">
              <w:rPr>
                <w:color w:val="000000"/>
                <w:sz w:val="23"/>
                <w:szCs w:val="23"/>
              </w:rPr>
              <w:t>Chelsea</w:t>
            </w:r>
          </w:p>
        </w:tc>
        <w:tc>
          <w:tcPr>
            <w:tcW w:w="1298" w:type="dxa"/>
            <w:tcBorders>
              <w:top w:val="single" w:sz="6" w:space="0" w:color="auto"/>
              <w:left w:val="single" w:sz="6" w:space="0" w:color="auto"/>
              <w:bottom w:val="single" w:sz="6" w:space="0" w:color="auto"/>
              <w:right w:val="single" w:sz="6" w:space="0" w:color="auto"/>
            </w:tcBorders>
          </w:tcPr>
          <w:p w14:paraId="2CB8A18F" w14:textId="5C681D25" w:rsidR="007222D7" w:rsidRPr="001469D8" w:rsidRDefault="004F63ED" w:rsidP="001469D8">
            <w:pPr>
              <w:jc w:val="right"/>
              <w:rPr>
                <w:sz w:val="23"/>
                <w:szCs w:val="23"/>
              </w:rPr>
            </w:pPr>
            <w:r w:rsidRPr="001469D8">
              <w:rPr>
                <w:sz w:val="23"/>
                <w:szCs w:val="23"/>
              </w:rPr>
              <w:t>$</w:t>
            </w:r>
            <w:r w:rsidR="007222D7" w:rsidRPr="001469D8">
              <w:rPr>
                <w:sz w:val="23"/>
                <w:szCs w:val="23"/>
              </w:rPr>
              <w:t>35,743</w:t>
            </w:r>
          </w:p>
        </w:tc>
      </w:tr>
      <w:tr w:rsidR="007222D7" w:rsidRPr="001469D8" w14:paraId="3FCA7D63"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1419B7CE" w14:textId="77777777" w:rsidR="007222D7" w:rsidRPr="001469D8" w:rsidRDefault="007222D7" w:rsidP="001469D8">
            <w:pPr>
              <w:rPr>
                <w:sz w:val="23"/>
                <w:szCs w:val="23"/>
              </w:rPr>
            </w:pPr>
            <w:r w:rsidRPr="001469D8">
              <w:rPr>
                <w:color w:val="000000"/>
                <w:sz w:val="23"/>
                <w:szCs w:val="23"/>
              </w:rPr>
              <w:t>Chicopee</w:t>
            </w:r>
          </w:p>
        </w:tc>
        <w:tc>
          <w:tcPr>
            <w:tcW w:w="1298" w:type="dxa"/>
            <w:tcBorders>
              <w:top w:val="single" w:sz="6" w:space="0" w:color="auto"/>
              <w:left w:val="single" w:sz="6" w:space="0" w:color="auto"/>
              <w:bottom w:val="single" w:sz="6" w:space="0" w:color="auto"/>
              <w:right w:val="single" w:sz="6" w:space="0" w:color="auto"/>
            </w:tcBorders>
          </w:tcPr>
          <w:p w14:paraId="39AD134F" w14:textId="2132FE04" w:rsidR="007222D7" w:rsidRPr="001469D8" w:rsidRDefault="004F63ED" w:rsidP="001469D8">
            <w:pPr>
              <w:jc w:val="right"/>
              <w:rPr>
                <w:sz w:val="23"/>
                <w:szCs w:val="23"/>
              </w:rPr>
            </w:pPr>
            <w:r w:rsidRPr="001469D8">
              <w:rPr>
                <w:sz w:val="23"/>
                <w:szCs w:val="23"/>
              </w:rPr>
              <w:t>$</w:t>
            </w:r>
            <w:r w:rsidR="007222D7" w:rsidRPr="001469D8">
              <w:rPr>
                <w:sz w:val="23"/>
                <w:szCs w:val="23"/>
              </w:rPr>
              <w:t>45,000</w:t>
            </w:r>
          </w:p>
        </w:tc>
      </w:tr>
      <w:tr w:rsidR="007222D7" w:rsidRPr="001469D8" w14:paraId="3B3AAA88"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563927F0" w14:textId="6F4DE0E4" w:rsidR="007222D7" w:rsidRPr="001469D8" w:rsidRDefault="007222D7" w:rsidP="001469D8">
            <w:pPr>
              <w:rPr>
                <w:b/>
                <w:i/>
                <w:iCs/>
                <w:sz w:val="23"/>
                <w:szCs w:val="23"/>
              </w:rPr>
            </w:pPr>
            <w:r w:rsidRPr="001469D8">
              <w:rPr>
                <w:color w:val="000000"/>
                <w:sz w:val="23"/>
                <w:szCs w:val="23"/>
              </w:rPr>
              <w:t>Community Day Charter Public-Prospect</w:t>
            </w:r>
            <w:r w:rsidRPr="001469D8">
              <w:rPr>
                <w:color w:val="000000"/>
                <w:sz w:val="23"/>
                <w:szCs w:val="23"/>
              </w:rPr>
              <w:sym w:font="Wingdings" w:char="F0E0"/>
            </w:r>
            <w:r w:rsidRPr="001469D8">
              <w:rPr>
                <w:color w:val="000000"/>
                <w:sz w:val="23"/>
                <w:szCs w:val="23"/>
              </w:rPr>
              <w:t>Partnering with CDCP Gateway and CDCP Webster</w:t>
            </w:r>
          </w:p>
        </w:tc>
        <w:tc>
          <w:tcPr>
            <w:tcW w:w="1298" w:type="dxa"/>
            <w:tcBorders>
              <w:top w:val="single" w:sz="6" w:space="0" w:color="auto"/>
              <w:left w:val="single" w:sz="6" w:space="0" w:color="auto"/>
              <w:bottom w:val="single" w:sz="6" w:space="0" w:color="auto"/>
              <w:right w:val="single" w:sz="6" w:space="0" w:color="auto"/>
            </w:tcBorders>
          </w:tcPr>
          <w:p w14:paraId="69BE0E62" w14:textId="3C47B6AC" w:rsidR="007222D7" w:rsidRPr="001469D8" w:rsidRDefault="004F63ED" w:rsidP="001469D8">
            <w:pPr>
              <w:jc w:val="right"/>
              <w:rPr>
                <w:sz w:val="23"/>
                <w:szCs w:val="23"/>
              </w:rPr>
            </w:pPr>
            <w:r w:rsidRPr="001469D8">
              <w:rPr>
                <w:sz w:val="23"/>
                <w:szCs w:val="23"/>
              </w:rPr>
              <w:t>$</w:t>
            </w:r>
            <w:r w:rsidR="007222D7" w:rsidRPr="001469D8">
              <w:rPr>
                <w:sz w:val="23"/>
                <w:szCs w:val="23"/>
              </w:rPr>
              <w:t>10,475</w:t>
            </w:r>
          </w:p>
        </w:tc>
      </w:tr>
      <w:tr w:rsidR="007222D7" w:rsidRPr="001469D8" w14:paraId="6923FED0"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54ACF095" w14:textId="77777777" w:rsidR="007222D7" w:rsidRPr="001469D8" w:rsidRDefault="007222D7" w:rsidP="001469D8">
            <w:pPr>
              <w:rPr>
                <w:sz w:val="23"/>
                <w:szCs w:val="23"/>
              </w:rPr>
            </w:pPr>
            <w:r w:rsidRPr="001469D8">
              <w:rPr>
                <w:color w:val="000000"/>
                <w:sz w:val="23"/>
                <w:szCs w:val="23"/>
              </w:rPr>
              <w:t>Everett</w:t>
            </w:r>
          </w:p>
        </w:tc>
        <w:tc>
          <w:tcPr>
            <w:tcW w:w="1298" w:type="dxa"/>
            <w:tcBorders>
              <w:top w:val="single" w:sz="6" w:space="0" w:color="auto"/>
              <w:left w:val="single" w:sz="6" w:space="0" w:color="auto"/>
              <w:bottom w:val="single" w:sz="6" w:space="0" w:color="auto"/>
              <w:right w:val="single" w:sz="6" w:space="0" w:color="auto"/>
            </w:tcBorders>
          </w:tcPr>
          <w:p w14:paraId="0996616B" w14:textId="2637A872" w:rsidR="007222D7" w:rsidRPr="001469D8" w:rsidRDefault="004F63ED" w:rsidP="001469D8">
            <w:pPr>
              <w:jc w:val="right"/>
              <w:rPr>
                <w:sz w:val="23"/>
                <w:szCs w:val="23"/>
              </w:rPr>
            </w:pPr>
            <w:r w:rsidRPr="001469D8">
              <w:rPr>
                <w:sz w:val="23"/>
                <w:szCs w:val="23"/>
              </w:rPr>
              <w:t>$</w:t>
            </w:r>
            <w:r w:rsidR="007222D7" w:rsidRPr="001469D8">
              <w:rPr>
                <w:sz w:val="23"/>
                <w:szCs w:val="23"/>
              </w:rPr>
              <w:t>25,500</w:t>
            </w:r>
          </w:p>
        </w:tc>
      </w:tr>
      <w:tr w:rsidR="007222D7" w:rsidRPr="001469D8" w14:paraId="1FCC8125"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24F37391" w14:textId="77777777" w:rsidR="007222D7" w:rsidRPr="001469D8" w:rsidRDefault="007222D7" w:rsidP="001469D8">
            <w:pPr>
              <w:rPr>
                <w:sz w:val="23"/>
                <w:szCs w:val="23"/>
              </w:rPr>
            </w:pPr>
            <w:r w:rsidRPr="001469D8">
              <w:rPr>
                <w:color w:val="000000"/>
                <w:sz w:val="23"/>
                <w:szCs w:val="23"/>
              </w:rPr>
              <w:t xml:space="preserve">Fall River </w:t>
            </w:r>
          </w:p>
        </w:tc>
        <w:tc>
          <w:tcPr>
            <w:tcW w:w="1298" w:type="dxa"/>
            <w:tcBorders>
              <w:top w:val="single" w:sz="6" w:space="0" w:color="auto"/>
              <w:left w:val="single" w:sz="6" w:space="0" w:color="auto"/>
              <w:bottom w:val="single" w:sz="6" w:space="0" w:color="auto"/>
              <w:right w:val="single" w:sz="6" w:space="0" w:color="auto"/>
            </w:tcBorders>
          </w:tcPr>
          <w:p w14:paraId="2AA53AC6" w14:textId="4045ED96" w:rsidR="007222D7" w:rsidRPr="001469D8" w:rsidRDefault="004F63ED" w:rsidP="001469D8">
            <w:pPr>
              <w:jc w:val="right"/>
              <w:rPr>
                <w:sz w:val="23"/>
                <w:szCs w:val="23"/>
              </w:rPr>
            </w:pPr>
            <w:r w:rsidRPr="001469D8">
              <w:rPr>
                <w:sz w:val="23"/>
                <w:szCs w:val="23"/>
              </w:rPr>
              <w:t>$</w:t>
            </w:r>
            <w:r w:rsidR="007222D7" w:rsidRPr="001469D8">
              <w:rPr>
                <w:sz w:val="23"/>
                <w:szCs w:val="23"/>
              </w:rPr>
              <w:t>36,975</w:t>
            </w:r>
          </w:p>
        </w:tc>
      </w:tr>
      <w:tr w:rsidR="007222D7" w:rsidRPr="001469D8" w14:paraId="3B167D37"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0383194C" w14:textId="77777777" w:rsidR="007222D7" w:rsidRPr="001469D8" w:rsidRDefault="007222D7" w:rsidP="001469D8">
            <w:pPr>
              <w:rPr>
                <w:sz w:val="23"/>
                <w:szCs w:val="23"/>
              </w:rPr>
            </w:pPr>
            <w:r w:rsidRPr="001469D8">
              <w:rPr>
                <w:color w:val="000000"/>
                <w:sz w:val="23"/>
                <w:szCs w:val="23"/>
              </w:rPr>
              <w:t xml:space="preserve">Fitchburg </w:t>
            </w:r>
          </w:p>
        </w:tc>
        <w:tc>
          <w:tcPr>
            <w:tcW w:w="1298" w:type="dxa"/>
            <w:tcBorders>
              <w:top w:val="single" w:sz="6" w:space="0" w:color="auto"/>
              <w:left w:val="single" w:sz="6" w:space="0" w:color="auto"/>
              <w:bottom w:val="single" w:sz="6" w:space="0" w:color="auto"/>
              <w:right w:val="single" w:sz="6" w:space="0" w:color="auto"/>
            </w:tcBorders>
          </w:tcPr>
          <w:p w14:paraId="576E3C91" w14:textId="55B87AF8" w:rsidR="007222D7" w:rsidRPr="001469D8" w:rsidRDefault="004F63ED" w:rsidP="001469D8">
            <w:pPr>
              <w:jc w:val="right"/>
              <w:rPr>
                <w:sz w:val="23"/>
                <w:szCs w:val="23"/>
              </w:rPr>
            </w:pPr>
            <w:r w:rsidRPr="001469D8">
              <w:rPr>
                <w:sz w:val="23"/>
                <w:szCs w:val="23"/>
              </w:rPr>
              <w:t>$</w:t>
            </w:r>
            <w:r w:rsidR="007222D7" w:rsidRPr="001469D8">
              <w:rPr>
                <w:sz w:val="23"/>
                <w:szCs w:val="23"/>
              </w:rPr>
              <w:t>23,354</w:t>
            </w:r>
          </w:p>
        </w:tc>
      </w:tr>
      <w:tr w:rsidR="007222D7" w:rsidRPr="001469D8" w14:paraId="24FC3BD7"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68CE6817" w14:textId="348C0426" w:rsidR="007222D7" w:rsidRPr="001469D8" w:rsidRDefault="007222D7" w:rsidP="001469D8">
            <w:pPr>
              <w:rPr>
                <w:sz w:val="23"/>
                <w:szCs w:val="23"/>
              </w:rPr>
            </w:pPr>
            <w:r w:rsidRPr="001469D8">
              <w:rPr>
                <w:color w:val="000000"/>
                <w:sz w:val="23"/>
                <w:szCs w:val="23"/>
              </w:rPr>
              <w:t>Frontier Regional School System</w:t>
            </w:r>
            <w:r w:rsidRPr="001469D8">
              <w:rPr>
                <w:color w:val="000000"/>
                <w:sz w:val="23"/>
                <w:szCs w:val="23"/>
              </w:rPr>
              <w:sym w:font="Wingdings" w:char="F0E0"/>
            </w:r>
            <w:r w:rsidRPr="001469D8">
              <w:rPr>
                <w:color w:val="000000"/>
                <w:sz w:val="23"/>
                <w:szCs w:val="23"/>
              </w:rPr>
              <w:t>Partnering with Amherst-Pelham Regional, Athol-</w:t>
            </w:r>
            <w:proofErr w:type="spellStart"/>
            <w:r w:rsidRPr="001469D8">
              <w:rPr>
                <w:color w:val="000000"/>
                <w:sz w:val="23"/>
                <w:szCs w:val="23"/>
              </w:rPr>
              <w:t>Royalston</w:t>
            </w:r>
            <w:proofErr w:type="spellEnd"/>
            <w:r w:rsidRPr="001469D8">
              <w:rPr>
                <w:color w:val="000000"/>
                <w:sz w:val="23"/>
                <w:szCs w:val="23"/>
              </w:rPr>
              <w:t>, Belchertown, Franklin County Regional Technical High School, Frontier Regional, Gill-Montague Regional, Hampshire Regional, Mohawk Trail Regional, and Ralph C. Mahar Regional</w:t>
            </w:r>
          </w:p>
        </w:tc>
        <w:tc>
          <w:tcPr>
            <w:tcW w:w="1298" w:type="dxa"/>
            <w:tcBorders>
              <w:top w:val="single" w:sz="6" w:space="0" w:color="auto"/>
              <w:left w:val="single" w:sz="6" w:space="0" w:color="auto"/>
              <w:bottom w:val="single" w:sz="6" w:space="0" w:color="auto"/>
              <w:right w:val="single" w:sz="6" w:space="0" w:color="auto"/>
            </w:tcBorders>
          </w:tcPr>
          <w:p w14:paraId="517C34A3" w14:textId="21525004" w:rsidR="007222D7" w:rsidRPr="001469D8" w:rsidRDefault="004F63ED" w:rsidP="001469D8">
            <w:pPr>
              <w:jc w:val="right"/>
              <w:rPr>
                <w:sz w:val="23"/>
                <w:szCs w:val="23"/>
              </w:rPr>
            </w:pPr>
            <w:r w:rsidRPr="001469D8">
              <w:rPr>
                <w:sz w:val="23"/>
                <w:szCs w:val="23"/>
              </w:rPr>
              <w:t>$</w:t>
            </w:r>
            <w:r w:rsidR="007222D7" w:rsidRPr="001469D8">
              <w:rPr>
                <w:sz w:val="23"/>
                <w:szCs w:val="23"/>
              </w:rPr>
              <w:t>25,500</w:t>
            </w:r>
          </w:p>
        </w:tc>
      </w:tr>
      <w:tr w:rsidR="007222D7" w:rsidRPr="001469D8" w14:paraId="180D305F"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7B906CC9" w14:textId="77777777" w:rsidR="007222D7" w:rsidRPr="001469D8" w:rsidRDefault="007222D7" w:rsidP="001469D8">
            <w:pPr>
              <w:rPr>
                <w:sz w:val="23"/>
                <w:szCs w:val="23"/>
              </w:rPr>
            </w:pPr>
            <w:r w:rsidRPr="001469D8">
              <w:rPr>
                <w:color w:val="000000"/>
                <w:sz w:val="23"/>
                <w:szCs w:val="23"/>
              </w:rPr>
              <w:t xml:space="preserve">Gloucester </w:t>
            </w:r>
          </w:p>
        </w:tc>
        <w:tc>
          <w:tcPr>
            <w:tcW w:w="1298" w:type="dxa"/>
            <w:tcBorders>
              <w:top w:val="single" w:sz="6" w:space="0" w:color="auto"/>
              <w:left w:val="single" w:sz="6" w:space="0" w:color="auto"/>
              <w:bottom w:val="single" w:sz="6" w:space="0" w:color="auto"/>
              <w:right w:val="single" w:sz="6" w:space="0" w:color="auto"/>
            </w:tcBorders>
          </w:tcPr>
          <w:p w14:paraId="6EAA585F" w14:textId="6DD46DB6" w:rsidR="007222D7" w:rsidRPr="001469D8" w:rsidRDefault="004F63ED" w:rsidP="001469D8">
            <w:pPr>
              <w:jc w:val="right"/>
              <w:rPr>
                <w:sz w:val="23"/>
                <w:szCs w:val="23"/>
              </w:rPr>
            </w:pPr>
            <w:r w:rsidRPr="001469D8">
              <w:rPr>
                <w:sz w:val="23"/>
                <w:szCs w:val="23"/>
              </w:rPr>
              <w:t>$</w:t>
            </w:r>
            <w:r w:rsidR="007222D7" w:rsidRPr="001469D8">
              <w:rPr>
                <w:sz w:val="23"/>
                <w:szCs w:val="23"/>
              </w:rPr>
              <w:t>15,073</w:t>
            </w:r>
          </w:p>
        </w:tc>
      </w:tr>
      <w:tr w:rsidR="007222D7" w:rsidRPr="001469D8" w14:paraId="556F794E"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4D0569BA" w14:textId="77777777" w:rsidR="007222D7" w:rsidRPr="001469D8" w:rsidRDefault="007222D7" w:rsidP="001469D8">
            <w:pPr>
              <w:rPr>
                <w:sz w:val="23"/>
                <w:szCs w:val="23"/>
              </w:rPr>
            </w:pPr>
            <w:r w:rsidRPr="001469D8">
              <w:rPr>
                <w:color w:val="000000"/>
                <w:sz w:val="23"/>
                <w:szCs w:val="23"/>
              </w:rPr>
              <w:t xml:space="preserve">Greenfield </w:t>
            </w:r>
          </w:p>
        </w:tc>
        <w:tc>
          <w:tcPr>
            <w:tcW w:w="1298" w:type="dxa"/>
            <w:tcBorders>
              <w:top w:val="single" w:sz="6" w:space="0" w:color="auto"/>
              <w:left w:val="single" w:sz="6" w:space="0" w:color="auto"/>
              <w:bottom w:val="single" w:sz="6" w:space="0" w:color="auto"/>
              <w:right w:val="single" w:sz="6" w:space="0" w:color="auto"/>
            </w:tcBorders>
          </w:tcPr>
          <w:p w14:paraId="63B5EDC5" w14:textId="0981CB2B" w:rsidR="007222D7" w:rsidRPr="001469D8" w:rsidRDefault="004F63ED" w:rsidP="001469D8">
            <w:pPr>
              <w:jc w:val="right"/>
              <w:rPr>
                <w:sz w:val="23"/>
                <w:szCs w:val="23"/>
              </w:rPr>
            </w:pPr>
            <w:r w:rsidRPr="001469D8">
              <w:rPr>
                <w:sz w:val="23"/>
                <w:szCs w:val="23"/>
              </w:rPr>
              <w:t>$</w:t>
            </w:r>
            <w:r w:rsidR="007222D7" w:rsidRPr="001469D8">
              <w:rPr>
                <w:sz w:val="23"/>
                <w:szCs w:val="23"/>
              </w:rPr>
              <w:t>25,500</w:t>
            </w:r>
          </w:p>
        </w:tc>
      </w:tr>
      <w:tr w:rsidR="007222D7" w:rsidRPr="001469D8" w14:paraId="5CB79810"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308D7DE7" w14:textId="77777777" w:rsidR="007222D7" w:rsidRPr="001469D8" w:rsidRDefault="007222D7" w:rsidP="001469D8">
            <w:pPr>
              <w:rPr>
                <w:sz w:val="23"/>
                <w:szCs w:val="23"/>
              </w:rPr>
            </w:pPr>
            <w:r w:rsidRPr="001469D8">
              <w:rPr>
                <w:color w:val="000000"/>
                <w:sz w:val="23"/>
                <w:szCs w:val="23"/>
              </w:rPr>
              <w:t>Hudson</w:t>
            </w:r>
          </w:p>
        </w:tc>
        <w:tc>
          <w:tcPr>
            <w:tcW w:w="1298" w:type="dxa"/>
            <w:tcBorders>
              <w:top w:val="single" w:sz="6" w:space="0" w:color="auto"/>
              <w:left w:val="single" w:sz="6" w:space="0" w:color="auto"/>
              <w:bottom w:val="single" w:sz="6" w:space="0" w:color="auto"/>
              <w:right w:val="single" w:sz="6" w:space="0" w:color="auto"/>
            </w:tcBorders>
          </w:tcPr>
          <w:p w14:paraId="3F23D538" w14:textId="535BE166" w:rsidR="007222D7" w:rsidRPr="001469D8" w:rsidRDefault="004F63ED" w:rsidP="001469D8">
            <w:pPr>
              <w:jc w:val="right"/>
              <w:rPr>
                <w:sz w:val="23"/>
                <w:szCs w:val="23"/>
              </w:rPr>
            </w:pPr>
            <w:r w:rsidRPr="001469D8">
              <w:rPr>
                <w:sz w:val="23"/>
                <w:szCs w:val="23"/>
              </w:rPr>
              <w:t>$</w:t>
            </w:r>
            <w:r w:rsidR="007222D7" w:rsidRPr="001469D8">
              <w:rPr>
                <w:sz w:val="23"/>
                <w:szCs w:val="23"/>
              </w:rPr>
              <w:t>25,333</w:t>
            </w:r>
          </w:p>
        </w:tc>
      </w:tr>
      <w:tr w:rsidR="007222D7" w:rsidRPr="001469D8" w14:paraId="488B4C41"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0A518C09" w14:textId="77777777" w:rsidR="007222D7" w:rsidRPr="001469D8" w:rsidRDefault="007222D7" w:rsidP="001469D8">
            <w:pPr>
              <w:rPr>
                <w:sz w:val="23"/>
                <w:szCs w:val="23"/>
              </w:rPr>
            </w:pPr>
            <w:r w:rsidRPr="001469D8">
              <w:rPr>
                <w:color w:val="000000"/>
                <w:sz w:val="23"/>
                <w:szCs w:val="23"/>
              </w:rPr>
              <w:t>Lawrence</w:t>
            </w:r>
          </w:p>
        </w:tc>
        <w:tc>
          <w:tcPr>
            <w:tcW w:w="1298" w:type="dxa"/>
            <w:tcBorders>
              <w:top w:val="single" w:sz="6" w:space="0" w:color="auto"/>
              <w:left w:val="single" w:sz="6" w:space="0" w:color="auto"/>
              <w:bottom w:val="single" w:sz="6" w:space="0" w:color="auto"/>
              <w:right w:val="single" w:sz="6" w:space="0" w:color="auto"/>
            </w:tcBorders>
          </w:tcPr>
          <w:p w14:paraId="7575F029" w14:textId="06E2E96A" w:rsidR="007222D7" w:rsidRPr="001469D8" w:rsidRDefault="004F63ED" w:rsidP="001469D8">
            <w:pPr>
              <w:jc w:val="right"/>
              <w:rPr>
                <w:sz w:val="23"/>
                <w:szCs w:val="23"/>
              </w:rPr>
            </w:pPr>
            <w:r w:rsidRPr="001469D8">
              <w:rPr>
                <w:sz w:val="23"/>
                <w:szCs w:val="23"/>
              </w:rPr>
              <w:t>$</w:t>
            </w:r>
            <w:r w:rsidR="007222D7" w:rsidRPr="001469D8">
              <w:rPr>
                <w:sz w:val="23"/>
                <w:szCs w:val="23"/>
              </w:rPr>
              <w:t>32,360</w:t>
            </w:r>
          </w:p>
        </w:tc>
      </w:tr>
      <w:tr w:rsidR="007222D7" w:rsidRPr="001469D8" w14:paraId="5415DF0D"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22F94117" w14:textId="7A8800B1" w:rsidR="007222D7" w:rsidRPr="001469D8" w:rsidRDefault="007222D7" w:rsidP="001469D8">
            <w:pPr>
              <w:rPr>
                <w:sz w:val="23"/>
                <w:szCs w:val="23"/>
              </w:rPr>
            </w:pPr>
            <w:r w:rsidRPr="001469D8">
              <w:rPr>
                <w:color w:val="000000"/>
                <w:sz w:val="23"/>
                <w:szCs w:val="23"/>
              </w:rPr>
              <w:t>Leominster</w:t>
            </w:r>
            <w:r w:rsidRPr="001469D8">
              <w:rPr>
                <w:color w:val="000000"/>
                <w:sz w:val="23"/>
                <w:szCs w:val="23"/>
              </w:rPr>
              <w:sym w:font="Wingdings" w:char="F0E0"/>
            </w:r>
            <w:r w:rsidRPr="001469D8">
              <w:rPr>
                <w:color w:val="000000"/>
                <w:sz w:val="23"/>
                <w:szCs w:val="23"/>
              </w:rPr>
              <w:t>Partnering with Winchendon</w:t>
            </w:r>
          </w:p>
        </w:tc>
        <w:tc>
          <w:tcPr>
            <w:tcW w:w="1298" w:type="dxa"/>
            <w:tcBorders>
              <w:top w:val="single" w:sz="6" w:space="0" w:color="auto"/>
              <w:left w:val="single" w:sz="6" w:space="0" w:color="auto"/>
              <w:bottom w:val="single" w:sz="6" w:space="0" w:color="auto"/>
              <w:right w:val="single" w:sz="6" w:space="0" w:color="auto"/>
            </w:tcBorders>
          </w:tcPr>
          <w:p w14:paraId="4F42E346" w14:textId="4A213570" w:rsidR="007222D7" w:rsidRPr="001469D8" w:rsidRDefault="004F63ED" w:rsidP="001469D8">
            <w:pPr>
              <w:jc w:val="right"/>
              <w:rPr>
                <w:sz w:val="23"/>
                <w:szCs w:val="23"/>
              </w:rPr>
            </w:pPr>
            <w:r w:rsidRPr="001469D8">
              <w:rPr>
                <w:sz w:val="23"/>
                <w:szCs w:val="23"/>
              </w:rPr>
              <w:t>$</w:t>
            </w:r>
            <w:r w:rsidR="007222D7" w:rsidRPr="001469D8">
              <w:rPr>
                <w:sz w:val="23"/>
                <w:szCs w:val="23"/>
              </w:rPr>
              <w:t>36,890</w:t>
            </w:r>
          </w:p>
        </w:tc>
      </w:tr>
      <w:tr w:rsidR="007222D7" w:rsidRPr="001469D8" w14:paraId="2565585F"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661AE1C4" w14:textId="77777777" w:rsidR="007222D7" w:rsidRPr="001469D8" w:rsidRDefault="007222D7" w:rsidP="001469D8">
            <w:pPr>
              <w:rPr>
                <w:sz w:val="23"/>
                <w:szCs w:val="23"/>
              </w:rPr>
            </w:pPr>
            <w:r w:rsidRPr="001469D8">
              <w:rPr>
                <w:color w:val="000000"/>
                <w:sz w:val="23"/>
                <w:szCs w:val="23"/>
              </w:rPr>
              <w:t>Lowell</w:t>
            </w:r>
          </w:p>
        </w:tc>
        <w:tc>
          <w:tcPr>
            <w:tcW w:w="1298" w:type="dxa"/>
            <w:tcBorders>
              <w:top w:val="single" w:sz="6" w:space="0" w:color="auto"/>
              <w:left w:val="single" w:sz="6" w:space="0" w:color="auto"/>
              <w:bottom w:val="single" w:sz="6" w:space="0" w:color="auto"/>
              <w:right w:val="single" w:sz="6" w:space="0" w:color="auto"/>
            </w:tcBorders>
          </w:tcPr>
          <w:p w14:paraId="3054198F" w14:textId="770BF0C9" w:rsidR="007222D7" w:rsidRPr="001469D8" w:rsidRDefault="004F63ED" w:rsidP="001469D8">
            <w:pPr>
              <w:jc w:val="right"/>
              <w:rPr>
                <w:sz w:val="23"/>
                <w:szCs w:val="23"/>
              </w:rPr>
            </w:pPr>
            <w:r w:rsidRPr="001469D8">
              <w:rPr>
                <w:sz w:val="23"/>
                <w:szCs w:val="23"/>
              </w:rPr>
              <w:t>$</w:t>
            </w:r>
            <w:r w:rsidR="007222D7" w:rsidRPr="001469D8">
              <w:rPr>
                <w:sz w:val="23"/>
                <w:szCs w:val="23"/>
              </w:rPr>
              <w:t>38,242</w:t>
            </w:r>
          </w:p>
        </w:tc>
      </w:tr>
      <w:tr w:rsidR="007222D7" w:rsidRPr="001469D8" w14:paraId="718D5F94"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3BFBEAAF" w14:textId="77777777" w:rsidR="007222D7" w:rsidRPr="001469D8" w:rsidRDefault="007222D7" w:rsidP="001469D8">
            <w:pPr>
              <w:rPr>
                <w:sz w:val="23"/>
                <w:szCs w:val="23"/>
              </w:rPr>
            </w:pPr>
            <w:r w:rsidRPr="001469D8">
              <w:rPr>
                <w:color w:val="000000"/>
                <w:sz w:val="23"/>
                <w:szCs w:val="23"/>
              </w:rPr>
              <w:t>Lynn</w:t>
            </w:r>
          </w:p>
        </w:tc>
        <w:tc>
          <w:tcPr>
            <w:tcW w:w="1298" w:type="dxa"/>
            <w:tcBorders>
              <w:top w:val="single" w:sz="6" w:space="0" w:color="auto"/>
              <w:left w:val="single" w:sz="6" w:space="0" w:color="auto"/>
              <w:bottom w:val="single" w:sz="6" w:space="0" w:color="auto"/>
              <w:right w:val="single" w:sz="6" w:space="0" w:color="auto"/>
            </w:tcBorders>
          </w:tcPr>
          <w:p w14:paraId="4A6721ED" w14:textId="20214CD4" w:rsidR="007222D7" w:rsidRPr="001469D8" w:rsidRDefault="004F63ED" w:rsidP="001469D8">
            <w:pPr>
              <w:jc w:val="right"/>
              <w:rPr>
                <w:sz w:val="23"/>
                <w:szCs w:val="23"/>
              </w:rPr>
            </w:pPr>
            <w:r w:rsidRPr="001469D8">
              <w:rPr>
                <w:sz w:val="23"/>
                <w:szCs w:val="23"/>
              </w:rPr>
              <w:t>$</w:t>
            </w:r>
            <w:r w:rsidR="007222D7" w:rsidRPr="001469D8">
              <w:rPr>
                <w:sz w:val="23"/>
                <w:szCs w:val="23"/>
              </w:rPr>
              <w:t>45,000</w:t>
            </w:r>
          </w:p>
        </w:tc>
      </w:tr>
      <w:tr w:rsidR="007222D7" w:rsidRPr="001469D8" w14:paraId="7D46EEDB"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5798B2D7" w14:textId="77777777" w:rsidR="007222D7" w:rsidRPr="001469D8" w:rsidRDefault="007222D7" w:rsidP="001469D8">
            <w:pPr>
              <w:rPr>
                <w:sz w:val="23"/>
                <w:szCs w:val="23"/>
              </w:rPr>
            </w:pPr>
            <w:r w:rsidRPr="001469D8">
              <w:rPr>
                <w:color w:val="000000"/>
                <w:sz w:val="23"/>
                <w:szCs w:val="23"/>
              </w:rPr>
              <w:t>Malden</w:t>
            </w:r>
          </w:p>
        </w:tc>
        <w:tc>
          <w:tcPr>
            <w:tcW w:w="1298" w:type="dxa"/>
            <w:tcBorders>
              <w:top w:val="single" w:sz="6" w:space="0" w:color="auto"/>
              <w:left w:val="single" w:sz="6" w:space="0" w:color="auto"/>
              <w:bottom w:val="single" w:sz="6" w:space="0" w:color="auto"/>
              <w:right w:val="single" w:sz="6" w:space="0" w:color="auto"/>
            </w:tcBorders>
          </w:tcPr>
          <w:p w14:paraId="1811C889" w14:textId="388D1398" w:rsidR="007222D7" w:rsidRPr="001469D8" w:rsidRDefault="004F63ED" w:rsidP="001469D8">
            <w:pPr>
              <w:jc w:val="right"/>
              <w:rPr>
                <w:sz w:val="23"/>
                <w:szCs w:val="23"/>
              </w:rPr>
            </w:pPr>
            <w:r w:rsidRPr="001469D8">
              <w:rPr>
                <w:sz w:val="23"/>
                <w:szCs w:val="23"/>
              </w:rPr>
              <w:t>$</w:t>
            </w:r>
            <w:r w:rsidR="007222D7" w:rsidRPr="001469D8">
              <w:rPr>
                <w:sz w:val="23"/>
                <w:szCs w:val="23"/>
              </w:rPr>
              <w:t>45,000</w:t>
            </w:r>
          </w:p>
        </w:tc>
      </w:tr>
      <w:tr w:rsidR="007222D7" w:rsidRPr="001469D8" w14:paraId="6A3D5321"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25464584" w14:textId="7D232EB8" w:rsidR="007222D7" w:rsidRPr="001469D8" w:rsidRDefault="007222D7" w:rsidP="001469D8">
            <w:pPr>
              <w:rPr>
                <w:i/>
                <w:iCs/>
                <w:color w:val="000000"/>
                <w:sz w:val="23"/>
                <w:szCs w:val="23"/>
              </w:rPr>
            </w:pPr>
            <w:r w:rsidRPr="001469D8">
              <w:rPr>
                <w:color w:val="000000"/>
                <w:sz w:val="23"/>
                <w:szCs w:val="23"/>
              </w:rPr>
              <w:t>Mendon-Upton</w:t>
            </w:r>
            <w:r w:rsidRPr="001469D8">
              <w:rPr>
                <w:color w:val="000000"/>
                <w:sz w:val="23"/>
                <w:szCs w:val="23"/>
              </w:rPr>
              <w:sym w:font="Wingdings" w:char="F0E0"/>
            </w:r>
            <w:r w:rsidRPr="001469D8">
              <w:rPr>
                <w:color w:val="000000"/>
                <w:sz w:val="23"/>
                <w:szCs w:val="23"/>
              </w:rPr>
              <w:t>Partnering with Ashland, Hopkinton, and Uxbridge</w:t>
            </w:r>
          </w:p>
        </w:tc>
        <w:tc>
          <w:tcPr>
            <w:tcW w:w="1298" w:type="dxa"/>
            <w:tcBorders>
              <w:top w:val="single" w:sz="6" w:space="0" w:color="auto"/>
              <w:left w:val="single" w:sz="6" w:space="0" w:color="auto"/>
              <w:bottom w:val="single" w:sz="6" w:space="0" w:color="auto"/>
              <w:right w:val="single" w:sz="6" w:space="0" w:color="auto"/>
            </w:tcBorders>
          </w:tcPr>
          <w:p w14:paraId="13E59978" w14:textId="17357900" w:rsidR="007222D7" w:rsidRPr="001469D8" w:rsidRDefault="004F63ED" w:rsidP="001469D8">
            <w:pPr>
              <w:jc w:val="right"/>
              <w:rPr>
                <w:sz w:val="23"/>
                <w:szCs w:val="23"/>
              </w:rPr>
            </w:pPr>
            <w:r w:rsidRPr="001469D8">
              <w:rPr>
                <w:sz w:val="23"/>
                <w:szCs w:val="23"/>
              </w:rPr>
              <w:t>$</w:t>
            </w:r>
            <w:r w:rsidR="007222D7" w:rsidRPr="001469D8">
              <w:rPr>
                <w:sz w:val="23"/>
                <w:szCs w:val="23"/>
              </w:rPr>
              <w:t>38,250</w:t>
            </w:r>
          </w:p>
        </w:tc>
      </w:tr>
      <w:tr w:rsidR="007222D7" w:rsidRPr="001469D8" w14:paraId="504E98B5"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4DAAFE37" w14:textId="07396575" w:rsidR="007222D7" w:rsidRPr="001469D8" w:rsidRDefault="007222D7" w:rsidP="001469D8">
            <w:pPr>
              <w:rPr>
                <w:sz w:val="23"/>
                <w:szCs w:val="23"/>
              </w:rPr>
            </w:pPr>
            <w:r w:rsidRPr="001469D8">
              <w:rPr>
                <w:color w:val="000000"/>
                <w:sz w:val="23"/>
                <w:szCs w:val="23"/>
              </w:rPr>
              <w:t>North Adams</w:t>
            </w:r>
            <w:r w:rsidRPr="001469D8">
              <w:rPr>
                <w:color w:val="000000"/>
                <w:sz w:val="23"/>
                <w:szCs w:val="23"/>
              </w:rPr>
              <w:sym w:font="Wingdings" w:char="F0E0"/>
            </w:r>
            <w:r w:rsidRPr="001469D8">
              <w:rPr>
                <w:color w:val="000000"/>
                <w:sz w:val="23"/>
                <w:szCs w:val="23"/>
              </w:rPr>
              <w:t>Partnering with Adams Cheshire</w:t>
            </w:r>
          </w:p>
        </w:tc>
        <w:tc>
          <w:tcPr>
            <w:tcW w:w="1298" w:type="dxa"/>
            <w:tcBorders>
              <w:top w:val="single" w:sz="6" w:space="0" w:color="auto"/>
              <w:left w:val="single" w:sz="6" w:space="0" w:color="auto"/>
              <w:bottom w:val="single" w:sz="6" w:space="0" w:color="auto"/>
              <w:right w:val="single" w:sz="6" w:space="0" w:color="auto"/>
            </w:tcBorders>
          </w:tcPr>
          <w:p w14:paraId="33E76D08" w14:textId="796FB31D" w:rsidR="007222D7" w:rsidRPr="001469D8" w:rsidRDefault="004F63ED" w:rsidP="001469D8">
            <w:pPr>
              <w:jc w:val="right"/>
              <w:rPr>
                <w:sz w:val="23"/>
                <w:szCs w:val="23"/>
              </w:rPr>
            </w:pPr>
            <w:r w:rsidRPr="001469D8">
              <w:rPr>
                <w:sz w:val="23"/>
                <w:szCs w:val="23"/>
              </w:rPr>
              <w:t>$</w:t>
            </w:r>
            <w:r w:rsidR="007222D7" w:rsidRPr="001469D8">
              <w:rPr>
                <w:sz w:val="23"/>
                <w:szCs w:val="23"/>
              </w:rPr>
              <w:t>22,200</w:t>
            </w:r>
          </w:p>
        </w:tc>
      </w:tr>
      <w:tr w:rsidR="007222D7" w:rsidRPr="001469D8" w14:paraId="2BC22D20"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7245388F" w14:textId="3FF5E603" w:rsidR="007222D7" w:rsidRPr="001469D8" w:rsidRDefault="007222D7" w:rsidP="001469D8">
            <w:pPr>
              <w:rPr>
                <w:i/>
                <w:iCs/>
                <w:color w:val="000000"/>
                <w:sz w:val="23"/>
                <w:szCs w:val="23"/>
              </w:rPr>
            </w:pPr>
            <w:r w:rsidRPr="001469D8">
              <w:rPr>
                <w:color w:val="000000"/>
                <w:sz w:val="23"/>
                <w:szCs w:val="23"/>
              </w:rPr>
              <w:t>North Middlesex</w:t>
            </w:r>
            <w:r w:rsidRPr="001469D8">
              <w:rPr>
                <w:color w:val="000000"/>
                <w:sz w:val="23"/>
                <w:szCs w:val="23"/>
              </w:rPr>
              <w:sym w:font="Wingdings" w:char="F0E0"/>
            </w:r>
            <w:r w:rsidRPr="001469D8">
              <w:rPr>
                <w:color w:val="000000"/>
                <w:sz w:val="23"/>
                <w:szCs w:val="23"/>
              </w:rPr>
              <w:t>Partnering with North Reading, Melrose, Woburn, Haverhill, Lynnfield, Lunenburg, Tewksbury, Watertown, Winchester, and Danvers</w:t>
            </w:r>
          </w:p>
        </w:tc>
        <w:tc>
          <w:tcPr>
            <w:tcW w:w="1298" w:type="dxa"/>
            <w:tcBorders>
              <w:top w:val="single" w:sz="6" w:space="0" w:color="auto"/>
              <w:left w:val="single" w:sz="6" w:space="0" w:color="auto"/>
              <w:bottom w:val="single" w:sz="6" w:space="0" w:color="auto"/>
              <w:right w:val="single" w:sz="6" w:space="0" w:color="auto"/>
            </w:tcBorders>
          </w:tcPr>
          <w:p w14:paraId="6497B9DD" w14:textId="4D374FA1" w:rsidR="007222D7" w:rsidRPr="001469D8" w:rsidRDefault="004F63ED" w:rsidP="001469D8">
            <w:pPr>
              <w:jc w:val="right"/>
              <w:rPr>
                <w:sz w:val="23"/>
                <w:szCs w:val="23"/>
              </w:rPr>
            </w:pPr>
            <w:r w:rsidRPr="001469D8">
              <w:rPr>
                <w:sz w:val="23"/>
                <w:szCs w:val="23"/>
              </w:rPr>
              <w:t>$</w:t>
            </w:r>
            <w:r w:rsidR="007222D7" w:rsidRPr="001469D8">
              <w:rPr>
                <w:sz w:val="23"/>
                <w:szCs w:val="23"/>
              </w:rPr>
              <w:t>38,250</w:t>
            </w:r>
          </w:p>
        </w:tc>
      </w:tr>
      <w:tr w:rsidR="007222D7" w:rsidRPr="001469D8" w14:paraId="15991D3A"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5349F64C" w14:textId="77777777" w:rsidR="007222D7" w:rsidRPr="001469D8" w:rsidRDefault="007222D7" w:rsidP="001469D8">
            <w:pPr>
              <w:rPr>
                <w:sz w:val="23"/>
                <w:szCs w:val="23"/>
              </w:rPr>
            </w:pPr>
            <w:r w:rsidRPr="001469D8">
              <w:rPr>
                <w:color w:val="000000"/>
                <w:sz w:val="23"/>
                <w:szCs w:val="23"/>
              </w:rPr>
              <w:t>Northampton</w:t>
            </w:r>
          </w:p>
        </w:tc>
        <w:tc>
          <w:tcPr>
            <w:tcW w:w="1298" w:type="dxa"/>
            <w:tcBorders>
              <w:top w:val="single" w:sz="6" w:space="0" w:color="auto"/>
              <w:left w:val="single" w:sz="6" w:space="0" w:color="auto"/>
              <w:bottom w:val="single" w:sz="6" w:space="0" w:color="auto"/>
              <w:right w:val="single" w:sz="6" w:space="0" w:color="auto"/>
            </w:tcBorders>
          </w:tcPr>
          <w:p w14:paraId="577A9AFF" w14:textId="5DF6A323" w:rsidR="007222D7" w:rsidRPr="001469D8" w:rsidRDefault="004F63ED" w:rsidP="001469D8">
            <w:pPr>
              <w:jc w:val="right"/>
              <w:rPr>
                <w:sz w:val="23"/>
                <w:szCs w:val="23"/>
              </w:rPr>
            </w:pPr>
            <w:r w:rsidRPr="001469D8">
              <w:rPr>
                <w:sz w:val="23"/>
                <w:szCs w:val="23"/>
              </w:rPr>
              <w:t>$</w:t>
            </w:r>
            <w:r w:rsidR="007222D7" w:rsidRPr="001469D8">
              <w:rPr>
                <w:sz w:val="23"/>
                <w:szCs w:val="23"/>
              </w:rPr>
              <w:t>30,345</w:t>
            </w:r>
          </w:p>
        </w:tc>
      </w:tr>
      <w:tr w:rsidR="007222D7" w:rsidRPr="001469D8" w14:paraId="2813705F"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2E0305D3" w14:textId="4491751E" w:rsidR="007222D7" w:rsidRPr="001469D8" w:rsidRDefault="007222D7" w:rsidP="001469D8">
            <w:pPr>
              <w:rPr>
                <w:i/>
                <w:iCs/>
                <w:color w:val="000000"/>
                <w:sz w:val="23"/>
                <w:szCs w:val="23"/>
              </w:rPr>
            </w:pPr>
            <w:proofErr w:type="spellStart"/>
            <w:r w:rsidRPr="001469D8">
              <w:rPr>
                <w:color w:val="000000"/>
                <w:sz w:val="23"/>
                <w:szCs w:val="23"/>
              </w:rPr>
              <w:t>Pentucket</w:t>
            </w:r>
            <w:proofErr w:type="spellEnd"/>
            <w:r w:rsidRPr="001469D8">
              <w:rPr>
                <w:color w:val="000000"/>
                <w:sz w:val="23"/>
                <w:szCs w:val="23"/>
              </w:rPr>
              <w:sym w:font="Wingdings" w:char="F0E0"/>
            </w:r>
            <w:r w:rsidRPr="001469D8">
              <w:rPr>
                <w:color w:val="000000"/>
                <w:sz w:val="23"/>
                <w:szCs w:val="23"/>
              </w:rPr>
              <w:t>Partnering with Codman Academy Charter</w:t>
            </w:r>
          </w:p>
        </w:tc>
        <w:tc>
          <w:tcPr>
            <w:tcW w:w="1298" w:type="dxa"/>
            <w:tcBorders>
              <w:top w:val="single" w:sz="6" w:space="0" w:color="auto"/>
              <w:left w:val="single" w:sz="6" w:space="0" w:color="auto"/>
              <w:bottom w:val="single" w:sz="6" w:space="0" w:color="auto"/>
              <w:right w:val="single" w:sz="6" w:space="0" w:color="auto"/>
            </w:tcBorders>
          </w:tcPr>
          <w:p w14:paraId="45033BA1" w14:textId="59DD52C6" w:rsidR="007222D7" w:rsidRPr="001469D8" w:rsidRDefault="004F63ED" w:rsidP="001469D8">
            <w:pPr>
              <w:jc w:val="right"/>
              <w:rPr>
                <w:sz w:val="23"/>
                <w:szCs w:val="23"/>
              </w:rPr>
            </w:pPr>
            <w:r w:rsidRPr="001469D8">
              <w:rPr>
                <w:sz w:val="23"/>
                <w:szCs w:val="23"/>
              </w:rPr>
              <w:t>$</w:t>
            </w:r>
            <w:r w:rsidR="007222D7" w:rsidRPr="001469D8">
              <w:rPr>
                <w:sz w:val="23"/>
                <w:szCs w:val="23"/>
              </w:rPr>
              <w:t>25,500</w:t>
            </w:r>
          </w:p>
        </w:tc>
      </w:tr>
      <w:tr w:rsidR="007222D7" w:rsidRPr="001469D8" w14:paraId="3F195D4D"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0CCAC109" w14:textId="77777777" w:rsidR="007222D7" w:rsidRPr="001469D8" w:rsidRDefault="007222D7" w:rsidP="001469D8">
            <w:pPr>
              <w:rPr>
                <w:sz w:val="23"/>
                <w:szCs w:val="23"/>
              </w:rPr>
            </w:pPr>
            <w:r w:rsidRPr="001469D8">
              <w:rPr>
                <w:color w:val="000000"/>
                <w:sz w:val="23"/>
                <w:szCs w:val="23"/>
              </w:rPr>
              <w:t>Pittsfield</w:t>
            </w:r>
          </w:p>
        </w:tc>
        <w:tc>
          <w:tcPr>
            <w:tcW w:w="1298" w:type="dxa"/>
            <w:tcBorders>
              <w:top w:val="single" w:sz="6" w:space="0" w:color="auto"/>
              <w:left w:val="single" w:sz="6" w:space="0" w:color="auto"/>
              <w:bottom w:val="single" w:sz="6" w:space="0" w:color="auto"/>
              <w:right w:val="single" w:sz="6" w:space="0" w:color="auto"/>
            </w:tcBorders>
          </w:tcPr>
          <w:p w14:paraId="595C258C" w14:textId="1ABD66B3" w:rsidR="007222D7" w:rsidRPr="001469D8" w:rsidRDefault="004F63ED" w:rsidP="001469D8">
            <w:pPr>
              <w:jc w:val="right"/>
              <w:rPr>
                <w:sz w:val="23"/>
                <w:szCs w:val="23"/>
              </w:rPr>
            </w:pPr>
            <w:r w:rsidRPr="001469D8">
              <w:rPr>
                <w:sz w:val="23"/>
                <w:szCs w:val="23"/>
              </w:rPr>
              <w:t>$</w:t>
            </w:r>
            <w:r w:rsidR="007222D7" w:rsidRPr="001469D8">
              <w:rPr>
                <w:sz w:val="23"/>
                <w:szCs w:val="23"/>
              </w:rPr>
              <w:t>38,250</w:t>
            </w:r>
          </w:p>
        </w:tc>
      </w:tr>
      <w:tr w:rsidR="007222D7" w:rsidRPr="001469D8" w14:paraId="358F1FF8"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4B1D2CF6" w14:textId="77777777" w:rsidR="007222D7" w:rsidRPr="001469D8" w:rsidRDefault="007222D7" w:rsidP="001469D8">
            <w:pPr>
              <w:rPr>
                <w:color w:val="000000"/>
                <w:sz w:val="23"/>
                <w:szCs w:val="23"/>
              </w:rPr>
            </w:pPr>
            <w:r w:rsidRPr="001469D8">
              <w:rPr>
                <w:color w:val="000000"/>
                <w:sz w:val="23"/>
                <w:szCs w:val="23"/>
              </w:rPr>
              <w:t>Plymouth</w:t>
            </w:r>
          </w:p>
        </w:tc>
        <w:tc>
          <w:tcPr>
            <w:tcW w:w="1298" w:type="dxa"/>
            <w:tcBorders>
              <w:top w:val="single" w:sz="6" w:space="0" w:color="auto"/>
              <w:left w:val="single" w:sz="6" w:space="0" w:color="auto"/>
              <w:bottom w:val="single" w:sz="6" w:space="0" w:color="auto"/>
              <w:right w:val="single" w:sz="6" w:space="0" w:color="auto"/>
            </w:tcBorders>
          </w:tcPr>
          <w:p w14:paraId="3952B8FA" w14:textId="6F19A2A9" w:rsidR="007222D7" w:rsidRPr="001469D8" w:rsidRDefault="004F63ED" w:rsidP="001469D8">
            <w:pPr>
              <w:jc w:val="right"/>
              <w:rPr>
                <w:sz w:val="23"/>
                <w:szCs w:val="23"/>
              </w:rPr>
            </w:pPr>
            <w:r w:rsidRPr="001469D8">
              <w:rPr>
                <w:sz w:val="23"/>
                <w:szCs w:val="23"/>
              </w:rPr>
              <w:t>$</w:t>
            </w:r>
            <w:r w:rsidR="007222D7" w:rsidRPr="001469D8">
              <w:rPr>
                <w:sz w:val="23"/>
                <w:szCs w:val="23"/>
              </w:rPr>
              <w:t>13,515</w:t>
            </w:r>
          </w:p>
        </w:tc>
      </w:tr>
      <w:tr w:rsidR="007222D7" w:rsidRPr="001469D8" w14:paraId="2A73B762"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4ECA3C11" w14:textId="77777777" w:rsidR="007222D7" w:rsidRPr="001469D8" w:rsidRDefault="007222D7" w:rsidP="001469D8">
            <w:pPr>
              <w:rPr>
                <w:sz w:val="23"/>
                <w:szCs w:val="23"/>
              </w:rPr>
            </w:pPr>
            <w:r w:rsidRPr="001469D8">
              <w:rPr>
                <w:color w:val="000000"/>
                <w:sz w:val="23"/>
                <w:szCs w:val="23"/>
              </w:rPr>
              <w:t>Randolph</w:t>
            </w:r>
          </w:p>
        </w:tc>
        <w:tc>
          <w:tcPr>
            <w:tcW w:w="1298" w:type="dxa"/>
            <w:tcBorders>
              <w:top w:val="single" w:sz="6" w:space="0" w:color="auto"/>
              <w:left w:val="single" w:sz="6" w:space="0" w:color="auto"/>
              <w:bottom w:val="single" w:sz="6" w:space="0" w:color="auto"/>
              <w:right w:val="single" w:sz="6" w:space="0" w:color="auto"/>
            </w:tcBorders>
          </w:tcPr>
          <w:p w14:paraId="3F6F4340" w14:textId="45823218" w:rsidR="007222D7" w:rsidRPr="001469D8" w:rsidRDefault="004F63ED" w:rsidP="001469D8">
            <w:pPr>
              <w:jc w:val="right"/>
              <w:rPr>
                <w:sz w:val="23"/>
                <w:szCs w:val="23"/>
              </w:rPr>
            </w:pPr>
            <w:r w:rsidRPr="001469D8">
              <w:rPr>
                <w:sz w:val="23"/>
                <w:szCs w:val="23"/>
              </w:rPr>
              <w:t>$</w:t>
            </w:r>
            <w:r w:rsidR="007222D7" w:rsidRPr="001469D8">
              <w:rPr>
                <w:sz w:val="23"/>
                <w:szCs w:val="23"/>
              </w:rPr>
              <w:t>29,919</w:t>
            </w:r>
          </w:p>
        </w:tc>
      </w:tr>
      <w:tr w:rsidR="007222D7" w:rsidRPr="001469D8" w14:paraId="3E3D3ED5"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344EE8DE" w14:textId="77777777" w:rsidR="007222D7" w:rsidRPr="001469D8" w:rsidRDefault="007222D7" w:rsidP="001469D8">
            <w:pPr>
              <w:rPr>
                <w:sz w:val="23"/>
                <w:szCs w:val="23"/>
              </w:rPr>
            </w:pPr>
            <w:r w:rsidRPr="001469D8">
              <w:rPr>
                <w:color w:val="000000"/>
                <w:sz w:val="23"/>
                <w:szCs w:val="23"/>
              </w:rPr>
              <w:t>Springfield</w:t>
            </w:r>
          </w:p>
        </w:tc>
        <w:tc>
          <w:tcPr>
            <w:tcW w:w="1298" w:type="dxa"/>
            <w:tcBorders>
              <w:top w:val="single" w:sz="6" w:space="0" w:color="auto"/>
              <w:left w:val="single" w:sz="6" w:space="0" w:color="auto"/>
              <w:bottom w:val="single" w:sz="6" w:space="0" w:color="auto"/>
              <w:right w:val="single" w:sz="6" w:space="0" w:color="auto"/>
            </w:tcBorders>
          </w:tcPr>
          <w:p w14:paraId="52486450" w14:textId="2EC89092" w:rsidR="007222D7" w:rsidRPr="001469D8" w:rsidRDefault="004F63ED" w:rsidP="001469D8">
            <w:pPr>
              <w:jc w:val="right"/>
              <w:rPr>
                <w:sz w:val="23"/>
                <w:szCs w:val="23"/>
              </w:rPr>
            </w:pPr>
            <w:r w:rsidRPr="001469D8">
              <w:rPr>
                <w:sz w:val="23"/>
                <w:szCs w:val="23"/>
              </w:rPr>
              <w:t>$</w:t>
            </w:r>
            <w:r w:rsidR="007222D7" w:rsidRPr="001469D8">
              <w:rPr>
                <w:sz w:val="23"/>
                <w:szCs w:val="23"/>
              </w:rPr>
              <w:t>37,907</w:t>
            </w:r>
          </w:p>
        </w:tc>
      </w:tr>
      <w:tr w:rsidR="007222D7" w:rsidRPr="001469D8" w14:paraId="7493E00B"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4EA04F30" w14:textId="1B46D1A6" w:rsidR="007222D7" w:rsidRPr="001469D8" w:rsidRDefault="007222D7" w:rsidP="001469D8">
            <w:pPr>
              <w:rPr>
                <w:i/>
                <w:iCs/>
                <w:sz w:val="23"/>
                <w:szCs w:val="23"/>
              </w:rPr>
            </w:pPr>
            <w:r w:rsidRPr="001469D8">
              <w:rPr>
                <w:color w:val="000000"/>
                <w:sz w:val="23"/>
                <w:szCs w:val="23"/>
              </w:rPr>
              <w:t>UP Academy Boston</w:t>
            </w:r>
            <w:r w:rsidRPr="001469D8">
              <w:rPr>
                <w:color w:val="000000"/>
                <w:sz w:val="23"/>
                <w:szCs w:val="23"/>
              </w:rPr>
              <w:sym w:font="Wingdings" w:char="F0E0"/>
            </w:r>
            <w:r w:rsidRPr="001469D8">
              <w:rPr>
                <w:color w:val="000000"/>
                <w:sz w:val="23"/>
                <w:szCs w:val="23"/>
              </w:rPr>
              <w:t>Partnering with UP Education Network</w:t>
            </w:r>
          </w:p>
        </w:tc>
        <w:tc>
          <w:tcPr>
            <w:tcW w:w="1298" w:type="dxa"/>
            <w:tcBorders>
              <w:top w:val="single" w:sz="6" w:space="0" w:color="auto"/>
              <w:left w:val="single" w:sz="6" w:space="0" w:color="auto"/>
              <w:bottom w:val="single" w:sz="6" w:space="0" w:color="auto"/>
              <w:right w:val="single" w:sz="6" w:space="0" w:color="auto"/>
            </w:tcBorders>
          </w:tcPr>
          <w:p w14:paraId="770ACE29" w14:textId="5F5F0050" w:rsidR="007222D7" w:rsidRPr="001469D8" w:rsidRDefault="004F63ED" w:rsidP="001469D8">
            <w:pPr>
              <w:jc w:val="right"/>
              <w:rPr>
                <w:sz w:val="23"/>
                <w:szCs w:val="23"/>
              </w:rPr>
            </w:pPr>
            <w:r w:rsidRPr="001469D8">
              <w:rPr>
                <w:sz w:val="23"/>
                <w:szCs w:val="23"/>
              </w:rPr>
              <w:t>$</w:t>
            </w:r>
            <w:r w:rsidR="007222D7" w:rsidRPr="001469D8">
              <w:rPr>
                <w:sz w:val="23"/>
                <w:szCs w:val="23"/>
              </w:rPr>
              <w:t>17,850</w:t>
            </w:r>
          </w:p>
        </w:tc>
      </w:tr>
      <w:tr w:rsidR="007222D7" w:rsidRPr="001469D8" w14:paraId="10CA458C"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68070E97" w14:textId="77777777" w:rsidR="007222D7" w:rsidRPr="001469D8" w:rsidRDefault="007222D7" w:rsidP="001469D8">
            <w:pPr>
              <w:rPr>
                <w:sz w:val="23"/>
                <w:szCs w:val="23"/>
              </w:rPr>
            </w:pPr>
            <w:r w:rsidRPr="001469D8">
              <w:rPr>
                <w:color w:val="000000"/>
                <w:sz w:val="23"/>
                <w:szCs w:val="23"/>
              </w:rPr>
              <w:t>Veritas Preparatory Charter School</w:t>
            </w:r>
          </w:p>
        </w:tc>
        <w:tc>
          <w:tcPr>
            <w:tcW w:w="1298" w:type="dxa"/>
            <w:tcBorders>
              <w:top w:val="single" w:sz="6" w:space="0" w:color="auto"/>
              <w:left w:val="single" w:sz="6" w:space="0" w:color="auto"/>
              <w:bottom w:val="single" w:sz="6" w:space="0" w:color="auto"/>
              <w:right w:val="single" w:sz="6" w:space="0" w:color="auto"/>
            </w:tcBorders>
          </w:tcPr>
          <w:p w14:paraId="71C795C9" w14:textId="5A9BDDA5" w:rsidR="007222D7" w:rsidRPr="001469D8" w:rsidRDefault="004F63ED" w:rsidP="001469D8">
            <w:pPr>
              <w:jc w:val="right"/>
              <w:rPr>
                <w:sz w:val="23"/>
                <w:szCs w:val="23"/>
              </w:rPr>
            </w:pPr>
            <w:r w:rsidRPr="001469D8">
              <w:rPr>
                <w:sz w:val="23"/>
                <w:szCs w:val="23"/>
              </w:rPr>
              <w:t>$</w:t>
            </w:r>
            <w:r w:rsidR="007222D7" w:rsidRPr="001469D8">
              <w:rPr>
                <w:sz w:val="23"/>
                <w:szCs w:val="23"/>
              </w:rPr>
              <w:t>12,750</w:t>
            </w:r>
          </w:p>
        </w:tc>
      </w:tr>
      <w:tr w:rsidR="007222D7" w:rsidRPr="001469D8" w14:paraId="0DFF16E5"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532" w:type="dxa"/>
            <w:gridSpan w:val="4"/>
            <w:tcBorders>
              <w:top w:val="single" w:sz="6" w:space="0" w:color="auto"/>
              <w:left w:val="single" w:sz="6" w:space="0" w:color="auto"/>
              <w:bottom w:val="single" w:sz="6" w:space="0" w:color="auto"/>
              <w:right w:val="single" w:sz="6" w:space="0" w:color="auto"/>
            </w:tcBorders>
            <w:vAlign w:val="bottom"/>
          </w:tcPr>
          <w:p w14:paraId="3ADAB359" w14:textId="77777777" w:rsidR="007222D7" w:rsidRPr="001469D8" w:rsidRDefault="007222D7" w:rsidP="001469D8">
            <w:pPr>
              <w:rPr>
                <w:sz w:val="23"/>
                <w:szCs w:val="23"/>
              </w:rPr>
            </w:pPr>
            <w:r w:rsidRPr="001469D8">
              <w:rPr>
                <w:color w:val="000000"/>
                <w:sz w:val="23"/>
                <w:szCs w:val="23"/>
              </w:rPr>
              <w:t>Worcester</w:t>
            </w:r>
          </w:p>
        </w:tc>
        <w:tc>
          <w:tcPr>
            <w:tcW w:w="1298" w:type="dxa"/>
            <w:tcBorders>
              <w:top w:val="single" w:sz="6" w:space="0" w:color="auto"/>
              <w:left w:val="single" w:sz="6" w:space="0" w:color="auto"/>
              <w:bottom w:val="single" w:sz="6" w:space="0" w:color="auto"/>
              <w:right w:val="single" w:sz="6" w:space="0" w:color="auto"/>
            </w:tcBorders>
          </w:tcPr>
          <w:p w14:paraId="731F2C9A" w14:textId="2892E1F4" w:rsidR="007222D7" w:rsidRPr="001469D8" w:rsidRDefault="004F63ED" w:rsidP="001469D8">
            <w:pPr>
              <w:jc w:val="right"/>
              <w:rPr>
                <w:sz w:val="23"/>
                <w:szCs w:val="23"/>
              </w:rPr>
            </w:pPr>
            <w:r w:rsidRPr="001469D8">
              <w:rPr>
                <w:sz w:val="23"/>
                <w:szCs w:val="23"/>
              </w:rPr>
              <w:t>$</w:t>
            </w:r>
            <w:r w:rsidR="007222D7" w:rsidRPr="001469D8">
              <w:rPr>
                <w:sz w:val="23"/>
                <w:szCs w:val="23"/>
              </w:rPr>
              <w:t>36,359</w:t>
            </w:r>
          </w:p>
        </w:tc>
      </w:tr>
      <w:tr w:rsidR="007222D7" w:rsidRPr="001469D8" w14:paraId="0F32D87C" w14:textId="77777777" w:rsidTr="0014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jc w:val="center"/>
        </w:trPr>
        <w:tc>
          <w:tcPr>
            <w:tcW w:w="9532" w:type="dxa"/>
            <w:gridSpan w:val="4"/>
            <w:tcBorders>
              <w:top w:val="double" w:sz="6" w:space="0" w:color="auto"/>
              <w:left w:val="single" w:sz="6" w:space="0" w:color="auto"/>
              <w:bottom w:val="single" w:sz="4" w:space="0" w:color="auto"/>
              <w:right w:val="single" w:sz="6" w:space="0" w:color="auto"/>
            </w:tcBorders>
          </w:tcPr>
          <w:p w14:paraId="0E1E07EA" w14:textId="77777777" w:rsidR="007222D7" w:rsidRPr="001469D8" w:rsidRDefault="007222D7" w:rsidP="001469D8">
            <w:pPr>
              <w:pStyle w:val="Heading2"/>
              <w:ind w:left="0"/>
              <w:jc w:val="both"/>
              <w:rPr>
                <w:rFonts w:ascii="Times New Roman" w:hAnsi="Times New Roman"/>
                <w:b/>
                <w:bCs/>
                <w:i w:val="0"/>
                <w:iCs/>
                <w:sz w:val="23"/>
                <w:szCs w:val="23"/>
              </w:rPr>
            </w:pPr>
            <w:r w:rsidRPr="001469D8">
              <w:rPr>
                <w:rFonts w:ascii="Times New Roman" w:hAnsi="Times New Roman"/>
                <w:b/>
                <w:bCs/>
                <w:i w:val="0"/>
                <w:iCs/>
                <w:sz w:val="23"/>
                <w:szCs w:val="23"/>
              </w:rPr>
              <w:t>TOTAL STATE FUNDS</w:t>
            </w:r>
          </w:p>
        </w:tc>
        <w:tc>
          <w:tcPr>
            <w:tcW w:w="1298" w:type="dxa"/>
            <w:tcBorders>
              <w:top w:val="double" w:sz="6" w:space="0" w:color="auto"/>
              <w:left w:val="single" w:sz="6" w:space="0" w:color="auto"/>
              <w:bottom w:val="single" w:sz="4" w:space="0" w:color="auto"/>
              <w:right w:val="single" w:sz="6" w:space="0" w:color="auto"/>
            </w:tcBorders>
            <w:vAlign w:val="center"/>
          </w:tcPr>
          <w:p w14:paraId="312262BE" w14:textId="77777777" w:rsidR="007222D7" w:rsidRPr="001469D8" w:rsidRDefault="007222D7" w:rsidP="001469D8">
            <w:pPr>
              <w:jc w:val="right"/>
              <w:rPr>
                <w:b/>
                <w:bCs/>
                <w:color w:val="000000"/>
                <w:sz w:val="23"/>
                <w:szCs w:val="23"/>
              </w:rPr>
            </w:pPr>
            <w:r w:rsidRPr="001469D8">
              <w:rPr>
                <w:b/>
                <w:bCs/>
                <w:color w:val="000000"/>
                <w:sz w:val="23"/>
                <w:szCs w:val="23"/>
              </w:rPr>
              <w:t>$845,290</w:t>
            </w:r>
          </w:p>
        </w:tc>
      </w:tr>
      <w:bookmarkEnd w:id="6"/>
    </w:tbl>
    <w:p w14:paraId="2CA7CF23" w14:textId="77777777" w:rsidR="007222D7" w:rsidRDefault="007222D7" w:rsidP="007222D7">
      <w:pPr>
        <w:spacing w:before="60" w:after="60"/>
        <w:jc w:val="both"/>
        <w:rPr>
          <w:sz w:val="22"/>
        </w:rPr>
      </w:pPr>
    </w:p>
    <w:p w14:paraId="47AB292D" w14:textId="77777777"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sectPr w:rsidR="007222D7" w:rsidSect="00373D55">
      <w:pgSz w:w="12240" w:h="15840"/>
      <w:pgMar w:top="720" w:right="720" w:bottom="432" w:left="720" w:header="720" w:footer="14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49C6" w14:textId="77777777" w:rsidR="00E134EA" w:rsidRDefault="00E134EA">
      <w:r>
        <w:separator/>
      </w:r>
    </w:p>
  </w:endnote>
  <w:endnote w:type="continuationSeparator" w:id="0">
    <w:p w14:paraId="302E07C8" w14:textId="77777777" w:rsidR="00E134EA" w:rsidRDefault="00E1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02462" w14:textId="77777777" w:rsidR="00E134EA" w:rsidRDefault="00E134EA">
      <w:r>
        <w:separator/>
      </w:r>
    </w:p>
  </w:footnote>
  <w:footnote w:type="continuationSeparator" w:id="0">
    <w:p w14:paraId="1D5390A7" w14:textId="77777777" w:rsidR="00E134EA" w:rsidRDefault="00E1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CB87D8C"/>
    <w:multiLevelType w:val="multilevel"/>
    <w:tmpl w:val="3620DC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4"/>
  </w:num>
  <w:num w:numId="3">
    <w:abstractNumId w:val="0"/>
  </w:num>
  <w:num w:numId="4">
    <w:abstractNumId w:val="33"/>
  </w:num>
  <w:num w:numId="5">
    <w:abstractNumId w:val="32"/>
  </w:num>
  <w:num w:numId="6">
    <w:abstractNumId w:val="7"/>
  </w:num>
  <w:num w:numId="7">
    <w:abstractNumId w:val="22"/>
  </w:num>
  <w:num w:numId="8">
    <w:abstractNumId w:val="29"/>
  </w:num>
  <w:num w:numId="9">
    <w:abstractNumId w:val="17"/>
  </w:num>
  <w:num w:numId="10">
    <w:abstractNumId w:val="34"/>
  </w:num>
  <w:num w:numId="11">
    <w:abstractNumId w:val="8"/>
  </w:num>
  <w:num w:numId="12">
    <w:abstractNumId w:val="21"/>
  </w:num>
  <w:num w:numId="13">
    <w:abstractNumId w:val="18"/>
  </w:num>
  <w:num w:numId="14">
    <w:abstractNumId w:val="6"/>
  </w:num>
  <w:num w:numId="15">
    <w:abstractNumId w:val="9"/>
  </w:num>
  <w:num w:numId="16">
    <w:abstractNumId w:val="31"/>
  </w:num>
  <w:num w:numId="17">
    <w:abstractNumId w:val="23"/>
  </w:num>
  <w:num w:numId="18">
    <w:abstractNumId w:val="25"/>
  </w:num>
  <w:num w:numId="19">
    <w:abstractNumId w:val="27"/>
  </w:num>
  <w:num w:numId="20">
    <w:abstractNumId w:val="2"/>
  </w:num>
  <w:num w:numId="21">
    <w:abstractNumId w:val="19"/>
  </w:num>
  <w:num w:numId="22">
    <w:abstractNumId w:val="11"/>
  </w:num>
  <w:num w:numId="23">
    <w:abstractNumId w:val="10"/>
  </w:num>
  <w:num w:numId="24">
    <w:abstractNumId w:val="36"/>
  </w:num>
  <w:num w:numId="25">
    <w:abstractNumId w:val="28"/>
  </w:num>
  <w:num w:numId="26">
    <w:abstractNumId w:val="12"/>
  </w:num>
  <w:num w:numId="27">
    <w:abstractNumId w:val="3"/>
  </w:num>
  <w:num w:numId="28">
    <w:abstractNumId w:val="16"/>
  </w:num>
  <w:num w:numId="29">
    <w:abstractNumId w:val="4"/>
  </w:num>
  <w:num w:numId="30">
    <w:abstractNumId w:val="35"/>
  </w:num>
  <w:num w:numId="31">
    <w:abstractNumId w:val="1"/>
  </w:num>
  <w:num w:numId="32">
    <w:abstractNumId w:val="30"/>
  </w:num>
  <w:num w:numId="33">
    <w:abstractNumId w:val="15"/>
  </w:num>
  <w:num w:numId="34">
    <w:abstractNumId w:val="26"/>
  </w:num>
  <w:num w:numId="35">
    <w:abstractNumId w:val="26"/>
    <w:lvlOverride w:ilvl="1">
      <w:lvl w:ilvl="1">
        <w:numFmt w:val="lowerRoman"/>
        <w:lvlText w:val="%2."/>
        <w:lvlJc w:val="right"/>
      </w:lvl>
    </w:lvlOverride>
  </w:num>
  <w:num w:numId="36">
    <w:abstractNumId w:val="38"/>
  </w:num>
  <w:num w:numId="37">
    <w:abstractNumId w:val="13"/>
  </w:num>
  <w:num w:numId="38">
    <w:abstractNumId w:val="5"/>
  </w:num>
  <w:num w:numId="39">
    <w:abstractNumId w:val="20"/>
  </w:num>
  <w:num w:numId="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1900"/>
    <w:rsid w:val="0007250C"/>
    <w:rsid w:val="0007469C"/>
    <w:rsid w:val="00077595"/>
    <w:rsid w:val="00084BB2"/>
    <w:rsid w:val="000853D9"/>
    <w:rsid w:val="00090BBA"/>
    <w:rsid w:val="00097A70"/>
    <w:rsid w:val="000A0B86"/>
    <w:rsid w:val="000A1302"/>
    <w:rsid w:val="000A5AA5"/>
    <w:rsid w:val="000B2C99"/>
    <w:rsid w:val="000B6262"/>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68D2"/>
    <w:rsid w:val="00117A18"/>
    <w:rsid w:val="00121B6D"/>
    <w:rsid w:val="00132C9F"/>
    <w:rsid w:val="00132F44"/>
    <w:rsid w:val="00133302"/>
    <w:rsid w:val="001362F3"/>
    <w:rsid w:val="00141A59"/>
    <w:rsid w:val="00143194"/>
    <w:rsid w:val="001469D8"/>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C5160"/>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7924"/>
    <w:rsid w:val="00242220"/>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3D55"/>
    <w:rsid w:val="0037652A"/>
    <w:rsid w:val="0037790E"/>
    <w:rsid w:val="00387541"/>
    <w:rsid w:val="003906C7"/>
    <w:rsid w:val="00391E0B"/>
    <w:rsid w:val="00392D61"/>
    <w:rsid w:val="00393D6E"/>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63ED"/>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2F5E"/>
    <w:rsid w:val="00594112"/>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6491A"/>
    <w:rsid w:val="0066511D"/>
    <w:rsid w:val="00666BEC"/>
    <w:rsid w:val="00676217"/>
    <w:rsid w:val="00676769"/>
    <w:rsid w:val="006836D3"/>
    <w:rsid w:val="00685AD0"/>
    <w:rsid w:val="00690654"/>
    <w:rsid w:val="00692A67"/>
    <w:rsid w:val="00692DF3"/>
    <w:rsid w:val="00693BC1"/>
    <w:rsid w:val="00696E29"/>
    <w:rsid w:val="0069716C"/>
    <w:rsid w:val="006A3BCD"/>
    <w:rsid w:val="006B5DD1"/>
    <w:rsid w:val="006C3DDE"/>
    <w:rsid w:val="006C60B0"/>
    <w:rsid w:val="006D0836"/>
    <w:rsid w:val="006D4CBC"/>
    <w:rsid w:val="006E24C5"/>
    <w:rsid w:val="006E620A"/>
    <w:rsid w:val="006F5932"/>
    <w:rsid w:val="00705EED"/>
    <w:rsid w:val="0070733C"/>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85573"/>
    <w:rsid w:val="007965D9"/>
    <w:rsid w:val="007966DA"/>
    <w:rsid w:val="007A511D"/>
    <w:rsid w:val="007B3AA6"/>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36425"/>
    <w:rsid w:val="00843516"/>
    <w:rsid w:val="0084404F"/>
    <w:rsid w:val="0085432C"/>
    <w:rsid w:val="00856A08"/>
    <w:rsid w:val="00863C03"/>
    <w:rsid w:val="00864909"/>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5078"/>
    <w:rsid w:val="0091782C"/>
    <w:rsid w:val="00920E7C"/>
    <w:rsid w:val="00921189"/>
    <w:rsid w:val="0092272F"/>
    <w:rsid w:val="0092579D"/>
    <w:rsid w:val="00927714"/>
    <w:rsid w:val="00930EB6"/>
    <w:rsid w:val="00937A15"/>
    <w:rsid w:val="00942697"/>
    <w:rsid w:val="00943163"/>
    <w:rsid w:val="00946642"/>
    <w:rsid w:val="009475FC"/>
    <w:rsid w:val="009502F5"/>
    <w:rsid w:val="0095696F"/>
    <w:rsid w:val="00957155"/>
    <w:rsid w:val="009616A0"/>
    <w:rsid w:val="00963B70"/>
    <w:rsid w:val="0096519B"/>
    <w:rsid w:val="00970D92"/>
    <w:rsid w:val="0097243C"/>
    <w:rsid w:val="0098069F"/>
    <w:rsid w:val="00980B43"/>
    <w:rsid w:val="0098177B"/>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058A6"/>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4848"/>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279"/>
    <w:rsid w:val="00AE1D7A"/>
    <w:rsid w:val="00AE708E"/>
    <w:rsid w:val="00AF411A"/>
    <w:rsid w:val="00B031F3"/>
    <w:rsid w:val="00B04CB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C02C99"/>
    <w:rsid w:val="00C02E92"/>
    <w:rsid w:val="00C04C2F"/>
    <w:rsid w:val="00C06E96"/>
    <w:rsid w:val="00C0735A"/>
    <w:rsid w:val="00C12A11"/>
    <w:rsid w:val="00C241F9"/>
    <w:rsid w:val="00C24F86"/>
    <w:rsid w:val="00C3781D"/>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0B6A"/>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47EE9"/>
    <w:rsid w:val="00D5037F"/>
    <w:rsid w:val="00D5524E"/>
    <w:rsid w:val="00D67562"/>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34EA"/>
    <w:rsid w:val="00E165C2"/>
    <w:rsid w:val="00E31C76"/>
    <w:rsid w:val="00E361F6"/>
    <w:rsid w:val="00E43640"/>
    <w:rsid w:val="00E44774"/>
    <w:rsid w:val="00E45E92"/>
    <w:rsid w:val="00E45FAB"/>
    <w:rsid w:val="00E509C5"/>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15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ell/resources.html?section=proposa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ll/guidanc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DESE-231-58324</_dlc_DocId>
    <_dlc_DocIdUrl xmlns="733efe1c-5bbe-4968-87dc-d400e65c879f">
      <Url>https://sharepoint.doemass.org/ese/webteam/cps/_layouts/DocIdRedir.aspx?ID=DESE-231-58324</Url>
      <Description>DESE-231-58324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2DDE-D540-4A1D-BB59-D9426769E460}">
  <ds:schemaRefs>
    <ds:schemaRef ds:uri="http://purl.org/dc/dcmitype/"/>
    <ds:schemaRef ds:uri="733efe1c-5bbe-4968-87dc-d400e65c879f"/>
    <ds:schemaRef ds:uri="http://purl.org/dc/elements/1.1/"/>
    <ds:schemaRef ds:uri="http://schemas.microsoft.com/office/2006/metadata/properties"/>
    <ds:schemaRef ds:uri="0a4e05da-b9bc-4326-ad73-01ef31b9556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B0D074E-A241-4674-B066-BB2C117DC2A1}">
  <ds:schemaRefs>
    <ds:schemaRef ds:uri="http://schemas.microsoft.com/sharepoint/v3/contenttype/forms"/>
  </ds:schemaRefs>
</ds:datastoreItem>
</file>

<file path=customXml/itemProps3.xml><?xml version="1.0" encoding="utf-8"?>
<ds:datastoreItem xmlns:ds="http://schemas.openxmlformats.org/officeDocument/2006/customXml" ds:itemID="{15E609AF-BE71-4C78-A469-D1958C20337E}">
  <ds:schemaRefs>
    <ds:schemaRef ds:uri="http://schemas.microsoft.com/sharepoint/events"/>
  </ds:schemaRefs>
</ds:datastoreItem>
</file>

<file path=customXml/itemProps4.xml><?xml version="1.0" encoding="utf-8"?>
<ds:datastoreItem xmlns:ds="http://schemas.openxmlformats.org/officeDocument/2006/customXml" ds:itemID="{0BA367A3-B915-4922-9FD9-3C829585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A16C51-863A-4A0F-BB92-84466440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BESE February 2020 Item 5 Memo Report on Grants Approved by the Commissioner</vt:lpstr>
    </vt:vector>
  </TitlesOfParts>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Item 5 Memo Report on Grants Approved by the Commissioner</dc:title>
  <dc:subject>BESE February 2020 Item 5 Memo Report on Grants Approved by the COmmissioner</dc:subject>
  <dc:creator/>
  <cp:lastModifiedBy/>
  <cp:revision>1</cp:revision>
  <cp:lastPrinted>2011-01-14T19:54:00Z</cp:lastPrinted>
  <dcterms:created xsi:type="dcterms:W3CDTF">2020-02-13T17:10:00Z</dcterms:created>
  <dcterms:modified xsi:type="dcterms:W3CDTF">2020-02-19T22:47:00Z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d048bdfd-fe55-4f93-af65-8636e2236a23</vt:lpwstr>
  </property>
  <property fmtid="{D5CDD505-2E9C-101B-9397-08002B2CF9AE}" pid="4" name="metadate">
    <vt:lpwstr>Feb 19 2020</vt:lpwstr>
  </property>
</Properties>
</file>