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19AD2"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8240" behindDoc="0" locked="0" layoutInCell="0" allowOverlap="1" wp14:anchorId="60207B9A" wp14:editId="182C728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B1D231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7D7D0B2"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0ACBC21C" wp14:editId="620941C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9F3E0"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1D6DFE1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1FB90EB3" w14:textId="77777777" w:rsidR="00A20194" w:rsidRPr="00C974A6" w:rsidRDefault="00A20194">
      <w:pPr>
        <w:ind w:left="720"/>
        <w:rPr>
          <w:rFonts w:ascii="Arial" w:hAnsi="Arial"/>
          <w:i/>
          <w:sz w:val="16"/>
          <w:szCs w:val="16"/>
        </w:rPr>
      </w:pPr>
    </w:p>
    <w:p w14:paraId="19759CCE" w14:textId="77777777" w:rsidR="00A20194" w:rsidRDefault="00A20194">
      <w:pPr>
        <w:ind w:left="720"/>
        <w:rPr>
          <w:rFonts w:ascii="Arial" w:hAnsi="Arial"/>
          <w:i/>
          <w:sz w:val="18"/>
        </w:rPr>
        <w:sectPr w:rsidR="00A20194" w:rsidSect="00C035EC">
          <w:footerReference w:type="default" r:id="rId12"/>
          <w:endnotePr>
            <w:numFmt w:val="decimal"/>
          </w:endnotePr>
          <w:pgSz w:w="12240" w:h="15840"/>
          <w:pgMar w:top="864" w:right="1080" w:bottom="1440" w:left="1800" w:header="1440" w:footer="1440" w:gutter="0"/>
          <w:cols w:space="720"/>
          <w:noEndnote/>
          <w:titlePg/>
          <w:docGrid w:linePitch="326"/>
        </w:sectPr>
      </w:pPr>
    </w:p>
    <w:p w14:paraId="500D5204"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073A00F" w14:textId="77777777">
        <w:tc>
          <w:tcPr>
            <w:tcW w:w="2988" w:type="dxa"/>
          </w:tcPr>
          <w:p w14:paraId="2A1052B9"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F4252EE"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3E74587E" w14:textId="77777777" w:rsidR="00C974A6" w:rsidRPr="00C974A6" w:rsidRDefault="00C974A6" w:rsidP="00C974A6">
            <w:pPr>
              <w:jc w:val="center"/>
              <w:rPr>
                <w:rFonts w:ascii="Arial" w:hAnsi="Arial"/>
                <w:i/>
                <w:sz w:val="16"/>
                <w:szCs w:val="16"/>
              </w:rPr>
            </w:pPr>
          </w:p>
        </w:tc>
      </w:tr>
    </w:tbl>
    <w:p w14:paraId="3ED02176" w14:textId="77777777" w:rsidR="00A20194" w:rsidRDefault="00A20194">
      <w:pPr>
        <w:rPr>
          <w:rFonts w:ascii="Arial" w:hAnsi="Arial"/>
          <w:i/>
          <w:sz w:val="18"/>
        </w:rPr>
      </w:pPr>
    </w:p>
    <w:p w14:paraId="51A086AE"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65BA0BF" w14:textId="77777777" w:rsidR="007C3CD1" w:rsidRPr="00CF47FC" w:rsidRDefault="007C3CD1" w:rsidP="007C3CD1">
      <w:pPr>
        <w:pStyle w:val="Heading1"/>
        <w:tabs>
          <w:tab w:val="clear" w:pos="4680"/>
        </w:tabs>
        <w:rPr>
          <w:szCs w:val="24"/>
        </w:rPr>
      </w:pPr>
      <w:r w:rsidRPr="00CF47FC">
        <w:rPr>
          <w:szCs w:val="24"/>
        </w:rPr>
        <w:t>MEMORANDUM</w:t>
      </w:r>
    </w:p>
    <w:p w14:paraId="54328991" w14:textId="77777777" w:rsidR="007C3CD1" w:rsidRPr="00CF47FC" w:rsidRDefault="007C3CD1" w:rsidP="007C3CD1">
      <w:pPr>
        <w:pStyle w:val="Footer"/>
        <w:widowControl w:val="0"/>
        <w:tabs>
          <w:tab w:val="clear" w:pos="4320"/>
          <w:tab w:val="clear" w:pos="8640"/>
        </w:tabs>
        <w:rPr>
          <w:snapToGrid w:val="0"/>
        </w:rPr>
      </w:pPr>
    </w:p>
    <w:p w14:paraId="31D452C6" w14:textId="77777777" w:rsidR="007C3CD1" w:rsidRPr="00EF6950" w:rsidRDefault="007C3CD1" w:rsidP="007C3CD1">
      <w:pPr>
        <w:pStyle w:val="Footer"/>
        <w:widowControl w:val="0"/>
        <w:tabs>
          <w:tab w:val="clear" w:pos="4320"/>
          <w:tab w:val="clear" w:pos="8640"/>
        </w:tabs>
        <w:rPr>
          <w:snapToGrid w:val="0"/>
        </w:rPr>
      </w:pPr>
    </w:p>
    <w:tbl>
      <w:tblPr>
        <w:tblW w:w="0" w:type="auto"/>
        <w:tblLook w:val="01E0" w:firstRow="1" w:lastRow="1" w:firstColumn="1" w:lastColumn="1" w:noHBand="0" w:noVBand="0"/>
      </w:tblPr>
      <w:tblGrid>
        <w:gridCol w:w="1184"/>
        <w:gridCol w:w="8176"/>
      </w:tblGrid>
      <w:tr w:rsidR="007C3CD1" w:rsidRPr="00EF6950" w14:paraId="0439E8EF" w14:textId="77777777" w:rsidTr="00C61153">
        <w:tc>
          <w:tcPr>
            <w:tcW w:w="1188" w:type="dxa"/>
          </w:tcPr>
          <w:p w14:paraId="39783A44" w14:textId="77777777" w:rsidR="007C3CD1" w:rsidRPr="00EF6950" w:rsidRDefault="007C3CD1" w:rsidP="00C61153">
            <w:pPr>
              <w:rPr>
                <w:b/>
                <w:szCs w:val="24"/>
              </w:rPr>
            </w:pPr>
            <w:r w:rsidRPr="00EF6950">
              <w:rPr>
                <w:b/>
                <w:szCs w:val="24"/>
              </w:rPr>
              <w:t>To:</w:t>
            </w:r>
          </w:p>
        </w:tc>
        <w:tc>
          <w:tcPr>
            <w:tcW w:w="8388" w:type="dxa"/>
          </w:tcPr>
          <w:p w14:paraId="54600F5B" w14:textId="77777777" w:rsidR="007C3CD1" w:rsidRPr="00EF6950" w:rsidRDefault="007C3CD1" w:rsidP="00C61153">
            <w:pPr>
              <w:pStyle w:val="Footer"/>
              <w:widowControl w:val="0"/>
              <w:tabs>
                <w:tab w:val="clear" w:pos="4320"/>
                <w:tab w:val="clear" w:pos="8640"/>
              </w:tabs>
              <w:rPr>
                <w:bCs/>
                <w:snapToGrid w:val="0"/>
              </w:rPr>
            </w:pPr>
            <w:r w:rsidRPr="00EF6950">
              <w:rPr>
                <w:bCs/>
                <w:snapToGrid w:val="0"/>
              </w:rPr>
              <w:t>Members of the Board of Elementary and Secondary Education</w:t>
            </w:r>
          </w:p>
        </w:tc>
      </w:tr>
      <w:tr w:rsidR="007C3CD1" w:rsidRPr="00EF6950" w14:paraId="7E93783B" w14:textId="77777777" w:rsidTr="00C61153">
        <w:tc>
          <w:tcPr>
            <w:tcW w:w="1188" w:type="dxa"/>
          </w:tcPr>
          <w:p w14:paraId="3CA9C841" w14:textId="77777777" w:rsidR="007C3CD1" w:rsidRPr="00EF6950" w:rsidRDefault="007C3CD1" w:rsidP="00C61153">
            <w:pPr>
              <w:rPr>
                <w:b/>
                <w:szCs w:val="24"/>
              </w:rPr>
            </w:pPr>
            <w:r w:rsidRPr="00EF6950">
              <w:rPr>
                <w:b/>
                <w:szCs w:val="24"/>
              </w:rPr>
              <w:t>From:</w:t>
            </w:r>
            <w:r w:rsidRPr="00EF6950">
              <w:rPr>
                <w:szCs w:val="24"/>
              </w:rPr>
              <w:tab/>
            </w:r>
          </w:p>
        </w:tc>
        <w:tc>
          <w:tcPr>
            <w:tcW w:w="8388" w:type="dxa"/>
          </w:tcPr>
          <w:p w14:paraId="58743EA0" w14:textId="79866088" w:rsidR="001F6FE0" w:rsidRPr="00EF6950" w:rsidRDefault="007C3CD1" w:rsidP="00C61153">
            <w:pPr>
              <w:pStyle w:val="Footer"/>
              <w:widowControl w:val="0"/>
              <w:tabs>
                <w:tab w:val="clear" w:pos="4320"/>
                <w:tab w:val="clear" w:pos="8640"/>
              </w:tabs>
              <w:rPr>
                <w:bCs/>
                <w:snapToGrid w:val="0"/>
              </w:rPr>
            </w:pPr>
            <w:r w:rsidRPr="00EF6950">
              <w:rPr>
                <w:bCs/>
                <w:snapToGrid w:val="0"/>
              </w:rPr>
              <w:t>Jeffrey C. Riley, Commissioner</w:t>
            </w:r>
          </w:p>
        </w:tc>
      </w:tr>
      <w:tr w:rsidR="007C3CD1" w:rsidRPr="00EF6950" w14:paraId="5C604728" w14:textId="77777777" w:rsidTr="00C61153">
        <w:tc>
          <w:tcPr>
            <w:tcW w:w="1188" w:type="dxa"/>
          </w:tcPr>
          <w:p w14:paraId="7A787627" w14:textId="77777777" w:rsidR="007C3CD1" w:rsidRPr="00EF6950" w:rsidRDefault="007C3CD1" w:rsidP="00C61153">
            <w:pPr>
              <w:rPr>
                <w:b/>
                <w:szCs w:val="24"/>
              </w:rPr>
            </w:pPr>
            <w:r w:rsidRPr="00EF6950">
              <w:rPr>
                <w:b/>
                <w:szCs w:val="24"/>
              </w:rPr>
              <w:t>Date:</w:t>
            </w:r>
            <w:r w:rsidRPr="00EF6950">
              <w:rPr>
                <w:szCs w:val="24"/>
              </w:rPr>
              <w:tab/>
            </w:r>
          </w:p>
        </w:tc>
        <w:tc>
          <w:tcPr>
            <w:tcW w:w="8388" w:type="dxa"/>
          </w:tcPr>
          <w:p w14:paraId="7A59A6C8" w14:textId="63AD3FEC" w:rsidR="007C3CD1" w:rsidRPr="00EF6950" w:rsidRDefault="00B80280" w:rsidP="00C61153">
            <w:pPr>
              <w:pStyle w:val="Footer"/>
              <w:widowControl w:val="0"/>
              <w:tabs>
                <w:tab w:val="clear" w:pos="4320"/>
                <w:tab w:val="clear" w:pos="8640"/>
              </w:tabs>
              <w:rPr>
                <w:bCs/>
                <w:snapToGrid w:val="0"/>
              </w:rPr>
            </w:pPr>
            <w:r>
              <w:rPr>
                <w:snapToGrid w:val="0"/>
                <w:color w:val="000000"/>
              </w:rPr>
              <w:t>March 30</w:t>
            </w:r>
            <w:r w:rsidR="005A2518" w:rsidRPr="00EF6950">
              <w:rPr>
                <w:snapToGrid w:val="0"/>
                <w:color w:val="000000"/>
              </w:rPr>
              <w:t>, 2020</w:t>
            </w:r>
          </w:p>
        </w:tc>
      </w:tr>
      <w:tr w:rsidR="007C3CD1" w:rsidRPr="00EF6950" w14:paraId="0E3628C1" w14:textId="77777777" w:rsidTr="00C61153">
        <w:tc>
          <w:tcPr>
            <w:tcW w:w="1188" w:type="dxa"/>
          </w:tcPr>
          <w:p w14:paraId="7496B726" w14:textId="77777777" w:rsidR="007C3CD1" w:rsidRPr="00EF6950" w:rsidRDefault="007C3CD1" w:rsidP="00C61153">
            <w:pPr>
              <w:rPr>
                <w:b/>
                <w:szCs w:val="24"/>
              </w:rPr>
            </w:pPr>
            <w:r w:rsidRPr="00EF6950">
              <w:rPr>
                <w:b/>
                <w:szCs w:val="24"/>
              </w:rPr>
              <w:t>Subject:</w:t>
            </w:r>
          </w:p>
        </w:tc>
        <w:tc>
          <w:tcPr>
            <w:tcW w:w="8388" w:type="dxa"/>
          </w:tcPr>
          <w:p w14:paraId="54FD230A" w14:textId="1C91FC11" w:rsidR="007C3CD1" w:rsidRPr="00EF6950" w:rsidRDefault="00E0390D" w:rsidP="00C61153">
            <w:pPr>
              <w:pStyle w:val="Footer"/>
              <w:widowControl w:val="0"/>
              <w:tabs>
                <w:tab w:val="clear" w:pos="4320"/>
                <w:tab w:val="clear" w:pos="8640"/>
              </w:tabs>
              <w:rPr>
                <w:bCs/>
                <w:snapToGrid w:val="0"/>
              </w:rPr>
            </w:pPr>
            <w:r>
              <w:t xml:space="preserve">Proposed Regulation </w:t>
            </w:r>
            <w:r w:rsidR="00B80280">
              <w:t>Addressing Regulatory Timelines Due to COVID-19 State of Emergency</w:t>
            </w:r>
            <w:r w:rsidR="00A51F3F">
              <w:rPr>
                <w:rStyle w:val="normaltextrun1"/>
                <w:rFonts w:ascii="Calibri" w:hAnsi="Calibri" w:cs="Calibri"/>
              </w:rPr>
              <w:t xml:space="preserve">: </w:t>
            </w:r>
            <w:r w:rsidR="00A51F3F">
              <w:rPr>
                <w:rStyle w:val="normaltextrun1"/>
              </w:rPr>
              <w:t>603 CMR 5</w:t>
            </w:r>
            <w:r w:rsidR="00B80280">
              <w:rPr>
                <w:rStyle w:val="normaltextrun1"/>
              </w:rPr>
              <w:t>6</w:t>
            </w:r>
            <w:r w:rsidR="00A51F3F">
              <w:rPr>
                <w:rStyle w:val="normaltextrun1"/>
              </w:rPr>
              <w:t>.00,</w:t>
            </w:r>
            <w:r w:rsidR="00A51F3F">
              <w:rPr>
                <w:rStyle w:val="normaltextrun1"/>
                <w:rFonts w:ascii="Calibri" w:hAnsi="Calibri" w:cs="Calibri"/>
              </w:rPr>
              <w:t xml:space="preserve"> </w:t>
            </w:r>
            <w:r w:rsidR="00A51F3F">
              <w:rPr>
                <w:rStyle w:val="normaltextrun1"/>
              </w:rPr>
              <w:t>for Emergency Adoption</w:t>
            </w:r>
            <w:r w:rsidR="00A51F3F" w:rsidRPr="00EF6950" w:rsidDel="00A51F3F">
              <w:t xml:space="preserve"> </w:t>
            </w:r>
          </w:p>
        </w:tc>
      </w:tr>
    </w:tbl>
    <w:p w14:paraId="4EC619BA" w14:textId="77777777" w:rsidR="007C3CD1" w:rsidRPr="00EF6950" w:rsidRDefault="007C3CD1" w:rsidP="007C3CD1">
      <w:pPr>
        <w:pBdr>
          <w:bottom w:val="single" w:sz="4" w:space="1" w:color="auto"/>
        </w:pBdr>
        <w:rPr>
          <w:szCs w:val="24"/>
        </w:rPr>
      </w:pPr>
      <w:bookmarkStart w:id="1" w:name="TO"/>
      <w:bookmarkStart w:id="2" w:name="FROM"/>
      <w:bookmarkStart w:id="3" w:name="DATE"/>
      <w:bookmarkStart w:id="4" w:name="RE"/>
      <w:bookmarkEnd w:id="1"/>
      <w:bookmarkEnd w:id="2"/>
      <w:bookmarkEnd w:id="3"/>
      <w:bookmarkEnd w:id="4"/>
    </w:p>
    <w:p w14:paraId="20D5D574" w14:textId="77777777" w:rsidR="007C3CD1" w:rsidRPr="00C035EC" w:rsidRDefault="007C3CD1" w:rsidP="007C3CD1">
      <w:pPr>
        <w:rPr>
          <w:sz w:val="23"/>
          <w:szCs w:val="23"/>
        </w:rPr>
        <w:sectPr w:rsidR="007C3CD1" w:rsidRPr="00C035EC">
          <w:endnotePr>
            <w:numFmt w:val="decimal"/>
          </w:endnotePr>
          <w:type w:val="continuous"/>
          <w:pgSz w:w="12240" w:h="15840"/>
          <w:pgMar w:top="1440" w:right="1440" w:bottom="1440" w:left="1440" w:header="1440" w:footer="1440" w:gutter="0"/>
          <w:cols w:space="720"/>
          <w:noEndnote/>
        </w:sectPr>
      </w:pPr>
    </w:p>
    <w:p w14:paraId="466A97A9" w14:textId="77777777" w:rsidR="007C3CD1" w:rsidRPr="00C035EC" w:rsidRDefault="007C3CD1" w:rsidP="007C3CD1">
      <w:pPr>
        <w:rPr>
          <w:sz w:val="23"/>
          <w:szCs w:val="23"/>
        </w:rPr>
      </w:pPr>
    </w:p>
    <w:p w14:paraId="495B8F5D" w14:textId="4A483FF0" w:rsidR="00BB5527" w:rsidRPr="001E2825" w:rsidRDefault="00511960" w:rsidP="00180489">
      <w:pPr>
        <w:tabs>
          <w:tab w:val="left" w:pos="1080"/>
        </w:tabs>
        <w:rPr>
          <w:color w:val="333333"/>
          <w:szCs w:val="24"/>
          <w:shd w:val="clear" w:color="auto" w:fill="FFFFFF"/>
        </w:rPr>
      </w:pPr>
      <w:r w:rsidRPr="001E2825">
        <w:rPr>
          <w:color w:val="333333"/>
          <w:szCs w:val="24"/>
          <w:shd w:val="clear" w:color="auto" w:fill="FFFFFF"/>
        </w:rPr>
        <w:t xml:space="preserve">At the meeting of the Board of Elementary and Secondary Education (Board) on </w:t>
      </w:r>
      <w:r w:rsidR="00B80280">
        <w:rPr>
          <w:color w:val="333333"/>
          <w:szCs w:val="24"/>
          <w:shd w:val="clear" w:color="auto" w:fill="FFFFFF"/>
        </w:rPr>
        <w:t>March 31</w:t>
      </w:r>
      <w:r w:rsidRPr="001E2825">
        <w:rPr>
          <w:color w:val="333333"/>
          <w:szCs w:val="24"/>
          <w:shd w:val="clear" w:color="auto" w:fill="FFFFFF"/>
        </w:rPr>
        <w:t xml:space="preserve">, 2020, I will </w:t>
      </w:r>
      <w:r w:rsidR="00FC350C" w:rsidRPr="001E2825">
        <w:rPr>
          <w:color w:val="333333"/>
          <w:szCs w:val="24"/>
          <w:shd w:val="clear" w:color="auto" w:fill="FFFFFF"/>
        </w:rPr>
        <w:t xml:space="preserve">recommend that </w:t>
      </w:r>
      <w:r w:rsidR="00671299">
        <w:rPr>
          <w:color w:val="333333"/>
          <w:szCs w:val="24"/>
          <w:shd w:val="clear" w:color="auto" w:fill="FFFFFF"/>
        </w:rPr>
        <w:t xml:space="preserve">the Board </w:t>
      </w:r>
      <w:r w:rsidRPr="001E2825">
        <w:rPr>
          <w:color w:val="333333"/>
          <w:szCs w:val="24"/>
          <w:shd w:val="clear" w:color="auto" w:fill="FFFFFF"/>
        </w:rPr>
        <w:t xml:space="preserve">adopt </w:t>
      </w:r>
      <w:r w:rsidR="00FA7A15">
        <w:rPr>
          <w:color w:val="333333"/>
          <w:szCs w:val="24"/>
          <w:shd w:val="clear" w:color="auto" w:fill="FFFFFF"/>
        </w:rPr>
        <w:t xml:space="preserve">an </w:t>
      </w:r>
      <w:r w:rsidRPr="001E2825">
        <w:rPr>
          <w:color w:val="333333"/>
          <w:szCs w:val="24"/>
          <w:shd w:val="clear" w:color="auto" w:fill="FFFFFF"/>
        </w:rPr>
        <w:t xml:space="preserve">emergency regulation </w:t>
      </w:r>
      <w:r w:rsidR="00E30242">
        <w:rPr>
          <w:color w:val="333333"/>
          <w:szCs w:val="24"/>
          <w:shd w:val="clear" w:color="auto" w:fill="FFFFFF"/>
        </w:rPr>
        <w:t xml:space="preserve">related to </w:t>
      </w:r>
      <w:r w:rsidR="00E30242">
        <w:rPr>
          <w:szCs w:val="24"/>
        </w:rPr>
        <w:t>Governor Baker’s March 10, 2020 declaration of a state of emergency and subsequent executive orders affecting public and private elementary and secondary schools (attached). F</w:t>
      </w:r>
      <w:r w:rsidRPr="001E2825">
        <w:rPr>
          <w:color w:val="333333"/>
          <w:szCs w:val="24"/>
          <w:shd w:val="clear" w:color="auto" w:fill="FFFFFF"/>
        </w:rPr>
        <w:t xml:space="preserve">ollowing the adoption of the regulations, the Department </w:t>
      </w:r>
      <w:r w:rsidR="00E30242">
        <w:rPr>
          <w:color w:val="333333"/>
          <w:szCs w:val="24"/>
          <w:shd w:val="clear" w:color="auto" w:fill="FFFFFF"/>
        </w:rPr>
        <w:t xml:space="preserve">of Elementary and Secondary Education (Department) </w:t>
      </w:r>
      <w:r w:rsidRPr="001E2825">
        <w:rPr>
          <w:color w:val="333333"/>
          <w:szCs w:val="24"/>
          <w:shd w:val="clear" w:color="auto" w:fill="FFFFFF"/>
        </w:rPr>
        <w:t>will solicit pu</w:t>
      </w:r>
      <w:r w:rsidR="00BB5527" w:rsidRPr="001E2825">
        <w:rPr>
          <w:color w:val="333333"/>
          <w:szCs w:val="24"/>
          <w:shd w:val="clear" w:color="auto" w:fill="FFFFFF"/>
        </w:rPr>
        <w:t>blic comment</w:t>
      </w:r>
      <w:r w:rsidR="00EF6950">
        <w:rPr>
          <w:color w:val="333333"/>
          <w:szCs w:val="24"/>
          <w:shd w:val="clear" w:color="auto" w:fill="FFFFFF"/>
        </w:rPr>
        <w:t xml:space="preserve">. I expect to bring the regulation back to the Board, with any changes resulting from the public comment, for final adoption at your meeting on </w:t>
      </w:r>
      <w:r w:rsidR="00B80280">
        <w:rPr>
          <w:color w:val="333333"/>
          <w:szCs w:val="24"/>
          <w:shd w:val="clear" w:color="auto" w:fill="FFFFFF"/>
        </w:rPr>
        <w:t>June 30</w:t>
      </w:r>
      <w:r w:rsidR="00EF6950">
        <w:rPr>
          <w:color w:val="333333"/>
          <w:szCs w:val="24"/>
          <w:shd w:val="clear" w:color="auto" w:fill="FFFFFF"/>
        </w:rPr>
        <w:t>, 2020</w:t>
      </w:r>
      <w:r w:rsidR="00E970F0" w:rsidRPr="001E2825">
        <w:rPr>
          <w:color w:val="333333"/>
          <w:szCs w:val="24"/>
          <w:shd w:val="clear" w:color="auto" w:fill="FFFFFF"/>
        </w:rPr>
        <w:t>.</w:t>
      </w:r>
    </w:p>
    <w:p w14:paraId="75406932" w14:textId="77777777" w:rsidR="00BB5527" w:rsidRPr="001E2825" w:rsidRDefault="00BB5527" w:rsidP="00180489">
      <w:pPr>
        <w:tabs>
          <w:tab w:val="left" w:pos="1080"/>
        </w:tabs>
        <w:rPr>
          <w:color w:val="333333"/>
          <w:szCs w:val="24"/>
          <w:shd w:val="clear" w:color="auto" w:fill="FFFFFF"/>
        </w:rPr>
      </w:pPr>
    </w:p>
    <w:p w14:paraId="659A4EB7" w14:textId="77777777" w:rsidR="005B7EF2" w:rsidRPr="005B7EF2" w:rsidRDefault="005B7EF2" w:rsidP="00180489">
      <w:pPr>
        <w:tabs>
          <w:tab w:val="left" w:pos="1080"/>
        </w:tabs>
        <w:rPr>
          <w:b/>
          <w:bCs/>
          <w:szCs w:val="24"/>
        </w:rPr>
      </w:pPr>
      <w:r w:rsidRPr="005B7EF2">
        <w:rPr>
          <w:b/>
          <w:bCs/>
          <w:szCs w:val="24"/>
        </w:rPr>
        <w:t>Background</w:t>
      </w:r>
    </w:p>
    <w:p w14:paraId="2063E894" w14:textId="77777777" w:rsidR="005D64B7" w:rsidRDefault="005D64B7" w:rsidP="00180489">
      <w:pPr>
        <w:tabs>
          <w:tab w:val="left" w:pos="1080"/>
        </w:tabs>
        <w:rPr>
          <w:szCs w:val="24"/>
        </w:rPr>
      </w:pPr>
    </w:p>
    <w:p w14:paraId="0249040B" w14:textId="4868865A" w:rsidR="00180489" w:rsidRDefault="00180489" w:rsidP="00180489">
      <w:pPr>
        <w:tabs>
          <w:tab w:val="left" w:pos="1080"/>
        </w:tabs>
        <w:rPr>
          <w:szCs w:val="24"/>
        </w:rPr>
      </w:pPr>
      <w:r w:rsidRPr="001E2825">
        <w:rPr>
          <w:szCs w:val="24"/>
        </w:rPr>
        <w:t xml:space="preserve">On </w:t>
      </w:r>
      <w:r w:rsidR="00E30242">
        <w:rPr>
          <w:szCs w:val="24"/>
        </w:rPr>
        <w:t>March 10, 2020</w:t>
      </w:r>
      <w:r w:rsidR="00CC04F6">
        <w:rPr>
          <w:szCs w:val="24"/>
        </w:rPr>
        <w:t>,</w:t>
      </w:r>
      <w:r w:rsidR="00E30242">
        <w:rPr>
          <w:szCs w:val="24"/>
        </w:rPr>
        <w:t xml:space="preserve"> Governor Baker declared a state of emergency in recognition that “the worldwide outbreak of COVID-19 and the effects of its extreme risk of person-to-person transmission throughout the United States and the Commonwealth significantly affect the life and health of our people, as well as the economy, and is a disaster that impacts the health, security and safety of the public</w:t>
      </w:r>
      <w:r w:rsidR="00CC04F6">
        <w:rPr>
          <w:szCs w:val="24"/>
        </w:rPr>
        <w:t xml:space="preserve">.” March 10, 2020 State of Emergency Declaration at ¶ 10.  </w:t>
      </w:r>
      <w:r w:rsidRPr="001E2825">
        <w:rPr>
          <w:szCs w:val="24"/>
        </w:rPr>
        <w:t>Governor Baker</w:t>
      </w:r>
      <w:r w:rsidR="00533DFA">
        <w:rPr>
          <w:szCs w:val="24"/>
        </w:rPr>
        <w:t xml:space="preserve"> issued two subsequent orders relat</w:t>
      </w:r>
      <w:r w:rsidR="00663115">
        <w:rPr>
          <w:szCs w:val="24"/>
        </w:rPr>
        <w:t>ing</w:t>
      </w:r>
      <w:r w:rsidR="00533DFA">
        <w:rPr>
          <w:szCs w:val="24"/>
        </w:rPr>
        <w:t xml:space="preserve"> to </w:t>
      </w:r>
      <w:r w:rsidR="00CC04F6">
        <w:rPr>
          <w:szCs w:val="24"/>
        </w:rPr>
        <w:t>public and private elementary and secondary schools in the Com</w:t>
      </w:r>
      <w:r w:rsidR="00533DFA">
        <w:rPr>
          <w:szCs w:val="24"/>
        </w:rPr>
        <w:t>mo</w:t>
      </w:r>
      <w:r w:rsidR="00CC04F6">
        <w:rPr>
          <w:szCs w:val="24"/>
        </w:rPr>
        <w:t>nwealth</w:t>
      </w:r>
      <w:r w:rsidR="00533DFA">
        <w:rPr>
          <w:szCs w:val="24"/>
        </w:rPr>
        <w:t>.</w:t>
      </w:r>
      <w:r w:rsidR="00CC04F6">
        <w:rPr>
          <w:szCs w:val="24"/>
        </w:rPr>
        <w:t xml:space="preserve"> </w:t>
      </w:r>
      <w:r w:rsidR="00533DFA">
        <w:rPr>
          <w:szCs w:val="24"/>
        </w:rPr>
        <w:t xml:space="preserve">On March 15, 2020, Governor Baker ordered </w:t>
      </w:r>
      <w:r w:rsidR="00663115">
        <w:rPr>
          <w:szCs w:val="24"/>
        </w:rPr>
        <w:t xml:space="preserve">public and private elementary and secondary </w:t>
      </w:r>
      <w:r w:rsidR="00533DFA">
        <w:rPr>
          <w:szCs w:val="24"/>
        </w:rPr>
        <w:t>schools to suspend in-person instruction until April 6, 2020, and on March 25, 2020, Governor Baker extended th</w:t>
      </w:r>
      <w:r w:rsidR="006871D3">
        <w:rPr>
          <w:szCs w:val="24"/>
        </w:rPr>
        <w:t>e closure</w:t>
      </w:r>
      <w:r w:rsidR="00533DFA">
        <w:rPr>
          <w:szCs w:val="24"/>
        </w:rPr>
        <w:t xml:space="preserve"> </w:t>
      </w:r>
      <w:r w:rsidR="008812B6">
        <w:rPr>
          <w:szCs w:val="24"/>
        </w:rPr>
        <w:t xml:space="preserve">and ordered schools not </w:t>
      </w:r>
      <w:r w:rsidR="00FA7A15">
        <w:rPr>
          <w:szCs w:val="24"/>
        </w:rPr>
        <w:t xml:space="preserve">to </w:t>
      </w:r>
      <w:r w:rsidR="008812B6">
        <w:rPr>
          <w:szCs w:val="24"/>
        </w:rPr>
        <w:t xml:space="preserve">reopen for normal operations before </w:t>
      </w:r>
      <w:r w:rsidR="00533DFA">
        <w:rPr>
          <w:szCs w:val="24"/>
        </w:rPr>
        <w:t>May 4, 2020.</w:t>
      </w:r>
      <w:r w:rsidR="008812B6">
        <w:rPr>
          <w:szCs w:val="24"/>
        </w:rPr>
        <w:t xml:space="preserve"> (The orders do not relate to residential schools for students with disabilities.)  </w:t>
      </w:r>
    </w:p>
    <w:p w14:paraId="6D76F8DF" w14:textId="08366360" w:rsidR="00663115" w:rsidRDefault="00663115" w:rsidP="00180489">
      <w:pPr>
        <w:tabs>
          <w:tab w:val="left" w:pos="1080"/>
        </w:tabs>
        <w:rPr>
          <w:szCs w:val="24"/>
        </w:rPr>
      </w:pPr>
    </w:p>
    <w:p w14:paraId="4D43D8FB" w14:textId="16D93C9E" w:rsidR="008D4FA6" w:rsidRPr="008D4FA6" w:rsidRDefault="008D4FA6" w:rsidP="00180489">
      <w:pPr>
        <w:tabs>
          <w:tab w:val="left" w:pos="1080"/>
        </w:tabs>
        <w:rPr>
          <w:b/>
          <w:bCs/>
          <w:szCs w:val="24"/>
        </w:rPr>
      </w:pPr>
      <w:r w:rsidRPr="008D4FA6">
        <w:rPr>
          <w:b/>
          <w:bCs/>
          <w:szCs w:val="24"/>
        </w:rPr>
        <w:t xml:space="preserve">Need for </w:t>
      </w:r>
      <w:r w:rsidR="008812B6">
        <w:rPr>
          <w:b/>
          <w:bCs/>
          <w:szCs w:val="24"/>
        </w:rPr>
        <w:t>F</w:t>
      </w:r>
      <w:r w:rsidRPr="008D4FA6">
        <w:rPr>
          <w:b/>
          <w:bCs/>
          <w:szCs w:val="24"/>
        </w:rPr>
        <w:t>lexibility</w:t>
      </w:r>
    </w:p>
    <w:p w14:paraId="6E4E10C5" w14:textId="77777777" w:rsidR="005D64B7" w:rsidRDefault="005D64B7" w:rsidP="00180489">
      <w:pPr>
        <w:tabs>
          <w:tab w:val="left" w:pos="1080"/>
        </w:tabs>
        <w:rPr>
          <w:szCs w:val="24"/>
        </w:rPr>
      </w:pPr>
    </w:p>
    <w:p w14:paraId="72310E2D" w14:textId="77777777" w:rsidR="008812B6" w:rsidRDefault="005B7EF2" w:rsidP="00180489">
      <w:pPr>
        <w:tabs>
          <w:tab w:val="left" w:pos="1080"/>
        </w:tabs>
        <w:rPr>
          <w:szCs w:val="24"/>
        </w:rPr>
      </w:pPr>
      <w:r>
        <w:rPr>
          <w:szCs w:val="24"/>
        </w:rPr>
        <w:t xml:space="preserve">Among our many actions to support students and schools during this state of emergency, the Department has been reviewing our administrative guidelines and Board regulations to identify areas where relief may be needed. For example, I extended by a week the deadline for school districts to submit their March 2020 Student Information Management System (SIMS) data. </w:t>
      </w:r>
    </w:p>
    <w:p w14:paraId="2ECF7441" w14:textId="77777777" w:rsidR="008812B6" w:rsidRDefault="008812B6" w:rsidP="00180489">
      <w:pPr>
        <w:tabs>
          <w:tab w:val="left" w:pos="1080"/>
        </w:tabs>
        <w:rPr>
          <w:szCs w:val="24"/>
        </w:rPr>
      </w:pPr>
    </w:p>
    <w:p w14:paraId="3EA86C54" w14:textId="77777777" w:rsidR="008812B6" w:rsidRDefault="008812B6" w:rsidP="00180489">
      <w:pPr>
        <w:tabs>
          <w:tab w:val="left" w:pos="1080"/>
        </w:tabs>
        <w:rPr>
          <w:szCs w:val="24"/>
        </w:rPr>
      </w:pPr>
    </w:p>
    <w:p w14:paraId="10023F55" w14:textId="67ABA366" w:rsidR="005B7EF2" w:rsidRDefault="005B7EF2" w:rsidP="00180489">
      <w:pPr>
        <w:tabs>
          <w:tab w:val="left" w:pos="1080"/>
        </w:tabs>
        <w:rPr>
          <w:szCs w:val="24"/>
        </w:rPr>
      </w:pPr>
      <w:r>
        <w:rPr>
          <w:szCs w:val="24"/>
        </w:rPr>
        <w:t>Unlike the SIMS deadline, some dates and timelines are set by Board regulation. For example:</w:t>
      </w:r>
    </w:p>
    <w:p w14:paraId="6D9378D8" w14:textId="6CF70402" w:rsidR="008D4FA6" w:rsidRDefault="008D4FA6" w:rsidP="005B7EF2">
      <w:pPr>
        <w:pStyle w:val="ListParagraph"/>
        <w:numPr>
          <w:ilvl w:val="0"/>
          <w:numId w:val="11"/>
        </w:numPr>
        <w:tabs>
          <w:tab w:val="left" w:pos="1080"/>
        </w:tabs>
        <w:rPr>
          <w:szCs w:val="24"/>
        </w:rPr>
      </w:pPr>
      <w:r>
        <w:rPr>
          <w:szCs w:val="24"/>
        </w:rPr>
        <w:t>Students who seek admission to a vocational-technical school as non-residents must submit their application to the receiving school no later than March 15 and must submit their tuition application to their district of residence no later than April 1. 603 CMR 4.03(6)(b)(2).</w:t>
      </w:r>
    </w:p>
    <w:p w14:paraId="30CE4CDB" w14:textId="71F4B647" w:rsidR="005B7EF2" w:rsidRDefault="005B7EF2" w:rsidP="005B7EF2">
      <w:pPr>
        <w:pStyle w:val="ListParagraph"/>
        <w:numPr>
          <w:ilvl w:val="0"/>
          <w:numId w:val="11"/>
        </w:numPr>
        <w:tabs>
          <w:tab w:val="left" w:pos="1080"/>
        </w:tabs>
        <w:rPr>
          <w:szCs w:val="24"/>
        </w:rPr>
      </w:pPr>
      <w:r>
        <w:rPr>
          <w:szCs w:val="24"/>
        </w:rPr>
        <w:t>School districts that enroll non-resident students are required to provide certain information to the Department on or before April 15 of each year. 603 CMR 10.03(4)(b).</w:t>
      </w:r>
    </w:p>
    <w:p w14:paraId="2AE578A3" w14:textId="6652A7DA" w:rsidR="005B7EF2" w:rsidRPr="005B7EF2" w:rsidRDefault="008D4FA6" w:rsidP="005B7EF2">
      <w:pPr>
        <w:pStyle w:val="ListParagraph"/>
        <w:numPr>
          <w:ilvl w:val="0"/>
          <w:numId w:val="11"/>
        </w:numPr>
        <w:tabs>
          <w:tab w:val="left" w:pos="1080"/>
        </w:tabs>
        <w:rPr>
          <w:szCs w:val="24"/>
        </w:rPr>
      </w:pPr>
      <w:r>
        <w:rPr>
          <w:szCs w:val="24"/>
        </w:rPr>
        <w:t xml:space="preserve">Educators who seek a </w:t>
      </w:r>
      <w:r w:rsidR="00FA7A15">
        <w:rPr>
          <w:szCs w:val="24"/>
        </w:rPr>
        <w:t>b</w:t>
      </w:r>
      <w:r>
        <w:rPr>
          <w:szCs w:val="24"/>
        </w:rPr>
        <w:t xml:space="preserve">ilingual </w:t>
      </w:r>
      <w:r w:rsidR="00FA7A15">
        <w:rPr>
          <w:szCs w:val="24"/>
        </w:rPr>
        <w:t>e</w:t>
      </w:r>
      <w:r>
        <w:rPr>
          <w:szCs w:val="24"/>
        </w:rPr>
        <w:t xml:space="preserve">ducation endorsement to their educator license may qualify for an exemption if they meet certain requirements by June 30, 2020. 603 CMR 7.14(3)(c). </w:t>
      </w:r>
    </w:p>
    <w:p w14:paraId="78215A7E" w14:textId="77777777" w:rsidR="005B7EF2" w:rsidRDefault="005B7EF2" w:rsidP="00180489">
      <w:pPr>
        <w:tabs>
          <w:tab w:val="left" w:pos="1080"/>
        </w:tabs>
        <w:rPr>
          <w:szCs w:val="24"/>
        </w:rPr>
      </w:pPr>
    </w:p>
    <w:p w14:paraId="5674ACC9" w14:textId="0BFE3FB3" w:rsidR="006871D3" w:rsidRDefault="008D4FA6" w:rsidP="00180489">
      <w:pPr>
        <w:tabs>
          <w:tab w:val="left" w:pos="1080"/>
        </w:tabs>
        <w:rPr>
          <w:szCs w:val="24"/>
        </w:rPr>
      </w:pPr>
      <w:r>
        <w:rPr>
          <w:szCs w:val="24"/>
        </w:rPr>
        <w:t xml:space="preserve">While some of our regulations include a waiver provision, others do not. </w:t>
      </w:r>
      <w:r w:rsidR="00663115">
        <w:rPr>
          <w:szCs w:val="24"/>
        </w:rPr>
        <w:t>In light of the unprecedented circumstances</w:t>
      </w:r>
      <w:r w:rsidR="00FD39BC">
        <w:rPr>
          <w:szCs w:val="24"/>
        </w:rPr>
        <w:t xml:space="preserve"> and the disruption caused by COVID-19</w:t>
      </w:r>
      <w:r w:rsidR="00663115">
        <w:rPr>
          <w:szCs w:val="24"/>
        </w:rPr>
        <w:t>, I am requesting tha</w:t>
      </w:r>
      <w:r w:rsidR="00FD39BC">
        <w:rPr>
          <w:szCs w:val="24"/>
        </w:rPr>
        <w:t>t the Board allow me, for good cause arising from the state of emergency and the closure of schools, to suspend, extend</w:t>
      </w:r>
      <w:r w:rsidR="00FA7A15">
        <w:rPr>
          <w:szCs w:val="24"/>
        </w:rPr>
        <w:t>,</w:t>
      </w:r>
      <w:r w:rsidR="00FD39BC">
        <w:rPr>
          <w:szCs w:val="24"/>
        </w:rPr>
        <w:t xml:space="preserve"> or waive any timeline or due date in the Board’s regulations to the extent permitted by </w:t>
      </w:r>
      <w:r w:rsidR="005B72E3">
        <w:rPr>
          <w:szCs w:val="24"/>
        </w:rPr>
        <w:t xml:space="preserve">state and federal </w:t>
      </w:r>
      <w:r w:rsidR="00FD39BC">
        <w:rPr>
          <w:szCs w:val="24"/>
        </w:rPr>
        <w:t xml:space="preserve">law. </w:t>
      </w:r>
      <w:r w:rsidR="006871D3">
        <w:rPr>
          <w:szCs w:val="24"/>
        </w:rPr>
        <w:t xml:space="preserve">Having such authority will permit me to act in a timely and efficient manner to adjust timelines and due dates that in the current state of emergency are not possible to meet.  </w:t>
      </w:r>
    </w:p>
    <w:p w14:paraId="57320394" w14:textId="55210F4E" w:rsidR="005B7EF2" w:rsidRDefault="005B7EF2" w:rsidP="00180489">
      <w:pPr>
        <w:tabs>
          <w:tab w:val="left" w:pos="1080"/>
        </w:tabs>
        <w:rPr>
          <w:szCs w:val="24"/>
        </w:rPr>
      </w:pPr>
    </w:p>
    <w:p w14:paraId="7054FCCC" w14:textId="6DE5020F" w:rsidR="008D4FA6" w:rsidRPr="008D4FA6" w:rsidRDefault="008D4FA6" w:rsidP="00180489">
      <w:pPr>
        <w:tabs>
          <w:tab w:val="left" w:pos="1080"/>
        </w:tabs>
        <w:rPr>
          <w:b/>
          <w:bCs/>
          <w:szCs w:val="24"/>
        </w:rPr>
      </w:pPr>
      <w:r w:rsidRPr="008D4FA6">
        <w:rPr>
          <w:b/>
          <w:bCs/>
          <w:szCs w:val="24"/>
        </w:rPr>
        <w:t>Safeguards</w:t>
      </w:r>
    </w:p>
    <w:p w14:paraId="3930DCAC" w14:textId="77777777" w:rsidR="005D64B7" w:rsidRDefault="005D64B7" w:rsidP="00180489">
      <w:pPr>
        <w:tabs>
          <w:tab w:val="left" w:pos="1080"/>
        </w:tabs>
        <w:rPr>
          <w:szCs w:val="24"/>
        </w:rPr>
      </w:pPr>
    </w:p>
    <w:p w14:paraId="1C41742F" w14:textId="241242BD" w:rsidR="00FD39BC" w:rsidRDefault="006871D3" w:rsidP="00180489">
      <w:pPr>
        <w:tabs>
          <w:tab w:val="left" w:pos="1080"/>
        </w:tabs>
        <w:rPr>
          <w:szCs w:val="24"/>
        </w:rPr>
      </w:pPr>
      <w:r>
        <w:rPr>
          <w:szCs w:val="24"/>
        </w:rPr>
        <w:t>As set forth in the proposed regulation:</w:t>
      </w:r>
    </w:p>
    <w:p w14:paraId="7DB9BA5F" w14:textId="0522D356" w:rsidR="005D64B7" w:rsidRDefault="00FD39BC" w:rsidP="005D64B7">
      <w:pPr>
        <w:pStyle w:val="ListParagraph"/>
        <w:numPr>
          <w:ilvl w:val="0"/>
          <w:numId w:val="10"/>
        </w:numPr>
        <w:tabs>
          <w:tab w:val="left" w:pos="1080"/>
        </w:tabs>
        <w:rPr>
          <w:szCs w:val="24"/>
        </w:rPr>
      </w:pPr>
      <w:r w:rsidRPr="00FD39BC">
        <w:rPr>
          <w:szCs w:val="24"/>
        </w:rPr>
        <w:t>Any timeline or due date that arises from state or federal l</w:t>
      </w:r>
      <w:r w:rsidR="005B72E3">
        <w:rPr>
          <w:szCs w:val="24"/>
        </w:rPr>
        <w:t>aw</w:t>
      </w:r>
      <w:r w:rsidRPr="00FD39BC">
        <w:rPr>
          <w:szCs w:val="24"/>
        </w:rPr>
        <w:t xml:space="preserve"> would remain unchanged. </w:t>
      </w:r>
      <w:r w:rsidR="008D4FA6">
        <w:rPr>
          <w:szCs w:val="24"/>
        </w:rPr>
        <w:t xml:space="preserve">For example, timelines for special education evaluations that are set by </w:t>
      </w:r>
      <w:r w:rsidR="00FA7A15">
        <w:rPr>
          <w:szCs w:val="24"/>
        </w:rPr>
        <w:t xml:space="preserve">the </w:t>
      </w:r>
      <w:r w:rsidR="008D4FA6">
        <w:rPr>
          <w:szCs w:val="24"/>
        </w:rPr>
        <w:t xml:space="preserve">federal Individuals with Disabilities Education Act or </w:t>
      </w:r>
      <w:r w:rsidR="00FA7A15">
        <w:rPr>
          <w:szCs w:val="24"/>
        </w:rPr>
        <w:t xml:space="preserve">by </w:t>
      </w:r>
      <w:r w:rsidR="008D4FA6">
        <w:rPr>
          <w:szCs w:val="24"/>
        </w:rPr>
        <w:t>Massachusetts statute</w:t>
      </w:r>
      <w:r w:rsidR="005D64B7">
        <w:rPr>
          <w:szCs w:val="24"/>
        </w:rPr>
        <w:t xml:space="preserve"> would </w:t>
      </w:r>
      <w:r w:rsidR="005D64B7" w:rsidRPr="005D64B7">
        <w:rPr>
          <w:szCs w:val="24"/>
          <w:u w:val="single"/>
        </w:rPr>
        <w:t>not</w:t>
      </w:r>
      <w:r w:rsidR="005D64B7">
        <w:rPr>
          <w:szCs w:val="24"/>
        </w:rPr>
        <w:t xml:space="preserve"> be subject to this regulation.</w:t>
      </w:r>
      <w:r w:rsidR="005D64B7" w:rsidRPr="00FD39BC">
        <w:rPr>
          <w:szCs w:val="24"/>
        </w:rPr>
        <w:t xml:space="preserve"> </w:t>
      </w:r>
      <w:r w:rsidR="005D64B7">
        <w:rPr>
          <w:szCs w:val="24"/>
        </w:rPr>
        <w:t>A</w:t>
      </w:r>
      <w:r w:rsidR="008812B6">
        <w:rPr>
          <w:szCs w:val="24"/>
        </w:rPr>
        <w:t>ny</w:t>
      </w:r>
      <w:r w:rsidR="005D64B7">
        <w:rPr>
          <w:szCs w:val="24"/>
        </w:rPr>
        <w:t xml:space="preserve"> change to statutory timelines would require legislative action.</w:t>
      </w:r>
    </w:p>
    <w:p w14:paraId="790B1599" w14:textId="6B9724D9" w:rsidR="00FD39BC" w:rsidRDefault="005B72E3" w:rsidP="00FD39BC">
      <w:pPr>
        <w:pStyle w:val="ListParagraph"/>
        <w:numPr>
          <w:ilvl w:val="0"/>
          <w:numId w:val="10"/>
        </w:numPr>
        <w:tabs>
          <w:tab w:val="left" w:pos="1080"/>
        </w:tabs>
        <w:rPr>
          <w:szCs w:val="24"/>
        </w:rPr>
      </w:pPr>
      <w:r>
        <w:rPr>
          <w:szCs w:val="24"/>
        </w:rPr>
        <w:t>I will send p</w:t>
      </w:r>
      <w:r w:rsidR="00FD39BC">
        <w:rPr>
          <w:szCs w:val="24"/>
        </w:rPr>
        <w:t xml:space="preserve">rior written notice to the Board of </w:t>
      </w:r>
      <w:r w:rsidR="006871D3">
        <w:rPr>
          <w:szCs w:val="24"/>
        </w:rPr>
        <w:t>any</w:t>
      </w:r>
      <w:r w:rsidR="00FD39BC">
        <w:rPr>
          <w:szCs w:val="24"/>
        </w:rPr>
        <w:t xml:space="preserve"> suspensions, extensions, or waivers o</w:t>
      </w:r>
      <w:r>
        <w:rPr>
          <w:szCs w:val="24"/>
        </w:rPr>
        <w:t>f</w:t>
      </w:r>
      <w:r w:rsidR="00FD39BC">
        <w:rPr>
          <w:szCs w:val="24"/>
        </w:rPr>
        <w:t xml:space="preserve"> regulatory timelines or due dates.</w:t>
      </w:r>
    </w:p>
    <w:p w14:paraId="4FE462AB" w14:textId="4D55E78E" w:rsidR="00FD39BC" w:rsidRDefault="005B72E3" w:rsidP="00FD39BC">
      <w:pPr>
        <w:pStyle w:val="ListParagraph"/>
        <w:numPr>
          <w:ilvl w:val="0"/>
          <w:numId w:val="10"/>
        </w:numPr>
        <w:tabs>
          <w:tab w:val="left" w:pos="1080"/>
        </w:tabs>
        <w:rPr>
          <w:szCs w:val="24"/>
        </w:rPr>
      </w:pPr>
      <w:r>
        <w:rPr>
          <w:szCs w:val="24"/>
        </w:rPr>
        <w:t>We will notify t</w:t>
      </w:r>
      <w:r w:rsidR="006871D3">
        <w:rPr>
          <w:szCs w:val="24"/>
        </w:rPr>
        <w:t xml:space="preserve">he </w:t>
      </w:r>
      <w:r w:rsidR="00FD39BC">
        <w:rPr>
          <w:szCs w:val="24"/>
        </w:rPr>
        <w:t>public of a</w:t>
      </w:r>
      <w:r w:rsidR="006871D3">
        <w:rPr>
          <w:szCs w:val="24"/>
        </w:rPr>
        <w:t xml:space="preserve">ny </w:t>
      </w:r>
      <w:r w:rsidR="00FD39BC">
        <w:rPr>
          <w:szCs w:val="24"/>
        </w:rPr>
        <w:t xml:space="preserve">such actions by notice </w:t>
      </w:r>
      <w:r w:rsidR="006871D3">
        <w:rPr>
          <w:szCs w:val="24"/>
        </w:rPr>
        <w:t xml:space="preserve">posted </w:t>
      </w:r>
      <w:r w:rsidR="00FD39BC">
        <w:rPr>
          <w:szCs w:val="24"/>
        </w:rPr>
        <w:t xml:space="preserve">on the </w:t>
      </w:r>
      <w:r w:rsidR="00FA7A15">
        <w:rPr>
          <w:szCs w:val="24"/>
        </w:rPr>
        <w:t xml:space="preserve">Department’s </w:t>
      </w:r>
      <w:r w:rsidR="00FD39BC">
        <w:rPr>
          <w:szCs w:val="24"/>
        </w:rPr>
        <w:t>website</w:t>
      </w:r>
      <w:r w:rsidR="00FD39BC" w:rsidRPr="008F0FBF">
        <w:rPr>
          <w:szCs w:val="24"/>
        </w:rPr>
        <w:t>.</w:t>
      </w:r>
    </w:p>
    <w:p w14:paraId="7E3428A9" w14:textId="19553767" w:rsidR="00995D0E" w:rsidRDefault="00995D0E" w:rsidP="00FD39BC">
      <w:pPr>
        <w:pStyle w:val="ListParagraph"/>
        <w:numPr>
          <w:ilvl w:val="0"/>
          <w:numId w:val="10"/>
        </w:numPr>
        <w:tabs>
          <w:tab w:val="left" w:pos="1080"/>
        </w:tabs>
        <w:rPr>
          <w:szCs w:val="24"/>
        </w:rPr>
      </w:pPr>
      <w:r>
        <w:rPr>
          <w:szCs w:val="24"/>
        </w:rPr>
        <w:t xml:space="preserve">Any such changes will remain in effect only as long as needed. </w:t>
      </w:r>
      <w:r w:rsidR="005D64B7">
        <w:rPr>
          <w:szCs w:val="24"/>
        </w:rPr>
        <w:t xml:space="preserve">Each decision will be based on the needs of students, educators, and schools in the </w:t>
      </w:r>
      <w:r w:rsidR="00FA7A15">
        <w:rPr>
          <w:szCs w:val="24"/>
        </w:rPr>
        <w:t>circumstances presented</w:t>
      </w:r>
      <w:r w:rsidR="005D64B7">
        <w:rPr>
          <w:szCs w:val="24"/>
        </w:rPr>
        <w:t xml:space="preserve">. </w:t>
      </w:r>
      <w:r>
        <w:rPr>
          <w:szCs w:val="24"/>
        </w:rPr>
        <w:t>In most cases, the changes may remain in effect no longer than 45 days after the termination of the state of emergency</w:t>
      </w:r>
      <w:r w:rsidR="005B72E3">
        <w:rPr>
          <w:szCs w:val="24"/>
        </w:rPr>
        <w:t xml:space="preserve">. In </w:t>
      </w:r>
      <w:r>
        <w:rPr>
          <w:szCs w:val="24"/>
        </w:rPr>
        <w:t xml:space="preserve">all cases the changes may remain in effect for </w:t>
      </w:r>
      <w:r w:rsidR="005D64B7">
        <w:rPr>
          <w:szCs w:val="24"/>
        </w:rPr>
        <w:t xml:space="preserve">no </w:t>
      </w:r>
      <w:r>
        <w:rPr>
          <w:szCs w:val="24"/>
        </w:rPr>
        <w:t>longer than 90 days beyond the termination of the state of emergency.</w:t>
      </w:r>
      <w:r w:rsidR="005D64B7">
        <w:rPr>
          <w:szCs w:val="24"/>
        </w:rPr>
        <w:t xml:space="preserve"> </w:t>
      </w:r>
    </w:p>
    <w:p w14:paraId="084D828F" w14:textId="77777777" w:rsidR="00995D0E" w:rsidRDefault="00995D0E" w:rsidP="00995D0E">
      <w:pPr>
        <w:pStyle w:val="ListParagraph"/>
        <w:tabs>
          <w:tab w:val="left" w:pos="1080"/>
        </w:tabs>
        <w:rPr>
          <w:szCs w:val="24"/>
        </w:rPr>
      </w:pPr>
    </w:p>
    <w:p w14:paraId="7FF40920" w14:textId="77777777" w:rsidR="00E0390D" w:rsidRPr="00E0390D" w:rsidRDefault="00E0390D" w:rsidP="00BB5527">
      <w:pPr>
        <w:rPr>
          <w:b/>
          <w:bCs/>
          <w:szCs w:val="24"/>
        </w:rPr>
      </w:pPr>
      <w:r w:rsidRPr="00E0390D">
        <w:rPr>
          <w:b/>
          <w:bCs/>
          <w:szCs w:val="24"/>
        </w:rPr>
        <w:t>Recommendation</w:t>
      </w:r>
    </w:p>
    <w:p w14:paraId="6DCE9DB5" w14:textId="77777777" w:rsidR="00E0390D" w:rsidRDefault="00E0390D" w:rsidP="00BB5527">
      <w:pPr>
        <w:rPr>
          <w:szCs w:val="24"/>
        </w:rPr>
      </w:pPr>
    </w:p>
    <w:p w14:paraId="1905C331" w14:textId="4E0AAEF9" w:rsidR="00995D0E" w:rsidRDefault="00BB5527" w:rsidP="00BB5527">
      <w:pPr>
        <w:rPr>
          <w:szCs w:val="24"/>
        </w:rPr>
      </w:pPr>
      <w:r w:rsidRPr="001E2825">
        <w:rPr>
          <w:szCs w:val="24"/>
        </w:rPr>
        <w:t>I am recommending that the Board adopt the</w:t>
      </w:r>
      <w:r w:rsidR="00FA7A15">
        <w:rPr>
          <w:szCs w:val="24"/>
        </w:rPr>
        <w:t xml:space="preserve"> proposed </w:t>
      </w:r>
      <w:r w:rsidRPr="001E2825">
        <w:rPr>
          <w:szCs w:val="24"/>
        </w:rPr>
        <w:t>regulation on emergency basis</w:t>
      </w:r>
      <w:r w:rsidR="000F4C50">
        <w:rPr>
          <w:szCs w:val="24"/>
        </w:rPr>
        <w:t>, as provided by the Massachusetts Administrative Procedure Act</w:t>
      </w:r>
      <w:r w:rsidRPr="001E2825">
        <w:rPr>
          <w:szCs w:val="24"/>
        </w:rPr>
        <w:t xml:space="preserve">. </w:t>
      </w:r>
      <w:r w:rsidR="00FA7A15">
        <w:rPr>
          <w:szCs w:val="24"/>
        </w:rPr>
        <w:t>Immediate adoption of t</w:t>
      </w:r>
      <w:r w:rsidRPr="001E2825">
        <w:rPr>
          <w:szCs w:val="24"/>
        </w:rPr>
        <w:t>he regulation</w:t>
      </w:r>
      <w:r w:rsidR="00FA7A15">
        <w:rPr>
          <w:szCs w:val="24"/>
        </w:rPr>
        <w:t xml:space="preserve"> is</w:t>
      </w:r>
      <w:r w:rsidRPr="001E2825">
        <w:rPr>
          <w:szCs w:val="24"/>
        </w:rPr>
        <w:t xml:space="preserve"> necessary </w:t>
      </w:r>
      <w:r w:rsidR="00FA7A15">
        <w:rPr>
          <w:szCs w:val="24"/>
        </w:rPr>
        <w:t xml:space="preserve">while we are in the current public health emergency and schools are under order to remain closed for normal operations. The regulation will provide </w:t>
      </w:r>
      <w:r w:rsidR="00995D0E">
        <w:rPr>
          <w:szCs w:val="24"/>
        </w:rPr>
        <w:t xml:space="preserve">a </w:t>
      </w:r>
      <w:r w:rsidR="00FA7A15">
        <w:rPr>
          <w:szCs w:val="24"/>
        </w:rPr>
        <w:t xml:space="preserve">way to meet </w:t>
      </w:r>
      <w:r w:rsidR="00FA7A15">
        <w:rPr>
          <w:szCs w:val="24"/>
        </w:rPr>
        <w:lastRenderedPageBreak/>
        <w:t xml:space="preserve">the needs of students, educators, and schools by authorizing the Commissioner to make reasonable adjustments </w:t>
      </w:r>
      <w:r w:rsidR="00995D0E">
        <w:rPr>
          <w:szCs w:val="24"/>
        </w:rPr>
        <w:t xml:space="preserve">to </w:t>
      </w:r>
      <w:r w:rsidR="00FA7A15">
        <w:rPr>
          <w:szCs w:val="24"/>
        </w:rPr>
        <w:t xml:space="preserve">regulatory </w:t>
      </w:r>
      <w:r w:rsidR="00995D0E">
        <w:rPr>
          <w:szCs w:val="24"/>
        </w:rPr>
        <w:t>timelines and due dates</w:t>
      </w:r>
      <w:r w:rsidR="00FA7A15">
        <w:rPr>
          <w:szCs w:val="24"/>
        </w:rPr>
        <w:t>, as needed in the current situation</w:t>
      </w:r>
      <w:r w:rsidR="00C414DB">
        <w:rPr>
          <w:szCs w:val="24"/>
        </w:rPr>
        <w:t xml:space="preserve"> and consistent with state and federal law</w:t>
      </w:r>
      <w:r w:rsidR="00FA7A15">
        <w:rPr>
          <w:szCs w:val="24"/>
        </w:rPr>
        <w:t xml:space="preserve">. </w:t>
      </w:r>
    </w:p>
    <w:p w14:paraId="4FB5017F" w14:textId="77777777" w:rsidR="00995D0E" w:rsidRDefault="00995D0E" w:rsidP="00BB5527">
      <w:pPr>
        <w:rPr>
          <w:szCs w:val="24"/>
        </w:rPr>
      </w:pPr>
    </w:p>
    <w:p w14:paraId="1D203152" w14:textId="00589264" w:rsidR="00BB5527" w:rsidRPr="001E2825" w:rsidRDefault="000F4C50" w:rsidP="00BB5527">
      <w:pPr>
        <w:rPr>
          <w:rFonts w:cstheme="minorHAnsi"/>
          <w:color w:val="333333"/>
          <w:szCs w:val="24"/>
          <w:lang w:val="en"/>
        </w:rPr>
      </w:pPr>
      <w:r>
        <w:rPr>
          <w:szCs w:val="24"/>
        </w:rPr>
        <w:t xml:space="preserve">Under the Administrative Procedure Act, </w:t>
      </w:r>
      <w:r w:rsidR="00BB5527" w:rsidRPr="001E2825">
        <w:rPr>
          <w:szCs w:val="24"/>
        </w:rPr>
        <w:t xml:space="preserve">emergency </w:t>
      </w:r>
      <w:r>
        <w:rPr>
          <w:szCs w:val="24"/>
        </w:rPr>
        <w:t xml:space="preserve">regulations remain in effect </w:t>
      </w:r>
      <w:r w:rsidR="00B670AA">
        <w:rPr>
          <w:szCs w:val="24"/>
        </w:rPr>
        <w:t>for no more than three months</w:t>
      </w:r>
      <w:r w:rsidR="00BB5527" w:rsidRPr="001E2825">
        <w:rPr>
          <w:szCs w:val="24"/>
        </w:rPr>
        <w:t xml:space="preserve">. </w:t>
      </w:r>
      <w:r w:rsidR="00B670AA">
        <w:rPr>
          <w:rFonts w:cstheme="minorHAnsi"/>
          <w:szCs w:val="24"/>
        </w:rPr>
        <w:t>During that period, t</w:t>
      </w:r>
      <w:r w:rsidR="00BB5527" w:rsidRPr="001E2825">
        <w:rPr>
          <w:rFonts w:cstheme="minorHAnsi"/>
          <w:szCs w:val="24"/>
        </w:rPr>
        <w:t xml:space="preserve">he Department will give notice and invite </w:t>
      </w:r>
      <w:r w:rsidR="00BB5527" w:rsidRPr="001E2825">
        <w:rPr>
          <w:rFonts w:cstheme="minorHAnsi"/>
          <w:color w:val="333333"/>
          <w:szCs w:val="24"/>
          <w:lang w:val="en"/>
        </w:rPr>
        <w:t>interested persons to present data, views, or arguments</w:t>
      </w:r>
      <w:r>
        <w:rPr>
          <w:rFonts w:cstheme="minorHAnsi"/>
          <w:color w:val="333333"/>
          <w:szCs w:val="24"/>
          <w:lang w:val="en"/>
        </w:rPr>
        <w:t xml:space="preserve">. At the Board meeting on </w:t>
      </w:r>
      <w:r w:rsidR="00995D0E">
        <w:rPr>
          <w:rFonts w:cstheme="minorHAnsi"/>
          <w:color w:val="333333"/>
          <w:szCs w:val="24"/>
          <w:lang w:val="en"/>
        </w:rPr>
        <w:t>June 30</w:t>
      </w:r>
      <w:r>
        <w:rPr>
          <w:rFonts w:cstheme="minorHAnsi"/>
          <w:color w:val="333333"/>
          <w:szCs w:val="24"/>
          <w:lang w:val="en"/>
        </w:rPr>
        <w:t xml:space="preserve">, 2020, I will present </w:t>
      </w:r>
      <w:r w:rsidR="00E970F0" w:rsidRPr="001E2825">
        <w:rPr>
          <w:rFonts w:cstheme="minorHAnsi"/>
          <w:color w:val="333333"/>
          <w:szCs w:val="24"/>
          <w:lang w:val="en"/>
        </w:rPr>
        <w:t>a summary of the public comment</w:t>
      </w:r>
      <w:r w:rsidR="00FC350C" w:rsidRPr="001E2825">
        <w:rPr>
          <w:rFonts w:cstheme="minorHAnsi"/>
          <w:color w:val="333333"/>
          <w:szCs w:val="24"/>
          <w:lang w:val="en"/>
        </w:rPr>
        <w:t xml:space="preserve"> </w:t>
      </w:r>
      <w:r>
        <w:rPr>
          <w:rFonts w:cstheme="minorHAnsi"/>
          <w:color w:val="333333"/>
          <w:szCs w:val="24"/>
          <w:lang w:val="en"/>
        </w:rPr>
        <w:t xml:space="preserve">and any changes we are </w:t>
      </w:r>
      <w:r w:rsidR="00C414DB">
        <w:rPr>
          <w:rFonts w:cstheme="minorHAnsi"/>
          <w:color w:val="333333"/>
          <w:szCs w:val="24"/>
          <w:lang w:val="en"/>
        </w:rPr>
        <w:t>recommending and</w:t>
      </w:r>
      <w:r>
        <w:rPr>
          <w:rFonts w:cstheme="minorHAnsi"/>
          <w:color w:val="333333"/>
          <w:szCs w:val="24"/>
          <w:lang w:val="en"/>
        </w:rPr>
        <w:t xml:space="preserve"> ask the Board to adopt the </w:t>
      </w:r>
      <w:r w:rsidR="00B670AA">
        <w:rPr>
          <w:rFonts w:cstheme="minorHAnsi"/>
          <w:color w:val="333333"/>
          <w:szCs w:val="24"/>
          <w:lang w:val="en"/>
        </w:rPr>
        <w:t xml:space="preserve">final </w:t>
      </w:r>
      <w:r>
        <w:rPr>
          <w:rFonts w:cstheme="minorHAnsi"/>
          <w:color w:val="333333"/>
          <w:szCs w:val="24"/>
          <w:lang w:val="en"/>
        </w:rPr>
        <w:t>regulation</w:t>
      </w:r>
      <w:r w:rsidR="00E970F0" w:rsidRPr="001E2825">
        <w:rPr>
          <w:rFonts w:cstheme="minorHAnsi"/>
          <w:color w:val="333333"/>
          <w:szCs w:val="24"/>
          <w:lang w:val="en"/>
        </w:rPr>
        <w:t>.</w:t>
      </w:r>
    </w:p>
    <w:p w14:paraId="73228688" w14:textId="77777777" w:rsidR="00386F73" w:rsidRDefault="00386F73" w:rsidP="009E48C3">
      <w:pPr>
        <w:tabs>
          <w:tab w:val="left" w:pos="1080"/>
        </w:tabs>
        <w:rPr>
          <w:szCs w:val="24"/>
        </w:rPr>
      </w:pPr>
    </w:p>
    <w:p w14:paraId="1DE6BAFF" w14:textId="6832831E" w:rsidR="000F4C50" w:rsidRDefault="00C62E3B" w:rsidP="009E48C3">
      <w:pPr>
        <w:tabs>
          <w:tab w:val="left" w:pos="1080"/>
        </w:tabs>
        <w:rPr>
          <w:szCs w:val="24"/>
        </w:rPr>
      </w:pPr>
      <w:r w:rsidRPr="001E2825">
        <w:rPr>
          <w:szCs w:val="24"/>
        </w:rPr>
        <w:t xml:space="preserve">At the </w:t>
      </w:r>
      <w:r w:rsidR="00B80280">
        <w:rPr>
          <w:szCs w:val="24"/>
        </w:rPr>
        <w:t xml:space="preserve">March 31 </w:t>
      </w:r>
      <w:r w:rsidRPr="001E2825">
        <w:rPr>
          <w:szCs w:val="24"/>
        </w:rPr>
        <w:t xml:space="preserve">meeting, </w:t>
      </w:r>
      <w:r w:rsidR="005B72E3">
        <w:rPr>
          <w:szCs w:val="24"/>
        </w:rPr>
        <w:t xml:space="preserve">General Counsel Rhoda Schneider </w:t>
      </w:r>
      <w:r w:rsidRPr="001E2825">
        <w:rPr>
          <w:szCs w:val="24"/>
        </w:rPr>
        <w:t>will be available to answer yo</w:t>
      </w:r>
      <w:r w:rsidR="00EB0B52" w:rsidRPr="001E2825">
        <w:rPr>
          <w:szCs w:val="24"/>
        </w:rPr>
        <w:t>ur questions</w:t>
      </w:r>
      <w:r w:rsidR="005D64B7">
        <w:rPr>
          <w:szCs w:val="24"/>
        </w:rPr>
        <w:t xml:space="preserve"> on the proposed regulation</w:t>
      </w:r>
      <w:r w:rsidR="000F4C50">
        <w:rPr>
          <w:szCs w:val="24"/>
        </w:rPr>
        <w:t>.</w:t>
      </w:r>
    </w:p>
    <w:p w14:paraId="74FCBC21" w14:textId="70EF2F83" w:rsidR="000F4C50" w:rsidRDefault="000F4C50" w:rsidP="009E48C3">
      <w:pPr>
        <w:tabs>
          <w:tab w:val="left" w:pos="1080"/>
        </w:tabs>
        <w:rPr>
          <w:szCs w:val="24"/>
        </w:rPr>
      </w:pPr>
    </w:p>
    <w:p w14:paraId="22FEB611" w14:textId="77777777" w:rsidR="005B72E3" w:rsidRDefault="005B72E3" w:rsidP="009E48C3">
      <w:pPr>
        <w:tabs>
          <w:tab w:val="left" w:pos="1080"/>
        </w:tabs>
        <w:rPr>
          <w:szCs w:val="24"/>
        </w:rPr>
      </w:pPr>
    </w:p>
    <w:p w14:paraId="61FFAD7F" w14:textId="086C6768" w:rsidR="00840D60" w:rsidRDefault="000F4C50" w:rsidP="00B80280">
      <w:pPr>
        <w:tabs>
          <w:tab w:val="left" w:pos="1080"/>
        </w:tabs>
        <w:ind w:left="1440" w:hanging="1440"/>
        <w:rPr>
          <w:szCs w:val="24"/>
        </w:rPr>
      </w:pPr>
      <w:r>
        <w:rPr>
          <w:szCs w:val="24"/>
        </w:rPr>
        <w:t>Enclosures:</w:t>
      </w:r>
      <w:r w:rsidR="00B97673">
        <w:rPr>
          <w:szCs w:val="24"/>
        </w:rPr>
        <w:t xml:space="preserve"> </w:t>
      </w:r>
      <w:r w:rsidR="00A13E66">
        <w:rPr>
          <w:szCs w:val="24"/>
        </w:rPr>
        <w:tab/>
      </w:r>
      <w:r w:rsidR="00840D60">
        <w:rPr>
          <w:szCs w:val="24"/>
        </w:rPr>
        <w:t xml:space="preserve">Proposed </w:t>
      </w:r>
      <w:r w:rsidR="004121A1">
        <w:rPr>
          <w:szCs w:val="24"/>
        </w:rPr>
        <w:t xml:space="preserve">Regulation </w:t>
      </w:r>
      <w:r w:rsidR="00B80280">
        <w:t>Addressing Regulatory Timelines Due to COVID-19 State of Emergency</w:t>
      </w:r>
      <w:r w:rsidR="004121A1">
        <w:rPr>
          <w:szCs w:val="24"/>
        </w:rPr>
        <w:t>, 603 CMR 5</w:t>
      </w:r>
      <w:r w:rsidR="00B80280">
        <w:rPr>
          <w:szCs w:val="24"/>
        </w:rPr>
        <w:t>6</w:t>
      </w:r>
      <w:r w:rsidR="004121A1">
        <w:rPr>
          <w:szCs w:val="24"/>
        </w:rPr>
        <w:t>.00</w:t>
      </w:r>
    </w:p>
    <w:p w14:paraId="1918AA3C" w14:textId="39232FDA" w:rsidR="005D64B7" w:rsidRDefault="004121A1" w:rsidP="005D64B7">
      <w:pPr>
        <w:tabs>
          <w:tab w:val="left" w:pos="1080"/>
        </w:tabs>
        <w:ind w:left="1440" w:hanging="1440"/>
        <w:rPr>
          <w:szCs w:val="24"/>
        </w:rPr>
      </w:pPr>
      <w:r>
        <w:rPr>
          <w:szCs w:val="24"/>
        </w:rPr>
        <w:tab/>
      </w:r>
      <w:r w:rsidR="00A13E66">
        <w:rPr>
          <w:szCs w:val="24"/>
        </w:rPr>
        <w:tab/>
      </w:r>
      <w:r w:rsidR="005D64B7">
        <w:rPr>
          <w:szCs w:val="24"/>
        </w:rPr>
        <w:t>Governor Baker’s Declaration of State of Emergency dated March 10, 2020</w:t>
      </w:r>
    </w:p>
    <w:p w14:paraId="6247773E" w14:textId="77777777" w:rsidR="005D64B7" w:rsidRDefault="005D64B7" w:rsidP="005D64B7">
      <w:pPr>
        <w:tabs>
          <w:tab w:val="left" w:pos="1080"/>
        </w:tabs>
        <w:ind w:left="1440" w:hanging="1440"/>
        <w:rPr>
          <w:szCs w:val="24"/>
        </w:rPr>
      </w:pPr>
      <w:r>
        <w:rPr>
          <w:szCs w:val="24"/>
        </w:rPr>
        <w:tab/>
      </w:r>
      <w:r>
        <w:rPr>
          <w:szCs w:val="24"/>
        </w:rPr>
        <w:tab/>
        <w:t>Governor Baker’s Order Temporarily Closing all Public and Private Elementary and Secondary Schools dated March 15, 2020</w:t>
      </w:r>
    </w:p>
    <w:p w14:paraId="6AB66F3F" w14:textId="77777777" w:rsidR="005D64B7" w:rsidRDefault="005D64B7" w:rsidP="005D64B7">
      <w:pPr>
        <w:tabs>
          <w:tab w:val="left" w:pos="1080"/>
        </w:tabs>
        <w:ind w:left="1440" w:hanging="1440"/>
        <w:rPr>
          <w:szCs w:val="24"/>
        </w:rPr>
      </w:pPr>
      <w:r>
        <w:rPr>
          <w:szCs w:val="24"/>
        </w:rPr>
        <w:tab/>
      </w:r>
      <w:r>
        <w:rPr>
          <w:szCs w:val="24"/>
        </w:rPr>
        <w:tab/>
        <w:t>Governor Baker’s Order Extending Temporary Closure of all Public and Private Elementary and Secondary School dated March 25, 2020</w:t>
      </w:r>
    </w:p>
    <w:p w14:paraId="73D6A909" w14:textId="77777777" w:rsidR="005D64B7" w:rsidRDefault="005D64B7" w:rsidP="005D64B7">
      <w:pPr>
        <w:tabs>
          <w:tab w:val="left" w:pos="1080"/>
        </w:tabs>
        <w:rPr>
          <w:szCs w:val="24"/>
        </w:rPr>
      </w:pPr>
      <w:r>
        <w:rPr>
          <w:szCs w:val="24"/>
        </w:rPr>
        <w:tab/>
      </w:r>
      <w:r>
        <w:rPr>
          <w:szCs w:val="24"/>
        </w:rPr>
        <w:tab/>
        <w:t xml:space="preserve">Motion </w:t>
      </w:r>
    </w:p>
    <w:p w14:paraId="1C0104E4" w14:textId="77777777" w:rsidR="00B97673" w:rsidRPr="001E2825" w:rsidRDefault="00B97673" w:rsidP="009E48C3">
      <w:pPr>
        <w:tabs>
          <w:tab w:val="left" w:pos="1080"/>
        </w:tabs>
        <w:rPr>
          <w:i/>
          <w:szCs w:val="24"/>
        </w:rPr>
      </w:pPr>
    </w:p>
    <w:sectPr w:rsidR="00B97673" w:rsidRPr="001E2825"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79F6E" w14:textId="77777777" w:rsidR="007E4576" w:rsidRDefault="007E4576" w:rsidP="00C035EC">
      <w:r>
        <w:separator/>
      </w:r>
    </w:p>
  </w:endnote>
  <w:endnote w:type="continuationSeparator" w:id="0">
    <w:p w14:paraId="21F89B97" w14:textId="77777777" w:rsidR="007E4576" w:rsidRDefault="007E4576" w:rsidP="00C035EC">
      <w:r>
        <w:continuationSeparator/>
      </w:r>
    </w:p>
  </w:endnote>
  <w:endnote w:type="continuationNotice" w:id="1">
    <w:p w14:paraId="1496FC8F" w14:textId="77777777" w:rsidR="007E4576" w:rsidRDefault="007E4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444811"/>
      <w:docPartObj>
        <w:docPartGallery w:val="Page Numbers (Bottom of Page)"/>
        <w:docPartUnique/>
      </w:docPartObj>
    </w:sdtPr>
    <w:sdtEndPr>
      <w:rPr>
        <w:noProof/>
      </w:rPr>
    </w:sdtEndPr>
    <w:sdtContent>
      <w:p w14:paraId="7D7DF2C4" w14:textId="4914FFF2" w:rsidR="00C035EC" w:rsidRDefault="00C035EC">
        <w:pPr>
          <w:pStyle w:val="Footer"/>
          <w:jc w:val="right"/>
        </w:pPr>
        <w:r>
          <w:fldChar w:fldCharType="begin"/>
        </w:r>
        <w:r>
          <w:instrText xml:space="preserve"> PAGE   \* MERGEFORMAT </w:instrText>
        </w:r>
        <w:r>
          <w:fldChar w:fldCharType="separate"/>
        </w:r>
        <w:r w:rsidR="001E2825">
          <w:rPr>
            <w:noProof/>
          </w:rPr>
          <w:t>2</w:t>
        </w:r>
        <w:r>
          <w:rPr>
            <w:noProof/>
          </w:rPr>
          <w:fldChar w:fldCharType="end"/>
        </w:r>
      </w:p>
    </w:sdtContent>
  </w:sdt>
  <w:p w14:paraId="03298805" w14:textId="77777777" w:rsidR="00C035EC" w:rsidRDefault="00C0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257DF" w14:textId="77777777" w:rsidR="007E4576" w:rsidRDefault="007E4576" w:rsidP="00C035EC">
      <w:r>
        <w:separator/>
      </w:r>
    </w:p>
  </w:footnote>
  <w:footnote w:type="continuationSeparator" w:id="0">
    <w:p w14:paraId="112D671D" w14:textId="77777777" w:rsidR="007E4576" w:rsidRDefault="007E4576" w:rsidP="00C035EC">
      <w:r>
        <w:continuationSeparator/>
      </w:r>
    </w:p>
  </w:footnote>
  <w:footnote w:type="continuationNotice" w:id="1">
    <w:p w14:paraId="55DC5B8D" w14:textId="77777777" w:rsidR="007E4576" w:rsidRDefault="007E45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40A7"/>
    <w:multiLevelType w:val="hybridMultilevel"/>
    <w:tmpl w:val="03D2E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CB52C2"/>
    <w:multiLevelType w:val="hybridMultilevel"/>
    <w:tmpl w:val="1562B70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6015C"/>
    <w:multiLevelType w:val="hybridMultilevel"/>
    <w:tmpl w:val="C190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A59FA"/>
    <w:multiLevelType w:val="hybridMultilevel"/>
    <w:tmpl w:val="8F3A37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126EB7"/>
    <w:multiLevelType w:val="hybridMultilevel"/>
    <w:tmpl w:val="3DFC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D1079"/>
    <w:multiLevelType w:val="hybridMultilevel"/>
    <w:tmpl w:val="203CEEAC"/>
    <w:lvl w:ilvl="0" w:tplc="740C7AD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2541CC"/>
    <w:multiLevelType w:val="hybridMultilevel"/>
    <w:tmpl w:val="C8A4C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4B2E28"/>
    <w:multiLevelType w:val="hybridMultilevel"/>
    <w:tmpl w:val="CAE67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3C6F77"/>
    <w:multiLevelType w:val="hybridMultilevel"/>
    <w:tmpl w:val="27DE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6614A3"/>
    <w:multiLevelType w:val="hybridMultilevel"/>
    <w:tmpl w:val="E2A4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9"/>
  </w:num>
  <w:num w:numId="5">
    <w:abstractNumId w:val="3"/>
  </w:num>
  <w:num w:numId="6">
    <w:abstractNumId w:val="0"/>
  </w:num>
  <w:num w:numId="7">
    <w:abstractNumId w:val="2"/>
  </w:num>
  <w:num w:numId="8">
    <w:abstractNumId w:val="5"/>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89"/>
    <w:rsid w:val="0001581A"/>
    <w:rsid w:val="00025507"/>
    <w:rsid w:val="0003291C"/>
    <w:rsid w:val="00033FFD"/>
    <w:rsid w:val="00041CA1"/>
    <w:rsid w:val="0005637E"/>
    <w:rsid w:val="000A41E3"/>
    <w:rsid w:val="000D4CD8"/>
    <w:rsid w:val="000D6102"/>
    <w:rsid w:val="000E0994"/>
    <w:rsid w:val="000F4C50"/>
    <w:rsid w:val="001172BB"/>
    <w:rsid w:val="001176D7"/>
    <w:rsid w:val="00117C07"/>
    <w:rsid w:val="00125E87"/>
    <w:rsid w:val="00126EE6"/>
    <w:rsid w:val="00134832"/>
    <w:rsid w:val="00142441"/>
    <w:rsid w:val="001520D0"/>
    <w:rsid w:val="00153677"/>
    <w:rsid w:val="0015761B"/>
    <w:rsid w:val="00180489"/>
    <w:rsid w:val="001B7559"/>
    <w:rsid w:val="001E2825"/>
    <w:rsid w:val="001F611F"/>
    <w:rsid w:val="001F6FE0"/>
    <w:rsid w:val="00201172"/>
    <w:rsid w:val="00221176"/>
    <w:rsid w:val="00236E96"/>
    <w:rsid w:val="00237451"/>
    <w:rsid w:val="002A3E22"/>
    <w:rsid w:val="002A675C"/>
    <w:rsid w:val="002B4B10"/>
    <w:rsid w:val="002B4D5A"/>
    <w:rsid w:val="002C0CF9"/>
    <w:rsid w:val="002D591B"/>
    <w:rsid w:val="002F5424"/>
    <w:rsid w:val="00320574"/>
    <w:rsid w:val="00335268"/>
    <w:rsid w:val="003423E0"/>
    <w:rsid w:val="0035478D"/>
    <w:rsid w:val="003769E4"/>
    <w:rsid w:val="00386F73"/>
    <w:rsid w:val="003953C8"/>
    <w:rsid w:val="003B1B89"/>
    <w:rsid w:val="003D4FFA"/>
    <w:rsid w:val="003F1A5E"/>
    <w:rsid w:val="003F7809"/>
    <w:rsid w:val="00401C77"/>
    <w:rsid w:val="00403319"/>
    <w:rsid w:val="00407D7F"/>
    <w:rsid w:val="0041210C"/>
    <w:rsid w:val="004121A1"/>
    <w:rsid w:val="00460D49"/>
    <w:rsid w:val="00466A21"/>
    <w:rsid w:val="00477017"/>
    <w:rsid w:val="00481645"/>
    <w:rsid w:val="0048493C"/>
    <w:rsid w:val="004A0B3D"/>
    <w:rsid w:val="004C246F"/>
    <w:rsid w:val="004C2DFB"/>
    <w:rsid w:val="004E5697"/>
    <w:rsid w:val="004F5D49"/>
    <w:rsid w:val="004F630D"/>
    <w:rsid w:val="00511960"/>
    <w:rsid w:val="0051205B"/>
    <w:rsid w:val="0051288C"/>
    <w:rsid w:val="00514D8F"/>
    <w:rsid w:val="00533DFA"/>
    <w:rsid w:val="005430E2"/>
    <w:rsid w:val="00571666"/>
    <w:rsid w:val="00586201"/>
    <w:rsid w:val="005A2518"/>
    <w:rsid w:val="005B32EF"/>
    <w:rsid w:val="005B7179"/>
    <w:rsid w:val="005B72E3"/>
    <w:rsid w:val="005B7EF2"/>
    <w:rsid w:val="005C1013"/>
    <w:rsid w:val="005D64B7"/>
    <w:rsid w:val="005E1D1B"/>
    <w:rsid w:val="005E3535"/>
    <w:rsid w:val="005E4B20"/>
    <w:rsid w:val="006171A2"/>
    <w:rsid w:val="00622BFB"/>
    <w:rsid w:val="00635070"/>
    <w:rsid w:val="00663115"/>
    <w:rsid w:val="006704AD"/>
    <w:rsid w:val="00671299"/>
    <w:rsid w:val="006726BB"/>
    <w:rsid w:val="00685FF9"/>
    <w:rsid w:val="006871D3"/>
    <w:rsid w:val="006B532E"/>
    <w:rsid w:val="006E2F0C"/>
    <w:rsid w:val="00703F99"/>
    <w:rsid w:val="00733E3B"/>
    <w:rsid w:val="00761FD8"/>
    <w:rsid w:val="007732FB"/>
    <w:rsid w:val="0079642C"/>
    <w:rsid w:val="007C3CD1"/>
    <w:rsid w:val="007E4576"/>
    <w:rsid w:val="007E59C7"/>
    <w:rsid w:val="00840D60"/>
    <w:rsid w:val="008812B6"/>
    <w:rsid w:val="008B0537"/>
    <w:rsid w:val="008C238A"/>
    <w:rsid w:val="008D4FA6"/>
    <w:rsid w:val="00930959"/>
    <w:rsid w:val="00995D0E"/>
    <w:rsid w:val="009A2B7A"/>
    <w:rsid w:val="009C6970"/>
    <w:rsid w:val="009E48C3"/>
    <w:rsid w:val="00A07554"/>
    <w:rsid w:val="00A13E66"/>
    <w:rsid w:val="00A1426D"/>
    <w:rsid w:val="00A20194"/>
    <w:rsid w:val="00A20533"/>
    <w:rsid w:val="00A217CB"/>
    <w:rsid w:val="00A23D09"/>
    <w:rsid w:val="00A51F3F"/>
    <w:rsid w:val="00A70FE3"/>
    <w:rsid w:val="00A7681B"/>
    <w:rsid w:val="00AB77CB"/>
    <w:rsid w:val="00B12206"/>
    <w:rsid w:val="00B15E7C"/>
    <w:rsid w:val="00B24161"/>
    <w:rsid w:val="00B34968"/>
    <w:rsid w:val="00B433C2"/>
    <w:rsid w:val="00B43B8E"/>
    <w:rsid w:val="00B57A5B"/>
    <w:rsid w:val="00B57BFE"/>
    <w:rsid w:val="00B670AA"/>
    <w:rsid w:val="00B80280"/>
    <w:rsid w:val="00B90DBF"/>
    <w:rsid w:val="00B97673"/>
    <w:rsid w:val="00BB5527"/>
    <w:rsid w:val="00BC7AC3"/>
    <w:rsid w:val="00BD3C18"/>
    <w:rsid w:val="00C035EC"/>
    <w:rsid w:val="00C414DB"/>
    <w:rsid w:val="00C45AF6"/>
    <w:rsid w:val="00C6241F"/>
    <w:rsid w:val="00C62E3B"/>
    <w:rsid w:val="00C63845"/>
    <w:rsid w:val="00C71DEC"/>
    <w:rsid w:val="00C74CD3"/>
    <w:rsid w:val="00C974A6"/>
    <w:rsid w:val="00CA4857"/>
    <w:rsid w:val="00CA71C0"/>
    <w:rsid w:val="00CC04F6"/>
    <w:rsid w:val="00CE2C60"/>
    <w:rsid w:val="00CF0E0C"/>
    <w:rsid w:val="00D1782C"/>
    <w:rsid w:val="00D23368"/>
    <w:rsid w:val="00D37A49"/>
    <w:rsid w:val="00D456B8"/>
    <w:rsid w:val="00D66E08"/>
    <w:rsid w:val="00D73B50"/>
    <w:rsid w:val="00DD5012"/>
    <w:rsid w:val="00E0390D"/>
    <w:rsid w:val="00E137D2"/>
    <w:rsid w:val="00E27427"/>
    <w:rsid w:val="00E30242"/>
    <w:rsid w:val="00E3576A"/>
    <w:rsid w:val="00E77FAD"/>
    <w:rsid w:val="00E90798"/>
    <w:rsid w:val="00E970F0"/>
    <w:rsid w:val="00EB0B52"/>
    <w:rsid w:val="00EE0A55"/>
    <w:rsid w:val="00EF6950"/>
    <w:rsid w:val="00F25840"/>
    <w:rsid w:val="00F50107"/>
    <w:rsid w:val="00F64E5F"/>
    <w:rsid w:val="00F72AED"/>
    <w:rsid w:val="00F76E32"/>
    <w:rsid w:val="00F878C5"/>
    <w:rsid w:val="00F94795"/>
    <w:rsid w:val="00FA7A15"/>
    <w:rsid w:val="00FC350C"/>
    <w:rsid w:val="00FC791D"/>
    <w:rsid w:val="00FD39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0F10"/>
  <w15:docId w15:val="{CC18E67B-F840-4686-AD38-7B061756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uiPriority w:val="1"/>
    <w:qFormat/>
    <w:rsid w:val="009E48C3"/>
    <w:pPr>
      <w:ind w:left="720"/>
      <w:contextualSpacing/>
    </w:pPr>
  </w:style>
  <w:style w:type="paragraph" w:styleId="Footer">
    <w:name w:val="footer"/>
    <w:basedOn w:val="Normal"/>
    <w:link w:val="FooterChar"/>
    <w:uiPriority w:val="99"/>
    <w:rsid w:val="007C3CD1"/>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7C3CD1"/>
    <w:rPr>
      <w:sz w:val="24"/>
      <w:szCs w:val="24"/>
    </w:rPr>
  </w:style>
  <w:style w:type="character" w:styleId="CommentReference">
    <w:name w:val="annotation reference"/>
    <w:basedOn w:val="DefaultParagraphFont"/>
    <w:semiHidden/>
    <w:unhideWhenUsed/>
    <w:rsid w:val="00586201"/>
    <w:rPr>
      <w:sz w:val="16"/>
      <w:szCs w:val="16"/>
    </w:rPr>
  </w:style>
  <w:style w:type="paragraph" w:styleId="CommentText">
    <w:name w:val="annotation text"/>
    <w:basedOn w:val="Normal"/>
    <w:link w:val="CommentTextChar"/>
    <w:semiHidden/>
    <w:unhideWhenUsed/>
    <w:rsid w:val="00586201"/>
    <w:rPr>
      <w:sz w:val="20"/>
    </w:rPr>
  </w:style>
  <w:style w:type="character" w:customStyle="1" w:styleId="CommentTextChar">
    <w:name w:val="Comment Text Char"/>
    <w:basedOn w:val="DefaultParagraphFont"/>
    <w:link w:val="CommentText"/>
    <w:semiHidden/>
    <w:rsid w:val="00586201"/>
    <w:rPr>
      <w:snapToGrid w:val="0"/>
    </w:rPr>
  </w:style>
  <w:style w:type="paragraph" w:styleId="CommentSubject">
    <w:name w:val="annotation subject"/>
    <w:basedOn w:val="CommentText"/>
    <w:next w:val="CommentText"/>
    <w:link w:val="CommentSubjectChar"/>
    <w:semiHidden/>
    <w:unhideWhenUsed/>
    <w:rsid w:val="00586201"/>
    <w:rPr>
      <w:b/>
      <w:bCs/>
    </w:rPr>
  </w:style>
  <w:style w:type="character" w:customStyle="1" w:styleId="CommentSubjectChar">
    <w:name w:val="Comment Subject Char"/>
    <w:basedOn w:val="CommentTextChar"/>
    <w:link w:val="CommentSubject"/>
    <w:semiHidden/>
    <w:rsid w:val="00586201"/>
    <w:rPr>
      <w:b/>
      <w:bCs/>
      <w:snapToGrid w:val="0"/>
    </w:rPr>
  </w:style>
  <w:style w:type="paragraph" w:styleId="Header">
    <w:name w:val="header"/>
    <w:basedOn w:val="Normal"/>
    <w:link w:val="HeaderChar"/>
    <w:unhideWhenUsed/>
    <w:rsid w:val="00C035EC"/>
    <w:pPr>
      <w:tabs>
        <w:tab w:val="center" w:pos="4680"/>
        <w:tab w:val="right" w:pos="9360"/>
      </w:tabs>
    </w:pPr>
  </w:style>
  <w:style w:type="character" w:customStyle="1" w:styleId="HeaderChar">
    <w:name w:val="Header Char"/>
    <w:basedOn w:val="DefaultParagraphFont"/>
    <w:link w:val="Header"/>
    <w:rsid w:val="00C035EC"/>
    <w:rPr>
      <w:snapToGrid w:val="0"/>
      <w:sz w:val="24"/>
    </w:rPr>
  </w:style>
  <w:style w:type="character" w:customStyle="1" w:styleId="normaltextrun1">
    <w:name w:val="normaltextrun1"/>
    <w:basedOn w:val="DefaultParagraphFont"/>
    <w:rsid w:val="00A51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DESE-231-59321</_dlc_DocId>
    <_dlc_DocIdUrl xmlns="733efe1c-5bbe-4968-87dc-d400e65c879f">
      <Url>https://sharepoint.doemass.org/ese/webteam/cps/_layouts/DocIdRedir.aspx?ID=DESE-231-59321</Url>
      <Description>DESE-231-59321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FDBC51-2448-4A92-9C6B-3AD50839F583}">
  <ds:schemaRefs>
    <ds:schemaRef ds:uri="http://schemas.microsoft.com/sharepoint/v3/contenttype/forms"/>
  </ds:schemaRefs>
</ds:datastoreItem>
</file>

<file path=customXml/itemProps2.xml><?xml version="1.0" encoding="utf-8"?>
<ds:datastoreItem xmlns:ds="http://schemas.openxmlformats.org/officeDocument/2006/customXml" ds:itemID="{4AAAF13E-B5A5-4CC9-9C1C-DF765012008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281A176-242D-4768-B123-916414DC3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6A47A-D0D4-41CB-ACCA-CF7F68351B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993</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Board memo proposed emergency regulation 3-30-2020</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2020 Item 2: Board memo proposed emergency regulation 3-30-2020</dc:title>
  <dc:subject/>
  <dc:creator>DESE</dc:creator>
  <cp:lastModifiedBy>Zou, Dong (EOE)</cp:lastModifiedBy>
  <cp:revision>3</cp:revision>
  <cp:lastPrinted>2008-03-05T18:17:00Z</cp:lastPrinted>
  <dcterms:created xsi:type="dcterms:W3CDTF">2020-03-30T14:39:00Z</dcterms:created>
  <dcterms:modified xsi:type="dcterms:W3CDTF">2020-05-19T18:07:00Z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30 2020</vt:lpwstr>
  </property>
</Properties>
</file>