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EB451" w14:textId="5FF4153A" w:rsidR="00F522EF" w:rsidRDefault="006E03F5" w:rsidP="006E03F5">
      <w:pPr>
        <w:pStyle w:val="WLHeading1"/>
        <w:rPr>
          <w:b w:val="0"/>
          <w:bCs w:val="0"/>
        </w:rPr>
      </w:pPr>
      <w:r>
        <w:t>Appendix 1: Graphical Representation of the Content Standards</w:t>
      </w:r>
    </w:p>
    <w:p w14:paraId="31DF410A" w14:textId="5CCEF6D8" w:rsidR="006E03F5" w:rsidRDefault="006E03F5" w:rsidP="006E03F5"/>
    <w:p w14:paraId="0AE0B0FC" w14:textId="37B8926D" w:rsidR="006E03F5" w:rsidRDefault="006E03F5" w:rsidP="006E03F5">
      <w:r>
        <w:t>The tables on the following pages comprise the content standards found in the 2021 Massachusetts World Languages Curriculum Framework. Please note that space limitations prevented the type of text that students are asked to interpret in the interpretive mode from appearing in these tables. When determining what type of text to select for students to interpret, please refer to the adopted 2021 Massachusetts World Languages Content Standards. Interpretive text type may also be found in Appendix 2 (Linguistic Components.</w:t>
      </w:r>
    </w:p>
    <w:p w14:paraId="2AAC6DBD" w14:textId="77777777" w:rsidR="006E03F5" w:rsidRDefault="006E03F5" w:rsidP="006E03F5"/>
    <w:p w14:paraId="33D6EF6F" w14:textId="77777777" w:rsidR="00FD33AC" w:rsidRDefault="00FD33AC" w:rsidP="006E03F5"/>
    <w:p w14:paraId="592DD0BA" w14:textId="33FAB3F8" w:rsidR="00FD33AC" w:rsidRDefault="00FD33AC" w:rsidP="006E03F5">
      <w:pPr>
        <w:sectPr w:rsidR="00FD33AC">
          <w:footerReference w:type="default" r:id="rId12"/>
          <w:pgSz w:w="12240" w:h="15840"/>
          <w:pgMar w:top="1440" w:right="1440" w:bottom="1440" w:left="1440" w:header="720" w:footer="720" w:gutter="0"/>
          <w:cols w:space="720"/>
          <w:docGrid w:linePitch="360"/>
        </w:sectPr>
      </w:pPr>
    </w:p>
    <w:tbl>
      <w:tblPr>
        <w:tblStyle w:val="TableGrid"/>
        <w:tblW w:w="14485" w:type="dxa"/>
        <w:tblLayout w:type="fixed"/>
        <w:tblLook w:val="04A0" w:firstRow="1" w:lastRow="0" w:firstColumn="1" w:lastColumn="0" w:noHBand="0" w:noVBand="1"/>
      </w:tblPr>
      <w:tblGrid>
        <w:gridCol w:w="445"/>
        <w:gridCol w:w="1440"/>
        <w:gridCol w:w="2160"/>
        <w:gridCol w:w="1620"/>
        <w:gridCol w:w="1530"/>
        <w:gridCol w:w="7290"/>
      </w:tblGrid>
      <w:tr w:rsidR="006E03F5" w14:paraId="7ABDBF85" w14:textId="77777777" w:rsidTr="00DB41CC">
        <w:tc>
          <w:tcPr>
            <w:tcW w:w="4045" w:type="dxa"/>
            <w:gridSpan w:val="3"/>
            <w:shd w:val="clear" w:color="auto" w:fill="0C7580"/>
          </w:tcPr>
          <w:p w14:paraId="6AB86C42" w14:textId="77777777" w:rsidR="006E03F5" w:rsidRPr="006E03F5" w:rsidRDefault="006E03F5" w:rsidP="00DB41CC">
            <w:pPr>
              <w:jc w:val="center"/>
              <w:rPr>
                <w:b/>
                <w:bCs/>
                <w:color w:val="FFFFFF" w:themeColor="background1"/>
                <w:sz w:val="18"/>
                <w:szCs w:val="18"/>
              </w:rPr>
            </w:pPr>
            <w:r w:rsidRPr="006E03F5">
              <w:rPr>
                <w:b/>
                <w:bCs/>
                <w:color w:val="FFFFFF" w:themeColor="background1"/>
                <w:sz w:val="18"/>
                <w:szCs w:val="18"/>
              </w:rPr>
              <w:lastRenderedPageBreak/>
              <w:t>Context</w:t>
            </w:r>
          </w:p>
        </w:tc>
        <w:tc>
          <w:tcPr>
            <w:tcW w:w="1620" w:type="dxa"/>
            <w:shd w:val="clear" w:color="auto" w:fill="4A0C80"/>
          </w:tcPr>
          <w:p w14:paraId="401E1B62" w14:textId="77777777" w:rsidR="006E03F5" w:rsidRPr="006E03F5" w:rsidRDefault="006E03F5" w:rsidP="00DB41CC">
            <w:pPr>
              <w:jc w:val="center"/>
              <w:rPr>
                <w:b/>
                <w:bCs/>
                <w:color w:val="FFFFFF" w:themeColor="background1"/>
                <w:sz w:val="18"/>
                <w:szCs w:val="18"/>
              </w:rPr>
            </w:pPr>
            <w:r w:rsidRPr="006E03F5">
              <w:rPr>
                <w:b/>
                <w:bCs/>
                <w:color w:val="FFFFFF" w:themeColor="background1"/>
                <w:sz w:val="18"/>
                <w:szCs w:val="18"/>
              </w:rPr>
              <w:t>Text Type</w:t>
            </w:r>
          </w:p>
        </w:tc>
        <w:tc>
          <w:tcPr>
            <w:tcW w:w="1530" w:type="dxa"/>
            <w:shd w:val="clear" w:color="auto" w:fill="545008"/>
          </w:tcPr>
          <w:p w14:paraId="5E0D5EA8" w14:textId="77777777" w:rsidR="006E03F5" w:rsidRPr="006E03F5" w:rsidRDefault="006E03F5" w:rsidP="00DB41CC">
            <w:pPr>
              <w:jc w:val="center"/>
              <w:rPr>
                <w:b/>
                <w:bCs/>
                <w:color w:val="FFFFFF" w:themeColor="background1"/>
                <w:sz w:val="18"/>
                <w:szCs w:val="18"/>
              </w:rPr>
            </w:pPr>
            <w:r w:rsidRPr="006E03F5">
              <w:rPr>
                <w:b/>
                <w:bCs/>
                <w:color w:val="FFFFFF" w:themeColor="background1"/>
                <w:sz w:val="18"/>
                <w:szCs w:val="18"/>
              </w:rPr>
              <w:t>Support</w:t>
            </w:r>
          </w:p>
        </w:tc>
        <w:tc>
          <w:tcPr>
            <w:tcW w:w="7290" w:type="dxa"/>
            <w:shd w:val="clear" w:color="auto" w:fill="802B0C"/>
          </w:tcPr>
          <w:p w14:paraId="41F54DFD" w14:textId="514A0645" w:rsidR="006E03F5" w:rsidRPr="006E03F5" w:rsidRDefault="001C7F36" w:rsidP="00DB41CC">
            <w:pPr>
              <w:jc w:val="center"/>
              <w:rPr>
                <w:b/>
                <w:bCs/>
                <w:color w:val="FFFFFF" w:themeColor="background1"/>
                <w:sz w:val="18"/>
                <w:szCs w:val="18"/>
              </w:rPr>
            </w:pPr>
            <w:r>
              <w:rPr>
                <w:rFonts w:asciiTheme="minorHAnsi" w:hAnsiTheme="minorHAnsi" w:cstheme="minorHAnsi"/>
                <w:b/>
                <w:bCs/>
                <w:color w:val="FFFFFF" w:themeColor="background1"/>
                <w:sz w:val="20"/>
                <w:szCs w:val="20"/>
              </w:rPr>
              <w:t>Comprehensibility</w:t>
            </w:r>
          </w:p>
        </w:tc>
      </w:tr>
      <w:tr w:rsidR="006E03F5" w14:paraId="5A34AE7F" w14:textId="77777777" w:rsidTr="00851C13">
        <w:tc>
          <w:tcPr>
            <w:tcW w:w="4045" w:type="dxa"/>
            <w:gridSpan w:val="3"/>
            <w:shd w:val="clear" w:color="auto" w:fill="F0FDFE"/>
          </w:tcPr>
          <w:p w14:paraId="5C693EA3" w14:textId="77777777" w:rsidR="006E03F5" w:rsidRPr="006E03F5" w:rsidRDefault="006E03F5" w:rsidP="00DB41CC">
            <w:pPr>
              <w:rPr>
                <w:sz w:val="18"/>
                <w:szCs w:val="18"/>
              </w:rPr>
            </w:pPr>
            <w:r w:rsidRPr="006E03F5">
              <w:rPr>
                <w:sz w:val="18"/>
                <w:szCs w:val="18"/>
                <w:lang w:val="en-US"/>
              </w:rPr>
              <w:t>Topics of high familiarity and immediate interest to students in settings that students would find familiar and highly predictable</w:t>
            </w:r>
          </w:p>
        </w:tc>
        <w:tc>
          <w:tcPr>
            <w:tcW w:w="1620" w:type="dxa"/>
            <w:shd w:val="clear" w:color="auto" w:fill="F5EDFD"/>
          </w:tcPr>
          <w:p w14:paraId="4C94CDA7" w14:textId="77777777" w:rsidR="006E03F5" w:rsidRPr="006E03F5" w:rsidRDefault="006E03F5" w:rsidP="00DB41CC">
            <w:pPr>
              <w:rPr>
                <w:sz w:val="18"/>
                <w:szCs w:val="18"/>
              </w:rPr>
            </w:pPr>
            <w:r w:rsidRPr="006E03F5">
              <w:rPr>
                <w:sz w:val="18"/>
                <w:szCs w:val="18"/>
                <w:lang w:val="en-US"/>
              </w:rPr>
              <w:t>Practiced or memorized words or phrases</w:t>
            </w:r>
          </w:p>
        </w:tc>
        <w:tc>
          <w:tcPr>
            <w:tcW w:w="1530" w:type="dxa"/>
            <w:shd w:val="clear" w:color="auto" w:fill="FDFCED"/>
          </w:tcPr>
          <w:p w14:paraId="03A262BA" w14:textId="77777777" w:rsidR="006E03F5" w:rsidRPr="006E03F5" w:rsidRDefault="006E03F5" w:rsidP="00DB41CC">
            <w:pPr>
              <w:rPr>
                <w:sz w:val="18"/>
                <w:szCs w:val="18"/>
              </w:rPr>
            </w:pPr>
            <w:r w:rsidRPr="006E03F5">
              <w:rPr>
                <w:sz w:val="18"/>
                <w:szCs w:val="18"/>
              </w:rPr>
              <w:t xml:space="preserve">Repetition, </w:t>
            </w:r>
            <w:r w:rsidRPr="006E03F5">
              <w:rPr>
                <w:rFonts w:eastAsia="Times New Roman"/>
                <w:sz w:val="18"/>
                <w:szCs w:val="18"/>
                <w:lang w:val="en-US"/>
              </w:rPr>
              <w:t>visual aids, and gestures</w:t>
            </w:r>
          </w:p>
        </w:tc>
        <w:tc>
          <w:tcPr>
            <w:tcW w:w="7290" w:type="dxa"/>
            <w:shd w:val="clear" w:color="auto" w:fill="FDF1ED"/>
          </w:tcPr>
          <w:p w14:paraId="07B231FF" w14:textId="77777777" w:rsidR="006E03F5" w:rsidRPr="006E03F5" w:rsidRDefault="006E03F5" w:rsidP="00DB41CC">
            <w:pPr>
              <w:rPr>
                <w:sz w:val="18"/>
                <w:szCs w:val="18"/>
              </w:rPr>
            </w:pPr>
            <w:r w:rsidRPr="006E03F5">
              <w:rPr>
                <w:rFonts w:eastAsia="Times New Roman"/>
                <w:sz w:val="18"/>
                <w:szCs w:val="18"/>
                <w:lang w:val="en-US"/>
              </w:rPr>
              <w:t>Speakers/signers of the language who are accustomed to engaging with language learners sometimes understand</w:t>
            </w:r>
          </w:p>
        </w:tc>
      </w:tr>
      <w:tr w:rsidR="006E03F5" w14:paraId="3A6A2A38" w14:textId="77777777" w:rsidTr="00EF6540">
        <w:tc>
          <w:tcPr>
            <w:tcW w:w="14485" w:type="dxa"/>
            <w:gridSpan w:val="6"/>
            <w:shd w:val="clear" w:color="auto" w:fill="FFFFFF" w:themeFill="background1"/>
          </w:tcPr>
          <w:p w14:paraId="32171415" w14:textId="77777777" w:rsidR="006E03F5" w:rsidRPr="006E03F5" w:rsidRDefault="006E03F5" w:rsidP="00DB41CC">
            <w:pPr>
              <w:jc w:val="center"/>
              <w:rPr>
                <w:b/>
                <w:bCs/>
                <w:sz w:val="18"/>
                <w:szCs w:val="18"/>
              </w:rPr>
            </w:pPr>
            <w:r w:rsidRPr="006E03F5">
              <w:rPr>
                <w:b/>
                <w:bCs/>
                <w:sz w:val="18"/>
                <w:szCs w:val="18"/>
              </w:rPr>
              <w:t>Functions</w:t>
            </w:r>
          </w:p>
        </w:tc>
      </w:tr>
      <w:tr w:rsidR="006E03F5" w14:paraId="5E0C2AE9" w14:textId="77777777" w:rsidTr="006E03F5">
        <w:tc>
          <w:tcPr>
            <w:tcW w:w="445" w:type="dxa"/>
            <w:vMerge w:val="restart"/>
            <w:shd w:val="clear" w:color="auto" w:fill="C0504D"/>
            <w:textDirection w:val="btLr"/>
          </w:tcPr>
          <w:p w14:paraId="15E26FDA" w14:textId="77777777" w:rsidR="006E03F5" w:rsidRPr="0086503F" w:rsidRDefault="006E03F5" w:rsidP="00DB41CC">
            <w:pPr>
              <w:jc w:val="center"/>
              <w:rPr>
                <w:b/>
                <w:bCs/>
                <w:color w:val="FFFFFF" w:themeColor="background1"/>
              </w:rPr>
            </w:pPr>
            <w:r w:rsidRPr="0086503F">
              <w:rPr>
                <w:b/>
                <w:bCs/>
                <w:color w:val="FFFFFF" w:themeColor="background1"/>
              </w:rPr>
              <w:t>Communication</w:t>
            </w:r>
          </w:p>
        </w:tc>
        <w:tc>
          <w:tcPr>
            <w:tcW w:w="1440" w:type="dxa"/>
            <w:shd w:val="clear" w:color="auto" w:fill="C0504D"/>
          </w:tcPr>
          <w:p w14:paraId="2AE9B8F1"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1</w:t>
            </w:r>
          </w:p>
          <w:p w14:paraId="6368B89C"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 xml:space="preserve">Interpretive </w:t>
            </w:r>
          </w:p>
        </w:tc>
        <w:tc>
          <w:tcPr>
            <w:tcW w:w="12600" w:type="dxa"/>
            <w:gridSpan w:val="4"/>
            <w:shd w:val="clear" w:color="auto" w:fill="ECCBCA"/>
          </w:tcPr>
          <w:p w14:paraId="437F2851" w14:textId="77777777" w:rsidR="006E03F5" w:rsidRPr="006E03F5" w:rsidRDefault="006E03F5" w:rsidP="006E03F5">
            <w:pPr>
              <w:pStyle w:val="ListParagraph"/>
              <w:numPr>
                <w:ilvl w:val="0"/>
                <w:numId w:val="1"/>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Recognize traits of multiple cultures and communities.</w:t>
            </w:r>
          </w:p>
          <w:p w14:paraId="003A77A2" w14:textId="77777777" w:rsidR="006E03F5" w:rsidRPr="006E03F5" w:rsidRDefault="006E03F5" w:rsidP="006E03F5">
            <w:pPr>
              <w:pStyle w:val="ListParagraph"/>
              <w:numPr>
                <w:ilvl w:val="0"/>
                <w:numId w:val="1"/>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 words, phrases, and basic information. </w:t>
            </w:r>
          </w:p>
        </w:tc>
      </w:tr>
      <w:tr w:rsidR="006E03F5" w14:paraId="7E94C305" w14:textId="77777777" w:rsidTr="006E03F5">
        <w:tc>
          <w:tcPr>
            <w:tcW w:w="445" w:type="dxa"/>
            <w:vMerge/>
            <w:shd w:val="clear" w:color="auto" w:fill="C0504D"/>
          </w:tcPr>
          <w:p w14:paraId="13D71B2B" w14:textId="77777777" w:rsidR="006E03F5" w:rsidRPr="0086503F" w:rsidRDefault="006E03F5" w:rsidP="00DB41CC">
            <w:pPr>
              <w:jc w:val="center"/>
              <w:rPr>
                <w:b/>
                <w:bCs/>
                <w:color w:val="FFFFFF" w:themeColor="background1"/>
              </w:rPr>
            </w:pPr>
          </w:p>
        </w:tc>
        <w:tc>
          <w:tcPr>
            <w:tcW w:w="1440" w:type="dxa"/>
            <w:shd w:val="clear" w:color="auto" w:fill="C0504D"/>
          </w:tcPr>
          <w:p w14:paraId="3E39FF69"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2</w:t>
            </w:r>
          </w:p>
          <w:p w14:paraId="5208413A"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 xml:space="preserve">Interpersonal </w:t>
            </w:r>
          </w:p>
        </w:tc>
        <w:tc>
          <w:tcPr>
            <w:tcW w:w="12600" w:type="dxa"/>
            <w:gridSpan w:val="4"/>
            <w:shd w:val="clear" w:color="auto" w:fill="ECCBCA"/>
          </w:tcPr>
          <w:p w14:paraId="21BB1EFF" w14:textId="77777777" w:rsidR="006E03F5" w:rsidRPr="006E03F5" w:rsidRDefault="006E03F5" w:rsidP="006E03F5">
            <w:pPr>
              <w:pStyle w:val="ListParagraph"/>
              <w:numPr>
                <w:ilvl w:val="0"/>
                <w:numId w:val="9"/>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Respond to </w:t>
            </w:r>
            <w:bookmarkStart w:id="0" w:name="_Hlk54352596"/>
            <w:r w:rsidRPr="006E03F5">
              <w:rPr>
                <w:rFonts w:eastAsia="Times New Roman"/>
                <w:color w:val="000000"/>
                <w:sz w:val="18"/>
                <w:szCs w:val="18"/>
                <w:lang w:val="en-US"/>
              </w:rPr>
              <w:t>culturally diverse interlocutors, products, practices, and ideas</w:t>
            </w:r>
            <w:bookmarkEnd w:id="0"/>
            <w:r w:rsidRPr="006E03F5">
              <w:rPr>
                <w:rFonts w:eastAsia="Times New Roman"/>
                <w:color w:val="000000"/>
                <w:sz w:val="18"/>
                <w:szCs w:val="18"/>
                <w:lang w:val="en-US"/>
              </w:rPr>
              <w:t xml:space="preserve"> by expressing curiosity and empathy. </w:t>
            </w:r>
          </w:p>
          <w:p w14:paraId="22A0D6B5" w14:textId="77777777" w:rsidR="006E03F5" w:rsidRPr="006E03F5" w:rsidRDefault="006E03F5" w:rsidP="006E03F5">
            <w:pPr>
              <w:pStyle w:val="ListParagraph"/>
              <w:numPr>
                <w:ilvl w:val="0"/>
                <w:numId w:val="9"/>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Respond to a few simple, highly practiced questions by providing basic information about themselves. </w:t>
            </w:r>
          </w:p>
          <w:p w14:paraId="0F59AED4" w14:textId="77777777" w:rsidR="006E03F5" w:rsidRPr="006E03F5" w:rsidRDefault="006E03F5" w:rsidP="006E03F5">
            <w:pPr>
              <w:pStyle w:val="ListParagraph"/>
              <w:numPr>
                <w:ilvl w:val="0"/>
                <w:numId w:val="9"/>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Provide memorized questions. </w:t>
            </w:r>
          </w:p>
        </w:tc>
      </w:tr>
      <w:tr w:rsidR="006E03F5" w14:paraId="21CA1CE0" w14:textId="77777777" w:rsidTr="006E03F5">
        <w:tc>
          <w:tcPr>
            <w:tcW w:w="445" w:type="dxa"/>
            <w:vMerge/>
            <w:shd w:val="clear" w:color="auto" w:fill="C0504D"/>
          </w:tcPr>
          <w:p w14:paraId="2C0A8603" w14:textId="77777777" w:rsidR="006E03F5" w:rsidRPr="0086503F" w:rsidRDefault="006E03F5" w:rsidP="00DB41CC">
            <w:pPr>
              <w:jc w:val="center"/>
              <w:rPr>
                <w:b/>
                <w:bCs/>
                <w:color w:val="FFFFFF" w:themeColor="background1"/>
              </w:rPr>
            </w:pPr>
          </w:p>
        </w:tc>
        <w:tc>
          <w:tcPr>
            <w:tcW w:w="1440" w:type="dxa"/>
            <w:shd w:val="clear" w:color="auto" w:fill="C0504D"/>
          </w:tcPr>
          <w:p w14:paraId="2AC3E9D9"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3</w:t>
            </w:r>
          </w:p>
          <w:p w14:paraId="38EEEB9F"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 xml:space="preserve">Presentational </w:t>
            </w:r>
          </w:p>
        </w:tc>
        <w:tc>
          <w:tcPr>
            <w:tcW w:w="12600" w:type="dxa"/>
            <w:gridSpan w:val="4"/>
            <w:shd w:val="clear" w:color="auto" w:fill="ECCBCA"/>
          </w:tcPr>
          <w:p w14:paraId="40D1F8AC" w14:textId="77777777" w:rsidR="006E03F5" w:rsidRPr="006E03F5" w:rsidRDefault="006E03F5" w:rsidP="006E03F5">
            <w:pPr>
              <w:pStyle w:val="ListParagraph"/>
              <w:numPr>
                <w:ilvl w:val="0"/>
                <w:numId w:val="2"/>
              </w:numPr>
              <w:spacing w:line="240" w:lineRule="auto"/>
              <w:ind w:left="340"/>
              <w:textAlignment w:val="baseline"/>
              <w:rPr>
                <w:rFonts w:eastAsia="Times New Roman"/>
                <w:color w:val="000000"/>
                <w:sz w:val="18"/>
                <w:szCs w:val="18"/>
                <w:lang w:val="en-US"/>
              </w:rPr>
            </w:pPr>
            <w:r w:rsidRPr="006E03F5">
              <w:rPr>
                <w:rFonts w:asciiTheme="minorHAnsi" w:eastAsia="Times New Roman" w:hAnsiTheme="minorHAnsi" w:cstheme="minorHAnsi"/>
                <w:color w:val="000000"/>
                <w:sz w:val="18"/>
                <w:szCs w:val="18"/>
                <w:lang w:val="en-US"/>
              </w:rPr>
              <w:t>Demonstrate awareness and understanding of themselves and their audience.</w:t>
            </w:r>
            <w:r w:rsidRPr="006E03F5">
              <w:rPr>
                <w:rFonts w:eastAsia="Times New Roman"/>
                <w:color w:val="000000"/>
                <w:sz w:val="18"/>
                <w:szCs w:val="18"/>
                <w:lang w:val="en-US"/>
              </w:rPr>
              <w:t xml:space="preserve"> </w:t>
            </w:r>
          </w:p>
          <w:p w14:paraId="523DA404" w14:textId="77777777" w:rsidR="006E03F5" w:rsidRPr="006E03F5" w:rsidRDefault="006E03F5" w:rsidP="006E03F5">
            <w:pPr>
              <w:pStyle w:val="ListParagraph"/>
              <w:numPr>
                <w:ilvl w:val="0"/>
                <w:numId w:val="2"/>
              </w:numPr>
              <w:spacing w:line="240" w:lineRule="auto"/>
              <w:ind w:left="340"/>
              <w:textAlignment w:val="baseline"/>
              <w:rPr>
                <w:rFonts w:eastAsia="Times New Roman"/>
                <w:color w:val="000000"/>
                <w:sz w:val="18"/>
                <w:szCs w:val="18"/>
                <w:lang w:val="en-US"/>
              </w:rPr>
            </w:pPr>
            <w:r w:rsidRPr="006E03F5">
              <w:rPr>
                <w:rFonts w:asciiTheme="minorHAnsi" w:eastAsia="Times New Roman" w:hAnsiTheme="minorHAnsi" w:cstheme="minorHAnsi"/>
                <w:color w:val="000000"/>
                <w:sz w:val="18"/>
                <w:szCs w:val="18"/>
                <w:lang w:val="en-US"/>
              </w:rPr>
              <w:t>Provide simple, basic, prepared information in culturally appropriate ways.</w:t>
            </w:r>
            <w:r w:rsidRPr="006E03F5">
              <w:rPr>
                <w:rFonts w:eastAsia="Times New Roman"/>
                <w:color w:val="000000"/>
                <w:sz w:val="18"/>
                <w:szCs w:val="18"/>
                <w:lang w:val="en-US"/>
              </w:rPr>
              <w:t xml:space="preserve"> </w:t>
            </w:r>
          </w:p>
        </w:tc>
      </w:tr>
      <w:tr w:rsidR="006E03F5" w14:paraId="11E5757D" w14:textId="77777777" w:rsidTr="006E03F5">
        <w:tc>
          <w:tcPr>
            <w:tcW w:w="445" w:type="dxa"/>
            <w:vMerge/>
            <w:shd w:val="clear" w:color="auto" w:fill="C0504D"/>
          </w:tcPr>
          <w:p w14:paraId="61C274AC" w14:textId="77777777" w:rsidR="006E03F5" w:rsidRPr="0086503F" w:rsidRDefault="006E03F5" w:rsidP="00DB41CC">
            <w:pPr>
              <w:jc w:val="center"/>
              <w:rPr>
                <w:b/>
                <w:bCs/>
                <w:color w:val="FFFFFF" w:themeColor="background1"/>
              </w:rPr>
            </w:pPr>
          </w:p>
        </w:tc>
        <w:tc>
          <w:tcPr>
            <w:tcW w:w="1440" w:type="dxa"/>
            <w:shd w:val="clear" w:color="auto" w:fill="C0504D"/>
          </w:tcPr>
          <w:p w14:paraId="7C02C645"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4</w:t>
            </w:r>
          </w:p>
          <w:p w14:paraId="117D3277" w14:textId="77777777" w:rsidR="006E03F5" w:rsidRPr="0086503F" w:rsidRDefault="006E03F5" w:rsidP="00DB41CC">
            <w:pPr>
              <w:jc w:val="center"/>
              <w:rPr>
                <w:b/>
                <w:bCs/>
                <w:color w:val="FFFFFF" w:themeColor="background1"/>
                <w:sz w:val="20"/>
                <w:szCs w:val="20"/>
              </w:rPr>
            </w:pPr>
            <w:r w:rsidRPr="0086503F">
              <w:rPr>
                <w:b/>
                <w:bCs/>
                <w:color w:val="FFFFFF" w:themeColor="background1"/>
                <w:sz w:val="20"/>
                <w:szCs w:val="20"/>
              </w:rPr>
              <w:t xml:space="preserve">Intercultural </w:t>
            </w:r>
          </w:p>
        </w:tc>
        <w:tc>
          <w:tcPr>
            <w:tcW w:w="12600" w:type="dxa"/>
            <w:gridSpan w:val="4"/>
            <w:shd w:val="clear" w:color="auto" w:fill="ECCBCA"/>
          </w:tcPr>
          <w:p w14:paraId="0B05BA34" w14:textId="77777777" w:rsidR="006E03F5" w:rsidRPr="006E03F5" w:rsidRDefault="006E03F5" w:rsidP="006E03F5">
            <w:pPr>
              <w:pStyle w:val="ListParagraph"/>
              <w:numPr>
                <w:ilvl w:val="0"/>
                <w:numId w:val="3"/>
              </w:numPr>
              <w:spacing w:line="240" w:lineRule="auto"/>
              <w:ind w:left="340"/>
              <w:textAlignment w:val="baseline"/>
              <w:rPr>
                <w:rFonts w:eastAsia="Times New Roman"/>
                <w:color w:val="000000"/>
                <w:sz w:val="18"/>
                <w:szCs w:val="18"/>
                <w:lang w:val="en-US"/>
              </w:rPr>
            </w:pPr>
            <w:r w:rsidRPr="006E03F5">
              <w:rPr>
                <w:rFonts w:asciiTheme="minorHAnsi" w:eastAsia="Times New Roman" w:hAnsiTheme="minorHAnsi" w:cstheme="minorHAnsi"/>
                <w:color w:val="000000"/>
                <w:sz w:val="18"/>
                <w:szCs w:val="18"/>
                <w:lang w:val="en-US"/>
              </w:rPr>
              <w:t>Refer to some typical products and practices related to an audience’s or interlocutor’s culture to show basic cultural awareness and respect towards diversity.</w:t>
            </w:r>
            <w:r w:rsidRPr="006E03F5">
              <w:rPr>
                <w:rFonts w:eastAsia="Times New Roman"/>
                <w:color w:val="000000"/>
                <w:sz w:val="18"/>
                <w:szCs w:val="18"/>
                <w:lang w:val="en-US"/>
              </w:rPr>
              <w:t xml:space="preserve"> </w:t>
            </w:r>
          </w:p>
          <w:p w14:paraId="75C50E7D" w14:textId="77777777" w:rsidR="006E03F5" w:rsidRPr="006E03F5" w:rsidRDefault="006E03F5" w:rsidP="006E03F5">
            <w:pPr>
              <w:pStyle w:val="ListParagraph"/>
              <w:numPr>
                <w:ilvl w:val="0"/>
                <w:numId w:val="3"/>
              </w:numPr>
              <w:spacing w:line="240" w:lineRule="auto"/>
              <w:ind w:left="340"/>
              <w:textAlignment w:val="baseline"/>
              <w:rPr>
                <w:rFonts w:eastAsia="Times New Roman"/>
                <w:color w:val="000000"/>
                <w:sz w:val="18"/>
                <w:szCs w:val="18"/>
                <w:lang w:val="en-US"/>
              </w:rPr>
            </w:pPr>
            <w:r w:rsidRPr="006E03F5">
              <w:rPr>
                <w:rFonts w:asciiTheme="minorHAnsi" w:eastAsia="Times New Roman" w:hAnsiTheme="minorHAnsi" w:cstheme="minorHAnsi"/>
                <w:color w:val="000000"/>
                <w:sz w:val="18"/>
                <w:szCs w:val="18"/>
                <w:lang w:val="en-US"/>
              </w:rPr>
              <w:t>Use appropriate highly practiced gestures and behaviors.</w:t>
            </w:r>
          </w:p>
          <w:p w14:paraId="23C9DB0E" w14:textId="77777777" w:rsidR="006E03F5" w:rsidRPr="006E03F5" w:rsidRDefault="006E03F5" w:rsidP="006E03F5">
            <w:pPr>
              <w:pStyle w:val="ListParagraph"/>
              <w:numPr>
                <w:ilvl w:val="0"/>
                <w:numId w:val="3"/>
              </w:numPr>
              <w:spacing w:line="240" w:lineRule="auto"/>
              <w:ind w:left="340"/>
              <w:textAlignment w:val="baseline"/>
              <w:rPr>
                <w:rFonts w:eastAsia="Times New Roman"/>
                <w:color w:val="000000"/>
                <w:sz w:val="18"/>
                <w:szCs w:val="18"/>
                <w:lang w:val="en-US"/>
              </w:rPr>
            </w:pPr>
            <w:r w:rsidRPr="006E03F5">
              <w:rPr>
                <w:rFonts w:asciiTheme="minorHAnsi" w:eastAsia="Times New Roman" w:hAnsiTheme="minorHAnsi" w:cstheme="minorHAnsi"/>
                <w:color w:val="000000"/>
                <w:sz w:val="18"/>
                <w:szCs w:val="18"/>
                <w:lang w:val="en-US"/>
              </w:rPr>
              <w:t>Recognize some behaviors that are likely to offend members of target-language cultures.</w:t>
            </w:r>
            <w:r w:rsidRPr="006E03F5">
              <w:rPr>
                <w:rFonts w:eastAsia="Times New Roman"/>
                <w:color w:val="000000"/>
                <w:sz w:val="18"/>
                <w:szCs w:val="18"/>
                <w:lang w:val="en-US"/>
              </w:rPr>
              <w:t xml:space="preserve"> </w:t>
            </w:r>
          </w:p>
        </w:tc>
      </w:tr>
      <w:tr w:rsidR="006E03F5" w14:paraId="7179AEBF" w14:textId="77777777" w:rsidTr="007E252E">
        <w:tc>
          <w:tcPr>
            <w:tcW w:w="445" w:type="dxa"/>
            <w:vMerge w:val="restart"/>
            <w:shd w:val="clear" w:color="auto" w:fill="538135" w:themeFill="accent6" w:themeFillShade="BF"/>
            <w:textDirection w:val="btLr"/>
          </w:tcPr>
          <w:p w14:paraId="2AD9083D" w14:textId="77777777" w:rsidR="006E03F5" w:rsidRPr="00E2343E" w:rsidRDefault="006E03F5" w:rsidP="00DB41CC">
            <w:pPr>
              <w:jc w:val="center"/>
              <w:rPr>
                <w:b/>
                <w:bCs/>
                <w:color w:val="FFFFFF" w:themeColor="background1"/>
              </w:rPr>
            </w:pPr>
            <w:r w:rsidRPr="00E2343E">
              <w:rPr>
                <w:b/>
                <w:bCs/>
                <w:color w:val="FFFFFF" w:themeColor="background1"/>
              </w:rPr>
              <w:t>Linguistic Cultures</w:t>
            </w:r>
          </w:p>
        </w:tc>
        <w:tc>
          <w:tcPr>
            <w:tcW w:w="1440" w:type="dxa"/>
            <w:shd w:val="clear" w:color="auto" w:fill="538135" w:themeFill="accent6" w:themeFillShade="BF"/>
          </w:tcPr>
          <w:p w14:paraId="631DDF1B" w14:textId="77777777" w:rsidR="006E03F5" w:rsidRPr="00E2343E" w:rsidRDefault="006E03F5" w:rsidP="00DB41CC">
            <w:pPr>
              <w:jc w:val="center"/>
              <w:rPr>
                <w:b/>
                <w:bCs/>
                <w:color w:val="FFFFFF" w:themeColor="background1"/>
                <w:sz w:val="20"/>
                <w:szCs w:val="20"/>
              </w:rPr>
            </w:pPr>
            <w:r w:rsidRPr="00E2343E">
              <w:rPr>
                <w:b/>
                <w:bCs/>
                <w:color w:val="FFFFFF" w:themeColor="background1"/>
                <w:sz w:val="20"/>
                <w:szCs w:val="20"/>
              </w:rPr>
              <w:t>5</w:t>
            </w:r>
          </w:p>
          <w:p w14:paraId="0C04EB93" w14:textId="77777777" w:rsidR="006E03F5" w:rsidRPr="00E2343E" w:rsidRDefault="006E03F5" w:rsidP="00DB41CC">
            <w:pPr>
              <w:jc w:val="center"/>
              <w:rPr>
                <w:b/>
                <w:bCs/>
                <w:color w:val="FFFFFF" w:themeColor="background1"/>
                <w:sz w:val="20"/>
                <w:szCs w:val="20"/>
              </w:rPr>
            </w:pPr>
            <w:r w:rsidRPr="00E2343E">
              <w:rPr>
                <w:b/>
                <w:bCs/>
                <w:color w:val="FFFFFF" w:themeColor="background1"/>
                <w:sz w:val="20"/>
                <w:szCs w:val="20"/>
              </w:rPr>
              <w:t>Cultures</w:t>
            </w:r>
          </w:p>
        </w:tc>
        <w:tc>
          <w:tcPr>
            <w:tcW w:w="12600" w:type="dxa"/>
            <w:gridSpan w:val="4"/>
            <w:shd w:val="clear" w:color="auto" w:fill="E0EACC"/>
          </w:tcPr>
          <w:p w14:paraId="33CE14EF" w14:textId="77777777" w:rsidR="006E03F5" w:rsidRPr="006E03F5" w:rsidRDefault="006E03F5" w:rsidP="006E03F5">
            <w:pPr>
              <w:pStyle w:val="ListParagraph"/>
              <w:numPr>
                <w:ilvl w:val="0"/>
                <w:numId w:val="4"/>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 typical products and practices to help understand perspectives within the diverse cultures of the target-language communities. </w:t>
            </w:r>
          </w:p>
          <w:p w14:paraId="0405E6F3" w14:textId="77777777" w:rsidR="006E03F5" w:rsidRPr="006E03F5" w:rsidRDefault="006E03F5" w:rsidP="006E03F5">
            <w:pPr>
              <w:pStyle w:val="ListParagraph"/>
              <w:numPr>
                <w:ilvl w:val="0"/>
                <w:numId w:val="4"/>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Recognize and identify factors that contribute to individual and cultural identities. </w:t>
            </w:r>
          </w:p>
        </w:tc>
      </w:tr>
      <w:tr w:rsidR="006E03F5" w14:paraId="4075531F" w14:textId="77777777" w:rsidTr="007E252E">
        <w:tc>
          <w:tcPr>
            <w:tcW w:w="445" w:type="dxa"/>
            <w:vMerge/>
            <w:shd w:val="clear" w:color="auto" w:fill="538135" w:themeFill="accent6" w:themeFillShade="BF"/>
          </w:tcPr>
          <w:p w14:paraId="6431D79C" w14:textId="77777777" w:rsidR="006E03F5" w:rsidRPr="00E2343E" w:rsidRDefault="006E03F5" w:rsidP="00DB41CC">
            <w:pPr>
              <w:jc w:val="center"/>
              <w:rPr>
                <w:b/>
                <w:bCs/>
                <w:color w:val="FFFFFF" w:themeColor="background1"/>
              </w:rPr>
            </w:pPr>
          </w:p>
        </w:tc>
        <w:tc>
          <w:tcPr>
            <w:tcW w:w="1440" w:type="dxa"/>
            <w:shd w:val="clear" w:color="auto" w:fill="538135" w:themeFill="accent6" w:themeFillShade="BF"/>
          </w:tcPr>
          <w:p w14:paraId="3BC1A639" w14:textId="77777777" w:rsidR="006E03F5" w:rsidRDefault="006E03F5" w:rsidP="00812CEF">
            <w:pPr>
              <w:rPr>
                <w:b/>
                <w:bCs/>
                <w:color w:val="FFFFFF" w:themeColor="background1"/>
                <w:sz w:val="20"/>
                <w:szCs w:val="20"/>
              </w:rPr>
            </w:pPr>
          </w:p>
          <w:p w14:paraId="0F12A8CF" w14:textId="77777777" w:rsidR="006E03F5" w:rsidRPr="00E2343E" w:rsidRDefault="006E03F5" w:rsidP="00DB41CC">
            <w:pPr>
              <w:jc w:val="center"/>
              <w:rPr>
                <w:b/>
                <w:bCs/>
                <w:color w:val="FFFFFF" w:themeColor="background1"/>
                <w:sz w:val="20"/>
                <w:szCs w:val="20"/>
              </w:rPr>
            </w:pPr>
            <w:r w:rsidRPr="00E2343E">
              <w:rPr>
                <w:b/>
                <w:bCs/>
                <w:color w:val="FFFFFF" w:themeColor="background1"/>
                <w:sz w:val="20"/>
                <w:szCs w:val="20"/>
              </w:rPr>
              <w:t>6</w:t>
            </w:r>
          </w:p>
          <w:p w14:paraId="59E2C758" w14:textId="77777777" w:rsidR="006E03F5" w:rsidRPr="00E2343E" w:rsidRDefault="006E03F5" w:rsidP="00DB41CC">
            <w:pPr>
              <w:jc w:val="center"/>
              <w:rPr>
                <w:b/>
                <w:bCs/>
                <w:color w:val="FFFFFF" w:themeColor="background1"/>
                <w:sz w:val="20"/>
                <w:szCs w:val="20"/>
              </w:rPr>
            </w:pPr>
            <w:r w:rsidRPr="00E2343E">
              <w:rPr>
                <w:b/>
                <w:bCs/>
                <w:color w:val="FFFFFF" w:themeColor="background1"/>
                <w:sz w:val="20"/>
                <w:szCs w:val="20"/>
              </w:rPr>
              <w:t>Comparisons</w:t>
            </w:r>
          </w:p>
        </w:tc>
        <w:tc>
          <w:tcPr>
            <w:tcW w:w="12600" w:type="dxa"/>
            <w:gridSpan w:val="4"/>
            <w:shd w:val="clear" w:color="auto" w:fill="E0EACC"/>
          </w:tcPr>
          <w:p w14:paraId="6C065302" w14:textId="77777777" w:rsidR="006E03F5" w:rsidRPr="006E03F5" w:rsidRDefault="006E03F5" w:rsidP="006E03F5">
            <w:pPr>
              <w:pStyle w:val="ListParagraph"/>
              <w:numPr>
                <w:ilvl w:val="0"/>
                <w:numId w:val="5"/>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Investigate, explain, and reflect on the nature of culture through comparisons of the cultures studied and their own by:</w:t>
            </w:r>
          </w:p>
          <w:p w14:paraId="49AB5DFA" w14:textId="77777777" w:rsidR="006E03F5" w:rsidRPr="006E03F5" w:rsidRDefault="006E03F5" w:rsidP="006E03F5">
            <w:pPr>
              <w:pStyle w:val="ListParagraph"/>
              <w:numPr>
                <w:ilvl w:val="1"/>
                <w:numId w:val="5"/>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Identifying similarities and differences in the products, practices, and perspectives of their own and other cultures. </w:t>
            </w:r>
          </w:p>
          <w:p w14:paraId="4E41092D" w14:textId="77777777" w:rsidR="006E03F5" w:rsidRPr="006E03F5" w:rsidRDefault="006E03F5" w:rsidP="006E03F5">
            <w:pPr>
              <w:pStyle w:val="ListParagraph"/>
              <w:numPr>
                <w:ilvl w:val="1"/>
                <w:numId w:val="5"/>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Recognizing stereotypes and/or generalizations in their own and other cultures. </w:t>
            </w:r>
          </w:p>
          <w:p w14:paraId="3009D685" w14:textId="77777777" w:rsidR="006E03F5" w:rsidRPr="006E03F5" w:rsidRDefault="006E03F5" w:rsidP="006E03F5">
            <w:pPr>
              <w:pStyle w:val="ListParagraph"/>
              <w:numPr>
                <w:ilvl w:val="0"/>
                <w:numId w:val="5"/>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Investigate, explain, and reflect on the nature of language through comparisons of the language studied and their own by:</w:t>
            </w:r>
          </w:p>
          <w:p w14:paraId="047777A0" w14:textId="77777777" w:rsidR="006E03F5" w:rsidRPr="006E03F5" w:rsidRDefault="006E03F5" w:rsidP="006E03F5">
            <w:pPr>
              <w:pStyle w:val="ListParagraph"/>
              <w:numPr>
                <w:ilvl w:val="1"/>
                <w:numId w:val="5"/>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Identifying cognates. </w:t>
            </w:r>
          </w:p>
          <w:p w14:paraId="7634D74A" w14:textId="77777777" w:rsidR="006E03F5" w:rsidRPr="006E03F5" w:rsidRDefault="006E03F5" w:rsidP="006E03F5">
            <w:pPr>
              <w:pStyle w:val="ListParagraph"/>
              <w:numPr>
                <w:ilvl w:val="1"/>
                <w:numId w:val="5"/>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Comparing basic idiomatic expressions. </w:t>
            </w:r>
          </w:p>
          <w:p w14:paraId="64342B7D" w14:textId="77777777" w:rsidR="006E03F5" w:rsidRPr="006E03F5" w:rsidRDefault="006E03F5" w:rsidP="006E03F5">
            <w:pPr>
              <w:pStyle w:val="ListParagraph"/>
              <w:numPr>
                <w:ilvl w:val="1"/>
                <w:numId w:val="5"/>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Identifying similarities and differences in the sound and writing systems. </w:t>
            </w:r>
          </w:p>
        </w:tc>
      </w:tr>
      <w:tr w:rsidR="006E03F5" w14:paraId="6FAAB255" w14:textId="77777777" w:rsidTr="00956A7D">
        <w:tc>
          <w:tcPr>
            <w:tcW w:w="445" w:type="dxa"/>
            <w:vMerge w:val="restart"/>
            <w:shd w:val="clear" w:color="auto" w:fill="2F5496" w:themeFill="accent1" w:themeFillShade="BF"/>
            <w:textDirection w:val="btLr"/>
          </w:tcPr>
          <w:p w14:paraId="700297A3" w14:textId="77777777" w:rsidR="006E03F5" w:rsidRPr="009065E4" w:rsidRDefault="006E03F5" w:rsidP="00DB41CC">
            <w:pPr>
              <w:jc w:val="center"/>
              <w:rPr>
                <w:b/>
                <w:bCs/>
                <w:color w:val="FFFFFF" w:themeColor="background1"/>
              </w:rPr>
            </w:pPr>
            <w:r w:rsidRPr="009065E4">
              <w:rPr>
                <w:b/>
                <w:bCs/>
                <w:color w:val="FFFFFF" w:themeColor="background1"/>
              </w:rPr>
              <w:t>Lifelong Learning</w:t>
            </w:r>
          </w:p>
        </w:tc>
        <w:tc>
          <w:tcPr>
            <w:tcW w:w="1440" w:type="dxa"/>
            <w:shd w:val="clear" w:color="auto" w:fill="2F5496" w:themeFill="accent1" w:themeFillShade="BF"/>
          </w:tcPr>
          <w:p w14:paraId="2E803E14" w14:textId="77777777" w:rsidR="006E03F5" w:rsidRPr="009065E4" w:rsidRDefault="006E03F5" w:rsidP="00DB41CC">
            <w:pPr>
              <w:jc w:val="center"/>
              <w:rPr>
                <w:b/>
                <w:bCs/>
                <w:color w:val="FFFFFF" w:themeColor="background1"/>
                <w:sz w:val="20"/>
                <w:szCs w:val="20"/>
              </w:rPr>
            </w:pPr>
            <w:r w:rsidRPr="009065E4">
              <w:rPr>
                <w:b/>
                <w:bCs/>
                <w:color w:val="FFFFFF" w:themeColor="background1"/>
                <w:sz w:val="20"/>
                <w:szCs w:val="20"/>
              </w:rPr>
              <w:t>7</w:t>
            </w:r>
          </w:p>
          <w:p w14:paraId="08DA5478" w14:textId="77777777" w:rsidR="006E03F5" w:rsidRPr="009065E4" w:rsidRDefault="006E03F5" w:rsidP="00DB41CC">
            <w:pPr>
              <w:jc w:val="center"/>
              <w:rPr>
                <w:b/>
                <w:bCs/>
                <w:color w:val="FFFFFF" w:themeColor="background1"/>
                <w:sz w:val="20"/>
                <w:szCs w:val="20"/>
              </w:rPr>
            </w:pPr>
            <w:r w:rsidRPr="009065E4">
              <w:rPr>
                <w:b/>
                <w:bCs/>
                <w:color w:val="FFFFFF" w:themeColor="background1"/>
                <w:sz w:val="20"/>
                <w:szCs w:val="20"/>
              </w:rPr>
              <w:t>Connections</w:t>
            </w:r>
          </w:p>
        </w:tc>
        <w:tc>
          <w:tcPr>
            <w:tcW w:w="12600" w:type="dxa"/>
            <w:gridSpan w:val="4"/>
            <w:shd w:val="clear" w:color="auto" w:fill="C5D3ED"/>
          </w:tcPr>
          <w:p w14:paraId="3AE732D8" w14:textId="77777777" w:rsidR="006E03F5" w:rsidRPr="006E03F5" w:rsidRDefault="006E03F5" w:rsidP="006E03F5">
            <w:pPr>
              <w:pStyle w:val="ListParagraph"/>
              <w:numPr>
                <w:ilvl w:val="0"/>
                <w:numId w:val="6"/>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Incorporate age-appropriate, interdisciplinary vocabulary to recognize, exchange, and present information from across content areas. </w:t>
            </w:r>
          </w:p>
          <w:p w14:paraId="52966B99" w14:textId="77777777" w:rsidR="006E03F5" w:rsidRPr="006E03F5" w:rsidRDefault="006E03F5" w:rsidP="006E03F5">
            <w:pPr>
              <w:pStyle w:val="ListParagraph"/>
              <w:numPr>
                <w:ilvl w:val="0"/>
                <w:numId w:val="6"/>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Recognize, exchange, and present diverse perspectives and distinctive viewpoints from authentic age-appropriate materials. </w:t>
            </w:r>
          </w:p>
        </w:tc>
      </w:tr>
      <w:tr w:rsidR="006E03F5" w14:paraId="1F7EC965" w14:textId="77777777" w:rsidTr="00956A7D">
        <w:tc>
          <w:tcPr>
            <w:tcW w:w="445" w:type="dxa"/>
            <w:vMerge/>
            <w:shd w:val="clear" w:color="auto" w:fill="2F5496" w:themeFill="accent1" w:themeFillShade="BF"/>
          </w:tcPr>
          <w:p w14:paraId="02885A59" w14:textId="77777777" w:rsidR="006E03F5" w:rsidRPr="009065E4" w:rsidRDefault="006E03F5" w:rsidP="00DB41CC">
            <w:pPr>
              <w:rPr>
                <w:b/>
                <w:bCs/>
                <w:color w:val="FFFFFF" w:themeColor="background1"/>
                <w:sz w:val="20"/>
                <w:szCs w:val="20"/>
              </w:rPr>
            </w:pPr>
          </w:p>
        </w:tc>
        <w:tc>
          <w:tcPr>
            <w:tcW w:w="1440" w:type="dxa"/>
            <w:shd w:val="clear" w:color="auto" w:fill="2F5496" w:themeFill="accent1" w:themeFillShade="BF"/>
          </w:tcPr>
          <w:p w14:paraId="43FEB85C" w14:textId="77777777" w:rsidR="006E03F5" w:rsidRDefault="006E03F5" w:rsidP="00DB41CC">
            <w:pPr>
              <w:jc w:val="center"/>
              <w:rPr>
                <w:b/>
                <w:bCs/>
                <w:color w:val="FFFFFF" w:themeColor="background1"/>
                <w:sz w:val="20"/>
                <w:szCs w:val="20"/>
              </w:rPr>
            </w:pPr>
          </w:p>
          <w:p w14:paraId="2347E570" w14:textId="77777777" w:rsidR="006E03F5" w:rsidRDefault="006E03F5" w:rsidP="00DB41CC">
            <w:pPr>
              <w:rPr>
                <w:b/>
                <w:bCs/>
                <w:color w:val="FFFFFF" w:themeColor="background1"/>
                <w:sz w:val="20"/>
                <w:szCs w:val="20"/>
              </w:rPr>
            </w:pPr>
          </w:p>
          <w:p w14:paraId="1839AD9E" w14:textId="77777777" w:rsidR="006E03F5" w:rsidRPr="009065E4" w:rsidRDefault="006E03F5" w:rsidP="00DB41CC">
            <w:pPr>
              <w:jc w:val="center"/>
              <w:rPr>
                <w:b/>
                <w:bCs/>
                <w:color w:val="FFFFFF" w:themeColor="background1"/>
                <w:sz w:val="20"/>
                <w:szCs w:val="20"/>
              </w:rPr>
            </w:pPr>
            <w:r w:rsidRPr="009065E4">
              <w:rPr>
                <w:b/>
                <w:bCs/>
                <w:color w:val="FFFFFF" w:themeColor="background1"/>
                <w:sz w:val="20"/>
                <w:szCs w:val="20"/>
              </w:rPr>
              <w:t>8</w:t>
            </w:r>
          </w:p>
          <w:p w14:paraId="77C63527" w14:textId="77777777" w:rsidR="006E03F5" w:rsidRPr="009065E4" w:rsidRDefault="006E03F5" w:rsidP="00DB41CC">
            <w:pPr>
              <w:jc w:val="center"/>
              <w:rPr>
                <w:b/>
                <w:bCs/>
                <w:color w:val="FFFFFF" w:themeColor="background1"/>
                <w:sz w:val="20"/>
                <w:szCs w:val="20"/>
              </w:rPr>
            </w:pPr>
            <w:r w:rsidRPr="009065E4">
              <w:rPr>
                <w:b/>
                <w:bCs/>
                <w:color w:val="FFFFFF" w:themeColor="background1"/>
                <w:sz w:val="20"/>
                <w:szCs w:val="20"/>
              </w:rPr>
              <w:t>Communities</w:t>
            </w:r>
          </w:p>
        </w:tc>
        <w:tc>
          <w:tcPr>
            <w:tcW w:w="12600" w:type="dxa"/>
            <w:gridSpan w:val="4"/>
            <w:shd w:val="clear" w:color="auto" w:fill="C5D3ED"/>
          </w:tcPr>
          <w:p w14:paraId="09F20033" w14:textId="77777777" w:rsidR="006E03F5" w:rsidRPr="006E03F5" w:rsidRDefault="006E03F5" w:rsidP="006E03F5">
            <w:pPr>
              <w:pStyle w:val="ListParagraph"/>
              <w:numPr>
                <w:ilvl w:val="0"/>
                <w:numId w:val="8"/>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 xml:space="preserve"> Apply cultural and linguistic skills to participate in the school, local, and global community by:</w:t>
            </w:r>
          </w:p>
          <w:p w14:paraId="23FE4EB7" w14:textId="77777777" w:rsidR="006E03F5" w:rsidRPr="006E03F5" w:rsidRDefault="006E03F5" w:rsidP="006E03F5">
            <w:pPr>
              <w:numPr>
                <w:ilvl w:val="1"/>
                <w:numId w:val="7"/>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Identifying resources and assets in the community such as individuals and organizations or technological tools to further investigate and enjoy target-language cultures. </w:t>
            </w:r>
          </w:p>
          <w:p w14:paraId="6E1E8012" w14:textId="77777777" w:rsidR="006E03F5" w:rsidRPr="006E03F5" w:rsidRDefault="006E03F5" w:rsidP="006E03F5">
            <w:pPr>
              <w:numPr>
                <w:ilvl w:val="1"/>
                <w:numId w:val="7"/>
              </w:numPr>
              <w:spacing w:line="240" w:lineRule="auto"/>
              <w:ind w:left="88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Identifying needs and/or injustices and taking collective action to contribute to strong communities. </w:t>
            </w:r>
          </w:p>
          <w:p w14:paraId="23241838" w14:textId="77777777" w:rsidR="006E03F5" w:rsidRPr="006E03F5" w:rsidRDefault="006E03F5" w:rsidP="006E03F5">
            <w:pPr>
              <w:pStyle w:val="ListParagraph"/>
              <w:numPr>
                <w:ilvl w:val="0"/>
                <w:numId w:val="8"/>
              </w:numPr>
              <w:spacing w:line="240" w:lineRule="auto"/>
              <w:ind w:left="340"/>
              <w:textAlignment w:val="baseline"/>
              <w:rPr>
                <w:rFonts w:eastAsia="Times New Roman"/>
                <w:color w:val="000000"/>
                <w:sz w:val="18"/>
                <w:szCs w:val="18"/>
                <w:lang w:val="en-US"/>
              </w:rPr>
            </w:pPr>
            <w:r w:rsidRPr="006E03F5">
              <w:rPr>
                <w:rFonts w:eastAsia="Times New Roman"/>
                <w:color w:val="000000"/>
                <w:sz w:val="18"/>
                <w:szCs w:val="18"/>
                <w:lang w:val="en-US"/>
              </w:rPr>
              <w:t>Become lifelong learners by:</w:t>
            </w:r>
          </w:p>
          <w:p w14:paraId="3AC1E28D" w14:textId="77777777" w:rsidR="006E03F5" w:rsidRPr="006E03F5" w:rsidRDefault="006E03F5" w:rsidP="006E03F5">
            <w:pPr>
              <w:numPr>
                <w:ilvl w:val="1"/>
                <w:numId w:val="8"/>
              </w:numPr>
              <w:spacing w:line="240" w:lineRule="auto"/>
              <w:ind w:left="970"/>
              <w:textAlignment w:val="baseline"/>
              <w:rPr>
                <w:rFonts w:eastAsia="Times New Roman"/>
                <w:color w:val="000000"/>
                <w:sz w:val="18"/>
                <w:szCs w:val="18"/>
                <w:lang w:val="en-US"/>
              </w:rPr>
            </w:pPr>
            <w:r w:rsidRPr="006E03F5">
              <w:rPr>
                <w:rFonts w:eastAsia="Times New Roman"/>
                <w:color w:val="000000"/>
                <w:sz w:val="18"/>
                <w:szCs w:val="18"/>
                <w:lang w:val="en-US"/>
              </w:rPr>
              <w:t xml:space="preserve">Using languages for enjoyment and enrichment and exploring more options for doing so. </w:t>
            </w:r>
          </w:p>
          <w:p w14:paraId="3B1D1CA1" w14:textId="77777777" w:rsidR="006E03F5" w:rsidRPr="006E03F5" w:rsidRDefault="006E03F5" w:rsidP="006E03F5">
            <w:pPr>
              <w:numPr>
                <w:ilvl w:val="1"/>
                <w:numId w:val="8"/>
              </w:numPr>
              <w:spacing w:line="240" w:lineRule="auto"/>
              <w:ind w:left="970"/>
              <w:textAlignment w:val="baseline"/>
              <w:rPr>
                <w:rFonts w:eastAsia="Times New Roman"/>
                <w:color w:val="000000"/>
                <w:sz w:val="18"/>
                <w:szCs w:val="18"/>
                <w:lang w:val="en-US"/>
              </w:rPr>
            </w:pPr>
            <w:r w:rsidRPr="006E03F5">
              <w:rPr>
                <w:rFonts w:eastAsia="Times New Roman"/>
                <w:color w:val="000000"/>
                <w:sz w:val="18"/>
                <w:szCs w:val="18"/>
                <w:lang w:val="en-US"/>
              </w:rPr>
              <w:t xml:space="preserve">Interacting with speakers/signers of the target language to build diverse relationships. </w:t>
            </w:r>
          </w:p>
          <w:p w14:paraId="66E02B6C" w14:textId="77777777" w:rsidR="006E03F5" w:rsidRPr="006E03F5" w:rsidRDefault="006E03F5" w:rsidP="006E03F5">
            <w:pPr>
              <w:numPr>
                <w:ilvl w:val="1"/>
                <w:numId w:val="8"/>
              </w:numPr>
              <w:spacing w:line="240" w:lineRule="auto"/>
              <w:ind w:left="970"/>
              <w:textAlignment w:val="baseline"/>
              <w:rPr>
                <w:rFonts w:eastAsia="Times New Roman"/>
                <w:color w:val="000000"/>
                <w:sz w:val="18"/>
                <w:szCs w:val="18"/>
                <w:lang w:val="en-US"/>
              </w:rPr>
            </w:pPr>
            <w:r w:rsidRPr="006E03F5">
              <w:rPr>
                <w:rFonts w:eastAsia="Times New Roman"/>
                <w:color w:val="000000"/>
                <w:sz w:val="18"/>
                <w:szCs w:val="18"/>
                <w:lang w:val="en-US"/>
              </w:rPr>
              <w:t xml:space="preserve">Identifying uses of the target language in the community. </w:t>
            </w:r>
          </w:p>
          <w:p w14:paraId="40EEAD65" w14:textId="77777777" w:rsidR="006E03F5" w:rsidRPr="006E03F5" w:rsidRDefault="006E03F5" w:rsidP="006E03F5">
            <w:pPr>
              <w:numPr>
                <w:ilvl w:val="1"/>
                <w:numId w:val="8"/>
              </w:numPr>
              <w:spacing w:line="240" w:lineRule="auto"/>
              <w:ind w:left="970"/>
              <w:textAlignment w:val="baseline"/>
              <w:rPr>
                <w:sz w:val="18"/>
                <w:szCs w:val="18"/>
                <w:lang w:val="en-US"/>
              </w:rPr>
            </w:pPr>
            <w:r w:rsidRPr="006E03F5">
              <w:rPr>
                <w:rFonts w:eastAsia="Times New Roman"/>
                <w:color w:val="000000"/>
                <w:sz w:val="18"/>
                <w:szCs w:val="18"/>
                <w:lang w:val="en-US"/>
              </w:rPr>
              <w:t xml:space="preserve">Choosing goals for linguistic and cultural growth and reflecting upon progress. </w:t>
            </w:r>
          </w:p>
        </w:tc>
      </w:tr>
    </w:tbl>
    <w:p w14:paraId="04B6BD6B" w14:textId="2CC02878" w:rsidR="006E03F5" w:rsidRDefault="006E03F5" w:rsidP="006E03F5"/>
    <w:p w14:paraId="58AAE7BC" w14:textId="77777777" w:rsidR="006E03F5" w:rsidRDefault="006E03F5" w:rsidP="006E03F5">
      <w:pPr>
        <w:sectPr w:rsidR="006E03F5" w:rsidSect="006E03F5">
          <w:headerReference w:type="default" r:id="rId13"/>
          <w:pgSz w:w="15840" w:h="12240" w:orient="landscape"/>
          <w:pgMar w:top="720" w:right="720" w:bottom="720" w:left="720" w:header="720" w:footer="720" w:gutter="0"/>
          <w:cols w:space="720"/>
          <w:docGrid w:linePitch="360"/>
        </w:sectPr>
      </w:pPr>
    </w:p>
    <w:tbl>
      <w:tblPr>
        <w:tblStyle w:val="TableGrid"/>
        <w:tblW w:w="14575" w:type="dxa"/>
        <w:tblLayout w:type="fixed"/>
        <w:tblLook w:val="04A0" w:firstRow="1" w:lastRow="0" w:firstColumn="1" w:lastColumn="0" w:noHBand="0" w:noVBand="1"/>
      </w:tblPr>
      <w:tblGrid>
        <w:gridCol w:w="445"/>
        <w:gridCol w:w="1980"/>
        <w:gridCol w:w="90"/>
        <w:gridCol w:w="2250"/>
        <w:gridCol w:w="1980"/>
        <w:gridCol w:w="7830"/>
      </w:tblGrid>
      <w:tr w:rsidR="006E03F5" w14:paraId="63573D39" w14:textId="77777777" w:rsidTr="00DB41CC">
        <w:tc>
          <w:tcPr>
            <w:tcW w:w="2515" w:type="dxa"/>
            <w:gridSpan w:val="3"/>
            <w:shd w:val="clear" w:color="auto" w:fill="0C7580"/>
          </w:tcPr>
          <w:p w14:paraId="07591498" w14:textId="77777777" w:rsidR="006E03F5" w:rsidRPr="00630CD1" w:rsidRDefault="006E03F5" w:rsidP="00DB41CC">
            <w:pPr>
              <w:jc w:val="center"/>
              <w:rPr>
                <w:b/>
                <w:bCs/>
                <w:color w:val="FFFFFF" w:themeColor="background1"/>
                <w:sz w:val="20"/>
                <w:szCs w:val="20"/>
              </w:rPr>
            </w:pPr>
            <w:r w:rsidRPr="00630CD1">
              <w:rPr>
                <w:b/>
                <w:bCs/>
                <w:color w:val="FFFFFF" w:themeColor="background1"/>
                <w:sz w:val="20"/>
                <w:szCs w:val="20"/>
              </w:rPr>
              <w:lastRenderedPageBreak/>
              <w:t>Context</w:t>
            </w:r>
          </w:p>
        </w:tc>
        <w:tc>
          <w:tcPr>
            <w:tcW w:w="2250" w:type="dxa"/>
            <w:shd w:val="clear" w:color="auto" w:fill="4A0C80"/>
          </w:tcPr>
          <w:p w14:paraId="7F77B5ED" w14:textId="77777777" w:rsidR="006E03F5" w:rsidRPr="00630CD1" w:rsidRDefault="006E03F5" w:rsidP="00DB41CC">
            <w:pPr>
              <w:jc w:val="center"/>
              <w:rPr>
                <w:b/>
                <w:bCs/>
                <w:color w:val="FFFFFF" w:themeColor="background1"/>
                <w:sz w:val="20"/>
                <w:szCs w:val="20"/>
              </w:rPr>
            </w:pPr>
            <w:r w:rsidRPr="00630CD1">
              <w:rPr>
                <w:b/>
                <w:bCs/>
                <w:color w:val="FFFFFF" w:themeColor="background1"/>
                <w:sz w:val="20"/>
                <w:szCs w:val="20"/>
              </w:rPr>
              <w:t>Text Type</w:t>
            </w:r>
          </w:p>
        </w:tc>
        <w:tc>
          <w:tcPr>
            <w:tcW w:w="1980" w:type="dxa"/>
            <w:shd w:val="clear" w:color="auto" w:fill="545008"/>
          </w:tcPr>
          <w:p w14:paraId="2E8B3378" w14:textId="77777777" w:rsidR="006E03F5" w:rsidRPr="00630CD1" w:rsidRDefault="006E03F5" w:rsidP="00DB41CC">
            <w:pPr>
              <w:jc w:val="center"/>
              <w:rPr>
                <w:b/>
                <w:bCs/>
                <w:color w:val="FFFFFF" w:themeColor="background1"/>
                <w:sz w:val="20"/>
                <w:szCs w:val="20"/>
              </w:rPr>
            </w:pPr>
            <w:r w:rsidRPr="00630CD1">
              <w:rPr>
                <w:b/>
                <w:bCs/>
                <w:color w:val="FFFFFF" w:themeColor="background1"/>
                <w:sz w:val="20"/>
                <w:szCs w:val="20"/>
              </w:rPr>
              <w:t>Support</w:t>
            </w:r>
          </w:p>
        </w:tc>
        <w:tc>
          <w:tcPr>
            <w:tcW w:w="7830" w:type="dxa"/>
            <w:shd w:val="clear" w:color="auto" w:fill="802B0C"/>
          </w:tcPr>
          <w:p w14:paraId="2D424B80" w14:textId="3DBE8C53" w:rsidR="006E03F5" w:rsidRPr="00630CD1" w:rsidRDefault="001C7F36" w:rsidP="00DB41CC">
            <w:pPr>
              <w:jc w:val="center"/>
              <w:rPr>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6E03F5" w14:paraId="53C19C2D" w14:textId="77777777" w:rsidTr="001B657B">
        <w:tc>
          <w:tcPr>
            <w:tcW w:w="2515" w:type="dxa"/>
            <w:gridSpan w:val="3"/>
            <w:shd w:val="clear" w:color="auto" w:fill="F0FDFE"/>
          </w:tcPr>
          <w:p w14:paraId="24D497BD" w14:textId="77777777" w:rsidR="006E03F5" w:rsidRPr="00630CD1" w:rsidRDefault="006E03F5" w:rsidP="00DB41CC">
            <w:pPr>
              <w:rPr>
                <w:sz w:val="20"/>
                <w:szCs w:val="20"/>
              </w:rPr>
            </w:pPr>
            <w:r w:rsidRPr="00630CD1">
              <w:rPr>
                <w:sz w:val="20"/>
                <w:szCs w:val="20"/>
                <w:lang w:val="en-US"/>
              </w:rPr>
              <w:t>Topics of high familiarity and interest to students in a variety of settings</w:t>
            </w:r>
          </w:p>
        </w:tc>
        <w:tc>
          <w:tcPr>
            <w:tcW w:w="2250" w:type="dxa"/>
            <w:shd w:val="clear" w:color="auto" w:fill="F5EDFD"/>
          </w:tcPr>
          <w:p w14:paraId="0ACDF3F2" w14:textId="77777777" w:rsidR="006E03F5" w:rsidRPr="00630CD1" w:rsidRDefault="006E03F5" w:rsidP="00DB41CC">
            <w:pPr>
              <w:rPr>
                <w:sz w:val="20"/>
                <w:szCs w:val="20"/>
              </w:rPr>
            </w:pPr>
            <w:r w:rsidRPr="00630CD1">
              <w:rPr>
                <w:sz w:val="20"/>
                <w:szCs w:val="20"/>
                <w:lang w:val="en-US"/>
              </w:rPr>
              <w:t xml:space="preserve">Practiced or memorized word, phrases, and some sentences </w:t>
            </w:r>
          </w:p>
        </w:tc>
        <w:tc>
          <w:tcPr>
            <w:tcW w:w="1980" w:type="dxa"/>
            <w:shd w:val="clear" w:color="auto" w:fill="FDFCED"/>
          </w:tcPr>
          <w:p w14:paraId="1A144CEE" w14:textId="77777777" w:rsidR="006E03F5" w:rsidRPr="00630CD1" w:rsidRDefault="006E03F5" w:rsidP="00DB41CC">
            <w:pPr>
              <w:rPr>
                <w:sz w:val="20"/>
                <w:szCs w:val="20"/>
              </w:rPr>
            </w:pPr>
            <w:r w:rsidRPr="00630CD1">
              <w:rPr>
                <w:sz w:val="20"/>
                <w:szCs w:val="20"/>
              </w:rPr>
              <w:t xml:space="preserve">Repetition, </w:t>
            </w:r>
            <w:r w:rsidRPr="00630CD1">
              <w:rPr>
                <w:rFonts w:eastAsia="Times New Roman"/>
                <w:sz w:val="20"/>
                <w:szCs w:val="20"/>
                <w:lang w:val="en-US"/>
              </w:rPr>
              <w:t>visual aids, and gestures</w:t>
            </w:r>
          </w:p>
        </w:tc>
        <w:tc>
          <w:tcPr>
            <w:tcW w:w="7830" w:type="dxa"/>
            <w:shd w:val="clear" w:color="auto" w:fill="FDF1ED"/>
          </w:tcPr>
          <w:p w14:paraId="17D7FAEA" w14:textId="77777777" w:rsidR="006E03F5" w:rsidRPr="00630CD1" w:rsidRDefault="006E03F5" w:rsidP="00DB41CC">
            <w:pPr>
              <w:rPr>
                <w:sz w:val="20"/>
                <w:szCs w:val="20"/>
              </w:rPr>
            </w:pPr>
            <w:r w:rsidRPr="00630CD1">
              <w:rPr>
                <w:rFonts w:eastAsia="Times New Roman"/>
                <w:sz w:val="20"/>
                <w:szCs w:val="20"/>
                <w:lang w:val="en-US"/>
              </w:rPr>
              <w:t>Speakers/signers of the language who are accustomed to engaging with language learners often understand</w:t>
            </w:r>
          </w:p>
        </w:tc>
      </w:tr>
      <w:tr w:rsidR="006E03F5" w14:paraId="7458AFEC" w14:textId="77777777" w:rsidTr="00574C9C">
        <w:tc>
          <w:tcPr>
            <w:tcW w:w="14575" w:type="dxa"/>
            <w:gridSpan w:val="6"/>
            <w:shd w:val="clear" w:color="auto" w:fill="FFFFFF" w:themeFill="background1"/>
          </w:tcPr>
          <w:p w14:paraId="45915AE4" w14:textId="77777777" w:rsidR="006E03F5" w:rsidRPr="00630CD1" w:rsidRDefault="006E03F5" w:rsidP="00DB41CC">
            <w:pPr>
              <w:jc w:val="center"/>
              <w:rPr>
                <w:b/>
                <w:bCs/>
                <w:sz w:val="20"/>
                <w:szCs w:val="20"/>
              </w:rPr>
            </w:pPr>
            <w:r w:rsidRPr="00630CD1">
              <w:rPr>
                <w:b/>
                <w:bCs/>
                <w:sz w:val="20"/>
                <w:szCs w:val="20"/>
              </w:rPr>
              <w:t>Functions</w:t>
            </w:r>
          </w:p>
        </w:tc>
      </w:tr>
      <w:tr w:rsidR="00630CD1" w14:paraId="0273410C" w14:textId="77777777" w:rsidTr="00DB41CC">
        <w:tc>
          <w:tcPr>
            <w:tcW w:w="445" w:type="dxa"/>
            <w:vMerge w:val="restart"/>
            <w:shd w:val="clear" w:color="auto" w:fill="C0504D"/>
            <w:textDirection w:val="btLr"/>
          </w:tcPr>
          <w:p w14:paraId="0961DB70" w14:textId="77777777" w:rsidR="00630CD1" w:rsidRPr="00630CD1" w:rsidRDefault="00630CD1" w:rsidP="00DB41CC">
            <w:pPr>
              <w:jc w:val="center"/>
              <w:rPr>
                <w:b/>
                <w:bCs/>
                <w:color w:val="FFFFFF" w:themeColor="background1"/>
                <w:sz w:val="20"/>
                <w:szCs w:val="20"/>
              </w:rPr>
            </w:pPr>
            <w:r w:rsidRPr="00630CD1">
              <w:rPr>
                <w:b/>
                <w:bCs/>
                <w:color w:val="FFFFFF" w:themeColor="background1"/>
                <w:sz w:val="20"/>
                <w:szCs w:val="20"/>
              </w:rPr>
              <w:t>Communication</w:t>
            </w:r>
          </w:p>
        </w:tc>
        <w:tc>
          <w:tcPr>
            <w:tcW w:w="1980" w:type="dxa"/>
            <w:shd w:val="clear" w:color="auto" w:fill="C0504D"/>
          </w:tcPr>
          <w:p w14:paraId="75111C9B"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1</w:t>
            </w:r>
          </w:p>
          <w:p w14:paraId="54BB32B1" w14:textId="41DF06B0"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Interpretive</w:t>
            </w:r>
          </w:p>
        </w:tc>
        <w:tc>
          <w:tcPr>
            <w:tcW w:w="12150" w:type="dxa"/>
            <w:gridSpan w:val="4"/>
            <w:shd w:val="clear" w:color="auto" w:fill="ECCBCA"/>
          </w:tcPr>
          <w:p w14:paraId="2C948618" w14:textId="77777777" w:rsidR="00630CD1" w:rsidRPr="00630CD1" w:rsidRDefault="00630CD1" w:rsidP="00FD33AC">
            <w:pPr>
              <w:pStyle w:val="ListParagraph"/>
              <w:numPr>
                <w:ilvl w:val="0"/>
                <w:numId w:val="10"/>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Recognize traits of multiple cultures and communities</w:t>
            </w:r>
            <w:r w:rsidRPr="00630CD1">
              <w:rPr>
                <w:rFonts w:eastAsia="Times New Roman"/>
                <w:color w:val="000000"/>
                <w:sz w:val="20"/>
                <w:szCs w:val="20"/>
                <w:lang w:val="en-US"/>
              </w:rPr>
              <w:t>.</w:t>
            </w:r>
          </w:p>
          <w:p w14:paraId="58E91FBB" w14:textId="77777777" w:rsidR="00630CD1" w:rsidRPr="00630CD1" w:rsidRDefault="00630CD1" w:rsidP="00FD33AC">
            <w:pPr>
              <w:pStyle w:val="ListParagraph"/>
              <w:numPr>
                <w:ilvl w:val="0"/>
                <w:numId w:val="10"/>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 xml:space="preserve">Identify </w:t>
            </w:r>
            <w:r w:rsidRPr="00630CD1">
              <w:rPr>
                <w:rFonts w:asciiTheme="minorHAnsi" w:eastAsia="Times New Roman" w:hAnsiTheme="minorHAnsi" w:cstheme="minorHAnsi"/>
                <w:b/>
                <w:bCs/>
                <w:color w:val="000000"/>
                <w:sz w:val="20"/>
                <w:szCs w:val="20"/>
                <w:lang w:val="en-US"/>
              </w:rPr>
              <w:t>some basic facts</w:t>
            </w:r>
            <w:r w:rsidRPr="00630CD1">
              <w:rPr>
                <w:rFonts w:asciiTheme="minorHAnsi" w:eastAsia="Times New Roman" w:hAnsiTheme="minorHAnsi" w:cstheme="minorHAnsi"/>
                <w:color w:val="000000"/>
                <w:sz w:val="20"/>
                <w:szCs w:val="20"/>
                <w:lang w:val="en-US"/>
              </w:rPr>
              <w:t xml:space="preserve"> from the text.</w:t>
            </w:r>
          </w:p>
        </w:tc>
      </w:tr>
      <w:tr w:rsidR="00630CD1" w14:paraId="724920A4" w14:textId="77777777" w:rsidTr="00DB41CC">
        <w:tc>
          <w:tcPr>
            <w:tcW w:w="445" w:type="dxa"/>
            <w:vMerge/>
            <w:shd w:val="clear" w:color="auto" w:fill="C0504D"/>
          </w:tcPr>
          <w:p w14:paraId="1A93235B" w14:textId="77777777" w:rsidR="00630CD1" w:rsidRPr="00630CD1" w:rsidRDefault="00630CD1" w:rsidP="00DB41CC">
            <w:pPr>
              <w:jc w:val="center"/>
              <w:rPr>
                <w:b/>
                <w:bCs/>
                <w:color w:val="FFFFFF" w:themeColor="background1"/>
                <w:sz w:val="20"/>
                <w:szCs w:val="20"/>
              </w:rPr>
            </w:pPr>
          </w:p>
        </w:tc>
        <w:tc>
          <w:tcPr>
            <w:tcW w:w="1980" w:type="dxa"/>
            <w:shd w:val="clear" w:color="auto" w:fill="C0504D"/>
          </w:tcPr>
          <w:p w14:paraId="3C536122"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2</w:t>
            </w:r>
          </w:p>
          <w:p w14:paraId="7B384262" w14:textId="65C23B7A"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 xml:space="preserve">Interpersonal </w:t>
            </w:r>
          </w:p>
        </w:tc>
        <w:tc>
          <w:tcPr>
            <w:tcW w:w="12150" w:type="dxa"/>
            <w:gridSpan w:val="4"/>
            <w:shd w:val="clear" w:color="auto" w:fill="ECCBCA"/>
          </w:tcPr>
          <w:p w14:paraId="3857B5B8" w14:textId="77777777" w:rsidR="00630CD1" w:rsidRPr="00630CD1" w:rsidRDefault="00630CD1" w:rsidP="00FD33AC">
            <w:pPr>
              <w:pStyle w:val="ListParagraph"/>
              <w:numPr>
                <w:ilvl w:val="0"/>
                <w:numId w:val="11"/>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Respond to culturally diverse interlocutors, products, practices, and ideas by expressing curiosity and empathy.</w:t>
            </w:r>
            <w:r w:rsidRPr="00630CD1">
              <w:rPr>
                <w:rFonts w:eastAsia="Times New Roman"/>
                <w:color w:val="000000"/>
                <w:sz w:val="20"/>
                <w:szCs w:val="20"/>
                <w:lang w:val="en-US"/>
              </w:rPr>
              <w:t xml:space="preserve"> </w:t>
            </w:r>
          </w:p>
          <w:p w14:paraId="17E32119" w14:textId="77777777" w:rsidR="00630CD1" w:rsidRPr="00630CD1" w:rsidRDefault="00630CD1" w:rsidP="00FD33AC">
            <w:pPr>
              <w:pStyle w:val="ListParagraph"/>
              <w:numPr>
                <w:ilvl w:val="0"/>
                <w:numId w:val="11"/>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Respond to</w:t>
            </w:r>
            <w:r w:rsidRPr="00630CD1">
              <w:rPr>
                <w:rFonts w:asciiTheme="minorHAnsi" w:eastAsia="Times New Roman" w:hAnsiTheme="minorHAnsi" w:cstheme="minorHAnsi"/>
                <w:b/>
                <w:bCs/>
                <w:color w:val="000000"/>
                <w:sz w:val="20"/>
                <w:szCs w:val="20"/>
                <w:lang w:val="en-US"/>
              </w:rPr>
              <w:t xml:space="preserve"> questions</w:t>
            </w:r>
            <w:r w:rsidRPr="00630CD1">
              <w:rPr>
                <w:rFonts w:asciiTheme="minorHAnsi" w:eastAsia="Times New Roman" w:hAnsiTheme="minorHAnsi" w:cstheme="minorHAnsi"/>
                <w:color w:val="000000"/>
                <w:sz w:val="20"/>
                <w:szCs w:val="20"/>
                <w:lang w:val="en-US"/>
              </w:rPr>
              <w:t xml:space="preserve"> by expressing basic information about themselves.</w:t>
            </w:r>
            <w:r w:rsidRPr="00630CD1">
              <w:rPr>
                <w:rFonts w:eastAsia="Times New Roman"/>
                <w:color w:val="000000"/>
                <w:sz w:val="20"/>
                <w:szCs w:val="20"/>
                <w:lang w:val="en-US"/>
              </w:rPr>
              <w:t xml:space="preserve"> </w:t>
            </w:r>
          </w:p>
          <w:p w14:paraId="7F7979F8" w14:textId="77777777" w:rsidR="00630CD1" w:rsidRPr="00630CD1" w:rsidRDefault="00630CD1" w:rsidP="00FD33AC">
            <w:pPr>
              <w:pStyle w:val="ListParagraph"/>
              <w:numPr>
                <w:ilvl w:val="0"/>
                <w:numId w:val="11"/>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b/>
                <w:bCs/>
                <w:color w:val="000000"/>
                <w:sz w:val="20"/>
                <w:szCs w:val="20"/>
                <w:lang w:val="en-US"/>
              </w:rPr>
              <w:t>Ask highly predictable, formulaic questions.</w:t>
            </w:r>
          </w:p>
        </w:tc>
      </w:tr>
      <w:tr w:rsidR="00630CD1" w14:paraId="0AA9C401" w14:textId="77777777" w:rsidTr="00DB41CC">
        <w:tc>
          <w:tcPr>
            <w:tcW w:w="445" w:type="dxa"/>
            <w:vMerge/>
            <w:shd w:val="clear" w:color="auto" w:fill="C0504D"/>
          </w:tcPr>
          <w:p w14:paraId="7A763606" w14:textId="77777777" w:rsidR="00630CD1" w:rsidRPr="00630CD1" w:rsidRDefault="00630CD1" w:rsidP="00DB41CC">
            <w:pPr>
              <w:jc w:val="center"/>
              <w:rPr>
                <w:b/>
                <w:bCs/>
                <w:color w:val="FFFFFF" w:themeColor="background1"/>
                <w:sz w:val="20"/>
                <w:szCs w:val="20"/>
              </w:rPr>
            </w:pPr>
          </w:p>
        </w:tc>
        <w:tc>
          <w:tcPr>
            <w:tcW w:w="1980" w:type="dxa"/>
            <w:shd w:val="clear" w:color="auto" w:fill="C0504D"/>
          </w:tcPr>
          <w:p w14:paraId="1C387BDE"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3</w:t>
            </w:r>
          </w:p>
          <w:p w14:paraId="37592592" w14:textId="202AB8E5"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Presentational</w:t>
            </w:r>
          </w:p>
        </w:tc>
        <w:tc>
          <w:tcPr>
            <w:tcW w:w="12150" w:type="dxa"/>
            <w:gridSpan w:val="4"/>
            <w:shd w:val="clear" w:color="auto" w:fill="ECCBCA"/>
          </w:tcPr>
          <w:p w14:paraId="72032E59" w14:textId="77777777" w:rsidR="00630CD1" w:rsidRPr="00630CD1" w:rsidRDefault="00630CD1" w:rsidP="00FD33AC">
            <w:pPr>
              <w:pStyle w:val="ListParagraph"/>
              <w:numPr>
                <w:ilvl w:val="0"/>
                <w:numId w:val="12"/>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Demonstrate awareness and understanding of themselves and their audience.</w:t>
            </w:r>
            <w:r w:rsidRPr="00630CD1">
              <w:rPr>
                <w:rFonts w:eastAsia="Times New Roman"/>
                <w:color w:val="000000"/>
                <w:sz w:val="20"/>
                <w:szCs w:val="20"/>
                <w:lang w:val="en-US"/>
              </w:rPr>
              <w:t xml:space="preserve"> </w:t>
            </w:r>
          </w:p>
          <w:p w14:paraId="7F160424" w14:textId="77777777" w:rsidR="00630CD1" w:rsidRPr="00630CD1" w:rsidRDefault="00630CD1" w:rsidP="00FD33AC">
            <w:pPr>
              <w:pStyle w:val="ListParagraph"/>
              <w:numPr>
                <w:ilvl w:val="0"/>
                <w:numId w:val="12"/>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Provide simple, basic, prepared information in culturally appropriate ways.</w:t>
            </w:r>
            <w:r w:rsidRPr="00630CD1">
              <w:rPr>
                <w:rFonts w:eastAsia="Times New Roman"/>
                <w:color w:val="000000"/>
                <w:sz w:val="20"/>
                <w:szCs w:val="20"/>
                <w:lang w:val="en-US"/>
              </w:rPr>
              <w:t xml:space="preserve"> </w:t>
            </w:r>
          </w:p>
        </w:tc>
      </w:tr>
      <w:tr w:rsidR="00630CD1" w14:paraId="059D224F" w14:textId="77777777" w:rsidTr="00DB41CC">
        <w:tc>
          <w:tcPr>
            <w:tcW w:w="445" w:type="dxa"/>
            <w:vMerge/>
            <w:shd w:val="clear" w:color="auto" w:fill="C0504D"/>
          </w:tcPr>
          <w:p w14:paraId="2DD115A2" w14:textId="77777777" w:rsidR="00630CD1" w:rsidRPr="00630CD1" w:rsidRDefault="00630CD1" w:rsidP="00DB41CC">
            <w:pPr>
              <w:jc w:val="center"/>
              <w:rPr>
                <w:b/>
                <w:bCs/>
                <w:color w:val="FFFFFF" w:themeColor="background1"/>
                <w:sz w:val="20"/>
                <w:szCs w:val="20"/>
              </w:rPr>
            </w:pPr>
          </w:p>
        </w:tc>
        <w:tc>
          <w:tcPr>
            <w:tcW w:w="1980" w:type="dxa"/>
            <w:shd w:val="clear" w:color="auto" w:fill="C0504D"/>
          </w:tcPr>
          <w:p w14:paraId="08C220C3" w14:textId="77777777" w:rsidR="00630CD1" w:rsidRPr="00630CD1" w:rsidRDefault="00630CD1" w:rsidP="00630CD1">
            <w:pPr>
              <w:jc w:val="center"/>
              <w:rPr>
                <w:b/>
                <w:bCs/>
                <w:color w:val="FFFFFF" w:themeColor="background1"/>
                <w:sz w:val="20"/>
                <w:szCs w:val="20"/>
              </w:rPr>
            </w:pPr>
          </w:p>
          <w:p w14:paraId="514BC79D" w14:textId="08F060E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4</w:t>
            </w:r>
          </w:p>
          <w:p w14:paraId="79342A4F" w14:textId="2203DADF"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 xml:space="preserve">Intercultural </w:t>
            </w:r>
          </w:p>
        </w:tc>
        <w:tc>
          <w:tcPr>
            <w:tcW w:w="12150" w:type="dxa"/>
            <w:gridSpan w:val="4"/>
            <w:shd w:val="clear" w:color="auto" w:fill="ECCBCA"/>
          </w:tcPr>
          <w:p w14:paraId="61480DE3" w14:textId="77777777" w:rsidR="00630CD1" w:rsidRPr="00630CD1" w:rsidRDefault="00630CD1" w:rsidP="00FD33AC">
            <w:pPr>
              <w:pStyle w:val="ListParagraph"/>
              <w:numPr>
                <w:ilvl w:val="0"/>
                <w:numId w:val="13"/>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Refer to some typical products and practices related to an audience’s or interlocutor’s culture to show basic cultural awareness and respect towards diversity.</w:t>
            </w:r>
            <w:r w:rsidRPr="00630CD1">
              <w:rPr>
                <w:rFonts w:eastAsia="Times New Roman"/>
                <w:color w:val="000000"/>
                <w:sz w:val="20"/>
                <w:szCs w:val="20"/>
                <w:lang w:val="en-US"/>
              </w:rPr>
              <w:t xml:space="preserve"> </w:t>
            </w:r>
          </w:p>
          <w:p w14:paraId="24499A9A" w14:textId="77777777" w:rsidR="00630CD1" w:rsidRPr="00630CD1" w:rsidRDefault="00630CD1" w:rsidP="00FD33AC">
            <w:pPr>
              <w:pStyle w:val="ListParagraph"/>
              <w:numPr>
                <w:ilvl w:val="0"/>
                <w:numId w:val="13"/>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 xml:space="preserve">Use appropriate </w:t>
            </w:r>
            <w:r w:rsidRPr="00630CD1">
              <w:rPr>
                <w:rFonts w:asciiTheme="minorHAnsi" w:eastAsia="Times New Roman" w:hAnsiTheme="minorHAnsi" w:cstheme="minorHAnsi"/>
                <w:b/>
                <w:bCs/>
                <w:color w:val="000000"/>
                <w:sz w:val="20"/>
                <w:szCs w:val="20"/>
                <w:lang w:val="en-US"/>
              </w:rPr>
              <w:t xml:space="preserve">rehearsed </w:t>
            </w:r>
            <w:r w:rsidRPr="00630CD1">
              <w:rPr>
                <w:rFonts w:asciiTheme="minorHAnsi" w:eastAsia="Times New Roman" w:hAnsiTheme="minorHAnsi" w:cstheme="minorHAnsi"/>
                <w:color w:val="000000"/>
                <w:sz w:val="20"/>
                <w:szCs w:val="20"/>
                <w:lang w:val="en-US"/>
              </w:rPr>
              <w:t>gestures and behaviors.</w:t>
            </w:r>
            <w:r w:rsidRPr="00630CD1">
              <w:rPr>
                <w:rFonts w:eastAsia="Times New Roman"/>
                <w:color w:val="000000"/>
                <w:sz w:val="20"/>
                <w:szCs w:val="20"/>
                <w:lang w:val="en-US"/>
              </w:rPr>
              <w:t xml:space="preserve"> </w:t>
            </w:r>
          </w:p>
          <w:p w14:paraId="36BCD751" w14:textId="77777777" w:rsidR="00630CD1" w:rsidRPr="00630CD1" w:rsidRDefault="00630CD1" w:rsidP="00FD33AC">
            <w:pPr>
              <w:pStyle w:val="ListParagraph"/>
              <w:numPr>
                <w:ilvl w:val="0"/>
                <w:numId w:val="13"/>
              </w:numPr>
              <w:spacing w:line="240" w:lineRule="auto"/>
              <w:ind w:left="340"/>
              <w:textAlignment w:val="baseline"/>
              <w:rPr>
                <w:rFonts w:eastAsia="Times New Roman"/>
                <w:color w:val="000000"/>
                <w:sz w:val="20"/>
                <w:szCs w:val="20"/>
                <w:lang w:val="en-US"/>
              </w:rPr>
            </w:pPr>
            <w:r w:rsidRPr="00630CD1">
              <w:rPr>
                <w:rFonts w:asciiTheme="minorHAnsi" w:eastAsia="Times New Roman" w:hAnsiTheme="minorHAnsi" w:cstheme="minorHAnsi"/>
                <w:color w:val="000000"/>
                <w:sz w:val="20"/>
                <w:szCs w:val="20"/>
                <w:lang w:val="en-US"/>
              </w:rPr>
              <w:t>Recognize some behaviors that are likely to offend members of target-language cultures.</w:t>
            </w:r>
            <w:r w:rsidRPr="00630CD1">
              <w:rPr>
                <w:rFonts w:eastAsia="Times New Roman"/>
                <w:color w:val="000000"/>
                <w:sz w:val="20"/>
                <w:szCs w:val="20"/>
                <w:lang w:val="en-US"/>
              </w:rPr>
              <w:t xml:space="preserve"> </w:t>
            </w:r>
          </w:p>
        </w:tc>
      </w:tr>
      <w:tr w:rsidR="00630CD1" w14:paraId="175E8BDD" w14:textId="77777777" w:rsidTr="007E252E">
        <w:tc>
          <w:tcPr>
            <w:tcW w:w="445" w:type="dxa"/>
            <w:vMerge w:val="restart"/>
            <w:shd w:val="clear" w:color="auto" w:fill="538135" w:themeFill="accent6" w:themeFillShade="BF"/>
            <w:textDirection w:val="btLr"/>
          </w:tcPr>
          <w:p w14:paraId="7839E90B" w14:textId="77777777" w:rsidR="00630CD1" w:rsidRPr="00630CD1" w:rsidRDefault="00630CD1" w:rsidP="00DB41CC">
            <w:pPr>
              <w:jc w:val="center"/>
              <w:rPr>
                <w:b/>
                <w:bCs/>
                <w:color w:val="FFFFFF" w:themeColor="background1"/>
                <w:sz w:val="20"/>
                <w:szCs w:val="20"/>
              </w:rPr>
            </w:pPr>
            <w:r w:rsidRPr="00630CD1">
              <w:rPr>
                <w:b/>
                <w:bCs/>
                <w:color w:val="FFFFFF" w:themeColor="background1"/>
                <w:sz w:val="20"/>
                <w:szCs w:val="20"/>
              </w:rPr>
              <w:t>Linguistic Cultures</w:t>
            </w:r>
          </w:p>
        </w:tc>
        <w:tc>
          <w:tcPr>
            <w:tcW w:w="1980" w:type="dxa"/>
            <w:shd w:val="clear" w:color="auto" w:fill="538135" w:themeFill="accent6" w:themeFillShade="BF"/>
          </w:tcPr>
          <w:p w14:paraId="7AF8CDA3"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5</w:t>
            </w:r>
          </w:p>
          <w:p w14:paraId="1731D02D" w14:textId="17AA4A80"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Cultures</w:t>
            </w:r>
          </w:p>
        </w:tc>
        <w:tc>
          <w:tcPr>
            <w:tcW w:w="12150" w:type="dxa"/>
            <w:gridSpan w:val="4"/>
            <w:shd w:val="clear" w:color="auto" w:fill="E0EACC"/>
          </w:tcPr>
          <w:p w14:paraId="6D0C1587" w14:textId="77777777" w:rsidR="00630CD1" w:rsidRPr="00630CD1" w:rsidRDefault="00630CD1" w:rsidP="00FD33AC">
            <w:pPr>
              <w:pStyle w:val="ListParagraph"/>
              <w:numPr>
                <w:ilvl w:val="0"/>
                <w:numId w:val="14"/>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 typical products and practices to help understand perspectives within the diverse cultures of the target-language communities. </w:t>
            </w:r>
          </w:p>
          <w:p w14:paraId="03A2CB51" w14:textId="77777777" w:rsidR="00630CD1" w:rsidRPr="00630CD1" w:rsidRDefault="00630CD1" w:rsidP="00FD33AC">
            <w:pPr>
              <w:pStyle w:val="ListParagraph"/>
              <w:numPr>
                <w:ilvl w:val="0"/>
                <w:numId w:val="14"/>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Recognize and identify factors that contribute to individual and cultural identities. </w:t>
            </w:r>
          </w:p>
        </w:tc>
      </w:tr>
      <w:tr w:rsidR="00630CD1" w14:paraId="248C223A" w14:textId="77777777" w:rsidTr="007E252E">
        <w:tc>
          <w:tcPr>
            <w:tcW w:w="445" w:type="dxa"/>
            <w:vMerge/>
            <w:shd w:val="clear" w:color="auto" w:fill="538135" w:themeFill="accent6" w:themeFillShade="BF"/>
          </w:tcPr>
          <w:p w14:paraId="212861EC" w14:textId="77777777" w:rsidR="00630CD1" w:rsidRPr="00630CD1" w:rsidRDefault="00630CD1" w:rsidP="00DB41CC">
            <w:pPr>
              <w:jc w:val="center"/>
              <w:rPr>
                <w:b/>
                <w:bCs/>
                <w:color w:val="FFFFFF" w:themeColor="background1"/>
                <w:sz w:val="20"/>
                <w:szCs w:val="20"/>
              </w:rPr>
            </w:pPr>
          </w:p>
        </w:tc>
        <w:tc>
          <w:tcPr>
            <w:tcW w:w="1980" w:type="dxa"/>
            <w:shd w:val="clear" w:color="auto" w:fill="538135" w:themeFill="accent6" w:themeFillShade="BF"/>
          </w:tcPr>
          <w:p w14:paraId="47101273" w14:textId="77777777" w:rsidR="00630CD1" w:rsidRPr="00630CD1" w:rsidRDefault="00630CD1" w:rsidP="00630CD1">
            <w:pPr>
              <w:jc w:val="center"/>
              <w:rPr>
                <w:b/>
                <w:bCs/>
                <w:color w:val="FFFFFF" w:themeColor="background1"/>
                <w:sz w:val="20"/>
                <w:szCs w:val="20"/>
              </w:rPr>
            </w:pPr>
          </w:p>
          <w:p w14:paraId="0063813E" w14:textId="77777777" w:rsidR="00630CD1" w:rsidRPr="00630CD1" w:rsidRDefault="00630CD1" w:rsidP="00630CD1">
            <w:pPr>
              <w:jc w:val="center"/>
              <w:rPr>
                <w:b/>
                <w:bCs/>
                <w:color w:val="FFFFFF" w:themeColor="background1"/>
                <w:sz w:val="20"/>
                <w:szCs w:val="20"/>
              </w:rPr>
            </w:pPr>
          </w:p>
          <w:p w14:paraId="02D69283" w14:textId="4EA08D8F"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6</w:t>
            </w:r>
          </w:p>
          <w:p w14:paraId="5795A5F1" w14:textId="6A7AC4A3"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Comparisons</w:t>
            </w:r>
          </w:p>
        </w:tc>
        <w:tc>
          <w:tcPr>
            <w:tcW w:w="12150" w:type="dxa"/>
            <w:gridSpan w:val="4"/>
            <w:shd w:val="clear" w:color="auto" w:fill="E0EACC"/>
          </w:tcPr>
          <w:p w14:paraId="230BE5D8" w14:textId="77777777" w:rsidR="00630CD1" w:rsidRPr="00630CD1" w:rsidRDefault="00630CD1" w:rsidP="00FD33AC">
            <w:pPr>
              <w:pStyle w:val="ListParagraph"/>
              <w:numPr>
                <w:ilvl w:val="0"/>
                <w:numId w:val="15"/>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Investigate, explain, and reflect on the nature of culture through comparisons of the cultures studied and their own by:</w:t>
            </w:r>
          </w:p>
          <w:p w14:paraId="1A7D5A66" w14:textId="77777777" w:rsidR="00630CD1" w:rsidRPr="00630CD1" w:rsidRDefault="00630CD1" w:rsidP="00FD33AC">
            <w:pPr>
              <w:pStyle w:val="ListParagraph"/>
              <w:numPr>
                <w:ilvl w:val="1"/>
                <w:numId w:val="15"/>
              </w:numPr>
              <w:spacing w:line="240" w:lineRule="auto"/>
              <w:ind w:left="88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similarities and differences in the products, practices, and perspectives of their own and other cultures. </w:t>
            </w:r>
          </w:p>
          <w:p w14:paraId="5601C71B" w14:textId="77777777" w:rsidR="00630CD1" w:rsidRPr="00630CD1" w:rsidRDefault="00630CD1" w:rsidP="00FD33AC">
            <w:pPr>
              <w:pStyle w:val="ListParagraph"/>
              <w:numPr>
                <w:ilvl w:val="1"/>
                <w:numId w:val="15"/>
              </w:numPr>
              <w:spacing w:line="240" w:lineRule="auto"/>
              <w:ind w:left="880"/>
              <w:textAlignment w:val="baseline"/>
              <w:rPr>
                <w:rFonts w:eastAsia="Times New Roman"/>
                <w:color w:val="000000"/>
                <w:sz w:val="20"/>
                <w:szCs w:val="20"/>
                <w:lang w:val="en-US"/>
              </w:rPr>
            </w:pPr>
            <w:r w:rsidRPr="00630CD1">
              <w:rPr>
                <w:rFonts w:eastAsia="Times New Roman"/>
                <w:color w:val="000000"/>
                <w:sz w:val="20"/>
                <w:szCs w:val="20"/>
                <w:lang w:val="en-US"/>
              </w:rPr>
              <w:t xml:space="preserve">Recognizing stereotypes and/or generalizations in their own and other cultures. </w:t>
            </w:r>
          </w:p>
          <w:p w14:paraId="1D403EA9" w14:textId="77777777" w:rsidR="00630CD1" w:rsidRPr="00630CD1" w:rsidRDefault="00630CD1" w:rsidP="00FD33AC">
            <w:pPr>
              <w:pStyle w:val="ListParagraph"/>
              <w:numPr>
                <w:ilvl w:val="0"/>
                <w:numId w:val="15"/>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Investigate, explain, and reflect on the nature of language through comparisons of the language studied and their own by:</w:t>
            </w:r>
          </w:p>
          <w:p w14:paraId="44B0A9CB" w14:textId="77777777" w:rsidR="00630CD1" w:rsidRPr="00630CD1" w:rsidRDefault="00630CD1" w:rsidP="00FD33AC">
            <w:pPr>
              <w:pStyle w:val="ListParagraph"/>
              <w:numPr>
                <w:ilvl w:val="1"/>
                <w:numId w:val="15"/>
              </w:numPr>
              <w:spacing w:line="240" w:lineRule="auto"/>
              <w:ind w:left="88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cognates. </w:t>
            </w:r>
          </w:p>
          <w:p w14:paraId="486EA6C3" w14:textId="77777777" w:rsidR="00630CD1" w:rsidRPr="00630CD1" w:rsidRDefault="00630CD1" w:rsidP="00FD33AC">
            <w:pPr>
              <w:pStyle w:val="ListParagraph"/>
              <w:numPr>
                <w:ilvl w:val="1"/>
                <w:numId w:val="15"/>
              </w:numPr>
              <w:spacing w:line="240" w:lineRule="auto"/>
              <w:ind w:left="880"/>
              <w:textAlignment w:val="baseline"/>
              <w:rPr>
                <w:rFonts w:eastAsia="Times New Roman"/>
                <w:color w:val="000000"/>
                <w:sz w:val="20"/>
                <w:szCs w:val="20"/>
                <w:lang w:val="en-US"/>
              </w:rPr>
            </w:pPr>
            <w:r w:rsidRPr="00630CD1">
              <w:rPr>
                <w:rFonts w:eastAsia="Times New Roman"/>
                <w:color w:val="000000"/>
                <w:sz w:val="20"/>
                <w:szCs w:val="20"/>
                <w:lang w:val="en-US"/>
              </w:rPr>
              <w:t xml:space="preserve">Comparing basic idiomatic expressions. </w:t>
            </w:r>
          </w:p>
          <w:p w14:paraId="580074C2" w14:textId="77777777" w:rsidR="00630CD1" w:rsidRPr="00630CD1" w:rsidRDefault="00630CD1" w:rsidP="00FD33AC">
            <w:pPr>
              <w:pStyle w:val="ListParagraph"/>
              <w:numPr>
                <w:ilvl w:val="1"/>
                <w:numId w:val="15"/>
              </w:numPr>
              <w:spacing w:line="240" w:lineRule="auto"/>
              <w:ind w:left="88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similarities and differences in the sound and writing systems. </w:t>
            </w:r>
          </w:p>
        </w:tc>
      </w:tr>
      <w:tr w:rsidR="00630CD1" w14:paraId="7936D511" w14:textId="77777777" w:rsidTr="00CB4016">
        <w:tc>
          <w:tcPr>
            <w:tcW w:w="445" w:type="dxa"/>
            <w:vMerge w:val="restart"/>
            <w:shd w:val="clear" w:color="auto" w:fill="2F5496" w:themeFill="accent1" w:themeFillShade="BF"/>
            <w:textDirection w:val="btLr"/>
          </w:tcPr>
          <w:p w14:paraId="2F09C631" w14:textId="77777777" w:rsidR="00630CD1" w:rsidRPr="00630CD1" w:rsidRDefault="00630CD1" w:rsidP="00DB41CC">
            <w:pPr>
              <w:jc w:val="center"/>
              <w:rPr>
                <w:b/>
                <w:bCs/>
                <w:color w:val="FFFFFF" w:themeColor="background1"/>
                <w:sz w:val="20"/>
                <w:szCs w:val="20"/>
              </w:rPr>
            </w:pPr>
            <w:r w:rsidRPr="00630CD1">
              <w:rPr>
                <w:b/>
                <w:bCs/>
                <w:color w:val="FFFFFF" w:themeColor="background1"/>
                <w:sz w:val="20"/>
                <w:szCs w:val="20"/>
              </w:rPr>
              <w:t>Lifelong Learning</w:t>
            </w:r>
          </w:p>
        </w:tc>
        <w:tc>
          <w:tcPr>
            <w:tcW w:w="1980" w:type="dxa"/>
            <w:shd w:val="clear" w:color="auto" w:fill="2F5496" w:themeFill="accent1" w:themeFillShade="BF"/>
          </w:tcPr>
          <w:p w14:paraId="4135DB69"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7</w:t>
            </w:r>
          </w:p>
          <w:p w14:paraId="4CAAB5A5" w14:textId="638D5D01"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Connections</w:t>
            </w:r>
          </w:p>
        </w:tc>
        <w:tc>
          <w:tcPr>
            <w:tcW w:w="12150" w:type="dxa"/>
            <w:gridSpan w:val="4"/>
            <w:shd w:val="clear" w:color="auto" w:fill="C5D3ED"/>
          </w:tcPr>
          <w:p w14:paraId="4C074904" w14:textId="77777777" w:rsidR="00630CD1" w:rsidRPr="00630CD1" w:rsidRDefault="00630CD1" w:rsidP="00FD33AC">
            <w:pPr>
              <w:pStyle w:val="ListParagraph"/>
              <w:numPr>
                <w:ilvl w:val="0"/>
                <w:numId w:val="16"/>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Incorporate age-appropriate, interdisciplinary vocabulary to recognize, exchange, and present information from across content areas. </w:t>
            </w:r>
          </w:p>
          <w:p w14:paraId="4E8902A2" w14:textId="77777777" w:rsidR="00630CD1" w:rsidRPr="00630CD1" w:rsidRDefault="00630CD1" w:rsidP="00FD33AC">
            <w:pPr>
              <w:pStyle w:val="ListParagraph"/>
              <w:numPr>
                <w:ilvl w:val="0"/>
                <w:numId w:val="16"/>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Recognize, exchange, and present diverse perspectives and distinctive viewpoints from authentic age-appropriate materials. </w:t>
            </w:r>
          </w:p>
        </w:tc>
      </w:tr>
      <w:tr w:rsidR="00630CD1" w14:paraId="76B64D06" w14:textId="77777777" w:rsidTr="00CB4016">
        <w:tc>
          <w:tcPr>
            <w:tcW w:w="445" w:type="dxa"/>
            <w:vMerge/>
            <w:shd w:val="clear" w:color="auto" w:fill="2F5496" w:themeFill="accent1" w:themeFillShade="BF"/>
          </w:tcPr>
          <w:p w14:paraId="4798F3AC" w14:textId="77777777" w:rsidR="00630CD1" w:rsidRPr="00630CD1" w:rsidRDefault="00630CD1" w:rsidP="00DB41CC">
            <w:pPr>
              <w:rPr>
                <w:b/>
                <w:bCs/>
                <w:color w:val="FFFFFF" w:themeColor="background1"/>
                <w:sz w:val="20"/>
                <w:szCs w:val="20"/>
              </w:rPr>
            </w:pPr>
          </w:p>
        </w:tc>
        <w:tc>
          <w:tcPr>
            <w:tcW w:w="1980" w:type="dxa"/>
            <w:shd w:val="clear" w:color="auto" w:fill="2F5496" w:themeFill="accent1" w:themeFillShade="BF"/>
          </w:tcPr>
          <w:p w14:paraId="386648D2" w14:textId="77777777" w:rsidR="00630CD1" w:rsidRPr="00630CD1" w:rsidRDefault="00630CD1" w:rsidP="00630CD1">
            <w:pPr>
              <w:jc w:val="center"/>
              <w:rPr>
                <w:b/>
                <w:bCs/>
                <w:color w:val="FFFFFF" w:themeColor="background1"/>
                <w:sz w:val="20"/>
                <w:szCs w:val="20"/>
              </w:rPr>
            </w:pPr>
          </w:p>
          <w:p w14:paraId="128E230E" w14:textId="77777777" w:rsidR="00630CD1" w:rsidRPr="00630CD1" w:rsidRDefault="00630CD1" w:rsidP="00630CD1">
            <w:pPr>
              <w:jc w:val="center"/>
              <w:rPr>
                <w:b/>
                <w:bCs/>
                <w:color w:val="FFFFFF" w:themeColor="background1"/>
                <w:sz w:val="20"/>
                <w:szCs w:val="20"/>
              </w:rPr>
            </w:pPr>
          </w:p>
          <w:p w14:paraId="4279E31F" w14:textId="77777777" w:rsidR="00630CD1" w:rsidRPr="00630CD1" w:rsidRDefault="00630CD1" w:rsidP="00630CD1">
            <w:pPr>
              <w:jc w:val="center"/>
              <w:rPr>
                <w:b/>
                <w:bCs/>
                <w:color w:val="FFFFFF" w:themeColor="background1"/>
                <w:sz w:val="20"/>
                <w:szCs w:val="20"/>
              </w:rPr>
            </w:pPr>
          </w:p>
          <w:p w14:paraId="0A4453EF" w14:textId="71E3928B"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8</w:t>
            </w:r>
          </w:p>
          <w:p w14:paraId="23A429B9" w14:textId="6A52EC68"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Communities</w:t>
            </w:r>
          </w:p>
        </w:tc>
        <w:tc>
          <w:tcPr>
            <w:tcW w:w="12150" w:type="dxa"/>
            <w:gridSpan w:val="4"/>
            <w:shd w:val="clear" w:color="auto" w:fill="C5D3ED"/>
          </w:tcPr>
          <w:p w14:paraId="6BE1616A" w14:textId="77777777" w:rsidR="00630CD1" w:rsidRPr="00630CD1" w:rsidRDefault="00630CD1" w:rsidP="00FD33AC">
            <w:pPr>
              <w:pStyle w:val="ListParagraph"/>
              <w:numPr>
                <w:ilvl w:val="0"/>
                <w:numId w:val="17"/>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 Apply cultural and linguistic skills to participate in the school, local, and global community by:</w:t>
            </w:r>
          </w:p>
          <w:p w14:paraId="40631D17" w14:textId="77777777" w:rsidR="00630CD1" w:rsidRPr="00630CD1" w:rsidRDefault="00630CD1" w:rsidP="00FD33AC">
            <w:pPr>
              <w:numPr>
                <w:ilvl w:val="0"/>
                <w:numId w:val="36"/>
              </w:numPr>
              <w:tabs>
                <w:tab w:val="clear" w:pos="1440"/>
              </w:tabs>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resources and assets in the community such as individuals and organizations or technological tools to further investigate and enjoy target-language cultures. </w:t>
            </w:r>
          </w:p>
          <w:p w14:paraId="355FBF51" w14:textId="77777777" w:rsidR="00630CD1" w:rsidRPr="00630CD1" w:rsidRDefault="00630CD1" w:rsidP="00FD33AC">
            <w:pPr>
              <w:numPr>
                <w:ilvl w:val="0"/>
                <w:numId w:val="36"/>
              </w:numPr>
              <w:tabs>
                <w:tab w:val="clear" w:pos="1440"/>
              </w:tabs>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needs and/or injustices and taking collective action to contribute to strong communities. </w:t>
            </w:r>
          </w:p>
          <w:p w14:paraId="353B569A" w14:textId="77777777" w:rsidR="00630CD1" w:rsidRPr="00630CD1" w:rsidRDefault="00630CD1" w:rsidP="00FD33AC">
            <w:pPr>
              <w:pStyle w:val="ListParagraph"/>
              <w:numPr>
                <w:ilvl w:val="0"/>
                <w:numId w:val="17"/>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Become lifelong learners by:</w:t>
            </w:r>
          </w:p>
          <w:p w14:paraId="4076130F" w14:textId="77777777" w:rsidR="00630CD1" w:rsidRPr="00630CD1" w:rsidRDefault="00630CD1" w:rsidP="00FD33AC">
            <w:pPr>
              <w:numPr>
                <w:ilvl w:val="1"/>
                <w:numId w:val="17"/>
              </w:numPr>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Using languages for enjoyment and enrichment and exploring more options for doing so. </w:t>
            </w:r>
          </w:p>
          <w:p w14:paraId="0CC5FA5F" w14:textId="77777777" w:rsidR="00630CD1" w:rsidRPr="00630CD1" w:rsidRDefault="00630CD1" w:rsidP="00FD33AC">
            <w:pPr>
              <w:numPr>
                <w:ilvl w:val="1"/>
                <w:numId w:val="17"/>
              </w:numPr>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Interacting with speakers/signers of the target language to build diverse relationships. </w:t>
            </w:r>
          </w:p>
          <w:p w14:paraId="2222D2C6" w14:textId="77777777" w:rsidR="00630CD1" w:rsidRPr="00630CD1" w:rsidRDefault="00630CD1" w:rsidP="00FD33AC">
            <w:pPr>
              <w:numPr>
                <w:ilvl w:val="1"/>
                <w:numId w:val="17"/>
              </w:numPr>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uses of the target language in the community. </w:t>
            </w:r>
          </w:p>
          <w:p w14:paraId="2CFCBB9D" w14:textId="77777777" w:rsidR="00630CD1" w:rsidRPr="00630CD1" w:rsidRDefault="00630CD1" w:rsidP="00FD33AC">
            <w:pPr>
              <w:numPr>
                <w:ilvl w:val="1"/>
                <w:numId w:val="17"/>
              </w:numPr>
              <w:spacing w:line="240" w:lineRule="auto"/>
              <w:ind w:left="970"/>
              <w:textAlignment w:val="baseline"/>
              <w:rPr>
                <w:sz w:val="20"/>
                <w:szCs w:val="20"/>
                <w:lang w:val="en-US"/>
              </w:rPr>
            </w:pPr>
            <w:r w:rsidRPr="00630CD1">
              <w:rPr>
                <w:rFonts w:eastAsia="Times New Roman"/>
                <w:color w:val="000000"/>
                <w:sz w:val="20"/>
                <w:szCs w:val="20"/>
                <w:lang w:val="en-US"/>
              </w:rPr>
              <w:t xml:space="preserve">Choosing goals for linguistic and cultural growth and reflecting upon progress. </w:t>
            </w:r>
          </w:p>
        </w:tc>
      </w:tr>
    </w:tbl>
    <w:p w14:paraId="230D3A13" w14:textId="77777777" w:rsidR="00630CD1" w:rsidRDefault="00630CD1" w:rsidP="006E03F5">
      <w:pPr>
        <w:sectPr w:rsidR="00630CD1" w:rsidSect="006E03F5">
          <w:headerReference w:type="default" r:id="rId14"/>
          <w:pgSz w:w="15840" w:h="12240" w:orient="landscape"/>
          <w:pgMar w:top="720" w:right="720" w:bottom="720" w:left="720" w:header="720" w:footer="720" w:gutter="0"/>
          <w:cols w:space="720"/>
          <w:docGrid w:linePitch="360"/>
        </w:sectPr>
      </w:pPr>
    </w:p>
    <w:tbl>
      <w:tblPr>
        <w:tblStyle w:val="TableGrid"/>
        <w:tblW w:w="14485" w:type="dxa"/>
        <w:tblLayout w:type="fixed"/>
        <w:tblLook w:val="04A0" w:firstRow="1" w:lastRow="0" w:firstColumn="1" w:lastColumn="0" w:noHBand="0" w:noVBand="1"/>
      </w:tblPr>
      <w:tblGrid>
        <w:gridCol w:w="445"/>
        <w:gridCol w:w="1530"/>
        <w:gridCol w:w="810"/>
        <w:gridCol w:w="1620"/>
        <w:gridCol w:w="4230"/>
        <w:gridCol w:w="5850"/>
      </w:tblGrid>
      <w:tr w:rsidR="00630CD1" w14:paraId="4D1A2620" w14:textId="77777777" w:rsidTr="00DB41CC">
        <w:tc>
          <w:tcPr>
            <w:tcW w:w="2785" w:type="dxa"/>
            <w:gridSpan w:val="3"/>
            <w:shd w:val="clear" w:color="auto" w:fill="0C7580"/>
          </w:tcPr>
          <w:p w14:paraId="5B15DA57" w14:textId="77777777" w:rsidR="00630CD1" w:rsidRPr="00A73909" w:rsidRDefault="00630CD1" w:rsidP="00DB41CC">
            <w:pPr>
              <w:jc w:val="center"/>
              <w:rPr>
                <w:b/>
                <w:bCs/>
                <w:color w:val="FFFFFF" w:themeColor="background1"/>
                <w:sz w:val="20"/>
                <w:szCs w:val="20"/>
              </w:rPr>
            </w:pPr>
            <w:r w:rsidRPr="00A73909">
              <w:rPr>
                <w:b/>
                <w:bCs/>
                <w:color w:val="FFFFFF" w:themeColor="background1"/>
                <w:sz w:val="20"/>
                <w:szCs w:val="20"/>
              </w:rPr>
              <w:lastRenderedPageBreak/>
              <w:t>Context</w:t>
            </w:r>
          </w:p>
        </w:tc>
        <w:tc>
          <w:tcPr>
            <w:tcW w:w="1620" w:type="dxa"/>
            <w:shd w:val="clear" w:color="auto" w:fill="4A0C80"/>
          </w:tcPr>
          <w:p w14:paraId="7066210E" w14:textId="77777777" w:rsidR="00630CD1" w:rsidRPr="00A73909" w:rsidRDefault="00630CD1" w:rsidP="00DB41CC">
            <w:pPr>
              <w:jc w:val="center"/>
              <w:rPr>
                <w:b/>
                <w:bCs/>
                <w:color w:val="FFFFFF" w:themeColor="background1"/>
                <w:sz w:val="20"/>
                <w:szCs w:val="20"/>
              </w:rPr>
            </w:pPr>
            <w:r w:rsidRPr="00A73909">
              <w:rPr>
                <w:b/>
                <w:bCs/>
                <w:color w:val="FFFFFF" w:themeColor="background1"/>
                <w:sz w:val="20"/>
                <w:szCs w:val="20"/>
              </w:rPr>
              <w:t>Text Type</w:t>
            </w:r>
          </w:p>
        </w:tc>
        <w:tc>
          <w:tcPr>
            <w:tcW w:w="4230" w:type="dxa"/>
            <w:shd w:val="clear" w:color="auto" w:fill="545008"/>
          </w:tcPr>
          <w:p w14:paraId="190F140B" w14:textId="77777777" w:rsidR="00630CD1" w:rsidRPr="00A73909" w:rsidRDefault="00630CD1" w:rsidP="00DB41CC">
            <w:pPr>
              <w:jc w:val="center"/>
              <w:rPr>
                <w:b/>
                <w:bCs/>
                <w:color w:val="FFFFFF" w:themeColor="background1"/>
                <w:sz w:val="20"/>
                <w:szCs w:val="20"/>
              </w:rPr>
            </w:pPr>
            <w:r>
              <w:rPr>
                <w:b/>
                <w:bCs/>
                <w:color w:val="FFFFFF" w:themeColor="background1"/>
                <w:sz w:val="20"/>
                <w:szCs w:val="20"/>
              </w:rPr>
              <w:t>Support</w:t>
            </w:r>
          </w:p>
        </w:tc>
        <w:tc>
          <w:tcPr>
            <w:tcW w:w="5850" w:type="dxa"/>
            <w:shd w:val="clear" w:color="auto" w:fill="802B0C"/>
          </w:tcPr>
          <w:p w14:paraId="7280AA82" w14:textId="46288F35" w:rsidR="00630CD1" w:rsidRPr="00A73909" w:rsidRDefault="001C7F36" w:rsidP="00DB41CC">
            <w:pPr>
              <w:jc w:val="center"/>
              <w:rPr>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630CD1" w14:paraId="1AD927B9" w14:textId="77777777" w:rsidTr="001B657B">
        <w:trPr>
          <w:trHeight w:val="467"/>
        </w:trPr>
        <w:tc>
          <w:tcPr>
            <w:tcW w:w="2785" w:type="dxa"/>
            <w:gridSpan w:val="3"/>
            <w:shd w:val="clear" w:color="auto" w:fill="F0FDFE"/>
          </w:tcPr>
          <w:p w14:paraId="7F357ED9" w14:textId="77777777" w:rsidR="00630CD1" w:rsidRPr="00630CD1" w:rsidRDefault="00630CD1" w:rsidP="00DB41CC">
            <w:pPr>
              <w:rPr>
                <w:sz w:val="20"/>
                <w:szCs w:val="20"/>
              </w:rPr>
            </w:pPr>
            <w:r w:rsidRPr="00630CD1">
              <w:rPr>
                <w:sz w:val="20"/>
                <w:szCs w:val="20"/>
                <w:lang w:val="en-US"/>
              </w:rPr>
              <w:t>Topics that relate personally to students in a variety of settings</w:t>
            </w:r>
          </w:p>
        </w:tc>
        <w:tc>
          <w:tcPr>
            <w:tcW w:w="1620" w:type="dxa"/>
            <w:shd w:val="clear" w:color="auto" w:fill="F5EDFD"/>
          </w:tcPr>
          <w:p w14:paraId="42505A3F" w14:textId="77777777" w:rsidR="00630CD1" w:rsidRPr="00630CD1" w:rsidRDefault="00630CD1" w:rsidP="00DB41CC">
            <w:pPr>
              <w:rPr>
                <w:sz w:val="20"/>
                <w:szCs w:val="20"/>
              </w:rPr>
            </w:pPr>
            <w:r w:rsidRPr="00630CD1">
              <w:rPr>
                <w:sz w:val="20"/>
                <w:szCs w:val="20"/>
                <w:lang w:val="en-US"/>
              </w:rPr>
              <w:t xml:space="preserve">Mostly simple sentences </w:t>
            </w:r>
          </w:p>
        </w:tc>
        <w:tc>
          <w:tcPr>
            <w:tcW w:w="4230" w:type="dxa"/>
            <w:shd w:val="clear" w:color="auto" w:fill="FDFCED"/>
          </w:tcPr>
          <w:p w14:paraId="1FA2EFD7" w14:textId="77777777" w:rsidR="00630CD1" w:rsidRPr="00630CD1" w:rsidRDefault="00630CD1" w:rsidP="00DB41CC">
            <w:pPr>
              <w:rPr>
                <w:sz w:val="20"/>
                <w:szCs w:val="20"/>
              </w:rPr>
            </w:pPr>
            <w:r w:rsidRPr="00630CD1">
              <w:rPr>
                <w:sz w:val="20"/>
                <w:szCs w:val="20"/>
              </w:rPr>
              <w:t xml:space="preserve">repetition, </w:t>
            </w:r>
            <w:r w:rsidRPr="00630CD1">
              <w:rPr>
                <w:rFonts w:eastAsia="Times New Roman"/>
                <w:sz w:val="20"/>
                <w:szCs w:val="20"/>
                <w:lang w:val="en-US"/>
              </w:rPr>
              <w:t>clarification, circumlocution, and plain language</w:t>
            </w:r>
          </w:p>
        </w:tc>
        <w:tc>
          <w:tcPr>
            <w:tcW w:w="5850" w:type="dxa"/>
            <w:shd w:val="clear" w:color="auto" w:fill="FDF1ED"/>
          </w:tcPr>
          <w:p w14:paraId="48D7D37C" w14:textId="77777777" w:rsidR="00630CD1" w:rsidRPr="00630CD1" w:rsidRDefault="00630CD1" w:rsidP="00DB41CC">
            <w:pPr>
              <w:rPr>
                <w:sz w:val="20"/>
                <w:szCs w:val="20"/>
              </w:rPr>
            </w:pPr>
            <w:r w:rsidRPr="00630CD1">
              <w:rPr>
                <w:rFonts w:eastAsia="Times New Roman"/>
                <w:sz w:val="20"/>
                <w:szCs w:val="20"/>
                <w:lang w:val="en-US"/>
              </w:rPr>
              <w:t>speakers/signers of the language who are accustomed to engaging with language learners usually understand</w:t>
            </w:r>
          </w:p>
        </w:tc>
      </w:tr>
      <w:tr w:rsidR="00630CD1" w14:paraId="7842C514" w14:textId="77777777" w:rsidTr="00574C9C">
        <w:tc>
          <w:tcPr>
            <w:tcW w:w="14485" w:type="dxa"/>
            <w:gridSpan w:val="6"/>
            <w:shd w:val="clear" w:color="auto" w:fill="FFFFFF" w:themeFill="background1"/>
          </w:tcPr>
          <w:p w14:paraId="17D5985C" w14:textId="77777777" w:rsidR="00630CD1" w:rsidRPr="00630CD1" w:rsidRDefault="00630CD1" w:rsidP="00DB41CC">
            <w:pPr>
              <w:jc w:val="center"/>
              <w:rPr>
                <w:b/>
                <w:bCs/>
                <w:sz w:val="20"/>
                <w:szCs w:val="20"/>
              </w:rPr>
            </w:pPr>
            <w:r w:rsidRPr="00630CD1">
              <w:rPr>
                <w:b/>
                <w:bCs/>
                <w:sz w:val="20"/>
                <w:szCs w:val="20"/>
              </w:rPr>
              <w:t>Functions</w:t>
            </w:r>
          </w:p>
        </w:tc>
      </w:tr>
      <w:tr w:rsidR="00630CD1" w14:paraId="4B05DB1B" w14:textId="77777777" w:rsidTr="00630CD1">
        <w:tc>
          <w:tcPr>
            <w:tcW w:w="445" w:type="dxa"/>
            <w:vMerge w:val="restart"/>
            <w:shd w:val="clear" w:color="auto" w:fill="C0504D"/>
            <w:textDirection w:val="btLr"/>
          </w:tcPr>
          <w:p w14:paraId="348F914B" w14:textId="77777777" w:rsidR="00630CD1" w:rsidRPr="00630CD1" w:rsidRDefault="00630CD1" w:rsidP="00DB41CC">
            <w:pPr>
              <w:jc w:val="center"/>
              <w:rPr>
                <w:b/>
                <w:bCs/>
                <w:color w:val="FFFFFF" w:themeColor="background1"/>
                <w:sz w:val="20"/>
                <w:szCs w:val="20"/>
              </w:rPr>
            </w:pPr>
            <w:r w:rsidRPr="00630CD1">
              <w:rPr>
                <w:b/>
                <w:bCs/>
                <w:color w:val="FFFFFF" w:themeColor="background1"/>
                <w:sz w:val="20"/>
                <w:szCs w:val="20"/>
              </w:rPr>
              <w:t>Communication</w:t>
            </w:r>
          </w:p>
        </w:tc>
        <w:tc>
          <w:tcPr>
            <w:tcW w:w="1530" w:type="dxa"/>
            <w:shd w:val="clear" w:color="auto" w:fill="C0504D"/>
          </w:tcPr>
          <w:p w14:paraId="465BF181"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1</w:t>
            </w:r>
          </w:p>
          <w:p w14:paraId="76C9DFA1" w14:textId="223ED50B"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Interpretive</w:t>
            </w:r>
          </w:p>
        </w:tc>
        <w:tc>
          <w:tcPr>
            <w:tcW w:w="12510" w:type="dxa"/>
            <w:gridSpan w:val="4"/>
            <w:shd w:val="clear" w:color="auto" w:fill="ECCBCA"/>
          </w:tcPr>
          <w:p w14:paraId="399513F5" w14:textId="77777777" w:rsidR="00630CD1" w:rsidRPr="00630CD1" w:rsidRDefault="00630CD1" w:rsidP="00FD33AC">
            <w:pPr>
              <w:pStyle w:val="ListParagraph"/>
              <w:numPr>
                <w:ilvl w:val="0"/>
                <w:numId w:val="27"/>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 xml:space="preserve">Understand </w:t>
            </w:r>
            <w:r w:rsidRPr="00630CD1">
              <w:rPr>
                <w:rFonts w:eastAsia="Times New Roman"/>
                <w:color w:val="000000"/>
                <w:sz w:val="20"/>
                <w:szCs w:val="20"/>
                <w:lang w:val="en-US"/>
              </w:rPr>
              <w:t xml:space="preserve">traits of multiple cultures and communities. </w:t>
            </w:r>
          </w:p>
          <w:p w14:paraId="272B8123" w14:textId="77777777" w:rsidR="00630CD1" w:rsidRPr="00630CD1" w:rsidRDefault="00630CD1" w:rsidP="00FD33AC">
            <w:pPr>
              <w:pStyle w:val="ListParagraph"/>
              <w:numPr>
                <w:ilvl w:val="0"/>
                <w:numId w:val="27"/>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 and recognize </w:t>
            </w:r>
            <w:r w:rsidRPr="00630CD1">
              <w:rPr>
                <w:rFonts w:eastAsia="Times New Roman"/>
                <w:b/>
                <w:bCs/>
                <w:color w:val="000000"/>
                <w:sz w:val="20"/>
                <w:szCs w:val="20"/>
                <w:lang w:val="en-US"/>
              </w:rPr>
              <w:t>the main topic and some related information</w:t>
            </w:r>
            <w:r w:rsidRPr="00630CD1">
              <w:rPr>
                <w:rFonts w:asciiTheme="minorHAnsi" w:eastAsia="Times New Roman" w:hAnsiTheme="minorHAnsi" w:cstheme="minorHAnsi"/>
                <w:color w:val="000000"/>
                <w:sz w:val="20"/>
                <w:szCs w:val="20"/>
                <w:lang w:val="en-US"/>
              </w:rPr>
              <w:t>.</w:t>
            </w:r>
          </w:p>
        </w:tc>
      </w:tr>
      <w:tr w:rsidR="00630CD1" w14:paraId="392665DA" w14:textId="77777777" w:rsidTr="00630CD1">
        <w:tc>
          <w:tcPr>
            <w:tcW w:w="445" w:type="dxa"/>
            <w:vMerge/>
            <w:shd w:val="clear" w:color="auto" w:fill="C0504D"/>
          </w:tcPr>
          <w:p w14:paraId="3AB367E9" w14:textId="77777777" w:rsidR="00630CD1" w:rsidRPr="00630CD1" w:rsidRDefault="00630CD1" w:rsidP="00DB41CC">
            <w:pPr>
              <w:jc w:val="center"/>
              <w:rPr>
                <w:b/>
                <w:bCs/>
                <w:color w:val="FFFFFF" w:themeColor="background1"/>
                <w:sz w:val="20"/>
                <w:szCs w:val="20"/>
              </w:rPr>
            </w:pPr>
          </w:p>
        </w:tc>
        <w:tc>
          <w:tcPr>
            <w:tcW w:w="1530" w:type="dxa"/>
            <w:shd w:val="clear" w:color="auto" w:fill="C0504D"/>
          </w:tcPr>
          <w:p w14:paraId="411373E5" w14:textId="77777777" w:rsidR="00630CD1" w:rsidRPr="00630CD1" w:rsidRDefault="00630CD1" w:rsidP="00630CD1">
            <w:pPr>
              <w:jc w:val="center"/>
              <w:rPr>
                <w:b/>
                <w:bCs/>
                <w:color w:val="FFFFFF" w:themeColor="background1"/>
                <w:sz w:val="20"/>
                <w:szCs w:val="20"/>
              </w:rPr>
            </w:pPr>
          </w:p>
          <w:p w14:paraId="7A4A1983" w14:textId="6B3A9282"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2</w:t>
            </w:r>
          </w:p>
          <w:p w14:paraId="74F15FCB" w14:textId="5F7FC0B0"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Interpersonal</w:t>
            </w:r>
          </w:p>
        </w:tc>
        <w:tc>
          <w:tcPr>
            <w:tcW w:w="12510" w:type="dxa"/>
            <w:gridSpan w:val="4"/>
            <w:shd w:val="clear" w:color="auto" w:fill="ECCBCA"/>
          </w:tcPr>
          <w:p w14:paraId="6AF4F05F" w14:textId="77777777" w:rsidR="00630CD1" w:rsidRPr="00630CD1" w:rsidRDefault="00630CD1" w:rsidP="00FD33AC">
            <w:pPr>
              <w:pStyle w:val="ListParagraph"/>
              <w:numPr>
                <w:ilvl w:val="0"/>
                <w:numId w:val="28"/>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Respond to culturally diverse interlocutors, products, practices, and ideas by </w:t>
            </w:r>
            <w:r w:rsidRPr="00630CD1">
              <w:rPr>
                <w:rFonts w:eastAsia="Times New Roman"/>
                <w:b/>
                <w:bCs/>
                <w:color w:val="000000"/>
                <w:sz w:val="20"/>
                <w:szCs w:val="20"/>
                <w:lang w:val="en-US"/>
              </w:rPr>
              <w:t xml:space="preserve">building connections and showing consideration for different ideas or opinions. </w:t>
            </w:r>
          </w:p>
          <w:p w14:paraId="51B64FA4" w14:textId="77777777" w:rsidR="00630CD1" w:rsidRPr="00630CD1" w:rsidRDefault="00630CD1" w:rsidP="00FD33AC">
            <w:pPr>
              <w:pStyle w:val="ListParagraph"/>
              <w:numPr>
                <w:ilvl w:val="0"/>
                <w:numId w:val="28"/>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Understand, answer, and ask a variety of questions.</w:t>
            </w:r>
            <w:r w:rsidRPr="00630CD1">
              <w:rPr>
                <w:rFonts w:eastAsia="Times New Roman"/>
                <w:color w:val="000000"/>
                <w:sz w:val="20"/>
                <w:szCs w:val="20"/>
                <w:lang w:val="en-US"/>
              </w:rPr>
              <w:t xml:space="preserve"> </w:t>
            </w:r>
          </w:p>
          <w:p w14:paraId="5A1A2C68" w14:textId="77777777" w:rsidR="00630CD1" w:rsidRPr="00630CD1" w:rsidRDefault="00630CD1" w:rsidP="00FD33AC">
            <w:pPr>
              <w:pStyle w:val="ListParagraph"/>
              <w:numPr>
                <w:ilvl w:val="0"/>
                <w:numId w:val="28"/>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Engage in conversation by understanding and creating language that conveys authentic, personal meaning.</w:t>
            </w:r>
          </w:p>
        </w:tc>
      </w:tr>
      <w:tr w:rsidR="00630CD1" w14:paraId="1818EF3E" w14:textId="77777777" w:rsidTr="00630CD1">
        <w:tc>
          <w:tcPr>
            <w:tcW w:w="445" w:type="dxa"/>
            <w:vMerge/>
            <w:shd w:val="clear" w:color="auto" w:fill="C0504D"/>
          </w:tcPr>
          <w:p w14:paraId="111E2E65" w14:textId="77777777" w:rsidR="00630CD1" w:rsidRPr="00630CD1" w:rsidRDefault="00630CD1" w:rsidP="00DB41CC">
            <w:pPr>
              <w:jc w:val="center"/>
              <w:rPr>
                <w:b/>
                <w:bCs/>
                <w:color w:val="FFFFFF" w:themeColor="background1"/>
                <w:sz w:val="20"/>
                <w:szCs w:val="20"/>
              </w:rPr>
            </w:pPr>
          </w:p>
        </w:tc>
        <w:tc>
          <w:tcPr>
            <w:tcW w:w="1530" w:type="dxa"/>
            <w:shd w:val="clear" w:color="auto" w:fill="C0504D"/>
          </w:tcPr>
          <w:p w14:paraId="05A06348"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3</w:t>
            </w:r>
          </w:p>
          <w:p w14:paraId="221A6E18" w14:textId="43101AE5"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Presentational</w:t>
            </w:r>
          </w:p>
        </w:tc>
        <w:tc>
          <w:tcPr>
            <w:tcW w:w="12510" w:type="dxa"/>
            <w:gridSpan w:val="4"/>
            <w:shd w:val="clear" w:color="auto" w:fill="ECCBCA"/>
          </w:tcPr>
          <w:p w14:paraId="6AFE5D17" w14:textId="77777777" w:rsidR="00630CD1" w:rsidRPr="00630CD1" w:rsidRDefault="00630CD1" w:rsidP="00FD33AC">
            <w:pPr>
              <w:pStyle w:val="ListParagraph"/>
              <w:numPr>
                <w:ilvl w:val="0"/>
                <w:numId w:val="29"/>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Demonstrate awareness and understanding of </w:t>
            </w:r>
            <w:r w:rsidRPr="00630CD1">
              <w:rPr>
                <w:rFonts w:eastAsia="Times New Roman"/>
                <w:b/>
                <w:bCs/>
                <w:color w:val="000000"/>
                <w:sz w:val="20"/>
                <w:szCs w:val="20"/>
                <w:lang w:val="en-US"/>
              </w:rPr>
              <w:t>relevant topics, sources</w:t>
            </w:r>
            <w:r w:rsidRPr="00630CD1">
              <w:rPr>
                <w:rFonts w:eastAsia="Times New Roman"/>
                <w:color w:val="000000"/>
                <w:sz w:val="20"/>
                <w:szCs w:val="20"/>
                <w:lang w:val="en-US"/>
              </w:rPr>
              <w:t xml:space="preserve">, themselves, and their audience. </w:t>
            </w:r>
          </w:p>
          <w:p w14:paraId="3B463B69" w14:textId="77777777" w:rsidR="00630CD1" w:rsidRPr="00630CD1" w:rsidRDefault="00630CD1" w:rsidP="00FD33AC">
            <w:pPr>
              <w:pStyle w:val="ListParagraph"/>
              <w:numPr>
                <w:ilvl w:val="0"/>
                <w:numId w:val="29"/>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Provide prepared information in culturally appropriate ways.</w:t>
            </w:r>
          </w:p>
          <w:p w14:paraId="1061EEF5" w14:textId="77777777" w:rsidR="00630CD1" w:rsidRPr="00630CD1" w:rsidRDefault="00630CD1" w:rsidP="00FD33AC">
            <w:pPr>
              <w:pStyle w:val="ListParagraph"/>
              <w:numPr>
                <w:ilvl w:val="0"/>
                <w:numId w:val="29"/>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Express their own authentic thoughts and preferences</w:t>
            </w:r>
            <w:r w:rsidRPr="00630CD1">
              <w:rPr>
                <w:rFonts w:eastAsia="Times New Roman"/>
                <w:color w:val="000000"/>
                <w:sz w:val="20"/>
                <w:szCs w:val="20"/>
                <w:lang w:val="en-US"/>
              </w:rPr>
              <w:t xml:space="preserve"> in culturally appropriate ways.</w:t>
            </w:r>
          </w:p>
        </w:tc>
      </w:tr>
      <w:tr w:rsidR="00630CD1" w14:paraId="34D09E7F" w14:textId="77777777" w:rsidTr="00630CD1">
        <w:tc>
          <w:tcPr>
            <w:tcW w:w="445" w:type="dxa"/>
            <w:vMerge/>
            <w:shd w:val="clear" w:color="auto" w:fill="C0504D"/>
          </w:tcPr>
          <w:p w14:paraId="0F9EE6E2" w14:textId="77777777" w:rsidR="00630CD1" w:rsidRPr="00630CD1" w:rsidRDefault="00630CD1" w:rsidP="00DB41CC">
            <w:pPr>
              <w:jc w:val="center"/>
              <w:rPr>
                <w:b/>
                <w:bCs/>
                <w:color w:val="FFFFFF" w:themeColor="background1"/>
                <w:sz w:val="20"/>
                <w:szCs w:val="20"/>
              </w:rPr>
            </w:pPr>
          </w:p>
        </w:tc>
        <w:tc>
          <w:tcPr>
            <w:tcW w:w="1530" w:type="dxa"/>
            <w:shd w:val="clear" w:color="auto" w:fill="C0504D"/>
          </w:tcPr>
          <w:p w14:paraId="3E629BB2" w14:textId="77777777" w:rsidR="00630CD1" w:rsidRPr="00630CD1" w:rsidRDefault="00630CD1" w:rsidP="00630CD1">
            <w:pPr>
              <w:jc w:val="center"/>
              <w:rPr>
                <w:b/>
                <w:bCs/>
                <w:color w:val="FFFFFF" w:themeColor="background1"/>
                <w:sz w:val="20"/>
                <w:szCs w:val="20"/>
              </w:rPr>
            </w:pPr>
          </w:p>
          <w:p w14:paraId="0E74CD9C" w14:textId="2251FCF9"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4</w:t>
            </w:r>
          </w:p>
          <w:p w14:paraId="11246DF3" w14:textId="5BE49FCD"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Intercultural</w:t>
            </w:r>
          </w:p>
        </w:tc>
        <w:tc>
          <w:tcPr>
            <w:tcW w:w="12510" w:type="dxa"/>
            <w:gridSpan w:val="4"/>
            <w:shd w:val="clear" w:color="auto" w:fill="ECCBCA"/>
          </w:tcPr>
          <w:p w14:paraId="3D9ACBCF" w14:textId="77777777" w:rsidR="00630CD1" w:rsidRPr="00630CD1" w:rsidRDefault="00630CD1" w:rsidP="00FD33AC">
            <w:pPr>
              <w:pStyle w:val="ListParagraph"/>
              <w:numPr>
                <w:ilvl w:val="0"/>
                <w:numId w:val="30"/>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Refer to</w:t>
            </w:r>
            <w:r w:rsidRPr="00630CD1">
              <w:rPr>
                <w:rFonts w:eastAsia="Times New Roman"/>
                <w:b/>
                <w:bCs/>
                <w:color w:val="000000"/>
                <w:sz w:val="20"/>
                <w:szCs w:val="20"/>
                <w:lang w:val="en-US"/>
              </w:rPr>
              <w:t xml:space="preserve"> and ask questions about </w:t>
            </w:r>
            <w:r w:rsidRPr="00630CD1">
              <w:rPr>
                <w:rFonts w:eastAsia="Times New Roman"/>
                <w:color w:val="000000"/>
                <w:sz w:val="20"/>
                <w:szCs w:val="20"/>
                <w:lang w:val="en-US"/>
              </w:rPr>
              <w:t xml:space="preserve">common products, practices, </w:t>
            </w:r>
            <w:r w:rsidRPr="00630CD1">
              <w:rPr>
                <w:rFonts w:eastAsia="Times New Roman"/>
                <w:b/>
                <w:bCs/>
                <w:color w:val="000000"/>
                <w:sz w:val="20"/>
                <w:szCs w:val="20"/>
                <w:lang w:val="en-US"/>
              </w:rPr>
              <w:t xml:space="preserve">and/or perspectives </w:t>
            </w:r>
            <w:r w:rsidRPr="00630CD1">
              <w:rPr>
                <w:rFonts w:eastAsia="Times New Roman"/>
                <w:color w:val="000000"/>
                <w:sz w:val="20"/>
                <w:szCs w:val="20"/>
                <w:lang w:val="en-US"/>
              </w:rPr>
              <w:t>familiar to an audience’s or interlocutor’s culture to demonstrate understanding</w:t>
            </w:r>
            <w:r w:rsidRPr="00630CD1">
              <w:rPr>
                <w:rFonts w:eastAsia="Times New Roman"/>
                <w:b/>
                <w:bCs/>
                <w:color w:val="000000"/>
                <w:sz w:val="20"/>
                <w:szCs w:val="20"/>
                <w:lang w:val="en-US"/>
              </w:rPr>
              <w:t xml:space="preserve"> and curiosity of </w:t>
            </w:r>
            <w:r w:rsidRPr="00630CD1">
              <w:rPr>
                <w:rFonts w:eastAsia="Times New Roman"/>
                <w:color w:val="000000"/>
                <w:sz w:val="20"/>
                <w:szCs w:val="20"/>
                <w:lang w:val="en-US"/>
              </w:rPr>
              <w:t>a target-language culture and respect towards diversity.</w:t>
            </w:r>
            <w:r w:rsidRPr="00630CD1">
              <w:rPr>
                <w:rFonts w:eastAsia="Times New Roman"/>
                <w:b/>
                <w:bCs/>
                <w:color w:val="000000"/>
                <w:sz w:val="20"/>
                <w:szCs w:val="20"/>
                <w:lang w:val="en-US"/>
              </w:rPr>
              <w:t xml:space="preserve"> </w:t>
            </w:r>
          </w:p>
          <w:p w14:paraId="76899771" w14:textId="77777777" w:rsidR="00630CD1" w:rsidRPr="00630CD1" w:rsidRDefault="00630CD1" w:rsidP="00FD33AC">
            <w:pPr>
              <w:pStyle w:val="ListParagraph"/>
              <w:numPr>
                <w:ilvl w:val="0"/>
                <w:numId w:val="30"/>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Use appropriate </w:t>
            </w:r>
            <w:r w:rsidRPr="00630CD1">
              <w:rPr>
                <w:rFonts w:eastAsia="Times New Roman"/>
                <w:b/>
                <w:bCs/>
                <w:color w:val="000000"/>
                <w:sz w:val="20"/>
                <w:szCs w:val="20"/>
                <w:lang w:val="en-US"/>
              </w:rPr>
              <w:t xml:space="preserve">learned </w:t>
            </w:r>
            <w:r w:rsidRPr="00630CD1">
              <w:rPr>
                <w:rFonts w:eastAsia="Times New Roman"/>
                <w:color w:val="000000"/>
                <w:sz w:val="20"/>
                <w:szCs w:val="20"/>
                <w:lang w:val="en-US"/>
              </w:rPr>
              <w:t xml:space="preserve">gestures and behaviors. </w:t>
            </w:r>
          </w:p>
          <w:p w14:paraId="1783C2B0" w14:textId="77777777" w:rsidR="00630CD1" w:rsidRPr="00630CD1" w:rsidRDefault="00630CD1" w:rsidP="00FD33AC">
            <w:pPr>
              <w:pStyle w:val="ListParagraph"/>
              <w:numPr>
                <w:ilvl w:val="0"/>
                <w:numId w:val="30"/>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Avoid major social blunders.</w:t>
            </w:r>
          </w:p>
        </w:tc>
      </w:tr>
      <w:tr w:rsidR="00630CD1" w14:paraId="13A57FA6" w14:textId="77777777" w:rsidTr="007E252E">
        <w:tc>
          <w:tcPr>
            <w:tcW w:w="445" w:type="dxa"/>
            <w:vMerge w:val="restart"/>
            <w:shd w:val="clear" w:color="auto" w:fill="538135" w:themeFill="accent6" w:themeFillShade="BF"/>
            <w:textDirection w:val="btLr"/>
          </w:tcPr>
          <w:p w14:paraId="425D4FB2" w14:textId="77777777" w:rsidR="00630CD1" w:rsidRPr="00630CD1" w:rsidRDefault="00630CD1" w:rsidP="00DB41CC">
            <w:pPr>
              <w:jc w:val="center"/>
              <w:rPr>
                <w:b/>
                <w:bCs/>
                <w:color w:val="FFFFFF" w:themeColor="background1"/>
                <w:sz w:val="20"/>
                <w:szCs w:val="20"/>
              </w:rPr>
            </w:pPr>
            <w:r w:rsidRPr="00630CD1">
              <w:rPr>
                <w:b/>
                <w:bCs/>
                <w:color w:val="FFFFFF" w:themeColor="background1"/>
                <w:sz w:val="20"/>
                <w:szCs w:val="20"/>
              </w:rPr>
              <w:t>Linguistic Cultures</w:t>
            </w:r>
          </w:p>
        </w:tc>
        <w:tc>
          <w:tcPr>
            <w:tcW w:w="1530" w:type="dxa"/>
            <w:shd w:val="clear" w:color="auto" w:fill="538135" w:themeFill="accent6" w:themeFillShade="BF"/>
          </w:tcPr>
          <w:p w14:paraId="5B97E57D"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5</w:t>
            </w:r>
          </w:p>
          <w:p w14:paraId="43103CE7" w14:textId="1D4AD9F2"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Cultures</w:t>
            </w:r>
          </w:p>
        </w:tc>
        <w:tc>
          <w:tcPr>
            <w:tcW w:w="12510" w:type="dxa"/>
            <w:gridSpan w:val="4"/>
            <w:shd w:val="clear" w:color="auto" w:fill="E0EACC"/>
          </w:tcPr>
          <w:p w14:paraId="60FD385E" w14:textId="77777777" w:rsidR="00630CD1" w:rsidRPr="00630CD1" w:rsidRDefault="00630CD1" w:rsidP="00FD33AC">
            <w:pPr>
              <w:pStyle w:val="ListParagraph"/>
              <w:numPr>
                <w:ilvl w:val="0"/>
                <w:numId w:val="31"/>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 xml:space="preserve">Analyze </w:t>
            </w:r>
            <w:r w:rsidRPr="00630CD1">
              <w:rPr>
                <w:rFonts w:eastAsia="Times New Roman"/>
                <w:color w:val="000000"/>
                <w:sz w:val="20"/>
                <w:szCs w:val="20"/>
                <w:lang w:val="en-US"/>
              </w:rPr>
              <w:t xml:space="preserve">products and practices to help understand perspectives within the diverse cultures of the target-language communities. </w:t>
            </w:r>
          </w:p>
          <w:p w14:paraId="6D684ECE" w14:textId="77777777" w:rsidR="00630CD1" w:rsidRPr="00630CD1" w:rsidRDefault="00630CD1" w:rsidP="00FD33AC">
            <w:pPr>
              <w:pStyle w:val="ListParagraph"/>
              <w:numPr>
                <w:ilvl w:val="0"/>
                <w:numId w:val="31"/>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Investigate, explain, and reflect</w:t>
            </w:r>
            <w:r w:rsidRPr="00630CD1">
              <w:rPr>
                <w:rFonts w:eastAsia="Times New Roman"/>
                <w:color w:val="000000"/>
                <w:sz w:val="20"/>
                <w:szCs w:val="20"/>
                <w:lang w:val="en-US"/>
              </w:rPr>
              <w:t xml:space="preserve"> </w:t>
            </w:r>
            <w:r w:rsidRPr="00630CD1">
              <w:rPr>
                <w:rFonts w:eastAsia="Times New Roman"/>
                <w:b/>
                <w:bCs/>
                <w:color w:val="000000"/>
                <w:sz w:val="20"/>
                <w:szCs w:val="20"/>
                <w:lang w:val="en-US"/>
              </w:rPr>
              <w:t>on how culture affects identity</w:t>
            </w:r>
            <w:r w:rsidRPr="00630CD1">
              <w:rPr>
                <w:rFonts w:eastAsia="Times New Roman"/>
                <w:color w:val="000000"/>
                <w:sz w:val="20"/>
                <w:szCs w:val="20"/>
                <w:lang w:val="en-US"/>
              </w:rPr>
              <w:t>.</w:t>
            </w:r>
          </w:p>
          <w:p w14:paraId="55A41AD0" w14:textId="77777777" w:rsidR="00630CD1" w:rsidRPr="00630CD1" w:rsidRDefault="00630CD1" w:rsidP="00FD33AC">
            <w:pPr>
              <w:pStyle w:val="ListParagraph"/>
              <w:numPr>
                <w:ilvl w:val="0"/>
                <w:numId w:val="31"/>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Investigate, explain, and reflect on the similarities and differences of cultures over time</w:t>
            </w:r>
            <w:r w:rsidRPr="00630CD1">
              <w:rPr>
                <w:rFonts w:eastAsia="Times New Roman"/>
                <w:color w:val="000000"/>
                <w:sz w:val="20"/>
                <w:szCs w:val="20"/>
                <w:lang w:val="en-US"/>
              </w:rPr>
              <w:t>.</w:t>
            </w:r>
          </w:p>
        </w:tc>
      </w:tr>
      <w:tr w:rsidR="00630CD1" w14:paraId="5D6257B3" w14:textId="77777777" w:rsidTr="007E252E">
        <w:tc>
          <w:tcPr>
            <w:tcW w:w="445" w:type="dxa"/>
            <w:vMerge/>
            <w:shd w:val="clear" w:color="auto" w:fill="538135" w:themeFill="accent6" w:themeFillShade="BF"/>
          </w:tcPr>
          <w:p w14:paraId="4F1EADDD" w14:textId="77777777" w:rsidR="00630CD1" w:rsidRPr="00630CD1" w:rsidRDefault="00630CD1" w:rsidP="00DB41CC">
            <w:pPr>
              <w:jc w:val="center"/>
              <w:rPr>
                <w:b/>
                <w:bCs/>
                <w:color w:val="FFFFFF" w:themeColor="background1"/>
                <w:sz w:val="20"/>
                <w:szCs w:val="20"/>
              </w:rPr>
            </w:pPr>
          </w:p>
        </w:tc>
        <w:tc>
          <w:tcPr>
            <w:tcW w:w="1530" w:type="dxa"/>
            <w:shd w:val="clear" w:color="auto" w:fill="538135" w:themeFill="accent6" w:themeFillShade="BF"/>
          </w:tcPr>
          <w:p w14:paraId="44FAF35C" w14:textId="77777777" w:rsidR="00630CD1" w:rsidRPr="00630CD1" w:rsidRDefault="00630CD1" w:rsidP="00630CD1">
            <w:pPr>
              <w:jc w:val="center"/>
              <w:rPr>
                <w:b/>
                <w:bCs/>
                <w:color w:val="FFFFFF" w:themeColor="background1"/>
                <w:sz w:val="20"/>
                <w:szCs w:val="20"/>
              </w:rPr>
            </w:pPr>
          </w:p>
          <w:p w14:paraId="63D2B1C1" w14:textId="6A56F31A" w:rsidR="00630CD1" w:rsidRPr="00630CD1" w:rsidRDefault="00630CD1" w:rsidP="00723508">
            <w:pPr>
              <w:jc w:val="center"/>
              <w:rPr>
                <w:b/>
                <w:bCs/>
                <w:color w:val="FFFFFF" w:themeColor="background1"/>
                <w:sz w:val="20"/>
                <w:szCs w:val="20"/>
              </w:rPr>
            </w:pPr>
            <w:r w:rsidRPr="00630CD1">
              <w:rPr>
                <w:b/>
                <w:bCs/>
                <w:color w:val="FFFFFF" w:themeColor="background1"/>
                <w:sz w:val="20"/>
                <w:szCs w:val="20"/>
              </w:rPr>
              <w:t>6</w:t>
            </w:r>
          </w:p>
          <w:p w14:paraId="26607EEB" w14:textId="30C72B3E" w:rsidR="00630CD1" w:rsidRPr="00630CD1" w:rsidRDefault="00630CD1" w:rsidP="00723508">
            <w:pPr>
              <w:jc w:val="center"/>
              <w:rPr>
                <w:b/>
                <w:bCs/>
                <w:color w:val="FFFFFF" w:themeColor="background1"/>
                <w:sz w:val="20"/>
                <w:szCs w:val="20"/>
              </w:rPr>
            </w:pPr>
            <w:r w:rsidRPr="00630CD1">
              <w:rPr>
                <w:b/>
                <w:bCs/>
                <w:color w:val="FFFFFF" w:themeColor="background1"/>
                <w:sz w:val="20"/>
                <w:szCs w:val="20"/>
              </w:rPr>
              <w:t>Comparisons</w:t>
            </w:r>
          </w:p>
        </w:tc>
        <w:tc>
          <w:tcPr>
            <w:tcW w:w="12510" w:type="dxa"/>
            <w:gridSpan w:val="4"/>
            <w:shd w:val="clear" w:color="auto" w:fill="E0EACC"/>
          </w:tcPr>
          <w:p w14:paraId="5EF1C560" w14:textId="77777777" w:rsidR="00630CD1" w:rsidRPr="00630CD1" w:rsidRDefault="00630CD1" w:rsidP="00FD33AC">
            <w:pPr>
              <w:pStyle w:val="ListParagraph"/>
              <w:numPr>
                <w:ilvl w:val="0"/>
                <w:numId w:val="32"/>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Investigate, explain, and reflect on the nature of culture through comparisons of the cultures studied and their own by:</w:t>
            </w:r>
          </w:p>
          <w:p w14:paraId="7C2DE311" w14:textId="77777777" w:rsidR="00630CD1" w:rsidRPr="00630CD1" w:rsidRDefault="00630CD1" w:rsidP="00FD33AC">
            <w:pPr>
              <w:pStyle w:val="ListParagraph"/>
              <w:numPr>
                <w:ilvl w:val="1"/>
                <w:numId w:val="32"/>
              </w:numPr>
              <w:spacing w:line="240" w:lineRule="auto"/>
              <w:ind w:left="880"/>
              <w:textAlignment w:val="baseline"/>
              <w:rPr>
                <w:rFonts w:eastAsia="Times New Roman"/>
                <w:color w:val="000000"/>
                <w:sz w:val="20"/>
                <w:szCs w:val="20"/>
                <w:lang w:val="en-US"/>
              </w:rPr>
            </w:pPr>
            <w:r w:rsidRPr="00630CD1">
              <w:rPr>
                <w:rFonts w:eastAsia="Times New Roman"/>
                <w:b/>
                <w:bCs/>
                <w:color w:val="000000"/>
                <w:sz w:val="20"/>
                <w:szCs w:val="20"/>
                <w:lang w:val="en-US"/>
              </w:rPr>
              <w:t>Making comparisons</w:t>
            </w:r>
            <w:r w:rsidRPr="00630CD1">
              <w:rPr>
                <w:rFonts w:eastAsia="Times New Roman"/>
                <w:color w:val="000000"/>
                <w:sz w:val="20"/>
                <w:szCs w:val="20"/>
                <w:lang w:val="en-US"/>
              </w:rPr>
              <w:t xml:space="preserve"> between products, practices, and perspectives.</w:t>
            </w:r>
          </w:p>
          <w:p w14:paraId="076CF24C" w14:textId="77777777" w:rsidR="00630CD1" w:rsidRPr="00630CD1" w:rsidRDefault="00630CD1" w:rsidP="00FD33AC">
            <w:pPr>
              <w:pStyle w:val="ListParagraph"/>
              <w:numPr>
                <w:ilvl w:val="1"/>
                <w:numId w:val="32"/>
              </w:numPr>
              <w:spacing w:line="240" w:lineRule="auto"/>
              <w:ind w:left="880"/>
              <w:textAlignment w:val="baseline"/>
              <w:rPr>
                <w:rFonts w:eastAsia="Times New Roman"/>
                <w:color w:val="000000"/>
                <w:sz w:val="20"/>
                <w:szCs w:val="20"/>
                <w:lang w:val="en-US"/>
              </w:rPr>
            </w:pPr>
            <w:r w:rsidRPr="00630CD1">
              <w:rPr>
                <w:rFonts w:eastAsia="Times New Roman"/>
                <w:b/>
                <w:bCs/>
                <w:color w:val="000000"/>
                <w:sz w:val="20"/>
                <w:szCs w:val="20"/>
                <w:lang w:val="en-US"/>
              </w:rPr>
              <w:t>Explaining how stereotypes and past and present treatment of groups and people shape their group identity and culture</w:t>
            </w:r>
            <w:r w:rsidRPr="00630CD1">
              <w:rPr>
                <w:rFonts w:eastAsia="Times New Roman"/>
                <w:color w:val="000000"/>
                <w:sz w:val="20"/>
                <w:szCs w:val="20"/>
                <w:lang w:val="en-US"/>
              </w:rPr>
              <w:t xml:space="preserve">. </w:t>
            </w:r>
          </w:p>
          <w:p w14:paraId="79980F78" w14:textId="77777777" w:rsidR="00630CD1" w:rsidRPr="00630CD1" w:rsidRDefault="00630CD1" w:rsidP="00FD33AC">
            <w:pPr>
              <w:pStyle w:val="ListParagraph"/>
              <w:numPr>
                <w:ilvl w:val="0"/>
                <w:numId w:val="32"/>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Investigate, explain, and reflect on the nature of language through comparisons of the language studied and their own by:</w:t>
            </w:r>
          </w:p>
          <w:p w14:paraId="599661D5" w14:textId="77777777" w:rsidR="00630CD1" w:rsidRPr="00630CD1" w:rsidRDefault="00630CD1" w:rsidP="00FD33AC">
            <w:pPr>
              <w:pStyle w:val="ListParagraph"/>
              <w:numPr>
                <w:ilvl w:val="1"/>
                <w:numId w:val="32"/>
              </w:numPr>
              <w:spacing w:line="240" w:lineRule="auto"/>
              <w:ind w:left="880"/>
              <w:textAlignment w:val="baseline"/>
              <w:rPr>
                <w:rFonts w:eastAsia="Times New Roman"/>
                <w:color w:val="000000"/>
                <w:sz w:val="20"/>
                <w:szCs w:val="20"/>
                <w:lang w:val="en-US"/>
              </w:rPr>
            </w:pPr>
            <w:r w:rsidRPr="00630CD1">
              <w:rPr>
                <w:rFonts w:eastAsia="Times New Roman"/>
                <w:b/>
                <w:bCs/>
                <w:color w:val="000000"/>
                <w:sz w:val="20"/>
                <w:szCs w:val="20"/>
                <w:lang w:val="en-US"/>
              </w:rPr>
              <w:t>Interpreting, expressing, and comparing</w:t>
            </w:r>
            <w:r w:rsidRPr="00630CD1">
              <w:rPr>
                <w:rFonts w:eastAsia="Times New Roman"/>
                <w:color w:val="000000"/>
                <w:sz w:val="20"/>
                <w:szCs w:val="20"/>
                <w:lang w:val="en-US"/>
              </w:rPr>
              <w:t xml:space="preserve"> the meaning of idioms. </w:t>
            </w:r>
          </w:p>
          <w:p w14:paraId="7934104D" w14:textId="77777777" w:rsidR="00630CD1" w:rsidRPr="00630CD1" w:rsidRDefault="00630CD1" w:rsidP="00FD33AC">
            <w:pPr>
              <w:pStyle w:val="ListParagraph"/>
              <w:numPr>
                <w:ilvl w:val="1"/>
                <w:numId w:val="32"/>
              </w:numPr>
              <w:spacing w:line="240" w:lineRule="auto"/>
              <w:ind w:left="880"/>
              <w:textAlignment w:val="baseline"/>
              <w:rPr>
                <w:rFonts w:eastAsia="Times New Roman"/>
                <w:color w:val="000000"/>
                <w:sz w:val="20"/>
                <w:szCs w:val="20"/>
                <w:lang w:val="en-US"/>
              </w:rPr>
            </w:pPr>
            <w:r w:rsidRPr="00630CD1">
              <w:rPr>
                <w:rFonts w:eastAsia="Times New Roman"/>
                <w:b/>
                <w:bCs/>
                <w:color w:val="000000"/>
                <w:sz w:val="20"/>
                <w:szCs w:val="20"/>
                <w:lang w:val="en-US"/>
              </w:rPr>
              <w:t>Making comparisons of basic language forms</w:t>
            </w:r>
            <w:r w:rsidRPr="00630CD1">
              <w:rPr>
                <w:rFonts w:eastAsia="Times New Roman"/>
                <w:color w:val="000000"/>
                <w:sz w:val="20"/>
                <w:szCs w:val="20"/>
                <w:lang w:val="en-US"/>
              </w:rPr>
              <w:t>.</w:t>
            </w:r>
          </w:p>
        </w:tc>
      </w:tr>
      <w:tr w:rsidR="00630CD1" w14:paraId="1C33275C" w14:textId="77777777" w:rsidTr="00CB4016">
        <w:tc>
          <w:tcPr>
            <w:tcW w:w="445" w:type="dxa"/>
            <w:vMerge w:val="restart"/>
            <w:shd w:val="clear" w:color="auto" w:fill="2F5496" w:themeFill="accent1" w:themeFillShade="BF"/>
            <w:textDirection w:val="btLr"/>
          </w:tcPr>
          <w:p w14:paraId="20CB6670" w14:textId="77777777" w:rsidR="00630CD1" w:rsidRPr="00630CD1" w:rsidRDefault="00630CD1" w:rsidP="00DB41CC">
            <w:pPr>
              <w:jc w:val="center"/>
              <w:rPr>
                <w:b/>
                <w:bCs/>
                <w:color w:val="FFFFFF" w:themeColor="background1"/>
                <w:sz w:val="20"/>
                <w:szCs w:val="20"/>
              </w:rPr>
            </w:pPr>
            <w:r w:rsidRPr="00630CD1">
              <w:rPr>
                <w:b/>
                <w:bCs/>
                <w:color w:val="FFFFFF" w:themeColor="background1"/>
                <w:sz w:val="20"/>
                <w:szCs w:val="20"/>
              </w:rPr>
              <w:t>Lifelong Learning</w:t>
            </w:r>
          </w:p>
        </w:tc>
        <w:tc>
          <w:tcPr>
            <w:tcW w:w="1530" w:type="dxa"/>
            <w:shd w:val="clear" w:color="auto" w:fill="2F5496" w:themeFill="accent1" w:themeFillShade="BF"/>
          </w:tcPr>
          <w:p w14:paraId="49684808" w14:textId="77777777"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7</w:t>
            </w:r>
          </w:p>
          <w:p w14:paraId="5E59A391" w14:textId="7F49B316"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Connections</w:t>
            </w:r>
          </w:p>
        </w:tc>
        <w:tc>
          <w:tcPr>
            <w:tcW w:w="12510" w:type="dxa"/>
            <w:gridSpan w:val="4"/>
            <w:shd w:val="clear" w:color="auto" w:fill="C5D3ED"/>
          </w:tcPr>
          <w:p w14:paraId="2FE4E5AB" w14:textId="77777777" w:rsidR="00630CD1" w:rsidRPr="00630CD1" w:rsidRDefault="00630CD1" w:rsidP="00FD33AC">
            <w:pPr>
              <w:pStyle w:val="ListParagraph"/>
              <w:numPr>
                <w:ilvl w:val="0"/>
                <w:numId w:val="33"/>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Incorporate age-appropriate, interdisciplinary vocabulary to recognize, exchange, and present information from across content areas. </w:t>
            </w:r>
          </w:p>
          <w:p w14:paraId="7B4B8B7D" w14:textId="77777777" w:rsidR="00630CD1" w:rsidRPr="00630CD1" w:rsidRDefault="00630CD1" w:rsidP="00FD33AC">
            <w:pPr>
              <w:pStyle w:val="ListParagraph"/>
              <w:numPr>
                <w:ilvl w:val="0"/>
                <w:numId w:val="33"/>
              </w:numPr>
              <w:spacing w:line="240" w:lineRule="auto"/>
              <w:ind w:left="340"/>
              <w:textAlignment w:val="baseline"/>
              <w:rPr>
                <w:rFonts w:eastAsia="Times New Roman"/>
                <w:color w:val="000000"/>
                <w:sz w:val="20"/>
                <w:szCs w:val="20"/>
                <w:lang w:val="en-US"/>
              </w:rPr>
            </w:pPr>
            <w:r w:rsidRPr="00630CD1">
              <w:rPr>
                <w:rFonts w:eastAsia="Times New Roman"/>
                <w:b/>
                <w:bCs/>
                <w:color w:val="000000"/>
                <w:sz w:val="20"/>
                <w:szCs w:val="20"/>
                <w:lang w:val="en-US"/>
              </w:rPr>
              <w:t>Understand</w:t>
            </w:r>
            <w:r w:rsidRPr="00630CD1">
              <w:rPr>
                <w:rFonts w:eastAsia="Times New Roman"/>
                <w:color w:val="000000"/>
                <w:sz w:val="20"/>
                <w:szCs w:val="20"/>
                <w:lang w:val="en-US"/>
              </w:rPr>
              <w:t xml:space="preserve">, exchange, and present diverse perspectives and distinctive viewpoints from authentic age-appropriate materials. </w:t>
            </w:r>
          </w:p>
        </w:tc>
      </w:tr>
      <w:tr w:rsidR="00630CD1" w14:paraId="483ACC56" w14:textId="77777777" w:rsidTr="00CB4016">
        <w:tc>
          <w:tcPr>
            <w:tcW w:w="445" w:type="dxa"/>
            <w:vMerge/>
            <w:shd w:val="clear" w:color="auto" w:fill="2F5496" w:themeFill="accent1" w:themeFillShade="BF"/>
          </w:tcPr>
          <w:p w14:paraId="7179AC17" w14:textId="77777777" w:rsidR="00630CD1" w:rsidRPr="00630CD1" w:rsidRDefault="00630CD1" w:rsidP="00DB41CC">
            <w:pPr>
              <w:rPr>
                <w:b/>
                <w:bCs/>
                <w:color w:val="FFFFFF" w:themeColor="background1"/>
                <w:sz w:val="20"/>
                <w:szCs w:val="20"/>
              </w:rPr>
            </w:pPr>
          </w:p>
        </w:tc>
        <w:tc>
          <w:tcPr>
            <w:tcW w:w="1530" w:type="dxa"/>
            <w:shd w:val="clear" w:color="auto" w:fill="2F5496" w:themeFill="accent1" w:themeFillShade="BF"/>
          </w:tcPr>
          <w:p w14:paraId="0F4A1ED7" w14:textId="77777777" w:rsidR="00630CD1" w:rsidRPr="00630CD1" w:rsidRDefault="00630CD1" w:rsidP="00630CD1">
            <w:pPr>
              <w:jc w:val="center"/>
              <w:rPr>
                <w:b/>
                <w:bCs/>
                <w:color w:val="FFFFFF" w:themeColor="background1"/>
                <w:sz w:val="20"/>
                <w:szCs w:val="20"/>
              </w:rPr>
            </w:pPr>
          </w:p>
          <w:p w14:paraId="3F88DFFE" w14:textId="77777777" w:rsidR="00630CD1" w:rsidRPr="00630CD1" w:rsidRDefault="00630CD1" w:rsidP="00630CD1">
            <w:pPr>
              <w:jc w:val="center"/>
              <w:rPr>
                <w:b/>
                <w:bCs/>
                <w:color w:val="FFFFFF" w:themeColor="background1"/>
                <w:sz w:val="20"/>
                <w:szCs w:val="20"/>
              </w:rPr>
            </w:pPr>
          </w:p>
          <w:p w14:paraId="5B15C6D4" w14:textId="77777777" w:rsidR="00630CD1" w:rsidRPr="00630CD1" w:rsidRDefault="00630CD1" w:rsidP="00630CD1">
            <w:pPr>
              <w:jc w:val="center"/>
              <w:rPr>
                <w:b/>
                <w:bCs/>
                <w:color w:val="FFFFFF" w:themeColor="background1"/>
                <w:sz w:val="20"/>
                <w:szCs w:val="20"/>
              </w:rPr>
            </w:pPr>
          </w:p>
          <w:p w14:paraId="194E76EE" w14:textId="0105EB05"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8</w:t>
            </w:r>
          </w:p>
          <w:p w14:paraId="214F587D" w14:textId="17C26FFA" w:rsidR="00630CD1" w:rsidRPr="00630CD1" w:rsidRDefault="00630CD1" w:rsidP="00630CD1">
            <w:pPr>
              <w:jc w:val="center"/>
              <w:rPr>
                <w:b/>
                <w:bCs/>
                <w:color w:val="FFFFFF" w:themeColor="background1"/>
                <w:sz w:val="20"/>
                <w:szCs w:val="20"/>
              </w:rPr>
            </w:pPr>
            <w:r w:rsidRPr="00630CD1">
              <w:rPr>
                <w:b/>
                <w:bCs/>
                <w:color w:val="FFFFFF" w:themeColor="background1"/>
                <w:sz w:val="20"/>
                <w:szCs w:val="20"/>
              </w:rPr>
              <w:t>Communities</w:t>
            </w:r>
          </w:p>
        </w:tc>
        <w:tc>
          <w:tcPr>
            <w:tcW w:w="12510" w:type="dxa"/>
            <w:gridSpan w:val="4"/>
            <w:shd w:val="clear" w:color="auto" w:fill="C5D3ED"/>
          </w:tcPr>
          <w:p w14:paraId="7C027E2F" w14:textId="77777777" w:rsidR="00630CD1" w:rsidRPr="00630CD1" w:rsidRDefault="00630CD1" w:rsidP="00FD33AC">
            <w:pPr>
              <w:pStyle w:val="ListParagraph"/>
              <w:numPr>
                <w:ilvl w:val="0"/>
                <w:numId w:val="34"/>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 xml:space="preserve"> Apply cultural and linguistic skills to participate in the school, local, and global community by:</w:t>
            </w:r>
          </w:p>
          <w:p w14:paraId="06AFDBEC" w14:textId="77777777" w:rsidR="00630CD1" w:rsidRPr="00630CD1" w:rsidRDefault="00630CD1" w:rsidP="00FD33AC">
            <w:pPr>
              <w:numPr>
                <w:ilvl w:val="0"/>
                <w:numId w:val="35"/>
              </w:numPr>
              <w:tabs>
                <w:tab w:val="clear" w:pos="1440"/>
                <w:tab w:val="num" w:pos="1080"/>
              </w:tabs>
              <w:spacing w:line="240" w:lineRule="auto"/>
              <w:ind w:left="880"/>
              <w:textAlignment w:val="baseline"/>
              <w:rPr>
                <w:rFonts w:eastAsia="Times New Roman"/>
                <w:color w:val="000000"/>
                <w:sz w:val="20"/>
                <w:szCs w:val="20"/>
                <w:lang w:val="en-US"/>
              </w:rPr>
            </w:pPr>
            <w:r w:rsidRPr="00630CD1">
              <w:rPr>
                <w:rFonts w:eastAsia="Times New Roman"/>
                <w:b/>
                <w:bCs/>
                <w:color w:val="000000"/>
                <w:sz w:val="20"/>
                <w:szCs w:val="20"/>
                <w:lang w:val="en-US"/>
              </w:rPr>
              <w:t>Engaging with</w:t>
            </w:r>
            <w:r w:rsidRPr="00630CD1">
              <w:rPr>
                <w:rFonts w:eastAsia="Times New Roman"/>
                <w:color w:val="000000"/>
                <w:sz w:val="20"/>
                <w:szCs w:val="20"/>
                <w:lang w:val="en-US"/>
              </w:rPr>
              <w:t xml:space="preserve"> resources and assets in the community such as individuals and organizations or technological tools to further investigate and enjoy target-language cultures. </w:t>
            </w:r>
          </w:p>
          <w:p w14:paraId="2394902D" w14:textId="77777777" w:rsidR="00630CD1" w:rsidRPr="00630CD1" w:rsidRDefault="00630CD1" w:rsidP="00FD33AC">
            <w:pPr>
              <w:numPr>
                <w:ilvl w:val="0"/>
                <w:numId w:val="35"/>
              </w:numPr>
              <w:tabs>
                <w:tab w:val="clear" w:pos="1440"/>
              </w:tabs>
              <w:spacing w:line="240" w:lineRule="auto"/>
              <w:ind w:left="880"/>
              <w:textAlignment w:val="baseline"/>
              <w:rPr>
                <w:rFonts w:eastAsia="Times New Roman"/>
                <w:color w:val="000000"/>
                <w:sz w:val="20"/>
                <w:szCs w:val="20"/>
                <w:lang w:val="en-US"/>
              </w:rPr>
            </w:pPr>
            <w:r w:rsidRPr="00630CD1">
              <w:rPr>
                <w:rFonts w:eastAsia="Times New Roman"/>
                <w:color w:val="000000"/>
                <w:sz w:val="20"/>
                <w:szCs w:val="20"/>
                <w:lang w:val="en-US"/>
              </w:rPr>
              <w:t xml:space="preserve">Identifying needs and/or injustices and </w:t>
            </w:r>
            <w:r w:rsidRPr="00630CD1">
              <w:rPr>
                <w:rFonts w:eastAsia="Times New Roman"/>
                <w:b/>
                <w:bCs/>
                <w:color w:val="000000"/>
                <w:sz w:val="20"/>
                <w:szCs w:val="20"/>
                <w:lang w:val="en-US"/>
              </w:rPr>
              <w:t xml:space="preserve">designing </w:t>
            </w:r>
            <w:r w:rsidRPr="00630CD1">
              <w:rPr>
                <w:rFonts w:eastAsia="Times New Roman"/>
                <w:color w:val="000000"/>
                <w:sz w:val="20"/>
                <w:szCs w:val="20"/>
                <w:lang w:val="en-US"/>
              </w:rPr>
              <w:t xml:space="preserve">and taking collective action to contribute to strong communities. </w:t>
            </w:r>
          </w:p>
          <w:p w14:paraId="156BE4F8" w14:textId="77777777" w:rsidR="00630CD1" w:rsidRPr="00630CD1" w:rsidRDefault="00630CD1" w:rsidP="00FD33AC">
            <w:pPr>
              <w:pStyle w:val="ListParagraph"/>
              <w:numPr>
                <w:ilvl w:val="0"/>
                <w:numId w:val="34"/>
              </w:numPr>
              <w:spacing w:line="240" w:lineRule="auto"/>
              <w:ind w:left="340"/>
              <w:textAlignment w:val="baseline"/>
              <w:rPr>
                <w:rFonts w:eastAsia="Times New Roman"/>
                <w:color w:val="000000"/>
                <w:sz w:val="20"/>
                <w:szCs w:val="20"/>
                <w:lang w:val="en-US"/>
              </w:rPr>
            </w:pPr>
            <w:r w:rsidRPr="00630CD1">
              <w:rPr>
                <w:rFonts w:eastAsia="Times New Roman"/>
                <w:color w:val="000000"/>
                <w:sz w:val="20"/>
                <w:szCs w:val="20"/>
                <w:lang w:val="en-US"/>
              </w:rPr>
              <w:t>Become lifelong learners by:</w:t>
            </w:r>
          </w:p>
          <w:p w14:paraId="673BB0AB" w14:textId="77777777" w:rsidR="00630CD1" w:rsidRPr="00630CD1" w:rsidRDefault="00630CD1" w:rsidP="00FD33AC">
            <w:pPr>
              <w:numPr>
                <w:ilvl w:val="1"/>
                <w:numId w:val="34"/>
              </w:numPr>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Using languages for enjoyment and enrichment and </w:t>
            </w:r>
            <w:r w:rsidRPr="00630CD1">
              <w:rPr>
                <w:rFonts w:eastAsia="Times New Roman"/>
                <w:b/>
                <w:bCs/>
                <w:color w:val="000000"/>
                <w:sz w:val="20"/>
                <w:szCs w:val="20"/>
                <w:lang w:val="en-US"/>
              </w:rPr>
              <w:t>accessing and evaluating</w:t>
            </w:r>
            <w:r w:rsidRPr="00630CD1">
              <w:rPr>
                <w:rFonts w:eastAsia="Times New Roman"/>
                <w:color w:val="000000"/>
                <w:sz w:val="20"/>
                <w:szCs w:val="20"/>
                <w:lang w:val="en-US"/>
              </w:rPr>
              <w:t xml:space="preserve"> further opportunities for doing so. </w:t>
            </w:r>
          </w:p>
          <w:p w14:paraId="77F58142" w14:textId="77777777" w:rsidR="00630CD1" w:rsidRPr="00630CD1" w:rsidRDefault="00630CD1" w:rsidP="00FD33AC">
            <w:pPr>
              <w:numPr>
                <w:ilvl w:val="1"/>
                <w:numId w:val="34"/>
              </w:numPr>
              <w:spacing w:line="240" w:lineRule="auto"/>
              <w:ind w:left="970"/>
              <w:textAlignment w:val="baseline"/>
              <w:rPr>
                <w:rFonts w:eastAsia="Times New Roman"/>
                <w:color w:val="000000"/>
                <w:sz w:val="20"/>
                <w:szCs w:val="20"/>
                <w:lang w:val="en-US"/>
              </w:rPr>
            </w:pPr>
            <w:r w:rsidRPr="00630CD1">
              <w:rPr>
                <w:rFonts w:eastAsia="Times New Roman"/>
                <w:color w:val="000000"/>
                <w:sz w:val="20"/>
                <w:szCs w:val="20"/>
                <w:lang w:val="en-US"/>
              </w:rPr>
              <w:t xml:space="preserve">Interacting </w:t>
            </w:r>
            <w:r w:rsidRPr="00630CD1">
              <w:rPr>
                <w:rFonts w:eastAsia="Times New Roman"/>
                <w:b/>
                <w:bCs/>
                <w:color w:val="000000"/>
                <w:sz w:val="20"/>
                <w:szCs w:val="20"/>
                <w:lang w:val="en-US"/>
              </w:rPr>
              <w:t>on a regular basis</w:t>
            </w:r>
            <w:r w:rsidRPr="00630CD1">
              <w:rPr>
                <w:rFonts w:eastAsia="Times New Roman"/>
                <w:color w:val="000000"/>
                <w:sz w:val="20"/>
                <w:szCs w:val="20"/>
                <w:lang w:val="en-US"/>
              </w:rPr>
              <w:t xml:space="preserve"> with speakers/signers of the target language to build diverse relationships. </w:t>
            </w:r>
          </w:p>
          <w:p w14:paraId="206CCBD2" w14:textId="77777777" w:rsidR="00630CD1" w:rsidRPr="00630CD1" w:rsidRDefault="00630CD1" w:rsidP="00FD33AC">
            <w:pPr>
              <w:numPr>
                <w:ilvl w:val="1"/>
                <w:numId w:val="34"/>
              </w:numPr>
              <w:spacing w:line="240" w:lineRule="auto"/>
              <w:ind w:left="970"/>
              <w:textAlignment w:val="baseline"/>
              <w:rPr>
                <w:rFonts w:eastAsia="Times New Roman"/>
                <w:color w:val="000000"/>
                <w:sz w:val="20"/>
                <w:szCs w:val="20"/>
                <w:lang w:val="en-US"/>
              </w:rPr>
            </w:pPr>
            <w:r w:rsidRPr="00630CD1">
              <w:rPr>
                <w:rFonts w:eastAsia="Times New Roman"/>
                <w:b/>
                <w:bCs/>
                <w:color w:val="000000"/>
                <w:sz w:val="20"/>
                <w:szCs w:val="20"/>
                <w:lang w:val="en-US"/>
              </w:rPr>
              <w:t>Explaining</w:t>
            </w:r>
            <w:r w:rsidRPr="00630CD1">
              <w:rPr>
                <w:rFonts w:eastAsia="Times New Roman"/>
                <w:color w:val="000000"/>
                <w:sz w:val="20"/>
                <w:szCs w:val="20"/>
                <w:lang w:val="en-US"/>
              </w:rPr>
              <w:t xml:space="preserve"> uses of the target language in the community. </w:t>
            </w:r>
          </w:p>
          <w:p w14:paraId="08D40119" w14:textId="77777777" w:rsidR="00630CD1" w:rsidRPr="00630CD1" w:rsidRDefault="00630CD1" w:rsidP="00FD33AC">
            <w:pPr>
              <w:numPr>
                <w:ilvl w:val="1"/>
                <w:numId w:val="34"/>
              </w:numPr>
              <w:spacing w:line="240" w:lineRule="auto"/>
              <w:ind w:left="970"/>
              <w:textAlignment w:val="baseline"/>
              <w:rPr>
                <w:sz w:val="20"/>
                <w:szCs w:val="20"/>
                <w:lang w:val="en-US"/>
              </w:rPr>
            </w:pPr>
            <w:r w:rsidRPr="00630CD1">
              <w:rPr>
                <w:rFonts w:eastAsia="Times New Roman"/>
                <w:b/>
                <w:bCs/>
                <w:color w:val="000000"/>
                <w:sz w:val="20"/>
                <w:szCs w:val="20"/>
                <w:lang w:val="en-US"/>
              </w:rPr>
              <w:t>Setting</w:t>
            </w:r>
            <w:r w:rsidRPr="00630CD1">
              <w:rPr>
                <w:rFonts w:eastAsia="Times New Roman"/>
                <w:color w:val="000000"/>
                <w:sz w:val="20"/>
                <w:szCs w:val="20"/>
                <w:lang w:val="en-US"/>
              </w:rPr>
              <w:t xml:space="preserve"> goals for linguistic and cultural growth and reflecting upon progress. </w:t>
            </w:r>
          </w:p>
        </w:tc>
      </w:tr>
    </w:tbl>
    <w:p w14:paraId="74EAD72B" w14:textId="77777777" w:rsidR="00630CD1" w:rsidRPr="00630CD1" w:rsidRDefault="00630CD1" w:rsidP="00630CD1"/>
    <w:p w14:paraId="60A60336" w14:textId="77777777" w:rsidR="004D1AC2" w:rsidRDefault="004D1AC2" w:rsidP="006E03F5">
      <w:pPr>
        <w:sectPr w:rsidR="004D1AC2" w:rsidSect="006E03F5">
          <w:headerReference w:type="default" r:id="rId15"/>
          <w:pgSz w:w="15840" w:h="12240" w:orient="landscape"/>
          <w:pgMar w:top="720" w:right="720" w:bottom="720" w:left="720" w:header="720" w:footer="720" w:gutter="0"/>
          <w:cols w:space="720"/>
          <w:docGrid w:linePitch="360"/>
        </w:sectPr>
      </w:pPr>
    </w:p>
    <w:tbl>
      <w:tblPr>
        <w:tblStyle w:val="TableGrid"/>
        <w:tblW w:w="14485" w:type="dxa"/>
        <w:tblLayout w:type="fixed"/>
        <w:tblLook w:val="04A0" w:firstRow="1" w:lastRow="0" w:firstColumn="1" w:lastColumn="0" w:noHBand="0" w:noVBand="1"/>
      </w:tblPr>
      <w:tblGrid>
        <w:gridCol w:w="445"/>
        <w:gridCol w:w="1890"/>
        <w:gridCol w:w="1890"/>
        <w:gridCol w:w="2250"/>
        <w:gridCol w:w="3330"/>
        <w:gridCol w:w="4680"/>
      </w:tblGrid>
      <w:tr w:rsidR="004D1AC2" w14:paraId="7D8084E2" w14:textId="77777777" w:rsidTr="00DB41CC">
        <w:tc>
          <w:tcPr>
            <w:tcW w:w="4225" w:type="dxa"/>
            <w:gridSpan w:val="3"/>
            <w:shd w:val="clear" w:color="auto" w:fill="0C7580"/>
          </w:tcPr>
          <w:p w14:paraId="28262202" w14:textId="77777777" w:rsidR="004D1AC2" w:rsidRPr="00DB41CC" w:rsidRDefault="004D1AC2" w:rsidP="00DB41CC">
            <w:pPr>
              <w:jc w:val="center"/>
              <w:rPr>
                <w:b/>
                <w:bCs/>
                <w:color w:val="FFFFFF" w:themeColor="background1"/>
                <w:sz w:val="20"/>
                <w:szCs w:val="20"/>
              </w:rPr>
            </w:pPr>
            <w:r w:rsidRPr="00DB41CC">
              <w:rPr>
                <w:b/>
                <w:bCs/>
                <w:color w:val="FFFFFF" w:themeColor="background1"/>
                <w:sz w:val="20"/>
                <w:szCs w:val="20"/>
              </w:rPr>
              <w:lastRenderedPageBreak/>
              <w:t>Context</w:t>
            </w:r>
          </w:p>
        </w:tc>
        <w:tc>
          <w:tcPr>
            <w:tcW w:w="2250" w:type="dxa"/>
            <w:shd w:val="clear" w:color="auto" w:fill="4A0C80"/>
          </w:tcPr>
          <w:p w14:paraId="59F37FF7" w14:textId="77777777" w:rsidR="004D1AC2" w:rsidRPr="00DB41CC" w:rsidRDefault="004D1AC2" w:rsidP="00DB41CC">
            <w:pPr>
              <w:jc w:val="center"/>
              <w:rPr>
                <w:b/>
                <w:bCs/>
                <w:color w:val="FFFFFF" w:themeColor="background1"/>
                <w:sz w:val="20"/>
                <w:szCs w:val="20"/>
              </w:rPr>
            </w:pPr>
            <w:r w:rsidRPr="00DB41CC">
              <w:rPr>
                <w:b/>
                <w:bCs/>
                <w:color w:val="FFFFFF" w:themeColor="background1"/>
                <w:sz w:val="20"/>
                <w:szCs w:val="20"/>
              </w:rPr>
              <w:t>Text Type</w:t>
            </w:r>
          </w:p>
        </w:tc>
        <w:tc>
          <w:tcPr>
            <w:tcW w:w="3330" w:type="dxa"/>
            <w:shd w:val="clear" w:color="auto" w:fill="545008"/>
          </w:tcPr>
          <w:p w14:paraId="6D810D61" w14:textId="77777777" w:rsidR="004D1AC2" w:rsidRPr="00DB41CC" w:rsidRDefault="004D1AC2" w:rsidP="00DB41CC">
            <w:pPr>
              <w:jc w:val="center"/>
              <w:rPr>
                <w:b/>
                <w:bCs/>
                <w:color w:val="FFFFFF" w:themeColor="background1"/>
                <w:sz w:val="20"/>
                <w:szCs w:val="20"/>
              </w:rPr>
            </w:pPr>
            <w:r w:rsidRPr="00DB41CC">
              <w:rPr>
                <w:b/>
                <w:bCs/>
                <w:color w:val="FFFFFF" w:themeColor="background1"/>
                <w:sz w:val="20"/>
                <w:szCs w:val="20"/>
              </w:rPr>
              <w:t>Support</w:t>
            </w:r>
          </w:p>
        </w:tc>
        <w:tc>
          <w:tcPr>
            <w:tcW w:w="4680" w:type="dxa"/>
            <w:shd w:val="clear" w:color="auto" w:fill="802B0C"/>
          </w:tcPr>
          <w:p w14:paraId="0AEB3C9A" w14:textId="09C4C101" w:rsidR="004D1AC2" w:rsidRPr="00DB41CC" w:rsidRDefault="001C7F36" w:rsidP="00DB41CC">
            <w:pPr>
              <w:jc w:val="center"/>
              <w:rPr>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4D1AC2" w14:paraId="3B910C24" w14:textId="77777777" w:rsidTr="001B657B">
        <w:trPr>
          <w:trHeight w:val="467"/>
        </w:trPr>
        <w:tc>
          <w:tcPr>
            <w:tcW w:w="4225" w:type="dxa"/>
            <w:gridSpan w:val="3"/>
            <w:shd w:val="clear" w:color="auto" w:fill="F0FDFE"/>
          </w:tcPr>
          <w:p w14:paraId="4676C0FF" w14:textId="77777777" w:rsidR="004D1AC2" w:rsidRPr="00DB41CC" w:rsidRDefault="004D1AC2" w:rsidP="00DB41CC">
            <w:pPr>
              <w:rPr>
                <w:sz w:val="20"/>
                <w:szCs w:val="20"/>
              </w:rPr>
            </w:pPr>
            <w:r w:rsidRPr="00DB41CC">
              <w:rPr>
                <w:sz w:val="20"/>
                <w:szCs w:val="20"/>
                <w:lang w:val="en-US"/>
              </w:rPr>
              <w:t>Topics that relate to students and their immediate environment in a variety of settings</w:t>
            </w:r>
          </w:p>
        </w:tc>
        <w:tc>
          <w:tcPr>
            <w:tcW w:w="2250" w:type="dxa"/>
            <w:shd w:val="clear" w:color="auto" w:fill="F5EDFD"/>
          </w:tcPr>
          <w:p w14:paraId="54D6C9E2" w14:textId="77777777" w:rsidR="004D1AC2" w:rsidRPr="00DB41CC" w:rsidRDefault="004D1AC2" w:rsidP="00DB41CC">
            <w:pPr>
              <w:rPr>
                <w:sz w:val="20"/>
                <w:szCs w:val="20"/>
              </w:rPr>
            </w:pPr>
            <w:r w:rsidRPr="00DB41CC">
              <w:rPr>
                <w:sz w:val="20"/>
                <w:szCs w:val="20"/>
                <w:lang w:val="en-US"/>
              </w:rPr>
              <w:t xml:space="preserve">Unconnected simple sentences </w:t>
            </w:r>
          </w:p>
        </w:tc>
        <w:tc>
          <w:tcPr>
            <w:tcW w:w="3330" w:type="dxa"/>
            <w:shd w:val="clear" w:color="auto" w:fill="FDFCED"/>
          </w:tcPr>
          <w:p w14:paraId="4F0BB55F" w14:textId="77777777" w:rsidR="004D1AC2" w:rsidRPr="00DB41CC" w:rsidRDefault="004D1AC2" w:rsidP="00DB41CC">
            <w:pPr>
              <w:rPr>
                <w:sz w:val="20"/>
                <w:szCs w:val="20"/>
              </w:rPr>
            </w:pPr>
            <w:r w:rsidRPr="00DB41CC">
              <w:rPr>
                <w:sz w:val="20"/>
                <w:szCs w:val="20"/>
              </w:rPr>
              <w:t xml:space="preserve">repetition, </w:t>
            </w:r>
            <w:r w:rsidRPr="00DB41CC">
              <w:rPr>
                <w:rFonts w:eastAsia="Times New Roman"/>
                <w:sz w:val="20"/>
                <w:szCs w:val="20"/>
                <w:lang w:val="en-US"/>
              </w:rPr>
              <w:t>clarification, circumlocution, and plain language</w:t>
            </w:r>
          </w:p>
        </w:tc>
        <w:tc>
          <w:tcPr>
            <w:tcW w:w="4680" w:type="dxa"/>
            <w:shd w:val="clear" w:color="auto" w:fill="FDF1ED"/>
          </w:tcPr>
          <w:p w14:paraId="0F39E84A" w14:textId="77777777" w:rsidR="004D1AC2" w:rsidRPr="00DB41CC" w:rsidRDefault="004D1AC2" w:rsidP="00DB41CC">
            <w:pPr>
              <w:rPr>
                <w:sz w:val="20"/>
                <w:szCs w:val="20"/>
              </w:rPr>
            </w:pPr>
            <w:r w:rsidRPr="00DB41CC">
              <w:rPr>
                <w:rFonts w:eastAsia="Times New Roman"/>
                <w:sz w:val="20"/>
                <w:szCs w:val="20"/>
                <w:lang w:val="en-US"/>
              </w:rPr>
              <w:t>speakers/signers of the language who are accustomed to engaging with language learners understand</w:t>
            </w:r>
          </w:p>
        </w:tc>
      </w:tr>
      <w:tr w:rsidR="004D1AC2" w14:paraId="73198E2E" w14:textId="77777777" w:rsidTr="00574C9C">
        <w:tc>
          <w:tcPr>
            <w:tcW w:w="14485" w:type="dxa"/>
            <w:gridSpan w:val="6"/>
            <w:shd w:val="clear" w:color="auto" w:fill="FFFFFF" w:themeFill="background1"/>
          </w:tcPr>
          <w:p w14:paraId="468B8FD4" w14:textId="77777777" w:rsidR="004D1AC2" w:rsidRPr="00DB41CC" w:rsidRDefault="004D1AC2" w:rsidP="00DB41CC">
            <w:pPr>
              <w:jc w:val="center"/>
              <w:rPr>
                <w:b/>
                <w:bCs/>
                <w:sz w:val="20"/>
                <w:szCs w:val="20"/>
              </w:rPr>
            </w:pPr>
            <w:r w:rsidRPr="00DB41CC">
              <w:rPr>
                <w:b/>
                <w:bCs/>
                <w:sz w:val="20"/>
                <w:szCs w:val="20"/>
              </w:rPr>
              <w:t>Functions</w:t>
            </w:r>
          </w:p>
        </w:tc>
      </w:tr>
      <w:tr w:rsidR="004D1AC2" w14:paraId="7243466E" w14:textId="77777777" w:rsidTr="00DB41CC">
        <w:tc>
          <w:tcPr>
            <w:tcW w:w="445" w:type="dxa"/>
            <w:vMerge w:val="restart"/>
            <w:shd w:val="clear" w:color="auto" w:fill="C0504D"/>
            <w:textDirection w:val="btLr"/>
          </w:tcPr>
          <w:p w14:paraId="36707691" w14:textId="77777777" w:rsidR="004D1AC2" w:rsidRPr="00DB41CC" w:rsidRDefault="004D1AC2" w:rsidP="00DB41CC">
            <w:pPr>
              <w:jc w:val="center"/>
              <w:rPr>
                <w:b/>
                <w:bCs/>
                <w:color w:val="FFFFFF" w:themeColor="background1"/>
                <w:sz w:val="20"/>
                <w:szCs w:val="20"/>
              </w:rPr>
            </w:pPr>
            <w:r w:rsidRPr="00DB41CC">
              <w:rPr>
                <w:b/>
                <w:bCs/>
                <w:color w:val="FFFFFF" w:themeColor="background1"/>
                <w:sz w:val="20"/>
                <w:szCs w:val="20"/>
              </w:rPr>
              <w:t>Communication</w:t>
            </w:r>
          </w:p>
        </w:tc>
        <w:tc>
          <w:tcPr>
            <w:tcW w:w="1890" w:type="dxa"/>
            <w:shd w:val="clear" w:color="auto" w:fill="C0504D"/>
          </w:tcPr>
          <w:p w14:paraId="78A3CEFC" w14:textId="77777777"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1</w:t>
            </w:r>
          </w:p>
          <w:p w14:paraId="6988B2CF" w14:textId="45CE9246"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Interpretive</w:t>
            </w:r>
          </w:p>
        </w:tc>
        <w:tc>
          <w:tcPr>
            <w:tcW w:w="12150" w:type="dxa"/>
            <w:gridSpan w:val="4"/>
            <w:shd w:val="clear" w:color="auto" w:fill="ECCBCA"/>
          </w:tcPr>
          <w:p w14:paraId="3C40B04D" w14:textId="77777777" w:rsidR="004D1AC2" w:rsidRPr="00DB41CC" w:rsidRDefault="004D1AC2" w:rsidP="00FD33AC">
            <w:pPr>
              <w:pStyle w:val="ListParagraph"/>
              <w:numPr>
                <w:ilvl w:val="0"/>
                <w:numId w:val="37"/>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Understand</w:t>
            </w:r>
            <w:r w:rsidRPr="00DB41CC">
              <w:rPr>
                <w:rFonts w:eastAsia="Times New Roman"/>
                <w:b/>
                <w:bCs/>
                <w:color w:val="000000"/>
                <w:sz w:val="20"/>
                <w:szCs w:val="20"/>
                <w:lang w:val="en-US"/>
              </w:rPr>
              <w:t xml:space="preserve"> </w:t>
            </w:r>
            <w:r w:rsidRPr="00DB41CC">
              <w:rPr>
                <w:rFonts w:eastAsia="Times New Roman"/>
                <w:color w:val="000000"/>
                <w:sz w:val="20"/>
                <w:szCs w:val="20"/>
                <w:lang w:val="en-US"/>
              </w:rPr>
              <w:t xml:space="preserve">traits of multiple cultures and communities. </w:t>
            </w:r>
          </w:p>
          <w:p w14:paraId="18B8528A" w14:textId="77777777" w:rsidR="004D1AC2" w:rsidRPr="00DB41CC" w:rsidRDefault="004D1AC2" w:rsidP="00FD33AC">
            <w:pPr>
              <w:pStyle w:val="ListParagraph"/>
              <w:numPr>
                <w:ilvl w:val="0"/>
                <w:numId w:val="37"/>
              </w:numPr>
              <w:spacing w:line="240" w:lineRule="auto"/>
              <w:ind w:left="340"/>
              <w:textAlignment w:val="baseline"/>
              <w:rPr>
                <w:rFonts w:eastAsia="Times New Roman"/>
                <w:color w:val="000000"/>
                <w:sz w:val="20"/>
                <w:szCs w:val="20"/>
                <w:lang w:val="en-US"/>
              </w:rPr>
            </w:pPr>
            <w:r w:rsidRPr="00DB41CC">
              <w:rPr>
                <w:rFonts w:eastAsia="Times New Roman"/>
                <w:b/>
                <w:bCs/>
                <w:color w:val="000000"/>
                <w:sz w:val="20"/>
                <w:szCs w:val="20"/>
                <w:lang w:val="en-US"/>
              </w:rPr>
              <w:t>Understand the main idea and related information</w:t>
            </w:r>
            <w:r w:rsidRPr="00DB41CC">
              <w:rPr>
                <w:rFonts w:eastAsia="Times New Roman"/>
                <w:color w:val="000000"/>
                <w:sz w:val="20"/>
                <w:szCs w:val="20"/>
                <w:lang w:val="en-US"/>
              </w:rPr>
              <w:t>.</w:t>
            </w:r>
          </w:p>
        </w:tc>
      </w:tr>
      <w:tr w:rsidR="004D1AC2" w14:paraId="3C6C5828" w14:textId="77777777" w:rsidTr="00DB41CC">
        <w:tc>
          <w:tcPr>
            <w:tcW w:w="445" w:type="dxa"/>
            <w:vMerge/>
            <w:shd w:val="clear" w:color="auto" w:fill="C0504D"/>
          </w:tcPr>
          <w:p w14:paraId="19F1E30C" w14:textId="77777777" w:rsidR="004D1AC2" w:rsidRPr="00DB41CC" w:rsidRDefault="004D1AC2" w:rsidP="00DB41CC">
            <w:pPr>
              <w:jc w:val="center"/>
              <w:rPr>
                <w:b/>
                <w:bCs/>
                <w:color w:val="FFFFFF" w:themeColor="background1"/>
                <w:sz w:val="20"/>
                <w:szCs w:val="20"/>
              </w:rPr>
            </w:pPr>
          </w:p>
        </w:tc>
        <w:tc>
          <w:tcPr>
            <w:tcW w:w="1890" w:type="dxa"/>
            <w:shd w:val="clear" w:color="auto" w:fill="C0504D"/>
          </w:tcPr>
          <w:p w14:paraId="39A45059" w14:textId="77777777" w:rsidR="004D1AC2" w:rsidRPr="00DB41CC" w:rsidRDefault="004D1AC2" w:rsidP="004D1AC2">
            <w:pPr>
              <w:jc w:val="center"/>
              <w:rPr>
                <w:b/>
                <w:bCs/>
                <w:color w:val="FFFFFF" w:themeColor="background1"/>
                <w:sz w:val="20"/>
                <w:szCs w:val="20"/>
              </w:rPr>
            </w:pPr>
          </w:p>
          <w:p w14:paraId="34553FD7" w14:textId="090C584E"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2</w:t>
            </w:r>
          </w:p>
          <w:p w14:paraId="69DB1E3C" w14:textId="20CE7042"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Interpersonal</w:t>
            </w:r>
          </w:p>
        </w:tc>
        <w:tc>
          <w:tcPr>
            <w:tcW w:w="12150" w:type="dxa"/>
            <w:gridSpan w:val="4"/>
            <w:shd w:val="clear" w:color="auto" w:fill="ECCBCA"/>
          </w:tcPr>
          <w:p w14:paraId="1623DB4F" w14:textId="77777777" w:rsidR="004D1AC2" w:rsidRPr="00DB41CC" w:rsidRDefault="004D1AC2" w:rsidP="00FD33AC">
            <w:pPr>
              <w:pStyle w:val="ListParagraph"/>
              <w:numPr>
                <w:ilvl w:val="0"/>
                <w:numId w:val="38"/>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Respond to culturally diverse interlocutors, products, practices, and ideas by building connections and showing consideration for different ideas or opinions. </w:t>
            </w:r>
          </w:p>
          <w:p w14:paraId="78A134AC" w14:textId="77777777" w:rsidR="004D1AC2" w:rsidRPr="00DB41CC" w:rsidRDefault="004D1AC2" w:rsidP="00FD33AC">
            <w:pPr>
              <w:pStyle w:val="ListParagraph"/>
              <w:numPr>
                <w:ilvl w:val="0"/>
                <w:numId w:val="38"/>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Understand, answer, and ask a variety of questions. </w:t>
            </w:r>
          </w:p>
          <w:p w14:paraId="5B6E958E" w14:textId="77777777" w:rsidR="004D1AC2" w:rsidRPr="00DB41CC" w:rsidRDefault="004D1AC2" w:rsidP="00FD33AC">
            <w:pPr>
              <w:pStyle w:val="ListParagraph"/>
              <w:numPr>
                <w:ilvl w:val="0"/>
                <w:numId w:val="38"/>
              </w:numPr>
              <w:spacing w:line="240" w:lineRule="auto"/>
              <w:ind w:left="340"/>
              <w:textAlignment w:val="baseline"/>
              <w:rPr>
                <w:rFonts w:eastAsia="Times New Roman"/>
                <w:color w:val="000000"/>
                <w:sz w:val="20"/>
                <w:szCs w:val="20"/>
                <w:lang w:val="en-US"/>
              </w:rPr>
            </w:pPr>
            <w:r w:rsidRPr="00DB41CC">
              <w:rPr>
                <w:rFonts w:eastAsia="Times New Roman"/>
                <w:b/>
                <w:bCs/>
                <w:color w:val="000000"/>
                <w:sz w:val="20"/>
                <w:szCs w:val="20"/>
                <w:lang w:val="en-US"/>
              </w:rPr>
              <w:t>Initiate, maintain, and end conversations</w:t>
            </w:r>
            <w:r w:rsidRPr="00DB41CC">
              <w:rPr>
                <w:rFonts w:eastAsia="Times New Roman"/>
                <w:color w:val="000000"/>
                <w:sz w:val="20"/>
                <w:szCs w:val="20"/>
                <w:lang w:val="en-US"/>
              </w:rPr>
              <w:t xml:space="preserve"> by understanding and creating language that conveys authentic, personal meaning.</w:t>
            </w:r>
          </w:p>
        </w:tc>
      </w:tr>
      <w:tr w:rsidR="004D1AC2" w14:paraId="6A93270C" w14:textId="77777777" w:rsidTr="00DB41CC">
        <w:tc>
          <w:tcPr>
            <w:tcW w:w="445" w:type="dxa"/>
            <w:vMerge/>
            <w:shd w:val="clear" w:color="auto" w:fill="C0504D"/>
          </w:tcPr>
          <w:p w14:paraId="237EBBC4" w14:textId="77777777" w:rsidR="004D1AC2" w:rsidRPr="00DB41CC" w:rsidRDefault="004D1AC2" w:rsidP="00DB41CC">
            <w:pPr>
              <w:jc w:val="center"/>
              <w:rPr>
                <w:b/>
                <w:bCs/>
                <w:color w:val="FFFFFF" w:themeColor="background1"/>
                <w:sz w:val="20"/>
                <w:szCs w:val="20"/>
              </w:rPr>
            </w:pPr>
          </w:p>
        </w:tc>
        <w:tc>
          <w:tcPr>
            <w:tcW w:w="1890" w:type="dxa"/>
            <w:shd w:val="clear" w:color="auto" w:fill="C0504D"/>
          </w:tcPr>
          <w:p w14:paraId="10632008" w14:textId="77777777"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3</w:t>
            </w:r>
          </w:p>
          <w:p w14:paraId="30798A88" w14:textId="2AB54BE0"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Presentational</w:t>
            </w:r>
          </w:p>
        </w:tc>
        <w:tc>
          <w:tcPr>
            <w:tcW w:w="12150" w:type="dxa"/>
            <w:gridSpan w:val="4"/>
            <w:shd w:val="clear" w:color="auto" w:fill="ECCBCA"/>
          </w:tcPr>
          <w:p w14:paraId="41C45DB2" w14:textId="77777777" w:rsidR="004D1AC2" w:rsidRPr="00DB41CC" w:rsidRDefault="004D1AC2" w:rsidP="00FD33AC">
            <w:pPr>
              <w:pStyle w:val="ListParagraph"/>
              <w:numPr>
                <w:ilvl w:val="0"/>
                <w:numId w:val="39"/>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Demonstrate awareness and understanding of relevant topics, sources, themselves, and their audience. </w:t>
            </w:r>
          </w:p>
          <w:p w14:paraId="254B4AC9" w14:textId="77777777" w:rsidR="004D1AC2" w:rsidRPr="00DB41CC" w:rsidRDefault="004D1AC2" w:rsidP="00FD33AC">
            <w:pPr>
              <w:pStyle w:val="ListParagraph"/>
              <w:numPr>
                <w:ilvl w:val="0"/>
                <w:numId w:val="39"/>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Present information, </w:t>
            </w:r>
            <w:r w:rsidRPr="00DB41CC">
              <w:rPr>
                <w:rFonts w:eastAsia="Times New Roman"/>
                <w:b/>
                <w:bCs/>
                <w:color w:val="000000"/>
                <w:sz w:val="20"/>
                <w:szCs w:val="20"/>
                <w:lang w:val="en-US"/>
              </w:rPr>
              <w:t>raise awareness</w:t>
            </w:r>
            <w:r w:rsidRPr="00DB41CC">
              <w:rPr>
                <w:rFonts w:eastAsia="Times New Roman"/>
                <w:color w:val="000000"/>
                <w:sz w:val="20"/>
                <w:szCs w:val="20"/>
                <w:lang w:val="en-US"/>
              </w:rPr>
              <w:t xml:space="preserve">, and express personal preferences in culturally appropriate ways. </w:t>
            </w:r>
          </w:p>
          <w:p w14:paraId="5480C1AF" w14:textId="77777777" w:rsidR="004D1AC2" w:rsidRPr="00DB41CC" w:rsidRDefault="004D1AC2" w:rsidP="00FD33AC">
            <w:pPr>
              <w:pStyle w:val="ListParagraph"/>
              <w:numPr>
                <w:ilvl w:val="0"/>
                <w:numId w:val="39"/>
              </w:numPr>
              <w:spacing w:line="240" w:lineRule="auto"/>
              <w:ind w:left="340"/>
              <w:textAlignment w:val="baseline"/>
              <w:rPr>
                <w:rFonts w:eastAsia="Times New Roman"/>
                <w:color w:val="000000"/>
                <w:sz w:val="20"/>
                <w:szCs w:val="20"/>
                <w:lang w:val="en-US"/>
              </w:rPr>
            </w:pPr>
            <w:r w:rsidRPr="00DB41CC">
              <w:rPr>
                <w:rFonts w:eastAsia="Times New Roman"/>
                <w:b/>
                <w:bCs/>
                <w:color w:val="000000"/>
                <w:sz w:val="20"/>
                <w:szCs w:val="20"/>
                <w:lang w:val="en-US"/>
              </w:rPr>
              <w:t xml:space="preserve">Explain </w:t>
            </w:r>
            <w:r w:rsidRPr="00DB41CC">
              <w:rPr>
                <w:rFonts w:eastAsia="Times New Roman"/>
                <w:color w:val="000000"/>
                <w:sz w:val="20"/>
                <w:szCs w:val="20"/>
                <w:lang w:val="en-US"/>
              </w:rPr>
              <w:t>their own authentic thoughts in culturally appropriate ways.</w:t>
            </w:r>
          </w:p>
        </w:tc>
      </w:tr>
      <w:tr w:rsidR="004D1AC2" w14:paraId="0C4C6CB7" w14:textId="77777777" w:rsidTr="00DB41CC">
        <w:tc>
          <w:tcPr>
            <w:tcW w:w="445" w:type="dxa"/>
            <w:vMerge/>
            <w:shd w:val="clear" w:color="auto" w:fill="C0504D"/>
          </w:tcPr>
          <w:p w14:paraId="2A4DD459" w14:textId="77777777" w:rsidR="004D1AC2" w:rsidRPr="00DB41CC" w:rsidRDefault="004D1AC2" w:rsidP="00DB41CC">
            <w:pPr>
              <w:jc w:val="center"/>
              <w:rPr>
                <w:b/>
                <w:bCs/>
                <w:color w:val="FFFFFF" w:themeColor="background1"/>
                <w:sz w:val="20"/>
                <w:szCs w:val="20"/>
              </w:rPr>
            </w:pPr>
          </w:p>
        </w:tc>
        <w:tc>
          <w:tcPr>
            <w:tcW w:w="1890" w:type="dxa"/>
            <w:shd w:val="clear" w:color="auto" w:fill="C0504D"/>
          </w:tcPr>
          <w:p w14:paraId="17C3E9EB" w14:textId="77777777" w:rsidR="004D1AC2" w:rsidRPr="00DB41CC" w:rsidRDefault="004D1AC2" w:rsidP="004D1AC2">
            <w:pPr>
              <w:jc w:val="center"/>
              <w:rPr>
                <w:b/>
                <w:bCs/>
                <w:color w:val="FFFFFF" w:themeColor="background1"/>
                <w:sz w:val="20"/>
                <w:szCs w:val="20"/>
              </w:rPr>
            </w:pPr>
          </w:p>
          <w:p w14:paraId="7F381BED" w14:textId="6FAB4005"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4</w:t>
            </w:r>
          </w:p>
          <w:p w14:paraId="2BFAD454" w14:textId="082C9730"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Intercultural</w:t>
            </w:r>
          </w:p>
        </w:tc>
        <w:tc>
          <w:tcPr>
            <w:tcW w:w="12150" w:type="dxa"/>
            <w:gridSpan w:val="4"/>
            <w:shd w:val="clear" w:color="auto" w:fill="ECCBCA"/>
          </w:tcPr>
          <w:p w14:paraId="50B0521D" w14:textId="77777777" w:rsidR="004D1AC2" w:rsidRPr="00DB41CC" w:rsidRDefault="004D1AC2" w:rsidP="00FD33AC">
            <w:pPr>
              <w:pStyle w:val="ListParagraph"/>
              <w:numPr>
                <w:ilvl w:val="0"/>
                <w:numId w:val="40"/>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Refer to and ask questions about common products, practices, and/or perspectives familiar to an audience’s or interlocutor’s culture to demonstrate understanding and curiosity of a target-language culture and respect towards diversity. </w:t>
            </w:r>
          </w:p>
          <w:p w14:paraId="174AF3D6" w14:textId="77777777" w:rsidR="004D1AC2" w:rsidRPr="00DB41CC" w:rsidRDefault="004D1AC2" w:rsidP="00FD33AC">
            <w:pPr>
              <w:pStyle w:val="ListParagraph"/>
              <w:numPr>
                <w:ilvl w:val="0"/>
                <w:numId w:val="40"/>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Use appropriate learned gestures and behaviors. </w:t>
            </w:r>
          </w:p>
          <w:p w14:paraId="31790F4B" w14:textId="77777777" w:rsidR="004D1AC2" w:rsidRPr="00DB41CC" w:rsidRDefault="004D1AC2" w:rsidP="00FD33AC">
            <w:pPr>
              <w:pStyle w:val="ListParagraph"/>
              <w:numPr>
                <w:ilvl w:val="0"/>
                <w:numId w:val="40"/>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Avoid major social blunders.</w:t>
            </w:r>
          </w:p>
        </w:tc>
      </w:tr>
      <w:tr w:rsidR="004D1AC2" w14:paraId="227458E0" w14:textId="77777777" w:rsidTr="007E252E">
        <w:tc>
          <w:tcPr>
            <w:tcW w:w="445" w:type="dxa"/>
            <w:vMerge w:val="restart"/>
            <w:shd w:val="clear" w:color="auto" w:fill="538135" w:themeFill="accent6" w:themeFillShade="BF"/>
            <w:textDirection w:val="btLr"/>
          </w:tcPr>
          <w:p w14:paraId="6AF3725C" w14:textId="77777777" w:rsidR="004D1AC2" w:rsidRPr="00DB41CC" w:rsidRDefault="004D1AC2" w:rsidP="00DB41CC">
            <w:pPr>
              <w:jc w:val="center"/>
              <w:rPr>
                <w:b/>
                <w:bCs/>
                <w:color w:val="FFFFFF" w:themeColor="background1"/>
                <w:sz w:val="20"/>
                <w:szCs w:val="20"/>
              </w:rPr>
            </w:pPr>
            <w:r w:rsidRPr="00DB41CC">
              <w:rPr>
                <w:b/>
                <w:bCs/>
                <w:color w:val="FFFFFF" w:themeColor="background1"/>
                <w:sz w:val="20"/>
                <w:szCs w:val="20"/>
              </w:rPr>
              <w:t>Linguistic Cultures</w:t>
            </w:r>
          </w:p>
        </w:tc>
        <w:tc>
          <w:tcPr>
            <w:tcW w:w="1890" w:type="dxa"/>
            <w:shd w:val="clear" w:color="auto" w:fill="538135" w:themeFill="accent6" w:themeFillShade="BF"/>
          </w:tcPr>
          <w:p w14:paraId="0A23FFF7" w14:textId="77777777"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5</w:t>
            </w:r>
          </w:p>
          <w:p w14:paraId="2AD44E9F" w14:textId="6BF0A62D"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Cultures</w:t>
            </w:r>
          </w:p>
        </w:tc>
        <w:tc>
          <w:tcPr>
            <w:tcW w:w="12150" w:type="dxa"/>
            <w:gridSpan w:val="4"/>
            <w:shd w:val="clear" w:color="auto" w:fill="E0EACC"/>
          </w:tcPr>
          <w:p w14:paraId="2DD8FBE2" w14:textId="77777777" w:rsidR="004D1AC2" w:rsidRPr="00DB41CC" w:rsidRDefault="004D1AC2" w:rsidP="00FD33AC">
            <w:pPr>
              <w:pStyle w:val="ListParagraph"/>
              <w:numPr>
                <w:ilvl w:val="0"/>
                <w:numId w:val="41"/>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Analyze products and practices to help understand perspectives within the diverse cultures of the target-language communities. </w:t>
            </w:r>
          </w:p>
          <w:p w14:paraId="7843E9EF" w14:textId="77777777" w:rsidR="004D1AC2" w:rsidRPr="00DB41CC" w:rsidRDefault="004D1AC2" w:rsidP="00FD33AC">
            <w:pPr>
              <w:pStyle w:val="ListParagraph"/>
              <w:numPr>
                <w:ilvl w:val="0"/>
                <w:numId w:val="41"/>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how culture affects identity.</w:t>
            </w:r>
          </w:p>
          <w:p w14:paraId="6072780C" w14:textId="77777777" w:rsidR="004D1AC2" w:rsidRPr="00DB41CC" w:rsidRDefault="004D1AC2" w:rsidP="00FD33AC">
            <w:pPr>
              <w:pStyle w:val="ListParagraph"/>
              <w:numPr>
                <w:ilvl w:val="0"/>
                <w:numId w:val="41"/>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the similarities and differences of cultures over time.</w:t>
            </w:r>
          </w:p>
        </w:tc>
      </w:tr>
      <w:tr w:rsidR="004D1AC2" w14:paraId="3C0AFCF1" w14:textId="77777777" w:rsidTr="007E252E">
        <w:tc>
          <w:tcPr>
            <w:tcW w:w="445" w:type="dxa"/>
            <w:vMerge/>
            <w:shd w:val="clear" w:color="auto" w:fill="538135" w:themeFill="accent6" w:themeFillShade="BF"/>
          </w:tcPr>
          <w:p w14:paraId="64824E28" w14:textId="77777777" w:rsidR="004D1AC2" w:rsidRPr="00DB41CC" w:rsidRDefault="004D1AC2" w:rsidP="00DB41CC">
            <w:pPr>
              <w:jc w:val="center"/>
              <w:rPr>
                <w:b/>
                <w:bCs/>
                <w:color w:val="FFFFFF" w:themeColor="background1"/>
                <w:sz w:val="20"/>
                <w:szCs w:val="20"/>
              </w:rPr>
            </w:pPr>
          </w:p>
        </w:tc>
        <w:tc>
          <w:tcPr>
            <w:tcW w:w="1890" w:type="dxa"/>
            <w:shd w:val="clear" w:color="auto" w:fill="538135" w:themeFill="accent6" w:themeFillShade="BF"/>
          </w:tcPr>
          <w:p w14:paraId="3C533C0E" w14:textId="77777777" w:rsidR="004D1AC2" w:rsidRPr="00DB41CC" w:rsidRDefault="004D1AC2" w:rsidP="004D1AC2">
            <w:pPr>
              <w:jc w:val="center"/>
              <w:rPr>
                <w:b/>
                <w:bCs/>
                <w:color w:val="FFFFFF" w:themeColor="background1"/>
                <w:sz w:val="20"/>
                <w:szCs w:val="20"/>
              </w:rPr>
            </w:pPr>
          </w:p>
          <w:p w14:paraId="3B2227ED" w14:textId="77777777" w:rsidR="004D1AC2" w:rsidRPr="00DB41CC" w:rsidRDefault="004D1AC2" w:rsidP="004D1AC2">
            <w:pPr>
              <w:jc w:val="center"/>
              <w:rPr>
                <w:b/>
                <w:bCs/>
                <w:color w:val="FFFFFF" w:themeColor="background1"/>
                <w:sz w:val="20"/>
                <w:szCs w:val="20"/>
              </w:rPr>
            </w:pPr>
          </w:p>
          <w:p w14:paraId="5793FAF9" w14:textId="6033B7E1" w:rsidR="004D1AC2" w:rsidRPr="00DB41CC" w:rsidRDefault="004D1AC2" w:rsidP="004D1AC2">
            <w:pPr>
              <w:rPr>
                <w:b/>
                <w:bCs/>
                <w:color w:val="FFFFFF" w:themeColor="background1"/>
                <w:sz w:val="20"/>
                <w:szCs w:val="20"/>
              </w:rPr>
            </w:pPr>
            <w:r w:rsidRPr="00DB41CC">
              <w:rPr>
                <w:b/>
                <w:bCs/>
                <w:color w:val="FFFFFF" w:themeColor="background1"/>
                <w:sz w:val="20"/>
                <w:szCs w:val="20"/>
              </w:rPr>
              <w:t>6</w:t>
            </w:r>
          </w:p>
          <w:p w14:paraId="1132D2C9" w14:textId="124E0EA1"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Comparisons</w:t>
            </w:r>
          </w:p>
        </w:tc>
        <w:tc>
          <w:tcPr>
            <w:tcW w:w="12150" w:type="dxa"/>
            <w:gridSpan w:val="4"/>
            <w:shd w:val="clear" w:color="auto" w:fill="E0EACC"/>
          </w:tcPr>
          <w:p w14:paraId="65CD1AB2" w14:textId="77777777" w:rsidR="004D1AC2" w:rsidRPr="00DB41CC" w:rsidRDefault="004D1AC2" w:rsidP="00FD33AC">
            <w:pPr>
              <w:pStyle w:val="ListParagraph"/>
              <w:numPr>
                <w:ilvl w:val="0"/>
                <w:numId w:val="42"/>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the nature of culture through comparisons of the cultures studied and their own by:</w:t>
            </w:r>
          </w:p>
          <w:p w14:paraId="088608EB" w14:textId="77777777" w:rsidR="004D1AC2" w:rsidRPr="00DB41CC" w:rsidRDefault="004D1AC2" w:rsidP="00FD33AC">
            <w:pPr>
              <w:pStyle w:val="ListParagraph"/>
              <w:numPr>
                <w:ilvl w:val="1"/>
                <w:numId w:val="42"/>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Making comparisons between products, practices, and perspectives.</w:t>
            </w:r>
          </w:p>
          <w:p w14:paraId="1910C237" w14:textId="77777777" w:rsidR="004D1AC2" w:rsidRPr="00DB41CC" w:rsidRDefault="004D1AC2" w:rsidP="00FD33AC">
            <w:pPr>
              <w:pStyle w:val="ListParagraph"/>
              <w:numPr>
                <w:ilvl w:val="1"/>
                <w:numId w:val="42"/>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 xml:space="preserve">Explaining how stereotypes and past and present treatment of groups and people shape their group identity and culture. </w:t>
            </w:r>
          </w:p>
          <w:p w14:paraId="32F77D37" w14:textId="77777777" w:rsidR="004D1AC2" w:rsidRPr="00DB41CC" w:rsidRDefault="004D1AC2" w:rsidP="00FD33AC">
            <w:pPr>
              <w:pStyle w:val="ListParagraph"/>
              <w:numPr>
                <w:ilvl w:val="0"/>
                <w:numId w:val="42"/>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the nature of language through comparisons of the language studied and their own by:</w:t>
            </w:r>
          </w:p>
          <w:p w14:paraId="5B8B7A86" w14:textId="77777777" w:rsidR="004D1AC2" w:rsidRPr="00DB41CC" w:rsidRDefault="004D1AC2" w:rsidP="00FD33AC">
            <w:pPr>
              <w:pStyle w:val="ListParagraph"/>
              <w:numPr>
                <w:ilvl w:val="1"/>
                <w:numId w:val="42"/>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 xml:space="preserve">Interpreting, expressing, and comparing the meaning of idioms. </w:t>
            </w:r>
          </w:p>
          <w:p w14:paraId="10E854D4" w14:textId="77777777" w:rsidR="004D1AC2" w:rsidRPr="00DB41CC" w:rsidRDefault="004D1AC2" w:rsidP="00FD33AC">
            <w:pPr>
              <w:pStyle w:val="ListParagraph"/>
              <w:numPr>
                <w:ilvl w:val="1"/>
                <w:numId w:val="42"/>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Making comparisons of basic language forms.</w:t>
            </w:r>
          </w:p>
        </w:tc>
      </w:tr>
      <w:tr w:rsidR="004D1AC2" w14:paraId="6DFE9179" w14:textId="77777777" w:rsidTr="00CB4016">
        <w:tc>
          <w:tcPr>
            <w:tcW w:w="445" w:type="dxa"/>
            <w:vMerge w:val="restart"/>
            <w:shd w:val="clear" w:color="auto" w:fill="2F5496" w:themeFill="accent1" w:themeFillShade="BF"/>
            <w:textDirection w:val="btLr"/>
          </w:tcPr>
          <w:p w14:paraId="0C967EAC" w14:textId="77777777" w:rsidR="004D1AC2" w:rsidRPr="00DB41CC" w:rsidRDefault="004D1AC2" w:rsidP="00DB41CC">
            <w:pPr>
              <w:jc w:val="center"/>
              <w:rPr>
                <w:b/>
                <w:bCs/>
                <w:color w:val="FFFFFF" w:themeColor="background1"/>
                <w:sz w:val="20"/>
                <w:szCs w:val="20"/>
              </w:rPr>
            </w:pPr>
            <w:r w:rsidRPr="00DB41CC">
              <w:rPr>
                <w:b/>
                <w:bCs/>
                <w:color w:val="FFFFFF" w:themeColor="background1"/>
                <w:sz w:val="20"/>
                <w:szCs w:val="20"/>
              </w:rPr>
              <w:t>Lifelong Learning</w:t>
            </w:r>
          </w:p>
        </w:tc>
        <w:tc>
          <w:tcPr>
            <w:tcW w:w="1890" w:type="dxa"/>
            <w:shd w:val="clear" w:color="auto" w:fill="2F5496" w:themeFill="accent1" w:themeFillShade="BF"/>
          </w:tcPr>
          <w:p w14:paraId="5A603E30" w14:textId="77777777"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7</w:t>
            </w:r>
          </w:p>
          <w:p w14:paraId="2F4A7B47" w14:textId="00AF2662"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Connections</w:t>
            </w:r>
          </w:p>
        </w:tc>
        <w:tc>
          <w:tcPr>
            <w:tcW w:w="12150" w:type="dxa"/>
            <w:gridSpan w:val="4"/>
            <w:shd w:val="clear" w:color="auto" w:fill="C5D3ED"/>
          </w:tcPr>
          <w:p w14:paraId="57682FC7" w14:textId="77777777" w:rsidR="004D1AC2" w:rsidRPr="00DB41CC" w:rsidRDefault="004D1AC2" w:rsidP="00FD33AC">
            <w:pPr>
              <w:pStyle w:val="ListParagraph"/>
              <w:numPr>
                <w:ilvl w:val="0"/>
                <w:numId w:val="43"/>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Incorporate age-appropriate, interdisciplinary vocabulary to recognize, exchange, and present information from across content areas. </w:t>
            </w:r>
          </w:p>
          <w:p w14:paraId="52FDCF17" w14:textId="77777777" w:rsidR="004D1AC2" w:rsidRPr="00DB41CC" w:rsidRDefault="004D1AC2" w:rsidP="00FD33AC">
            <w:pPr>
              <w:pStyle w:val="ListParagraph"/>
              <w:numPr>
                <w:ilvl w:val="0"/>
                <w:numId w:val="43"/>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Understand, exchange, and present diverse perspectives and distinctive viewpoints from authentic age-appropriate materials. </w:t>
            </w:r>
          </w:p>
        </w:tc>
      </w:tr>
      <w:tr w:rsidR="004D1AC2" w14:paraId="1545D87B" w14:textId="77777777" w:rsidTr="00CB4016">
        <w:tc>
          <w:tcPr>
            <w:tcW w:w="445" w:type="dxa"/>
            <w:vMerge/>
            <w:shd w:val="clear" w:color="auto" w:fill="2F5496" w:themeFill="accent1" w:themeFillShade="BF"/>
          </w:tcPr>
          <w:p w14:paraId="5A1FD347" w14:textId="77777777" w:rsidR="004D1AC2" w:rsidRPr="00DB41CC" w:rsidRDefault="004D1AC2" w:rsidP="00DB41CC">
            <w:pPr>
              <w:rPr>
                <w:b/>
                <w:bCs/>
                <w:color w:val="FFFFFF" w:themeColor="background1"/>
                <w:sz w:val="20"/>
                <w:szCs w:val="20"/>
              </w:rPr>
            </w:pPr>
          </w:p>
        </w:tc>
        <w:tc>
          <w:tcPr>
            <w:tcW w:w="1890" w:type="dxa"/>
            <w:shd w:val="clear" w:color="auto" w:fill="2F5496" w:themeFill="accent1" w:themeFillShade="BF"/>
          </w:tcPr>
          <w:p w14:paraId="67AAAB2B" w14:textId="77777777" w:rsidR="004D1AC2" w:rsidRPr="00DB41CC" w:rsidRDefault="004D1AC2" w:rsidP="004D1AC2">
            <w:pPr>
              <w:jc w:val="center"/>
              <w:rPr>
                <w:b/>
                <w:bCs/>
                <w:color w:val="FFFFFF" w:themeColor="background1"/>
                <w:sz w:val="20"/>
                <w:szCs w:val="20"/>
              </w:rPr>
            </w:pPr>
          </w:p>
          <w:p w14:paraId="4A033136" w14:textId="77777777" w:rsidR="004D1AC2" w:rsidRPr="00DB41CC" w:rsidRDefault="004D1AC2" w:rsidP="004D1AC2">
            <w:pPr>
              <w:jc w:val="center"/>
              <w:rPr>
                <w:b/>
                <w:bCs/>
                <w:color w:val="FFFFFF" w:themeColor="background1"/>
                <w:sz w:val="20"/>
                <w:szCs w:val="20"/>
              </w:rPr>
            </w:pPr>
          </w:p>
          <w:p w14:paraId="2FCC25B0" w14:textId="19757481"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8</w:t>
            </w:r>
          </w:p>
          <w:p w14:paraId="227CF8CC" w14:textId="128FC02C" w:rsidR="004D1AC2" w:rsidRPr="00DB41CC" w:rsidRDefault="004D1AC2" w:rsidP="004D1AC2">
            <w:pPr>
              <w:jc w:val="center"/>
              <w:rPr>
                <w:b/>
                <w:bCs/>
                <w:color w:val="FFFFFF" w:themeColor="background1"/>
                <w:sz w:val="20"/>
                <w:szCs w:val="20"/>
              </w:rPr>
            </w:pPr>
            <w:r w:rsidRPr="00DB41CC">
              <w:rPr>
                <w:b/>
                <w:bCs/>
                <w:color w:val="FFFFFF" w:themeColor="background1"/>
                <w:sz w:val="20"/>
                <w:szCs w:val="20"/>
              </w:rPr>
              <w:t>Communities</w:t>
            </w:r>
          </w:p>
        </w:tc>
        <w:tc>
          <w:tcPr>
            <w:tcW w:w="12150" w:type="dxa"/>
            <w:gridSpan w:val="4"/>
            <w:shd w:val="clear" w:color="auto" w:fill="C5D3ED"/>
          </w:tcPr>
          <w:p w14:paraId="2F615E56" w14:textId="77777777" w:rsidR="004D1AC2" w:rsidRPr="00DB41CC" w:rsidRDefault="004D1AC2" w:rsidP="00FD33AC">
            <w:pPr>
              <w:pStyle w:val="ListParagraph"/>
              <w:numPr>
                <w:ilvl w:val="0"/>
                <w:numId w:val="44"/>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 Apply cultural and linguistic skills to participate in the school, local, and global community by:</w:t>
            </w:r>
          </w:p>
          <w:p w14:paraId="456CD3DF" w14:textId="77777777" w:rsidR="004D1AC2" w:rsidRPr="00DB41CC" w:rsidRDefault="004D1AC2" w:rsidP="00FD33AC">
            <w:pPr>
              <w:numPr>
                <w:ilvl w:val="0"/>
                <w:numId w:val="45"/>
              </w:numPr>
              <w:tabs>
                <w:tab w:val="clear" w:pos="1440"/>
                <w:tab w:val="num" w:pos="1330"/>
              </w:tabs>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Engaging with resources and assets in the community such as individuals and organizations or technological tools to further investigate and enjoy target-language cultures. </w:t>
            </w:r>
          </w:p>
          <w:p w14:paraId="7B08E88D" w14:textId="77777777" w:rsidR="004D1AC2" w:rsidRPr="00DB41CC" w:rsidRDefault="004D1AC2" w:rsidP="00FD33AC">
            <w:pPr>
              <w:numPr>
                <w:ilvl w:val="0"/>
                <w:numId w:val="45"/>
              </w:numPr>
              <w:tabs>
                <w:tab w:val="clear" w:pos="1440"/>
                <w:tab w:val="num" w:pos="1330"/>
              </w:tabs>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Identifying needs and/or injustices and designing and taking collective action to contribute to strong communities. </w:t>
            </w:r>
          </w:p>
          <w:p w14:paraId="1FCE618F" w14:textId="77777777" w:rsidR="004D1AC2" w:rsidRPr="00DB41CC" w:rsidRDefault="004D1AC2" w:rsidP="00FD33AC">
            <w:pPr>
              <w:pStyle w:val="ListParagraph"/>
              <w:numPr>
                <w:ilvl w:val="0"/>
                <w:numId w:val="44"/>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Become lifelong learners by:</w:t>
            </w:r>
          </w:p>
          <w:p w14:paraId="4B817A00" w14:textId="77777777" w:rsidR="004D1AC2" w:rsidRPr="00DB41CC" w:rsidRDefault="004D1AC2" w:rsidP="00FD33AC">
            <w:pPr>
              <w:numPr>
                <w:ilvl w:val="1"/>
                <w:numId w:val="44"/>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Using languages for enjoyment and enrichment and accessing and evaluating further opportunities for doing so. </w:t>
            </w:r>
          </w:p>
          <w:p w14:paraId="41321DAE" w14:textId="77777777" w:rsidR="004D1AC2" w:rsidRPr="00DB41CC" w:rsidRDefault="004D1AC2" w:rsidP="00FD33AC">
            <w:pPr>
              <w:numPr>
                <w:ilvl w:val="1"/>
                <w:numId w:val="44"/>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Interacting on a regular basis with speakers/signers of the target language to build diverse relationships. </w:t>
            </w:r>
          </w:p>
          <w:p w14:paraId="3AA96138" w14:textId="77777777" w:rsidR="004D1AC2" w:rsidRPr="00DB41CC" w:rsidRDefault="004D1AC2" w:rsidP="00FD33AC">
            <w:pPr>
              <w:numPr>
                <w:ilvl w:val="1"/>
                <w:numId w:val="44"/>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Explaining uses of the target language in the community. </w:t>
            </w:r>
          </w:p>
          <w:p w14:paraId="0F03865A" w14:textId="77777777" w:rsidR="004D1AC2" w:rsidRPr="00DB41CC" w:rsidRDefault="004D1AC2" w:rsidP="00FD33AC">
            <w:pPr>
              <w:numPr>
                <w:ilvl w:val="1"/>
                <w:numId w:val="44"/>
              </w:numPr>
              <w:spacing w:line="240" w:lineRule="auto"/>
              <w:ind w:left="970"/>
              <w:textAlignment w:val="baseline"/>
              <w:rPr>
                <w:sz w:val="20"/>
                <w:szCs w:val="20"/>
                <w:lang w:val="en-US"/>
              </w:rPr>
            </w:pPr>
            <w:r w:rsidRPr="00DB41CC">
              <w:rPr>
                <w:rFonts w:eastAsia="Times New Roman"/>
                <w:color w:val="000000"/>
                <w:sz w:val="20"/>
                <w:szCs w:val="20"/>
                <w:lang w:val="en-US"/>
              </w:rPr>
              <w:t xml:space="preserve">Setting goals for linguistic and cultural growth and reflecting upon progress. </w:t>
            </w:r>
          </w:p>
        </w:tc>
      </w:tr>
    </w:tbl>
    <w:p w14:paraId="64C97D52" w14:textId="77777777" w:rsidR="004D1AC2" w:rsidRPr="004D1AC2" w:rsidRDefault="004D1AC2" w:rsidP="004D1AC2"/>
    <w:p w14:paraId="684CA453" w14:textId="09483AA9" w:rsidR="004D1AC2" w:rsidRPr="004D1AC2" w:rsidRDefault="004D1AC2" w:rsidP="004D1AC2">
      <w:pPr>
        <w:tabs>
          <w:tab w:val="left" w:pos="2840"/>
        </w:tabs>
        <w:sectPr w:rsidR="004D1AC2" w:rsidRPr="004D1AC2" w:rsidSect="006E03F5">
          <w:headerReference w:type="default" r:id="rId16"/>
          <w:pgSz w:w="15840" w:h="12240" w:orient="landscape"/>
          <w:pgMar w:top="720" w:right="720" w:bottom="720" w:left="720" w:header="720" w:footer="720" w:gutter="0"/>
          <w:cols w:space="720"/>
          <w:docGrid w:linePitch="360"/>
        </w:sectPr>
      </w:pPr>
    </w:p>
    <w:tbl>
      <w:tblPr>
        <w:tblStyle w:val="TableGrid"/>
        <w:tblW w:w="14485" w:type="dxa"/>
        <w:tblLayout w:type="fixed"/>
        <w:tblLook w:val="04A0" w:firstRow="1" w:lastRow="0" w:firstColumn="1" w:lastColumn="0" w:noHBand="0" w:noVBand="1"/>
      </w:tblPr>
      <w:tblGrid>
        <w:gridCol w:w="445"/>
        <w:gridCol w:w="1440"/>
        <w:gridCol w:w="2340"/>
        <w:gridCol w:w="2250"/>
        <w:gridCol w:w="3330"/>
        <w:gridCol w:w="4680"/>
      </w:tblGrid>
      <w:tr w:rsidR="00723508" w:rsidRPr="00A73909" w14:paraId="7E58FEBD" w14:textId="77777777" w:rsidTr="00DB41CC">
        <w:tc>
          <w:tcPr>
            <w:tcW w:w="4225" w:type="dxa"/>
            <w:gridSpan w:val="3"/>
            <w:shd w:val="clear" w:color="auto" w:fill="0C7580"/>
          </w:tcPr>
          <w:p w14:paraId="166F5B42"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lastRenderedPageBreak/>
              <w:t>Context</w:t>
            </w:r>
          </w:p>
        </w:tc>
        <w:tc>
          <w:tcPr>
            <w:tcW w:w="2250" w:type="dxa"/>
            <w:shd w:val="clear" w:color="auto" w:fill="4A0C80"/>
          </w:tcPr>
          <w:p w14:paraId="490CB357"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Text Type</w:t>
            </w:r>
          </w:p>
        </w:tc>
        <w:tc>
          <w:tcPr>
            <w:tcW w:w="3330" w:type="dxa"/>
            <w:shd w:val="clear" w:color="auto" w:fill="545008"/>
          </w:tcPr>
          <w:p w14:paraId="0748EB92"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Support</w:t>
            </w:r>
          </w:p>
        </w:tc>
        <w:tc>
          <w:tcPr>
            <w:tcW w:w="4680" w:type="dxa"/>
            <w:shd w:val="clear" w:color="auto" w:fill="802B0C"/>
          </w:tcPr>
          <w:p w14:paraId="13820726" w14:textId="05FFC778" w:rsidR="00723508" w:rsidRPr="00DB41CC" w:rsidRDefault="001C7F36" w:rsidP="00DB41CC">
            <w:pPr>
              <w:jc w:val="center"/>
              <w:rPr>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723508" w:rsidRPr="002D73BF" w14:paraId="577C08CE" w14:textId="77777777" w:rsidTr="001B657B">
        <w:trPr>
          <w:trHeight w:val="467"/>
        </w:trPr>
        <w:tc>
          <w:tcPr>
            <w:tcW w:w="4225" w:type="dxa"/>
            <w:gridSpan w:val="3"/>
            <w:shd w:val="clear" w:color="auto" w:fill="F0FDFE"/>
          </w:tcPr>
          <w:p w14:paraId="373192DE" w14:textId="77777777" w:rsidR="00723508" w:rsidRPr="00DB41CC" w:rsidRDefault="00723508" w:rsidP="00DB41CC">
            <w:pPr>
              <w:rPr>
                <w:sz w:val="20"/>
                <w:szCs w:val="20"/>
              </w:rPr>
            </w:pPr>
            <w:r w:rsidRPr="00DB41CC">
              <w:rPr>
                <w:sz w:val="20"/>
                <w:szCs w:val="20"/>
                <w:lang w:val="en-US"/>
              </w:rPr>
              <w:t>Topics that relate to students and their environment in a variety of settings</w:t>
            </w:r>
          </w:p>
        </w:tc>
        <w:tc>
          <w:tcPr>
            <w:tcW w:w="2250" w:type="dxa"/>
            <w:shd w:val="clear" w:color="auto" w:fill="F5EDFD"/>
          </w:tcPr>
          <w:p w14:paraId="03DC3262" w14:textId="77777777" w:rsidR="00723508" w:rsidRPr="00DB41CC" w:rsidRDefault="00723508" w:rsidP="00DB41CC">
            <w:pPr>
              <w:rPr>
                <w:sz w:val="20"/>
                <w:szCs w:val="20"/>
              </w:rPr>
            </w:pPr>
            <w:r w:rsidRPr="00DB41CC">
              <w:rPr>
                <w:sz w:val="20"/>
                <w:szCs w:val="20"/>
                <w:lang w:val="en-US"/>
              </w:rPr>
              <w:t xml:space="preserve">Series of connected sentences </w:t>
            </w:r>
          </w:p>
        </w:tc>
        <w:tc>
          <w:tcPr>
            <w:tcW w:w="3330" w:type="dxa"/>
            <w:shd w:val="clear" w:color="auto" w:fill="FDFCED"/>
          </w:tcPr>
          <w:p w14:paraId="31858403" w14:textId="77777777" w:rsidR="00723508" w:rsidRPr="00DB41CC" w:rsidRDefault="00723508" w:rsidP="00DB41CC">
            <w:pPr>
              <w:rPr>
                <w:sz w:val="20"/>
                <w:szCs w:val="20"/>
              </w:rPr>
            </w:pPr>
            <w:r w:rsidRPr="00DB41CC">
              <w:rPr>
                <w:sz w:val="20"/>
                <w:szCs w:val="20"/>
              </w:rPr>
              <w:t xml:space="preserve">repetition, </w:t>
            </w:r>
            <w:r w:rsidRPr="00DB41CC">
              <w:rPr>
                <w:rFonts w:eastAsia="Times New Roman"/>
                <w:sz w:val="20"/>
                <w:szCs w:val="20"/>
                <w:lang w:val="en-US"/>
              </w:rPr>
              <w:t>clarification, circumlocution, and plain language</w:t>
            </w:r>
          </w:p>
        </w:tc>
        <w:tc>
          <w:tcPr>
            <w:tcW w:w="4680" w:type="dxa"/>
            <w:shd w:val="clear" w:color="auto" w:fill="FDF1ED"/>
          </w:tcPr>
          <w:p w14:paraId="6A263995" w14:textId="77777777" w:rsidR="00723508" w:rsidRPr="00DB41CC" w:rsidRDefault="00723508" w:rsidP="00DB41CC">
            <w:pPr>
              <w:rPr>
                <w:sz w:val="20"/>
                <w:szCs w:val="20"/>
              </w:rPr>
            </w:pPr>
            <w:r w:rsidRPr="00DB41CC">
              <w:rPr>
                <w:rFonts w:eastAsia="Times New Roman"/>
                <w:sz w:val="20"/>
                <w:szCs w:val="20"/>
                <w:lang w:val="en-US"/>
              </w:rPr>
              <w:t>speakers/signers of the language who are accustomed to engaging with language learners easily understand</w:t>
            </w:r>
          </w:p>
        </w:tc>
      </w:tr>
      <w:tr w:rsidR="00723508" w:rsidRPr="00384859" w14:paraId="3499BC61" w14:textId="77777777" w:rsidTr="00574C9C">
        <w:tc>
          <w:tcPr>
            <w:tcW w:w="14485" w:type="dxa"/>
            <w:gridSpan w:val="6"/>
            <w:shd w:val="clear" w:color="auto" w:fill="FFFFFF" w:themeFill="background1"/>
          </w:tcPr>
          <w:p w14:paraId="4C6AB475" w14:textId="77777777" w:rsidR="00723508" w:rsidRPr="00DB41CC" w:rsidRDefault="00723508" w:rsidP="00DB41CC">
            <w:pPr>
              <w:jc w:val="center"/>
              <w:rPr>
                <w:b/>
                <w:bCs/>
                <w:sz w:val="20"/>
                <w:szCs w:val="20"/>
              </w:rPr>
            </w:pPr>
            <w:r w:rsidRPr="00DB41CC">
              <w:rPr>
                <w:b/>
                <w:bCs/>
                <w:sz w:val="20"/>
                <w:szCs w:val="20"/>
              </w:rPr>
              <w:t>Functions</w:t>
            </w:r>
          </w:p>
        </w:tc>
      </w:tr>
      <w:tr w:rsidR="00723508" w:rsidRPr="008C283A" w14:paraId="79EF124B" w14:textId="77777777" w:rsidTr="00DB41CC">
        <w:tc>
          <w:tcPr>
            <w:tcW w:w="445" w:type="dxa"/>
            <w:vMerge w:val="restart"/>
            <w:shd w:val="clear" w:color="auto" w:fill="C0504D"/>
            <w:textDirection w:val="btLr"/>
          </w:tcPr>
          <w:p w14:paraId="08DCA0D8"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Communication</w:t>
            </w:r>
          </w:p>
        </w:tc>
        <w:tc>
          <w:tcPr>
            <w:tcW w:w="1440" w:type="dxa"/>
            <w:shd w:val="clear" w:color="auto" w:fill="C0504D"/>
          </w:tcPr>
          <w:p w14:paraId="13133C83"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1</w:t>
            </w:r>
          </w:p>
          <w:p w14:paraId="64053059"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Interpretive</w:t>
            </w:r>
          </w:p>
        </w:tc>
        <w:tc>
          <w:tcPr>
            <w:tcW w:w="12600" w:type="dxa"/>
            <w:gridSpan w:val="4"/>
            <w:shd w:val="clear" w:color="auto" w:fill="ECCBCA"/>
          </w:tcPr>
          <w:p w14:paraId="361CC077" w14:textId="77777777" w:rsidR="00723508" w:rsidRPr="00DB41CC" w:rsidRDefault="00723508" w:rsidP="00FD33AC">
            <w:pPr>
              <w:pStyle w:val="ListParagraph"/>
              <w:numPr>
                <w:ilvl w:val="0"/>
                <w:numId w:val="18"/>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Understand</w:t>
            </w:r>
            <w:r w:rsidRPr="00DB41CC">
              <w:rPr>
                <w:rFonts w:eastAsia="Times New Roman"/>
                <w:b/>
                <w:bCs/>
                <w:color w:val="000000"/>
                <w:sz w:val="20"/>
                <w:szCs w:val="20"/>
                <w:lang w:val="en-US"/>
              </w:rPr>
              <w:t xml:space="preserve"> </w:t>
            </w:r>
            <w:r w:rsidRPr="00DB41CC">
              <w:rPr>
                <w:rFonts w:eastAsia="Times New Roman"/>
                <w:color w:val="000000"/>
                <w:sz w:val="20"/>
                <w:szCs w:val="20"/>
                <w:lang w:val="en-US"/>
              </w:rPr>
              <w:t xml:space="preserve">traits of multiple cultures and communities. </w:t>
            </w:r>
          </w:p>
          <w:p w14:paraId="081071EC" w14:textId="77777777" w:rsidR="00723508" w:rsidRPr="00DB41CC" w:rsidRDefault="00723508" w:rsidP="00FD33AC">
            <w:pPr>
              <w:pStyle w:val="ListParagraph"/>
              <w:numPr>
                <w:ilvl w:val="0"/>
                <w:numId w:val="18"/>
              </w:numPr>
              <w:spacing w:line="240" w:lineRule="auto"/>
              <w:ind w:left="340"/>
              <w:textAlignment w:val="baseline"/>
              <w:rPr>
                <w:rFonts w:eastAsia="Times New Roman"/>
                <w:color w:val="000000"/>
                <w:sz w:val="20"/>
                <w:szCs w:val="20"/>
                <w:lang w:val="en-US"/>
              </w:rPr>
            </w:pPr>
            <w:r w:rsidRPr="00DB41CC">
              <w:rPr>
                <w:rFonts w:eastAsia="Times New Roman" w:cs="Calibri"/>
                <w:b/>
                <w:bCs/>
                <w:color w:val="000000"/>
                <w:sz w:val="20"/>
                <w:szCs w:val="20"/>
                <w:lang w:val="en-US"/>
              </w:rPr>
              <w:t xml:space="preserve">Understand </w:t>
            </w:r>
            <w:r w:rsidRPr="00DB41CC">
              <w:rPr>
                <w:rFonts w:eastAsia="Times New Roman" w:cs="Calibri"/>
                <w:color w:val="000000"/>
                <w:sz w:val="20"/>
                <w:szCs w:val="20"/>
                <w:lang w:val="en-US"/>
              </w:rPr>
              <w:t xml:space="preserve">the main idea </w:t>
            </w:r>
            <w:r w:rsidRPr="00DB41CC">
              <w:rPr>
                <w:rFonts w:eastAsia="Times New Roman" w:cs="Calibri"/>
                <w:b/>
                <w:bCs/>
                <w:color w:val="000000"/>
                <w:sz w:val="20"/>
                <w:szCs w:val="20"/>
                <w:lang w:val="en-US"/>
              </w:rPr>
              <w:t>and some supporting details</w:t>
            </w:r>
            <w:r w:rsidRPr="00DB41CC">
              <w:rPr>
                <w:rFonts w:eastAsia="Times New Roman" w:cs="Calibri"/>
                <w:color w:val="000000"/>
                <w:sz w:val="20"/>
                <w:szCs w:val="20"/>
                <w:lang w:val="en-US"/>
              </w:rPr>
              <w:t>.</w:t>
            </w:r>
          </w:p>
        </w:tc>
      </w:tr>
      <w:tr w:rsidR="00723508" w:rsidRPr="004D7B9B" w14:paraId="322DD261" w14:textId="77777777" w:rsidTr="00DB41CC">
        <w:tc>
          <w:tcPr>
            <w:tcW w:w="445" w:type="dxa"/>
            <w:vMerge/>
            <w:shd w:val="clear" w:color="auto" w:fill="C0504D"/>
          </w:tcPr>
          <w:p w14:paraId="639DC3DA" w14:textId="77777777" w:rsidR="00723508" w:rsidRPr="00DB41CC" w:rsidRDefault="00723508" w:rsidP="00DB41CC">
            <w:pPr>
              <w:jc w:val="center"/>
              <w:rPr>
                <w:b/>
                <w:bCs/>
                <w:color w:val="FFFFFF" w:themeColor="background1"/>
                <w:sz w:val="20"/>
                <w:szCs w:val="20"/>
              </w:rPr>
            </w:pPr>
          </w:p>
        </w:tc>
        <w:tc>
          <w:tcPr>
            <w:tcW w:w="1440" w:type="dxa"/>
            <w:shd w:val="clear" w:color="auto" w:fill="C0504D"/>
          </w:tcPr>
          <w:p w14:paraId="366F5EBC" w14:textId="77777777" w:rsidR="00723508" w:rsidRPr="00DB41CC" w:rsidRDefault="00723508" w:rsidP="00DB41CC">
            <w:pPr>
              <w:jc w:val="center"/>
              <w:rPr>
                <w:b/>
                <w:bCs/>
                <w:color w:val="FFFFFF" w:themeColor="background1"/>
                <w:sz w:val="20"/>
                <w:szCs w:val="20"/>
              </w:rPr>
            </w:pPr>
          </w:p>
          <w:p w14:paraId="69921249"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2</w:t>
            </w:r>
          </w:p>
          <w:p w14:paraId="23D45902"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Interpersonal</w:t>
            </w:r>
          </w:p>
        </w:tc>
        <w:tc>
          <w:tcPr>
            <w:tcW w:w="12600" w:type="dxa"/>
            <w:gridSpan w:val="4"/>
            <w:shd w:val="clear" w:color="auto" w:fill="ECCBCA"/>
          </w:tcPr>
          <w:p w14:paraId="24675714" w14:textId="77777777" w:rsidR="00723508" w:rsidRPr="00DB41CC" w:rsidRDefault="00723508" w:rsidP="00FD33AC">
            <w:pPr>
              <w:pStyle w:val="ListParagraph"/>
              <w:numPr>
                <w:ilvl w:val="0"/>
                <w:numId w:val="19"/>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Respond to culturally diverse interlocutors, products, practices, and ideas by building connections and showing consideration for different ideas or opinions. </w:t>
            </w:r>
          </w:p>
          <w:p w14:paraId="2B845A55" w14:textId="77777777" w:rsidR="00723508" w:rsidRPr="00DB41CC" w:rsidRDefault="00723508" w:rsidP="00FD33AC">
            <w:pPr>
              <w:pStyle w:val="ListParagraph"/>
              <w:numPr>
                <w:ilvl w:val="0"/>
                <w:numId w:val="19"/>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Understand, answer, and ask a variety of questions. </w:t>
            </w:r>
          </w:p>
          <w:p w14:paraId="0F8A2DF9" w14:textId="77777777" w:rsidR="00723508" w:rsidRPr="00DB41CC" w:rsidRDefault="00723508" w:rsidP="00FD33AC">
            <w:pPr>
              <w:pStyle w:val="ListParagraph"/>
              <w:numPr>
                <w:ilvl w:val="0"/>
                <w:numId w:val="19"/>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Initiate, maintain, and end conversations by understanding and creating language that conveys authentic, personal meaning.</w:t>
            </w:r>
          </w:p>
          <w:p w14:paraId="43125AAF" w14:textId="77777777" w:rsidR="00723508" w:rsidRPr="00DB41CC" w:rsidRDefault="00723508" w:rsidP="00FD33AC">
            <w:pPr>
              <w:pStyle w:val="ListParagraph"/>
              <w:numPr>
                <w:ilvl w:val="0"/>
                <w:numId w:val="19"/>
              </w:numPr>
              <w:spacing w:line="240" w:lineRule="auto"/>
              <w:ind w:left="340"/>
              <w:textAlignment w:val="baseline"/>
              <w:rPr>
                <w:rFonts w:eastAsia="Times New Roman"/>
                <w:color w:val="000000"/>
                <w:sz w:val="20"/>
                <w:szCs w:val="20"/>
                <w:lang w:val="en-US"/>
              </w:rPr>
            </w:pPr>
            <w:r w:rsidRPr="00DB41CC">
              <w:rPr>
                <w:rFonts w:cs="Calibri"/>
                <w:b/>
                <w:bCs/>
                <w:color w:val="000000"/>
                <w:sz w:val="20"/>
                <w:szCs w:val="20"/>
              </w:rPr>
              <w:t>Provide basic advice on individual or societal issues.</w:t>
            </w:r>
          </w:p>
        </w:tc>
      </w:tr>
      <w:tr w:rsidR="00723508" w:rsidRPr="007A691F" w14:paraId="0034F0F4" w14:textId="77777777" w:rsidTr="00DB41CC">
        <w:tc>
          <w:tcPr>
            <w:tcW w:w="445" w:type="dxa"/>
            <w:vMerge/>
            <w:shd w:val="clear" w:color="auto" w:fill="C0504D"/>
          </w:tcPr>
          <w:p w14:paraId="22EC8ECF" w14:textId="77777777" w:rsidR="00723508" w:rsidRPr="00DB41CC" w:rsidRDefault="00723508" w:rsidP="00DB41CC">
            <w:pPr>
              <w:jc w:val="center"/>
              <w:rPr>
                <w:b/>
                <w:bCs/>
                <w:color w:val="FFFFFF" w:themeColor="background1"/>
                <w:sz w:val="20"/>
                <w:szCs w:val="20"/>
              </w:rPr>
            </w:pPr>
          </w:p>
        </w:tc>
        <w:tc>
          <w:tcPr>
            <w:tcW w:w="1440" w:type="dxa"/>
            <w:shd w:val="clear" w:color="auto" w:fill="C0504D"/>
          </w:tcPr>
          <w:p w14:paraId="682F5E2F"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3</w:t>
            </w:r>
          </w:p>
          <w:p w14:paraId="7C3D19BF"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Presentational</w:t>
            </w:r>
          </w:p>
        </w:tc>
        <w:tc>
          <w:tcPr>
            <w:tcW w:w="12600" w:type="dxa"/>
            <w:gridSpan w:val="4"/>
            <w:shd w:val="clear" w:color="auto" w:fill="ECCBCA"/>
          </w:tcPr>
          <w:p w14:paraId="4F11AB13" w14:textId="77777777" w:rsidR="00723508" w:rsidRPr="00DB41CC" w:rsidRDefault="00723508" w:rsidP="00FD33AC">
            <w:pPr>
              <w:pStyle w:val="ListParagraph"/>
              <w:numPr>
                <w:ilvl w:val="0"/>
                <w:numId w:val="20"/>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Demonstrate awareness and understanding of relevant topics, sources, themselves, and their audience. </w:t>
            </w:r>
          </w:p>
          <w:p w14:paraId="73DCC6F3" w14:textId="77777777" w:rsidR="00723508" w:rsidRPr="00DB41CC" w:rsidRDefault="00723508" w:rsidP="00FD33AC">
            <w:pPr>
              <w:pStyle w:val="ListParagraph"/>
              <w:numPr>
                <w:ilvl w:val="0"/>
                <w:numId w:val="20"/>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Present information, raise awareness, and express personal preferences in culturally appropriate ways. </w:t>
            </w:r>
          </w:p>
          <w:p w14:paraId="77C94A51" w14:textId="77777777" w:rsidR="00723508" w:rsidRPr="00DB41CC" w:rsidRDefault="00723508" w:rsidP="00FD33AC">
            <w:pPr>
              <w:pStyle w:val="ListParagraph"/>
              <w:numPr>
                <w:ilvl w:val="0"/>
                <w:numId w:val="20"/>
              </w:numPr>
              <w:spacing w:line="240" w:lineRule="auto"/>
              <w:ind w:left="340"/>
              <w:textAlignment w:val="baseline"/>
              <w:rPr>
                <w:rFonts w:eastAsia="Times New Roman"/>
                <w:color w:val="000000"/>
                <w:sz w:val="20"/>
                <w:szCs w:val="20"/>
                <w:lang w:val="en-US"/>
              </w:rPr>
            </w:pPr>
            <w:r w:rsidRPr="00DB41CC">
              <w:rPr>
                <w:rFonts w:cs="Calibri"/>
                <w:b/>
                <w:bCs/>
                <w:color w:val="000000"/>
                <w:sz w:val="20"/>
                <w:szCs w:val="20"/>
              </w:rPr>
              <w:t>State a viewpoint and provide reasons to support it</w:t>
            </w:r>
            <w:r w:rsidRPr="00DB41CC">
              <w:rPr>
                <w:rFonts w:cs="Calibri"/>
                <w:color w:val="000000"/>
                <w:sz w:val="20"/>
                <w:szCs w:val="20"/>
              </w:rPr>
              <w:t>.</w:t>
            </w:r>
          </w:p>
        </w:tc>
      </w:tr>
      <w:tr w:rsidR="00723508" w:rsidRPr="00A56159" w14:paraId="0D23BC1A" w14:textId="77777777" w:rsidTr="00DB41CC">
        <w:tc>
          <w:tcPr>
            <w:tcW w:w="445" w:type="dxa"/>
            <w:vMerge/>
            <w:shd w:val="clear" w:color="auto" w:fill="C0504D"/>
          </w:tcPr>
          <w:p w14:paraId="0A0C66EF" w14:textId="77777777" w:rsidR="00723508" w:rsidRPr="00DB41CC" w:rsidRDefault="00723508" w:rsidP="00DB41CC">
            <w:pPr>
              <w:jc w:val="center"/>
              <w:rPr>
                <w:b/>
                <w:bCs/>
                <w:color w:val="FFFFFF" w:themeColor="background1"/>
                <w:sz w:val="20"/>
                <w:szCs w:val="20"/>
              </w:rPr>
            </w:pPr>
          </w:p>
        </w:tc>
        <w:tc>
          <w:tcPr>
            <w:tcW w:w="1440" w:type="dxa"/>
            <w:shd w:val="clear" w:color="auto" w:fill="C0504D"/>
          </w:tcPr>
          <w:p w14:paraId="18D58B56" w14:textId="77777777" w:rsidR="00723508" w:rsidRPr="00DB41CC" w:rsidRDefault="00723508" w:rsidP="00DB41CC">
            <w:pPr>
              <w:jc w:val="center"/>
              <w:rPr>
                <w:b/>
                <w:bCs/>
                <w:color w:val="FFFFFF" w:themeColor="background1"/>
                <w:sz w:val="20"/>
                <w:szCs w:val="20"/>
              </w:rPr>
            </w:pPr>
          </w:p>
          <w:p w14:paraId="534F200C"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4</w:t>
            </w:r>
          </w:p>
          <w:p w14:paraId="1D8D57B2"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Intercultural</w:t>
            </w:r>
          </w:p>
        </w:tc>
        <w:tc>
          <w:tcPr>
            <w:tcW w:w="12600" w:type="dxa"/>
            <w:gridSpan w:val="4"/>
            <w:shd w:val="clear" w:color="auto" w:fill="ECCBCA"/>
          </w:tcPr>
          <w:p w14:paraId="526A160A" w14:textId="77777777" w:rsidR="00723508" w:rsidRPr="00DB41CC" w:rsidRDefault="00723508" w:rsidP="00FD33AC">
            <w:pPr>
              <w:pStyle w:val="ListParagraph"/>
              <w:numPr>
                <w:ilvl w:val="0"/>
                <w:numId w:val="21"/>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Refer to and ask questions about common products, practices, and/or perspectives familiar to an audience’s or interlocutor’s culture to demonstrate understanding and curiosity of a target-language culture and respect towards diversity. </w:t>
            </w:r>
          </w:p>
          <w:p w14:paraId="4ADC5752" w14:textId="77777777" w:rsidR="00723508" w:rsidRPr="00DB41CC" w:rsidRDefault="00723508" w:rsidP="00FD33AC">
            <w:pPr>
              <w:pStyle w:val="ListParagraph"/>
              <w:numPr>
                <w:ilvl w:val="0"/>
                <w:numId w:val="21"/>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Use appropriate learned gestures and behaviors. </w:t>
            </w:r>
          </w:p>
          <w:p w14:paraId="020ECEE4" w14:textId="77777777" w:rsidR="00723508" w:rsidRPr="00DB41CC" w:rsidRDefault="00723508" w:rsidP="00FD33AC">
            <w:pPr>
              <w:pStyle w:val="ListParagraph"/>
              <w:numPr>
                <w:ilvl w:val="0"/>
                <w:numId w:val="21"/>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Avoid major social blunders.</w:t>
            </w:r>
          </w:p>
        </w:tc>
      </w:tr>
      <w:tr w:rsidR="00723508" w:rsidRPr="00334FE3" w14:paraId="5EA3B08A" w14:textId="77777777" w:rsidTr="007E252E">
        <w:tc>
          <w:tcPr>
            <w:tcW w:w="445" w:type="dxa"/>
            <w:vMerge w:val="restart"/>
            <w:shd w:val="clear" w:color="auto" w:fill="538135" w:themeFill="accent6" w:themeFillShade="BF"/>
            <w:textDirection w:val="btLr"/>
          </w:tcPr>
          <w:p w14:paraId="2EF3D890"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Linguistic Cultures</w:t>
            </w:r>
          </w:p>
        </w:tc>
        <w:tc>
          <w:tcPr>
            <w:tcW w:w="1440" w:type="dxa"/>
            <w:shd w:val="clear" w:color="auto" w:fill="538135" w:themeFill="accent6" w:themeFillShade="BF"/>
          </w:tcPr>
          <w:p w14:paraId="5BC7CFBD"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5</w:t>
            </w:r>
          </w:p>
          <w:p w14:paraId="1B796289"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Cultures</w:t>
            </w:r>
          </w:p>
        </w:tc>
        <w:tc>
          <w:tcPr>
            <w:tcW w:w="12600" w:type="dxa"/>
            <w:gridSpan w:val="4"/>
            <w:shd w:val="clear" w:color="auto" w:fill="E0EACC"/>
          </w:tcPr>
          <w:p w14:paraId="1AC5EDE6" w14:textId="77777777" w:rsidR="00723508" w:rsidRPr="00DB41CC" w:rsidRDefault="00723508" w:rsidP="00FD33AC">
            <w:pPr>
              <w:pStyle w:val="ListParagraph"/>
              <w:numPr>
                <w:ilvl w:val="0"/>
                <w:numId w:val="22"/>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Analyze products and practices to help understand perspectives within the diverse cultures of the target-language communities. </w:t>
            </w:r>
          </w:p>
          <w:p w14:paraId="36445903" w14:textId="77777777" w:rsidR="00723508" w:rsidRPr="00DB41CC" w:rsidRDefault="00723508" w:rsidP="00FD33AC">
            <w:pPr>
              <w:pStyle w:val="ListParagraph"/>
              <w:numPr>
                <w:ilvl w:val="0"/>
                <w:numId w:val="22"/>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how culture affects identity.</w:t>
            </w:r>
          </w:p>
          <w:p w14:paraId="7717945D" w14:textId="77777777" w:rsidR="00723508" w:rsidRPr="00DB41CC" w:rsidRDefault="00723508" w:rsidP="00FD33AC">
            <w:pPr>
              <w:pStyle w:val="ListParagraph"/>
              <w:numPr>
                <w:ilvl w:val="0"/>
                <w:numId w:val="22"/>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the similarities and differences of cultures over time.</w:t>
            </w:r>
          </w:p>
        </w:tc>
      </w:tr>
      <w:tr w:rsidR="00723508" w:rsidRPr="00933AED" w14:paraId="038D0A55" w14:textId="77777777" w:rsidTr="007E252E">
        <w:tc>
          <w:tcPr>
            <w:tcW w:w="445" w:type="dxa"/>
            <w:vMerge/>
            <w:shd w:val="clear" w:color="auto" w:fill="538135" w:themeFill="accent6" w:themeFillShade="BF"/>
          </w:tcPr>
          <w:p w14:paraId="48B8889B" w14:textId="77777777" w:rsidR="00723508" w:rsidRPr="00DB41CC" w:rsidRDefault="00723508" w:rsidP="00DB41CC">
            <w:pPr>
              <w:jc w:val="center"/>
              <w:rPr>
                <w:b/>
                <w:bCs/>
                <w:color w:val="FFFFFF" w:themeColor="background1"/>
                <w:sz w:val="20"/>
                <w:szCs w:val="20"/>
              </w:rPr>
            </w:pPr>
          </w:p>
        </w:tc>
        <w:tc>
          <w:tcPr>
            <w:tcW w:w="1440" w:type="dxa"/>
            <w:shd w:val="clear" w:color="auto" w:fill="538135" w:themeFill="accent6" w:themeFillShade="BF"/>
          </w:tcPr>
          <w:p w14:paraId="6A5D806B" w14:textId="77777777" w:rsidR="00723508" w:rsidRPr="00DB41CC" w:rsidRDefault="00723508" w:rsidP="00DB41CC">
            <w:pPr>
              <w:jc w:val="center"/>
              <w:rPr>
                <w:b/>
                <w:bCs/>
                <w:color w:val="FFFFFF" w:themeColor="background1"/>
                <w:sz w:val="20"/>
                <w:szCs w:val="20"/>
              </w:rPr>
            </w:pPr>
          </w:p>
          <w:p w14:paraId="2014681B"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6</w:t>
            </w:r>
          </w:p>
          <w:p w14:paraId="49EAA87A"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Comparisons</w:t>
            </w:r>
          </w:p>
        </w:tc>
        <w:tc>
          <w:tcPr>
            <w:tcW w:w="12600" w:type="dxa"/>
            <w:gridSpan w:val="4"/>
            <w:shd w:val="clear" w:color="auto" w:fill="E0EACC"/>
          </w:tcPr>
          <w:p w14:paraId="4A4E33E6" w14:textId="77777777" w:rsidR="00723508" w:rsidRPr="00DB41CC" w:rsidRDefault="00723508" w:rsidP="00FD33AC">
            <w:pPr>
              <w:pStyle w:val="ListParagraph"/>
              <w:numPr>
                <w:ilvl w:val="0"/>
                <w:numId w:val="23"/>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the nature of culture through comparisons of the cultures studied and their own by:</w:t>
            </w:r>
          </w:p>
          <w:p w14:paraId="3529E7C1" w14:textId="77777777" w:rsidR="00723508" w:rsidRPr="00DB41CC" w:rsidRDefault="00723508" w:rsidP="00FD33AC">
            <w:pPr>
              <w:pStyle w:val="ListParagraph"/>
              <w:numPr>
                <w:ilvl w:val="1"/>
                <w:numId w:val="23"/>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Making comparisons between products, practices, and perspectives.</w:t>
            </w:r>
          </w:p>
          <w:p w14:paraId="23ACB1DA" w14:textId="77777777" w:rsidR="00723508" w:rsidRPr="00DB41CC" w:rsidRDefault="00723508" w:rsidP="00FD33AC">
            <w:pPr>
              <w:pStyle w:val="ListParagraph"/>
              <w:numPr>
                <w:ilvl w:val="1"/>
                <w:numId w:val="23"/>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 xml:space="preserve">Explaining how stereotypes and past and present treatment of groups and people shape their group identity and culture. </w:t>
            </w:r>
          </w:p>
          <w:p w14:paraId="332FD0C3" w14:textId="77777777" w:rsidR="00723508" w:rsidRPr="00DB41CC" w:rsidRDefault="00723508" w:rsidP="00FD33AC">
            <w:pPr>
              <w:pStyle w:val="ListParagraph"/>
              <w:numPr>
                <w:ilvl w:val="0"/>
                <w:numId w:val="23"/>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Investigate, explain, and reflect on the nature of language through comparisons of the language studied and their own by:</w:t>
            </w:r>
          </w:p>
          <w:p w14:paraId="4C689724" w14:textId="77777777" w:rsidR="00723508" w:rsidRPr="00DB41CC" w:rsidRDefault="00723508" w:rsidP="00FD33AC">
            <w:pPr>
              <w:pStyle w:val="ListParagraph"/>
              <w:numPr>
                <w:ilvl w:val="1"/>
                <w:numId w:val="23"/>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 xml:space="preserve">Interpreting, expressing, and comparing the meaning of idioms. </w:t>
            </w:r>
          </w:p>
          <w:p w14:paraId="637B12CC" w14:textId="77777777" w:rsidR="00723508" w:rsidRPr="00DB41CC" w:rsidRDefault="00723508" w:rsidP="00FD33AC">
            <w:pPr>
              <w:pStyle w:val="ListParagraph"/>
              <w:numPr>
                <w:ilvl w:val="1"/>
                <w:numId w:val="23"/>
              </w:numPr>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Making comparisons of basic language forms.</w:t>
            </w:r>
          </w:p>
        </w:tc>
      </w:tr>
      <w:tr w:rsidR="00723508" w:rsidRPr="00D50622" w14:paraId="3DB7A6FD" w14:textId="77777777" w:rsidTr="00CB4016">
        <w:tc>
          <w:tcPr>
            <w:tcW w:w="445" w:type="dxa"/>
            <w:vMerge w:val="restart"/>
            <w:shd w:val="clear" w:color="auto" w:fill="2F5496" w:themeFill="accent1" w:themeFillShade="BF"/>
            <w:textDirection w:val="btLr"/>
          </w:tcPr>
          <w:p w14:paraId="54D219C6"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Lifelong Learning</w:t>
            </w:r>
          </w:p>
        </w:tc>
        <w:tc>
          <w:tcPr>
            <w:tcW w:w="1440" w:type="dxa"/>
            <w:shd w:val="clear" w:color="auto" w:fill="2F5496" w:themeFill="accent1" w:themeFillShade="BF"/>
          </w:tcPr>
          <w:p w14:paraId="1B3391EE"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7</w:t>
            </w:r>
          </w:p>
          <w:p w14:paraId="24721880"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Connections</w:t>
            </w:r>
          </w:p>
        </w:tc>
        <w:tc>
          <w:tcPr>
            <w:tcW w:w="12600" w:type="dxa"/>
            <w:gridSpan w:val="4"/>
            <w:shd w:val="clear" w:color="auto" w:fill="C5D3ED"/>
          </w:tcPr>
          <w:p w14:paraId="4822B374" w14:textId="77777777" w:rsidR="00723508" w:rsidRPr="00DB41CC" w:rsidRDefault="00723508" w:rsidP="00FD33AC">
            <w:pPr>
              <w:pStyle w:val="ListParagraph"/>
              <w:numPr>
                <w:ilvl w:val="0"/>
                <w:numId w:val="24"/>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Incorporate age-appropriate, interdisciplinary vocabulary to recognize, exchange, and present information from across content areas. </w:t>
            </w:r>
          </w:p>
          <w:p w14:paraId="764B3185" w14:textId="77777777" w:rsidR="00723508" w:rsidRPr="00DB41CC" w:rsidRDefault="00723508" w:rsidP="00FD33AC">
            <w:pPr>
              <w:pStyle w:val="ListParagraph"/>
              <w:numPr>
                <w:ilvl w:val="0"/>
                <w:numId w:val="24"/>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Understand, exchange, and present diverse perspectives and distinctive viewpoints from authentic age-appropriate materials. </w:t>
            </w:r>
          </w:p>
        </w:tc>
      </w:tr>
      <w:tr w:rsidR="00723508" w:rsidRPr="00334FE3" w14:paraId="592CAE63" w14:textId="77777777" w:rsidTr="00CB4016">
        <w:tc>
          <w:tcPr>
            <w:tcW w:w="445" w:type="dxa"/>
            <w:vMerge/>
            <w:shd w:val="clear" w:color="auto" w:fill="2F5496" w:themeFill="accent1" w:themeFillShade="BF"/>
          </w:tcPr>
          <w:p w14:paraId="498E1280" w14:textId="77777777" w:rsidR="00723508" w:rsidRPr="00DB41CC" w:rsidRDefault="00723508" w:rsidP="00DB41CC">
            <w:pPr>
              <w:rPr>
                <w:b/>
                <w:bCs/>
                <w:color w:val="FFFFFF" w:themeColor="background1"/>
                <w:sz w:val="20"/>
                <w:szCs w:val="20"/>
              </w:rPr>
            </w:pPr>
          </w:p>
        </w:tc>
        <w:tc>
          <w:tcPr>
            <w:tcW w:w="1440" w:type="dxa"/>
            <w:shd w:val="clear" w:color="auto" w:fill="2F5496" w:themeFill="accent1" w:themeFillShade="BF"/>
          </w:tcPr>
          <w:p w14:paraId="6A688320" w14:textId="77777777" w:rsidR="00723508" w:rsidRPr="00DB41CC" w:rsidRDefault="00723508" w:rsidP="00DB41CC">
            <w:pPr>
              <w:jc w:val="center"/>
              <w:rPr>
                <w:b/>
                <w:bCs/>
                <w:color w:val="FFFFFF" w:themeColor="background1"/>
                <w:sz w:val="20"/>
                <w:szCs w:val="20"/>
              </w:rPr>
            </w:pPr>
          </w:p>
          <w:p w14:paraId="467B5F88" w14:textId="77777777" w:rsidR="00723508" w:rsidRPr="00DB41CC" w:rsidRDefault="00723508" w:rsidP="00DB41CC">
            <w:pPr>
              <w:jc w:val="center"/>
              <w:rPr>
                <w:b/>
                <w:bCs/>
                <w:color w:val="FFFFFF" w:themeColor="background1"/>
                <w:sz w:val="20"/>
                <w:szCs w:val="20"/>
              </w:rPr>
            </w:pPr>
          </w:p>
          <w:p w14:paraId="060CB662"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8</w:t>
            </w:r>
          </w:p>
          <w:p w14:paraId="30BD7624" w14:textId="77777777" w:rsidR="00723508" w:rsidRPr="00DB41CC" w:rsidRDefault="00723508" w:rsidP="00DB41CC">
            <w:pPr>
              <w:jc w:val="center"/>
              <w:rPr>
                <w:b/>
                <w:bCs/>
                <w:color w:val="FFFFFF" w:themeColor="background1"/>
                <w:sz w:val="20"/>
                <w:szCs w:val="20"/>
              </w:rPr>
            </w:pPr>
            <w:r w:rsidRPr="00DB41CC">
              <w:rPr>
                <w:b/>
                <w:bCs/>
                <w:color w:val="FFFFFF" w:themeColor="background1"/>
                <w:sz w:val="20"/>
                <w:szCs w:val="20"/>
              </w:rPr>
              <w:t>Communities</w:t>
            </w:r>
          </w:p>
        </w:tc>
        <w:tc>
          <w:tcPr>
            <w:tcW w:w="12600" w:type="dxa"/>
            <w:gridSpan w:val="4"/>
            <w:shd w:val="clear" w:color="auto" w:fill="C5D3ED"/>
          </w:tcPr>
          <w:p w14:paraId="6F6A00D1" w14:textId="77777777" w:rsidR="00723508" w:rsidRPr="00DB41CC" w:rsidRDefault="00723508" w:rsidP="00FD33AC">
            <w:pPr>
              <w:pStyle w:val="ListParagraph"/>
              <w:numPr>
                <w:ilvl w:val="0"/>
                <w:numId w:val="25"/>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 Apply cultural and linguistic skills to participate in the school, local, and global community by:</w:t>
            </w:r>
          </w:p>
          <w:p w14:paraId="50AE458A" w14:textId="77777777" w:rsidR="00723508" w:rsidRPr="00DB41CC" w:rsidRDefault="00723508" w:rsidP="00FD33AC">
            <w:pPr>
              <w:numPr>
                <w:ilvl w:val="0"/>
                <w:numId w:val="26"/>
              </w:numPr>
              <w:tabs>
                <w:tab w:val="clear" w:pos="1440"/>
                <w:tab w:val="left" w:pos="2320"/>
              </w:tabs>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 xml:space="preserve">Engaging with resources and assets in the community such as individuals and organizations or technological tools to further investigate and enjoy target-language cultures. </w:t>
            </w:r>
          </w:p>
          <w:p w14:paraId="48AEA376" w14:textId="77777777" w:rsidR="00723508" w:rsidRPr="00DB41CC" w:rsidRDefault="00723508" w:rsidP="00FD33AC">
            <w:pPr>
              <w:numPr>
                <w:ilvl w:val="0"/>
                <w:numId w:val="26"/>
              </w:numPr>
              <w:tabs>
                <w:tab w:val="clear" w:pos="1440"/>
              </w:tabs>
              <w:spacing w:line="240" w:lineRule="auto"/>
              <w:ind w:left="880"/>
              <w:textAlignment w:val="baseline"/>
              <w:rPr>
                <w:rFonts w:eastAsia="Times New Roman"/>
                <w:color w:val="000000"/>
                <w:sz w:val="20"/>
                <w:szCs w:val="20"/>
                <w:lang w:val="en-US"/>
              </w:rPr>
            </w:pPr>
            <w:r w:rsidRPr="00DB41CC">
              <w:rPr>
                <w:rFonts w:eastAsia="Times New Roman"/>
                <w:color w:val="000000"/>
                <w:sz w:val="20"/>
                <w:szCs w:val="20"/>
                <w:lang w:val="en-US"/>
              </w:rPr>
              <w:t xml:space="preserve">Identifying needs and/or injustices and designing and taking collective action to contribute to strong communities. </w:t>
            </w:r>
          </w:p>
          <w:p w14:paraId="6EC1C805" w14:textId="77777777" w:rsidR="00723508" w:rsidRPr="00DB41CC" w:rsidRDefault="00723508" w:rsidP="00FD33AC">
            <w:pPr>
              <w:pStyle w:val="ListParagraph"/>
              <w:numPr>
                <w:ilvl w:val="0"/>
                <w:numId w:val="25"/>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Become lifelong learners by:</w:t>
            </w:r>
          </w:p>
          <w:p w14:paraId="1B236613" w14:textId="77777777" w:rsidR="00723508" w:rsidRPr="00DB41CC" w:rsidRDefault="00723508" w:rsidP="00FD33AC">
            <w:pPr>
              <w:numPr>
                <w:ilvl w:val="1"/>
                <w:numId w:val="25"/>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Using languages for enjoyment and enrichment and accessing and evaluating further opportunities for doing so. </w:t>
            </w:r>
          </w:p>
          <w:p w14:paraId="380F9CED" w14:textId="77777777" w:rsidR="00723508" w:rsidRPr="00DB41CC" w:rsidRDefault="00723508" w:rsidP="00FD33AC">
            <w:pPr>
              <w:numPr>
                <w:ilvl w:val="1"/>
                <w:numId w:val="25"/>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Interacting on a regular basis with speakers/signers of the target language to build diverse relationships. </w:t>
            </w:r>
          </w:p>
          <w:p w14:paraId="4A040883" w14:textId="77777777" w:rsidR="00723508" w:rsidRPr="00DB41CC" w:rsidRDefault="00723508" w:rsidP="00FD33AC">
            <w:pPr>
              <w:numPr>
                <w:ilvl w:val="1"/>
                <w:numId w:val="25"/>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Explaining uses of the target language in the community. </w:t>
            </w:r>
          </w:p>
          <w:p w14:paraId="17C77052" w14:textId="77777777" w:rsidR="00723508" w:rsidRPr="00DB41CC" w:rsidRDefault="00723508" w:rsidP="00FD33AC">
            <w:pPr>
              <w:numPr>
                <w:ilvl w:val="1"/>
                <w:numId w:val="25"/>
              </w:numPr>
              <w:spacing w:line="240" w:lineRule="auto"/>
              <w:ind w:left="970"/>
              <w:textAlignment w:val="baseline"/>
              <w:rPr>
                <w:sz w:val="20"/>
                <w:szCs w:val="20"/>
                <w:lang w:val="en-US"/>
              </w:rPr>
            </w:pPr>
            <w:r w:rsidRPr="00DB41CC">
              <w:rPr>
                <w:rFonts w:eastAsia="Times New Roman"/>
                <w:color w:val="000000"/>
                <w:sz w:val="20"/>
                <w:szCs w:val="20"/>
                <w:lang w:val="en-US"/>
              </w:rPr>
              <w:t xml:space="preserve">Setting goals for linguistic and cultural growth and reflecting upon progress. </w:t>
            </w:r>
          </w:p>
        </w:tc>
      </w:tr>
    </w:tbl>
    <w:p w14:paraId="5431D2C3" w14:textId="247077A2" w:rsidR="00723508" w:rsidRDefault="00723508" w:rsidP="00723508">
      <w:pPr>
        <w:pStyle w:val="WLHeading2"/>
        <w:jc w:val="center"/>
        <w:rPr>
          <w:sz w:val="22"/>
          <w:szCs w:val="22"/>
        </w:rPr>
      </w:pPr>
    </w:p>
    <w:p w14:paraId="1C420272" w14:textId="77777777" w:rsidR="004D1AC2" w:rsidRDefault="004D1AC2" w:rsidP="004D1AC2">
      <w:pPr>
        <w:sectPr w:rsidR="004D1AC2" w:rsidSect="006E03F5">
          <w:headerReference w:type="default" r:id="rId17"/>
          <w:pgSz w:w="15840" w:h="12240" w:orient="landscape"/>
          <w:pgMar w:top="720" w:right="720" w:bottom="720" w:left="720" w:header="720" w:footer="720" w:gutter="0"/>
          <w:cols w:space="720"/>
          <w:docGrid w:linePitch="360"/>
        </w:sectPr>
      </w:pPr>
    </w:p>
    <w:tbl>
      <w:tblPr>
        <w:tblStyle w:val="TableGrid"/>
        <w:tblW w:w="14575" w:type="dxa"/>
        <w:tblLayout w:type="fixed"/>
        <w:tblLook w:val="04A0" w:firstRow="1" w:lastRow="0" w:firstColumn="1" w:lastColumn="0" w:noHBand="0" w:noVBand="1"/>
      </w:tblPr>
      <w:tblGrid>
        <w:gridCol w:w="445"/>
        <w:gridCol w:w="1620"/>
        <w:gridCol w:w="3510"/>
        <w:gridCol w:w="2430"/>
        <w:gridCol w:w="2700"/>
        <w:gridCol w:w="3870"/>
      </w:tblGrid>
      <w:tr w:rsidR="00C865C2" w14:paraId="40A71880" w14:textId="77777777" w:rsidTr="00C865C2">
        <w:tc>
          <w:tcPr>
            <w:tcW w:w="5575" w:type="dxa"/>
            <w:gridSpan w:val="3"/>
            <w:shd w:val="clear" w:color="auto" w:fill="0C7580"/>
          </w:tcPr>
          <w:p w14:paraId="02A9D0F3"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lastRenderedPageBreak/>
              <w:t>Context</w:t>
            </w:r>
          </w:p>
        </w:tc>
        <w:tc>
          <w:tcPr>
            <w:tcW w:w="2430" w:type="dxa"/>
            <w:shd w:val="clear" w:color="auto" w:fill="4A0C80"/>
          </w:tcPr>
          <w:p w14:paraId="47C198FF"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Text Type</w:t>
            </w:r>
          </w:p>
        </w:tc>
        <w:tc>
          <w:tcPr>
            <w:tcW w:w="2700" w:type="dxa"/>
            <w:shd w:val="clear" w:color="auto" w:fill="545008"/>
          </w:tcPr>
          <w:p w14:paraId="69175A9C"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Support</w:t>
            </w:r>
          </w:p>
        </w:tc>
        <w:tc>
          <w:tcPr>
            <w:tcW w:w="3870" w:type="dxa"/>
            <w:shd w:val="clear" w:color="auto" w:fill="802B0C"/>
          </w:tcPr>
          <w:p w14:paraId="3FFBF9B3" w14:textId="000E99A6" w:rsidR="00C865C2" w:rsidRPr="00C865C2" w:rsidRDefault="001C7F36" w:rsidP="00DB41CC">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C865C2" w14:paraId="7DEAAC38" w14:textId="77777777" w:rsidTr="001B657B">
        <w:tc>
          <w:tcPr>
            <w:tcW w:w="5575" w:type="dxa"/>
            <w:gridSpan w:val="3"/>
            <w:shd w:val="clear" w:color="auto" w:fill="F0FDFE"/>
          </w:tcPr>
          <w:p w14:paraId="6563C37C" w14:textId="77777777" w:rsidR="00C865C2" w:rsidRPr="00C865C2" w:rsidRDefault="00C865C2" w:rsidP="00DB41CC">
            <w:pPr>
              <w:rPr>
                <w:rFonts w:asciiTheme="minorHAnsi" w:hAnsiTheme="minorHAnsi" w:cstheme="minorHAnsi"/>
                <w:sz w:val="20"/>
                <w:szCs w:val="20"/>
              </w:rPr>
            </w:pPr>
            <w:r w:rsidRPr="00C865C2">
              <w:rPr>
                <w:rFonts w:asciiTheme="minorHAnsi" w:hAnsiTheme="minorHAnsi" w:cstheme="minorHAnsi"/>
                <w:sz w:val="20"/>
                <w:szCs w:val="20"/>
              </w:rPr>
              <w:t>A variety of concrete topics of personal, general, or public interest, in a wide variety of settings</w:t>
            </w:r>
          </w:p>
        </w:tc>
        <w:tc>
          <w:tcPr>
            <w:tcW w:w="2430" w:type="dxa"/>
            <w:shd w:val="clear" w:color="auto" w:fill="F5EDFD"/>
          </w:tcPr>
          <w:p w14:paraId="3F4F55D9" w14:textId="77777777" w:rsidR="00C865C2" w:rsidRPr="00C865C2" w:rsidRDefault="00C865C2" w:rsidP="00DB41CC">
            <w:pPr>
              <w:rPr>
                <w:rFonts w:asciiTheme="minorHAnsi" w:hAnsiTheme="minorHAnsi" w:cstheme="minorHAnsi"/>
                <w:sz w:val="20"/>
                <w:szCs w:val="20"/>
              </w:rPr>
            </w:pPr>
            <w:r w:rsidRPr="00C865C2">
              <w:rPr>
                <w:rFonts w:asciiTheme="minorHAnsi" w:hAnsiTheme="minorHAnsi" w:cstheme="minorHAnsi"/>
                <w:sz w:val="20"/>
                <w:szCs w:val="20"/>
                <w:lang w:val="en-US"/>
              </w:rPr>
              <w:t xml:space="preserve">Mostly short paragraphs </w:t>
            </w:r>
          </w:p>
        </w:tc>
        <w:tc>
          <w:tcPr>
            <w:tcW w:w="2700" w:type="dxa"/>
            <w:shd w:val="clear" w:color="auto" w:fill="FDFCED"/>
          </w:tcPr>
          <w:p w14:paraId="619D2B97" w14:textId="77777777" w:rsidR="00C865C2" w:rsidRPr="00C865C2" w:rsidRDefault="00C865C2" w:rsidP="00DB41CC">
            <w:pPr>
              <w:rPr>
                <w:rFonts w:asciiTheme="minorHAnsi" w:hAnsiTheme="minorHAnsi" w:cstheme="minorHAnsi"/>
                <w:sz w:val="20"/>
                <w:szCs w:val="20"/>
              </w:rPr>
            </w:pPr>
            <w:r w:rsidRPr="00C865C2">
              <w:rPr>
                <w:rFonts w:asciiTheme="minorHAnsi" w:hAnsiTheme="minorHAnsi" w:cstheme="minorHAnsi"/>
                <w:sz w:val="20"/>
                <w:szCs w:val="20"/>
              </w:rPr>
              <w:t>Clarification and circumlocution</w:t>
            </w:r>
          </w:p>
        </w:tc>
        <w:tc>
          <w:tcPr>
            <w:tcW w:w="3870" w:type="dxa"/>
            <w:shd w:val="clear" w:color="auto" w:fill="FDF1ED"/>
          </w:tcPr>
          <w:p w14:paraId="659E1DD0" w14:textId="77777777" w:rsidR="00C865C2" w:rsidRPr="00C865C2" w:rsidRDefault="00C865C2" w:rsidP="00DB41CC">
            <w:pPr>
              <w:rPr>
                <w:rFonts w:asciiTheme="minorHAnsi" w:hAnsiTheme="minorHAnsi" w:cstheme="minorHAnsi"/>
                <w:sz w:val="20"/>
                <w:szCs w:val="20"/>
              </w:rPr>
            </w:pPr>
            <w:r w:rsidRPr="00C865C2">
              <w:rPr>
                <w:rFonts w:asciiTheme="minorHAnsi" w:eastAsia="Times New Roman" w:hAnsiTheme="minorHAnsi" w:cstheme="minorHAnsi"/>
                <w:sz w:val="20"/>
                <w:szCs w:val="20"/>
                <w:lang w:val="en-US"/>
              </w:rPr>
              <w:t>Speakers/signers of the language usually understand</w:t>
            </w:r>
          </w:p>
        </w:tc>
      </w:tr>
      <w:tr w:rsidR="00C865C2" w14:paraId="1172073B" w14:textId="77777777" w:rsidTr="00574C9C">
        <w:tc>
          <w:tcPr>
            <w:tcW w:w="14575" w:type="dxa"/>
            <w:gridSpan w:val="6"/>
            <w:shd w:val="clear" w:color="auto" w:fill="FFFFFF" w:themeFill="background1"/>
          </w:tcPr>
          <w:p w14:paraId="2EDDE39F" w14:textId="77777777" w:rsidR="00C865C2" w:rsidRPr="00C865C2" w:rsidRDefault="00C865C2" w:rsidP="00DB41CC">
            <w:pPr>
              <w:jc w:val="center"/>
              <w:rPr>
                <w:rFonts w:asciiTheme="minorHAnsi" w:hAnsiTheme="minorHAnsi" w:cstheme="minorHAnsi"/>
                <w:b/>
                <w:bCs/>
                <w:sz w:val="20"/>
                <w:szCs w:val="20"/>
              </w:rPr>
            </w:pPr>
            <w:r w:rsidRPr="00C865C2">
              <w:rPr>
                <w:rFonts w:asciiTheme="minorHAnsi" w:hAnsiTheme="minorHAnsi" w:cstheme="minorHAnsi"/>
                <w:b/>
                <w:bCs/>
                <w:sz w:val="20"/>
                <w:szCs w:val="20"/>
              </w:rPr>
              <w:t>Functions</w:t>
            </w:r>
          </w:p>
        </w:tc>
      </w:tr>
      <w:tr w:rsidR="00C865C2" w14:paraId="61F17EE3" w14:textId="77777777" w:rsidTr="00C865C2">
        <w:tc>
          <w:tcPr>
            <w:tcW w:w="445" w:type="dxa"/>
            <w:vMerge w:val="restart"/>
            <w:shd w:val="clear" w:color="auto" w:fill="C0504D"/>
            <w:textDirection w:val="btLr"/>
          </w:tcPr>
          <w:p w14:paraId="5E8C2C50"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Communication</w:t>
            </w:r>
          </w:p>
        </w:tc>
        <w:tc>
          <w:tcPr>
            <w:tcW w:w="1620" w:type="dxa"/>
            <w:shd w:val="clear" w:color="auto" w:fill="C0504D"/>
          </w:tcPr>
          <w:p w14:paraId="428CD6A6"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1</w:t>
            </w:r>
          </w:p>
          <w:p w14:paraId="30137320"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Interpretive</w:t>
            </w:r>
          </w:p>
        </w:tc>
        <w:tc>
          <w:tcPr>
            <w:tcW w:w="12510" w:type="dxa"/>
            <w:gridSpan w:val="4"/>
            <w:shd w:val="clear" w:color="auto" w:fill="ECCBCA"/>
          </w:tcPr>
          <w:p w14:paraId="75345DC6" w14:textId="77777777" w:rsidR="00C865C2" w:rsidRPr="00C865C2" w:rsidRDefault="00C865C2" w:rsidP="00FD33AC">
            <w:pPr>
              <w:pStyle w:val="ListParagraph"/>
              <w:numPr>
                <w:ilvl w:val="0"/>
                <w:numId w:val="46"/>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 xml:space="preserve">Analyze </w:t>
            </w:r>
            <w:r w:rsidRPr="00C865C2">
              <w:rPr>
                <w:rFonts w:asciiTheme="minorHAnsi" w:hAnsiTheme="minorHAnsi" w:cstheme="minorHAnsi"/>
                <w:color w:val="000000"/>
                <w:sz w:val="20"/>
                <w:szCs w:val="20"/>
                <w:lang w:val="en-US"/>
              </w:rPr>
              <w:t xml:space="preserve">traits of multiple cultures and communities. </w:t>
            </w:r>
          </w:p>
          <w:p w14:paraId="74FE7C3F" w14:textId="77777777" w:rsidR="00C865C2" w:rsidRPr="00C865C2" w:rsidRDefault="00C865C2" w:rsidP="00FD33AC">
            <w:pPr>
              <w:pStyle w:val="ListParagraph"/>
              <w:numPr>
                <w:ilvl w:val="0"/>
                <w:numId w:val="46"/>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 xml:space="preserve">Analyze </w:t>
            </w:r>
            <w:r w:rsidRPr="00C865C2">
              <w:rPr>
                <w:rFonts w:asciiTheme="minorHAnsi" w:hAnsiTheme="minorHAnsi" w:cstheme="minorHAnsi"/>
                <w:color w:val="000000"/>
                <w:sz w:val="20"/>
                <w:szCs w:val="20"/>
                <w:lang w:val="en-US"/>
              </w:rPr>
              <w:t>the main message or story line and some supporting details.</w:t>
            </w:r>
          </w:p>
        </w:tc>
      </w:tr>
      <w:tr w:rsidR="00C865C2" w14:paraId="7BD0254B" w14:textId="77777777" w:rsidTr="00C865C2">
        <w:tc>
          <w:tcPr>
            <w:tcW w:w="445" w:type="dxa"/>
            <w:vMerge/>
            <w:shd w:val="clear" w:color="auto" w:fill="C0504D"/>
          </w:tcPr>
          <w:p w14:paraId="089DAA01" w14:textId="77777777" w:rsidR="00C865C2" w:rsidRPr="00C865C2" w:rsidRDefault="00C865C2" w:rsidP="00DB41CC">
            <w:pPr>
              <w:jc w:val="center"/>
              <w:rPr>
                <w:rFonts w:asciiTheme="minorHAnsi" w:hAnsiTheme="minorHAnsi" w:cstheme="minorHAnsi"/>
                <w:b/>
                <w:bCs/>
                <w:color w:val="FFFFFF" w:themeColor="background1"/>
                <w:sz w:val="20"/>
                <w:szCs w:val="20"/>
              </w:rPr>
            </w:pPr>
          </w:p>
        </w:tc>
        <w:tc>
          <w:tcPr>
            <w:tcW w:w="1620" w:type="dxa"/>
            <w:shd w:val="clear" w:color="auto" w:fill="C0504D"/>
          </w:tcPr>
          <w:p w14:paraId="238F8C2E"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550193CE"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38903089"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2</w:t>
            </w:r>
          </w:p>
          <w:p w14:paraId="0EA2C46D"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Interpersonal</w:t>
            </w:r>
          </w:p>
        </w:tc>
        <w:tc>
          <w:tcPr>
            <w:tcW w:w="12510" w:type="dxa"/>
            <w:gridSpan w:val="4"/>
            <w:shd w:val="clear" w:color="auto" w:fill="ECCBCA"/>
          </w:tcPr>
          <w:p w14:paraId="1556361C" w14:textId="77777777" w:rsidR="00C865C2" w:rsidRPr="00C865C2" w:rsidRDefault="00C865C2" w:rsidP="00FD33AC">
            <w:pPr>
              <w:pStyle w:val="ListParagraph"/>
              <w:numPr>
                <w:ilvl w:val="0"/>
                <w:numId w:val="47"/>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eastAsia="Times New Roman" w:hAnsiTheme="minorHAnsi" w:cstheme="minorHAnsi"/>
                <w:color w:val="000000"/>
                <w:sz w:val="20"/>
                <w:szCs w:val="20"/>
                <w:lang w:val="en-US"/>
              </w:rPr>
              <w:t xml:space="preserve">Respond to culturally diverse interlocutors, products, practices, and ideas by building connections and showing consideration for different ideas or opinions. </w:t>
            </w:r>
          </w:p>
          <w:p w14:paraId="27667F9A" w14:textId="77777777" w:rsidR="00C865C2" w:rsidRPr="00C865C2" w:rsidRDefault="00C865C2" w:rsidP="00FD33AC">
            <w:pPr>
              <w:pStyle w:val="ListParagraph"/>
              <w:numPr>
                <w:ilvl w:val="0"/>
                <w:numId w:val="47"/>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color w:val="000000"/>
                <w:sz w:val="20"/>
                <w:szCs w:val="20"/>
              </w:rPr>
              <w:t xml:space="preserve">Understand, answer, and ask </w:t>
            </w:r>
            <w:r w:rsidRPr="00C865C2">
              <w:rPr>
                <w:rFonts w:asciiTheme="minorHAnsi" w:hAnsiTheme="minorHAnsi" w:cstheme="minorHAnsi"/>
                <w:b/>
                <w:bCs/>
                <w:color w:val="000000"/>
                <w:sz w:val="20"/>
                <w:szCs w:val="20"/>
              </w:rPr>
              <w:t>a wide variety</w:t>
            </w:r>
            <w:r w:rsidRPr="00C865C2">
              <w:rPr>
                <w:rFonts w:asciiTheme="minorHAnsi" w:hAnsiTheme="minorHAnsi" w:cstheme="minorHAnsi"/>
                <w:color w:val="000000"/>
                <w:sz w:val="20"/>
                <w:szCs w:val="20"/>
              </w:rPr>
              <w:t xml:space="preserve"> of questions </w:t>
            </w:r>
            <w:r w:rsidRPr="00C865C2">
              <w:rPr>
                <w:rFonts w:asciiTheme="minorHAnsi" w:hAnsiTheme="minorHAnsi" w:cstheme="minorHAnsi"/>
                <w:b/>
                <w:bCs/>
                <w:color w:val="000000"/>
                <w:sz w:val="20"/>
                <w:szCs w:val="20"/>
              </w:rPr>
              <w:t xml:space="preserve">across time frames. </w:t>
            </w:r>
          </w:p>
          <w:p w14:paraId="223A0FF6" w14:textId="77777777" w:rsidR="00C865C2" w:rsidRPr="00C865C2" w:rsidRDefault="00C865C2" w:rsidP="00FD33AC">
            <w:pPr>
              <w:pStyle w:val="ListParagraph"/>
              <w:numPr>
                <w:ilvl w:val="0"/>
                <w:numId w:val="47"/>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color w:val="000000"/>
                <w:sz w:val="20"/>
                <w:szCs w:val="20"/>
              </w:rPr>
              <w:t xml:space="preserve">Initiate, maintain, and end conversations </w:t>
            </w:r>
            <w:r w:rsidRPr="00C865C2">
              <w:rPr>
                <w:rFonts w:asciiTheme="minorHAnsi" w:hAnsiTheme="minorHAnsi" w:cstheme="minorHAnsi"/>
                <w:b/>
                <w:bCs/>
                <w:color w:val="000000"/>
                <w:sz w:val="20"/>
                <w:szCs w:val="20"/>
              </w:rPr>
              <w:t>across time frames</w:t>
            </w:r>
            <w:r w:rsidRPr="00C865C2">
              <w:rPr>
                <w:rFonts w:asciiTheme="minorHAnsi" w:hAnsiTheme="minorHAnsi" w:cstheme="minorHAnsi"/>
                <w:color w:val="000000"/>
                <w:sz w:val="20"/>
                <w:szCs w:val="20"/>
              </w:rPr>
              <w:t xml:space="preserve"> by understanding and creating language that conveys authentic, personal meaning.</w:t>
            </w:r>
            <w:r w:rsidRPr="00C865C2">
              <w:rPr>
                <w:rFonts w:asciiTheme="minorHAnsi" w:hAnsiTheme="minorHAnsi" w:cstheme="minorHAnsi"/>
                <w:b/>
                <w:bCs/>
                <w:color w:val="000000"/>
                <w:sz w:val="20"/>
                <w:szCs w:val="20"/>
              </w:rPr>
              <w:t xml:space="preserve"> </w:t>
            </w:r>
          </w:p>
          <w:p w14:paraId="2883221E" w14:textId="77777777" w:rsidR="00C865C2" w:rsidRPr="00C865C2" w:rsidRDefault="00C865C2" w:rsidP="00FD33AC">
            <w:pPr>
              <w:pStyle w:val="ListParagraph"/>
              <w:numPr>
                <w:ilvl w:val="0"/>
                <w:numId w:val="47"/>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rPr>
              <w:t>Provide advice or propose solutions</w:t>
            </w:r>
            <w:r w:rsidRPr="00C865C2">
              <w:rPr>
                <w:rFonts w:asciiTheme="minorHAnsi" w:hAnsiTheme="minorHAnsi" w:cstheme="minorHAnsi"/>
                <w:color w:val="000000"/>
                <w:sz w:val="20"/>
                <w:szCs w:val="20"/>
              </w:rPr>
              <w:t xml:space="preserve"> to individual or societal issues.</w:t>
            </w:r>
          </w:p>
          <w:p w14:paraId="49C092E5" w14:textId="77777777" w:rsidR="00C865C2" w:rsidRPr="00C865C2" w:rsidRDefault="00C865C2" w:rsidP="00FD33AC">
            <w:pPr>
              <w:pStyle w:val="ListParagraph"/>
              <w:numPr>
                <w:ilvl w:val="0"/>
                <w:numId w:val="47"/>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rPr>
              <w:t>Provide descriptions, narrations, and comparisons across time frames.</w:t>
            </w:r>
          </w:p>
        </w:tc>
      </w:tr>
      <w:tr w:rsidR="00C865C2" w14:paraId="2F22C667" w14:textId="77777777" w:rsidTr="00C865C2">
        <w:tc>
          <w:tcPr>
            <w:tcW w:w="445" w:type="dxa"/>
            <w:vMerge/>
            <w:shd w:val="clear" w:color="auto" w:fill="C0504D"/>
          </w:tcPr>
          <w:p w14:paraId="7B33A0BC" w14:textId="77777777" w:rsidR="00C865C2" w:rsidRPr="00C865C2" w:rsidRDefault="00C865C2" w:rsidP="00DB41CC">
            <w:pPr>
              <w:jc w:val="center"/>
              <w:rPr>
                <w:rFonts w:asciiTheme="minorHAnsi" w:hAnsiTheme="minorHAnsi" w:cstheme="minorHAnsi"/>
                <w:b/>
                <w:bCs/>
                <w:color w:val="FFFFFF" w:themeColor="background1"/>
                <w:sz w:val="20"/>
                <w:szCs w:val="20"/>
              </w:rPr>
            </w:pPr>
          </w:p>
        </w:tc>
        <w:tc>
          <w:tcPr>
            <w:tcW w:w="1620" w:type="dxa"/>
            <w:shd w:val="clear" w:color="auto" w:fill="C0504D"/>
          </w:tcPr>
          <w:p w14:paraId="06AA3B1F"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4BAABA40"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3</w:t>
            </w:r>
          </w:p>
          <w:p w14:paraId="6FB8069C"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Presentational</w:t>
            </w:r>
          </w:p>
        </w:tc>
        <w:tc>
          <w:tcPr>
            <w:tcW w:w="12510" w:type="dxa"/>
            <w:gridSpan w:val="4"/>
            <w:shd w:val="clear" w:color="auto" w:fill="ECCBCA"/>
          </w:tcPr>
          <w:p w14:paraId="01E274F4" w14:textId="77777777" w:rsidR="00C865C2" w:rsidRPr="00C865C2" w:rsidRDefault="00C865C2" w:rsidP="00FD33AC">
            <w:pPr>
              <w:pStyle w:val="ListParagraph"/>
              <w:numPr>
                <w:ilvl w:val="0"/>
                <w:numId w:val="48"/>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color w:val="000000"/>
                <w:sz w:val="20"/>
                <w:szCs w:val="20"/>
                <w:lang w:val="en-US"/>
              </w:rPr>
              <w:t>Demonstrate understanding of</w:t>
            </w:r>
            <w:r w:rsidRPr="00C865C2">
              <w:rPr>
                <w:rFonts w:asciiTheme="minorHAnsi" w:hAnsiTheme="minorHAnsi" w:cstheme="minorHAnsi"/>
                <w:b/>
                <w:bCs/>
                <w:color w:val="000000"/>
                <w:sz w:val="20"/>
                <w:szCs w:val="20"/>
                <w:lang w:val="en-US"/>
              </w:rPr>
              <w:t xml:space="preserve"> cultural context</w:t>
            </w:r>
            <w:r w:rsidRPr="00C865C2">
              <w:rPr>
                <w:rFonts w:asciiTheme="minorHAnsi" w:hAnsiTheme="minorHAnsi" w:cstheme="minorHAnsi"/>
                <w:color w:val="000000"/>
                <w:sz w:val="20"/>
                <w:szCs w:val="20"/>
                <w:lang w:val="en-US"/>
              </w:rPr>
              <w:t xml:space="preserve">, topic, sources, themselves, and their audiences </w:t>
            </w:r>
            <w:r w:rsidRPr="00C865C2">
              <w:rPr>
                <w:rFonts w:asciiTheme="minorHAnsi" w:hAnsiTheme="minorHAnsi" w:cstheme="minorHAnsi"/>
                <w:b/>
                <w:bCs/>
                <w:color w:val="000000"/>
                <w:sz w:val="20"/>
                <w:szCs w:val="20"/>
                <w:lang w:val="en-US"/>
              </w:rPr>
              <w:t>to adapt a presentation to a variety of settings</w:t>
            </w:r>
            <w:r w:rsidRPr="00C865C2">
              <w:rPr>
                <w:rFonts w:asciiTheme="minorHAnsi" w:hAnsiTheme="minorHAnsi" w:cstheme="minorHAnsi"/>
                <w:color w:val="000000"/>
                <w:sz w:val="20"/>
                <w:szCs w:val="20"/>
                <w:lang w:val="en-US"/>
              </w:rPr>
              <w:t xml:space="preserve">. </w:t>
            </w:r>
          </w:p>
          <w:p w14:paraId="67AD65DE" w14:textId="77777777" w:rsidR="00C865C2" w:rsidRPr="00C865C2" w:rsidRDefault="00C865C2" w:rsidP="00FD33AC">
            <w:pPr>
              <w:pStyle w:val="ListParagraph"/>
              <w:numPr>
                <w:ilvl w:val="0"/>
                <w:numId w:val="48"/>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eastAsia="Times New Roman" w:hAnsiTheme="minorHAnsi" w:cstheme="minorHAnsi"/>
                <w:color w:val="000000"/>
                <w:sz w:val="20"/>
                <w:szCs w:val="20"/>
                <w:lang w:val="en-US"/>
              </w:rPr>
              <w:t xml:space="preserve">Present information, raise awareness, and express personal preferences in culturally appropriate ways. </w:t>
            </w:r>
          </w:p>
          <w:p w14:paraId="0229DC75" w14:textId="77777777" w:rsidR="00C865C2" w:rsidRPr="00C865C2" w:rsidRDefault="00C865C2" w:rsidP="00FD33AC">
            <w:pPr>
              <w:pStyle w:val="ListParagraph"/>
              <w:numPr>
                <w:ilvl w:val="0"/>
                <w:numId w:val="48"/>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Apply authentic resources</w:t>
            </w:r>
            <w:r w:rsidRPr="00C865C2">
              <w:rPr>
                <w:rFonts w:asciiTheme="minorHAnsi" w:hAnsiTheme="minorHAnsi" w:cstheme="minorHAnsi"/>
                <w:color w:val="000000"/>
                <w:sz w:val="20"/>
                <w:szCs w:val="20"/>
                <w:lang w:val="en-US"/>
              </w:rPr>
              <w:t xml:space="preserve"> to state and</w:t>
            </w:r>
            <w:r w:rsidRPr="00C865C2">
              <w:rPr>
                <w:rFonts w:asciiTheme="minorHAnsi" w:hAnsiTheme="minorHAnsi" w:cstheme="minorHAnsi"/>
                <w:b/>
                <w:bCs/>
                <w:color w:val="000000"/>
                <w:sz w:val="20"/>
                <w:szCs w:val="20"/>
                <w:lang w:val="en-US"/>
              </w:rPr>
              <w:t xml:space="preserve"> support</w:t>
            </w:r>
            <w:r w:rsidRPr="00C865C2">
              <w:rPr>
                <w:rFonts w:asciiTheme="minorHAnsi" w:hAnsiTheme="minorHAnsi" w:cstheme="minorHAnsi"/>
                <w:color w:val="000000"/>
                <w:sz w:val="20"/>
                <w:szCs w:val="20"/>
                <w:lang w:val="en-US"/>
              </w:rPr>
              <w:t xml:space="preserve"> a viewpoint.</w:t>
            </w:r>
          </w:p>
          <w:p w14:paraId="1AFB20B7" w14:textId="77777777" w:rsidR="00C865C2" w:rsidRPr="00C865C2" w:rsidRDefault="00C865C2" w:rsidP="00FD33AC">
            <w:pPr>
              <w:pStyle w:val="ListParagraph"/>
              <w:numPr>
                <w:ilvl w:val="0"/>
                <w:numId w:val="48"/>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Produce descriptions, narrations, and comparisons across time frames</w:t>
            </w:r>
            <w:r w:rsidRPr="00C865C2">
              <w:rPr>
                <w:rFonts w:asciiTheme="minorHAnsi" w:hAnsiTheme="minorHAnsi" w:cstheme="minorHAnsi"/>
                <w:color w:val="000000"/>
                <w:sz w:val="20"/>
                <w:szCs w:val="20"/>
                <w:lang w:val="en-US"/>
              </w:rPr>
              <w:t>.</w:t>
            </w:r>
          </w:p>
        </w:tc>
      </w:tr>
      <w:tr w:rsidR="00C865C2" w14:paraId="3821A00E" w14:textId="77777777" w:rsidTr="00C865C2">
        <w:tc>
          <w:tcPr>
            <w:tcW w:w="445" w:type="dxa"/>
            <w:vMerge/>
            <w:shd w:val="clear" w:color="auto" w:fill="C0504D"/>
          </w:tcPr>
          <w:p w14:paraId="6422378E" w14:textId="77777777" w:rsidR="00C865C2" w:rsidRPr="00C865C2" w:rsidRDefault="00C865C2" w:rsidP="00DB41CC">
            <w:pPr>
              <w:jc w:val="center"/>
              <w:rPr>
                <w:rFonts w:asciiTheme="minorHAnsi" w:hAnsiTheme="minorHAnsi" w:cstheme="minorHAnsi"/>
                <w:b/>
                <w:bCs/>
                <w:color w:val="FFFFFF" w:themeColor="background1"/>
                <w:sz w:val="20"/>
                <w:szCs w:val="20"/>
              </w:rPr>
            </w:pPr>
          </w:p>
        </w:tc>
        <w:tc>
          <w:tcPr>
            <w:tcW w:w="1620" w:type="dxa"/>
            <w:shd w:val="clear" w:color="auto" w:fill="C0504D"/>
          </w:tcPr>
          <w:p w14:paraId="0FBA3022"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74D55141"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4</w:t>
            </w:r>
          </w:p>
          <w:p w14:paraId="369B20B3"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Intercultural</w:t>
            </w:r>
          </w:p>
        </w:tc>
        <w:tc>
          <w:tcPr>
            <w:tcW w:w="12510" w:type="dxa"/>
            <w:gridSpan w:val="4"/>
            <w:shd w:val="clear" w:color="auto" w:fill="ECCBCA"/>
          </w:tcPr>
          <w:p w14:paraId="7842570E" w14:textId="77777777" w:rsidR="00C865C2" w:rsidRPr="00C865C2" w:rsidRDefault="00C865C2" w:rsidP="00FD33AC">
            <w:pPr>
              <w:pStyle w:val="ListParagraph"/>
              <w:numPr>
                <w:ilvl w:val="0"/>
                <w:numId w:val="49"/>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Invoke, discuss, and inquire about common products and practices that inform the perspectives</w:t>
            </w:r>
            <w:r w:rsidRPr="00C865C2">
              <w:rPr>
                <w:rFonts w:asciiTheme="minorHAnsi" w:hAnsiTheme="minorHAnsi" w:cstheme="minorHAnsi"/>
                <w:color w:val="000000"/>
                <w:sz w:val="20"/>
                <w:szCs w:val="20"/>
                <w:lang w:val="en-US"/>
              </w:rPr>
              <w:t xml:space="preserve"> of an audience or interlocutor. </w:t>
            </w:r>
          </w:p>
          <w:p w14:paraId="2412A0BC" w14:textId="77777777" w:rsidR="00C865C2" w:rsidRPr="00C865C2" w:rsidRDefault="00C865C2" w:rsidP="00FD33AC">
            <w:pPr>
              <w:pStyle w:val="ListParagraph"/>
              <w:numPr>
                <w:ilvl w:val="0"/>
                <w:numId w:val="49"/>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Adapt language and behavior to communicate appropriately in most formal and informal settings</w:t>
            </w:r>
            <w:r w:rsidRPr="00C865C2">
              <w:rPr>
                <w:rFonts w:asciiTheme="minorHAnsi" w:hAnsiTheme="minorHAnsi" w:cstheme="minorHAnsi"/>
                <w:color w:val="000000"/>
                <w:sz w:val="20"/>
                <w:szCs w:val="20"/>
                <w:lang w:val="en-US"/>
              </w:rPr>
              <w:t xml:space="preserve">. </w:t>
            </w:r>
          </w:p>
          <w:p w14:paraId="79AD0E75" w14:textId="77777777" w:rsidR="00C865C2" w:rsidRPr="00C865C2" w:rsidRDefault="00C865C2" w:rsidP="00FD33AC">
            <w:pPr>
              <w:pStyle w:val="ListParagraph"/>
              <w:numPr>
                <w:ilvl w:val="0"/>
                <w:numId w:val="49"/>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Communicate in a manner that is clear and inoffensive to the audience/interlocutor.</w:t>
            </w:r>
          </w:p>
          <w:p w14:paraId="7F108740" w14:textId="77777777" w:rsidR="00C865C2" w:rsidRPr="00C865C2" w:rsidRDefault="00C865C2" w:rsidP="00FD33AC">
            <w:pPr>
              <w:pStyle w:val="ListParagraph"/>
              <w:numPr>
                <w:ilvl w:val="0"/>
                <w:numId w:val="49"/>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Demonstrate awareness of cultural diversity and bias</w:t>
            </w:r>
            <w:r w:rsidRPr="00C865C2">
              <w:rPr>
                <w:rFonts w:asciiTheme="minorHAnsi" w:hAnsiTheme="minorHAnsi" w:cstheme="minorHAnsi"/>
                <w:color w:val="000000"/>
                <w:sz w:val="20"/>
                <w:szCs w:val="20"/>
                <w:lang w:val="en-US"/>
              </w:rPr>
              <w:t>.</w:t>
            </w:r>
          </w:p>
        </w:tc>
      </w:tr>
      <w:tr w:rsidR="00C865C2" w14:paraId="79781FF3" w14:textId="77777777" w:rsidTr="007E252E">
        <w:tc>
          <w:tcPr>
            <w:tcW w:w="445" w:type="dxa"/>
            <w:vMerge w:val="restart"/>
            <w:shd w:val="clear" w:color="auto" w:fill="538135" w:themeFill="accent6" w:themeFillShade="BF"/>
            <w:textDirection w:val="btLr"/>
          </w:tcPr>
          <w:p w14:paraId="7D061206"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Linguistic Cultures</w:t>
            </w:r>
          </w:p>
        </w:tc>
        <w:tc>
          <w:tcPr>
            <w:tcW w:w="1620" w:type="dxa"/>
            <w:shd w:val="clear" w:color="auto" w:fill="538135" w:themeFill="accent6" w:themeFillShade="BF"/>
          </w:tcPr>
          <w:p w14:paraId="6CEE6152"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10186B6C"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5</w:t>
            </w:r>
          </w:p>
          <w:p w14:paraId="13DDBF9D"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Cultures</w:t>
            </w:r>
          </w:p>
        </w:tc>
        <w:tc>
          <w:tcPr>
            <w:tcW w:w="12510" w:type="dxa"/>
            <w:gridSpan w:val="4"/>
            <w:shd w:val="clear" w:color="auto" w:fill="E0EACC"/>
          </w:tcPr>
          <w:p w14:paraId="3D0CB869" w14:textId="77777777" w:rsidR="00C865C2" w:rsidRPr="00C865C2" w:rsidRDefault="00C865C2" w:rsidP="00FD33AC">
            <w:pPr>
              <w:pStyle w:val="ListParagraph"/>
              <w:numPr>
                <w:ilvl w:val="0"/>
                <w:numId w:val="50"/>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eastAsia="Times New Roman" w:hAnsiTheme="minorHAnsi" w:cstheme="minorHAnsi"/>
                <w:b/>
                <w:bCs/>
                <w:color w:val="000000"/>
                <w:sz w:val="20"/>
                <w:szCs w:val="20"/>
                <w:lang w:val="en-US"/>
              </w:rPr>
              <w:t>Explain variations among</w:t>
            </w:r>
            <w:r w:rsidRPr="00C865C2">
              <w:rPr>
                <w:rFonts w:asciiTheme="minorHAnsi" w:eastAsia="Times New Roman" w:hAnsiTheme="minorHAnsi" w:cstheme="minorHAnsi"/>
                <w:color w:val="000000"/>
                <w:sz w:val="20"/>
                <w:szCs w:val="20"/>
                <w:lang w:val="en-US"/>
              </w:rPr>
              <w:t xml:space="preserve"> products and practices to help understand perspectives within the diverse cultures of the target-language communities. </w:t>
            </w:r>
          </w:p>
          <w:p w14:paraId="2C0B6DD6" w14:textId="77777777" w:rsidR="00C865C2" w:rsidRPr="00C865C2" w:rsidRDefault="00C865C2" w:rsidP="00FD33AC">
            <w:pPr>
              <w:pStyle w:val="ListParagraph"/>
              <w:numPr>
                <w:ilvl w:val="0"/>
                <w:numId w:val="50"/>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Analyze and summarize the varied elements that contribute to their own identities and the role cultures play in developing those identities</w:t>
            </w:r>
            <w:r w:rsidRPr="00C865C2">
              <w:rPr>
                <w:rFonts w:asciiTheme="minorHAnsi" w:hAnsiTheme="minorHAnsi" w:cstheme="minorHAnsi"/>
                <w:color w:val="000000"/>
                <w:sz w:val="20"/>
                <w:szCs w:val="20"/>
                <w:lang w:val="en-US"/>
              </w:rPr>
              <w:t xml:space="preserve">. </w:t>
            </w:r>
          </w:p>
          <w:p w14:paraId="4D816E7A" w14:textId="77777777" w:rsidR="00C865C2" w:rsidRPr="00C865C2" w:rsidRDefault="00C865C2" w:rsidP="00FD33AC">
            <w:pPr>
              <w:pStyle w:val="ListParagraph"/>
              <w:numPr>
                <w:ilvl w:val="0"/>
                <w:numId w:val="50"/>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rPr>
              <w:t>Analyze and explain manifestations of intercultural harmony and/or conflict over time.</w:t>
            </w:r>
          </w:p>
        </w:tc>
      </w:tr>
      <w:tr w:rsidR="00C865C2" w14:paraId="42D5F6FA" w14:textId="77777777" w:rsidTr="007E252E">
        <w:tc>
          <w:tcPr>
            <w:tcW w:w="445" w:type="dxa"/>
            <w:vMerge/>
            <w:shd w:val="clear" w:color="auto" w:fill="538135" w:themeFill="accent6" w:themeFillShade="BF"/>
          </w:tcPr>
          <w:p w14:paraId="106EA11F" w14:textId="77777777" w:rsidR="00C865C2" w:rsidRPr="00C865C2" w:rsidRDefault="00C865C2" w:rsidP="00DB41CC">
            <w:pPr>
              <w:jc w:val="center"/>
              <w:rPr>
                <w:rFonts w:asciiTheme="minorHAnsi" w:hAnsiTheme="minorHAnsi" w:cstheme="minorHAnsi"/>
                <w:b/>
                <w:bCs/>
                <w:color w:val="FFFFFF" w:themeColor="background1"/>
                <w:sz w:val="20"/>
                <w:szCs w:val="20"/>
              </w:rPr>
            </w:pPr>
          </w:p>
        </w:tc>
        <w:tc>
          <w:tcPr>
            <w:tcW w:w="1620" w:type="dxa"/>
            <w:shd w:val="clear" w:color="auto" w:fill="538135" w:themeFill="accent6" w:themeFillShade="BF"/>
          </w:tcPr>
          <w:p w14:paraId="7F27CED7"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3537113B"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1C9CD97B"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484FFD61" w14:textId="77777777" w:rsidR="00C865C2" w:rsidRPr="00C865C2" w:rsidRDefault="00C865C2" w:rsidP="00DB41CC">
            <w:pPr>
              <w:jc w:val="center"/>
              <w:rPr>
                <w:rFonts w:asciiTheme="minorHAnsi" w:hAnsiTheme="minorHAnsi" w:cstheme="minorHAnsi"/>
                <w:b/>
                <w:bCs/>
                <w:color w:val="FFFFFF" w:themeColor="background1"/>
                <w:sz w:val="20"/>
                <w:szCs w:val="20"/>
              </w:rPr>
            </w:pPr>
          </w:p>
          <w:p w14:paraId="3FB846D5"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6</w:t>
            </w:r>
          </w:p>
          <w:p w14:paraId="1B8235FE" w14:textId="77777777" w:rsidR="00C865C2" w:rsidRPr="00C865C2" w:rsidRDefault="00C865C2" w:rsidP="00DB41CC">
            <w:pPr>
              <w:jc w:val="center"/>
              <w:rPr>
                <w:rFonts w:asciiTheme="minorHAnsi" w:hAnsiTheme="minorHAnsi" w:cstheme="minorHAnsi"/>
                <w:b/>
                <w:bCs/>
                <w:color w:val="FFFFFF" w:themeColor="background1"/>
                <w:sz w:val="20"/>
                <w:szCs w:val="20"/>
              </w:rPr>
            </w:pPr>
            <w:r w:rsidRPr="00C865C2">
              <w:rPr>
                <w:rFonts w:asciiTheme="minorHAnsi" w:hAnsiTheme="minorHAnsi" w:cstheme="minorHAnsi"/>
                <w:b/>
                <w:bCs/>
                <w:color w:val="FFFFFF" w:themeColor="background1"/>
                <w:sz w:val="20"/>
                <w:szCs w:val="20"/>
              </w:rPr>
              <w:t>Comparisons</w:t>
            </w:r>
          </w:p>
        </w:tc>
        <w:tc>
          <w:tcPr>
            <w:tcW w:w="12510" w:type="dxa"/>
            <w:gridSpan w:val="4"/>
            <w:shd w:val="clear" w:color="auto" w:fill="E0EACC"/>
          </w:tcPr>
          <w:p w14:paraId="6D5E183A" w14:textId="77777777" w:rsidR="00C865C2" w:rsidRPr="00C865C2" w:rsidRDefault="00C865C2" w:rsidP="00FD33AC">
            <w:pPr>
              <w:pStyle w:val="ListParagraph"/>
              <w:numPr>
                <w:ilvl w:val="0"/>
                <w:numId w:val="51"/>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eastAsia="Times New Roman" w:hAnsiTheme="minorHAnsi" w:cstheme="minorHAnsi"/>
                <w:color w:val="000000"/>
                <w:sz w:val="20"/>
                <w:szCs w:val="20"/>
                <w:lang w:val="en-US"/>
              </w:rPr>
              <w:t>Investigate, explain, and reflect on the nature of culture through comparisons of the cultures studied and their own by:</w:t>
            </w:r>
          </w:p>
          <w:p w14:paraId="4DD469CC" w14:textId="77777777" w:rsidR="00C865C2" w:rsidRPr="00C865C2" w:rsidRDefault="00C865C2" w:rsidP="00FD33AC">
            <w:pPr>
              <w:pStyle w:val="ListParagraph"/>
              <w:numPr>
                <w:ilvl w:val="1"/>
                <w:numId w:val="51"/>
              </w:numPr>
              <w:spacing w:line="240" w:lineRule="auto"/>
              <w:ind w:left="79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color w:val="000000"/>
                <w:sz w:val="20"/>
                <w:szCs w:val="20"/>
                <w:lang w:val="en-US"/>
              </w:rPr>
              <w:t xml:space="preserve">Comparing how products, practices, and perspectives </w:t>
            </w:r>
            <w:r w:rsidRPr="00C865C2">
              <w:rPr>
                <w:rFonts w:asciiTheme="minorHAnsi" w:hAnsiTheme="minorHAnsi" w:cstheme="minorHAnsi"/>
                <w:b/>
                <w:bCs/>
                <w:color w:val="000000"/>
                <w:sz w:val="20"/>
                <w:szCs w:val="20"/>
                <w:lang w:val="en-US"/>
              </w:rPr>
              <w:t>reciprocally affect one another over time</w:t>
            </w:r>
            <w:r w:rsidRPr="00C865C2">
              <w:rPr>
                <w:rFonts w:asciiTheme="minorHAnsi" w:hAnsiTheme="minorHAnsi" w:cstheme="minorHAnsi"/>
                <w:color w:val="000000"/>
                <w:sz w:val="20"/>
                <w:szCs w:val="20"/>
                <w:lang w:val="en-US"/>
              </w:rPr>
              <w:t>.</w:t>
            </w:r>
            <w:r w:rsidRPr="00C865C2">
              <w:rPr>
                <w:rFonts w:asciiTheme="minorHAnsi" w:hAnsiTheme="minorHAnsi" w:cstheme="minorHAnsi"/>
                <w:b/>
                <w:bCs/>
                <w:color w:val="000000"/>
                <w:sz w:val="20"/>
                <w:szCs w:val="20"/>
                <w:lang w:val="en-US"/>
              </w:rPr>
              <w:t xml:space="preserve"> </w:t>
            </w:r>
          </w:p>
          <w:p w14:paraId="68EB9358" w14:textId="77777777" w:rsidR="00C865C2" w:rsidRPr="00C865C2" w:rsidRDefault="00C865C2" w:rsidP="00FD33AC">
            <w:pPr>
              <w:pStyle w:val="ListParagraph"/>
              <w:numPr>
                <w:ilvl w:val="1"/>
                <w:numId w:val="51"/>
              </w:numPr>
              <w:spacing w:line="240" w:lineRule="auto"/>
              <w:ind w:left="79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Taking the perspective of those from different cultures to build empathy</w:t>
            </w:r>
            <w:r w:rsidRPr="00C865C2">
              <w:rPr>
                <w:rFonts w:asciiTheme="minorHAnsi" w:hAnsiTheme="minorHAnsi" w:cstheme="minorHAnsi"/>
                <w:color w:val="000000"/>
                <w:sz w:val="20"/>
                <w:szCs w:val="20"/>
                <w:lang w:val="en-US"/>
              </w:rPr>
              <w:t xml:space="preserve">. </w:t>
            </w:r>
          </w:p>
          <w:p w14:paraId="308087D0" w14:textId="77777777" w:rsidR="00C865C2" w:rsidRPr="00C865C2" w:rsidRDefault="00C865C2" w:rsidP="00FD33AC">
            <w:pPr>
              <w:pStyle w:val="ListParagraph"/>
              <w:numPr>
                <w:ilvl w:val="0"/>
                <w:numId w:val="51"/>
              </w:numPr>
              <w:spacing w:line="240" w:lineRule="auto"/>
              <w:ind w:left="340"/>
              <w:textAlignment w:val="baseline"/>
              <w:rPr>
                <w:rFonts w:asciiTheme="minorHAnsi" w:eastAsia="Times New Roman" w:hAnsiTheme="minorHAnsi" w:cstheme="minorHAnsi"/>
                <w:color w:val="000000"/>
                <w:sz w:val="20"/>
                <w:szCs w:val="20"/>
                <w:lang w:val="en-US"/>
              </w:rPr>
            </w:pPr>
            <w:r w:rsidRPr="00C865C2">
              <w:rPr>
                <w:rFonts w:asciiTheme="minorHAnsi" w:eastAsia="Times New Roman" w:hAnsiTheme="minorHAnsi" w:cstheme="minorHAnsi"/>
                <w:color w:val="000000"/>
                <w:sz w:val="20"/>
                <w:szCs w:val="20"/>
                <w:lang w:val="en-US"/>
              </w:rPr>
              <w:t>Investigate, explain, and reflect on the nature of language through comparisons of the language studied and their own by:</w:t>
            </w:r>
          </w:p>
          <w:p w14:paraId="4DE6FF2B" w14:textId="77777777" w:rsidR="00C865C2" w:rsidRPr="00C865C2" w:rsidRDefault="00C865C2" w:rsidP="00FD33AC">
            <w:pPr>
              <w:pStyle w:val="ListParagraph"/>
              <w:numPr>
                <w:ilvl w:val="1"/>
                <w:numId w:val="51"/>
              </w:numPr>
              <w:spacing w:line="240" w:lineRule="auto"/>
              <w:ind w:left="79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Discussing and analyzing cognates and idiomatic expressions as well as their evolutions and origins</w:t>
            </w:r>
            <w:r w:rsidRPr="00C865C2">
              <w:rPr>
                <w:rFonts w:asciiTheme="minorHAnsi" w:hAnsiTheme="minorHAnsi" w:cstheme="minorHAnsi"/>
                <w:color w:val="000000"/>
                <w:sz w:val="20"/>
                <w:szCs w:val="20"/>
                <w:lang w:val="en-US"/>
              </w:rPr>
              <w:t xml:space="preserve">. </w:t>
            </w:r>
          </w:p>
          <w:p w14:paraId="31D7EED6" w14:textId="77777777" w:rsidR="00C865C2" w:rsidRPr="00C865C2" w:rsidRDefault="00C865C2" w:rsidP="00FD33AC">
            <w:pPr>
              <w:pStyle w:val="ListParagraph"/>
              <w:numPr>
                <w:ilvl w:val="1"/>
                <w:numId w:val="51"/>
              </w:numPr>
              <w:spacing w:line="240" w:lineRule="auto"/>
              <w:ind w:left="79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color w:val="000000"/>
                <w:sz w:val="20"/>
                <w:szCs w:val="20"/>
                <w:lang w:val="en-US"/>
              </w:rPr>
              <w:t>Comparing language forms</w:t>
            </w:r>
          </w:p>
          <w:p w14:paraId="43F255E4" w14:textId="77777777" w:rsidR="00C865C2" w:rsidRPr="00C865C2" w:rsidRDefault="00C865C2" w:rsidP="00FD33AC">
            <w:pPr>
              <w:pStyle w:val="ListParagraph"/>
              <w:numPr>
                <w:ilvl w:val="1"/>
                <w:numId w:val="51"/>
              </w:numPr>
              <w:spacing w:line="240" w:lineRule="auto"/>
              <w:ind w:left="790"/>
              <w:textAlignment w:val="baseline"/>
              <w:rPr>
                <w:rFonts w:asciiTheme="minorHAnsi" w:eastAsia="Times New Roman" w:hAnsiTheme="minorHAnsi" w:cstheme="minorHAnsi"/>
                <w:color w:val="000000"/>
                <w:sz w:val="20"/>
                <w:szCs w:val="20"/>
                <w:lang w:val="en-US"/>
              </w:rPr>
            </w:pPr>
            <w:r w:rsidRPr="00C865C2">
              <w:rPr>
                <w:rFonts w:asciiTheme="minorHAnsi" w:hAnsiTheme="minorHAnsi" w:cstheme="minorHAnsi"/>
                <w:b/>
                <w:bCs/>
                <w:color w:val="000000"/>
                <w:sz w:val="20"/>
                <w:szCs w:val="20"/>
                <w:lang w:val="en-US"/>
              </w:rPr>
              <w:t>Analyzing and explaining how time frames are expressed</w:t>
            </w:r>
          </w:p>
        </w:tc>
      </w:tr>
    </w:tbl>
    <w:p w14:paraId="5C2CB352" w14:textId="599CBD84" w:rsidR="004D1AC2" w:rsidRDefault="004D1AC2" w:rsidP="004D1AC2"/>
    <w:p w14:paraId="6D1F5787" w14:textId="3F820B08" w:rsidR="00C865C2" w:rsidRDefault="00C865C2" w:rsidP="00C865C2">
      <w:pPr>
        <w:jc w:val="center"/>
      </w:pPr>
      <w:r>
        <w:t>(Continued on next page)</w:t>
      </w:r>
    </w:p>
    <w:p w14:paraId="0E47377E" w14:textId="77777777" w:rsidR="00C865C2" w:rsidRDefault="00C865C2" w:rsidP="00C865C2">
      <w:pPr>
        <w:jc w:val="center"/>
        <w:sectPr w:rsidR="00C865C2" w:rsidSect="006E03F5">
          <w:headerReference w:type="default" r:id="rId18"/>
          <w:pgSz w:w="15840" w:h="12240" w:orient="landscape"/>
          <w:pgMar w:top="720" w:right="720" w:bottom="720" w:left="720" w:header="720" w:footer="720" w:gutter="0"/>
          <w:cols w:space="720"/>
          <w:docGrid w:linePitch="360"/>
        </w:sectPr>
      </w:pPr>
    </w:p>
    <w:p w14:paraId="7693D13C" w14:textId="3082F42C" w:rsidR="00C865C2" w:rsidRPr="00C865C2" w:rsidRDefault="00C865C2" w:rsidP="00C865C2">
      <w:pPr>
        <w:jc w:val="center"/>
      </w:pPr>
      <w:r>
        <w:lastRenderedPageBreak/>
        <w:t>(Continued from previous page)</w:t>
      </w:r>
    </w:p>
    <w:tbl>
      <w:tblPr>
        <w:tblStyle w:val="TableGrid"/>
        <w:tblW w:w="14575" w:type="dxa"/>
        <w:tblLayout w:type="fixed"/>
        <w:tblLook w:val="04A0" w:firstRow="1" w:lastRow="0" w:firstColumn="1" w:lastColumn="0" w:noHBand="0" w:noVBand="1"/>
      </w:tblPr>
      <w:tblGrid>
        <w:gridCol w:w="445"/>
        <w:gridCol w:w="1620"/>
        <w:gridCol w:w="2520"/>
        <w:gridCol w:w="2790"/>
        <w:gridCol w:w="3330"/>
        <w:gridCol w:w="3870"/>
      </w:tblGrid>
      <w:tr w:rsidR="00C865C2" w14:paraId="65011458" w14:textId="77777777" w:rsidTr="00C865C2">
        <w:tc>
          <w:tcPr>
            <w:tcW w:w="4585" w:type="dxa"/>
            <w:gridSpan w:val="3"/>
            <w:shd w:val="clear" w:color="auto" w:fill="0C7580"/>
          </w:tcPr>
          <w:p w14:paraId="1FCED5CC" w14:textId="77777777" w:rsidR="00C865C2" w:rsidRPr="00DB41CC" w:rsidRDefault="00C865C2" w:rsidP="00DB41CC">
            <w:pPr>
              <w:jc w:val="center"/>
              <w:rPr>
                <w:b/>
                <w:bCs/>
                <w:color w:val="FFFFFF" w:themeColor="background1"/>
                <w:sz w:val="20"/>
                <w:szCs w:val="20"/>
              </w:rPr>
            </w:pPr>
            <w:r w:rsidRPr="00DB41CC">
              <w:rPr>
                <w:b/>
                <w:bCs/>
                <w:color w:val="FFFFFF" w:themeColor="background1"/>
                <w:sz w:val="20"/>
                <w:szCs w:val="20"/>
              </w:rPr>
              <w:t>Context</w:t>
            </w:r>
          </w:p>
        </w:tc>
        <w:tc>
          <w:tcPr>
            <w:tcW w:w="2790" w:type="dxa"/>
            <w:shd w:val="clear" w:color="auto" w:fill="4A0C80"/>
          </w:tcPr>
          <w:p w14:paraId="5CECB545" w14:textId="77777777" w:rsidR="00C865C2" w:rsidRPr="00DB41CC" w:rsidRDefault="00C865C2" w:rsidP="00DB41CC">
            <w:pPr>
              <w:jc w:val="center"/>
              <w:rPr>
                <w:b/>
                <w:bCs/>
                <w:color w:val="FFFFFF" w:themeColor="background1"/>
                <w:sz w:val="20"/>
                <w:szCs w:val="20"/>
              </w:rPr>
            </w:pPr>
            <w:r w:rsidRPr="00DB41CC">
              <w:rPr>
                <w:b/>
                <w:bCs/>
                <w:color w:val="FFFFFF" w:themeColor="background1"/>
                <w:sz w:val="20"/>
                <w:szCs w:val="20"/>
              </w:rPr>
              <w:t>Text Type</w:t>
            </w:r>
          </w:p>
        </w:tc>
        <w:tc>
          <w:tcPr>
            <w:tcW w:w="3330" w:type="dxa"/>
            <w:shd w:val="clear" w:color="auto" w:fill="545008"/>
          </w:tcPr>
          <w:p w14:paraId="7FF300D0" w14:textId="77777777" w:rsidR="00C865C2" w:rsidRPr="00DB41CC" w:rsidRDefault="00C865C2" w:rsidP="00DB41CC">
            <w:pPr>
              <w:jc w:val="center"/>
              <w:rPr>
                <w:b/>
                <w:bCs/>
                <w:color w:val="FFFFFF" w:themeColor="background1"/>
                <w:sz w:val="20"/>
                <w:szCs w:val="20"/>
              </w:rPr>
            </w:pPr>
            <w:r w:rsidRPr="00DB41CC">
              <w:rPr>
                <w:b/>
                <w:bCs/>
                <w:color w:val="FFFFFF" w:themeColor="background1"/>
                <w:sz w:val="20"/>
                <w:szCs w:val="20"/>
              </w:rPr>
              <w:t>Support</w:t>
            </w:r>
          </w:p>
        </w:tc>
        <w:tc>
          <w:tcPr>
            <w:tcW w:w="3870" w:type="dxa"/>
            <w:shd w:val="clear" w:color="auto" w:fill="802B0C"/>
          </w:tcPr>
          <w:p w14:paraId="28732938" w14:textId="719B3819" w:rsidR="00C865C2" w:rsidRPr="00DB41CC" w:rsidRDefault="001C7F36" w:rsidP="00DB41CC">
            <w:pPr>
              <w:jc w:val="center"/>
              <w:rPr>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C865C2" w14:paraId="7D60B5EE" w14:textId="77777777" w:rsidTr="001B657B">
        <w:tc>
          <w:tcPr>
            <w:tcW w:w="4585" w:type="dxa"/>
            <w:gridSpan w:val="3"/>
            <w:shd w:val="clear" w:color="auto" w:fill="F0FDFE"/>
          </w:tcPr>
          <w:p w14:paraId="75766D5A" w14:textId="77777777" w:rsidR="00C865C2" w:rsidRPr="00DB41CC" w:rsidRDefault="00C865C2" w:rsidP="00DB41CC">
            <w:pPr>
              <w:rPr>
                <w:sz w:val="20"/>
                <w:szCs w:val="20"/>
              </w:rPr>
            </w:pPr>
            <w:r w:rsidRPr="00DB41CC">
              <w:rPr>
                <w:sz w:val="20"/>
                <w:szCs w:val="20"/>
              </w:rPr>
              <w:t>A variety of concrete topics of personal, general, or public interest, in a wide variety of settings</w:t>
            </w:r>
          </w:p>
        </w:tc>
        <w:tc>
          <w:tcPr>
            <w:tcW w:w="2790" w:type="dxa"/>
            <w:shd w:val="clear" w:color="auto" w:fill="F5EDFD"/>
          </w:tcPr>
          <w:p w14:paraId="5B4DF96C" w14:textId="77777777" w:rsidR="00C865C2" w:rsidRPr="00DB41CC" w:rsidRDefault="00C865C2" w:rsidP="00DB41CC">
            <w:pPr>
              <w:rPr>
                <w:sz w:val="20"/>
                <w:szCs w:val="20"/>
              </w:rPr>
            </w:pPr>
            <w:r w:rsidRPr="00DB41CC">
              <w:rPr>
                <w:sz w:val="20"/>
                <w:szCs w:val="20"/>
                <w:lang w:val="en-US"/>
              </w:rPr>
              <w:t xml:space="preserve">Mostly short paragraphs </w:t>
            </w:r>
          </w:p>
        </w:tc>
        <w:tc>
          <w:tcPr>
            <w:tcW w:w="3330" w:type="dxa"/>
            <w:shd w:val="clear" w:color="auto" w:fill="FDFCED"/>
          </w:tcPr>
          <w:p w14:paraId="59669B72" w14:textId="77777777" w:rsidR="00C865C2" w:rsidRPr="00DB41CC" w:rsidRDefault="00C865C2" w:rsidP="00DB41CC">
            <w:pPr>
              <w:rPr>
                <w:sz w:val="20"/>
                <w:szCs w:val="20"/>
              </w:rPr>
            </w:pPr>
            <w:r w:rsidRPr="00DB41CC">
              <w:rPr>
                <w:sz w:val="20"/>
                <w:szCs w:val="20"/>
              </w:rPr>
              <w:t>Clarification and circumlocution</w:t>
            </w:r>
          </w:p>
        </w:tc>
        <w:tc>
          <w:tcPr>
            <w:tcW w:w="3870" w:type="dxa"/>
            <w:shd w:val="clear" w:color="auto" w:fill="FDF1ED"/>
          </w:tcPr>
          <w:p w14:paraId="50663DE1" w14:textId="77777777" w:rsidR="00C865C2" w:rsidRPr="00DB41CC" w:rsidRDefault="00C865C2" w:rsidP="00DB41CC">
            <w:pPr>
              <w:rPr>
                <w:sz w:val="20"/>
                <w:szCs w:val="20"/>
              </w:rPr>
            </w:pPr>
            <w:r w:rsidRPr="00DB41CC">
              <w:rPr>
                <w:rFonts w:eastAsia="Times New Roman"/>
                <w:sz w:val="20"/>
                <w:szCs w:val="20"/>
                <w:lang w:val="en-US"/>
              </w:rPr>
              <w:t>Speakers/signers of the language usually understand</w:t>
            </w:r>
          </w:p>
        </w:tc>
      </w:tr>
      <w:tr w:rsidR="00C865C2" w14:paraId="13E4A9DC" w14:textId="77777777" w:rsidTr="00574C9C">
        <w:tc>
          <w:tcPr>
            <w:tcW w:w="14575" w:type="dxa"/>
            <w:gridSpan w:val="6"/>
            <w:shd w:val="clear" w:color="auto" w:fill="FFFFFF" w:themeFill="background1"/>
          </w:tcPr>
          <w:p w14:paraId="02305976" w14:textId="77777777" w:rsidR="00C865C2" w:rsidRPr="00DB41CC" w:rsidRDefault="00C865C2" w:rsidP="00DB41CC">
            <w:pPr>
              <w:jc w:val="center"/>
              <w:rPr>
                <w:b/>
                <w:bCs/>
                <w:sz w:val="20"/>
                <w:szCs w:val="20"/>
              </w:rPr>
            </w:pPr>
            <w:r w:rsidRPr="00DB41CC">
              <w:rPr>
                <w:b/>
                <w:bCs/>
                <w:sz w:val="20"/>
                <w:szCs w:val="20"/>
              </w:rPr>
              <w:t>Functions</w:t>
            </w:r>
          </w:p>
        </w:tc>
      </w:tr>
      <w:tr w:rsidR="00C865C2" w:rsidRPr="00D50622" w14:paraId="3B239A52" w14:textId="77777777" w:rsidTr="00CB4016">
        <w:tc>
          <w:tcPr>
            <w:tcW w:w="445" w:type="dxa"/>
            <w:vMerge w:val="restart"/>
            <w:shd w:val="clear" w:color="auto" w:fill="2F5496" w:themeFill="accent1" w:themeFillShade="BF"/>
            <w:textDirection w:val="btLr"/>
          </w:tcPr>
          <w:p w14:paraId="465513EC" w14:textId="77777777" w:rsidR="00C865C2" w:rsidRPr="00CB4016" w:rsidRDefault="00C865C2" w:rsidP="00DB41CC">
            <w:pPr>
              <w:jc w:val="center"/>
              <w:rPr>
                <w:b/>
                <w:bCs/>
                <w:color w:val="FFFFFF" w:themeColor="background1"/>
                <w:sz w:val="20"/>
                <w:szCs w:val="20"/>
              </w:rPr>
            </w:pPr>
            <w:r w:rsidRPr="00CB4016">
              <w:rPr>
                <w:b/>
                <w:bCs/>
                <w:color w:val="FFFFFF" w:themeColor="background1"/>
                <w:sz w:val="20"/>
                <w:szCs w:val="20"/>
              </w:rPr>
              <w:t>Lifelong Learning</w:t>
            </w:r>
          </w:p>
        </w:tc>
        <w:tc>
          <w:tcPr>
            <w:tcW w:w="1620" w:type="dxa"/>
            <w:shd w:val="clear" w:color="auto" w:fill="2F5496" w:themeFill="accent1" w:themeFillShade="BF"/>
          </w:tcPr>
          <w:p w14:paraId="48EA1BA7" w14:textId="77777777" w:rsidR="00C865C2" w:rsidRPr="00CB4016" w:rsidRDefault="00C865C2" w:rsidP="00DB41CC">
            <w:pPr>
              <w:jc w:val="center"/>
              <w:rPr>
                <w:b/>
                <w:bCs/>
                <w:color w:val="FFFFFF" w:themeColor="background1"/>
                <w:sz w:val="20"/>
                <w:szCs w:val="20"/>
              </w:rPr>
            </w:pPr>
            <w:r w:rsidRPr="00CB4016">
              <w:rPr>
                <w:b/>
                <w:bCs/>
                <w:color w:val="FFFFFF" w:themeColor="background1"/>
                <w:sz w:val="20"/>
                <w:szCs w:val="20"/>
              </w:rPr>
              <w:t>7</w:t>
            </w:r>
          </w:p>
          <w:p w14:paraId="5833A41E" w14:textId="77777777" w:rsidR="00C865C2" w:rsidRPr="00CB4016" w:rsidRDefault="00C865C2" w:rsidP="00DB41CC">
            <w:pPr>
              <w:jc w:val="center"/>
              <w:rPr>
                <w:b/>
                <w:bCs/>
                <w:color w:val="FFFFFF" w:themeColor="background1"/>
                <w:sz w:val="20"/>
                <w:szCs w:val="20"/>
              </w:rPr>
            </w:pPr>
            <w:r w:rsidRPr="00CB4016">
              <w:rPr>
                <w:b/>
                <w:bCs/>
                <w:color w:val="FFFFFF" w:themeColor="background1"/>
                <w:sz w:val="20"/>
                <w:szCs w:val="20"/>
              </w:rPr>
              <w:t>Connections</w:t>
            </w:r>
          </w:p>
        </w:tc>
        <w:tc>
          <w:tcPr>
            <w:tcW w:w="12510" w:type="dxa"/>
            <w:gridSpan w:val="4"/>
            <w:shd w:val="clear" w:color="auto" w:fill="C5D3ED"/>
          </w:tcPr>
          <w:p w14:paraId="502BF38E" w14:textId="77777777" w:rsidR="00C865C2" w:rsidRPr="00DB41CC" w:rsidRDefault="00C865C2" w:rsidP="00FD33AC">
            <w:pPr>
              <w:pStyle w:val="ListParagraph"/>
              <w:numPr>
                <w:ilvl w:val="0"/>
                <w:numId w:val="53"/>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 xml:space="preserve">Incorporate age-appropriate, interdisciplinary vocabulary to recognize, exchange, and present information from across content areas. </w:t>
            </w:r>
          </w:p>
          <w:p w14:paraId="412B7490" w14:textId="77777777" w:rsidR="00C865C2" w:rsidRPr="00DB41CC" w:rsidRDefault="00C865C2" w:rsidP="00FD33AC">
            <w:pPr>
              <w:pStyle w:val="ListParagraph"/>
              <w:numPr>
                <w:ilvl w:val="0"/>
                <w:numId w:val="53"/>
              </w:numPr>
              <w:spacing w:line="240" w:lineRule="auto"/>
              <w:ind w:left="340"/>
              <w:textAlignment w:val="baseline"/>
              <w:rPr>
                <w:rFonts w:eastAsia="Times New Roman"/>
                <w:color w:val="000000"/>
                <w:sz w:val="20"/>
                <w:szCs w:val="20"/>
                <w:lang w:val="en-US"/>
              </w:rPr>
            </w:pPr>
            <w:r w:rsidRPr="00DB41CC">
              <w:rPr>
                <w:rFonts w:eastAsia="Times New Roman"/>
                <w:b/>
                <w:bCs/>
                <w:color w:val="000000"/>
                <w:sz w:val="20"/>
                <w:szCs w:val="20"/>
                <w:lang w:val="en-US"/>
              </w:rPr>
              <w:t>Research, analyze,</w:t>
            </w:r>
            <w:r w:rsidRPr="00DB41CC">
              <w:rPr>
                <w:rFonts w:eastAsia="Times New Roman"/>
                <w:color w:val="000000"/>
                <w:sz w:val="20"/>
                <w:szCs w:val="20"/>
                <w:lang w:val="en-US"/>
              </w:rPr>
              <w:t xml:space="preserve"> exchange, and present diverse perspectives and distinctive viewpoints from authentic age-appropriate materials.</w:t>
            </w:r>
          </w:p>
        </w:tc>
      </w:tr>
      <w:tr w:rsidR="00C865C2" w:rsidRPr="00334FE3" w14:paraId="5A614551" w14:textId="77777777" w:rsidTr="00CB4016">
        <w:tc>
          <w:tcPr>
            <w:tcW w:w="445" w:type="dxa"/>
            <w:vMerge/>
            <w:shd w:val="clear" w:color="auto" w:fill="2F5496" w:themeFill="accent1" w:themeFillShade="BF"/>
          </w:tcPr>
          <w:p w14:paraId="5FE405BE" w14:textId="77777777" w:rsidR="00C865C2" w:rsidRPr="00CB4016" w:rsidRDefault="00C865C2" w:rsidP="00DB41CC">
            <w:pPr>
              <w:rPr>
                <w:b/>
                <w:bCs/>
                <w:color w:val="FFFFFF" w:themeColor="background1"/>
                <w:sz w:val="20"/>
                <w:szCs w:val="20"/>
              </w:rPr>
            </w:pPr>
          </w:p>
        </w:tc>
        <w:tc>
          <w:tcPr>
            <w:tcW w:w="1620" w:type="dxa"/>
            <w:shd w:val="clear" w:color="auto" w:fill="2F5496" w:themeFill="accent1" w:themeFillShade="BF"/>
          </w:tcPr>
          <w:p w14:paraId="49BD2E94" w14:textId="77777777" w:rsidR="00C865C2" w:rsidRPr="00CB4016" w:rsidRDefault="00C865C2" w:rsidP="00DB41CC">
            <w:pPr>
              <w:jc w:val="center"/>
              <w:rPr>
                <w:b/>
                <w:bCs/>
                <w:color w:val="FFFFFF" w:themeColor="background1"/>
                <w:sz w:val="20"/>
                <w:szCs w:val="20"/>
              </w:rPr>
            </w:pPr>
          </w:p>
          <w:p w14:paraId="79B0B476" w14:textId="77777777" w:rsidR="00C865C2" w:rsidRPr="00CB4016" w:rsidRDefault="00C865C2" w:rsidP="00DB41CC">
            <w:pPr>
              <w:jc w:val="center"/>
              <w:rPr>
                <w:b/>
                <w:bCs/>
                <w:color w:val="FFFFFF" w:themeColor="background1"/>
                <w:sz w:val="20"/>
                <w:szCs w:val="20"/>
              </w:rPr>
            </w:pPr>
          </w:p>
          <w:p w14:paraId="0B0804C3" w14:textId="77777777" w:rsidR="00C865C2" w:rsidRPr="00CB4016" w:rsidRDefault="00C865C2" w:rsidP="00DB41CC">
            <w:pPr>
              <w:jc w:val="center"/>
              <w:rPr>
                <w:b/>
                <w:bCs/>
                <w:color w:val="FFFFFF" w:themeColor="background1"/>
                <w:sz w:val="20"/>
                <w:szCs w:val="20"/>
              </w:rPr>
            </w:pPr>
          </w:p>
          <w:p w14:paraId="4DAB63E9" w14:textId="77777777" w:rsidR="00C865C2" w:rsidRPr="00CB4016" w:rsidRDefault="00C865C2" w:rsidP="00DB41CC">
            <w:pPr>
              <w:jc w:val="center"/>
              <w:rPr>
                <w:b/>
                <w:bCs/>
                <w:color w:val="FFFFFF" w:themeColor="background1"/>
                <w:sz w:val="20"/>
                <w:szCs w:val="20"/>
              </w:rPr>
            </w:pPr>
          </w:p>
          <w:p w14:paraId="4324CEE4" w14:textId="77777777" w:rsidR="00C865C2" w:rsidRPr="00CB4016" w:rsidRDefault="00C865C2" w:rsidP="00DB41CC">
            <w:pPr>
              <w:jc w:val="center"/>
              <w:rPr>
                <w:b/>
                <w:bCs/>
                <w:color w:val="FFFFFF" w:themeColor="background1"/>
                <w:sz w:val="20"/>
                <w:szCs w:val="20"/>
              </w:rPr>
            </w:pPr>
          </w:p>
          <w:p w14:paraId="7621D438" w14:textId="77777777" w:rsidR="00C865C2" w:rsidRPr="00CB4016" w:rsidRDefault="00C865C2" w:rsidP="00DB41CC">
            <w:pPr>
              <w:jc w:val="center"/>
              <w:rPr>
                <w:b/>
                <w:bCs/>
                <w:color w:val="FFFFFF" w:themeColor="background1"/>
                <w:sz w:val="20"/>
                <w:szCs w:val="20"/>
              </w:rPr>
            </w:pPr>
            <w:r w:rsidRPr="00CB4016">
              <w:rPr>
                <w:b/>
                <w:bCs/>
                <w:color w:val="FFFFFF" w:themeColor="background1"/>
                <w:sz w:val="20"/>
                <w:szCs w:val="20"/>
              </w:rPr>
              <w:t>8</w:t>
            </w:r>
          </w:p>
          <w:p w14:paraId="0AD76EEB" w14:textId="77777777" w:rsidR="00C865C2" w:rsidRPr="00CB4016" w:rsidRDefault="00C865C2" w:rsidP="00DB41CC">
            <w:pPr>
              <w:jc w:val="center"/>
              <w:rPr>
                <w:b/>
                <w:bCs/>
                <w:color w:val="FFFFFF" w:themeColor="background1"/>
                <w:sz w:val="20"/>
                <w:szCs w:val="20"/>
              </w:rPr>
            </w:pPr>
            <w:r w:rsidRPr="00CB4016">
              <w:rPr>
                <w:b/>
                <w:bCs/>
                <w:color w:val="FFFFFF" w:themeColor="background1"/>
                <w:sz w:val="20"/>
                <w:szCs w:val="20"/>
              </w:rPr>
              <w:t>Communities</w:t>
            </w:r>
          </w:p>
        </w:tc>
        <w:tc>
          <w:tcPr>
            <w:tcW w:w="12510" w:type="dxa"/>
            <w:gridSpan w:val="4"/>
            <w:shd w:val="clear" w:color="auto" w:fill="C5D3ED"/>
          </w:tcPr>
          <w:p w14:paraId="05C6E98B" w14:textId="77777777" w:rsidR="00C865C2" w:rsidRPr="00DB41CC" w:rsidRDefault="00C865C2" w:rsidP="00FD33AC">
            <w:pPr>
              <w:pStyle w:val="ListParagraph"/>
              <w:numPr>
                <w:ilvl w:val="0"/>
                <w:numId w:val="54"/>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Apply cultural and linguistic skills to participate in the school, local, and global community by:</w:t>
            </w:r>
          </w:p>
          <w:p w14:paraId="3AFA2781" w14:textId="77777777" w:rsidR="00C865C2" w:rsidRPr="00DB41CC" w:rsidRDefault="00C865C2" w:rsidP="00FD33AC">
            <w:pPr>
              <w:numPr>
                <w:ilvl w:val="0"/>
                <w:numId w:val="52"/>
              </w:numPr>
              <w:spacing w:line="240" w:lineRule="auto"/>
              <w:ind w:left="880"/>
              <w:textAlignment w:val="baseline"/>
              <w:rPr>
                <w:rFonts w:eastAsia="Times New Roman"/>
                <w:color w:val="000000"/>
                <w:sz w:val="20"/>
                <w:szCs w:val="20"/>
                <w:lang w:val="en-US"/>
              </w:rPr>
            </w:pPr>
            <w:r w:rsidRPr="00DB41CC">
              <w:rPr>
                <w:rFonts w:eastAsia="Times New Roman"/>
                <w:b/>
                <w:bCs/>
                <w:color w:val="000000"/>
                <w:sz w:val="20"/>
                <w:szCs w:val="20"/>
                <w:lang w:val="en-US"/>
              </w:rPr>
              <w:t xml:space="preserve">Partnering </w:t>
            </w:r>
            <w:r w:rsidRPr="00DB41CC">
              <w:rPr>
                <w:rFonts w:eastAsia="Times New Roman"/>
                <w:color w:val="000000"/>
                <w:sz w:val="20"/>
                <w:szCs w:val="20"/>
                <w:lang w:val="en-US"/>
              </w:rPr>
              <w:t xml:space="preserve">with individuals and organizations in the community such as individuals and organizations or technological tools to further investigate and enjoy target-language cultures. </w:t>
            </w:r>
          </w:p>
          <w:p w14:paraId="29CA4792" w14:textId="77777777" w:rsidR="00C865C2" w:rsidRPr="00DB41CC" w:rsidRDefault="00C865C2" w:rsidP="00FD33AC">
            <w:pPr>
              <w:pStyle w:val="ListParagraph"/>
              <w:numPr>
                <w:ilvl w:val="0"/>
                <w:numId w:val="52"/>
              </w:numPr>
              <w:ind w:left="880"/>
              <w:rPr>
                <w:rFonts w:eastAsia="Times New Roman"/>
                <w:sz w:val="20"/>
                <w:szCs w:val="20"/>
                <w:lang w:val="en-US"/>
              </w:rPr>
            </w:pPr>
            <w:r w:rsidRPr="00DB41CC">
              <w:rPr>
                <w:sz w:val="20"/>
                <w:szCs w:val="20"/>
                <w:lang w:val="en-US"/>
              </w:rPr>
              <w:t xml:space="preserve">Applying linguistic, cultural, </w:t>
            </w:r>
            <w:r w:rsidRPr="00DB41CC">
              <w:rPr>
                <w:b/>
                <w:bCs/>
                <w:sz w:val="20"/>
                <w:szCs w:val="20"/>
                <w:lang w:val="en-US"/>
              </w:rPr>
              <w:t>cross-disciplinary academic skills</w:t>
            </w:r>
            <w:r w:rsidRPr="00DB41CC">
              <w:rPr>
                <w:sz w:val="20"/>
                <w:szCs w:val="20"/>
                <w:lang w:val="en-US"/>
              </w:rPr>
              <w:t xml:space="preserve">, and collective action to design and implement solutions to issues facing the community. </w:t>
            </w:r>
          </w:p>
          <w:p w14:paraId="50287F5C" w14:textId="77777777" w:rsidR="00C865C2" w:rsidRPr="00DB41CC" w:rsidRDefault="00C865C2" w:rsidP="00FD33AC">
            <w:pPr>
              <w:pStyle w:val="ListParagraph"/>
              <w:numPr>
                <w:ilvl w:val="0"/>
                <w:numId w:val="54"/>
              </w:numPr>
              <w:spacing w:line="240" w:lineRule="auto"/>
              <w:ind w:left="340"/>
              <w:textAlignment w:val="baseline"/>
              <w:rPr>
                <w:rFonts w:eastAsia="Times New Roman"/>
                <w:color w:val="000000"/>
                <w:sz w:val="20"/>
                <w:szCs w:val="20"/>
                <w:lang w:val="en-US"/>
              </w:rPr>
            </w:pPr>
            <w:r w:rsidRPr="00DB41CC">
              <w:rPr>
                <w:rFonts w:eastAsia="Times New Roman"/>
                <w:color w:val="000000"/>
                <w:sz w:val="20"/>
                <w:szCs w:val="20"/>
                <w:lang w:val="en-US"/>
              </w:rPr>
              <w:t>Become lifelong learners by:</w:t>
            </w:r>
          </w:p>
          <w:p w14:paraId="3CAAC5A9" w14:textId="77777777" w:rsidR="00C865C2" w:rsidRPr="00DB41CC" w:rsidRDefault="00C865C2" w:rsidP="00FD33AC">
            <w:pPr>
              <w:numPr>
                <w:ilvl w:val="1"/>
                <w:numId w:val="54"/>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Using languages for enjoyment and enrichment and </w:t>
            </w:r>
            <w:r w:rsidRPr="00DB41CC">
              <w:rPr>
                <w:rFonts w:eastAsia="Times New Roman"/>
                <w:b/>
                <w:bCs/>
                <w:color w:val="000000"/>
                <w:sz w:val="20"/>
                <w:szCs w:val="20"/>
                <w:lang w:val="en-US"/>
              </w:rPr>
              <w:t>researching</w:t>
            </w:r>
            <w:r w:rsidRPr="00DB41CC">
              <w:rPr>
                <w:rFonts w:eastAsia="Times New Roman"/>
                <w:color w:val="000000"/>
                <w:sz w:val="20"/>
                <w:szCs w:val="20"/>
                <w:lang w:val="en-US"/>
              </w:rPr>
              <w:t xml:space="preserve"> further opportunities for doing so. </w:t>
            </w:r>
          </w:p>
          <w:p w14:paraId="7E6DCB0B" w14:textId="77777777" w:rsidR="00C865C2" w:rsidRPr="00DB41CC" w:rsidRDefault="00C865C2" w:rsidP="00FD33AC">
            <w:pPr>
              <w:numPr>
                <w:ilvl w:val="1"/>
                <w:numId w:val="54"/>
              </w:numPr>
              <w:spacing w:line="240" w:lineRule="auto"/>
              <w:ind w:left="970"/>
              <w:textAlignment w:val="baseline"/>
              <w:rPr>
                <w:rFonts w:eastAsia="Times New Roman"/>
                <w:color w:val="000000"/>
                <w:sz w:val="20"/>
                <w:szCs w:val="20"/>
                <w:lang w:val="en-US"/>
              </w:rPr>
            </w:pPr>
            <w:r w:rsidRPr="00DB41CC">
              <w:rPr>
                <w:rFonts w:eastAsia="Times New Roman"/>
                <w:color w:val="000000"/>
                <w:sz w:val="20"/>
                <w:szCs w:val="20"/>
                <w:lang w:val="en-US"/>
              </w:rPr>
              <w:t xml:space="preserve">Interacting on a regular basis with speakers/signers of the target language to build diverse relationships. </w:t>
            </w:r>
          </w:p>
          <w:p w14:paraId="55135F5A" w14:textId="77777777" w:rsidR="00C865C2" w:rsidRPr="00DB41CC" w:rsidRDefault="00C865C2" w:rsidP="00FD33AC">
            <w:pPr>
              <w:numPr>
                <w:ilvl w:val="1"/>
                <w:numId w:val="54"/>
              </w:numPr>
              <w:spacing w:line="240" w:lineRule="auto"/>
              <w:ind w:left="970"/>
              <w:textAlignment w:val="baseline"/>
              <w:rPr>
                <w:sz w:val="20"/>
                <w:szCs w:val="20"/>
                <w:lang w:val="en-US"/>
              </w:rPr>
            </w:pPr>
            <w:r w:rsidRPr="00DB41CC">
              <w:rPr>
                <w:b/>
                <w:bCs/>
                <w:color w:val="000000"/>
                <w:sz w:val="20"/>
                <w:szCs w:val="20"/>
                <w:lang w:val="en-US"/>
              </w:rPr>
              <w:t>Analyzing educational and career connections and the benefits of bilingualism to develop a personal plan for language acquisition</w:t>
            </w:r>
            <w:r w:rsidRPr="00DB41CC">
              <w:rPr>
                <w:rFonts w:eastAsia="Times New Roman"/>
                <w:color w:val="000000"/>
                <w:sz w:val="20"/>
                <w:szCs w:val="20"/>
                <w:lang w:val="en-US"/>
              </w:rPr>
              <w:t xml:space="preserve"> </w:t>
            </w:r>
          </w:p>
          <w:p w14:paraId="633DF15C" w14:textId="77777777" w:rsidR="00C865C2" w:rsidRPr="00DB41CC" w:rsidRDefault="00C865C2" w:rsidP="00FD33AC">
            <w:pPr>
              <w:numPr>
                <w:ilvl w:val="1"/>
                <w:numId w:val="54"/>
              </w:numPr>
              <w:spacing w:line="240" w:lineRule="auto"/>
              <w:ind w:left="970"/>
              <w:textAlignment w:val="baseline"/>
              <w:rPr>
                <w:sz w:val="20"/>
                <w:szCs w:val="20"/>
                <w:lang w:val="en-US"/>
              </w:rPr>
            </w:pPr>
            <w:r w:rsidRPr="00DB41CC">
              <w:rPr>
                <w:b/>
                <w:bCs/>
                <w:color w:val="000000"/>
                <w:sz w:val="20"/>
                <w:szCs w:val="20"/>
                <w:lang w:val="en-US"/>
              </w:rPr>
              <w:t>Identifying challenges and strategies for growth</w:t>
            </w:r>
            <w:r w:rsidRPr="00DB41CC">
              <w:rPr>
                <w:color w:val="000000"/>
                <w:sz w:val="20"/>
                <w:szCs w:val="20"/>
                <w:lang w:val="en-US"/>
              </w:rPr>
              <w:t xml:space="preserve"> and reflecting upon progress.</w:t>
            </w:r>
          </w:p>
        </w:tc>
      </w:tr>
    </w:tbl>
    <w:p w14:paraId="37E21030" w14:textId="15F84E65" w:rsidR="00C865C2" w:rsidRDefault="00C865C2" w:rsidP="00C865C2">
      <w:pPr>
        <w:jc w:val="center"/>
      </w:pPr>
    </w:p>
    <w:p w14:paraId="14607887" w14:textId="77777777" w:rsidR="00C865C2" w:rsidRDefault="00C865C2" w:rsidP="00C865C2">
      <w:pPr>
        <w:jc w:val="center"/>
        <w:sectPr w:rsidR="00C865C2" w:rsidSect="006E03F5">
          <w:pgSz w:w="15840" w:h="12240" w:orient="landscape"/>
          <w:pgMar w:top="720" w:right="720" w:bottom="720" w:left="720" w:header="720" w:footer="720" w:gutter="0"/>
          <w:cols w:space="720"/>
          <w:docGrid w:linePitch="360"/>
        </w:sectPr>
      </w:pPr>
    </w:p>
    <w:tbl>
      <w:tblPr>
        <w:tblStyle w:val="TableGrid"/>
        <w:tblW w:w="14575" w:type="dxa"/>
        <w:tblLayout w:type="fixed"/>
        <w:tblLook w:val="04A0" w:firstRow="1" w:lastRow="0" w:firstColumn="1" w:lastColumn="0" w:noHBand="0" w:noVBand="1"/>
      </w:tblPr>
      <w:tblGrid>
        <w:gridCol w:w="445"/>
        <w:gridCol w:w="1620"/>
        <w:gridCol w:w="5040"/>
        <w:gridCol w:w="3150"/>
        <w:gridCol w:w="4320"/>
      </w:tblGrid>
      <w:tr w:rsidR="00DB41CC" w14:paraId="0519A682" w14:textId="77777777" w:rsidTr="00DB41CC">
        <w:tc>
          <w:tcPr>
            <w:tcW w:w="7105" w:type="dxa"/>
            <w:gridSpan w:val="3"/>
            <w:shd w:val="clear" w:color="auto" w:fill="0C7580"/>
          </w:tcPr>
          <w:p w14:paraId="60052C70"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lastRenderedPageBreak/>
              <w:t>Context</w:t>
            </w:r>
          </w:p>
        </w:tc>
        <w:tc>
          <w:tcPr>
            <w:tcW w:w="3150" w:type="dxa"/>
            <w:shd w:val="clear" w:color="auto" w:fill="4A0C80"/>
          </w:tcPr>
          <w:p w14:paraId="4186AFE9"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Text Type</w:t>
            </w:r>
          </w:p>
        </w:tc>
        <w:tc>
          <w:tcPr>
            <w:tcW w:w="4320" w:type="dxa"/>
            <w:shd w:val="clear" w:color="auto" w:fill="802B0C"/>
          </w:tcPr>
          <w:p w14:paraId="671754B6" w14:textId="2FCE85EF" w:rsidR="00DB41CC" w:rsidRPr="00DB41CC" w:rsidRDefault="001C7F36" w:rsidP="00DB41CC">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DB41CC" w14:paraId="6DB75743" w14:textId="77777777" w:rsidTr="00851C13">
        <w:tc>
          <w:tcPr>
            <w:tcW w:w="7105" w:type="dxa"/>
            <w:gridSpan w:val="3"/>
            <w:shd w:val="clear" w:color="auto" w:fill="F0FDFE"/>
          </w:tcPr>
          <w:p w14:paraId="44157B47" w14:textId="77777777" w:rsidR="00DB41CC" w:rsidRPr="00DB41CC" w:rsidRDefault="00DB41CC" w:rsidP="00DB41CC">
            <w:pPr>
              <w:rPr>
                <w:rFonts w:asciiTheme="minorHAnsi" w:hAnsiTheme="minorHAnsi" w:cstheme="minorHAnsi"/>
                <w:sz w:val="20"/>
                <w:szCs w:val="20"/>
              </w:rPr>
            </w:pPr>
            <w:r w:rsidRPr="00DB41CC">
              <w:rPr>
                <w:rFonts w:asciiTheme="minorHAnsi" w:hAnsiTheme="minorHAnsi" w:cstheme="minorHAnsi"/>
                <w:sz w:val="20"/>
                <w:szCs w:val="20"/>
              </w:rPr>
              <w:t>A variety of concrete, topics of personal, general, social, or academic interest, in a wide variety of settings,</w:t>
            </w:r>
          </w:p>
        </w:tc>
        <w:tc>
          <w:tcPr>
            <w:tcW w:w="3150" w:type="dxa"/>
            <w:shd w:val="clear" w:color="auto" w:fill="F5EDFD"/>
          </w:tcPr>
          <w:p w14:paraId="07273986" w14:textId="77777777" w:rsidR="00DB41CC" w:rsidRPr="00DB41CC" w:rsidRDefault="00DB41CC" w:rsidP="00DB41CC">
            <w:pPr>
              <w:rPr>
                <w:rFonts w:asciiTheme="minorHAnsi" w:hAnsiTheme="minorHAnsi" w:cstheme="minorHAnsi"/>
                <w:sz w:val="20"/>
                <w:szCs w:val="20"/>
              </w:rPr>
            </w:pPr>
            <w:r w:rsidRPr="00DB41CC">
              <w:rPr>
                <w:rFonts w:asciiTheme="minorHAnsi" w:hAnsiTheme="minorHAnsi" w:cstheme="minorHAnsi"/>
                <w:sz w:val="20"/>
                <w:szCs w:val="20"/>
                <w:lang w:val="en-US"/>
              </w:rPr>
              <w:t xml:space="preserve">Cohesive, organized paragraphs </w:t>
            </w:r>
          </w:p>
        </w:tc>
        <w:tc>
          <w:tcPr>
            <w:tcW w:w="4320" w:type="dxa"/>
            <w:shd w:val="clear" w:color="auto" w:fill="FDF1ED"/>
          </w:tcPr>
          <w:p w14:paraId="06D67E48" w14:textId="77777777" w:rsidR="00DB41CC" w:rsidRPr="00DB41CC" w:rsidRDefault="00DB41CC" w:rsidP="00DB41CC">
            <w:pPr>
              <w:rPr>
                <w:rFonts w:asciiTheme="minorHAnsi" w:hAnsiTheme="minorHAnsi" w:cstheme="minorHAnsi"/>
                <w:sz w:val="20"/>
                <w:szCs w:val="20"/>
              </w:rPr>
            </w:pPr>
            <w:r w:rsidRPr="00DB41CC">
              <w:rPr>
                <w:rFonts w:asciiTheme="minorHAnsi" w:eastAsia="Times New Roman" w:hAnsiTheme="minorHAnsi" w:cstheme="minorHAnsi"/>
                <w:sz w:val="20"/>
                <w:szCs w:val="20"/>
                <w:lang w:val="en-US"/>
              </w:rPr>
              <w:t>Speakers/signers of the language understand</w:t>
            </w:r>
          </w:p>
        </w:tc>
      </w:tr>
      <w:tr w:rsidR="00DB41CC" w14:paraId="4395A06C" w14:textId="77777777" w:rsidTr="00574C9C">
        <w:tc>
          <w:tcPr>
            <w:tcW w:w="14575" w:type="dxa"/>
            <w:gridSpan w:val="5"/>
            <w:shd w:val="clear" w:color="auto" w:fill="FFFFFF" w:themeFill="background1"/>
          </w:tcPr>
          <w:p w14:paraId="2D9B8DA4" w14:textId="77777777" w:rsidR="00DB41CC" w:rsidRPr="00DB41CC" w:rsidRDefault="00DB41CC" w:rsidP="00DB41CC">
            <w:pPr>
              <w:jc w:val="center"/>
              <w:rPr>
                <w:rFonts w:asciiTheme="minorHAnsi" w:hAnsiTheme="minorHAnsi" w:cstheme="minorHAnsi"/>
                <w:b/>
                <w:bCs/>
                <w:sz w:val="20"/>
                <w:szCs w:val="20"/>
              </w:rPr>
            </w:pPr>
            <w:r w:rsidRPr="00DB41CC">
              <w:rPr>
                <w:rFonts w:asciiTheme="minorHAnsi" w:hAnsiTheme="minorHAnsi" w:cstheme="minorHAnsi"/>
                <w:b/>
                <w:bCs/>
                <w:sz w:val="20"/>
                <w:szCs w:val="20"/>
              </w:rPr>
              <w:t>Functions</w:t>
            </w:r>
          </w:p>
        </w:tc>
      </w:tr>
      <w:tr w:rsidR="00DB41CC" w14:paraId="1FC22C7E" w14:textId="77777777" w:rsidTr="00DB41CC">
        <w:tc>
          <w:tcPr>
            <w:tcW w:w="445" w:type="dxa"/>
            <w:vMerge w:val="restart"/>
            <w:shd w:val="clear" w:color="auto" w:fill="C0504D"/>
            <w:textDirection w:val="btLr"/>
          </w:tcPr>
          <w:p w14:paraId="5E3832E3"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Communication</w:t>
            </w:r>
          </w:p>
        </w:tc>
        <w:tc>
          <w:tcPr>
            <w:tcW w:w="1620" w:type="dxa"/>
            <w:shd w:val="clear" w:color="auto" w:fill="C0504D"/>
          </w:tcPr>
          <w:p w14:paraId="2D051EA2"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1</w:t>
            </w:r>
          </w:p>
          <w:p w14:paraId="38750378"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Interpretive</w:t>
            </w:r>
          </w:p>
        </w:tc>
        <w:tc>
          <w:tcPr>
            <w:tcW w:w="12510" w:type="dxa"/>
            <w:gridSpan w:val="3"/>
            <w:shd w:val="clear" w:color="auto" w:fill="ECCBCA"/>
          </w:tcPr>
          <w:p w14:paraId="7C12EB88" w14:textId="77777777" w:rsidR="00DB41CC" w:rsidRPr="00DB41CC" w:rsidRDefault="00DB41CC" w:rsidP="00FD33AC">
            <w:pPr>
              <w:pStyle w:val="ListParagraph"/>
              <w:numPr>
                <w:ilvl w:val="0"/>
                <w:numId w:val="55"/>
              </w:numPr>
              <w:spacing w:line="240" w:lineRule="auto"/>
              <w:ind w:left="340"/>
              <w:textAlignment w:val="baseline"/>
              <w:rPr>
                <w:rFonts w:asciiTheme="minorHAnsi" w:eastAsia="Times New Roman" w:hAnsiTheme="minorHAnsi" w:cstheme="minorHAnsi"/>
                <w:color w:val="000000"/>
                <w:sz w:val="20"/>
                <w:szCs w:val="20"/>
                <w:lang w:val="en-US"/>
              </w:rPr>
            </w:pPr>
            <w:r w:rsidRPr="00DB41CC">
              <w:rPr>
                <w:color w:val="000000"/>
                <w:sz w:val="20"/>
                <w:szCs w:val="20"/>
              </w:rPr>
              <w:t xml:space="preserve">Analyze traits of multiple cultures and communities, and </w:t>
            </w:r>
            <w:r w:rsidRPr="00DB41CC">
              <w:rPr>
                <w:b/>
                <w:bCs/>
                <w:color w:val="000000"/>
                <w:sz w:val="20"/>
                <w:szCs w:val="20"/>
              </w:rPr>
              <w:t>how this may influence the author’s interpretive lens</w:t>
            </w:r>
            <w:r w:rsidRPr="00DB41CC">
              <w:rPr>
                <w:color w:val="000000"/>
                <w:sz w:val="20"/>
                <w:szCs w:val="20"/>
              </w:rPr>
              <w:t xml:space="preserve">. </w:t>
            </w:r>
          </w:p>
          <w:p w14:paraId="7CE2B18B" w14:textId="77777777" w:rsidR="00DB41CC" w:rsidRPr="00DB41CC" w:rsidRDefault="00DB41CC" w:rsidP="00FD33AC">
            <w:pPr>
              <w:pStyle w:val="ListParagraph"/>
              <w:numPr>
                <w:ilvl w:val="0"/>
                <w:numId w:val="55"/>
              </w:numPr>
              <w:spacing w:line="240" w:lineRule="auto"/>
              <w:ind w:left="340"/>
              <w:textAlignment w:val="baseline"/>
              <w:rPr>
                <w:rFonts w:asciiTheme="minorHAnsi" w:eastAsia="Times New Roman" w:hAnsiTheme="minorHAnsi" w:cstheme="minorHAnsi"/>
                <w:color w:val="000000"/>
                <w:sz w:val="20"/>
                <w:szCs w:val="20"/>
                <w:lang w:val="en-US"/>
              </w:rPr>
            </w:pPr>
            <w:r w:rsidRPr="00DB41CC">
              <w:rPr>
                <w:color w:val="000000"/>
                <w:sz w:val="20"/>
                <w:szCs w:val="20"/>
              </w:rPr>
              <w:t xml:space="preserve">Analyze the main </w:t>
            </w:r>
            <w:r w:rsidRPr="00DB41CC">
              <w:rPr>
                <w:b/>
                <w:bCs/>
                <w:color w:val="000000"/>
                <w:sz w:val="20"/>
                <w:szCs w:val="20"/>
              </w:rPr>
              <w:t>and underlying</w:t>
            </w:r>
            <w:r w:rsidRPr="00DB41CC">
              <w:rPr>
                <w:color w:val="000000"/>
                <w:sz w:val="20"/>
                <w:szCs w:val="20"/>
              </w:rPr>
              <w:t xml:space="preserve"> message or story line and some supporting details.</w:t>
            </w:r>
          </w:p>
        </w:tc>
      </w:tr>
      <w:tr w:rsidR="00DB41CC" w14:paraId="6C5445AA" w14:textId="77777777" w:rsidTr="00DB41CC">
        <w:tc>
          <w:tcPr>
            <w:tcW w:w="445" w:type="dxa"/>
            <w:vMerge/>
            <w:shd w:val="clear" w:color="auto" w:fill="C0504D"/>
          </w:tcPr>
          <w:p w14:paraId="77318F26" w14:textId="77777777" w:rsidR="00DB41CC" w:rsidRPr="00DB41CC" w:rsidRDefault="00DB41CC" w:rsidP="00DB41CC">
            <w:pPr>
              <w:jc w:val="center"/>
              <w:rPr>
                <w:rFonts w:asciiTheme="minorHAnsi" w:hAnsiTheme="minorHAnsi" w:cstheme="minorHAnsi"/>
                <w:b/>
                <w:bCs/>
                <w:color w:val="FFFFFF" w:themeColor="background1"/>
                <w:sz w:val="20"/>
                <w:szCs w:val="20"/>
              </w:rPr>
            </w:pPr>
          </w:p>
        </w:tc>
        <w:tc>
          <w:tcPr>
            <w:tcW w:w="1620" w:type="dxa"/>
            <w:shd w:val="clear" w:color="auto" w:fill="C0504D"/>
          </w:tcPr>
          <w:p w14:paraId="434D998B"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13084357"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3F0C0BEA"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2</w:t>
            </w:r>
          </w:p>
          <w:p w14:paraId="4C31E966"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Interpersonal</w:t>
            </w:r>
          </w:p>
        </w:tc>
        <w:tc>
          <w:tcPr>
            <w:tcW w:w="12510" w:type="dxa"/>
            <w:gridSpan w:val="3"/>
            <w:shd w:val="clear" w:color="auto" w:fill="ECCBCA"/>
          </w:tcPr>
          <w:p w14:paraId="31D3BC48" w14:textId="77777777" w:rsidR="00DB41CC" w:rsidRPr="00DB41CC" w:rsidRDefault="00DB41CC" w:rsidP="00FD33AC">
            <w:pPr>
              <w:pStyle w:val="ListParagraph"/>
              <w:numPr>
                <w:ilvl w:val="0"/>
                <w:numId w:val="56"/>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eastAsia="Times New Roman" w:hAnsiTheme="minorHAnsi" w:cstheme="minorHAnsi"/>
                <w:color w:val="000000"/>
                <w:sz w:val="20"/>
                <w:szCs w:val="20"/>
                <w:lang w:val="en-US"/>
              </w:rPr>
              <w:t xml:space="preserve">Respond to culturally diverse interlocutors, products, practices, and ideas by building connections and showing consideration for different ideas or opinions. </w:t>
            </w:r>
          </w:p>
          <w:p w14:paraId="22EAE1E9" w14:textId="77777777" w:rsidR="00DB41CC" w:rsidRPr="00DB41CC" w:rsidRDefault="00DB41CC" w:rsidP="00FD33AC">
            <w:pPr>
              <w:pStyle w:val="ListParagraph"/>
              <w:numPr>
                <w:ilvl w:val="0"/>
                <w:numId w:val="56"/>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rPr>
              <w:t xml:space="preserve">Understand, answer, and ask </w:t>
            </w:r>
            <w:r w:rsidRPr="00DB41CC">
              <w:rPr>
                <w:rFonts w:asciiTheme="minorHAnsi" w:hAnsiTheme="minorHAnsi" w:cstheme="minorHAnsi"/>
                <w:b/>
                <w:bCs/>
                <w:color w:val="000000"/>
                <w:sz w:val="20"/>
                <w:szCs w:val="20"/>
              </w:rPr>
              <w:t>a wide variety</w:t>
            </w:r>
            <w:r w:rsidRPr="00DB41CC">
              <w:rPr>
                <w:rFonts w:asciiTheme="minorHAnsi" w:hAnsiTheme="minorHAnsi" w:cstheme="minorHAnsi"/>
                <w:color w:val="000000"/>
                <w:sz w:val="20"/>
                <w:szCs w:val="20"/>
              </w:rPr>
              <w:t xml:space="preserve"> of questions </w:t>
            </w:r>
            <w:r w:rsidRPr="00DB41CC">
              <w:rPr>
                <w:rFonts w:asciiTheme="minorHAnsi" w:hAnsiTheme="minorHAnsi" w:cstheme="minorHAnsi"/>
                <w:b/>
                <w:bCs/>
                <w:color w:val="000000"/>
                <w:sz w:val="20"/>
                <w:szCs w:val="20"/>
              </w:rPr>
              <w:t xml:space="preserve">across all major time frames. </w:t>
            </w:r>
          </w:p>
          <w:p w14:paraId="27E973A0" w14:textId="77777777" w:rsidR="00DB41CC" w:rsidRPr="00DB41CC" w:rsidRDefault="00DB41CC" w:rsidP="00FD33AC">
            <w:pPr>
              <w:pStyle w:val="ListParagraph"/>
              <w:numPr>
                <w:ilvl w:val="0"/>
                <w:numId w:val="56"/>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rPr>
              <w:t xml:space="preserve">Initiate, </w:t>
            </w:r>
            <w:r w:rsidRPr="00DB41CC">
              <w:rPr>
                <w:rFonts w:asciiTheme="minorHAnsi" w:hAnsiTheme="minorHAnsi" w:cstheme="minorHAnsi"/>
                <w:b/>
                <w:bCs/>
                <w:color w:val="000000"/>
                <w:sz w:val="20"/>
                <w:szCs w:val="20"/>
              </w:rPr>
              <w:t>sustain</w:t>
            </w:r>
            <w:r w:rsidRPr="00DB41CC">
              <w:rPr>
                <w:rFonts w:asciiTheme="minorHAnsi" w:hAnsiTheme="minorHAnsi" w:cstheme="minorHAnsi"/>
                <w:color w:val="000000"/>
                <w:sz w:val="20"/>
                <w:szCs w:val="20"/>
              </w:rPr>
              <w:t xml:space="preserve">, and end conversations </w:t>
            </w:r>
            <w:r w:rsidRPr="00DB41CC">
              <w:rPr>
                <w:rFonts w:asciiTheme="minorHAnsi" w:hAnsiTheme="minorHAnsi" w:cstheme="minorHAnsi"/>
                <w:b/>
                <w:bCs/>
                <w:color w:val="000000"/>
                <w:sz w:val="20"/>
                <w:szCs w:val="20"/>
              </w:rPr>
              <w:t>across time frames</w:t>
            </w:r>
            <w:r w:rsidRPr="00DB41CC">
              <w:rPr>
                <w:rFonts w:asciiTheme="minorHAnsi" w:hAnsiTheme="minorHAnsi" w:cstheme="minorHAnsi"/>
                <w:color w:val="000000"/>
                <w:sz w:val="20"/>
                <w:szCs w:val="20"/>
              </w:rPr>
              <w:t xml:space="preserve"> by understanding and creating language that conveys authentic, personal meaning.</w:t>
            </w:r>
            <w:r w:rsidRPr="00DB41CC">
              <w:rPr>
                <w:rFonts w:asciiTheme="minorHAnsi" w:hAnsiTheme="minorHAnsi" w:cstheme="minorHAnsi"/>
                <w:b/>
                <w:bCs/>
                <w:color w:val="000000"/>
                <w:sz w:val="20"/>
                <w:szCs w:val="20"/>
              </w:rPr>
              <w:t xml:space="preserve"> </w:t>
            </w:r>
          </w:p>
          <w:p w14:paraId="42057BA5" w14:textId="77777777" w:rsidR="00DB41CC" w:rsidRPr="00DB41CC" w:rsidRDefault="00DB41CC" w:rsidP="00FD33AC">
            <w:pPr>
              <w:pStyle w:val="ListParagraph"/>
              <w:numPr>
                <w:ilvl w:val="0"/>
                <w:numId w:val="56"/>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rPr>
              <w:t>Provide advice or propose solutions to individual or societal issues.</w:t>
            </w:r>
          </w:p>
          <w:p w14:paraId="67653D75" w14:textId="77777777" w:rsidR="00DB41CC" w:rsidRPr="00DB41CC" w:rsidRDefault="00DB41CC" w:rsidP="00FD33AC">
            <w:pPr>
              <w:pStyle w:val="ListParagraph"/>
              <w:numPr>
                <w:ilvl w:val="0"/>
                <w:numId w:val="56"/>
              </w:numPr>
              <w:spacing w:line="240" w:lineRule="auto"/>
              <w:ind w:left="340"/>
              <w:textAlignment w:val="baseline"/>
              <w:rPr>
                <w:rFonts w:asciiTheme="minorHAnsi" w:eastAsia="Times New Roman" w:hAnsiTheme="minorHAnsi" w:cstheme="minorHAnsi"/>
                <w:color w:val="000000"/>
                <w:sz w:val="20"/>
                <w:szCs w:val="20"/>
                <w:lang w:val="en-US"/>
              </w:rPr>
            </w:pPr>
            <w:r w:rsidRPr="00DB41CC">
              <w:rPr>
                <w:b/>
                <w:bCs/>
                <w:color w:val="000000"/>
                <w:sz w:val="20"/>
                <w:szCs w:val="20"/>
              </w:rPr>
              <w:t>Describe, narrate, and compare</w:t>
            </w:r>
            <w:r w:rsidRPr="00DB41CC">
              <w:rPr>
                <w:color w:val="000000"/>
                <w:sz w:val="20"/>
                <w:szCs w:val="20"/>
              </w:rPr>
              <w:t xml:space="preserve"> across all major time frames.</w:t>
            </w:r>
          </w:p>
          <w:p w14:paraId="31F3AD83" w14:textId="77777777" w:rsidR="00DB41CC" w:rsidRPr="00DB41CC" w:rsidRDefault="00DB41CC" w:rsidP="00FD33AC">
            <w:pPr>
              <w:pStyle w:val="ListParagraph"/>
              <w:numPr>
                <w:ilvl w:val="0"/>
                <w:numId w:val="56"/>
              </w:numPr>
              <w:spacing w:line="240" w:lineRule="auto"/>
              <w:ind w:left="340"/>
              <w:textAlignment w:val="baseline"/>
              <w:rPr>
                <w:rFonts w:asciiTheme="minorHAnsi" w:eastAsia="Times New Roman" w:hAnsiTheme="minorHAnsi" w:cstheme="minorHAnsi"/>
                <w:color w:val="000000"/>
                <w:sz w:val="20"/>
                <w:szCs w:val="20"/>
                <w:lang w:val="en-US"/>
              </w:rPr>
            </w:pPr>
            <w:r w:rsidRPr="00DB41CC">
              <w:rPr>
                <w:b/>
                <w:bCs/>
                <w:color w:val="000000"/>
                <w:sz w:val="20"/>
                <w:szCs w:val="20"/>
              </w:rPr>
              <w:t>Interact and negotiate to resolve an unexpected complication</w:t>
            </w:r>
            <w:r w:rsidRPr="00DB41CC">
              <w:rPr>
                <w:color w:val="000000"/>
                <w:sz w:val="20"/>
                <w:szCs w:val="20"/>
              </w:rPr>
              <w:t>.</w:t>
            </w:r>
          </w:p>
        </w:tc>
      </w:tr>
      <w:tr w:rsidR="00DB41CC" w14:paraId="0D0D34B8" w14:textId="77777777" w:rsidTr="00DB41CC">
        <w:tc>
          <w:tcPr>
            <w:tcW w:w="445" w:type="dxa"/>
            <w:vMerge/>
            <w:shd w:val="clear" w:color="auto" w:fill="C0504D"/>
          </w:tcPr>
          <w:p w14:paraId="78018B1B" w14:textId="77777777" w:rsidR="00DB41CC" w:rsidRPr="00DB41CC" w:rsidRDefault="00DB41CC" w:rsidP="00DB41CC">
            <w:pPr>
              <w:jc w:val="center"/>
              <w:rPr>
                <w:rFonts w:asciiTheme="minorHAnsi" w:hAnsiTheme="minorHAnsi" w:cstheme="minorHAnsi"/>
                <w:b/>
                <w:bCs/>
                <w:color w:val="FFFFFF" w:themeColor="background1"/>
                <w:sz w:val="20"/>
                <w:szCs w:val="20"/>
              </w:rPr>
            </w:pPr>
          </w:p>
        </w:tc>
        <w:tc>
          <w:tcPr>
            <w:tcW w:w="1620" w:type="dxa"/>
            <w:shd w:val="clear" w:color="auto" w:fill="C0504D"/>
          </w:tcPr>
          <w:p w14:paraId="6E4290DA"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0ABBF9C1"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3</w:t>
            </w:r>
          </w:p>
          <w:p w14:paraId="68690CA5"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Presentational</w:t>
            </w:r>
          </w:p>
        </w:tc>
        <w:tc>
          <w:tcPr>
            <w:tcW w:w="12510" w:type="dxa"/>
            <w:gridSpan w:val="3"/>
            <w:shd w:val="clear" w:color="auto" w:fill="ECCBCA"/>
          </w:tcPr>
          <w:p w14:paraId="2117043D" w14:textId="77777777" w:rsidR="00DB41CC" w:rsidRPr="00DB41CC" w:rsidRDefault="00DB41CC" w:rsidP="00FD33AC">
            <w:pPr>
              <w:pStyle w:val="ListParagraph"/>
              <w:numPr>
                <w:ilvl w:val="0"/>
                <w:numId w:val="57"/>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b/>
                <w:bCs/>
                <w:color w:val="000000"/>
                <w:sz w:val="20"/>
                <w:szCs w:val="20"/>
                <w:lang w:val="en-US"/>
              </w:rPr>
              <w:t>Apply</w:t>
            </w:r>
            <w:r w:rsidRPr="00DB41CC">
              <w:rPr>
                <w:rFonts w:asciiTheme="minorHAnsi" w:hAnsiTheme="minorHAnsi" w:cstheme="minorHAnsi"/>
                <w:color w:val="000000"/>
                <w:sz w:val="20"/>
                <w:szCs w:val="20"/>
                <w:lang w:val="en-US"/>
              </w:rPr>
              <w:t xml:space="preserve"> understanding of</w:t>
            </w:r>
            <w:r w:rsidRPr="00DB41CC">
              <w:rPr>
                <w:rFonts w:asciiTheme="minorHAnsi" w:hAnsiTheme="minorHAnsi" w:cstheme="minorHAnsi"/>
                <w:b/>
                <w:bCs/>
                <w:color w:val="000000"/>
                <w:sz w:val="20"/>
                <w:szCs w:val="20"/>
                <w:lang w:val="en-US"/>
              </w:rPr>
              <w:t xml:space="preserve"> </w:t>
            </w:r>
            <w:r w:rsidRPr="00DB41CC">
              <w:rPr>
                <w:rFonts w:asciiTheme="minorHAnsi" w:hAnsiTheme="minorHAnsi" w:cstheme="minorHAnsi"/>
                <w:color w:val="000000"/>
                <w:sz w:val="20"/>
                <w:szCs w:val="20"/>
                <w:lang w:val="en-US"/>
              </w:rPr>
              <w:t xml:space="preserve">cultural context, topic, sources, themselves, and their audiences to adapt a presentation to a variety of settings. </w:t>
            </w:r>
          </w:p>
          <w:p w14:paraId="0B0A5A07" w14:textId="77777777" w:rsidR="00DB41CC" w:rsidRPr="00DB41CC" w:rsidRDefault="00DB41CC" w:rsidP="00FD33AC">
            <w:pPr>
              <w:pStyle w:val="ListParagraph"/>
              <w:numPr>
                <w:ilvl w:val="0"/>
                <w:numId w:val="57"/>
              </w:numPr>
              <w:spacing w:line="240" w:lineRule="auto"/>
              <w:ind w:left="340"/>
              <w:textAlignment w:val="baseline"/>
              <w:rPr>
                <w:rFonts w:asciiTheme="minorHAnsi" w:eastAsia="Times New Roman" w:hAnsiTheme="minorHAnsi" w:cstheme="minorHAnsi"/>
                <w:color w:val="000000"/>
                <w:sz w:val="20"/>
                <w:szCs w:val="20"/>
                <w:lang w:val="en-US"/>
              </w:rPr>
            </w:pPr>
            <w:r w:rsidRPr="00DB41CC">
              <w:rPr>
                <w:color w:val="000000"/>
                <w:sz w:val="20"/>
                <w:szCs w:val="20"/>
              </w:rPr>
              <w:t xml:space="preserve">Present </w:t>
            </w:r>
            <w:r w:rsidRPr="00DB41CC">
              <w:rPr>
                <w:b/>
                <w:bCs/>
                <w:color w:val="000000"/>
                <w:sz w:val="20"/>
                <w:szCs w:val="20"/>
              </w:rPr>
              <w:t>detailed and organized</w:t>
            </w:r>
            <w:r w:rsidRPr="00DB41CC">
              <w:rPr>
                <w:color w:val="000000"/>
                <w:sz w:val="20"/>
                <w:szCs w:val="20"/>
              </w:rPr>
              <w:t xml:space="preserve"> information, </w:t>
            </w:r>
            <w:r w:rsidRPr="00DB41CC">
              <w:rPr>
                <w:b/>
                <w:bCs/>
                <w:color w:val="000000"/>
                <w:sz w:val="20"/>
                <w:szCs w:val="20"/>
              </w:rPr>
              <w:t>raise awareness, and question assumptions</w:t>
            </w:r>
            <w:r w:rsidRPr="00DB41CC">
              <w:rPr>
                <w:color w:val="000000"/>
                <w:sz w:val="20"/>
                <w:szCs w:val="20"/>
              </w:rPr>
              <w:t>. </w:t>
            </w:r>
          </w:p>
          <w:p w14:paraId="272C650F" w14:textId="77777777" w:rsidR="00DB41CC" w:rsidRPr="00DB41CC" w:rsidRDefault="00DB41CC" w:rsidP="00FD33AC">
            <w:pPr>
              <w:pStyle w:val="ListParagraph"/>
              <w:numPr>
                <w:ilvl w:val="0"/>
                <w:numId w:val="57"/>
              </w:numPr>
              <w:spacing w:line="240" w:lineRule="auto"/>
              <w:ind w:left="340"/>
              <w:textAlignment w:val="baseline"/>
              <w:rPr>
                <w:rFonts w:asciiTheme="minorHAnsi" w:eastAsia="Times New Roman" w:hAnsiTheme="minorHAnsi" w:cstheme="minorHAnsi"/>
                <w:color w:val="000000"/>
                <w:sz w:val="20"/>
                <w:szCs w:val="20"/>
                <w:lang w:val="en-US"/>
              </w:rPr>
            </w:pPr>
            <w:r w:rsidRPr="00DB41CC">
              <w:rPr>
                <w:color w:val="000000"/>
                <w:sz w:val="20"/>
                <w:szCs w:val="20"/>
              </w:rPr>
              <w:t xml:space="preserve">Apply relevant resources to </w:t>
            </w:r>
            <w:r w:rsidRPr="00DB41CC">
              <w:rPr>
                <w:b/>
                <w:bCs/>
                <w:color w:val="000000"/>
                <w:sz w:val="20"/>
                <w:szCs w:val="20"/>
              </w:rPr>
              <w:t>examine</w:t>
            </w:r>
            <w:r w:rsidRPr="00DB41CC">
              <w:rPr>
                <w:color w:val="000000"/>
                <w:sz w:val="20"/>
                <w:szCs w:val="20"/>
              </w:rPr>
              <w:t xml:space="preserve"> and </w:t>
            </w:r>
            <w:r w:rsidRPr="00DB41CC">
              <w:rPr>
                <w:b/>
                <w:bCs/>
                <w:color w:val="000000"/>
                <w:sz w:val="20"/>
                <w:szCs w:val="20"/>
              </w:rPr>
              <w:t>defend</w:t>
            </w:r>
            <w:r w:rsidRPr="00DB41CC">
              <w:rPr>
                <w:color w:val="000000"/>
                <w:sz w:val="20"/>
                <w:szCs w:val="20"/>
              </w:rPr>
              <w:t xml:space="preserve"> a viewpoint. </w:t>
            </w:r>
          </w:p>
          <w:p w14:paraId="6D2DB1DC" w14:textId="77777777" w:rsidR="00DB41CC" w:rsidRPr="00DB41CC" w:rsidRDefault="00DB41CC" w:rsidP="00FD33AC">
            <w:pPr>
              <w:pStyle w:val="ListParagraph"/>
              <w:numPr>
                <w:ilvl w:val="0"/>
                <w:numId w:val="57"/>
              </w:numPr>
              <w:spacing w:line="240" w:lineRule="auto"/>
              <w:ind w:left="340"/>
              <w:textAlignment w:val="baseline"/>
              <w:rPr>
                <w:rFonts w:asciiTheme="minorHAnsi" w:eastAsia="Times New Roman" w:hAnsiTheme="minorHAnsi" w:cstheme="minorHAnsi"/>
                <w:color w:val="000000"/>
                <w:sz w:val="20"/>
                <w:szCs w:val="20"/>
                <w:lang w:val="en-US"/>
              </w:rPr>
            </w:pPr>
            <w:r w:rsidRPr="00DB41CC">
              <w:rPr>
                <w:b/>
                <w:bCs/>
                <w:color w:val="000000"/>
                <w:sz w:val="20"/>
                <w:szCs w:val="20"/>
              </w:rPr>
              <w:t>Describe, narrate, and compare</w:t>
            </w:r>
            <w:r w:rsidRPr="00DB41CC">
              <w:rPr>
                <w:color w:val="000000"/>
                <w:sz w:val="20"/>
                <w:szCs w:val="20"/>
              </w:rPr>
              <w:t xml:space="preserve"> across all major time frames.</w:t>
            </w:r>
          </w:p>
        </w:tc>
      </w:tr>
      <w:tr w:rsidR="00DB41CC" w14:paraId="31FC2930" w14:textId="77777777" w:rsidTr="00DB41CC">
        <w:tc>
          <w:tcPr>
            <w:tcW w:w="445" w:type="dxa"/>
            <w:vMerge/>
            <w:shd w:val="clear" w:color="auto" w:fill="C0504D"/>
          </w:tcPr>
          <w:p w14:paraId="4EAC2A9E" w14:textId="77777777" w:rsidR="00DB41CC" w:rsidRPr="00DB41CC" w:rsidRDefault="00DB41CC" w:rsidP="00DB41CC">
            <w:pPr>
              <w:jc w:val="center"/>
              <w:rPr>
                <w:rFonts w:asciiTheme="minorHAnsi" w:hAnsiTheme="minorHAnsi" w:cstheme="minorHAnsi"/>
                <w:b/>
                <w:bCs/>
                <w:color w:val="FFFFFF" w:themeColor="background1"/>
                <w:sz w:val="20"/>
                <w:szCs w:val="20"/>
              </w:rPr>
            </w:pPr>
          </w:p>
        </w:tc>
        <w:tc>
          <w:tcPr>
            <w:tcW w:w="1620" w:type="dxa"/>
            <w:shd w:val="clear" w:color="auto" w:fill="C0504D"/>
          </w:tcPr>
          <w:p w14:paraId="3DEBDCF2"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1C87F8D2"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4</w:t>
            </w:r>
          </w:p>
          <w:p w14:paraId="27616004"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Intercultural</w:t>
            </w:r>
          </w:p>
        </w:tc>
        <w:tc>
          <w:tcPr>
            <w:tcW w:w="12510" w:type="dxa"/>
            <w:gridSpan w:val="3"/>
            <w:shd w:val="clear" w:color="auto" w:fill="ECCBCA"/>
          </w:tcPr>
          <w:p w14:paraId="5DAD371E" w14:textId="77777777" w:rsidR="00DB41CC" w:rsidRPr="00DB41CC" w:rsidRDefault="00DB41CC" w:rsidP="00FD33AC">
            <w:pPr>
              <w:pStyle w:val="ListParagraph"/>
              <w:numPr>
                <w:ilvl w:val="0"/>
                <w:numId w:val="58"/>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 xml:space="preserve">Invoke, discuss, and inquire about common products and practices that inform the perspectives of an audience or interlocutor. </w:t>
            </w:r>
          </w:p>
          <w:p w14:paraId="5928668B" w14:textId="77777777" w:rsidR="00DB41CC" w:rsidRPr="00DB41CC" w:rsidRDefault="00DB41CC" w:rsidP="00FD33AC">
            <w:pPr>
              <w:pStyle w:val="ListParagraph"/>
              <w:numPr>
                <w:ilvl w:val="0"/>
                <w:numId w:val="58"/>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 xml:space="preserve">Adapt language and behavior to communicate appropriately in most formal and informal settings. </w:t>
            </w:r>
          </w:p>
          <w:p w14:paraId="7DF2CADE" w14:textId="77777777" w:rsidR="00DB41CC" w:rsidRPr="00DB41CC" w:rsidRDefault="00DB41CC" w:rsidP="00FD33AC">
            <w:pPr>
              <w:pStyle w:val="ListParagraph"/>
              <w:numPr>
                <w:ilvl w:val="0"/>
                <w:numId w:val="58"/>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Communicate in a manner that is clear and inoffensive to the audience/interlocutor.</w:t>
            </w:r>
          </w:p>
          <w:p w14:paraId="665DA7D3" w14:textId="77777777" w:rsidR="00DB41CC" w:rsidRPr="00DB41CC" w:rsidRDefault="00DB41CC" w:rsidP="00FD33AC">
            <w:pPr>
              <w:pStyle w:val="ListParagraph"/>
              <w:numPr>
                <w:ilvl w:val="0"/>
                <w:numId w:val="58"/>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Demonstrate awareness of cultural diversity and bias.</w:t>
            </w:r>
          </w:p>
        </w:tc>
      </w:tr>
      <w:tr w:rsidR="00DB41CC" w14:paraId="733DEF80" w14:textId="77777777" w:rsidTr="007E252E">
        <w:tc>
          <w:tcPr>
            <w:tcW w:w="445" w:type="dxa"/>
            <w:vMerge w:val="restart"/>
            <w:shd w:val="clear" w:color="auto" w:fill="538135" w:themeFill="accent6" w:themeFillShade="BF"/>
            <w:textDirection w:val="btLr"/>
          </w:tcPr>
          <w:p w14:paraId="31C4E09E"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Linguistic Cultures</w:t>
            </w:r>
          </w:p>
        </w:tc>
        <w:tc>
          <w:tcPr>
            <w:tcW w:w="1620" w:type="dxa"/>
            <w:shd w:val="clear" w:color="auto" w:fill="538135" w:themeFill="accent6" w:themeFillShade="BF"/>
          </w:tcPr>
          <w:p w14:paraId="68E9E07E"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6F562C78"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5</w:t>
            </w:r>
          </w:p>
          <w:p w14:paraId="57F4EA9C"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Cultures</w:t>
            </w:r>
          </w:p>
        </w:tc>
        <w:tc>
          <w:tcPr>
            <w:tcW w:w="12510" w:type="dxa"/>
            <w:gridSpan w:val="3"/>
            <w:shd w:val="clear" w:color="auto" w:fill="E0EACC"/>
          </w:tcPr>
          <w:p w14:paraId="69D9359E" w14:textId="77777777" w:rsidR="00DB41CC" w:rsidRPr="00DB41CC" w:rsidRDefault="00DB41CC" w:rsidP="00FD33AC">
            <w:pPr>
              <w:pStyle w:val="ListParagraph"/>
              <w:numPr>
                <w:ilvl w:val="0"/>
                <w:numId w:val="59"/>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eastAsia="Times New Roman" w:hAnsiTheme="minorHAnsi" w:cstheme="minorHAnsi"/>
                <w:color w:val="000000"/>
                <w:sz w:val="20"/>
                <w:szCs w:val="20"/>
                <w:lang w:val="en-US"/>
              </w:rPr>
              <w:t xml:space="preserve">Explain variations among products and practices to help understand perspectives within the diverse cultures of the target-language communities. </w:t>
            </w:r>
          </w:p>
          <w:p w14:paraId="4CEACB29" w14:textId="77777777" w:rsidR="00DB41CC" w:rsidRPr="00DB41CC" w:rsidRDefault="00DB41CC" w:rsidP="00FD33AC">
            <w:pPr>
              <w:pStyle w:val="ListParagraph"/>
              <w:numPr>
                <w:ilvl w:val="0"/>
                <w:numId w:val="59"/>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 xml:space="preserve">Analyze and summarize the varied elements that contribute to their own identities and the role cultures play in developing those identities. </w:t>
            </w:r>
          </w:p>
          <w:p w14:paraId="6680B8C9" w14:textId="77777777" w:rsidR="00DB41CC" w:rsidRPr="00DB41CC" w:rsidRDefault="00DB41CC" w:rsidP="00FD33AC">
            <w:pPr>
              <w:pStyle w:val="ListParagraph"/>
              <w:numPr>
                <w:ilvl w:val="0"/>
                <w:numId w:val="59"/>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rPr>
              <w:t>Analyze and explain manifestations of intercultural harmony and/or conflict over time.</w:t>
            </w:r>
          </w:p>
        </w:tc>
      </w:tr>
      <w:tr w:rsidR="00DB41CC" w14:paraId="4E49B410" w14:textId="77777777" w:rsidTr="007E252E">
        <w:tc>
          <w:tcPr>
            <w:tcW w:w="445" w:type="dxa"/>
            <w:vMerge/>
            <w:shd w:val="clear" w:color="auto" w:fill="538135" w:themeFill="accent6" w:themeFillShade="BF"/>
          </w:tcPr>
          <w:p w14:paraId="2A1A04B3" w14:textId="77777777" w:rsidR="00DB41CC" w:rsidRPr="00DB41CC" w:rsidRDefault="00DB41CC" w:rsidP="00DB41CC">
            <w:pPr>
              <w:jc w:val="center"/>
              <w:rPr>
                <w:rFonts w:asciiTheme="minorHAnsi" w:hAnsiTheme="minorHAnsi" w:cstheme="minorHAnsi"/>
                <w:b/>
                <w:bCs/>
                <w:color w:val="FFFFFF" w:themeColor="background1"/>
                <w:sz w:val="20"/>
                <w:szCs w:val="20"/>
              </w:rPr>
            </w:pPr>
          </w:p>
        </w:tc>
        <w:tc>
          <w:tcPr>
            <w:tcW w:w="1620" w:type="dxa"/>
            <w:shd w:val="clear" w:color="auto" w:fill="538135" w:themeFill="accent6" w:themeFillShade="BF"/>
          </w:tcPr>
          <w:p w14:paraId="433322F7"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1BD132B4" w14:textId="77777777" w:rsidR="00DB41CC" w:rsidRPr="00DB41CC" w:rsidRDefault="00DB41CC" w:rsidP="00DB41CC">
            <w:pPr>
              <w:jc w:val="center"/>
              <w:rPr>
                <w:rFonts w:asciiTheme="minorHAnsi" w:hAnsiTheme="minorHAnsi" w:cstheme="minorHAnsi"/>
                <w:b/>
                <w:bCs/>
                <w:color w:val="FFFFFF" w:themeColor="background1"/>
                <w:sz w:val="20"/>
                <w:szCs w:val="20"/>
              </w:rPr>
            </w:pPr>
          </w:p>
          <w:p w14:paraId="23A30446"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6</w:t>
            </w:r>
          </w:p>
          <w:p w14:paraId="3FE7BBFC" w14:textId="77777777" w:rsidR="00DB41CC" w:rsidRPr="00DB41CC" w:rsidRDefault="00DB41CC" w:rsidP="00DB41CC">
            <w:pPr>
              <w:jc w:val="center"/>
              <w:rPr>
                <w:rFonts w:asciiTheme="minorHAnsi" w:hAnsiTheme="minorHAnsi" w:cstheme="minorHAnsi"/>
                <w:b/>
                <w:bCs/>
                <w:color w:val="FFFFFF" w:themeColor="background1"/>
                <w:sz w:val="20"/>
                <w:szCs w:val="20"/>
              </w:rPr>
            </w:pPr>
            <w:r w:rsidRPr="00DB41CC">
              <w:rPr>
                <w:rFonts w:asciiTheme="minorHAnsi" w:hAnsiTheme="minorHAnsi" w:cstheme="minorHAnsi"/>
                <w:b/>
                <w:bCs/>
                <w:color w:val="FFFFFF" w:themeColor="background1"/>
                <w:sz w:val="20"/>
                <w:szCs w:val="20"/>
              </w:rPr>
              <w:t>Comparisons</w:t>
            </w:r>
          </w:p>
        </w:tc>
        <w:tc>
          <w:tcPr>
            <w:tcW w:w="12510" w:type="dxa"/>
            <w:gridSpan w:val="3"/>
            <w:shd w:val="clear" w:color="auto" w:fill="E0EACC"/>
          </w:tcPr>
          <w:p w14:paraId="3823821F" w14:textId="77777777" w:rsidR="00DB41CC" w:rsidRPr="00DB41CC" w:rsidRDefault="00DB41CC" w:rsidP="00FD33AC">
            <w:pPr>
              <w:pStyle w:val="ListParagraph"/>
              <w:numPr>
                <w:ilvl w:val="0"/>
                <w:numId w:val="60"/>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eastAsia="Times New Roman" w:hAnsiTheme="minorHAnsi" w:cstheme="minorHAnsi"/>
                <w:color w:val="000000"/>
                <w:sz w:val="20"/>
                <w:szCs w:val="20"/>
                <w:lang w:val="en-US"/>
              </w:rPr>
              <w:t>Investigate, explain, and reflect on the nature of culture through comparisons of the cultures studied and their own by:</w:t>
            </w:r>
          </w:p>
          <w:p w14:paraId="4543B55B" w14:textId="77777777" w:rsidR="00DB41CC" w:rsidRPr="00DB41CC" w:rsidRDefault="00DB41CC" w:rsidP="00FD33AC">
            <w:pPr>
              <w:pStyle w:val="ListParagraph"/>
              <w:numPr>
                <w:ilvl w:val="1"/>
                <w:numId w:val="60"/>
              </w:numPr>
              <w:spacing w:line="240" w:lineRule="auto"/>
              <w:ind w:left="79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 xml:space="preserve">Comparing how products, practices, and perspectives reciprocally affect one another over time. </w:t>
            </w:r>
          </w:p>
          <w:p w14:paraId="51913295" w14:textId="77777777" w:rsidR="00DB41CC" w:rsidRPr="00DB41CC" w:rsidRDefault="00DB41CC" w:rsidP="00FD33AC">
            <w:pPr>
              <w:pStyle w:val="ListParagraph"/>
              <w:numPr>
                <w:ilvl w:val="1"/>
                <w:numId w:val="60"/>
              </w:numPr>
              <w:spacing w:line="240" w:lineRule="auto"/>
              <w:ind w:left="79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 xml:space="preserve">Taking the perspective of those from different cultures to build empathy. </w:t>
            </w:r>
          </w:p>
          <w:p w14:paraId="4A4E65C1" w14:textId="77777777" w:rsidR="00DB41CC" w:rsidRPr="00DB41CC" w:rsidRDefault="00DB41CC" w:rsidP="00FD33AC">
            <w:pPr>
              <w:pStyle w:val="ListParagraph"/>
              <w:numPr>
                <w:ilvl w:val="0"/>
                <w:numId w:val="60"/>
              </w:numPr>
              <w:spacing w:line="240" w:lineRule="auto"/>
              <w:ind w:left="340"/>
              <w:textAlignment w:val="baseline"/>
              <w:rPr>
                <w:rFonts w:asciiTheme="minorHAnsi" w:eastAsia="Times New Roman" w:hAnsiTheme="minorHAnsi" w:cstheme="minorHAnsi"/>
                <w:color w:val="000000"/>
                <w:sz w:val="20"/>
                <w:szCs w:val="20"/>
                <w:lang w:val="en-US"/>
              </w:rPr>
            </w:pPr>
            <w:r w:rsidRPr="00DB41CC">
              <w:rPr>
                <w:rFonts w:asciiTheme="minorHAnsi" w:eastAsia="Times New Roman" w:hAnsiTheme="minorHAnsi" w:cstheme="minorHAnsi"/>
                <w:color w:val="000000"/>
                <w:sz w:val="20"/>
                <w:szCs w:val="20"/>
                <w:lang w:val="en-US"/>
              </w:rPr>
              <w:t>Investigate, explain, and reflect on the nature of language through comparisons of the language studied and their own by:</w:t>
            </w:r>
          </w:p>
          <w:p w14:paraId="3CA27EF8" w14:textId="77777777" w:rsidR="00DB41CC" w:rsidRPr="00DB41CC" w:rsidRDefault="00DB41CC" w:rsidP="00FD33AC">
            <w:pPr>
              <w:pStyle w:val="ListParagraph"/>
              <w:numPr>
                <w:ilvl w:val="1"/>
                <w:numId w:val="60"/>
              </w:numPr>
              <w:spacing w:line="240" w:lineRule="auto"/>
              <w:ind w:left="79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 xml:space="preserve">Discussing and analyzing cognates and idiomatic expressions as well as their evolutions and origins. </w:t>
            </w:r>
          </w:p>
          <w:p w14:paraId="40EDD27A" w14:textId="77777777" w:rsidR="00DB41CC" w:rsidRPr="00DB41CC" w:rsidRDefault="00DB41CC" w:rsidP="00FD33AC">
            <w:pPr>
              <w:pStyle w:val="ListParagraph"/>
              <w:numPr>
                <w:ilvl w:val="1"/>
                <w:numId w:val="60"/>
              </w:numPr>
              <w:spacing w:line="240" w:lineRule="auto"/>
              <w:ind w:left="79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Comparing language forms</w:t>
            </w:r>
          </w:p>
          <w:p w14:paraId="7EB058C0" w14:textId="77777777" w:rsidR="00DB41CC" w:rsidRPr="00DB41CC" w:rsidRDefault="00DB41CC" w:rsidP="00FD33AC">
            <w:pPr>
              <w:pStyle w:val="ListParagraph"/>
              <w:numPr>
                <w:ilvl w:val="1"/>
                <w:numId w:val="60"/>
              </w:numPr>
              <w:spacing w:line="240" w:lineRule="auto"/>
              <w:ind w:left="790"/>
              <w:textAlignment w:val="baseline"/>
              <w:rPr>
                <w:rFonts w:asciiTheme="minorHAnsi" w:eastAsia="Times New Roman" w:hAnsiTheme="minorHAnsi" w:cstheme="minorHAnsi"/>
                <w:color w:val="000000"/>
                <w:sz w:val="20"/>
                <w:szCs w:val="20"/>
                <w:lang w:val="en-US"/>
              </w:rPr>
            </w:pPr>
            <w:r w:rsidRPr="00DB41CC">
              <w:rPr>
                <w:rFonts w:asciiTheme="minorHAnsi" w:hAnsiTheme="minorHAnsi" w:cstheme="minorHAnsi"/>
                <w:color w:val="000000"/>
                <w:sz w:val="20"/>
                <w:szCs w:val="20"/>
                <w:lang w:val="en-US"/>
              </w:rPr>
              <w:t>Analyzing and explaining how time frames are expressed</w:t>
            </w:r>
          </w:p>
        </w:tc>
      </w:tr>
    </w:tbl>
    <w:p w14:paraId="71E42918" w14:textId="30518274" w:rsidR="00C865C2" w:rsidRDefault="00DB41CC" w:rsidP="00C865C2">
      <w:pPr>
        <w:jc w:val="center"/>
      </w:pPr>
      <w:r>
        <w:t>(Continued on next page)</w:t>
      </w:r>
    </w:p>
    <w:p w14:paraId="420656CF" w14:textId="083D25A9" w:rsidR="00DB41CC" w:rsidRDefault="00DB41CC">
      <w:pPr>
        <w:spacing w:after="160" w:line="259" w:lineRule="auto"/>
      </w:pPr>
      <w:r>
        <w:br w:type="page"/>
      </w:r>
    </w:p>
    <w:p w14:paraId="2CDA6B6F" w14:textId="61489200" w:rsidR="00DB41CC" w:rsidRDefault="00DB41CC" w:rsidP="00C865C2">
      <w:pPr>
        <w:jc w:val="center"/>
      </w:pPr>
      <w:r>
        <w:lastRenderedPageBreak/>
        <w:t>(Continued from previous page)</w:t>
      </w:r>
    </w:p>
    <w:tbl>
      <w:tblPr>
        <w:tblStyle w:val="TableGrid"/>
        <w:tblW w:w="14575" w:type="dxa"/>
        <w:tblLayout w:type="fixed"/>
        <w:tblLook w:val="04A0" w:firstRow="1" w:lastRow="0" w:firstColumn="1" w:lastColumn="0" w:noHBand="0" w:noVBand="1"/>
      </w:tblPr>
      <w:tblGrid>
        <w:gridCol w:w="7105"/>
        <w:gridCol w:w="3150"/>
        <w:gridCol w:w="4320"/>
      </w:tblGrid>
      <w:tr w:rsidR="001C7F36" w:rsidRPr="001C7F36" w14:paraId="0D5B80D4" w14:textId="77777777" w:rsidTr="00B568F6">
        <w:tc>
          <w:tcPr>
            <w:tcW w:w="7105" w:type="dxa"/>
            <w:shd w:val="clear" w:color="auto" w:fill="0C7580"/>
          </w:tcPr>
          <w:p w14:paraId="591323AE"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Context</w:t>
            </w:r>
          </w:p>
        </w:tc>
        <w:tc>
          <w:tcPr>
            <w:tcW w:w="3150" w:type="dxa"/>
            <w:shd w:val="clear" w:color="auto" w:fill="4A0C80"/>
          </w:tcPr>
          <w:p w14:paraId="4E4CB55C"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Text Type</w:t>
            </w:r>
          </w:p>
        </w:tc>
        <w:tc>
          <w:tcPr>
            <w:tcW w:w="4320" w:type="dxa"/>
            <w:shd w:val="clear" w:color="auto" w:fill="802B0C"/>
          </w:tcPr>
          <w:p w14:paraId="6FD65A85" w14:textId="688D24FD" w:rsidR="001C7F36" w:rsidRPr="001C7F36" w:rsidRDefault="001C7F36" w:rsidP="00B568F6">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1C7F36" w:rsidRPr="001C7F36" w14:paraId="3D140132" w14:textId="77777777" w:rsidTr="00851C13">
        <w:tc>
          <w:tcPr>
            <w:tcW w:w="7105" w:type="dxa"/>
            <w:shd w:val="clear" w:color="auto" w:fill="F0FDFE"/>
          </w:tcPr>
          <w:p w14:paraId="0A69F6B2" w14:textId="77777777" w:rsidR="001C7F36" w:rsidRPr="001C7F36" w:rsidRDefault="001C7F36" w:rsidP="00B568F6">
            <w:pPr>
              <w:rPr>
                <w:rFonts w:asciiTheme="minorHAnsi" w:hAnsiTheme="minorHAnsi" w:cstheme="minorHAnsi"/>
                <w:sz w:val="20"/>
                <w:szCs w:val="20"/>
              </w:rPr>
            </w:pPr>
            <w:r w:rsidRPr="001C7F36">
              <w:rPr>
                <w:rFonts w:asciiTheme="minorHAnsi" w:hAnsiTheme="minorHAnsi" w:cstheme="minorHAnsi"/>
                <w:sz w:val="20"/>
                <w:szCs w:val="20"/>
              </w:rPr>
              <w:t>A variety of concrete, topics of personal, general, social, or academic interest, in a wide variety of settings,</w:t>
            </w:r>
          </w:p>
        </w:tc>
        <w:tc>
          <w:tcPr>
            <w:tcW w:w="3150" w:type="dxa"/>
            <w:shd w:val="clear" w:color="auto" w:fill="F5EDFD"/>
          </w:tcPr>
          <w:p w14:paraId="1E29CE8D" w14:textId="77777777" w:rsidR="001C7F36" w:rsidRPr="001C7F36" w:rsidRDefault="001C7F36" w:rsidP="00B568F6">
            <w:pPr>
              <w:rPr>
                <w:rFonts w:asciiTheme="minorHAnsi" w:hAnsiTheme="minorHAnsi" w:cstheme="minorHAnsi"/>
                <w:sz w:val="20"/>
                <w:szCs w:val="20"/>
              </w:rPr>
            </w:pPr>
            <w:r w:rsidRPr="001C7F36">
              <w:rPr>
                <w:rFonts w:asciiTheme="minorHAnsi" w:hAnsiTheme="minorHAnsi" w:cstheme="minorHAnsi"/>
                <w:sz w:val="20"/>
                <w:szCs w:val="20"/>
                <w:lang w:val="en-US"/>
              </w:rPr>
              <w:t xml:space="preserve">Cohesive, organized paragraphs </w:t>
            </w:r>
          </w:p>
        </w:tc>
        <w:tc>
          <w:tcPr>
            <w:tcW w:w="4320" w:type="dxa"/>
            <w:shd w:val="clear" w:color="auto" w:fill="FDF1ED"/>
          </w:tcPr>
          <w:p w14:paraId="44E5C06D" w14:textId="77777777" w:rsidR="001C7F36" w:rsidRPr="001C7F36" w:rsidRDefault="001C7F36" w:rsidP="00B568F6">
            <w:pPr>
              <w:rPr>
                <w:rFonts w:asciiTheme="minorHAnsi" w:hAnsiTheme="minorHAnsi" w:cstheme="minorHAnsi"/>
                <w:sz w:val="20"/>
                <w:szCs w:val="20"/>
              </w:rPr>
            </w:pPr>
            <w:r w:rsidRPr="001C7F36">
              <w:rPr>
                <w:rFonts w:asciiTheme="minorHAnsi" w:eastAsia="Times New Roman" w:hAnsiTheme="minorHAnsi" w:cstheme="minorHAnsi"/>
                <w:sz w:val="20"/>
                <w:szCs w:val="20"/>
                <w:lang w:val="en-US"/>
              </w:rPr>
              <w:t>Speakers/signers of the language understand</w:t>
            </w:r>
          </w:p>
        </w:tc>
      </w:tr>
      <w:tr w:rsidR="001C7F36" w:rsidRPr="001C7F36" w14:paraId="6E0143E5" w14:textId="77777777" w:rsidTr="00574C9C">
        <w:tc>
          <w:tcPr>
            <w:tcW w:w="14575" w:type="dxa"/>
            <w:gridSpan w:val="3"/>
            <w:shd w:val="clear" w:color="auto" w:fill="FFFFFF" w:themeFill="background1"/>
          </w:tcPr>
          <w:p w14:paraId="437EAEB6" w14:textId="77777777" w:rsidR="001C7F36" w:rsidRPr="001C7F36" w:rsidRDefault="001C7F36" w:rsidP="00B568F6">
            <w:pPr>
              <w:jc w:val="center"/>
              <w:rPr>
                <w:rFonts w:asciiTheme="minorHAnsi" w:hAnsiTheme="minorHAnsi" w:cstheme="minorHAnsi"/>
                <w:b/>
                <w:bCs/>
                <w:sz w:val="20"/>
                <w:szCs w:val="20"/>
              </w:rPr>
            </w:pPr>
            <w:r w:rsidRPr="001C7F36">
              <w:rPr>
                <w:rFonts w:asciiTheme="minorHAnsi" w:hAnsiTheme="minorHAnsi" w:cstheme="minorHAnsi"/>
                <w:b/>
                <w:bCs/>
                <w:sz w:val="20"/>
                <w:szCs w:val="20"/>
              </w:rPr>
              <w:t>Functions</w:t>
            </w:r>
          </w:p>
        </w:tc>
      </w:tr>
    </w:tbl>
    <w:tbl>
      <w:tblPr>
        <w:tblStyle w:val="TableGrid1"/>
        <w:tblW w:w="14575" w:type="dxa"/>
        <w:tblLayout w:type="fixed"/>
        <w:tblLook w:val="04A0" w:firstRow="1" w:lastRow="0" w:firstColumn="1" w:lastColumn="0" w:noHBand="0" w:noVBand="1"/>
      </w:tblPr>
      <w:tblGrid>
        <w:gridCol w:w="445"/>
        <w:gridCol w:w="1620"/>
        <w:gridCol w:w="12510"/>
      </w:tblGrid>
      <w:tr w:rsidR="001C7F36" w:rsidRPr="001C7F36" w14:paraId="1909B63F" w14:textId="77777777" w:rsidTr="00CB4016">
        <w:tc>
          <w:tcPr>
            <w:tcW w:w="445" w:type="dxa"/>
            <w:vMerge w:val="restart"/>
            <w:shd w:val="clear" w:color="auto" w:fill="2F5496" w:themeFill="accent1" w:themeFillShade="BF"/>
            <w:textDirection w:val="btLr"/>
          </w:tcPr>
          <w:p w14:paraId="5A49328C" w14:textId="77777777" w:rsidR="001C7F36" w:rsidRPr="001C7F36" w:rsidRDefault="001C7F36" w:rsidP="00B568F6">
            <w:pPr>
              <w:jc w:val="center"/>
              <w:rPr>
                <w:b/>
                <w:bCs/>
                <w:color w:val="FFFFFF" w:themeColor="background1"/>
                <w:sz w:val="20"/>
                <w:szCs w:val="20"/>
              </w:rPr>
            </w:pPr>
            <w:r w:rsidRPr="001C7F36">
              <w:rPr>
                <w:b/>
                <w:bCs/>
                <w:color w:val="FFFFFF" w:themeColor="background1"/>
                <w:sz w:val="20"/>
                <w:szCs w:val="20"/>
              </w:rPr>
              <w:t>Lifelong Learning</w:t>
            </w:r>
          </w:p>
        </w:tc>
        <w:tc>
          <w:tcPr>
            <w:tcW w:w="1620" w:type="dxa"/>
            <w:shd w:val="clear" w:color="auto" w:fill="2F5496" w:themeFill="accent1" w:themeFillShade="BF"/>
          </w:tcPr>
          <w:p w14:paraId="45250AC3" w14:textId="77777777" w:rsidR="001C7F36" w:rsidRPr="001C7F36" w:rsidRDefault="001C7F36" w:rsidP="00B568F6">
            <w:pPr>
              <w:jc w:val="center"/>
              <w:rPr>
                <w:b/>
                <w:bCs/>
                <w:color w:val="FFFFFF" w:themeColor="background1"/>
                <w:sz w:val="20"/>
                <w:szCs w:val="20"/>
              </w:rPr>
            </w:pPr>
            <w:r w:rsidRPr="001C7F36">
              <w:rPr>
                <w:b/>
                <w:bCs/>
                <w:color w:val="FFFFFF" w:themeColor="background1"/>
                <w:sz w:val="20"/>
                <w:szCs w:val="20"/>
              </w:rPr>
              <w:t>7</w:t>
            </w:r>
          </w:p>
          <w:p w14:paraId="391AB5E1" w14:textId="77777777" w:rsidR="001C7F36" w:rsidRPr="001C7F36" w:rsidRDefault="001C7F36" w:rsidP="00B568F6">
            <w:pPr>
              <w:jc w:val="center"/>
              <w:rPr>
                <w:b/>
                <w:bCs/>
                <w:color w:val="FFFFFF" w:themeColor="background1"/>
                <w:sz w:val="20"/>
                <w:szCs w:val="20"/>
              </w:rPr>
            </w:pPr>
            <w:r w:rsidRPr="001C7F36">
              <w:rPr>
                <w:b/>
                <w:bCs/>
                <w:color w:val="FFFFFF" w:themeColor="background1"/>
                <w:sz w:val="20"/>
                <w:szCs w:val="20"/>
              </w:rPr>
              <w:t>Connections</w:t>
            </w:r>
          </w:p>
        </w:tc>
        <w:tc>
          <w:tcPr>
            <w:tcW w:w="12510" w:type="dxa"/>
            <w:shd w:val="clear" w:color="auto" w:fill="C5D3ED"/>
          </w:tcPr>
          <w:p w14:paraId="50C046D0" w14:textId="77777777" w:rsidR="001C7F36" w:rsidRPr="001C7F36" w:rsidRDefault="001C7F36" w:rsidP="00FD33AC">
            <w:pPr>
              <w:pStyle w:val="ListParagraph"/>
              <w:numPr>
                <w:ilvl w:val="0"/>
                <w:numId w:val="61"/>
              </w:numPr>
              <w:spacing w:line="240" w:lineRule="auto"/>
              <w:ind w:left="340"/>
              <w:textAlignment w:val="baseline"/>
              <w:rPr>
                <w:rFonts w:eastAsia="Times New Roman"/>
                <w:color w:val="000000"/>
                <w:sz w:val="20"/>
                <w:szCs w:val="20"/>
                <w:lang w:val="en-US"/>
              </w:rPr>
            </w:pPr>
            <w:r w:rsidRPr="001C7F36">
              <w:rPr>
                <w:rFonts w:eastAsia="Times New Roman"/>
                <w:color w:val="000000"/>
                <w:sz w:val="20"/>
                <w:szCs w:val="20"/>
                <w:lang w:val="en-US"/>
              </w:rPr>
              <w:t xml:space="preserve">Incorporate age-appropriate, interdisciplinary vocabulary to recognize, exchange, and present information from across content areas. </w:t>
            </w:r>
          </w:p>
          <w:p w14:paraId="7B697DBD" w14:textId="77777777" w:rsidR="001C7F36" w:rsidRPr="001C7F36" w:rsidRDefault="001C7F36" w:rsidP="00FD33AC">
            <w:pPr>
              <w:pStyle w:val="ListParagraph"/>
              <w:numPr>
                <w:ilvl w:val="0"/>
                <w:numId w:val="61"/>
              </w:numPr>
              <w:spacing w:line="240" w:lineRule="auto"/>
              <w:ind w:left="340"/>
              <w:textAlignment w:val="baseline"/>
              <w:rPr>
                <w:rFonts w:eastAsia="Times New Roman"/>
                <w:color w:val="000000"/>
                <w:sz w:val="20"/>
                <w:szCs w:val="20"/>
                <w:lang w:val="en-US"/>
              </w:rPr>
            </w:pPr>
            <w:r w:rsidRPr="001C7F36">
              <w:rPr>
                <w:rFonts w:eastAsia="Times New Roman"/>
                <w:color w:val="000000"/>
                <w:sz w:val="20"/>
                <w:szCs w:val="20"/>
                <w:lang w:val="en-US"/>
              </w:rPr>
              <w:t>Research, analyze, exchange, and present diverse perspectives and distinctive viewpoints from authentic age-appropriate materials.</w:t>
            </w:r>
          </w:p>
        </w:tc>
      </w:tr>
      <w:tr w:rsidR="001C7F36" w:rsidRPr="001C7F36" w14:paraId="1F4217E1" w14:textId="77777777" w:rsidTr="00CB4016">
        <w:tc>
          <w:tcPr>
            <w:tcW w:w="445" w:type="dxa"/>
            <w:vMerge/>
            <w:shd w:val="clear" w:color="auto" w:fill="2F5496" w:themeFill="accent1" w:themeFillShade="BF"/>
          </w:tcPr>
          <w:p w14:paraId="24A148A9" w14:textId="77777777" w:rsidR="001C7F36" w:rsidRPr="001C7F36" w:rsidRDefault="001C7F36" w:rsidP="00B568F6">
            <w:pPr>
              <w:rPr>
                <w:b/>
                <w:bCs/>
                <w:color w:val="FFFFFF" w:themeColor="background1"/>
                <w:sz w:val="20"/>
                <w:szCs w:val="20"/>
              </w:rPr>
            </w:pPr>
          </w:p>
        </w:tc>
        <w:tc>
          <w:tcPr>
            <w:tcW w:w="1620" w:type="dxa"/>
            <w:shd w:val="clear" w:color="auto" w:fill="2F5496" w:themeFill="accent1" w:themeFillShade="BF"/>
          </w:tcPr>
          <w:p w14:paraId="5A6D3098" w14:textId="77777777" w:rsidR="001C7F36" w:rsidRPr="001C7F36" w:rsidRDefault="001C7F36" w:rsidP="00B568F6">
            <w:pPr>
              <w:jc w:val="center"/>
              <w:rPr>
                <w:b/>
                <w:bCs/>
                <w:color w:val="FFFFFF" w:themeColor="background1"/>
                <w:sz w:val="20"/>
                <w:szCs w:val="20"/>
              </w:rPr>
            </w:pPr>
          </w:p>
          <w:p w14:paraId="29EE0FB6" w14:textId="77777777" w:rsidR="001C7F36" w:rsidRPr="001C7F36" w:rsidRDefault="001C7F36" w:rsidP="00B568F6">
            <w:pPr>
              <w:jc w:val="center"/>
              <w:rPr>
                <w:b/>
                <w:bCs/>
                <w:color w:val="FFFFFF" w:themeColor="background1"/>
                <w:sz w:val="20"/>
                <w:szCs w:val="20"/>
              </w:rPr>
            </w:pPr>
          </w:p>
          <w:p w14:paraId="2CDD8073" w14:textId="77777777" w:rsidR="001C7F36" w:rsidRPr="001C7F36" w:rsidRDefault="001C7F36" w:rsidP="00B568F6">
            <w:pPr>
              <w:jc w:val="center"/>
              <w:rPr>
                <w:b/>
                <w:bCs/>
                <w:color w:val="FFFFFF" w:themeColor="background1"/>
                <w:sz w:val="20"/>
                <w:szCs w:val="20"/>
              </w:rPr>
            </w:pPr>
          </w:p>
          <w:p w14:paraId="4895929E" w14:textId="77777777" w:rsidR="001C7F36" w:rsidRPr="001C7F36" w:rsidRDefault="001C7F36" w:rsidP="00B568F6">
            <w:pPr>
              <w:jc w:val="center"/>
              <w:rPr>
                <w:b/>
                <w:bCs/>
                <w:color w:val="FFFFFF" w:themeColor="background1"/>
                <w:sz w:val="20"/>
                <w:szCs w:val="20"/>
              </w:rPr>
            </w:pPr>
          </w:p>
          <w:p w14:paraId="2D26A53F" w14:textId="77777777" w:rsidR="001C7F36" w:rsidRPr="001C7F36" w:rsidRDefault="001C7F36" w:rsidP="00B568F6">
            <w:pPr>
              <w:jc w:val="center"/>
              <w:rPr>
                <w:b/>
                <w:bCs/>
                <w:color w:val="FFFFFF" w:themeColor="background1"/>
                <w:sz w:val="20"/>
                <w:szCs w:val="20"/>
              </w:rPr>
            </w:pPr>
          </w:p>
          <w:p w14:paraId="3E9E204D" w14:textId="77777777" w:rsidR="001C7F36" w:rsidRPr="001C7F36" w:rsidRDefault="001C7F36" w:rsidP="00B568F6">
            <w:pPr>
              <w:jc w:val="center"/>
              <w:rPr>
                <w:b/>
                <w:bCs/>
                <w:color w:val="FFFFFF" w:themeColor="background1"/>
                <w:sz w:val="20"/>
                <w:szCs w:val="20"/>
              </w:rPr>
            </w:pPr>
            <w:r w:rsidRPr="001C7F36">
              <w:rPr>
                <w:b/>
                <w:bCs/>
                <w:color w:val="FFFFFF" w:themeColor="background1"/>
                <w:sz w:val="20"/>
                <w:szCs w:val="20"/>
              </w:rPr>
              <w:t>8</w:t>
            </w:r>
          </w:p>
          <w:p w14:paraId="534A0F93" w14:textId="77777777" w:rsidR="001C7F36" w:rsidRPr="001C7F36" w:rsidRDefault="001C7F36" w:rsidP="00B568F6">
            <w:pPr>
              <w:jc w:val="center"/>
              <w:rPr>
                <w:b/>
                <w:bCs/>
                <w:color w:val="FFFFFF" w:themeColor="background1"/>
                <w:sz w:val="20"/>
                <w:szCs w:val="20"/>
              </w:rPr>
            </w:pPr>
            <w:r w:rsidRPr="001C7F36">
              <w:rPr>
                <w:b/>
                <w:bCs/>
                <w:color w:val="FFFFFF" w:themeColor="background1"/>
                <w:sz w:val="20"/>
                <w:szCs w:val="20"/>
              </w:rPr>
              <w:t>Communities</w:t>
            </w:r>
          </w:p>
        </w:tc>
        <w:tc>
          <w:tcPr>
            <w:tcW w:w="12510" w:type="dxa"/>
            <w:shd w:val="clear" w:color="auto" w:fill="C5D3ED"/>
          </w:tcPr>
          <w:p w14:paraId="5B445FEE" w14:textId="77777777" w:rsidR="001C7F36" w:rsidRPr="001C7F36" w:rsidRDefault="001C7F36" w:rsidP="00FD33AC">
            <w:pPr>
              <w:pStyle w:val="ListParagraph"/>
              <w:numPr>
                <w:ilvl w:val="0"/>
                <w:numId w:val="63"/>
              </w:numPr>
              <w:spacing w:line="240" w:lineRule="auto"/>
              <w:ind w:left="340"/>
              <w:textAlignment w:val="baseline"/>
              <w:rPr>
                <w:rFonts w:eastAsia="Times New Roman"/>
                <w:color w:val="000000"/>
                <w:sz w:val="20"/>
                <w:szCs w:val="20"/>
                <w:lang w:val="en-US"/>
              </w:rPr>
            </w:pPr>
            <w:r w:rsidRPr="001C7F36">
              <w:rPr>
                <w:rFonts w:eastAsia="Times New Roman"/>
                <w:color w:val="000000"/>
                <w:sz w:val="20"/>
                <w:szCs w:val="20"/>
                <w:lang w:val="en-US"/>
              </w:rPr>
              <w:t>Apply cultural and linguistic skills to participate in the school, local, and global community by:</w:t>
            </w:r>
          </w:p>
          <w:p w14:paraId="69210C05" w14:textId="77777777" w:rsidR="001C7F36" w:rsidRPr="001C7F36" w:rsidRDefault="001C7F36" w:rsidP="00FD33AC">
            <w:pPr>
              <w:numPr>
                <w:ilvl w:val="0"/>
                <w:numId w:val="62"/>
              </w:numPr>
              <w:spacing w:line="240" w:lineRule="auto"/>
              <w:ind w:left="880"/>
              <w:textAlignment w:val="baseline"/>
              <w:rPr>
                <w:rFonts w:eastAsia="Times New Roman"/>
                <w:color w:val="000000"/>
                <w:sz w:val="20"/>
                <w:szCs w:val="20"/>
                <w:lang w:val="en-US"/>
              </w:rPr>
            </w:pPr>
            <w:r w:rsidRPr="001C7F36">
              <w:rPr>
                <w:rFonts w:eastAsia="Times New Roman"/>
                <w:color w:val="000000"/>
                <w:sz w:val="20"/>
                <w:szCs w:val="20"/>
                <w:lang w:val="en-US"/>
              </w:rPr>
              <w:t xml:space="preserve">Partnering with individuals and organizations in the community such as individuals and organizations or technological tools to further investigate and enjoy target-language cultures. </w:t>
            </w:r>
          </w:p>
          <w:p w14:paraId="33D6FE7F" w14:textId="77777777" w:rsidR="001C7F36" w:rsidRPr="001C7F36" w:rsidRDefault="001C7F36" w:rsidP="00FD33AC">
            <w:pPr>
              <w:pStyle w:val="ListParagraph"/>
              <w:numPr>
                <w:ilvl w:val="0"/>
                <w:numId w:val="62"/>
              </w:numPr>
              <w:ind w:left="880"/>
              <w:rPr>
                <w:rFonts w:eastAsia="Times New Roman"/>
                <w:sz w:val="20"/>
                <w:szCs w:val="20"/>
                <w:lang w:val="en-US"/>
              </w:rPr>
            </w:pPr>
            <w:r w:rsidRPr="001C7F36">
              <w:rPr>
                <w:sz w:val="20"/>
                <w:szCs w:val="20"/>
                <w:lang w:val="en-US"/>
              </w:rPr>
              <w:t xml:space="preserve">Applying linguistic, cultural, cross-disciplinary academic skills, and collective action to design and implement solutions to issues facing the community. </w:t>
            </w:r>
          </w:p>
          <w:p w14:paraId="59EE3071" w14:textId="77777777" w:rsidR="001C7F36" w:rsidRPr="001C7F36" w:rsidRDefault="001C7F36" w:rsidP="00FD33AC">
            <w:pPr>
              <w:pStyle w:val="ListParagraph"/>
              <w:numPr>
                <w:ilvl w:val="0"/>
                <w:numId w:val="63"/>
              </w:numPr>
              <w:spacing w:line="240" w:lineRule="auto"/>
              <w:ind w:left="340"/>
              <w:textAlignment w:val="baseline"/>
              <w:rPr>
                <w:rFonts w:eastAsia="Times New Roman"/>
                <w:color w:val="000000"/>
                <w:sz w:val="20"/>
                <w:szCs w:val="20"/>
                <w:lang w:val="en-US"/>
              </w:rPr>
            </w:pPr>
            <w:r w:rsidRPr="001C7F36">
              <w:rPr>
                <w:rFonts w:eastAsia="Times New Roman"/>
                <w:color w:val="000000"/>
                <w:sz w:val="20"/>
                <w:szCs w:val="20"/>
                <w:lang w:val="en-US"/>
              </w:rPr>
              <w:t>Become lifelong learners by:</w:t>
            </w:r>
          </w:p>
          <w:p w14:paraId="21C544E1" w14:textId="77777777" w:rsidR="001C7F36" w:rsidRPr="001C7F36" w:rsidRDefault="001C7F36" w:rsidP="00FD33AC">
            <w:pPr>
              <w:numPr>
                <w:ilvl w:val="1"/>
                <w:numId w:val="63"/>
              </w:numPr>
              <w:spacing w:line="240" w:lineRule="auto"/>
              <w:ind w:left="970"/>
              <w:textAlignment w:val="baseline"/>
              <w:rPr>
                <w:rFonts w:eastAsia="Times New Roman"/>
                <w:color w:val="000000"/>
                <w:sz w:val="20"/>
                <w:szCs w:val="20"/>
                <w:lang w:val="en-US"/>
              </w:rPr>
            </w:pPr>
            <w:r w:rsidRPr="001C7F36">
              <w:rPr>
                <w:rFonts w:eastAsia="Times New Roman"/>
                <w:color w:val="000000"/>
                <w:sz w:val="20"/>
                <w:szCs w:val="20"/>
                <w:lang w:val="en-US"/>
              </w:rPr>
              <w:t xml:space="preserve">Using languages for enjoyment and enrichment and researching further opportunities for doing so. </w:t>
            </w:r>
          </w:p>
          <w:p w14:paraId="27F03FCF" w14:textId="77777777" w:rsidR="001C7F36" w:rsidRPr="001C7F36" w:rsidRDefault="001C7F36" w:rsidP="00FD33AC">
            <w:pPr>
              <w:numPr>
                <w:ilvl w:val="1"/>
                <w:numId w:val="63"/>
              </w:numPr>
              <w:spacing w:line="240" w:lineRule="auto"/>
              <w:ind w:left="970"/>
              <w:textAlignment w:val="baseline"/>
              <w:rPr>
                <w:rFonts w:eastAsia="Times New Roman"/>
                <w:color w:val="000000"/>
                <w:sz w:val="20"/>
                <w:szCs w:val="20"/>
                <w:lang w:val="en-US"/>
              </w:rPr>
            </w:pPr>
            <w:r w:rsidRPr="001C7F36">
              <w:rPr>
                <w:rFonts w:eastAsia="Times New Roman"/>
                <w:color w:val="000000"/>
                <w:sz w:val="20"/>
                <w:szCs w:val="20"/>
                <w:lang w:val="en-US"/>
              </w:rPr>
              <w:t xml:space="preserve">Interacting on a regular basis with speakers/signers of the target language to build diverse relationships. </w:t>
            </w:r>
          </w:p>
          <w:p w14:paraId="46CCBA65" w14:textId="77777777" w:rsidR="001C7F36" w:rsidRPr="001C7F36" w:rsidRDefault="001C7F36" w:rsidP="00FD33AC">
            <w:pPr>
              <w:numPr>
                <w:ilvl w:val="1"/>
                <w:numId w:val="63"/>
              </w:numPr>
              <w:spacing w:line="240" w:lineRule="auto"/>
              <w:ind w:left="970"/>
              <w:textAlignment w:val="baseline"/>
              <w:rPr>
                <w:sz w:val="20"/>
                <w:szCs w:val="20"/>
                <w:lang w:val="en-US"/>
              </w:rPr>
            </w:pPr>
            <w:r w:rsidRPr="001C7F36">
              <w:rPr>
                <w:color w:val="000000"/>
                <w:sz w:val="20"/>
                <w:szCs w:val="20"/>
                <w:lang w:val="en-US"/>
              </w:rPr>
              <w:t>Analyzing educational and career connections and the benefits of bilingualism to develop a personal plan for language acquisition</w:t>
            </w:r>
            <w:r w:rsidRPr="001C7F36">
              <w:rPr>
                <w:rFonts w:eastAsia="Times New Roman"/>
                <w:color w:val="000000"/>
                <w:sz w:val="20"/>
                <w:szCs w:val="20"/>
                <w:lang w:val="en-US"/>
              </w:rPr>
              <w:t xml:space="preserve"> </w:t>
            </w:r>
          </w:p>
          <w:p w14:paraId="3717987F" w14:textId="77777777" w:rsidR="001C7F36" w:rsidRPr="001C7F36" w:rsidRDefault="001C7F36" w:rsidP="00FD33AC">
            <w:pPr>
              <w:numPr>
                <w:ilvl w:val="1"/>
                <w:numId w:val="63"/>
              </w:numPr>
              <w:spacing w:line="240" w:lineRule="auto"/>
              <w:ind w:left="970"/>
              <w:textAlignment w:val="baseline"/>
              <w:rPr>
                <w:sz w:val="20"/>
                <w:szCs w:val="20"/>
                <w:lang w:val="en-US"/>
              </w:rPr>
            </w:pPr>
            <w:r w:rsidRPr="001C7F36">
              <w:rPr>
                <w:color w:val="000000"/>
                <w:sz w:val="20"/>
                <w:szCs w:val="20"/>
                <w:lang w:val="en-US"/>
              </w:rPr>
              <w:t>Identifying challenges and strategies for growth and reflecting upon progress.</w:t>
            </w:r>
          </w:p>
        </w:tc>
      </w:tr>
    </w:tbl>
    <w:p w14:paraId="3815EBB5" w14:textId="7E3589A1" w:rsidR="00DB41CC" w:rsidRDefault="00DB41CC" w:rsidP="00C865C2">
      <w:pPr>
        <w:jc w:val="center"/>
      </w:pPr>
    </w:p>
    <w:p w14:paraId="66EDEA42" w14:textId="5040E115" w:rsidR="001C7F36" w:rsidRDefault="001C7F36" w:rsidP="00C865C2">
      <w:pPr>
        <w:jc w:val="center"/>
      </w:pPr>
    </w:p>
    <w:p w14:paraId="1AEA5CB7" w14:textId="77777777" w:rsidR="001C7F36" w:rsidRDefault="001C7F36" w:rsidP="00C865C2">
      <w:pPr>
        <w:jc w:val="center"/>
        <w:sectPr w:rsidR="001C7F36" w:rsidSect="006E03F5">
          <w:headerReference w:type="default" r:id="rId19"/>
          <w:pgSz w:w="15840" w:h="12240" w:orient="landscape"/>
          <w:pgMar w:top="720" w:right="720" w:bottom="720" w:left="720" w:header="720" w:footer="720" w:gutter="0"/>
          <w:cols w:space="720"/>
          <w:docGrid w:linePitch="360"/>
        </w:sectPr>
      </w:pPr>
    </w:p>
    <w:tbl>
      <w:tblPr>
        <w:tblStyle w:val="TableGrid"/>
        <w:tblW w:w="14575" w:type="dxa"/>
        <w:tblLayout w:type="fixed"/>
        <w:tblLook w:val="04A0" w:firstRow="1" w:lastRow="0" w:firstColumn="1" w:lastColumn="0" w:noHBand="0" w:noVBand="1"/>
      </w:tblPr>
      <w:tblGrid>
        <w:gridCol w:w="445"/>
        <w:gridCol w:w="1620"/>
        <w:gridCol w:w="5760"/>
        <w:gridCol w:w="3240"/>
        <w:gridCol w:w="3510"/>
      </w:tblGrid>
      <w:tr w:rsidR="001C7F36" w14:paraId="416779D2" w14:textId="77777777" w:rsidTr="00B568F6">
        <w:tc>
          <w:tcPr>
            <w:tcW w:w="7825" w:type="dxa"/>
            <w:gridSpan w:val="3"/>
            <w:shd w:val="clear" w:color="auto" w:fill="0C7580"/>
          </w:tcPr>
          <w:p w14:paraId="15AB2E02"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lastRenderedPageBreak/>
              <w:t>Context</w:t>
            </w:r>
          </w:p>
        </w:tc>
        <w:tc>
          <w:tcPr>
            <w:tcW w:w="3240" w:type="dxa"/>
            <w:shd w:val="clear" w:color="auto" w:fill="4A0C80"/>
          </w:tcPr>
          <w:p w14:paraId="6310C94F"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Text Type</w:t>
            </w:r>
          </w:p>
        </w:tc>
        <w:tc>
          <w:tcPr>
            <w:tcW w:w="3510" w:type="dxa"/>
            <w:shd w:val="clear" w:color="auto" w:fill="802B0C"/>
          </w:tcPr>
          <w:p w14:paraId="1607B996" w14:textId="0D795F2E" w:rsidR="001C7F36" w:rsidRPr="001C7F36" w:rsidRDefault="001C7F36" w:rsidP="00B568F6">
            <w:pPr>
              <w:jc w:val="cente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Comprehensibility</w:t>
            </w:r>
          </w:p>
        </w:tc>
      </w:tr>
      <w:tr w:rsidR="001C7F36" w14:paraId="1F2E7AB6" w14:textId="77777777" w:rsidTr="00851C13">
        <w:tc>
          <w:tcPr>
            <w:tcW w:w="7825" w:type="dxa"/>
            <w:gridSpan w:val="3"/>
            <w:shd w:val="clear" w:color="auto" w:fill="F0FDFE"/>
          </w:tcPr>
          <w:p w14:paraId="39B94E52" w14:textId="77777777" w:rsidR="001C7F36" w:rsidRPr="001C7F36" w:rsidRDefault="001C7F36" w:rsidP="00B568F6">
            <w:pPr>
              <w:rPr>
                <w:rFonts w:asciiTheme="minorHAnsi" w:hAnsiTheme="minorHAnsi" w:cstheme="minorHAnsi"/>
                <w:sz w:val="20"/>
                <w:szCs w:val="20"/>
              </w:rPr>
            </w:pPr>
            <w:r w:rsidRPr="001C7F36">
              <w:rPr>
                <w:rFonts w:asciiTheme="minorHAnsi" w:hAnsiTheme="minorHAnsi" w:cstheme="minorHAnsi"/>
                <w:sz w:val="20"/>
                <w:szCs w:val="20"/>
              </w:rPr>
              <w:t>A wide variety of complex, concrete topics of personal, general, social, academic, or professional significance, in a wide variety of settings,</w:t>
            </w:r>
          </w:p>
        </w:tc>
        <w:tc>
          <w:tcPr>
            <w:tcW w:w="3240" w:type="dxa"/>
            <w:shd w:val="clear" w:color="auto" w:fill="F5EDFD"/>
          </w:tcPr>
          <w:p w14:paraId="14FE823F" w14:textId="77777777" w:rsidR="001C7F36" w:rsidRPr="001C7F36" w:rsidRDefault="001C7F36" w:rsidP="00B568F6">
            <w:pPr>
              <w:rPr>
                <w:rFonts w:asciiTheme="minorHAnsi" w:hAnsiTheme="minorHAnsi" w:cstheme="minorHAnsi"/>
                <w:sz w:val="20"/>
                <w:szCs w:val="20"/>
              </w:rPr>
            </w:pPr>
            <w:r w:rsidRPr="001C7F36">
              <w:rPr>
                <w:rFonts w:asciiTheme="minorHAnsi" w:hAnsiTheme="minorHAnsi" w:cstheme="minorHAnsi"/>
                <w:sz w:val="20"/>
                <w:szCs w:val="20"/>
                <w:lang w:val="en-US"/>
              </w:rPr>
              <w:t xml:space="preserve">series of connected paragraphs </w:t>
            </w:r>
          </w:p>
        </w:tc>
        <w:tc>
          <w:tcPr>
            <w:tcW w:w="3510" w:type="dxa"/>
            <w:shd w:val="clear" w:color="auto" w:fill="FDF1ED"/>
          </w:tcPr>
          <w:p w14:paraId="02D7784B" w14:textId="77777777" w:rsidR="001C7F36" w:rsidRPr="001C7F36" w:rsidRDefault="001C7F36" w:rsidP="00B568F6">
            <w:pPr>
              <w:rPr>
                <w:rFonts w:asciiTheme="minorHAnsi" w:hAnsiTheme="minorHAnsi" w:cstheme="minorHAnsi"/>
                <w:sz w:val="20"/>
                <w:szCs w:val="20"/>
              </w:rPr>
            </w:pPr>
            <w:r w:rsidRPr="001C7F36">
              <w:rPr>
                <w:rFonts w:asciiTheme="minorHAnsi" w:eastAsia="Times New Roman" w:hAnsiTheme="minorHAnsi" w:cstheme="minorHAnsi"/>
                <w:sz w:val="20"/>
                <w:szCs w:val="20"/>
                <w:lang w:val="en-US"/>
              </w:rPr>
              <w:t>Speakers/signers of the language understand</w:t>
            </w:r>
          </w:p>
        </w:tc>
      </w:tr>
      <w:tr w:rsidR="001C7F36" w14:paraId="3DE63894" w14:textId="77777777" w:rsidTr="00574C9C">
        <w:tc>
          <w:tcPr>
            <w:tcW w:w="14575" w:type="dxa"/>
            <w:gridSpan w:val="5"/>
            <w:shd w:val="clear" w:color="auto" w:fill="FFFFFF" w:themeFill="background1"/>
          </w:tcPr>
          <w:p w14:paraId="55266B10" w14:textId="77777777" w:rsidR="001C7F36" w:rsidRPr="001C7F36" w:rsidRDefault="001C7F36" w:rsidP="00B568F6">
            <w:pPr>
              <w:jc w:val="center"/>
              <w:rPr>
                <w:rFonts w:asciiTheme="minorHAnsi" w:hAnsiTheme="minorHAnsi" w:cstheme="minorHAnsi"/>
                <w:b/>
                <w:bCs/>
                <w:sz w:val="20"/>
                <w:szCs w:val="20"/>
              </w:rPr>
            </w:pPr>
            <w:r w:rsidRPr="001C7F36">
              <w:rPr>
                <w:rFonts w:asciiTheme="minorHAnsi" w:hAnsiTheme="minorHAnsi" w:cstheme="minorHAnsi"/>
                <w:b/>
                <w:bCs/>
                <w:sz w:val="20"/>
                <w:szCs w:val="20"/>
              </w:rPr>
              <w:t>Functions</w:t>
            </w:r>
          </w:p>
        </w:tc>
      </w:tr>
      <w:tr w:rsidR="001C7F36" w14:paraId="0CBA3837" w14:textId="77777777" w:rsidTr="00B568F6">
        <w:tc>
          <w:tcPr>
            <w:tcW w:w="445" w:type="dxa"/>
            <w:vMerge w:val="restart"/>
            <w:shd w:val="clear" w:color="auto" w:fill="C0504D"/>
            <w:textDirection w:val="btLr"/>
          </w:tcPr>
          <w:p w14:paraId="44155198"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Communication</w:t>
            </w:r>
          </w:p>
        </w:tc>
        <w:tc>
          <w:tcPr>
            <w:tcW w:w="1620" w:type="dxa"/>
            <w:shd w:val="clear" w:color="auto" w:fill="C0504D"/>
          </w:tcPr>
          <w:p w14:paraId="00E8072B"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1</w:t>
            </w:r>
          </w:p>
          <w:p w14:paraId="6067B304"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Interpretive</w:t>
            </w:r>
          </w:p>
        </w:tc>
        <w:tc>
          <w:tcPr>
            <w:tcW w:w="12510" w:type="dxa"/>
            <w:gridSpan w:val="3"/>
            <w:shd w:val="clear" w:color="auto" w:fill="ECCBCA"/>
          </w:tcPr>
          <w:p w14:paraId="054B9BB7" w14:textId="77777777" w:rsidR="001C7F36" w:rsidRPr="001C7F36" w:rsidRDefault="001C7F36" w:rsidP="00FD33AC">
            <w:pPr>
              <w:pStyle w:val="ListParagraph"/>
              <w:numPr>
                <w:ilvl w:val="0"/>
                <w:numId w:val="64"/>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lang w:val="en-US"/>
              </w:rPr>
              <w:t>Analyze traits of multiple cultures and communities, and how this may influence the author’s lens</w:t>
            </w:r>
            <w:r w:rsidRPr="001C7F36">
              <w:rPr>
                <w:b/>
                <w:bCs/>
                <w:color w:val="000000"/>
                <w:sz w:val="20"/>
                <w:szCs w:val="20"/>
                <w:lang w:val="en-US"/>
              </w:rPr>
              <w:t xml:space="preserve"> and their own understanding</w:t>
            </w:r>
            <w:r w:rsidRPr="001C7F36">
              <w:rPr>
                <w:color w:val="000000"/>
                <w:sz w:val="20"/>
                <w:szCs w:val="20"/>
                <w:lang w:val="en-US"/>
              </w:rPr>
              <w:t xml:space="preserve">. </w:t>
            </w:r>
          </w:p>
          <w:p w14:paraId="40A172B4" w14:textId="77777777" w:rsidR="001C7F36" w:rsidRPr="001C7F36" w:rsidRDefault="001C7F36" w:rsidP="00FD33AC">
            <w:pPr>
              <w:pStyle w:val="ListParagraph"/>
              <w:numPr>
                <w:ilvl w:val="0"/>
                <w:numId w:val="64"/>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lang w:val="en-US"/>
              </w:rPr>
              <w:t xml:space="preserve">Analyze the main message or story, some supporting details, and </w:t>
            </w:r>
            <w:r w:rsidRPr="001C7F36">
              <w:rPr>
                <w:b/>
                <w:bCs/>
                <w:color w:val="000000"/>
                <w:sz w:val="20"/>
                <w:szCs w:val="20"/>
                <w:lang w:val="en-US"/>
              </w:rPr>
              <w:t>underlying or subtle features of the text</w:t>
            </w:r>
            <w:r w:rsidRPr="001C7F36">
              <w:rPr>
                <w:color w:val="000000"/>
                <w:sz w:val="20"/>
                <w:szCs w:val="20"/>
                <w:lang w:val="en-US"/>
              </w:rPr>
              <w:t>.</w:t>
            </w:r>
          </w:p>
        </w:tc>
      </w:tr>
      <w:tr w:rsidR="001C7F36" w14:paraId="75AF8E13" w14:textId="77777777" w:rsidTr="00B568F6">
        <w:tc>
          <w:tcPr>
            <w:tcW w:w="445" w:type="dxa"/>
            <w:vMerge/>
            <w:shd w:val="clear" w:color="auto" w:fill="C0504D"/>
          </w:tcPr>
          <w:p w14:paraId="5F0B3AC5" w14:textId="77777777" w:rsidR="001C7F36" w:rsidRPr="001C7F36" w:rsidRDefault="001C7F36" w:rsidP="00B568F6">
            <w:pPr>
              <w:jc w:val="center"/>
              <w:rPr>
                <w:rFonts w:asciiTheme="minorHAnsi" w:hAnsiTheme="minorHAnsi" w:cstheme="minorHAnsi"/>
                <w:b/>
                <w:bCs/>
                <w:color w:val="FFFFFF" w:themeColor="background1"/>
                <w:sz w:val="20"/>
                <w:szCs w:val="20"/>
              </w:rPr>
            </w:pPr>
          </w:p>
        </w:tc>
        <w:tc>
          <w:tcPr>
            <w:tcW w:w="1620" w:type="dxa"/>
            <w:shd w:val="clear" w:color="auto" w:fill="C0504D"/>
          </w:tcPr>
          <w:p w14:paraId="4CDA7886"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744E882A"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03CAAB26"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2</w:t>
            </w:r>
          </w:p>
          <w:p w14:paraId="111475E6"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Interpersonal</w:t>
            </w:r>
          </w:p>
        </w:tc>
        <w:tc>
          <w:tcPr>
            <w:tcW w:w="12510" w:type="dxa"/>
            <w:gridSpan w:val="3"/>
            <w:shd w:val="clear" w:color="auto" w:fill="ECCBCA"/>
          </w:tcPr>
          <w:p w14:paraId="58FBA8A8" w14:textId="77777777" w:rsidR="001C7F36" w:rsidRPr="001C7F36" w:rsidRDefault="001C7F36" w:rsidP="00FD33AC">
            <w:pPr>
              <w:pStyle w:val="ListParagraph"/>
              <w:numPr>
                <w:ilvl w:val="0"/>
                <w:numId w:val="65"/>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eastAsia="Times New Roman" w:hAnsiTheme="minorHAnsi" w:cstheme="minorHAnsi"/>
                <w:color w:val="000000"/>
                <w:sz w:val="20"/>
                <w:szCs w:val="20"/>
                <w:lang w:val="en-US"/>
              </w:rPr>
              <w:t xml:space="preserve">Respond to culturally diverse interlocutors, products, practices, and ideas by building connections and showing consideration for different ideas or opinions. </w:t>
            </w:r>
          </w:p>
          <w:p w14:paraId="49822666" w14:textId="77777777" w:rsidR="001C7F36" w:rsidRPr="001C7F36" w:rsidRDefault="001C7F36" w:rsidP="00FD33AC">
            <w:pPr>
              <w:pStyle w:val="ListParagraph"/>
              <w:numPr>
                <w:ilvl w:val="0"/>
                <w:numId w:val="65"/>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rPr>
              <w:t xml:space="preserve">Understand, answer, and ask a wide variety of questions across all major time frames. </w:t>
            </w:r>
          </w:p>
          <w:p w14:paraId="2107EA14" w14:textId="77777777" w:rsidR="001C7F36" w:rsidRPr="001C7F36" w:rsidRDefault="001C7F36" w:rsidP="00FD33AC">
            <w:pPr>
              <w:pStyle w:val="ListParagraph"/>
              <w:numPr>
                <w:ilvl w:val="0"/>
                <w:numId w:val="65"/>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rPr>
              <w:t xml:space="preserve">Initiate, sustain, and end conversations across time frames by understanding and creating language that conveys authentic, personal meaning. </w:t>
            </w:r>
          </w:p>
          <w:p w14:paraId="47ABBEA2" w14:textId="77777777" w:rsidR="001C7F36" w:rsidRPr="001C7F36" w:rsidRDefault="001C7F36" w:rsidP="00FD33AC">
            <w:pPr>
              <w:pStyle w:val="ListParagraph"/>
              <w:numPr>
                <w:ilvl w:val="0"/>
                <w:numId w:val="65"/>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rPr>
              <w:t>Provide advice or propose solutions to individual or societal issues.</w:t>
            </w:r>
          </w:p>
          <w:p w14:paraId="22BD1DA0" w14:textId="77777777" w:rsidR="001C7F36" w:rsidRPr="001C7F36" w:rsidRDefault="001C7F36" w:rsidP="00FD33AC">
            <w:pPr>
              <w:pStyle w:val="ListParagraph"/>
              <w:numPr>
                <w:ilvl w:val="0"/>
                <w:numId w:val="65"/>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rPr>
              <w:t>Describe, narrate, and compare across all major time frames.</w:t>
            </w:r>
          </w:p>
          <w:p w14:paraId="4C26559F" w14:textId="77777777" w:rsidR="001C7F36" w:rsidRPr="001C7F36" w:rsidRDefault="001C7F36" w:rsidP="00FD33AC">
            <w:pPr>
              <w:pStyle w:val="ListParagraph"/>
              <w:numPr>
                <w:ilvl w:val="0"/>
                <w:numId w:val="65"/>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rPr>
              <w:t>Interact and negotiate to resolve an unexpected complication.</w:t>
            </w:r>
          </w:p>
        </w:tc>
      </w:tr>
      <w:tr w:rsidR="001C7F36" w14:paraId="1803EA5D" w14:textId="77777777" w:rsidTr="00B568F6">
        <w:tc>
          <w:tcPr>
            <w:tcW w:w="445" w:type="dxa"/>
            <w:vMerge/>
            <w:shd w:val="clear" w:color="auto" w:fill="C0504D"/>
          </w:tcPr>
          <w:p w14:paraId="6AEA5C85" w14:textId="77777777" w:rsidR="001C7F36" w:rsidRPr="001C7F36" w:rsidRDefault="001C7F36" w:rsidP="00B568F6">
            <w:pPr>
              <w:jc w:val="center"/>
              <w:rPr>
                <w:rFonts w:asciiTheme="minorHAnsi" w:hAnsiTheme="minorHAnsi" w:cstheme="minorHAnsi"/>
                <w:b/>
                <w:bCs/>
                <w:color w:val="FFFFFF" w:themeColor="background1"/>
                <w:sz w:val="20"/>
                <w:szCs w:val="20"/>
              </w:rPr>
            </w:pPr>
          </w:p>
        </w:tc>
        <w:tc>
          <w:tcPr>
            <w:tcW w:w="1620" w:type="dxa"/>
            <w:shd w:val="clear" w:color="auto" w:fill="C0504D"/>
          </w:tcPr>
          <w:p w14:paraId="3BEC50A1"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73DE0322"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3</w:t>
            </w:r>
          </w:p>
          <w:p w14:paraId="272B169B"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Presentational</w:t>
            </w:r>
          </w:p>
        </w:tc>
        <w:tc>
          <w:tcPr>
            <w:tcW w:w="12510" w:type="dxa"/>
            <w:gridSpan w:val="3"/>
            <w:shd w:val="clear" w:color="auto" w:fill="ECCBCA"/>
          </w:tcPr>
          <w:p w14:paraId="3B0EF779" w14:textId="77777777" w:rsidR="001C7F36" w:rsidRPr="001C7F36" w:rsidRDefault="001C7F36" w:rsidP="00FD33AC">
            <w:pPr>
              <w:pStyle w:val="ListParagraph"/>
              <w:numPr>
                <w:ilvl w:val="0"/>
                <w:numId w:val="66"/>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Apply understanding of</w:t>
            </w:r>
            <w:r w:rsidRPr="001C7F36">
              <w:rPr>
                <w:rFonts w:asciiTheme="minorHAnsi" w:hAnsiTheme="minorHAnsi" w:cstheme="minorHAnsi"/>
                <w:b/>
                <w:bCs/>
                <w:color w:val="000000"/>
                <w:sz w:val="20"/>
                <w:szCs w:val="20"/>
                <w:lang w:val="en-US"/>
              </w:rPr>
              <w:t xml:space="preserve"> </w:t>
            </w:r>
            <w:r w:rsidRPr="001C7F36">
              <w:rPr>
                <w:rFonts w:asciiTheme="minorHAnsi" w:hAnsiTheme="minorHAnsi" w:cstheme="minorHAnsi"/>
                <w:color w:val="000000"/>
                <w:sz w:val="20"/>
                <w:szCs w:val="20"/>
                <w:lang w:val="en-US"/>
              </w:rPr>
              <w:t xml:space="preserve">cultural context, topic, sources, themselves, and their audiences to adapt a presentation to a variety of settings. </w:t>
            </w:r>
          </w:p>
          <w:p w14:paraId="4838BB84" w14:textId="77777777" w:rsidR="001C7F36" w:rsidRPr="001C7F36" w:rsidRDefault="001C7F36" w:rsidP="00FD33AC">
            <w:pPr>
              <w:pStyle w:val="ListParagraph"/>
              <w:numPr>
                <w:ilvl w:val="0"/>
                <w:numId w:val="66"/>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lang w:val="en-US"/>
              </w:rPr>
              <w:t xml:space="preserve">Present </w:t>
            </w:r>
            <w:r w:rsidRPr="001C7F36">
              <w:rPr>
                <w:b/>
                <w:bCs/>
                <w:color w:val="000000"/>
                <w:sz w:val="20"/>
                <w:szCs w:val="20"/>
                <w:lang w:val="en-US"/>
              </w:rPr>
              <w:t>complex</w:t>
            </w:r>
            <w:r w:rsidRPr="001C7F36">
              <w:rPr>
                <w:color w:val="000000"/>
                <w:sz w:val="20"/>
                <w:szCs w:val="20"/>
                <w:lang w:val="en-US"/>
              </w:rPr>
              <w:t xml:space="preserve">, detailed, organized, and </w:t>
            </w:r>
            <w:r w:rsidRPr="001C7F36">
              <w:rPr>
                <w:b/>
                <w:bCs/>
                <w:color w:val="000000"/>
                <w:sz w:val="20"/>
                <w:szCs w:val="20"/>
                <w:lang w:val="en-US"/>
              </w:rPr>
              <w:t>culturally relevant</w:t>
            </w:r>
            <w:r w:rsidRPr="001C7F36">
              <w:rPr>
                <w:color w:val="000000"/>
                <w:sz w:val="20"/>
                <w:szCs w:val="20"/>
                <w:lang w:val="en-US"/>
              </w:rPr>
              <w:t xml:space="preserve"> information.</w:t>
            </w:r>
          </w:p>
          <w:p w14:paraId="437E99A2" w14:textId="77777777" w:rsidR="001C7F36" w:rsidRPr="001C7F36" w:rsidRDefault="001C7F36" w:rsidP="00FD33AC">
            <w:pPr>
              <w:pStyle w:val="ListParagraph"/>
              <w:numPr>
                <w:ilvl w:val="0"/>
                <w:numId w:val="66"/>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lang w:val="en-US"/>
              </w:rPr>
              <w:t xml:space="preserve">Apply </w:t>
            </w:r>
            <w:r w:rsidRPr="001C7F36">
              <w:rPr>
                <w:b/>
                <w:bCs/>
                <w:color w:val="000000"/>
                <w:sz w:val="20"/>
                <w:szCs w:val="20"/>
                <w:lang w:val="en-US"/>
              </w:rPr>
              <w:t xml:space="preserve">multiple </w:t>
            </w:r>
            <w:r w:rsidRPr="001C7F36">
              <w:rPr>
                <w:color w:val="000000"/>
                <w:sz w:val="20"/>
                <w:szCs w:val="20"/>
                <w:lang w:val="en-US"/>
              </w:rPr>
              <w:t xml:space="preserve">relevant authentic resources to </w:t>
            </w:r>
            <w:r w:rsidRPr="001C7F36">
              <w:rPr>
                <w:b/>
                <w:bCs/>
                <w:color w:val="000000"/>
                <w:sz w:val="20"/>
                <w:szCs w:val="20"/>
                <w:lang w:val="en-US"/>
              </w:rPr>
              <w:t>construct complex, detailed, organized, and respectful arguments that offer possible solutions to general societal issues</w:t>
            </w:r>
            <w:r w:rsidRPr="001C7F36">
              <w:rPr>
                <w:color w:val="000000"/>
                <w:sz w:val="20"/>
                <w:szCs w:val="20"/>
              </w:rPr>
              <w:t xml:space="preserve">. </w:t>
            </w:r>
          </w:p>
          <w:p w14:paraId="6AD8BE28" w14:textId="77777777" w:rsidR="001C7F36" w:rsidRPr="001C7F36" w:rsidRDefault="001C7F36" w:rsidP="00FD33AC">
            <w:pPr>
              <w:pStyle w:val="ListParagraph"/>
              <w:numPr>
                <w:ilvl w:val="0"/>
                <w:numId w:val="66"/>
              </w:numPr>
              <w:spacing w:line="240" w:lineRule="auto"/>
              <w:ind w:left="340"/>
              <w:textAlignment w:val="baseline"/>
              <w:rPr>
                <w:rFonts w:asciiTheme="minorHAnsi" w:eastAsia="Times New Roman" w:hAnsiTheme="minorHAnsi" w:cstheme="minorHAnsi"/>
                <w:color w:val="000000"/>
                <w:sz w:val="20"/>
                <w:szCs w:val="20"/>
                <w:lang w:val="en-US"/>
              </w:rPr>
            </w:pPr>
            <w:r w:rsidRPr="001C7F36">
              <w:rPr>
                <w:color w:val="000000"/>
                <w:sz w:val="20"/>
                <w:szCs w:val="20"/>
                <w:lang w:val="en-US"/>
              </w:rPr>
              <w:t xml:space="preserve">Describe, narrate, and compare across all major time frames, </w:t>
            </w:r>
            <w:r w:rsidRPr="001C7F36">
              <w:rPr>
                <w:b/>
                <w:bCs/>
                <w:color w:val="000000"/>
                <w:sz w:val="20"/>
                <w:szCs w:val="20"/>
                <w:lang w:val="en-US"/>
              </w:rPr>
              <w:t>in a rich, organized, complex, and detailed manner</w:t>
            </w:r>
            <w:r w:rsidRPr="001C7F36">
              <w:rPr>
                <w:color w:val="000000"/>
                <w:sz w:val="20"/>
                <w:szCs w:val="20"/>
              </w:rPr>
              <w:t>.</w:t>
            </w:r>
          </w:p>
        </w:tc>
      </w:tr>
      <w:tr w:rsidR="001C7F36" w14:paraId="0EA8D6B6" w14:textId="77777777" w:rsidTr="00B568F6">
        <w:tc>
          <w:tcPr>
            <w:tcW w:w="445" w:type="dxa"/>
            <w:vMerge/>
            <w:shd w:val="clear" w:color="auto" w:fill="C0504D"/>
          </w:tcPr>
          <w:p w14:paraId="69429F90" w14:textId="77777777" w:rsidR="001C7F36" w:rsidRPr="001C7F36" w:rsidRDefault="001C7F36" w:rsidP="00B568F6">
            <w:pPr>
              <w:jc w:val="center"/>
              <w:rPr>
                <w:rFonts w:asciiTheme="minorHAnsi" w:hAnsiTheme="minorHAnsi" w:cstheme="minorHAnsi"/>
                <w:b/>
                <w:bCs/>
                <w:color w:val="FFFFFF" w:themeColor="background1"/>
                <w:sz w:val="20"/>
                <w:szCs w:val="20"/>
              </w:rPr>
            </w:pPr>
          </w:p>
        </w:tc>
        <w:tc>
          <w:tcPr>
            <w:tcW w:w="1620" w:type="dxa"/>
            <w:shd w:val="clear" w:color="auto" w:fill="C0504D"/>
          </w:tcPr>
          <w:p w14:paraId="3BF056D7"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0E4055CB"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4</w:t>
            </w:r>
          </w:p>
          <w:p w14:paraId="5527FE7F"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Intercultural</w:t>
            </w:r>
          </w:p>
        </w:tc>
        <w:tc>
          <w:tcPr>
            <w:tcW w:w="12510" w:type="dxa"/>
            <w:gridSpan w:val="3"/>
            <w:shd w:val="clear" w:color="auto" w:fill="ECCBCA"/>
          </w:tcPr>
          <w:p w14:paraId="7A5B3F5A" w14:textId="77777777" w:rsidR="001C7F36" w:rsidRPr="001C7F36" w:rsidRDefault="001C7F36" w:rsidP="00FD33AC">
            <w:pPr>
              <w:pStyle w:val="ListParagraph"/>
              <w:numPr>
                <w:ilvl w:val="0"/>
                <w:numId w:val="67"/>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 xml:space="preserve">Invoke, discuss, and inquire about common products and practices that inform the perspectives of an audience or interlocutor. </w:t>
            </w:r>
          </w:p>
          <w:p w14:paraId="199A4B25" w14:textId="77777777" w:rsidR="001C7F36" w:rsidRPr="001C7F36" w:rsidRDefault="001C7F36" w:rsidP="00FD33AC">
            <w:pPr>
              <w:pStyle w:val="ListParagraph"/>
              <w:numPr>
                <w:ilvl w:val="0"/>
                <w:numId w:val="67"/>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 xml:space="preserve">Adapt language and behavior to communicate appropriately in most formal and informal settings. </w:t>
            </w:r>
          </w:p>
          <w:p w14:paraId="4F419033" w14:textId="77777777" w:rsidR="001C7F36" w:rsidRPr="001C7F36" w:rsidRDefault="001C7F36" w:rsidP="00FD33AC">
            <w:pPr>
              <w:pStyle w:val="ListParagraph"/>
              <w:numPr>
                <w:ilvl w:val="0"/>
                <w:numId w:val="67"/>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Communicate in a manner that is clear and inoffensive to the audience/interlocutor.</w:t>
            </w:r>
          </w:p>
          <w:p w14:paraId="2145D27D" w14:textId="77777777" w:rsidR="001C7F36" w:rsidRPr="001C7F36" w:rsidRDefault="001C7F36" w:rsidP="00FD33AC">
            <w:pPr>
              <w:pStyle w:val="ListParagraph"/>
              <w:numPr>
                <w:ilvl w:val="0"/>
                <w:numId w:val="67"/>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Demonstrate awareness of cultural diversity and bias.</w:t>
            </w:r>
          </w:p>
        </w:tc>
      </w:tr>
      <w:tr w:rsidR="001C7F36" w14:paraId="6EE519A1" w14:textId="77777777" w:rsidTr="007E252E">
        <w:tc>
          <w:tcPr>
            <w:tcW w:w="445" w:type="dxa"/>
            <w:vMerge w:val="restart"/>
            <w:shd w:val="clear" w:color="auto" w:fill="538135" w:themeFill="accent6" w:themeFillShade="BF"/>
            <w:textDirection w:val="btLr"/>
          </w:tcPr>
          <w:p w14:paraId="7E41BAA9"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Linguistic Cultures</w:t>
            </w:r>
          </w:p>
        </w:tc>
        <w:tc>
          <w:tcPr>
            <w:tcW w:w="1620" w:type="dxa"/>
            <w:shd w:val="clear" w:color="auto" w:fill="538135" w:themeFill="accent6" w:themeFillShade="BF"/>
          </w:tcPr>
          <w:p w14:paraId="3AA2EE97"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17A7E0D0"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5</w:t>
            </w:r>
          </w:p>
          <w:p w14:paraId="1E6849C1"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Cultures</w:t>
            </w:r>
          </w:p>
        </w:tc>
        <w:tc>
          <w:tcPr>
            <w:tcW w:w="12510" w:type="dxa"/>
            <w:gridSpan w:val="3"/>
            <w:shd w:val="clear" w:color="auto" w:fill="E0EACC"/>
          </w:tcPr>
          <w:p w14:paraId="21E241D0" w14:textId="77777777" w:rsidR="001C7F36" w:rsidRPr="001C7F36" w:rsidRDefault="001C7F36" w:rsidP="00FD33AC">
            <w:pPr>
              <w:pStyle w:val="ListParagraph"/>
              <w:numPr>
                <w:ilvl w:val="0"/>
                <w:numId w:val="68"/>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eastAsia="Times New Roman" w:hAnsiTheme="minorHAnsi" w:cstheme="minorHAnsi"/>
                <w:color w:val="000000"/>
                <w:sz w:val="20"/>
                <w:szCs w:val="20"/>
                <w:lang w:val="en-US"/>
              </w:rPr>
              <w:t xml:space="preserve">Explain variations among products and practices to help understand perspectives within the diverse cultures of the target-language communities. </w:t>
            </w:r>
          </w:p>
          <w:p w14:paraId="00039418" w14:textId="77777777" w:rsidR="001C7F36" w:rsidRPr="001C7F36" w:rsidRDefault="001C7F36" w:rsidP="00FD33AC">
            <w:pPr>
              <w:pStyle w:val="ListParagraph"/>
              <w:numPr>
                <w:ilvl w:val="0"/>
                <w:numId w:val="68"/>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 xml:space="preserve">Analyze and summarize the varied elements that contribute to their own identities and the role cultures play in developing those identities. </w:t>
            </w:r>
          </w:p>
          <w:p w14:paraId="245513CB" w14:textId="77777777" w:rsidR="001C7F36" w:rsidRPr="001C7F36" w:rsidRDefault="001C7F36" w:rsidP="00FD33AC">
            <w:pPr>
              <w:pStyle w:val="ListParagraph"/>
              <w:numPr>
                <w:ilvl w:val="0"/>
                <w:numId w:val="68"/>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rPr>
              <w:t>Analyze and explain manifestations of intercultural harmony and/or conflict over time.</w:t>
            </w:r>
          </w:p>
        </w:tc>
      </w:tr>
      <w:tr w:rsidR="001C7F36" w14:paraId="58A3D885" w14:textId="77777777" w:rsidTr="007E252E">
        <w:tc>
          <w:tcPr>
            <w:tcW w:w="445" w:type="dxa"/>
            <w:vMerge/>
            <w:shd w:val="clear" w:color="auto" w:fill="538135" w:themeFill="accent6" w:themeFillShade="BF"/>
          </w:tcPr>
          <w:p w14:paraId="661516B5" w14:textId="77777777" w:rsidR="001C7F36" w:rsidRPr="001C7F36" w:rsidRDefault="001C7F36" w:rsidP="00B568F6">
            <w:pPr>
              <w:jc w:val="center"/>
              <w:rPr>
                <w:rFonts w:asciiTheme="minorHAnsi" w:hAnsiTheme="minorHAnsi" w:cstheme="minorHAnsi"/>
                <w:b/>
                <w:bCs/>
                <w:color w:val="FFFFFF" w:themeColor="background1"/>
                <w:sz w:val="20"/>
                <w:szCs w:val="20"/>
              </w:rPr>
            </w:pPr>
          </w:p>
        </w:tc>
        <w:tc>
          <w:tcPr>
            <w:tcW w:w="1620" w:type="dxa"/>
            <w:shd w:val="clear" w:color="auto" w:fill="538135" w:themeFill="accent6" w:themeFillShade="BF"/>
          </w:tcPr>
          <w:p w14:paraId="5214FE7C"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0A73C7FF" w14:textId="77777777" w:rsidR="001C7F36" w:rsidRPr="001C7F36" w:rsidRDefault="001C7F36" w:rsidP="00B568F6">
            <w:pPr>
              <w:jc w:val="center"/>
              <w:rPr>
                <w:rFonts w:asciiTheme="minorHAnsi" w:hAnsiTheme="minorHAnsi" w:cstheme="minorHAnsi"/>
                <w:b/>
                <w:bCs/>
                <w:color w:val="FFFFFF" w:themeColor="background1"/>
                <w:sz w:val="20"/>
                <w:szCs w:val="20"/>
              </w:rPr>
            </w:pPr>
          </w:p>
          <w:p w14:paraId="73DDFFBD"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6</w:t>
            </w:r>
          </w:p>
          <w:p w14:paraId="26A8D81E" w14:textId="77777777" w:rsidR="001C7F36" w:rsidRPr="001C7F36" w:rsidRDefault="001C7F36" w:rsidP="00B568F6">
            <w:pPr>
              <w:jc w:val="center"/>
              <w:rPr>
                <w:rFonts w:asciiTheme="minorHAnsi" w:hAnsiTheme="minorHAnsi" w:cstheme="minorHAnsi"/>
                <w:b/>
                <w:bCs/>
                <w:color w:val="FFFFFF" w:themeColor="background1"/>
                <w:sz w:val="20"/>
                <w:szCs w:val="20"/>
              </w:rPr>
            </w:pPr>
            <w:r w:rsidRPr="001C7F36">
              <w:rPr>
                <w:rFonts w:asciiTheme="minorHAnsi" w:hAnsiTheme="minorHAnsi" w:cstheme="minorHAnsi"/>
                <w:b/>
                <w:bCs/>
                <w:color w:val="FFFFFF" w:themeColor="background1"/>
                <w:sz w:val="20"/>
                <w:szCs w:val="20"/>
              </w:rPr>
              <w:t>Comparisons</w:t>
            </w:r>
          </w:p>
        </w:tc>
        <w:tc>
          <w:tcPr>
            <w:tcW w:w="12510" w:type="dxa"/>
            <w:gridSpan w:val="3"/>
            <w:shd w:val="clear" w:color="auto" w:fill="E0EACC"/>
          </w:tcPr>
          <w:p w14:paraId="3677C473" w14:textId="77777777" w:rsidR="001C7F36" w:rsidRPr="001C7F36" w:rsidRDefault="001C7F36" w:rsidP="00FD33AC">
            <w:pPr>
              <w:pStyle w:val="ListParagraph"/>
              <w:numPr>
                <w:ilvl w:val="0"/>
                <w:numId w:val="69"/>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eastAsia="Times New Roman" w:hAnsiTheme="minorHAnsi" w:cstheme="minorHAnsi"/>
                <w:color w:val="000000"/>
                <w:sz w:val="20"/>
                <w:szCs w:val="20"/>
                <w:lang w:val="en-US"/>
              </w:rPr>
              <w:t>Investigate, explain, and reflect on the nature of culture through comparisons of the cultures studied and their own by:</w:t>
            </w:r>
          </w:p>
          <w:p w14:paraId="2BB8498B" w14:textId="77777777" w:rsidR="001C7F36" w:rsidRPr="001C7F36" w:rsidRDefault="001C7F36" w:rsidP="00FD33AC">
            <w:pPr>
              <w:pStyle w:val="ListParagraph"/>
              <w:numPr>
                <w:ilvl w:val="1"/>
                <w:numId w:val="69"/>
              </w:numPr>
              <w:spacing w:line="240" w:lineRule="auto"/>
              <w:ind w:left="79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 xml:space="preserve">Comparing how products, practices, and perspectives reciprocally affect one another over time. </w:t>
            </w:r>
          </w:p>
          <w:p w14:paraId="57EA2433" w14:textId="77777777" w:rsidR="001C7F36" w:rsidRPr="001C7F36" w:rsidRDefault="001C7F36" w:rsidP="00FD33AC">
            <w:pPr>
              <w:pStyle w:val="ListParagraph"/>
              <w:numPr>
                <w:ilvl w:val="1"/>
                <w:numId w:val="69"/>
              </w:numPr>
              <w:spacing w:line="240" w:lineRule="auto"/>
              <w:ind w:left="79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 xml:space="preserve">Taking the perspective of those from different cultures to build empathy. </w:t>
            </w:r>
          </w:p>
          <w:p w14:paraId="4C7B960A" w14:textId="77777777" w:rsidR="001C7F36" w:rsidRPr="001C7F36" w:rsidRDefault="001C7F36" w:rsidP="00FD33AC">
            <w:pPr>
              <w:pStyle w:val="ListParagraph"/>
              <w:numPr>
                <w:ilvl w:val="0"/>
                <w:numId w:val="69"/>
              </w:numPr>
              <w:spacing w:line="240" w:lineRule="auto"/>
              <w:ind w:left="340"/>
              <w:textAlignment w:val="baseline"/>
              <w:rPr>
                <w:rFonts w:asciiTheme="minorHAnsi" w:eastAsia="Times New Roman" w:hAnsiTheme="minorHAnsi" w:cstheme="minorHAnsi"/>
                <w:color w:val="000000"/>
                <w:sz w:val="20"/>
                <w:szCs w:val="20"/>
                <w:lang w:val="en-US"/>
              </w:rPr>
            </w:pPr>
            <w:r w:rsidRPr="001C7F36">
              <w:rPr>
                <w:rFonts w:asciiTheme="minorHAnsi" w:eastAsia="Times New Roman" w:hAnsiTheme="minorHAnsi" w:cstheme="minorHAnsi"/>
                <w:color w:val="000000"/>
                <w:sz w:val="20"/>
                <w:szCs w:val="20"/>
                <w:lang w:val="en-US"/>
              </w:rPr>
              <w:t>Investigate, explain, and reflect on the nature of language through comparisons of the language studied and their own by:</w:t>
            </w:r>
          </w:p>
          <w:p w14:paraId="3C37CB7C" w14:textId="77777777" w:rsidR="001C7F36" w:rsidRPr="001C7F36" w:rsidRDefault="001C7F36" w:rsidP="00FD33AC">
            <w:pPr>
              <w:pStyle w:val="ListParagraph"/>
              <w:numPr>
                <w:ilvl w:val="1"/>
                <w:numId w:val="69"/>
              </w:numPr>
              <w:spacing w:line="240" w:lineRule="auto"/>
              <w:ind w:left="79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 xml:space="preserve">Discussing and analyzing cognates and idiomatic expressions as well as their evolutions and origins. </w:t>
            </w:r>
          </w:p>
          <w:p w14:paraId="43862352" w14:textId="77777777" w:rsidR="001C7F36" w:rsidRPr="001C7F36" w:rsidRDefault="001C7F36" w:rsidP="00FD33AC">
            <w:pPr>
              <w:pStyle w:val="ListParagraph"/>
              <w:numPr>
                <w:ilvl w:val="1"/>
                <w:numId w:val="69"/>
              </w:numPr>
              <w:spacing w:line="240" w:lineRule="auto"/>
              <w:ind w:left="79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Comparing language forms</w:t>
            </w:r>
          </w:p>
          <w:p w14:paraId="0C05E160" w14:textId="1F17D0BE" w:rsidR="001C7F36" w:rsidRPr="001C7F36" w:rsidRDefault="001C7F36" w:rsidP="00FD33AC">
            <w:pPr>
              <w:pStyle w:val="ListParagraph"/>
              <w:numPr>
                <w:ilvl w:val="1"/>
                <w:numId w:val="69"/>
              </w:numPr>
              <w:spacing w:line="240" w:lineRule="auto"/>
              <w:ind w:left="790"/>
              <w:textAlignment w:val="baseline"/>
              <w:rPr>
                <w:rFonts w:asciiTheme="minorHAnsi" w:eastAsia="Times New Roman" w:hAnsiTheme="minorHAnsi" w:cstheme="minorHAnsi"/>
                <w:color w:val="000000"/>
                <w:sz w:val="20"/>
                <w:szCs w:val="20"/>
                <w:lang w:val="en-US"/>
              </w:rPr>
            </w:pPr>
            <w:r w:rsidRPr="001C7F36">
              <w:rPr>
                <w:rFonts w:asciiTheme="minorHAnsi" w:hAnsiTheme="minorHAnsi" w:cstheme="minorHAnsi"/>
                <w:color w:val="000000"/>
                <w:sz w:val="20"/>
                <w:szCs w:val="20"/>
                <w:lang w:val="en-US"/>
              </w:rPr>
              <w:t>Analyzing and explaining how time frames are expressed</w:t>
            </w:r>
          </w:p>
        </w:tc>
      </w:tr>
    </w:tbl>
    <w:p w14:paraId="6407CD2D" w14:textId="25F2DA35" w:rsidR="001C7F36" w:rsidRDefault="001C7F36" w:rsidP="00C865C2">
      <w:pPr>
        <w:jc w:val="center"/>
      </w:pPr>
      <w:r>
        <w:t>(Continued on next page)</w:t>
      </w:r>
    </w:p>
    <w:p w14:paraId="70A9F7C6" w14:textId="77777777" w:rsidR="001C7F36" w:rsidRDefault="001C7F36">
      <w:pPr>
        <w:spacing w:after="160" w:line="259" w:lineRule="auto"/>
      </w:pPr>
      <w:r>
        <w:br w:type="page"/>
      </w:r>
    </w:p>
    <w:p w14:paraId="01474370" w14:textId="692638F8" w:rsidR="001C7F36" w:rsidRDefault="001C7F36" w:rsidP="00C865C2">
      <w:pPr>
        <w:jc w:val="center"/>
      </w:pPr>
      <w:r>
        <w:lastRenderedPageBreak/>
        <w:t>(Continued from previous page)</w:t>
      </w:r>
    </w:p>
    <w:tbl>
      <w:tblPr>
        <w:tblStyle w:val="TableGrid"/>
        <w:tblW w:w="14575" w:type="dxa"/>
        <w:tblLayout w:type="fixed"/>
        <w:tblLook w:val="04A0" w:firstRow="1" w:lastRow="0" w:firstColumn="1" w:lastColumn="0" w:noHBand="0" w:noVBand="1"/>
      </w:tblPr>
      <w:tblGrid>
        <w:gridCol w:w="7825"/>
        <w:gridCol w:w="3240"/>
        <w:gridCol w:w="3510"/>
      </w:tblGrid>
      <w:tr w:rsidR="001C7F36" w:rsidRPr="002C5D2F" w14:paraId="60D8E75A" w14:textId="77777777" w:rsidTr="00B568F6">
        <w:tc>
          <w:tcPr>
            <w:tcW w:w="7825" w:type="dxa"/>
            <w:shd w:val="clear" w:color="auto" w:fill="0C7580"/>
          </w:tcPr>
          <w:p w14:paraId="65784F3F" w14:textId="77777777" w:rsidR="001C7F36" w:rsidRPr="002C5D2F" w:rsidRDefault="001C7F36" w:rsidP="00B568F6">
            <w:pPr>
              <w:jc w:val="center"/>
              <w:rPr>
                <w:rFonts w:asciiTheme="minorHAnsi" w:hAnsiTheme="minorHAnsi" w:cstheme="minorHAnsi"/>
                <w:b/>
                <w:bCs/>
                <w:color w:val="FFFFFF" w:themeColor="background1"/>
              </w:rPr>
            </w:pPr>
            <w:r w:rsidRPr="002C5D2F">
              <w:rPr>
                <w:rFonts w:asciiTheme="minorHAnsi" w:hAnsiTheme="minorHAnsi" w:cstheme="minorHAnsi"/>
                <w:b/>
                <w:bCs/>
                <w:color w:val="FFFFFF" w:themeColor="background1"/>
              </w:rPr>
              <w:t>Context</w:t>
            </w:r>
          </w:p>
        </w:tc>
        <w:tc>
          <w:tcPr>
            <w:tcW w:w="3240" w:type="dxa"/>
            <w:shd w:val="clear" w:color="auto" w:fill="4A0C80"/>
          </w:tcPr>
          <w:p w14:paraId="53850238" w14:textId="77777777" w:rsidR="001C7F36" w:rsidRPr="002C5D2F" w:rsidRDefault="001C7F36" w:rsidP="00B568F6">
            <w:pPr>
              <w:jc w:val="center"/>
              <w:rPr>
                <w:rFonts w:asciiTheme="minorHAnsi" w:hAnsiTheme="minorHAnsi" w:cstheme="minorHAnsi"/>
                <w:b/>
                <w:bCs/>
                <w:color w:val="FFFFFF" w:themeColor="background1"/>
              </w:rPr>
            </w:pPr>
            <w:r w:rsidRPr="002C5D2F">
              <w:rPr>
                <w:rFonts w:asciiTheme="minorHAnsi" w:hAnsiTheme="minorHAnsi" w:cstheme="minorHAnsi"/>
                <w:b/>
                <w:bCs/>
                <w:color w:val="FFFFFF" w:themeColor="background1"/>
              </w:rPr>
              <w:t>Text Type</w:t>
            </w:r>
          </w:p>
        </w:tc>
        <w:tc>
          <w:tcPr>
            <w:tcW w:w="3510" w:type="dxa"/>
            <w:shd w:val="clear" w:color="auto" w:fill="802B0C"/>
          </w:tcPr>
          <w:p w14:paraId="30B3127C" w14:textId="18996DDC" w:rsidR="001C7F36" w:rsidRPr="002C5D2F" w:rsidRDefault="001C7F36" w:rsidP="00B568F6">
            <w:pPr>
              <w:jc w:val="center"/>
              <w:rPr>
                <w:rFonts w:asciiTheme="minorHAnsi" w:hAnsiTheme="minorHAnsi" w:cstheme="minorHAnsi"/>
                <w:b/>
                <w:bCs/>
                <w:color w:val="FFFFFF" w:themeColor="background1"/>
              </w:rPr>
            </w:pPr>
            <w:r w:rsidRPr="002C5D2F">
              <w:rPr>
                <w:rFonts w:asciiTheme="minorHAnsi" w:hAnsiTheme="minorHAnsi" w:cstheme="minorHAnsi"/>
                <w:b/>
                <w:bCs/>
                <w:color w:val="FFFFFF" w:themeColor="background1"/>
              </w:rPr>
              <w:t>Comprehensibility</w:t>
            </w:r>
          </w:p>
        </w:tc>
      </w:tr>
      <w:tr w:rsidR="001C7F36" w:rsidRPr="002C5D2F" w14:paraId="4478D88C" w14:textId="77777777" w:rsidTr="00851C13">
        <w:tc>
          <w:tcPr>
            <w:tcW w:w="7825" w:type="dxa"/>
            <w:shd w:val="clear" w:color="auto" w:fill="F0FDFE"/>
          </w:tcPr>
          <w:p w14:paraId="7C304C65" w14:textId="77777777" w:rsidR="001C7F36" w:rsidRPr="002C5D2F" w:rsidRDefault="001C7F36" w:rsidP="00B568F6">
            <w:pPr>
              <w:rPr>
                <w:rFonts w:asciiTheme="minorHAnsi" w:hAnsiTheme="minorHAnsi" w:cstheme="minorHAnsi"/>
              </w:rPr>
            </w:pPr>
            <w:r w:rsidRPr="002C5D2F">
              <w:rPr>
                <w:rFonts w:asciiTheme="minorHAnsi" w:hAnsiTheme="minorHAnsi" w:cstheme="minorHAnsi"/>
              </w:rPr>
              <w:t>A wide variety of complex, concrete topics of personal, general, social, academic, or professional significance, in a wide variety of settings,</w:t>
            </w:r>
          </w:p>
        </w:tc>
        <w:tc>
          <w:tcPr>
            <w:tcW w:w="3240" w:type="dxa"/>
            <w:shd w:val="clear" w:color="auto" w:fill="F5EDFD"/>
          </w:tcPr>
          <w:p w14:paraId="63EFC3B0" w14:textId="77777777" w:rsidR="001C7F36" w:rsidRPr="002C5D2F" w:rsidRDefault="001C7F36" w:rsidP="00B568F6">
            <w:pPr>
              <w:rPr>
                <w:rFonts w:asciiTheme="minorHAnsi" w:hAnsiTheme="minorHAnsi" w:cstheme="minorHAnsi"/>
              </w:rPr>
            </w:pPr>
            <w:r w:rsidRPr="002C5D2F">
              <w:rPr>
                <w:rFonts w:asciiTheme="minorHAnsi" w:hAnsiTheme="minorHAnsi" w:cstheme="minorHAnsi"/>
                <w:lang w:val="en-US"/>
              </w:rPr>
              <w:t xml:space="preserve">series of connected paragraphs </w:t>
            </w:r>
          </w:p>
        </w:tc>
        <w:tc>
          <w:tcPr>
            <w:tcW w:w="3510" w:type="dxa"/>
            <w:shd w:val="clear" w:color="auto" w:fill="FDF1ED"/>
          </w:tcPr>
          <w:p w14:paraId="003320AA" w14:textId="77777777" w:rsidR="001C7F36" w:rsidRPr="002C5D2F" w:rsidRDefault="001C7F36" w:rsidP="00B568F6">
            <w:pPr>
              <w:rPr>
                <w:rFonts w:asciiTheme="minorHAnsi" w:hAnsiTheme="minorHAnsi" w:cstheme="minorHAnsi"/>
              </w:rPr>
            </w:pPr>
            <w:r w:rsidRPr="002C5D2F">
              <w:rPr>
                <w:rFonts w:asciiTheme="minorHAnsi" w:eastAsia="Times New Roman" w:hAnsiTheme="minorHAnsi" w:cstheme="minorHAnsi"/>
                <w:lang w:val="en-US"/>
              </w:rPr>
              <w:t>Speakers/signers of the language understand</w:t>
            </w:r>
          </w:p>
        </w:tc>
      </w:tr>
      <w:tr w:rsidR="001C7F36" w:rsidRPr="002C5D2F" w14:paraId="1F7F80DD" w14:textId="77777777" w:rsidTr="00574C9C">
        <w:tc>
          <w:tcPr>
            <w:tcW w:w="14575" w:type="dxa"/>
            <w:gridSpan w:val="3"/>
            <w:shd w:val="clear" w:color="auto" w:fill="FFFFFF" w:themeFill="background1"/>
          </w:tcPr>
          <w:p w14:paraId="6B1854F1" w14:textId="77777777" w:rsidR="001C7F36" w:rsidRPr="002C5D2F" w:rsidRDefault="001C7F36" w:rsidP="00B568F6">
            <w:pPr>
              <w:jc w:val="center"/>
              <w:rPr>
                <w:rFonts w:asciiTheme="minorHAnsi" w:hAnsiTheme="minorHAnsi" w:cstheme="minorHAnsi"/>
                <w:b/>
                <w:bCs/>
              </w:rPr>
            </w:pPr>
            <w:r w:rsidRPr="002C5D2F">
              <w:rPr>
                <w:rFonts w:asciiTheme="minorHAnsi" w:hAnsiTheme="minorHAnsi" w:cstheme="minorHAnsi"/>
                <w:b/>
                <w:bCs/>
              </w:rPr>
              <w:t>Functions</w:t>
            </w:r>
          </w:p>
        </w:tc>
      </w:tr>
    </w:tbl>
    <w:tbl>
      <w:tblPr>
        <w:tblStyle w:val="TableGrid2"/>
        <w:tblW w:w="14575" w:type="dxa"/>
        <w:tblLayout w:type="fixed"/>
        <w:tblLook w:val="04A0" w:firstRow="1" w:lastRow="0" w:firstColumn="1" w:lastColumn="0" w:noHBand="0" w:noVBand="1"/>
      </w:tblPr>
      <w:tblGrid>
        <w:gridCol w:w="445"/>
        <w:gridCol w:w="1620"/>
        <w:gridCol w:w="12510"/>
      </w:tblGrid>
      <w:tr w:rsidR="001C7F36" w:rsidRPr="002C5D2F" w14:paraId="609F0670" w14:textId="77777777" w:rsidTr="00CB4016">
        <w:tc>
          <w:tcPr>
            <w:tcW w:w="445" w:type="dxa"/>
            <w:vMerge w:val="restart"/>
            <w:shd w:val="clear" w:color="auto" w:fill="2F5496" w:themeFill="accent1" w:themeFillShade="BF"/>
            <w:textDirection w:val="btLr"/>
          </w:tcPr>
          <w:p w14:paraId="62278B32" w14:textId="77777777" w:rsidR="001C7F36" w:rsidRPr="002C5D2F" w:rsidRDefault="001C7F36" w:rsidP="00B568F6">
            <w:pPr>
              <w:jc w:val="center"/>
              <w:rPr>
                <w:b/>
                <w:bCs/>
                <w:color w:val="FFFFFF" w:themeColor="background1"/>
              </w:rPr>
            </w:pPr>
            <w:r w:rsidRPr="002C5D2F">
              <w:rPr>
                <w:b/>
                <w:bCs/>
                <w:color w:val="FFFFFF" w:themeColor="background1"/>
              </w:rPr>
              <w:t>Lifelong Learning</w:t>
            </w:r>
          </w:p>
        </w:tc>
        <w:tc>
          <w:tcPr>
            <w:tcW w:w="1620" w:type="dxa"/>
            <w:shd w:val="clear" w:color="auto" w:fill="2F5496" w:themeFill="accent1" w:themeFillShade="BF"/>
          </w:tcPr>
          <w:p w14:paraId="2213F26E" w14:textId="77777777" w:rsidR="001C7F36" w:rsidRPr="002C5D2F" w:rsidRDefault="001C7F36" w:rsidP="00B568F6">
            <w:pPr>
              <w:jc w:val="center"/>
              <w:rPr>
                <w:b/>
                <w:bCs/>
                <w:color w:val="FFFFFF" w:themeColor="background1"/>
              </w:rPr>
            </w:pPr>
            <w:r w:rsidRPr="002C5D2F">
              <w:rPr>
                <w:b/>
                <w:bCs/>
                <w:color w:val="FFFFFF" w:themeColor="background1"/>
              </w:rPr>
              <w:t>7</w:t>
            </w:r>
          </w:p>
          <w:p w14:paraId="724823B3" w14:textId="77777777" w:rsidR="001C7F36" w:rsidRPr="002C5D2F" w:rsidRDefault="001C7F36" w:rsidP="00B568F6">
            <w:pPr>
              <w:jc w:val="center"/>
              <w:rPr>
                <w:b/>
                <w:bCs/>
                <w:color w:val="FFFFFF" w:themeColor="background1"/>
              </w:rPr>
            </w:pPr>
            <w:r w:rsidRPr="002C5D2F">
              <w:rPr>
                <w:b/>
                <w:bCs/>
                <w:color w:val="FFFFFF" w:themeColor="background1"/>
              </w:rPr>
              <w:t>Connections</w:t>
            </w:r>
          </w:p>
        </w:tc>
        <w:tc>
          <w:tcPr>
            <w:tcW w:w="12510" w:type="dxa"/>
            <w:shd w:val="clear" w:color="auto" w:fill="C5D3ED"/>
          </w:tcPr>
          <w:p w14:paraId="548E7DA4" w14:textId="77777777" w:rsidR="001C7F36" w:rsidRPr="002C5D2F" w:rsidRDefault="001C7F36" w:rsidP="00FD33AC">
            <w:pPr>
              <w:pStyle w:val="ListParagraph"/>
              <w:numPr>
                <w:ilvl w:val="0"/>
                <w:numId w:val="70"/>
              </w:numPr>
              <w:spacing w:line="240" w:lineRule="auto"/>
              <w:ind w:left="340"/>
              <w:textAlignment w:val="baseline"/>
              <w:rPr>
                <w:rFonts w:eastAsia="Times New Roman"/>
                <w:color w:val="000000"/>
                <w:lang w:val="en-US"/>
              </w:rPr>
            </w:pPr>
            <w:r w:rsidRPr="002C5D2F">
              <w:rPr>
                <w:rFonts w:eastAsia="Times New Roman"/>
                <w:color w:val="000000"/>
                <w:lang w:val="en-US"/>
              </w:rPr>
              <w:t xml:space="preserve">Incorporate age-appropriate, interdisciplinary vocabulary to recognize, exchange, and present information from across content areas. </w:t>
            </w:r>
          </w:p>
          <w:p w14:paraId="7976E0E7" w14:textId="77777777" w:rsidR="001C7F36" w:rsidRPr="002C5D2F" w:rsidRDefault="001C7F36" w:rsidP="00FD33AC">
            <w:pPr>
              <w:pStyle w:val="ListParagraph"/>
              <w:numPr>
                <w:ilvl w:val="0"/>
                <w:numId w:val="70"/>
              </w:numPr>
              <w:spacing w:line="240" w:lineRule="auto"/>
              <w:ind w:left="340"/>
              <w:textAlignment w:val="baseline"/>
              <w:rPr>
                <w:rFonts w:eastAsia="Times New Roman"/>
                <w:color w:val="000000"/>
                <w:lang w:val="en-US"/>
              </w:rPr>
            </w:pPr>
            <w:r w:rsidRPr="002C5D2F">
              <w:rPr>
                <w:rFonts w:eastAsia="Times New Roman"/>
                <w:color w:val="000000"/>
                <w:lang w:val="en-US"/>
              </w:rPr>
              <w:t>Research, analyze, exchange, and present diverse perspectives and distinctive viewpoints from authentic age-appropriate materials.</w:t>
            </w:r>
          </w:p>
        </w:tc>
      </w:tr>
      <w:tr w:rsidR="001C7F36" w:rsidRPr="002C5D2F" w14:paraId="76D8DCA1" w14:textId="77777777" w:rsidTr="00CB4016">
        <w:tc>
          <w:tcPr>
            <w:tcW w:w="445" w:type="dxa"/>
            <w:vMerge/>
            <w:shd w:val="clear" w:color="auto" w:fill="2F5496" w:themeFill="accent1" w:themeFillShade="BF"/>
          </w:tcPr>
          <w:p w14:paraId="4FC6CEBA" w14:textId="77777777" w:rsidR="001C7F36" w:rsidRPr="002C5D2F" w:rsidRDefault="001C7F36" w:rsidP="00B568F6">
            <w:pPr>
              <w:rPr>
                <w:b/>
                <w:bCs/>
                <w:color w:val="FFFFFF" w:themeColor="background1"/>
              </w:rPr>
            </w:pPr>
          </w:p>
        </w:tc>
        <w:tc>
          <w:tcPr>
            <w:tcW w:w="1620" w:type="dxa"/>
            <w:shd w:val="clear" w:color="auto" w:fill="2F5496" w:themeFill="accent1" w:themeFillShade="BF"/>
          </w:tcPr>
          <w:p w14:paraId="18F59FD2" w14:textId="77777777" w:rsidR="001C7F36" w:rsidRPr="002C5D2F" w:rsidRDefault="001C7F36" w:rsidP="00B568F6">
            <w:pPr>
              <w:jc w:val="center"/>
              <w:rPr>
                <w:b/>
                <w:bCs/>
                <w:color w:val="FFFFFF" w:themeColor="background1"/>
              </w:rPr>
            </w:pPr>
          </w:p>
          <w:p w14:paraId="2201047F" w14:textId="77777777" w:rsidR="001C7F36" w:rsidRPr="002C5D2F" w:rsidRDefault="001C7F36" w:rsidP="00B568F6">
            <w:pPr>
              <w:jc w:val="center"/>
              <w:rPr>
                <w:b/>
                <w:bCs/>
                <w:color w:val="FFFFFF" w:themeColor="background1"/>
              </w:rPr>
            </w:pPr>
          </w:p>
          <w:p w14:paraId="1C16415F" w14:textId="77777777" w:rsidR="001C7F36" w:rsidRPr="002C5D2F" w:rsidRDefault="001C7F36" w:rsidP="00B568F6">
            <w:pPr>
              <w:jc w:val="center"/>
              <w:rPr>
                <w:b/>
                <w:bCs/>
                <w:color w:val="FFFFFF" w:themeColor="background1"/>
              </w:rPr>
            </w:pPr>
          </w:p>
          <w:p w14:paraId="1CD6AD0F" w14:textId="77777777" w:rsidR="001C7F36" w:rsidRPr="002C5D2F" w:rsidRDefault="001C7F36" w:rsidP="00B568F6">
            <w:pPr>
              <w:jc w:val="center"/>
              <w:rPr>
                <w:b/>
                <w:bCs/>
                <w:color w:val="FFFFFF" w:themeColor="background1"/>
              </w:rPr>
            </w:pPr>
          </w:p>
          <w:p w14:paraId="72B9E03A" w14:textId="77777777" w:rsidR="001C7F36" w:rsidRPr="002C5D2F" w:rsidRDefault="001C7F36" w:rsidP="00B568F6">
            <w:pPr>
              <w:jc w:val="center"/>
              <w:rPr>
                <w:b/>
                <w:bCs/>
                <w:color w:val="FFFFFF" w:themeColor="background1"/>
              </w:rPr>
            </w:pPr>
          </w:p>
          <w:p w14:paraId="5FDC11B8" w14:textId="77777777" w:rsidR="001C7F36" w:rsidRPr="002C5D2F" w:rsidRDefault="001C7F36" w:rsidP="00B568F6">
            <w:pPr>
              <w:jc w:val="center"/>
              <w:rPr>
                <w:b/>
                <w:bCs/>
                <w:color w:val="FFFFFF" w:themeColor="background1"/>
              </w:rPr>
            </w:pPr>
            <w:r w:rsidRPr="002C5D2F">
              <w:rPr>
                <w:b/>
                <w:bCs/>
                <w:color w:val="FFFFFF" w:themeColor="background1"/>
              </w:rPr>
              <w:t>8</w:t>
            </w:r>
          </w:p>
          <w:p w14:paraId="18A0BB67" w14:textId="77777777" w:rsidR="001C7F36" w:rsidRPr="002C5D2F" w:rsidRDefault="001C7F36" w:rsidP="00B568F6">
            <w:pPr>
              <w:jc w:val="center"/>
              <w:rPr>
                <w:b/>
                <w:bCs/>
                <w:color w:val="FFFFFF" w:themeColor="background1"/>
              </w:rPr>
            </w:pPr>
            <w:r w:rsidRPr="002C5D2F">
              <w:rPr>
                <w:b/>
                <w:bCs/>
                <w:color w:val="FFFFFF" w:themeColor="background1"/>
              </w:rPr>
              <w:t>Communities</w:t>
            </w:r>
          </w:p>
        </w:tc>
        <w:tc>
          <w:tcPr>
            <w:tcW w:w="12510" w:type="dxa"/>
            <w:shd w:val="clear" w:color="auto" w:fill="C5D3ED"/>
          </w:tcPr>
          <w:p w14:paraId="6942260C" w14:textId="77777777" w:rsidR="001C7F36" w:rsidRPr="002C5D2F" w:rsidRDefault="001C7F36" w:rsidP="00FD33AC">
            <w:pPr>
              <w:pStyle w:val="ListParagraph"/>
              <w:numPr>
                <w:ilvl w:val="0"/>
                <w:numId w:val="71"/>
              </w:numPr>
              <w:spacing w:line="240" w:lineRule="auto"/>
              <w:ind w:left="340"/>
              <w:textAlignment w:val="baseline"/>
              <w:rPr>
                <w:rFonts w:eastAsia="Times New Roman"/>
                <w:color w:val="000000"/>
                <w:lang w:val="en-US"/>
              </w:rPr>
            </w:pPr>
            <w:r w:rsidRPr="002C5D2F">
              <w:rPr>
                <w:rFonts w:eastAsia="Times New Roman"/>
                <w:color w:val="000000"/>
                <w:lang w:val="en-US"/>
              </w:rPr>
              <w:t>Apply cultural and linguistic skills to participate in the school, local, and global community by:</w:t>
            </w:r>
          </w:p>
          <w:p w14:paraId="29BA8D14" w14:textId="77777777" w:rsidR="001C7F36" w:rsidRPr="002C5D2F" w:rsidRDefault="001C7F36" w:rsidP="00FD33AC">
            <w:pPr>
              <w:numPr>
                <w:ilvl w:val="0"/>
                <w:numId w:val="72"/>
              </w:numPr>
              <w:spacing w:line="240" w:lineRule="auto"/>
              <w:ind w:left="880"/>
              <w:textAlignment w:val="baseline"/>
              <w:rPr>
                <w:rFonts w:eastAsia="Times New Roman"/>
                <w:color w:val="000000"/>
                <w:lang w:val="en-US"/>
              </w:rPr>
            </w:pPr>
            <w:r w:rsidRPr="002C5D2F">
              <w:rPr>
                <w:rFonts w:eastAsia="Times New Roman"/>
                <w:color w:val="000000"/>
                <w:lang w:val="en-US"/>
              </w:rPr>
              <w:t xml:space="preserve">Partnering with individuals and organizations in the community such as individuals and organizations or technological tools to further investigate and enjoy target-language cultures. </w:t>
            </w:r>
          </w:p>
          <w:p w14:paraId="74C2EF43" w14:textId="77777777" w:rsidR="001C7F36" w:rsidRPr="002C5D2F" w:rsidRDefault="001C7F36" w:rsidP="00FD33AC">
            <w:pPr>
              <w:pStyle w:val="ListParagraph"/>
              <w:numPr>
                <w:ilvl w:val="0"/>
                <w:numId w:val="72"/>
              </w:numPr>
              <w:ind w:left="880"/>
              <w:rPr>
                <w:rFonts w:eastAsia="Times New Roman"/>
                <w:lang w:val="en-US"/>
              </w:rPr>
            </w:pPr>
            <w:r w:rsidRPr="002C5D2F">
              <w:rPr>
                <w:lang w:val="en-US"/>
              </w:rPr>
              <w:t xml:space="preserve">Applying linguistic, cultural, cross-disciplinary academic skills, and collective action to design and implement solutions to issues facing the community. </w:t>
            </w:r>
          </w:p>
          <w:p w14:paraId="7561C39D" w14:textId="77777777" w:rsidR="001C7F36" w:rsidRPr="002C5D2F" w:rsidRDefault="001C7F36" w:rsidP="00FD33AC">
            <w:pPr>
              <w:pStyle w:val="ListParagraph"/>
              <w:numPr>
                <w:ilvl w:val="0"/>
                <w:numId w:val="71"/>
              </w:numPr>
              <w:spacing w:line="240" w:lineRule="auto"/>
              <w:ind w:left="340"/>
              <w:textAlignment w:val="baseline"/>
              <w:rPr>
                <w:rFonts w:eastAsia="Times New Roman"/>
                <w:color w:val="000000"/>
                <w:lang w:val="en-US"/>
              </w:rPr>
            </w:pPr>
            <w:r w:rsidRPr="002C5D2F">
              <w:rPr>
                <w:rFonts w:eastAsia="Times New Roman"/>
                <w:color w:val="000000"/>
                <w:lang w:val="en-US"/>
              </w:rPr>
              <w:t>Become lifelong learners by:</w:t>
            </w:r>
          </w:p>
          <w:p w14:paraId="429A5BFD" w14:textId="77777777" w:rsidR="001C7F36" w:rsidRPr="002C5D2F" w:rsidRDefault="001C7F36" w:rsidP="00FD33AC">
            <w:pPr>
              <w:numPr>
                <w:ilvl w:val="1"/>
                <w:numId w:val="71"/>
              </w:numPr>
              <w:spacing w:line="240" w:lineRule="auto"/>
              <w:ind w:left="970"/>
              <w:textAlignment w:val="baseline"/>
              <w:rPr>
                <w:rFonts w:eastAsia="Times New Roman"/>
                <w:color w:val="000000"/>
                <w:lang w:val="en-US"/>
              </w:rPr>
            </w:pPr>
            <w:r w:rsidRPr="002C5D2F">
              <w:rPr>
                <w:rFonts w:eastAsia="Times New Roman"/>
                <w:color w:val="000000"/>
                <w:lang w:val="en-US"/>
              </w:rPr>
              <w:t xml:space="preserve">Using languages for enjoyment and enrichment and researching further opportunities for doing so. </w:t>
            </w:r>
          </w:p>
          <w:p w14:paraId="36C7DFCA" w14:textId="77777777" w:rsidR="001C7F36" w:rsidRPr="002C5D2F" w:rsidRDefault="001C7F36" w:rsidP="00FD33AC">
            <w:pPr>
              <w:numPr>
                <w:ilvl w:val="1"/>
                <w:numId w:val="71"/>
              </w:numPr>
              <w:spacing w:line="240" w:lineRule="auto"/>
              <w:ind w:left="970"/>
              <w:textAlignment w:val="baseline"/>
              <w:rPr>
                <w:rFonts w:eastAsia="Times New Roman"/>
                <w:color w:val="000000"/>
                <w:lang w:val="en-US"/>
              </w:rPr>
            </w:pPr>
            <w:r w:rsidRPr="002C5D2F">
              <w:rPr>
                <w:rFonts w:eastAsia="Times New Roman"/>
                <w:color w:val="000000"/>
                <w:lang w:val="en-US"/>
              </w:rPr>
              <w:t xml:space="preserve">Interacting on a regular basis with speakers/signers of the target language to build diverse relationships. </w:t>
            </w:r>
          </w:p>
          <w:p w14:paraId="2CE10AEC" w14:textId="77777777" w:rsidR="001C7F36" w:rsidRPr="002C5D2F" w:rsidRDefault="001C7F36" w:rsidP="00FD33AC">
            <w:pPr>
              <w:numPr>
                <w:ilvl w:val="1"/>
                <w:numId w:val="71"/>
              </w:numPr>
              <w:spacing w:line="240" w:lineRule="auto"/>
              <w:ind w:left="970"/>
              <w:textAlignment w:val="baseline"/>
              <w:rPr>
                <w:lang w:val="en-US"/>
              </w:rPr>
            </w:pPr>
            <w:r w:rsidRPr="002C5D2F">
              <w:rPr>
                <w:color w:val="000000"/>
                <w:lang w:val="en-US"/>
              </w:rPr>
              <w:t>Analyzing educational and career connections and the benefits of bilingualism to develop a personal plan for language acquisition</w:t>
            </w:r>
            <w:r w:rsidRPr="002C5D2F">
              <w:rPr>
                <w:rFonts w:eastAsia="Times New Roman"/>
                <w:color w:val="000000"/>
                <w:lang w:val="en-US"/>
              </w:rPr>
              <w:t xml:space="preserve"> </w:t>
            </w:r>
          </w:p>
          <w:p w14:paraId="506CBE99" w14:textId="77777777" w:rsidR="001C7F36" w:rsidRPr="002C5D2F" w:rsidRDefault="001C7F36" w:rsidP="00FD33AC">
            <w:pPr>
              <w:numPr>
                <w:ilvl w:val="1"/>
                <w:numId w:val="71"/>
              </w:numPr>
              <w:spacing w:line="240" w:lineRule="auto"/>
              <w:ind w:left="970"/>
              <w:textAlignment w:val="baseline"/>
              <w:rPr>
                <w:lang w:val="en-US"/>
              </w:rPr>
            </w:pPr>
            <w:r w:rsidRPr="002C5D2F">
              <w:rPr>
                <w:color w:val="000000"/>
                <w:lang w:val="en-US"/>
              </w:rPr>
              <w:t>Identifying challenges and strategies for growth and reflecting upon progress.</w:t>
            </w:r>
          </w:p>
        </w:tc>
      </w:tr>
    </w:tbl>
    <w:p w14:paraId="7A646200" w14:textId="2F3214AB" w:rsidR="001C7F36" w:rsidRDefault="001C7F36" w:rsidP="00C865C2">
      <w:pPr>
        <w:jc w:val="center"/>
      </w:pPr>
    </w:p>
    <w:p w14:paraId="343DAF51" w14:textId="77777777" w:rsidR="002C5D2F" w:rsidRDefault="002C5D2F" w:rsidP="00C865C2">
      <w:pPr>
        <w:jc w:val="center"/>
        <w:sectPr w:rsidR="002C5D2F" w:rsidSect="006E03F5">
          <w:headerReference w:type="default" r:id="rId20"/>
          <w:pgSz w:w="15840" w:h="12240" w:orient="landscape"/>
          <w:pgMar w:top="720" w:right="720" w:bottom="720" w:left="720" w:header="720" w:footer="720" w:gutter="0"/>
          <w:cols w:space="720"/>
          <w:docGrid w:linePitch="360"/>
        </w:sectPr>
      </w:pPr>
    </w:p>
    <w:tbl>
      <w:tblPr>
        <w:tblStyle w:val="TableGrid"/>
        <w:tblW w:w="14575" w:type="dxa"/>
        <w:tblLayout w:type="fixed"/>
        <w:tblLook w:val="04A0" w:firstRow="1" w:lastRow="0" w:firstColumn="1" w:lastColumn="0" w:noHBand="0" w:noVBand="1"/>
      </w:tblPr>
      <w:tblGrid>
        <w:gridCol w:w="445"/>
        <w:gridCol w:w="1620"/>
        <w:gridCol w:w="3780"/>
        <w:gridCol w:w="4590"/>
        <w:gridCol w:w="4140"/>
      </w:tblGrid>
      <w:tr w:rsidR="002C5D2F" w:rsidRPr="00402C75" w14:paraId="63F524A2" w14:textId="77777777" w:rsidTr="00B568F6">
        <w:tc>
          <w:tcPr>
            <w:tcW w:w="5845" w:type="dxa"/>
            <w:gridSpan w:val="3"/>
            <w:shd w:val="clear" w:color="auto" w:fill="0C7580"/>
          </w:tcPr>
          <w:p w14:paraId="7F7D529B"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lastRenderedPageBreak/>
              <w:t>Context</w:t>
            </w:r>
          </w:p>
        </w:tc>
        <w:tc>
          <w:tcPr>
            <w:tcW w:w="4590" w:type="dxa"/>
            <w:shd w:val="clear" w:color="auto" w:fill="4A0C80"/>
          </w:tcPr>
          <w:p w14:paraId="05D6F3F5"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Text Type</w:t>
            </w:r>
          </w:p>
        </w:tc>
        <w:tc>
          <w:tcPr>
            <w:tcW w:w="4140" w:type="dxa"/>
            <w:shd w:val="clear" w:color="auto" w:fill="802B0C"/>
          </w:tcPr>
          <w:p w14:paraId="2259A3FF" w14:textId="037C2D6C" w:rsidR="002C5D2F" w:rsidRPr="002C5D2F" w:rsidRDefault="002C5D2F" w:rsidP="00B568F6">
            <w:pPr>
              <w:jc w:val="center"/>
              <w:rPr>
                <w:rFonts w:asciiTheme="minorHAnsi" w:hAnsiTheme="minorHAnsi" w:cstheme="minorHAnsi"/>
                <w:b/>
                <w:bCs/>
                <w:color w:val="FFFFFF" w:themeColor="background1"/>
                <w:sz w:val="20"/>
                <w:szCs w:val="20"/>
              </w:rPr>
            </w:pPr>
            <w:proofErr w:type="spellStart"/>
            <w:r>
              <w:rPr>
                <w:rFonts w:asciiTheme="minorHAnsi" w:hAnsiTheme="minorHAnsi" w:cstheme="minorHAnsi"/>
                <w:b/>
                <w:bCs/>
                <w:color w:val="FFFFFF" w:themeColor="background1"/>
                <w:sz w:val="20"/>
                <w:szCs w:val="20"/>
              </w:rPr>
              <w:t>Comprehensbility</w:t>
            </w:r>
            <w:proofErr w:type="spellEnd"/>
          </w:p>
        </w:tc>
      </w:tr>
      <w:tr w:rsidR="002C5D2F" w:rsidRPr="00402C75" w14:paraId="7D6E8CB7" w14:textId="77777777" w:rsidTr="00851C13">
        <w:tc>
          <w:tcPr>
            <w:tcW w:w="5845" w:type="dxa"/>
            <w:gridSpan w:val="3"/>
            <w:shd w:val="clear" w:color="auto" w:fill="F0FDFE"/>
          </w:tcPr>
          <w:p w14:paraId="4E8B4121" w14:textId="77777777" w:rsidR="002C5D2F" w:rsidRPr="002C5D2F" w:rsidRDefault="002C5D2F" w:rsidP="00B568F6">
            <w:pPr>
              <w:rPr>
                <w:rFonts w:asciiTheme="minorHAnsi" w:hAnsiTheme="minorHAnsi" w:cstheme="minorHAnsi"/>
                <w:sz w:val="20"/>
                <w:szCs w:val="20"/>
              </w:rPr>
            </w:pPr>
            <w:r w:rsidRPr="002C5D2F">
              <w:rPr>
                <w:rFonts w:asciiTheme="minorHAnsi" w:hAnsiTheme="minorHAnsi" w:cstheme="minorHAnsi"/>
                <w:sz w:val="20"/>
                <w:szCs w:val="20"/>
              </w:rPr>
              <w:t>A wide variety of complex, hypothetical, and abstract topics, in a variety of general and specialized settings</w:t>
            </w:r>
          </w:p>
        </w:tc>
        <w:tc>
          <w:tcPr>
            <w:tcW w:w="4590" w:type="dxa"/>
            <w:shd w:val="clear" w:color="auto" w:fill="F5EDFD"/>
          </w:tcPr>
          <w:p w14:paraId="4F4E6681" w14:textId="77777777" w:rsidR="002C5D2F" w:rsidRPr="002C5D2F" w:rsidRDefault="002C5D2F" w:rsidP="00B568F6">
            <w:pPr>
              <w:rPr>
                <w:rFonts w:asciiTheme="minorHAnsi" w:hAnsiTheme="minorHAnsi" w:cstheme="minorHAnsi"/>
                <w:sz w:val="20"/>
                <w:szCs w:val="20"/>
              </w:rPr>
            </w:pPr>
            <w:r w:rsidRPr="002C5D2F">
              <w:rPr>
                <w:rFonts w:asciiTheme="minorHAnsi" w:hAnsiTheme="minorHAnsi" w:cstheme="minorHAnsi"/>
                <w:sz w:val="20"/>
                <w:szCs w:val="20"/>
                <w:lang w:val="en-US"/>
              </w:rPr>
              <w:t>extended discourse composed of purposefully organized, and connected paragraphs</w:t>
            </w:r>
          </w:p>
        </w:tc>
        <w:tc>
          <w:tcPr>
            <w:tcW w:w="4140" w:type="dxa"/>
            <w:shd w:val="clear" w:color="auto" w:fill="FDF1ED"/>
          </w:tcPr>
          <w:p w14:paraId="0DBF42B3" w14:textId="77777777" w:rsidR="002C5D2F" w:rsidRPr="002C5D2F" w:rsidRDefault="002C5D2F" w:rsidP="00B568F6">
            <w:pPr>
              <w:rPr>
                <w:rFonts w:asciiTheme="minorHAnsi" w:hAnsiTheme="minorHAnsi" w:cstheme="minorHAnsi"/>
                <w:sz w:val="20"/>
                <w:szCs w:val="20"/>
              </w:rPr>
            </w:pPr>
            <w:r w:rsidRPr="002C5D2F">
              <w:rPr>
                <w:rFonts w:asciiTheme="minorHAnsi" w:eastAsia="Times New Roman" w:hAnsiTheme="minorHAnsi" w:cstheme="minorHAnsi"/>
                <w:sz w:val="20"/>
                <w:szCs w:val="20"/>
                <w:lang w:val="en-US"/>
              </w:rPr>
              <w:t>Speakers/signers of the language understand</w:t>
            </w:r>
          </w:p>
        </w:tc>
      </w:tr>
      <w:tr w:rsidR="002C5D2F" w:rsidRPr="00402C75" w14:paraId="028B1B6B" w14:textId="77777777" w:rsidTr="00574C9C">
        <w:tc>
          <w:tcPr>
            <w:tcW w:w="14575" w:type="dxa"/>
            <w:gridSpan w:val="5"/>
            <w:shd w:val="clear" w:color="auto" w:fill="FFFFFF" w:themeFill="background1"/>
          </w:tcPr>
          <w:p w14:paraId="15193175" w14:textId="77777777" w:rsidR="002C5D2F" w:rsidRPr="002C5D2F" w:rsidRDefault="002C5D2F" w:rsidP="00B568F6">
            <w:pPr>
              <w:jc w:val="center"/>
              <w:rPr>
                <w:rFonts w:asciiTheme="minorHAnsi" w:hAnsiTheme="minorHAnsi" w:cstheme="minorHAnsi"/>
                <w:b/>
                <w:bCs/>
                <w:sz w:val="20"/>
                <w:szCs w:val="20"/>
              </w:rPr>
            </w:pPr>
            <w:r w:rsidRPr="002C5D2F">
              <w:rPr>
                <w:rFonts w:asciiTheme="minorHAnsi" w:hAnsiTheme="minorHAnsi" w:cstheme="minorHAnsi"/>
                <w:b/>
                <w:bCs/>
                <w:sz w:val="20"/>
                <w:szCs w:val="20"/>
              </w:rPr>
              <w:t>Functions</w:t>
            </w:r>
          </w:p>
        </w:tc>
      </w:tr>
      <w:tr w:rsidR="002C5D2F" w:rsidRPr="00402C75" w14:paraId="4B8EAD01" w14:textId="77777777" w:rsidTr="00B568F6">
        <w:tc>
          <w:tcPr>
            <w:tcW w:w="445" w:type="dxa"/>
            <w:vMerge w:val="restart"/>
            <w:shd w:val="clear" w:color="auto" w:fill="C0504D"/>
            <w:textDirection w:val="btLr"/>
          </w:tcPr>
          <w:p w14:paraId="2DA7770B"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Communication</w:t>
            </w:r>
          </w:p>
        </w:tc>
        <w:tc>
          <w:tcPr>
            <w:tcW w:w="1620" w:type="dxa"/>
            <w:shd w:val="clear" w:color="auto" w:fill="C0504D"/>
          </w:tcPr>
          <w:p w14:paraId="0C8EAA0F"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1</w:t>
            </w:r>
          </w:p>
          <w:p w14:paraId="581EA963"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Interpretive</w:t>
            </w:r>
          </w:p>
        </w:tc>
        <w:tc>
          <w:tcPr>
            <w:tcW w:w="12510" w:type="dxa"/>
            <w:gridSpan w:val="3"/>
            <w:shd w:val="clear" w:color="auto" w:fill="ECCBCA"/>
          </w:tcPr>
          <w:p w14:paraId="2B550DB0" w14:textId="77777777" w:rsidR="002C5D2F" w:rsidRPr="002C5D2F" w:rsidRDefault="002C5D2F" w:rsidP="00FD33AC">
            <w:pPr>
              <w:pStyle w:val="ListParagraph"/>
              <w:numPr>
                <w:ilvl w:val="0"/>
                <w:numId w:val="73"/>
              </w:numPr>
              <w:spacing w:line="240" w:lineRule="auto"/>
              <w:ind w:left="340"/>
              <w:textAlignment w:val="baseline"/>
              <w:rPr>
                <w:rFonts w:asciiTheme="minorHAnsi" w:eastAsia="Times New Roman" w:hAnsiTheme="minorHAnsi" w:cstheme="minorHAnsi"/>
                <w:color w:val="000000"/>
                <w:sz w:val="20"/>
                <w:szCs w:val="20"/>
                <w:lang w:val="en-US"/>
              </w:rPr>
            </w:pPr>
            <w:r w:rsidRPr="002C5D2F">
              <w:rPr>
                <w:color w:val="000000"/>
                <w:sz w:val="20"/>
                <w:szCs w:val="20"/>
                <w:lang w:val="en-US"/>
              </w:rPr>
              <w:t>Analyze traits of multiple cultures and communities, and how this may influence the author’s lens</w:t>
            </w:r>
            <w:r w:rsidRPr="002C5D2F">
              <w:rPr>
                <w:b/>
                <w:bCs/>
                <w:color w:val="000000"/>
                <w:sz w:val="20"/>
                <w:szCs w:val="20"/>
                <w:lang w:val="en-US"/>
              </w:rPr>
              <w:t xml:space="preserve"> and their own understanding</w:t>
            </w:r>
            <w:r w:rsidRPr="002C5D2F">
              <w:rPr>
                <w:color w:val="000000"/>
                <w:sz w:val="20"/>
                <w:szCs w:val="20"/>
                <w:lang w:val="en-US"/>
              </w:rPr>
              <w:t xml:space="preserve">. </w:t>
            </w:r>
          </w:p>
          <w:p w14:paraId="78FAE0CA" w14:textId="77777777" w:rsidR="002C5D2F" w:rsidRPr="002C5D2F" w:rsidRDefault="002C5D2F" w:rsidP="00FD33AC">
            <w:pPr>
              <w:pStyle w:val="ListParagraph"/>
              <w:numPr>
                <w:ilvl w:val="0"/>
                <w:numId w:val="73"/>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b/>
                <w:bCs/>
                <w:color w:val="000000"/>
                <w:sz w:val="20"/>
                <w:szCs w:val="20"/>
                <w:lang w:val="en-US"/>
              </w:rPr>
              <w:t xml:space="preserve">Evaluate </w:t>
            </w:r>
            <w:r w:rsidRPr="002C5D2F">
              <w:rPr>
                <w:rFonts w:asciiTheme="minorHAnsi" w:eastAsia="Times New Roman" w:hAnsiTheme="minorHAnsi" w:cstheme="minorHAnsi"/>
                <w:color w:val="000000"/>
                <w:sz w:val="20"/>
                <w:szCs w:val="20"/>
                <w:lang w:val="en-US"/>
              </w:rPr>
              <w:t xml:space="preserve">the main message or story, its supporting details, and its underlying, and </w:t>
            </w:r>
            <w:r w:rsidRPr="002C5D2F">
              <w:rPr>
                <w:rFonts w:asciiTheme="minorHAnsi" w:eastAsia="Times New Roman" w:hAnsiTheme="minorHAnsi" w:cstheme="minorHAnsi"/>
                <w:b/>
                <w:bCs/>
                <w:color w:val="000000"/>
                <w:sz w:val="20"/>
                <w:szCs w:val="20"/>
                <w:lang w:val="en-US"/>
              </w:rPr>
              <w:t>even subtle features and nuances of the text</w:t>
            </w:r>
            <w:r w:rsidRPr="002C5D2F">
              <w:rPr>
                <w:color w:val="000000"/>
                <w:sz w:val="20"/>
                <w:szCs w:val="20"/>
                <w:lang w:val="en-US"/>
              </w:rPr>
              <w:t>.</w:t>
            </w:r>
          </w:p>
        </w:tc>
      </w:tr>
      <w:tr w:rsidR="002C5D2F" w:rsidRPr="00402C75" w14:paraId="45B6753F" w14:textId="77777777" w:rsidTr="00B568F6">
        <w:tc>
          <w:tcPr>
            <w:tcW w:w="445" w:type="dxa"/>
            <w:vMerge/>
            <w:shd w:val="clear" w:color="auto" w:fill="C0504D"/>
          </w:tcPr>
          <w:p w14:paraId="3B8FD083"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C0504D"/>
          </w:tcPr>
          <w:p w14:paraId="173F0091" w14:textId="77777777" w:rsidR="002C5D2F" w:rsidRDefault="002C5D2F" w:rsidP="00B568F6">
            <w:pPr>
              <w:jc w:val="center"/>
              <w:rPr>
                <w:rFonts w:asciiTheme="minorHAnsi" w:hAnsiTheme="minorHAnsi" w:cstheme="minorHAnsi"/>
                <w:b/>
                <w:bCs/>
                <w:color w:val="FFFFFF" w:themeColor="background1"/>
              </w:rPr>
            </w:pPr>
          </w:p>
          <w:p w14:paraId="67057F62" w14:textId="77777777" w:rsidR="002C5D2F" w:rsidRDefault="002C5D2F" w:rsidP="00B568F6">
            <w:pPr>
              <w:jc w:val="center"/>
              <w:rPr>
                <w:rFonts w:asciiTheme="minorHAnsi" w:hAnsiTheme="minorHAnsi" w:cstheme="minorHAnsi"/>
                <w:b/>
                <w:bCs/>
                <w:color w:val="FFFFFF" w:themeColor="background1"/>
              </w:rPr>
            </w:pPr>
          </w:p>
          <w:p w14:paraId="58F4C218"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2</w:t>
            </w:r>
          </w:p>
          <w:p w14:paraId="40C6F759"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Interpersonal</w:t>
            </w:r>
          </w:p>
        </w:tc>
        <w:tc>
          <w:tcPr>
            <w:tcW w:w="12510" w:type="dxa"/>
            <w:gridSpan w:val="3"/>
            <w:shd w:val="clear" w:color="auto" w:fill="ECCBCA"/>
          </w:tcPr>
          <w:p w14:paraId="2C0BE900"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 xml:space="preserve">Respond to culturally diverse interlocutors, products, practices, and ideas </w:t>
            </w:r>
            <w:r w:rsidRPr="002C5D2F">
              <w:rPr>
                <w:rFonts w:asciiTheme="minorHAnsi" w:eastAsia="Times New Roman" w:hAnsiTheme="minorHAnsi" w:cstheme="minorHAnsi"/>
                <w:b/>
                <w:bCs/>
                <w:color w:val="000000"/>
                <w:sz w:val="20"/>
                <w:szCs w:val="20"/>
                <w:lang w:val="en-US"/>
              </w:rPr>
              <w:t>while identifying their own and others’ biases and demonstrating empathy and understanding</w:t>
            </w:r>
            <w:r w:rsidRPr="002C5D2F">
              <w:rPr>
                <w:rFonts w:asciiTheme="minorHAnsi" w:eastAsia="Times New Roman" w:hAnsiTheme="minorHAnsi" w:cstheme="minorHAnsi"/>
                <w:color w:val="000000"/>
                <w:sz w:val="20"/>
                <w:szCs w:val="20"/>
                <w:lang w:val="en-US"/>
              </w:rPr>
              <w:t xml:space="preserve">. </w:t>
            </w:r>
          </w:p>
          <w:p w14:paraId="5FF66C68"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b/>
                <w:bCs/>
                <w:color w:val="000000"/>
                <w:sz w:val="20"/>
                <w:szCs w:val="20"/>
                <w:lang w:val="en-US"/>
              </w:rPr>
              <w:t>Provide and solicit detailed responses across time frames to participate fully and effectively in a wide range of general and specialized conversations</w:t>
            </w:r>
            <w:r w:rsidRPr="002C5D2F">
              <w:rPr>
                <w:rFonts w:asciiTheme="minorHAnsi" w:hAnsiTheme="minorHAnsi" w:cstheme="minorHAnsi"/>
                <w:color w:val="000000"/>
                <w:sz w:val="20"/>
                <w:szCs w:val="20"/>
              </w:rPr>
              <w:t xml:space="preserve">. </w:t>
            </w:r>
          </w:p>
          <w:p w14:paraId="0BA9AF98"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Initiate, sustain,</w:t>
            </w:r>
            <w:r w:rsidRPr="002C5D2F">
              <w:rPr>
                <w:rFonts w:eastAsia="Times New Roman"/>
                <w:b/>
                <w:bCs/>
                <w:color w:val="000000"/>
                <w:sz w:val="20"/>
                <w:szCs w:val="20"/>
                <w:lang w:val="en-US"/>
              </w:rPr>
              <w:t xml:space="preserve"> </w:t>
            </w:r>
            <w:r w:rsidRPr="002C5D2F">
              <w:rPr>
                <w:rFonts w:eastAsia="Times New Roman"/>
                <w:color w:val="000000"/>
                <w:sz w:val="20"/>
                <w:szCs w:val="20"/>
                <w:lang w:val="en-US"/>
              </w:rPr>
              <w:t>and end authentic conversations</w:t>
            </w:r>
            <w:r w:rsidRPr="002C5D2F">
              <w:rPr>
                <w:rFonts w:asciiTheme="minorHAnsi" w:hAnsiTheme="minorHAnsi" w:cstheme="minorHAnsi"/>
                <w:color w:val="000000"/>
                <w:sz w:val="20"/>
                <w:szCs w:val="20"/>
              </w:rPr>
              <w:t xml:space="preserve"> </w:t>
            </w:r>
          </w:p>
          <w:p w14:paraId="07C21D95"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b/>
                <w:bCs/>
                <w:color w:val="000000"/>
                <w:sz w:val="20"/>
                <w:szCs w:val="20"/>
                <w:lang w:val="en-US"/>
              </w:rPr>
              <w:t>Propose and evaluate solutions to complex and/or hypothetical situations</w:t>
            </w:r>
            <w:r w:rsidRPr="002C5D2F">
              <w:rPr>
                <w:rFonts w:eastAsia="Times New Roman"/>
                <w:color w:val="000000"/>
                <w:sz w:val="20"/>
                <w:szCs w:val="20"/>
                <w:lang w:val="en-US"/>
              </w:rPr>
              <w:t xml:space="preserve">. </w:t>
            </w:r>
          </w:p>
          <w:p w14:paraId="3CF59BEB"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 xml:space="preserve">Describe, narrate, and compare </w:t>
            </w:r>
            <w:r w:rsidRPr="002C5D2F">
              <w:rPr>
                <w:rFonts w:eastAsia="Times New Roman"/>
                <w:b/>
                <w:bCs/>
                <w:color w:val="000000"/>
                <w:sz w:val="20"/>
                <w:szCs w:val="20"/>
                <w:lang w:val="en-US"/>
              </w:rPr>
              <w:t>with rich, complex details</w:t>
            </w:r>
            <w:r w:rsidRPr="002C5D2F">
              <w:rPr>
                <w:rFonts w:eastAsia="Times New Roman"/>
                <w:color w:val="000000"/>
                <w:sz w:val="20"/>
                <w:szCs w:val="20"/>
                <w:lang w:val="en-US"/>
              </w:rPr>
              <w:t xml:space="preserve"> across all major time frames</w:t>
            </w:r>
            <w:r w:rsidRPr="002C5D2F">
              <w:rPr>
                <w:color w:val="000000"/>
                <w:sz w:val="20"/>
                <w:szCs w:val="20"/>
              </w:rPr>
              <w:t>.</w:t>
            </w:r>
          </w:p>
          <w:p w14:paraId="356B6874"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color w:val="000000"/>
                <w:sz w:val="20"/>
                <w:szCs w:val="20"/>
              </w:rPr>
              <w:t xml:space="preserve">Interact and negotiate to resolve an unexpected, </w:t>
            </w:r>
            <w:r w:rsidRPr="002C5D2F">
              <w:rPr>
                <w:b/>
                <w:bCs/>
                <w:color w:val="000000"/>
                <w:sz w:val="20"/>
                <w:szCs w:val="20"/>
              </w:rPr>
              <w:t>unfamiliar</w:t>
            </w:r>
            <w:r w:rsidRPr="002C5D2F">
              <w:rPr>
                <w:color w:val="000000"/>
                <w:sz w:val="20"/>
                <w:szCs w:val="20"/>
              </w:rPr>
              <w:t xml:space="preserve"> complication.</w:t>
            </w:r>
          </w:p>
          <w:p w14:paraId="7492FB0F" w14:textId="77777777" w:rsidR="002C5D2F" w:rsidRPr="002C5D2F" w:rsidRDefault="002C5D2F" w:rsidP="00FD33AC">
            <w:pPr>
              <w:pStyle w:val="ListParagraph"/>
              <w:numPr>
                <w:ilvl w:val="0"/>
                <w:numId w:val="7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b/>
                <w:bCs/>
                <w:color w:val="000000"/>
                <w:sz w:val="20"/>
                <w:szCs w:val="20"/>
                <w:lang w:val="en-US"/>
              </w:rPr>
              <w:t>Discuss real-world abstract and complex matters</w:t>
            </w:r>
            <w:r w:rsidRPr="002C5D2F">
              <w:rPr>
                <w:rFonts w:eastAsia="Times New Roman"/>
                <w:color w:val="000000"/>
                <w:sz w:val="20"/>
                <w:szCs w:val="20"/>
                <w:lang w:val="en-US"/>
              </w:rPr>
              <w:t>.</w:t>
            </w:r>
          </w:p>
        </w:tc>
      </w:tr>
      <w:tr w:rsidR="002C5D2F" w:rsidRPr="00402C75" w14:paraId="4C3E5781" w14:textId="77777777" w:rsidTr="00B568F6">
        <w:tc>
          <w:tcPr>
            <w:tcW w:w="445" w:type="dxa"/>
            <w:vMerge/>
            <w:shd w:val="clear" w:color="auto" w:fill="C0504D"/>
          </w:tcPr>
          <w:p w14:paraId="03BCC30A"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C0504D"/>
          </w:tcPr>
          <w:p w14:paraId="7B92FF3E" w14:textId="77777777" w:rsidR="002C5D2F" w:rsidRDefault="002C5D2F" w:rsidP="00B568F6">
            <w:pPr>
              <w:jc w:val="center"/>
              <w:rPr>
                <w:rFonts w:asciiTheme="minorHAnsi" w:hAnsiTheme="minorHAnsi" w:cstheme="minorHAnsi"/>
                <w:b/>
                <w:bCs/>
                <w:color w:val="FFFFFF" w:themeColor="background1"/>
              </w:rPr>
            </w:pPr>
          </w:p>
          <w:p w14:paraId="5156D898"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3</w:t>
            </w:r>
          </w:p>
          <w:p w14:paraId="0BC02ECA"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Presentational</w:t>
            </w:r>
          </w:p>
        </w:tc>
        <w:tc>
          <w:tcPr>
            <w:tcW w:w="12510" w:type="dxa"/>
            <w:gridSpan w:val="3"/>
            <w:shd w:val="clear" w:color="auto" w:fill="ECCBCA"/>
          </w:tcPr>
          <w:p w14:paraId="66CFC09D" w14:textId="77777777" w:rsidR="002C5D2F" w:rsidRPr="002C5D2F" w:rsidRDefault="002C5D2F" w:rsidP="00FD33AC">
            <w:pPr>
              <w:pStyle w:val="ListParagraph"/>
              <w:numPr>
                <w:ilvl w:val="0"/>
                <w:numId w:val="7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 xml:space="preserve">Apply understanding of their cultural context, topic, sources, themselves, and their audiences to adapt a presentation to a </w:t>
            </w:r>
            <w:r w:rsidRPr="002C5D2F">
              <w:rPr>
                <w:rFonts w:eastAsia="Times New Roman"/>
                <w:b/>
                <w:bCs/>
                <w:color w:val="000000"/>
                <w:sz w:val="20"/>
                <w:szCs w:val="20"/>
                <w:lang w:val="en-US"/>
              </w:rPr>
              <w:t>variety of audiences, cultures, communities, and contexts</w:t>
            </w:r>
            <w:r w:rsidRPr="002C5D2F">
              <w:rPr>
                <w:rFonts w:asciiTheme="minorHAnsi" w:hAnsiTheme="minorHAnsi" w:cstheme="minorHAnsi"/>
                <w:color w:val="000000"/>
                <w:sz w:val="20"/>
                <w:szCs w:val="20"/>
                <w:lang w:val="en-US"/>
              </w:rPr>
              <w:t xml:space="preserve">. </w:t>
            </w:r>
          </w:p>
          <w:p w14:paraId="4B1D40F1" w14:textId="77777777" w:rsidR="002C5D2F" w:rsidRPr="002C5D2F" w:rsidRDefault="002C5D2F" w:rsidP="00FD33AC">
            <w:pPr>
              <w:pStyle w:val="ListParagraph"/>
              <w:numPr>
                <w:ilvl w:val="0"/>
                <w:numId w:val="7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 xml:space="preserve">Present </w:t>
            </w:r>
            <w:r w:rsidRPr="002C5D2F">
              <w:rPr>
                <w:rFonts w:eastAsia="Times New Roman"/>
                <w:b/>
                <w:bCs/>
                <w:color w:val="000000"/>
                <w:sz w:val="20"/>
                <w:szCs w:val="20"/>
                <w:lang w:val="en-US"/>
              </w:rPr>
              <w:t>rich</w:t>
            </w:r>
            <w:r w:rsidRPr="002C5D2F">
              <w:rPr>
                <w:rFonts w:eastAsia="Times New Roman"/>
                <w:color w:val="000000"/>
                <w:sz w:val="20"/>
                <w:szCs w:val="20"/>
                <w:lang w:val="en-US"/>
              </w:rPr>
              <w:t>, complex, detailed, organized, and culturally relevant information</w:t>
            </w:r>
            <w:r w:rsidRPr="002C5D2F">
              <w:rPr>
                <w:color w:val="000000"/>
                <w:sz w:val="20"/>
                <w:szCs w:val="20"/>
                <w:lang w:val="en-US"/>
              </w:rPr>
              <w:t>.</w:t>
            </w:r>
          </w:p>
          <w:p w14:paraId="3C514BB2" w14:textId="77777777" w:rsidR="002C5D2F" w:rsidRPr="002C5D2F" w:rsidRDefault="002C5D2F" w:rsidP="00FD33AC">
            <w:pPr>
              <w:pStyle w:val="ListParagraph"/>
              <w:numPr>
                <w:ilvl w:val="0"/>
                <w:numId w:val="7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b/>
                <w:bCs/>
                <w:color w:val="000000"/>
                <w:sz w:val="20"/>
                <w:szCs w:val="20"/>
                <w:lang w:val="en-US"/>
              </w:rPr>
              <w:t>Clearly, accurately, and cohesively deliver an argument supported by credible, authentic resources</w:t>
            </w:r>
            <w:r w:rsidRPr="002C5D2F">
              <w:rPr>
                <w:color w:val="000000"/>
                <w:sz w:val="20"/>
                <w:szCs w:val="20"/>
              </w:rPr>
              <w:t xml:space="preserve">. </w:t>
            </w:r>
          </w:p>
          <w:p w14:paraId="15D1C5F5" w14:textId="77777777" w:rsidR="002C5D2F" w:rsidRPr="002C5D2F" w:rsidRDefault="002C5D2F" w:rsidP="00FD33AC">
            <w:pPr>
              <w:pStyle w:val="ListParagraph"/>
              <w:numPr>
                <w:ilvl w:val="0"/>
                <w:numId w:val="7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Describe, narrate, and compare across all major time frames, in a rich, organized, complex, and detailed manner</w:t>
            </w:r>
            <w:r w:rsidRPr="002C5D2F">
              <w:rPr>
                <w:color w:val="000000"/>
                <w:sz w:val="20"/>
                <w:szCs w:val="20"/>
              </w:rPr>
              <w:t>.</w:t>
            </w:r>
          </w:p>
          <w:p w14:paraId="2BA3F6C3" w14:textId="77777777" w:rsidR="002C5D2F" w:rsidRPr="002C5D2F" w:rsidRDefault="002C5D2F" w:rsidP="00FD33AC">
            <w:pPr>
              <w:pStyle w:val="ListParagraph"/>
              <w:numPr>
                <w:ilvl w:val="0"/>
                <w:numId w:val="7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b/>
                <w:bCs/>
                <w:color w:val="000000"/>
                <w:sz w:val="20"/>
                <w:szCs w:val="20"/>
                <w:lang w:val="en-US"/>
              </w:rPr>
              <w:t>Provide detailed, reasonable hypotheses and speculations</w:t>
            </w:r>
            <w:r w:rsidRPr="002C5D2F">
              <w:rPr>
                <w:rFonts w:eastAsia="Times New Roman"/>
                <w:color w:val="000000"/>
                <w:sz w:val="20"/>
                <w:szCs w:val="20"/>
                <w:lang w:val="en-US"/>
              </w:rPr>
              <w:t>.</w:t>
            </w:r>
          </w:p>
        </w:tc>
      </w:tr>
      <w:tr w:rsidR="002C5D2F" w:rsidRPr="00402C75" w14:paraId="3ED91640" w14:textId="77777777" w:rsidTr="00B568F6">
        <w:tc>
          <w:tcPr>
            <w:tcW w:w="445" w:type="dxa"/>
            <w:vMerge/>
            <w:shd w:val="clear" w:color="auto" w:fill="C0504D"/>
          </w:tcPr>
          <w:p w14:paraId="0EAFC057"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C0504D"/>
          </w:tcPr>
          <w:p w14:paraId="0772803B" w14:textId="77777777" w:rsidR="002C5D2F" w:rsidRDefault="002C5D2F" w:rsidP="00B568F6">
            <w:pPr>
              <w:jc w:val="center"/>
              <w:rPr>
                <w:rFonts w:asciiTheme="minorHAnsi" w:hAnsiTheme="minorHAnsi" w:cstheme="minorHAnsi"/>
                <w:b/>
                <w:bCs/>
                <w:color w:val="FFFFFF" w:themeColor="background1"/>
              </w:rPr>
            </w:pPr>
          </w:p>
          <w:p w14:paraId="4EAE1ADE"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4</w:t>
            </w:r>
          </w:p>
          <w:p w14:paraId="0849A2C6"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Intercultural</w:t>
            </w:r>
          </w:p>
        </w:tc>
        <w:tc>
          <w:tcPr>
            <w:tcW w:w="12510" w:type="dxa"/>
            <w:gridSpan w:val="3"/>
            <w:shd w:val="clear" w:color="auto" w:fill="ECCBCA"/>
          </w:tcPr>
          <w:p w14:paraId="0BF63D88" w14:textId="77777777" w:rsidR="002C5D2F" w:rsidRPr="002C5D2F" w:rsidRDefault="002C5D2F" w:rsidP="00FD33AC">
            <w:pPr>
              <w:pStyle w:val="ListParagraph"/>
              <w:numPr>
                <w:ilvl w:val="0"/>
                <w:numId w:val="7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Invoke, discuss, and inquire about</w:t>
            </w:r>
            <w:r w:rsidRPr="002C5D2F">
              <w:rPr>
                <w:rFonts w:eastAsia="Times New Roman"/>
                <w:b/>
                <w:bCs/>
                <w:color w:val="000000"/>
                <w:sz w:val="20"/>
                <w:szCs w:val="20"/>
                <w:lang w:val="en-US"/>
              </w:rPr>
              <w:t xml:space="preserve"> many distinct</w:t>
            </w:r>
            <w:r w:rsidRPr="002C5D2F">
              <w:rPr>
                <w:rFonts w:eastAsia="Times New Roman"/>
                <w:color w:val="000000"/>
                <w:sz w:val="20"/>
                <w:szCs w:val="20"/>
                <w:lang w:val="en-US"/>
              </w:rPr>
              <w:t xml:space="preserve"> products and practices that inform the perspectives of an audience or interlocutor</w:t>
            </w:r>
            <w:r w:rsidRPr="002C5D2F">
              <w:rPr>
                <w:rFonts w:asciiTheme="minorHAnsi" w:hAnsiTheme="minorHAnsi" w:cstheme="minorHAnsi"/>
                <w:color w:val="000000"/>
                <w:sz w:val="20"/>
                <w:szCs w:val="20"/>
                <w:lang w:val="en-US"/>
              </w:rPr>
              <w:t xml:space="preserve">. </w:t>
            </w:r>
          </w:p>
          <w:p w14:paraId="00A33558" w14:textId="77777777" w:rsidR="002C5D2F" w:rsidRPr="002C5D2F" w:rsidRDefault="002C5D2F" w:rsidP="00FD33AC">
            <w:pPr>
              <w:pStyle w:val="ListParagraph"/>
              <w:numPr>
                <w:ilvl w:val="0"/>
                <w:numId w:val="7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 xml:space="preserve">Adapt their language and behavior </w:t>
            </w:r>
            <w:r w:rsidRPr="002C5D2F">
              <w:rPr>
                <w:rFonts w:eastAsia="Times New Roman"/>
                <w:b/>
                <w:bCs/>
                <w:color w:val="000000"/>
                <w:sz w:val="20"/>
                <w:szCs w:val="20"/>
                <w:lang w:val="en-US"/>
              </w:rPr>
              <w:t>when interacting with others from target-language cultures in social and professional situations</w:t>
            </w:r>
            <w:r w:rsidRPr="002C5D2F">
              <w:rPr>
                <w:rFonts w:asciiTheme="minorHAnsi" w:hAnsiTheme="minorHAnsi" w:cstheme="minorHAnsi"/>
                <w:color w:val="000000"/>
                <w:sz w:val="20"/>
                <w:szCs w:val="20"/>
                <w:lang w:val="en-US"/>
              </w:rPr>
              <w:t xml:space="preserve">. </w:t>
            </w:r>
          </w:p>
          <w:p w14:paraId="10422785" w14:textId="77777777" w:rsidR="002C5D2F" w:rsidRPr="002C5D2F" w:rsidRDefault="002C5D2F" w:rsidP="00FD33AC">
            <w:pPr>
              <w:pStyle w:val="ListParagraph"/>
              <w:numPr>
                <w:ilvl w:val="0"/>
                <w:numId w:val="7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 xml:space="preserve">Communicate in a manner that is </w:t>
            </w:r>
            <w:r w:rsidRPr="002C5D2F">
              <w:rPr>
                <w:rFonts w:asciiTheme="minorHAnsi" w:eastAsia="Times New Roman" w:hAnsiTheme="minorHAnsi" w:cstheme="minorHAnsi"/>
                <w:b/>
                <w:bCs/>
                <w:color w:val="000000"/>
                <w:sz w:val="20"/>
                <w:szCs w:val="20"/>
                <w:lang w:val="en-US"/>
              </w:rPr>
              <w:t>free of traits of students’ personal languages or cultures that would offend or confuse</w:t>
            </w:r>
            <w:r w:rsidRPr="002C5D2F">
              <w:rPr>
                <w:rFonts w:asciiTheme="minorHAnsi" w:eastAsia="Times New Roman" w:hAnsiTheme="minorHAnsi" w:cstheme="minorHAnsi"/>
                <w:color w:val="000000"/>
                <w:sz w:val="20"/>
                <w:szCs w:val="20"/>
                <w:lang w:val="en-US"/>
              </w:rPr>
              <w:t xml:space="preserve"> the audience/interlocutor</w:t>
            </w:r>
            <w:r w:rsidRPr="002C5D2F">
              <w:rPr>
                <w:rFonts w:asciiTheme="minorHAnsi" w:hAnsiTheme="minorHAnsi" w:cstheme="minorHAnsi"/>
                <w:color w:val="000000"/>
                <w:sz w:val="20"/>
                <w:szCs w:val="20"/>
                <w:lang w:val="en-US"/>
              </w:rPr>
              <w:t>.</w:t>
            </w:r>
          </w:p>
          <w:p w14:paraId="54F2D5C9" w14:textId="77777777" w:rsidR="002C5D2F" w:rsidRPr="002C5D2F" w:rsidRDefault="002C5D2F" w:rsidP="00FD33AC">
            <w:pPr>
              <w:pStyle w:val="ListParagraph"/>
              <w:numPr>
                <w:ilvl w:val="0"/>
                <w:numId w:val="7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hAnsiTheme="minorHAnsi" w:cstheme="minorHAnsi"/>
                <w:color w:val="000000"/>
                <w:sz w:val="20"/>
                <w:szCs w:val="20"/>
                <w:lang w:val="en-US"/>
              </w:rPr>
              <w:t>Demonstrate awareness of cultural diversity and bias.</w:t>
            </w:r>
          </w:p>
          <w:p w14:paraId="03005568" w14:textId="77777777" w:rsidR="002C5D2F" w:rsidRPr="002C5D2F" w:rsidRDefault="002C5D2F" w:rsidP="00FD33AC">
            <w:pPr>
              <w:pStyle w:val="ListParagraph"/>
              <w:numPr>
                <w:ilvl w:val="0"/>
                <w:numId w:val="7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b/>
                <w:bCs/>
                <w:color w:val="000000"/>
                <w:sz w:val="20"/>
                <w:szCs w:val="20"/>
                <w:lang w:val="en-US"/>
              </w:rPr>
              <w:t>Engage in, negotiate with, and improvise with cultural norms, etiquette, and nonverbal cues</w:t>
            </w:r>
          </w:p>
        </w:tc>
      </w:tr>
    </w:tbl>
    <w:p w14:paraId="2F4FB2CC" w14:textId="1D1FED40" w:rsidR="002C5D2F" w:rsidRDefault="002C5D2F" w:rsidP="00C865C2">
      <w:pPr>
        <w:jc w:val="center"/>
      </w:pPr>
      <w:r>
        <w:t>(Continued on next page)</w:t>
      </w:r>
    </w:p>
    <w:p w14:paraId="6CDD6479" w14:textId="046466F4" w:rsidR="002C5D2F" w:rsidRDefault="002C5D2F">
      <w:pPr>
        <w:spacing w:after="160" w:line="259" w:lineRule="auto"/>
      </w:pPr>
      <w:r>
        <w:br w:type="page"/>
      </w:r>
    </w:p>
    <w:p w14:paraId="1ACE4ED2" w14:textId="54E06E2B" w:rsidR="002C5D2F" w:rsidRDefault="002C5D2F" w:rsidP="00C865C2">
      <w:pPr>
        <w:jc w:val="center"/>
      </w:pPr>
      <w:r>
        <w:lastRenderedPageBreak/>
        <w:t>(Continued from previous page)</w:t>
      </w:r>
    </w:p>
    <w:tbl>
      <w:tblPr>
        <w:tblStyle w:val="TableGrid"/>
        <w:tblW w:w="14575" w:type="dxa"/>
        <w:tblLayout w:type="fixed"/>
        <w:tblLook w:val="04A0" w:firstRow="1" w:lastRow="0" w:firstColumn="1" w:lastColumn="0" w:noHBand="0" w:noVBand="1"/>
      </w:tblPr>
      <w:tblGrid>
        <w:gridCol w:w="5845"/>
        <w:gridCol w:w="4590"/>
        <w:gridCol w:w="4140"/>
      </w:tblGrid>
      <w:tr w:rsidR="002C5D2F" w:rsidRPr="002C5D2F" w14:paraId="274BA0B9" w14:textId="77777777" w:rsidTr="00B568F6">
        <w:tc>
          <w:tcPr>
            <w:tcW w:w="5845" w:type="dxa"/>
            <w:shd w:val="clear" w:color="auto" w:fill="0C7580"/>
          </w:tcPr>
          <w:p w14:paraId="38D6D933"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Context</w:t>
            </w:r>
          </w:p>
        </w:tc>
        <w:tc>
          <w:tcPr>
            <w:tcW w:w="4590" w:type="dxa"/>
            <w:shd w:val="clear" w:color="auto" w:fill="4A0C80"/>
          </w:tcPr>
          <w:p w14:paraId="25574BCD"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Text Type</w:t>
            </w:r>
          </w:p>
        </w:tc>
        <w:tc>
          <w:tcPr>
            <w:tcW w:w="4140" w:type="dxa"/>
            <w:shd w:val="clear" w:color="auto" w:fill="802B0C"/>
          </w:tcPr>
          <w:p w14:paraId="2103BBE2" w14:textId="77777777" w:rsidR="002C5D2F" w:rsidRPr="002C5D2F" w:rsidRDefault="002C5D2F" w:rsidP="00B568F6">
            <w:pPr>
              <w:jc w:val="center"/>
              <w:rPr>
                <w:rFonts w:asciiTheme="minorHAnsi" w:hAnsiTheme="minorHAnsi" w:cstheme="minorHAnsi"/>
                <w:b/>
                <w:bCs/>
                <w:color w:val="FFFFFF" w:themeColor="background1"/>
                <w:sz w:val="20"/>
                <w:szCs w:val="20"/>
              </w:rPr>
            </w:pPr>
            <w:proofErr w:type="spellStart"/>
            <w:r>
              <w:rPr>
                <w:rFonts w:asciiTheme="minorHAnsi" w:hAnsiTheme="minorHAnsi" w:cstheme="minorHAnsi"/>
                <w:b/>
                <w:bCs/>
                <w:color w:val="FFFFFF" w:themeColor="background1"/>
                <w:sz w:val="20"/>
                <w:szCs w:val="20"/>
              </w:rPr>
              <w:t>Comprehensbility</w:t>
            </w:r>
            <w:proofErr w:type="spellEnd"/>
          </w:p>
        </w:tc>
      </w:tr>
      <w:tr w:rsidR="002C5D2F" w:rsidRPr="002C5D2F" w14:paraId="6DBCBCD3" w14:textId="77777777" w:rsidTr="00851C13">
        <w:tc>
          <w:tcPr>
            <w:tcW w:w="5845" w:type="dxa"/>
            <w:shd w:val="clear" w:color="auto" w:fill="F0FDFE"/>
          </w:tcPr>
          <w:p w14:paraId="1B61A7F6" w14:textId="77777777" w:rsidR="002C5D2F" w:rsidRPr="002C5D2F" w:rsidRDefault="002C5D2F" w:rsidP="00B568F6">
            <w:pPr>
              <w:rPr>
                <w:rFonts w:asciiTheme="minorHAnsi" w:hAnsiTheme="minorHAnsi" w:cstheme="minorHAnsi"/>
                <w:sz w:val="20"/>
                <w:szCs w:val="20"/>
              </w:rPr>
            </w:pPr>
            <w:r w:rsidRPr="002C5D2F">
              <w:rPr>
                <w:rFonts w:asciiTheme="minorHAnsi" w:hAnsiTheme="minorHAnsi" w:cstheme="minorHAnsi"/>
                <w:sz w:val="20"/>
                <w:szCs w:val="20"/>
              </w:rPr>
              <w:t>A wide variety of complex, hypothetical, and abstract topics, in a variety of general and specialized settings</w:t>
            </w:r>
          </w:p>
        </w:tc>
        <w:tc>
          <w:tcPr>
            <w:tcW w:w="4590" w:type="dxa"/>
            <w:shd w:val="clear" w:color="auto" w:fill="F5EDFD"/>
          </w:tcPr>
          <w:p w14:paraId="0C75382D" w14:textId="77777777" w:rsidR="002C5D2F" w:rsidRPr="002C5D2F" w:rsidRDefault="002C5D2F" w:rsidP="00B568F6">
            <w:pPr>
              <w:rPr>
                <w:rFonts w:asciiTheme="minorHAnsi" w:hAnsiTheme="minorHAnsi" w:cstheme="minorHAnsi"/>
                <w:sz w:val="20"/>
                <w:szCs w:val="20"/>
              </w:rPr>
            </w:pPr>
            <w:r w:rsidRPr="002C5D2F">
              <w:rPr>
                <w:rFonts w:asciiTheme="minorHAnsi" w:hAnsiTheme="minorHAnsi" w:cstheme="minorHAnsi"/>
                <w:sz w:val="20"/>
                <w:szCs w:val="20"/>
                <w:lang w:val="en-US"/>
              </w:rPr>
              <w:t>extended discourse composed of purposefully organized, and connected paragraphs</w:t>
            </w:r>
          </w:p>
        </w:tc>
        <w:tc>
          <w:tcPr>
            <w:tcW w:w="4140" w:type="dxa"/>
            <w:shd w:val="clear" w:color="auto" w:fill="FDF1ED"/>
          </w:tcPr>
          <w:p w14:paraId="07F8C57B" w14:textId="77777777" w:rsidR="002C5D2F" w:rsidRPr="002C5D2F" w:rsidRDefault="002C5D2F" w:rsidP="00B568F6">
            <w:pPr>
              <w:rPr>
                <w:rFonts w:asciiTheme="minorHAnsi" w:hAnsiTheme="minorHAnsi" w:cstheme="minorHAnsi"/>
                <w:sz w:val="20"/>
                <w:szCs w:val="20"/>
              </w:rPr>
            </w:pPr>
            <w:r w:rsidRPr="002C5D2F">
              <w:rPr>
                <w:rFonts w:asciiTheme="minorHAnsi" w:eastAsia="Times New Roman" w:hAnsiTheme="minorHAnsi" w:cstheme="minorHAnsi"/>
                <w:sz w:val="20"/>
                <w:szCs w:val="20"/>
                <w:lang w:val="en-US"/>
              </w:rPr>
              <w:t>Speakers/signers of the language understand</w:t>
            </w:r>
          </w:p>
        </w:tc>
      </w:tr>
      <w:tr w:rsidR="002C5D2F" w:rsidRPr="002C5D2F" w14:paraId="5954D909" w14:textId="77777777" w:rsidTr="00574C9C">
        <w:tc>
          <w:tcPr>
            <w:tcW w:w="14575" w:type="dxa"/>
            <w:gridSpan w:val="3"/>
            <w:shd w:val="clear" w:color="auto" w:fill="FFFFFF" w:themeFill="background1"/>
          </w:tcPr>
          <w:p w14:paraId="7CA4CCE1" w14:textId="77777777" w:rsidR="002C5D2F" w:rsidRPr="002C5D2F" w:rsidRDefault="002C5D2F" w:rsidP="00B568F6">
            <w:pPr>
              <w:jc w:val="center"/>
              <w:rPr>
                <w:rFonts w:asciiTheme="minorHAnsi" w:hAnsiTheme="minorHAnsi" w:cstheme="minorHAnsi"/>
                <w:b/>
                <w:bCs/>
                <w:sz w:val="20"/>
                <w:szCs w:val="20"/>
              </w:rPr>
            </w:pPr>
            <w:r w:rsidRPr="002C5D2F">
              <w:rPr>
                <w:rFonts w:asciiTheme="minorHAnsi" w:hAnsiTheme="minorHAnsi" w:cstheme="minorHAnsi"/>
                <w:b/>
                <w:bCs/>
                <w:sz w:val="20"/>
                <w:szCs w:val="20"/>
              </w:rPr>
              <w:t>Functions</w:t>
            </w:r>
          </w:p>
        </w:tc>
      </w:tr>
    </w:tbl>
    <w:tbl>
      <w:tblPr>
        <w:tblStyle w:val="TableGrid3"/>
        <w:tblW w:w="14575" w:type="dxa"/>
        <w:tblLayout w:type="fixed"/>
        <w:tblLook w:val="04A0" w:firstRow="1" w:lastRow="0" w:firstColumn="1" w:lastColumn="0" w:noHBand="0" w:noVBand="1"/>
      </w:tblPr>
      <w:tblGrid>
        <w:gridCol w:w="445"/>
        <w:gridCol w:w="1620"/>
        <w:gridCol w:w="12510"/>
      </w:tblGrid>
      <w:tr w:rsidR="002C5D2F" w:rsidRPr="00402C75" w14:paraId="7FE7A38B" w14:textId="77777777" w:rsidTr="007E252E">
        <w:tc>
          <w:tcPr>
            <w:tcW w:w="445" w:type="dxa"/>
            <w:vMerge w:val="restart"/>
            <w:shd w:val="clear" w:color="auto" w:fill="538135" w:themeFill="accent6" w:themeFillShade="BF"/>
            <w:textDirection w:val="btLr"/>
          </w:tcPr>
          <w:p w14:paraId="6891F12D"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Linguistic Cultures</w:t>
            </w:r>
          </w:p>
        </w:tc>
        <w:tc>
          <w:tcPr>
            <w:tcW w:w="1620" w:type="dxa"/>
            <w:shd w:val="clear" w:color="auto" w:fill="538135" w:themeFill="accent6" w:themeFillShade="BF"/>
          </w:tcPr>
          <w:p w14:paraId="41DE4123" w14:textId="77777777" w:rsidR="002C5D2F" w:rsidRDefault="002C5D2F" w:rsidP="00B568F6">
            <w:pPr>
              <w:jc w:val="center"/>
              <w:rPr>
                <w:rFonts w:asciiTheme="minorHAnsi" w:hAnsiTheme="minorHAnsi" w:cstheme="minorHAnsi"/>
                <w:b/>
                <w:bCs/>
                <w:color w:val="FFFFFF" w:themeColor="background1"/>
              </w:rPr>
            </w:pPr>
          </w:p>
          <w:p w14:paraId="0675A3E0"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5</w:t>
            </w:r>
          </w:p>
          <w:p w14:paraId="6A1C78C7"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Cultures</w:t>
            </w:r>
          </w:p>
        </w:tc>
        <w:tc>
          <w:tcPr>
            <w:tcW w:w="12510" w:type="dxa"/>
            <w:shd w:val="clear" w:color="auto" w:fill="E0EACC"/>
          </w:tcPr>
          <w:p w14:paraId="6152512B" w14:textId="77777777" w:rsidR="002C5D2F" w:rsidRPr="004741FE" w:rsidRDefault="002C5D2F" w:rsidP="00FD33AC">
            <w:pPr>
              <w:pStyle w:val="ListParagraph"/>
              <w:numPr>
                <w:ilvl w:val="0"/>
                <w:numId w:val="77"/>
              </w:numPr>
              <w:spacing w:line="240" w:lineRule="auto"/>
              <w:ind w:left="340"/>
              <w:textAlignment w:val="baseline"/>
              <w:rPr>
                <w:rFonts w:asciiTheme="minorHAnsi" w:eastAsia="Times New Roman" w:hAnsiTheme="minorHAnsi" w:cstheme="minorHAnsi"/>
                <w:color w:val="000000"/>
                <w:lang w:val="en-US"/>
              </w:rPr>
            </w:pPr>
            <w:r w:rsidRPr="005554D5">
              <w:rPr>
                <w:rFonts w:eastAsia="Times New Roman"/>
                <w:b/>
                <w:bCs/>
                <w:color w:val="000000"/>
                <w:lang w:val="en-US"/>
              </w:rPr>
              <w:t>Analyze and evaluate variations</w:t>
            </w:r>
            <w:r w:rsidRPr="005554D5">
              <w:rPr>
                <w:rFonts w:eastAsia="Times New Roman"/>
                <w:color w:val="000000"/>
                <w:lang w:val="en-US"/>
              </w:rPr>
              <w:t xml:space="preserve"> among products and practices and how they relate to perspectives in multiple cultures and communities</w:t>
            </w:r>
            <w:r w:rsidRPr="004741FE">
              <w:rPr>
                <w:rFonts w:asciiTheme="minorHAnsi" w:eastAsia="Times New Roman" w:hAnsiTheme="minorHAnsi" w:cstheme="minorHAnsi"/>
                <w:color w:val="000000"/>
                <w:lang w:val="en-US"/>
              </w:rPr>
              <w:t xml:space="preserve">. </w:t>
            </w:r>
          </w:p>
          <w:p w14:paraId="2E00C786" w14:textId="77777777" w:rsidR="002C5D2F" w:rsidRPr="004741FE" w:rsidRDefault="002C5D2F" w:rsidP="00FD33AC">
            <w:pPr>
              <w:pStyle w:val="ListParagraph"/>
              <w:numPr>
                <w:ilvl w:val="0"/>
                <w:numId w:val="77"/>
              </w:numPr>
              <w:spacing w:line="240" w:lineRule="auto"/>
              <w:ind w:left="340"/>
              <w:textAlignment w:val="baseline"/>
              <w:rPr>
                <w:rFonts w:asciiTheme="minorHAnsi" w:eastAsia="Times New Roman" w:hAnsiTheme="minorHAnsi" w:cstheme="minorHAnsi"/>
                <w:color w:val="000000"/>
                <w:lang w:val="en-US"/>
              </w:rPr>
            </w:pPr>
            <w:r w:rsidRPr="005554D5">
              <w:rPr>
                <w:rFonts w:eastAsia="Times New Roman"/>
                <w:b/>
                <w:bCs/>
                <w:color w:val="000000"/>
                <w:lang w:val="en-US"/>
              </w:rPr>
              <w:t>Analyze and evaluate the contributions of various cultural influences in the development of identity</w:t>
            </w:r>
            <w:r w:rsidRPr="004741FE">
              <w:rPr>
                <w:rFonts w:asciiTheme="minorHAnsi" w:hAnsiTheme="minorHAnsi" w:cstheme="minorHAnsi"/>
                <w:color w:val="000000"/>
                <w:lang w:val="en-US"/>
              </w:rPr>
              <w:t xml:space="preserve">. </w:t>
            </w:r>
          </w:p>
          <w:p w14:paraId="6EF31E8B" w14:textId="77777777" w:rsidR="002C5D2F" w:rsidRPr="00402C75" w:rsidRDefault="002C5D2F" w:rsidP="00FD33AC">
            <w:pPr>
              <w:pStyle w:val="ListParagraph"/>
              <w:numPr>
                <w:ilvl w:val="0"/>
                <w:numId w:val="77"/>
              </w:numPr>
              <w:spacing w:line="240" w:lineRule="auto"/>
              <w:ind w:left="340"/>
              <w:textAlignment w:val="baseline"/>
              <w:rPr>
                <w:rFonts w:asciiTheme="minorHAnsi" w:eastAsia="Times New Roman" w:hAnsiTheme="minorHAnsi" w:cstheme="minorHAnsi"/>
                <w:color w:val="000000"/>
                <w:lang w:val="en-US"/>
              </w:rPr>
            </w:pPr>
            <w:r>
              <w:rPr>
                <w:rFonts w:eastAsia="Times New Roman"/>
                <w:b/>
                <w:bCs/>
                <w:color w:val="000000"/>
                <w:lang w:val="en-US"/>
              </w:rPr>
              <w:t>Investigate</w:t>
            </w:r>
            <w:r w:rsidRPr="005554D5">
              <w:rPr>
                <w:rFonts w:eastAsia="Times New Roman"/>
                <w:b/>
                <w:bCs/>
                <w:color w:val="000000"/>
                <w:lang w:val="en-US"/>
              </w:rPr>
              <w:t xml:space="preserve"> solutions to intercultural conflicts across generations around the globe</w:t>
            </w:r>
            <w:r w:rsidRPr="004741FE">
              <w:rPr>
                <w:rFonts w:asciiTheme="minorHAnsi" w:hAnsiTheme="minorHAnsi" w:cstheme="minorHAnsi"/>
                <w:color w:val="000000"/>
              </w:rPr>
              <w:t>.</w:t>
            </w:r>
          </w:p>
        </w:tc>
      </w:tr>
      <w:tr w:rsidR="002C5D2F" w:rsidRPr="00402C75" w14:paraId="171E880B" w14:textId="77777777" w:rsidTr="007E252E">
        <w:trPr>
          <w:trHeight w:val="2276"/>
        </w:trPr>
        <w:tc>
          <w:tcPr>
            <w:tcW w:w="445" w:type="dxa"/>
            <w:vMerge/>
            <w:shd w:val="clear" w:color="auto" w:fill="538135" w:themeFill="accent6" w:themeFillShade="BF"/>
          </w:tcPr>
          <w:p w14:paraId="7479FECF"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538135" w:themeFill="accent6" w:themeFillShade="BF"/>
          </w:tcPr>
          <w:p w14:paraId="07313A06" w14:textId="77777777" w:rsidR="002C5D2F" w:rsidRDefault="002C5D2F" w:rsidP="00B568F6">
            <w:pPr>
              <w:jc w:val="center"/>
              <w:rPr>
                <w:rFonts w:asciiTheme="minorHAnsi" w:hAnsiTheme="minorHAnsi" w:cstheme="minorHAnsi"/>
                <w:b/>
                <w:bCs/>
                <w:color w:val="FFFFFF" w:themeColor="background1"/>
              </w:rPr>
            </w:pPr>
          </w:p>
          <w:p w14:paraId="068B9E2C" w14:textId="77777777" w:rsidR="002C5D2F" w:rsidRDefault="002C5D2F" w:rsidP="00B568F6">
            <w:pPr>
              <w:jc w:val="center"/>
              <w:rPr>
                <w:rFonts w:asciiTheme="minorHAnsi" w:hAnsiTheme="minorHAnsi" w:cstheme="minorHAnsi"/>
                <w:b/>
                <w:bCs/>
                <w:color w:val="FFFFFF" w:themeColor="background1"/>
              </w:rPr>
            </w:pPr>
          </w:p>
          <w:p w14:paraId="353FB4FC" w14:textId="77777777" w:rsidR="002C5D2F" w:rsidRDefault="002C5D2F" w:rsidP="00B568F6">
            <w:pPr>
              <w:jc w:val="center"/>
              <w:rPr>
                <w:rFonts w:asciiTheme="minorHAnsi" w:hAnsiTheme="minorHAnsi" w:cstheme="minorHAnsi"/>
                <w:b/>
                <w:bCs/>
                <w:color w:val="FFFFFF" w:themeColor="background1"/>
              </w:rPr>
            </w:pPr>
          </w:p>
          <w:p w14:paraId="680EE775" w14:textId="77777777" w:rsidR="002C5D2F" w:rsidRDefault="002C5D2F" w:rsidP="00B568F6">
            <w:pPr>
              <w:jc w:val="center"/>
              <w:rPr>
                <w:rFonts w:asciiTheme="minorHAnsi" w:hAnsiTheme="minorHAnsi" w:cstheme="minorHAnsi"/>
                <w:b/>
                <w:bCs/>
                <w:color w:val="FFFFFF" w:themeColor="background1"/>
              </w:rPr>
            </w:pPr>
          </w:p>
          <w:p w14:paraId="1ED27163"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6</w:t>
            </w:r>
          </w:p>
          <w:p w14:paraId="0A549C70"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Comparisons</w:t>
            </w:r>
          </w:p>
        </w:tc>
        <w:tc>
          <w:tcPr>
            <w:tcW w:w="12510" w:type="dxa"/>
            <w:shd w:val="clear" w:color="auto" w:fill="E0EACC"/>
          </w:tcPr>
          <w:p w14:paraId="6B023460" w14:textId="77777777" w:rsidR="002C5D2F" w:rsidRPr="004741FE" w:rsidRDefault="002C5D2F" w:rsidP="00FD33AC">
            <w:pPr>
              <w:pStyle w:val="ListParagraph"/>
              <w:numPr>
                <w:ilvl w:val="0"/>
                <w:numId w:val="78"/>
              </w:numPr>
              <w:spacing w:line="240" w:lineRule="auto"/>
              <w:ind w:left="340"/>
              <w:textAlignment w:val="baseline"/>
              <w:rPr>
                <w:rFonts w:asciiTheme="minorHAnsi" w:eastAsia="Times New Roman" w:hAnsiTheme="minorHAnsi" w:cstheme="minorHAnsi"/>
                <w:color w:val="000000"/>
                <w:lang w:val="en-US"/>
              </w:rPr>
            </w:pPr>
            <w:r w:rsidRPr="004741FE">
              <w:rPr>
                <w:rFonts w:asciiTheme="minorHAnsi" w:eastAsia="Times New Roman" w:hAnsiTheme="minorHAnsi" w:cstheme="minorHAnsi"/>
                <w:color w:val="000000"/>
                <w:lang w:val="en-US"/>
              </w:rPr>
              <w:t>Investigate, explain, and reflect on the nature of culture through comparisons of the cultures studied and their own by:</w:t>
            </w:r>
          </w:p>
          <w:p w14:paraId="4EA02FD9" w14:textId="77777777" w:rsidR="002C5D2F" w:rsidRPr="004741FE" w:rsidRDefault="002C5D2F" w:rsidP="00FD33AC">
            <w:pPr>
              <w:pStyle w:val="ListParagraph"/>
              <w:numPr>
                <w:ilvl w:val="1"/>
                <w:numId w:val="78"/>
              </w:numPr>
              <w:spacing w:line="240" w:lineRule="auto"/>
              <w:ind w:left="790"/>
              <w:textAlignment w:val="baseline"/>
              <w:rPr>
                <w:rFonts w:asciiTheme="minorHAnsi" w:eastAsia="Times New Roman" w:hAnsiTheme="minorHAnsi" w:cstheme="minorHAnsi"/>
                <w:color w:val="000000"/>
                <w:lang w:val="en-US"/>
              </w:rPr>
            </w:pPr>
            <w:r w:rsidRPr="004741FE">
              <w:rPr>
                <w:rFonts w:asciiTheme="minorHAnsi" w:hAnsiTheme="minorHAnsi" w:cstheme="minorHAnsi"/>
                <w:color w:val="000000"/>
                <w:lang w:val="en-US"/>
              </w:rPr>
              <w:t xml:space="preserve">Comparing how products, practices, and perspectives reciprocally affect one another over time. </w:t>
            </w:r>
          </w:p>
          <w:p w14:paraId="7258841A" w14:textId="77777777" w:rsidR="002C5D2F" w:rsidRPr="00F418A4" w:rsidRDefault="002C5D2F" w:rsidP="00FD33AC">
            <w:pPr>
              <w:pStyle w:val="ListParagraph"/>
              <w:numPr>
                <w:ilvl w:val="1"/>
                <w:numId w:val="78"/>
              </w:numPr>
              <w:spacing w:line="240" w:lineRule="auto"/>
              <w:ind w:left="790"/>
              <w:textAlignment w:val="baseline"/>
              <w:rPr>
                <w:rFonts w:asciiTheme="minorHAnsi" w:eastAsia="Times New Roman" w:hAnsiTheme="minorHAnsi" w:cstheme="minorHAnsi"/>
                <w:color w:val="000000"/>
                <w:lang w:val="en-US"/>
              </w:rPr>
            </w:pPr>
            <w:r w:rsidRPr="004741FE">
              <w:rPr>
                <w:rFonts w:asciiTheme="minorHAnsi" w:hAnsiTheme="minorHAnsi" w:cstheme="minorHAnsi"/>
                <w:color w:val="000000"/>
                <w:lang w:val="en-US"/>
              </w:rPr>
              <w:t xml:space="preserve">Taking the perspective of those from different cultures to build empathy. </w:t>
            </w:r>
          </w:p>
          <w:p w14:paraId="48D0C558" w14:textId="77777777" w:rsidR="002C5D2F" w:rsidRPr="004741FE" w:rsidRDefault="002C5D2F" w:rsidP="00FD33AC">
            <w:pPr>
              <w:pStyle w:val="ListParagraph"/>
              <w:numPr>
                <w:ilvl w:val="1"/>
                <w:numId w:val="78"/>
              </w:numPr>
              <w:spacing w:line="240" w:lineRule="auto"/>
              <w:ind w:left="790"/>
              <w:textAlignment w:val="baseline"/>
              <w:rPr>
                <w:rFonts w:asciiTheme="minorHAnsi" w:eastAsia="Times New Roman" w:hAnsiTheme="minorHAnsi" w:cstheme="minorHAnsi"/>
                <w:color w:val="000000"/>
                <w:lang w:val="en-US"/>
              </w:rPr>
            </w:pPr>
            <w:r w:rsidRPr="005554D5">
              <w:rPr>
                <w:rFonts w:eastAsia="Times New Roman"/>
                <w:b/>
                <w:bCs/>
                <w:color w:val="000000"/>
                <w:lang w:val="en-US"/>
              </w:rPr>
              <w:t xml:space="preserve">Analyzing the impact of unequal power </w:t>
            </w:r>
            <w:r>
              <w:rPr>
                <w:rFonts w:eastAsia="Times New Roman"/>
                <w:b/>
                <w:bCs/>
                <w:color w:val="000000"/>
                <w:lang w:val="en-US"/>
              </w:rPr>
              <w:t>structures</w:t>
            </w:r>
            <w:r w:rsidRPr="005554D5">
              <w:rPr>
                <w:rFonts w:eastAsia="Times New Roman"/>
                <w:b/>
                <w:bCs/>
                <w:color w:val="000000"/>
                <w:lang w:val="en-US"/>
              </w:rPr>
              <w:t xml:space="preserve"> on the development of group identities and cultures</w:t>
            </w:r>
            <w:r>
              <w:rPr>
                <w:rFonts w:eastAsia="Times New Roman"/>
                <w:b/>
                <w:bCs/>
                <w:color w:val="000000"/>
                <w:lang w:val="en-US"/>
              </w:rPr>
              <w:t>.</w:t>
            </w:r>
          </w:p>
          <w:p w14:paraId="0C2F8A07" w14:textId="77777777" w:rsidR="002C5D2F" w:rsidRPr="004741FE" w:rsidRDefault="002C5D2F" w:rsidP="00FD33AC">
            <w:pPr>
              <w:pStyle w:val="ListParagraph"/>
              <w:numPr>
                <w:ilvl w:val="0"/>
                <w:numId w:val="78"/>
              </w:numPr>
              <w:spacing w:line="240" w:lineRule="auto"/>
              <w:ind w:left="340"/>
              <w:textAlignment w:val="baseline"/>
              <w:rPr>
                <w:rFonts w:asciiTheme="minorHAnsi" w:eastAsia="Times New Roman" w:hAnsiTheme="minorHAnsi" w:cstheme="minorHAnsi"/>
                <w:color w:val="000000"/>
                <w:lang w:val="en-US"/>
              </w:rPr>
            </w:pPr>
            <w:r w:rsidRPr="004741FE">
              <w:rPr>
                <w:rFonts w:asciiTheme="minorHAnsi" w:eastAsia="Times New Roman" w:hAnsiTheme="minorHAnsi" w:cstheme="minorHAnsi"/>
                <w:color w:val="000000"/>
                <w:lang w:val="en-US"/>
              </w:rPr>
              <w:t>Investigate, explain, and reflect on the nature of language through comparisons of the language studied and their own by:</w:t>
            </w:r>
          </w:p>
          <w:p w14:paraId="16CEE5D8" w14:textId="77777777" w:rsidR="002C5D2F" w:rsidRPr="004741FE" w:rsidRDefault="002C5D2F" w:rsidP="00FD33AC">
            <w:pPr>
              <w:pStyle w:val="ListParagraph"/>
              <w:numPr>
                <w:ilvl w:val="1"/>
                <w:numId w:val="78"/>
              </w:numPr>
              <w:spacing w:line="240" w:lineRule="auto"/>
              <w:ind w:left="790"/>
              <w:textAlignment w:val="baseline"/>
              <w:rPr>
                <w:rFonts w:asciiTheme="minorHAnsi" w:eastAsia="Times New Roman" w:hAnsiTheme="minorHAnsi" w:cstheme="minorHAnsi"/>
                <w:color w:val="000000"/>
                <w:lang w:val="en-US"/>
              </w:rPr>
            </w:pPr>
            <w:r w:rsidRPr="004741FE">
              <w:rPr>
                <w:rFonts w:asciiTheme="minorHAnsi" w:hAnsiTheme="minorHAnsi" w:cstheme="minorHAnsi"/>
                <w:color w:val="000000"/>
                <w:lang w:val="en-US"/>
              </w:rPr>
              <w:t xml:space="preserve">Discussing and analyzing cognates and idiomatic expressions as well as their evolutions and origins. </w:t>
            </w:r>
          </w:p>
          <w:p w14:paraId="1A5444E5" w14:textId="77777777" w:rsidR="002C5D2F" w:rsidRPr="00A97720" w:rsidRDefault="002C5D2F" w:rsidP="00FD33AC">
            <w:pPr>
              <w:pStyle w:val="ListParagraph"/>
              <w:numPr>
                <w:ilvl w:val="1"/>
                <w:numId w:val="78"/>
              </w:numPr>
              <w:spacing w:line="240" w:lineRule="auto"/>
              <w:ind w:left="790"/>
              <w:textAlignment w:val="baseline"/>
              <w:rPr>
                <w:rFonts w:asciiTheme="minorHAnsi" w:eastAsia="Times New Roman" w:hAnsiTheme="minorHAnsi" w:cstheme="minorHAnsi"/>
                <w:color w:val="000000"/>
                <w:lang w:val="en-US"/>
              </w:rPr>
            </w:pPr>
            <w:r w:rsidRPr="005554D5">
              <w:rPr>
                <w:rFonts w:eastAsia="Times New Roman"/>
                <w:b/>
                <w:bCs/>
                <w:color w:val="000000"/>
                <w:lang w:val="en-US"/>
              </w:rPr>
              <w:t>Discussing and analyzing the relationship of syntax and meaning</w:t>
            </w:r>
            <w:r w:rsidRPr="005554D5">
              <w:rPr>
                <w:rFonts w:eastAsia="Times New Roman"/>
                <w:color w:val="000000"/>
                <w:lang w:val="en-US"/>
              </w:rPr>
              <w:t xml:space="preserve">. </w:t>
            </w:r>
          </w:p>
          <w:p w14:paraId="2DE3CC3A" w14:textId="77777777" w:rsidR="002C5D2F" w:rsidRPr="00402C75" w:rsidRDefault="002C5D2F" w:rsidP="00FD33AC">
            <w:pPr>
              <w:pStyle w:val="ListParagraph"/>
              <w:numPr>
                <w:ilvl w:val="1"/>
                <w:numId w:val="78"/>
              </w:numPr>
              <w:spacing w:line="240" w:lineRule="auto"/>
              <w:ind w:left="790"/>
              <w:textAlignment w:val="baseline"/>
              <w:rPr>
                <w:rFonts w:asciiTheme="minorHAnsi" w:eastAsia="Times New Roman" w:hAnsiTheme="minorHAnsi" w:cstheme="minorHAnsi"/>
                <w:color w:val="000000"/>
                <w:lang w:val="en-US"/>
              </w:rPr>
            </w:pPr>
            <w:r w:rsidRPr="005554D5">
              <w:rPr>
                <w:rFonts w:eastAsia="Times New Roman"/>
                <w:b/>
                <w:bCs/>
                <w:color w:val="000000"/>
                <w:lang w:val="en-US"/>
              </w:rPr>
              <w:t>Analyzing and explaining how tone and nuance are expressed</w:t>
            </w:r>
            <w:r>
              <w:rPr>
                <w:rFonts w:eastAsia="Times New Roman"/>
                <w:b/>
                <w:bCs/>
                <w:color w:val="000000"/>
                <w:lang w:val="en-US"/>
              </w:rPr>
              <w:t>.</w:t>
            </w:r>
          </w:p>
        </w:tc>
      </w:tr>
      <w:tr w:rsidR="002C5D2F" w:rsidRPr="00402C75" w14:paraId="2319453C" w14:textId="77777777" w:rsidTr="00CB4016">
        <w:tc>
          <w:tcPr>
            <w:tcW w:w="445" w:type="dxa"/>
            <w:vMerge w:val="restart"/>
            <w:shd w:val="clear" w:color="auto" w:fill="2F5496" w:themeFill="accent1" w:themeFillShade="BF"/>
            <w:textDirection w:val="btLr"/>
          </w:tcPr>
          <w:p w14:paraId="0955BF9A" w14:textId="77777777" w:rsidR="002C5D2F" w:rsidRPr="00402C75" w:rsidRDefault="002C5D2F" w:rsidP="00B568F6">
            <w:pPr>
              <w:jc w:val="center"/>
              <w:rPr>
                <w:b/>
                <w:bCs/>
                <w:color w:val="FFFFFF" w:themeColor="background1"/>
              </w:rPr>
            </w:pPr>
            <w:r w:rsidRPr="00402C75">
              <w:rPr>
                <w:b/>
                <w:bCs/>
                <w:color w:val="FFFFFF" w:themeColor="background1"/>
              </w:rPr>
              <w:t>Lifelong Learning</w:t>
            </w:r>
          </w:p>
        </w:tc>
        <w:tc>
          <w:tcPr>
            <w:tcW w:w="1620" w:type="dxa"/>
            <w:shd w:val="clear" w:color="auto" w:fill="2F5496" w:themeFill="accent1" w:themeFillShade="BF"/>
          </w:tcPr>
          <w:p w14:paraId="39A433DD" w14:textId="77777777" w:rsidR="002C5D2F" w:rsidRPr="00402C75" w:rsidRDefault="002C5D2F" w:rsidP="00B568F6">
            <w:pPr>
              <w:jc w:val="center"/>
              <w:rPr>
                <w:b/>
                <w:bCs/>
                <w:color w:val="FFFFFF" w:themeColor="background1"/>
              </w:rPr>
            </w:pPr>
            <w:r w:rsidRPr="00402C75">
              <w:rPr>
                <w:b/>
                <w:bCs/>
                <w:color w:val="FFFFFF" w:themeColor="background1"/>
              </w:rPr>
              <w:t>7</w:t>
            </w:r>
          </w:p>
          <w:p w14:paraId="6B66729C" w14:textId="77777777" w:rsidR="002C5D2F" w:rsidRPr="00402C75" w:rsidRDefault="002C5D2F" w:rsidP="00B568F6">
            <w:pPr>
              <w:jc w:val="center"/>
              <w:rPr>
                <w:b/>
                <w:bCs/>
                <w:color w:val="FFFFFF" w:themeColor="background1"/>
              </w:rPr>
            </w:pPr>
            <w:r w:rsidRPr="00402C75">
              <w:rPr>
                <w:b/>
                <w:bCs/>
                <w:color w:val="FFFFFF" w:themeColor="background1"/>
              </w:rPr>
              <w:t>Connections</w:t>
            </w:r>
          </w:p>
        </w:tc>
        <w:tc>
          <w:tcPr>
            <w:tcW w:w="12510" w:type="dxa"/>
            <w:shd w:val="clear" w:color="auto" w:fill="C5D3ED"/>
          </w:tcPr>
          <w:p w14:paraId="5447B5E5" w14:textId="77777777" w:rsidR="002C5D2F" w:rsidRPr="004741FE" w:rsidRDefault="002C5D2F" w:rsidP="00FD33AC">
            <w:pPr>
              <w:pStyle w:val="ListParagraph"/>
              <w:numPr>
                <w:ilvl w:val="0"/>
                <w:numId w:val="79"/>
              </w:numPr>
              <w:spacing w:line="240" w:lineRule="auto"/>
              <w:ind w:left="340"/>
              <w:textAlignment w:val="baseline"/>
              <w:rPr>
                <w:rFonts w:eastAsia="Times New Roman"/>
                <w:color w:val="000000"/>
                <w:lang w:val="en-US"/>
              </w:rPr>
            </w:pPr>
            <w:r w:rsidRPr="005554D5">
              <w:rPr>
                <w:rFonts w:eastAsia="Times New Roman"/>
                <w:b/>
                <w:bCs/>
                <w:color w:val="000000"/>
                <w:lang w:val="en-US"/>
              </w:rPr>
              <w:t>Research, analyze, discuss, and hypothesize areas of specialized professional and academic expertise across content areas</w:t>
            </w:r>
            <w:r w:rsidRPr="004741FE">
              <w:rPr>
                <w:rFonts w:eastAsia="Times New Roman"/>
                <w:color w:val="000000"/>
                <w:lang w:val="en-US"/>
              </w:rPr>
              <w:t xml:space="preserve">. </w:t>
            </w:r>
          </w:p>
          <w:p w14:paraId="5E19E955" w14:textId="77777777" w:rsidR="002C5D2F" w:rsidRPr="00402C75" w:rsidRDefault="002C5D2F" w:rsidP="00FD33AC">
            <w:pPr>
              <w:pStyle w:val="ListParagraph"/>
              <w:numPr>
                <w:ilvl w:val="0"/>
                <w:numId w:val="79"/>
              </w:numPr>
              <w:spacing w:line="240" w:lineRule="auto"/>
              <w:ind w:left="340"/>
              <w:textAlignment w:val="baseline"/>
              <w:rPr>
                <w:rFonts w:eastAsia="Times New Roman"/>
                <w:color w:val="000000"/>
                <w:lang w:val="en-US"/>
              </w:rPr>
            </w:pPr>
            <w:r w:rsidRPr="005554D5">
              <w:rPr>
                <w:rFonts w:eastAsia="Times New Roman"/>
                <w:b/>
                <w:bCs/>
                <w:color w:val="000000"/>
                <w:lang w:val="en-US"/>
              </w:rPr>
              <w:t xml:space="preserve">Research, analyze, evaluate, and hypothesize about diverse perspectives and distinctive viewpoints found in authentic materials from </w:t>
            </w:r>
            <w:r>
              <w:rPr>
                <w:rFonts w:eastAsia="Times New Roman"/>
                <w:b/>
                <w:bCs/>
                <w:color w:val="000000"/>
                <w:lang w:val="en-US"/>
              </w:rPr>
              <w:t xml:space="preserve">target-language </w:t>
            </w:r>
            <w:r w:rsidRPr="005554D5">
              <w:rPr>
                <w:rFonts w:eastAsia="Times New Roman"/>
                <w:b/>
                <w:bCs/>
                <w:color w:val="000000"/>
                <w:lang w:val="en-US"/>
              </w:rPr>
              <w:t>cultures</w:t>
            </w:r>
            <w:r w:rsidRPr="004741FE">
              <w:rPr>
                <w:rFonts w:eastAsia="Times New Roman"/>
                <w:color w:val="000000"/>
                <w:lang w:val="en-US"/>
              </w:rPr>
              <w:t>.</w:t>
            </w:r>
          </w:p>
        </w:tc>
      </w:tr>
      <w:tr w:rsidR="002C5D2F" w:rsidRPr="00402C75" w14:paraId="3A46F661" w14:textId="77777777" w:rsidTr="00CB4016">
        <w:tc>
          <w:tcPr>
            <w:tcW w:w="445" w:type="dxa"/>
            <w:vMerge/>
            <w:shd w:val="clear" w:color="auto" w:fill="2F5496" w:themeFill="accent1" w:themeFillShade="BF"/>
          </w:tcPr>
          <w:p w14:paraId="1B81E318" w14:textId="77777777" w:rsidR="002C5D2F" w:rsidRPr="00402C75" w:rsidRDefault="002C5D2F" w:rsidP="00B568F6">
            <w:pPr>
              <w:rPr>
                <w:b/>
                <w:bCs/>
                <w:color w:val="FFFFFF" w:themeColor="background1"/>
              </w:rPr>
            </w:pPr>
          </w:p>
        </w:tc>
        <w:tc>
          <w:tcPr>
            <w:tcW w:w="1620" w:type="dxa"/>
            <w:shd w:val="clear" w:color="auto" w:fill="2F5496" w:themeFill="accent1" w:themeFillShade="BF"/>
          </w:tcPr>
          <w:p w14:paraId="60F1D075" w14:textId="77777777" w:rsidR="002C5D2F" w:rsidRDefault="002C5D2F" w:rsidP="00B568F6">
            <w:pPr>
              <w:jc w:val="center"/>
              <w:rPr>
                <w:b/>
                <w:bCs/>
                <w:color w:val="FFFFFF" w:themeColor="background1"/>
              </w:rPr>
            </w:pPr>
          </w:p>
          <w:p w14:paraId="37D6EFF2" w14:textId="77777777" w:rsidR="002C5D2F" w:rsidRDefault="002C5D2F" w:rsidP="00B568F6">
            <w:pPr>
              <w:jc w:val="center"/>
              <w:rPr>
                <w:b/>
                <w:bCs/>
                <w:color w:val="FFFFFF" w:themeColor="background1"/>
              </w:rPr>
            </w:pPr>
          </w:p>
          <w:p w14:paraId="4BBFEFC7" w14:textId="77777777" w:rsidR="002C5D2F" w:rsidRDefault="002C5D2F" w:rsidP="00B568F6">
            <w:pPr>
              <w:jc w:val="center"/>
              <w:rPr>
                <w:b/>
                <w:bCs/>
                <w:color w:val="FFFFFF" w:themeColor="background1"/>
              </w:rPr>
            </w:pPr>
          </w:p>
          <w:p w14:paraId="1D5E8F78" w14:textId="77777777" w:rsidR="002C5D2F" w:rsidRDefault="002C5D2F" w:rsidP="00B568F6">
            <w:pPr>
              <w:jc w:val="center"/>
              <w:rPr>
                <w:b/>
                <w:bCs/>
                <w:color w:val="FFFFFF" w:themeColor="background1"/>
              </w:rPr>
            </w:pPr>
          </w:p>
          <w:p w14:paraId="4FB2B0D4" w14:textId="77777777" w:rsidR="002C5D2F" w:rsidRDefault="002C5D2F" w:rsidP="00B568F6">
            <w:pPr>
              <w:jc w:val="center"/>
              <w:rPr>
                <w:b/>
                <w:bCs/>
                <w:color w:val="FFFFFF" w:themeColor="background1"/>
              </w:rPr>
            </w:pPr>
          </w:p>
          <w:p w14:paraId="1536A4BD" w14:textId="77777777" w:rsidR="002C5D2F" w:rsidRPr="00402C75" w:rsidRDefault="002C5D2F" w:rsidP="00B568F6">
            <w:pPr>
              <w:jc w:val="center"/>
              <w:rPr>
                <w:b/>
                <w:bCs/>
                <w:color w:val="FFFFFF" w:themeColor="background1"/>
              </w:rPr>
            </w:pPr>
            <w:r w:rsidRPr="00402C75">
              <w:rPr>
                <w:b/>
                <w:bCs/>
                <w:color w:val="FFFFFF" w:themeColor="background1"/>
              </w:rPr>
              <w:t>8</w:t>
            </w:r>
          </w:p>
          <w:p w14:paraId="6C5A9377" w14:textId="77777777" w:rsidR="002C5D2F" w:rsidRPr="00402C75" w:rsidRDefault="002C5D2F" w:rsidP="00B568F6">
            <w:pPr>
              <w:jc w:val="center"/>
              <w:rPr>
                <w:b/>
                <w:bCs/>
                <w:color w:val="FFFFFF" w:themeColor="background1"/>
              </w:rPr>
            </w:pPr>
            <w:r w:rsidRPr="00402C75">
              <w:rPr>
                <w:b/>
                <w:bCs/>
                <w:color w:val="FFFFFF" w:themeColor="background1"/>
              </w:rPr>
              <w:t>Communities</w:t>
            </w:r>
          </w:p>
        </w:tc>
        <w:tc>
          <w:tcPr>
            <w:tcW w:w="12510" w:type="dxa"/>
            <w:shd w:val="clear" w:color="auto" w:fill="C5D3ED"/>
          </w:tcPr>
          <w:p w14:paraId="69D82DE5" w14:textId="77777777" w:rsidR="002C5D2F" w:rsidRPr="004741FE" w:rsidRDefault="002C5D2F" w:rsidP="00FD33AC">
            <w:pPr>
              <w:pStyle w:val="ListParagraph"/>
              <w:numPr>
                <w:ilvl w:val="0"/>
                <w:numId w:val="80"/>
              </w:numPr>
              <w:spacing w:line="240" w:lineRule="auto"/>
              <w:ind w:left="340"/>
              <w:textAlignment w:val="baseline"/>
              <w:rPr>
                <w:rFonts w:eastAsia="Times New Roman"/>
                <w:color w:val="000000"/>
                <w:lang w:val="en-US"/>
              </w:rPr>
            </w:pPr>
            <w:r w:rsidRPr="004741FE">
              <w:rPr>
                <w:rFonts w:eastAsia="Times New Roman"/>
                <w:color w:val="000000"/>
                <w:lang w:val="en-US"/>
              </w:rPr>
              <w:t>Apply cultural and linguistic skills to participate in the school, local, and global community by:</w:t>
            </w:r>
          </w:p>
          <w:p w14:paraId="2565992A" w14:textId="77777777" w:rsidR="002C5D2F" w:rsidRPr="004741FE" w:rsidRDefault="002C5D2F" w:rsidP="00FD33AC">
            <w:pPr>
              <w:numPr>
                <w:ilvl w:val="0"/>
                <w:numId w:val="81"/>
              </w:numPr>
              <w:spacing w:line="240" w:lineRule="auto"/>
              <w:ind w:left="880"/>
              <w:textAlignment w:val="baseline"/>
              <w:rPr>
                <w:rFonts w:eastAsia="Times New Roman"/>
                <w:color w:val="000000"/>
                <w:lang w:val="en-US"/>
              </w:rPr>
            </w:pPr>
            <w:r w:rsidRPr="004741FE">
              <w:rPr>
                <w:rFonts w:eastAsia="Times New Roman"/>
                <w:color w:val="000000"/>
                <w:lang w:val="en-US"/>
              </w:rPr>
              <w:t xml:space="preserve">Partnering with individuals and organizations in the community such as individuals and organizations or technological tools to further investigate and enjoy target-language cultures. </w:t>
            </w:r>
          </w:p>
          <w:p w14:paraId="45B1941C" w14:textId="77777777" w:rsidR="002C5D2F" w:rsidRPr="004741FE" w:rsidRDefault="002C5D2F" w:rsidP="00FD33AC">
            <w:pPr>
              <w:pStyle w:val="ListParagraph"/>
              <w:numPr>
                <w:ilvl w:val="0"/>
                <w:numId w:val="81"/>
              </w:numPr>
              <w:ind w:left="880"/>
              <w:rPr>
                <w:rFonts w:eastAsia="Times New Roman"/>
                <w:lang w:val="en-US"/>
              </w:rPr>
            </w:pPr>
            <w:r w:rsidRPr="005554D5">
              <w:rPr>
                <w:rFonts w:eastAsia="Times New Roman"/>
                <w:color w:val="000000"/>
                <w:lang w:val="en-US"/>
              </w:rPr>
              <w:t xml:space="preserve">Applying linguistic, cultural, cross-disciplinary academic skills, and collective action to design, implement, </w:t>
            </w:r>
            <w:r w:rsidRPr="005554D5">
              <w:rPr>
                <w:rFonts w:eastAsia="Times New Roman"/>
                <w:b/>
                <w:bCs/>
                <w:color w:val="000000"/>
                <w:lang w:val="en-US"/>
              </w:rPr>
              <w:t>and evaluate</w:t>
            </w:r>
            <w:r w:rsidRPr="005554D5">
              <w:rPr>
                <w:rFonts w:eastAsia="Times New Roman"/>
                <w:color w:val="000000"/>
                <w:lang w:val="en-US"/>
              </w:rPr>
              <w:t xml:space="preserve"> solutions to </w:t>
            </w:r>
            <w:r w:rsidRPr="005554D5">
              <w:rPr>
                <w:rFonts w:eastAsia="Times New Roman"/>
                <w:b/>
                <w:bCs/>
                <w:color w:val="000000"/>
                <w:lang w:val="en-US"/>
              </w:rPr>
              <w:t>complex</w:t>
            </w:r>
            <w:r w:rsidRPr="005554D5">
              <w:rPr>
                <w:rFonts w:eastAsia="Times New Roman"/>
                <w:color w:val="000000"/>
                <w:lang w:val="en-US"/>
              </w:rPr>
              <w:t xml:space="preserve"> issues facing the community</w:t>
            </w:r>
            <w:r w:rsidRPr="004741FE">
              <w:rPr>
                <w:lang w:val="en-US"/>
              </w:rPr>
              <w:t xml:space="preserve">. </w:t>
            </w:r>
          </w:p>
          <w:p w14:paraId="488BC452" w14:textId="77777777" w:rsidR="002C5D2F" w:rsidRPr="004741FE" w:rsidRDefault="002C5D2F" w:rsidP="00FD33AC">
            <w:pPr>
              <w:pStyle w:val="ListParagraph"/>
              <w:numPr>
                <w:ilvl w:val="0"/>
                <w:numId w:val="80"/>
              </w:numPr>
              <w:spacing w:line="240" w:lineRule="auto"/>
              <w:ind w:left="340"/>
              <w:textAlignment w:val="baseline"/>
              <w:rPr>
                <w:rFonts w:eastAsia="Times New Roman"/>
                <w:color w:val="000000"/>
                <w:lang w:val="en-US"/>
              </w:rPr>
            </w:pPr>
            <w:r w:rsidRPr="004741FE">
              <w:rPr>
                <w:rFonts w:eastAsia="Times New Roman"/>
                <w:color w:val="000000"/>
                <w:lang w:val="en-US"/>
              </w:rPr>
              <w:t>Become lifelong learners by:</w:t>
            </w:r>
          </w:p>
          <w:p w14:paraId="34F768F0" w14:textId="77777777" w:rsidR="002C5D2F" w:rsidRPr="004741FE" w:rsidRDefault="002C5D2F" w:rsidP="00FD33AC">
            <w:pPr>
              <w:numPr>
                <w:ilvl w:val="1"/>
                <w:numId w:val="80"/>
              </w:numPr>
              <w:spacing w:line="240" w:lineRule="auto"/>
              <w:ind w:left="970"/>
              <w:textAlignment w:val="baseline"/>
              <w:rPr>
                <w:rFonts w:eastAsia="Times New Roman"/>
                <w:color w:val="000000"/>
                <w:lang w:val="en-US"/>
              </w:rPr>
            </w:pPr>
            <w:r w:rsidRPr="005554D5">
              <w:rPr>
                <w:color w:val="000000"/>
              </w:rPr>
              <w:t xml:space="preserve">Using languages for enjoyment and enrichment and </w:t>
            </w:r>
            <w:r w:rsidRPr="005554D5">
              <w:rPr>
                <w:b/>
                <w:bCs/>
                <w:color w:val="000000"/>
              </w:rPr>
              <w:t xml:space="preserve">creating </w:t>
            </w:r>
            <w:r w:rsidRPr="005554D5">
              <w:rPr>
                <w:color w:val="000000"/>
              </w:rPr>
              <w:t>opportunities to do so</w:t>
            </w:r>
            <w:r w:rsidRPr="004741FE">
              <w:rPr>
                <w:rFonts w:eastAsia="Times New Roman"/>
                <w:color w:val="000000"/>
                <w:lang w:val="en-US"/>
              </w:rPr>
              <w:t xml:space="preserve">. </w:t>
            </w:r>
          </w:p>
          <w:p w14:paraId="12818F4A" w14:textId="77777777" w:rsidR="002C5D2F" w:rsidRPr="004741FE" w:rsidRDefault="002C5D2F" w:rsidP="00FD33AC">
            <w:pPr>
              <w:numPr>
                <w:ilvl w:val="1"/>
                <w:numId w:val="80"/>
              </w:numPr>
              <w:spacing w:line="240" w:lineRule="auto"/>
              <w:ind w:left="970"/>
              <w:textAlignment w:val="baseline"/>
              <w:rPr>
                <w:rFonts w:eastAsia="Times New Roman"/>
                <w:color w:val="000000"/>
                <w:lang w:val="en-US"/>
              </w:rPr>
            </w:pPr>
            <w:r w:rsidRPr="004741FE">
              <w:rPr>
                <w:rFonts w:eastAsia="Times New Roman"/>
                <w:color w:val="000000"/>
                <w:lang w:val="en-US"/>
              </w:rPr>
              <w:t xml:space="preserve">Interacting on a regular basis with speakers/signers of the target language to build diverse relationships. </w:t>
            </w:r>
          </w:p>
          <w:p w14:paraId="0F62C408" w14:textId="77777777" w:rsidR="002C5D2F" w:rsidRPr="00F03A26" w:rsidRDefault="002C5D2F" w:rsidP="00FD33AC">
            <w:pPr>
              <w:numPr>
                <w:ilvl w:val="1"/>
                <w:numId w:val="80"/>
              </w:numPr>
              <w:spacing w:line="240" w:lineRule="auto"/>
              <w:ind w:left="970"/>
              <w:textAlignment w:val="baseline"/>
              <w:rPr>
                <w:lang w:val="en-US"/>
              </w:rPr>
            </w:pPr>
            <w:r w:rsidRPr="005554D5">
              <w:rPr>
                <w:b/>
                <w:bCs/>
                <w:color w:val="000000"/>
              </w:rPr>
              <w:t>Analyzing educational and career connections and the complexities of bilingualism</w:t>
            </w:r>
            <w:r w:rsidRPr="005554D5">
              <w:rPr>
                <w:color w:val="000000"/>
              </w:rPr>
              <w:t xml:space="preserve"> to develop a personal plan for language </w:t>
            </w:r>
            <w:r>
              <w:rPr>
                <w:color w:val="000000"/>
              </w:rPr>
              <w:t>acquisition</w:t>
            </w:r>
            <w:r w:rsidRPr="004741FE">
              <w:rPr>
                <w:color w:val="000000"/>
                <w:lang w:val="en-US"/>
              </w:rPr>
              <w:t xml:space="preserve"> </w:t>
            </w:r>
            <w:r>
              <w:rPr>
                <w:color w:val="000000"/>
                <w:lang w:val="en-US"/>
              </w:rPr>
              <w:t>.</w:t>
            </w:r>
          </w:p>
          <w:p w14:paraId="5B071895" w14:textId="77777777" w:rsidR="002C5D2F" w:rsidRPr="00402C75" w:rsidRDefault="002C5D2F" w:rsidP="00FD33AC">
            <w:pPr>
              <w:numPr>
                <w:ilvl w:val="1"/>
                <w:numId w:val="80"/>
              </w:numPr>
              <w:spacing w:line="240" w:lineRule="auto"/>
              <w:ind w:left="970"/>
              <w:textAlignment w:val="baseline"/>
              <w:rPr>
                <w:lang w:val="en-US"/>
              </w:rPr>
            </w:pPr>
            <w:r w:rsidRPr="004741FE">
              <w:rPr>
                <w:color w:val="000000"/>
                <w:lang w:val="en-US"/>
              </w:rPr>
              <w:t>Identifying challenges and strategies for growth and reflecting upon progress.</w:t>
            </w:r>
          </w:p>
        </w:tc>
      </w:tr>
    </w:tbl>
    <w:p w14:paraId="40EF5684" w14:textId="6A344582" w:rsidR="002C5D2F" w:rsidRDefault="002C5D2F" w:rsidP="00C865C2">
      <w:pPr>
        <w:jc w:val="center"/>
      </w:pPr>
    </w:p>
    <w:p w14:paraId="46266BD3" w14:textId="77777777" w:rsidR="002C5D2F" w:rsidRDefault="002C5D2F" w:rsidP="00C865C2">
      <w:pPr>
        <w:jc w:val="center"/>
        <w:sectPr w:rsidR="002C5D2F" w:rsidSect="006E03F5">
          <w:headerReference w:type="default" r:id="rId21"/>
          <w:pgSz w:w="15840" w:h="12240" w:orient="landscape"/>
          <w:pgMar w:top="720" w:right="720" w:bottom="720" w:left="720" w:header="720" w:footer="720" w:gutter="0"/>
          <w:cols w:space="720"/>
          <w:docGrid w:linePitch="360"/>
        </w:sectPr>
      </w:pPr>
    </w:p>
    <w:tbl>
      <w:tblPr>
        <w:tblStyle w:val="TableGrid"/>
        <w:tblW w:w="14575" w:type="dxa"/>
        <w:tblLayout w:type="fixed"/>
        <w:tblLook w:val="04A0" w:firstRow="1" w:lastRow="0" w:firstColumn="1" w:lastColumn="0" w:noHBand="0" w:noVBand="1"/>
      </w:tblPr>
      <w:tblGrid>
        <w:gridCol w:w="445"/>
        <w:gridCol w:w="1620"/>
        <w:gridCol w:w="3150"/>
        <w:gridCol w:w="5220"/>
        <w:gridCol w:w="4140"/>
      </w:tblGrid>
      <w:tr w:rsidR="002C5D2F" w14:paraId="75960AC5" w14:textId="77777777" w:rsidTr="00B568F6">
        <w:tc>
          <w:tcPr>
            <w:tcW w:w="5215" w:type="dxa"/>
            <w:gridSpan w:val="3"/>
            <w:shd w:val="clear" w:color="auto" w:fill="0C7580"/>
          </w:tcPr>
          <w:p w14:paraId="52C590DB"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lastRenderedPageBreak/>
              <w:t>Context</w:t>
            </w:r>
          </w:p>
        </w:tc>
        <w:tc>
          <w:tcPr>
            <w:tcW w:w="5220" w:type="dxa"/>
            <w:shd w:val="clear" w:color="auto" w:fill="4A0C80"/>
          </w:tcPr>
          <w:p w14:paraId="0052F81B"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Text Type</w:t>
            </w:r>
          </w:p>
        </w:tc>
        <w:tc>
          <w:tcPr>
            <w:tcW w:w="4140" w:type="dxa"/>
            <w:shd w:val="clear" w:color="auto" w:fill="802B0C"/>
          </w:tcPr>
          <w:p w14:paraId="0A04CF6C" w14:textId="77777777" w:rsidR="002C5D2F" w:rsidRPr="002C5D2F" w:rsidRDefault="002C5D2F"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Comprehensibility</w:t>
            </w:r>
          </w:p>
        </w:tc>
      </w:tr>
      <w:tr w:rsidR="002C5D2F" w14:paraId="38A27764" w14:textId="77777777" w:rsidTr="00851C13">
        <w:tc>
          <w:tcPr>
            <w:tcW w:w="5215" w:type="dxa"/>
            <w:gridSpan w:val="3"/>
            <w:shd w:val="clear" w:color="auto" w:fill="F0FDFE"/>
          </w:tcPr>
          <w:p w14:paraId="18281A0D" w14:textId="77777777" w:rsidR="002C5D2F" w:rsidRPr="002C5D2F" w:rsidRDefault="002C5D2F" w:rsidP="00B568F6">
            <w:pPr>
              <w:rPr>
                <w:rFonts w:asciiTheme="minorHAnsi" w:hAnsiTheme="minorHAnsi" w:cstheme="minorHAnsi"/>
                <w:sz w:val="20"/>
                <w:szCs w:val="20"/>
              </w:rPr>
            </w:pPr>
            <w:r w:rsidRPr="002C5D2F">
              <w:rPr>
                <w:rFonts w:asciiTheme="minorHAnsi" w:hAnsiTheme="minorHAnsi" w:cstheme="minorHAnsi"/>
                <w:sz w:val="20"/>
                <w:szCs w:val="20"/>
              </w:rPr>
              <w:t>A wide variety of complex, hypothetical, and abstract topics, in a variety of general and specialized settings</w:t>
            </w:r>
          </w:p>
        </w:tc>
        <w:tc>
          <w:tcPr>
            <w:tcW w:w="5220" w:type="dxa"/>
            <w:shd w:val="clear" w:color="auto" w:fill="F5EDFD"/>
          </w:tcPr>
          <w:p w14:paraId="557C1E0B" w14:textId="77777777" w:rsidR="002C5D2F" w:rsidRPr="002C5D2F" w:rsidRDefault="002C5D2F" w:rsidP="00B568F6">
            <w:pPr>
              <w:rPr>
                <w:rFonts w:asciiTheme="minorHAnsi" w:hAnsiTheme="minorHAnsi" w:cstheme="minorHAnsi"/>
                <w:sz w:val="20"/>
                <w:szCs w:val="20"/>
              </w:rPr>
            </w:pPr>
            <w:r w:rsidRPr="002C5D2F">
              <w:rPr>
                <w:rFonts w:asciiTheme="minorHAnsi" w:hAnsiTheme="minorHAnsi" w:cstheme="minorHAnsi"/>
                <w:sz w:val="20"/>
                <w:szCs w:val="20"/>
                <w:lang w:val="en-US"/>
              </w:rPr>
              <w:t>precise, sophisticated, and academic language in richly organized, extended, and cohesive discourse</w:t>
            </w:r>
          </w:p>
        </w:tc>
        <w:tc>
          <w:tcPr>
            <w:tcW w:w="4140" w:type="dxa"/>
            <w:shd w:val="clear" w:color="auto" w:fill="FDF1ED"/>
          </w:tcPr>
          <w:p w14:paraId="1599641D" w14:textId="77777777" w:rsidR="002C5D2F" w:rsidRPr="002C5D2F" w:rsidRDefault="002C5D2F" w:rsidP="00B568F6">
            <w:pPr>
              <w:rPr>
                <w:rFonts w:asciiTheme="minorHAnsi" w:hAnsiTheme="minorHAnsi" w:cstheme="minorHAnsi"/>
                <w:sz w:val="20"/>
                <w:szCs w:val="20"/>
              </w:rPr>
            </w:pPr>
            <w:r w:rsidRPr="002C5D2F">
              <w:rPr>
                <w:rFonts w:asciiTheme="minorHAnsi" w:eastAsia="Times New Roman" w:hAnsiTheme="minorHAnsi" w:cstheme="minorHAnsi"/>
                <w:sz w:val="20"/>
                <w:szCs w:val="20"/>
                <w:lang w:val="en-US"/>
              </w:rPr>
              <w:t>Speakers/signers of the language easily understand</w:t>
            </w:r>
          </w:p>
        </w:tc>
      </w:tr>
      <w:tr w:rsidR="002C5D2F" w14:paraId="4542341E" w14:textId="77777777" w:rsidTr="00574C9C">
        <w:tc>
          <w:tcPr>
            <w:tcW w:w="14575" w:type="dxa"/>
            <w:gridSpan w:val="5"/>
            <w:shd w:val="clear" w:color="auto" w:fill="FFFFFF" w:themeFill="background1"/>
          </w:tcPr>
          <w:p w14:paraId="4BCAFC69" w14:textId="77777777" w:rsidR="002C5D2F" w:rsidRPr="002C5D2F" w:rsidRDefault="002C5D2F" w:rsidP="00B568F6">
            <w:pPr>
              <w:jc w:val="center"/>
              <w:rPr>
                <w:rFonts w:asciiTheme="minorHAnsi" w:hAnsiTheme="minorHAnsi" w:cstheme="minorHAnsi"/>
                <w:b/>
                <w:bCs/>
                <w:sz w:val="20"/>
                <w:szCs w:val="20"/>
              </w:rPr>
            </w:pPr>
            <w:r w:rsidRPr="002C5D2F">
              <w:rPr>
                <w:rFonts w:asciiTheme="minorHAnsi" w:hAnsiTheme="minorHAnsi" w:cstheme="minorHAnsi"/>
                <w:b/>
                <w:bCs/>
                <w:sz w:val="20"/>
                <w:szCs w:val="20"/>
              </w:rPr>
              <w:t>Functions</w:t>
            </w:r>
          </w:p>
        </w:tc>
      </w:tr>
      <w:tr w:rsidR="002C5D2F" w14:paraId="7C6EBF3B" w14:textId="77777777" w:rsidTr="00B568F6">
        <w:tc>
          <w:tcPr>
            <w:tcW w:w="445" w:type="dxa"/>
            <w:vMerge w:val="restart"/>
            <w:shd w:val="clear" w:color="auto" w:fill="C0504D"/>
            <w:textDirection w:val="btLr"/>
          </w:tcPr>
          <w:p w14:paraId="17D632ED"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Communication</w:t>
            </w:r>
          </w:p>
        </w:tc>
        <w:tc>
          <w:tcPr>
            <w:tcW w:w="1620" w:type="dxa"/>
            <w:shd w:val="clear" w:color="auto" w:fill="C0504D"/>
          </w:tcPr>
          <w:p w14:paraId="0F6C6147"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1</w:t>
            </w:r>
          </w:p>
          <w:p w14:paraId="4BDC9697"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Interpretive</w:t>
            </w:r>
          </w:p>
        </w:tc>
        <w:tc>
          <w:tcPr>
            <w:tcW w:w="12510" w:type="dxa"/>
            <w:gridSpan w:val="3"/>
            <w:shd w:val="clear" w:color="auto" w:fill="ECCBCA"/>
          </w:tcPr>
          <w:p w14:paraId="688A08BA" w14:textId="77777777" w:rsidR="002C5D2F" w:rsidRPr="002C5D2F" w:rsidRDefault="002C5D2F" w:rsidP="00FD33AC">
            <w:pPr>
              <w:pStyle w:val="ListParagraph"/>
              <w:numPr>
                <w:ilvl w:val="0"/>
                <w:numId w:val="82"/>
              </w:numPr>
              <w:spacing w:line="240" w:lineRule="auto"/>
              <w:ind w:left="340"/>
              <w:textAlignment w:val="baseline"/>
              <w:rPr>
                <w:rFonts w:asciiTheme="minorHAnsi" w:eastAsia="Times New Roman" w:hAnsiTheme="minorHAnsi" w:cstheme="minorHAnsi"/>
                <w:color w:val="000000"/>
                <w:sz w:val="20"/>
                <w:szCs w:val="20"/>
                <w:lang w:val="en-US"/>
              </w:rPr>
            </w:pPr>
            <w:r w:rsidRPr="002C5D2F">
              <w:rPr>
                <w:color w:val="000000"/>
                <w:sz w:val="20"/>
                <w:szCs w:val="20"/>
                <w:lang w:val="en-US"/>
              </w:rPr>
              <w:t xml:space="preserve">Analyze traits of multiple cultures and communities, and how this may influence the author’s lens and their own understanding. </w:t>
            </w:r>
          </w:p>
          <w:p w14:paraId="127DBAAA" w14:textId="77777777" w:rsidR="002C5D2F" w:rsidRPr="002C5D2F" w:rsidRDefault="002C5D2F" w:rsidP="00FD33AC">
            <w:pPr>
              <w:pStyle w:val="ListParagraph"/>
              <w:numPr>
                <w:ilvl w:val="0"/>
                <w:numId w:val="82"/>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Evaluate the main message or story, its supporting details, and its underlying, and even subtle features and nuances of the text</w:t>
            </w:r>
            <w:r w:rsidRPr="002C5D2F">
              <w:rPr>
                <w:color w:val="000000"/>
                <w:sz w:val="20"/>
                <w:szCs w:val="20"/>
                <w:lang w:val="en-US"/>
              </w:rPr>
              <w:t>.</w:t>
            </w:r>
          </w:p>
        </w:tc>
      </w:tr>
      <w:tr w:rsidR="002C5D2F" w14:paraId="095CC634" w14:textId="77777777" w:rsidTr="00B568F6">
        <w:tc>
          <w:tcPr>
            <w:tcW w:w="445" w:type="dxa"/>
            <w:vMerge/>
            <w:shd w:val="clear" w:color="auto" w:fill="C0504D"/>
          </w:tcPr>
          <w:p w14:paraId="3FAB3278"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C0504D"/>
          </w:tcPr>
          <w:p w14:paraId="25BBFF23" w14:textId="77777777" w:rsidR="002C5D2F" w:rsidRDefault="002C5D2F" w:rsidP="00B568F6">
            <w:pPr>
              <w:jc w:val="center"/>
              <w:rPr>
                <w:rFonts w:asciiTheme="minorHAnsi" w:hAnsiTheme="minorHAnsi" w:cstheme="minorHAnsi"/>
                <w:b/>
                <w:bCs/>
                <w:color w:val="FFFFFF" w:themeColor="background1"/>
              </w:rPr>
            </w:pPr>
          </w:p>
          <w:p w14:paraId="38379784" w14:textId="77777777" w:rsidR="002C5D2F" w:rsidRDefault="002C5D2F" w:rsidP="00B568F6">
            <w:pPr>
              <w:jc w:val="center"/>
              <w:rPr>
                <w:rFonts w:asciiTheme="minorHAnsi" w:hAnsiTheme="minorHAnsi" w:cstheme="minorHAnsi"/>
                <w:b/>
                <w:bCs/>
                <w:color w:val="FFFFFF" w:themeColor="background1"/>
              </w:rPr>
            </w:pPr>
          </w:p>
          <w:p w14:paraId="47BC6677"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2</w:t>
            </w:r>
          </w:p>
          <w:p w14:paraId="21B3AFF6"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Interpersonal</w:t>
            </w:r>
          </w:p>
        </w:tc>
        <w:tc>
          <w:tcPr>
            <w:tcW w:w="12510" w:type="dxa"/>
            <w:gridSpan w:val="3"/>
            <w:shd w:val="clear" w:color="auto" w:fill="ECCBCA"/>
          </w:tcPr>
          <w:p w14:paraId="057223D9"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 xml:space="preserve">Respond to culturally diverse interlocutors, products, practices, and ideas while identifying their own and others’ biases and demonstrating empathy and understanding. </w:t>
            </w:r>
          </w:p>
          <w:p w14:paraId="06D5E725"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Provide and solicit detailed responses across time frames to participate fully and effectively in a wide range of general and specialized conversations</w:t>
            </w:r>
            <w:r w:rsidRPr="002C5D2F">
              <w:rPr>
                <w:rFonts w:asciiTheme="minorHAnsi" w:hAnsiTheme="minorHAnsi" w:cstheme="minorHAnsi"/>
                <w:color w:val="000000"/>
                <w:sz w:val="20"/>
                <w:szCs w:val="20"/>
              </w:rPr>
              <w:t xml:space="preserve">. </w:t>
            </w:r>
          </w:p>
          <w:p w14:paraId="57112977"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Initiate, sustain, and end authentic conversations</w:t>
            </w:r>
            <w:r w:rsidRPr="002C5D2F">
              <w:rPr>
                <w:rFonts w:asciiTheme="minorHAnsi" w:hAnsiTheme="minorHAnsi" w:cstheme="minorHAnsi"/>
                <w:color w:val="000000"/>
                <w:sz w:val="20"/>
                <w:szCs w:val="20"/>
              </w:rPr>
              <w:t xml:space="preserve"> </w:t>
            </w:r>
          </w:p>
          <w:p w14:paraId="4870AED2"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 xml:space="preserve">Propose and evaluate solutions to complex and/or hypothetical situations. </w:t>
            </w:r>
          </w:p>
          <w:p w14:paraId="25EF7A0B"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Describe, narrate, and compare with rich, complex details across all major time frames</w:t>
            </w:r>
            <w:r w:rsidRPr="002C5D2F">
              <w:rPr>
                <w:color w:val="000000"/>
                <w:sz w:val="20"/>
                <w:szCs w:val="20"/>
              </w:rPr>
              <w:t>.</w:t>
            </w:r>
          </w:p>
          <w:p w14:paraId="6F29C3F9"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color w:val="000000"/>
                <w:sz w:val="20"/>
                <w:szCs w:val="20"/>
              </w:rPr>
              <w:t>Interact and negotiate to resolve an unexpected, unfamiliar complication.</w:t>
            </w:r>
          </w:p>
          <w:p w14:paraId="30500857" w14:textId="77777777" w:rsidR="002C5D2F" w:rsidRPr="002C5D2F" w:rsidRDefault="002C5D2F" w:rsidP="00FD33AC">
            <w:pPr>
              <w:pStyle w:val="ListParagraph"/>
              <w:numPr>
                <w:ilvl w:val="0"/>
                <w:numId w:val="83"/>
              </w:numPr>
              <w:spacing w:line="240" w:lineRule="auto"/>
              <w:ind w:left="340"/>
              <w:textAlignment w:val="baseline"/>
              <w:rPr>
                <w:rFonts w:asciiTheme="minorHAnsi" w:eastAsia="Times New Roman" w:hAnsiTheme="minorHAnsi" w:cstheme="minorHAnsi"/>
                <w:color w:val="000000"/>
                <w:sz w:val="20"/>
                <w:szCs w:val="20"/>
                <w:lang w:val="en-US"/>
              </w:rPr>
            </w:pPr>
            <w:r w:rsidRPr="002C5D2F">
              <w:rPr>
                <w:b/>
                <w:bCs/>
                <w:color w:val="000000"/>
                <w:sz w:val="20"/>
                <w:szCs w:val="20"/>
              </w:rPr>
              <w:t>Discuss, and resolve</w:t>
            </w:r>
            <w:r w:rsidRPr="002C5D2F">
              <w:rPr>
                <w:color w:val="000000"/>
                <w:sz w:val="20"/>
                <w:szCs w:val="20"/>
              </w:rPr>
              <w:t xml:space="preserve"> real-world abstract and complex matters </w:t>
            </w:r>
            <w:r w:rsidRPr="002C5D2F">
              <w:rPr>
                <w:b/>
                <w:bCs/>
                <w:color w:val="000000"/>
                <w:sz w:val="20"/>
                <w:szCs w:val="20"/>
              </w:rPr>
              <w:t>effectively</w:t>
            </w:r>
            <w:r w:rsidRPr="002C5D2F">
              <w:rPr>
                <w:rFonts w:eastAsia="Times New Roman"/>
                <w:color w:val="000000"/>
                <w:sz w:val="20"/>
                <w:szCs w:val="20"/>
                <w:lang w:val="en-US"/>
              </w:rPr>
              <w:t>.</w:t>
            </w:r>
          </w:p>
        </w:tc>
      </w:tr>
      <w:tr w:rsidR="002C5D2F" w14:paraId="5A759C2A" w14:textId="77777777" w:rsidTr="00B568F6">
        <w:tc>
          <w:tcPr>
            <w:tcW w:w="445" w:type="dxa"/>
            <w:vMerge/>
            <w:shd w:val="clear" w:color="auto" w:fill="C0504D"/>
          </w:tcPr>
          <w:p w14:paraId="472C6F23"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C0504D"/>
          </w:tcPr>
          <w:p w14:paraId="0EB07F0A" w14:textId="77777777" w:rsidR="002C5D2F" w:rsidRDefault="002C5D2F" w:rsidP="00B568F6">
            <w:pPr>
              <w:jc w:val="center"/>
              <w:rPr>
                <w:rFonts w:asciiTheme="minorHAnsi" w:hAnsiTheme="minorHAnsi" w:cstheme="minorHAnsi"/>
                <w:b/>
                <w:bCs/>
                <w:color w:val="FFFFFF" w:themeColor="background1"/>
              </w:rPr>
            </w:pPr>
          </w:p>
          <w:p w14:paraId="240656A3"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3</w:t>
            </w:r>
          </w:p>
          <w:p w14:paraId="223660F1"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Presentational</w:t>
            </w:r>
          </w:p>
        </w:tc>
        <w:tc>
          <w:tcPr>
            <w:tcW w:w="12510" w:type="dxa"/>
            <w:gridSpan w:val="3"/>
            <w:shd w:val="clear" w:color="auto" w:fill="ECCBCA"/>
          </w:tcPr>
          <w:p w14:paraId="1B31BA18" w14:textId="77777777" w:rsidR="002C5D2F" w:rsidRPr="002C5D2F" w:rsidRDefault="002C5D2F" w:rsidP="00FD33AC">
            <w:pPr>
              <w:pStyle w:val="ListParagraph"/>
              <w:numPr>
                <w:ilvl w:val="0"/>
                <w:numId w:val="84"/>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Apply understanding of their cultural context, topic, sources, themselves, and their audiences to adapt a presentation to a variety of audiences, cultures, communities, and contexts</w:t>
            </w:r>
            <w:r w:rsidRPr="002C5D2F">
              <w:rPr>
                <w:rFonts w:asciiTheme="minorHAnsi" w:hAnsiTheme="minorHAnsi" w:cstheme="minorHAnsi"/>
                <w:color w:val="000000"/>
                <w:sz w:val="20"/>
                <w:szCs w:val="20"/>
                <w:lang w:val="en-US"/>
              </w:rPr>
              <w:t xml:space="preserve">. </w:t>
            </w:r>
          </w:p>
          <w:p w14:paraId="5DBCFB91" w14:textId="77777777" w:rsidR="002C5D2F" w:rsidRPr="002C5D2F" w:rsidRDefault="002C5D2F" w:rsidP="00FD33AC">
            <w:pPr>
              <w:pStyle w:val="ListParagraph"/>
              <w:numPr>
                <w:ilvl w:val="0"/>
                <w:numId w:val="84"/>
              </w:numPr>
              <w:spacing w:line="240" w:lineRule="auto"/>
              <w:ind w:left="340"/>
              <w:textAlignment w:val="baseline"/>
              <w:rPr>
                <w:rFonts w:asciiTheme="minorHAnsi" w:eastAsia="Times New Roman" w:hAnsiTheme="minorHAnsi" w:cstheme="minorHAnsi"/>
                <w:color w:val="000000"/>
                <w:sz w:val="20"/>
                <w:szCs w:val="20"/>
                <w:lang w:val="en-US"/>
              </w:rPr>
            </w:pPr>
            <w:r w:rsidRPr="002C5D2F">
              <w:rPr>
                <w:b/>
                <w:bCs/>
                <w:color w:val="000000"/>
                <w:sz w:val="20"/>
                <w:szCs w:val="20"/>
              </w:rPr>
              <w:t xml:space="preserve">Impactfully </w:t>
            </w:r>
            <w:r w:rsidRPr="002C5D2F">
              <w:rPr>
                <w:color w:val="000000"/>
                <w:sz w:val="20"/>
                <w:szCs w:val="20"/>
              </w:rPr>
              <w:t>present rich, complex, detailed, organized, and culturally relevant information</w:t>
            </w:r>
            <w:r w:rsidRPr="002C5D2F">
              <w:rPr>
                <w:color w:val="000000"/>
                <w:sz w:val="20"/>
                <w:szCs w:val="20"/>
                <w:lang w:val="en-US"/>
              </w:rPr>
              <w:t>.</w:t>
            </w:r>
          </w:p>
          <w:p w14:paraId="360BC324" w14:textId="77777777" w:rsidR="002C5D2F" w:rsidRPr="002C5D2F" w:rsidRDefault="002C5D2F" w:rsidP="00FD33AC">
            <w:pPr>
              <w:pStyle w:val="ListParagraph"/>
              <w:numPr>
                <w:ilvl w:val="0"/>
                <w:numId w:val="84"/>
              </w:numPr>
              <w:spacing w:line="240" w:lineRule="auto"/>
              <w:ind w:left="340"/>
              <w:textAlignment w:val="baseline"/>
              <w:rPr>
                <w:rFonts w:asciiTheme="minorHAnsi" w:eastAsia="Times New Roman" w:hAnsiTheme="minorHAnsi" w:cstheme="minorHAnsi"/>
                <w:color w:val="000000"/>
                <w:sz w:val="20"/>
                <w:szCs w:val="20"/>
                <w:lang w:val="en-US"/>
              </w:rPr>
            </w:pPr>
            <w:r w:rsidRPr="002C5D2F">
              <w:rPr>
                <w:color w:val="000000"/>
                <w:sz w:val="20"/>
                <w:szCs w:val="20"/>
              </w:rPr>
              <w:t>Deliver a clearly articulated, well-structured, and thoroughly supported argument</w:t>
            </w:r>
            <w:r w:rsidRPr="002C5D2F">
              <w:rPr>
                <w:b/>
                <w:bCs/>
                <w:color w:val="000000"/>
                <w:sz w:val="20"/>
                <w:szCs w:val="20"/>
              </w:rPr>
              <w:t xml:space="preserve"> that challenges previously held conceptions</w:t>
            </w:r>
            <w:r w:rsidRPr="002C5D2F">
              <w:rPr>
                <w:color w:val="000000"/>
                <w:sz w:val="20"/>
                <w:szCs w:val="20"/>
              </w:rPr>
              <w:t xml:space="preserve">. </w:t>
            </w:r>
          </w:p>
          <w:p w14:paraId="7C4A1145" w14:textId="77777777" w:rsidR="002C5D2F" w:rsidRPr="002C5D2F" w:rsidRDefault="002C5D2F" w:rsidP="00FD33AC">
            <w:pPr>
              <w:pStyle w:val="ListParagraph"/>
              <w:numPr>
                <w:ilvl w:val="0"/>
                <w:numId w:val="84"/>
              </w:numPr>
              <w:spacing w:line="240" w:lineRule="auto"/>
              <w:ind w:left="340"/>
              <w:textAlignment w:val="baseline"/>
              <w:rPr>
                <w:rFonts w:asciiTheme="minorHAnsi" w:eastAsia="Times New Roman" w:hAnsiTheme="minorHAnsi" w:cstheme="minorHAnsi"/>
                <w:color w:val="000000"/>
                <w:sz w:val="20"/>
                <w:szCs w:val="20"/>
                <w:lang w:val="en-US"/>
              </w:rPr>
            </w:pPr>
            <w:r w:rsidRPr="002C5D2F">
              <w:rPr>
                <w:color w:val="000000"/>
                <w:sz w:val="20"/>
                <w:szCs w:val="20"/>
              </w:rPr>
              <w:t xml:space="preserve">Describe, narrate, and compare across all time frames with </w:t>
            </w:r>
            <w:r w:rsidRPr="002C5D2F">
              <w:rPr>
                <w:b/>
                <w:bCs/>
                <w:color w:val="000000"/>
                <w:sz w:val="20"/>
                <w:szCs w:val="20"/>
              </w:rPr>
              <w:t>precision of expression in culturally appropriate ways</w:t>
            </w:r>
            <w:r w:rsidRPr="002C5D2F">
              <w:rPr>
                <w:color w:val="000000"/>
                <w:sz w:val="20"/>
                <w:szCs w:val="20"/>
              </w:rPr>
              <w:t>.</w:t>
            </w:r>
          </w:p>
          <w:p w14:paraId="40857210" w14:textId="77777777" w:rsidR="002C5D2F" w:rsidRPr="002C5D2F" w:rsidRDefault="002C5D2F" w:rsidP="00FD33AC">
            <w:pPr>
              <w:pStyle w:val="ListParagraph"/>
              <w:numPr>
                <w:ilvl w:val="0"/>
                <w:numId w:val="84"/>
              </w:numPr>
              <w:spacing w:line="240" w:lineRule="auto"/>
              <w:ind w:left="340"/>
              <w:textAlignment w:val="baseline"/>
              <w:rPr>
                <w:rFonts w:asciiTheme="minorHAnsi" w:eastAsia="Times New Roman" w:hAnsiTheme="minorHAnsi" w:cstheme="minorHAnsi"/>
                <w:color w:val="000000"/>
                <w:sz w:val="20"/>
                <w:szCs w:val="20"/>
                <w:lang w:val="en-US"/>
              </w:rPr>
            </w:pPr>
            <w:r w:rsidRPr="002C5D2F">
              <w:rPr>
                <w:b/>
                <w:bCs/>
                <w:color w:val="000000"/>
                <w:sz w:val="20"/>
                <w:szCs w:val="20"/>
              </w:rPr>
              <w:t>Construct complex, thorough, reasonable, and well-supported hypotheses to novel situations</w:t>
            </w:r>
            <w:r w:rsidRPr="002C5D2F">
              <w:rPr>
                <w:rFonts w:eastAsia="Times New Roman"/>
                <w:color w:val="000000"/>
                <w:sz w:val="20"/>
                <w:szCs w:val="20"/>
                <w:lang w:val="en-US"/>
              </w:rPr>
              <w:t>.</w:t>
            </w:r>
          </w:p>
        </w:tc>
      </w:tr>
      <w:tr w:rsidR="002C5D2F" w14:paraId="7E0C7D39" w14:textId="77777777" w:rsidTr="00B568F6">
        <w:tc>
          <w:tcPr>
            <w:tcW w:w="445" w:type="dxa"/>
            <w:vMerge/>
            <w:shd w:val="clear" w:color="auto" w:fill="C0504D"/>
          </w:tcPr>
          <w:p w14:paraId="6CF4D49E" w14:textId="77777777" w:rsidR="002C5D2F" w:rsidRPr="00402C75" w:rsidRDefault="002C5D2F" w:rsidP="00B568F6">
            <w:pPr>
              <w:jc w:val="center"/>
              <w:rPr>
                <w:rFonts w:asciiTheme="minorHAnsi" w:hAnsiTheme="minorHAnsi" w:cstheme="minorHAnsi"/>
                <w:b/>
                <w:bCs/>
                <w:color w:val="FFFFFF" w:themeColor="background1"/>
              </w:rPr>
            </w:pPr>
          </w:p>
        </w:tc>
        <w:tc>
          <w:tcPr>
            <w:tcW w:w="1620" w:type="dxa"/>
            <w:shd w:val="clear" w:color="auto" w:fill="C0504D"/>
          </w:tcPr>
          <w:p w14:paraId="078D97AE" w14:textId="77777777" w:rsidR="002C5D2F" w:rsidRDefault="002C5D2F" w:rsidP="00B568F6">
            <w:pPr>
              <w:jc w:val="center"/>
              <w:rPr>
                <w:rFonts w:asciiTheme="minorHAnsi" w:hAnsiTheme="minorHAnsi" w:cstheme="minorHAnsi"/>
                <w:b/>
                <w:bCs/>
                <w:color w:val="FFFFFF" w:themeColor="background1"/>
              </w:rPr>
            </w:pPr>
          </w:p>
          <w:p w14:paraId="5E009F70"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4</w:t>
            </w:r>
          </w:p>
          <w:p w14:paraId="58F1727D" w14:textId="77777777" w:rsidR="002C5D2F" w:rsidRPr="00402C75" w:rsidRDefault="002C5D2F" w:rsidP="00B568F6">
            <w:pPr>
              <w:jc w:val="center"/>
              <w:rPr>
                <w:rFonts w:asciiTheme="minorHAnsi" w:hAnsiTheme="minorHAnsi" w:cstheme="minorHAnsi"/>
                <w:b/>
                <w:bCs/>
                <w:color w:val="FFFFFF" w:themeColor="background1"/>
              </w:rPr>
            </w:pPr>
            <w:r w:rsidRPr="00402C75">
              <w:rPr>
                <w:rFonts w:asciiTheme="minorHAnsi" w:hAnsiTheme="minorHAnsi" w:cstheme="minorHAnsi"/>
                <w:b/>
                <w:bCs/>
                <w:color w:val="FFFFFF" w:themeColor="background1"/>
              </w:rPr>
              <w:t>Intercultural</w:t>
            </w:r>
          </w:p>
        </w:tc>
        <w:tc>
          <w:tcPr>
            <w:tcW w:w="12510" w:type="dxa"/>
            <w:gridSpan w:val="3"/>
            <w:shd w:val="clear" w:color="auto" w:fill="ECCBCA"/>
          </w:tcPr>
          <w:p w14:paraId="41C20757" w14:textId="77777777" w:rsidR="002C5D2F" w:rsidRPr="002C5D2F" w:rsidRDefault="002C5D2F" w:rsidP="00FD33AC">
            <w:pPr>
              <w:pStyle w:val="ListParagraph"/>
              <w:numPr>
                <w:ilvl w:val="0"/>
                <w:numId w:val="8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Invoke, discuss, and inquire about many distinct products and practices that inform the perspectives of an audience or interlocutor</w:t>
            </w:r>
            <w:r w:rsidRPr="002C5D2F">
              <w:rPr>
                <w:rFonts w:asciiTheme="minorHAnsi" w:hAnsiTheme="minorHAnsi" w:cstheme="minorHAnsi"/>
                <w:color w:val="000000"/>
                <w:sz w:val="20"/>
                <w:szCs w:val="20"/>
                <w:lang w:val="en-US"/>
              </w:rPr>
              <w:t xml:space="preserve">. </w:t>
            </w:r>
          </w:p>
          <w:p w14:paraId="4BA07DF4" w14:textId="77777777" w:rsidR="002C5D2F" w:rsidRPr="002C5D2F" w:rsidRDefault="002C5D2F" w:rsidP="00FD33AC">
            <w:pPr>
              <w:pStyle w:val="ListParagraph"/>
              <w:numPr>
                <w:ilvl w:val="0"/>
                <w:numId w:val="8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Adapt their language and behavior when interacting with others from target-language cultures in social and professional situations</w:t>
            </w:r>
            <w:r w:rsidRPr="002C5D2F">
              <w:rPr>
                <w:rFonts w:asciiTheme="minorHAnsi" w:hAnsiTheme="minorHAnsi" w:cstheme="minorHAnsi"/>
                <w:color w:val="000000"/>
                <w:sz w:val="20"/>
                <w:szCs w:val="20"/>
                <w:lang w:val="en-US"/>
              </w:rPr>
              <w:t xml:space="preserve">. </w:t>
            </w:r>
          </w:p>
          <w:p w14:paraId="670CE250" w14:textId="77777777" w:rsidR="002C5D2F" w:rsidRPr="002C5D2F" w:rsidRDefault="002C5D2F" w:rsidP="00FD33AC">
            <w:pPr>
              <w:pStyle w:val="ListParagraph"/>
              <w:numPr>
                <w:ilvl w:val="0"/>
                <w:numId w:val="8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Communicate in a manner that is free of traits of students’ personal languages or cultures that would offend or confuse the audience/interlocutor</w:t>
            </w:r>
            <w:r w:rsidRPr="002C5D2F">
              <w:rPr>
                <w:rFonts w:asciiTheme="minorHAnsi" w:hAnsiTheme="minorHAnsi" w:cstheme="minorHAnsi"/>
                <w:color w:val="000000"/>
                <w:sz w:val="20"/>
                <w:szCs w:val="20"/>
                <w:lang w:val="en-US"/>
              </w:rPr>
              <w:t>.</w:t>
            </w:r>
          </w:p>
          <w:p w14:paraId="74530DBF" w14:textId="77777777" w:rsidR="002C5D2F" w:rsidRPr="002C5D2F" w:rsidRDefault="002C5D2F" w:rsidP="00FD33AC">
            <w:pPr>
              <w:pStyle w:val="ListParagraph"/>
              <w:numPr>
                <w:ilvl w:val="0"/>
                <w:numId w:val="8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hAnsiTheme="minorHAnsi" w:cstheme="minorHAnsi"/>
                <w:color w:val="000000"/>
                <w:sz w:val="20"/>
                <w:szCs w:val="20"/>
                <w:lang w:val="en-US"/>
              </w:rPr>
              <w:t>Demonstrate awareness of cultural diversity and bias.</w:t>
            </w:r>
          </w:p>
          <w:p w14:paraId="31434DCD" w14:textId="77777777" w:rsidR="002C5D2F" w:rsidRPr="002C5D2F" w:rsidRDefault="002C5D2F" w:rsidP="00FD33AC">
            <w:pPr>
              <w:pStyle w:val="ListParagraph"/>
              <w:numPr>
                <w:ilvl w:val="0"/>
                <w:numId w:val="85"/>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Engage in, negotiate with, and improvise with cultural norms, etiquette, and nonverbal cues</w:t>
            </w:r>
          </w:p>
        </w:tc>
      </w:tr>
    </w:tbl>
    <w:p w14:paraId="725B8289" w14:textId="1582D656" w:rsidR="002C5D2F" w:rsidRDefault="002C5D2F" w:rsidP="00C865C2">
      <w:pPr>
        <w:jc w:val="center"/>
      </w:pPr>
      <w:r>
        <w:t>(Continued on next page)</w:t>
      </w:r>
    </w:p>
    <w:p w14:paraId="576563B4" w14:textId="67AECEA6" w:rsidR="002C5D2F" w:rsidRDefault="002C5D2F">
      <w:pPr>
        <w:spacing w:after="160" w:line="259" w:lineRule="auto"/>
      </w:pPr>
      <w:r>
        <w:br w:type="page"/>
      </w:r>
    </w:p>
    <w:p w14:paraId="383AA37A" w14:textId="194F58D1" w:rsidR="002C5D2F" w:rsidRDefault="00FD33AC" w:rsidP="00C865C2">
      <w:pPr>
        <w:jc w:val="center"/>
      </w:pPr>
      <w:r>
        <w:lastRenderedPageBreak/>
        <w:t>(Continued from previous page)</w:t>
      </w:r>
    </w:p>
    <w:tbl>
      <w:tblPr>
        <w:tblStyle w:val="TableGrid"/>
        <w:tblW w:w="14575" w:type="dxa"/>
        <w:tblLayout w:type="fixed"/>
        <w:tblLook w:val="04A0" w:firstRow="1" w:lastRow="0" w:firstColumn="1" w:lastColumn="0" w:noHBand="0" w:noVBand="1"/>
      </w:tblPr>
      <w:tblGrid>
        <w:gridCol w:w="5215"/>
        <w:gridCol w:w="5220"/>
        <w:gridCol w:w="4140"/>
      </w:tblGrid>
      <w:tr w:rsidR="00FD33AC" w:rsidRPr="002C5D2F" w14:paraId="7901981D" w14:textId="77777777" w:rsidTr="00B568F6">
        <w:tc>
          <w:tcPr>
            <w:tcW w:w="5215" w:type="dxa"/>
            <w:shd w:val="clear" w:color="auto" w:fill="0C7580"/>
          </w:tcPr>
          <w:p w14:paraId="0C3F0902"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Context</w:t>
            </w:r>
          </w:p>
        </w:tc>
        <w:tc>
          <w:tcPr>
            <w:tcW w:w="5220" w:type="dxa"/>
            <w:shd w:val="clear" w:color="auto" w:fill="4A0C80"/>
          </w:tcPr>
          <w:p w14:paraId="694951F0"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Text Type</w:t>
            </w:r>
          </w:p>
        </w:tc>
        <w:tc>
          <w:tcPr>
            <w:tcW w:w="4140" w:type="dxa"/>
            <w:shd w:val="clear" w:color="auto" w:fill="802B0C"/>
          </w:tcPr>
          <w:p w14:paraId="3CD95794"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Comprehensibility</w:t>
            </w:r>
          </w:p>
        </w:tc>
      </w:tr>
      <w:tr w:rsidR="00FD33AC" w:rsidRPr="002C5D2F" w14:paraId="788D785C" w14:textId="77777777" w:rsidTr="00F266D3">
        <w:tc>
          <w:tcPr>
            <w:tcW w:w="5215" w:type="dxa"/>
            <w:shd w:val="clear" w:color="auto" w:fill="F0FDFE"/>
          </w:tcPr>
          <w:p w14:paraId="4D357816" w14:textId="77777777" w:rsidR="00FD33AC" w:rsidRPr="002C5D2F" w:rsidRDefault="00FD33AC" w:rsidP="00B568F6">
            <w:pPr>
              <w:rPr>
                <w:rFonts w:asciiTheme="minorHAnsi" w:hAnsiTheme="minorHAnsi" w:cstheme="minorHAnsi"/>
                <w:sz w:val="20"/>
                <w:szCs w:val="20"/>
              </w:rPr>
            </w:pPr>
            <w:r w:rsidRPr="002C5D2F">
              <w:rPr>
                <w:rFonts w:asciiTheme="minorHAnsi" w:hAnsiTheme="minorHAnsi" w:cstheme="minorHAnsi"/>
                <w:sz w:val="20"/>
                <w:szCs w:val="20"/>
              </w:rPr>
              <w:t>A wide variety of complex, hypothetical, and abstract topics, in a variety of general and specialized settings</w:t>
            </w:r>
          </w:p>
        </w:tc>
        <w:tc>
          <w:tcPr>
            <w:tcW w:w="5220" w:type="dxa"/>
            <w:shd w:val="clear" w:color="auto" w:fill="F5EDFD"/>
          </w:tcPr>
          <w:p w14:paraId="174CBF08" w14:textId="77777777" w:rsidR="00FD33AC" w:rsidRPr="002C5D2F" w:rsidRDefault="00FD33AC" w:rsidP="00B568F6">
            <w:pPr>
              <w:rPr>
                <w:rFonts w:asciiTheme="minorHAnsi" w:hAnsiTheme="minorHAnsi" w:cstheme="minorHAnsi"/>
                <w:sz w:val="20"/>
                <w:szCs w:val="20"/>
              </w:rPr>
            </w:pPr>
            <w:r w:rsidRPr="002C5D2F">
              <w:rPr>
                <w:rFonts w:asciiTheme="minorHAnsi" w:hAnsiTheme="minorHAnsi" w:cstheme="minorHAnsi"/>
                <w:sz w:val="20"/>
                <w:szCs w:val="20"/>
                <w:lang w:val="en-US"/>
              </w:rPr>
              <w:t>precise, sophisticated, and academic language in richly organized, extended, and cohesive discourse</w:t>
            </w:r>
          </w:p>
        </w:tc>
        <w:tc>
          <w:tcPr>
            <w:tcW w:w="4140" w:type="dxa"/>
            <w:shd w:val="clear" w:color="auto" w:fill="FDF1ED"/>
          </w:tcPr>
          <w:p w14:paraId="764963FB" w14:textId="77777777" w:rsidR="00FD33AC" w:rsidRPr="002C5D2F" w:rsidRDefault="00FD33AC" w:rsidP="00B568F6">
            <w:pPr>
              <w:rPr>
                <w:rFonts w:asciiTheme="minorHAnsi" w:hAnsiTheme="minorHAnsi" w:cstheme="minorHAnsi"/>
                <w:sz w:val="20"/>
                <w:szCs w:val="20"/>
              </w:rPr>
            </w:pPr>
            <w:r w:rsidRPr="002C5D2F">
              <w:rPr>
                <w:rFonts w:asciiTheme="minorHAnsi" w:eastAsia="Times New Roman" w:hAnsiTheme="minorHAnsi" w:cstheme="minorHAnsi"/>
                <w:sz w:val="20"/>
                <w:szCs w:val="20"/>
                <w:lang w:val="en-US"/>
              </w:rPr>
              <w:t>Speakers/signers of the language easily understand</w:t>
            </w:r>
          </w:p>
        </w:tc>
      </w:tr>
      <w:tr w:rsidR="00FD33AC" w:rsidRPr="002C5D2F" w14:paraId="0D8C5272" w14:textId="77777777" w:rsidTr="00574C9C">
        <w:tc>
          <w:tcPr>
            <w:tcW w:w="14575" w:type="dxa"/>
            <w:gridSpan w:val="3"/>
            <w:shd w:val="clear" w:color="auto" w:fill="FFFFFF" w:themeFill="background1"/>
          </w:tcPr>
          <w:p w14:paraId="664F5C14" w14:textId="77777777" w:rsidR="00FD33AC" w:rsidRPr="002C5D2F" w:rsidRDefault="00FD33AC" w:rsidP="00B568F6">
            <w:pPr>
              <w:jc w:val="center"/>
              <w:rPr>
                <w:rFonts w:asciiTheme="minorHAnsi" w:hAnsiTheme="minorHAnsi" w:cstheme="minorHAnsi"/>
                <w:b/>
                <w:bCs/>
                <w:sz w:val="20"/>
                <w:szCs w:val="20"/>
              </w:rPr>
            </w:pPr>
            <w:r w:rsidRPr="002C5D2F">
              <w:rPr>
                <w:rFonts w:asciiTheme="minorHAnsi" w:hAnsiTheme="minorHAnsi" w:cstheme="minorHAnsi"/>
                <w:b/>
                <w:bCs/>
                <w:sz w:val="20"/>
                <w:szCs w:val="20"/>
              </w:rPr>
              <w:t>Functions</w:t>
            </w:r>
          </w:p>
        </w:tc>
      </w:tr>
    </w:tbl>
    <w:tbl>
      <w:tblPr>
        <w:tblStyle w:val="TableGrid4"/>
        <w:tblW w:w="14575" w:type="dxa"/>
        <w:tblLayout w:type="fixed"/>
        <w:tblLook w:val="04A0" w:firstRow="1" w:lastRow="0" w:firstColumn="1" w:lastColumn="0" w:noHBand="0" w:noVBand="1"/>
      </w:tblPr>
      <w:tblGrid>
        <w:gridCol w:w="445"/>
        <w:gridCol w:w="1620"/>
        <w:gridCol w:w="12510"/>
      </w:tblGrid>
      <w:tr w:rsidR="00FD33AC" w:rsidRPr="00402C75" w14:paraId="58270879" w14:textId="77777777" w:rsidTr="007E252E">
        <w:tc>
          <w:tcPr>
            <w:tcW w:w="445" w:type="dxa"/>
            <w:vMerge w:val="restart"/>
            <w:shd w:val="clear" w:color="auto" w:fill="538135" w:themeFill="accent6" w:themeFillShade="BF"/>
            <w:textDirection w:val="btLr"/>
          </w:tcPr>
          <w:p w14:paraId="140F02A6" w14:textId="77777777" w:rsidR="00FD33AC" w:rsidRPr="002C5D2F" w:rsidRDefault="00FD33AC" w:rsidP="00B568F6">
            <w:pPr>
              <w:jc w:val="center"/>
              <w:rPr>
                <w:rFonts w:asciiTheme="minorHAnsi" w:hAnsiTheme="minorHAnsi" w:cstheme="minorHAnsi"/>
                <w:b/>
                <w:bCs/>
                <w:color w:val="FFFFFF" w:themeColor="background1"/>
                <w:sz w:val="20"/>
                <w:szCs w:val="20"/>
              </w:rPr>
            </w:pPr>
            <w:bookmarkStart w:id="1" w:name="_GoBack" w:colFirst="0" w:colLast="1"/>
            <w:r w:rsidRPr="002C5D2F">
              <w:rPr>
                <w:rFonts w:asciiTheme="minorHAnsi" w:hAnsiTheme="minorHAnsi" w:cstheme="minorHAnsi"/>
                <w:b/>
                <w:bCs/>
                <w:color w:val="FFFFFF" w:themeColor="background1"/>
                <w:sz w:val="20"/>
                <w:szCs w:val="20"/>
              </w:rPr>
              <w:t>Linguistic Cultures</w:t>
            </w:r>
          </w:p>
        </w:tc>
        <w:tc>
          <w:tcPr>
            <w:tcW w:w="1620" w:type="dxa"/>
            <w:shd w:val="clear" w:color="auto" w:fill="538135" w:themeFill="accent6" w:themeFillShade="BF"/>
          </w:tcPr>
          <w:p w14:paraId="1EE5610A" w14:textId="77777777" w:rsidR="00FD33AC" w:rsidRPr="002C5D2F" w:rsidRDefault="00FD33AC" w:rsidP="00B568F6">
            <w:pPr>
              <w:jc w:val="center"/>
              <w:rPr>
                <w:rFonts w:asciiTheme="minorHAnsi" w:hAnsiTheme="minorHAnsi" w:cstheme="minorHAnsi"/>
                <w:b/>
                <w:bCs/>
                <w:color w:val="FFFFFF" w:themeColor="background1"/>
                <w:sz w:val="20"/>
                <w:szCs w:val="20"/>
              </w:rPr>
            </w:pPr>
          </w:p>
          <w:p w14:paraId="60C88217"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5</w:t>
            </w:r>
          </w:p>
          <w:p w14:paraId="073394CF"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Cultures</w:t>
            </w:r>
          </w:p>
        </w:tc>
        <w:tc>
          <w:tcPr>
            <w:tcW w:w="12510" w:type="dxa"/>
            <w:shd w:val="clear" w:color="auto" w:fill="E0EACC"/>
          </w:tcPr>
          <w:p w14:paraId="60E0849E" w14:textId="77777777" w:rsidR="00FD33AC" w:rsidRPr="002C5D2F" w:rsidRDefault="00FD33AC" w:rsidP="00FD33AC">
            <w:pPr>
              <w:pStyle w:val="ListParagraph"/>
              <w:numPr>
                <w:ilvl w:val="0"/>
                <w:numId w:val="8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Analyze and evaluate variations among products and practices and how they relate to perspectives in multiple cultures and communities</w:t>
            </w:r>
            <w:r w:rsidRPr="002C5D2F">
              <w:rPr>
                <w:rFonts w:asciiTheme="minorHAnsi" w:eastAsia="Times New Roman" w:hAnsiTheme="minorHAnsi" w:cstheme="minorHAnsi"/>
                <w:color w:val="000000"/>
                <w:sz w:val="20"/>
                <w:szCs w:val="20"/>
                <w:lang w:val="en-US"/>
              </w:rPr>
              <w:t xml:space="preserve">. </w:t>
            </w:r>
          </w:p>
          <w:p w14:paraId="204C7CD0" w14:textId="77777777" w:rsidR="00FD33AC" w:rsidRPr="002C5D2F" w:rsidRDefault="00FD33AC" w:rsidP="00FD33AC">
            <w:pPr>
              <w:pStyle w:val="ListParagraph"/>
              <w:numPr>
                <w:ilvl w:val="0"/>
                <w:numId w:val="8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Analyze and evaluate the contributions of various cultural influences in the development of identity</w:t>
            </w:r>
            <w:r w:rsidRPr="002C5D2F">
              <w:rPr>
                <w:rFonts w:asciiTheme="minorHAnsi" w:hAnsiTheme="minorHAnsi" w:cstheme="minorHAnsi"/>
                <w:color w:val="000000"/>
                <w:sz w:val="20"/>
                <w:szCs w:val="20"/>
                <w:lang w:val="en-US"/>
              </w:rPr>
              <w:t xml:space="preserve">. </w:t>
            </w:r>
          </w:p>
          <w:p w14:paraId="315D021E" w14:textId="77777777" w:rsidR="00FD33AC" w:rsidRPr="002C5D2F" w:rsidRDefault="00FD33AC" w:rsidP="00FD33AC">
            <w:pPr>
              <w:pStyle w:val="ListParagraph"/>
              <w:numPr>
                <w:ilvl w:val="0"/>
                <w:numId w:val="86"/>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Investigate solutions to intercultural conflicts across generations around the globe</w:t>
            </w:r>
            <w:r w:rsidRPr="002C5D2F">
              <w:rPr>
                <w:rFonts w:asciiTheme="minorHAnsi" w:hAnsiTheme="minorHAnsi" w:cstheme="minorHAnsi"/>
                <w:color w:val="000000"/>
                <w:sz w:val="20"/>
                <w:szCs w:val="20"/>
              </w:rPr>
              <w:t>.</w:t>
            </w:r>
          </w:p>
        </w:tc>
      </w:tr>
      <w:tr w:rsidR="00FD33AC" w:rsidRPr="00402C75" w14:paraId="63FD40C6" w14:textId="77777777" w:rsidTr="007E252E">
        <w:trPr>
          <w:trHeight w:val="2006"/>
        </w:trPr>
        <w:tc>
          <w:tcPr>
            <w:tcW w:w="445" w:type="dxa"/>
            <w:vMerge/>
            <w:shd w:val="clear" w:color="auto" w:fill="538135" w:themeFill="accent6" w:themeFillShade="BF"/>
          </w:tcPr>
          <w:p w14:paraId="6C7CE00C" w14:textId="77777777" w:rsidR="00FD33AC" w:rsidRPr="002C5D2F" w:rsidRDefault="00FD33AC" w:rsidP="00B568F6">
            <w:pPr>
              <w:jc w:val="center"/>
              <w:rPr>
                <w:rFonts w:asciiTheme="minorHAnsi" w:hAnsiTheme="minorHAnsi" w:cstheme="minorHAnsi"/>
                <w:b/>
                <w:bCs/>
                <w:color w:val="FFFFFF" w:themeColor="background1"/>
                <w:sz w:val="20"/>
                <w:szCs w:val="20"/>
              </w:rPr>
            </w:pPr>
          </w:p>
        </w:tc>
        <w:tc>
          <w:tcPr>
            <w:tcW w:w="1620" w:type="dxa"/>
            <w:shd w:val="clear" w:color="auto" w:fill="538135" w:themeFill="accent6" w:themeFillShade="BF"/>
          </w:tcPr>
          <w:p w14:paraId="0DAC2140" w14:textId="77777777" w:rsidR="00FD33AC" w:rsidRPr="002C5D2F" w:rsidRDefault="00FD33AC" w:rsidP="00B568F6">
            <w:pPr>
              <w:jc w:val="center"/>
              <w:rPr>
                <w:rFonts w:asciiTheme="minorHAnsi" w:hAnsiTheme="minorHAnsi" w:cstheme="minorHAnsi"/>
                <w:b/>
                <w:bCs/>
                <w:color w:val="FFFFFF" w:themeColor="background1"/>
                <w:sz w:val="20"/>
                <w:szCs w:val="20"/>
              </w:rPr>
            </w:pPr>
          </w:p>
          <w:p w14:paraId="1F845584" w14:textId="77777777" w:rsidR="00FD33AC" w:rsidRPr="002C5D2F" w:rsidRDefault="00FD33AC" w:rsidP="00B568F6">
            <w:pPr>
              <w:jc w:val="center"/>
              <w:rPr>
                <w:rFonts w:asciiTheme="minorHAnsi" w:hAnsiTheme="minorHAnsi" w:cstheme="minorHAnsi"/>
                <w:b/>
                <w:bCs/>
                <w:color w:val="FFFFFF" w:themeColor="background1"/>
                <w:sz w:val="20"/>
                <w:szCs w:val="20"/>
              </w:rPr>
            </w:pPr>
          </w:p>
          <w:p w14:paraId="32D16473" w14:textId="77777777" w:rsidR="00FD33AC" w:rsidRPr="002C5D2F" w:rsidRDefault="00FD33AC" w:rsidP="00B568F6">
            <w:pPr>
              <w:jc w:val="center"/>
              <w:rPr>
                <w:rFonts w:asciiTheme="minorHAnsi" w:hAnsiTheme="minorHAnsi" w:cstheme="minorHAnsi"/>
                <w:b/>
                <w:bCs/>
                <w:color w:val="FFFFFF" w:themeColor="background1"/>
                <w:sz w:val="20"/>
                <w:szCs w:val="20"/>
              </w:rPr>
            </w:pPr>
          </w:p>
          <w:p w14:paraId="26074BCC" w14:textId="77777777" w:rsidR="00FD33AC" w:rsidRPr="002C5D2F" w:rsidRDefault="00FD33AC" w:rsidP="00B568F6">
            <w:pPr>
              <w:jc w:val="center"/>
              <w:rPr>
                <w:rFonts w:asciiTheme="minorHAnsi" w:hAnsiTheme="minorHAnsi" w:cstheme="minorHAnsi"/>
                <w:b/>
                <w:bCs/>
                <w:color w:val="FFFFFF" w:themeColor="background1"/>
                <w:sz w:val="20"/>
                <w:szCs w:val="20"/>
              </w:rPr>
            </w:pPr>
          </w:p>
          <w:p w14:paraId="00F3978C"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6</w:t>
            </w:r>
          </w:p>
          <w:p w14:paraId="1C097F72" w14:textId="77777777" w:rsidR="00FD33AC" w:rsidRPr="002C5D2F" w:rsidRDefault="00FD33AC" w:rsidP="00B568F6">
            <w:pPr>
              <w:jc w:val="center"/>
              <w:rPr>
                <w:rFonts w:asciiTheme="minorHAnsi" w:hAnsiTheme="minorHAnsi" w:cstheme="minorHAnsi"/>
                <w:b/>
                <w:bCs/>
                <w:color w:val="FFFFFF" w:themeColor="background1"/>
                <w:sz w:val="20"/>
                <w:szCs w:val="20"/>
              </w:rPr>
            </w:pPr>
            <w:r w:rsidRPr="002C5D2F">
              <w:rPr>
                <w:rFonts w:asciiTheme="minorHAnsi" w:hAnsiTheme="minorHAnsi" w:cstheme="minorHAnsi"/>
                <w:b/>
                <w:bCs/>
                <w:color w:val="FFFFFF" w:themeColor="background1"/>
                <w:sz w:val="20"/>
                <w:szCs w:val="20"/>
              </w:rPr>
              <w:t>Comparisons</w:t>
            </w:r>
          </w:p>
        </w:tc>
        <w:tc>
          <w:tcPr>
            <w:tcW w:w="12510" w:type="dxa"/>
            <w:shd w:val="clear" w:color="auto" w:fill="E0EACC"/>
          </w:tcPr>
          <w:p w14:paraId="336B0AFD" w14:textId="77777777" w:rsidR="00FD33AC" w:rsidRPr="002C5D2F" w:rsidRDefault="00FD33AC" w:rsidP="00FD33AC">
            <w:pPr>
              <w:pStyle w:val="ListParagraph"/>
              <w:numPr>
                <w:ilvl w:val="0"/>
                <w:numId w:val="87"/>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Investigate, explain, and reflect on the nature of culture through comparisons of the cultures studied and their own by:</w:t>
            </w:r>
          </w:p>
          <w:p w14:paraId="2C915155" w14:textId="77777777" w:rsidR="00FD33AC" w:rsidRPr="002C5D2F" w:rsidRDefault="00FD33AC" w:rsidP="00FD33AC">
            <w:pPr>
              <w:pStyle w:val="ListParagraph"/>
              <w:numPr>
                <w:ilvl w:val="1"/>
                <w:numId w:val="87"/>
              </w:numPr>
              <w:spacing w:line="240" w:lineRule="auto"/>
              <w:ind w:left="790"/>
              <w:textAlignment w:val="baseline"/>
              <w:rPr>
                <w:rFonts w:asciiTheme="minorHAnsi" w:eastAsia="Times New Roman" w:hAnsiTheme="minorHAnsi" w:cstheme="minorHAnsi"/>
                <w:color w:val="000000"/>
                <w:sz w:val="20"/>
                <w:szCs w:val="20"/>
                <w:lang w:val="en-US"/>
              </w:rPr>
            </w:pPr>
            <w:r w:rsidRPr="002C5D2F">
              <w:rPr>
                <w:rFonts w:asciiTheme="minorHAnsi" w:hAnsiTheme="minorHAnsi" w:cstheme="minorHAnsi"/>
                <w:color w:val="000000"/>
                <w:sz w:val="20"/>
                <w:szCs w:val="20"/>
                <w:lang w:val="en-US"/>
              </w:rPr>
              <w:t xml:space="preserve">Comparing how products, practices, and perspectives reciprocally affect one another over time. </w:t>
            </w:r>
          </w:p>
          <w:p w14:paraId="5DE9FBA9" w14:textId="77777777" w:rsidR="00FD33AC" w:rsidRPr="002C5D2F" w:rsidRDefault="00FD33AC" w:rsidP="00FD33AC">
            <w:pPr>
              <w:pStyle w:val="ListParagraph"/>
              <w:numPr>
                <w:ilvl w:val="1"/>
                <w:numId w:val="87"/>
              </w:numPr>
              <w:spacing w:line="240" w:lineRule="auto"/>
              <w:ind w:left="790"/>
              <w:textAlignment w:val="baseline"/>
              <w:rPr>
                <w:rFonts w:asciiTheme="minorHAnsi" w:eastAsia="Times New Roman" w:hAnsiTheme="minorHAnsi" w:cstheme="minorHAnsi"/>
                <w:color w:val="000000"/>
                <w:sz w:val="20"/>
                <w:szCs w:val="20"/>
                <w:lang w:val="en-US"/>
              </w:rPr>
            </w:pPr>
            <w:r w:rsidRPr="002C5D2F">
              <w:rPr>
                <w:rFonts w:asciiTheme="minorHAnsi" w:hAnsiTheme="minorHAnsi" w:cstheme="minorHAnsi"/>
                <w:color w:val="000000"/>
                <w:sz w:val="20"/>
                <w:szCs w:val="20"/>
                <w:lang w:val="en-US"/>
              </w:rPr>
              <w:t xml:space="preserve">Taking the perspective of those from different cultures to build empathy. </w:t>
            </w:r>
          </w:p>
          <w:p w14:paraId="7468796A" w14:textId="77777777" w:rsidR="00FD33AC" w:rsidRPr="002C5D2F" w:rsidRDefault="00FD33AC" w:rsidP="00FD33AC">
            <w:pPr>
              <w:pStyle w:val="ListParagraph"/>
              <w:numPr>
                <w:ilvl w:val="1"/>
                <w:numId w:val="87"/>
              </w:numPr>
              <w:spacing w:line="240" w:lineRule="auto"/>
              <w:ind w:left="79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Analyzing the impact of unequal power structures on the development of group identities and cultures.</w:t>
            </w:r>
          </w:p>
          <w:p w14:paraId="6706D922" w14:textId="77777777" w:rsidR="00FD33AC" w:rsidRPr="002C5D2F" w:rsidRDefault="00FD33AC" w:rsidP="00FD33AC">
            <w:pPr>
              <w:pStyle w:val="ListParagraph"/>
              <w:numPr>
                <w:ilvl w:val="0"/>
                <w:numId w:val="87"/>
              </w:numPr>
              <w:spacing w:line="240" w:lineRule="auto"/>
              <w:ind w:left="340"/>
              <w:textAlignment w:val="baseline"/>
              <w:rPr>
                <w:rFonts w:asciiTheme="minorHAnsi" w:eastAsia="Times New Roman" w:hAnsiTheme="minorHAnsi" w:cstheme="minorHAnsi"/>
                <w:color w:val="000000"/>
                <w:sz w:val="20"/>
                <w:szCs w:val="20"/>
                <w:lang w:val="en-US"/>
              </w:rPr>
            </w:pPr>
            <w:r w:rsidRPr="002C5D2F">
              <w:rPr>
                <w:rFonts w:asciiTheme="minorHAnsi" w:eastAsia="Times New Roman" w:hAnsiTheme="minorHAnsi" w:cstheme="minorHAnsi"/>
                <w:color w:val="000000"/>
                <w:sz w:val="20"/>
                <w:szCs w:val="20"/>
                <w:lang w:val="en-US"/>
              </w:rPr>
              <w:t>Investigate, explain, and reflect on the nature of language through comparisons of the language studied and their own by:</w:t>
            </w:r>
          </w:p>
          <w:p w14:paraId="0CC4D07C" w14:textId="77777777" w:rsidR="00FD33AC" w:rsidRPr="002C5D2F" w:rsidRDefault="00FD33AC" w:rsidP="00FD33AC">
            <w:pPr>
              <w:pStyle w:val="ListParagraph"/>
              <w:numPr>
                <w:ilvl w:val="1"/>
                <w:numId w:val="87"/>
              </w:numPr>
              <w:spacing w:line="240" w:lineRule="auto"/>
              <w:ind w:left="790"/>
              <w:textAlignment w:val="baseline"/>
              <w:rPr>
                <w:rFonts w:asciiTheme="minorHAnsi" w:eastAsia="Times New Roman" w:hAnsiTheme="minorHAnsi" w:cstheme="minorHAnsi"/>
                <w:color w:val="000000"/>
                <w:sz w:val="20"/>
                <w:szCs w:val="20"/>
                <w:lang w:val="en-US"/>
              </w:rPr>
            </w:pPr>
            <w:r w:rsidRPr="002C5D2F">
              <w:rPr>
                <w:rFonts w:asciiTheme="minorHAnsi" w:hAnsiTheme="minorHAnsi" w:cstheme="minorHAnsi"/>
                <w:color w:val="000000"/>
                <w:sz w:val="20"/>
                <w:szCs w:val="20"/>
                <w:lang w:val="en-US"/>
              </w:rPr>
              <w:t xml:space="preserve">Discussing and analyzing cognates and idiomatic expressions as well as their evolutions and origins. </w:t>
            </w:r>
          </w:p>
          <w:p w14:paraId="757EE46F" w14:textId="77777777" w:rsidR="00FD33AC" w:rsidRPr="002C5D2F" w:rsidRDefault="00FD33AC" w:rsidP="00FD33AC">
            <w:pPr>
              <w:pStyle w:val="ListParagraph"/>
              <w:numPr>
                <w:ilvl w:val="1"/>
                <w:numId w:val="87"/>
              </w:numPr>
              <w:spacing w:line="240" w:lineRule="auto"/>
              <w:ind w:left="79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 xml:space="preserve">Discussing and analyzing the relationship of syntax and meaning. </w:t>
            </w:r>
          </w:p>
          <w:p w14:paraId="200E69CA" w14:textId="77777777" w:rsidR="00FD33AC" w:rsidRPr="002C5D2F" w:rsidRDefault="00FD33AC" w:rsidP="00FD33AC">
            <w:pPr>
              <w:pStyle w:val="ListParagraph"/>
              <w:numPr>
                <w:ilvl w:val="1"/>
                <w:numId w:val="87"/>
              </w:numPr>
              <w:spacing w:line="240" w:lineRule="auto"/>
              <w:ind w:left="790"/>
              <w:textAlignment w:val="baseline"/>
              <w:rPr>
                <w:rFonts w:asciiTheme="minorHAnsi" w:eastAsia="Times New Roman" w:hAnsiTheme="minorHAnsi" w:cstheme="minorHAnsi"/>
                <w:color w:val="000000"/>
                <w:sz w:val="20"/>
                <w:szCs w:val="20"/>
                <w:lang w:val="en-US"/>
              </w:rPr>
            </w:pPr>
            <w:r w:rsidRPr="002C5D2F">
              <w:rPr>
                <w:rFonts w:eastAsia="Times New Roman"/>
                <w:color w:val="000000"/>
                <w:sz w:val="20"/>
                <w:szCs w:val="20"/>
                <w:lang w:val="en-US"/>
              </w:rPr>
              <w:t>Analyzing and explaining how tone and nuance are expressed.</w:t>
            </w:r>
          </w:p>
        </w:tc>
      </w:tr>
      <w:bookmarkEnd w:id="1"/>
      <w:tr w:rsidR="00FD33AC" w:rsidRPr="006C18AA" w14:paraId="76E25AA6" w14:textId="77777777" w:rsidTr="00CB4016">
        <w:tc>
          <w:tcPr>
            <w:tcW w:w="445" w:type="dxa"/>
            <w:vMerge w:val="restart"/>
            <w:shd w:val="clear" w:color="auto" w:fill="2F5496" w:themeFill="accent1" w:themeFillShade="BF"/>
            <w:textDirection w:val="btLr"/>
          </w:tcPr>
          <w:p w14:paraId="05AAD655" w14:textId="77777777" w:rsidR="00FD33AC" w:rsidRPr="002C5D2F" w:rsidRDefault="00FD33AC" w:rsidP="00B568F6">
            <w:pPr>
              <w:jc w:val="center"/>
              <w:rPr>
                <w:b/>
                <w:bCs/>
                <w:color w:val="FFFFFF" w:themeColor="background1"/>
                <w:sz w:val="20"/>
                <w:szCs w:val="20"/>
              </w:rPr>
            </w:pPr>
            <w:r w:rsidRPr="002C5D2F">
              <w:rPr>
                <w:b/>
                <w:bCs/>
                <w:color w:val="FFFFFF" w:themeColor="background1"/>
                <w:sz w:val="20"/>
                <w:szCs w:val="20"/>
              </w:rPr>
              <w:t>Lifelong Learning</w:t>
            </w:r>
          </w:p>
        </w:tc>
        <w:tc>
          <w:tcPr>
            <w:tcW w:w="1620" w:type="dxa"/>
            <w:shd w:val="clear" w:color="auto" w:fill="2F5496" w:themeFill="accent1" w:themeFillShade="BF"/>
          </w:tcPr>
          <w:p w14:paraId="05ED2BA9" w14:textId="77777777" w:rsidR="00FD33AC" w:rsidRPr="002C5D2F" w:rsidRDefault="00FD33AC" w:rsidP="00B568F6">
            <w:pPr>
              <w:jc w:val="center"/>
              <w:rPr>
                <w:b/>
                <w:bCs/>
                <w:color w:val="FFFFFF" w:themeColor="background1"/>
                <w:sz w:val="20"/>
                <w:szCs w:val="20"/>
              </w:rPr>
            </w:pPr>
            <w:r w:rsidRPr="002C5D2F">
              <w:rPr>
                <w:b/>
                <w:bCs/>
                <w:color w:val="FFFFFF" w:themeColor="background1"/>
                <w:sz w:val="20"/>
                <w:szCs w:val="20"/>
              </w:rPr>
              <w:t>7</w:t>
            </w:r>
          </w:p>
          <w:p w14:paraId="76B0AF62" w14:textId="77777777" w:rsidR="00FD33AC" w:rsidRPr="002C5D2F" w:rsidRDefault="00FD33AC" w:rsidP="00B568F6">
            <w:pPr>
              <w:jc w:val="center"/>
              <w:rPr>
                <w:b/>
                <w:bCs/>
                <w:color w:val="FFFFFF" w:themeColor="background1"/>
                <w:sz w:val="20"/>
                <w:szCs w:val="20"/>
              </w:rPr>
            </w:pPr>
            <w:r w:rsidRPr="002C5D2F">
              <w:rPr>
                <w:b/>
                <w:bCs/>
                <w:color w:val="FFFFFF" w:themeColor="background1"/>
                <w:sz w:val="20"/>
                <w:szCs w:val="20"/>
              </w:rPr>
              <w:t>Connections</w:t>
            </w:r>
          </w:p>
        </w:tc>
        <w:tc>
          <w:tcPr>
            <w:tcW w:w="12510" w:type="dxa"/>
            <w:shd w:val="clear" w:color="auto" w:fill="C5D3ED"/>
          </w:tcPr>
          <w:p w14:paraId="73453D42" w14:textId="77777777" w:rsidR="00FD33AC" w:rsidRPr="002C5D2F" w:rsidRDefault="00FD33AC" w:rsidP="00FD33AC">
            <w:pPr>
              <w:pStyle w:val="ListParagraph"/>
              <w:numPr>
                <w:ilvl w:val="0"/>
                <w:numId w:val="88"/>
              </w:numPr>
              <w:spacing w:line="240" w:lineRule="auto"/>
              <w:ind w:left="340"/>
              <w:textAlignment w:val="baseline"/>
              <w:rPr>
                <w:rFonts w:eastAsia="Times New Roman"/>
                <w:color w:val="000000"/>
                <w:sz w:val="20"/>
                <w:szCs w:val="20"/>
                <w:lang w:val="en-US"/>
              </w:rPr>
            </w:pPr>
            <w:r w:rsidRPr="002C5D2F">
              <w:rPr>
                <w:rFonts w:eastAsia="Times New Roman"/>
                <w:color w:val="000000"/>
                <w:sz w:val="20"/>
                <w:szCs w:val="20"/>
                <w:lang w:val="en-US"/>
              </w:rPr>
              <w:t xml:space="preserve">Research, analyze, discuss, and hypothesize areas of specialized professional and academic expertise across content areas. </w:t>
            </w:r>
          </w:p>
          <w:p w14:paraId="424BF427" w14:textId="77777777" w:rsidR="00FD33AC" w:rsidRPr="002C5D2F" w:rsidRDefault="00FD33AC" w:rsidP="00FD33AC">
            <w:pPr>
              <w:pStyle w:val="ListParagraph"/>
              <w:numPr>
                <w:ilvl w:val="0"/>
                <w:numId w:val="88"/>
              </w:numPr>
              <w:spacing w:line="240" w:lineRule="auto"/>
              <w:ind w:left="340"/>
              <w:textAlignment w:val="baseline"/>
              <w:rPr>
                <w:rFonts w:eastAsia="Times New Roman"/>
                <w:color w:val="000000"/>
                <w:sz w:val="20"/>
                <w:szCs w:val="20"/>
                <w:lang w:val="en-US"/>
              </w:rPr>
            </w:pPr>
            <w:r w:rsidRPr="002C5D2F">
              <w:rPr>
                <w:rFonts w:eastAsia="Times New Roman"/>
                <w:color w:val="000000"/>
                <w:sz w:val="20"/>
                <w:szCs w:val="20"/>
                <w:lang w:val="en-US"/>
              </w:rPr>
              <w:t>Research, analyze, evaluate, and hypothesize about diverse perspectives and distinctive viewpoints found in authentic materials from target-language cultures.</w:t>
            </w:r>
          </w:p>
        </w:tc>
      </w:tr>
      <w:tr w:rsidR="00FD33AC" w:rsidRPr="00402C75" w14:paraId="7C80DE92" w14:textId="77777777" w:rsidTr="00CB4016">
        <w:tc>
          <w:tcPr>
            <w:tcW w:w="445" w:type="dxa"/>
            <w:vMerge/>
            <w:shd w:val="clear" w:color="auto" w:fill="2F5496" w:themeFill="accent1" w:themeFillShade="BF"/>
          </w:tcPr>
          <w:p w14:paraId="64BC9461" w14:textId="77777777" w:rsidR="00FD33AC" w:rsidRPr="002C5D2F" w:rsidRDefault="00FD33AC" w:rsidP="00B568F6">
            <w:pPr>
              <w:rPr>
                <w:b/>
                <w:bCs/>
                <w:color w:val="FFFFFF" w:themeColor="background1"/>
                <w:sz w:val="20"/>
                <w:szCs w:val="20"/>
              </w:rPr>
            </w:pPr>
          </w:p>
        </w:tc>
        <w:tc>
          <w:tcPr>
            <w:tcW w:w="1620" w:type="dxa"/>
            <w:shd w:val="clear" w:color="auto" w:fill="2F5496" w:themeFill="accent1" w:themeFillShade="BF"/>
          </w:tcPr>
          <w:p w14:paraId="319533AB" w14:textId="77777777" w:rsidR="00FD33AC" w:rsidRPr="002C5D2F" w:rsidRDefault="00FD33AC" w:rsidP="00B568F6">
            <w:pPr>
              <w:jc w:val="center"/>
              <w:rPr>
                <w:b/>
                <w:bCs/>
                <w:color w:val="FFFFFF" w:themeColor="background1"/>
                <w:sz w:val="20"/>
                <w:szCs w:val="20"/>
              </w:rPr>
            </w:pPr>
          </w:p>
          <w:p w14:paraId="43EBE636" w14:textId="77777777" w:rsidR="00FD33AC" w:rsidRPr="002C5D2F" w:rsidRDefault="00FD33AC" w:rsidP="00B568F6">
            <w:pPr>
              <w:jc w:val="center"/>
              <w:rPr>
                <w:b/>
                <w:bCs/>
                <w:color w:val="FFFFFF" w:themeColor="background1"/>
                <w:sz w:val="20"/>
                <w:szCs w:val="20"/>
              </w:rPr>
            </w:pPr>
          </w:p>
          <w:p w14:paraId="4BEB7D35" w14:textId="77777777" w:rsidR="00FD33AC" w:rsidRPr="002C5D2F" w:rsidRDefault="00FD33AC" w:rsidP="00B568F6">
            <w:pPr>
              <w:jc w:val="center"/>
              <w:rPr>
                <w:b/>
                <w:bCs/>
                <w:color w:val="FFFFFF" w:themeColor="background1"/>
                <w:sz w:val="20"/>
                <w:szCs w:val="20"/>
              </w:rPr>
            </w:pPr>
          </w:p>
          <w:p w14:paraId="242F410F" w14:textId="77777777" w:rsidR="00FD33AC" w:rsidRPr="002C5D2F" w:rsidRDefault="00FD33AC" w:rsidP="00B568F6">
            <w:pPr>
              <w:jc w:val="center"/>
              <w:rPr>
                <w:b/>
                <w:bCs/>
                <w:color w:val="FFFFFF" w:themeColor="background1"/>
                <w:sz w:val="20"/>
                <w:szCs w:val="20"/>
              </w:rPr>
            </w:pPr>
          </w:p>
          <w:p w14:paraId="43DF9804" w14:textId="77777777" w:rsidR="00FD33AC" w:rsidRPr="002C5D2F" w:rsidRDefault="00FD33AC" w:rsidP="00B568F6">
            <w:pPr>
              <w:jc w:val="center"/>
              <w:rPr>
                <w:b/>
                <w:bCs/>
                <w:color w:val="FFFFFF" w:themeColor="background1"/>
                <w:sz w:val="20"/>
                <w:szCs w:val="20"/>
              </w:rPr>
            </w:pPr>
          </w:p>
          <w:p w14:paraId="73D7BACD" w14:textId="77777777" w:rsidR="00FD33AC" w:rsidRPr="002C5D2F" w:rsidRDefault="00FD33AC" w:rsidP="00B568F6">
            <w:pPr>
              <w:jc w:val="center"/>
              <w:rPr>
                <w:b/>
                <w:bCs/>
                <w:color w:val="FFFFFF" w:themeColor="background1"/>
                <w:sz w:val="20"/>
                <w:szCs w:val="20"/>
              </w:rPr>
            </w:pPr>
            <w:r w:rsidRPr="002C5D2F">
              <w:rPr>
                <w:b/>
                <w:bCs/>
                <w:color w:val="FFFFFF" w:themeColor="background1"/>
                <w:sz w:val="20"/>
                <w:szCs w:val="20"/>
              </w:rPr>
              <w:t>8</w:t>
            </w:r>
          </w:p>
          <w:p w14:paraId="36263326" w14:textId="77777777" w:rsidR="00FD33AC" w:rsidRPr="002C5D2F" w:rsidRDefault="00FD33AC" w:rsidP="00B568F6">
            <w:pPr>
              <w:jc w:val="center"/>
              <w:rPr>
                <w:b/>
                <w:bCs/>
                <w:color w:val="FFFFFF" w:themeColor="background1"/>
                <w:sz w:val="20"/>
                <w:szCs w:val="20"/>
              </w:rPr>
            </w:pPr>
            <w:r w:rsidRPr="002C5D2F">
              <w:rPr>
                <w:b/>
                <w:bCs/>
                <w:color w:val="FFFFFF" w:themeColor="background1"/>
                <w:sz w:val="20"/>
                <w:szCs w:val="20"/>
              </w:rPr>
              <w:t>Communities</w:t>
            </w:r>
          </w:p>
        </w:tc>
        <w:tc>
          <w:tcPr>
            <w:tcW w:w="12510" w:type="dxa"/>
            <w:shd w:val="clear" w:color="auto" w:fill="C5D3ED"/>
          </w:tcPr>
          <w:p w14:paraId="72850933" w14:textId="77777777" w:rsidR="00FD33AC" w:rsidRPr="002C5D2F" w:rsidRDefault="00FD33AC" w:rsidP="00FD33AC">
            <w:pPr>
              <w:pStyle w:val="ListParagraph"/>
              <w:numPr>
                <w:ilvl w:val="0"/>
                <w:numId w:val="89"/>
              </w:numPr>
              <w:spacing w:line="240" w:lineRule="auto"/>
              <w:ind w:left="340"/>
              <w:textAlignment w:val="baseline"/>
              <w:rPr>
                <w:rFonts w:eastAsia="Times New Roman"/>
                <w:color w:val="000000"/>
                <w:sz w:val="20"/>
                <w:szCs w:val="20"/>
                <w:lang w:val="en-US"/>
              </w:rPr>
            </w:pPr>
            <w:r w:rsidRPr="002C5D2F">
              <w:rPr>
                <w:rFonts w:eastAsia="Times New Roman"/>
                <w:color w:val="000000"/>
                <w:sz w:val="20"/>
                <w:szCs w:val="20"/>
                <w:lang w:val="en-US"/>
              </w:rPr>
              <w:t>Apply cultural and linguistic skills to participate in the school, local, and global community by:</w:t>
            </w:r>
          </w:p>
          <w:p w14:paraId="74BEE5E8" w14:textId="77777777" w:rsidR="00FD33AC" w:rsidRPr="002C5D2F" w:rsidRDefault="00FD33AC" w:rsidP="00FD33AC">
            <w:pPr>
              <w:numPr>
                <w:ilvl w:val="0"/>
                <w:numId w:val="90"/>
              </w:numPr>
              <w:spacing w:line="240" w:lineRule="auto"/>
              <w:ind w:left="880"/>
              <w:textAlignment w:val="baseline"/>
              <w:rPr>
                <w:rFonts w:eastAsia="Times New Roman"/>
                <w:color w:val="000000"/>
                <w:sz w:val="20"/>
                <w:szCs w:val="20"/>
                <w:lang w:val="en-US"/>
              </w:rPr>
            </w:pPr>
            <w:r w:rsidRPr="002C5D2F">
              <w:rPr>
                <w:rFonts w:eastAsia="Times New Roman"/>
                <w:color w:val="000000"/>
                <w:sz w:val="20"/>
                <w:szCs w:val="20"/>
                <w:lang w:val="en-US"/>
              </w:rPr>
              <w:t xml:space="preserve">Partnering with individuals and organizations in the community such as individuals and organizations or technological tools to further investigate and enjoy target-language cultures. </w:t>
            </w:r>
          </w:p>
          <w:p w14:paraId="5A86E333" w14:textId="77777777" w:rsidR="00FD33AC" w:rsidRPr="002C5D2F" w:rsidRDefault="00FD33AC" w:rsidP="00FD33AC">
            <w:pPr>
              <w:pStyle w:val="ListParagraph"/>
              <w:numPr>
                <w:ilvl w:val="0"/>
                <w:numId w:val="90"/>
              </w:numPr>
              <w:ind w:left="880"/>
              <w:rPr>
                <w:rFonts w:eastAsia="Times New Roman"/>
                <w:sz w:val="20"/>
                <w:szCs w:val="20"/>
                <w:lang w:val="en-US"/>
              </w:rPr>
            </w:pPr>
            <w:r w:rsidRPr="002C5D2F">
              <w:rPr>
                <w:rFonts w:eastAsia="Times New Roman"/>
                <w:color w:val="000000"/>
                <w:sz w:val="20"/>
                <w:szCs w:val="20"/>
                <w:lang w:val="en-US"/>
              </w:rPr>
              <w:t>Applying linguistic, cultural, cross-disciplinary academic skills, and collective action to design, implement, and evaluate solutions to complex issues facing the community</w:t>
            </w:r>
            <w:r w:rsidRPr="002C5D2F">
              <w:rPr>
                <w:sz w:val="20"/>
                <w:szCs w:val="20"/>
                <w:lang w:val="en-US"/>
              </w:rPr>
              <w:t xml:space="preserve">. </w:t>
            </w:r>
          </w:p>
          <w:p w14:paraId="03C7075A" w14:textId="77777777" w:rsidR="00FD33AC" w:rsidRPr="002C5D2F" w:rsidRDefault="00FD33AC" w:rsidP="00FD33AC">
            <w:pPr>
              <w:pStyle w:val="ListParagraph"/>
              <w:numPr>
                <w:ilvl w:val="0"/>
                <w:numId w:val="89"/>
              </w:numPr>
              <w:spacing w:line="240" w:lineRule="auto"/>
              <w:ind w:left="340"/>
              <w:textAlignment w:val="baseline"/>
              <w:rPr>
                <w:rFonts w:eastAsia="Times New Roman"/>
                <w:color w:val="000000"/>
                <w:sz w:val="20"/>
                <w:szCs w:val="20"/>
                <w:lang w:val="en-US"/>
              </w:rPr>
            </w:pPr>
            <w:r w:rsidRPr="002C5D2F">
              <w:rPr>
                <w:rFonts w:eastAsia="Times New Roman"/>
                <w:color w:val="000000"/>
                <w:sz w:val="20"/>
                <w:szCs w:val="20"/>
                <w:lang w:val="en-US"/>
              </w:rPr>
              <w:t>Become lifelong learners by:</w:t>
            </w:r>
          </w:p>
          <w:p w14:paraId="0571C9C9" w14:textId="77777777" w:rsidR="00FD33AC" w:rsidRPr="002C5D2F" w:rsidRDefault="00FD33AC" w:rsidP="00FD33AC">
            <w:pPr>
              <w:numPr>
                <w:ilvl w:val="1"/>
                <w:numId w:val="89"/>
              </w:numPr>
              <w:spacing w:line="240" w:lineRule="auto"/>
              <w:ind w:left="970"/>
              <w:textAlignment w:val="baseline"/>
              <w:rPr>
                <w:rFonts w:eastAsia="Times New Roman"/>
                <w:color w:val="000000"/>
                <w:sz w:val="20"/>
                <w:szCs w:val="20"/>
                <w:lang w:val="en-US"/>
              </w:rPr>
            </w:pPr>
            <w:r w:rsidRPr="002C5D2F">
              <w:rPr>
                <w:color w:val="000000"/>
                <w:sz w:val="20"/>
                <w:szCs w:val="20"/>
              </w:rPr>
              <w:t>Using languages for enjoyment and enrichment and creating opportunities to do so</w:t>
            </w:r>
            <w:r w:rsidRPr="002C5D2F">
              <w:rPr>
                <w:rFonts w:eastAsia="Times New Roman"/>
                <w:color w:val="000000"/>
                <w:sz w:val="20"/>
                <w:szCs w:val="20"/>
                <w:lang w:val="en-US"/>
              </w:rPr>
              <w:t xml:space="preserve">. </w:t>
            </w:r>
          </w:p>
          <w:p w14:paraId="7956DF6F" w14:textId="77777777" w:rsidR="00FD33AC" w:rsidRPr="002C5D2F" w:rsidRDefault="00FD33AC" w:rsidP="00FD33AC">
            <w:pPr>
              <w:numPr>
                <w:ilvl w:val="1"/>
                <w:numId w:val="89"/>
              </w:numPr>
              <w:spacing w:line="240" w:lineRule="auto"/>
              <w:ind w:left="970"/>
              <w:textAlignment w:val="baseline"/>
              <w:rPr>
                <w:rFonts w:eastAsia="Times New Roman"/>
                <w:color w:val="000000"/>
                <w:sz w:val="20"/>
                <w:szCs w:val="20"/>
                <w:lang w:val="en-US"/>
              </w:rPr>
            </w:pPr>
            <w:r w:rsidRPr="002C5D2F">
              <w:rPr>
                <w:rFonts w:eastAsia="Times New Roman"/>
                <w:color w:val="000000"/>
                <w:sz w:val="20"/>
                <w:szCs w:val="20"/>
                <w:lang w:val="en-US"/>
              </w:rPr>
              <w:t xml:space="preserve">Interacting on a regular basis with speakers/signers of the target language to build diverse relationships. </w:t>
            </w:r>
          </w:p>
          <w:p w14:paraId="14C6A71A" w14:textId="77777777" w:rsidR="00FD33AC" w:rsidRPr="002C5D2F" w:rsidRDefault="00FD33AC" w:rsidP="00FD33AC">
            <w:pPr>
              <w:numPr>
                <w:ilvl w:val="1"/>
                <w:numId w:val="89"/>
              </w:numPr>
              <w:spacing w:line="240" w:lineRule="auto"/>
              <w:ind w:left="970"/>
              <w:textAlignment w:val="baseline"/>
              <w:rPr>
                <w:sz w:val="20"/>
                <w:szCs w:val="20"/>
                <w:lang w:val="en-US"/>
              </w:rPr>
            </w:pPr>
            <w:r w:rsidRPr="002C5D2F">
              <w:rPr>
                <w:color w:val="000000"/>
                <w:sz w:val="20"/>
                <w:szCs w:val="20"/>
              </w:rPr>
              <w:t>Analyzing educational and career connections and the complexities of bilingualism to develop a personal plan for language acquisition</w:t>
            </w:r>
            <w:r w:rsidRPr="002C5D2F">
              <w:rPr>
                <w:color w:val="000000"/>
                <w:sz w:val="20"/>
                <w:szCs w:val="20"/>
                <w:lang w:val="en-US"/>
              </w:rPr>
              <w:t xml:space="preserve"> .</w:t>
            </w:r>
          </w:p>
          <w:p w14:paraId="24055B00" w14:textId="77777777" w:rsidR="00FD33AC" w:rsidRPr="002C5D2F" w:rsidRDefault="00FD33AC" w:rsidP="00FD33AC">
            <w:pPr>
              <w:numPr>
                <w:ilvl w:val="1"/>
                <w:numId w:val="89"/>
              </w:numPr>
              <w:spacing w:line="240" w:lineRule="auto"/>
              <w:ind w:left="970"/>
              <w:textAlignment w:val="baseline"/>
              <w:rPr>
                <w:sz w:val="20"/>
                <w:szCs w:val="20"/>
                <w:lang w:val="en-US"/>
              </w:rPr>
            </w:pPr>
            <w:r w:rsidRPr="002C5D2F">
              <w:rPr>
                <w:color w:val="000000"/>
                <w:sz w:val="20"/>
                <w:szCs w:val="20"/>
                <w:lang w:val="en-US"/>
              </w:rPr>
              <w:t>Identifying challenges and strategies for growth and reflecting upon progress.</w:t>
            </w:r>
          </w:p>
        </w:tc>
      </w:tr>
    </w:tbl>
    <w:p w14:paraId="0C5DF9A6" w14:textId="77777777" w:rsidR="00FD33AC" w:rsidRPr="004D1AC2" w:rsidRDefault="00FD33AC" w:rsidP="00C865C2">
      <w:pPr>
        <w:jc w:val="center"/>
      </w:pPr>
    </w:p>
    <w:sectPr w:rsidR="00FD33AC" w:rsidRPr="004D1AC2" w:rsidSect="006E03F5">
      <w:headerReference w:type="defaul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AA884" w14:textId="77777777" w:rsidR="00F8589C" w:rsidRDefault="00F8589C" w:rsidP="00630CD1">
      <w:pPr>
        <w:spacing w:line="240" w:lineRule="auto"/>
      </w:pPr>
      <w:r>
        <w:separator/>
      </w:r>
    </w:p>
  </w:endnote>
  <w:endnote w:type="continuationSeparator" w:id="0">
    <w:p w14:paraId="3040D359" w14:textId="77777777" w:rsidR="00F8589C" w:rsidRDefault="00F8589C" w:rsidP="0063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2824100"/>
      <w:docPartObj>
        <w:docPartGallery w:val="Page Numbers (Bottom of Page)"/>
        <w:docPartUnique/>
      </w:docPartObj>
    </w:sdtPr>
    <w:sdtEndPr>
      <w:rPr>
        <w:noProof/>
      </w:rPr>
    </w:sdtEndPr>
    <w:sdtContent>
      <w:p w14:paraId="02028B76" w14:textId="21A6DAA3" w:rsidR="00DB41CC" w:rsidRDefault="00DB41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82028" w14:textId="77777777" w:rsidR="00DB41CC" w:rsidRDefault="00DB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87A3B" w14:textId="77777777" w:rsidR="00F8589C" w:rsidRDefault="00F8589C" w:rsidP="00630CD1">
      <w:pPr>
        <w:spacing w:line="240" w:lineRule="auto"/>
      </w:pPr>
      <w:r>
        <w:separator/>
      </w:r>
    </w:p>
  </w:footnote>
  <w:footnote w:type="continuationSeparator" w:id="0">
    <w:p w14:paraId="39A7884D" w14:textId="77777777" w:rsidR="00F8589C" w:rsidRDefault="00F8589C" w:rsidP="00630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4F32" w14:textId="77777777" w:rsidR="00DB41CC" w:rsidRDefault="00DB41CC" w:rsidP="00723508">
    <w:pPr>
      <w:pStyle w:val="WLHeading2"/>
      <w:jc w:val="center"/>
    </w:pPr>
    <w:r>
      <w:rPr>
        <w:sz w:val="22"/>
        <w:szCs w:val="22"/>
      </w:rPr>
      <w:t>Novice Low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F2E7" w14:textId="785655DC" w:rsidR="002C5D2F" w:rsidRDefault="002C5D2F" w:rsidP="00723508">
    <w:pPr>
      <w:pStyle w:val="WLHeading2"/>
      <w:jc w:val="center"/>
    </w:pPr>
    <w:r>
      <w:rPr>
        <w:sz w:val="22"/>
        <w:szCs w:val="22"/>
      </w:rPr>
      <w:t xml:space="preserve">Superior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E2DC0" w14:textId="77777777" w:rsidR="00DB41CC" w:rsidRDefault="00DB41CC" w:rsidP="00723508">
    <w:pPr>
      <w:pStyle w:val="WLHeading2"/>
      <w:jc w:val="center"/>
    </w:pPr>
    <w:r>
      <w:rPr>
        <w:sz w:val="22"/>
        <w:szCs w:val="22"/>
      </w:rPr>
      <w:t>Novice Mid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FAFD" w14:textId="77777777" w:rsidR="00DB41CC" w:rsidRDefault="00DB41CC" w:rsidP="00723508">
    <w:pPr>
      <w:pStyle w:val="WLHeading2"/>
      <w:jc w:val="center"/>
    </w:pPr>
    <w:r>
      <w:rPr>
        <w:sz w:val="22"/>
        <w:szCs w:val="22"/>
      </w:rPr>
      <w:t>Novice High</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6A606" w14:textId="17532DBB" w:rsidR="00DB41CC" w:rsidRDefault="00DB41CC" w:rsidP="00723508">
    <w:pPr>
      <w:pStyle w:val="WLHeading2"/>
      <w:jc w:val="center"/>
    </w:pPr>
    <w:r>
      <w:rPr>
        <w:sz w:val="22"/>
        <w:szCs w:val="22"/>
      </w:rPr>
      <w:t>Intermediate Low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5D284" w14:textId="77777777" w:rsidR="00DB41CC" w:rsidRDefault="00DB41CC" w:rsidP="00723508">
    <w:pPr>
      <w:pStyle w:val="WLHeading2"/>
      <w:jc w:val="center"/>
    </w:pPr>
    <w:r w:rsidRPr="00723508">
      <w:rPr>
        <w:sz w:val="22"/>
        <w:szCs w:val="22"/>
      </w:rPr>
      <w:t>Intermediate Mid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F5EA2" w14:textId="215A0E99" w:rsidR="00DB41CC" w:rsidRDefault="00DB41CC" w:rsidP="00723508">
    <w:pPr>
      <w:pStyle w:val="WLHeading2"/>
      <w:jc w:val="center"/>
    </w:pPr>
    <w:r w:rsidRPr="00723508">
      <w:rPr>
        <w:sz w:val="22"/>
        <w:szCs w:val="22"/>
      </w:rPr>
      <w:t xml:space="preserve">Intermediate </w:t>
    </w:r>
    <w:r>
      <w:rPr>
        <w:sz w:val="22"/>
        <w:szCs w:val="22"/>
      </w:rPr>
      <w:t>High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F912A" w14:textId="285E71CA" w:rsidR="00DB41CC" w:rsidRDefault="00DB41CC" w:rsidP="00723508">
    <w:pPr>
      <w:pStyle w:val="WLHeading2"/>
      <w:jc w:val="center"/>
    </w:pPr>
    <w:r>
      <w:rPr>
        <w:sz w:val="22"/>
        <w:szCs w:val="22"/>
      </w:rPr>
      <w:t xml:space="preserve">Advanced Low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39C6" w14:textId="0BA84555" w:rsidR="001C7F36" w:rsidRDefault="001C7F36" w:rsidP="00723508">
    <w:pPr>
      <w:pStyle w:val="WLHeading2"/>
      <w:jc w:val="center"/>
    </w:pPr>
    <w:r>
      <w:rPr>
        <w:sz w:val="22"/>
        <w:szCs w:val="22"/>
      </w:rPr>
      <w:t xml:space="preserve">Advanced Mid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F080" w14:textId="06C4F982" w:rsidR="002C5D2F" w:rsidRDefault="002C5D2F" w:rsidP="00723508">
    <w:pPr>
      <w:pStyle w:val="WLHeading2"/>
      <w:jc w:val="center"/>
    </w:pPr>
    <w:r>
      <w:rPr>
        <w:sz w:val="22"/>
        <w:szCs w:val="22"/>
      </w:rPr>
      <w:t xml:space="preserve">Advanced High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C95"/>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B5941"/>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142D"/>
    <w:multiLevelType w:val="hybridMultilevel"/>
    <w:tmpl w:val="66901D42"/>
    <w:lvl w:ilvl="0" w:tplc="A3F68C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EF3DAF"/>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70FCF"/>
    <w:multiLevelType w:val="hybridMultilevel"/>
    <w:tmpl w:val="66901D42"/>
    <w:lvl w:ilvl="0" w:tplc="A3F68C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F67F28"/>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75820"/>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672F5"/>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612834"/>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40126C"/>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418BB"/>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301CA"/>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281326"/>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B19A6"/>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327043"/>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766B7"/>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B7CCA"/>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88E"/>
    <w:multiLevelType w:val="hybridMultilevel"/>
    <w:tmpl w:val="66901D42"/>
    <w:lvl w:ilvl="0" w:tplc="A3F68C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09640C"/>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C879DC"/>
    <w:multiLevelType w:val="hybridMultilevel"/>
    <w:tmpl w:val="66901D42"/>
    <w:lvl w:ilvl="0" w:tplc="A3F68C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724E7E"/>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F7418C"/>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4851E7"/>
    <w:multiLevelType w:val="hybridMultilevel"/>
    <w:tmpl w:val="9252C690"/>
    <w:lvl w:ilvl="0" w:tplc="A3F68C30">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6212BB"/>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5B478B"/>
    <w:multiLevelType w:val="hybridMultilevel"/>
    <w:tmpl w:val="66901D42"/>
    <w:lvl w:ilvl="0" w:tplc="A3F68C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6542866"/>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A978DE"/>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455C04"/>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1F6A4E"/>
    <w:multiLevelType w:val="hybridMultilevel"/>
    <w:tmpl w:val="F3606902"/>
    <w:lvl w:ilvl="0" w:tplc="A3F68C30">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217B89"/>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4E41F7"/>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8C0B82"/>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B062BB"/>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8F351E"/>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AC744D"/>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9D4084"/>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D17D44"/>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9A499D"/>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204BAE"/>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8C1074"/>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FA162F"/>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8917D1"/>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0779F1"/>
    <w:multiLevelType w:val="hybridMultilevel"/>
    <w:tmpl w:val="D5A0E04A"/>
    <w:lvl w:ilvl="0" w:tplc="D9AAC734">
      <w:start w:val="1"/>
      <w:numFmt w:val="decimal"/>
      <w:lvlText w:val="%1."/>
      <w:lvlJc w:val="left"/>
      <w:pPr>
        <w:tabs>
          <w:tab w:val="num" w:pos="720"/>
        </w:tabs>
        <w:ind w:left="720" w:hanging="360"/>
      </w:pPr>
    </w:lvl>
    <w:lvl w:ilvl="1" w:tplc="A3F68C30">
      <w:start w:val="1"/>
      <w:numFmt w:val="decimal"/>
      <w:lvlText w:val="%2."/>
      <w:lvlJc w:val="left"/>
      <w:pPr>
        <w:tabs>
          <w:tab w:val="num" w:pos="1440"/>
        </w:tabs>
        <w:ind w:left="1440" w:hanging="360"/>
      </w:pPr>
    </w:lvl>
    <w:lvl w:ilvl="2" w:tplc="8AAA2394" w:tentative="1">
      <w:start w:val="1"/>
      <w:numFmt w:val="decimal"/>
      <w:lvlText w:val="%3."/>
      <w:lvlJc w:val="left"/>
      <w:pPr>
        <w:tabs>
          <w:tab w:val="num" w:pos="2160"/>
        </w:tabs>
        <w:ind w:left="2160" w:hanging="360"/>
      </w:pPr>
    </w:lvl>
    <w:lvl w:ilvl="3" w:tplc="4612850C" w:tentative="1">
      <w:start w:val="1"/>
      <w:numFmt w:val="decimal"/>
      <w:lvlText w:val="%4."/>
      <w:lvlJc w:val="left"/>
      <w:pPr>
        <w:tabs>
          <w:tab w:val="num" w:pos="2880"/>
        </w:tabs>
        <w:ind w:left="2880" w:hanging="360"/>
      </w:pPr>
    </w:lvl>
    <w:lvl w:ilvl="4" w:tplc="91F62D60" w:tentative="1">
      <w:start w:val="1"/>
      <w:numFmt w:val="decimal"/>
      <w:lvlText w:val="%5."/>
      <w:lvlJc w:val="left"/>
      <w:pPr>
        <w:tabs>
          <w:tab w:val="num" w:pos="3600"/>
        </w:tabs>
        <w:ind w:left="3600" w:hanging="360"/>
      </w:pPr>
    </w:lvl>
    <w:lvl w:ilvl="5" w:tplc="3AE270DA" w:tentative="1">
      <w:start w:val="1"/>
      <w:numFmt w:val="decimal"/>
      <w:lvlText w:val="%6."/>
      <w:lvlJc w:val="left"/>
      <w:pPr>
        <w:tabs>
          <w:tab w:val="num" w:pos="4320"/>
        </w:tabs>
        <w:ind w:left="4320" w:hanging="360"/>
      </w:pPr>
    </w:lvl>
    <w:lvl w:ilvl="6" w:tplc="B374F268" w:tentative="1">
      <w:start w:val="1"/>
      <w:numFmt w:val="decimal"/>
      <w:lvlText w:val="%7."/>
      <w:lvlJc w:val="left"/>
      <w:pPr>
        <w:tabs>
          <w:tab w:val="num" w:pos="5040"/>
        </w:tabs>
        <w:ind w:left="5040" w:hanging="360"/>
      </w:pPr>
    </w:lvl>
    <w:lvl w:ilvl="7" w:tplc="4ABED7A0" w:tentative="1">
      <w:start w:val="1"/>
      <w:numFmt w:val="decimal"/>
      <w:lvlText w:val="%8."/>
      <w:lvlJc w:val="left"/>
      <w:pPr>
        <w:tabs>
          <w:tab w:val="num" w:pos="5760"/>
        </w:tabs>
        <w:ind w:left="5760" w:hanging="360"/>
      </w:pPr>
    </w:lvl>
    <w:lvl w:ilvl="8" w:tplc="9138A02A" w:tentative="1">
      <w:start w:val="1"/>
      <w:numFmt w:val="decimal"/>
      <w:lvlText w:val="%9."/>
      <w:lvlJc w:val="left"/>
      <w:pPr>
        <w:tabs>
          <w:tab w:val="num" w:pos="6480"/>
        </w:tabs>
        <w:ind w:left="6480" w:hanging="360"/>
      </w:pPr>
    </w:lvl>
  </w:abstractNum>
  <w:abstractNum w:abstractNumId="43" w15:restartNumberingAfterBreak="0">
    <w:nsid w:val="43CE66D0"/>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5110CB"/>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C902EE"/>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4E512D"/>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4E5577"/>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937CD3"/>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9F1BA9"/>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FA1755"/>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4F4A05"/>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E3441D"/>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5958FC"/>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5C38C8"/>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6E4FD8"/>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AE0B6F"/>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42166F"/>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1862A8"/>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085864"/>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765CAE"/>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C46D94"/>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E6604D"/>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5C5CCC"/>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49508B"/>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DA0B07"/>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F75851"/>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F93CED"/>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22547C"/>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4246C0"/>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6F67CC"/>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820084"/>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BF6E7D"/>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107E11"/>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CF182F"/>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3D7F89"/>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B8493E"/>
    <w:multiLevelType w:val="hybridMultilevel"/>
    <w:tmpl w:val="21EC9BF2"/>
    <w:lvl w:ilvl="0" w:tplc="A3F68C30">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2E4C75"/>
    <w:multiLevelType w:val="hybridMultilevel"/>
    <w:tmpl w:val="022E0C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E7963"/>
    <w:multiLevelType w:val="hybridMultilevel"/>
    <w:tmpl w:val="7CDC7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C8557A"/>
    <w:multiLevelType w:val="hybridMultilevel"/>
    <w:tmpl w:val="54B4F4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16088B"/>
    <w:multiLevelType w:val="hybridMultilevel"/>
    <w:tmpl w:val="FECE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4357F1"/>
    <w:multiLevelType w:val="hybridMultilevel"/>
    <w:tmpl w:val="01CEB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3571E4F"/>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50390E"/>
    <w:multiLevelType w:val="hybridMultilevel"/>
    <w:tmpl w:val="6C2C357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541993"/>
    <w:multiLevelType w:val="hybridMultilevel"/>
    <w:tmpl w:val="8278B8CA"/>
    <w:lvl w:ilvl="0" w:tplc="A3F68C30">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952464"/>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490645"/>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502469"/>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18423E"/>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711274"/>
    <w:multiLevelType w:val="hybridMultilevel"/>
    <w:tmpl w:val="59BE6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7"/>
  </w:num>
  <w:num w:numId="3">
    <w:abstractNumId w:val="48"/>
  </w:num>
  <w:num w:numId="4">
    <w:abstractNumId w:val="27"/>
  </w:num>
  <w:num w:numId="5">
    <w:abstractNumId w:val="52"/>
  </w:num>
  <w:num w:numId="6">
    <w:abstractNumId w:val="25"/>
  </w:num>
  <w:num w:numId="7">
    <w:abstractNumId w:val="42"/>
    <w:lvlOverride w:ilvl="0">
      <w:lvl w:ilvl="0" w:tplc="D9AAC734">
        <w:numFmt w:val="lowerLetter"/>
        <w:lvlText w:val="%1."/>
        <w:lvlJc w:val="left"/>
      </w:lvl>
    </w:lvlOverride>
  </w:num>
  <w:num w:numId="8">
    <w:abstractNumId w:val="13"/>
  </w:num>
  <w:num w:numId="9">
    <w:abstractNumId w:val="53"/>
  </w:num>
  <w:num w:numId="10">
    <w:abstractNumId w:val="70"/>
  </w:num>
  <w:num w:numId="11">
    <w:abstractNumId w:val="16"/>
  </w:num>
  <w:num w:numId="12">
    <w:abstractNumId w:val="30"/>
  </w:num>
  <w:num w:numId="13">
    <w:abstractNumId w:val="77"/>
  </w:num>
  <w:num w:numId="14">
    <w:abstractNumId w:val="63"/>
  </w:num>
  <w:num w:numId="15">
    <w:abstractNumId w:val="26"/>
  </w:num>
  <w:num w:numId="16">
    <w:abstractNumId w:val="60"/>
  </w:num>
  <w:num w:numId="17">
    <w:abstractNumId w:val="39"/>
  </w:num>
  <w:num w:numId="18">
    <w:abstractNumId w:val="65"/>
  </w:num>
  <w:num w:numId="19">
    <w:abstractNumId w:val="85"/>
  </w:num>
  <w:num w:numId="20">
    <w:abstractNumId w:val="47"/>
  </w:num>
  <w:num w:numId="21">
    <w:abstractNumId w:val="66"/>
  </w:num>
  <w:num w:numId="22">
    <w:abstractNumId w:val="18"/>
  </w:num>
  <w:num w:numId="23">
    <w:abstractNumId w:val="8"/>
  </w:num>
  <w:num w:numId="24">
    <w:abstractNumId w:val="29"/>
  </w:num>
  <w:num w:numId="25">
    <w:abstractNumId w:val="11"/>
  </w:num>
  <w:num w:numId="26">
    <w:abstractNumId w:val="22"/>
  </w:num>
  <w:num w:numId="27">
    <w:abstractNumId w:val="88"/>
  </w:num>
  <w:num w:numId="28">
    <w:abstractNumId w:val="75"/>
  </w:num>
  <w:num w:numId="29">
    <w:abstractNumId w:val="1"/>
  </w:num>
  <w:num w:numId="30">
    <w:abstractNumId w:val="51"/>
  </w:num>
  <w:num w:numId="31">
    <w:abstractNumId w:val="71"/>
  </w:num>
  <w:num w:numId="32">
    <w:abstractNumId w:val="6"/>
  </w:num>
  <w:num w:numId="33">
    <w:abstractNumId w:val="14"/>
  </w:num>
  <w:num w:numId="34">
    <w:abstractNumId w:val="10"/>
  </w:num>
  <w:num w:numId="35">
    <w:abstractNumId w:val="28"/>
  </w:num>
  <w:num w:numId="36">
    <w:abstractNumId w:val="84"/>
  </w:num>
  <w:num w:numId="37">
    <w:abstractNumId w:val="32"/>
  </w:num>
  <w:num w:numId="38">
    <w:abstractNumId w:val="54"/>
  </w:num>
  <w:num w:numId="39">
    <w:abstractNumId w:val="21"/>
  </w:num>
  <w:num w:numId="40">
    <w:abstractNumId w:val="69"/>
  </w:num>
  <w:num w:numId="41">
    <w:abstractNumId w:val="3"/>
  </w:num>
  <w:num w:numId="42">
    <w:abstractNumId w:val="12"/>
  </w:num>
  <w:num w:numId="43">
    <w:abstractNumId w:val="50"/>
  </w:num>
  <w:num w:numId="44">
    <w:abstractNumId w:val="37"/>
  </w:num>
  <w:num w:numId="45">
    <w:abstractNumId w:val="76"/>
  </w:num>
  <w:num w:numId="46">
    <w:abstractNumId w:val="58"/>
  </w:num>
  <w:num w:numId="47">
    <w:abstractNumId w:val="87"/>
  </w:num>
  <w:num w:numId="48">
    <w:abstractNumId w:val="0"/>
  </w:num>
  <w:num w:numId="49">
    <w:abstractNumId w:val="62"/>
  </w:num>
  <w:num w:numId="50">
    <w:abstractNumId w:val="44"/>
  </w:num>
  <w:num w:numId="51">
    <w:abstractNumId w:val="83"/>
  </w:num>
  <w:num w:numId="52">
    <w:abstractNumId w:val="4"/>
  </w:num>
  <w:num w:numId="53">
    <w:abstractNumId w:val="68"/>
  </w:num>
  <w:num w:numId="54">
    <w:abstractNumId w:val="59"/>
  </w:num>
  <w:num w:numId="55">
    <w:abstractNumId w:val="45"/>
  </w:num>
  <w:num w:numId="56">
    <w:abstractNumId w:val="56"/>
  </w:num>
  <w:num w:numId="57">
    <w:abstractNumId w:val="49"/>
  </w:num>
  <w:num w:numId="58">
    <w:abstractNumId w:val="20"/>
  </w:num>
  <w:num w:numId="59">
    <w:abstractNumId w:val="78"/>
  </w:num>
  <w:num w:numId="60">
    <w:abstractNumId w:val="23"/>
  </w:num>
  <w:num w:numId="61">
    <w:abstractNumId w:val="36"/>
  </w:num>
  <w:num w:numId="62">
    <w:abstractNumId w:val="19"/>
  </w:num>
  <w:num w:numId="63">
    <w:abstractNumId w:val="79"/>
  </w:num>
  <w:num w:numId="64">
    <w:abstractNumId w:val="46"/>
  </w:num>
  <w:num w:numId="65">
    <w:abstractNumId w:val="86"/>
  </w:num>
  <w:num w:numId="66">
    <w:abstractNumId w:val="31"/>
  </w:num>
  <w:num w:numId="67">
    <w:abstractNumId w:val="35"/>
  </w:num>
  <w:num w:numId="68">
    <w:abstractNumId w:val="41"/>
  </w:num>
  <w:num w:numId="69">
    <w:abstractNumId w:val="67"/>
  </w:num>
  <w:num w:numId="70">
    <w:abstractNumId w:val="40"/>
  </w:num>
  <w:num w:numId="71">
    <w:abstractNumId w:val="57"/>
  </w:num>
  <w:num w:numId="72">
    <w:abstractNumId w:val="2"/>
  </w:num>
  <w:num w:numId="73">
    <w:abstractNumId w:val="15"/>
  </w:num>
  <w:num w:numId="74">
    <w:abstractNumId w:val="72"/>
  </w:num>
  <w:num w:numId="75">
    <w:abstractNumId w:val="9"/>
  </w:num>
  <w:num w:numId="76">
    <w:abstractNumId w:val="73"/>
  </w:num>
  <w:num w:numId="77">
    <w:abstractNumId w:val="74"/>
  </w:num>
  <w:num w:numId="78">
    <w:abstractNumId w:val="82"/>
  </w:num>
  <w:num w:numId="79">
    <w:abstractNumId w:val="80"/>
  </w:num>
  <w:num w:numId="80">
    <w:abstractNumId w:val="38"/>
  </w:num>
  <w:num w:numId="81">
    <w:abstractNumId w:val="24"/>
  </w:num>
  <w:num w:numId="82">
    <w:abstractNumId w:val="64"/>
  </w:num>
  <w:num w:numId="83">
    <w:abstractNumId w:val="34"/>
  </w:num>
  <w:num w:numId="84">
    <w:abstractNumId w:val="81"/>
  </w:num>
  <w:num w:numId="85">
    <w:abstractNumId w:val="5"/>
  </w:num>
  <w:num w:numId="86">
    <w:abstractNumId w:val="33"/>
  </w:num>
  <w:num w:numId="87">
    <w:abstractNumId w:val="55"/>
  </w:num>
  <w:num w:numId="88">
    <w:abstractNumId w:val="61"/>
  </w:num>
  <w:num w:numId="89">
    <w:abstractNumId w:val="43"/>
  </w:num>
  <w:num w:numId="90">
    <w:abstractNumId w:val="1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F5"/>
    <w:rsid w:val="00067AA7"/>
    <w:rsid w:val="001B657B"/>
    <w:rsid w:val="001C7F36"/>
    <w:rsid w:val="001E0F36"/>
    <w:rsid w:val="002C5D2F"/>
    <w:rsid w:val="0040120C"/>
    <w:rsid w:val="004D1AC2"/>
    <w:rsid w:val="00574C9C"/>
    <w:rsid w:val="00630CD1"/>
    <w:rsid w:val="006E03F5"/>
    <w:rsid w:val="00723508"/>
    <w:rsid w:val="007637F6"/>
    <w:rsid w:val="00787422"/>
    <w:rsid w:val="007B5A1F"/>
    <w:rsid w:val="007D7AAB"/>
    <w:rsid w:val="007E252E"/>
    <w:rsid w:val="00812CEF"/>
    <w:rsid w:val="00851C13"/>
    <w:rsid w:val="00956A7D"/>
    <w:rsid w:val="009C4030"/>
    <w:rsid w:val="00C865C2"/>
    <w:rsid w:val="00CB4016"/>
    <w:rsid w:val="00CE7D98"/>
    <w:rsid w:val="00DB41CC"/>
    <w:rsid w:val="00EF0B70"/>
    <w:rsid w:val="00EF6540"/>
    <w:rsid w:val="00F266D3"/>
    <w:rsid w:val="00F522EF"/>
    <w:rsid w:val="00F8589C"/>
    <w:rsid w:val="00FD3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774D"/>
  <w15:chartTrackingRefBased/>
  <w15:docId w15:val="{819D161C-62C5-4B77-B4CD-41FEFE35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F6"/>
    <w:pPr>
      <w:spacing w:after="0" w:line="276" w:lineRule="auto"/>
    </w:pPr>
    <w:rPr>
      <w:rFonts w:ascii="Calibri" w:hAnsi="Calibri" w:cs="Calibri"/>
      <w:lang w:val="en"/>
    </w:rPr>
  </w:style>
  <w:style w:type="paragraph" w:styleId="Heading1">
    <w:name w:val="heading 1"/>
    <w:basedOn w:val="Normal"/>
    <w:next w:val="Normal"/>
    <w:link w:val="Heading1Char"/>
    <w:uiPriority w:val="9"/>
    <w:qFormat/>
    <w:rsid w:val="007637F6"/>
    <w:pPr>
      <w:outlineLvl w:val="0"/>
    </w:pPr>
    <w:rPr>
      <w:rFonts w:ascii="Georgia" w:hAnsi="Georgia"/>
      <w:b/>
      <w:bCs/>
      <w:color w:val="0C7580"/>
      <w:sz w:val="36"/>
      <w:szCs w:val="36"/>
    </w:rPr>
  </w:style>
  <w:style w:type="paragraph" w:styleId="Heading2">
    <w:name w:val="heading 2"/>
    <w:basedOn w:val="Normal"/>
    <w:next w:val="Normal"/>
    <w:link w:val="Heading2Char"/>
    <w:uiPriority w:val="9"/>
    <w:unhideWhenUsed/>
    <w:qFormat/>
    <w:rsid w:val="007637F6"/>
    <w:pPr>
      <w:outlineLvl w:val="1"/>
    </w:pPr>
    <w:rPr>
      <w:rFonts w:ascii="Georgia" w:hAnsi="Georgia"/>
      <w:b/>
      <w:bCs/>
      <w:color w:val="0C7580"/>
      <w:sz w:val="28"/>
      <w:szCs w:val="28"/>
    </w:rPr>
  </w:style>
  <w:style w:type="paragraph" w:styleId="Heading3">
    <w:name w:val="heading 3"/>
    <w:basedOn w:val="Normal"/>
    <w:next w:val="Normal"/>
    <w:link w:val="Heading3Char"/>
    <w:uiPriority w:val="9"/>
    <w:unhideWhenUsed/>
    <w:qFormat/>
    <w:rsid w:val="007637F6"/>
    <w:pPr>
      <w:outlineLvl w:val="2"/>
    </w:pPr>
    <w:rPr>
      <w:rFonts w:ascii="Georgia" w:hAnsi="Georgia"/>
      <w:b/>
      <w:bCs/>
      <w:color w:val="802B0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7637F6"/>
    <w:rPr>
      <w:b w:val="0"/>
      <w:bCs w:val="0"/>
    </w:rPr>
  </w:style>
  <w:style w:type="character" w:customStyle="1" w:styleId="Heading1Char">
    <w:name w:val="Heading 1 Char"/>
    <w:basedOn w:val="DefaultParagraphFont"/>
    <w:link w:val="Heading1"/>
    <w:uiPriority w:val="9"/>
    <w:rsid w:val="007637F6"/>
    <w:rPr>
      <w:rFonts w:ascii="Georgia" w:eastAsia="Calibri" w:hAnsi="Georgia" w:cs="Calibri"/>
      <w:b/>
      <w:bCs/>
      <w:color w:val="0C7580"/>
      <w:sz w:val="36"/>
      <w:szCs w:val="36"/>
      <w:lang w:val="en"/>
    </w:rPr>
  </w:style>
  <w:style w:type="paragraph" w:customStyle="1" w:styleId="WLHeading1">
    <w:name w:val="WL Heading 1"/>
    <w:basedOn w:val="Heading1"/>
    <w:link w:val="WLHeading1Char"/>
    <w:qFormat/>
    <w:rsid w:val="007637F6"/>
  </w:style>
  <w:style w:type="character" w:customStyle="1" w:styleId="WLHeading1Char">
    <w:name w:val="WL Heading 1 Char"/>
    <w:basedOn w:val="Heading1Char"/>
    <w:link w:val="WLHeading1"/>
    <w:rsid w:val="007637F6"/>
    <w:rPr>
      <w:rFonts w:ascii="Georgia" w:eastAsia="Calibri" w:hAnsi="Georgia" w:cs="Calibri"/>
      <w:b/>
      <w:bCs/>
      <w:color w:val="0C7580"/>
      <w:sz w:val="36"/>
      <w:szCs w:val="36"/>
      <w:lang w:val="en"/>
    </w:rPr>
  </w:style>
  <w:style w:type="character" w:customStyle="1" w:styleId="Heading2Char">
    <w:name w:val="Heading 2 Char"/>
    <w:basedOn w:val="DefaultParagraphFont"/>
    <w:link w:val="Heading2"/>
    <w:uiPriority w:val="9"/>
    <w:rsid w:val="007637F6"/>
    <w:rPr>
      <w:rFonts w:ascii="Georgia" w:eastAsia="Calibri" w:hAnsi="Georgia" w:cs="Calibri"/>
      <w:b/>
      <w:bCs/>
      <w:color w:val="0C7580"/>
      <w:sz w:val="28"/>
      <w:szCs w:val="28"/>
      <w:lang w:val="en"/>
    </w:rPr>
  </w:style>
  <w:style w:type="character" w:customStyle="1" w:styleId="Heading3Char">
    <w:name w:val="Heading 3 Char"/>
    <w:basedOn w:val="DefaultParagraphFont"/>
    <w:link w:val="Heading3"/>
    <w:uiPriority w:val="9"/>
    <w:rsid w:val="007637F6"/>
    <w:rPr>
      <w:rFonts w:ascii="Georgia" w:eastAsia="Calibri" w:hAnsi="Georgia" w:cs="Calibri"/>
      <w:b/>
      <w:bCs/>
      <w:color w:val="802B0C"/>
      <w:lang w:val="en"/>
    </w:rPr>
  </w:style>
  <w:style w:type="paragraph" w:styleId="TOC1">
    <w:name w:val="toc 1"/>
    <w:basedOn w:val="Normal"/>
    <w:next w:val="Normal"/>
    <w:autoRedefine/>
    <w:uiPriority w:val="39"/>
    <w:unhideWhenUsed/>
    <w:rsid w:val="007637F6"/>
    <w:pPr>
      <w:spacing w:after="100"/>
    </w:pPr>
  </w:style>
  <w:style w:type="paragraph" w:styleId="TOC2">
    <w:name w:val="toc 2"/>
    <w:basedOn w:val="Normal"/>
    <w:next w:val="Normal"/>
    <w:autoRedefine/>
    <w:uiPriority w:val="39"/>
    <w:unhideWhenUsed/>
    <w:rsid w:val="007637F6"/>
    <w:pPr>
      <w:spacing w:after="100"/>
      <w:ind w:left="220"/>
    </w:pPr>
  </w:style>
  <w:style w:type="paragraph" w:styleId="TOC3">
    <w:name w:val="toc 3"/>
    <w:basedOn w:val="Normal"/>
    <w:next w:val="Normal"/>
    <w:autoRedefine/>
    <w:uiPriority w:val="39"/>
    <w:unhideWhenUsed/>
    <w:rsid w:val="007637F6"/>
    <w:pPr>
      <w:spacing w:after="100"/>
      <w:ind w:left="440"/>
    </w:pPr>
  </w:style>
  <w:style w:type="paragraph" w:styleId="FootnoteText">
    <w:name w:val="footnote text"/>
    <w:basedOn w:val="Normal"/>
    <w:link w:val="FootnoteTextChar"/>
    <w:uiPriority w:val="99"/>
    <w:semiHidden/>
    <w:unhideWhenUsed/>
    <w:rsid w:val="007637F6"/>
    <w:pPr>
      <w:spacing w:line="240" w:lineRule="auto"/>
    </w:pPr>
    <w:rPr>
      <w:rFonts w:eastAsia="Arial" w:cs="Arial"/>
      <w:sz w:val="20"/>
      <w:szCs w:val="20"/>
    </w:rPr>
  </w:style>
  <w:style w:type="character" w:customStyle="1" w:styleId="FootnoteTextChar">
    <w:name w:val="Footnote Text Char"/>
    <w:basedOn w:val="DefaultParagraphFont"/>
    <w:link w:val="FootnoteText"/>
    <w:uiPriority w:val="99"/>
    <w:semiHidden/>
    <w:rsid w:val="007637F6"/>
    <w:rPr>
      <w:rFonts w:ascii="Calibri" w:eastAsia="Arial" w:hAnsi="Calibri" w:cs="Arial"/>
      <w:sz w:val="20"/>
      <w:szCs w:val="20"/>
      <w:lang w:val="en"/>
    </w:rPr>
  </w:style>
  <w:style w:type="paragraph" w:styleId="Header">
    <w:name w:val="header"/>
    <w:basedOn w:val="Normal"/>
    <w:link w:val="HeaderChar"/>
    <w:uiPriority w:val="99"/>
    <w:unhideWhenUsed/>
    <w:rsid w:val="007637F6"/>
    <w:pPr>
      <w:tabs>
        <w:tab w:val="center" w:pos="4680"/>
        <w:tab w:val="right" w:pos="9360"/>
      </w:tabs>
      <w:spacing w:line="240" w:lineRule="auto"/>
    </w:pPr>
  </w:style>
  <w:style w:type="character" w:customStyle="1" w:styleId="HeaderChar">
    <w:name w:val="Header Char"/>
    <w:basedOn w:val="DefaultParagraphFont"/>
    <w:link w:val="Header"/>
    <w:uiPriority w:val="99"/>
    <w:rsid w:val="007637F6"/>
    <w:rPr>
      <w:rFonts w:ascii="Calibri" w:eastAsia="Calibri" w:hAnsi="Calibri" w:cs="Calibri"/>
      <w:lang w:val="en"/>
    </w:rPr>
  </w:style>
  <w:style w:type="paragraph" w:styleId="Footer">
    <w:name w:val="footer"/>
    <w:basedOn w:val="Normal"/>
    <w:link w:val="FooterChar"/>
    <w:uiPriority w:val="99"/>
    <w:unhideWhenUsed/>
    <w:rsid w:val="007637F6"/>
    <w:pPr>
      <w:tabs>
        <w:tab w:val="center" w:pos="4680"/>
        <w:tab w:val="right" w:pos="9360"/>
      </w:tabs>
      <w:spacing w:line="240" w:lineRule="auto"/>
    </w:pPr>
  </w:style>
  <w:style w:type="character" w:customStyle="1" w:styleId="FooterChar">
    <w:name w:val="Footer Char"/>
    <w:basedOn w:val="DefaultParagraphFont"/>
    <w:link w:val="Footer"/>
    <w:uiPriority w:val="99"/>
    <w:rsid w:val="007637F6"/>
    <w:rPr>
      <w:rFonts w:ascii="Calibri" w:eastAsia="Calibri" w:hAnsi="Calibri" w:cs="Calibri"/>
      <w:lang w:val="en"/>
    </w:rPr>
  </w:style>
  <w:style w:type="character" w:styleId="FootnoteReference">
    <w:name w:val="footnote reference"/>
    <w:basedOn w:val="DefaultParagraphFont"/>
    <w:uiPriority w:val="99"/>
    <w:semiHidden/>
    <w:unhideWhenUsed/>
    <w:rsid w:val="007637F6"/>
    <w:rPr>
      <w:vertAlign w:val="superscript"/>
    </w:rPr>
  </w:style>
  <w:style w:type="paragraph" w:styleId="Title">
    <w:name w:val="Title"/>
    <w:aliases w:val="WL Title"/>
    <w:basedOn w:val="Normal"/>
    <w:next w:val="Normal"/>
    <w:link w:val="TitleChar"/>
    <w:uiPriority w:val="10"/>
    <w:qFormat/>
    <w:rsid w:val="007637F6"/>
    <w:pPr>
      <w:spacing w:after="120" w:line="240" w:lineRule="auto"/>
      <w:contextualSpacing/>
    </w:pPr>
    <w:rPr>
      <w:rFonts w:asciiTheme="majorHAnsi" w:eastAsiaTheme="majorEastAsia" w:hAnsiTheme="majorHAnsi" w:cstheme="majorBidi"/>
      <w:color w:val="0C7580"/>
      <w:spacing w:val="30"/>
      <w:kern w:val="28"/>
      <w:sz w:val="72"/>
      <w:szCs w:val="52"/>
      <w:lang w:val="en-US"/>
    </w:rPr>
  </w:style>
  <w:style w:type="character" w:customStyle="1" w:styleId="TitleChar">
    <w:name w:val="Title Char"/>
    <w:aliases w:val="WL Title Char"/>
    <w:basedOn w:val="DefaultParagraphFont"/>
    <w:link w:val="Title"/>
    <w:uiPriority w:val="10"/>
    <w:rsid w:val="007637F6"/>
    <w:rPr>
      <w:rFonts w:asciiTheme="majorHAnsi" w:eastAsiaTheme="majorEastAsia" w:hAnsiTheme="majorHAnsi" w:cstheme="majorBidi"/>
      <w:color w:val="0C7580"/>
      <w:spacing w:val="30"/>
      <w:kern w:val="28"/>
      <w:sz w:val="72"/>
      <w:szCs w:val="52"/>
    </w:rPr>
  </w:style>
  <w:style w:type="paragraph" w:styleId="Subtitle">
    <w:name w:val="Subtitle"/>
    <w:aliases w:val="WL Subtitle"/>
    <w:basedOn w:val="Normal"/>
    <w:next w:val="Normal"/>
    <w:link w:val="SubtitleChar"/>
    <w:uiPriority w:val="11"/>
    <w:qFormat/>
    <w:rsid w:val="007637F6"/>
    <w:pPr>
      <w:numPr>
        <w:ilvl w:val="1"/>
      </w:numPr>
      <w:spacing w:after="180" w:line="274" w:lineRule="auto"/>
    </w:pPr>
    <w:rPr>
      <w:rFonts w:asciiTheme="minorHAnsi" w:eastAsiaTheme="majorEastAsia" w:hAnsiTheme="minorHAnsi" w:cstheme="majorBidi"/>
      <w:iCs/>
      <w:color w:val="0C7580"/>
      <w:sz w:val="32"/>
      <w:szCs w:val="24"/>
      <w:lang w:val="en-US" w:bidi="hi-IN"/>
    </w:rPr>
  </w:style>
  <w:style w:type="character" w:customStyle="1" w:styleId="SubtitleChar">
    <w:name w:val="Subtitle Char"/>
    <w:aliases w:val="WL Subtitle Char"/>
    <w:basedOn w:val="DefaultParagraphFont"/>
    <w:link w:val="Subtitle"/>
    <w:uiPriority w:val="11"/>
    <w:rsid w:val="007637F6"/>
    <w:rPr>
      <w:rFonts w:eastAsiaTheme="majorEastAsia" w:cstheme="majorBidi"/>
      <w:iCs/>
      <w:color w:val="0C7580"/>
      <w:sz w:val="32"/>
      <w:szCs w:val="24"/>
      <w:lang w:bidi="hi-IN"/>
    </w:rPr>
  </w:style>
  <w:style w:type="character" w:styleId="Hyperlink">
    <w:name w:val="Hyperlink"/>
    <w:basedOn w:val="DefaultParagraphFont"/>
    <w:uiPriority w:val="99"/>
    <w:unhideWhenUsed/>
    <w:rsid w:val="007637F6"/>
    <w:rPr>
      <w:color w:val="0563C1" w:themeColor="hyperlink"/>
      <w:u w:val="single"/>
    </w:rPr>
  </w:style>
  <w:style w:type="paragraph" w:styleId="NormalWeb">
    <w:name w:val="Normal (Web)"/>
    <w:basedOn w:val="Normal"/>
    <w:uiPriority w:val="99"/>
    <w:unhideWhenUsed/>
    <w:rsid w:val="00763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7F6"/>
    <w:pPr>
      <w:ind w:left="720"/>
      <w:contextualSpacing/>
    </w:pPr>
    <w:rPr>
      <w:rFonts w:eastAsia="Arial" w:cs="Arial"/>
    </w:rPr>
  </w:style>
  <w:style w:type="paragraph" w:styleId="TOCHeading">
    <w:name w:val="TOC Heading"/>
    <w:basedOn w:val="Heading1"/>
    <w:next w:val="Normal"/>
    <w:uiPriority w:val="39"/>
    <w:unhideWhenUsed/>
    <w:qFormat/>
    <w:rsid w:val="007637F6"/>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customStyle="1" w:styleId="WLHeading2">
    <w:name w:val="WL Heading 2"/>
    <w:basedOn w:val="Normal"/>
    <w:link w:val="WLHeading2Char"/>
    <w:qFormat/>
    <w:rsid w:val="007637F6"/>
    <w:pPr>
      <w:outlineLvl w:val="1"/>
    </w:pPr>
    <w:rPr>
      <w:rFonts w:ascii="Georgia" w:hAnsi="Georgia"/>
      <w:b/>
      <w:bCs/>
      <w:color w:val="0C7580"/>
      <w:sz w:val="28"/>
      <w:szCs w:val="28"/>
    </w:rPr>
  </w:style>
  <w:style w:type="character" w:customStyle="1" w:styleId="WLHeading2Char">
    <w:name w:val="WL Heading 2 Char"/>
    <w:basedOn w:val="DefaultParagraphFont"/>
    <w:link w:val="WLHeading2"/>
    <w:rsid w:val="007637F6"/>
    <w:rPr>
      <w:rFonts w:ascii="Georgia" w:eastAsia="Calibri" w:hAnsi="Georgia" w:cs="Calibri"/>
      <w:b/>
      <w:bCs/>
      <w:color w:val="0C7580"/>
      <w:sz w:val="28"/>
      <w:szCs w:val="28"/>
      <w:lang w:val="en"/>
    </w:rPr>
  </w:style>
  <w:style w:type="table" w:styleId="TableGrid">
    <w:name w:val="Table Grid"/>
    <w:basedOn w:val="TableNormal"/>
    <w:uiPriority w:val="39"/>
    <w:rsid w:val="006E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C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DESE-231-69732</_dlc_DocId>
    <_dlc_DocIdUrl xmlns="733efe1c-5bbe-4968-87dc-d400e65c879f">
      <Url>https://sharepoint.doemass.org/ese/webteam/cps/_layouts/DocIdRedir.aspx?ID=DESE-231-69732</Url>
      <Description>DESE-231-69732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6363C-989D-466E-8AF9-2AC1061534AB}">
  <ds:schemaRefs>
    <ds:schemaRef ds:uri="http://schemas.microsoft.com/sharepoint/v3/contenttype/forms"/>
  </ds:schemaRefs>
</ds:datastoreItem>
</file>

<file path=customXml/itemProps2.xml><?xml version="1.0" encoding="utf-8"?>
<ds:datastoreItem xmlns:ds="http://schemas.openxmlformats.org/officeDocument/2006/customXml" ds:itemID="{CEC4D0E0-C76B-43EE-A85B-037999DFD4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CE1AC4E-B9D2-4382-905E-0A95DBE2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C6AFA-5563-48C7-BCB0-22B3EFF04C35}">
  <ds:schemaRefs>
    <ds:schemaRef ds:uri="http://schemas.microsoft.com/sharepoint/events"/>
  </ds:schemaRefs>
</ds:datastoreItem>
</file>

<file path=customXml/itemProps5.xml><?xml version="1.0" encoding="utf-8"?>
<ds:datastoreItem xmlns:ds="http://schemas.openxmlformats.org/officeDocument/2006/customXml" ds:itemID="{7A8C2B5F-01F1-4FF1-99EF-84C8ADB3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6065</Words>
  <Characters>34572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BESE April 2021 Item 3 Attachment Content Standards at a Glance</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3 Attachment: Content Standards at a Glance</dc:title>
  <dc:subject/>
  <dc:creator>DESE</dc:creator>
  <cp:keywords/>
  <dc:description/>
  <cp:lastModifiedBy>Zou, Dong (EOE)</cp:lastModifiedBy>
  <cp:revision>5</cp:revision>
  <dcterms:created xsi:type="dcterms:W3CDTF">2021-04-02T16:31:00Z</dcterms:created>
  <dcterms:modified xsi:type="dcterms:W3CDTF">2021-04-12T16:22:00Z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