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4888A" w14:textId="77777777" w:rsidR="0096519B" w:rsidRPr="0096519B" w:rsidRDefault="0096519B" w:rsidP="0096519B">
      <w:pPr>
        <w:spacing w:line="192" w:lineRule="auto"/>
        <w:outlineLvl w:val="0"/>
        <w:rPr>
          <w:rFonts w:ascii="Arial" w:hAnsi="Arial"/>
          <w:b/>
          <w:i/>
          <w:sz w:val="40"/>
        </w:rPr>
      </w:pPr>
      <w:r w:rsidRPr="0096519B">
        <w:rPr>
          <w:rFonts w:ascii="Arial" w:hAnsi="Arial"/>
          <w:i/>
          <w:noProof/>
          <w:snapToGrid/>
          <w:sz w:val="40"/>
        </w:rPr>
        <w:drawing>
          <wp:anchor distT="0" distB="0" distL="114300" distR="274320" simplePos="0" relativeHeight="251658240" behindDoc="0" locked="0" layoutInCell="0" allowOverlap="1" wp14:anchorId="78D9E193" wp14:editId="1616ACD0">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96519B">
        <w:rPr>
          <w:rFonts w:ascii="Arial" w:hAnsi="Arial"/>
          <w:b/>
          <w:i/>
          <w:sz w:val="40"/>
        </w:rPr>
        <w:t>Massachusetts Department of</w:t>
      </w:r>
    </w:p>
    <w:p w14:paraId="7676C735" w14:textId="77777777" w:rsidR="0096519B" w:rsidRPr="0096519B" w:rsidRDefault="0096519B" w:rsidP="0096519B">
      <w:pPr>
        <w:ind w:left="-180"/>
        <w:outlineLvl w:val="0"/>
        <w:rPr>
          <w:rFonts w:ascii="Arial" w:hAnsi="Arial"/>
          <w:b/>
          <w:i/>
          <w:sz w:val="50"/>
        </w:rPr>
      </w:pPr>
      <w:r w:rsidRPr="0096519B">
        <w:rPr>
          <w:rFonts w:ascii="Arial" w:hAnsi="Arial"/>
          <w:b/>
          <w:i/>
          <w:sz w:val="40"/>
        </w:rPr>
        <w:t>Elementary and Secondary Education</w:t>
      </w:r>
    </w:p>
    <w:p w14:paraId="45C53B7B" w14:textId="77777777" w:rsidR="0096519B" w:rsidRPr="0096519B" w:rsidRDefault="0096519B" w:rsidP="0096519B">
      <w:pPr>
        <w:rPr>
          <w:rFonts w:ascii="Arial" w:hAnsi="Arial"/>
          <w:i/>
        </w:rPr>
      </w:pPr>
      <w:r w:rsidRPr="0096519B">
        <w:rPr>
          <w:rFonts w:ascii="Arial" w:hAnsi="Arial"/>
          <w:i/>
          <w:noProof/>
          <w:snapToGrid/>
        </w:rPr>
        <mc:AlternateContent>
          <mc:Choice Requires="wps">
            <w:drawing>
              <wp:anchor distT="4294967295" distB="4294967295" distL="114300" distR="114300" simplePos="0" relativeHeight="251658241" behindDoc="0" locked="0" layoutInCell="0" allowOverlap="1" wp14:anchorId="48A00E43" wp14:editId="247776D6">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1A928"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3A87C802" w14:textId="77777777" w:rsidR="0096519B" w:rsidRPr="0096519B" w:rsidRDefault="0096519B" w:rsidP="0096519B">
      <w:pPr>
        <w:keepNext/>
        <w:tabs>
          <w:tab w:val="left" w:pos="5400"/>
          <w:tab w:val="right" w:pos="9000"/>
        </w:tabs>
        <w:ind w:left="720" w:right="360"/>
        <w:jc w:val="right"/>
        <w:outlineLvl w:val="2"/>
        <w:rPr>
          <w:rFonts w:ascii="Arial" w:hAnsi="Arial"/>
          <w:i/>
          <w:sz w:val="16"/>
          <w:szCs w:val="16"/>
        </w:rPr>
      </w:pPr>
      <w:r w:rsidRPr="0096519B">
        <w:rPr>
          <w:rFonts w:ascii="Arial" w:hAnsi="Arial"/>
          <w:i/>
          <w:sz w:val="16"/>
          <w:szCs w:val="16"/>
        </w:rPr>
        <w:t xml:space="preserve">75 Pleasant Street, Malden, Massachusetts 02148-4906 </w:t>
      </w:r>
      <w:r w:rsidRPr="0096519B">
        <w:rPr>
          <w:rFonts w:ascii="Arial" w:hAnsi="Arial"/>
          <w:i/>
          <w:sz w:val="16"/>
          <w:szCs w:val="16"/>
        </w:rPr>
        <w:tab/>
        <w:t xml:space="preserve">       Telephone: (781) 338-3000                                                                                                                 TTY: N.E.T. Relay 1-800-439-2370</w:t>
      </w:r>
    </w:p>
    <w:p w14:paraId="0610C4E7" w14:textId="77777777" w:rsidR="0096519B" w:rsidRPr="0096519B" w:rsidRDefault="0096519B" w:rsidP="0096519B">
      <w:pPr>
        <w:ind w:left="720"/>
        <w:rPr>
          <w:rFonts w:ascii="Arial" w:hAnsi="Arial"/>
          <w:i/>
          <w:sz w:val="16"/>
          <w:szCs w:val="16"/>
        </w:rPr>
      </w:pPr>
    </w:p>
    <w:p w14:paraId="4C5E9308" w14:textId="77777777" w:rsidR="0096519B" w:rsidRPr="0096519B" w:rsidRDefault="0096519B" w:rsidP="0096519B">
      <w:pPr>
        <w:ind w:left="720"/>
        <w:rPr>
          <w:rFonts w:ascii="Arial" w:hAnsi="Arial"/>
          <w:i/>
          <w:sz w:val="18"/>
        </w:rPr>
        <w:sectPr w:rsidR="0096519B" w:rsidRPr="0096519B" w:rsidSect="001469D8">
          <w:footerReference w:type="default" r:id="rId13"/>
          <w:endnotePr>
            <w:numFmt w:val="decimal"/>
          </w:endnotePr>
          <w:type w:val="continuous"/>
          <w:pgSz w:w="12240" w:h="15840"/>
          <w:pgMar w:top="864" w:right="1080" w:bottom="1440" w:left="1800" w:header="1440" w:footer="1440" w:gutter="0"/>
          <w:cols w:space="720"/>
          <w:noEndnote/>
          <w:titlePg/>
          <w:docGrid w:linePitch="326"/>
        </w:sectPr>
      </w:pPr>
    </w:p>
    <w:p w14:paraId="633B6DD3" w14:textId="77777777" w:rsidR="0096519B" w:rsidRPr="0096519B" w:rsidRDefault="0096519B" w:rsidP="0096519B">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96519B" w:rsidRPr="0096519B" w14:paraId="4332F039" w14:textId="77777777" w:rsidTr="00271714">
        <w:tc>
          <w:tcPr>
            <w:tcW w:w="2988" w:type="dxa"/>
          </w:tcPr>
          <w:p w14:paraId="79F12246" w14:textId="77777777" w:rsidR="0096519B" w:rsidRPr="0096519B" w:rsidRDefault="0096519B" w:rsidP="0096519B">
            <w:pPr>
              <w:jc w:val="center"/>
              <w:rPr>
                <w:rFonts w:ascii="Arial" w:hAnsi="Arial" w:cs="Arial"/>
                <w:sz w:val="16"/>
                <w:szCs w:val="16"/>
              </w:rPr>
            </w:pPr>
            <w:r w:rsidRPr="0096519B">
              <w:rPr>
                <w:rFonts w:ascii="Arial" w:hAnsi="Arial" w:cs="Arial"/>
                <w:sz w:val="16"/>
                <w:szCs w:val="16"/>
              </w:rPr>
              <w:t>Jeffrey C. Riley</w:t>
            </w:r>
          </w:p>
          <w:p w14:paraId="32BCC37A" w14:textId="77777777" w:rsidR="0096519B" w:rsidRPr="0096519B" w:rsidRDefault="0096519B" w:rsidP="0096519B">
            <w:pPr>
              <w:jc w:val="center"/>
              <w:rPr>
                <w:rFonts w:ascii="Arial" w:hAnsi="Arial"/>
                <w:i/>
                <w:sz w:val="16"/>
                <w:szCs w:val="16"/>
              </w:rPr>
            </w:pPr>
            <w:r w:rsidRPr="0096519B">
              <w:rPr>
                <w:rFonts w:ascii="Arial" w:hAnsi="Arial"/>
                <w:i/>
                <w:sz w:val="16"/>
                <w:szCs w:val="16"/>
              </w:rPr>
              <w:t>Commissioner</w:t>
            </w:r>
          </w:p>
        </w:tc>
        <w:tc>
          <w:tcPr>
            <w:tcW w:w="8604" w:type="dxa"/>
          </w:tcPr>
          <w:p w14:paraId="0EA3F677" w14:textId="77777777" w:rsidR="0096519B" w:rsidRPr="0096519B" w:rsidRDefault="0096519B" w:rsidP="0096519B">
            <w:pPr>
              <w:jc w:val="center"/>
              <w:rPr>
                <w:rFonts w:ascii="Arial" w:hAnsi="Arial"/>
                <w:i/>
                <w:sz w:val="16"/>
                <w:szCs w:val="16"/>
              </w:rPr>
            </w:pPr>
          </w:p>
        </w:tc>
      </w:tr>
    </w:tbl>
    <w:p w14:paraId="14368F01" w14:textId="77777777" w:rsidR="0096519B" w:rsidRPr="0096519B" w:rsidRDefault="0096519B" w:rsidP="0096519B">
      <w:pPr>
        <w:rPr>
          <w:rFonts w:ascii="Arial" w:hAnsi="Arial"/>
          <w:i/>
          <w:sz w:val="18"/>
        </w:rPr>
      </w:pPr>
    </w:p>
    <w:p w14:paraId="0C18DA1B" w14:textId="77777777" w:rsidR="0096519B" w:rsidRPr="0096519B" w:rsidRDefault="0096519B" w:rsidP="0096519B">
      <w:pPr>
        <w:sectPr w:rsidR="0096519B" w:rsidRPr="0096519B">
          <w:endnotePr>
            <w:numFmt w:val="decimal"/>
          </w:endnotePr>
          <w:type w:val="continuous"/>
          <w:pgSz w:w="12240" w:h="15840"/>
          <w:pgMar w:top="864" w:right="432" w:bottom="1440" w:left="432" w:header="1440" w:footer="1440" w:gutter="0"/>
          <w:cols w:space="720"/>
          <w:noEndnote/>
        </w:sectPr>
      </w:pPr>
    </w:p>
    <w:p w14:paraId="3073EEE3" w14:textId="77777777" w:rsidR="0096519B" w:rsidRPr="0096519B" w:rsidRDefault="0096519B" w:rsidP="0096519B">
      <w:pPr>
        <w:keepNext/>
        <w:jc w:val="center"/>
        <w:outlineLvl w:val="0"/>
        <w:rPr>
          <w:b/>
        </w:rPr>
      </w:pPr>
      <w:r w:rsidRPr="0096519B">
        <w:rPr>
          <w:b/>
        </w:rPr>
        <w:t>MEMORANDUM</w:t>
      </w:r>
    </w:p>
    <w:p w14:paraId="23A9A7B1" w14:textId="2DFD65DA" w:rsidR="0096519B" w:rsidRPr="000307CB" w:rsidRDefault="0096519B" w:rsidP="000307CB">
      <w:pPr>
        <w:rPr>
          <w:szCs w:val="24"/>
        </w:rPr>
      </w:pPr>
    </w:p>
    <w:p w14:paraId="6D393715" w14:textId="77777777" w:rsidR="00373D55" w:rsidRPr="000307CB" w:rsidRDefault="00373D55" w:rsidP="000307CB">
      <w:pPr>
        <w:rPr>
          <w:szCs w:val="24"/>
        </w:rPr>
      </w:pPr>
    </w:p>
    <w:tbl>
      <w:tblPr>
        <w:tblW w:w="0" w:type="auto"/>
        <w:jc w:val="center"/>
        <w:tblLook w:val="01E0" w:firstRow="1" w:lastRow="1" w:firstColumn="1" w:lastColumn="1" w:noHBand="0" w:noVBand="0"/>
      </w:tblPr>
      <w:tblGrid>
        <w:gridCol w:w="1184"/>
        <w:gridCol w:w="8176"/>
      </w:tblGrid>
      <w:tr w:rsidR="0096519B" w:rsidRPr="000307CB" w14:paraId="59B99494" w14:textId="77777777" w:rsidTr="0003692A">
        <w:trPr>
          <w:jc w:val="center"/>
        </w:trPr>
        <w:tc>
          <w:tcPr>
            <w:tcW w:w="1184" w:type="dxa"/>
          </w:tcPr>
          <w:p w14:paraId="3E92F38A" w14:textId="77777777" w:rsidR="0096519B" w:rsidRPr="000307CB" w:rsidRDefault="0096519B" w:rsidP="000307CB">
            <w:pPr>
              <w:rPr>
                <w:b/>
                <w:szCs w:val="24"/>
              </w:rPr>
            </w:pPr>
            <w:r w:rsidRPr="000307CB">
              <w:rPr>
                <w:b/>
                <w:szCs w:val="24"/>
              </w:rPr>
              <w:t>To:</w:t>
            </w:r>
          </w:p>
        </w:tc>
        <w:tc>
          <w:tcPr>
            <w:tcW w:w="8176" w:type="dxa"/>
          </w:tcPr>
          <w:p w14:paraId="2695BE7D" w14:textId="77777777" w:rsidR="0096519B" w:rsidRPr="000307CB" w:rsidRDefault="0096519B" w:rsidP="000307CB">
            <w:pPr>
              <w:rPr>
                <w:bCs/>
                <w:szCs w:val="24"/>
              </w:rPr>
            </w:pPr>
            <w:r w:rsidRPr="000307CB">
              <w:rPr>
                <w:bCs/>
                <w:szCs w:val="24"/>
              </w:rPr>
              <w:t>Members of the Board of Elementary and Secondary Education</w:t>
            </w:r>
          </w:p>
        </w:tc>
      </w:tr>
      <w:tr w:rsidR="0096519B" w:rsidRPr="000307CB" w14:paraId="684F61CD" w14:textId="77777777" w:rsidTr="0003692A">
        <w:trPr>
          <w:jc w:val="center"/>
        </w:trPr>
        <w:tc>
          <w:tcPr>
            <w:tcW w:w="1184" w:type="dxa"/>
          </w:tcPr>
          <w:p w14:paraId="3F85E36F" w14:textId="14B64D3E" w:rsidR="0096519B" w:rsidRPr="000307CB" w:rsidRDefault="0096519B" w:rsidP="000307CB">
            <w:pPr>
              <w:rPr>
                <w:b/>
                <w:szCs w:val="24"/>
              </w:rPr>
            </w:pPr>
            <w:r w:rsidRPr="000307CB">
              <w:rPr>
                <w:b/>
                <w:szCs w:val="24"/>
              </w:rPr>
              <w:t>From:</w:t>
            </w:r>
          </w:p>
        </w:tc>
        <w:tc>
          <w:tcPr>
            <w:tcW w:w="8176" w:type="dxa"/>
          </w:tcPr>
          <w:p w14:paraId="0E72E1DC" w14:textId="77777777" w:rsidR="0096519B" w:rsidRPr="000307CB" w:rsidRDefault="0096519B" w:rsidP="000307CB">
            <w:pPr>
              <w:rPr>
                <w:bCs/>
                <w:szCs w:val="24"/>
              </w:rPr>
            </w:pPr>
            <w:r w:rsidRPr="000307CB">
              <w:rPr>
                <w:bCs/>
                <w:szCs w:val="24"/>
              </w:rPr>
              <w:t>Jeffrey C. Riley, Commissioner</w:t>
            </w:r>
          </w:p>
        </w:tc>
      </w:tr>
      <w:tr w:rsidR="0096519B" w:rsidRPr="000307CB" w14:paraId="1B2063C0" w14:textId="77777777" w:rsidTr="0003692A">
        <w:trPr>
          <w:jc w:val="center"/>
        </w:trPr>
        <w:tc>
          <w:tcPr>
            <w:tcW w:w="1184" w:type="dxa"/>
          </w:tcPr>
          <w:p w14:paraId="4867EE1B" w14:textId="30BE03D0" w:rsidR="0096519B" w:rsidRPr="000307CB" w:rsidRDefault="0096519B" w:rsidP="000307CB">
            <w:pPr>
              <w:rPr>
                <w:b/>
                <w:szCs w:val="24"/>
              </w:rPr>
            </w:pPr>
            <w:r w:rsidRPr="000307CB">
              <w:rPr>
                <w:b/>
                <w:szCs w:val="24"/>
              </w:rPr>
              <w:t>Date:</w:t>
            </w:r>
          </w:p>
        </w:tc>
        <w:tc>
          <w:tcPr>
            <w:tcW w:w="8176" w:type="dxa"/>
          </w:tcPr>
          <w:p w14:paraId="56266C95" w14:textId="25C4E7E3" w:rsidR="0096519B" w:rsidRPr="000307CB" w:rsidRDefault="008325E4" w:rsidP="000307CB">
            <w:pPr>
              <w:rPr>
                <w:bCs/>
                <w:szCs w:val="24"/>
              </w:rPr>
            </w:pPr>
            <w:r w:rsidRPr="000307CB">
              <w:rPr>
                <w:bCs/>
                <w:szCs w:val="24"/>
              </w:rPr>
              <w:t>Ma</w:t>
            </w:r>
            <w:r w:rsidR="00042BF0" w:rsidRPr="000307CB">
              <w:rPr>
                <w:bCs/>
                <w:szCs w:val="24"/>
              </w:rPr>
              <w:t>y</w:t>
            </w:r>
            <w:r w:rsidR="00D168C0" w:rsidRPr="000307CB">
              <w:rPr>
                <w:bCs/>
                <w:szCs w:val="24"/>
              </w:rPr>
              <w:t xml:space="preserve"> </w:t>
            </w:r>
            <w:r w:rsidR="000307CB" w:rsidRPr="000307CB">
              <w:rPr>
                <w:bCs/>
                <w:szCs w:val="24"/>
              </w:rPr>
              <w:t>14</w:t>
            </w:r>
            <w:r w:rsidR="00D168C0" w:rsidRPr="000307CB">
              <w:rPr>
                <w:bCs/>
                <w:szCs w:val="24"/>
              </w:rPr>
              <w:t>, 202</w:t>
            </w:r>
            <w:r w:rsidR="00EA699A" w:rsidRPr="000307CB">
              <w:rPr>
                <w:bCs/>
                <w:szCs w:val="24"/>
              </w:rPr>
              <w:t>1</w:t>
            </w:r>
          </w:p>
        </w:tc>
      </w:tr>
      <w:tr w:rsidR="0096519B" w:rsidRPr="000307CB" w14:paraId="16430C9E" w14:textId="77777777" w:rsidTr="0003692A">
        <w:trPr>
          <w:jc w:val="center"/>
        </w:trPr>
        <w:tc>
          <w:tcPr>
            <w:tcW w:w="1184" w:type="dxa"/>
          </w:tcPr>
          <w:p w14:paraId="449F8B80" w14:textId="77777777" w:rsidR="0096519B" w:rsidRPr="000307CB" w:rsidRDefault="0096519B" w:rsidP="000307CB">
            <w:pPr>
              <w:rPr>
                <w:b/>
                <w:szCs w:val="24"/>
              </w:rPr>
            </w:pPr>
            <w:r w:rsidRPr="000307CB">
              <w:rPr>
                <w:b/>
                <w:szCs w:val="24"/>
              </w:rPr>
              <w:t>Subject:</w:t>
            </w:r>
          </w:p>
        </w:tc>
        <w:tc>
          <w:tcPr>
            <w:tcW w:w="8176" w:type="dxa"/>
          </w:tcPr>
          <w:p w14:paraId="37B783AB" w14:textId="1853390F" w:rsidR="0096519B" w:rsidRPr="000307CB" w:rsidRDefault="0096519B" w:rsidP="000307CB">
            <w:pPr>
              <w:rPr>
                <w:bCs/>
                <w:szCs w:val="24"/>
              </w:rPr>
            </w:pPr>
            <w:r w:rsidRPr="000307CB">
              <w:rPr>
                <w:snapToGrid/>
                <w:szCs w:val="24"/>
              </w:rPr>
              <w:t>Grant Packages for the Board of Elementary and Secondary Education</w:t>
            </w:r>
            <w:r w:rsidR="00365B9C" w:rsidRPr="000307CB">
              <w:rPr>
                <w:snapToGrid/>
                <w:szCs w:val="24"/>
              </w:rPr>
              <w:t xml:space="preserve"> (</w:t>
            </w:r>
            <w:r w:rsidR="008B2210">
              <w:rPr>
                <w:snapToGrid/>
                <w:szCs w:val="24"/>
              </w:rPr>
              <w:t>April</w:t>
            </w:r>
            <w:r w:rsidR="00365B9C" w:rsidRPr="000307CB">
              <w:rPr>
                <w:snapToGrid/>
                <w:szCs w:val="24"/>
              </w:rPr>
              <w:t>)</w:t>
            </w:r>
          </w:p>
        </w:tc>
      </w:tr>
    </w:tbl>
    <w:tbl>
      <w:tblPr>
        <w:tblpPr w:leftFromText="180" w:rightFromText="180" w:vertAnchor="text" w:horzAnchor="margin" w:tblpXSpec="center" w:tblpY="431"/>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5759"/>
        <w:gridCol w:w="2070"/>
        <w:gridCol w:w="1474"/>
      </w:tblGrid>
      <w:tr w:rsidR="008F2FF3" w:rsidRPr="000307CB" w14:paraId="4B44E741" w14:textId="77777777" w:rsidTr="005830FF">
        <w:trPr>
          <w:trHeight w:val="690"/>
        </w:trPr>
        <w:tc>
          <w:tcPr>
            <w:tcW w:w="10710" w:type="dxa"/>
            <w:gridSpan w:val="4"/>
            <w:tcBorders>
              <w:top w:val="double" w:sz="4" w:space="0" w:color="auto"/>
              <w:left w:val="double" w:sz="4" w:space="0" w:color="auto"/>
              <w:bottom w:val="double" w:sz="4" w:space="0" w:color="auto"/>
              <w:right w:val="double" w:sz="4" w:space="0" w:color="auto"/>
            </w:tcBorders>
          </w:tcPr>
          <w:p w14:paraId="72375621" w14:textId="77777777" w:rsidR="008F2FF3" w:rsidRPr="000307CB" w:rsidRDefault="008F2FF3" w:rsidP="000307CB">
            <w:pPr>
              <w:rPr>
                <w:b/>
                <w:szCs w:val="24"/>
              </w:rPr>
            </w:pPr>
            <w:bookmarkStart w:id="0" w:name="TO"/>
            <w:bookmarkStart w:id="1" w:name="FROM"/>
            <w:bookmarkStart w:id="2" w:name="DATE"/>
            <w:bookmarkStart w:id="3" w:name="RE"/>
            <w:bookmarkEnd w:id="0"/>
            <w:bookmarkEnd w:id="1"/>
            <w:bookmarkEnd w:id="2"/>
            <w:bookmarkEnd w:id="3"/>
            <w:r w:rsidRPr="000307CB">
              <w:rPr>
                <w:b/>
                <w:szCs w:val="24"/>
              </w:rPr>
              <w:t>Pursuant to the authority given to me by the Board of Elementary and Secondary Education at its</w:t>
            </w:r>
          </w:p>
          <w:p w14:paraId="4FF0283F" w14:textId="04A51690" w:rsidR="008F2FF3" w:rsidRPr="000307CB" w:rsidRDefault="008F2FF3" w:rsidP="000307CB">
            <w:pPr>
              <w:rPr>
                <w:b/>
                <w:szCs w:val="24"/>
              </w:rPr>
            </w:pPr>
            <w:r w:rsidRPr="000307CB">
              <w:rPr>
                <w:b/>
                <w:szCs w:val="24"/>
              </w:rPr>
              <w:t>October 21, 2008 meeting, I approved the following competitive grants.</w:t>
            </w:r>
          </w:p>
        </w:tc>
      </w:tr>
      <w:tr w:rsidR="008F2FF3" w:rsidRPr="000307CB" w14:paraId="08BB7213" w14:textId="77777777" w:rsidTr="005830FF">
        <w:trPr>
          <w:trHeight w:val="1212"/>
        </w:trPr>
        <w:tc>
          <w:tcPr>
            <w:tcW w:w="1407" w:type="dxa"/>
            <w:tcBorders>
              <w:bottom w:val="double" w:sz="4" w:space="0" w:color="auto"/>
            </w:tcBorders>
          </w:tcPr>
          <w:p w14:paraId="2D6897CF" w14:textId="77777777" w:rsidR="008F2FF3" w:rsidRPr="000307CB" w:rsidRDefault="008F2FF3" w:rsidP="000307CB">
            <w:pPr>
              <w:rPr>
                <w:b/>
                <w:szCs w:val="24"/>
              </w:rPr>
            </w:pPr>
          </w:p>
          <w:p w14:paraId="2094A8F5" w14:textId="4C5F372D" w:rsidR="008F2FF3" w:rsidRPr="000307CB" w:rsidRDefault="008F2FF3" w:rsidP="000307CB">
            <w:pPr>
              <w:rPr>
                <w:b/>
                <w:szCs w:val="24"/>
              </w:rPr>
            </w:pPr>
            <w:r w:rsidRPr="000307CB">
              <w:rPr>
                <w:b/>
                <w:szCs w:val="24"/>
              </w:rPr>
              <w:t>FUND</w:t>
            </w:r>
          </w:p>
          <w:p w14:paraId="022280CC" w14:textId="01FDC750" w:rsidR="008F2FF3" w:rsidRPr="000307CB" w:rsidRDefault="008F2FF3" w:rsidP="000307CB">
            <w:pPr>
              <w:rPr>
                <w:b/>
                <w:szCs w:val="24"/>
              </w:rPr>
            </w:pPr>
            <w:r w:rsidRPr="000307CB">
              <w:rPr>
                <w:b/>
                <w:szCs w:val="24"/>
              </w:rPr>
              <w:t>CODE</w:t>
            </w:r>
          </w:p>
        </w:tc>
        <w:tc>
          <w:tcPr>
            <w:tcW w:w="5759" w:type="dxa"/>
            <w:tcBorders>
              <w:bottom w:val="double" w:sz="4" w:space="0" w:color="auto"/>
            </w:tcBorders>
          </w:tcPr>
          <w:p w14:paraId="00B3B1A9" w14:textId="77777777" w:rsidR="008F2FF3" w:rsidRPr="000307CB" w:rsidRDefault="008F2FF3" w:rsidP="000307CB">
            <w:pPr>
              <w:rPr>
                <w:b/>
                <w:szCs w:val="24"/>
              </w:rPr>
            </w:pPr>
          </w:p>
          <w:p w14:paraId="08B33F92" w14:textId="77777777" w:rsidR="008F2FF3" w:rsidRPr="000307CB" w:rsidRDefault="008F2FF3" w:rsidP="000307CB">
            <w:pPr>
              <w:keepNext/>
              <w:keepLines/>
              <w:outlineLvl w:val="4"/>
              <w:rPr>
                <w:rFonts w:eastAsiaTheme="majorEastAsia"/>
                <w:b/>
                <w:i/>
                <w:szCs w:val="24"/>
              </w:rPr>
            </w:pPr>
            <w:r w:rsidRPr="000307CB">
              <w:rPr>
                <w:rFonts w:eastAsiaTheme="majorEastAsia"/>
                <w:b/>
                <w:szCs w:val="24"/>
              </w:rPr>
              <w:t>GRANT PROGRAM</w:t>
            </w:r>
          </w:p>
        </w:tc>
        <w:tc>
          <w:tcPr>
            <w:tcW w:w="2070" w:type="dxa"/>
            <w:tcBorders>
              <w:bottom w:val="double" w:sz="4" w:space="0" w:color="auto"/>
            </w:tcBorders>
          </w:tcPr>
          <w:p w14:paraId="5F9A7DBA" w14:textId="77777777" w:rsidR="008F2FF3" w:rsidRPr="000307CB" w:rsidRDefault="008F2FF3" w:rsidP="000307CB">
            <w:pPr>
              <w:rPr>
                <w:b/>
                <w:szCs w:val="24"/>
              </w:rPr>
            </w:pPr>
          </w:p>
          <w:p w14:paraId="44D63067" w14:textId="77777777" w:rsidR="008F2FF3" w:rsidRPr="000307CB" w:rsidRDefault="008F2FF3" w:rsidP="000307CB">
            <w:pPr>
              <w:rPr>
                <w:b/>
                <w:szCs w:val="24"/>
              </w:rPr>
            </w:pPr>
            <w:r w:rsidRPr="000307CB">
              <w:rPr>
                <w:b/>
                <w:szCs w:val="24"/>
              </w:rPr>
              <w:t>NUMBER OF</w:t>
            </w:r>
          </w:p>
          <w:p w14:paraId="680BB7AE" w14:textId="7BD4A145" w:rsidR="008F2FF3" w:rsidRPr="000307CB" w:rsidRDefault="008F2FF3" w:rsidP="000307CB">
            <w:pPr>
              <w:rPr>
                <w:b/>
                <w:szCs w:val="24"/>
              </w:rPr>
            </w:pPr>
            <w:r w:rsidRPr="000307CB">
              <w:rPr>
                <w:b/>
                <w:szCs w:val="24"/>
              </w:rPr>
              <w:t>PROPOSALS</w:t>
            </w:r>
          </w:p>
          <w:p w14:paraId="24928D5E" w14:textId="77777777" w:rsidR="008F2FF3" w:rsidRPr="000307CB" w:rsidRDefault="008F2FF3" w:rsidP="000307CB">
            <w:pPr>
              <w:rPr>
                <w:b/>
                <w:szCs w:val="24"/>
              </w:rPr>
            </w:pPr>
            <w:r w:rsidRPr="000307CB">
              <w:rPr>
                <w:b/>
                <w:szCs w:val="24"/>
              </w:rPr>
              <w:t>APPROVED</w:t>
            </w:r>
          </w:p>
        </w:tc>
        <w:tc>
          <w:tcPr>
            <w:tcW w:w="1474" w:type="dxa"/>
            <w:tcBorders>
              <w:bottom w:val="double" w:sz="4" w:space="0" w:color="auto"/>
            </w:tcBorders>
          </w:tcPr>
          <w:p w14:paraId="25460BFE" w14:textId="77777777" w:rsidR="008F2FF3" w:rsidRPr="000307CB" w:rsidRDefault="008F2FF3" w:rsidP="000307CB">
            <w:pPr>
              <w:rPr>
                <w:b/>
                <w:szCs w:val="24"/>
              </w:rPr>
            </w:pPr>
          </w:p>
          <w:p w14:paraId="0B46D5A2" w14:textId="77777777" w:rsidR="008F2FF3" w:rsidRPr="000307CB" w:rsidRDefault="008F2FF3" w:rsidP="000307CB">
            <w:pPr>
              <w:rPr>
                <w:b/>
                <w:szCs w:val="24"/>
              </w:rPr>
            </w:pPr>
          </w:p>
          <w:p w14:paraId="377E70D5" w14:textId="77777777" w:rsidR="008F2FF3" w:rsidRPr="000307CB" w:rsidRDefault="008F2FF3" w:rsidP="000307CB">
            <w:pPr>
              <w:rPr>
                <w:b/>
                <w:szCs w:val="24"/>
              </w:rPr>
            </w:pPr>
            <w:r w:rsidRPr="000307CB">
              <w:rPr>
                <w:b/>
                <w:szCs w:val="24"/>
              </w:rPr>
              <w:t>AMOUNT</w:t>
            </w:r>
          </w:p>
        </w:tc>
      </w:tr>
      <w:tr w:rsidR="005A5BBA" w:rsidRPr="000307CB" w14:paraId="5E467B36" w14:textId="77777777" w:rsidTr="00871FCE">
        <w:trPr>
          <w:trHeight w:val="393"/>
        </w:trPr>
        <w:tc>
          <w:tcPr>
            <w:tcW w:w="1407" w:type="dxa"/>
            <w:tcBorders>
              <w:top w:val="single" w:sz="4" w:space="0" w:color="auto"/>
              <w:bottom w:val="single" w:sz="4" w:space="0" w:color="auto"/>
            </w:tcBorders>
          </w:tcPr>
          <w:p w14:paraId="31F124C7" w14:textId="3B25121A" w:rsidR="005A5BBA" w:rsidRPr="000307CB" w:rsidRDefault="005A5BBA" w:rsidP="000307CB">
            <w:pPr>
              <w:rPr>
                <w:szCs w:val="24"/>
              </w:rPr>
            </w:pPr>
            <w:r w:rsidRPr="000307CB">
              <w:rPr>
                <w:szCs w:val="24"/>
              </w:rPr>
              <w:t>117</w:t>
            </w:r>
          </w:p>
        </w:tc>
        <w:tc>
          <w:tcPr>
            <w:tcW w:w="5759" w:type="dxa"/>
            <w:tcBorders>
              <w:top w:val="single" w:sz="4" w:space="0" w:color="auto"/>
              <w:bottom w:val="single" w:sz="4" w:space="0" w:color="auto"/>
            </w:tcBorders>
          </w:tcPr>
          <w:p w14:paraId="0B1CB3EC" w14:textId="18343D73" w:rsidR="005A5BBA" w:rsidRPr="000307CB" w:rsidRDefault="005A5BBA" w:rsidP="000307CB">
            <w:pPr>
              <w:pStyle w:val="NoSpacing"/>
              <w:rPr>
                <w:sz w:val="24"/>
                <w:szCs w:val="24"/>
              </w:rPr>
            </w:pPr>
            <w:r w:rsidRPr="000307CB">
              <w:rPr>
                <w:sz w:val="24"/>
                <w:szCs w:val="24"/>
              </w:rPr>
              <w:t>Student Opportunity Act Evidence Based Programs</w:t>
            </w:r>
          </w:p>
        </w:tc>
        <w:tc>
          <w:tcPr>
            <w:tcW w:w="2070" w:type="dxa"/>
            <w:tcBorders>
              <w:top w:val="single" w:sz="4" w:space="0" w:color="auto"/>
              <w:bottom w:val="single" w:sz="4" w:space="0" w:color="auto"/>
            </w:tcBorders>
          </w:tcPr>
          <w:p w14:paraId="672F1F1A" w14:textId="27261BA0" w:rsidR="005A5BBA" w:rsidRPr="000307CB" w:rsidRDefault="005A5BBA" w:rsidP="000307CB">
            <w:pPr>
              <w:keepNext/>
              <w:keepLines/>
              <w:outlineLvl w:val="3"/>
              <w:rPr>
                <w:rFonts w:eastAsiaTheme="majorEastAsia"/>
                <w:iCs/>
                <w:szCs w:val="24"/>
              </w:rPr>
            </w:pPr>
            <w:r w:rsidRPr="000307CB">
              <w:rPr>
                <w:szCs w:val="24"/>
              </w:rPr>
              <w:t>83</w:t>
            </w:r>
          </w:p>
        </w:tc>
        <w:tc>
          <w:tcPr>
            <w:tcW w:w="1474" w:type="dxa"/>
            <w:tcBorders>
              <w:top w:val="single" w:sz="4" w:space="0" w:color="auto"/>
              <w:bottom w:val="single" w:sz="4" w:space="0" w:color="auto"/>
            </w:tcBorders>
          </w:tcPr>
          <w:p w14:paraId="15C91565" w14:textId="7BFEA176" w:rsidR="005A5BBA" w:rsidRPr="000307CB" w:rsidRDefault="005A5BBA" w:rsidP="000307CB">
            <w:pPr>
              <w:keepNext/>
              <w:keepLines/>
              <w:jc w:val="right"/>
              <w:outlineLvl w:val="3"/>
              <w:rPr>
                <w:rFonts w:eastAsiaTheme="majorEastAsia"/>
                <w:iCs/>
                <w:szCs w:val="24"/>
              </w:rPr>
            </w:pPr>
            <w:r w:rsidRPr="000307CB">
              <w:rPr>
                <w:szCs w:val="24"/>
              </w:rPr>
              <w:t>$3,704,064</w:t>
            </w:r>
          </w:p>
        </w:tc>
      </w:tr>
      <w:tr w:rsidR="005A5BBA" w:rsidRPr="000307CB" w14:paraId="1022B726" w14:textId="77777777" w:rsidTr="00871FCE">
        <w:trPr>
          <w:trHeight w:val="393"/>
        </w:trPr>
        <w:tc>
          <w:tcPr>
            <w:tcW w:w="1407" w:type="dxa"/>
            <w:tcBorders>
              <w:top w:val="single" w:sz="4" w:space="0" w:color="auto"/>
              <w:bottom w:val="single" w:sz="4" w:space="0" w:color="auto"/>
            </w:tcBorders>
          </w:tcPr>
          <w:p w14:paraId="448111FA" w14:textId="728531FC" w:rsidR="005A5BBA" w:rsidRPr="000307CB" w:rsidRDefault="005A5BBA" w:rsidP="000307CB">
            <w:pPr>
              <w:rPr>
                <w:szCs w:val="24"/>
              </w:rPr>
            </w:pPr>
            <w:r w:rsidRPr="000307CB">
              <w:rPr>
                <w:szCs w:val="24"/>
              </w:rPr>
              <w:t>134</w:t>
            </w:r>
          </w:p>
        </w:tc>
        <w:tc>
          <w:tcPr>
            <w:tcW w:w="5759" w:type="dxa"/>
            <w:tcBorders>
              <w:top w:val="single" w:sz="4" w:space="0" w:color="auto"/>
              <w:bottom w:val="single" w:sz="4" w:space="0" w:color="auto"/>
            </w:tcBorders>
          </w:tcPr>
          <w:p w14:paraId="269B8F1F" w14:textId="7ADB9624" w:rsidR="005A5BBA" w:rsidRPr="000307CB" w:rsidRDefault="005A5BBA" w:rsidP="000307CB">
            <w:pPr>
              <w:pStyle w:val="NoSpacing"/>
              <w:rPr>
                <w:sz w:val="24"/>
                <w:szCs w:val="24"/>
              </w:rPr>
            </w:pPr>
            <w:r w:rsidRPr="000307CB">
              <w:rPr>
                <w:sz w:val="24"/>
                <w:szCs w:val="24"/>
              </w:rPr>
              <w:t>Digital Literacy and Computer Science Student Learning Devices</w:t>
            </w:r>
          </w:p>
        </w:tc>
        <w:tc>
          <w:tcPr>
            <w:tcW w:w="2070" w:type="dxa"/>
            <w:tcBorders>
              <w:top w:val="single" w:sz="4" w:space="0" w:color="auto"/>
              <w:bottom w:val="single" w:sz="4" w:space="0" w:color="auto"/>
            </w:tcBorders>
          </w:tcPr>
          <w:p w14:paraId="38CE4FEF" w14:textId="551BDE2F" w:rsidR="005A5BBA" w:rsidRPr="000307CB" w:rsidRDefault="005A5BBA" w:rsidP="000307CB">
            <w:pPr>
              <w:keepNext/>
              <w:keepLines/>
              <w:outlineLvl w:val="3"/>
              <w:rPr>
                <w:rFonts w:eastAsiaTheme="majorEastAsia"/>
                <w:iCs/>
                <w:szCs w:val="24"/>
              </w:rPr>
            </w:pPr>
            <w:r w:rsidRPr="000307CB">
              <w:rPr>
                <w:rFonts w:eastAsiaTheme="majorEastAsia"/>
                <w:iCs/>
                <w:szCs w:val="24"/>
              </w:rPr>
              <w:t>38</w:t>
            </w:r>
          </w:p>
        </w:tc>
        <w:tc>
          <w:tcPr>
            <w:tcW w:w="1474" w:type="dxa"/>
            <w:tcBorders>
              <w:top w:val="single" w:sz="4" w:space="0" w:color="auto"/>
              <w:bottom w:val="single" w:sz="4" w:space="0" w:color="auto"/>
            </w:tcBorders>
          </w:tcPr>
          <w:p w14:paraId="5DDD5C17" w14:textId="29279BB3" w:rsidR="005A5BBA" w:rsidRPr="000307CB" w:rsidRDefault="005A5BBA" w:rsidP="000307CB">
            <w:pPr>
              <w:keepNext/>
              <w:keepLines/>
              <w:jc w:val="right"/>
              <w:outlineLvl w:val="3"/>
              <w:rPr>
                <w:rFonts w:eastAsiaTheme="majorEastAsia"/>
                <w:iCs/>
                <w:szCs w:val="24"/>
              </w:rPr>
            </w:pPr>
            <w:r w:rsidRPr="000307CB">
              <w:rPr>
                <w:rFonts w:eastAsiaTheme="majorEastAsia"/>
                <w:iCs/>
                <w:szCs w:val="24"/>
              </w:rPr>
              <w:t>$176,190</w:t>
            </w:r>
          </w:p>
        </w:tc>
      </w:tr>
      <w:tr w:rsidR="005A5BBA" w:rsidRPr="000307CB" w14:paraId="29E4FE7B" w14:textId="77777777" w:rsidTr="0019499B">
        <w:trPr>
          <w:trHeight w:val="393"/>
        </w:trPr>
        <w:tc>
          <w:tcPr>
            <w:tcW w:w="1407" w:type="dxa"/>
            <w:tcBorders>
              <w:top w:val="single" w:sz="4" w:space="0" w:color="auto"/>
              <w:bottom w:val="single" w:sz="4" w:space="0" w:color="auto"/>
            </w:tcBorders>
          </w:tcPr>
          <w:p w14:paraId="58B360B4" w14:textId="6F8CE7B5" w:rsidR="005A5BBA" w:rsidRPr="000307CB" w:rsidRDefault="005A5BBA" w:rsidP="000307CB">
            <w:pPr>
              <w:rPr>
                <w:szCs w:val="24"/>
              </w:rPr>
            </w:pPr>
            <w:r w:rsidRPr="000307CB">
              <w:rPr>
                <w:szCs w:val="24"/>
              </w:rPr>
              <w:t>152</w:t>
            </w:r>
          </w:p>
        </w:tc>
        <w:tc>
          <w:tcPr>
            <w:tcW w:w="5759" w:type="dxa"/>
            <w:tcBorders>
              <w:top w:val="single" w:sz="4" w:space="0" w:color="auto"/>
              <w:bottom w:val="single" w:sz="4" w:space="0" w:color="auto"/>
            </w:tcBorders>
          </w:tcPr>
          <w:p w14:paraId="7491C31D" w14:textId="0BA2081D" w:rsidR="005A5BBA" w:rsidRPr="000307CB" w:rsidRDefault="005A5BBA" w:rsidP="000307CB">
            <w:pPr>
              <w:pStyle w:val="NoSpacing"/>
              <w:rPr>
                <w:sz w:val="24"/>
                <w:szCs w:val="24"/>
              </w:rPr>
            </w:pPr>
            <w:r w:rsidRPr="000307CB">
              <w:rPr>
                <w:sz w:val="24"/>
                <w:szCs w:val="24"/>
              </w:rPr>
              <w:t xml:space="preserve">Digital Literacy Now Grant Part 1 -  </w:t>
            </w:r>
            <w:r w:rsidRPr="000307CB">
              <w:rPr>
                <w:sz w:val="24"/>
                <w:szCs w:val="24"/>
              </w:rPr>
              <w:br/>
              <w:t>Middle Grades (6-8) Grant</w:t>
            </w:r>
          </w:p>
        </w:tc>
        <w:tc>
          <w:tcPr>
            <w:tcW w:w="2070" w:type="dxa"/>
            <w:tcBorders>
              <w:top w:val="single" w:sz="4" w:space="0" w:color="auto"/>
              <w:bottom w:val="single" w:sz="4" w:space="0" w:color="auto"/>
            </w:tcBorders>
          </w:tcPr>
          <w:p w14:paraId="16F714B1" w14:textId="621DEFAA" w:rsidR="005A5BBA" w:rsidRPr="000307CB" w:rsidRDefault="005A5BBA" w:rsidP="000307CB">
            <w:pPr>
              <w:keepNext/>
              <w:keepLines/>
              <w:outlineLvl w:val="3"/>
              <w:rPr>
                <w:rFonts w:eastAsiaTheme="majorEastAsia"/>
                <w:iCs/>
                <w:szCs w:val="24"/>
              </w:rPr>
            </w:pPr>
            <w:r w:rsidRPr="000307CB">
              <w:rPr>
                <w:rFonts w:eastAsiaTheme="majorEastAsia"/>
                <w:iCs/>
                <w:szCs w:val="24"/>
              </w:rPr>
              <w:t>10</w:t>
            </w:r>
          </w:p>
        </w:tc>
        <w:tc>
          <w:tcPr>
            <w:tcW w:w="1474" w:type="dxa"/>
            <w:tcBorders>
              <w:top w:val="single" w:sz="4" w:space="0" w:color="auto"/>
              <w:bottom w:val="single" w:sz="4" w:space="0" w:color="auto"/>
            </w:tcBorders>
            <w:vAlign w:val="center"/>
          </w:tcPr>
          <w:p w14:paraId="1FE1862C" w14:textId="64AE7F1C" w:rsidR="005A5BBA" w:rsidRPr="000307CB" w:rsidRDefault="005A5BBA" w:rsidP="000307CB">
            <w:pPr>
              <w:keepNext/>
              <w:keepLines/>
              <w:jc w:val="right"/>
              <w:outlineLvl w:val="3"/>
              <w:rPr>
                <w:rFonts w:eastAsiaTheme="majorEastAsia"/>
                <w:szCs w:val="24"/>
              </w:rPr>
            </w:pPr>
            <w:r w:rsidRPr="000307CB">
              <w:rPr>
                <w:szCs w:val="24"/>
              </w:rPr>
              <w:t>$49,795</w:t>
            </w:r>
          </w:p>
        </w:tc>
      </w:tr>
      <w:tr w:rsidR="005A5BBA" w:rsidRPr="000307CB" w14:paraId="28A5CAED" w14:textId="77777777" w:rsidTr="00871FCE">
        <w:trPr>
          <w:trHeight w:val="393"/>
        </w:trPr>
        <w:tc>
          <w:tcPr>
            <w:tcW w:w="1407" w:type="dxa"/>
            <w:tcBorders>
              <w:top w:val="single" w:sz="4" w:space="0" w:color="auto"/>
              <w:bottom w:val="single" w:sz="4" w:space="0" w:color="auto"/>
            </w:tcBorders>
          </w:tcPr>
          <w:p w14:paraId="1E8223D6" w14:textId="31803044" w:rsidR="005A5BBA" w:rsidRPr="000307CB" w:rsidRDefault="005A5BBA" w:rsidP="000307CB">
            <w:pPr>
              <w:rPr>
                <w:szCs w:val="24"/>
              </w:rPr>
            </w:pPr>
            <w:r w:rsidRPr="000307CB">
              <w:rPr>
                <w:szCs w:val="24"/>
              </w:rPr>
              <w:t>530</w:t>
            </w:r>
          </w:p>
        </w:tc>
        <w:tc>
          <w:tcPr>
            <w:tcW w:w="5759" w:type="dxa"/>
            <w:tcBorders>
              <w:top w:val="single" w:sz="4" w:space="0" w:color="auto"/>
              <w:bottom w:val="single" w:sz="4" w:space="0" w:color="auto"/>
            </w:tcBorders>
          </w:tcPr>
          <w:p w14:paraId="01A5965F" w14:textId="4C4DDF65" w:rsidR="005A5BBA" w:rsidRPr="000307CB" w:rsidRDefault="005A5BBA" w:rsidP="000307CB">
            <w:pPr>
              <w:pStyle w:val="NoSpacing"/>
              <w:rPr>
                <w:sz w:val="24"/>
                <w:szCs w:val="24"/>
              </w:rPr>
            </w:pPr>
            <w:r w:rsidRPr="000307CB">
              <w:rPr>
                <w:sz w:val="24"/>
                <w:szCs w:val="24"/>
              </w:rPr>
              <w:t>After-school and Out-of-School Time Quality Enhancements (ASOST-Q)</w:t>
            </w:r>
          </w:p>
        </w:tc>
        <w:tc>
          <w:tcPr>
            <w:tcW w:w="2070" w:type="dxa"/>
            <w:tcBorders>
              <w:top w:val="single" w:sz="4" w:space="0" w:color="auto"/>
              <w:bottom w:val="single" w:sz="4" w:space="0" w:color="auto"/>
            </w:tcBorders>
          </w:tcPr>
          <w:p w14:paraId="488674E1" w14:textId="6BC42965" w:rsidR="005A5BBA" w:rsidRPr="000307CB" w:rsidRDefault="005A5BBA" w:rsidP="000307CB">
            <w:pPr>
              <w:keepNext/>
              <w:keepLines/>
              <w:outlineLvl w:val="3"/>
              <w:rPr>
                <w:rFonts w:eastAsiaTheme="majorEastAsia"/>
                <w:iCs/>
                <w:szCs w:val="24"/>
              </w:rPr>
            </w:pPr>
            <w:r w:rsidRPr="000307CB">
              <w:rPr>
                <w:rFonts w:eastAsiaTheme="majorEastAsia"/>
                <w:iCs/>
                <w:szCs w:val="24"/>
              </w:rPr>
              <w:t>149</w:t>
            </w:r>
          </w:p>
        </w:tc>
        <w:tc>
          <w:tcPr>
            <w:tcW w:w="1474" w:type="dxa"/>
            <w:tcBorders>
              <w:top w:val="single" w:sz="4" w:space="0" w:color="auto"/>
              <w:bottom w:val="single" w:sz="4" w:space="0" w:color="auto"/>
            </w:tcBorders>
          </w:tcPr>
          <w:p w14:paraId="693EC8AF" w14:textId="34C2CBDE" w:rsidR="005A5BBA" w:rsidRPr="000307CB" w:rsidRDefault="005A5BBA" w:rsidP="000307CB">
            <w:pPr>
              <w:keepNext/>
              <w:keepLines/>
              <w:jc w:val="right"/>
              <w:outlineLvl w:val="3"/>
              <w:rPr>
                <w:rFonts w:eastAsiaTheme="majorEastAsia"/>
                <w:iCs/>
                <w:szCs w:val="24"/>
              </w:rPr>
            </w:pPr>
            <w:r w:rsidRPr="000307CB">
              <w:rPr>
                <w:color w:val="000000"/>
                <w:szCs w:val="24"/>
              </w:rPr>
              <w:t>$7,200,000</w:t>
            </w:r>
          </w:p>
        </w:tc>
      </w:tr>
      <w:tr w:rsidR="005A5BBA" w:rsidRPr="000307CB" w14:paraId="7674CA41" w14:textId="77777777" w:rsidTr="00871FCE">
        <w:trPr>
          <w:trHeight w:val="393"/>
        </w:trPr>
        <w:tc>
          <w:tcPr>
            <w:tcW w:w="1407" w:type="dxa"/>
            <w:tcBorders>
              <w:top w:val="single" w:sz="4" w:space="0" w:color="auto"/>
              <w:bottom w:val="single" w:sz="4" w:space="0" w:color="auto"/>
            </w:tcBorders>
          </w:tcPr>
          <w:p w14:paraId="1E316E3F" w14:textId="1DC85C93" w:rsidR="005A5BBA" w:rsidRPr="000307CB" w:rsidRDefault="005A5BBA" w:rsidP="000307CB">
            <w:pPr>
              <w:rPr>
                <w:szCs w:val="24"/>
              </w:rPr>
            </w:pPr>
            <w:r w:rsidRPr="000307CB">
              <w:rPr>
                <w:szCs w:val="24"/>
              </w:rPr>
              <w:t>722</w:t>
            </w:r>
          </w:p>
        </w:tc>
        <w:tc>
          <w:tcPr>
            <w:tcW w:w="5759" w:type="dxa"/>
            <w:tcBorders>
              <w:top w:val="single" w:sz="4" w:space="0" w:color="auto"/>
              <w:bottom w:val="single" w:sz="4" w:space="0" w:color="auto"/>
            </w:tcBorders>
          </w:tcPr>
          <w:p w14:paraId="695F1B69" w14:textId="763FFF26" w:rsidR="005A5BBA" w:rsidRPr="000307CB" w:rsidRDefault="005A5BBA" w:rsidP="000307CB">
            <w:pPr>
              <w:pStyle w:val="NoSpacing"/>
              <w:rPr>
                <w:sz w:val="24"/>
                <w:szCs w:val="24"/>
              </w:rPr>
            </w:pPr>
            <w:r w:rsidRPr="000307CB">
              <w:rPr>
                <w:sz w:val="24"/>
                <w:szCs w:val="24"/>
              </w:rPr>
              <w:t>School Nutrition Equipment Assistance for Schools</w:t>
            </w:r>
          </w:p>
        </w:tc>
        <w:tc>
          <w:tcPr>
            <w:tcW w:w="2070" w:type="dxa"/>
            <w:tcBorders>
              <w:top w:val="single" w:sz="4" w:space="0" w:color="auto"/>
              <w:bottom w:val="single" w:sz="4" w:space="0" w:color="auto"/>
            </w:tcBorders>
          </w:tcPr>
          <w:p w14:paraId="00AB71A7" w14:textId="37BFDB23" w:rsidR="005A5BBA" w:rsidRPr="000307CB" w:rsidRDefault="00E7324B" w:rsidP="000307CB">
            <w:pPr>
              <w:keepNext/>
              <w:keepLines/>
              <w:outlineLvl w:val="3"/>
              <w:rPr>
                <w:rFonts w:eastAsiaTheme="majorEastAsia"/>
                <w:iCs/>
                <w:szCs w:val="24"/>
              </w:rPr>
            </w:pPr>
            <w:r w:rsidRPr="000307CB">
              <w:rPr>
                <w:rFonts w:eastAsiaTheme="majorEastAsia"/>
                <w:iCs/>
                <w:szCs w:val="24"/>
              </w:rPr>
              <w:t>25</w:t>
            </w:r>
          </w:p>
        </w:tc>
        <w:tc>
          <w:tcPr>
            <w:tcW w:w="1474" w:type="dxa"/>
            <w:tcBorders>
              <w:top w:val="single" w:sz="4" w:space="0" w:color="auto"/>
              <w:bottom w:val="single" w:sz="4" w:space="0" w:color="auto"/>
            </w:tcBorders>
          </w:tcPr>
          <w:p w14:paraId="4C33B35D" w14:textId="142B701F" w:rsidR="005A5BBA" w:rsidRPr="000307CB" w:rsidRDefault="000307CB" w:rsidP="000307CB">
            <w:pPr>
              <w:keepNext/>
              <w:keepLines/>
              <w:jc w:val="right"/>
              <w:outlineLvl w:val="3"/>
              <w:rPr>
                <w:rFonts w:eastAsiaTheme="majorEastAsia"/>
                <w:iCs/>
                <w:szCs w:val="24"/>
              </w:rPr>
            </w:pPr>
            <w:r>
              <w:rPr>
                <w:color w:val="000000"/>
                <w:szCs w:val="24"/>
              </w:rPr>
              <w:t>$</w:t>
            </w:r>
            <w:r w:rsidR="00E7324B" w:rsidRPr="000307CB">
              <w:rPr>
                <w:color w:val="000000"/>
                <w:szCs w:val="24"/>
              </w:rPr>
              <w:t>471,769</w:t>
            </w:r>
          </w:p>
        </w:tc>
      </w:tr>
      <w:tr w:rsidR="005A5BBA" w:rsidRPr="000307CB" w14:paraId="48506421" w14:textId="77777777" w:rsidTr="005830FF">
        <w:trPr>
          <w:trHeight w:val="393"/>
        </w:trPr>
        <w:tc>
          <w:tcPr>
            <w:tcW w:w="1407" w:type="dxa"/>
            <w:tcBorders>
              <w:top w:val="double" w:sz="4" w:space="0" w:color="auto"/>
              <w:bottom w:val="single" w:sz="4" w:space="0" w:color="auto"/>
            </w:tcBorders>
          </w:tcPr>
          <w:p w14:paraId="7748CA32" w14:textId="273BD1CC" w:rsidR="005A5BBA" w:rsidRPr="000307CB" w:rsidRDefault="005A5BBA" w:rsidP="000307CB">
            <w:pPr>
              <w:rPr>
                <w:szCs w:val="24"/>
              </w:rPr>
            </w:pPr>
            <w:r w:rsidRPr="000307CB">
              <w:rPr>
                <w:b/>
                <w:szCs w:val="24"/>
              </w:rPr>
              <w:t>TOTAL</w:t>
            </w:r>
          </w:p>
        </w:tc>
        <w:tc>
          <w:tcPr>
            <w:tcW w:w="5759" w:type="dxa"/>
            <w:tcBorders>
              <w:top w:val="double" w:sz="4" w:space="0" w:color="auto"/>
              <w:bottom w:val="single" w:sz="4" w:space="0" w:color="auto"/>
            </w:tcBorders>
          </w:tcPr>
          <w:p w14:paraId="3E81E2D7" w14:textId="77777777" w:rsidR="005A5BBA" w:rsidRPr="000307CB" w:rsidRDefault="005A5BBA" w:rsidP="000307CB">
            <w:pPr>
              <w:pStyle w:val="Heading2"/>
              <w:ind w:left="0"/>
              <w:jc w:val="left"/>
              <w:rPr>
                <w:rFonts w:ascii="Times New Roman" w:hAnsi="Times New Roman"/>
                <w:i w:val="0"/>
                <w:sz w:val="24"/>
                <w:szCs w:val="24"/>
              </w:rPr>
            </w:pPr>
          </w:p>
        </w:tc>
        <w:tc>
          <w:tcPr>
            <w:tcW w:w="2070" w:type="dxa"/>
            <w:tcBorders>
              <w:top w:val="double" w:sz="4" w:space="0" w:color="auto"/>
              <w:bottom w:val="single" w:sz="4" w:space="0" w:color="auto"/>
            </w:tcBorders>
          </w:tcPr>
          <w:p w14:paraId="17E8238E" w14:textId="54921487" w:rsidR="005A5BBA" w:rsidRPr="000307CB" w:rsidRDefault="00E7324B" w:rsidP="000307CB">
            <w:pPr>
              <w:keepNext/>
              <w:keepLines/>
              <w:outlineLvl w:val="3"/>
              <w:rPr>
                <w:rFonts w:eastAsiaTheme="majorEastAsia"/>
                <w:b/>
                <w:iCs/>
                <w:szCs w:val="24"/>
              </w:rPr>
            </w:pPr>
            <w:r w:rsidRPr="000307CB">
              <w:rPr>
                <w:rFonts w:eastAsiaTheme="majorEastAsia"/>
                <w:b/>
                <w:iCs/>
                <w:szCs w:val="24"/>
              </w:rPr>
              <w:t>305</w:t>
            </w:r>
          </w:p>
        </w:tc>
        <w:tc>
          <w:tcPr>
            <w:tcW w:w="1474" w:type="dxa"/>
            <w:tcBorders>
              <w:top w:val="double" w:sz="4" w:space="0" w:color="auto"/>
            </w:tcBorders>
          </w:tcPr>
          <w:p w14:paraId="3FA8C312" w14:textId="4393DC33" w:rsidR="005A5BBA" w:rsidRPr="000307CB" w:rsidRDefault="00E7324B" w:rsidP="000307CB">
            <w:pPr>
              <w:widowControl/>
              <w:jc w:val="right"/>
              <w:rPr>
                <w:b/>
                <w:bCs/>
                <w:snapToGrid/>
                <w:color w:val="000000"/>
                <w:szCs w:val="24"/>
              </w:rPr>
            </w:pPr>
            <w:r w:rsidRPr="000307CB">
              <w:rPr>
                <w:b/>
                <w:bCs/>
                <w:color w:val="000000"/>
                <w:szCs w:val="24"/>
              </w:rPr>
              <w:t>$11,601,818</w:t>
            </w:r>
          </w:p>
        </w:tc>
      </w:tr>
    </w:tbl>
    <w:p w14:paraId="332B520F" w14:textId="77777777" w:rsidR="005830FF" w:rsidRPr="000307CB" w:rsidRDefault="005830FF" w:rsidP="000307CB">
      <w:pPr>
        <w:rPr>
          <w:szCs w:val="24"/>
        </w:rPr>
      </w:pPr>
    </w:p>
    <w:p w14:paraId="73416C35" w14:textId="77777777" w:rsidR="005A5BBA" w:rsidRPr="000307CB" w:rsidRDefault="005A5BBA" w:rsidP="000307CB">
      <w:pPr>
        <w:rPr>
          <w:szCs w:val="24"/>
        </w:rPr>
      </w:pPr>
    </w:p>
    <w:p w14:paraId="6D34EC44" w14:textId="77777777" w:rsidR="005A5BBA" w:rsidRPr="000307CB" w:rsidRDefault="005A5BBA" w:rsidP="000307CB">
      <w:pPr>
        <w:rPr>
          <w:szCs w:val="24"/>
        </w:rPr>
      </w:pPr>
    </w:p>
    <w:p w14:paraId="44E4DBBA" w14:textId="77777777" w:rsidR="005A5BBA" w:rsidRPr="000307CB" w:rsidRDefault="005A5BBA" w:rsidP="000307CB">
      <w:pPr>
        <w:rPr>
          <w:szCs w:val="24"/>
        </w:rPr>
      </w:pPr>
    </w:p>
    <w:p w14:paraId="74EDEAA3" w14:textId="77777777" w:rsidR="005A5BBA" w:rsidRPr="000307CB" w:rsidRDefault="005A5BBA" w:rsidP="000307CB">
      <w:pPr>
        <w:rPr>
          <w:szCs w:val="24"/>
        </w:rPr>
      </w:pPr>
    </w:p>
    <w:p w14:paraId="0C533D02" w14:textId="77777777" w:rsidR="005A5BBA" w:rsidRPr="000307CB" w:rsidRDefault="005A5BBA" w:rsidP="000307CB">
      <w:pPr>
        <w:rPr>
          <w:szCs w:val="24"/>
        </w:rPr>
      </w:pPr>
    </w:p>
    <w:p w14:paraId="03900647" w14:textId="77777777" w:rsidR="005A5BBA" w:rsidRPr="000307CB" w:rsidRDefault="005A5BBA" w:rsidP="000307CB">
      <w:pPr>
        <w:rPr>
          <w:szCs w:val="24"/>
        </w:rPr>
      </w:pPr>
    </w:p>
    <w:p w14:paraId="05DBA446" w14:textId="77777777" w:rsidR="005A5BBA" w:rsidRPr="000307CB" w:rsidRDefault="005A5BBA" w:rsidP="000307CB">
      <w:pPr>
        <w:rPr>
          <w:szCs w:val="24"/>
        </w:rPr>
      </w:pPr>
    </w:p>
    <w:p w14:paraId="0229BF9C" w14:textId="77777777" w:rsidR="005A5BBA" w:rsidRPr="000307CB" w:rsidRDefault="005A5BBA" w:rsidP="000307CB">
      <w:pPr>
        <w:rPr>
          <w:szCs w:val="24"/>
        </w:rPr>
      </w:pPr>
    </w:p>
    <w:p w14:paraId="5A34645B" w14:textId="77777777" w:rsidR="005A5BBA" w:rsidRPr="000307CB" w:rsidRDefault="005A5BBA" w:rsidP="000307CB">
      <w:pPr>
        <w:rPr>
          <w:szCs w:val="24"/>
        </w:rPr>
      </w:pPr>
    </w:p>
    <w:p w14:paraId="7E890098" w14:textId="77777777" w:rsidR="005A5BBA" w:rsidRPr="000307CB" w:rsidRDefault="005A5BBA" w:rsidP="000307CB">
      <w:pPr>
        <w:rPr>
          <w:szCs w:val="24"/>
        </w:rPr>
      </w:pPr>
    </w:p>
    <w:p w14:paraId="45DB2489" w14:textId="77777777" w:rsidR="005A5BBA" w:rsidRPr="000307CB" w:rsidRDefault="005A5BBA" w:rsidP="000307CB">
      <w:pPr>
        <w:rPr>
          <w:szCs w:val="24"/>
        </w:rPr>
      </w:pPr>
    </w:p>
    <w:p w14:paraId="68875C44" w14:textId="77777777" w:rsidR="005A5BBA" w:rsidRPr="000307CB" w:rsidRDefault="005A5BBA" w:rsidP="000307CB">
      <w:pPr>
        <w:rPr>
          <w:szCs w:val="24"/>
        </w:rPr>
      </w:pPr>
    </w:p>
    <w:p w14:paraId="33DB30FA" w14:textId="77777777" w:rsidR="005A5BBA" w:rsidRPr="000307CB" w:rsidRDefault="005A5BBA" w:rsidP="000307CB">
      <w:pPr>
        <w:rPr>
          <w:szCs w:val="24"/>
        </w:rPr>
      </w:pP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4"/>
        <w:gridCol w:w="1835"/>
        <w:gridCol w:w="2833"/>
        <w:gridCol w:w="2254"/>
      </w:tblGrid>
      <w:tr w:rsidR="005A5BBA" w:rsidRPr="000307CB" w14:paraId="4D29632D" w14:textId="77777777" w:rsidTr="000307CB">
        <w:trPr>
          <w:cantSplit/>
          <w:trHeight w:val="358"/>
          <w:jc w:val="center"/>
        </w:trPr>
        <w:tc>
          <w:tcPr>
            <w:tcW w:w="3184" w:type="dxa"/>
            <w:tcBorders>
              <w:top w:val="nil"/>
              <w:left w:val="nil"/>
              <w:bottom w:val="nil"/>
              <w:right w:val="nil"/>
            </w:tcBorders>
          </w:tcPr>
          <w:p w14:paraId="7AF2A7A1" w14:textId="50F24166" w:rsidR="005A5BBA" w:rsidRPr="000307CB" w:rsidRDefault="005A5BBA" w:rsidP="00A42821">
            <w:pPr>
              <w:rPr>
                <w:b/>
                <w:bCs/>
                <w:szCs w:val="24"/>
              </w:rPr>
            </w:pPr>
            <w:r w:rsidRPr="000307CB">
              <w:rPr>
                <w:b/>
                <w:bCs/>
                <w:szCs w:val="24"/>
              </w:rPr>
              <w:lastRenderedPageBreak/>
              <w:t>NAME OF GRANT PROGRAM:</w:t>
            </w:r>
          </w:p>
        </w:tc>
        <w:tc>
          <w:tcPr>
            <w:tcW w:w="4668" w:type="dxa"/>
            <w:gridSpan w:val="2"/>
            <w:tcBorders>
              <w:top w:val="nil"/>
              <w:left w:val="nil"/>
              <w:bottom w:val="nil"/>
              <w:right w:val="nil"/>
            </w:tcBorders>
          </w:tcPr>
          <w:p w14:paraId="4A15D043" w14:textId="77777777" w:rsidR="005A5BBA" w:rsidRPr="000307CB" w:rsidRDefault="005A5BBA" w:rsidP="00A42821">
            <w:pPr>
              <w:rPr>
                <w:b/>
                <w:bCs/>
                <w:szCs w:val="24"/>
              </w:rPr>
            </w:pPr>
            <w:r w:rsidRPr="000307CB">
              <w:rPr>
                <w:b/>
                <w:bCs/>
                <w:szCs w:val="24"/>
              </w:rPr>
              <w:t>Student Opportunity Act Evidence Based Programs</w:t>
            </w:r>
          </w:p>
        </w:tc>
        <w:tc>
          <w:tcPr>
            <w:tcW w:w="2253" w:type="dxa"/>
            <w:tcBorders>
              <w:top w:val="nil"/>
              <w:left w:val="nil"/>
              <w:bottom w:val="nil"/>
              <w:right w:val="nil"/>
            </w:tcBorders>
          </w:tcPr>
          <w:p w14:paraId="41E36F15" w14:textId="77777777" w:rsidR="005A5BBA" w:rsidRPr="000307CB" w:rsidRDefault="005A5BBA" w:rsidP="00A42821">
            <w:pPr>
              <w:rPr>
                <w:szCs w:val="24"/>
              </w:rPr>
            </w:pPr>
            <w:r w:rsidRPr="000307CB">
              <w:rPr>
                <w:b/>
                <w:szCs w:val="24"/>
              </w:rPr>
              <w:t>FUND CODE:</w:t>
            </w:r>
            <w:r w:rsidRPr="000307CB">
              <w:rPr>
                <w:szCs w:val="24"/>
              </w:rPr>
              <w:t xml:space="preserve"> 117</w:t>
            </w:r>
          </w:p>
        </w:tc>
      </w:tr>
      <w:tr w:rsidR="005A5BBA" w:rsidRPr="000307CB" w14:paraId="18CB752A" w14:textId="77777777" w:rsidTr="000307CB">
        <w:trPr>
          <w:cantSplit/>
          <w:trHeight w:val="369"/>
          <w:jc w:val="center"/>
        </w:trPr>
        <w:tc>
          <w:tcPr>
            <w:tcW w:w="3184" w:type="dxa"/>
            <w:tcBorders>
              <w:top w:val="nil"/>
              <w:left w:val="nil"/>
              <w:bottom w:val="nil"/>
              <w:right w:val="nil"/>
            </w:tcBorders>
          </w:tcPr>
          <w:p w14:paraId="47CE9A6D" w14:textId="78C3C609" w:rsidR="005A5BBA" w:rsidRPr="000307CB" w:rsidRDefault="005A5BBA" w:rsidP="00A42821">
            <w:pPr>
              <w:rPr>
                <w:b/>
                <w:szCs w:val="24"/>
              </w:rPr>
            </w:pPr>
            <w:r w:rsidRPr="000307CB">
              <w:rPr>
                <w:b/>
                <w:szCs w:val="24"/>
              </w:rPr>
              <w:t>FUNDS ALLOCATED:</w:t>
            </w:r>
          </w:p>
        </w:tc>
        <w:tc>
          <w:tcPr>
            <w:tcW w:w="6922" w:type="dxa"/>
            <w:gridSpan w:val="3"/>
            <w:tcBorders>
              <w:top w:val="nil"/>
              <w:left w:val="nil"/>
              <w:bottom w:val="nil"/>
              <w:right w:val="nil"/>
            </w:tcBorders>
          </w:tcPr>
          <w:p w14:paraId="5C0722B6" w14:textId="5B062FD3" w:rsidR="005A5BBA" w:rsidRPr="000307CB" w:rsidRDefault="005A5BBA" w:rsidP="00A42821">
            <w:pPr>
              <w:rPr>
                <w:szCs w:val="24"/>
              </w:rPr>
            </w:pPr>
            <w:r w:rsidRPr="000307CB">
              <w:rPr>
                <w:szCs w:val="24"/>
              </w:rPr>
              <w:t>$5,000,000 (Trust)</w:t>
            </w:r>
          </w:p>
        </w:tc>
      </w:tr>
      <w:tr w:rsidR="005A5BBA" w:rsidRPr="000307CB" w14:paraId="7748F868" w14:textId="77777777" w:rsidTr="000307CB">
        <w:trPr>
          <w:cantSplit/>
          <w:trHeight w:val="358"/>
          <w:jc w:val="center"/>
        </w:trPr>
        <w:tc>
          <w:tcPr>
            <w:tcW w:w="3184" w:type="dxa"/>
            <w:tcBorders>
              <w:top w:val="nil"/>
              <w:left w:val="nil"/>
              <w:bottom w:val="nil"/>
              <w:right w:val="nil"/>
            </w:tcBorders>
          </w:tcPr>
          <w:p w14:paraId="505A85F4" w14:textId="77777777" w:rsidR="005A5BBA" w:rsidRPr="000307CB" w:rsidRDefault="005A5BBA" w:rsidP="00A42821">
            <w:pPr>
              <w:rPr>
                <w:b/>
                <w:szCs w:val="24"/>
              </w:rPr>
            </w:pPr>
            <w:r w:rsidRPr="000307CB">
              <w:rPr>
                <w:b/>
                <w:szCs w:val="24"/>
              </w:rPr>
              <w:t>FUNDS REQUESTED:</w:t>
            </w:r>
          </w:p>
        </w:tc>
        <w:tc>
          <w:tcPr>
            <w:tcW w:w="6922" w:type="dxa"/>
            <w:gridSpan w:val="3"/>
            <w:tcBorders>
              <w:top w:val="nil"/>
              <w:left w:val="nil"/>
              <w:bottom w:val="nil"/>
              <w:right w:val="nil"/>
            </w:tcBorders>
          </w:tcPr>
          <w:p w14:paraId="3BD1B63C" w14:textId="29DE3298" w:rsidR="005A5BBA" w:rsidRPr="000307CB" w:rsidRDefault="005A5BBA" w:rsidP="00A42821">
            <w:pPr>
              <w:rPr>
                <w:szCs w:val="24"/>
              </w:rPr>
            </w:pPr>
            <w:r w:rsidRPr="000307CB">
              <w:rPr>
                <w:szCs w:val="24"/>
              </w:rPr>
              <w:t>$3,704,064</w:t>
            </w:r>
          </w:p>
        </w:tc>
      </w:tr>
      <w:tr w:rsidR="005A5BBA" w:rsidRPr="000307CB" w14:paraId="3F410EE2" w14:textId="77777777" w:rsidTr="000307CB">
        <w:trPr>
          <w:cantSplit/>
          <w:trHeight w:val="1099"/>
          <w:jc w:val="center"/>
        </w:trPr>
        <w:tc>
          <w:tcPr>
            <w:tcW w:w="10106" w:type="dxa"/>
            <w:gridSpan w:val="4"/>
            <w:tcBorders>
              <w:top w:val="nil"/>
              <w:left w:val="nil"/>
              <w:bottom w:val="nil"/>
              <w:right w:val="nil"/>
            </w:tcBorders>
          </w:tcPr>
          <w:p w14:paraId="456E9B1A" w14:textId="77777777" w:rsidR="005A5BBA" w:rsidRPr="000307CB" w:rsidRDefault="005A5BBA" w:rsidP="00A42821">
            <w:pPr>
              <w:rPr>
                <w:szCs w:val="24"/>
              </w:rPr>
            </w:pPr>
            <w:r w:rsidRPr="000307CB">
              <w:rPr>
                <w:b/>
                <w:szCs w:val="24"/>
              </w:rPr>
              <w:t xml:space="preserve">PURPOSE: </w:t>
            </w:r>
            <w:r w:rsidRPr="000307CB">
              <w:rPr>
                <w:szCs w:val="24"/>
              </w:rPr>
              <w:t>The purpose of this competitive grant program is to improve educational opportunities for all students, with an emphasis on improving racial equity, by supporting district Student Opportunity Act (SOA) Plans for development or enhancement of Acceleration Academy summer programs, summer learning, educator diversification, early college, and early literacy.</w:t>
            </w:r>
          </w:p>
        </w:tc>
      </w:tr>
      <w:tr w:rsidR="005A5BBA" w:rsidRPr="000307CB" w14:paraId="32290CA6" w14:textId="77777777" w:rsidTr="000307CB">
        <w:trPr>
          <w:trHeight w:val="358"/>
          <w:jc w:val="center"/>
        </w:trPr>
        <w:tc>
          <w:tcPr>
            <w:tcW w:w="5019" w:type="dxa"/>
            <w:gridSpan w:val="2"/>
            <w:tcBorders>
              <w:top w:val="nil"/>
              <w:left w:val="nil"/>
              <w:bottom w:val="nil"/>
              <w:right w:val="nil"/>
            </w:tcBorders>
          </w:tcPr>
          <w:p w14:paraId="3DE4D728" w14:textId="239B33B6" w:rsidR="005A5BBA" w:rsidRPr="000307CB" w:rsidRDefault="005A5BBA" w:rsidP="00A42821">
            <w:pPr>
              <w:rPr>
                <w:b/>
                <w:szCs w:val="24"/>
              </w:rPr>
            </w:pPr>
            <w:r w:rsidRPr="000307CB">
              <w:rPr>
                <w:b/>
                <w:szCs w:val="24"/>
              </w:rPr>
              <w:t>NUMBER OF PROPOSALS RECEIVED:</w:t>
            </w:r>
          </w:p>
        </w:tc>
        <w:tc>
          <w:tcPr>
            <w:tcW w:w="5087" w:type="dxa"/>
            <w:gridSpan w:val="2"/>
            <w:tcBorders>
              <w:top w:val="nil"/>
              <w:left w:val="nil"/>
              <w:bottom w:val="nil"/>
              <w:right w:val="nil"/>
            </w:tcBorders>
          </w:tcPr>
          <w:p w14:paraId="0F1EF852" w14:textId="77777777" w:rsidR="005A5BBA" w:rsidRPr="000307CB" w:rsidRDefault="005A5BBA" w:rsidP="00A42821">
            <w:pPr>
              <w:rPr>
                <w:szCs w:val="24"/>
              </w:rPr>
            </w:pPr>
            <w:r w:rsidRPr="000307CB">
              <w:rPr>
                <w:szCs w:val="24"/>
              </w:rPr>
              <w:t>92</w:t>
            </w:r>
          </w:p>
        </w:tc>
      </w:tr>
      <w:tr w:rsidR="005A5BBA" w:rsidRPr="000307CB" w14:paraId="255BBEC3" w14:textId="77777777" w:rsidTr="000307CB">
        <w:trPr>
          <w:trHeight w:val="216"/>
          <w:jc w:val="center"/>
        </w:trPr>
        <w:tc>
          <w:tcPr>
            <w:tcW w:w="5019" w:type="dxa"/>
            <w:gridSpan w:val="2"/>
            <w:tcBorders>
              <w:top w:val="nil"/>
              <w:left w:val="nil"/>
              <w:bottom w:val="nil"/>
              <w:right w:val="nil"/>
            </w:tcBorders>
          </w:tcPr>
          <w:p w14:paraId="6BD7123F" w14:textId="141B93B4" w:rsidR="005A5BBA" w:rsidRPr="000307CB" w:rsidRDefault="005A5BBA" w:rsidP="00A42821">
            <w:pPr>
              <w:rPr>
                <w:b/>
                <w:szCs w:val="24"/>
              </w:rPr>
            </w:pPr>
            <w:r w:rsidRPr="000307CB">
              <w:rPr>
                <w:b/>
                <w:szCs w:val="24"/>
              </w:rPr>
              <w:t>NUMBER OF PROPOSALS RECOMMENDED:</w:t>
            </w:r>
          </w:p>
        </w:tc>
        <w:tc>
          <w:tcPr>
            <w:tcW w:w="5087" w:type="dxa"/>
            <w:gridSpan w:val="2"/>
            <w:tcBorders>
              <w:top w:val="nil"/>
              <w:left w:val="nil"/>
              <w:bottom w:val="nil"/>
              <w:right w:val="nil"/>
            </w:tcBorders>
          </w:tcPr>
          <w:p w14:paraId="34E3E1D7" w14:textId="77777777" w:rsidR="005A5BBA" w:rsidRPr="000307CB" w:rsidRDefault="005A5BBA" w:rsidP="00A42821">
            <w:pPr>
              <w:rPr>
                <w:szCs w:val="24"/>
              </w:rPr>
            </w:pPr>
            <w:r w:rsidRPr="000307CB">
              <w:rPr>
                <w:szCs w:val="24"/>
              </w:rPr>
              <w:t>83</w:t>
            </w:r>
          </w:p>
        </w:tc>
      </w:tr>
      <w:tr w:rsidR="005A5BBA" w:rsidRPr="000307CB" w14:paraId="6BB7AA87" w14:textId="77777777" w:rsidTr="000307CB">
        <w:trPr>
          <w:trHeight w:val="112"/>
          <w:jc w:val="center"/>
        </w:trPr>
        <w:tc>
          <w:tcPr>
            <w:tcW w:w="5019" w:type="dxa"/>
            <w:gridSpan w:val="2"/>
            <w:tcBorders>
              <w:top w:val="nil"/>
              <w:left w:val="nil"/>
              <w:bottom w:val="nil"/>
              <w:right w:val="nil"/>
            </w:tcBorders>
          </w:tcPr>
          <w:p w14:paraId="4BB20785" w14:textId="77777777" w:rsidR="005A5BBA" w:rsidRPr="000307CB" w:rsidRDefault="005A5BBA" w:rsidP="00A42821">
            <w:pPr>
              <w:rPr>
                <w:b/>
                <w:bCs/>
                <w:szCs w:val="24"/>
              </w:rPr>
            </w:pPr>
            <w:r w:rsidRPr="000307CB">
              <w:rPr>
                <w:b/>
                <w:bCs/>
                <w:szCs w:val="24"/>
              </w:rPr>
              <w:t>NUMBER OF PROPOSALS NOT RECOMMENDED:</w:t>
            </w:r>
          </w:p>
        </w:tc>
        <w:tc>
          <w:tcPr>
            <w:tcW w:w="5087" w:type="dxa"/>
            <w:gridSpan w:val="2"/>
            <w:tcBorders>
              <w:top w:val="nil"/>
              <w:left w:val="nil"/>
              <w:bottom w:val="nil"/>
              <w:right w:val="nil"/>
            </w:tcBorders>
          </w:tcPr>
          <w:p w14:paraId="07D75A81" w14:textId="77777777" w:rsidR="005A5BBA" w:rsidRPr="000307CB" w:rsidRDefault="005A5BBA" w:rsidP="00A42821">
            <w:pPr>
              <w:rPr>
                <w:szCs w:val="24"/>
              </w:rPr>
            </w:pPr>
            <w:r w:rsidRPr="000307CB">
              <w:rPr>
                <w:szCs w:val="24"/>
              </w:rPr>
              <w:t>9</w:t>
            </w:r>
          </w:p>
        </w:tc>
      </w:tr>
      <w:tr w:rsidR="005A5BBA" w:rsidRPr="000307CB" w14:paraId="6387CF53" w14:textId="77777777" w:rsidTr="000307CB">
        <w:trPr>
          <w:cantSplit/>
          <w:trHeight w:val="805"/>
          <w:jc w:val="center"/>
        </w:trPr>
        <w:tc>
          <w:tcPr>
            <w:tcW w:w="10106" w:type="dxa"/>
            <w:gridSpan w:val="4"/>
            <w:tcBorders>
              <w:top w:val="nil"/>
              <w:left w:val="nil"/>
              <w:bottom w:val="nil"/>
              <w:right w:val="nil"/>
            </w:tcBorders>
          </w:tcPr>
          <w:p w14:paraId="0015E892" w14:textId="77777777" w:rsidR="005A5BBA" w:rsidRPr="000307CB" w:rsidRDefault="005A5BBA" w:rsidP="00A42821">
            <w:pPr>
              <w:rPr>
                <w:b/>
                <w:szCs w:val="24"/>
              </w:rPr>
            </w:pPr>
            <w:r w:rsidRPr="000307CB">
              <w:rPr>
                <w:b/>
                <w:szCs w:val="24"/>
              </w:rPr>
              <w:t xml:space="preserve">RESULT OF FUNDING: </w:t>
            </w:r>
            <w:r w:rsidRPr="000307CB">
              <w:rPr>
                <w:szCs w:val="24"/>
              </w:rPr>
              <w:t>The intended result of funding is to improve educational opportunities for all students, with an emphasis on improving racial equity, by supporting district Student Opportunity Act (SOA) Plans for development or enhancement of Acceleration Academy summer programs, summer learning, educator diversification, early college, and early literacy.</w:t>
            </w:r>
          </w:p>
        </w:tc>
      </w:tr>
    </w:tbl>
    <w:p w14:paraId="6C299C63" w14:textId="00FE17EB" w:rsidR="005A5BBA" w:rsidRPr="000307CB" w:rsidRDefault="005A5BBA" w:rsidP="000307CB">
      <w:pPr>
        <w:rPr>
          <w:szCs w:val="24"/>
        </w:rPr>
      </w:pPr>
    </w:p>
    <w:tbl>
      <w:tblPr>
        <w:tblW w:w="10080" w:type="dxa"/>
        <w:tblInd w:w="-368" w:type="dxa"/>
        <w:tblLayout w:type="fixed"/>
        <w:tblCellMar>
          <w:left w:w="30" w:type="dxa"/>
          <w:right w:w="30" w:type="dxa"/>
        </w:tblCellMar>
        <w:tblLook w:val="0000" w:firstRow="0" w:lastRow="0" w:firstColumn="0" w:lastColumn="0" w:noHBand="0" w:noVBand="0"/>
      </w:tblPr>
      <w:tblGrid>
        <w:gridCol w:w="7920"/>
        <w:gridCol w:w="2160"/>
      </w:tblGrid>
      <w:tr w:rsidR="005A5BBA" w:rsidRPr="000307CB" w14:paraId="15F6897F" w14:textId="77777777" w:rsidTr="000307CB">
        <w:trPr>
          <w:cantSplit/>
          <w:trHeight w:val="248"/>
        </w:trPr>
        <w:tc>
          <w:tcPr>
            <w:tcW w:w="7920" w:type="dxa"/>
            <w:tcBorders>
              <w:top w:val="single" w:sz="6" w:space="0" w:color="auto"/>
              <w:left w:val="single" w:sz="6" w:space="0" w:color="auto"/>
              <w:bottom w:val="double" w:sz="4" w:space="0" w:color="auto"/>
              <w:right w:val="single" w:sz="6" w:space="0" w:color="auto"/>
            </w:tcBorders>
          </w:tcPr>
          <w:p w14:paraId="13616566" w14:textId="77777777" w:rsidR="005A5BBA" w:rsidRPr="000307CB" w:rsidRDefault="005A5BBA" w:rsidP="000307CB">
            <w:pPr>
              <w:spacing w:before="20" w:after="20"/>
              <w:rPr>
                <w:b/>
                <w:color w:val="000000"/>
                <w:szCs w:val="24"/>
              </w:rPr>
            </w:pPr>
            <w:r w:rsidRPr="000307CB">
              <w:rPr>
                <w:b/>
                <w:color w:val="000000"/>
                <w:szCs w:val="24"/>
              </w:rPr>
              <w:t>RECIPIENTS</w:t>
            </w:r>
          </w:p>
        </w:tc>
        <w:tc>
          <w:tcPr>
            <w:tcW w:w="2160" w:type="dxa"/>
            <w:tcBorders>
              <w:top w:val="single" w:sz="6" w:space="0" w:color="auto"/>
              <w:left w:val="single" w:sz="6" w:space="0" w:color="auto"/>
              <w:bottom w:val="double" w:sz="4" w:space="0" w:color="auto"/>
              <w:right w:val="single" w:sz="6" w:space="0" w:color="auto"/>
            </w:tcBorders>
          </w:tcPr>
          <w:p w14:paraId="1A7BAF08" w14:textId="77777777" w:rsidR="005A5BBA" w:rsidRPr="000307CB" w:rsidRDefault="005A5BBA" w:rsidP="000307CB">
            <w:pPr>
              <w:spacing w:before="20" w:after="20"/>
              <w:rPr>
                <w:b/>
                <w:color w:val="000000"/>
                <w:szCs w:val="24"/>
              </w:rPr>
            </w:pPr>
            <w:r w:rsidRPr="000307CB">
              <w:rPr>
                <w:b/>
                <w:color w:val="000000"/>
                <w:szCs w:val="24"/>
              </w:rPr>
              <w:t>AMOUNTS</w:t>
            </w:r>
          </w:p>
        </w:tc>
      </w:tr>
      <w:tr w:rsidR="005A5BBA" w:rsidRPr="000307CB" w14:paraId="3BAF861C"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2E057A78" w14:textId="77777777" w:rsidR="005A5BBA" w:rsidRPr="000307CB" w:rsidRDefault="005A5BBA" w:rsidP="000307CB">
            <w:pPr>
              <w:spacing w:before="20" w:after="20"/>
              <w:rPr>
                <w:szCs w:val="24"/>
              </w:rPr>
            </w:pPr>
            <w:r w:rsidRPr="000307CB">
              <w:rPr>
                <w:color w:val="000000"/>
                <w:szCs w:val="24"/>
              </w:rPr>
              <w:t>Abbey Kelly Foster Charter</w:t>
            </w:r>
          </w:p>
        </w:tc>
        <w:tc>
          <w:tcPr>
            <w:tcW w:w="2160" w:type="dxa"/>
            <w:tcBorders>
              <w:top w:val="nil"/>
              <w:left w:val="nil"/>
              <w:bottom w:val="single" w:sz="4" w:space="0" w:color="000000"/>
              <w:right w:val="single" w:sz="4" w:space="0" w:color="000000"/>
            </w:tcBorders>
            <w:shd w:val="clear" w:color="auto" w:fill="auto"/>
            <w:vAlign w:val="bottom"/>
          </w:tcPr>
          <w:p w14:paraId="23382350" w14:textId="1D796247" w:rsidR="005A5BBA" w:rsidRPr="000307CB" w:rsidRDefault="005A5BBA" w:rsidP="000307CB">
            <w:pPr>
              <w:spacing w:before="20" w:after="20"/>
              <w:jc w:val="right"/>
              <w:rPr>
                <w:szCs w:val="24"/>
              </w:rPr>
            </w:pPr>
            <w:r w:rsidRPr="000307CB">
              <w:rPr>
                <w:color w:val="000000"/>
                <w:szCs w:val="24"/>
              </w:rPr>
              <w:t>$25,000</w:t>
            </w:r>
          </w:p>
        </w:tc>
      </w:tr>
      <w:tr w:rsidR="005A5BBA" w:rsidRPr="000307CB" w14:paraId="19DBE407"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57B8B60A" w14:textId="77777777" w:rsidR="005A5BBA" w:rsidRPr="000307CB" w:rsidRDefault="005A5BBA" w:rsidP="000307CB">
            <w:pPr>
              <w:spacing w:before="20" w:after="20"/>
              <w:rPr>
                <w:szCs w:val="24"/>
              </w:rPr>
            </w:pPr>
            <w:r w:rsidRPr="000307CB">
              <w:rPr>
                <w:color w:val="000000"/>
                <w:szCs w:val="24"/>
              </w:rPr>
              <w:t>Acton-Boxborough Regional</w:t>
            </w:r>
          </w:p>
        </w:tc>
        <w:tc>
          <w:tcPr>
            <w:tcW w:w="2160" w:type="dxa"/>
            <w:tcBorders>
              <w:top w:val="nil"/>
              <w:left w:val="nil"/>
              <w:bottom w:val="single" w:sz="4" w:space="0" w:color="000000"/>
              <w:right w:val="single" w:sz="4" w:space="0" w:color="000000"/>
            </w:tcBorders>
            <w:shd w:val="clear" w:color="auto" w:fill="auto"/>
            <w:vAlign w:val="bottom"/>
          </w:tcPr>
          <w:p w14:paraId="642C7D9D" w14:textId="4C278304" w:rsidR="005A5BBA" w:rsidRPr="000307CB" w:rsidRDefault="005A5BBA" w:rsidP="000307CB">
            <w:pPr>
              <w:spacing w:before="20" w:after="20"/>
              <w:jc w:val="right"/>
              <w:rPr>
                <w:szCs w:val="24"/>
              </w:rPr>
            </w:pPr>
            <w:r w:rsidRPr="000307CB">
              <w:rPr>
                <w:color w:val="000000"/>
                <w:szCs w:val="24"/>
              </w:rPr>
              <w:t>$99,953</w:t>
            </w:r>
          </w:p>
        </w:tc>
      </w:tr>
      <w:tr w:rsidR="005A5BBA" w:rsidRPr="000307CB" w14:paraId="6FD883BD"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23C79AEA" w14:textId="77777777" w:rsidR="005A5BBA" w:rsidRPr="000307CB" w:rsidRDefault="005A5BBA" w:rsidP="000307CB">
            <w:pPr>
              <w:spacing w:before="20" w:after="20"/>
              <w:rPr>
                <w:b/>
                <w:szCs w:val="24"/>
              </w:rPr>
            </w:pPr>
            <w:r w:rsidRPr="000307CB">
              <w:rPr>
                <w:color w:val="000000"/>
                <w:szCs w:val="24"/>
              </w:rPr>
              <w:t>Advanced Math and Science Academy Charter</w:t>
            </w:r>
          </w:p>
        </w:tc>
        <w:tc>
          <w:tcPr>
            <w:tcW w:w="2160" w:type="dxa"/>
            <w:tcBorders>
              <w:top w:val="nil"/>
              <w:left w:val="nil"/>
              <w:bottom w:val="single" w:sz="4" w:space="0" w:color="000000"/>
              <w:right w:val="single" w:sz="4" w:space="0" w:color="000000"/>
            </w:tcBorders>
            <w:shd w:val="clear" w:color="auto" w:fill="auto"/>
            <w:vAlign w:val="bottom"/>
          </w:tcPr>
          <w:p w14:paraId="3B8EC997" w14:textId="1FC16854" w:rsidR="005A5BBA" w:rsidRPr="000307CB" w:rsidRDefault="005A5BBA" w:rsidP="000307CB">
            <w:pPr>
              <w:spacing w:before="20" w:after="20"/>
              <w:jc w:val="right"/>
              <w:rPr>
                <w:szCs w:val="24"/>
              </w:rPr>
            </w:pPr>
            <w:r w:rsidRPr="000307CB">
              <w:rPr>
                <w:color w:val="000000"/>
                <w:szCs w:val="24"/>
              </w:rPr>
              <w:t>$49,910</w:t>
            </w:r>
          </w:p>
        </w:tc>
      </w:tr>
      <w:tr w:rsidR="005A5BBA" w:rsidRPr="000307CB" w14:paraId="72F9B506"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6042DA5A" w14:textId="77777777" w:rsidR="005A5BBA" w:rsidRPr="000307CB" w:rsidRDefault="005A5BBA" w:rsidP="000307CB">
            <w:pPr>
              <w:spacing w:before="20" w:after="20"/>
              <w:rPr>
                <w:szCs w:val="24"/>
              </w:rPr>
            </w:pPr>
            <w:r w:rsidRPr="000307CB">
              <w:rPr>
                <w:color w:val="000000"/>
                <w:szCs w:val="24"/>
              </w:rPr>
              <w:t>Andover Public Schools</w:t>
            </w:r>
          </w:p>
        </w:tc>
        <w:tc>
          <w:tcPr>
            <w:tcW w:w="2160" w:type="dxa"/>
            <w:tcBorders>
              <w:top w:val="nil"/>
              <w:left w:val="nil"/>
              <w:bottom w:val="single" w:sz="4" w:space="0" w:color="000000"/>
              <w:right w:val="single" w:sz="4" w:space="0" w:color="000000"/>
            </w:tcBorders>
            <w:shd w:val="clear" w:color="auto" w:fill="auto"/>
            <w:vAlign w:val="bottom"/>
          </w:tcPr>
          <w:p w14:paraId="7FBF8FB9" w14:textId="0756525E" w:rsidR="005A5BBA" w:rsidRPr="000307CB" w:rsidRDefault="005A5BBA" w:rsidP="000307CB">
            <w:pPr>
              <w:spacing w:before="20" w:after="20"/>
              <w:jc w:val="right"/>
              <w:rPr>
                <w:szCs w:val="24"/>
              </w:rPr>
            </w:pPr>
            <w:r w:rsidRPr="000307CB">
              <w:rPr>
                <w:color w:val="000000"/>
                <w:szCs w:val="24"/>
              </w:rPr>
              <w:t>$20,000</w:t>
            </w:r>
          </w:p>
        </w:tc>
      </w:tr>
      <w:tr w:rsidR="005A5BBA" w:rsidRPr="000307CB" w14:paraId="02225CB3"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70A29B17" w14:textId="77777777" w:rsidR="005A5BBA" w:rsidRPr="000307CB" w:rsidRDefault="005A5BBA" w:rsidP="000307CB">
            <w:pPr>
              <w:spacing w:before="20" w:after="20"/>
              <w:rPr>
                <w:szCs w:val="24"/>
              </w:rPr>
            </w:pPr>
            <w:r w:rsidRPr="000307CB">
              <w:rPr>
                <w:color w:val="000000"/>
                <w:szCs w:val="24"/>
              </w:rPr>
              <w:t>Argosy Collegiate Charter</w:t>
            </w:r>
          </w:p>
        </w:tc>
        <w:tc>
          <w:tcPr>
            <w:tcW w:w="2160" w:type="dxa"/>
            <w:tcBorders>
              <w:top w:val="nil"/>
              <w:left w:val="nil"/>
              <w:bottom w:val="single" w:sz="4" w:space="0" w:color="000000"/>
              <w:right w:val="single" w:sz="4" w:space="0" w:color="000000"/>
            </w:tcBorders>
            <w:shd w:val="clear" w:color="auto" w:fill="auto"/>
            <w:vAlign w:val="bottom"/>
          </w:tcPr>
          <w:p w14:paraId="2924C18F" w14:textId="1A734260" w:rsidR="005A5BBA" w:rsidRPr="000307CB" w:rsidRDefault="005A5BBA" w:rsidP="000307CB">
            <w:pPr>
              <w:spacing w:before="20" w:after="20"/>
              <w:jc w:val="right"/>
              <w:rPr>
                <w:szCs w:val="24"/>
              </w:rPr>
            </w:pPr>
            <w:r w:rsidRPr="000307CB">
              <w:rPr>
                <w:color w:val="000000"/>
                <w:szCs w:val="24"/>
              </w:rPr>
              <w:t>$30,000</w:t>
            </w:r>
          </w:p>
        </w:tc>
      </w:tr>
      <w:tr w:rsidR="005A5BBA" w:rsidRPr="000307CB" w14:paraId="65E344A6"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7B4AF905" w14:textId="77777777" w:rsidR="005A5BBA" w:rsidRPr="000307CB" w:rsidRDefault="005A5BBA" w:rsidP="000307CB">
            <w:pPr>
              <w:spacing w:before="20" w:after="20"/>
              <w:rPr>
                <w:szCs w:val="24"/>
              </w:rPr>
            </w:pPr>
            <w:r w:rsidRPr="000307CB">
              <w:rPr>
                <w:color w:val="000000"/>
                <w:szCs w:val="24"/>
              </w:rPr>
              <w:t>Bedford Public Schools</w:t>
            </w:r>
          </w:p>
        </w:tc>
        <w:tc>
          <w:tcPr>
            <w:tcW w:w="2160" w:type="dxa"/>
            <w:tcBorders>
              <w:top w:val="nil"/>
              <w:left w:val="nil"/>
              <w:bottom w:val="single" w:sz="4" w:space="0" w:color="000000"/>
              <w:right w:val="single" w:sz="4" w:space="0" w:color="000000"/>
            </w:tcBorders>
            <w:shd w:val="clear" w:color="auto" w:fill="auto"/>
            <w:vAlign w:val="bottom"/>
          </w:tcPr>
          <w:p w14:paraId="0640254A" w14:textId="156AE77B" w:rsidR="005A5BBA" w:rsidRPr="000307CB" w:rsidRDefault="005A5BBA" w:rsidP="000307CB">
            <w:pPr>
              <w:spacing w:before="20" w:after="20"/>
              <w:jc w:val="right"/>
              <w:rPr>
                <w:szCs w:val="24"/>
              </w:rPr>
            </w:pPr>
            <w:r w:rsidRPr="000307CB">
              <w:rPr>
                <w:color w:val="000000"/>
                <w:szCs w:val="24"/>
              </w:rPr>
              <w:t>$8,000</w:t>
            </w:r>
          </w:p>
        </w:tc>
      </w:tr>
      <w:tr w:rsidR="005A5BBA" w:rsidRPr="000307CB" w14:paraId="2FC81D8B"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5ACD7A0E" w14:textId="77777777" w:rsidR="005A5BBA" w:rsidRPr="000307CB" w:rsidRDefault="005A5BBA" w:rsidP="000307CB">
            <w:pPr>
              <w:spacing w:before="20" w:after="20"/>
              <w:rPr>
                <w:szCs w:val="24"/>
              </w:rPr>
            </w:pPr>
            <w:r w:rsidRPr="000307CB">
              <w:rPr>
                <w:color w:val="000000"/>
                <w:szCs w:val="24"/>
              </w:rPr>
              <w:t>Benjamin Franklin Classical Charter</w:t>
            </w:r>
          </w:p>
        </w:tc>
        <w:tc>
          <w:tcPr>
            <w:tcW w:w="2160" w:type="dxa"/>
            <w:tcBorders>
              <w:top w:val="nil"/>
              <w:left w:val="nil"/>
              <w:bottom w:val="single" w:sz="4" w:space="0" w:color="000000"/>
              <w:right w:val="single" w:sz="4" w:space="0" w:color="000000"/>
            </w:tcBorders>
            <w:shd w:val="clear" w:color="auto" w:fill="auto"/>
            <w:vAlign w:val="bottom"/>
          </w:tcPr>
          <w:p w14:paraId="17D05E8E" w14:textId="2AC35140" w:rsidR="005A5BBA" w:rsidRPr="000307CB" w:rsidRDefault="005A5BBA" w:rsidP="000307CB">
            <w:pPr>
              <w:spacing w:before="20" w:after="20"/>
              <w:jc w:val="right"/>
              <w:rPr>
                <w:szCs w:val="24"/>
              </w:rPr>
            </w:pPr>
            <w:r w:rsidRPr="000307CB">
              <w:rPr>
                <w:color w:val="000000"/>
                <w:szCs w:val="24"/>
              </w:rPr>
              <w:t>$23,830</w:t>
            </w:r>
          </w:p>
        </w:tc>
      </w:tr>
      <w:tr w:rsidR="005A5BBA" w:rsidRPr="000307CB" w14:paraId="0417A763"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2B221A90" w14:textId="77777777" w:rsidR="005A5BBA" w:rsidRPr="000307CB" w:rsidRDefault="005A5BBA" w:rsidP="000307CB">
            <w:pPr>
              <w:spacing w:before="20" w:after="20"/>
              <w:rPr>
                <w:szCs w:val="24"/>
              </w:rPr>
            </w:pPr>
            <w:r w:rsidRPr="000307CB">
              <w:rPr>
                <w:color w:val="000000"/>
                <w:szCs w:val="24"/>
              </w:rPr>
              <w:t>Berkshire Arts and Technology Charter</w:t>
            </w:r>
          </w:p>
        </w:tc>
        <w:tc>
          <w:tcPr>
            <w:tcW w:w="2160" w:type="dxa"/>
            <w:tcBorders>
              <w:top w:val="nil"/>
              <w:left w:val="nil"/>
              <w:bottom w:val="single" w:sz="4" w:space="0" w:color="000000"/>
              <w:right w:val="single" w:sz="4" w:space="0" w:color="000000"/>
            </w:tcBorders>
            <w:shd w:val="clear" w:color="auto" w:fill="auto"/>
            <w:vAlign w:val="bottom"/>
          </w:tcPr>
          <w:p w14:paraId="5661E193" w14:textId="789B72C3" w:rsidR="005A5BBA" w:rsidRPr="000307CB" w:rsidRDefault="005A5BBA" w:rsidP="000307CB">
            <w:pPr>
              <w:spacing w:before="20" w:after="20"/>
              <w:jc w:val="right"/>
              <w:rPr>
                <w:szCs w:val="24"/>
              </w:rPr>
            </w:pPr>
            <w:r w:rsidRPr="000307CB">
              <w:rPr>
                <w:color w:val="000000"/>
                <w:szCs w:val="24"/>
              </w:rPr>
              <w:t>$73,160</w:t>
            </w:r>
          </w:p>
        </w:tc>
      </w:tr>
      <w:tr w:rsidR="005A5BBA" w:rsidRPr="000307CB" w14:paraId="45BBFB8C"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1A7D326C" w14:textId="77777777" w:rsidR="005A5BBA" w:rsidRPr="000307CB" w:rsidRDefault="005A5BBA" w:rsidP="000307CB">
            <w:pPr>
              <w:spacing w:before="20" w:after="20"/>
              <w:rPr>
                <w:szCs w:val="24"/>
              </w:rPr>
            </w:pPr>
            <w:r w:rsidRPr="000307CB">
              <w:rPr>
                <w:color w:val="000000"/>
                <w:szCs w:val="24"/>
              </w:rPr>
              <w:t>Berlin-Boylston Regional</w:t>
            </w:r>
          </w:p>
        </w:tc>
        <w:tc>
          <w:tcPr>
            <w:tcW w:w="2160" w:type="dxa"/>
            <w:tcBorders>
              <w:top w:val="nil"/>
              <w:left w:val="nil"/>
              <w:bottom w:val="single" w:sz="4" w:space="0" w:color="000000"/>
              <w:right w:val="single" w:sz="4" w:space="0" w:color="000000"/>
            </w:tcBorders>
            <w:shd w:val="clear" w:color="auto" w:fill="auto"/>
            <w:vAlign w:val="bottom"/>
          </w:tcPr>
          <w:p w14:paraId="50040837" w14:textId="4011DA54" w:rsidR="005A5BBA" w:rsidRPr="000307CB" w:rsidRDefault="005A5BBA" w:rsidP="000307CB">
            <w:pPr>
              <w:spacing w:before="20" w:after="20"/>
              <w:jc w:val="right"/>
              <w:rPr>
                <w:szCs w:val="24"/>
              </w:rPr>
            </w:pPr>
            <w:r w:rsidRPr="000307CB">
              <w:rPr>
                <w:color w:val="000000"/>
                <w:szCs w:val="24"/>
              </w:rPr>
              <w:t>$60,200</w:t>
            </w:r>
          </w:p>
        </w:tc>
      </w:tr>
      <w:tr w:rsidR="005A5BBA" w:rsidRPr="000307CB" w14:paraId="08CD6F26"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57AE1455" w14:textId="77777777" w:rsidR="005A5BBA" w:rsidRPr="000307CB" w:rsidRDefault="005A5BBA" w:rsidP="000307CB">
            <w:pPr>
              <w:spacing w:before="20" w:after="20"/>
              <w:rPr>
                <w:szCs w:val="24"/>
              </w:rPr>
            </w:pPr>
            <w:r w:rsidRPr="000307CB">
              <w:rPr>
                <w:color w:val="000000"/>
                <w:szCs w:val="24"/>
              </w:rPr>
              <w:t>Blue Hills Regional</w:t>
            </w:r>
          </w:p>
        </w:tc>
        <w:tc>
          <w:tcPr>
            <w:tcW w:w="2160" w:type="dxa"/>
            <w:tcBorders>
              <w:top w:val="nil"/>
              <w:left w:val="nil"/>
              <w:bottom w:val="single" w:sz="4" w:space="0" w:color="000000"/>
              <w:right w:val="single" w:sz="4" w:space="0" w:color="000000"/>
            </w:tcBorders>
            <w:shd w:val="clear" w:color="auto" w:fill="auto"/>
            <w:vAlign w:val="bottom"/>
          </w:tcPr>
          <w:p w14:paraId="4C4EDEFD" w14:textId="5B6FD46B" w:rsidR="005A5BBA" w:rsidRPr="000307CB" w:rsidRDefault="005A5BBA" w:rsidP="000307CB">
            <w:pPr>
              <w:spacing w:before="20" w:after="20"/>
              <w:jc w:val="right"/>
              <w:rPr>
                <w:szCs w:val="24"/>
              </w:rPr>
            </w:pPr>
            <w:r w:rsidRPr="000307CB">
              <w:rPr>
                <w:color w:val="000000"/>
                <w:szCs w:val="24"/>
              </w:rPr>
              <w:t>$25,000</w:t>
            </w:r>
          </w:p>
        </w:tc>
      </w:tr>
      <w:tr w:rsidR="005A5BBA" w:rsidRPr="000307CB" w14:paraId="1384DAF4"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4C2DB31C" w14:textId="77777777" w:rsidR="005A5BBA" w:rsidRPr="000307CB" w:rsidRDefault="005A5BBA" w:rsidP="000307CB">
            <w:pPr>
              <w:spacing w:before="20" w:after="20"/>
              <w:rPr>
                <w:szCs w:val="24"/>
              </w:rPr>
            </w:pPr>
            <w:r w:rsidRPr="000307CB">
              <w:rPr>
                <w:color w:val="000000"/>
                <w:szCs w:val="24"/>
              </w:rPr>
              <w:t>Boston Public Schools</w:t>
            </w:r>
          </w:p>
        </w:tc>
        <w:tc>
          <w:tcPr>
            <w:tcW w:w="2160" w:type="dxa"/>
            <w:tcBorders>
              <w:top w:val="nil"/>
              <w:left w:val="nil"/>
              <w:bottom w:val="single" w:sz="4" w:space="0" w:color="000000"/>
              <w:right w:val="single" w:sz="4" w:space="0" w:color="000000"/>
            </w:tcBorders>
            <w:shd w:val="clear" w:color="auto" w:fill="auto"/>
            <w:vAlign w:val="bottom"/>
          </w:tcPr>
          <w:p w14:paraId="103D1CC1" w14:textId="489FB675" w:rsidR="005A5BBA" w:rsidRPr="000307CB" w:rsidRDefault="005A5BBA" w:rsidP="000307CB">
            <w:pPr>
              <w:spacing w:before="20" w:after="20"/>
              <w:jc w:val="right"/>
              <w:rPr>
                <w:szCs w:val="24"/>
              </w:rPr>
            </w:pPr>
            <w:r w:rsidRPr="000307CB">
              <w:rPr>
                <w:color w:val="000000"/>
                <w:szCs w:val="24"/>
              </w:rPr>
              <w:t>$39,660</w:t>
            </w:r>
          </w:p>
        </w:tc>
      </w:tr>
      <w:tr w:rsidR="005A5BBA" w:rsidRPr="000307CB" w14:paraId="7C646743"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6AD07703" w14:textId="77777777" w:rsidR="005A5BBA" w:rsidRPr="000307CB" w:rsidRDefault="005A5BBA" w:rsidP="000307CB">
            <w:pPr>
              <w:spacing w:before="20" w:after="20"/>
              <w:rPr>
                <w:szCs w:val="24"/>
              </w:rPr>
            </w:pPr>
            <w:r w:rsidRPr="000307CB">
              <w:rPr>
                <w:color w:val="000000"/>
                <w:szCs w:val="24"/>
              </w:rPr>
              <w:t>Braintree Public Schools</w:t>
            </w:r>
          </w:p>
        </w:tc>
        <w:tc>
          <w:tcPr>
            <w:tcW w:w="2160" w:type="dxa"/>
            <w:tcBorders>
              <w:top w:val="nil"/>
              <w:left w:val="nil"/>
              <w:bottom w:val="single" w:sz="4" w:space="0" w:color="000000"/>
              <w:right w:val="single" w:sz="4" w:space="0" w:color="000000"/>
            </w:tcBorders>
            <w:shd w:val="clear" w:color="auto" w:fill="auto"/>
            <w:vAlign w:val="bottom"/>
          </w:tcPr>
          <w:p w14:paraId="5A72AD04" w14:textId="2E90975E" w:rsidR="005A5BBA" w:rsidRPr="000307CB" w:rsidRDefault="005A5BBA" w:rsidP="000307CB">
            <w:pPr>
              <w:spacing w:before="20" w:after="20"/>
              <w:jc w:val="right"/>
              <w:rPr>
                <w:szCs w:val="24"/>
              </w:rPr>
            </w:pPr>
            <w:r w:rsidRPr="000307CB">
              <w:rPr>
                <w:color w:val="000000"/>
                <w:szCs w:val="24"/>
              </w:rPr>
              <w:t>$49,394</w:t>
            </w:r>
          </w:p>
        </w:tc>
      </w:tr>
      <w:tr w:rsidR="005A5BBA" w:rsidRPr="000307CB" w14:paraId="28E4D9CE"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32DA7C5D" w14:textId="77777777" w:rsidR="005A5BBA" w:rsidRPr="000307CB" w:rsidRDefault="005A5BBA" w:rsidP="000307CB">
            <w:pPr>
              <w:spacing w:before="20" w:after="20"/>
              <w:rPr>
                <w:szCs w:val="24"/>
              </w:rPr>
            </w:pPr>
            <w:r w:rsidRPr="000307CB">
              <w:rPr>
                <w:color w:val="000000"/>
                <w:szCs w:val="24"/>
              </w:rPr>
              <w:t>Brewster School District</w:t>
            </w:r>
          </w:p>
        </w:tc>
        <w:tc>
          <w:tcPr>
            <w:tcW w:w="2160" w:type="dxa"/>
            <w:tcBorders>
              <w:top w:val="nil"/>
              <w:left w:val="nil"/>
              <w:bottom w:val="single" w:sz="4" w:space="0" w:color="000000"/>
              <w:right w:val="single" w:sz="4" w:space="0" w:color="000000"/>
            </w:tcBorders>
            <w:shd w:val="clear" w:color="auto" w:fill="auto"/>
            <w:vAlign w:val="bottom"/>
          </w:tcPr>
          <w:p w14:paraId="02E1BB8E" w14:textId="6BAADB40" w:rsidR="005A5BBA" w:rsidRPr="000307CB" w:rsidRDefault="005A5BBA" w:rsidP="000307CB">
            <w:pPr>
              <w:spacing w:before="20" w:after="20"/>
              <w:jc w:val="right"/>
              <w:rPr>
                <w:szCs w:val="24"/>
              </w:rPr>
            </w:pPr>
            <w:r w:rsidRPr="000307CB">
              <w:rPr>
                <w:color w:val="000000"/>
                <w:szCs w:val="24"/>
              </w:rPr>
              <w:t>$14,500</w:t>
            </w:r>
          </w:p>
        </w:tc>
      </w:tr>
      <w:tr w:rsidR="005A5BBA" w:rsidRPr="000307CB" w14:paraId="5C74CA48"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6E84758C" w14:textId="77777777" w:rsidR="005A5BBA" w:rsidRPr="000307CB" w:rsidRDefault="005A5BBA" w:rsidP="000307CB">
            <w:pPr>
              <w:spacing w:before="20" w:after="20"/>
              <w:rPr>
                <w:szCs w:val="24"/>
              </w:rPr>
            </w:pPr>
            <w:r w:rsidRPr="000307CB">
              <w:rPr>
                <w:color w:val="000000"/>
                <w:szCs w:val="24"/>
              </w:rPr>
              <w:t>Brimfield School District</w:t>
            </w:r>
          </w:p>
        </w:tc>
        <w:tc>
          <w:tcPr>
            <w:tcW w:w="2160" w:type="dxa"/>
            <w:tcBorders>
              <w:top w:val="nil"/>
              <w:left w:val="nil"/>
              <w:bottom w:val="single" w:sz="4" w:space="0" w:color="000000"/>
              <w:right w:val="single" w:sz="4" w:space="0" w:color="000000"/>
            </w:tcBorders>
            <w:shd w:val="clear" w:color="auto" w:fill="auto"/>
            <w:vAlign w:val="bottom"/>
          </w:tcPr>
          <w:p w14:paraId="6A9E782A" w14:textId="5EE27E44" w:rsidR="005A5BBA" w:rsidRPr="000307CB" w:rsidRDefault="005A5BBA" w:rsidP="000307CB">
            <w:pPr>
              <w:spacing w:before="20" w:after="20"/>
              <w:jc w:val="right"/>
              <w:rPr>
                <w:szCs w:val="24"/>
              </w:rPr>
            </w:pPr>
            <w:r w:rsidRPr="000307CB">
              <w:rPr>
                <w:color w:val="000000"/>
                <w:szCs w:val="24"/>
              </w:rPr>
              <w:t>$15,295</w:t>
            </w:r>
          </w:p>
        </w:tc>
      </w:tr>
      <w:tr w:rsidR="005A5BBA" w:rsidRPr="000307CB" w14:paraId="244298C7"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078122FF" w14:textId="77777777" w:rsidR="005A5BBA" w:rsidRPr="000307CB" w:rsidRDefault="005A5BBA" w:rsidP="000307CB">
            <w:pPr>
              <w:spacing w:before="20" w:after="20"/>
              <w:rPr>
                <w:szCs w:val="24"/>
              </w:rPr>
            </w:pPr>
            <w:r w:rsidRPr="000307CB">
              <w:rPr>
                <w:color w:val="000000"/>
                <w:szCs w:val="24"/>
              </w:rPr>
              <w:t>Brockton Public Schools</w:t>
            </w:r>
          </w:p>
        </w:tc>
        <w:tc>
          <w:tcPr>
            <w:tcW w:w="2160" w:type="dxa"/>
            <w:tcBorders>
              <w:top w:val="nil"/>
              <w:left w:val="nil"/>
              <w:bottom w:val="single" w:sz="4" w:space="0" w:color="000000"/>
              <w:right w:val="single" w:sz="4" w:space="0" w:color="000000"/>
            </w:tcBorders>
            <w:shd w:val="clear" w:color="auto" w:fill="auto"/>
            <w:vAlign w:val="bottom"/>
          </w:tcPr>
          <w:p w14:paraId="00284743" w14:textId="17C5CB70" w:rsidR="005A5BBA" w:rsidRPr="000307CB" w:rsidRDefault="005A5BBA" w:rsidP="000307CB">
            <w:pPr>
              <w:spacing w:before="20" w:after="20"/>
              <w:jc w:val="right"/>
              <w:rPr>
                <w:szCs w:val="24"/>
              </w:rPr>
            </w:pPr>
            <w:r w:rsidRPr="000307CB">
              <w:rPr>
                <w:color w:val="000000"/>
                <w:szCs w:val="24"/>
              </w:rPr>
              <w:t>$100,000</w:t>
            </w:r>
          </w:p>
        </w:tc>
      </w:tr>
      <w:tr w:rsidR="005A5BBA" w:rsidRPr="000307CB" w14:paraId="5746D20A"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29EBD00E" w14:textId="77777777" w:rsidR="005A5BBA" w:rsidRPr="000307CB" w:rsidRDefault="005A5BBA" w:rsidP="000307CB">
            <w:pPr>
              <w:spacing w:before="20" w:after="20"/>
              <w:rPr>
                <w:szCs w:val="24"/>
              </w:rPr>
            </w:pPr>
            <w:r w:rsidRPr="000307CB">
              <w:rPr>
                <w:color w:val="000000"/>
                <w:szCs w:val="24"/>
              </w:rPr>
              <w:t>Brookfield Public Schools</w:t>
            </w:r>
          </w:p>
        </w:tc>
        <w:tc>
          <w:tcPr>
            <w:tcW w:w="2160" w:type="dxa"/>
            <w:tcBorders>
              <w:top w:val="nil"/>
              <w:left w:val="nil"/>
              <w:bottom w:val="single" w:sz="4" w:space="0" w:color="000000"/>
              <w:right w:val="single" w:sz="4" w:space="0" w:color="000000"/>
            </w:tcBorders>
            <w:shd w:val="clear" w:color="auto" w:fill="auto"/>
            <w:vAlign w:val="bottom"/>
          </w:tcPr>
          <w:p w14:paraId="56996F11" w14:textId="7BC6E724" w:rsidR="005A5BBA" w:rsidRPr="000307CB" w:rsidRDefault="005A5BBA" w:rsidP="000307CB">
            <w:pPr>
              <w:spacing w:before="20" w:after="20"/>
              <w:jc w:val="right"/>
              <w:rPr>
                <w:szCs w:val="24"/>
              </w:rPr>
            </w:pPr>
            <w:r w:rsidRPr="000307CB">
              <w:rPr>
                <w:color w:val="000000"/>
                <w:szCs w:val="24"/>
              </w:rPr>
              <w:t>$25,751</w:t>
            </w:r>
          </w:p>
        </w:tc>
      </w:tr>
      <w:tr w:rsidR="005A5BBA" w:rsidRPr="000307CB" w14:paraId="46F69C67"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52F4B4EE" w14:textId="77777777" w:rsidR="005A5BBA" w:rsidRPr="000307CB" w:rsidRDefault="005A5BBA" w:rsidP="000307CB">
            <w:pPr>
              <w:spacing w:before="20" w:after="20"/>
              <w:rPr>
                <w:color w:val="000000"/>
                <w:szCs w:val="24"/>
              </w:rPr>
            </w:pPr>
            <w:r w:rsidRPr="000307CB">
              <w:rPr>
                <w:bCs/>
                <w:szCs w:val="24"/>
              </w:rPr>
              <w:t>Cambridge Public Schools</w:t>
            </w:r>
          </w:p>
        </w:tc>
        <w:tc>
          <w:tcPr>
            <w:tcW w:w="2160" w:type="dxa"/>
            <w:tcBorders>
              <w:top w:val="nil"/>
              <w:left w:val="nil"/>
              <w:bottom w:val="single" w:sz="4" w:space="0" w:color="000000"/>
              <w:right w:val="single" w:sz="4" w:space="0" w:color="000000"/>
            </w:tcBorders>
            <w:shd w:val="clear" w:color="auto" w:fill="auto"/>
            <w:vAlign w:val="bottom"/>
          </w:tcPr>
          <w:p w14:paraId="10CDEC80" w14:textId="0C8ECB13" w:rsidR="005A5BBA" w:rsidRPr="000307CB" w:rsidRDefault="005A5BBA" w:rsidP="000307CB">
            <w:pPr>
              <w:spacing w:before="20" w:after="20"/>
              <w:jc w:val="right"/>
              <w:rPr>
                <w:color w:val="000000"/>
                <w:szCs w:val="24"/>
              </w:rPr>
            </w:pPr>
            <w:r w:rsidRPr="000307CB">
              <w:rPr>
                <w:color w:val="000000"/>
                <w:szCs w:val="24"/>
              </w:rPr>
              <w:t>$30,000</w:t>
            </w:r>
          </w:p>
        </w:tc>
      </w:tr>
      <w:tr w:rsidR="005A5BBA" w:rsidRPr="000307CB" w14:paraId="0C350D3A"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7DDAF434" w14:textId="77777777" w:rsidR="005A5BBA" w:rsidRPr="000307CB" w:rsidRDefault="005A5BBA" w:rsidP="000307CB">
            <w:pPr>
              <w:spacing w:before="20" w:after="20"/>
              <w:rPr>
                <w:color w:val="000000"/>
                <w:szCs w:val="24"/>
              </w:rPr>
            </w:pPr>
            <w:r w:rsidRPr="000307CB">
              <w:rPr>
                <w:bCs/>
                <w:szCs w:val="24"/>
              </w:rPr>
              <w:t>Canton Public Schools</w:t>
            </w:r>
          </w:p>
        </w:tc>
        <w:tc>
          <w:tcPr>
            <w:tcW w:w="2160" w:type="dxa"/>
            <w:tcBorders>
              <w:top w:val="nil"/>
              <w:left w:val="nil"/>
              <w:bottom w:val="single" w:sz="4" w:space="0" w:color="000000"/>
              <w:right w:val="single" w:sz="4" w:space="0" w:color="000000"/>
            </w:tcBorders>
            <w:shd w:val="clear" w:color="auto" w:fill="auto"/>
            <w:vAlign w:val="bottom"/>
          </w:tcPr>
          <w:p w14:paraId="53D77875" w14:textId="7EF81234" w:rsidR="005A5BBA" w:rsidRPr="000307CB" w:rsidRDefault="005A5BBA" w:rsidP="000307CB">
            <w:pPr>
              <w:spacing w:before="20" w:after="20"/>
              <w:jc w:val="right"/>
              <w:rPr>
                <w:color w:val="000000"/>
                <w:szCs w:val="24"/>
              </w:rPr>
            </w:pPr>
            <w:r w:rsidRPr="000307CB">
              <w:rPr>
                <w:color w:val="000000"/>
                <w:szCs w:val="24"/>
              </w:rPr>
              <w:t>$62,260</w:t>
            </w:r>
          </w:p>
        </w:tc>
      </w:tr>
      <w:tr w:rsidR="005A5BBA" w:rsidRPr="000307CB" w14:paraId="2C71D26B"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6A49330C" w14:textId="77777777" w:rsidR="005A5BBA" w:rsidRPr="000307CB" w:rsidRDefault="005A5BBA" w:rsidP="000307CB">
            <w:pPr>
              <w:spacing w:before="20" w:after="20"/>
              <w:rPr>
                <w:color w:val="000000"/>
                <w:szCs w:val="24"/>
              </w:rPr>
            </w:pPr>
            <w:r w:rsidRPr="000307CB">
              <w:rPr>
                <w:bCs/>
                <w:szCs w:val="24"/>
              </w:rPr>
              <w:t>Christa McAuliffe Charter</w:t>
            </w:r>
          </w:p>
        </w:tc>
        <w:tc>
          <w:tcPr>
            <w:tcW w:w="2160" w:type="dxa"/>
            <w:tcBorders>
              <w:top w:val="nil"/>
              <w:left w:val="nil"/>
              <w:bottom w:val="single" w:sz="4" w:space="0" w:color="000000"/>
              <w:right w:val="single" w:sz="4" w:space="0" w:color="000000"/>
            </w:tcBorders>
            <w:shd w:val="clear" w:color="auto" w:fill="auto"/>
            <w:vAlign w:val="bottom"/>
          </w:tcPr>
          <w:p w14:paraId="1538506B" w14:textId="4BDEAABE" w:rsidR="005A5BBA" w:rsidRPr="000307CB" w:rsidRDefault="005A5BBA" w:rsidP="000307CB">
            <w:pPr>
              <w:spacing w:before="20" w:after="20"/>
              <w:jc w:val="right"/>
              <w:rPr>
                <w:color w:val="000000"/>
                <w:szCs w:val="24"/>
              </w:rPr>
            </w:pPr>
            <w:r w:rsidRPr="000307CB">
              <w:rPr>
                <w:color w:val="000000"/>
                <w:szCs w:val="24"/>
              </w:rPr>
              <w:t>$21,000</w:t>
            </w:r>
          </w:p>
        </w:tc>
      </w:tr>
      <w:tr w:rsidR="005A5BBA" w:rsidRPr="000307CB" w14:paraId="408C21C3"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25A21988" w14:textId="77777777" w:rsidR="005A5BBA" w:rsidRPr="000307CB" w:rsidRDefault="005A5BBA" w:rsidP="000307CB">
            <w:pPr>
              <w:spacing w:before="20" w:after="20"/>
              <w:rPr>
                <w:color w:val="000000"/>
                <w:szCs w:val="24"/>
              </w:rPr>
            </w:pPr>
            <w:r w:rsidRPr="000307CB">
              <w:rPr>
                <w:bCs/>
                <w:szCs w:val="24"/>
              </w:rPr>
              <w:t>Clinton Public Schools</w:t>
            </w:r>
          </w:p>
        </w:tc>
        <w:tc>
          <w:tcPr>
            <w:tcW w:w="2160" w:type="dxa"/>
            <w:tcBorders>
              <w:top w:val="nil"/>
              <w:left w:val="nil"/>
              <w:bottom w:val="single" w:sz="4" w:space="0" w:color="000000"/>
              <w:right w:val="single" w:sz="4" w:space="0" w:color="000000"/>
            </w:tcBorders>
            <w:shd w:val="clear" w:color="auto" w:fill="auto"/>
            <w:vAlign w:val="bottom"/>
          </w:tcPr>
          <w:p w14:paraId="56BA34E5" w14:textId="694A3615" w:rsidR="005A5BBA" w:rsidRPr="000307CB" w:rsidRDefault="005A5BBA" w:rsidP="000307CB">
            <w:pPr>
              <w:spacing w:before="20" w:after="20"/>
              <w:jc w:val="right"/>
              <w:rPr>
                <w:color w:val="000000"/>
                <w:szCs w:val="24"/>
              </w:rPr>
            </w:pPr>
            <w:r w:rsidRPr="000307CB">
              <w:rPr>
                <w:color w:val="000000"/>
                <w:szCs w:val="24"/>
              </w:rPr>
              <w:t>$83,000</w:t>
            </w:r>
          </w:p>
        </w:tc>
      </w:tr>
      <w:tr w:rsidR="005A5BBA" w:rsidRPr="000307CB" w14:paraId="00C61974"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5AF8173F" w14:textId="77777777" w:rsidR="005A5BBA" w:rsidRPr="000307CB" w:rsidRDefault="005A5BBA" w:rsidP="000307CB">
            <w:pPr>
              <w:spacing w:before="20" w:after="20"/>
              <w:rPr>
                <w:color w:val="000000"/>
                <w:szCs w:val="24"/>
              </w:rPr>
            </w:pPr>
            <w:r w:rsidRPr="000307CB">
              <w:rPr>
                <w:bCs/>
                <w:szCs w:val="24"/>
              </w:rPr>
              <w:lastRenderedPageBreak/>
              <w:t>Cohasset Public Schools</w:t>
            </w:r>
          </w:p>
        </w:tc>
        <w:tc>
          <w:tcPr>
            <w:tcW w:w="2160" w:type="dxa"/>
            <w:tcBorders>
              <w:top w:val="nil"/>
              <w:left w:val="nil"/>
              <w:bottom w:val="single" w:sz="4" w:space="0" w:color="000000"/>
              <w:right w:val="single" w:sz="4" w:space="0" w:color="000000"/>
            </w:tcBorders>
            <w:shd w:val="clear" w:color="auto" w:fill="auto"/>
            <w:vAlign w:val="bottom"/>
          </w:tcPr>
          <w:p w14:paraId="7AA0AAD1" w14:textId="0FEAAAC2" w:rsidR="005A5BBA" w:rsidRPr="000307CB" w:rsidRDefault="005A5BBA" w:rsidP="000307CB">
            <w:pPr>
              <w:spacing w:before="20" w:after="20"/>
              <w:jc w:val="right"/>
              <w:rPr>
                <w:color w:val="000000"/>
                <w:szCs w:val="24"/>
              </w:rPr>
            </w:pPr>
            <w:r w:rsidRPr="000307CB">
              <w:rPr>
                <w:color w:val="000000"/>
                <w:szCs w:val="24"/>
              </w:rPr>
              <w:t>$5,000</w:t>
            </w:r>
          </w:p>
        </w:tc>
      </w:tr>
      <w:tr w:rsidR="005A5BBA" w:rsidRPr="000307CB" w14:paraId="03AF85E4"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4ACB1EA1" w14:textId="77777777" w:rsidR="005A5BBA" w:rsidRPr="000307CB" w:rsidRDefault="005A5BBA" w:rsidP="000307CB">
            <w:pPr>
              <w:spacing w:before="20" w:after="20"/>
              <w:rPr>
                <w:color w:val="000000"/>
                <w:szCs w:val="24"/>
              </w:rPr>
            </w:pPr>
            <w:r w:rsidRPr="000307CB">
              <w:rPr>
                <w:bCs/>
                <w:szCs w:val="24"/>
              </w:rPr>
              <w:t>Community Day Charter</w:t>
            </w:r>
          </w:p>
        </w:tc>
        <w:tc>
          <w:tcPr>
            <w:tcW w:w="2160" w:type="dxa"/>
            <w:tcBorders>
              <w:top w:val="nil"/>
              <w:left w:val="nil"/>
              <w:bottom w:val="single" w:sz="4" w:space="0" w:color="auto"/>
              <w:right w:val="single" w:sz="4" w:space="0" w:color="000000"/>
            </w:tcBorders>
            <w:shd w:val="clear" w:color="auto" w:fill="auto"/>
            <w:vAlign w:val="bottom"/>
          </w:tcPr>
          <w:p w14:paraId="6D62D5C3" w14:textId="43D2F0FD" w:rsidR="005A5BBA" w:rsidRPr="000307CB" w:rsidRDefault="005A5BBA" w:rsidP="000307CB">
            <w:pPr>
              <w:spacing w:before="20" w:after="20"/>
              <w:jc w:val="right"/>
              <w:rPr>
                <w:color w:val="000000"/>
                <w:szCs w:val="24"/>
              </w:rPr>
            </w:pPr>
            <w:r w:rsidRPr="000307CB">
              <w:rPr>
                <w:color w:val="000000"/>
                <w:szCs w:val="24"/>
              </w:rPr>
              <w:t>$41,000</w:t>
            </w:r>
          </w:p>
        </w:tc>
      </w:tr>
      <w:tr w:rsidR="005A5BBA" w:rsidRPr="000307CB" w14:paraId="79616333" w14:textId="77777777" w:rsidTr="000307CB">
        <w:trPr>
          <w:cantSplit/>
          <w:trHeight w:val="61"/>
        </w:trPr>
        <w:tc>
          <w:tcPr>
            <w:tcW w:w="7920" w:type="dxa"/>
            <w:tcBorders>
              <w:top w:val="single" w:sz="6" w:space="0" w:color="auto"/>
              <w:left w:val="single" w:sz="6" w:space="0" w:color="auto"/>
              <w:bottom w:val="single" w:sz="6" w:space="0" w:color="auto"/>
              <w:right w:val="single" w:sz="4" w:space="0" w:color="auto"/>
            </w:tcBorders>
            <w:vAlign w:val="bottom"/>
          </w:tcPr>
          <w:p w14:paraId="7FB02C9A" w14:textId="77777777" w:rsidR="005A5BBA" w:rsidRPr="000307CB" w:rsidRDefault="005A5BBA" w:rsidP="000307CB">
            <w:pPr>
              <w:spacing w:before="20" w:after="20"/>
              <w:rPr>
                <w:color w:val="000000"/>
                <w:szCs w:val="24"/>
              </w:rPr>
            </w:pPr>
            <w:r w:rsidRPr="000307CB">
              <w:rPr>
                <w:bCs/>
                <w:szCs w:val="24"/>
              </w:rPr>
              <w:t>Conservatory Lab Charter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24AC19AA" w14:textId="14041FC6" w:rsidR="005A5BBA" w:rsidRPr="000307CB" w:rsidRDefault="005A5BBA" w:rsidP="000307CB">
            <w:pPr>
              <w:spacing w:before="20" w:after="20"/>
              <w:jc w:val="right"/>
              <w:rPr>
                <w:color w:val="000000"/>
                <w:szCs w:val="24"/>
              </w:rPr>
            </w:pPr>
            <w:r w:rsidRPr="000307CB">
              <w:rPr>
                <w:color w:val="000000"/>
                <w:szCs w:val="24"/>
              </w:rPr>
              <w:t>$80,808</w:t>
            </w:r>
          </w:p>
        </w:tc>
      </w:tr>
      <w:tr w:rsidR="005A5BBA" w:rsidRPr="000307CB" w14:paraId="4375FFBB"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28279091" w14:textId="77777777" w:rsidR="005A5BBA" w:rsidRPr="000307CB" w:rsidRDefault="005A5BBA" w:rsidP="000307CB">
            <w:pPr>
              <w:spacing w:before="20" w:after="20"/>
              <w:rPr>
                <w:color w:val="000000"/>
                <w:szCs w:val="24"/>
              </w:rPr>
            </w:pPr>
            <w:r w:rsidRPr="000307CB">
              <w:rPr>
                <w:bCs/>
                <w:szCs w:val="24"/>
              </w:rPr>
              <w:t>Danvers Public Schools</w:t>
            </w:r>
          </w:p>
        </w:tc>
        <w:tc>
          <w:tcPr>
            <w:tcW w:w="2160" w:type="dxa"/>
            <w:tcBorders>
              <w:top w:val="single" w:sz="4" w:space="0" w:color="auto"/>
              <w:left w:val="nil"/>
              <w:bottom w:val="single" w:sz="4" w:space="0" w:color="000000"/>
              <w:right w:val="single" w:sz="4" w:space="0" w:color="000000"/>
            </w:tcBorders>
            <w:shd w:val="clear" w:color="auto" w:fill="auto"/>
            <w:vAlign w:val="bottom"/>
          </w:tcPr>
          <w:p w14:paraId="10E1DA07" w14:textId="29C53E68" w:rsidR="005A5BBA" w:rsidRPr="000307CB" w:rsidRDefault="005A5BBA" w:rsidP="000307CB">
            <w:pPr>
              <w:spacing w:before="20" w:after="20"/>
              <w:jc w:val="right"/>
              <w:rPr>
                <w:color w:val="000000"/>
                <w:szCs w:val="24"/>
              </w:rPr>
            </w:pPr>
            <w:r w:rsidRPr="000307CB">
              <w:rPr>
                <w:color w:val="000000"/>
                <w:szCs w:val="24"/>
              </w:rPr>
              <w:t>$10,412</w:t>
            </w:r>
          </w:p>
        </w:tc>
      </w:tr>
      <w:tr w:rsidR="005A5BBA" w:rsidRPr="000307CB" w14:paraId="5E3B32CD"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20E083D3" w14:textId="77777777" w:rsidR="005A5BBA" w:rsidRPr="000307CB" w:rsidRDefault="005A5BBA" w:rsidP="000307CB">
            <w:pPr>
              <w:spacing w:before="20" w:after="20"/>
              <w:rPr>
                <w:color w:val="000000"/>
                <w:szCs w:val="24"/>
              </w:rPr>
            </w:pPr>
            <w:r w:rsidRPr="000307CB">
              <w:rPr>
                <w:bCs/>
                <w:szCs w:val="24"/>
              </w:rPr>
              <w:t>East Longmeadow Public Schools</w:t>
            </w:r>
          </w:p>
        </w:tc>
        <w:tc>
          <w:tcPr>
            <w:tcW w:w="2160" w:type="dxa"/>
            <w:tcBorders>
              <w:top w:val="nil"/>
              <w:left w:val="nil"/>
              <w:bottom w:val="single" w:sz="4" w:space="0" w:color="000000"/>
              <w:right w:val="single" w:sz="4" w:space="0" w:color="000000"/>
            </w:tcBorders>
            <w:shd w:val="clear" w:color="auto" w:fill="auto"/>
            <w:vAlign w:val="bottom"/>
          </w:tcPr>
          <w:p w14:paraId="602DF5CA" w14:textId="58E46E73" w:rsidR="005A5BBA" w:rsidRPr="000307CB" w:rsidRDefault="005A5BBA" w:rsidP="000307CB">
            <w:pPr>
              <w:spacing w:before="20" w:after="20"/>
              <w:jc w:val="right"/>
              <w:rPr>
                <w:color w:val="000000"/>
                <w:szCs w:val="24"/>
              </w:rPr>
            </w:pPr>
            <w:r w:rsidRPr="000307CB">
              <w:rPr>
                <w:color w:val="000000"/>
                <w:szCs w:val="24"/>
              </w:rPr>
              <w:t>$24,240</w:t>
            </w:r>
          </w:p>
        </w:tc>
      </w:tr>
      <w:tr w:rsidR="005A5BBA" w:rsidRPr="000307CB" w14:paraId="4B6A1700"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2018DC4F" w14:textId="77777777" w:rsidR="005A5BBA" w:rsidRPr="000307CB" w:rsidRDefault="005A5BBA" w:rsidP="000307CB">
            <w:pPr>
              <w:spacing w:before="20" w:after="20"/>
              <w:rPr>
                <w:color w:val="000000"/>
                <w:szCs w:val="24"/>
              </w:rPr>
            </w:pPr>
            <w:r w:rsidRPr="000307CB">
              <w:rPr>
                <w:bCs/>
                <w:szCs w:val="24"/>
              </w:rPr>
              <w:t>Eastham Public Schools</w:t>
            </w:r>
          </w:p>
        </w:tc>
        <w:tc>
          <w:tcPr>
            <w:tcW w:w="2160" w:type="dxa"/>
            <w:tcBorders>
              <w:top w:val="nil"/>
              <w:left w:val="nil"/>
              <w:bottom w:val="single" w:sz="4" w:space="0" w:color="000000"/>
              <w:right w:val="single" w:sz="4" w:space="0" w:color="000000"/>
            </w:tcBorders>
            <w:shd w:val="clear" w:color="auto" w:fill="auto"/>
            <w:vAlign w:val="bottom"/>
          </w:tcPr>
          <w:p w14:paraId="74C88382" w14:textId="727AD322" w:rsidR="005A5BBA" w:rsidRPr="000307CB" w:rsidRDefault="005A5BBA" w:rsidP="000307CB">
            <w:pPr>
              <w:spacing w:before="20" w:after="20"/>
              <w:jc w:val="right"/>
              <w:rPr>
                <w:color w:val="000000"/>
                <w:szCs w:val="24"/>
              </w:rPr>
            </w:pPr>
            <w:r w:rsidRPr="000307CB">
              <w:rPr>
                <w:color w:val="000000"/>
                <w:szCs w:val="24"/>
              </w:rPr>
              <w:t>$7,400</w:t>
            </w:r>
          </w:p>
        </w:tc>
      </w:tr>
      <w:tr w:rsidR="005A5BBA" w:rsidRPr="000307CB" w14:paraId="4F7EA41E"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40012FBF" w14:textId="77777777" w:rsidR="005A5BBA" w:rsidRPr="000307CB" w:rsidRDefault="005A5BBA" w:rsidP="000307CB">
            <w:pPr>
              <w:spacing w:before="20" w:after="20"/>
              <w:rPr>
                <w:color w:val="000000"/>
                <w:szCs w:val="24"/>
              </w:rPr>
            </w:pPr>
            <w:r w:rsidRPr="000307CB">
              <w:rPr>
                <w:bCs/>
                <w:szCs w:val="24"/>
              </w:rPr>
              <w:t>Easthampton Public Schools</w:t>
            </w:r>
          </w:p>
        </w:tc>
        <w:tc>
          <w:tcPr>
            <w:tcW w:w="2160" w:type="dxa"/>
            <w:tcBorders>
              <w:top w:val="nil"/>
              <w:left w:val="nil"/>
              <w:bottom w:val="single" w:sz="4" w:space="0" w:color="000000"/>
              <w:right w:val="single" w:sz="4" w:space="0" w:color="000000"/>
            </w:tcBorders>
            <w:shd w:val="clear" w:color="auto" w:fill="auto"/>
            <w:vAlign w:val="bottom"/>
          </w:tcPr>
          <w:p w14:paraId="08917693" w14:textId="1998E915" w:rsidR="005A5BBA" w:rsidRPr="000307CB" w:rsidRDefault="005A5BBA" w:rsidP="000307CB">
            <w:pPr>
              <w:spacing w:before="20" w:after="20"/>
              <w:jc w:val="right"/>
              <w:rPr>
                <w:color w:val="000000"/>
                <w:szCs w:val="24"/>
              </w:rPr>
            </w:pPr>
            <w:r w:rsidRPr="000307CB">
              <w:rPr>
                <w:color w:val="000000"/>
                <w:szCs w:val="24"/>
              </w:rPr>
              <w:t>$80,000</w:t>
            </w:r>
          </w:p>
        </w:tc>
      </w:tr>
      <w:tr w:rsidR="005A5BBA" w:rsidRPr="000307CB" w14:paraId="473FFE69"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486AEE03" w14:textId="77777777" w:rsidR="005A5BBA" w:rsidRPr="000307CB" w:rsidRDefault="005A5BBA" w:rsidP="000307CB">
            <w:pPr>
              <w:spacing w:before="20" w:after="20"/>
              <w:rPr>
                <w:color w:val="000000"/>
                <w:szCs w:val="24"/>
              </w:rPr>
            </w:pPr>
            <w:r w:rsidRPr="000307CB">
              <w:rPr>
                <w:bCs/>
                <w:szCs w:val="24"/>
              </w:rPr>
              <w:t>Excel Academy Charter</w:t>
            </w:r>
          </w:p>
        </w:tc>
        <w:tc>
          <w:tcPr>
            <w:tcW w:w="2160" w:type="dxa"/>
            <w:tcBorders>
              <w:top w:val="nil"/>
              <w:left w:val="nil"/>
              <w:bottom w:val="single" w:sz="4" w:space="0" w:color="000000"/>
              <w:right w:val="single" w:sz="4" w:space="0" w:color="000000"/>
            </w:tcBorders>
            <w:shd w:val="clear" w:color="auto" w:fill="auto"/>
            <w:vAlign w:val="bottom"/>
          </w:tcPr>
          <w:p w14:paraId="4939BE22" w14:textId="2010CCFB" w:rsidR="005A5BBA" w:rsidRPr="000307CB" w:rsidRDefault="005A5BBA" w:rsidP="000307CB">
            <w:pPr>
              <w:spacing w:before="20" w:after="20"/>
              <w:jc w:val="right"/>
              <w:rPr>
                <w:color w:val="000000"/>
                <w:szCs w:val="24"/>
              </w:rPr>
            </w:pPr>
            <w:r w:rsidRPr="000307CB">
              <w:rPr>
                <w:color w:val="000000"/>
                <w:szCs w:val="24"/>
              </w:rPr>
              <w:t>$62,880</w:t>
            </w:r>
          </w:p>
        </w:tc>
      </w:tr>
      <w:tr w:rsidR="005A5BBA" w:rsidRPr="000307CB" w14:paraId="22745D64"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7D0FD6BC" w14:textId="77777777" w:rsidR="005A5BBA" w:rsidRPr="000307CB" w:rsidRDefault="005A5BBA" w:rsidP="000307CB">
            <w:pPr>
              <w:spacing w:before="20" w:after="20"/>
              <w:rPr>
                <w:color w:val="000000"/>
                <w:szCs w:val="24"/>
              </w:rPr>
            </w:pPr>
            <w:r w:rsidRPr="000307CB">
              <w:rPr>
                <w:bCs/>
                <w:szCs w:val="24"/>
              </w:rPr>
              <w:t>Fall River Public Schools</w:t>
            </w:r>
          </w:p>
        </w:tc>
        <w:tc>
          <w:tcPr>
            <w:tcW w:w="2160" w:type="dxa"/>
            <w:tcBorders>
              <w:top w:val="nil"/>
              <w:left w:val="nil"/>
              <w:bottom w:val="single" w:sz="4" w:space="0" w:color="000000"/>
              <w:right w:val="single" w:sz="4" w:space="0" w:color="000000"/>
            </w:tcBorders>
            <w:shd w:val="clear" w:color="auto" w:fill="auto"/>
            <w:vAlign w:val="bottom"/>
          </w:tcPr>
          <w:p w14:paraId="63ADED45" w14:textId="3DCE4D69" w:rsidR="005A5BBA" w:rsidRPr="000307CB" w:rsidRDefault="005A5BBA" w:rsidP="000307CB">
            <w:pPr>
              <w:spacing w:before="20" w:after="20"/>
              <w:jc w:val="right"/>
              <w:rPr>
                <w:color w:val="000000"/>
                <w:szCs w:val="24"/>
              </w:rPr>
            </w:pPr>
            <w:r w:rsidRPr="000307CB">
              <w:rPr>
                <w:color w:val="000000"/>
                <w:szCs w:val="24"/>
              </w:rPr>
              <w:t>$90,000</w:t>
            </w:r>
          </w:p>
        </w:tc>
      </w:tr>
      <w:tr w:rsidR="005A5BBA" w:rsidRPr="000307CB" w14:paraId="7FE961D9"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652F7954" w14:textId="77777777" w:rsidR="005A5BBA" w:rsidRPr="000307CB" w:rsidRDefault="005A5BBA" w:rsidP="000307CB">
            <w:pPr>
              <w:spacing w:before="20" w:after="20"/>
              <w:rPr>
                <w:color w:val="000000"/>
                <w:szCs w:val="24"/>
              </w:rPr>
            </w:pPr>
            <w:r w:rsidRPr="000307CB">
              <w:rPr>
                <w:bCs/>
                <w:szCs w:val="24"/>
              </w:rPr>
              <w:t>Gardner Public Schools</w:t>
            </w:r>
          </w:p>
        </w:tc>
        <w:tc>
          <w:tcPr>
            <w:tcW w:w="2160" w:type="dxa"/>
            <w:tcBorders>
              <w:top w:val="nil"/>
              <w:left w:val="nil"/>
              <w:bottom w:val="single" w:sz="4" w:space="0" w:color="000000"/>
              <w:right w:val="single" w:sz="4" w:space="0" w:color="000000"/>
            </w:tcBorders>
            <w:shd w:val="clear" w:color="auto" w:fill="auto"/>
            <w:vAlign w:val="bottom"/>
          </w:tcPr>
          <w:p w14:paraId="694E679A" w14:textId="799201B8" w:rsidR="005A5BBA" w:rsidRPr="000307CB" w:rsidRDefault="005A5BBA" w:rsidP="000307CB">
            <w:pPr>
              <w:spacing w:before="20" w:after="20"/>
              <w:jc w:val="right"/>
              <w:rPr>
                <w:color w:val="000000"/>
                <w:szCs w:val="24"/>
              </w:rPr>
            </w:pPr>
            <w:r w:rsidRPr="000307CB">
              <w:rPr>
                <w:color w:val="000000"/>
                <w:szCs w:val="24"/>
              </w:rPr>
              <w:t>$15,000</w:t>
            </w:r>
          </w:p>
        </w:tc>
      </w:tr>
      <w:tr w:rsidR="005A5BBA" w:rsidRPr="000307CB" w14:paraId="4BD8C7EE"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375BB90B" w14:textId="77777777" w:rsidR="005A5BBA" w:rsidRPr="000307CB" w:rsidRDefault="005A5BBA" w:rsidP="000307CB">
            <w:pPr>
              <w:spacing w:before="20" w:after="20"/>
              <w:rPr>
                <w:color w:val="000000"/>
                <w:szCs w:val="24"/>
              </w:rPr>
            </w:pPr>
            <w:r w:rsidRPr="000307CB">
              <w:rPr>
                <w:bCs/>
                <w:szCs w:val="24"/>
              </w:rPr>
              <w:t>Global Learning Public Charter</w:t>
            </w:r>
          </w:p>
        </w:tc>
        <w:tc>
          <w:tcPr>
            <w:tcW w:w="2160" w:type="dxa"/>
            <w:tcBorders>
              <w:top w:val="nil"/>
              <w:left w:val="nil"/>
              <w:bottom w:val="single" w:sz="4" w:space="0" w:color="auto"/>
              <w:right w:val="single" w:sz="4" w:space="0" w:color="000000"/>
            </w:tcBorders>
            <w:shd w:val="clear" w:color="auto" w:fill="auto"/>
            <w:vAlign w:val="bottom"/>
          </w:tcPr>
          <w:p w14:paraId="54D6B489" w14:textId="7A266350" w:rsidR="005A5BBA" w:rsidRPr="000307CB" w:rsidRDefault="005A5BBA" w:rsidP="000307CB">
            <w:pPr>
              <w:spacing w:before="20" w:after="20"/>
              <w:jc w:val="right"/>
              <w:rPr>
                <w:color w:val="000000"/>
                <w:szCs w:val="24"/>
              </w:rPr>
            </w:pPr>
            <w:r w:rsidRPr="000307CB">
              <w:rPr>
                <w:color w:val="000000"/>
                <w:szCs w:val="24"/>
              </w:rPr>
              <w:t>$48,300</w:t>
            </w:r>
          </w:p>
        </w:tc>
      </w:tr>
      <w:tr w:rsidR="005A5BBA" w:rsidRPr="000307CB" w14:paraId="419CADEF" w14:textId="77777777" w:rsidTr="000307CB">
        <w:trPr>
          <w:cantSplit/>
          <w:trHeight w:val="61"/>
        </w:trPr>
        <w:tc>
          <w:tcPr>
            <w:tcW w:w="7920" w:type="dxa"/>
            <w:tcBorders>
              <w:top w:val="single" w:sz="6" w:space="0" w:color="auto"/>
              <w:left w:val="single" w:sz="6" w:space="0" w:color="auto"/>
              <w:bottom w:val="single" w:sz="6" w:space="0" w:color="auto"/>
              <w:right w:val="single" w:sz="4" w:space="0" w:color="auto"/>
            </w:tcBorders>
            <w:vAlign w:val="bottom"/>
          </w:tcPr>
          <w:p w14:paraId="567ADF55" w14:textId="77777777" w:rsidR="005A5BBA" w:rsidRPr="000307CB" w:rsidRDefault="005A5BBA" w:rsidP="000307CB">
            <w:pPr>
              <w:spacing w:before="20" w:after="20"/>
              <w:rPr>
                <w:color w:val="000000"/>
                <w:szCs w:val="24"/>
              </w:rPr>
            </w:pPr>
            <w:r w:rsidRPr="000307CB">
              <w:rPr>
                <w:bCs/>
                <w:szCs w:val="24"/>
              </w:rPr>
              <w:t>Hadley Public Schools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42D6B2F8" w14:textId="43BD346B" w:rsidR="005A5BBA" w:rsidRPr="000307CB" w:rsidRDefault="005A5BBA" w:rsidP="000307CB">
            <w:pPr>
              <w:spacing w:before="20" w:after="20"/>
              <w:jc w:val="right"/>
              <w:rPr>
                <w:color w:val="000000"/>
                <w:szCs w:val="24"/>
              </w:rPr>
            </w:pPr>
            <w:r w:rsidRPr="000307CB">
              <w:rPr>
                <w:color w:val="000000"/>
                <w:szCs w:val="24"/>
              </w:rPr>
              <w:t>$10,998</w:t>
            </w:r>
          </w:p>
        </w:tc>
      </w:tr>
      <w:tr w:rsidR="005A5BBA" w:rsidRPr="000307CB" w14:paraId="161C5945" w14:textId="77777777" w:rsidTr="000307CB">
        <w:trPr>
          <w:cantSplit/>
          <w:trHeight w:val="61"/>
        </w:trPr>
        <w:tc>
          <w:tcPr>
            <w:tcW w:w="7920" w:type="dxa"/>
            <w:tcBorders>
              <w:top w:val="single" w:sz="6" w:space="0" w:color="auto"/>
              <w:left w:val="single" w:sz="6" w:space="0" w:color="auto"/>
              <w:bottom w:val="single" w:sz="6" w:space="0" w:color="auto"/>
              <w:right w:val="single" w:sz="4" w:space="0" w:color="auto"/>
            </w:tcBorders>
            <w:vAlign w:val="bottom"/>
          </w:tcPr>
          <w:p w14:paraId="32C97B7F" w14:textId="77777777" w:rsidR="005A5BBA" w:rsidRPr="000307CB" w:rsidRDefault="005A5BBA" w:rsidP="000307CB">
            <w:pPr>
              <w:spacing w:before="20" w:after="20"/>
              <w:rPr>
                <w:color w:val="000000"/>
                <w:szCs w:val="24"/>
              </w:rPr>
            </w:pPr>
            <w:r w:rsidRPr="000307CB">
              <w:rPr>
                <w:bCs/>
                <w:szCs w:val="24"/>
              </w:rPr>
              <w:t>Halifax School District</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76939086" w14:textId="67D3B4EB" w:rsidR="005A5BBA" w:rsidRPr="000307CB" w:rsidRDefault="005A5BBA" w:rsidP="000307CB">
            <w:pPr>
              <w:spacing w:before="20" w:after="20"/>
              <w:jc w:val="right"/>
              <w:rPr>
                <w:color w:val="000000"/>
                <w:szCs w:val="24"/>
              </w:rPr>
            </w:pPr>
            <w:r w:rsidRPr="000307CB">
              <w:rPr>
                <w:color w:val="000000"/>
                <w:szCs w:val="24"/>
              </w:rPr>
              <w:t>$55,808</w:t>
            </w:r>
          </w:p>
        </w:tc>
      </w:tr>
      <w:tr w:rsidR="005A5BBA" w:rsidRPr="000307CB" w14:paraId="329D3496"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589977D1" w14:textId="77777777" w:rsidR="005A5BBA" w:rsidRPr="000307CB" w:rsidRDefault="005A5BBA" w:rsidP="000307CB">
            <w:pPr>
              <w:spacing w:before="20" w:after="20"/>
              <w:rPr>
                <w:color w:val="000000"/>
                <w:szCs w:val="24"/>
              </w:rPr>
            </w:pPr>
            <w:r w:rsidRPr="000307CB">
              <w:rPr>
                <w:bCs/>
                <w:szCs w:val="24"/>
              </w:rPr>
              <w:t>Hampshire Regional</w:t>
            </w:r>
          </w:p>
        </w:tc>
        <w:tc>
          <w:tcPr>
            <w:tcW w:w="2160" w:type="dxa"/>
            <w:tcBorders>
              <w:top w:val="single" w:sz="4" w:space="0" w:color="auto"/>
              <w:left w:val="nil"/>
              <w:bottom w:val="single" w:sz="4" w:space="0" w:color="000000"/>
              <w:right w:val="single" w:sz="4" w:space="0" w:color="000000"/>
            </w:tcBorders>
            <w:shd w:val="clear" w:color="auto" w:fill="auto"/>
            <w:vAlign w:val="bottom"/>
          </w:tcPr>
          <w:p w14:paraId="12967F45" w14:textId="3E60A56E" w:rsidR="005A5BBA" w:rsidRPr="000307CB" w:rsidRDefault="005A5BBA" w:rsidP="000307CB">
            <w:pPr>
              <w:spacing w:before="20" w:after="20"/>
              <w:jc w:val="right"/>
              <w:rPr>
                <w:color w:val="000000"/>
                <w:szCs w:val="24"/>
              </w:rPr>
            </w:pPr>
            <w:r w:rsidRPr="000307CB">
              <w:rPr>
                <w:color w:val="000000"/>
                <w:szCs w:val="24"/>
              </w:rPr>
              <w:t>$50,000</w:t>
            </w:r>
          </w:p>
        </w:tc>
      </w:tr>
      <w:tr w:rsidR="005A5BBA" w:rsidRPr="000307CB" w14:paraId="626A2A60"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53F73303" w14:textId="77777777" w:rsidR="005A5BBA" w:rsidRPr="000307CB" w:rsidRDefault="005A5BBA" w:rsidP="000307CB">
            <w:pPr>
              <w:spacing w:before="20" w:after="20"/>
              <w:rPr>
                <w:color w:val="000000"/>
                <w:szCs w:val="24"/>
              </w:rPr>
            </w:pPr>
            <w:r w:rsidRPr="000307CB">
              <w:rPr>
                <w:bCs/>
                <w:szCs w:val="24"/>
              </w:rPr>
              <w:t>Haverhill Public Schools</w:t>
            </w:r>
          </w:p>
        </w:tc>
        <w:tc>
          <w:tcPr>
            <w:tcW w:w="2160" w:type="dxa"/>
            <w:tcBorders>
              <w:top w:val="nil"/>
              <w:left w:val="nil"/>
              <w:bottom w:val="single" w:sz="4" w:space="0" w:color="000000"/>
              <w:right w:val="single" w:sz="4" w:space="0" w:color="000000"/>
            </w:tcBorders>
            <w:shd w:val="clear" w:color="auto" w:fill="auto"/>
            <w:vAlign w:val="bottom"/>
          </w:tcPr>
          <w:p w14:paraId="4D6CCFBB" w14:textId="4048FF72" w:rsidR="005A5BBA" w:rsidRPr="000307CB" w:rsidRDefault="005A5BBA" w:rsidP="000307CB">
            <w:pPr>
              <w:spacing w:before="20" w:after="20"/>
              <w:jc w:val="right"/>
              <w:rPr>
                <w:color w:val="000000"/>
                <w:szCs w:val="24"/>
              </w:rPr>
            </w:pPr>
            <w:r w:rsidRPr="000307CB">
              <w:rPr>
                <w:color w:val="000000"/>
                <w:szCs w:val="24"/>
              </w:rPr>
              <w:t>$84,752</w:t>
            </w:r>
          </w:p>
        </w:tc>
      </w:tr>
      <w:tr w:rsidR="005A5BBA" w:rsidRPr="000307CB" w14:paraId="7102F956"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1DE87EDE" w14:textId="77777777" w:rsidR="005A5BBA" w:rsidRPr="000307CB" w:rsidRDefault="005A5BBA" w:rsidP="000307CB">
            <w:pPr>
              <w:spacing w:before="20" w:after="20"/>
              <w:rPr>
                <w:color w:val="000000"/>
                <w:szCs w:val="24"/>
              </w:rPr>
            </w:pPr>
            <w:r w:rsidRPr="000307CB">
              <w:rPr>
                <w:bCs/>
                <w:szCs w:val="24"/>
              </w:rPr>
              <w:t>Hilltown Cooperative Charter</w:t>
            </w:r>
          </w:p>
        </w:tc>
        <w:tc>
          <w:tcPr>
            <w:tcW w:w="2160" w:type="dxa"/>
            <w:tcBorders>
              <w:top w:val="nil"/>
              <w:left w:val="nil"/>
              <w:bottom w:val="single" w:sz="4" w:space="0" w:color="000000"/>
              <w:right w:val="single" w:sz="4" w:space="0" w:color="000000"/>
            </w:tcBorders>
            <w:shd w:val="clear" w:color="auto" w:fill="auto"/>
            <w:vAlign w:val="bottom"/>
          </w:tcPr>
          <w:p w14:paraId="7B57C3E4" w14:textId="01F89C56" w:rsidR="005A5BBA" w:rsidRPr="000307CB" w:rsidRDefault="005A5BBA" w:rsidP="000307CB">
            <w:pPr>
              <w:spacing w:before="20" w:after="20"/>
              <w:jc w:val="right"/>
              <w:rPr>
                <w:color w:val="000000"/>
                <w:szCs w:val="24"/>
              </w:rPr>
            </w:pPr>
            <w:r w:rsidRPr="000307CB">
              <w:rPr>
                <w:color w:val="000000"/>
                <w:szCs w:val="24"/>
              </w:rPr>
              <w:t>$22,585</w:t>
            </w:r>
          </w:p>
        </w:tc>
      </w:tr>
      <w:tr w:rsidR="005A5BBA" w:rsidRPr="000307CB" w14:paraId="611F77FF"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1A244DA8" w14:textId="77777777" w:rsidR="005A5BBA" w:rsidRPr="000307CB" w:rsidRDefault="005A5BBA" w:rsidP="000307CB">
            <w:pPr>
              <w:spacing w:before="20" w:after="20"/>
              <w:rPr>
                <w:color w:val="000000"/>
                <w:szCs w:val="24"/>
              </w:rPr>
            </w:pPr>
            <w:r w:rsidRPr="000307CB">
              <w:rPr>
                <w:bCs/>
                <w:szCs w:val="24"/>
              </w:rPr>
              <w:t>Hingham Public Schools</w:t>
            </w:r>
          </w:p>
        </w:tc>
        <w:tc>
          <w:tcPr>
            <w:tcW w:w="2160" w:type="dxa"/>
            <w:tcBorders>
              <w:top w:val="nil"/>
              <w:left w:val="nil"/>
              <w:bottom w:val="single" w:sz="4" w:space="0" w:color="000000"/>
              <w:right w:val="single" w:sz="4" w:space="0" w:color="000000"/>
            </w:tcBorders>
            <w:shd w:val="clear" w:color="auto" w:fill="auto"/>
            <w:vAlign w:val="bottom"/>
          </w:tcPr>
          <w:p w14:paraId="7DC3F1C8" w14:textId="3BA8F7EC" w:rsidR="005A5BBA" w:rsidRPr="000307CB" w:rsidRDefault="005A5BBA" w:rsidP="000307CB">
            <w:pPr>
              <w:spacing w:before="20" w:after="20"/>
              <w:jc w:val="right"/>
              <w:rPr>
                <w:color w:val="000000"/>
                <w:szCs w:val="24"/>
              </w:rPr>
            </w:pPr>
            <w:r w:rsidRPr="000307CB">
              <w:rPr>
                <w:color w:val="000000"/>
                <w:szCs w:val="24"/>
              </w:rPr>
              <w:t>$58,500</w:t>
            </w:r>
          </w:p>
        </w:tc>
      </w:tr>
      <w:tr w:rsidR="005A5BBA" w:rsidRPr="000307CB" w14:paraId="7B19972A"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0F4B52AC" w14:textId="77777777" w:rsidR="005A5BBA" w:rsidRPr="000307CB" w:rsidRDefault="005A5BBA" w:rsidP="000307CB">
            <w:pPr>
              <w:spacing w:before="20" w:after="20"/>
              <w:rPr>
                <w:color w:val="000000"/>
                <w:szCs w:val="24"/>
              </w:rPr>
            </w:pPr>
            <w:r w:rsidRPr="000307CB">
              <w:rPr>
                <w:bCs/>
                <w:szCs w:val="24"/>
              </w:rPr>
              <w:t>Holland School District</w:t>
            </w:r>
          </w:p>
        </w:tc>
        <w:tc>
          <w:tcPr>
            <w:tcW w:w="2160" w:type="dxa"/>
            <w:tcBorders>
              <w:top w:val="nil"/>
              <w:left w:val="nil"/>
              <w:bottom w:val="single" w:sz="4" w:space="0" w:color="000000"/>
              <w:right w:val="single" w:sz="4" w:space="0" w:color="000000"/>
            </w:tcBorders>
            <w:shd w:val="clear" w:color="auto" w:fill="auto"/>
            <w:vAlign w:val="bottom"/>
          </w:tcPr>
          <w:p w14:paraId="57AF4C93" w14:textId="0376BBD6" w:rsidR="005A5BBA" w:rsidRPr="000307CB" w:rsidRDefault="005A5BBA" w:rsidP="000307CB">
            <w:pPr>
              <w:spacing w:before="20" w:after="20"/>
              <w:jc w:val="right"/>
              <w:rPr>
                <w:color w:val="000000"/>
                <w:szCs w:val="24"/>
              </w:rPr>
            </w:pPr>
            <w:r w:rsidRPr="000307CB">
              <w:rPr>
                <w:color w:val="000000"/>
                <w:szCs w:val="24"/>
              </w:rPr>
              <w:t>$24,162</w:t>
            </w:r>
          </w:p>
        </w:tc>
      </w:tr>
      <w:tr w:rsidR="005A5BBA" w:rsidRPr="000307CB" w14:paraId="3EC383F8"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1FC91873" w14:textId="77777777" w:rsidR="005A5BBA" w:rsidRPr="000307CB" w:rsidRDefault="005A5BBA" w:rsidP="000307CB">
            <w:pPr>
              <w:spacing w:before="20" w:after="20"/>
              <w:rPr>
                <w:color w:val="000000"/>
                <w:szCs w:val="24"/>
              </w:rPr>
            </w:pPr>
            <w:proofErr w:type="spellStart"/>
            <w:r w:rsidRPr="000307CB">
              <w:rPr>
                <w:bCs/>
                <w:szCs w:val="24"/>
              </w:rPr>
              <w:t>Hoosac</w:t>
            </w:r>
            <w:proofErr w:type="spellEnd"/>
            <w:r w:rsidRPr="000307CB">
              <w:rPr>
                <w:bCs/>
                <w:szCs w:val="24"/>
              </w:rPr>
              <w:t xml:space="preserve"> Valley Regional</w:t>
            </w:r>
          </w:p>
        </w:tc>
        <w:tc>
          <w:tcPr>
            <w:tcW w:w="2160" w:type="dxa"/>
            <w:tcBorders>
              <w:top w:val="nil"/>
              <w:left w:val="nil"/>
              <w:bottom w:val="single" w:sz="4" w:space="0" w:color="000000"/>
              <w:right w:val="single" w:sz="4" w:space="0" w:color="000000"/>
            </w:tcBorders>
            <w:shd w:val="clear" w:color="auto" w:fill="auto"/>
            <w:vAlign w:val="bottom"/>
          </w:tcPr>
          <w:p w14:paraId="00BBC6BA" w14:textId="04B65BD5" w:rsidR="005A5BBA" w:rsidRPr="000307CB" w:rsidRDefault="005A5BBA" w:rsidP="000307CB">
            <w:pPr>
              <w:spacing w:before="20" w:after="20"/>
              <w:jc w:val="right"/>
              <w:rPr>
                <w:color w:val="000000"/>
                <w:szCs w:val="24"/>
              </w:rPr>
            </w:pPr>
            <w:r w:rsidRPr="000307CB">
              <w:rPr>
                <w:color w:val="000000"/>
                <w:szCs w:val="24"/>
              </w:rPr>
              <w:t>$60,424</w:t>
            </w:r>
          </w:p>
        </w:tc>
      </w:tr>
      <w:tr w:rsidR="005A5BBA" w:rsidRPr="000307CB" w14:paraId="3C0C2508"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6DAA95FC" w14:textId="77777777" w:rsidR="005A5BBA" w:rsidRPr="000307CB" w:rsidRDefault="005A5BBA" w:rsidP="000307CB">
            <w:pPr>
              <w:spacing w:before="20" w:after="20"/>
              <w:rPr>
                <w:color w:val="000000"/>
                <w:szCs w:val="24"/>
              </w:rPr>
            </w:pPr>
            <w:r w:rsidRPr="000307CB">
              <w:rPr>
                <w:bCs/>
                <w:szCs w:val="24"/>
              </w:rPr>
              <w:t>Hopkinton Public School District</w:t>
            </w:r>
          </w:p>
        </w:tc>
        <w:tc>
          <w:tcPr>
            <w:tcW w:w="2160" w:type="dxa"/>
            <w:tcBorders>
              <w:top w:val="nil"/>
              <w:left w:val="nil"/>
              <w:bottom w:val="single" w:sz="4" w:space="0" w:color="000000"/>
              <w:right w:val="single" w:sz="4" w:space="0" w:color="000000"/>
            </w:tcBorders>
            <w:shd w:val="clear" w:color="auto" w:fill="auto"/>
            <w:vAlign w:val="bottom"/>
          </w:tcPr>
          <w:p w14:paraId="4448E87F" w14:textId="50481DDB" w:rsidR="005A5BBA" w:rsidRPr="000307CB" w:rsidRDefault="005A5BBA" w:rsidP="000307CB">
            <w:pPr>
              <w:spacing w:before="20" w:after="20"/>
              <w:jc w:val="right"/>
              <w:rPr>
                <w:color w:val="000000"/>
                <w:szCs w:val="24"/>
              </w:rPr>
            </w:pPr>
            <w:r w:rsidRPr="000307CB">
              <w:rPr>
                <w:color w:val="000000"/>
                <w:szCs w:val="24"/>
              </w:rPr>
              <w:t>$46,605</w:t>
            </w:r>
          </w:p>
        </w:tc>
      </w:tr>
      <w:tr w:rsidR="005A5BBA" w:rsidRPr="000307CB" w14:paraId="7A96B019"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38F57607" w14:textId="77777777" w:rsidR="005A5BBA" w:rsidRPr="000307CB" w:rsidRDefault="005A5BBA" w:rsidP="000307CB">
            <w:pPr>
              <w:spacing w:before="20" w:after="20"/>
              <w:rPr>
                <w:color w:val="000000"/>
                <w:szCs w:val="24"/>
              </w:rPr>
            </w:pPr>
            <w:r w:rsidRPr="000307CB">
              <w:rPr>
                <w:bCs/>
                <w:szCs w:val="24"/>
              </w:rPr>
              <w:t>Innovation Academy Charter</w:t>
            </w:r>
          </w:p>
        </w:tc>
        <w:tc>
          <w:tcPr>
            <w:tcW w:w="2160" w:type="dxa"/>
            <w:tcBorders>
              <w:top w:val="nil"/>
              <w:left w:val="nil"/>
              <w:bottom w:val="single" w:sz="4" w:space="0" w:color="000000"/>
              <w:right w:val="single" w:sz="4" w:space="0" w:color="000000"/>
            </w:tcBorders>
            <w:shd w:val="clear" w:color="auto" w:fill="auto"/>
            <w:vAlign w:val="bottom"/>
          </w:tcPr>
          <w:p w14:paraId="3BBDC761" w14:textId="2AA44429" w:rsidR="005A5BBA" w:rsidRPr="000307CB" w:rsidRDefault="005A5BBA" w:rsidP="000307CB">
            <w:pPr>
              <w:spacing w:before="20" w:after="20"/>
              <w:jc w:val="right"/>
              <w:rPr>
                <w:color w:val="000000"/>
                <w:szCs w:val="24"/>
              </w:rPr>
            </w:pPr>
            <w:r w:rsidRPr="000307CB">
              <w:rPr>
                <w:color w:val="000000"/>
                <w:szCs w:val="24"/>
              </w:rPr>
              <w:t>$78,200</w:t>
            </w:r>
          </w:p>
        </w:tc>
      </w:tr>
      <w:tr w:rsidR="005A5BBA" w:rsidRPr="000307CB" w14:paraId="36A99757"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01EEA373" w14:textId="77777777" w:rsidR="005A5BBA" w:rsidRPr="000307CB" w:rsidRDefault="005A5BBA" w:rsidP="000307CB">
            <w:pPr>
              <w:spacing w:before="20" w:after="20"/>
              <w:rPr>
                <w:color w:val="000000"/>
                <w:szCs w:val="24"/>
              </w:rPr>
            </w:pPr>
            <w:r w:rsidRPr="000307CB">
              <w:rPr>
                <w:bCs/>
                <w:szCs w:val="24"/>
              </w:rPr>
              <w:t>Kingston School District</w:t>
            </w:r>
          </w:p>
        </w:tc>
        <w:tc>
          <w:tcPr>
            <w:tcW w:w="2160" w:type="dxa"/>
            <w:tcBorders>
              <w:top w:val="nil"/>
              <w:left w:val="nil"/>
              <w:bottom w:val="single" w:sz="4" w:space="0" w:color="000000"/>
              <w:right w:val="single" w:sz="4" w:space="0" w:color="000000"/>
            </w:tcBorders>
            <w:shd w:val="clear" w:color="auto" w:fill="auto"/>
            <w:vAlign w:val="bottom"/>
          </w:tcPr>
          <w:p w14:paraId="3B0129B3" w14:textId="3D10C914" w:rsidR="005A5BBA" w:rsidRPr="000307CB" w:rsidRDefault="005A5BBA" w:rsidP="000307CB">
            <w:pPr>
              <w:spacing w:before="20" w:after="20"/>
              <w:jc w:val="right"/>
              <w:rPr>
                <w:color w:val="000000"/>
                <w:szCs w:val="24"/>
              </w:rPr>
            </w:pPr>
            <w:r w:rsidRPr="000307CB">
              <w:rPr>
                <w:color w:val="000000"/>
                <w:szCs w:val="24"/>
              </w:rPr>
              <w:t>$92,122</w:t>
            </w:r>
          </w:p>
        </w:tc>
      </w:tr>
      <w:tr w:rsidR="005A5BBA" w:rsidRPr="000307CB" w14:paraId="32A0602C"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231FB0E2" w14:textId="77777777" w:rsidR="005A5BBA" w:rsidRPr="000307CB" w:rsidRDefault="005A5BBA" w:rsidP="000307CB">
            <w:pPr>
              <w:spacing w:before="20" w:after="20"/>
              <w:rPr>
                <w:color w:val="000000"/>
                <w:szCs w:val="24"/>
              </w:rPr>
            </w:pPr>
            <w:r w:rsidRPr="000307CB">
              <w:rPr>
                <w:bCs/>
                <w:szCs w:val="24"/>
              </w:rPr>
              <w:t>Leominster Public Schools</w:t>
            </w:r>
          </w:p>
        </w:tc>
        <w:tc>
          <w:tcPr>
            <w:tcW w:w="2160" w:type="dxa"/>
            <w:tcBorders>
              <w:top w:val="nil"/>
              <w:left w:val="nil"/>
              <w:bottom w:val="single" w:sz="4" w:space="0" w:color="000000"/>
              <w:right w:val="single" w:sz="4" w:space="0" w:color="000000"/>
            </w:tcBorders>
            <w:shd w:val="clear" w:color="auto" w:fill="auto"/>
            <w:vAlign w:val="bottom"/>
          </w:tcPr>
          <w:p w14:paraId="11D1A47F" w14:textId="14B0251C" w:rsidR="005A5BBA" w:rsidRPr="000307CB" w:rsidRDefault="005A5BBA" w:rsidP="000307CB">
            <w:pPr>
              <w:spacing w:before="20" w:after="20"/>
              <w:jc w:val="right"/>
              <w:rPr>
                <w:color w:val="000000"/>
                <w:szCs w:val="24"/>
              </w:rPr>
            </w:pPr>
            <w:r w:rsidRPr="000307CB">
              <w:rPr>
                <w:color w:val="000000"/>
                <w:szCs w:val="24"/>
              </w:rPr>
              <w:t>$12,350</w:t>
            </w:r>
          </w:p>
        </w:tc>
      </w:tr>
      <w:tr w:rsidR="005A5BBA" w:rsidRPr="000307CB" w14:paraId="64C9AE7A"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4D964F20" w14:textId="77777777" w:rsidR="005A5BBA" w:rsidRPr="000307CB" w:rsidRDefault="005A5BBA" w:rsidP="000307CB">
            <w:pPr>
              <w:spacing w:before="20" w:after="20"/>
              <w:rPr>
                <w:color w:val="000000"/>
                <w:szCs w:val="24"/>
              </w:rPr>
            </w:pPr>
            <w:r w:rsidRPr="000307CB">
              <w:rPr>
                <w:bCs/>
                <w:szCs w:val="24"/>
              </w:rPr>
              <w:t>Ludlow Public Schools</w:t>
            </w:r>
          </w:p>
        </w:tc>
        <w:tc>
          <w:tcPr>
            <w:tcW w:w="2160" w:type="dxa"/>
            <w:tcBorders>
              <w:top w:val="nil"/>
              <w:left w:val="nil"/>
              <w:bottom w:val="single" w:sz="4" w:space="0" w:color="000000"/>
              <w:right w:val="single" w:sz="4" w:space="0" w:color="000000"/>
            </w:tcBorders>
            <w:shd w:val="clear" w:color="auto" w:fill="auto"/>
            <w:vAlign w:val="bottom"/>
          </w:tcPr>
          <w:p w14:paraId="1A6661FC" w14:textId="566C3568" w:rsidR="005A5BBA" w:rsidRPr="000307CB" w:rsidRDefault="005A5BBA" w:rsidP="000307CB">
            <w:pPr>
              <w:spacing w:before="20" w:after="20"/>
              <w:jc w:val="right"/>
              <w:rPr>
                <w:color w:val="000000"/>
                <w:szCs w:val="24"/>
              </w:rPr>
            </w:pPr>
            <w:r w:rsidRPr="000307CB">
              <w:rPr>
                <w:color w:val="000000"/>
                <w:szCs w:val="24"/>
              </w:rPr>
              <w:t>$99,250</w:t>
            </w:r>
          </w:p>
        </w:tc>
      </w:tr>
      <w:tr w:rsidR="005A5BBA" w:rsidRPr="000307CB" w14:paraId="17A540B7"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2837656C" w14:textId="77777777" w:rsidR="005A5BBA" w:rsidRPr="000307CB" w:rsidRDefault="005A5BBA" w:rsidP="000307CB">
            <w:pPr>
              <w:spacing w:before="20" w:after="20"/>
              <w:rPr>
                <w:color w:val="000000"/>
                <w:szCs w:val="24"/>
              </w:rPr>
            </w:pPr>
            <w:r w:rsidRPr="000307CB">
              <w:rPr>
                <w:bCs/>
                <w:szCs w:val="24"/>
              </w:rPr>
              <w:t>Lunenburg Public Schools</w:t>
            </w:r>
          </w:p>
        </w:tc>
        <w:tc>
          <w:tcPr>
            <w:tcW w:w="2160" w:type="dxa"/>
            <w:tcBorders>
              <w:top w:val="nil"/>
              <w:left w:val="nil"/>
              <w:bottom w:val="single" w:sz="4" w:space="0" w:color="000000"/>
              <w:right w:val="single" w:sz="4" w:space="0" w:color="000000"/>
            </w:tcBorders>
            <w:shd w:val="clear" w:color="auto" w:fill="auto"/>
            <w:vAlign w:val="bottom"/>
          </w:tcPr>
          <w:p w14:paraId="703AB7AC" w14:textId="78E97453" w:rsidR="005A5BBA" w:rsidRPr="000307CB" w:rsidRDefault="005A5BBA" w:rsidP="000307CB">
            <w:pPr>
              <w:spacing w:before="20" w:after="20"/>
              <w:jc w:val="right"/>
              <w:rPr>
                <w:color w:val="000000"/>
                <w:szCs w:val="24"/>
              </w:rPr>
            </w:pPr>
            <w:r w:rsidRPr="000307CB">
              <w:rPr>
                <w:color w:val="000000"/>
                <w:szCs w:val="24"/>
              </w:rPr>
              <w:t>$15,467</w:t>
            </w:r>
          </w:p>
        </w:tc>
      </w:tr>
      <w:tr w:rsidR="005A5BBA" w:rsidRPr="000307CB" w14:paraId="7D75C52E"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39B07071" w14:textId="77777777" w:rsidR="005A5BBA" w:rsidRPr="000307CB" w:rsidRDefault="005A5BBA" w:rsidP="000307CB">
            <w:pPr>
              <w:spacing w:before="20" w:after="20"/>
              <w:rPr>
                <w:color w:val="000000"/>
                <w:szCs w:val="24"/>
              </w:rPr>
            </w:pPr>
            <w:r w:rsidRPr="000307CB">
              <w:rPr>
                <w:bCs/>
                <w:szCs w:val="24"/>
              </w:rPr>
              <w:t>Map Academy Charter</w:t>
            </w:r>
          </w:p>
        </w:tc>
        <w:tc>
          <w:tcPr>
            <w:tcW w:w="2160" w:type="dxa"/>
            <w:tcBorders>
              <w:top w:val="nil"/>
              <w:left w:val="nil"/>
              <w:bottom w:val="single" w:sz="4" w:space="0" w:color="000000"/>
              <w:right w:val="single" w:sz="4" w:space="0" w:color="000000"/>
            </w:tcBorders>
            <w:shd w:val="clear" w:color="auto" w:fill="auto"/>
            <w:vAlign w:val="bottom"/>
          </w:tcPr>
          <w:p w14:paraId="40D66F39" w14:textId="0CF71AB1" w:rsidR="005A5BBA" w:rsidRPr="000307CB" w:rsidRDefault="005A5BBA" w:rsidP="000307CB">
            <w:pPr>
              <w:spacing w:before="20" w:after="20"/>
              <w:jc w:val="right"/>
              <w:rPr>
                <w:color w:val="000000"/>
                <w:szCs w:val="24"/>
              </w:rPr>
            </w:pPr>
            <w:r w:rsidRPr="000307CB">
              <w:rPr>
                <w:color w:val="000000"/>
                <w:szCs w:val="24"/>
              </w:rPr>
              <w:t>$40,000</w:t>
            </w:r>
          </w:p>
        </w:tc>
      </w:tr>
      <w:tr w:rsidR="005A5BBA" w:rsidRPr="000307CB" w14:paraId="7184363C"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2A1A6FFF" w14:textId="77777777" w:rsidR="005A5BBA" w:rsidRPr="000307CB" w:rsidRDefault="005A5BBA" w:rsidP="000307CB">
            <w:pPr>
              <w:spacing w:before="20" w:after="20"/>
              <w:rPr>
                <w:color w:val="000000"/>
                <w:szCs w:val="24"/>
              </w:rPr>
            </w:pPr>
            <w:r w:rsidRPr="000307CB">
              <w:rPr>
                <w:bCs/>
                <w:szCs w:val="24"/>
              </w:rPr>
              <w:t>Millbury Public Schools</w:t>
            </w:r>
          </w:p>
        </w:tc>
        <w:tc>
          <w:tcPr>
            <w:tcW w:w="2160" w:type="dxa"/>
            <w:tcBorders>
              <w:top w:val="nil"/>
              <w:left w:val="nil"/>
              <w:bottom w:val="single" w:sz="4" w:space="0" w:color="000000"/>
              <w:right w:val="single" w:sz="4" w:space="0" w:color="000000"/>
            </w:tcBorders>
            <w:shd w:val="clear" w:color="auto" w:fill="auto"/>
            <w:vAlign w:val="bottom"/>
          </w:tcPr>
          <w:p w14:paraId="53474DE5" w14:textId="4EE48E25" w:rsidR="005A5BBA" w:rsidRPr="000307CB" w:rsidRDefault="005A5BBA" w:rsidP="000307CB">
            <w:pPr>
              <w:spacing w:before="20" w:after="20"/>
              <w:jc w:val="right"/>
              <w:rPr>
                <w:color w:val="000000"/>
                <w:szCs w:val="24"/>
              </w:rPr>
            </w:pPr>
            <w:r w:rsidRPr="000307CB">
              <w:rPr>
                <w:color w:val="000000"/>
                <w:szCs w:val="24"/>
              </w:rPr>
              <w:t>$15,000</w:t>
            </w:r>
          </w:p>
        </w:tc>
      </w:tr>
      <w:tr w:rsidR="005A5BBA" w:rsidRPr="000307CB" w14:paraId="7DF330F9" w14:textId="77777777" w:rsidTr="000307CB">
        <w:trPr>
          <w:cantSplit/>
          <w:trHeight w:val="61"/>
        </w:trPr>
        <w:tc>
          <w:tcPr>
            <w:tcW w:w="7920" w:type="dxa"/>
            <w:tcBorders>
              <w:top w:val="single" w:sz="6" w:space="0" w:color="auto"/>
              <w:left w:val="single" w:sz="6" w:space="0" w:color="auto"/>
              <w:bottom w:val="single" w:sz="4" w:space="0" w:color="auto"/>
              <w:right w:val="single" w:sz="6" w:space="0" w:color="auto"/>
            </w:tcBorders>
            <w:vAlign w:val="bottom"/>
          </w:tcPr>
          <w:p w14:paraId="78219926" w14:textId="77777777" w:rsidR="005A5BBA" w:rsidRPr="000307CB" w:rsidRDefault="005A5BBA" w:rsidP="000307CB">
            <w:pPr>
              <w:spacing w:before="20" w:after="20"/>
              <w:rPr>
                <w:bCs/>
                <w:szCs w:val="24"/>
              </w:rPr>
            </w:pPr>
            <w:r w:rsidRPr="000307CB">
              <w:rPr>
                <w:bCs/>
                <w:szCs w:val="24"/>
              </w:rPr>
              <w:t>Mount Greylock Regional</w:t>
            </w:r>
          </w:p>
        </w:tc>
        <w:tc>
          <w:tcPr>
            <w:tcW w:w="2160" w:type="dxa"/>
            <w:tcBorders>
              <w:top w:val="nil"/>
              <w:left w:val="nil"/>
              <w:bottom w:val="single" w:sz="4" w:space="0" w:color="auto"/>
              <w:right w:val="single" w:sz="4" w:space="0" w:color="000000"/>
            </w:tcBorders>
            <w:shd w:val="clear" w:color="auto" w:fill="auto"/>
            <w:vAlign w:val="bottom"/>
          </w:tcPr>
          <w:p w14:paraId="3BFD42A9" w14:textId="4A4D5F01" w:rsidR="005A5BBA" w:rsidRPr="000307CB" w:rsidRDefault="005A5BBA" w:rsidP="000307CB">
            <w:pPr>
              <w:spacing w:before="20" w:after="20"/>
              <w:jc w:val="right"/>
              <w:rPr>
                <w:color w:val="000000"/>
                <w:szCs w:val="24"/>
              </w:rPr>
            </w:pPr>
            <w:r w:rsidRPr="000307CB">
              <w:rPr>
                <w:color w:val="000000"/>
                <w:szCs w:val="24"/>
              </w:rPr>
              <w:t>$59,722</w:t>
            </w:r>
          </w:p>
        </w:tc>
      </w:tr>
      <w:tr w:rsidR="005A5BBA" w:rsidRPr="000307CB" w14:paraId="15C89A36" w14:textId="77777777" w:rsidTr="000307CB">
        <w:trPr>
          <w:cantSplit/>
          <w:trHeight w:val="61"/>
        </w:trPr>
        <w:tc>
          <w:tcPr>
            <w:tcW w:w="7920" w:type="dxa"/>
            <w:tcBorders>
              <w:top w:val="single" w:sz="4" w:space="0" w:color="auto"/>
              <w:left w:val="single" w:sz="4" w:space="0" w:color="auto"/>
              <w:bottom w:val="single" w:sz="4" w:space="0" w:color="auto"/>
              <w:right w:val="single" w:sz="4" w:space="0" w:color="auto"/>
            </w:tcBorders>
            <w:vAlign w:val="bottom"/>
          </w:tcPr>
          <w:p w14:paraId="75AAA9A7" w14:textId="77777777" w:rsidR="005A5BBA" w:rsidRPr="000307CB" w:rsidRDefault="005A5BBA" w:rsidP="000307CB">
            <w:pPr>
              <w:spacing w:before="20" w:after="20"/>
              <w:rPr>
                <w:bCs/>
                <w:szCs w:val="24"/>
              </w:rPr>
            </w:pPr>
            <w:r w:rsidRPr="000307CB">
              <w:rPr>
                <w:bCs/>
                <w:szCs w:val="24"/>
              </w:rPr>
              <w:t>Natick Public Schools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2F3B6CC5" w14:textId="323A8460" w:rsidR="005A5BBA" w:rsidRPr="000307CB" w:rsidRDefault="005A5BBA" w:rsidP="000307CB">
            <w:pPr>
              <w:spacing w:before="20" w:after="20"/>
              <w:jc w:val="right"/>
              <w:rPr>
                <w:color w:val="000000"/>
                <w:szCs w:val="24"/>
              </w:rPr>
            </w:pPr>
            <w:r w:rsidRPr="000307CB">
              <w:rPr>
                <w:color w:val="000000"/>
                <w:szCs w:val="24"/>
              </w:rPr>
              <w:t>$36,600</w:t>
            </w:r>
          </w:p>
        </w:tc>
      </w:tr>
      <w:tr w:rsidR="005A5BBA" w:rsidRPr="000307CB" w14:paraId="3E748163" w14:textId="77777777" w:rsidTr="000307CB">
        <w:trPr>
          <w:cantSplit/>
          <w:trHeight w:val="129"/>
        </w:trPr>
        <w:tc>
          <w:tcPr>
            <w:tcW w:w="7920" w:type="dxa"/>
            <w:tcBorders>
              <w:top w:val="single" w:sz="4" w:space="0" w:color="auto"/>
              <w:left w:val="single" w:sz="4" w:space="0" w:color="auto"/>
              <w:bottom w:val="single" w:sz="4" w:space="0" w:color="auto"/>
              <w:right w:val="single" w:sz="4" w:space="0" w:color="auto"/>
            </w:tcBorders>
            <w:vAlign w:val="bottom"/>
          </w:tcPr>
          <w:p w14:paraId="4BD0B886" w14:textId="77777777" w:rsidR="005A5BBA" w:rsidRPr="000307CB" w:rsidRDefault="005A5BBA" w:rsidP="000307CB">
            <w:pPr>
              <w:pStyle w:val="Heading2"/>
              <w:spacing w:before="20" w:after="20"/>
              <w:ind w:left="0"/>
              <w:jc w:val="left"/>
              <w:rPr>
                <w:rFonts w:ascii="Times New Roman" w:hAnsi="Times New Roman"/>
                <w:b/>
                <w:bCs/>
                <w:i w:val="0"/>
                <w:iCs/>
                <w:sz w:val="24"/>
                <w:szCs w:val="24"/>
              </w:rPr>
            </w:pPr>
            <w:r w:rsidRPr="000307CB">
              <w:rPr>
                <w:rFonts w:ascii="Times New Roman" w:hAnsi="Times New Roman"/>
                <w:bCs/>
                <w:i w:val="0"/>
                <w:iCs/>
                <w:sz w:val="24"/>
                <w:szCs w:val="24"/>
              </w:rPr>
              <w:lastRenderedPageBreak/>
              <w:t>Neighborhood House Charter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2143BB48" w14:textId="1E15B142" w:rsidR="005A5BBA" w:rsidRPr="000307CB" w:rsidRDefault="005A5BBA" w:rsidP="000307CB">
            <w:pPr>
              <w:spacing w:before="20" w:after="20"/>
              <w:jc w:val="right"/>
              <w:rPr>
                <w:color w:val="000000"/>
                <w:szCs w:val="24"/>
              </w:rPr>
            </w:pPr>
            <w:r w:rsidRPr="000307CB">
              <w:rPr>
                <w:color w:val="000000"/>
                <w:szCs w:val="24"/>
              </w:rPr>
              <w:t>$54,750</w:t>
            </w:r>
          </w:p>
        </w:tc>
      </w:tr>
      <w:tr w:rsidR="005A5BBA" w:rsidRPr="000307CB" w14:paraId="366AB2EE" w14:textId="77777777" w:rsidTr="000307CB">
        <w:trPr>
          <w:cantSplit/>
          <w:trHeight w:val="129"/>
        </w:trPr>
        <w:tc>
          <w:tcPr>
            <w:tcW w:w="7920" w:type="dxa"/>
            <w:tcBorders>
              <w:top w:val="single" w:sz="4" w:space="0" w:color="auto"/>
              <w:left w:val="single" w:sz="4" w:space="0" w:color="auto"/>
              <w:bottom w:val="single" w:sz="4" w:space="0" w:color="auto"/>
              <w:right w:val="single" w:sz="4" w:space="0" w:color="auto"/>
            </w:tcBorders>
            <w:vAlign w:val="bottom"/>
          </w:tcPr>
          <w:p w14:paraId="169490B4" w14:textId="77777777" w:rsidR="005A5BBA" w:rsidRPr="000307CB" w:rsidRDefault="005A5BBA" w:rsidP="000307CB">
            <w:pPr>
              <w:pStyle w:val="Heading2"/>
              <w:spacing w:before="20" w:after="20"/>
              <w:ind w:left="0"/>
              <w:jc w:val="left"/>
              <w:rPr>
                <w:rFonts w:ascii="Times New Roman" w:hAnsi="Times New Roman"/>
                <w:b/>
                <w:bCs/>
                <w:i w:val="0"/>
                <w:iCs/>
                <w:sz w:val="24"/>
                <w:szCs w:val="24"/>
              </w:rPr>
            </w:pPr>
            <w:r w:rsidRPr="000307CB">
              <w:rPr>
                <w:rFonts w:ascii="Times New Roman" w:hAnsi="Times New Roman"/>
                <w:bCs/>
                <w:i w:val="0"/>
                <w:iCs/>
                <w:sz w:val="24"/>
                <w:szCs w:val="24"/>
              </w:rPr>
              <w:t>New Heights Charter of Brockton</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5C8005C8" w14:textId="01B3A250" w:rsidR="005A5BBA" w:rsidRPr="000307CB" w:rsidRDefault="005A5BBA" w:rsidP="000307CB">
            <w:pPr>
              <w:spacing w:before="20" w:after="20"/>
              <w:jc w:val="right"/>
              <w:rPr>
                <w:color w:val="000000"/>
                <w:szCs w:val="24"/>
              </w:rPr>
            </w:pPr>
            <w:r w:rsidRPr="000307CB">
              <w:rPr>
                <w:color w:val="000000"/>
                <w:szCs w:val="24"/>
              </w:rPr>
              <w:t>$100,000</w:t>
            </w:r>
          </w:p>
        </w:tc>
      </w:tr>
      <w:tr w:rsidR="005A5BBA" w:rsidRPr="000307CB" w14:paraId="13132EDB" w14:textId="77777777" w:rsidTr="000307CB">
        <w:trPr>
          <w:cantSplit/>
          <w:trHeight w:val="129"/>
        </w:trPr>
        <w:tc>
          <w:tcPr>
            <w:tcW w:w="7920" w:type="dxa"/>
            <w:tcBorders>
              <w:top w:val="single" w:sz="4" w:space="0" w:color="auto"/>
              <w:left w:val="single" w:sz="4" w:space="0" w:color="auto"/>
              <w:bottom w:val="single" w:sz="4" w:space="0" w:color="auto"/>
              <w:right w:val="single" w:sz="4" w:space="0" w:color="auto"/>
            </w:tcBorders>
            <w:vAlign w:val="bottom"/>
          </w:tcPr>
          <w:p w14:paraId="365F362B" w14:textId="77777777" w:rsidR="005A5BBA" w:rsidRPr="000307CB" w:rsidRDefault="005A5BBA" w:rsidP="000307CB">
            <w:pPr>
              <w:pStyle w:val="Heading2"/>
              <w:spacing w:before="20" w:after="20"/>
              <w:ind w:left="0"/>
              <w:jc w:val="left"/>
              <w:rPr>
                <w:rFonts w:ascii="Times New Roman" w:hAnsi="Times New Roman"/>
                <w:b/>
                <w:bCs/>
                <w:i w:val="0"/>
                <w:iCs/>
                <w:sz w:val="24"/>
                <w:szCs w:val="24"/>
              </w:rPr>
            </w:pPr>
            <w:r w:rsidRPr="000307CB">
              <w:rPr>
                <w:rFonts w:ascii="Times New Roman" w:hAnsi="Times New Roman"/>
                <w:bCs/>
                <w:i w:val="0"/>
                <w:iCs/>
                <w:sz w:val="24"/>
                <w:szCs w:val="24"/>
              </w:rPr>
              <w:t>Newburyport Public Schools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7DADE410" w14:textId="6EEC2CAB" w:rsidR="005A5BBA" w:rsidRPr="000307CB" w:rsidRDefault="005A5BBA" w:rsidP="000307CB">
            <w:pPr>
              <w:spacing w:before="20" w:after="20"/>
              <w:jc w:val="right"/>
              <w:rPr>
                <w:color w:val="000000"/>
                <w:szCs w:val="24"/>
              </w:rPr>
            </w:pPr>
            <w:r w:rsidRPr="000307CB">
              <w:rPr>
                <w:color w:val="000000"/>
                <w:szCs w:val="24"/>
              </w:rPr>
              <w:t>$98,100</w:t>
            </w:r>
          </w:p>
        </w:tc>
      </w:tr>
      <w:tr w:rsidR="005A5BBA" w:rsidRPr="000307CB" w14:paraId="2D4EA340" w14:textId="77777777" w:rsidTr="000307CB">
        <w:trPr>
          <w:cantSplit/>
          <w:trHeight w:val="129"/>
        </w:trPr>
        <w:tc>
          <w:tcPr>
            <w:tcW w:w="7920" w:type="dxa"/>
            <w:tcBorders>
              <w:top w:val="single" w:sz="4" w:space="0" w:color="auto"/>
              <w:left w:val="single" w:sz="4" w:space="0" w:color="auto"/>
              <w:bottom w:val="single" w:sz="4" w:space="0" w:color="auto"/>
              <w:right w:val="single" w:sz="4" w:space="0" w:color="auto"/>
            </w:tcBorders>
            <w:vAlign w:val="bottom"/>
          </w:tcPr>
          <w:p w14:paraId="61F9308B" w14:textId="77777777" w:rsidR="005A5BBA" w:rsidRPr="000307CB" w:rsidRDefault="005A5BBA" w:rsidP="000307CB">
            <w:pPr>
              <w:pStyle w:val="Heading2"/>
              <w:spacing w:before="20" w:after="20"/>
              <w:ind w:left="0"/>
              <w:jc w:val="left"/>
              <w:rPr>
                <w:rFonts w:ascii="Times New Roman" w:hAnsi="Times New Roman"/>
                <w:b/>
                <w:bCs/>
                <w:i w:val="0"/>
                <w:iCs/>
                <w:sz w:val="24"/>
                <w:szCs w:val="24"/>
              </w:rPr>
            </w:pPr>
            <w:r w:rsidRPr="000307CB">
              <w:rPr>
                <w:rFonts w:ascii="Times New Roman" w:hAnsi="Times New Roman"/>
                <w:bCs/>
                <w:i w:val="0"/>
                <w:iCs/>
                <w:sz w:val="24"/>
                <w:szCs w:val="24"/>
              </w:rPr>
              <w:t>North Attleboro Public Schools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2FC82C0C" w14:textId="798FE78F" w:rsidR="005A5BBA" w:rsidRPr="000307CB" w:rsidRDefault="005A5BBA" w:rsidP="000307CB">
            <w:pPr>
              <w:spacing w:before="20" w:after="20"/>
              <w:jc w:val="right"/>
              <w:rPr>
                <w:color w:val="000000"/>
                <w:szCs w:val="24"/>
              </w:rPr>
            </w:pPr>
            <w:r w:rsidRPr="000307CB">
              <w:rPr>
                <w:color w:val="000000"/>
                <w:szCs w:val="24"/>
              </w:rPr>
              <w:t>$50,000</w:t>
            </w:r>
          </w:p>
        </w:tc>
      </w:tr>
      <w:tr w:rsidR="005A5BBA" w:rsidRPr="000307CB" w14:paraId="69A3A16F" w14:textId="77777777" w:rsidTr="000307CB">
        <w:trPr>
          <w:cantSplit/>
          <w:trHeight w:val="129"/>
        </w:trPr>
        <w:tc>
          <w:tcPr>
            <w:tcW w:w="7920" w:type="dxa"/>
            <w:tcBorders>
              <w:top w:val="single" w:sz="4" w:space="0" w:color="auto"/>
              <w:left w:val="single" w:sz="4" w:space="0" w:color="auto"/>
              <w:bottom w:val="single" w:sz="4" w:space="0" w:color="auto"/>
              <w:right w:val="single" w:sz="4" w:space="0" w:color="auto"/>
            </w:tcBorders>
            <w:vAlign w:val="bottom"/>
          </w:tcPr>
          <w:p w14:paraId="3CD98E64" w14:textId="77777777" w:rsidR="005A5BBA" w:rsidRPr="000307CB" w:rsidRDefault="005A5BBA" w:rsidP="000307CB">
            <w:pPr>
              <w:pStyle w:val="Heading2"/>
              <w:spacing w:before="20" w:after="20"/>
              <w:ind w:left="0"/>
              <w:jc w:val="left"/>
              <w:rPr>
                <w:rFonts w:ascii="Times New Roman" w:hAnsi="Times New Roman"/>
                <w:b/>
                <w:bCs/>
                <w:i w:val="0"/>
                <w:iCs/>
                <w:sz w:val="24"/>
                <w:szCs w:val="24"/>
              </w:rPr>
            </w:pPr>
            <w:r w:rsidRPr="000307CB">
              <w:rPr>
                <w:rFonts w:ascii="Times New Roman" w:hAnsi="Times New Roman"/>
                <w:bCs/>
                <w:i w:val="0"/>
                <w:iCs/>
                <w:sz w:val="24"/>
                <w:szCs w:val="24"/>
              </w:rPr>
              <w:t>North Brookfield Public Schools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01385864" w14:textId="17CCA8D2" w:rsidR="005A5BBA" w:rsidRPr="000307CB" w:rsidRDefault="005A5BBA" w:rsidP="000307CB">
            <w:pPr>
              <w:spacing w:before="20" w:after="20"/>
              <w:jc w:val="right"/>
              <w:rPr>
                <w:color w:val="000000"/>
                <w:szCs w:val="24"/>
              </w:rPr>
            </w:pPr>
            <w:r w:rsidRPr="000307CB">
              <w:rPr>
                <w:color w:val="000000"/>
                <w:szCs w:val="24"/>
              </w:rPr>
              <w:t>$30,000</w:t>
            </w:r>
          </w:p>
        </w:tc>
      </w:tr>
      <w:tr w:rsidR="005A5BBA" w:rsidRPr="000307CB" w14:paraId="21A39D9B" w14:textId="77777777" w:rsidTr="000307CB">
        <w:trPr>
          <w:cantSplit/>
          <w:trHeight w:val="129"/>
        </w:trPr>
        <w:tc>
          <w:tcPr>
            <w:tcW w:w="7920" w:type="dxa"/>
            <w:tcBorders>
              <w:top w:val="single" w:sz="4" w:space="0" w:color="auto"/>
              <w:left w:val="single" w:sz="4" w:space="0" w:color="auto"/>
              <w:bottom w:val="single" w:sz="4" w:space="0" w:color="auto"/>
              <w:right w:val="single" w:sz="4" w:space="0" w:color="auto"/>
            </w:tcBorders>
            <w:vAlign w:val="bottom"/>
          </w:tcPr>
          <w:p w14:paraId="45750680" w14:textId="77777777" w:rsidR="005A5BBA" w:rsidRPr="000307CB" w:rsidRDefault="005A5BBA" w:rsidP="000307CB">
            <w:pPr>
              <w:pStyle w:val="Heading2"/>
              <w:spacing w:before="20" w:after="20"/>
              <w:ind w:left="0"/>
              <w:jc w:val="left"/>
              <w:rPr>
                <w:rFonts w:ascii="Times New Roman" w:hAnsi="Times New Roman"/>
                <w:b/>
                <w:bCs/>
                <w:i w:val="0"/>
                <w:iCs/>
                <w:sz w:val="24"/>
                <w:szCs w:val="24"/>
              </w:rPr>
            </w:pPr>
            <w:r w:rsidRPr="000307CB">
              <w:rPr>
                <w:rFonts w:ascii="Times New Roman" w:hAnsi="Times New Roman"/>
                <w:bCs/>
                <w:i w:val="0"/>
                <w:iCs/>
                <w:sz w:val="24"/>
                <w:szCs w:val="24"/>
              </w:rPr>
              <w:t>North Middlesex Public Schools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35874660" w14:textId="282A598F" w:rsidR="005A5BBA" w:rsidRPr="000307CB" w:rsidRDefault="005A5BBA" w:rsidP="000307CB">
            <w:pPr>
              <w:spacing w:before="20" w:after="20"/>
              <w:jc w:val="right"/>
              <w:rPr>
                <w:color w:val="000000"/>
                <w:szCs w:val="24"/>
              </w:rPr>
            </w:pPr>
            <w:r w:rsidRPr="000307CB">
              <w:rPr>
                <w:color w:val="000000"/>
                <w:szCs w:val="24"/>
              </w:rPr>
              <w:t>$100,000</w:t>
            </w:r>
          </w:p>
        </w:tc>
      </w:tr>
      <w:tr w:rsidR="005A5BBA" w:rsidRPr="000307CB" w14:paraId="6368B5B0" w14:textId="77777777" w:rsidTr="000307CB">
        <w:trPr>
          <w:cantSplit/>
          <w:trHeight w:val="129"/>
        </w:trPr>
        <w:tc>
          <w:tcPr>
            <w:tcW w:w="7920" w:type="dxa"/>
            <w:tcBorders>
              <w:top w:val="single" w:sz="4" w:space="0" w:color="auto"/>
              <w:left w:val="single" w:sz="4" w:space="0" w:color="auto"/>
              <w:bottom w:val="single" w:sz="4" w:space="0" w:color="auto"/>
              <w:right w:val="single" w:sz="4" w:space="0" w:color="auto"/>
            </w:tcBorders>
            <w:vAlign w:val="bottom"/>
          </w:tcPr>
          <w:p w14:paraId="1CE1F6C9" w14:textId="77777777" w:rsidR="005A5BBA" w:rsidRPr="000307CB" w:rsidRDefault="005A5BBA" w:rsidP="000307CB">
            <w:pPr>
              <w:pStyle w:val="Heading2"/>
              <w:spacing w:before="20" w:after="20"/>
              <w:ind w:left="0"/>
              <w:jc w:val="left"/>
              <w:rPr>
                <w:rFonts w:ascii="Times New Roman" w:hAnsi="Times New Roman"/>
                <w:b/>
                <w:bCs/>
                <w:i w:val="0"/>
                <w:iCs/>
                <w:sz w:val="24"/>
                <w:szCs w:val="24"/>
              </w:rPr>
            </w:pPr>
            <w:r w:rsidRPr="000307CB">
              <w:rPr>
                <w:rFonts w:ascii="Times New Roman" w:hAnsi="Times New Roman"/>
                <w:bCs/>
                <w:i w:val="0"/>
                <w:iCs/>
                <w:sz w:val="24"/>
                <w:szCs w:val="24"/>
              </w:rPr>
              <w:t>Northampton Public Schools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23C54EB2" w14:textId="3D944BCB" w:rsidR="005A5BBA" w:rsidRPr="000307CB" w:rsidRDefault="005A5BBA" w:rsidP="000307CB">
            <w:pPr>
              <w:spacing w:before="20" w:after="20"/>
              <w:jc w:val="right"/>
              <w:rPr>
                <w:color w:val="000000"/>
                <w:szCs w:val="24"/>
              </w:rPr>
            </w:pPr>
            <w:r w:rsidRPr="000307CB">
              <w:rPr>
                <w:color w:val="000000"/>
                <w:szCs w:val="24"/>
              </w:rPr>
              <w:t>$6,930</w:t>
            </w:r>
          </w:p>
        </w:tc>
      </w:tr>
      <w:tr w:rsidR="005A5BBA" w:rsidRPr="000307CB" w14:paraId="51670916" w14:textId="77777777" w:rsidTr="000307CB">
        <w:trPr>
          <w:cantSplit/>
          <w:trHeight w:val="129"/>
        </w:trPr>
        <w:tc>
          <w:tcPr>
            <w:tcW w:w="7920" w:type="dxa"/>
            <w:tcBorders>
              <w:top w:val="single" w:sz="4" w:space="0" w:color="auto"/>
              <w:left w:val="single" w:sz="4" w:space="0" w:color="auto"/>
              <w:bottom w:val="single" w:sz="4" w:space="0" w:color="auto"/>
              <w:right w:val="single" w:sz="4" w:space="0" w:color="auto"/>
            </w:tcBorders>
            <w:vAlign w:val="bottom"/>
          </w:tcPr>
          <w:p w14:paraId="430F1587" w14:textId="77777777" w:rsidR="005A5BBA" w:rsidRPr="000307CB" w:rsidRDefault="005A5BBA" w:rsidP="000307CB">
            <w:pPr>
              <w:pStyle w:val="Heading2"/>
              <w:spacing w:before="20" w:after="20"/>
              <w:ind w:left="0"/>
              <w:jc w:val="left"/>
              <w:rPr>
                <w:rFonts w:ascii="Times New Roman" w:hAnsi="Times New Roman"/>
                <w:b/>
                <w:bCs/>
                <w:i w:val="0"/>
                <w:iCs/>
                <w:sz w:val="24"/>
                <w:szCs w:val="24"/>
              </w:rPr>
            </w:pPr>
            <w:r w:rsidRPr="000307CB">
              <w:rPr>
                <w:rFonts w:ascii="Times New Roman" w:hAnsi="Times New Roman"/>
                <w:bCs/>
                <w:i w:val="0"/>
                <w:iCs/>
                <w:sz w:val="24"/>
                <w:szCs w:val="24"/>
              </w:rPr>
              <w:t>Norwell Public Schools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34B9A7CC" w14:textId="2EEA4B8C" w:rsidR="005A5BBA" w:rsidRPr="000307CB" w:rsidRDefault="005A5BBA" w:rsidP="000307CB">
            <w:pPr>
              <w:spacing w:before="20" w:after="20"/>
              <w:jc w:val="right"/>
              <w:rPr>
                <w:color w:val="000000"/>
                <w:szCs w:val="24"/>
              </w:rPr>
            </w:pPr>
            <w:r w:rsidRPr="000307CB">
              <w:rPr>
                <w:color w:val="000000"/>
                <w:szCs w:val="24"/>
              </w:rPr>
              <w:t>$73,503</w:t>
            </w:r>
          </w:p>
        </w:tc>
      </w:tr>
      <w:tr w:rsidR="005A5BBA" w:rsidRPr="000307CB" w14:paraId="634190D5" w14:textId="77777777" w:rsidTr="000307CB">
        <w:trPr>
          <w:cantSplit/>
          <w:trHeight w:val="129"/>
        </w:trPr>
        <w:tc>
          <w:tcPr>
            <w:tcW w:w="7920" w:type="dxa"/>
            <w:tcBorders>
              <w:top w:val="single" w:sz="4" w:space="0" w:color="auto"/>
              <w:left w:val="single" w:sz="4" w:space="0" w:color="auto"/>
              <w:bottom w:val="single" w:sz="4" w:space="0" w:color="auto"/>
              <w:right w:val="single" w:sz="4" w:space="0" w:color="auto"/>
            </w:tcBorders>
            <w:vAlign w:val="bottom"/>
          </w:tcPr>
          <w:p w14:paraId="78D471DF" w14:textId="77777777" w:rsidR="005A5BBA" w:rsidRPr="000307CB" w:rsidRDefault="005A5BBA" w:rsidP="000307CB">
            <w:pPr>
              <w:pStyle w:val="Heading2"/>
              <w:spacing w:before="20" w:after="20"/>
              <w:ind w:left="0"/>
              <w:jc w:val="left"/>
              <w:rPr>
                <w:rFonts w:ascii="Times New Roman" w:hAnsi="Times New Roman"/>
                <w:b/>
                <w:bCs/>
                <w:i w:val="0"/>
                <w:iCs/>
                <w:sz w:val="24"/>
                <w:szCs w:val="24"/>
              </w:rPr>
            </w:pPr>
            <w:r w:rsidRPr="000307CB">
              <w:rPr>
                <w:rFonts w:ascii="Times New Roman" w:hAnsi="Times New Roman"/>
                <w:bCs/>
                <w:i w:val="0"/>
                <w:iCs/>
                <w:sz w:val="24"/>
                <w:szCs w:val="24"/>
              </w:rPr>
              <w:t>Orleans School District</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092172E6" w14:textId="3D0D306E" w:rsidR="005A5BBA" w:rsidRPr="000307CB" w:rsidRDefault="005A5BBA" w:rsidP="000307CB">
            <w:pPr>
              <w:spacing w:before="20" w:after="20"/>
              <w:jc w:val="right"/>
              <w:rPr>
                <w:color w:val="000000"/>
                <w:szCs w:val="24"/>
              </w:rPr>
            </w:pPr>
            <w:r w:rsidRPr="000307CB">
              <w:rPr>
                <w:color w:val="000000"/>
                <w:szCs w:val="24"/>
              </w:rPr>
              <w:t>$8,500</w:t>
            </w:r>
          </w:p>
        </w:tc>
      </w:tr>
      <w:tr w:rsidR="005A5BBA" w:rsidRPr="000307CB" w14:paraId="7FC9D966" w14:textId="77777777" w:rsidTr="000307CB">
        <w:trPr>
          <w:cantSplit/>
          <w:trHeight w:val="129"/>
        </w:trPr>
        <w:tc>
          <w:tcPr>
            <w:tcW w:w="7920" w:type="dxa"/>
            <w:tcBorders>
              <w:top w:val="single" w:sz="4" w:space="0" w:color="auto"/>
              <w:left w:val="single" w:sz="4" w:space="0" w:color="auto"/>
              <w:bottom w:val="single" w:sz="4" w:space="0" w:color="auto"/>
              <w:right w:val="single" w:sz="4" w:space="0" w:color="auto"/>
            </w:tcBorders>
            <w:vAlign w:val="bottom"/>
          </w:tcPr>
          <w:p w14:paraId="655E2CD2" w14:textId="77777777" w:rsidR="005A5BBA" w:rsidRPr="000307CB" w:rsidRDefault="005A5BBA" w:rsidP="000307CB">
            <w:pPr>
              <w:pStyle w:val="Heading2"/>
              <w:spacing w:before="20" w:after="20"/>
              <w:ind w:left="0"/>
              <w:jc w:val="left"/>
              <w:rPr>
                <w:rFonts w:ascii="Times New Roman" w:hAnsi="Times New Roman"/>
                <w:b/>
                <w:bCs/>
                <w:i w:val="0"/>
                <w:iCs/>
                <w:sz w:val="24"/>
                <w:szCs w:val="24"/>
              </w:rPr>
            </w:pPr>
            <w:r w:rsidRPr="000307CB">
              <w:rPr>
                <w:rFonts w:ascii="Times New Roman" w:hAnsi="Times New Roman"/>
                <w:bCs/>
                <w:i w:val="0"/>
                <w:iCs/>
                <w:sz w:val="24"/>
                <w:szCs w:val="24"/>
              </w:rPr>
              <w:t>Francis W. Parker Charter Essential</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68EA4E47" w14:textId="485C3C40" w:rsidR="005A5BBA" w:rsidRPr="000307CB" w:rsidRDefault="005A5BBA" w:rsidP="000307CB">
            <w:pPr>
              <w:spacing w:before="20" w:after="20"/>
              <w:jc w:val="right"/>
              <w:rPr>
                <w:color w:val="000000"/>
                <w:szCs w:val="24"/>
              </w:rPr>
            </w:pPr>
            <w:r w:rsidRPr="000307CB">
              <w:rPr>
                <w:color w:val="000000"/>
                <w:szCs w:val="24"/>
              </w:rPr>
              <w:t>$19,500</w:t>
            </w:r>
          </w:p>
        </w:tc>
      </w:tr>
      <w:tr w:rsidR="005A5BBA" w:rsidRPr="000307CB" w14:paraId="06F1ED54" w14:textId="77777777" w:rsidTr="000307CB">
        <w:trPr>
          <w:cantSplit/>
          <w:trHeight w:val="129"/>
        </w:trPr>
        <w:tc>
          <w:tcPr>
            <w:tcW w:w="7920" w:type="dxa"/>
            <w:tcBorders>
              <w:top w:val="single" w:sz="4" w:space="0" w:color="auto"/>
              <w:left w:val="single" w:sz="4" w:space="0" w:color="auto"/>
              <w:bottom w:val="single" w:sz="4" w:space="0" w:color="auto"/>
              <w:right w:val="single" w:sz="4" w:space="0" w:color="auto"/>
            </w:tcBorders>
            <w:vAlign w:val="bottom"/>
          </w:tcPr>
          <w:p w14:paraId="7DA61590" w14:textId="77777777" w:rsidR="005A5BBA" w:rsidRPr="000307CB" w:rsidRDefault="005A5BBA" w:rsidP="000307CB">
            <w:pPr>
              <w:pStyle w:val="Heading2"/>
              <w:spacing w:before="20" w:after="20"/>
              <w:ind w:left="0"/>
              <w:jc w:val="left"/>
              <w:rPr>
                <w:rFonts w:ascii="Times New Roman" w:hAnsi="Times New Roman"/>
                <w:b/>
                <w:bCs/>
                <w:i w:val="0"/>
                <w:iCs/>
                <w:sz w:val="24"/>
                <w:szCs w:val="24"/>
              </w:rPr>
            </w:pPr>
            <w:r w:rsidRPr="000307CB">
              <w:rPr>
                <w:rFonts w:ascii="Times New Roman" w:hAnsi="Times New Roman"/>
                <w:bCs/>
                <w:i w:val="0"/>
                <w:iCs/>
                <w:sz w:val="24"/>
                <w:szCs w:val="24"/>
              </w:rPr>
              <w:t>Pioneer Valley Chinese Immersion Charter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67962AB9" w14:textId="76830CB1" w:rsidR="005A5BBA" w:rsidRPr="000307CB" w:rsidRDefault="005A5BBA" w:rsidP="000307CB">
            <w:pPr>
              <w:spacing w:before="20" w:after="20"/>
              <w:jc w:val="right"/>
              <w:rPr>
                <w:color w:val="000000"/>
                <w:szCs w:val="24"/>
              </w:rPr>
            </w:pPr>
            <w:r w:rsidRPr="000307CB">
              <w:rPr>
                <w:color w:val="000000"/>
                <w:szCs w:val="24"/>
              </w:rPr>
              <w:t>$50,000</w:t>
            </w:r>
          </w:p>
        </w:tc>
      </w:tr>
      <w:tr w:rsidR="005A5BBA" w:rsidRPr="000307CB" w14:paraId="3CD14688" w14:textId="77777777" w:rsidTr="000307CB">
        <w:trPr>
          <w:cantSplit/>
          <w:trHeight w:val="129"/>
        </w:trPr>
        <w:tc>
          <w:tcPr>
            <w:tcW w:w="7920" w:type="dxa"/>
            <w:tcBorders>
              <w:top w:val="single" w:sz="4" w:space="0" w:color="auto"/>
              <w:left w:val="single" w:sz="4" w:space="0" w:color="auto"/>
              <w:bottom w:val="single" w:sz="4" w:space="0" w:color="auto"/>
              <w:right w:val="single" w:sz="4" w:space="0" w:color="auto"/>
            </w:tcBorders>
            <w:vAlign w:val="bottom"/>
          </w:tcPr>
          <w:p w14:paraId="0A2A5522" w14:textId="77777777" w:rsidR="005A5BBA" w:rsidRPr="000307CB" w:rsidRDefault="005A5BBA" w:rsidP="000307CB">
            <w:pPr>
              <w:pStyle w:val="Heading2"/>
              <w:spacing w:before="20" w:after="20"/>
              <w:ind w:left="0"/>
              <w:jc w:val="left"/>
              <w:rPr>
                <w:rFonts w:ascii="Times New Roman" w:hAnsi="Times New Roman"/>
                <w:b/>
                <w:bCs/>
                <w:i w:val="0"/>
                <w:iCs/>
                <w:sz w:val="24"/>
                <w:szCs w:val="24"/>
              </w:rPr>
            </w:pPr>
            <w:r w:rsidRPr="000307CB">
              <w:rPr>
                <w:rFonts w:ascii="Times New Roman" w:hAnsi="Times New Roman"/>
                <w:bCs/>
                <w:i w:val="0"/>
                <w:iCs/>
                <w:sz w:val="24"/>
                <w:szCs w:val="24"/>
              </w:rPr>
              <w:t>Pioneer Valley Performing Arts Charter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1510B3E0" w14:textId="17E3B7D2" w:rsidR="005A5BBA" w:rsidRPr="000307CB" w:rsidRDefault="005A5BBA" w:rsidP="000307CB">
            <w:pPr>
              <w:spacing w:before="20" w:after="20"/>
              <w:jc w:val="right"/>
              <w:rPr>
                <w:color w:val="000000"/>
                <w:szCs w:val="24"/>
              </w:rPr>
            </w:pPr>
            <w:r w:rsidRPr="000307CB">
              <w:rPr>
                <w:color w:val="000000"/>
                <w:szCs w:val="24"/>
              </w:rPr>
              <w:t>$39,950</w:t>
            </w:r>
          </w:p>
        </w:tc>
      </w:tr>
      <w:tr w:rsidR="005A5BBA" w:rsidRPr="000307CB" w14:paraId="5C09C876" w14:textId="77777777" w:rsidTr="000307CB">
        <w:trPr>
          <w:cantSplit/>
          <w:trHeight w:val="61"/>
        </w:trPr>
        <w:tc>
          <w:tcPr>
            <w:tcW w:w="7920" w:type="dxa"/>
            <w:tcBorders>
              <w:top w:val="single" w:sz="4" w:space="0" w:color="auto"/>
              <w:left w:val="single" w:sz="4" w:space="0" w:color="auto"/>
              <w:bottom w:val="single" w:sz="4" w:space="0" w:color="auto"/>
              <w:right w:val="single" w:sz="4" w:space="0" w:color="auto"/>
            </w:tcBorders>
            <w:vAlign w:val="bottom"/>
          </w:tcPr>
          <w:p w14:paraId="438BA50D" w14:textId="77777777" w:rsidR="005A5BBA" w:rsidRPr="000307CB" w:rsidRDefault="005A5BBA" w:rsidP="000307CB">
            <w:pPr>
              <w:spacing w:before="20" w:after="20"/>
              <w:rPr>
                <w:bCs/>
                <w:szCs w:val="24"/>
              </w:rPr>
            </w:pPr>
            <w:r w:rsidRPr="000307CB">
              <w:rPr>
                <w:bCs/>
                <w:szCs w:val="24"/>
              </w:rPr>
              <w:t>Pittsfield Public Schools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5F47AECD" w14:textId="70B727CC" w:rsidR="005A5BBA" w:rsidRPr="000307CB" w:rsidRDefault="005A5BBA" w:rsidP="000307CB">
            <w:pPr>
              <w:spacing w:before="20" w:after="20"/>
              <w:jc w:val="right"/>
              <w:rPr>
                <w:color w:val="000000"/>
                <w:szCs w:val="24"/>
              </w:rPr>
            </w:pPr>
            <w:r w:rsidRPr="000307CB">
              <w:rPr>
                <w:color w:val="000000"/>
                <w:szCs w:val="24"/>
              </w:rPr>
              <w:t>$16,200</w:t>
            </w:r>
          </w:p>
        </w:tc>
      </w:tr>
      <w:tr w:rsidR="005A5BBA" w:rsidRPr="000307CB" w14:paraId="276545A5" w14:textId="77777777" w:rsidTr="000307CB">
        <w:trPr>
          <w:cantSplit/>
          <w:trHeight w:val="61"/>
        </w:trPr>
        <w:tc>
          <w:tcPr>
            <w:tcW w:w="7920" w:type="dxa"/>
            <w:tcBorders>
              <w:top w:val="single" w:sz="4" w:space="0" w:color="auto"/>
              <w:left w:val="single" w:sz="6" w:space="0" w:color="auto"/>
              <w:bottom w:val="single" w:sz="6" w:space="0" w:color="auto"/>
              <w:right w:val="single" w:sz="6" w:space="0" w:color="auto"/>
            </w:tcBorders>
            <w:vAlign w:val="bottom"/>
          </w:tcPr>
          <w:p w14:paraId="7E5C3679" w14:textId="77777777" w:rsidR="005A5BBA" w:rsidRPr="000307CB" w:rsidRDefault="005A5BBA" w:rsidP="000307CB">
            <w:pPr>
              <w:spacing w:before="20" w:after="20"/>
              <w:rPr>
                <w:bCs/>
                <w:szCs w:val="24"/>
              </w:rPr>
            </w:pPr>
            <w:r w:rsidRPr="000307CB">
              <w:rPr>
                <w:bCs/>
                <w:szCs w:val="24"/>
              </w:rPr>
              <w:t>Plympton School District</w:t>
            </w:r>
          </w:p>
        </w:tc>
        <w:tc>
          <w:tcPr>
            <w:tcW w:w="2160" w:type="dxa"/>
            <w:tcBorders>
              <w:top w:val="single" w:sz="4" w:space="0" w:color="auto"/>
              <w:left w:val="nil"/>
              <w:bottom w:val="single" w:sz="4" w:space="0" w:color="000000"/>
              <w:right w:val="single" w:sz="4" w:space="0" w:color="000000"/>
            </w:tcBorders>
            <w:shd w:val="clear" w:color="auto" w:fill="auto"/>
            <w:vAlign w:val="bottom"/>
          </w:tcPr>
          <w:p w14:paraId="32A2B778" w14:textId="3EBEFF70" w:rsidR="005A5BBA" w:rsidRPr="000307CB" w:rsidRDefault="005A5BBA" w:rsidP="000307CB">
            <w:pPr>
              <w:spacing w:before="20" w:after="20"/>
              <w:jc w:val="right"/>
              <w:rPr>
                <w:color w:val="000000"/>
                <w:szCs w:val="24"/>
              </w:rPr>
            </w:pPr>
            <w:r w:rsidRPr="000307CB">
              <w:rPr>
                <w:color w:val="000000"/>
                <w:szCs w:val="24"/>
              </w:rPr>
              <w:t>$22,942</w:t>
            </w:r>
          </w:p>
        </w:tc>
      </w:tr>
      <w:tr w:rsidR="005A5BBA" w:rsidRPr="000307CB" w14:paraId="668E68A5"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732D969E" w14:textId="77777777" w:rsidR="005A5BBA" w:rsidRPr="000307CB" w:rsidRDefault="005A5BBA" w:rsidP="000307CB">
            <w:pPr>
              <w:spacing w:before="20" w:after="20"/>
              <w:rPr>
                <w:bCs/>
                <w:szCs w:val="24"/>
              </w:rPr>
            </w:pPr>
            <w:r w:rsidRPr="000307CB">
              <w:rPr>
                <w:bCs/>
                <w:szCs w:val="24"/>
              </w:rPr>
              <w:t>Prospect Hill Academy Charter</w:t>
            </w:r>
          </w:p>
        </w:tc>
        <w:tc>
          <w:tcPr>
            <w:tcW w:w="2160" w:type="dxa"/>
            <w:tcBorders>
              <w:top w:val="nil"/>
              <w:left w:val="nil"/>
              <w:bottom w:val="single" w:sz="4" w:space="0" w:color="000000"/>
              <w:right w:val="single" w:sz="4" w:space="0" w:color="000000"/>
            </w:tcBorders>
            <w:shd w:val="clear" w:color="auto" w:fill="auto"/>
            <w:vAlign w:val="bottom"/>
          </w:tcPr>
          <w:p w14:paraId="36F816C6" w14:textId="61F93FE9" w:rsidR="005A5BBA" w:rsidRPr="000307CB" w:rsidRDefault="005A5BBA" w:rsidP="000307CB">
            <w:pPr>
              <w:spacing w:before="20" w:after="20"/>
              <w:jc w:val="right"/>
              <w:rPr>
                <w:color w:val="000000"/>
                <w:szCs w:val="24"/>
              </w:rPr>
            </w:pPr>
            <w:r w:rsidRPr="000307CB">
              <w:rPr>
                <w:color w:val="000000"/>
                <w:szCs w:val="24"/>
              </w:rPr>
              <w:t>$58,960</w:t>
            </w:r>
          </w:p>
        </w:tc>
      </w:tr>
      <w:tr w:rsidR="005A5BBA" w:rsidRPr="000307CB" w14:paraId="5B5D4D0C"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00515D0F" w14:textId="77777777" w:rsidR="005A5BBA" w:rsidRPr="000307CB" w:rsidRDefault="005A5BBA" w:rsidP="000307CB">
            <w:pPr>
              <w:spacing w:before="20" w:after="20"/>
              <w:rPr>
                <w:bCs/>
                <w:szCs w:val="24"/>
              </w:rPr>
            </w:pPr>
            <w:r w:rsidRPr="000307CB">
              <w:rPr>
                <w:bCs/>
                <w:szCs w:val="24"/>
              </w:rPr>
              <w:t>Randolph Public Schools</w:t>
            </w:r>
          </w:p>
        </w:tc>
        <w:tc>
          <w:tcPr>
            <w:tcW w:w="2160" w:type="dxa"/>
            <w:tcBorders>
              <w:top w:val="nil"/>
              <w:left w:val="nil"/>
              <w:bottom w:val="single" w:sz="4" w:space="0" w:color="000000"/>
              <w:right w:val="single" w:sz="4" w:space="0" w:color="000000"/>
            </w:tcBorders>
            <w:shd w:val="clear" w:color="auto" w:fill="auto"/>
            <w:vAlign w:val="bottom"/>
          </w:tcPr>
          <w:p w14:paraId="4C6BB721" w14:textId="0875BBCB" w:rsidR="005A5BBA" w:rsidRPr="000307CB" w:rsidRDefault="005A5BBA" w:rsidP="000307CB">
            <w:pPr>
              <w:spacing w:before="20" w:after="20"/>
              <w:jc w:val="right"/>
              <w:rPr>
                <w:color w:val="000000"/>
                <w:szCs w:val="24"/>
              </w:rPr>
            </w:pPr>
            <w:r w:rsidRPr="000307CB">
              <w:rPr>
                <w:color w:val="000000"/>
                <w:szCs w:val="24"/>
              </w:rPr>
              <w:t>$60,100</w:t>
            </w:r>
          </w:p>
        </w:tc>
      </w:tr>
      <w:tr w:rsidR="005A5BBA" w:rsidRPr="000307CB" w14:paraId="159EA995"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2561A857" w14:textId="77777777" w:rsidR="005A5BBA" w:rsidRPr="000307CB" w:rsidRDefault="005A5BBA" w:rsidP="000307CB">
            <w:pPr>
              <w:spacing w:before="20" w:after="20"/>
              <w:rPr>
                <w:bCs/>
                <w:szCs w:val="24"/>
              </w:rPr>
            </w:pPr>
            <w:r w:rsidRPr="000307CB">
              <w:rPr>
                <w:bCs/>
                <w:szCs w:val="24"/>
              </w:rPr>
              <w:t>SABIS International Charter</w:t>
            </w:r>
          </w:p>
        </w:tc>
        <w:tc>
          <w:tcPr>
            <w:tcW w:w="2160" w:type="dxa"/>
            <w:tcBorders>
              <w:top w:val="nil"/>
              <w:left w:val="nil"/>
              <w:bottom w:val="single" w:sz="4" w:space="0" w:color="000000"/>
              <w:right w:val="single" w:sz="4" w:space="0" w:color="000000"/>
            </w:tcBorders>
            <w:shd w:val="clear" w:color="auto" w:fill="auto"/>
            <w:vAlign w:val="bottom"/>
          </w:tcPr>
          <w:p w14:paraId="2E83E96C" w14:textId="75F50593" w:rsidR="005A5BBA" w:rsidRPr="000307CB" w:rsidRDefault="005A5BBA" w:rsidP="000307CB">
            <w:pPr>
              <w:spacing w:before="20" w:after="20"/>
              <w:jc w:val="right"/>
              <w:rPr>
                <w:color w:val="000000"/>
                <w:szCs w:val="24"/>
              </w:rPr>
            </w:pPr>
            <w:r w:rsidRPr="000307CB">
              <w:rPr>
                <w:color w:val="000000"/>
                <w:szCs w:val="24"/>
              </w:rPr>
              <w:t>$15,000</w:t>
            </w:r>
          </w:p>
        </w:tc>
      </w:tr>
      <w:tr w:rsidR="005A5BBA" w:rsidRPr="000307CB" w14:paraId="520BADCF"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02DC6856" w14:textId="77777777" w:rsidR="005A5BBA" w:rsidRPr="000307CB" w:rsidRDefault="005A5BBA" w:rsidP="000307CB">
            <w:pPr>
              <w:spacing w:before="20" w:after="20"/>
              <w:rPr>
                <w:bCs/>
                <w:szCs w:val="24"/>
              </w:rPr>
            </w:pPr>
            <w:r w:rsidRPr="000307CB">
              <w:rPr>
                <w:bCs/>
                <w:szCs w:val="24"/>
              </w:rPr>
              <w:t>Salem Public Schools</w:t>
            </w:r>
          </w:p>
        </w:tc>
        <w:tc>
          <w:tcPr>
            <w:tcW w:w="2160" w:type="dxa"/>
            <w:tcBorders>
              <w:top w:val="nil"/>
              <w:left w:val="nil"/>
              <w:bottom w:val="single" w:sz="4" w:space="0" w:color="000000"/>
              <w:right w:val="single" w:sz="4" w:space="0" w:color="000000"/>
            </w:tcBorders>
            <w:shd w:val="clear" w:color="auto" w:fill="auto"/>
            <w:vAlign w:val="bottom"/>
          </w:tcPr>
          <w:p w14:paraId="5C9B6F5A" w14:textId="63420EC9" w:rsidR="005A5BBA" w:rsidRPr="000307CB" w:rsidRDefault="005A5BBA" w:rsidP="000307CB">
            <w:pPr>
              <w:spacing w:before="20" w:after="20"/>
              <w:jc w:val="right"/>
              <w:rPr>
                <w:color w:val="000000"/>
                <w:szCs w:val="24"/>
              </w:rPr>
            </w:pPr>
            <w:r w:rsidRPr="000307CB">
              <w:rPr>
                <w:color w:val="000000"/>
                <w:szCs w:val="24"/>
              </w:rPr>
              <w:t>$37,000</w:t>
            </w:r>
          </w:p>
        </w:tc>
      </w:tr>
      <w:tr w:rsidR="005A5BBA" w:rsidRPr="000307CB" w14:paraId="2F346B45"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2517AE13" w14:textId="77777777" w:rsidR="005A5BBA" w:rsidRPr="000307CB" w:rsidRDefault="005A5BBA" w:rsidP="000307CB">
            <w:pPr>
              <w:spacing w:before="20" w:after="20"/>
              <w:rPr>
                <w:bCs/>
                <w:szCs w:val="24"/>
              </w:rPr>
            </w:pPr>
            <w:r w:rsidRPr="000307CB">
              <w:rPr>
                <w:bCs/>
                <w:szCs w:val="24"/>
              </w:rPr>
              <w:t>Salem Academy Charter</w:t>
            </w:r>
          </w:p>
        </w:tc>
        <w:tc>
          <w:tcPr>
            <w:tcW w:w="2160" w:type="dxa"/>
            <w:tcBorders>
              <w:top w:val="nil"/>
              <w:left w:val="nil"/>
              <w:bottom w:val="single" w:sz="4" w:space="0" w:color="000000"/>
              <w:right w:val="single" w:sz="4" w:space="0" w:color="000000"/>
            </w:tcBorders>
            <w:shd w:val="clear" w:color="auto" w:fill="auto"/>
            <w:vAlign w:val="bottom"/>
          </w:tcPr>
          <w:p w14:paraId="187DDA82" w14:textId="02EEDB84" w:rsidR="005A5BBA" w:rsidRPr="000307CB" w:rsidRDefault="005A5BBA" w:rsidP="000307CB">
            <w:pPr>
              <w:spacing w:before="20" w:after="20"/>
              <w:jc w:val="right"/>
              <w:rPr>
                <w:color w:val="000000"/>
                <w:szCs w:val="24"/>
              </w:rPr>
            </w:pPr>
            <w:r w:rsidRPr="000307CB">
              <w:rPr>
                <w:color w:val="000000"/>
                <w:szCs w:val="24"/>
              </w:rPr>
              <w:t>$81,445</w:t>
            </w:r>
          </w:p>
        </w:tc>
      </w:tr>
      <w:tr w:rsidR="005A5BBA" w:rsidRPr="000307CB" w14:paraId="2323EBB5"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0903F8D5" w14:textId="77777777" w:rsidR="005A5BBA" w:rsidRPr="000307CB" w:rsidRDefault="005A5BBA" w:rsidP="000307CB">
            <w:pPr>
              <w:spacing w:before="20" w:after="20"/>
              <w:rPr>
                <w:bCs/>
                <w:szCs w:val="24"/>
              </w:rPr>
            </w:pPr>
            <w:r w:rsidRPr="000307CB">
              <w:rPr>
                <w:bCs/>
                <w:szCs w:val="24"/>
              </w:rPr>
              <w:t>Somerville Public Schools</w:t>
            </w:r>
          </w:p>
        </w:tc>
        <w:tc>
          <w:tcPr>
            <w:tcW w:w="2160" w:type="dxa"/>
            <w:tcBorders>
              <w:top w:val="nil"/>
              <w:left w:val="nil"/>
              <w:bottom w:val="single" w:sz="4" w:space="0" w:color="000000"/>
              <w:right w:val="single" w:sz="4" w:space="0" w:color="000000"/>
            </w:tcBorders>
            <w:shd w:val="clear" w:color="auto" w:fill="auto"/>
            <w:vAlign w:val="bottom"/>
          </w:tcPr>
          <w:p w14:paraId="786DB0C8" w14:textId="5281AE57" w:rsidR="005A5BBA" w:rsidRPr="000307CB" w:rsidRDefault="005A5BBA" w:rsidP="000307CB">
            <w:pPr>
              <w:spacing w:before="20" w:after="20"/>
              <w:jc w:val="right"/>
              <w:rPr>
                <w:color w:val="000000"/>
                <w:szCs w:val="24"/>
              </w:rPr>
            </w:pPr>
            <w:r w:rsidRPr="000307CB">
              <w:rPr>
                <w:color w:val="000000"/>
                <w:szCs w:val="24"/>
              </w:rPr>
              <w:t>$40,824</w:t>
            </w:r>
          </w:p>
        </w:tc>
      </w:tr>
      <w:tr w:rsidR="005A5BBA" w:rsidRPr="000307CB" w14:paraId="3CBAF97E"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34164CC1" w14:textId="77777777" w:rsidR="005A5BBA" w:rsidRPr="000307CB" w:rsidRDefault="005A5BBA" w:rsidP="000307CB">
            <w:pPr>
              <w:spacing w:before="20" w:after="20"/>
              <w:rPr>
                <w:bCs/>
                <w:szCs w:val="24"/>
              </w:rPr>
            </w:pPr>
            <w:r w:rsidRPr="000307CB">
              <w:rPr>
                <w:bCs/>
                <w:szCs w:val="24"/>
              </w:rPr>
              <w:t>Southampton Public Schools</w:t>
            </w:r>
          </w:p>
        </w:tc>
        <w:tc>
          <w:tcPr>
            <w:tcW w:w="2160" w:type="dxa"/>
            <w:tcBorders>
              <w:top w:val="nil"/>
              <w:left w:val="nil"/>
              <w:bottom w:val="single" w:sz="4" w:space="0" w:color="000000"/>
              <w:right w:val="single" w:sz="4" w:space="0" w:color="000000"/>
            </w:tcBorders>
            <w:shd w:val="clear" w:color="auto" w:fill="auto"/>
            <w:vAlign w:val="bottom"/>
          </w:tcPr>
          <w:p w14:paraId="568B6553" w14:textId="2572FA13" w:rsidR="005A5BBA" w:rsidRPr="000307CB" w:rsidRDefault="005A5BBA" w:rsidP="000307CB">
            <w:pPr>
              <w:spacing w:before="20" w:after="20"/>
              <w:jc w:val="right"/>
              <w:rPr>
                <w:color w:val="000000"/>
                <w:szCs w:val="24"/>
              </w:rPr>
            </w:pPr>
            <w:r w:rsidRPr="000307CB">
              <w:rPr>
                <w:color w:val="000000"/>
                <w:szCs w:val="24"/>
              </w:rPr>
              <w:t>$49,322</w:t>
            </w:r>
          </w:p>
        </w:tc>
      </w:tr>
      <w:tr w:rsidR="005A5BBA" w:rsidRPr="000307CB" w14:paraId="1F4E4E95"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6C023688" w14:textId="46F07AA0" w:rsidR="005A5BBA" w:rsidRPr="000307CB" w:rsidRDefault="005A5BBA" w:rsidP="000307CB">
            <w:pPr>
              <w:spacing w:before="20" w:after="20"/>
              <w:rPr>
                <w:bCs/>
                <w:szCs w:val="24"/>
              </w:rPr>
            </w:pPr>
            <w:r w:rsidRPr="000307CB">
              <w:rPr>
                <w:bCs/>
                <w:szCs w:val="24"/>
              </w:rPr>
              <w:t>Southern Berkshire Regional</w:t>
            </w:r>
          </w:p>
        </w:tc>
        <w:tc>
          <w:tcPr>
            <w:tcW w:w="2160" w:type="dxa"/>
            <w:tcBorders>
              <w:top w:val="nil"/>
              <w:left w:val="nil"/>
              <w:bottom w:val="single" w:sz="4" w:space="0" w:color="000000"/>
              <w:right w:val="single" w:sz="4" w:space="0" w:color="000000"/>
            </w:tcBorders>
            <w:shd w:val="clear" w:color="auto" w:fill="auto"/>
            <w:vAlign w:val="bottom"/>
          </w:tcPr>
          <w:p w14:paraId="2BF2DE7E" w14:textId="334D34D1" w:rsidR="005A5BBA" w:rsidRPr="000307CB" w:rsidRDefault="005A5BBA" w:rsidP="000307CB">
            <w:pPr>
              <w:spacing w:before="20" w:after="20"/>
              <w:jc w:val="right"/>
              <w:rPr>
                <w:color w:val="000000"/>
                <w:szCs w:val="24"/>
              </w:rPr>
            </w:pPr>
            <w:r w:rsidRPr="000307CB">
              <w:rPr>
                <w:color w:val="000000"/>
                <w:szCs w:val="24"/>
              </w:rPr>
              <w:t>$30,000</w:t>
            </w:r>
          </w:p>
        </w:tc>
      </w:tr>
      <w:tr w:rsidR="005A5BBA" w:rsidRPr="000307CB" w14:paraId="39A7382A" w14:textId="77777777" w:rsidTr="000307CB">
        <w:trPr>
          <w:cantSplit/>
          <w:trHeight w:val="61"/>
        </w:trPr>
        <w:tc>
          <w:tcPr>
            <w:tcW w:w="7920" w:type="dxa"/>
            <w:tcBorders>
              <w:top w:val="single" w:sz="6" w:space="0" w:color="auto"/>
              <w:left w:val="single" w:sz="6" w:space="0" w:color="auto"/>
              <w:bottom w:val="single" w:sz="6" w:space="0" w:color="auto"/>
              <w:right w:val="single" w:sz="6" w:space="0" w:color="auto"/>
            </w:tcBorders>
            <w:vAlign w:val="bottom"/>
          </w:tcPr>
          <w:p w14:paraId="1A29768F" w14:textId="77777777" w:rsidR="005A5BBA" w:rsidRPr="000307CB" w:rsidRDefault="005A5BBA" w:rsidP="000307CB">
            <w:pPr>
              <w:spacing w:before="20" w:after="20"/>
              <w:rPr>
                <w:bCs/>
                <w:szCs w:val="24"/>
              </w:rPr>
            </w:pPr>
            <w:r w:rsidRPr="000307CB">
              <w:rPr>
                <w:bCs/>
                <w:szCs w:val="24"/>
              </w:rPr>
              <w:t>Southern Worcester Regional Vocational Technical</w:t>
            </w:r>
          </w:p>
        </w:tc>
        <w:tc>
          <w:tcPr>
            <w:tcW w:w="2160" w:type="dxa"/>
            <w:tcBorders>
              <w:top w:val="nil"/>
              <w:left w:val="nil"/>
              <w:bottom w:val="single" w:sz="4" w:space="0" w:color="000000"/>
              <w:right w:val="single" w:sz="4" w:space="0" w:color="000000"/>
            </w:tcBorders>
            <w:shd w:val="clear" w:color="auto" w:fill="auto"/>
            <w:vAlign w:val="bottom"/>
          </w:tcPr>
          <w:p w14:paraId="43B609EA" w14:textId="18078D01" w:rsidR="005A5BBA" w:rsidRPr="000307CB" w:rsidRDefault="005A5BBA" w:rsidP="000307CB">
            <w:pPr>
              <w:spacing w:before="20" w:after="20"/>
              <w:jc w:val="right"/>
              <w:rPr>
                <w:color w:val="000000"/>
                <w:szCs w:val="24"/>
              </w:rPr>
            </w:pPr>
            <w:r w:rsidRPr="000307CB">
              <w:rPr>
                <w:color w:val="000000"/>
                <w:szCs w:val="24"/>
              </w:rPr>
              <w:t>$50,000</w:t>
            </w:r>
          </w:p>
        </w:tc>
      </w:tr>
      <w:tr w:rsidR="005A5BBA" w:rsidRPr="000307CB" w14:paraId="1DC47959" w14:textId="77777777" w:rsidTr="000307CB">
        <w:trPr>
          <w:cantSplit/>
          <w:trHeight w:val="61"/>
        </w:trPr>
        <w:tc>
          <w:tcPr>
            <w:tcW w:w="7920" w:type="dxa"/>
            <w:tcBorders>
              <w:top w:val="single" w:sz="6" w:space="0" w:color="auto"/>
              <w:left w:val="single" w:sz="6" w:space="0" w:color="auto"/>
              <w:bottom w:val="single" w:sz="4" w:space="0" w:color="auto"/>
              <w:right w:val="single" w:sz="6" w:space="0" w:color="auto"/>
            </w:tcBorders>
            <w:vAlign w:val="bottom"/>
          </w:tcPr>
          <w:p w14:paraId="5F227B26" w14:textId="77777777" w:rsidR="005A5BBA" w:rsidRPr="000307CB" w:rsidRDefault="005A5BBA" w:rsidP="000307CB">
            <w:pPr>
              <w:spacing w:before="20" w:after="20"/>
              <w:rPr>
                <w:bCs/>
                <w:szCs w:val="24"/>
              </w:rPr>
            </w:pPr>
            <w:r w:rsidRPr="000307CB">
              <w:rPr>
                <w:bCs/>
                <w:szCs w:val="24"/>
              </w:rPr>
              <w:t>Spencer-E. Brookfield Regional</w:t>
            </w:r>
          </w:p>
        </w:tc>
        <w:tc>
          <w:tcPr>
            <w:tcW w:w="2160" w:type="dxa"/>
            <w:tcBorders>
              <w:top w:val="nil"/>
              <w:left w:val="nil"/>
              <w:bottom w:val="single" w:sz="4" w:space="0" w:color="000000"/>
              <w:right w:val="single" w:sz="4" w:space="0" w:color="000000"/>
            </w:tcBorders>
            <w:shd w:val="clear" w:color="auto" w:fill="auto"/>
            <w:vAlign w:val="bottom"/>
          </w:tcPr>
          <w:p w14:paraId="48DB3D1E" w14:textId="7BEF09F2" w:rsidR="005A5BBA" w:rsidRPr="000307CB" w:rsidRDefault="005A5BBA" w:rsidP="000307CB">
            <w:pPr>
              <w:spacing w:before="20" w:after="20"/>
              <w:jc w:val="right"/>
              <w:rPr>
                <w:color w:val="000000"/>
                <w:szCs w:val="24"/>
              </w:rPr>
            </w:pPr>
            <w:r w:rsidRPr="000307CB">
              <w:rPr>
                <w:color w:val="000000"/>
                <w:szCs w:val="24"/>
              </w:rPr>
              <w:t>$75,575</w:t>
            </w:r>
          </w:p>
        </w:tc>
      </w:tr>
      <w:tr w:rsidR="005A5BBA" w:rsidRPr="000307CB" w14:paraId="49C35595" w14:textId="77777777" w:rsidTr="000307CB">
        <w:trPr>
          <w:cantSplit/>
          <w:trHeight w:val="129"/>
        </w:trPr>
        <w:tc>
          <w:tcPr>
            <w:tcW w:w="7920" w:type="dxa"/>
            <w:tcBorders>
              <w:top w:val="single" w:sz="4" w:space="0" w:color="auto"/>
              <w:left w:val="single" w:sz="4" w:space="0" w:color="auto"/>
              <w:bottom w:val="single" w:sz="4" w:space="0" w:color="auto"/>
              <w:right w:val="single" w:sz="4" w:space="0" w:color="000000"/>
            </w:tcBorders>
            <w:vAlign w:val="bottom"/>
          </w:tcPr>
          <w:p w14:paraId="15700FD2" w14:textId="77777777" w:rsidR="005A5BBA" w:rsidRPr="000307CB" w:rsidRDefault="005A5BBA" w:rsidP="000307CB">
            <w:pPr>
              <w:pStyle w:val="Heading2"/>
              <w:spacing w:before="20" w:after="20"/>
              <w:ind w:left="0"/>
              <w:jc w:val="left"/>
              <w:rPr>
                <w:rFonts w:ascii="Times New Roman" w:hAnsi="Times New Roman"/>
                <w:b/>
                <w:bCs/>
                <w:i w:val="0"/>
                <w:iCs/>
                <w:sz w:val="24"/>
                <w:szCs w:val="24"/>
              </w:rPr>
            </w:pPr>
            <w:r w:rsidRPr="000307CB">
              <w:rPr>
                <w:rFonts w:ascii="Times New Roman" w:hAnsi="Times New Roman"/>
                <w:bCs/>
                <w:i w:val="0"/>
                <w:iCs/>
                <w:sz w:val="24"/>
                <w:szCs w:val="24"/>
              </w:rPr>
              <w:t>Sturbridge Public Schools</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1B9F85" w14:textId="4A652107" w:rsidR="005A5BBA" w:rsidRPr="000307CB" w:rsidRDefault="005A5BBA" w:rsidP="000307CB">
            <w:pPr>
              <w:spacing w:before="20" w:after="20"/>
              <w:jc w:val="right"/>
              <w:rPr>
                <w:color w:val="000000"/>
                <w:szCs w:val="24"/>
              </w:rPr>
            </w:pPr>
            <w:r w:rsidRPr="000307CB">
              <w:rPr>
                <w:color w:val="000000"/>
                <w:szCs w:val="24"/>
              </w:rPr>
              <w:t>$85,118</w:t>
            </w:r>
          </w:p>
        </w:tc>
      </w:tr>
      <w:tr w:rsidR="005A5BBA" w:rsidRPr="000307CB" w14:paraId="678A3267" w14:textId="77777777" w:rsidTr="000307CB">
        <w:trPr>
          <w:cantSplit/>
          <w:trHeight w:val="67"/>
        </w:trPr>
        <w:tc>
          <w:tcPr>
            <w:tcW w:w="7920" w:type="dxa"/>
            <w:tcBorders>
              <w:top w:val="single" w:sz="4" w:space="0" w:color="auto"/>
              <w:left w:val="single" w:sz="4" w:space="0" w:color="auto"/>
              <w:bottom w:val="single" w:sz="4" w:space="0" w:color="auto"/>
              <w:right w:val="single" w:sz="4" w:space="0" w:color="000000"/>
            </w:tcBorders>
            <w:vAlign w:val="bottom"/>
          </w:tcPr>
          <w:p w14:paraId="65B70BAB" w14:textId="77777777" w:rsidR="005A5BBA" w:rsidRPr="000307CB" w:rsidRDefault="005A5BBA" w:rsidP="000307CB">
            <w:pPr>
              <w:pStyle w:val="Heading2"/>
              <w:spacing w:before="20" w:after="20"/>
              <w:ind w:left="0"/>
              <w:jc w:val="left"/>
              <w:rPr>
                <w:rFonts w:ascii="Times New Roman" w:hAnsi="Times New Roman"/>
                <w:b/>
                <w:bCs/>
                <w:i w:val="0"/>
                <w:iCs/>
                <w:sz w:val="24"/>
                <w:szCs w:val="24"/>
              </w:rPr>
            </w:pPr>
            <w:r w:rsidRPr="000307CB">
              <w:rPr>
                <w:rFonts w:ascii="Times New Roman" w:hAnsi="Times New Roman"/>
                <w:bCs/>
                <w:i w:val="0"/>
                <w:iCs/>
                <w:sz w:val="24"/>
                <w:szCs w:val="24"/>
              </w:rPr>
              <w:t>Wales Public Schools</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479775" w14:textId="2EE5313C" w:rsidR="005A5BBA" w:rsidRPr="000307CB" w:rsidRDefault="005A5BBA" w:rsidP="000307CB">
            <w:pPr>
              <w:spacing w:before="20" w:after="20"/>
              <w:jc w:val="right"/>
              <w:rPr>
                <w:color w:val="000000"/>
                <w:szCs w:val="24"/>
              </w:rPr>
            </w:pPr>
            <w:r w:rsidRPr="000307CB">
              <w:rPr>
                <w:color w:val="000000"/>
                <w:szCs w:val="24"/>
              </w:rPr>
              <w:t>$12,473</w:t>
            </w:r>
          </w:p>
        </w:tc>
      </w:tr>
      <w:tr w:rsidR="005A5BBA" w:rsidRPr="000307CB" w14:paraId="29CF70B7" w14:textId="77777777" w:rsidTr="000307CB">
        <w:trPr>
          <w:cantSplit/>
          <w:trHeight w:val="129"/>
        </w:trPr>
        <w:tc>
          <w:tcPr>
            <w:tcW w:w="7920" w:type="dxa"/>
            <w:tcBorders>
              <w:top w:val="single" w:sz="4" w:space="0" w:color="auto"/>
              <w:left w:val="single" w:sz="4" w:space="0" w:color="auto"/>
              <w:bottom w:val="single" w:sz="4" w:space="0" w:color="auto"/>
              <w:right w:val="single" w:sz="4" w:space="0" w:color="auto"/>
            </w:tcBorders>
            <w:vAlign w:val="bottom"/>
          </w:tcPr>
          <w:p w14:paraId="3BBC7D86" w14:textId="77777777" w:rsidR="005A5BBA" w:rsidRPr="000307CB" w:rsidRDefault="005A5BBA" w:rsidP="000307CB">
            <w:pPr>
              <w:pStyle w:val="Heading2"/>
              <w:spacing w:before="20" w:after="20"/>
              <w:ind w:left="0"/>
              <w:jc w:val="left"/>
              <w:rPr>
                <w:rFonts w:ascii="Times New Roman" w:hAnsi="Times New Roman"/>
                <w:b/>
                <w:bCs/>
                <w:i w:val="0"/>
                <w:iCs/>
                <w:sz w:val="24"/>
                <w:szCs w:val="24"/>
              </w:rPr>
            </w:pPr>
            <w:r w:rsidRPr="000307CB">
              <w:rPr>
                <w:rFonts w:ascii="Times New Roman" w:hAnsi="Times New Roman"/>
                <w:bCs/>
                <w:i w:val="0"/>
                <w:iCs/>
                <w:sz w:val="24"/>
                <w:szCs w:val="24"/>
              </w:rPr>
              <w:t>Waltham Public Schools</w:t>
            </w:r>
          </w:p>
        </w:tc>
        <w:tc>
          <w:tcPr>
            <w:tcW w:w="2160" w:type="dxa"/>
            <w:tcBorders>
              <w:top w:val="single" w:sz="4" w:space="0" w:color="000000"/>
              <w:left w:val="single" w:sz="4" w:space="0" w:color="auto"/>
              <w:bottom w:val="single" w:sz="4" w:space="0" w:color="000000"/>
              <w:right w:val="single" w:sz="4" w:space="0" w:color="000000"/>
            </w:tcBorders>
            <w:shd w:val="clear" w:color="auto" w:fill="auto"/>
            <w:vAlign w:val="bottom"/>
          </w:tcPr>
          <w:p w14:paraId="49284AEE" w14:textId="4483C561" w:rsidR="005A5BBA" w:rsidRPr="000307CB" w:rsidRDefault="005A5BBA" w:rsidP="000307CB">
            <w:pPr>
              <w:spacing w:before="20" w:after="20"/>
              <w:jc w:val="right"/>
              <w:rPr>
                <w:color w:val="000000"/>
                <w:szCs w:val="24"/>
              </w:rPr>
            </w:pPr>
            <w:r w:rsidRPr="000307CB">
              <w:rPr>
                <w:color w:val="000000"/>
                <w:szCs w:val="24"/>
              </w:rPr>
              <w:t>$48,640</w:t>
            </w:r>
          </w:p>
        </w:tc>
      </w:tr>
      <w:tr w:rsidR="005A5BBA" w:rsidRPr="000307CB" w14:paraId="670CEF49" w14:textId="77777777" w:rsidTr="000307CB">
        <w:trPr>
          <w:cantSplit/>
          <w:trHeight w:val="129"/>
        </w:trPr>
        <w:tc>
          <w:tcPr>
            <w:tcW w:w="7920" w:type="dxa"/>
            <w:tcBorders>
              <w:top w:val="single" w:sz="4" w:space="0" w:color="auto"/>
              <w:left w:val="single" w:sz="4" w:space="0" w:color="auto"/>
              <w:bottom w:val="single" w:sz="4" w:space="0" w:color="auto"/>
              <w:right w:val="single" w:sz="4" w:space="0" w:color="auto"/>
            </w:tcBorders>
            <w:vAlign w:val="bottom"/>
          </w:tcPr>
          <w:p w14:paraId="1623F7AC" w14:textId="77777777" w:rsidR="005A5BBA" w:rsidRPr="000307CB" w:rsidRDefault="005A5BBA" w:rsidP="000307CB">
            <w:pPr>
              <w:pStyle w:val="Heading2"/>
              <w:spacing w:before="20" w:after="20"/>
              <w:ind w:left="0"/>
              <w:jc w:val="left"/>
              <w:rPr>
                <w:rFonts w:ascii="Times New Roman" w:hAnsi="Times New Roman"/>
                <w:b/>
                <w:bCs/>
                <w:i w:val="0"/>
                <w:iCs/>
                <w:sz w:val="24"/>
                <w:szCs w:val="24"/>
              </w:rPr>
            </w:pPr>
            <w:r w:rsidRPr="000307CB">
              <w:rPr>
                <w:rFonts w:ascii="Times New Roman" w:hAnsi="Times New Roman"/>
                <w:bCs/>
                <w:i w:val="0"/>
                <w:iCs/>
                <w:sz w:val="24"/>
                <w:szCs w:val="24"/>
              </w:rPr>
              <w:t>Wayland Public Schools</w:t>
            </w:r>
          </w:p>
        </w:tc>
        <w:tc>
          <w:tcPr>
            <w:tcW w:w="2160" w:type="dxa"/>
            <w:tcBorders>
              <w:top w:val="nil"/>
              <w:left w:val="single" w:sz="4" w:space="0" w:color="auto"/>
              <w:bottom w:val="single" w:sz="4" w:space="0" w:color="000000"/>
              <w:right w:val="single" w:sz="4" w:space="0" w:color="000000"/>
            </w:tcBorders>
            <w:shd w:val="clear" w:color="auto" w:fill="auto"/>
            <w:vAlign w:val="bottom"/>
          </w:tcPr>
          <w:p w14:paraId="7CE13721" w14:textId="159DFDCB" w:rsidR="005A5BBA" w:rsidRPr="000307CB" w:rsidRDefault="005A5BBA" w:rsidP="000307CB">
            <w:pPr>
              <w:spacing w:before="20" w:after="20"/>
              <w:jc w:val="right"/>
              <w:rPr>
                <w:color w:val="000000"/>
                <w:szCs w:val="24"/>
              </w:rPr>
            </w:pPr>
            <w:r w:rsidRPr="000307CB">
              <w:rPr>
                <w:color w:val="000000"/>
                <w:szCs w:val="24"/>
              </w:rPr>
              <w:t>$23,000</w:t>
            </w:r>
          </w:p>
        </w:tc>
      </w:tr>
      <w:tr w:rsidR="005A5BBA" w:rsidRPr="000307CB" w14:paraId="08BE5547" w14:textId="77777777" w:rsidTr="000307CB">
        <w:trPr>
          <w:cantSplit/>
          <w:trHeight w:val="129"/>
        </w:trPr>
        <w:tc>
          <w:tcPr>
            <w:tcW w:w="7920" w:type="dxa"/>
            <w:tcBorders>
              <w:top w:val="single" w:sz="4" w:space="0" w:color="auto"/>
              <w:left w:val="single" w:sz="4" w:space="0" w:color="auto"/>
              <w:bottom w:val="single" w:sz="4" w:space="0" w:color="auto"/>
              <w:right w:val="single" w:sz="4" w:space="0" w:color="auto"/>
            </w:tcBorders>
            <w:vAlign w:val="bottom"/>
          </w:tcPr>
          <w:p w14:paraId="7644BEEC" w14:textId="77777777" w:rsidR="005A5BBA" w:rsidRPr="000307CB" w:rsidRDefault="005A5BBA" w:rsidP="000307CB">
            <w:pPr>
              <w:pStyle w:val="Heading2"/>
              <w:spacing w:before="20" w:after="20"/>
              <w:ind w:left="0"/>
              <w:jc w:val="left"/>
              <w:rPr>
                <w:rFonts w:ascii="Times New Roman" w:hAnsi="Times New Roman"/>
                <w:b/>
                <w:bCs/>
                <w:i w:val="0"/>
                <w:iCs/>
                <w:sz w:val="24"/>
                <w:szCs w:val="24"/>
              </w:rPr>
            </w:pPr>
            <w:r w:rsidRPr="000307CB">
              <w:rPr>
                <w:rFonts w:ascii="Times New Roman" w:hAnsi="Times New Roman"/>
                <w:bCs/>
                <w:i w:val="0"/>
                <w:iCs/>
                <w:sz w:val="24"/>
                <w:szCs w:val="24"/>
              </w:rPr>
              <w:t>Wellfleet School District</w:t>
            </w:r>
          </w:p>
        </w:tc>
        <w:tc>
          <w:tcPr>
            <w:tcW w:w="2160" w:type="dxa"/>
            <w:tcBorders>
              <w:top w:val="nil"/>
              <w:left w:val="single" w:sz="4" w:space="0" w:color="auto"/>
              <w:bottom w:val="single" w:sz="4" w:space="0" w:color="000000"/>
              <w:right w:val="single" w:sz="4" w:space="0" w:color="000000"/>
            </w:tcBorders>
            <w:shd w:val="clear" w:color="auto" w:fill="auto"/>
            <w:vAlign w:val="bottom"/>
          </w:tcPr>
          <w:p w14:paraId="465D6A28" w14:textId="3ECCB449" w:rsidR="005A5BBA" w:rsidRPr="000307CB" w:rsidRDefault="005A5BBA" w:rsidP="000307CB">
            <w:pPr>
              <w:spacing w:before="20" w:after="20"/>
              <w:jc w:val="right"/>
              <w:rPr>
                <w:color w:val="000000"/>
                <w:szCs w:val="24"/>
              </w:rPr>
            </w:pPr>
            <w:r w:rsidRPr="000307CB">
              <w:rPr>
                <w:color w:val="000000"/>
                <w:szCs w:val="24"/>
              </w:rPr>
              <w:t>$5,400</w:t>
            </w:r>
          </w:p>
        </w:tc>
      </w:tr>
      <w:tr w:rsidR="005A5BBA" w:rsidRPr="000307CB" w14:paraId="4886E9AB" w14:textId="77777777" w:rsidTr="000307CB">
        <w:trPr>
          <w:cantSplit/>
          <w:trHeight w:val="129"/>
        </w:trPr>
        <w:tc>
          <w:tcPr>
            <w:tcW w:w="7920" w:type="dxa"/>
            <w:tcBorders>
              <w:top w:val="single" w:sz="4" w:space="0" w:color="auto"/>
              <w:left w:val="single" w:sz="4" w:space="0" w:color="auto"/>
              <w:bottom w:val="single" w:sz="4" w:space="0" w:color="auto"/>
              <w:right w:val="single" w:sz="4" w:space="0" w:color="auto"/>
            </w:tcBorders>
            <w:vAlign w:val="bottom"/>
          </w:tcPr>
          <w:p w14:paraId="08DA48FB" w14:textId="77777777" w:rsidR="005A5BBA" w:rsidRPr="000307CB" w:rsidRDefault="005A5BBA" w:rsidP="000307CB">
            <w:pPr>
              <w:pStyle w:val="Heading2"/>
              <w:spacing w:before="20" w:after="20"/>
              <w:ind w:left="0"/>
              <w:jc w:val="left"/>
              <w:rPr>
                <w:rFonts w:ascii="Times New Roman" w:hAnsi="Times New Roman"/>
                <w:b/>
                <w:bCs/>
                <w:i w:val="0"/>
                <w:iCs/>
                <w:sz w:val="24"/>
                <w:szCs w:val="24"/>
              </w:rPr>
            </w:pPr>
            <w:r w:rsidRPr="000307CB">
              <w:rPr>
                <w:rFonts w:ascii="Times New Roman" w:hAnsi="Times New Roman"/>
                <w:bCs/>
                <w:i w:val="0"/>
                <w:iCs/>
                <w:sz w:val="24"/>
                <w:szCs w:val="24"/>
              </w:rPr>
              <w:t>Westfield Public Schools</w:t>
            </w:r>
          </w:p>
        </w:tc>
        <w:tc>
          <w:tcPr>
            <w:tcW w:w="2160" w:type="dxa"/>
            <w:tcBorders>
              <w:top w:val="nil"/>
              <w:left w:val="single" w:sz="4" w:space="0" w:color="auto"/>
              <w:bottom w:val="single" w:sz="4" w:space="0" w:color="000000"/>
              <w:right w:val="single" w:sz="4" w:space="0" w:color="000000"/>
            </w:tcBorders>
            <w:shd w:val="clear" w:color="auto" w:fill="auto"/>
            <w:vAlign w:val="bottom"/>
          </w:tcPr>
          <w:p w14:paraId="392E83E6" w14:textId="378063C6" w:rsidR="005A5BBA" w:rsidRPr="000307CB" w:rsidRDefault="005A5BBA" w:rsidP="000307CB">
            <w:pPr>
              <w:spacing w:before="20" w:after="20"/>
              <w:jc w:val="right"/>
              <w:rPr>
                <w:color w:val="000000"/>
                <w:szCs w:val="24"/>
              </w:rPr>
            </w:pPr>
            <w:r w:rsidRPr="000307CB">
              <w:rPr>
                <w:color w:val="000000"/>
                <w:szCs w:val="24"/>
              </w:rPr>
              <w:t>$6,321</w:t>
            </w:r>
          </w:p>
        </w:tc>
      </w:tr>
      <w:tr w:rsidR="005A5BBA" w:rsidRPr="000307CB" w14:paraId="25AF012C" w14:textId="77777777" w:rsidTr="000307CB">
        <w:trPr>
          <w:cantSplit/>
          <w:trHeight w:val="129"/>
        </w:trPr>
        <w:tc>
          <w:tcPr>
            <w:tcW w:w="7920" w:type="dxa"/>
            <w:tcBorders>
              <w:top w:val="single" w:sz="4" w:space="0" w:color="auto"/>
              <w:left w:val="single" w:sz="4" w:space="0" w:color="auto"/>
              <w:bottom w:val="single" w:sz="4" w:space="0" w:color="auto"/>
              <w:right w:val="single" w:sz="4" w:space="0" w:color="auto"/>
            </w:tcBorders>
            <w:vAlign w:val="bottom"/>
          </w:tcPr>
          <w:p w14:paraId="7ABF1A29" w14:textId="77777777" w:rsidR="005A5BBA" w:rsidRPr="000307CB" w:rsidRDefault="005A5BBA" w:rsidP="000307CB">
            <w:pPr>
              <w:pStyle w:val="Heading2"/>
              <w:spacing w:before="20" w:after="20"/>
              <w:ind w:left="0"/>
              <w:jc w:val="left"/>
              <w:rPr>
                <w:rFonts w:ascii="Times New Roman" w:hAnsi="Times New Roman"/>
                <w:b/>
                <w:bCs/>
                <w:i w:val="0"/>
                <w:iCs/>
                <w:sz w:val="24"/>
                <w:szCs w:val="24"/>
              </w:rPr>
            </w:pPr>
            <w:r w:rsidRPr="000307CB">
              <w:rPr>
                <w:rFonts w:ascii="Times New Roman" w:hAnsi="Times New Roman"/>
                <w:bCs/>
                <w:i w:val="0"/>
                <w:iCs/>
                <w:sz w:val="24"/>
                <w:szCs w:val="24"/>
              </w:rPr>
              <w:t>Whitman-Hanson Regional</w:t>
            </w:r>
          </w:p>
        </w:tc>
        <w:tc>
          <w:tcPr>
            <w:tcW w:w="2160" w:type="dxa"/>
            <w:tcBorders>
              <w:top w:val="nil"/>
              <w:left w:val="single" w:sz="4" w:space="0" w:color="auto"/>
              <w:bottom w:val="single" w:sz="4" w:space="0" w:color="000000"/>
              <w:right w:val="single" w:sz="4" w:space="0" w:color="000000"/>
            </w:tcBorders>
            <w:shd w:val="clear" w:color="auto" w:fill="auto"/>
            <w:vAlign w:val="bottom"/>
          </w:tcPr>
          <w:p w14:paraId="105B9D52" w14:textId="02CF4849" w:rsidR="005A5BBA" w:rsidRPr="000307CB" w:rsidRDefault="005A5BBA" w:rsidP="000307CB">
            <w:pPr>
              <w:spacing w:before="20" w:after="20"/>
              <w:jc w:val="right"/>
              <w:rPr>
                <w:color w:val="000000"/>
                <w:szCs w:val="24"/>
              </w:rPr>
            </w:pPr>
            <w:r w:rsidRPr="000307CB">
              <w:rPr>
                <w:color w:val="000000"/>
                <w:szCs w:val="24"/>
              </w:rPr>
              <w:t>$25,838</w:t>
            </w:r>
          </w:p>
        </w:tc>
      </w:tr>
      <w:tr w:rsidR="005A5BBA" w:rsidRPr="000307CB" w14:paraId="49442D24" w14:textId="77777777" w:rsidTr="000307CB">
        <w:trPr>
          <w:cantSplit/>
          <w:trHeight w:val="129"/>
        </w:trPr>
        <w:tc>
          <w:tcPr>
            <w:tcW w:w="7920" w:type="dxa"/>
            <w:tcBorders>
              <w:top w:val="single" w:sz="4" w:space="0" w:color="auto"/>
              <w:left w:val="single" w:sz="4" w:space="0" w:color="auto"/>
              <w:bottom w:val="single" w:sz="4" w:space="0" w:color="auto"/>
              <w:right w:val="single" w:sz="4" w:space="0" w:color="auto"/>
            </w:tcBorders>
            <w:vAlign w:val="bottom"/>
          </w:tcPr>
          <w:p w14:paraId="45CCB92B" w14:textId="77777777" w:rsidR="005A5BBA" w:rsidRPr="000307CB" w:rsidRDefault="005A5BBA" w:rsidP="000307CB">
            <w:pPr>
              <w:pStyle w:val="Heading2"/>
              <w:spacing w:before="20" w:after="20"/>
              <w:ind w:left="0"/>
              <w:jc w:val="left"/>
              <w:rPr>
                <w:rFonts w:ascii="Times New Roman" w:hAnsi="Times New Roman"/>
                <w:b/>
                <w:bCs/>
                <w:i w:val="0"/>
                <w:iCs/>
                <w:sz w:val="24"/>
                <w:szCs w:val="24"/>
              </w:rPr>
            </w:pPr>
            <w:r w:rsidRPr="000307CB">
              <w:rPr>
                <w:rFonts w:ascii="Times New Roman" w:hAnsi="Times New Roman"/>
                <w:bCs/>
                <w:i w:val="0"/>
                <w:iCs/>
                <w:sz w:val="24"/>
                <w:szCs w:val="24"/>
              </w:rPr>
              <w:t>Whittier Regional Vocational Technical</w:t>
            </w:r>
          </w:p>
        </w:tc>
        <w:tc>
          <w:tcPr>
            <w:tcW w:w="2160" w:type="dxa"/>
            <w:tcBorders>
              <w:top w:val="nil"/>
              <w:left w:val="single" w:sz="4" w:space="0" w:color="auto"/>
              <w:bottom w:val="single" w:sz="4" w:space="0" w:color="000000"/>
              <w:right w:val="single" w:sz="4" w:space="0" w:color="000000"/>
            </w:tcBorders>
            <w:shd w:val="clear" w:color="auto" w:fill="auto"/>
            <w:vAlign w:val="bottom"/>
          </w:tcPr>
          <w:p w14:paraId="59E88BB3" w14:textId="6AE85B8A" w:rsidR="005A5BBA" w:rsidRPr="000307CB" w:rsidRDefault="005A5BBA" w:rsidP="000307CB">
            <w:pPr>
              <w:spacing w:before="20" w:after="20"/>
              <w:jc w:val="right"/>
              <w:rPr>
                <w:color w:val="000000"/>
                <w:szCs w:val="24"/>
              </w:rPr>
            </w:pPr>
            <w:r w:rsidRPr="000307CB">
              <w:rPr>
                <w:color w:val="000000"/>
                <w:szCs w:val="24"/>
              </w:rPr>
              <w:t>$22,500</w:t>
            </w:r>
          </w:p>
        </w:tc>
      </w:tr>
      <w:tr w:rsidR="005A5BBA" w:rsidRPr="000307CB" w14:paraId="4ED2DA62" w14:textId="77777777" w:rsidTr="000307CB">
        <w:trPr>
          <w:cantSplit/>
          <w:trHeight w:val="129"/>
        </w:trPr>
        <w:tc>
          <w:tcPr>
            <w:tcW w:w="7920" w:type="dxa"/>
            <w:tcBorders>
              <w:top w:val="single" w:sz="4" w:space="0" w:color="auto"/>
              <w:left w:val="single" w:sz="4" w:space="0" w:color="auto"/>
              <w:bottom w:val="single" w:sz="4" w:space="0" w:color="auto"/>
              <w:right w:val="single" w:sz="4" w:space="0" w:color="auto"/>
            </w:tcBorders>
            <w:vAlign w:val="bottom"/>
          </w:tcPr>
          <w:p w14:paraId="5784931F" w14:textId="77777777" w:rsidR="005A5BBA" w:rsidRPr="000307CB" w:rsidRDefault="005A5BBA" w:rsidP="000307CB">
            <w:pPr>
              <w:pStyle w:val="Heading2"/>
              <w:spacing w:before="20" w:after="20"/>
              <w:ind w:left="0"/>
              <w:jc w:val="left"/>
              <w:rPr>
                <w:rFonts w:ascii="Times New Roman" w:hAnsi="Times New Roman"/>
                <w:b/>
                <w:bCs/>
                <w:i w:val="0"/>
                <w:iCs/>
                <w:sz w:val="24"/>
                <w:szCs w:val="24"/>
              </w:rPr>
            </w:pPr>
            <w:r w:rsidRPr="000307CB">
              <w:rPr>
                <w:rFonts w:ascii="Times New Roman" w:hAnsi="Times New Roman"/>
                <w:bCs/>
                <w:i w:val="0"/>
                <w:iCs/>
                <w:sz w:val="24"/>
                <w:szCs w:val="24"/>
              </w:rPr>
              <w:t>Woburn Public Schools</w:t>
            </w:r>
          </w:p>
        </w:tc>
        <w:tc>
          <w:tcPr>
            <w:tcW w:w="2160" w:type="dxa"/>
            <w:tcBorders>
              <w:top w:val="nil"/>
              <w:left w:val="single" w:sz="4" w:space="0" w:color="auto"/>
              <w:bottom w:val="single" w:sz="4" w:space="0" w:color="000000"/>
              <w:right w:val="single" w:sz="4" w:space="0" w:color="000000"/>
            </w:tcBorders>
            <w:shd w:val="clear" w:color="auto" w:fill="auto"/>
            <w:vAlign w:val="bottom"/>
          </w:tcPr>
          <w:p w14:paraId="140CEC53" w14:textId="55B46A67" w:rsidR="005A5BBA" w:rsidRPr="000307CB" w:rsidRDefault="005A5BBA" w:rsidP="000307CB">
            <w:pPr>
              <w:spacing w:before="20" w:after="20"/>
              <w:jc w:val="right"/>
              <w:rPr>
                <w:color w:val="000000"/>
                <w:szCs w:val="24"/>
              </w:rPr>
            </w:pPr>
            <w:r w:rsidRPr="000307CB">
              <w:rPr>
                <w:color w:val="000000"/>
                <w:szCs w:val="24"/>
              </w:rPr>
              <w:t>$77,958</w:t>
            </w:r>
          </w:p>
        </w:tc>
      </w:tr>
      <w:tr w:rsidR="005A5BBA" w:rsidRPr="000307CB" w14:paraId="15D6738E" w14:textId="77777777" w:rsidTr="000307CB">
        <w:trPr>
          <w:cantSplit/>
          <w:trHeight w:val="129"/>
        </w:trPr>
        <w:tc>
          <w:tcPr>
            <w:tcW w:w="7920" w:type="dxa"/>
            <w:tcBorders>
              <w:top w:val="single" w:sz="4" w:space="0" w:color="auto"/>
              <w:left w:val="single" w:sz="4" w:space="0" w:color="auto"/>
              <w:bottom w:val="single" w:sz="4" w:space="0" w:color="auto"/>
              <w:right w:val="single" w:sz="4" w:space="0" w:color="auto"/>
            </w:tcBorders>
            <w:vAlign w:val="bottom"/>
          </w:tcPr>
          <w:p w14:paraId="0A10BE37" w14:textId="77777777" w:rsidR="005A5BBA" w:rsidRPr="000307CB" w:rsidRDefault="005A5BBA" w:rsidP="000307CB">
            <w:pPr>
              <w:pStyle w:val="Heading2"/>
              <w:spacing w:before="20" w:after="20"/>
              <w:ind w:left="0"/>
              <w:jc w:val="left"/>
              <w:rPr>
                <w:rFonts w:ascii="Times New Roman" w:hAnsi="Times New Roman"/>
                <w:b/>
                <w:bCs/>
                <w:i w:val="0"/>
                <w:iCs/>
                <w:sz w:val="24"/>
                <w:szCs w:val="24"/>
              </w:rPr>
            </w:pPr>
            <w:r w:rsidRPr="000307CB">
              <w:rPr>
                <w:rFonts w:ascii="Times New Roman" w:hAnsi="Times New Roman"/>
                <w:bCs/>
                <w:i w:val="0"/>
                <w:iCs/>
                <w:sz w:val="24"/>
                <w:szCs w:val="24"/>
              </w:rPr>
              <w:t>Worcester Public Schools</w:t>
            </w:r>
          </w:p>
        </w:tc>
        <w:tc>
          <w:tcPr>
            <w:tcW w:w="2160" w:type="dxa"/>
            <w:tcBorders>
              <w:top w:val="nil"/>
              <w:left w:val="single" w:sz="4" w:space="0" w:color="auto"/>
              <w:bottom w:val="double" w:sz="4" w:space="0" w:color="000000"/>
              <w:right w:val="single" w:sz="4" w:space="0" w:color="000000"/>
            </w:tcBorders>
            <w:shd w:val="clear" w:color="auto" w:fill="auto"/>
            <w:vAlign w:val="bottom"/>
          </w:tcPr>
          <w:p w14:paraId="3F5E0AF0" w14:textId="3CE55493" w:rsidR="005A5BBA" w:rsidRPr="000307CB" w:rsidRDefault="005A5BBA" w:rsidP="000307CB">
            <w:pPr>
              <w:spacing w:before="20" w:after="20"/>
              <w:jc w:val="right"/>
              <w:rPr>
                <w:color w:val="000000"/>
                <w:szCs w:val="24"/>
              </w:rPr>
            </w:pPr>
            <w:r w:rsidRPr="000307CB">
              <w:rPr>
                <w:color w:val="000000"/>
                <w:szCs w:val="24"/>
              </w:rPr>
              <w:t>$44,717</w:t>
            </w:r>
          </w:p>
        </w:tc>
      </w:tr>
      <w:tr w:rsidR="005A5BBA" w:rsidRPr="000307CB" w14:paraId="07162429" w14:textId="77777777" w:rsidTr="000307CB">
        <w:trPr>
          <w:cantSplit/>
          <w:trHeight w:val="129"/>
        </w:trPr>
        <w:tc>
          <w:tcPr>
            <w:tcW w:w="7920" w:type="dxa"/>
            <w:tcBorders>
              <w:top w:val="double" w:sz="6" w:space="0" w:color="auto"/>
              <w:left w:val="single" w:sz="6" w:space="0" w:color="auto"/>
              <w:bottom w:val="single" w:sz="4" w:space="0" w:color="auto"/>
              <w:right w:val="single" w:sz="6" w:space="0" w:color="auto"/>
            </w:tcBorders>
            <w:vAlign w:val="bottom"/>
          </w:tcPr>
          <w:p w14:paraId="5F1BC44F" w14:textId="44EA7294" w:rsidR="005A5BBA" w:rsidRPr="000307CB" w:rsidRDefault="005A5BBA" w:rsidP="000307CB">
            <w:pPr>
              <w:pStyle w:val="Heading2"/>
              <w:spacing w:before="20" w:after="20"/>
              <w:ind w:left="0"/>
              <w:jc w:val="left"/>
              <w:rPr>
                <w:rFonts w:ascii="Times New Roman" w:hAnsi="Times New Roman"/>
                <w:b/>
                <w:bCs/>
                <w:i w:val="0"/>
                <w:iCs/>
                <w:sz w:val="24"/>
                <w:szCs w:val="24"/>
              </w:rPr>
            </w:pPr>
            <w:r w:rsidRPr="000307CB">
              <w:rPr>
                <w:rFonts w:ascii="Times New Roman" w:hAnsi="Times New Roman"/>
                <w:b/>
                <w:bCs/>
                <w:i w:val="0"/>
                <w:iCs/>
                <w:sz w:val="24"/>
                <w:szCs w:val="24"/>
              </w:rPr>
              <w:t>TOTAL FEDERAL FUNDS</w:t>
            </w:r>
          </w:p>
        </w:tc>
        <w:tc>
          <w:tcPr>
            <w:tcW w:w="2160" w:type="dxa"/>
            <w:tcBorders>
              <w:top w:val="double" w:sz="4" w:space="0" w:color="000000"/>
              <w:left w:val="nil"/>
              <w:bottom w:val="single" w:sz="4" w:space="0" w:color="000000"/>
              <w:right w:val="single" w:sz="4" w:space="0" w:color="000000"/>
            </w:tcBorders>
            <w:shd w:val="clear" w:color="auto" w:fill="auto"/>
            <w:vAlign w:val="bottom"/>
          </w:tcPr>
          <w:p w14:paraId="4746ED9B" w14:textId="713A762C" w:rsidR="005A5BBA" w:rsidRPr="000307CB" w:rsidRDefault="005A5BBA" w:rsidP="000307CB">
            <w:pPr>
              <w:pStyle w:val="Heading2"/>
              <w:spacing w:before="20" w:after="20"/>
              <w:ind w:left="0"/>
              <w:rPr>
                <w:rFonts w:ascii="Times New Roman" w:hAnsi="Times New Roman"/>
                <w:b/>
                <w:bCs/>
                <w:i w:val="0"/>
                <w:iCs/>
                <w:sz w:val="24"/>
                <w:szCs w:val="24"/>
              </w:rPr>
            </w:pPr>
            <w:r w:rsidRPr="000307CB">
              <w:rPr>
                <w:rFonts w:ascii="Times New Roman" w:hAnsi="Times New Roman"/>
                <w:b/>
                <w:bCs/>
                <w:i w:val="0"/>
                <w:iCs/>
                <w:sz w:val="24"/>
                <w:szCs w:val="24"/>
              </w:rPr>
              <w:t>$3,704,064</w:t>
            </w:r>
          </w:p>
        </w:tc>
      </w:tr>
    </w:tbl>
    <w:p w14:paraId="7775EBFE" w14:textId="77777777" w:rsidR="005A5BBA" w:rsidRPr="000307CB" w:rsidRDefault="005A5BBA" w:rsidP="000307CB">
      <w:pPr>
        <w:spacing w:before="60" w:after="60"/>
        <w:rPr>
          <w:b/>
          <w:szCs w:val="24"/>
        </w:rPr>
      </w:pPr>
    </w:p>
    <w:p w14:paraId="67F0B1EA" w14:textId="77777777" w:rsidR="005A5BBA" w:rsidRPr="000307CB" w:rsidRDefault="005A5BBA" w:rsidP="000307CB">
      <w:pPr>
        <w:rPr>
          <w:szCs w:val="24"/>
        </w:rPr>
      </w:pPr>
    </w:p>
    <w:tbl>
      <w:tblPr>
        <w:tblW w:w="10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7"/>
        <w:gridCol w:w="1921"/>
        <w:gridCol w:w="2971"/>
        <w:gridCol w:w="2358"/>
      </w:tblGrid>
      <w:tr w:rsidR="005A5BBA" w:rsidRPr="000307CB" w14:paraId="258C86B6" w14:textId="77777777" w:rsidTr="000307CB">
        <w:trPr>
          <w:cantSplit/>
          <w:trHeight w:val="507"/>
          <w:jc w:val="center"/>
        </w:trPr>
        <w:tc>
          <w:tcPr>
            <w:tcW w:w="3337" w:type="dxa"/>
            <w:tcBorders>
              <w:top w:val="nil"/>
              <w:left w:val="nil"/>
              <w:bottom w:val="nil"/>
              <w:right w:val="nil"/>
            </w:tcBorders>
          </w:tcPr>
          <w:p w14:paraId="17E64809" w14:textId="6AD47117" w:rsidR="005A5BBA" w:rsidRPr="000307CB" w:rsidRDefault="005A5BBA" w:rsidP="00A42821">
            <w:pPr>
              <w:rPr>
                <w:b/>
                <w:bCs/>
                <w:szCs w:val="24"/>
              </w:rPr>
            </w:pPr>
            <w:r w:rsidRPr="000307CB">
              <w:rPr>
                <w:b/>
                <w:bCs/>
                <w:szCs w:val="24"/>
              </w:rPr>
              <w:lastRenderedPageBreak/>
              <w:t>NAME OF GRANT PROGRAM:</w:t>
            </w:r>
          </w:p>
        </w:tc>
        <w:tc>
          <w:tcPr>
            <w:tcW w:w="4892" w:type="dxa"/>
            <w:gridSpan w:val="2"/>
            <w:tcBorders>
              <w:top w:val="nil"/>
              <w:left w:val="nil"/>
              <w:bottom w:val="nil"/>
              <w:right w:val="nil"/>
            </w:tcBorders>
          </w:tcPr>
          <w:p w14:paraId="78663591" w14:textId="77777777" w:rsidR="005A5BBA" w:rsidRPr="000307CB" w:rsidRDefault="005A5BBA" w:rsidP="00A42821">
            <w:pPr>
              <w:rPr>
                <w:b/>
                <w:bCs/>
                <w:szCs w:val="24"/>
              </w:rPr>
            </w:pPr>
            <w:r w:rsidRPr="000307CB">
              <w:rPr>
                <w:b/>
                <w:bCs/>
                <w:szCs w:val="24"/>
              </w:rPr>
              <w:t>Digital Literacy and Computer Science Student Learning Devices</w:t>
            </w:r>
          </w:p>
        </w:tc>
        <w:tc>
          <w:tcPr>
            <w:tcW w:w="2358" w:type="dxa"/>
            <w:tcBorders>
              <w:top w:val="nil"/>
              <w:left w:val="nil"/>
              <w:bottom w:val="nil"/>
              <w:right w:val="nil"/>
            </w:tcBorders>
          </w:tcPr>
          <w:p w14:paraId="0421F3A4" w14:textId="77777777" w:rsidR="005A5BBA" w:rsidRPr="000307CB" w:rsidRDefault="005A5BBA" w:rsidP="00A42821">
            <w:pPr>
              <w:rPr>
                <w:szCs w:val="24"/>
              </w:rPr>
            </w:pPr>
            <w:r w:rsidRPr="000307CB">
              <w:rPr>
                <w:b/>
                <w:szCs w:val="24"/>
              </w:rPr>
              <w:t>FUND CODE:</w:t>
            </w:r>
            <w:r w:rsidRPr="000307CB">
              <w:rPr>
                <w:szCs w:val="24"/>
              </w:rPr>
              <w:t xml:space="preserve"> 134</w:t>
            </w:r>
          </w:p>
        </w:tc>
      </w:tr>
      <w:tr w:rsidR="005A5BBA" w:rsidRPr="000307CB" w14:paraId="5B3A3E00" w14:textId="77777777" w:rsidTr="000307CB">
        <w:trPr>
          <w:cantSplit/>
          <w:trHeight w:val="368"/>
          <w:jc w:val="center"/>
        </w:trPr>
        <w:tc>
          <w:tcPr>
            <w:tcW w:w="3337" w:type="dxa"/>
            <w:tcBorders>
              <w:top w:val="nil"/>
              <w:left w:val="nil"/>
              <w:bottom w:val="nil"/>
              <w:right w:val="nil"/>
            </w:tcBorders>
          </w:tcPr>
          <w:p w14:paraId="1B18CD6F" w14:textId="730369FA" w:rsidR="005A5BBA" w:rsidRPr="000307CB" w:rsidRDefault="005A5BBA" w:rsidP="00A42821">
            <w:pPr>
              <w:rPr>
                <w:b/>
                <w:szCs w:val="24"/>
              </w:rPr>
            </w:pPr>
            <w:r w:rsidRPr="000307CB">
              <w:rPr>
                <w:b/>
                <w:szCs w:val="24"/>
              </w:rPr>
              <w:t>FUNDS ALLOCATED:</w:t>
            </w:r>
          </w:p>
        </w:tc>
        <w:tc>
          <w:tcPr>
            <w:tcW w:w="7250" w:type="dxa"/>
            <w:gridSpan w:val="3"/>
            <w:tcBorders>
              <w:top w:val="nil"/>
              <w:left w:val="nil"/>
              <w:bottom w:val="nil"/>
              <w:right w:val="nil"/>
            </w:tcBorders>
          </w:tcPr>
          <w:p w14:paraId="218DE295" w14:textId="3ACBA955" w:rsidR="005A5BBA" w:rsidRPr="000307CB" w:rsidRDefault="005A5BBA" w:rsidP="00A42821">
            <w:pPr>
              <w:rPr>
                <w:szCs w:val="24"/>
              </w:rPr>
            </w:pPr>
            <w:r w:rsidRPr="000307CB">
              <w:rPr>
                <w:szCs w:val="24"/>
              </w:rPr>
              <w:t>$72,000 (State)</w:t>
            </w:r>
          </w:p>
        </w:tc>
      </w:tr>
      <w:tr w:rsidR="005A5BBA" w:rsidRPr="000307CB" w14:paraId="614CB879" w14:textId="77777777" w:rsidTr="000307CB">
        <w:trPr>
          <w:cantSplit/>
          <w:trHeight w:val="368"/>
          <w:jc w:val="center"/>
        </w:trPr>
        <w:tc>
          <w:tcPr>
            <w:tcW w:w="3337" w:type="dxa"/>
            <w:tcBorders>
              <w:top w:val="nil"/>
              <w:left w:val="nil"/>
              <w:bottom w:val="nil"/>
              <w:right w:val="nil"/>
            </w:tcBorders>
          </w:tcPr>
          <w:p w14:paraId="646977F7" w14:textId="77777777" w:rsidR="005A5BBA" w:rsidRPr="000307CB" w:rsidRDefault="005A5BBA" w:rsidP="00A42821">
            <w:pPr>
              <w:rPr>
                <w:b/>
                <w:szCs w:val="24"/>
              </w:rPr>
            </w:pPr>
            <w:r w:rsidRPr="000307CB">
              <w:rPr>
                <w:b/>
                <w:szCs w:val="24"/>
              </w:rPr>
              <w:t>FUNDS REQUESTED:</w:t>
            </w:r>
          </w:p>
        </w:tc>
        <w:tc>
          <w:tcPr>
            <w:tcW w:w="7250" w:type="dxa"/>
            <w:gridSpan w:val="3"/>
            <w:tcBorders>
              <w:top w:val="nil"/>
              <w:left w:val="nil"/>
              <w:bottom w:val="nil"/>
              <w:right w:val="nil"/>
            </w:tcBorders>
          </w:tcPr>
          <w:p w14:paraId="3D2C2323" w14:textId="0E42F943" w:rsidR="005A5BBA" w:rsidRPr="000307CB" w:rsidRDefault="005A5BBA" w:rsidP="00A42821">
            <w:pPr>
              <w:rPr>
                <w:szCs w:val="24"/>
              </w:rPr>
            </w:pPr>
            <w:r w:rsidRPr="000307CB">
              <w:rPr>
                <w:szCs w:val="24"/>
              </w:rPr>
              <w:t>$176,190</w:t>
            </w:r>
          </w:p>
        </w:tc>
      </w:tr>
      <w:tr w:rsidR="005A5BBA" w:rsidRPr="000307CB" w14:paraId="6499F30A" w14:textId="77777777" w:rsidTr="000307CB">
        <w:trPr>
          <w:cantSplit/>
          <w:trHeight w:val="876"/>
          <w:jc w:val="center"/>
        </w:trPr>
        <w:tc>
          <w:tcPr>
            <w:tcW w:w="10587" w:type="dxa"/>
            <w:gridSpan w:val="4"/>
            <w:tcBorders>
              <w:top w:val="nil"/>
              <w:left w:val="nil"/>
              <w:bottom w:val="nil"/>
              <w:right w:val="nil"/>
            </w:tcBorders>
          </w:tcPr>
          <w:p w14:paraId="574DF417" w14:textId="77777777" w:rsidR="005A5BBA" w:rsidRPr="000307CB" w:rsidRDefault="005A5BBA" w:rsidP="00A42821">
            <w:pPr>
              <w:rPr>
                <w:szCs w:val="24"/>
              </w:rPr>
            </w:pPr>
            <w:r w:rsidRPr="000307CB">
              <w:rPr>
                <w:b/>
                <w:szCs w:val="24"/>
              </w:rPr>
              <w:t xml:space="preserve">PURPOSE: </w:t>
            </w:r>
            <w:r w:rsidRPr="000307CB">
              <w:rPr>
                <w:szCs w:val="24"/>
              </w:rPr>
              <w:t>The purpose of this competitive Digital Literacy and Computer Science (DLCS) Student Learning Devices grant is to support Massachusetts public schools in purchasing devices (e.g. circuit boards, robots, tablets) for students to use in learning 21</w:t>
            </w:r>
            <w:r w:rsidRPr="000307CB">
              <w:rPr>
                <w:szCs w:val="24"/>
                <w:vertAlign w:val="superscript"/>
              </w:rPr>
              <w:t>st</w:t>
            </w:r>
            <w:r w:rsidRPr="000307CB">
              <w:rPr>
                <w:szCs w:val="24"/>
              </w:rPr>
              <w:t xml:space="preserve"> Century Digital Literacy and Computer Science skills.</w:t>
            </w:r>
          </w:p>
        </w:tc>
      </w:tr>
      <w:tr w:rsidR="005A5BBA" w:rsidRPr="000307CB" w14:paraId="5F5FE448" w14:textId="77777777" w:rsidTr="000307CB">
        <w:trPr>
          <w:trHeight w:val="368"/>
          <w:jc w:val="center"/>
        </w:trPr>
        <w:tc>
          <w:tcPr>
            <w:tcW w:w="5258" w:type="dxa"/>
            <w:gridSpan w:val="2"/>
            <w:tcBorders>
              <w:top w:val="nil"/>
              <w:left w:val="nil"/>
              <w:bottom w:val="nil"/>
              <w:right w:val="nil"/>
            </w:tcBorders>
          </w:tcPr>
          <w:p w14:paraId="010DBAED" w14:textId="650587F1" w:rsidR="005A5BBA" w:rsidRPr="000307CB" w:rsidRDefault="005A5BBA" w:rsidP="00A42821">
            <w:pPr>
              <w:rPr>
                <w:b/>
                <w:szCs w:val="24"/>
              </w:rPr>
            </w:pPr>
            <w:r w:rsidRPr="000307CB">
              <w:rPr>
                <w:b/>
                <w:szCs w:val="24"/>
              </w:rPr>
              <w:t>NUMBER OF PROPOSALS RECEIVED:</w:t>
            </w:r>
          </w:p>
        </w:tc>
        <w:tc>
          <w:tcPr>
            <w:tcW w:w="5328" w:type="dxa"/>
            <w:gridSpan w:val="2"/>
            <w:tcBorders>
              <w:top w:val="nil"/>
              <w:left w:val="nil"/>
              <w:bottom w:val="nil"/>
              <w:right w:val="nil"/>
            </w:tcBorders>
          </w:tcPr>
          <w:p w14:paraId="06C8C5FB" w14:textId="77777777" w:rsidR="005A5BBA" w:rsidRPr="000307CB" w:rsidRDefault="005A5BBA" w:rsidP="00A42821">
            <w:pPr>
              <w:rPr>
                <w:szCs w:val="24"/>
              </w:rPr>
            </w:pPr>
            <w:r w:rsidRPr="000307CB">
              <w:rPr>
                <w:szCs w:val="24"/>
              </w:rPr>
              <w:t>42</w:t>
            </w:r>
          </w:p>
        </w:tc>
      </w:tr>
      <w:tr w:rsidR="005A5BBA" w:rsidRPr="000307CB" w14:paraId="184C9127" w14:textId="77777777" w:rsidTr="000307CB">
        <w:trPr>
          <w:trHeight w:val="223"/>
          <w:jc w:val="center"/>
        </w:trPr>
        <w:tc>
          <w:tcPr>
            <w:tcW w:w="5258" w:type="dxa"/>
            <w:gridSpan w:val="2"/>
            <w:tcBorders>
              <w:top w:val="nil"/>
              <w:left w:val="nil"/>
              <w:bottom w:val="nil"/>
              <w:right w:val="nil"/>
            </w:tcBorders>
          </w:tcPr>
          <w:p w14:paraId="7CC5890A" w14:textId="77777777" w:rsidR="005A5BBA" w:rsidRPr="000307CB" w:rsidRDefault="005A5BBA" w:rsidP="00A42821">
            <w:pPr>
              <w:rPr>
                <w:b/>
                <w:szCs w:val="24"/>
              </w:rPr>
            </w:pPr>
            <w:r w:rsidRPr="000307CB">
              <w:rPr>
                <w:b/>
                <w:szCs w:val="24"/>
              </w:rPr>
              <w:t>NUMBER OF PROPOSALS RECOMMENDED:</w:t>
            </w:r>
          </w:p>
        </w:tc>
        <w:tc>
          <w:tcPr>
            <w:tcW w:w="5328" w:type="dxa"/>
            <w:gridSpan w:val="2"/>
            <w:tcBorders>
              <w:top w:val="nil"/>
              <w:left w:val="nil"/>
              <w:bottom w:val="nil"/>
              <w:right w:val="nil"/>
            </w:tcBorders>
          </w:tcPr>
          <w:p w14:paraId="412735ED" w14:textId="77777777" w:rsidR="005A5BBA" w:rsidRPr="000307CB" w:rsidRDefault="005A5BBA" w:rsidP="00A42821">
            <w:pPr>
              <w:rPr>
                <w:szCs w:val="24"/>
              </w:rPr>
            </w:pPr>
            <w:r w:rsidRPr="000307CB">
              <w:rPr>
                <w:szCs w:val="24"/>
              </w:rPr>
              <w:t>38</w:t>
            </w:r>
          </w:p>
        </w:tc>
      </w:tr>
      <w:tr w:rsidR="005A5BBA" w:rsidRPr="000307CB" w14:paraId="0CCE30FB" w14:textId="77777777" w:rsidTr="000307CB">
        <w:trPr>
          <w:trHeight w:val="621"/>
          <w:jc w:val="center"/>
        </w:trPr>
        <w:tc>
          <w:tcPr>
            <w:tcW w:w="5258" w:type="dxa"/>
            <w:gridSpan w:val="2"/>
            <w:tcBorders>
              <w:top w:val="nil"/>
              <w:left w:val="nil"/>
              <w:bottom w:val="nil"/>
              <w:right w:val="nil"/>
            </w:tcBorders>
          </w:tcPr>
          <w:p w14:paraId="4C6946A8" w14:textId="75B9B3D4" w:rsidR="005A5BBA" w:rsidRPr="000307CB" w:rsidRDefault="005A5BBA" w:rsidP="00A42821">
            <w:pPr>
              <w:rPr>
                <w:b/>
                <w:bCs/>
                <w:szCs w:val="24"/>
              </w:rPr>
            </w:pPr>
            <w:r w:rsidRPr="000307CB">
              <w:rPr>
                <w:b/>
                <w:bCs/>
                <w:szCs w:val="24"/>
              </w:rPr>
              <w:t>NUMBER OF PROPOSALS NOT RECOMMENDED:</w:t>
            </w:r>
          </w:p>
        </w:tc>
        <w:tc>
          <w:tcPr>
            <w:tcW w:w="5328" w:type="dxa"/>
            <w:gridSpan w:val="2"/>
            <w:tcBorders>
              <w:top w:val="nil"/>
              <w:left w:val="nil"/>
              <w:bottom w:val="nil"/>
              <w:right w:val="nil"/>
            </w:tcBorders>
          </w:tcPr>
          <w:p w14:paraId="7DC86B6D" w14:textId="77777777" w:rsidR="005A5BBA" w:rsidRPr="000307CB" w:rsidRDefault="005A5BBA" w:rsidP="00A42821">
            <w:pPr>
              <w:rPr>
                <w:szCs w:val="24"/>
              </w:rPr>
            </w:pPr>
            <w:r w:rsidRPr="000307CB">
              <w:rPr>
                <w:szCs w:val="24"/>
              </w:rPr>
              <w:t>4</w:t>
            </w:r>
          </w:p>
        </w:tc>
      </w:tr>
      <w:tr w:rsidR="005A5BBA" w:rsidRPr="000307CB" w14:paraId="28377144" w14:textId="77777777" w:rsidTr="000307CB">
        <w:trPr>
          <w:cantSplit/>
          <w:trHeight w:val="824"/>
          <w:jc w:val="center"/>
        </w:trPr>
        <w:tc>
          <w:tcPr>
            <w:tcW w:w="10587" w:type="dxa"/>
            <w:gridSpan w:val="4"/>
            <w:tcBorders>
              <w:top w:val="nil"/>
              <w:left w:val="nil"/>
              <w:bottom w:val="nil"/>
              <w:right w:val="nil"/>
            </w:tcBorders>
          </w:tcPr>
          <w:p w14:paraId="0EA34269" w14:textId="10E0056C" w:rsidR="005A5BBA" w:rsidRPr="000307CB" w:rsidRDefault="005A5BBA" w:rsidP="00A42821">
            <w:pPr>
              <w:rPr>
                <w:bCs/>
                <w:szCs w:val="24"/>
              </w:rPr>
            </w:pPr>
            <w:r w:rsidRPr="000307CB">
              <w:rPr>
                <w:b/>
                <w:szCs w:val="24"/>
              </w:rPr>
              <w:t xml:space="preserve">RESULT OF FUNDING: </w:t>
            </w:r>
            <w:r w:rsidRPr="000307CB">
              <w:rPr>
                <w:bCs/>
                <w:szCs w:val="24"/>
              </w:rPr>
              <w:t xml:space="preserve">Thirty-eight districts will receive a total of $176,190 in </w:t>
            </w:r>
            <w:r w:rsidR="001E54ED">
              <w:rPr>
                <w:bCs/>
                <w:szCs w:val="24"/>
              </w:rPr>
              <w:t>g</w:t>
            </w:r>
            <w:r w:rsidRPr="000307CB">
              <w:rPr>
                <w:bCs/>
                <w:szCs w:val="24"/>
              </w:rPr>
              <w:t xml:space="preserve">rant funds to support and enrich DLCS education in public schools through the use of student learning devices. These devices may be micro-controllers, tablets, or robots used in physical computing units to engage students in computational thinking, or they may be video cameras, microphones, and green screens used in digital literacy units. As computing devices evolve quickly, this </w:t>
            </w:r>
            <w:r w:rsidR="00DA7A71">
              <w:rPr>
                <w:bCs/>
                <w:szCs w:val="24"/>
              </w:rPr>
              <w:t>g</w:t>
            </w:r>
            <w:r w:rsidRPr="000307CB">
              <w:rPr>
                <w:bCs/>
                <w:szCs w:val="24"/>
              </w:rPr>
              <w:t>rant supports schools in purchasing new technologies to prepare students for the careers of today and the future.</w:t>
            </w:r>
          </w:p>
        </w:tc>
      </w:tr>
    </w:tbl>
    <w:p w14:paraId="7200FD3D" w14:textId="203D0697" w:rsidR="005A5BBA" w:rsidRPr="000307CB" w:rsidRDefault="005A5BBA" w:rsidP="000307CB">
      <w:pPr>
        <w:rPr>
          <w:szCs w:val="24"/>
        </w:rPr>
      </w:pPr>
    </w:p>
    <w:tbl>
      <w:tblPr>
        <w:tblW w:w="10459" w:type="dxa"/>
        <w:jc w:val="center"/>
        <w:tblLayout w:type="fixed"/>
        <w:tblCellMar>
          <w:left w:w="30" w:type="dxa"/>
          <w:right w:w="30" w:type="dxa"/>
        </w:tblCellMar>
        <w:tblLook w:val="0000" w:firstRow="0" w:lastRow="0" w:firstColumn="0" w:lastColumn="0" w:noHBand="0" w:noVBand="0"/>
      </w:tblPr>
      <w:tblGrid>
        <w:gridCol w:w="9069"/>
        <w:gridCol w:w="1390"/>
      </w:tblGrid>
      <w:tr w:rsidR="005A5BBA" w:rsidRPr="000307CB" w14:paraId="50893204" w14:textId="77777777" w:rsidTr="000307CB">
        <w:trPr>
          <w:cantSplit/>
          <w:trHeight w:val="256"/>
          <w:jc w:val="center"/>
        </w:trPr>
        <w:tc>
          <w:tcPr>
            <w:tcW w:w="9069" w:type="dxa"/>
            <w:tcBorders>
              <w:top w:val="single" w:sz="6" w:space="0" w:color="auto"/>
              <w:left w:val="single" w:sz="6" w:space="0" w:color="auto"/>
              <w:bottom w:val="double" w:sz="4" w:space="0" w:color="auto"/>
              <w:right w:val="single" w:sz="6" w:space="0" w:color="auto"/>
            </w:tcBorders>
            <w:shd w:val="clear" w:color="auto" w:fill="auto"/>
          </w:tcPr>
          <w:p w14:paraId="2B000E90" w14:textId="77777777" w:rsidR="005A5BBA" w:rsidRPr="000307CB" w:rsidRDefault="005A5BBA" w:rsidP="00A42821">
            <w:pPr>
              <w:rPr>
                <w:b/>
                <w:color w:val="000000"/>
                <w:szCs w:val="24"/>
              </w:rPr>
            </w:pPr>
            <w:r w:rsidRPr="000307CB">
              <w:rPr>
                <w:b/>
                <w:color w:val="000000"/>
                <w:szCs w:val="24"/>
              </w:rPr>
              <w:t>RECIPIENTS</w:t>
            </w:r>
          </w:p>
        </w:tc>
        <w:tc>
          <w:tcPr>
            <w:tcW w:w="1390" w:type="dxa"/>
            <w:tcBorders>
              <w:top w:val="single" w:sz="6" w:space="0" w:color="auto"/>
              <w:left w:val="single" w:sz="6" w:space="0" w:color="auto"/>
              <w:bottom w:val="double" w:sz="4" w:space="0" w:color="auto"/>
              <w:right w:val="single" w:sz="6" w:space="0" w:color="auto"/>
            </w:tcBorders>
            <w:shd w:val="clear" w:color="auto" w:fill="auto"/>
          </w:tcPr>
          <w:p w14:paraId="3C3B7877" w14:textId="77777777" w:rsidR="005A5BBA" w:rsidRPr="000307CB" w:rsidRDefault="005A5BBA" w:rsidP="00A42821">
            <w:pPr>
              <w:rPr>
                <w:b/>
                <w:color w:val="000000"/>
                <w:szCs w:val="24"/>
              </w:rPr>
            </w:pPr>
            <w:r w:rsidRPr="000307CB">
              <w:rPr>
                <w:b/>
                <w:color w:val="000000"/>
                <w:szCs w:val="24"/>
              </w:rPr>
              <w:t>AMOUNTS</w:t>
            </w:r>
          </w:p>
        </w:tc>
      </w:tr>
      <w:tr w:rsidR="005A5BBA" w:rsidRPr="000307CB" w14:paraId="7573A5F9" w14:textId="77777777" w:rsidTr="000307CB">
        <w:trPr>
          <w:cantSplit/>
          <w:trHeight w:val="48"/>
          <w:jc w:val="center"/>
        </w:trPr>
        <w:tc>
          <w:tcPr>
            <w:tcW w:w="9069" w:type="dxa"/>
            <w:tcBorders>
              <w:top w:val="single" w:sz="6" w:space="0" w:color="auto"/>
              <w:left w:val="single" w:sz="6" w:space="0" w:color="auto"/>
              <w:bottom w:val="single" w:sz="6" w:space="0" w:color="auto"/>
              <w:right w:val="single" w:sz="6" w:space="0" w:color="auto"/>
            </w:tcBorders>
            <w:shd w:val="clear" w:color="auto" w:fill="auto"/>
            <w:vAlign w:val="bottom"/>
          </w:tcPr>
          <w:p w14:paraId="3A50938D" w14:textId="77777777" w:rsidR="005A5BBA" w:rsidRPr="000307CB" w:rsidRDefault="005A5BBA" w:rsidP="00A42821">
            <w:pPr>
              <w:rPr>
                <w:b/>
                <w:szCs w:val="24"/>
              </w:rPr>
            </w:pPr>
            <w:r w:rsidRPr="000307CB">
              <w:rPr>
                <w:color w:val="000000"/>
                <w:szCs w:val="24"/>
              </w:rPr>
              <w:t>Ashburnham Westminster Regional School District</w:t>
            </w:r>
          </w:p>
        </w:tc>
        <w:tc>
          <w:tcPr>
            <w:tcW w:w="1390" w:type="dxa"/>
            <w:tcBorders>
              <w:top w:val="single" w:sz="6" w:space="0" w:color="auto"/>
              <w:left w:val="single" w:sz="6" w:space="0" w:color="auto"/>
              <w:bottom w:val="single" w:sz="6" w:space="0" w:color="auto"/>
              <w:right w:val="single" w:sz="6" w:space="0" w:color="auto"/>
            </w:tcBorders>
            <w:shd w:val="clear" w:color="auto" w:fill="auto"/>
            <w:vAlign w:val="bottom"/>
          </w:tcPr>
          <w:p w14:paraId="403968BB" w14:textId="77777777" w:rsidR="005A5BBA" w:rsidRPr="000307CB" w:rsidRDefault="005A5BBA" w:rsidP="00A42821">
            <w:pPr>
              <w:jc w:val="right"/>
              <w:rPr>
                <w:szCs w:val="24"/>
              </w:rPr>
            </w:pPr>
            <w:r w:rsidRPr="000307CB">
              <w:rPr>
                <w:color w:val="000000"/>
                <w:szCs w:val="24"/>
              </w:rPr>
              <w:t>$7,471</w:t>
            </w:r>
          </w:p>
        </w:tc>
      </w:tr>
      <w:tr w:rsidR="005A5BBA" w:rsidRPr="000307CB" w14:paraId="3D926D6B" w14:textId="77777777" w:rsidTr="000307CB">
        <w:trPr>
          <w:cantSplit/>
          <w:trHeight w:val="48"/>
          <w:jc w:val="center"/>
        </w:trPr>
        <w:tc>
          <w:tcPr>
            <w:tcW w:w="9069" w:type="dxa"/>
            <w:tcBorders>
              <w:top w:val="single" w:sz="6" w:space="0" w:color="auto"/>
              <w:left w:val="single" w:sz="6" w:space="0" w:color="auto"/>
              <w:bottom w:val="single" w:sz="6" w:space="0" w:color="auto"/>
              <w:right w:val="single" w:sz="6" w:space="0" w:color="auto"/>
            </w:tcBorders>
            <w:shd w:val="clear" w:color="auto" w:fill="auto"/>
            <w:vAlign w:val="bottom"/>
          </w:tcPr>
          <w:p w14:paraId="70B32BB4" w14:textId="77777777" w:rsidR="005A5BBA" w:rsidRPr="000307CB" w:rsidRDefault="005A5BBA" w:rsidP="00A42821">
            <w:pPr>
              <w:rPr>
                <w:b/>
                <w:szCs w:val="24"/>
              </w:rPr>
            </w:pPr>
            <w:r w:rsidRPr="000307CB">
              <w:rPr>
                <w:color w:val="000000"/>
                <w:szCs w:val="24"/>
              </w:rPr>
              <w:t>Attleboro High School</w:t>
            </w:r>
          </w:p>
        </w:tc>
        <w:tc>
          <w:tcPr>
            <w:tcW w:w="1390" w:type="dxa"/>
            <w:tcBorders>
              <w:top w:val="single" w:sz="6" w:space="0" w:color="auto"/>
              <w:left w:val="single" w:sz="6" w:space="0" w:color="auto"/>
              <w:bottom w:val="single" w:sz="6" w:space="0" w:color="auto"/>
              <w:right w:val="single" w:sz="6" w:space="0" w:color="auto"/>
            </w:tcBorders>
            <w:shd w:val="clear" w:color="auto" w:fill="auto"/>
            <w:vAlign w:val="bottom"/>
          </w:tcPr>
          <w:p w14:paraId="24A0881C" w14:textId="77777777" w:rsidR="005A5BBA" w:rsidRPr="000307CB" w:rsidRDefault="005A5BBA" w:rsidP="00A42821">
            <w:pPr>
              <w:jc w:val="right"/>
              <w:rPr>
                <w:szCs w:val="24"/>
              </w:rPr>
            </w:pPr>
            <w:r w:rsidRPr="000307CB">
              <w:rPr>
                <w:color w:val="000000"/>
                <w:szCs w:val="24"/>
              </w:rPr>
              <w:t>$3,708</w:t>
            </w:r>
          </w:p>
        </w:tc>
      </w:tr>
      <w:tr w:rsidR="005A5BBA" w:rsidRPr="000307CB" w14:paraId="14E945D1" w14:textId="77777777" w:rsidTr="000307CB">
        <w:trPr>
          <w:cantSplit/>
          <w:trHeight w:val="48"/>
          <w:jc w:val="center"/>
        </w:trPr>
        <w:tc>
          <w:tcPr>
            <w:tcW w:w="9069" w:type="dxa"/>
            <w:tcBorders>
              <w:top w:val="single" w:sz="6" w:space="0" w:color="auto"/>
              <w:left w:val="single" w:sz="6" w:space="0" w:color="auto"/>
              <w:bottom w:val="single" w:sz="6" w:space="0" w:color="auto"/>
              <w:right w:val="single" w:sz="6" w:space="0" w:color="auto"/>
            </w:tcBorders>
            <w:shd w:val="clear" w:color="auto" w:fill="auto"/>
            <w:vAlign w:val="bottom"/>
          </w:tcPr>
          <w:p w14:paraId="357C7425" w14:textId="77777777" w:rsidR="005A5BBA" w:rsidRPr="000307CB" w:rsidRDefault="005A5BBA" w:rsidP="00A42821">
            <w:pPr>
              <w:rPr>
                <w:b/>
                <w:szCs w:val="24"/>
              </w:rPr>
            </w:pPr>
            <w:r w:rsidRPr="000307CB">
              <w:rPr>
                <w:color w:val="000000"/>
                <w:szCs w:val="24"/>
              </w:rPr>
              <w:t>Bellingham Memorial School</w:t>
            </w:r>
          </w:p>
        </w:tc>
        <w:tc>
          <w:tcPr>
            <w:tcW w:w="1390" w:type="dxa"/>
            <w:tcBorders>
              <w:top w:val="single" w:sz="6" w:space="0" w:color="auto"/>
              <w:left w:val="single" w:sz="6" w:space="0" w:color="auto"/>
              <w:bottom w:val="single" w:sz="6" w:space="0" w:color="auto"/>
              <w:right w:val="single" w:sz="6" w:space="0" w:color="auto"/>
            </w:tcBorders>
            <w:shd w:val="clear" w:color="auto" w:fill="auto"/>
            <w:vAlign w:val="bottom"/>
          </w:tcPr>
          <w:p w14:paraId="028073DB" w14:textId="77777777" w:rsidR="005A5BBA" w:rsidRPr="000307CB" w:rsidRDefault="005A5BBA" w:rsidP="00A42821">
            <w:pPr>
              <w:jc w:val="right"/>
              <w:rPr>
                <w:szCs w:val="24"/>
              </w:rPr>
            </w:pPr>
            <w:r w:rsidRPr="000307CB">
              <w:rPr>
                <w:color w:val="000000"/>
                <w:szCs w:val="24"/>
              </w:rPr>
              <w:t>$2,000</w:t>
            </w:r>
          </w:p>
        </w:tc>
      </w:tr>
      <w:tr w:rsidR="005A5BBA" w:rsidRPr="000307CB" w14:paraId="0B42373F" w14:textId="77777777" w:rsidTr="000307CB">
        <w:trPr>
          <w:cantSplit/>
          <w:trHeight w:val="48"/>
          <w:jc w:val="center"/>
        </w:trPr>
        <w:tc>
          <w:tcPr>
            <w:tcW w:w="9069" w:type="dxa"/>
            <w:tcBorders>
              <w:top w:val="single" w:sz="6" w:space="0" w:color="auto"/>
              <w:left w:val="single" w:sz="6" w:space="0" w:color="auto"/>
              <w:bottom w:val="single" w:sz="6" w:space="0" w:color="auto"/>
              <w:right w:val="single" w:sz="6" w:space="0" w:color="auto"/>
            </w:tcBorders>
            <w:shd w:val="clear" w:color="auto" w:fill="auto"/>
            <w:vAlign w:val="bottom"/>
          </w:tcPr>
          <w:p w14:paraId="542831AD" w14:textId="77777777" w:rsidR="005A5BBA" w:rsidRPr="000307CB" w:rsidRDefault="005A5BBA" w:rsidP="00A42821">
            <w:pPr>
              <w:rPr>
                <w:b/>
                <w:szCs w:val="24"/>
              </w:rPr>
            </w:pPr>
            <w:r w:rsidRPr="000307CB">
              <w:rPr>
                <w:color w:val="000000"/>
                <w:szCs w:val="24"/>
              </w:rPr>
              <w:t>Blackstone Valley Vocational Regional School District</w:t>
            </w:r>
          </w:p>
        </w:tc>
        <w:tc>
          <w:tcPr>
            <w:tcW w:w="1390" w:type="dxa"/>
            <w:tcBorders>
              <w:top w:val="single" w:sz="6" w:space="0" w:color="auto"/>
              <w:left w:val="single" w:sz="6" w:space="0" w:color="auto"/>
              <w:bottom w:val="single" w:sz="6" w:space="0" w:color="auto"/>
              <w:right w:val="single" w:sz="6" w:space="0" w:color="auto"/>
            </w:tcBorders>
            <w:shd w:val="clear" w:color="auto" w:fill="auto"/>
            <w:vAlign w:val="bottom"/>
          </w:tcPr>
          <w:p w14:paraId="2506A705" w14:textId="77777777" w:rsidR="005A5BBA" w:rsidRPr="000307CB" w:rsidRDefault="005A5BBA" w:rsidP="00A42821">
            <w:pPr>
              <w:jc w:val="right"/>
              <w:rPr>
                <w:szCs w:val="24"/>
              </w:rPr>
            </w:pPr>
            <w:r w:rsidRPr="000307CB">
              <w:rPr>
                <w:color w:val="000000"/>
                <w:szCs w:val="24"/>
              </w:rPr>
              <w:t>$1,982</w:t>
            </w:r>
          </w:p>
        </w:tc>
      </w:tr>
      <w:tr w:rsidR="005A5BBA" w:rsidRPr="000307CB" w14:paraId="7C37BE95" w14:textId="77777777" w:rsidTr="000307CB">
        <w:trPr>
          <w:cantSplit/>
          <w:trHeight w:val="48"/>
          <w:jc w:val="center"/>
        </w:trPr>
        <w:tc>
          <w:tcPr>
            <w:tcW w:w="9069" w:type="dxa"/>
            <w:tcBorders>
              <w:top w:val="single" w:sz="6" w:space="0" w:color="auto"/>
              <w:left w:val="single" w:sz="6" w:space="0" w:color="auto"/>
              <w:bottom w:val="single" w:sz="6" w:space="0" w:color="auto"/>
              <w:right w:val="single" w:sz="6" w:space="0" w:color="auto"/>
            </w:tcBorders>
            <w:shd w:val="clear" w:color="auto" w:fill="auto"/>
            <w:vAlign w:val="bottom"/>
          </w:tcPr>
          <w:p w14:paraId="064E29DB" w14:textId="77777777" w:rsidR="005A5BBA" w:rsidRPr="000307CB" w:rsidRDefault="005A5BBA" w:rsidP="00A42821">
            <w:pPr>
              <w:rPr>
                <w:b/>
                <w:szCs w:val="24"/>
              </w:rPr>
            </w:pPr>
            <w:r w:rsidRPr="000307CB">
              <w:rPr>
                <w:color w:val="000000"/>
                <w:szCs w:val="24"/>
              </w:rPr>
              <w:t>Boston Public Schools</w:t>
            </w:r>
          </w:p>
        </w:tc>
        <w:tc>
          <w:tcPr>
            <w:tcW w:w="1390" w:type="dxa"/>
            <w:tcBorders>
              <w:top w:val="single" w:sz="6" w:space="0" w:color="auto"/>
              <w:left w:val="single" w:sz="6" w:space="0" w:color="auto"/>
              <w:bottom w:val="single" w:sz="6" w:space="0" w:color="auto"/>
              <w:right w:val="single" w:sz="6" w:space="0" w:color="auto"/>
            </w:tcBorders>
            <w:shd w:val="clear" w:color="auto" w:fill="auto"/>
            <w:vAlign w:val="bottom"/>
          </w:tcPr>
          <w:p w14:paraId="7FA87259" w14:textId="77777777" w:rsidR="005A5BBA" w:rsidRPr="000307CB" w:rsidRDefault="005A5BBA" w:rsidP="00A42821">
            <w:pPr>
              <w:jc w:val="right"/>
              <w:rPr>
                <w:szCs w:val="24"/>
              </w:rPr>
            </w:pPr>
            <w:r w:rsidRPr="000307CB">
              <w:rPr>
                <w:color w:val="000000"/>
                <w:szCs w:val="24"/>
              </w:rPr>
              <w:t>$26,628</w:t>
            </w:r>
          </w:p>
        </w:tc>
      </w:tr>
      <w:tr w:rsidR="005A5BBA" w:rsidRPr="000307CB" w14:paraId="07232AC5" w14:textId="77777777" w:rsidTr="000307CB">
        <w:trPr>
          <w:cantSplit/>
          <w:trHeight w:val="48"/>
          <w:jc w:val="center"/>
        </w:trPr>
        <w:tc>
          <w:tcPr>
            <w:tcW w:w="9069" w:type="dxa"/>
            <w:tcBorders>
              <w:top w:val="single" w:sz="6" w:space="0" w:color="auto"/>
              <w:left w:val="single" w:sz="6" w:space="0" w:color="auto"/>
              <w:bottom w:val="single" w:sz="6" w:space="0" w:color="auto"/>
              <w:right w:val="single" w:sz="6" w:space="0" w:color="auto"/>
            </w:tcBorders>
            <w:shd w:val="clear" w:color="auto" w:fill="auto"/>
            <w:vAlign w:val="bottom"/>
          </w:tcPr>
          <w:p w14:paraId="01975CE2" w14:textId="77777777" w:rsidR="005A5BBA" w:rsidRPr="000307CB" w:rsidRDefault="005A5BBA" w:rsidP="00A42821">
            <w:pPr>
              <w:rPr>
                <w:b/>
                <w:szCs w:val="24"/>
              </w:rPr>
            </w:pPr>
            <w:r w:rsidRPr="000307CB">
              <w:rPr>
                <w:color w:val="000000"/>
                <w:szCs w:val="24"/>
              </w:rPr>
              <w:t>Chelmsford Public Schools</w:t>
            </w:r>
          </w:p>
        </w:tc>
        <w:tc>
          <w:tcPr>
            <w:tcW w:w="1390" w:type="dxa"/>
            <w:tcBorders>
              <w:top w:val="single" w:sz="6" w:space="0" w:color="auto"/>
              <w:left w:val="single" w:sz="6" w:space="0" w:color="auto"/>
              <w:bottom w:val="single" w:sz="6" w:space="0" w:color="auto"/>
              <w:right w:val="single" w:sz="6" w:space="0" w:color="auto"/>
            </w:tcBorders>
            <w:shd w:val="clear" w:color="auto" w:fill="auto"/>
            <w:vAlign w:val="bottom"/>
          </w:tcPr>
          <w:p w14:paraId="26D2FC3B" w14:textId="77777777" w:rsidR="005A5BBA" w:rsidRPr="000307CB" w:rsidRDefault="005A5BBA" w:rsidP="00A42821">
            <w:pPr>
              <w:jc w:val="right"/>
              <w:rPr>
                <w:szCs w:val="24"/>
              </w:rPr>
            </w:pPr>
            <w:r w:rsidRPr="000307CB">
              <w:rPr>
                <w:color w:val="000000"/>
                <w:szCs w:val="24"/>
              </w:rPr>
              <w:t>$1,980</w:t>
            </w:r>
          </w:p>
        </w:tc>
      </w:tr>
      <w:tr w:rsidR="005A5BBA" w:rsidRPr="000307CB" w14:paraId="3B053A24" w14:textId="77777777" w:rsidTr="000307CB">
        <w:trPr>
          <w:cantSplit/>
          <w:trHeight w:val="48"/>
          <w:jc w:val="center"/>
        </w:trPr>
        <w:tc>
          <w:tcPr>
            <w:tcW w:w="9069" w:type="dxa"/>
            <w:tcBorders>
              <w:top w:val="single" w:sz="6" w:space="0" w:color="auto"/>
              <w:left w:val="single" w:sz="6" w:space="0" w:color="auto"/>
              <w:bottom w:val="single" w:sz="6" w:space="0" w:color="auto"/>
              <w:right w:val="single" w:sz="6" w:space="0" w:color="auto"/>
            </w:tcBorders>
            <w:shd w:val="clear" w:color="auto" w:fill="auto"/>
            <w:vAlign w:val="bottom"/>
          </w:tcPr>
          <w:p w14:paraId="6B2C838B" w14:textId="77777777" w:rsidR="005A5BBA" w:rsidRPr="000307CB" w:rsidRDefault="005A5BBA" w:rsidP="00A42821">
            <w:pPr>
              <w:rPr>
                <w:b/>
                <w:szCs w:val="24"/>
              </w:rPr>
            </w:pPr>
            <w:r w:rsidRPr="000307CB">
              <w:rPr>
                <w:color w:val="000000"/>
                <w:szCs w:val="24"/>
              </w:rPr>
              <w:t>Chicopee Public Schools</w:t>
            </w:r>
          </w:p>
        </w:tc>
        <w:tc>
          <w:tcPr>
            <w:tcW w:w="1390" w:type="dxa"/>
            <w:tcBorders>
              <w:top w:val="single" w:sz="6" w:space="0" w:color="auto"/>
              <w:left w:val="single" w:sz="6" w:space="0" w:color="auto"/>
              <w:bottom w:val="single" w:sz="6" w:space="0" w:color="auto"/>
              <w:right w:val="single" w:sz="6" w:space="0" w:color="auto"/>
            </w:tcBorders>
            <w:shd w:val="clear" w:color="auto" w:fill="auto"/>
            <w:vAlign w:val="bottom"/>
          </w:tcPr>
          <w:p w14:paraId="25BF67FE" w14:textId="77777777" w:rsidR="005A5BBA" w:rsidRPr="000307CB" w:rsidRDefault="005A5BBA" w:rsidP="00A42821">
            <w:pPr>
              <w:jc w:val="right"/>
              <w:rPr>
                <w:szCs w:val="24"/>
              </w:rPr>
            </w:pPr>
            <w:r w:rsidRPr="000307CB">
              <w:rPr>
                <w:color w:val="000000"/>
                <w:szCs w:val="24"/>
              </w:rPr>
              <w:t>$8,995</w:t>
            </w:r>
          </w:p>
        </w:tc>
      </w:tr>
      <w:tr w:rsidR="005A5BBA" w:rsidRPr="000307CB" w14:paraId="075CC42D" w14:textId="77777777" w:rsidTr="000307CB">
        <w:trPr>
          <w:cantSplit/>
          <w:trHeight w:val="48"/>
          <w:jc w:val="center"/>
        </w:trPr>
        <w:tc>
          <w:tcPr>
            <w:tcW w:w="9069" w:type="dxa"/>
            <w:tcBorders>
              <w:top w:val="single" w:sz="6" w:space="0" w:color="auto"/>
              <w:left w:val="single" w:sz="6" w:space="0" w:color="auto"/>
              <w:bottom w:val="single" w:sz="6" w:space="0" w:color="auto"/>
              <w:right w:val="single" w:sz="6" w:space="0" w:color="auto"/>
            </w:tcBorders>
            <w:shd w:val="clear" w:color="auto" w:fill="auto"/>
            <w:vAlign w:val="bottom"/>
          </w:tcPr>
          <w:p w14:paraId="529439C3" w14:textId="77777777" w:rsidR="005A5BBA" w:rsidRPr="000307CB" w:rsidRDefault="005A5BBA" w:rsidP="00A42821">
            <w:pPr>
              <w:rPr>
                <w:b/>
                <w:szCs w:val="24"/>
              </w:rPr>
            </w:pPr>
            <w:r w:rsidRPr="000307CB">
              <w:rPr>
                <w:color w:val="000000"/>
                <w:szCs w:val="24"/>
              </w:rPr>
              <w:t>Community Charter School of Cambridge</w:t>
            </w:r>
          </w:p>
        </w:tc>
        <w:tc>
          <w:tcPr>
            <w:tcW w:w="1390" w:type="dxa"/>
            <w:tcBorders>
              <w:top w:val="single" w:sz="6" w:space="0" w:color="auto"/>
              <w:left w:val="single" w:sz="6" w:space="0" w:color="auto"/>
              <w:bottom w:val="single" w:sz="6" w:space="0" w:color="auto"/>
              <w:right w:val="single" w:sz="6" w:space="0" w:color="auto"/>
            </w:tcBorders>
            <w:shd w:val="clear" w:color="auto" w:fill="auto"/>
            <w:vAlign w:val="bottom"/>
          </w:tcPr>
          <w:p w14:paraId="1B78E102" w14:textId="77777777" w:rsidR="005A5BBA" w:rsidRPr="000307CB" w:rsidRDefault="005A5BBA" w:rsidP="00A42821">
            <w:pPr>
              <w:jc w:val="right"/>
              <w:rPr>
                <w:szCs w:val="24"/>
              </w:rPr>
            </w:pPr>
            <w:r w:rsidRPr="000307CB">
              <w:rPr>
                <w:color w:val="000000"/>
                <w:szCs w:val="24"/>
              </w:rPr>
              <w:t>$1,814</w:t>
            </w:r>
          </w:p>
        </w:tc>
      </w:tr>
      <w:tr w:rsidR="005A5BBA" w:rsidRPr="000307CB" w14:paraId="0362B07A" w14:textId="77777777" w:rsidTr="000307CB">
        <w:trPr>
          <w:cantSplit/>
          <w:trHeight w:val="48"/>
          <w:jc w:val="center"/>
        </w:trPr>
        <w:tc>
          <w:tcPr>
            <w:tcW w:w="9069" w:type="dxa"/>
            <w:tcBorders>
              <w:top w:val="single" w:sz="6" w:space="0" w:color="auto"/>
              <w:left w:val="single" w:sz="6" w:space="0" w:color="auto"/>
              <w:bottom w:val="single" w:sz="6" w:space="0" w:color="auto"/>
              <w:right w:val="single" w:sz="6" w:space="0" w:color="auto"/>
            </w:tcBorders>
            <w:shd w:val="clear" w:color="auto" w:fill="auto"/>
            <w:vAlign w:val="bottom"/>
          </w:tcPr>
          <w:p w14:paraId="0CDE998A" w14:textId="77777777" w:rsidR="005A5BBA" w:rsidRPr="000307CB" w:rsidRDefault="005A5BBA" w:rsidP="00A42821">
            <w:pPr>
              <w:rPr>
                <w:b/>
                <w:szCs w:val="24"/>
              </w:rPr>
            </w:pPr>
            <w:r w:rsidRPr="000307CB">
              <w:rPr>
                <w:color w:val="000000"/>
                <w:szCs w:val="24"/>
              </w:rPr>
              <w:t>Dighton-Rehoboth Regional School District</w:t>
            </w:r>
          </w:p>
        </w:tc>
        <w:tc>
          <w:tcPr>
            <w:tcW w:w="1390" w:type="dxa"/>
            <w:tcBorders>
              <w:top w:val="single" w:sz="6" w:space="0" w:color="auto"/>
              <w:left w:val="single" w:sz="6" w:space="0" w:color="auto"/>
              <w:bottom w:val="single" w:sz="6" w:space="0" w:color="auto"/>
              <w:right w:val="single" w:sz="6" w:space="0" w:color="auto"/>
            </w:tcBorders>
            <w:shd w:val="clear" w:color="auto" w:fill="auto"/>
            <w:vAlign w:val="bottom"/>
          </w:tcPr>
          <w:p w14:paraId="52B4F688" w14:textId="77777777" w:rsidR="005A5BBA" w:rsidRPr="000307CB" w:rsidRDefault="005A5BBA" w:rsidP="00A42821">
            <w:pPr>
              <w:jc w:val="right"/>
              <w:rPr>
                <w:szCs w:val="24"/>
              </w:rPr>
            </w:pPr>
            <w:r w:rsidRPr="000307CB">
              <w:rPr>
                <w:color w:val="000000"/>
                <w:szCs w:val="24"/>
              </w:rPr>
              <w:t>$3,840</w:t>
            </w:r>
          </w:p>
        </w:tc>
      </w:tr>
      <w:tr w:rsidR="005A5BBA" w:rsidRPr="000307CB" w14:paraId="302990C4" w14:textId="77777777" w:rsidTr="000307CB">
        <w:trPr>
          <w:cantSplit/>
          <w:trHeight w:val="48"/>
          <w:jc w:val="center"/>
        </w:trPr>
        <w:tc>
          <w:tcPr>
            <w:tcW w:w="9069" w:type="dxa"/>
            <w:tcBorders>
              <w:top w:val="single" w:sz="6" w:space="0" w:color="auto"/>
              <w:left w:val="single" w:sz="6" w:space="0" w:color="auto"/>
              <w:bottom w:val="single" w:sz="6" w:space="0" w:color="auto"/>
              <w:right w:val="single" w:sz="6" w:space="0" w:color="auto"/>
            </w:tcBorders>
            <w:shd w:val="clear" w:color="auto" w:fill="auto"/>
            <w:vAlign w:val="bottom"/>
          </w:tcPr>
          <w:p w14:paraId="7C18EF77" w14:textId="77777777" w:rsidR="005A5BBA" w:rsidRPr="000307CB" w:rsidRDefault="005A5BBA" w:rsidP="00A42821">
            <w:pPr>
              <w:rPr>
                <w:b/>
                <w:szCs w:val="24"/>
              </w:rPr>
            </w:pPr>
            <w:r w:rsidRPr="000307CB">
              <w:rPr>
                <w:color w:val="000000"/>
                <w:szCs w:val="24"/>
              </w:rPr>
              <w:t>Essex North Shore Agricultural and Technical School</w:t>
            </w:r>
          </w:p>
        </w:tc>
        <w:tc>
          <w:tcPr>
            <w:tcW w:w="1390" w:type="dxa"/>
            <w:tcBorders>
              <w:top w:val="single" w:sz="6" w:space="0" w:color="auto"/>
              <w:left w:val="single" w:sz="6" w:space="0" w:color="auto"/>
              <w:bottom w:val="single" w:sz="6" w:space="0" w:color="auto"/>
              <w:right w:val="single" w:sz="6" w:space="0" w:color="auto"/>
            </w:tcBorders>
            <w:shd w:val="clear" w:color="auto" w:fill="auto"/>
            <w:vAlign w:val="bottom"/>
          </w:tcPr>
          <w:p w14:paraId="63A79C71" w14:textId="77777777" w:rsidR="005A5BBA" w:rsidRPr="000307CB" w:rsidRDefault="005A5BBA" w:rsidP="00A42821">
            <w:pPr>
              <w:jc w:val="right"/>
              <w:rPr>
                <w:szCs w:val="24"/>
              </w:rPr>
            </w:pPr>
            <w:r w:rsidRPr="000307CB">
              <w:rPr>
                <w:color w:val="000000"/>
                <w:szCs w:val="24"/>
              </w:rPr>
              <w:t>$1,930</w:t>
            </w:r>
          </w:p>
        </w:tc>
      </w:tr>
      <w:tr w:rsidR="005A5BBA" w:rsidRPr="000307CB" w14:paraId="7D1F2F7B" w14:textId="77777777" w:rsidTr="000307CB">
        <w:trPr>
          <w:cantSplit/>
          <w:trHeight w:val="48"/>
          <w:jc w:val="center"/>
        </w:trPr>
        <w:tc>
          <w:tcPr>
            <w:tcW w:w="9069" w:type="dxa"/>
            <w:tcBorders>
              <w:top w:val="single" w:sz="6" w:space="0" w:color="auto"/>
              <w:left w:val="single" w:sz="6" w:space="0" w:color="auto"/>
              <w:bottom w:val="single" w:sz="6" w:space="0" w:color="auto"/>
              <w:right w:val="single" w:sz="6" w:space="0" w:color="auto"/>
            </w:tcBorders>
            <w:shd w:val="clear" w:color="auto" w:fill="auto"/>
            <w:vAlign w:val="bottom"/>
          </w:tcPr>
          <w:p w14:paraId="45A37064" w14:textId="77777777" w:rsidR="005A5BBA" w:rsidRPr="000307CB" w:rsidRDefault="005A5BBA" w:rsidP="00A42821">
            <w:pPr>
              <w:rPr>
                <w:b/>
                <w:szCs w:val="24"/>
              </w:rPr>
            </w:pPr>
            <w:r w:rsidRPr="000307CB">
              <w:rPr>
                <w:color w:val="000000"/>
                <w:szCs w:val="24"/>
              </w:rPr>
              <w:t>Everett Public Schools</w:t>
            </w:r>
          </w:p>
        </w:tc>
        <w:tc>
          <w:tcPr>
            <w:tcW w:w="1390" w:type="dxa"/>
            <w:tcBorders>
              <w:top w:val="single" w:sz="6" w:space="0" w:color="auto"/>
              <w:left w:val="single" w:sz="6" w:space="0" w:color="auto"/>
              <w:bottom w:val="single" w:sz="6" w:space="0" w:color="auto"/>
              <w:right w:val="single" w:sz="6" w:space="0" w:color="auto"/>
            </w:tcBorders>
            <w:shd w:val="clear" w:color="auto" w:fill="auto"/>
            <w:vAlign w:val="bottom"/>
          </w:tcPr>
          <w:p w14:paraId="2A1B8738" w14:textId="77777777" w:rsidR="005A5BBA" w:rsidRPr="000307CB" w:rsidRDefault="005A5BBA" w:rsidP="00A42821">
            <w:pPr>
              <w:jc w:val="right"/>
              <w:rPr>
                <w:szCs w:val="24"/>
              </w:rPr>
            </w:pPr>
            <w:r w:rsidRPr="000307CB">
              <w:rPr>
                <w:color w:val="000000"/>
                <w:szCs w:val="24"/>
              </w:rPr>
              <w:t>$2,450</w:t>
            </w:r>
          </w:p>
        </w:tc>
      </w:tr>
      <w:tr w:rsidR="005A5BBA" w:rsidRPr="000307CB" w14:paraId="5376CBD7" w14:textId="77777777" w:rsidTr="000307CB">
        <w:trPr>
          <w:cantSplit/>
          <w:trHeight w:val="48"/>
          <w:jc w:val="center"/>
        </w:trPr>
        <w:tc>
          <w:tcPr>
            <w:tcW w:w="9069" w:type="dxa"/>
            <w:tcBorders>
              <w:top w:val="single" w:sz="6" w:space="0" w:color="auto"/>
              <w:left w:val="single" w:sz="6" w:space="0" w:color="auto"/>
              <w:bottom w:val="single" w:sz="6" w:space="0" w:color="auto"/>
              <w:right w:val="single" w:sz="6" w:space="0" w:color="auto"/>
            </w:tcBorders>
            <w:shd w:val="clear" w:color="auto" w:fill="auto"/>
            <w:vAlign w:val="bottom"/>
          </w:tcPr>
          <w:p w14:paraId="306D6E1B" w14:textId="77777777" w:rsidR="005A5BBA" w:rsidRPr="000307CB" w:rsidRDefault="005A5BBA" w:rsidP="00A42821">
            <w:pPr>
              <w:rPr>
                <w:b/>
                <w:szCs w:val="24"/>
              </w:rPr>
            </w:pPr>
            <w:r w:rsidRPr="000307CB">
              <w:rPr>
                <w:color w:val="000000"/>
                <w:szCs w:val="24"/>
              </w:rPr>
              <w:t>Frontier Regional School</w:t>
            </w:r>
          </w:p>
        </w:tc>
        <w:tc>
          <w:tcPr>
            <w:tcW w:w="1390" w:type="dxa"/>
            <w:tcBorders>
              <w:top w:val="single" w:sz="6" w:space="0" w:color="auto"/>
              <w:left w:val="single" w:sz="6" w:space="0" w:color="auto"/>
              <w:bottom w:val="single" w:sz="6" w:space="0" w:color="auto"/>
              <w:right w:val="single" w:sz="6" w:space="0" w:color="auto"/>
            </w:tcBorders>
            <w:shd w:val="clear" w:color="auto" w:fill="auto"/>
            <w:vAlign w:val="bottom"/>
          </w:tcPr>
          <w:p w14:paraId="7125D55A" w14:textId="77777777" w:rsidR="005A5BBA" w:rsidRPr="000307CB" w:rsidRDefault="005A5BBA" w:rsidP="00A42821">
            <w:pPr>
              <w:jc w:val="right"/>
              <w:rPr>
                <w:szCs w:val="24"/>
              </w:rPr>
            </w:pPr>
            <w:r w:rsidRPr="000307CB">
              <w:rPr>
                <w:color w:val="000000"/>
                <w:szCs w:val="24"/>
              </w:rPr>
              <w:t>$2,000</w:t>
            </w:r>
          </w:p>
        </w:tc>
      </w:tr>
      <w:tr w:rsidR="005A5BBA" w:rsidRPr="000307CB" w14:paraId="43229402" w14:textId="77777777" w:rsidTr="000307CB">
        <w:trPr>
          <w:cantSplit/>
          <w:trHeight w:val="48"/>
          <w:jc w:val="center"/>
        </w:trPr>
        <w:tc>
          <w:tcPr>
            <w:tcW w:w="9069" w:type="dxa"/>
            <w:tcBorders>
              <w:top w:val="single" w:sz="6" w:space="0" w:color="auto"/>
              <w:left w:val="single" w:sz="6" w:space="0" w:color="auto"/>
              <w:bottom w:val="single" w:sz="6" w:space="0" w:color="auto"/>
              <w:right w:val="single" w:sz="6" w:space="0" w:color="auto"/>
            </w:tcBorders>
            <w:shd w:val="clear" w:color="auto" w:fill="auto"/>
            <w:vAlign w:val="bottom"/>
          </w:tcPr>
          <w:p w14:paraId="0F76D18C" w14:textId="77777777" w:rsidR="005A5BBA" w:rsidRPr="000307CB" w:rsidRDefault="005A5BBA" w:rsidP="00A42821">
            <w:pPr>
              <w:rPr>
                <w:b/>
                <w:szCs w:val="24"/>
              </w:rPr>
            </w:pPr>
            <w:r w:rsidRPr="000307CB">
              <w:rPr>
                <w:color w:val="000000"/>
                <w:szCs w:val="24"/>
              </w:rPr>
              <w:t>Greater Lowell Technical High School</w:t>
            </w:r>
          </w:p>
        </w:tc>
        <w:tc>
          <w:tcPr>
            <w:tcW w:w="1390" w:type="dxa"/>
            <w:tcBorders>
              <w:top w:val="single" w:sz="6" w:space="0" w:color="auto"/>
              <w:left w:val="single" w:sz="6" w:space="0" w:color="auto"/>
              <w:bottom w:val="single" w:sz="6" w:space="0" w:color="auto"/>
              <w:right w:val="single" w:sz="6" w:space="0" w:color="auto"/>
            </w:tcBorders>
            <w:shd w:val="clear" w:color="auto" w:fill="auto"/>
            <w:vAlign w:val="bottom"/>
          </w:tcPr>
          <w:p w14:paraId="5C51A48D" w14:textId="77777777" w:rsidR="005A5BBA" w:rsidRPr="000307CB" w:rsidRDefault="005A5BBA" w:rsidP="00A42821">
            <w:pPr>
              <w:jc w:val="right"/>
              <w:rPr>
                <w:szCs w:val="24"/>
              </w:rPr>
            </w:pPr>
            <w:r w:rsidRPr="000307CB">
              <w:rPr>
                <w:color w:val="000000"/>
                <w:szCs w:val="24"/>
              </w:rPr>
              <w:t>$9,637</w:t>
            </w:r>
          </w:p>
        </w:tc>
      </w:tr>
      <w:tr w:rsidR="005A5BBA" w:rsidRPr="000307CB" w14:paraId="297B344C" w14:textId="77777777" w:rsidTr="000307CB">
        <w:trPr>
          <w:cantSplit/>
          <w:trHeight w:val="48"/>
          <w:jc w:val="center"/>
        </w:trPr>
        <w:tc>
          <w:tcPr>
            <w:tcW w:w="9069" w:type="dxa"/>
            <w:tcBorders>
              <w:top w:val="single" w:sz="6" w:space="0" w:color="auto"/>
              <w:left w:val="single" w:sz="6" w:space="0" w:color="auto"/>
              <w:bottom w:val="single" w:sz="6" w:space="0" w:color="auto"/>
              <w:right w:val="single" w:sz="6" w:space="0" w:color="auto"/>
            </w:tcBorders>
            <w:shd w:val="clear" w:color="auto" w:fill="auto"/>
            <w:vAlign w:val="bottom"/>
          </w:tcPr>
          <w:p w14:paraId="2094E1F3" w14:textId="77777777" w:rsidR="005A5BBA" w:rsidRPr="000307CB" w:rsidRDefault="005A5BBA" w:rsidP="00A42821">
            <w:pPr>
              <w:rPr>
                <w:b/>
                <w:szCs w:val="24"/>
              </w:rPr>
            </w:pPr>
            <w:r w:rsidRPr="000307CB">
              <w:rPr>
                <w:color w:val="000000"/>
                <w:szCs w:val="24"/>
              </w:rPr>
              <w:t>Hadley Public Schools</w:t>
            </w:r>
          </w:p>
        </w:tc>
        <w:tc>
          <w:tcPr>
            <w:tcW w:w="1390" w:type="dxa"/>
            <w:tcBorders>
              <w:top w:val="single" w:sz="6" w:space="0" w:color="auto"/>
              <w:left w:val="single" w:sz="6" w:space="0" w:color="auto"/>
              <w:bottom w:val="single" w:sz="6" w:space="0" w:color="auto"/>
              <w:right w:val="single" w:sz="6" w:space="0" w:color="auto"/>
            </w:tcBorders>
            <w:shd w:val="clear" w:color="auto" w:fill="auto"/>
            <w:vAlign w:val="bottom"/>
          </w:tcPr>
          <w:p w14:paraId="0AACFD39" w14:textId="77777777" w:rsidR="005A5BBA" w:rsidRPr="000307CB" w:rsidRDefault="005A5BBA" w:rsidP="00A42821">
            <w:pPr>
              <w:jc w:val="right"/>
              <w:rPr>
                <w:szCs w:val="24"/>
              </w:rPr>
            </w:pPr>
            <w:r w:rsidRPr="000307CB">
              <w:rPr>
                <w:color w:val="000000"/>
                <w:szCs w:val="24"/>
              </w:rPr>
              <w:t>$16,526</w:t>
            </w:r>
          </w:p>
        </w:tc>
      </w:tr>
      <w:tr w:rsidR="005A5BBA" w:rsidRPr="000307CB" w14:paraId="1D198B01" w14:textId="77777777" w:rsidTr="000307CB">
        <w:trPr>
          <w:cantSplit/>
          <w:trHeight w:val="48"/>
          <w:jc w:val="center"/>
        </w:trPr>
        <w:tc>
          <w:tcPr>
            <w:tcW w:w="9069" w:type="dxa"/>
            <w:tcBorders>
              <w:top w:val="single" w:sz="6" w:space="0" w:color="auto"/>
              <w:left w:val="single" w:sz="6" w:space="0" w:color="auto"/>
              <w:bottom w:val="single" w:sz="6" w:space="0" w:color="auto"/>
              <w:right w:val="single" w:sz="6" w:space="0" w:color="auto"/>
            </w:tcBorders>
            <w:shd w:val="clear" w:color="auto" w:fill="auto"/>
            <w:vAlign w:val="bottom"/>
          </w:tcPr>
          <w:p w14:paraId="7692111C" w14:textId="77777777" w:rsidR="005A5BBA" w:rsidRPr="000307CB" w:rsidRDefault="005A5BBA" w:rsidP="00A42821">
            <w:pPr>
              <w:rPr>
                <w:b/>
                <w:szCs w:val="24"/>
              </w:rPr>
            </w:pPr>
            <w:r w:rsidRPr="000307CB">
              <w:rPr>
                <w:color w:val="000000"/>
                <w:szCs w:val="24"/>
              </w:rPr>
              <w:t>Haverhill Public Schools</w:t>
            </w:r>
          </w:p>
        </w:tc>
        <w:tc>
          <w:tcPr>
            <w:tcW w:w="1390" w:type="dxa"/>
            <w:tcBorders>
              <w:top w:val="single" w:sz="6" w:space="0" w:color="auto"/>
              <w:left w:val="single" w:sz="6" w:space="0" w:color="auto"/>
              <w:bottom w:val="single" w:sz="6" w:space="0" w:color="auto"/>
              <w:right w:val="single" w:sz="6" w:space="0" w:color="auto"/>
            </w:tcBorders>
            <w:shd w:val="clear" w:color="auto" w:fill="auto"/>
            <w:vAlign w:val="bottom"/>
          </w:tcPr>
          <w:p w14:paraId="5CA766A4" w14:textId="77777777" w:rsidR="005A5BBA" w:rsidRPr="000307CB" w:rsidRDefault="005A5BBA" w:rsidP="00A42821">
            <w:pPr>
              <w:jc w:val="right"/>
              <w:rPr>
                <w:szCs w:val="24"/>
              </w:rPr>
            </w:pPr>
            <w:r w:rsidRPr="000307CB">
              <w:rPr>
                <w:color w:val="000000"/>
                <w:szCs w:val="24"/>
              </w:rPr>
              <w:t>$3,763</w:t>
            </w:r>
          </w:p>
        </w:tc>
      </w:tr>
      <w:tr w:rsidR="005A5BBA" w:rsidRPr="000307CB" w14:paraId="3B4A66F1" w14:textId="77777777" w:rsidTr="000307CB">
        <w:trPr>
          <w:cantSplit/>
          <w:trHeight w:val="48"/>
          <w:jc w:val="center"/>
        </w:trPr>
        <w:tc>
          <w:tcPr>
            <w:tcW w:w="9069" w:type="dxa"/>
            <w:tcBorders>
              <w:top w:val="single" w:sz="6" w:space="0" w:color="auto"/>
              <w:left w:val="single" w:sz="6" w:space="0" w:color="auto"/>
              <w:bottom w:val="single" w:sz="6" w:space="0" w:color="auto"/>
              <w:right w:val="single" w:sz="6" w:space="0" w:color="auto"/>
            </w:tcBorders>
            <w:shd w:val="clear" w:color="auto" w:fill="auto"/>
            <w:vAlign w:val="bottom"/>
          </w:tcPr>
          <w:p w14:paraId="77F66EA4" w14:textId="77777777" w:rsidR="005A5BBA" w:rsidRPr="000307CB" w:rsidRDefault="005A5BBA" w:rsidP="00A42821">
            <w:pPr>
              <w:rPr>
                <w:b/>
                <w:szCs w:val="24"/>
              </w:rPr>
            </w:pPr>
            <w:r w:rsidRPr="000307CB">
              <w:rPr>
                <w:color w:val="000000"/>
                <w:szCs w:val="24"/>
              </w:rPr>
              <w:t>Hudson Public Schools</w:t>
            </w:r>
          </w:p>
        </w:tc>
        <w:tc>
          <w:tcPr>
            <w:tcW w:w="1390" w:type="dxa"/>
            <w:tcBorders>
              <w:top w:val="single" w:sz="6" w:space="0" w:color="auto"/>
              <w:left w:val="single" w:sz="6" w:space="0" w:color="auto"/>
              <w:bottom w:val="single" w:sz="6" w:space="0" w:color="auto"/>
              <w:right w:val="single" w:sz="6" w:space="0" w:color="auto"/>
            </w:tcBorders>
            <w:shd w:val="clear" w:color="auto" w:fill="auto"/>
            <w:vAlign w:val="bottom"/>
          </w:tcPr>
          <w:p w14:paraId="43FF7C25" w14:textId="77777777" w:rsidR="005A5BBA" w:rsidRPr="000307CB" w:rsidRDefault="005A5BBA" w:rsidP="00A42821">
            <w:pPr>
              <w:jc w:val="right"/>
              <w:rPr>
                <w:szCs w:val="24"/>
              </w:rPr>
            </w:pPr>
            <w:r w:rsidRPr="000307CB">
              <w:rPr>
                <w:color w:val="000000"/>
                <w:szCs w:val="24"/>
              </w:rPr>
              <w:t>$3,250</w:t>
            </w:r>
          </w:p>
        </w:tc>
      </w:tr>
      <w:tr w:rsidR="005A5BBA" w:rsidRPr="000307CB" w14:paraId="1E567607" w14:textId="77777777" w:rsidTr="000307CB">
        <w:trPr>
          <w:cantSplit/>
          <w:trHeight w:val="48"/>
          <w:jc w:val="center"/>
        </w:trPr>
        <w:tc>
          <w:tcPr>
            <w:tcW w:w="9069" w:type="dxa"/>
            <w:tcBorders>
              <w:top w:val="single" w:sz="6" w:space="0" w:color="auto"/>
              <w:left w:val="single" w:sz="6" w:space="0" w:color="auto"/>
              <w:bottom w:val="single" w:sz="6" w:space="0" w:color="auto"/>
              <w:right w:val="single" w:sz="6" w:space="0" w:color="auto"/>
            </w:tcBorders>
            <w:shd w:val="clear" w:color="auto" w:fill="auto"/>
            <w:vAlign w:val="bottom"/>
          </w:tcPr>
          <w:p w14:paraId="305BFAAD" w14:textId="77777777" w:rsidR="005A5BBA" w:rsidRPr="000307CB" w:rsidRDefault="005A5BBA" w:rsidP="00A42821">
            <w:pPr>
              <w:rPr>
                <w:b/>
                <w:szCs w:val="24"/>
              </w:rPr>
            </w:pPr>
            <w:r w:rsidRPr="000307CB">
              <w:rPr>
                <w:color w:val="000000"/>
                <w:szCs w:val="24"/>
              </w:rPr>
              <w:t>KIPP Academy Lynn Charter</w:t>
            </w:r>
          </w:p>
        </w:tc>
        <w:tc>
          <w:tcPr>
            <w:tcW w:w="1390" w:type="dxa"/>
            <w:tcBorders>
              <w:top w:val="single" w:sz="6" w:space="0" w:color="auto"/>
              <w:left w:val="single" w:sz="6" w:space="0" w:color="auto"/>
              <w:bottom w:val="single" w:sz="6" w:space="0" w:color="auto"/>
              <w:right w:val="single" w:sz="6" w:space="0" w:color="auto"/>
            </w:tcBorders>
            <w:shd w:val="clear" w:color="auto" w:fill="auto"/>
            <w:vAlign w:val="bottom"/>
          </w:tcPr>
          <w:p w14:paraId="53AC917E" w14:textId="77777777" w:rsidR="005A5BBA" w:rsidRPr="000307CB" w:rsidRDefault="005A5BBA" w:rsidP="00A42821">
            <w:pPr>
              <w:jc w:val="right"/>
              <w:rPr>
                <w:szCs w:val="24"/>
              </w:rPr>
            </w:pPr>
            <w:r w:rsidRPr="000307CB">
              <w:rPr>
                <w:color w:val="000000"/>
                <w:szCs w:val="24"/>
              </w:rPr>
              <w:t>$2,000</w:t>
            </w:r>
          </w:p>
        </w:tc>
      </w:tr>
      <w:tr w:rsidR="005A5BBA" w:rsidRPr="000307CB" w14:paraId="535B02F6" w14:textId="77777777" w:rsidTr="000307CB">
        <w:trPr>
          <w:cantSplit/>
          <w:trHeight w:val="48"/>
          <w:jc w:val="center"/>
        </w:trPr>
        <w:tc>
          <w:tcPr>
            <w:tcW w:w="9069" w:type="dxa"/>
            <w:tcBorders>
              <w:top w:val="single" w:sz="6" w:space="0" w:color="auto"/>
              <w:left w:val="single" w:sz="6" w:space="0" w:color="auto"/>
              <w:bottom w:val="single" w:sz="6" w:space="0" w:color="auto"/>
              <w:right w:val="single" w:sz="6" w:space="0" w:color="auto"/>
            </w:tcBorders>
            <w:shd w:val="clear" w:color="auto" w:fill="auto"/>
            <w:vAlign w:val="bottom"/>
          </w:tcPr>
          <w:p w14:paraId="75FAA98E" w14:textId="77777777" w:rsidR="005A5BBA" w:rsidRPr="000307CB" w:rsidRDefault="005A5BBA" w:rsidP="00A42821">
            <w:pPr>
              <w:rPr>
                <w:b/>
                <w:szCs w:val="24"/>
              </w:rPr>
            </w:pPr>
            <w:r w:rsidRPr="000307CB">
              <w:rPr>
                <w:color w:val="000000"/>
                <w:szCs w:val="24"/>
              </w:rPr>
              <w:t>Lincoln Public Schools</w:t>
            </w:r>
          </w:p>
        </w:tc>
        <w:tc>
          <w:tcPr>
            <w:tcW w:w="1390" w:type="dxa"/>
            <w:tcBorders>
              <w:top w:val="single" w:sz="6" w:space="0" w:color="auto"/>
              <w:left w:val="single" w:sz="6" w:space="0" w:color="auto"/>
              <w:bottom w:val="single" w:sz="6" w:space="0" w:color="auto"/>
              <w:right w:val="single" w:sz="6" w:space="0" w:color="auto"/>
            </w:tcBorders>
            <w:shd w:val="clear" w:color="auto" w:fill="auto"/>
            <w:vAlign w:val="bottom"/>
          </w:tcPr>
          <w:p w14:paraId="2C47A393" w14:textId="77777777" w:rsidR="005A5BBA" w:rsidRPr="000307CB" w:rsidRDefault="005A5BBA" w:rsidP="00A42821">
            <w:pPr>
              <w:jc w:val="right"/>
              <w:rPr>
                <w:szCs w:val="24"/>
              </w:rPr>
            </w:pPr>
            <w:r w:rsidRPr="000307CB">
              <w:rPr>
                <w:color w:val="000000"/>
                <w:szCs w:val="24"/>
              </w:rPr>
              <w:t>$7,432</w:t>
            </w:r>
          </w:p>
        </w:tc>
      </w:tr>
      <w:tr w:rsidR="005A5BBA" w:rsidRPr="000307CB" w14:paraId="5C562B39" w14:textId="77777777" w:rsidTr="000307CB">
        <w:trPr>
          <w:cantSplit/>
          <w:trHeight w:val="63"/>
          <w:jc w:val="center"/>
        </w:trPr>
        <w:tc>
          <w:tcPr>
            <w:tcW w:w="9069" w:type="dxa"/>
            <w:tcBorders>
              <w:top w:val="single" w:sz="6" w:space="0" w:color="auto"/>
              <w:left w:val="single" w:sz="6" w:space="0" w:color="auto"/>
              <w:bottom w:val="single" w:sz="6" w:space="0" w:color="auto"/>
              <w:right w:val="single" w:sz="6" w:space="0" w:color="auto"/>
            </w:tcBorders>
            <w:shd w:val="clear" w:color="auto" w:fill="auto"/>
            <w:vAlign w:val="bottom"/>
          </w:tcPr>
          <w:p w14:paraId="658D78EC" w14:textId="77777777" w:rsidR="005A5BBA" w:rsidRPr="000307CB" w:rsidRDefault="005A5BBA" w:rsidP="00A42821">
            <w:pPr>
              <w:rPr>
                <w:szCs w:val="24"/>
              </w:rPr>
            </w:pPr>
            <w:r w:rsidRPr="000307CB">
              <w:rPr>
                <w:color w:val="000000"/>
                <w:szCs w:val="24"/>
              </w:rPr>
              <w:t>Lincoln-Sudbury Regional High School</w:t>
            </w:r>
          </w:p>
        </w:tc>
        <w:tc>
          <w:tcPr>
            <w:tcW w:w="1390" w:type="dxa"/>
            <w:tcBorders>
              <w:top w:val="single" w:sz="6" w:space="0" w:color="auto"/>
              <w:left w:val="single" w:sz="6" w:space="0" w:color="auto"/>
              <w:bottom w:val="single" w:sz="6" w:space="0" w:color="auto"/>
              <w:right w:val="single" w:sz="6" w:space="0" w:color="auto"/>
            </w:tcBorders>
            <w:shd w:val="clear" w:color="auto" w:fill="auto"/>
            <w:vAlign w:val="bottom"/>
          </w:tcPr>
          <w:p w14:paraId="7F64E29A" w14:textId="77777777" w:rsidR="005A5BBA" w:rsidRPr="000307CB" w:rsidRDefault="005A5BBA" w:rsidP="00A42821">
            <w:pPr>
              <w:jc w:val="right"/>
              <w:rPr>
                <w:szCs w:val="24"/>
              </w:rPr>
            </w:pPr>
            <w:r w:rsidRPr="000307CB">
              <w:rPr>
                <w:color w:val="000000"/>
                <w:szCs w:val="24"/>
              </w:rPr>
              <w:t>$1,209</w:t>
            </w:r>
          </w:p>
        </w:tc>
      </w:tr>
      <w:tr w:rsidR="005A5BBA" w:rsidRPr="000307CB" w14:paraId="489B9A96" w14:textId="77777777" w:rsidTr="000307CB">
        <w:trPr>
          <w:cantSplit/>
          <w:trHeight w:val="63"/>
          <w:jc w:val="center"/>
        </w:trPr>
        <w:tc>
          <w:tcPr>
            <w:tcW w:w="9069" w:type="dxa"/>
            <w:tcBorders>
              <w:top w:val="single" w:sz="6" w:space="0" w:color="auto"/>
              <w:left w:val="single" w:sz="6" w:space="0" w:color="auto"/>
              <w:bottom w:val="single" w:sz="6" w:space="0" w:color="auto"/>
              <w:right w:val="single" w:sz="6" w:space="0" w:color="auto"/>
            </w:tcBorders>
            <w:shd w:val="clear" w:color="auto" w:fill="auto"/>
            <w:vAlign w:val="bottom"/>
          </w:tcPr>
          <w:p w14:paraId="70C51E85" w14:textId="77777777" w:rsidR="005A5BBA" w:rsidRPr="000307CB" w:rsidRDefault="005A5BBA" w:rsidP="00A42821">
            <w:pPr>
              <w:rPr>
                <w:szCs w:val="24"/>
              </w:rPr>
            </w:pPr>
            <w:r w:rsidRPr="000307CB">
              <w:rPr>
                <w:color w:val="000000"/>
                <w:szCs w:val="24"/>
              </w:rPr>
              <w:t>Milton Public Schools</w:t>
            </w:r>
          </w:p>
        </w:tc>
        <w:tc>
          <w:tcPr>
            <w:tcW w:w="1390" w:type="dxa"/>
            <w:tcBorders>
              <w:top w:val="single" w:sz="6" w:space="0" w:color="auto"/>
              <w:left w:val="single" w:sz="6" w:space="0" w:color="auto"/>
              <w:bottom w:val="single" w:sz="6" w:space="0" w:color="auto"/>
              <w:right w:val="single" w:sz="6" w:space="0" w:color="auto"/>
            </w:tcBorders>
            <w:shd w:val="clear" w:color="auto" w:fill="auto"/>
            <w:vAlign w:val="bottom"/>
          </w:tcPr>
          <w:p w14:paraId="5530B4F9" w14:textId="77777777" w:rsidR="005A5BBA" w:rsidRPr="000307CB" w:rsidRDefault="005A5BBA" w:rsidP="00A42821">
            <w:pPr>
              <w:jc w:val="right"/>
              <w:rPr>
                <w:szCs w:val="24"/>
              </w:rPr>
            </w:pPr>
            <w:r w:rsidRPr="000307CB">
              <w:rPr>
                <w:color w:val="000000"/>
                <w:szCs w:val="24"/>
              </w:rPr>
              <w:t>$1,957</w:t>
            </w:r>
          </w:p>
        </w:tc>
      </w:tr>
      <w:tr w:rsidR="005A5BBA" w:rsidRPr="000307CB" w14:paraId="3DE9C457" w14:textId="77777777" w:rsidTr="000307CB">
        <w:trPr>
          <w:cantSplit/>
          <w:trHeight w:val="63"/>
          <w:jc w:val="center"/>
        </w:trPr>
        <w:tc>
          <w:tcPr>
            <w:tcW w:w="9069" w:type="dxa"/>
            <w:tcBorders>
              <w:top w:val="single" w:sz="6" w:space="0" w:color="auto"/>
              <w:left w:val="single" w:sz="6" w:space="0" w:color="auto"/>
              <w:bottom w:val="single" w:sz="6" w:space="0" w:color="auto"/>
              <w:right w:val="single" w:sz="6" w:space="0" w:color="auto"/>
            </w:tcBorders>
            <w:shd w:val="clear" w:color="auto" w:fill="auto"/>
            <w:vAlign w:val="bottom"/>
          </w:tcPr>
          <w:p w14:paraId="14863613" w14:textId="77777777" w:rsidR="005A5BBA" w:rsidRPr="000307CB" w:rsidRDefault="005A5BBA" w:rsidP="00A42821">
            <w:pPr>
              <w:rPr>
                <w:b/>
                <w:szCs w:val="24"/>
              </w:rPr>
            </w:pPr>
            <w:r w:rsidRPr="000307CB">
              <w:rPr>
                <w:color w:val="000000"/>
                <w:szCs w:val="24"/>
              </w:rPr>
              <w:t>Mohawk Trail Regional School District</w:t>
            </w:r>
          </w:p>
        </w:tc>
        <w:tc>
          <w:tcPr>
            <w:tcW w:w="1390" w:type="dxa"/>
            <w:tcBorders>
              <w:top w:val="single" w:sz="6" w:space="0" w:color="auto"/>
              <w:left w:val="single" w:sz="6" w:space="0" w:color="auto"/>
              <w:bottom w:val="single" w:sz="6" w:space="0" w:color="auto"/>
              <w:right w:val="single" w:sz="6" w:space="0" w:color="auto"/>
            </w:tcBorders>
            <w:shd w:val="clear" w:color="auto" w:fill="auto"/>
            <w:vAlign w:val="bottom"/>
          </w:tcPr>
          <w:p w14:paraId="7BD5389C" w14:textId="77777777" w:rsidR="005A5BBA" w:rsidRPr="000307CB" w:rsidRDefault="005A5BBA" w:rsidP="00A42821">
            <w:pPr>
              <w:jc w:val="right"/>
              <w:rPr>
                <w:szCs w:val="24"/>
              </w:rPr>
            </w:pPr>
            <w:r w:rsidRPr="000307CB">
              <w:rPr>
                <w:color w:val="000000"/>
                <w:szCs w:val="24"/>
              </w:rPr>
              <w:t>$1,820</w:t>
            </w:r>
          </w:p>
        </w:tc>
      </w:tr>
      <w:tr w:rsidR="005A5BBA" w:rsidRPr="000307CB" w14:paraId="7D68C6FF" w14:textId="77777777" w:rsidTr="000307CB">
        <w:trPr>
          <w:cantSplit/>
          <w:trHeight w:val="63"/>
          <w:jc w:val="center"/>
        </w:trPr>
        <w:tc>
          <w:tcPr>
            <w:tcW w:w="9069" w:type="dxa"/>
            <w:tcBorders>
              <w:top w:val="single" w:sz="6" w:space="0" w:color="auto"/>
              <w:left w:val="single" w:sz="6" w:space="0" w:color="auto"/>
              <w:bottom w:val="single" w:sz="6" w:space="0" w:color="auto"/>
              <w:right w:val="single" w:sz="6" w:space="0" w:color="auto"/>
            </w:tcBorders>
            <w:shd w:val="clear" w:color="auto" w:fill="auto"/>
            <w:vAlign w:val="bottom"/>
          </w:tcPr>
          <w:p w14:paraId="4C1E0742" w14:textId="77777777" w:rsidR="005A5BBA" w:rsidRPr="000307CB" w:rsidRDefault="005A5BBA" w:rsidP="00A42821">
            <w:pPr>
              <w:rPr>
                <w:szCs w:val="24"/>
              </w:rPr>
            </w:pPr>
            <w:r w:rsidRPr="000307CB">
              <w:rPr>
                <w:color w:val="000000"/>
                <w:szCs w:val="24"/>
              </w:rPr>
              <w:lastRenderedPageBreak/>
              <w:t>Monomoy Regional School District</w:t>
            </w:r>
          </w:p>
        </w:tc>
        <w:tc>
          <w:tcPr>
            <w:tcW w:w="1390" w:type="dxa"/>
            <w:tcBorders>
              <w:top w:val="single" w:sz="6" w:space="0" w:color="auto"/>
              <w:left w:val="single" w:sz="6" w:space="0" w:color="auto"/>
              <w:bottom w:val="single" w:sz="6" w:space="0" w:color="auto"/>
              <w:right w:val="single" w:sz="6" w:space="0" w:color="auto"/>
            </w:tcBorders>
            <w:shd w:val="clear" w:color="auto" w:fill="auto"/>
            <w:vAlign w:val="bottom"/>
          </w:tcPr>
          <w:p w14:paraId="37095E05" w14:textId="77777777" w:rsidR="005A5BBA" w:rsidRPr="000307CB" w:rsidRDefault="005A5BBA" w:rsidP="00A42821">
            <w:pPr>
              <w:jc w:val="right"/>
              <w:rPr>
                <w:szCs w:val="24"/>
              </w:rPr>
            </w:pPr>
            <w:r w:rsidRPr="000307CB">
              <w:rPr>
                <w:color w:val="000000"/>
                <w:szCs w:val="24"/>
              </w:rPr>
              <w:t>$150</w:t>
            </w:r>
          </w:p>
        </w:tc>
      </w:tr>
      <w:tr w:rsidR="005A5BBA" w:rsidRPr="000307CB" w14:paraId="39A2EDC1" w14:textId="77777777" w:rsidTr="000307CB">
        <w:trPr>
          <w:cantSplit/>
          <w:trHeight w:val="63"/>
          <w:jc w:val="center"/>
        </w:trPr>
        <w:tc>
          <w:tcPr>
            <w:tcW w:w="9069" w:type="dxa"/>
            <w:tcBorders>
              <w:top w:val="single" w:sz="6" w:space="0" w:color="auto"/>
              <w:left w:val="single" w:sz="6" w:space="0" w:color="auto"/>
              <w:bottom w:val="single" w:sz="6" w:space="0" w:color="auto"/>
              <w:right w:val="single" w:sz="6" w:space="0" w:color="auto"/>
            </w:tcBorders>
            <w:shd w:val="clear" w:color="auto" w:fill="auto"/>
            <w:vAlign w:val="bottom"/>
          </w:tcPr>
          <w:p w14:paraId="37A71508" w14:textId="77777777" w:rsidR="005A5BBA" w:rsidRPr="000307CB" w:rsidRDefault="005A5BBA" w:rsidP="00A42821">
            <w:pPr>
              <w:rPr>
                <w:szCs w:val="24"/>
              </w:rPr>
            </w:pPr>
            <w:r w:rsidRPr="000307CB">
              <w:rPr>
                <w:color w:val="000000"/>
                <w:szCs w:val="24"/>
              </w:rPr>
              <w:t>Northampton Public Schools</w:t>
            </w:r>
          </w:p>
        </w:tc>
        <w:tc>
          <w:tcPr>
            <w:tcW w:w="1390" w:type="dxa"/>
            <w:tcBorders>
              <w:top w:val="single" w:sz="6" w:space="0" w:color="auto"/>
              <w:left w:val="single" w:sz="6" w:space="0" w:color="auto"/>
              <w:bottom w:val="single" w:sz="6" w:space="0" w:color="auto"/>
              <w:right w:val="single" w:sz="6" w:space="0" w:color="auto"/>
            </w:tcBorders>
            <w:shd w:val="clear" w:color="auto" w:fill="auto"/>
            <w:vAlign w:val="bottom"/>
          </w:tcPr>
          <w:p w14:paraId="1FDE9911" w14:textId="77777777" w:rsidR="005A5BBA" w:rsidRPr="000307CB" w:rsidRDefault="005A5BBA" w:rsidP="00A42821">
            <w:pPr>
              <w:jc w:val="right"/>
              <w:rPr>
                <w:szCs w:val="24"/>
              </w:rPr>
            </w:pPr>
            <w:r w:rsidRPr="000307CB">
              <w:rPr>
                <w:color w:val="000000"/>
                <w:szCs w:val="24"/>
              </w:rPr>
              <w:t>$1,959</w:t>
            </w:r>
          </w:p>
        </w:tc>
      </w:tr>
      <w:tr w:rsidR="005A5BBA" w:rsidRPr="000307CB" w14:paraId="16FFCECB" w14:textId="77777777" w:rsidTr="000307CB">
        <w:trPr>
          <w:cantSplit/>
          <w:trHeight w:val="63"/>
          <w:jc w:val="center"/>
        </w:trPr>
        <w:tc>
          <w:tcPr>
            <w:tcW w:w="9069" w:type="dxa"/>
            <w:tcBorders>
              <w:top w:val="single" w:sz="6" w:space="0" w:color="auto"/>
              <w:left w:val="single" w:sz="6" w:space="0" w:color="auto"/>
              <w:bottom w:val="single" w:sz="6" w:space="0" w:color="auto"/>
              <w:right w:val="single" w:sz="6" w:space="0" w:color="auto"/>
            </w:tcBorders>
            <w:shd w:val="clear" w:color="auto" w:fill="auto"/>
            <w:vAlign w:val="bottom"/>
          </w:tcPr>
          <w:p w14:paraId="3A87D104" w14:textId="603280C2" w:rsidR="005A5BBA" w:rsidRPr="000307CB" w:rsidRDefault="005A5BBA" w:rsidP="00A42821">
            <w:pPr>
              <w:rPr>
                <w:szCs w:val="24"/>
              </w:rPr>
            </w:pPr>
            <w:r w:rsidRPr="000307CB">
              <w:rPr>
                <w:color w:val="000000"/>
                <w:szCs w:val="24"/>
              </w:rPr>
              <w:t>Northeast Metropolitan Vocational School District</w:t>
            </w:r>
          </w:p>
        </w:tc>
        <w:tc>
          <w:tcPr>
            <w:tcW w:w="1390" w:type="dxa"/>
            <w:tcBorders>
              <w:top w:val="single" w:sz="6" w:space="0" w:color="auto"/>
              <w:left w:val="single" w:sz="6" w:space="0" w:color="auto"/>
              <w:bottom w:val="single" w:sz="6" w:space="0" w:color="auto"/>
              <w:right w:val="single" w:sz="6" w:space="0" w:color="auto"/>
            </w:tcBorders>
            <w:shd w:val="clear" w:color="auto" w:fill="auto"/>
            <w:vAlign w:val="bottom"/>
          </w:tcPr>
          <w:p w14:paraId="076A605F" w14:textId="77777777" w:rsidR="005A5BBA" w:rsidRPr="000307CB" w:rsidRDefault="005A5BBA" w:rsidP="00A42821">
            <w:pPr>
              <w:jc w:val="right"/>
              <w:rPr>
                <w:szCs w:val="24"/>
              </w:rPr>
            </w:pPr>
            <w:r w:rsidRPr="000307CB">
              <w:rPr>
                <w:color w:val="000000"/>
                <w:szCs w:val="24"/>
              </w:rPr>
              <w:t>$2,000</w:t>
            </w:r>
          </w:p>
        </w:tc>
      </w:tr>
      <w:tr w:rsidR="005A5BBA" w:rsidRPr="000307CB" w14:paraId="386BF05F" w14:textId="77777777" w:rsidTr="000307CB">
        <w:trPr>
          <w:cantSplit/>
          <w:trHeight w:val="63"/>
          <w:jc w:val="center"/>
        </w:trPr>
        <w:tc>
          <w:tcPr>
            <w:tcW w:w="9069" w:type="dxa"/>
            <w:tcBorders>
              <w:top w:val="single" w:sz="6" w:space="0" w:color="auto"/>
              <w:left w:val="single" w:sz="6" w:space="0" w:color="auto"/>
              <w:bottom w:val="single" w:sz="6" w:space="0" w:color="auto"/>
              <w:right w:val="single" w:sz="6" w:space="0" w:color="auto"/>
            </w:tcBorders>
            <w:shd w:val="clear" w:color="auto" w:fill="auto"/>
            <w:vAlign w:val="bottom"/>
          </w:tcPr>
          <w:p w14:paraId="6EACF0A6" w14:textId="77777777" w:rsidR="005A5BBA" w:rsidRPr="000307CB" w:rsidRDefault="005A5BBA" w:rsidP="00A42821">
            <w:pPr>
              <w:rPr>
                <w:szCs w:val="24"/>
              </w:rPr>
            </w:pPr>
            <w:r w:rsidRPr="000307CB">
              <w:rPr>
                <w:color w:val="000000"/>
                <w:szCs w:val="24"/>
              </w:rPr>
              <w:t>Northern Middlesex Regional School District</w:t>
            </w:r>
          </w:p>
        </w:tc>
        <w:tc>
          <w:tcPr>
            <w:tcW w:w="1390" w:type="dxa"/>
            <w:tcBorders>
              <w:top w:val="single" w:sz="6" w:space="0" w:color="auto"/>
              <w:left w:val="single" w:sz="6" w:space="0" w:color="auto"/>
              <w:bottom w:val="single" w:sz="6" w:space="0" w:color="auto"/>
              <w:right w:val="single" w:sz="6" w:space="0" w:color="auto"/>
            </w:tcBorders>
            <w:shd w:val="clear" w:color="auto" w:fill="auto"/>
            <w:vAlign w:val="bottom"/>
          </w:tcPr>
          <w:p w14:paraId="7B990544" w14:textId="77777777" w:rsidR="005A5BBA" w:rsidRPr="000307CB" w:rsidRDefault="005A5BBA" w:rsidP="00A42821">
            <w:pPr>
              <w:jc w:val="right"/>
              <w:rPr>
                <w:szCs w:val="24"/>
              </w:rPr>
            </w:pPr>
            <w:r w:rsidRPr="000307CB">
              <w:rPr>
                <w:color w:val="000000"/>
                <w:szCs w:val="24"/>
              </w:rPr>
              <w:t>$9,848</w:t>
            </w:r>
          </w:p>
        </w:tc>
      </w:tr>
      <w:tr w:rsidR="005A5BBA" w:rsidRPr="000307CB" w14:paraId="2E839F93" w14:textId="77777777" w:rsidTr="000307CB">
        <w:trPr>
          <w:cantSplit/>
          <w:trHeight w:val="63"/>
          <w:jc w:val="center"/>
        </w:trPr>
        <w:tc>
          <w:tcPr>
            <w:tcW w:w="9069" w:type="dxa"/>
            <w:tcBorders>
              <w:top w:val="single" w:sz="6" w:space="0" w:color="auto"/>
              <w:left w:val="single" w:sz="6" w:space="0" w:color="auto"/>
              <w:bottom w:val="single" w:sz="6" w:space="0" w:color="auto"/>
              <w:right w:val="single" w:sz="6" w:space="0" w:color="auto"/>
            </w:tcBorders>
            <w:shd w:val="clear" w:color="auto" w:fill="auto"/>
            <w:vAlign w:val="bottom"/>
          </w:tcPr>
          <w:p w14:paraId="1FF1514B" w14:textId="77777777" w:rsidR="005A5BBA" w:rsidRPr="000307CB" w:rsidRDefault="005A5BBA" w:rsidP="00A42821">
            <w:pPr>
              <w:rPr>
                <w:szCs w:val="24"/>
              </w:rPr>
            </w:pPr>
            <w:r w:rsidRPr="000307CB">
              <w:rPr>
                <w:color w:val="000000"/>
                <w:szCs w:val="24"/>
              </w:rPr>
              <w:t>Norwood Public Schools</w:t>
            </w:r>
          </w:p>
        </w:tc>
        <w:tc>
          <w:tcPr>
            <w:tcW w:w="1390" w:type="dxa"/>
            <w:tcBorders>
              <w:top w:val="single" w:sz="6" w:space="0" w:color="auto"/>
              <w:left w:val="single" w:sz="6" w:space="0" w:color="auto"/>
              <w:bottom w:val="single" w:sz="6" w:space="0" w:color="auto"/>
              <w:right w:val="single" w:sz="6" w:space="0" w:color="auto"/>
            </w:tcBorders>
            <w:shd w:val="clear" w:color="auto" w:fill="auto"/>
            <w:vAlign w:val="bottom"/>
          </w:tcPr>
          <w:p w14:paraId="07C8697D" w14:textId="77777777" w:rsidR="005A5BBA" w:rsidRPr="000307CB" w:rsidRDefault="005A5BBA" w:rsidP="00A42821">
            <w:pPr>
              <w:jc w:val="right"/>
              <w:rPr>
                <w:szCs w:val="24"/>
              </w:rPr>
            </w:pPr>
            <w:r w:rsidRPr="000307CB">
              <w:rPr>
                <w:color w:val="000000"/>
                <w:szCs w:val="24"/>
              </w:rPr>
              <w:t>$2,000</w:t>
            </w:r>
          </w:p>
        </w:tc>
      </w:tr>
      <w:tr w:rsidR="005A5BBA" w:rsidRPr="000307CB" w14:paraId="14E256AB" w14:textId="77777777" w:rsidTr="000307CB">
        <w:trPr>
          <w:cantSplit/>
          <w:trHeight w:val="63"/>
          <w:jc w:val="center"/>
        </w:trPr>
        <w:tc>
          <w:tcPr>
            <w:tcW w:w="9069" w:type="dxa"/>
            <w:tcBorders>
              <w:top w:val="single" w:sz="6" w:space="0" w:color="auto"/>
              <w:left w:val="single" w:sz="6" w:space="0" w:color="auto"/>
              <w:bottom w:val="single" w:sz="6" w:space="0" w:color="auto"/>
              <w:right w:val="single" w:sz="6" w:space="0" w:color="auto"/>
            </w:tcBorders>
            <w:shd w:val="clear" w:color="auto" w:fill="auto"/>
            <w:vAlign w:val="bottom"/>
          </w:tcPr>
          <w:p w14:paraId="0A8DA8F7" w14:textId="77777777" w:rsidR="005A5BBA" w:rsidRPr="000307CB" w:rsidRDefault="005A5BBA" w:rsidP="00A42821">
            <w:pPr>
              <w:rPr>
                <w:szCs w:val="24"/>
              </w:rPr>
            </w:pPr>
            <w:r w:rsidRPr="000307CB">
              <w:rPr>
                <w:color w:val="000000"/>
                <w:szCs w:val="24"/>
              </w:rPr>
              <w:t>Old Colony Regional Vocational Technical High School</w:t>
            </w:r>
          </w:p>
        </w:tc>
        <w:tc>
          <w:tcPr>
            <w:tcW w:w="1390" w:type="dxa"/>
            <w:tcBorders>
              <w:top w:val="single" w:sz="6" w:space="0" w:color="auto"/>
              <w:left w:val="single" w:sz="6" w:space="0" w:color="auto"/>
              <w:bottom w:val="single" w:sz="6" w:space="0" w:color="auto"/>
              <w:right w:val="single" w:sz="6" w:space="0" w:color="auto"/>
            </w:tcBorders>
            <w:shd w:val="clear" w:color="auto" w:fill="auto"/>
            <w:vAlign w:val="bottom"/>
          </w:tcPr>
          <w:p w14:paraId="7797C80B" w14:textId="77777777" w:rsidR="005A5BBA" w:rsidRPr="000307CB" w:rsidRDefault="005A5BBA" w:rsidP="00A42821">
            <w:pPr>
              <w:jc w:val="right"/>
              <w:rPr>
                <w:szCs w:val="24"/>
              </w:rPr>
            </w:pPr>
            <w:r w:rsidRPr="000307CB">
              <w:rPr>
                <w:color w:val="000000"/>
                <w:szCs w:val="24"/>
              </w:rPr>
              <w:t>$2,000</w:t>
            </w:r>
          </w:p>
        </w:tc>
      </w:tr>
      <w:tr w:rsidR="005A5BBA" w:rsidRPr="000307CB" w14:paraId="58690182" w14:textId="77777777" w:rsidTr="000307CB">
        <w:trPr>
          <w:cantSplit/>
          <w:trHeight w:val="63"/>
          <w:jc w:val="center"/>
        </w:trPr>
        <w:tc>
          <w:tcPr>
            <w:tcW w:w="9069" w:type="dxa"/>
            <w:tcBorders>
              <w:top w:val="single" w:sz="6" w:space="0" w:color="auto"/>
              <w:left w:val="single" w:sz="6" w:space="0" w:color="auto"/>
              <w:bottom w:val="single" w:sz="6" w:space="0" w:color="auto"/>
              <w:right w:val="single" w:sz="6" w:space="0" w:color="auto"/>
            </w:tcBorders>
            <w:shd w:val="clear" w:color="auto" w:fill="auto"/>
            <w:vAlign w:val="bottom"/>
          </w:tcPr>
          <w:p w14:paraId="4A239D96" w14:textId="77777777" w:rsidR="005A5BBA" w:rsidRPr="000307CB" w:rsidRDefault="005A5BBA" w:rsidP="00A42821">
            <w:pPr>
              <w:rPr>
                <w:szCs w:val="24"/>
              </w:rPr>
            </w:pPr>
            <w:r w:rsidRPr="000307CB">
              <w:rPr>
                <w:color w:val="000000"/>
                <w:szCs w:val="24"/>
              </w:rPr>
              <w:t>Pembroke Public Schools</w:t>
            </w:r>
          </w:p>
        </w:tc>
        <w:tc>
          <w:tcPr>
            <w:tcW w:w="1390" w:type="dxa"/>
            <w:tcBorders>
              <w:top w:val="single" w:sz="6" w:space="0" w:color="auto"/>
              <w:left w:val="single" w:sz="6" w:space="0" w:color="auto"/>
              <w:bottom w:val="single" w:sz="6" w:space="0" w:color="auto"/>
              <w:right w:val="single" w:sz="6" w:space="0" w:color="auto"/>
            </w:tcBorders>
            <w:shd w:val="clear" w:color="auto" w:fill="auto"/>
            <w:vAlign w:val="bottom"/>
          </w:tcPr>
          <w:p w14:paraId="53615790" w14:textId="77777777" w:rsidR="005A5BBA" w:rsidRPr="000307CB" w:rsidRDefault="005A5BBA" w:rsidP="00A42821">
            <w:pPr>
              <w:jc w:val="right"/>
              <w:rPr>
                <w:szCs w:val="24"/>
              </w:rPr>
            </w:pPr>
            <w:r w:rsidRPr="000307CB">
              <w:rPr>
                <w:color w:val="000000"/>
                <w:szCs w:val="24"/>
              </w:rPr>
              <w:t>$1,988</w:t>
            </w:r>
          </w:p>
        </w:tc>
      </w:tr>
      <w:tr w:rsidR="005A5BBA" w:rsidRPr="000307CB" w14:paraId="2E1DECAE" w14:textId="77777777" w:rsidTr="000307CB">
        <w:trPr>
          <w:cantSplit/>
          <w:trHeight w:val="63"/>
          <w:jc w:val="center"/>
        </w:trPr>
        <w:tc>
          <w:tcPr>
            <w:tcW w:w="9069" w:type="dxa"/>
            <w:tcBorders>
              <w:top w:val="single" w:sz="6" w:space="0" w:color="auto"/>
              <w:left w:val="single" w:sz="6" w:space="0" w:color="auto"/>
              <w:bottom w:val="single" w:sz="6" w:space="0" w:color="auto"/>
              <w:right w:val="single" w:sz="6" w:space="0" w:color="auto"/>
            </w:tcBorders>
            <w:shd w:val="clear" w:color="auto" w:fill="auto"/>
            <w:vAlign w:val="bottom"/>
          </w:tcPr>
          <w:p w14:paraId="4F6BBC08" w14:textId="77777777" w:rsidR="005A5BBA" w:rsidRPr="000307CB" w:rsidRDefault="005A5BBA" w:rsidP="00A42821">
            <w:pPr>
              <w:rPr>
                <w:szCs w:val="24"/>
              </w:rPr>
            </w:pPr>
            <w:r w:rsidRPr="000307CB">
              <w:rPr>
                <w:color w:val="000000"/>
                <w:szCs w:val="24"/>
              </w:rPr>
              <w:t>Pioneer Valley Regional School District</w:t>
            </w:r>
          </w:p>
        </w:tc>
        <w:tc>
          <w:tcPr>
            <w:tcW w:w="1390" w:type="dxa"/>
            <w:tcBorders>
              <w:top w:val="single" w:sz="6" w:space="0" w:color="auto"/>
              <w:left w:val="single" w:sz="6" w:space="0" w:color="auto"/>
              <w:bottom w:val="single" w:sz="6" w:space="0" w:color="auto"/>
              <w:right w:val="single" w:sz="6" w:space="0" w:color="auto"/>
            </w:tcBorders>
            <w:shd w:val="clear" w:color="auto" w:fill="auto"/>
            <w:vAlign w:val="bottom"/>
          </w:tcPr>
          <w:p w14:paraId="731956A5" w14:textId="77777777" w:rsidR="005A5BBA" w:rsidRPr="000307CB" w:rsidRDefault="005A5BBA" w:rsidP="00A42821">
            <w:pPr>
              <w:jc w:val="right"/>
              <w:rPr>
                <w:szCs w:val="24"/>
              </w:rPr>
            </w:pPr>
            <w:r w:rsidRPr="000307CB">
              <w:rPr>
                <w:color w:val="000000"/>
                <w:szCs w:val="24"/>
              </w:rPr>
              <w:t>$2,000</w:t>
            </w:r>
          </w:p>
        </w:tc>
      </w:tr>
      <w:tr w:rsidR="005A5BBA" w:rsidRPr="000307CB" w14:paraId="4D0FE115" w14:textId="77777777" w:rsidTr="000307CB">
        <w:trPr>
          <w:cantSplit/>
          <w:trHeight w:val="63"/>
          <w:jc w:val="center"/>
        </w:trPr>
        <w:tc>
          <w:tcPr>
            <w:tcW w:w="9069" w:type="dxa"/>
            <w:tcBorders>
              <w:top w:val="single" w:sz="6" w:space="0" w:color="auto"/>
              <w:left w:val="single" w:sz="6" w:space="0" w:color="auto"/>
              <w:bottom w:val="single" w:sz="6" w:space="0" w:color="auto"/>
              <w:right w:val="single" w:sz="6" w:space="0" w:color="auto"/>
            </w:tcBorders>
            <w:shd w:val="clear" w:color="auto" w:fill="auto"/>
            <w:vAlign w:val="bottom"/>
          </w:tcPr>
          <w:p w14:paraId="4D0DA90D" w14:textId="77777777" w:rsidR="005A5BBA" w:rsidRPr="000307CB" w:rsidRDefault="005A5BBA" w:rsidP="00A42821">
            <w:pPr>
              <w:rPr>
                <w:szCs w:val="24"/>
              </w:rPr>
            </w:pPr>
            <w:r w:rsidRPr="000307CB">
              <w:rPr>
                <w:color w:val="000000"/>
                <w:szCs w:val="24"/>
              </w:rPr>
              <w:t>Prospect Hill Academy Charter School</w:t>
            </w:r>
          </w:p>
        </w:tc>
        <w:tc>
          <w:tcPr>
            <w:tcW w:w="1390" w:type="dxa"/>
            <w:tcBorders>
              <w:top w:val="single" w:sz="6" w:space="0" w:color="auto"/>
              <w:left w:val="single" w:sz="6" w:space="0" w:color="auto"/>
              <w:bottom w:val="single" w:sz="6" w:space="0" w:color="auto"/>
              <w:right w:val="single" w:sz="6" w:space="0" w:color="auto"/>
            </w:tcBorders>
            <w:shd w:val="clear" w:color="auto" w:fill="auto"/>
            <w:vAlign w:val="bottom"/>
          </w:tcPr>
          <w:p w14:paraId="201B2966" w14:textId="77777777" w:rsidR="005A5BBA" w:rsidRPr="000307CB" w:rsidRDefault="005A5BBA" w:rsidP="00A42821">
            <w:pPr>
              <w:jc w:val="right"/>
              <w:rPr>
                <w:szCs w:val="24"/>
              </w:rPr>
            </w:pPr>
            <w:r w:rsidRPr="000307CB">
              <w:rPr>
                <w:color w:val="000000"/>
                <w:szCs w:val="24"/>
              </w:rPr>
              <w:t>$1,961</w:t>
            </w:r>
          </w:p>
        </w:tc>
      </w:tr>
      <w:tr w:rsidR="005A5BBA" w:rsidRPr="000307CB" w14:paraId="6EFD021D" w14:textId="77777777" w:rsidTr="000307CB">
        <w:trPr>
          <w:cantSplit/>
          <w:trHeight w:val="63"/>
          <w:jc w:val="center"/>
        </w:trPr>
        <w:tc>
          <w:tcPr>
            <w:tcW w:w="9069" w:type="dxa"/>
            <w:tcBorders>
              <w:top w:val="single" w:sz="6" w:space="0" w:color="auto"/>
              <w:left w:val="single" w:sz="6" w:space="0" w:color="auto"/>
              <w:bottom w:val="single" w:sz="6" w:space="0" w:color="auto"/>
              <w:right w:val="single" w:sz="6" w:space="0" w:color="auto"/>
            </w:tcBorders>
            <w:shd w:val="clear" w:color="auto" w:fill="auto"/>
            <w:vAlign w:val="bottom"/>
          </w:tcPr>
          <w:p w14:paraId="753AB0DA" w14:textId="77777777" w:rsidR="005A5BBA" w:rsidRPr="000307CB" w:rsidRDefault="005A5BBA" w:rsidP="00A42821">
            <w:pPr>
              <w:rPr>
                <w:szCs w:val="24"/>
              </w:rPr>
            </w:pPr>
            <w:r w:rsidRPr="000307CB">
              <w:rPr>
                <w:color w:val="000000"/>
                <w:szCs w:val="24"/>
              </w:rPr>
              <w:t>Quaboag Regional School District</w:t>
            </w:r>
          </w:p>
        </w:tc>
        <w:tc>
          <w:tcPr>
            <w:tcW w:w="1390" w:type="dxa"/>
            <w:tcBorders>
              <w:top w:val="single" w:sz="6" w:space="0" w:color="auto"/>
              <w:left w:val="single" w:sz="6" w:space="0" w:color="auto"/>
              <w:bottom w:val="single" w:sz="6" w:space="0" w:color="auto"/>
              <w:right w:val="single" w:sz="6" w:space="0" w:color="auto"/>
            </w:tcBorders>
            <w:shd w:val="clear" w:color="auto" w:fill="auto"/>
            <w:vAlign w:val="bottom"/>
          </w:tcPr>
          <w:p w14:paraId="679F8D4F" w14:textId="77777777" w:rsidR="005A5BBA" w:rsidRPr="000307CB" w:rsidRDefault="005A5BBA" w:rsidP="00A42821">
            <w:pPr>
              <w:jc w:val="right"/>
              <w:rPr>
                <w:szCs w:val="24"/>
              </w:rPr>
            </w:pPr>
            <w:r w:rsidRPr="000307CB">
              <w:rPr>
                <w:color w:val="000000"/>
                <w:szCs w:val="24"/>
              </w:rPr>
              <w:t>$11,582</w:t>
            </w:r>
          </w:p>
        </w:tc>
      </w:tr>
      <w:tr w:rsidR="005A5BBA" w:rsidRPr="000307CB" w14:paraId="461C1D9E" w14:textId="77777777" w:rsidTr="000307CB">
        <w:trPr>
          <w:cantSplit/>
          <w:trHeight w:val="63"/>
          <w:jc w:val="center"/>
        </w:trPr>
        <w:tc>
          <w:tcPr>
            <w:tcW w:w="9069" w:type="dxa"/>
            <w:tcBorders>
              <w:top w:val="single" w:sz="6" w:space="0" w:color="auto"/>
              <w:left w:val="single" w:sz="6" w:space="0" w:color="auto"/>
              <w:bottom w:val="single" w:sz="6" w:space="0" w:color="auto"/>
              <w:right w:val="single" w:sz="6" w:space="0" w:color="auto"/>
            </w:tcBorders>
            <w:shd w:val="clear" w:color="auto" w:fill="auto"/>
            <w:vAlign w:val="bottom"/>
          </w:tcPr>
          <w:p w14:paraId="7B46FA62" w14:textId="77777777" w:rsidR="005A5BBA" w:rsidRPr="000307CB" w:rsidRDefault="005A5BBA" w:rsidP="00A42821">
            <w:pPr>
              <w:rPr>
                <w:szCs w:val="24"/>
              </w:rPr>
            </w:pPr>
            <w:r w:rsidRPr="000307CB">
              <w:rPr>
                <w:color w:val="000000"/>
                <w:szCs w:val="24"/>
              </w:rPr>
              <w:t>Saugus Public Schools</w:t>
            </w:r>
          </w:p>
        </w:tc>
        <w:tc>
          <w:tcPr>
            <w:tcW w:w="1390" w:type="dxa"/>
            <w:tcBorders>
              <w:top w:val="single" w:sz="6" w:space="0" w:color="auto"/>
              <w:left w:val="single" w:sz="6" w:space="0" w:color="auto"/>
              <w:bottom w:val="single" w:sz="6" w:space="0" w:color="auto"/>
              <w:right w:val="single" w:sz="6" w:space="0" w:color="auto"/>
            </w:tcBorders>
            <w:shd w:val="clear" w:color="auto" w:fill="auto"/>
            <w:vAlign w:val="bottom"/>
          </w:tcPr>
          <w:p w14:paraId="6D007883" w14:textId="77777777" w:rsidR="005A5BBA" w:rsidRPr="000307CB" w:rsidRDefault="005A5BBA" w:rsidP="00A42821">
            <w:pPr>
              <w:jc w:val="right"/>
              <w:rPr>
                <w:szCs w:val="24"/>
              </w:rPr>
            </w:pPr>
            <w:r w:rsidRPr="000307CB">
              <w:rPr>
                <w:color w:val="000000"/>
                <w:szCs w:val="24"/>
              </w:rPr>
              <w:t>$1,998</w:t>
            </w:r>
          </w:p>
        </w:tc>
      </w:tr>
      <w:tr w:rsidR="005A5BBA" w:rsidRPr="000307CB" w14:paraId="7E629236" w14:textId="77777777" w:rsidTr="000307CB">
        <w:trPr>
          <w:cantSplit/>
          <w:trHeight w:val="63"/>
          <w:jc w:val="center"/>
        </w:trPr>
        <w:tc>
          <w:tcPr>
            <w:tcW w:w="9069" w:type="dxa"/>
            <w:tcBorders>
              <w:top w:val="single" w:sz="6" w:space="0" w:color="auto"/>
              <w:left w:val="single" w:sz="6" w:space="0" w:color="auto"/>
              <w:bottom w:val="single" w:sz="6" w:space="0" w:color="auto"/>
              <w:right w:val="single" w:sz="6" w:space="0" w:color="auto"/>
            </w:tcBorders>
            <w:shd w:val="clear" w:color="auto" w:fill="auto"/>
            <w:vAlign w:val="bottom"/>
          </w:tcPr>
          <w:p w14:paraId="3FA9231F" w14:textId="77777777" w:rsidR="005A5BBA" w:rsidRPr="000307CB" w:rsidRDefault="005A5BBA" w:rsidP="00A42821">
            <w:pPr>
              <w:rPr>
                <w:szCs w:val="24"/>
              </w:rPr>
            </w:pPr>
            <w:r w:rsidRPr="000307CB">
              <w:rPr>
                <w:color w:val="000000"/>
                <w:szCs w:val="24"/>
              </w:rPr>
              <w:t>Springfield Public Schools</w:t>
            </w:r>
          </w:p>
        </w:tc>
        <w:tc>
          <w:tcPr>
            <w:tcW w:w="1390" w:type="dxa"/>
            <w:tcBorders>
              <w:top w:val="single" w:sz="6" w:space="0" w:color="auto"/>
              <w:left w:val="single" w:sz="6" w:space="0" w:color="auto"/>
              <w:bottom w:val="single" w:sz="6" w:space="0" w:color="auto"/>
              <w:right w:val="single" w:sz="6" w:space="0" w:color="auto"/>
            </w:tcBorders>
            <w:shd w:val="clear" w:color="auto" w:fill="auto"/>
            <w:vAlign w:val="bottom"/>
          </w:tcPr>
          <w:p w14:paraId="56B5253E" w14:textId="77777777" w:rsidR="005A5BBA" w:rsidRPr="000307CB" w:rsidRDefault="005A5BBA" w:rsidP="00A42821">
            <w:pPr>
              <w:jc w:val="right"/>
              <w:rPr>
                <w:szCs w:val="24"/>
              </w:rPr>
            </w:pPr>
            <w:r w:rsidRPr="000307CB">
              <w:rPr>
                <w:color w:val="000000"/>
                <w:szCs w:val="24"/>
              </w:rPr>
              <w:t>$10,816</w:t>
            </w:r>
          </w:p>
        </w:tc>
      </w:tr>
      <w:tr w:rsidR="005A5BBA" w:rsidRPr="000307CB" w14:paraId="3FECA5E7" w14:textId="77777777" w:rsidTr="000307CB">
        <w:trPr>
          <w:cantSplit/>
          <w:trHeight w:val="63"/>
          <w:jc w:val="center"/>
        </w:trPr>
        <w:tc>
          <w:tcPr>
            <w:tcW w:w="9069" w:type="dxa"/>
            <w:tcBorders>
              <w:top w:val="single" w:sz="6" w:space="0" w:color="auto"/>
              <w:left w:val="single" w:sz="6" w:space="0" w:color="auto"/>
              <w:bottom w:val="single" w:sz="6" w:space="0" w:color="auto"/>
              <w:right w:val="single" w:sz="6" w:space="0" w:color="auto"/>
            </w:tcBorders>
            <w:shd w:val="clear" w:color="auto" w:fill="auto"/>
            <w:vAlign w:val="bottom"/>
          </w:tcPr>
          <w:p w14:paraId="269027E4" w14:textId="77777777" w:rsidR="005A5BBA" w:rsidRPr="000307CB" w:rsidRDefault="005A5BBA" w:rsidP="00A42821">
            <w:pPr>
              <w:rPr>
                <w:szCs w:val="24"/>
              </w:rPr>
            </w:pPr>
            <w:r w:rsidRPr="000307CB">
              <w:rPr>
                <w:color w:val="000000"/>
                <w:szCs w:val="24"/>
              </w:rPr>
              <w:t>West Bridgewater Public Schools</w:t>
            </w:r>
          </w:p>
        </w:tc>
        <w:tc>
          <w:tcPr>
            <w:tcW w:w="1390" w:type="dxa"/>
            <w:tcBorders>
              <w:top w:val="single" w:sz="6" w:space="0" w:color="auto"/>
              <w:left w:val="single" w:sz="6" w:space="0" w:color="auto"/>
              <w:bottom w:val="single" w:sz="6" w:space="0" w:color="auto"/>
              <w:right w:val="single" w:sz="6" w:space="0" w:color="auto"/>
            </w:tcBorders>
            <w:shd w:val="clear" w:color="auto" w:fill="auto"/>
            <w:vAlign w:val="bottom"/>
          </w:tcPr>
          <w:p w14:paraId="03571C7D" w14:textId="77777777" w:rsidR="005A5BBA" w:rsidRPr="000307CB" w:rsidRDefault="005A5BBA" w:rsidP="00A42821">
            <w:pPr>
              <w:jc w:val="right"/>
              <w:rPr>
                <w:szCs w:val="24"/>
              </w:rPr>
            </w:pPr>
            <w:r w:rsidRPr="000307CB">
              <w:rPr>
                <w:color w:val="000000"/>
                <w:szCs w:val="24"/>
              </w:rPr>
              <w:t>$1,959</w:t>
            </w:r>
          </w:p>
        </w:tc>
      </w:tr>
      <w:tr w:rsidR="005A5BBA" w:rsidRPr="000307CB" w14:paraId="20B8A7D8" w14:textId="77777777" w:rsidTr="000307CB">
        <w:trPr>
          <w:cantSplit/>
          <w:trHeight w:val="63"/>
          <w:jc w:val="center"/>
        </w:trPr>
        <w:tc>
          <w:tcPr>
            <w:tcW w:w="9069" w:type="dxa"/>
            <w:tcBorders>
              <w:top w:val="single" w:sz="6" w:space="0" w:color="auto"/>
              <w:left w:val="single" w:sz="6" w:space="0" w:color="auto"/>
              <w:bottom w:val="single" w:sz="6" w:space="0" w:color="auto"/>
              <w:right w:val="single" w:sz="6" w:space="0" w:color="auto"/>
            </w:tcBorders>
            <w:shd w:val="clear" w:color="auto" w:fill="auto"/>
            <w:vAlign w:val="bottom"/>
          </w:tcPr>
          <w:p w14:paraId="74A5551F" w14:textId="77777777" w:rsidR="005A5BBA" w:rsidRPr="000307CB" w:rsidRDefault="005A5BBA" w:rsidP="00A42821">
            <w:pPr>
              <w:rPr>
                <w:szCs w:val="24"/>
              </w:rPr>
            </w:pPr>
            <w:r w:rsidRPr="000307CB">
              <w:rPr>
                <w:color w:val="000000"/>
                <w:szCs w:val="24"/>
              </w:rPr>
              <w:t>Westport Community Schools</w:t>
            </w:r>
          </w:p>
        </w:tc>
        <w:tc>
          <w:tcPr>
            <w:tcW w:w="1390" w:type="dxa"/>
            <w:tcBorders>
              <w:top w:val="single" w:sz="6" w:space="0" w:color="auto"/>
              <w:left w:val="single" w:sz="6" w:space="0" w:color="auto"/>
              <w:bottom w:val="single" w:sz="6" w:space="0" w:color="auto"/>
              <w:right w:val="single" w:sz="6" w:space="0" w:color="auto"/>
            </w:tcBorders>
            <w:shd w:val="clear" w:color="auto" w:fill="auto"/>
            <w:vAlign w:val="bottom"/>
          </w:tcPr>
          <w:p w14:paraId="05BF8E09" w14:textId="77777777" w:rsidR="005A5BBA" w:rsidRPr="000307CB" w:rsidRDefault="005A5BBA" w:rsidP="00A42821">
            <w:pPr>
              <w:jc w:val="right"/>
              <w:rPr>
                <w:szCs w:val="24"/>
              </w:rPr>
            </w:pPr>
            <w:r w:rsidRPr="000307CB">
              <w:rPr>
                <w:color w:val="000000"/>
                <w:szCs w:val="24"/>
              </w:rPr>
              <w:t>$3,662</w:t>
            </w:r>
          </w:p>
        </w:tc>
      </w:tr>
      <w:tr w:rsidR="005A5BBA" w:rsidRPr="000307CB" w14:paraId="309FEF1F" w14:textId="77777777" w:rsidTr="000307CB">
        <w:trPr>
          <w:cantSplit/>
          <w:trHeight w:val="63"/>
          <w:jc w:val="center"/>
        </w:trPr>
        <w:tc>
          <w:tcPr>
            <w:tcW w:w="9069" w:type="dxa"/>
            <w:tcBorders>
              <w:top w:val="single" w:sz="6" w:space="0" w:color="auto"/>
              <w:left w:val="single" w:sz="6" w:space="0" w:color="auto"/>
              <w:bottom w:val="single" w:sz="6" w:space="0" w:color="auto"/>
              <w:right w:val="single" w:sz="6" w:space="0" w:color="auto"/>
            </w:tcBorders>
            <w:shd w:val="clear" w:color="auto" w:fill="auto"/>
            <w:vAlign w:val="bottom"/>
          </w:tcPr>
          <w:p w14:paraId="670BC243" w14:textId="77777777" w:rsidR="005A5BBA" w:rsidRPr="000307CB" w:rsidRDefault="005A5BBA" w:rsidP="00A42821">
            <w:pPr>
              <w:rPr>
                <w:szCs w:val="24"/>
              </w:rPr>
            </w:pPr>
            <w:r w:rsidRPr="000307CB">
              <w:rPr>
                <w:color w:val="000000"/>
                <w:szCs w:val="24"/>
              </w:rPr>
              <w:t>Winchendon Public Schools</w:t>
            </w:r>
          </w:p>
        </w:tc>
        <w:tc>
          <w:tcPr>
            <w:tcW w:w="1390" w:type="dxa"/>
            <w:tcBorders>
              <w:top w:val="single" w:sz="6" w:space="0" w:color="auto"/>
              <w:left w:val="single" w:sz="6" w:space="0" w:color="auto"/>
              <w:bottom w:val="single" w:sz="6" w:space="0" w:color="auto"/>
              <w:right w:val="single" w:sz="6" w:space="0" w:color="auto"/>
            </w:tcBorders>
            <w:shd w:val="clear" w:color="auto" w:fill="auto"/>
            <w:vAlign w:val="bottom"/>
          </w:tcPr>
          <w:p w14:paraId="49287867" w14:textId="77777777" w:rsidR="005A5BBA" w:rsidRPr="000307CB" w:rsidRDefault="005A5BBA" w:rsidP="00A42821">
            <w:pPr>
              <w:jc w:val="right"/>
              <w:rPr>
                <w:szCs w:val="24"/>
              </w:rPr>
            </w:pPr>
            <w:r w:rsidRPr="000307CB">
              <w:rPr>
                <w:color w:val="000000"/>
                <w:szCs w:val="24"/>
              </w:rPr>
              <w:t>$1,947</w:t>
            </w:r>
          </w:p>
        </w:tc>
      </w:tr>
      <w:tr w:rsidR="005A5BBA" w:rsidRPr="000307CB" w14:paraId="54D42767" w14:textId="77777777" w:rsidTr="000307CB">
        <w:trPr>
          <w:cantSplit/>
          <w:trHeight w:val="63"/>
          <w:jc w:val="center"/>
        </w:trPr>
        <w:tc>
          <w:tcPr>
            <w:tcW w:w="9069" w:type="dxa"/>
            <w:tcBorders>
              <w:top w:val="single" w:sz="6" w:space="0" w:color="auto"/>
              <w:left w:val="single" w:sz="6" w:space="0" w:color="auto"/>
              <w:bottom w:val="single" w:sz="6" w:space="0" w:color="auto"/>
              <w:right w:val="single" w:sz="6" w:space="0" w:color="auto"/>
            </w:tcBorders>
            <w:shd w:val="clear" w:color="auto" w:fill="auto"/>
            <w:vAlign w:val="bottom"/>
          </w:tcPr>
          <w:p w14:paraId="02A53ABA" w14:textId="77777777" w:rsidR="005A5BBA" w:rsidRPr="000307CB" w:rsidRDefault="005A5BBA" w:rsidP="00A42821">
            <w:pPr>
              <w:rPr>
                <w:szCs w:val="24"/>
              </w:rPr>
            </w:pPr>
            <w:r w:rsidRPr="000307CB">
              <w:rPr>
                <w:color w:val="000000"/>
                <w:szCs w:val="24"/>
              </w:rPr>
              <w:t>Woburn Public Schools</w:t>
            </w:r>
          </w:p>
        </w:tc>
        <w:tc>
          <w:tcPr>
            <w:tcW w:w="1390" w:type="dxa"/>
            <w:tcBorders>
              <w:top w:val="single" w:sz="6" w:space="0" w:color="auto"/>
              <w:left w:val="single" w:sz="6" w:space="0" w:color="auto"/>
              <w:bottom w:val="single" w:sz="6" w:space="0" w:color="auto"/>
              <w:right w:val="single" w:sz="6" w:space="0" w:color="auto"/>
            </w:tcBorders>
            <w:shd w:val="clear" w:color="auto" w:fill="auto"/>
            <w:vAlign w:val="bottom"/>
          </w:tcPr>
          <w:p w14:paraId="17CAA978" w14:textId="77777777" w:rsidR="005A5BBA" w:rsidRPr="000307CB" w:rsidRDefault="005A5BBA" w:rsidP="00A42821">
            <w:pPr>
              <w:jc w:val="right"/>
              <w:rPr>
                <w:szCs w:val="24"/>
              </w:rPr>
            </w:pPr>
            <w:r w:rsidRPr="000307CB">
              <w:rPr>
                <w:color w:val="000000"/>
                <w:szCs w:val="24"/>
              </w:rPr>
              <w:t>$5,900</w:t>
            </w:r>
          </w:p>
        </w:tc>
      </w:tr>
      <w:tr w:rsidR="005A5BBA" w:rsidRPr="000307CB" w14:paraId="222F80B4" w14:textId="77777777" w:rsidTr="000307CB">
        <w:trPr>
          <w:cantSplit/>
          <w:trHeight w:val="63"/>
          <w:jc w:val="center"/>
        </w:trPr>
        <w:tc>
          <w:tcPr>
            <w:tcW w:w="9069" w:type="dxa"/>
            <w:tcBorders>
              <w:top w:val="single" w:sz="6" w:space="0" w:color="auto"/>
              <w:left w:val="single" w:sz="6" w:space="0" w:color="auto"/>
              <w:bottom w:val="single" w:sz="6" w:space="0" w:color="auto"/>
              <w:right w:val="single" w:sz="6" w:space="0" w:color="auto"/>
            </w:tcBorders>
            <w:shd w:val="clear" w:color="auto" w:fill="auto"/>
            <w:vAlign w:val="bottom"/>
          </w:tcPr>
          <w:p w14:paraId="69F87DD8" w14:textId="77777777" w:rsidR="005A5BBA" w:rsidRPr="000307CB" w:rsidRDefault="005A5BBA" w:rsidP="00A42821">
            <w:pPr>
              <w:rPr>
                <w:szCs w:val="24"/>
              </w:rPr>
            </w:pPr>
            <w:r w:rsidRPr="000307CB">
              <w:rPr>
                <w:color w:val="000000"/>
                <w:szCs w:val="24"/>
              </w:rPr>
              <w:t>Worcester Public Schools</w:t>
            </w:r>
          </w:p>
        </w:tc>
        <w:tc>
          <w:tcPr>
            <w:tcW w:w="1390" w:type="dxa"/>
            <w:tcBorders>
              <w:top w:val="single" w:sz="6" w:space="0" w:color="auto"/>
              <w:left w:val="single" w:sz="6" w:space="0" w:color="auto"/>
              <w:bottom w:val="single" w:sz="6" w:space="0" w:color="auto"/>
              <w:right w:val="single" w:sz="6" w:space="0" w:color="auto"/>
            </w:tcBorders>
            <w:shd w:val="clear" w:color="auto" w:fill="auto"/>
            <w:vAlign w:val="bottom"/>
          </w:tcPr>
          <w:p w14:paraId="7D00C917" w14:textId="77777777" w:rsidR="005A5BBA" w:rsidRPr="000307CB" w:rsidRDefault="005A5BBA" w:rsidP="00A42821">
            <w:pPr>
              <w:jc w:val="right"/>
              <w:rPr>
                <w:szCs w:val="24"/>
              </w:rPr>
            </w:pPr>
            <w:r w:rsidRPr="000307CB">
              <w:rPr>
                <w:color w:val="000000"/>
                <w:szCs w:val="24"/>
              </w:rPr>
              <w:t>$2,028</w:t>
            </w:r>
          </w:p>
        </w:tc>
      </w:tr>
      <w:tr w:rsidR="005A5BBA" w:rsidRPr="000307CB" w14:paraId="5603EC05" w14:textId="77777777" w:rsidTr="000307CB">
        <w:trPr>
          <w:cantSplit/>
          <w:trHeight w:val="133"/>
          <w:jc w:val="center"/>
        </w:trPr>
        <w:tc>
          <w:tcPr>
            <w:tcW w:w="9069" w:type="dxa"/>
            <w:tcBorders>
              <w:top w:val="double" w:sz="6" w:space="0" w:color="auto"/>
              <w:left w:val="single" w:sz="6" w:space="0" w:color="auto"/>
              <w:bottom w:val="single" w:sz="4" w:space="0" w:color="auto"/>
              <w:right w:val="single" w:sz="6" w:space="0" w:color="auto"/>
            </w:tcBorders>
            <w:shd w:val="clear" w:color="auto" w:fill="auto"/>
          </w:tcPr>
          <w:p w14:paraId="13692AEC" w14:textId="77777777" w:rsidR="005A5BBA" w:rsidRPr="000307CB" w:rsidRDefault="005A5BBA" w:rsidP="00A42821">
            <w:pPr>
              <w:pStyle w:val="Heading2"/>
              <w:ind w:left="0"/>
              <w:jc w:val="left"/>
              <w:rPr>
                <w:rFonts w:ascii="Times New Roman" w:hAnsi="Times New Roman"/>
                <w:b/>
                <w:bCs/>
                <w:i w:val="0"/>
                <w:iCs/>
                <w:sz w:val="24"/>
                <w:szCs w:val="24"/>
              </w:rPr>
            </w:pPr>
            <w:r w:rsidRPr="000307CB">
              <w:rPr>
                <w:rFonts w:ascii="Times New Roman" w:hAnsi="Times New Roman"/>
                <w:b/>
                <w:bCs/>
                <w:i w:val="0"/>
                <w:iCs/>
                <w:sz w:val="24"/>
                <w:szCs w:val="24"/>
              </w:rPr>
              <w:t>TOTAL STATE FUNDS</w:t>
            </w:r>
          </w:p>
        </w:tc>
        <w:tc>
          <w:tcPr>
            <w:tcW w:w="1390" w:type="dxa"/>
            <w:tcBorders>
              <w:top w:val="double" w:sz="6" w:space="0" w:color="auto"/>
              <w:left w:val="single" w:sz="6" w:space="0" w:color="auto"/>
              <w:bottom w:val="single" w:sz="4" w:space="0" w:color="auto"/>
              <w:right w:val="single" w:sz="6" w:space="0" w:color="auto"/>
            </w:tcBorders>
            <w:shd w:val="clear" w:color="auto" w:fill="auto"/>
            <w:vAlign w:val="center"/>
          </w:tcPr>
          <w:p w14:paraId="44A055AF" w14:textId="77777777" w:rsidR="005A5BBA" w:rsidRPr="000307CB" w:rsidRDefault="005A5BBA" w:rsidP="00A42821">
            <w:pPr>
              <w:jc w:val="right"/>
              <w:rPr>
                <w:b/>
                <w:bCs/>
                <w:color w:val="000000"/>
                <w:szCs w:val="24"/>
              </w:rPr>
            </w:pPr>
            <w:r w:rsidRPr="000307CB">
              <w:rPr>
                <w:b/>
                <w:bCs/>
                <w:color w:val="000000"/>
                <w:szCs w:val="24"/>
              </w:rPr>
              <w:fldChar w:fldCharType="begin"/>
            </w:r>
            <w:r w:rsidRPr="000307CB">
              <w:rPr>
                <w:b/>
                <w:bCs/>
                <w:color w:val="000000"/>
                <w:szCs w:val="24"/>
              </w:rPr>
              <w:instrText xml:space="preserve"> =SUM(ABOVE) </w:instrText>
            </w:r>
            <w:r w:rsidRPr="000307CB">
              <w:rPr>
                <w:b/>
                <w:bCs/>
                <w:color w:val="000000"/>
                <w:szCs w:val="24"/>
              </w:rPr>
              <w:fldChar w:fldCharType="separate"/>
            </w:r>
            <w:r w:rsidRPr="000307CB">
              <w:rPr>
                <w:b/>
                <w:bCs/>
                <w:noProof/>
                <w:color w:val="000000"/>
                <w:szCs w:val="24"/>
              </w:rPr>
              <w:t>$176,190</w:t>
            </w:r>
            <w:r w:rsidRPr="000307CB">
              <w:rPr>
                <w:b/>
                <w:bCs/>
                <w:color w:val="000000"/>
                <w:szCs w:val="24"/>
              </w:rPr>
              <w:fldChar w:fldCharType="end"/>
            </w:r>
          </w:p>
        </w:tc>
      </w:tr>
    </w:tbl>
    <w:p w14:paraId="6F8266A9" w14:textId="77777777" w:rsidR="005A5BBA" w:rsidRPr="000307CB" w:rsidRDefault="005A5BBA" w:rsidP="000307CB">
      <w:pPr>
        <w:spacing w:before="60" w:after="60"/>
        <w:rPr>
          <w:szCs w:val="24"/>
        </w:rPr>
      </w:pPr>
    </w:p>
    <w:p w14:paraId="78A96258" w14:textId="77777777" w:rsidR="005A5BBA" w:rsidRPr="000307CB" w:rsidRDefault="005A5BBA" w:rsidP="000307CB">
      <w:pPr>
        <w:rPr>
          <w:szCs w:val="24"/>
        </w:rPr>
      </w:pPr>
    </w:p>
    <w:p w14:paraId="152EBB0A" w14:textId="77777777" w:rsidR="005A5BBA" w:rsidRPr="000307CB" w:rsidRDefault="005A5BBA" w:rsidP="000307CB">
      <w:pPr>
        <w:rPr>
          <w:szCs w:val="24"/>
        </w:rPr>
      </w:pPr>
    </w:p>
    <w:p w14:paraId="3CCA25DB" w14:textId="77777777" w:rsidR="005A5BBA" w:rsidRPr="000307CB" w:rsidRDefault="005A5BBA" w:rsidP="000307CB">
      <w:pPr>
        <w:rPr>
          <w:szCs w:val="24"/>
        </w:rPr>
      </w:pPr>
    </w:p>
    <w:p w14:paraId="321B1761" w14:textId="77777777" w:rsidR="005A5BBA" w:rsidRPr="000307CB" w:rsidRDefault="005A5BBA" w:rsidP="000307CB">
      <w:pPr>
        <w:rPr>
          <w:szCs w:val="24"/>
        </w:rPr>
      </w:pPr>
    </w:p>
    <w:p w14:paraId="545CAF64" w14:textId="77777777" w:rsidR="005A5BBA" w:rsidRPr="000307CB" w:rsidRDefault="005A5BBA" w:rsidP="000307CB">
      <w:pPr>
        <w:rPr>
          <w:szCs w:val="24"/>
        </w:rPr>
      </w:pPr>
    </w:p>
    <w:p w14:paraId="02C1704A" w14:textId="77777777" w:rsidR="005A5BBA" w:rsidRPr="000307CB" w:rsidRDefault="005A5BBA" w:rsidP="000307CB">
      <w:pPr>
        <w:rPr>
          <w:szCs w:val="24"/>
        </w:rPr>
      </w:pPr>
    </w:p>
    <w:p w14:paraId="51FD7C02" w14:textId="77777777" w:rsidR="005A5BBA" w:rsidRPr="000307CB" w:rsidRDefault="005A5BBA" w:rsidP="000307CB">
      <w:pPr>
        <w:rPr>
          <w:szCs w:val="24"/>
        </w:rPr>
      </w:pPr>
    </w:p>
    <w:p w14:paraId="048B2A41" w14:textId="77777777" w:rsidR="005A5BBA" w:rsidRPr="000307CB" w:rsidRDefault="005A5BBA" w:rsidP="000307CB">
      <w:pPr>
        <w:rPr>
          <w:szCs w:val="24"/>
        </w:rPr>
      </w:pPr>
    </w:p>
    <w:p w14:paraId="69E0BBB4" w14:textId="77777777" w:rsidR="005A5BBA" w:rsidRPr="000307CB" w:rsidRDefault="005A5BBA" w:rsidP="000307CB">
      <w:pPr>
        <w:rPr>
          <w:szCs w:val="24"/>
        </w:rPr>
      </w:pPr>
    </w:p>
    <w:p w14:paraId="6D8DDC27" w14:textId="77777777" w:rsidR="005A5BBA" w:rsidRPr="000307CB" w:rsidRDefault="005A5BBA" w:rsidP="000307CB">
      <w:pPr>
        <w:rPr>
          <w:szCs w:val="24"/>
        </w:rPr>
      </w:pPr>
    </w:p>
    <w:p w14:paraId="7643B65B" w14:textId="77777777" w:rsidR="005A5BBA" w:rsidRPr="000307CB" w:rsidRDefault="005A5BBA" w:rsidP="000307CB">
      <w:pPr>
        <w:rPr>
          <w:szCs w:val="24"/>
        </w:rPr>
      </w:pPr>
    </w:p>
    <w:p w14:paraId="1EB7BA5F" w14:textId="77777777" w:rsidR="005A5BBA" w:rsidRPr="000307CB" w:rsidRDefault="005A5BBA" w:rsidP="000307CB">
      <w:pPr>
        <w:rPr>
          <w:szCs w:val="24"/>
        </w:rPr>
      </w:pPr>
    </w:p>
    <w:p w14:paraId="097584FD" w14:textId="77777777" w:rsidR="005A5BBA" w:rsidRPr="000307CB" w:rsidRDefault="005A5BBA" w:rsidP="000307CB">
      <w:pPr>
        <w:rPr>
          <w:szCs w:val="24"/>
        </w:rPr>
      </w:pPr>
    </w:p>
    <w:p w14:paraId="7C7B9368" w14:textId="77777777" w:rsidR="005A5BBA" w:rsidRPr="000307CB" w:rsidRDefault="005A5BBA" w:rsidP="000307CB">
      <w:pPr>
        <w:rPr>
          <w:szCs w:val="24"/>
        </w:rPr>
      </w:pPr>
    </w:p>
    <w:p w14:paraId="2BD2F125" w14:textId="77777777" w:rsidR="005A5BBA" w:rsidRPr="000307CB" w:rsidRDefault="005A5BBA" w:rsidP="000307CB">
      <w:pPr>
        <w:rPr>
          <w:szCs w:val="24"/>
        </w:rPr>
      </w:pPr>
    </w:p>
    <w:p w14:paraId="5679F5BA" w14:textId="77777777" w:rsidR="005A5BBA" w:rsidRPr="000307CB" w:rsidRDefault="005A5BBA" w:rsidP="000307CB">
      <w:pPr>
        <w:rPr>
          <w:szCs w:val="24"/>
        </w:rPr>
      </w:pPr>
    </w:p>
    <w:p w14:paraId="1FD4BFE2" w14:textId="3FFD5AE6" w:rsidR="005A5BBA" w:rsidRDefault="005A5BBA" w:rsidP="000307CB">
      <w:pPr>
        <w:rPr>
          <w:szCs w:val="24"/>
        </w:rPr>
      </w:pPr>
    </w:p>
    <w:p w14:paraId="7594FF32" w14:textId="700F129A" w:rsidR="00A42821" w:rsidRDefault="00A42821" w:rsidP="000307CB">
      <w:pPr>
        <w:rPr>
          <w:szCs w:val="24"/>
        </w:rPr>
      </w:pPr>
    </w:p>
    <w:p w14:paraId="0D499E73" w14:textId="5C506908" w:rsidR="00A42821" w:rsidRDefault="00A42821" w:rsidP="000307CB">
      <w:pPr>
        <w:rPr>
          <w:szCs w:val="24"/>
        </w:rPr>
      </w:pPr>
    </w:p>
    <w:p w14:paraId="13DA4E25" w14:textId="38F4AD0B" w:rsidR="00A42821" w:rsidRDefault="00A42821" w:rsidP="000307CB">
      <w:pPr>
        <w:rPr>
          <w:szCs w:val="24"/>
        </w:rPr>
      </w:pPr>
    </w:p>
    <w:p w14:paraId="1D9F6367" w14:textId="06B5292F" w:rsidR="00A42821" w:rsidRDefault="00A42821" w:rsidP="000307CB">
      <w:pPr>
        <w:rPr>
          <w:szCs w:val="24"/>
        </w:rPr>
      </w:pPr>
    </w:p>
    <w:p w14:paraId="6EF99D7A" w14:textId="77777777" w:rsidR="00A42821" w:rsidRPr="000307CB" w:rsidRDefault="00A42821" w:rsidP="000307CB">
      <w:pPr>
        <w:rPr>
          <w:szCs w:val="24"/>
        </w:rPr>
      </w:pPr>
    </w:p>
    <w:p w14:paraId="0FBB9841" w14:textId="77777777" w:rsidR="005A5BBA" w:rsidRPr="000307CB" w:rsidRDefault="005A5BBA" w:rsidP="000307CB">
      <w:pPr>
        <w:rPr>
          <w:szCs w:val="24"/>
        </w:rPr>
      </w:pP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7"/>
        <w:gridCol w:w="1882"/>
        <w:gridCol w:w="2908"/>
        <w:gridCol w:w="2310"/>
      </w:tblGrid>
      <w:tr w:rsidR="005A5BBA" w:rsidRPr="000307CB" w14:paraId="3C02438F" w14:textId="77777777" w:rsidTr="000307CB">
        <w:trPr>
          <w:cantSplit/>
          <w:trHeight w:val="488"/>
          <w:jc w:val="center"/>
        </w:trPr>
        <w:tc>
          <w:tcPr>
            <w:tcW w:w="3267" w:type="dxa"/>
            <w:tcBorders>
              <w:top w:val="nil"/>
              <w:left w:val="nil"/>
              <w:bottom w:val="nil"/>
              <w:right w:val="nil"/>
            </w:tcBorders>
          </w:tcPr>
          <w:p w14:paraId="2ACCC1AB" w14:textId="0C826B45" w:rsidR="005A5BBA" w:rsidRPr="000307CB" w:rsidRDefault="005A5BBA" w:rsidP="00A42821">
            <w:pPr>
              <w:rPr>
                <w:b/>
                <w:bCs/>
                <w:szCs w:val="24"/>
              </w:rPr>
            </w:pPr>
            <w:r w:rsidRPr="000307CB">
              <w:rPr>
                <w:b/>
                <w:bCs/>
                <w:szCs w:val="24"/>
              </w:rPr>
              <w:lastRenderedPageBreak/>
              <w:t>NAME OF GRANT PROGRAM:</w:t>
            </w:r>
          </w:p>
        </w:tc>
        <w:tc>
          <w:tcPr>
            <w:tcW w:w="4790" w:type="dxa"/>
            <w:gridSpan w:val="2"/>
            <w:tcBorders>
              <w:top w:val="nil"/>
              <w:left w:val="nil"/>
              <w:bottom w:val="nil"/>
              <w:right w:val="nil"/>
            </w:tcBorders>
          </w:tcPr>
          <w:p w14:paraId="0C2E7E9D" w14:textId="0259F2EA" w:rsidR="005A5BBA" w:rsidRPr="000307CB" w:rsidRDefault="005A5BBA" w:rsidP="00A42821">
            <w:pPr>
              <w:rPr>
                <w:b/>
                <w:bCs/>
                <w:szCs w:val="24"/>
              </w:rPr>
            </w:pPr>
            <w:r w:rsidRPr="000307CB">
              <w:rPr>
                <w:b/>
                <w:bCs/>
                <w:szCs w:val="24"/>
              </w:rPr>
              <w:t xml:space="preserve">Digital Literacy Now Grant Part 1 -  </w:t>
            </w:r>
            <w:r w:rsidRPr="000307CB">
              <w:rPr>
                <w:b/>
                <w:bCs/>
                <w:szCs w:val="24"/>
              </w:rPr>
              <w:br/>
              <w:t>Middle Grades (6-8) Grant</w:t>
            </w:r>
          </w:p>
        </w:tc>
        <w:tc>
          <w:tcPr>
            <w:tcW w:w="2309" w:type="dxa"/>
            <w:tcBorders>
              <w:top w:val="nil"/>
              <w:left w:val="nil"/>
              <w:bottom w:val="nil"/>
              <w:right w:val="nil"/>
            </w:tcBorders>
          </w:tcPr>
          <w:p w14:paraId="6EBBF711" w14:textId="77777777" w:rsidR="005A5BBA" w:rsidRPr="000307CB" w:rsidRDefault="005A5BBA" w:rsidP="00A42821">
            <w:pPr>
              <w:rPr>
                <w:szCs w:val="24"/>
              </w:rPr>
            </w:pPr>
            <w:r w:rsidRPr="000307CB">
              <w:rPr>
                <w:b/>
                <w:szCs w:val="24"/>
              </w:rPr>
              <w:t>FUND CODE:</w:t>
            </w:r>
            <w:r w:rsidRPr="000307CB">
              <w:rPr>
                <w:szCs w:val="24"/>
              </w:rPr>
              <w:t xml:space="preserve"> 152</w:t>
            </w:r>
          </w:p>
        </w:tc>
      </w:tr>
      <w:tr w:rsidR="005A5BBA" w:rsidRPr="000307CB" w14:paraId="02BB6E28" w14:textId="77777777" w:rsidTr="000307CB">
        <w:trPr>
          <w:cantSplit/>
          <w:trHeight w:val="354"/>
          <w:jc w:val="center"/>
        </w:trPr>
        <w:tc>
          <w:tcPr>
            <w:tcW w:w="3267" w:type="dxa"/>
            <w:tcBorders>
              <w:top w:val="nil"/>
              <w:left w:val="nil"/>
              <w:bottom w:val="nil"/>
              <w:right w:val="nil"/>
            </w:tcBorders>
          </w:tcPr>
          <w:p w14:paraId="3DE68C82" w14:textId="4FC89B00" w:rsidR="005A5BBA" w:rsidRPr="000307CB" w:rsidRDefault="005A5BBA" w:rsidP="00A42821">
            <w:pPr>
              <w:rPr>
                <w:b/>
                <w:szCs w:val="24"/>
              </w:rPr>
            </w:pPr>
            <w:r w:rsidRPr="000307CB">
              <w:rPr>
                <w:b/>
                <w:szCs w:val="24"/>
              </w:rPr>
              <w:t>FUNDS ALLOCATED:</w:t>
            </w:r>
          </w:p>
        </w:tc>
        <w:tc>
          <w:tcPr>
            <w:tcW w:w="7099" w:type="dxa"/>
            <w:gridSpan w:val="3"/>
            <w:tcBorders>
              <w:top w:val="nil"/>
              <w:left w:val="nil"/>
              <w:bottom w:val="nil"/>
              <w:right w:val="nil"/>
            </w:tcBorders>
          </w:tcPr>
          <w:p w14:paraId="50A91C9C" w14:textId="7BDA77BF" w:rsidR="005A5BBA" w:rsidRPr="000307CB" w:rsidRDefault="005A5BBA" w:rsidP="00A42821">
            <w:pPr>
              <w:rPr>
                <w:szCs w:val="24"/>
              </w:rPr>
            </w:pPr>
            <w:r w:rsidRPr="000307CB">
              <w:rPr>
                <w:szCs w:val="24"/>
              </w:rPr>
              <w:t>$135,000 (State)</w:t>
            </w:r>
          </w:p>
        </w:tc>
      </w:tr>
      <w:tr w:rsidR="005A5BBA" w:rsidRPr="000307CB" w14:paraId="3E4D9FD8" w14:textId="77777777" w:rsidTr="000307CB">
        <w:trPr>
          <w:cantSplit/>
          <w:trHeight w:val="354"/>
          <w:jc w:val="center"/>
        </w:trPr>
        <w:tc>
          <w:tcPr>
            <w:tcW w:w="3267" w:type="dxa"/>
            <w:tcBorders>
              <w:top w:val="nil"/>
              <w:left w:val="nil"/>
              <w:bottom w:val="nil"/>
              <w:right w:val="nil"/>
            </w:tcBorders>
          </w:tcPr>
          <w:p w14:paraId="6B7DB411" w14:textId="77777777" w:rsidR="005A5BBA" w:rsidRPr="000307CB" w:rsidRDefault="005A5BBA" w:rsidP="00A42821">
            <w:pPr>
              <w:rPr>
                <w:b/>
                <w:szCs w:val="24"/>
              </w:rPr>
            </w:pPr>
            <w:r w:rsidRPr="000307CB">
              <w:rPr>
                <w:b/>
                <w:szCs w:val="24"/>
              </w:rPr>
              <w:t>FUNDS REQUESTED:</w:t>
            </w:r>
          </w:p>
        </w:tc>
        <w:tc>
          <w:tcPr>
            <w:tcW w:w="7099" w:type="dxa"/>
            <w:gridSpan w:val="3"/>
            <w:tcBorders>
              <w:top w:val="nil"/>
              <w:left w:val="nil"/>
              <w:bottom w:val="nil"/>
              <w:right w:val="nil"/>
            </w:tcBorders>
          </w:tcPr>
          <w:p w14:paraId="5071F194" w14:textId="77777777" w:rsidR="005A5BBA" w:rsidRPr="000307CB" w:rsidRDefault="005A5BBA" w:rsidP="00A42821">
            <w:pPr>
              <w:rPr>
                <w:szCs w:val="24"/>
              </w:rPr>
            </w:pPr>
            <w:r w:rsidRPr="000307CB">
              <w:rPr>
                <w:szCs w:val="24"/>
              </w:rPr>
              <w:t>$49,795</w:t>
            </w:r>
          </w:p>
        </w:tc>
      </w:tr>
      <w:tr w:rsidR="005A5BBA" w:rsidRPr="000307CB" w14:paraId="0B5BB52D" w14:textId="77777777" w:rsidTr="000307CB">
        <w:trPr>
          <w:cantSplit/>
          <w:trHeight w:val="603"/>
          <w:jc w:val="center"/>
        </w:trPr>
        <w:tc>
          <w:tcPr>
            <w:tcW w:w="10367" w:type="dxa"/>
            <w:gridSpan w:val="4"/>
            <w:tcBorders>
              <w:top w:val="nil"/>
              <w:left w:val="nil"/>
              <w:bottom w:val="nil"/>
              <w:right w:val="nil"/>
            </w:tcBorders>
          </w:tcPr>
          <w:p w14:paraId="42F9FC95" w14:textId="77777777" w:rsidR="005A5BBA" w:rsidRPr="000307CB" w:rsidRDefault="005A5BBA" w:rsidP="00A42821">
            <w:pPr>
              <w:rPr>
                <w:szCs w:val="24"/>
              </w:rPr>
            </w:pPr>
            <w:r w:rsidRPr="000307CB">
              <w:rPr>
                <w:b/>
                <w:szCs w:val="24"/>
              </w:rPr>
              <w:t xml:space="preserve">PURPOSE: </w:t>
            </w:r>
            <w:r w:rsidRPr="000307CB">
              <w:rPr>
                <w:bCs/>
                <w:szCs w:val="24"/>
              </w:rPr>
              <w:t>The purpose of this competitive grant program is to increase equitable access to digital literacy and computer science knowledge through coherent, high-quality, and standards-aligned instruction.</w:t>
            </w:r>
          </w:p>
        </w:tc>
      </w:tr>
      <w:tr w:rsidR="005A5BBA" w:rsidRPr="000307CB" w14:paraId="4C959077" w14:textId="77777777" w:rsidTr="000307CB">
        <w:trPr>
          <w:trHeight w:val="354"/>
          <w:jc w:val="center"/>
        </w:trPr>
        <w:tc>
          <w:tcPr>
            <w:tcW w:w="5149" w:type="dxa"/>
            <w:gridSpan w:val="2"/>
            <w:tcBorders>
              <w:top w:val="nil"/>
              <w:left w:val="nil"/>
              <w:bottom w:val="nil"/>
              <w:right w:val="nil"/>
            </w:tcBorders>
          </w:tcPr>
          <w:p w14:paraId="5842390B" w14:textId="3E37A3AA" w:rsidR="005A5BBA" w:rsidRPr="000307CB" w:rsidRDefault="005A5BBA" w:rsidP="00A42821">
            <w:pPr>
              <w:rPr>
                <w:b/>
                <w:szCs w:val="24"/>
              </w:rPr>
            </w:pPr>
            <w:r w:rsidRPr="000307CB">
              <w:rPr>
                <w:b/>
                <w:szCs w:val="24"/>
              </w:rPr>
              <w:t>NUMBER OF PROPOSALS RECEIVED:</w:t>
            </w:r>
          </w:p>
        </w:tc>
        <w:tc>
          <w:tcPr>
            <w:tcW w:w="5218" w:type="dxa"/>
            <w:gridSpan w:val="2"/>
            <w:tcBorders>
              <w:top w:val="nil"/>
              <w:left w:val="nil"/>
              <w:bottom w:val="nil"/>
              <w:right w:val="nil"/>
            </w:tcBorders>
          </w:tcPr>
          <w:p w14:paraId="7F932F96" w14:textId="77777777" w:rsidR="005A5BBA" w:rsidRPr="000307CB" w:rsidRDefault="005A5BBA" w:rsidP="00A42821">
            <w:pPr>
              <w:rPr>
                <w:szCs w:val="24"/>
              </w:rPr>
            </w:pPr>
            <w:r w:rsidRPr="000307CB">
              <w:rPr>
                <w:szCs w:val="24"/>
              </w:rPr>
              <w:t>10</w:t>
            </w:r>
          </w:p>
        </w:tc>
      </w:tr>
      <w:tr w:rsidR="005A5BBA" w:rsidRPr="000307CB" w14:paraId="4789A794" w14:textId="77777777" w:rsidTr="000307CB">
        <w:trPr>
          <w:trHeight w:val="214"/>
          <w:jc w:val="center"/>
        </w:trPr>
        <w:tc>
          <w:tcPr>
            <w:tcW w:w="5149" w:type="dxa"/>
            <w:gridSpan w:val="2"/>
            <w:tcBorders>
              <w:top w:val="nil"/>
              <w:left w:val="nil"/>
              <w:bottom w:val="nil"/>
              <w:right w:val="nil"/>
            </w:tcBorders>
          </w:tcPr>
          <w:p w14:paraId="20D4128E" w14:textId="77777777" w:rsidR="005A5BBA" w:rsidRPr="000307CB" w:rsidRDefault="005A5BBA" w:rsidP="00A42821">
            <w:pPr>
              <w:rPr>
                <w:b/>
                <w:szCs w:val="24"/>
              </w:rPr>
            </w:pPr>
            <w:r w:rsidRPr="000307CB">
              <w:rPr>
                <w:b/>
                <w:szCs w:val="24"/>
              </w:rPr>
              <w:t>NUMBER OF PROPOSALS RECOMMENDED:</w:t>
            </w:r>
          </w:p>
        </w:tc>
        <w:tc>
          <w:tcPr>
            <w:tcW w:w="5218" w:type="dxa"/>
            <w:gridSpan w:val="2"/>
            <w:tcBorders>
              <w:top w:val="nil"/>
              <w:left w:val="nil"/>
              <w:bottom w:val="nil"/>
              <w:right w:val="nil"/>
            </w:tcBorders>
          </w:tcPr>
          <w:p w14:paraId="02D88597" w14:textId="77777777" w:rsidR="005A5BBA" w:rsidRPr="000307CB" w:rsidRDefault="005A5BBA" w:rsidP="00A42821">
            <w:pPr>
              <w:rPr>
                <w:szCs w:val="24"/>
              </w:rPr>
            </w:pPr>
            <w:r w:rsidRPr="000307CB">
              <w:rPr>
                <w:szCs w:val="24"/>
              </w:rPr>
              <w:t>10</w:t>
            </w:r>
          </w:p>
        </w:tc>
      </w:tr>
      <w:tr w:rsidR="005A5BBA" w:rsidRPr="000307CB" w14:paraId="6C7ABCA3" w14:textId="77777777" w:rsidTr="000307CB">
        <w:trPr>
          <w:trHeight w:val="630"/>
          <w:jc w:val="center"/>
        </w:trPr>
        <w:tc>
          <w:tcPr>
            <w:tcW w:w="5149" w:type="dxa"/>
            <w:gridSpan w:val="2"/>
            <w:tcBorders>
              <w:top w:val="nil"/>
              <w:left w:val="nil"/>
              <w:bottom w:val="nil"/>
              <w:right w:val="nil"/>
            </w:tcBorders>
          </w:tcPr>
          <w:p w14:paraId="06EEBBAD" w14:textId="77777777" w:rsidR="005A5BBA" w:rsidRPr="000307CB" w:rsidRDefault="005A5BBA" w:rsidP="00A42821">
            <w:pPr>
              <w:rPr>
                <w:b/>
                <w:bCs/>
                <w:szCs w:val="24"/>
              </w:rPr>
            </w:pPr>
            <w:r w:rsidRPr="000307CB">
              <w:rPr>
                <w:b/>
                <w:bCs/>
                <w:szCs w:val="24"/>
              </w:rPr>
              <w:t>NUMBER OF PROPOSALS NOT RECOMMENDED:</w:t>
            </w:r>
          </w:p>
        </w:tc>
        <w:tc>
          <w:tcPr>
            <w:tcW w:w="5218" w:type="dxa"/>
            <w:gridSpan w:val="2"/>
            <w:tcBorders>
              <w:top w:val="nil"/>
              <w:left w:val="nil"/>
              <w:bottom w:val="nil"/>
              <w:right w:val="nil"/>
            </w:tcBorders>
          </w:tcPr>
          <w:p w14:paraId="0FA29D57" w14:textId="77777777" w:rsidR="005A5BBA" w:rsidRPr="000307CB" w:rsidRDefault="005A5BBA" w:rsidP="00A42821">
            <w:pPr>
              <w:rPr>
                <w:szCs w:val="24"/>
              </w:rPr>
            </w:pPr>
            <w:r w:rsidRPr="000307CB">
              <w:rPr>
                <w:szCs w:val="24"/>
              </w:rPr>
              <w:t>0</w:t>
            </w:r>
          </w:p>
        </w:tc>
      </w:tr>
      <w:tr w:rsidR="005A5BBA" w:rsidRPr="000307CB" w14:paraId="127A7624" w14:textId="77777777" w:rsidTr="000307CB">
        <w:trPr>
          <w:cantSplit/>
          <w:trHeight w:val="793"/>
          <w:jc w:val="center"/>
        </w:trPr>
        <w:tc>
          <w:tcPr>
            <w:tcW w:w="10367" w:type="dxa"/>
            <w:gridSpan w:val="4"/>
            <w:tcBorders>
              <w:top w:val="nil"/>
              <w:left w:val="nil"/>
              <w:bottom w:val="nil"/>
              <w:right w:val="nil"/>
            </w:tcBorders>
          </w:tcPr>
          <w:p w14:paraId="3BA3B599" w14:textId="1B3F03D5" w:rsidR="005A5BBA" w:rsidRPr="000307CB" w:rsidRDefault="005A5BBA" w:rsidP="00A42821">
            <w:pPr>
              <w:rPr>
                <w:szCs w:val="24"/>
              </w:rPr>
            </w:pPr>
            <w:r w:rsidRPr="000307CB">
              <w:rPr>
                <w:b/>
                <w:szCs w:val="24"/>
              </w:rPr>
              <w:t xml:space="preserve">RESULT OF FUNDING: </w:t>
            </w:r>
            <w:r w:rsidRPr="000307CB">
              <w:rPr>
                <w:bCs/>
                <w:szCs w:val="24"/>
              </w:rPr>
              <w:t xml:space="preserve">Ten districts will receive a total of $49,795 in </w:t>
            </w:r>
            <w:r w:rsidR="002E0F38">
              <w:rPr>
                <w:bCs/>
                <w:szCs w:val="24"/>
              </w:rPr>
              <w:t>g</w:t>
            </w:r>
            <w:r w:rsidRPr="000307CB">
              <w:rPr>
                <w:bCs/>
                <w:szCs w:val="24"/>
              </w:rPr>
              <w:t xml:space="preserve">rant funds to </w:t>
            </w:r>
            <w:r w:rsidRPr="000307CB">
              <w:rPr>
                <w:color w:val="333333"/>
                <w:szCs w:val="24"/>
                <w:shd w:val="clear" w:color="auto" w:fill="FFFFFF"/>
              </w:rPr>
              <w:t xml:space="preserve">establish and promote rigorous, engaging, and standards-aligned digital literacy and computer science education in public schools in kindergarten through grade 12. This cohort of the </w:t>
            </w:r>
            <w:r w:rsidR="002E0F38">
              <w:rPr>
                <w:color w:val="333333"/>
                <w:szCs w:val="24"/>
                <w:shd w:val="clear" w:color="auto" w:fill="FFFFFF"/>
              </w:rPr>
              <w:t>g</w:t>
            </w:r>
            <w:r w:rsidRPr="000307CB">
              <w:rPr>
                <w:color w:val="333333"/>
                <w:szCs w:val="24"/>
                <w:shd w:val="clear" w:color="auto" w:fill="FFFFFF"/>
              </w:rPr>
              <w:t xml:space="preserve">rant will focus on middle grades (6–8) DLCS. Through this </w:t>
            </w:r>
            <w:r w:rsidR="002E0F38">
              <w:rPr>
                <w:color w:val="333333"/>
                <w:szCs w:val="24"/>
                <w:shd w:val="clear" w:color="auto" w:fill="FFFFFF"/>
              </w:rPr>
              <w:t>g</w:t>
            </w:r>
            <w:r w:rsidRPr="000307CB">
              <w:rPr>
                <w:color w:val="333333"/>
                <w:szCs w:val="24"/>
                <w:shd w:val="clear" w:color="auto" w:fill="FFFFFF"/>
              </w:rPr>
              <w:t xml:space="preserve">rant, </w:t>
            </w:r>
            <w:r w:rsidR="002E0F38">
              <w:rPr>
                <w:color w:val="333333"/>
                <w:szCs w:val="24"/>
                <w:shd w:val="clear" w:color="auto" w:fill="FFFFFF"/>
              </w:rPr>
              <w:t>d</w:t>
            </w:r>
            <w:r w:rsidRPr="000307CB">
              <w:rPr>
                <w:color w:val="333333"/>
                <w:szCs w:val="24"/>
                <w:shd w:val="clear" w:color="auto" w:fill="FFFFFF"/>
              </w:rPr>
              <w:t xml:space="preserve">istrict </w:t>
            </w:r>
            <w:r w:rsidR="002E0F38">
              <w:rPr>
                <w:color w:val="333333"/>
                <w:szCs w:val="24"/>
                <w:shd w:val="clear" w:color="auto" w:fill="FFFFFF"/>
              </w:rPr>
              <w:t>t</w:t>
            </w:r>
            <w:r w:rsidRPr="000307CB">
              <w:rPr>
                <w:color w:val="333333"/>
                <w:szCs w:val="24"/>
                <w:shd w:val="clear" w:color="auto" w:fill="FFFFFF"/>
              </w:rPr>
              <w:t xml:space="preserve">eams of district administrators, school leaders, and educators will engage in an in-depth, facilitated process to develop a K-12 Digital Literacy and Computer Science (DLCS) implementation plan for their </w:t>
            </w:r>
            <w:r w:rsidR="00385C88">
              <w:rPr>
                <w:color w:val="333333"/>
                <w:szCs w:val="24"/>
                <w:shd w:val="clear" w:color="auto" w:fill="FFFFFF"/>
              </w:rPr>
              <w:t>d</w:t>
            </w:r>
            <w:r w:rsidRPr="000307CB">
              <w:rPr>
                <w:color w:val="333333"/>
                <w:szCs w:val="24"/>
                <w:shd w:val="clear" w:color="auto" w:fill="FFFFFF"/>
              </w:rPr>
              <w:t xml:space="preserve">istrict, and select DLCS middle school curriculum for SY2022. PD training on the curricula will be conducted as Part 2 of the </w:t>
            </w:r>
            <w:r w:rsidR="00385C88">
              <w:rPr>
                <w:color w:val="333333"/>
                <w:szCs w:val="24"/>
                <w:shd w:val="clear" w:color="auto" w:fill="FFFFFF"/>
              </w:rPr>
              <w:t>g</w:t>
            </w:r>
            <w:r w:rsidRPr="000307CB">
              <w:rPr>
                <w:color w:val="333333"/>
                <w:szCs w:val="24"/>
                <w:shd w:val="clear" w:color="auto" w:fill="FFFFFF"/>
              </w:rPr>
              <w:t>rant beginning on July 1, 2021.</w:t>
            </w:r>
          </w:p>
        </w:tc>
      </w:tr>
    </w:tbl>
    <w:p w14:paraId="7F130875" w14:textId="31F4E66E" w:rsidR="005A5BBA" w:rsidRPr="000307CB" w:rsidRDefault="005A5BBA" w:rsidP="000307CB">
      <w:pPr>
        <w:rPr>
          <w:szCs w:val="24"/>
        </w:rPr>
      </w:pPr>
    </w:p>
    <w:tbl>
      <w:tblPr>
        <w:tblW w:w="10459" w:type="dxa"/>
        <w:jc w:val="center"/>
        <w:tblLayout w:type="fixed"/>
        <w:tblCellMar>
          <w:left w:w="30" w:type="dxa"/>
          <w:right w:w="30" w:type="dxa"/>
        </w:tblCellMar>
        <w:tblLook w:val="0000" w:firstRow="0" w:lastRow="0" w:firstColumn="0" w:lastColumn="0" w:noHBand="0" w:noVBand="0"/>
      </w:tblPr>
      <w:tblGrid>
        <w:gridCol w:w="9069"/>
        <w:gridCol w:w="1390"/>
      </w:tblGrid>
      <w:tr w:rsidR="005A5BBA" w:rsidRPr="000307CB" w14:paraId="1576BCB5" w14:textId="77777777" w:rsidTr="000307CB">
        <w:trPr>
          <w:cantSplit/>
          <w:trHeight w:val="253"/>
          <w:jc w:val="center"/>
        </w:trPr>
        <w:tc>
          <w:tcPr>
            <w:tcW w:w="9069" w:type="dxa"/>
            <w:tcBorders>
              <w:top w:val="single" w:sz="6" w:space="0" w:color="auto"/>
              <w:left w:val="single" w:sz="6" w:space="0" w:color="auto"/>
              <w:bottom w:val="double" w:sz="4" w:space="0" w:color="auto"/>
              <w:right w:val="single" w:sz="6" w:space="0" w:color="auto"/>
            </w:tcBorders>
          </w:tcPr>
          <w:p w14:paraId="1838785A" w14:textId="77777777" w:rsidR="005A5BBA" w:rsidRPr="000307CB" w:rsidRDefault="005A5BBA" w:rsidP="000307CB">
            <w:pPr>
              <w:rPr>
                <w:b/>
                <w:color w:val="000000"/>
                <w:szCs w:val="24"/>
              </w:rPr>
            </w:pPr>
            <w:r w:rsidRPr="000307CB">
              <w:rPr>
                <w:b/>
                <w:color w:val="000000"/>
                <w:szCs w:val="24"/>
              </w:rPr>
              <w:t>RECIPIENTS</w:t>
            </w:r>
          </w:p>
        </w:tc>
        <w:tc>
          <w:tcPr>
            <w:tcW w:w="1390" w:type="dxa"/>
            <w:tcBorders>
              <w:top w:val="single" w:sz="6" w:space="0" w:color="auto"/>
              <w:left w:val="single" w:sz="6" w:space="0" w:color="auto"/>
              <w:bottom w:val="double" w:sz="4" w:space="0" w:color="auto"/>
              <w:right w:val="single" w:sz="6" w:space="0" w:color="auto"/>
            </w:tcBorders>
          </w:tcPr>
          <w:p w14:paraId="496DD44F" w14:textId="77777777" w:rsidR="005A5BBA" w:rsidRPr="000307CB" w:rsidRDefault="005A5BBA" w:rsidP="000307CB">
            <w:pPr>
              <w:rPr>
                <w:b/>
                <w:color w:val="000000"/>
                <w:szCs w:val="24"/>
              </w:rPr>
            </w:pPr>
            <w:r w:rsidRPr="000307CB">
              <w:rPr>
                <w:b/>
                <w:color w:val="000000"/>
                <w:szCs w:val="24"/>
              </w:rPr>
              <w:t>AMOUNTS</w:t>
            </w:r>
          </w:p>
        </w:tc>
      </w:tr>
      <w:tr w:rsidR="005A5BBA" w:rsidRPr="000307CB" w14:paraId="2BC6B866" w14:textId="77777777" w:rsidTr="000307CB">
        <w:trPr>
          <w:cantSplit/>
          <w:trHeight w:val="48"/>
          <w:jc w:val="center"/>
        </w:trPr>
        <w:tc>
          <w:tcPr>
            <w:tcW w:w="9069" w:type="dxa"/>
            <w:tcBorders>
              <w:top w:val="single" w:sz="6" w:space="0" w:color="auto"/>
              <w:left w:val="single" w:sz="6" w:space="0" w:color="auto"/>
              <w:bottom w:val="single" w:sz="6" w:space="0" w:color="auto"/>
              <w:right w:val="single" w:sz="6" w:space="0" w:color="auto"/>
            </w:tcBorders>
            <w:vAlign w:val="center"/>
          </w:tcPr>
          <w:p w14:paraId="073235B6" w14:textId="77777777" w:rsidR="005A5BBA" w:rsidRPr="000307CB" w:rsidRDefault="005A5BBA" w:rsidP="000307CB">
            <w:pPr>
              <w:rPr>
                <w:bCs/>
                <w:szCs w:val="24"/>
              </w:rPr>
            </w:pPr>
            <w:r w:rsidRPr="000307CB">
              <w:rPr>
                <w:bCs/>
                <w:szCs w:val="24"/>
              </w:rPr>
              <w:t>Berlin-Boylston</w:t>
            </w:r>
          </w:p>
        </w:tc>
        <w:tc>
          <w:tcPr>
            <w:tcW w:w="1390" w:type="dxa"/>
            <w:tcBorders>
              <w:top w:val="single" w:sz="6" w:space="0" w:color="auto"/>
              <w:left w:val="single" w:sz="6" w:space="0" w:color="auto"/>
              <w:bottom w:val="single" w:sz="6" w:space="0" w:color="auto"/>
              <w:right w:val="single" w:sz="6" w:space="0" w:color="auto"/>
            </w:tcBorders>
            <w:vAlign w:val="center"/>
          </w:tcPr>
          <w:p w14:paraId="2C43454F" w14:textId="77777777" w:rsidR="005A5BBA" w:rsidRPr="000307CB" w:rsidRDefault="005A5BBA" w:rsidP="000307CB">
            <w:pPr>
              <w:jc w:val="right"/>
              <w:rPr>
                <w:szCs w:val="24"/>
              </w:rPr>
            </w:pPr>
            <w:r w:rsidRPr="000307CB">
              <w:rPr>
                <w:szCs w:val="24"/>
              </w:rPr>
              <w:t>$2,930</w:t>
            </w:r>
          </w:p>
        </w:tc>
      </w:tr>
      <w:tr w:rsidR="005A5BBA" w:rsidRPr="000307CB" w14:paraId="62A29A8F" w14:textId="77777777" w:rsidTr="000307CB">
        <w:trPr>
          <w:cantSplit/>
          <w:trHeight w:val="62"/>
          <w:jc w:val="center"/>
        </w:trPr>
        <w:tc>
          <w:tcPr>
            <w:tcW w:w="9069" w:type="dxa"/>
            <w:tcBorders>
              <w:top w:val="single" w:sz="6" w:space="0" w:color="auto"/>
              <w:left w:val="single" w:sz="6" w:space="0" w:color="auto"/>
              <w:bottom w:val="single" w:sz="6" w:space="0" w:color="auto"/>
              <w:right w:val="single" w:sz="6" w:space="0" w:color="auto"/>
            </w:tcBorders>
            <w:vAlign w:val="center"/>
          </w:tcPr>
          <w:p w14:paraId="019CEC96" w14:textId="77777777" w:rsidR="005A5BBA" w:rsidRPr="000307CB" w:rsidRDefault="005A5BBA" w:rsidP="000307CB">
            <w:pPr>
              <w:rPr>
                <w:bCs/>
                <w:szCs w:val="24"/>
              </w:rPr>
            </w:pPr>
            <w:r w:rsidRPr="000307CB">
              <w:rPr>
                <w:bCs/>
                <w:szCs w:val="24"/>
              </w:rPr>
              <w:t>Burlington</w:t>
            </w:r>
          </w:p>
        </w:tc>
        <w:tc>
          <w:tcPr>
            <w:tcW w:w="1390" w:type="dxa"/>
            <w:tcBorders>
              <w:top w:val="single" w:sz="6" w:space="0" w:color="auto"/>
              <w:left w:val="single" w:sz="6" w:space="0" w:color="auto"/>
              <w:bottom w:val="single" w:sz="6" w:space="0" w:color="auto"/>
              <w:right w:val="single" w:sz="6" w:space="0" w:color="auto"/>
            </w:tcBorders>
            <w:vAlign w:val="center"/>
          </w:tcPr>
          <w:p w14:paraId="7C2CED90" w14:textId="77777777" w:rsidR="005A5BBA" w:rsidRPr="000307CB" w:rsidRDefault="005A5BBA" w:rsidP="000307CB">
            <w:pPr>
              <w:jc w:val="right"/>
              <w:rPr>
                <w:szCs w:val="24"/>
              </w:rPr>
            </w:pPr>
            <w:r w:rsidRPr="000307CB">
              <w:rPr>
                <w:szCs w:val="24"/>
              </w:rPr>
              <w:t>$6,135</w:t>
            </w:r>
          </w:p>
        </w:tc>
      </w:tr>
      <w:tr w:rsidR="005A5BBA" w:rsidRPr="000307CB" w14:paraId="22A62F0B" w14:textId="77777777" w:rsidTr="000307CB">
        <w:trPr>
          <w:cantSplit/>
          <w:trHeight w:val="62"/>
          <w:jc w:val="center"/>
        </w:trPr>
        <w:tc>
          <w:tcPr>
            <w:tcW w:w="9069" w:type="dxa"/>
            <w:tcBorders>
              <w:top w:val="single" w:sz="6" w:space="0" w:color="auto"/>
              <w:left w:val="single" w:sz="6" w:space="0" w:color="auto"/>
              <w:bottom w:val="single" w:sz="6" w:space="0" w:color="auto"/>
              <w:right w:val="single" w:sz="6" w:space="0" w:color="auto"/>
            </w:tcBorders>
            <w:vAlign w:val="center"/>
          </w:tcPr>
          <w:p w14:paraId="13103EE3" w14:textId="77777777" w:rsidR="005A5BBA" w:rsidRPr="000307CB" w:rsidRDefault="005A5BBA" w:rsidP="000307CB">
            <w:pPr>
              <w:rPr>
                <w:bCs/>
                <w:szCs w:val="24"/>
              </w:rPr>
            </w:pPr>
            <w:r w:rsidRPr="000307CB">
              <w:rPr>
                <w:bCs/>
                <w:szCs w:val="24"/>
              </w:rPr>
              <w:t>Chelmsford</w:t>
            </w:r>
          </w:p>
        </w:tc>
        <w:tc>
          <w:tcPr>
            <w:tcW w:w="1390" w:type="dxa"/>
            <w:tcBorders>
              <w:top w:val="single" w:sz="6" w:space="0" w:color="auto"/>
              <w:left w:val="single" w:sz="6" w:space="0" w:color="auto"/>
              <w:bottom w:val="single" w:sz="6" w:space="0" w:color="auto"/>
              <w:right w:val="single" w:sz="6" w:space="0" w:color="auto"/>
            </w:tcBorders>
            <w:vAlign w:val="center"/>
          </w:tcPr>
          <w:p w14:paraId="71494342" w14:textId="77777777" w:rsidR="005A5BBA" w:rsidRPr="000307CB" w:rsidRDefault="005A5BBA" w:rsidP="000307CB">
            <w:pPr>
              <w:jc w:val="right"/>
              <w:rPr>
                <w:szCs w:val="24"/>
              </w:rPr>
            </w:pPr>
            <w:r w:rsidRPr="000307CB">
              <w:rPr>
                <w:szCs w:val="24"/>
              </w:rPr>
              <w:t>$9,720</w:t>
            </w:r>
          </w:p>
        </w:tc>
      </w:tr>
      <w:tr w:rsidR="005A5BBA" w:rsidRPr="000307CB" w14:paraId="288DFC8B" w14:textId="77777777" w:rsidTr="000307CB">
        <w:trPr>
          <w:cantSplit/>
          <w:trHeight w:val="62"/>
          <w:jc w:val="center"/>
        </w:trPr>
        <w:tc>
          <w:tcPr>
            <w:tcW w:w="9069" w:type="dxa"/>
            <w:tcBorders>
              <w:top w:val="single" w:sz="6" w:space="0" w:color="auto"/>
              <w:left w:val="single" w:sz="6" w:space="0" w:color="auto"/>
              <w:bottom w:val="single" w:sz="6" w:space="0" w:color="auto"/>
              <w:right w:val="single" w:sz="6" w:space="0" w:color="auto"/>
            </w:tcBorders>
            <w:vAlign w:val="center"/>
          </w:tcPr>
          <w:p w14:paraId="5C677A68" w14:textId="77777777" w:rsidR="005A5BBA" w:rsidRPr="000307CB" w:rsidRDefault="005A5BBA" w:rsidP="000307CB">
            <w:pPr>
              <w:rPr>
                <w:bCs/>
                <w:szCs w:val="24"/>
              </w:rPr>
            </w:pPr>
            <w:r w:rsidRPr="000307CB">
              <w:rPr>
                <w:bCs/>
                <w:szCs w:val="24"/>
              </w:rPr>
              <w:t>Dighton-Rehoboth</w:t>
            </w:r>
          </w:p>
        </w:tc>
        <w:tc>
          <w:tcPr>
            <w:tcW w:w="1390" w:type="dxa"/>
            <w:tcBorders>
              <w:top w:val="single" w:sz="6" w:space="0" w:color="auto"/>
              <w:left w:val="single" w:sz="6" w:space="0" w:color="auto"/>
              <w:bottom w:val="single" w:sz="6" w:space="0" w:color="auto"/>
              <w:right w:val="single" w:sz="6" w:space="0" w:color="auto"/>
            </w:tcBorders>
            <w:vAlign w:val="center"/>
          </w:tcPr>
          <w:p w14:paraId="08CFD794" w14:textId="77777777" w:rsidR="005A5BBA" w:rsidRPr="000307CB" w:rsidRDefault="005A5BBA" w:rsidP="000307CB">
            <w:pPr>
              <w:jc w:val="right"/>
              <w:rPr>
                <w:szCs w:val="24"/>
              </w:rPr>
            </w:pPr>
            <w:r w:rsidRPr="000307CB">
              <w:rPr>
                <w:szCs w:val="24"/>
              </w:rPr>
              <w:t>$3,200</w:t>
            </w:r>
          </w:p>
        </w:tc>
      </w:tr>
      <w:tr w:rsidR="005A5BBA" w:rsidRPr="000307CB" w14:paraId="6A4ED99F" w14:textId="77777777" w:rsidTr="000307CB">
        <w:trPr>
          <w:cantSplit/>
          <w:trHeight w:val="62"/>
          <w:jc w:val="center"/>
        </w:trPr>
        <w:tc>
          <w:tcPr>
            <w:tcW w:w="9069" w:type="dxa"/>
            <w:tcBorders>
              <w:top w:val="single" w:sz="6" w:space="0" w:color="auto"/>
              <w:left w:val="single" w:sz="6" w:space="0" w:color="auto"/>
              <w:bottom w:val="single" w:sz="6" w:space="0" w:color="auto"/>
              <w:right w:val="single" w:sz="6" w:space="0" w:color="auto"/>
            </w:tcBorders>
            <w:vAlign w:val="center"/>
          </w:tcPr>
          <w:p w14:paraId="6A1E27AD" w14:textId="77777777" w:rsidR="005A5BBA" w:rsidRPr="000307CB" w:rsidRDefault="005A5BBA" w:rsidP="000307CB">
            <w:pPr>
              <w:rPr>
                <w:bCs/>
                <w:szCs w:val="24"/>
              </w:rPr>
            </w:pPr>
            <w:r w:rsidRPr="000307CB">
              <w:rPr>
                <w:bCs/>
                <w:szCs w:val="24"/>
              </w:rPr>
              <w:t>Gardner</w:t>
            </w:r>
          </w:p>
        </w:tc>
        <w:tc>
          <w:tcPr>
            <w:tcW w:w="1390" w:type="dxa"/>
            <w:tcBorders>
              <w:top w:val="single" w:sz="6" w:space="0" w:color="auto"/>
              <w:left w:val="single" w:sz="6" w:space="0" w:color="auto"/>
              <w:bottom w:val="single" w:sz="6" w:space="0" w:color="auto"/>
              <w:right w:val="single" w:sz="6" w:space="0" w:color="auto"/>
            </w:tcBorders>
            <w:vAlign w:val="center"/>
          </w:tcPr>
          <w:p w14:paraId="21E5071E" w14:textId="77777777" w:rsidR="005A5BBA" w:rsidRPr="000307CB" w:rsidRDefault="005A5BBA" w:rsidP="000307CB">
            <w:pPr>
              <w:jc w:val="right"/>
              <w:rPr>
                <w:szCs w:val="24"/>
              </w:rPr>
            </w:pPr>
            <w:r w:rsidRPr="000307CB">
              <w:rPr>
                <w:szCs w:val="24"/>
              </w:rPr>
              <w:t>$4,200</w:t>
            </w:r>
          </w:p>
        </w:tc>
      </w:tr>
      <w:tr w:rsidR="005A5BBA" w:rsidRPr="000307CB" w14:paraId="5F2C0B11" w14:textId="77777777" w:rsidTr="000307CB">
        <w:trPr>
          <w:cantSplit/>
          <w:trHeight w:val="62"/>
          <w:jc w:val="center"/>
        </w:trPr>
        <w:tc>
          <w:tcPr>
            <w:tcW w:w="9069" w:type="dxa"/>
            <w:tcBorders>
              <w:top w:val="single" w:sz="6" w:space="0" w:color="auto"/>
              <w:left w:val="single" w:sz="6" w:space="0" w:color="auto"/>
              <w:bottom w:val="single" w:sz="6" w:space="0" w:color="auto"/>
              <w:right w:val="single" w:sz="6" w:space="0" w:color="auto"/>
            </w:tcBorders>
            <w:vAlign w:val="center"/>
          </w:tcPr>
          <w:p w14:paraId="6DFF8CCA" w14:textId="77777777" w:rsidR="005A5BBA" w:rsidRPr="000307CB" w:rsidRDefault="005A5BBA" w:rsidP="000307CB">
            <w:pPr>
              <w:rPr>
                <w:szCs w:val="24"/>
              </w:rPr>
            </w:pPr>
            <w:r w:rsidRPr="000307CB">
              <w:rPr>
                <w:szCs w:val="24"/>
              </w:rPr>
              <w:t>Maynard</w:t>
            </w:r>
          </w:p>
        </w:tc>
        <w:tc>
          <w:tcPr>
            <w:tcW w:w="1390" w:type="dxa"/>
            <w:tcBorders>
              <w:top w:val="single" w:sz="6" w:space="0" w:color="auto"/>
              <w:left w:val="single" w:sz="6" w:space="0" w:color="auto"/>
              <w:bottom w:val="single" w:sz="6" w:space="0" w:color="auto"/>
              <w:right w:val="single" w:sz="6" w:space="0" w:color="auto"/>
            </w:tcBorders>
            <w:vAlign w:val="center"/>
          </w:tcPr>
          <w:p w14:paraId="7FC90E06" w14:textId="77777777" w:rsidR="005A5BBA" w:rsidRPr="000307CB" w:rsidRDefault="005A5BBA" w:rsidP="000307CB">
            <w:pPr>
              <w:jc w:val="right"/>
              <w:rPr>
                <w:szCs w:val="24"/>
              </w:rPr>
            </w:pPr>
            <w:r w:rsidRPr="000307CB">
              <w:rPr>
                <w:szCs w:val="24"/>
              </w:rPr>
              <w:t>$3,360</w:t>
            </w:r>
          </w:p>
        </w:tc>
      </w:tr>
      <w:tr w:rsidR="005A5BBA" w:rsidRPr="000307CB" w14:paraId="20AF8B26" w14:textId="77777777" w:rsidTr="000307CB">
        <w:trPr>
          <w:cantSplit/>
          <w:trHeight w:val="62"/>
          <w:jc w:val="center"/>
        </w:trPr>
        <w:tc>
          <w:tcPr>
            <w:tcW w:w="9069" w:type="dxa"/>
            <w:tcBorders>
              <w:top w:val="single" w:sz="6" w:space="0" w:color="auto"/>
              <w:left w:val="single" w:sz="6" w:space="0" w:color="auto"/>
              <w:bottom w:val="single" w:sz="6" w:space="0" w:color="auto"/>
              <w:right w:val="single" w:sz="6" w:space="0" w:color="auto"/>
            </w:tcBorders>
            <w:vAlign w:val="center"/>
          </w:tcPr>
          <w:p w14:paraId="37B17400" w14:textId="77777777" w:rsidR="005A5BBA" w:rsidRPr="000307CB" w:rsidRDefault="005A5BBA" w:rsidP="000307CB">
            <w:pPr>
              <w:rPr>
                <w:szCs w:val="24"/>
              </w:rPr>
            </w:pPr>
            <w:r w:rsidRPr="000307CB">
              <w:rPr>
                <w:szCs w:val="24"/>
              </w:rPr>
              <w:t>New Bedford</w:t>
            </w:r>
          </w:p>
        </w:tc>
        <w:tc>
          <w:tcPr>
            <w:tcW w:w="1390" w:type="dxa"/>
            <w:tcBorders>
              <w:top w:val="single" w:sz="6" w:space="0" w:color="auto"/>
              <w:left w:val="single" w:sz="6" w:space="0" w:color="auto"/>
              <w:bottom w:val="single" w:sz="6" w:space="0" w:color="auto"/>
              <w:right w:val="single" w:sz="6" w:space="0" w:color="auto"/>
            </w:tcBorders>
            <w:vAlign w:val="center"/>
          </w:tcPr>
          <w:p w14:paraId="2DBC0243" w14:textId="77777777" w:rsidR="005A5BBA" w:rsidRPr="000307CB" w:rsidRDefault="005A5BBA" w:rsidP="000307CB">
            <w:pPr>
              <w:jc w:val="right"/>
              <w:rPr>
                <w:szCs w:val="24"/>
              </w:rPr>
            </w:pPr>
            <w:r w:rsidRPr="000307CB">
              <w:rPr>
                <w:szCs w:val="24"/>
              </w:rPr>
              <w:t>$7,000</w:t>
            </w:r>
          </w:p>
        </w:tc>
      </w:tr>
      <w:tr w:rsidR="005A5BBA" w:rsidRPr="000307CB" w14:paraId="6F61AEFE" w14:textId="77777777" w:rsidTr="000307CB">
        <w:trPr>
          <w:cantSplit/>
          <w:trHeight w:val="62"/>
          <w:jc w:val="center"/>
        </w:trPr>
        <w:tc>
          <w:tcPr>
            <w:tcW w:w="9069" w:type="dxa"/>
            <w:tcBorders>
              <w:top w:val="single" w:sz="6" w:space="0" w:color="auto"/>
              <w:left w:val="single" w:sz="6" w:space="0" w:color="auto"/>
              <w:bottom w:val="single" w:sz="6" w:space="0" w:color="auto"/>
              <w:right w:val="single" w:sz="6" w:space="0" w:color="auto"/>
            </w:tcBorders>
            <w:vAlign w:val="center"/>
          </w:tcPr>
          <w:p w14:paraId="0979FD3C" w14:textId="77777777" w:rsidR="005A5BBA" w:rsidRPr="000307CB" w:rsidRDefault="005A5BBA" w:rsidP="000307CB">
            <w:pPr>
              <w:rPr>
                <w:szCs w:val="24"/>
              </w:rPr>
            </w:pPr>
            <w:r w:rsidRPr="000307CB">
              <w:rPr>
                <w:szCs w:val="24"/>
              </w:rPr>
              <w:t>North Middlesex Regional School District</w:t>
            </w:r>
          </w:p>
        </w:tc>
        <w:tc>
          <w:tcPr>
            <w:tcW w:w="1390" w:type="dxa"/>
            <w:tcBorders>
              <w:top w:val="single" w:sz="6" w:space="0" w:color="auto"/>
              <w:left w:val="single" w:sz="6" w:space="0" w:color="auto"/>
              <w:bottom w:val="single" w:sz="6" w:space="0" w:color="auto"/>
              <w:right w:val="single" w:sz="6" w:space="0" w:color="auto"/>
            </w:tcBorders>
            <w:vAlign w:val="center"/>
          </w:tcPr>
          <w:p w14:paraId="27F4A4C4" w14:textId="77777777" w:rsidR="005A5BBA" w:rsidRPr="000307CB" w:rsidRDefault="005A5BBA" w:rsidP="000307CB">
            <w:pPr>
              <w:jc w:val="right"/>
              <w:rPr>
                <w:szCs w:val="24"/>
              </w:rPr>
            </w:pPr>
            <w:r w:rsidRPr="000307CB">
              <w:rPr>
                <w:szCs w:val="24"/>
              </w:rPr>
              <w:t>$3,150</w:t>
            </w:r>
          </w:p>
        </w:tc>
      </w:tr>
      <w:tr w:rsidR="005A5BBA" w:rsidRPr="000307CB" w14:paraId="44D11360" w14:textId="77777777" w:rsidTr="000307CB">
        <w:trPr>
          <w:cantSplit/>
          <w:trHeight w:val="62"/>
          <w:jc w:val="center"/>
        </w:trPr>
        <w:tc>
          <w:tcPr>
            <w:tcW w:w="9069" w:type="dxa"/>
            <w:tcBorders>
              <w:top w:val="single" w:sz="6" w:space="0" w:color="auto"/>
              <w:left w:val="single" w:sz="6" w:space="0" w:color="auto"/>
              <w:bottom w:val="single" w:sz="6" w:space="0" w:color="auto"/>
              <w:right w:val="single" w:sz="6" w:space="0" w:color="auto"/>
            </w:tcBorders>
            <w:vAlign w:val="center"/>
          </w:tcPr>
          <w:p w14:paraId="11834488" w14:textId="77777777" w:rsidR="005A5BBA" w:rsidRPr="000307CB" w:rsidRDefault="005A5BBA" w:rsidP="000307CB">
            <w:pPr>
              <w:rPr>
                <w:szCs w:val="24"/>
              </w:rPr>
            </w:pPr>
            <w:r w:rsidRPr="000307CB">
              <w:rPr>
                <w:szCs w:val="24"/>
              </w:rPr>
              <w:t>Norwood</w:t>
            </w:r>
          </w:p>
        </w:tc>
        <w:tc>
          <w:tcPr>
            <w:tcW w:w="1390" w:type="dxa"/>
            <w:tcBorders>
              <w:top w:val="single" w:sz="6" w:space="0" w:color="auto"/>
              <w:left w:val="single" w:sz="6" w:space="0" w:color="auto"/>
              <w:bottom w:val="single" w:sz="6" w:space="0" w:color="auto"/>
              <w:right w:val="single" w:sz="6" w:space="0" w:color="auto"/>
            </w:tcBorders>
            <w:vAlign w:val="center"/>
          </w:tcPr>
          <w:p w14:paraId="73E8CB6D" w14:textId="77777777" w:rsidR="005A5BBA" w:rsidRPr="000307CB" w:rsidRDefault="005A5BBA" w:rsidP="000307CB">
            <w:pPr>
              <w:jc w:val="right"/>
              <w:rPr>
                <w:szCs w:val="24"/>
              </w:rPr>
            </w:pPr>
            <w:r w:rsidRPr="000307CB">
              <w:rPr>
                <w:szCs w:val="24"/>
              </w:rPr>
              <w:t>$7,005</w:t>
            </w:r>
          </w:p>
        </w:tc>
      </w:tr>
      <w:tr w:rsidR="005A5BBA" w:rsidRPr="000307CB" w14:paraId="08CFD7C1" w14:textId="77777777" w:rsidTr="000307CB">
        <w:trPr>
          <w:cantSplit/>
          <w:trHeight w:val="62"/>
          <w:jc w:val="center"/>
        </w:trPr>
        <w:tc>
          <w:tcPr>
            <w:tcW w:w="9069" w:type="dxa"/>
            <w:tcBorders>
              <w:top w:val="single" w:sz="6" w:space="0" w:color="auto"/>
              <w:left w:val="single" w:sz="6" w:space="0" w:color="auto"/>
              <w:bottom w:val="single" w:sz="6" w:space="0" w:color="auto"/>
              <w:right w:val="single" w:sz="6" w:space="0" w:color="auto"/>
            </w:tcBorders>
            <w:vAlign w:val="center"/>
          </w:tcPr>
          <w:p w14:paraId="23E1309B" w14:textId="77777777" w:rsidR="005A5BBA" w:rsidRPr="000307CB" w:rsidRDefault="005A5BBA" w:rsidP="000307CB">
            <w:pPr>
              <w:rPr>
                <w:szCs w:val="24"/>
              </w:rPr>
            </w:pPr>
            <w:r w:rsidRPr="000307CB">
              <w:rPr>
                <w:szCs w:val="24"/>
              </w:rPr>
              <w:t>West Bridgewater</w:t>
            </w:r>
          </w:p>
        </w:tc>
        <w:tc>
          <w:tcPr>
            <w:tcW w:w="1390" w:type="dxa"/>
            <w:tcBorders>
              <w:top w:val="single" w:sz="6" w:space="0" w:color="auto"/>
              <w:left w:val="single" w:sz="6" w:space="0" w:color="auto"/>
              <w:bottom w:val="single" w:sz="6" w:space="0" w:color="auto"/>
              <w:right w:val="single" w:sz="6" w:space="0" w:color="auto"/>
            </w:tcBorders>
            <w:vAlign w:val="center"/>
          </w:tcPr>
          <w:p w14:paraId="11125EE9" w14:textId="77777777" w:rsidR="005A5BBA" w:rsidRPr="000307CB" w:rsidRDefault="005A5BBA" w:rsidP="000307CB">
            <w:pPr>
              <w:jc w:val="right"/>
              <w:rPr>
                <w:szCs w:val="24"/>
              </w:rPr>
            </w:pPr>
            <w:r w:rsidRPr="000307CB">
              <w:rPr>
                <w:szCs w:val="24"/>
              </w:rPr>
              <w:t>$3,095</w:t>
            </w:r>
          </w:p>
        </w:tc>
      </w:tr>
      <w:tr w:rsidR="005A5BBA" w:rsidRPr="000307CB" w14:paraId="4D1B5D54" w14:textId="77777777" w:rsidTr="000307CB">
        <w:trPr>
          <w:cantSplit/>
          <w:trHeight w:val="132"/>
          <w:jc w:val="center"/>
        </w:trPr>
        <w:tc>
          <w:tcPr>
            <w:tcW w:w="9069" w:type="dxa"/>
            <w:tcBorders>
              <w:top w:val="double" w:sz="6" w:space="0" w:color="auto"/>
              <w:left w:val="single" w:sz="6" w:space="0" w:color="auto"/>
              <w:bottom w:val="single" w:sz="4" w:space="0" w:color="auto"/>
              <w:right w:val="single" w:sz="6" w:space="0" w:color="auto"/>
            </w:tcBorders>
          </w:tcPr>
          <w:p w14:paraId="2894C90D" w14:textId="77777777" w:rsidR="005A5BBA" w:rsidRPr="000307CB" w:rsidRDefault="005A5BBA" w:rsidP="000307CB">
            <w:pPr>
              <w:pStyle w:val="Heading2"/>
              <w:ind w:left="0"/>
              <w:jc w:val="left"/>
              <w:rPr>
                <w:rFonts w:ascii="Times New Roman" w:hAnsi="Times New Roman"/>
                <w:b/>
                <w:bCs/>
                <w:i w:val="0"/>
                <w:iCs/>
                <w:sz w:val="24"/>
                <w:szCs w:val="24"/>
              </w:rPr>
            </w:pPr>
            <w:r w:rsidRPr="000307CB">
              <w:rPr>
                <w:rFonts w:ascii="Times New Roman" w:hAnsi="Times New Roman"/>
                <w:b/>
                <w:bCs/>
                <w:i w:val="0"/>
                <w:iCs/>
                <w:sz w:val="24"/>
                <w:szCs w:val="24"/>
              </w:rPr>
              <w:t>TOTAL STATE FUNDS</w:t>
            </w:r>
          </w:p>
        </w:tc>
        <w:tc>
          <w:tcPr>
            <w:tcW w:w="1390" w:type="dxa"/>
            <w:tcBorders>
              <w:top w:val="double" w:sz="6" w:space="0" w:color="auto"/>
              <w:left w:val="single" w:sz="6" w:space="0" w:color="auto"/>
              <w:bottom w:val="single" w:sz="4" w:space="0" w:color="auto"/>
              <w:right w:val="single" w:sz="6" w:space="0" w:color="auto"/>
            </w:tcBorders>
            <w:vAlign w:val="center"/>
          </w:tcPr>
          <w:p w14:paraId="6EF1CB91" w14:textId="77777777" w:rsidR="005A5BBA" w:rsidRPr="000307CB" w:rsidRDefault="005A5BBA" w:rsidP="000307CB">
            <w:pPr>
              <w:jc w:val="right"/>
              <w:rPr>
                <w:b/>
                <w:bCs/>
                <w:color w:val="000000"/>
                <w:szCs w:val="24"/>
              </w:rPr>
            </w:pPr>
            <w:r w:rsidRPr="000307CB">
              <w:rPr>
                <w:b/>
                <w:bCs/>
                <w:color w:val="000000"/>
                <w:szCs w:val="24"/>
              </w:rPr>
              <w:fldChar w:fldCharType="begin"/>
            </w:r>
            <w:r w:rsidRPr="000307CB">
              <w:rPr>
                <w:b/>
                <w:bCs/>
                <w:color w:val="000000"/>
                <w:szCs w:val="24"/>
              </w:rPr>
              <w:instrText xml:space="preserve"> =SUM(ABOVE) </w:instrText>
            </w:r>
            <w:r w:rsidRPr="000307CB">
              <w:rPr>
                <w:b/>
                <w:bCs/>
                <w:color w:val="000000"/>
                <w:szCs w:val="24"/>
              </w:rPr>
              <w:fldChar w:fldCharType="separate"/>
            </w:r>
            <w:r w:rsidRPr="000307CB">
              <w:rPr>
                <w:b/>
                <w:bCs/>
                <w:noProof/>
                <w:color w:val="000000"/>
                <w:szCs w:val="24"/>
              </w:rPr>
              <w:t>$49,795.00</w:t>
            </w:r>
            <w:r w:rsidRPr="000307CB">
              <w:rPr>
                <w:b/>
                <w:bCs/>
                <w:color w:val="000000"/>
                <w:szCs w:val="24"/>
              </w:rPr>
              <w:fldChar w:fldCharType="end"/>
            </w:r>
          </w:p>
        </w:tc>
      </w:tr>
    </w:tbl>
    <w:p w14:paraId="2DD84FD6" w14:textId="77777777" w:rsidR="005A5BBA" w:rsidRPr="000307CB" w:rsidRDefault="005A5BBA" w:rsidP="000307CB">
      <w:pPr>
        <w:spacing w:before="60" w:after="60"/>
        <w:rPr>
          <w:szCs w:val="24"/>
        </w:rPr>
      </w:pPr>
    </w:p>
    <w:p w14:paraId="5E7B82EE" w14:textId="77777777" w:rsidR="005A5BBA" w:rsidRPr="000307CB" w:rsidRDefault="005A5BBA" w:rsidP="000307CB">
      <w:pPr>
        <w:rPr>
          <w:szCs w:val="24"/>
        </w:rPr>
      </w:pPr>
    </w:p>
    <w:p w14:paraId="435ADB86" w14:textId="77777777" w:rsidR="005A5BBA" w:rsidRPr="000307CB" w:rsidRDefault="005A5BBA" w:rsidP="000307CB">
      <w:pPr>
        <w:rPr>
          <w:szCs w:val="24"/>
        </w:rPr>
      </w:pPr>
    </w:p>
    <w:p w14:paraId="0FA46F36" w14:textId="77777777" w:rsidR="005A5BBA" w:rsidRPr="000307CB" w:rsidRDefault="005A5BBA" w:rsidP="000307CB">
      <w:pPr>
        <w:rPr>
          <w:szCs w:val="24"/>
        </w:rPr>
      </w:pPr>
    </w:p>
    <w:p w14:paraId="324B21B1" w14:textId="77777777" w:rsidR="005A5BBA" w:rsidRPr="000307CB" w:rsidRDefault="005A5BBA" w:rsidP="000307CB">
      <w:pPr>
        <w:rPr>
          <w:szCs w:val="24"/>
        </w:rPr>
      </w:pPr>
    </w:p>
    <w:p w14:paraId="07584A30" w14:textId="77777777" w:rsidR="005A5BBA" w:rsidRPr="000307CB" w:rsidRDefault="005A5BBA" w:rsidP="000307CB">
      <w:pPr>
        <w:rPr>
          <w:szCs w:val="24"/>
        </w:rPr>
      </w:pPr>
    </w:p>
    <w:p w14:paraId="6122C078" w14:textId="77777777" w:rsidR="005A5BBA" w:rsidRPr="000307CB" w:rsidRDefault="005A5BBA" w:rsidP="000307CB">
      <w:pPr>
        <w:rPr>
          <w:szCs w:val="24"/>
        </w:rPr>
      </w:pPr>
    </w:p>
    <w:p w14:paraId="0D3E9BCE" w14:textId="77777777" w:rsidR="005A5BBA" w:rsidRPr="000307CB" w:rsidRDefault="005A5BBA" w:rsidP="000307CB">
      <w:pPr>
        <w:rPr>
          <w:szCs w:val="24"/>
        </w:rPr>
      </w:pPr>
    </w:p>
    <w:p w14:paraId="367CFCBC" w14:textId="77777777" w:rsidR="005A5BBA" w:rsidRPr="000307CB" w:rsidRDefault="005A5BBA" w:rsidP="000307CB">
      <w:pPr>
        <w:rPr>
          <w:szCs w:val="24"/>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3"/>
        <w:gridCol w:w="1891"/>
        <w:gridCol w:w="2922"/>
        <w:gridCol w:w="2321"/>
      </w:tblGrid>
      <w:tr w:rsidR="005A5BBA" w:rsidRPr="000307CB" w14:paraId="44E89D37" w14:textId="77777777" w:rsidTr="000307CB">
        <w:trPr>
          <w:cantSplit/>
          <w:trHeight w:val="502"/>
          <w:jc w:val="center"/>
        </w:trPr>
        <w:tc>
          <w:tcPr>
            <w:tcW w:w="3283" w:type="dxa"/>
            <w:tcBorders>
              <w:top w:val="nil"/>
              <w:left w:val="nil"/>
              <w:bottom w:val="nil"/>
              <w:right w:val="nil"/>
            </w:tcBorders>
          </w:tcPr>
          <w:p w14:paraId="73F88000" w14:textId="1B38C887" w:rsidR="005A5BBA" w:rsidRPr="000307CB" w:rsidRDefault="005A5BBA" w:rsidP="00A42821">
            <w:pPr>
              <w:rPr>
                <w:b/>
                <w:bCs/>
                <w:szCs w:val="24"/>
              </w:rPr>
            </w:pPr>
            <w:r w:rsidRPr="000307CB">
              <w:rPr>
                <w:b/>
                <w:bCs/>
                <w:szCs w:val="24"/>
              </w:rPr>
              <w:lastRenderedPageBreak/>
              <w:t>NAME OF GRANT PROGRAM:</w:t>
            </w:r>
          </w:p>
        </w:tc>
        <w:tc>
          <w:tcPr>
            <w:tcW w:w="4813" w:type="dxa"/>
            <w:gridSpan w:val="2"/>
            <w:tcBorders>
              <w:top w:val="nil"/>
              <w:left w:val="nil"/>
              <w:bottom w:val="nil"/>
              <w:right w:val="nil"/>
            </w:tcBorders>
          </w:tcPr>
          <w:p w14:paraId="1F5379B0" w14:textId="77777777" w:rsidR="005A5BBA" w:rsidRPr="000307CB" w:rsidRDefault="005A5BBA" w:rsidP="00A42821">
            <w:pPr>
              <w:rPr>
                <w:b/>
                <w:bCs/>
                <w:szCs w:val="24"/>
              </w:rPr>
            </w:pPr>
            <w:r w:rsidRPr="000307CB">
              <w:rPr>
                <w:b/>
                <w:bCs/>
                <w:szCs w:val="24"/>
              </w:rPr>
              <w:t>After-school and Out-of-School Time Quality Enhancements (ASOST-Q)</w:t>
            </w:r>
          </w:p>
        </w:tc>
        <w:tc>
          <w:tcPr>
            <w:tcW w:w="2320" w:type="dxa"/>
            <w:tcBorders>
              <w:top w:val="nil"/>
              <w:left w:val="nil"/>
              <w:bottom w:val="nil"/>
              <w:right w:val="nil"/>
            </w:tcBorders>
          </w:tcPr>
          <w:p w14:paraId="607007D0" w14:textId="77777777" w:rsidR="005A5BBA" w:rsidRPr="000307CB" w:rsidRDefault="005A5BBA" w:rsidP="00A42821">
            <w:pPr>
              <w:rPr>
                <w:szCs w:val="24"/>
              </w:rPr>
            </w:pPr>
            <w:r w:rsidRPr="000307CB">
              <w:rPr>
                <w:b/>
                <w:szCs w:val="24"/>
              </w:rPr>
              <w:t>FUND CODE:</w:t>
            </w:r>
            <w:r w:rsidRPr="000307CB">
              <w:rPr>
                <w:szCs w:val="24"/>
              </w:rPr>
              <w:t xml:space="preserve"> 530</w:t>
            </w:r>
          </w:p>
        </w:tc>
      </w:tr>
      <w:tr w:rsidR="005A5BBA" w:rsidRPr="000307CB" w14:paraId="6C671848" w14:textId="77777777" w:rsidTr="000307CB">
        <w:trPr>
          <w:cantSplit/>
          <w:trHeight w:val="364"/>
          <w:jc w:val="center"/>
        </w:trPr>
        <w:tc>
          <w:tcPr>
            <w:tcW w:w="3283" w:type="dxa"/>
            <w:tcBorders>
              <w:top w:val="nil"/>
              <w:left w:val="nil"/>
              <w:bottom w:val="nil"/>
              <w:right w:val="nil"/>
            </w:tcBorders>
          </w:tcPr>
          <w:p w14:paraId="2AE41AFA" w14:textId="6C71B037" w:rsidR="005A5BBA" w:rsidRPr="000307CB" w:rsidRDefault="005A5BBA" w:rsidP="00A42821">
            <w:pPr>
              <w:rPr>
                <w:b/>
                <w:szCs w:val="24"/>
              </w:rPr>
            </w:pPr>
            <w:r w:rsidRPr="000307CB">
              <w:rPr>
                <w:b/>
                <w:szCs w:val="24"/>
              </w:rPr>
              <w:t>FUNDS ALLOCATED:</w:t>
            </w:r>
          </w:p>
        </w:tc>
        <w:tc>
          <w:tcPr>
            <w:tcW w:w="7134" w:type="dxa"/>
            <w:gridSpan w:val="3"/>
            <w:tcBorders>
              <w:top w:val="nil"/>
              <w:left w:val="nil"/>
              <w:bottom w:val="nil"/>
              <w:right w:val="nil"/>
            </w:tcBorders>
          </w:tcPr>
          <w:p w14:paraId="0BEBB40D" w14:textId="23AC1D8E" w:rsidR="005A5BBA" w:rsidRPr="000307CB" w:rsidRDefault="005A5BBA" w:rsidP="00A42821">
            <w:pPr>
              <w:rPr>
                <w:szCs w:val="24"/>
              </w:rPr>
            </w:pPr>
            <w:r w:rsidRPr="000307CB">
              <w:rPr>
                <w:szCs w:val="24"/>
              </w:rPr>
              <w:t>$7,200,000 (State)</w:t>
            </w:r>
          </w:p>
        </w:tc>
      </w:tr>
      <w:tr w:rsidR="005A5BBA" w:rsidRPr="000307CB" w14:paraId="2C41EC76" w14:textId="77777777" w:rsidTr="000307CB">
        <w:trPr>
          <w:cantSplit/>
          <w:trHeight w:val="364"/>
          <w:jc w:val="center"/>
        </w:trPr>
        <w:tc>
          <w:tcPr>
            <w:tcW w:w="3283" w:type="dxa"/>
            <w:tcBorders>
              <w:top w:val="nil"/>
              <w:left w:val="nil"/>
              <w:bottom w:val="nil"/>
              <w:right w:val="nil"/>
            </w:tcBorders>
          </w:tcPr>
          <w:p w14:paraId="4A1B7FE3" w14:textId="77777777" w:rsidR="005A5BBA" w:rsidRPr="000307CB" w:rsidRDefault="005A5BBA" w:rsidP="00A42821">
            <w:pPr>
              <w:rPr>
                <w:b/>
                <w:szCs w:val="24"/>
              </w:rPr>
            </w:pPr>
            <w:r w:rsidRPr="000307CB">
              <w:rPr>
                <w:b/>
                <w:szCs w:val="24"/>
              </w:rPr>
              <w:t>FUNDS REQUESTED:</w:t>
            </w:r>
          </w:p>
        </w:tc>
        <w:tc>
          <w:tcPr>
            <w:tcW w:w="7134" w:type="dxa"/>
            <w:gridSpan w:val="3"/>
            <w:tcBorders>
              <w:top w:val="nil"/>
              <w:left w:val="nil"/>
              <w:bottom w:val="nil"/>
              <w:right w:val="nil"/>
            </w:tcBorders>
          </w:tcPr>
          <w:p w14:paraId="1C05F984" w14:textId="315023FA" w:rsidR="005A5BBA" w:rsidRPr="000307CB" w:rsidRDefault="005A5BBA" w:rsidP="00A42821">
            <w:pPr>
              <w:rPr>
                <w:szCs w:val="24"/>
              </w:rPr>
            </w:pPr>
            <w:r w:rsidRPr="000307CB">
              <w:rPr>
                <w:szCs w:val="24"/>
              </w:rPr>
              <w:t>$9,631,506</w:t>
            </w:r>
          </w:p>
        </w:tc>
      </w:tr>
      <w:tr w:rsidR="005A5BBA" w:rsidRPr="000307CB" w14:paraId="268FE179" w14:textId="77777777" w:rsidTr="00A42821">
        <w:trPr>
          <w:cantSplit/>
          <w:trHeight w:val="4329"/>
          <w:jc w:val="center"/>
        </w:trPr>
        <w:tc>
          <w:tcPr>
            <w:tcW w:w="10417" w:type="dxa"/>
            <w:gridSpan w:val="4"/>
            <w:tcBorders>
              <w:top w:val="nil"/>
              <w:left w:val="nil"/>
              <w:bottom w:val="nil"/>
              <w:right w:val="nil"/>
            </w:tcBorders>
          </w:tcPr>
          <w:p w14:paraId="7819247C" w14:textId="608231A1" w:rsidR="005A5BBA" w:rsidRPr="000307CB" w:rsidRDefault="005A5BBA" w:rsidP="00A42821">
            <w:pPr>
              <w:rPr>
                <w:szCs w:val="24"/>
              </w:rPr>
            </w:pPr>
            <w:r w:rsidRPr="000307CB">
              <w:rPr>
                <w:b/>
                <w:szCs w:val="24"/>
              </w:rPr>
              <w:t xml:space="preserve">PURPOSE: </w:t>
            </w:r>
            <w:r w:rsidRPr="000307CB">
              <w:rPr>
                <w:szCs w:val="24"/>
              </w:rPr>
              <w:t>The purpose of this state funded grant program is to enhance after-school and out-of-school time (ASOST*) programs and services to improve the academic, physical, social, and emotional wellness of public and non-public school-age youth during the school year and the summer months.</w:t>
            </w:r>
          </w:p>
          <w:p w14:paraId="77999D08" w14:textId="77777777" w:rsidR="005A5BBA" w:rsidRPr="000307CB" w:rsidRDefault="005A5BBA" w:rsidP="00A42821">
            <w:pPr>
              <w:pStyle w:val="faxheader"/>
              <w:spacing w:before="0" w:after="0"/>
              <w:rPr>
                <w:sz w:val="24"/>
                <w:szCs w:val="24"/>
              </w:rPr>
            </w:pPr>
            <w:r w:rsidRPr="000307CB">
              <w:rPr>
                <w:sz w:val="24"/>
                <w:szCs w:val="24"/>
              </w:rPr>
              <w:t>Each applicant proposed grant activities in one of following categories:</w:t>
            </w:r>
          </w:p>
          <w:p w14:paraId="5B2A4300" w14:textId="7DB6CCDE" w:rsidR="005A5BBA" w:rsidRPr="000307CB" w:rsidRDefault="005A5BBA" w:rsidP="00A42821">
            <w:pPr>
              <w:pStyle w:val="ListParagraph"/>
              <w:numPr>
                <w:ilvl w:val="0"/>
                <w:numId w:val="22"/>
              </w:numPr>
              <w:contextualSpacing w:val="0"/>
              <w:rPr>
                <w:snapToGrid w:val="0"/>
                <w:color w:val="000000"/>
                <w:sz w:val="24"/>
                <w:szCs w:val="24"/>
              </w:rPr>
            </w:pPr>
            <w:r w:rsidRPr="000307CB">
              <w:rPr>
                <w:rStyle w:val="bold"/>
                <w:b/>
                <w:sz w:val="24"/>
                <w:szCs w:val="24"/>
              </w:rPr>
              <w:t xml:space="preserve">Category A - Quality Enhancements: </w:t>
            </w:r>
            <w:r w:rsidRPr="000307CB">
              <w:rPr>
                <w:snapToGrid w:val="0"/>
                <w:color w:val="000000"/>
                <w:sz w:val="24"/>
                <w:szCs w:val="24"/>
              </w:rPr>
              <w:t>To support activities that enhance one or more of the quality criteria areas outlined in the </w:t>
            </w:r>
            <w:hyperlink r:id="rId14" w:history="1">
              <w:r w:rsidRPr="000307CB">
                <w:rPr>
                  <w:rStyle w:val="Hyperlink"/>
                  <w:i/>
                  <w:iCs/>
                  <w:snapToGrid w:val="0"/>
                  <w:sz w:val="24"/>
                  <w:szCs w:val="24"/>
                </w:rPr>
                <w:t>Guidelines for Quality Enhancements in After-School and Out-of-School Time</w:t>
              </w:r>
            </w:hyperlink>
            <w:r w:rsidRPr="000307CB">
              <w:rPr>
                <w:snapToGrid w:val="0"/>
                <w:color w:val="000000"/>
                <w:sz w:val="24"/>
                <w:szCs w:val="24"/>
              </w:rPr>
              <w:t>. These criteria provide a framework for balanced, quality programming that supports the academic, physical, social, and emotional development of participants.</w:t>
            </w:r>
          </w:p>
          <w:p w14:paraId="7F594404" w14:textId="5B82AFB6" w:rsidR="005A5BBA" w:rsidRPr="000307CB" w:rsidRDefault="005A5BBA" w:rsidP="00A42821">
            <w:pPr>
              <w:pStyle w:val="ListParagraph"/>
              <w:numPr>
                <w:ilvl w:val="0"/>
                <w:numId w:val="22"/>
              </w:numPr>
              <w:contextualSpacing w:val="0"/>
              <w:rPr>
                <w:rFonts w:eastAsia="Calibri"/>
                <w:sz w:val="24"/>
                <w:szCs w:val="24"/>
              </w:rPr>
            </w:pPr>
            <w:r w:rsidRPr="000307CB">
              <w:rPr>
                <w:rStyle w:val="bold"/>
                <w:b/>
                <w:sz w:val="24"/>
                <w:szCs w:val="24"/>
              </w:rPr>
              <w:t xml:space="preserve">Category B - Regional or Statewide Professional Development (PD): </w:t>
            </w:r>
            <w:r w:rsidRPr="000307CB">
              <w:rPr>
                <w:snapToGrid w:val="0"/>
                <w:color w:val="000000"/>
                <w:sz w:val="24"/>
                <w:szCs w:val="24"/>
              </w:rPr>
              <w:t xml:space="preserve">To provide </w:t>
            </w:r>
            <w:r w:rsidR="00385C88">
              <w:rPr>
                <w:snapToGrid w:val="0"/>
                <w:color w:val="000000"/>
                <w:sz w:val="24"/>
                <w:szCs w:val="24"/>
              </w:rPr>
              <w:t>professional development</w:t>
            </w:r>
            <w:r w:rsidRPr="000307CB">
              <w:rPr>
                <w:snapToGrid w:val="0"/>
                <w:color w:val="000000"/>
                <w:sz w:val="24"/>
                <w:szCs w:val="24"/>
              </w:rPr>
              <w:t xml:space="preserve"> and networking </w:t>
            </w:r>
            <w:r w:rsidRPr="000307CB">
              <w:rPr>
                <w:snapToGrid w:val="0"/>
                <w:sz w:val="24"/>
                <w:szCs w:val="24"/>
              </w:rPr>
              <w:t>opportunities to meet identified needs of the ASOST field, particularly those receiving ASOST-Q, Category A funding.</w:t>
            </w:r>
          </w:p>
          <w:p w14:paraId="1E9358AC" w14:textId="77777777" w:rsidR="005A5BBA" w:rsidRPr="000307CB" w:rsidRDefault="005A5BBA" w:rsidP="00A42821">
            <w:pPr>
              <w:ind w:left="360"/>
              <w:rPr>
                <w:szCs w:val="24"/>
              </w:rPr>
            </w:pPr>
          </w:p>
          <w:p w14:paraId="229E1B73" w14:textId="2E23FF2B" w:rsidR="005A5BBA" w:rsidRPr="000307CB" w:rsidRDefault="005A5BBA" w:rsidP="00A42821">
            <w:pPr>
              <w:ind w:left="360"/>
              <w:rPr>
                <w:szCs w:val="24"/>
              </w:rPr>
            </w:pPr>
            <w:r w:rsidRPr="000307CB">
              <w:rPr>
                <w:szCs w:val="24"/>
              </w:rPr>
              <w:t xml:space="preserve">* </w:t>
            </w:r>
            <w:r w:rsidRPr="000307CB">
              <w:rPr>
                <w:szCs w:val="24"/>
                <w:shd w:val="clear" w:color="auto" w:fill="FFFFFF"/>
              </w:rPr>
              <w:t>ASOST is inclusive of before-school, after-school, vacation and summer programming as well as extensions to </w:t>
            </w:r>
            <w:hyperlink r:id="rId15" w:history="1">
              <w:r w:rsidRPr="000307CB">
                <w:rPr>
                  <w:rStyle w:val="Hyperlink"/>
                  <w:szCs w:val="24"/>
                  <w:shd w:val="clear" w:color="auto" w:fill="FFFFFF"/>
                </w:rPr>
                <w:t>remote learning enrichment center/program</w:t>
              </w:r>
            </w:hyperlink>
            <w:r w:rsidRPr="000307CB">
              <w:rPr>
                <w:szCs w:val="24"/>
                <w:shd w:val="clear" w:color="auto" w:fill="FFFFFF"/>
              </w:rPr>
              <w:t> hours beyond school time.</w:t>
            </w:r>
          </w:p>
        </w:tc>
      </w:tr>
      <w:tr w:rsidR="005A5BBA" w:rsidRPr="000307CB" w14:paraId="4D4CFA3F" w14:textId="77777777" w:rsidTr="000307CB">
        <w:trPr>
          <w:trHeight w:val="364"/>
          <w:jc w:val="center"/>
        </w:trPr>
        <w:tc>
          <w:tcPr>
            <w:tcW w:w="5174" w:type="dxa"/>
            <w:gridSpan w:val="2"/>
            <w:tcBorders>
              <w:top w:val="nil"/>
              <w:left w:val="nil"/>
              <w:bottom w:val="nil"/>
              <w:right w:val="nil"/>
            </w:tcBorders>
          </w:tcPr>
          <w:p w14:paraId="78C99880" w14:textId="3786ADBD" w:rsidR="005A5BBA" w:rsidRPr="000307CB" w:rsidRDefault="005A5BBA" w:rsidP="00A42821">
            <w:pPr>
              <w:rPr>
                <w:b/>
                <w:szCs w:val="24"/>
              </w:rPr>
            </w:pPr>
            <w:r w:rsidRPr="000307CB">
              <w:rPr>
                <w:b/>
                <w:szCs w:val="24"/>
              </w:rPr>
              <w:t>NUMBER OF PROPOSALS RECEIVED:</w:t>
            </w:r>
          </w:p>
        </w:tc>
        <w:tc>
          <w:tcPr>
            <w:tcW w:w="5243" w:type="dxa"/>
            <w:gridSpan w:val="2"/>
            <w:tcBorders>
              <w:top w:val="nil"/>
              <w:left w:val="nil"/>
              <w:bottom w:val="nil"/>
              <w:right w:val="nil"/>
            </w:tcBorders>
          </w:tcPr>
          <w:p w14:paraId="68EC5385" w14:textId="77777777" w:rsidR="005A5BBA" w:rsidRPr="000307CB" w:rsidRDefault="005A5BBA" w:rsidP="00A42821">
            <w:pPr>
              <w:rPr>
                <w:szCs w:val="24"/>
              </w:rPr>
            </w:pPr>
            <w:r w:rsidRPr="000307CB">
              <w:rPr>
                <w:szCs w:val="24"/>
              </w:rPr>
              <w:t>178</w:t>
            </w:r>
          </w:p>
        </w:tc>
      </w:tr>
      <w:tr w:rsidR="005A5BBA" w:rsidRPr="000307CB" w14:paraId="599B8564" w14:textId="77777777" w:rsidTr="000307CB">
        <w:trPr>
          <w:trHeight w:val="220"/>
          <w:jc w:val="center"/>
        </w:trPr>
        <w:tc>
          <w:tcPr>
            <w:tcW w:w="5174" w:type="dxa"/>
            <w:gridSpan w:val="2"/>
            <w:tcBorders>
              <w:top w:val="nil"/>
              <w:left w:val="nil"/>
              <w:bottom w:val="nil"/>
              <w:right w:val="nil"/>
            </w:tcBorders>
          </w:tcPr>
          <w:p w14:paraId="1D291011" w14:textId="44C3EF3F" w:rsidR="005A5BBA" w:rsidRPr="000307CB" w:rsidRDefault="005A5BBA" w:rsidP="00A42821">
            <w:pPr>
              <w:rPr>
                <w:szCs w:val="24"/>
              </w:rPr>
            </w:pPr>
            <w:r w:rsidRPr="000307CB">
              <w:rPr>
                <w:b/>
                <w:szCs w:val="24"/>
              </w:rPr>
              <w:t>NUMBER OF PROPOSALS RECOMMENDED:</w:t>
            </w:r>
          </w:p>
        </w:tc>
        <w:tc>
          <w:tcPr>
            <w:tcW w:w="5243" w:type="dxa"/>
            <w:gridSpan w:val="2"/>
            <w:tcBorders>
              <w:top w:val="nil"/>
              <w:left w:val="nil"/>
              <w:bottom w:val="nil"/>
              <w:right w:val="nil"/>
            </w:tcBorders>
          </w:tcPr>
          <w:p w14:paraId="4B5A1319" w14:textId="77777777" w:rsidR="005A5BBA" w:rsidRPr="000307CB" w:rsidRDefault="005A5BBA" w:rsidP="00A42821">
            <w:pPr>
              <w:rPr>
                <w:szCs w:val="24"/>
              </w:rPr>
            </w:pPr>
            <w:r w:rsidRPr="000307CB">
              <w:rPr>
                <w:szCs w:val="24"/>
              </w:rPr>
              <w:t>149</w:t>
            </w:r>
          </w:p>
        </w:tc>
      </w:tr>
      <w:tr w:rsidR="005A5BBA" w:rsidRPr="000307CB" w14:paraId="026DFA04" w14:textId="77777777" w:rsidTr="000307CB">
        <w:trPr>
          <w:trHeight w:val="115"/>
          <w:jc w:val="center"/>
        </w:trPr>
        <w:tc>
          <w:tcPr>
            <w:tcW w:w="5174" w:type="dxa"/>
            <w:gridSpan w:val="2"/>
            <w:tcBorders>
              <w:top w:val="nil"/>
              <w:left w:val="nil"/>
              <w:bottom w:val="nil"/>
              <w:right w:val="nil"/>
            </w:tcBorders>
          </w:tcPr>
          <w:p w14:paraId="3E5928F7" w14:textId="77777777" w:rsidR="005A5BBA" w:rsidRPr="000307CB" w:rsidRDefault="005A5BBA" w:rsidP="00A42821">
            <w:pPr>
              <w:rPr>
                <w:b/>
                <w:bCs/>
                <w:szCs w:val="24"/>
              </w:rPr>
            </w:pPr>
            <w:r w:rsidRPr="000307CB">
              <w:rPr>
                <w:b/>
                <w:bCs/>
                <w:szCs w:val="24"/>
              </w:rPr>
              <w:t>NUMBER OF PROPOSALS NOT RECOMMENDED:</w:t>
            </w:r>
          </w:p>
        </w:tc>
        <w:tc>
          <w:tcPr>
            <w:tcW w:w="5243" w:type="dxa"/>
            <w:gridSpan w:val="2"/>
            <w:tcBorders>
              <w:top w:val="nil"/>
              <w:left w:val="nil"/>
              <w:bottom w:val="nil"/>
              <w:right w:val="nil"/>
            </w:tcBorders>
          </w:tcPr>
          <w:p w14:paraId="7D856B30" w14:textId="77777777" w:rsidR="005A5BBA" w:rsidRPr="000307CB" w:rsidRDefault="005A5BBA" w:rsidP="00A42821">
            <w:pPr>
              <w:rPr>
                <w:szCs w:val="24"/>
              </w:rPr>
            </w:pPr>
            <w:r w:rsidRPr="000307CB">
              <w:rPr>
                <w:szCs w:val="24"/>
              </w:rPr>
              <w:t>29</w:t>
            </w:r>
          </w:p>
        </w:tc>
      </w:tr>
      <w:tr w:rsidR="005A5BBA" w:rsidRPr="000307CB" w14:paraId="50BF9276" w14:textId="77777777" w:rsidTr="00A42821">
        <w:trPr>
          <w:cantSplit/>
          <w:trHeight w:val="3150"/>
          <w:jc w:val="center"/>
        </w:trPr>
        <w:tc>
          <w:tcPr>
            <w:tcW w:w="10417" w:type="dxa"/>
            <w:gridSpan w:val="4"/>
            <w:tcBorders>
              <w:top w:val="nil"/>
              <w:left w:val="nil"/>
              <w:bottom w:val="nil"/>
              <w:right w:val="nil"/>
            </w:tcBorders>
          </w:tcPr>
          <w:p w14:paraId="07D6A689" w14:textId="1B968A58" w:rsidR="005A5BBA" w:rsidRPr="00A42821" w:rsidRDefault="005A5BBA" w:rsidP="00A42821">
            <w:pPr>
              <w:rPr>
                <w:b/>
                <w:szCs w:val="24"/>
              </w:rPr>
            </w:pPr>
            <w:r w:rsidRPr="000307CB">
              <w:rPr>
                <w:b/>
                <w:szCs w:val="24"/>
              </w:rPr>
              <w:t xml:space="preserve">RESULT OF FUNDING: </w:t>
            </w:r>
            <w:r w:rsidRPr="000307CB">
              <w:rPr>
                <w:szCs w:val="24"/>
              </w:rPr>
              <w:t xml:space="preserve">A total of 149 organizations (for 338 sites) will receive funds to support quality enhancement activities in OST through three different grant categories. Grant awards range from $9,000 to $70,000, depending on the category and number of sites funded. Approximately 30,000 students and 700 educators will benefit from these grants. </w:t>
            </w:r>
            <w:r w:rsidRPr="000307CB">
              <w:rPr>
                <w:b/>
                <w:szCs w:val="24"/>
              </w:rPr>
              <w:t>Category A – Quality Enhancements:</w:t>
            </w:r>
            <w:r w:rsidRPr="000307CB">
              <w:rPr>
                <w:szCs w:val="24"/>
              </w:rPr>
              <w:t xml:space="preserve"> One hundred and forty-six (149) organizations will implement quality enhancements to existing OST programming that will benefit over 15,000 </w:t>
            </w:r>
            <w:proofErr w:type="gramStart"/>
            <w:r w:rsidRPr="000307CB">
              <w:rPr>
                <w:szCs w:val="24"/>
              </w:rPr>
              <w:t>students</w:t>
            </w:r>
            <w:proofErr w:type="gramEnd"/>
            <w:r w:rsidRPr="000307CB">
              <w:rPr>
                <w:szCs w:val="24"/>
              </w:rPr>
              <w:t xml:space="preserve"> grades K-12. Activities supported through this grant will improve comprehensive academic and non-academic programming, strengthen partnerships, support participation of students with disabilities and English Language Learners in inclusive settings, increase family engagement, and build capacity in OST staff.  </w:t>
            </w:r>
            <w:r w:rsidRPr="000307CB">
              <w:rPr>
                <w:b/>
                <w:szCs w:val="24"/>
              </w:rPr>
              <w:t>Category B – Regional or Statewide Professional Development:</w:t>
            </w:r>
            <w:r w:rsidRPr="000307CB">
              <w:rPr>
                <w:szCs w:val="24"/>
              </w:rPr>
              <w:t xml:space="preserve"> Three (3) organizations </w:t>
            </w:r>
            <w:r w:rsidRPr="000307CB">
              <w:rPr>
                <w:i/>
                <w:szCs w:val="24"/>
              </w:rPr>
              <w:t xml:space="preserve">(*indicated in the list below in italics and with an asterisk) </w:t>
            </w:r>
            <w:r w:rsidRPr="000307CB">
              <w:rPr>
                <w:szCs w:val="24"/>
              </w:rPr>
              <w:t>will offer regional or statewide professional development to more than 700 ASOST educators and staff.</w:t>
            </w:r>
          </w:p>
        </w:tc>
      </w:tr>
    </w:tbl>
    <w:p w14:paraId="606297A6" w14:textId="77777777" w:rsidR="005A5BBA" w:rsidRPr="000307CB" w:rsidRDefault="005A5BBA" w:rsidP="000307CB">
      <w:pPr>
        <w:rPr>
          <w:szCs w:val="24"/>
        </w:rPr>
      </w:pPr>
    </w:p>
    <w:tbl>
      <w:tblPr>
        <w:tblW w:w="10072" w:type="dxa"/>
        <w:jc w:val="center"/>
        <w:tblLayout w:type="fixed"/>
        <w:tblCellMar>
          <w:left w:w="30" w:type="dxa"/>
          <w:right w:w="30" w:type="dxa"/>
        </w:tblCellMar>
        <w:tblLook w:val="0000" w:firstRow="0" w:lastRow="0" w:firstColumn="0" w:lastColumn="0" w:noHBand="0" w:noVBand="0"/>
      </w:tblPr>
      <w:tblGrid>
        <w:gridCol w:w="8092"/>
        <w:gridCol w:w="1980"/>
      </w:tblGrid>
      <w:tr w:rsidR="005A5BBA" w:rsidRPr="00A42821" w14:paraId="7B932E84" w14:textId="77777777" w:rsidTr="00A42821">
        <w:trPr>
          <w:cantSplit/>
          <w:trHeight w:val="264"/>
          <w:tblHeader/>
          <w:jc w:val="center"/>
        </w:trPr>
        <w:tc>
          <w:tcPr>
            <w:tcW w:w="8092" w:type="dxa"/>
            <w:tcBorders>
              <w:top w:val="single" w:sz="6" w:space="0" w:color="auto"/>
              <w:left w:val="single" w:sz="6" w:space="0" w:color="auto"/>
              <w:bottom w:val="double" w:sz="4" w:space="0" w:color="auto"/>
              <w:right w:val="single" w:sz="6" w:space="0" w:color="auto"/>
            </w:tcBorders>
          </w:tcPr>
          <w:p w14:paraId="4160B2E4" w14:textId="77777777" w:rsidR="005A5BBA" w:rsidRPr="00A42821" w:rsidRDefault="005A5BBA" w:rsidP="00A42821">
            <w:pPr>
              <w:rPr>
                <w:b/>
                <w:color w:val="000000"/>
                <w:szCs w:val="24"/>
              </w:rPr>
            </w:pPr>
            <w:r w:rsidRPr="00A42821">
              <w:rPr>
                <w:b/>
                <w:color w:val="000000"/>
                <w:szCs w:val="24"/>
              </w:rPr>
              <w:t>RECIPIENTS</w:t>
            </w:r>
          </w:p>
        </w:tc>
        <w:tc>
          <w:tcPr>
            <w:tcW w:w="1980" w:type="dxa"/>
            <w:tcBorders>
              <w:top w:val="single" w:sz="6" w:space="0" w:color="auto"/>
              <w:left w:val="single" w:sz="6" w:space="0" w:color="auto"/>
              <w:bottom w:val="double" w:sz="4" w:space="0" w:color="auto"/>
              <w:right w:val="single" w:sz="6" w:space="0" w:color="auto"/>
            </w:tcBorders>
          </w:tcPr>
          <w:p w14:paraId="35BBAAC6" w14:textId="77777777" w:rsidR="005A5BBA" w:rsidRPr="00A42821" w:rsidRDefault="005A5BBA" w:rsidP="00A42821">
            <w:pPr>
              <w:jc w:val="right"/>
              <w:rPr>
                <w:b/>
                <w:color w:val="000000"/>
                <w:szCs w:val="24"/>
              </w:rPr>
            </w:pPr>
            <w:r w:rsidRPr="00A42821">
              <w:rPr>
                <w:b/>
                <w:color w:val="000000"/>
                <w:szCs w:val="24"/>
              </w:rPr>
              <w:t>AMOUNTS</w:t>
            </w:r>
          </w:p>
        </w:tc>
      </w:tr>
      <w:tr w:rsidR="005A5BBA" w:rsidRPr="00A42821" w14:paraId="5C0BD5FC"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586C6DD2" w14:textId="77777777" w:rsidR="005A5BBA" w:rsidRPr="00A42821" w:rsidRDefault="005A5BBA" w:rsidP="00A42821">
            <w:pPr>
              <w:rPr>
                <w:szCs w:val="24"/>
              </w:rPr>
            </w:pPr>
            <w:r w:rsidRPr="00A42821">
              <w:rPr>
                <w:szCs w:val="24"/>
              </w:rPr>
              <w:t>Advanced Math &amp; Science Academy Charter</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52BDF278" w14:textId="369B84D9" w:rsidR="005A5BBA" w:rsidRPr="00A42821" w:rsidRDefault="005A5BBA" w:rsidP="00A42821">
            <w:pPr>
              <w:jc w:val="right"/>
              <w:rPr>
                <w:szCs w:val="24"/>
              </w:rPr>
            </w:pPr>
            <w:r w:rsidRPr="00A42821">
              <w:rPr>
                <w:szCs w:val="24"/>
              </w:rPr>
              <w:t>$45,000</w:t>
            </w:r>
          </w:p>
        </w:tc>
      </w:tr>
      <w:tr w:rsidR="005A5BBA" w:rsidRPr="00A42821" w14:paraId="2D2DFDCD"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4D1D1012" w14:textId="77777777" w:rsidR="005A5BBA" w:rsidRPr="00A42821" w:rsidRDefault="005A5BBA" w:rsidP="00A42821">
            <w:pPr>
              <w:rPr>
                <w:szCs w:val="24"/>
              </w:rPr>
            </w:pPr>
            <w:r w:rsidRPr="00A42821">
              <w:rPr>
                <w:szCs w:val="24"/>
              </w:rPr>
              <w:t>African Community Education (Worcester)</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6EFE4F1D" w14:textId="61F96F9B" w:rsidR="005A5BBA" w:rsidRPr="00A42821" w:rsidRDefault="005A5BBA" w:rsidP="00A42821">
            <w:pPr>
              <w:jc w:val="right"/>
              <w:rPr>
                <w:szCs w:val="24"/>
              </w:rPr>
            </w:pPr>
            <w:r w:rsidRPr="00A42821">
              <w:rPr>
                <w:szCs w:val="24"/>
              </w:rPr>
              <w:t>$45,000</w:t>
            </w:r>
          </w:p>
        </w:tc>
      </w:tr>
      <w:tr w:rsidR="005A5BBA" w:rsidRPr="00A42821" w14:paraId="42DA4278"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586E7B76" w14:textId="77777777" w:rsidR="005A5BBA" w:rsidRPr="00A42821" w:rsidRDefault="005A5BBA" w:rsidP="00A42821">
            <w:pPr>
              <w:rPr>
                <w:szCs w:val="24"/>
              </w:rPr>
            </w:pPr>
            <w:r w:rsidRPr="00A42821">
              <w:rPr>
                <w:szCs w:val="24"/>
              </w:rPr>
              <w:t>Artists for Humanity (Boston)</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21833D7A" w14:textId="37DCA3DF" w:rsidR="005A5BBA" w:rsidRPr="00A42821" w:rsidRDefault="005A5BBA" w:rsidP="00A42821">
            <w:pPr>
              <w:jc w:val="right"/>
              <w:rPr>
                <w:szCs w:val="24"/>
              </w:rPr>
            </w:pPr>
            <w:r w:rsidRPr="00A42821">
              <w:rPr>
                <w:szCs w:val="24"/>
              </w:rPr>
              <w:t>$32,000</w:t>
            </w:r>
          </w:p>
        </w:tc>
      </w:tr>
      <w:tr w:rsidR="005A5BBA" w:rsidRPr="00A42821" w14:paraId="0F5F63E2"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4A34C491" w14:textId="77777777" w:rsidR="005A5BBA" w:rsidRPr="00A42821" w:rsidRDefault="005A5BBA" w:rsidP="00A42821">
            <w:pPr>
              <w:rPr>
                <w:szCs w:val="24"/>
              </w:rPr>
            </w:pPr>
            <w:r w:rsidRPr="00A42821">
              <w:rPr>
                <w:szCs w:val="24"/>
              </w:rPr>
              <w:t>Athol Area YMCA</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6565D9BF" w14:textId="37AF9FF8" w:rsidR="005A5BBA" w:rsidRPr="00A42821" w:rsidRDefault="005A5BBA" w:rsidP="00A42821">
            <w:pPr>
              <w:jc w:val="right"/>
              <w:rPr>
                <w:szCs w:val="24"/>
              </w:rPr>
            </w:pPr>
            <w:r w:rsidRPr="00A42821">
              <w:rPr>
                <w:szCs w:val="24"/>
              </w:rPr>
              <w:t>$65,000</w:t>
            </w:r>
          </w:p>
        </w:tc>
      </w:tr>
      <w:tr w:rsidR="005A5BBA" w:rsidRPr="00A42821" w14:paraId="031B9D56"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5987935E" w14:textId="77777777" w:rsidR="005A5BBA" w:rsidRPr="00A42821" w:rsidRDefault="005A5BBA" w:rsidP="00A42821">
            <w:pPr>
              <w:rPr>
                <w:szCs w:val="24"/>
              </w:rPr>
            </w:pPr>
            <w:r w:rsidRPr="00A42821">
              <w:rPr>
                <w:szCs w:val="24"/>
              </w:rPr>
              <w:t>Attleboro YMCA</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412D54D1" w14:textId="6BAFC983" w:rsidR="005A5BBA" w:rsidRPr="00A42821" w:rsidRDefault="005A5BBA" w:rsidP="00A42821">
            <w:pPr>
              <w:jc w:val="right"/>
              <w:rPr>
                <w:szCs w:val="24"/>
              </w:rPr>
            </w:pPr>
            <w:r w:rsidRPr="00A42821">
              <w:rPr>
                <w:szCs w:val="24"/>
              </w:rPr>
              <w:t>$31,000</w:t>
            </w:r>
          </w:p>
        </w:tc>
      </w:tr>
      <w:tr w:rsidR="005A5BBA" w:rsidRPr="00A42821" w14:paraId="6A3FCF8C"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556FA3B0" w14:textId="77777777" w:rsidR="005A5BBA" w:rsidRPr="00A42821" w:rsidRDefault="005A5BBA" w:rsidP="00A42821">
            <w:pPr>
              <w:rPr>
                <w:szCs w:val="24"/>
              </w:rPr>
            </w:pPr>
            <w:r w:rsidRPr="00A42821">
              <w:rPr>
                <w:szCs w:val="24"/>
              </w:rPr>
              <w:lastRenderedPageBreak/>
              <w:t>Bellingham Public Schools</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36E780AA" w14:textId="14A9C14C" w:rsidR="005A5BBA" w:rsidRPr="00A42821" w:rsidRDefault="005A5BBA" w:rsidP="00A42821">
            <w:pPr>
              <w:jc w:val="right"/>
              <w:rPr>
                <w:szCs w:val="24"/>
              </w:rPr>
            </w:pPr>
            <w:r w:rsidRPr="00A42821">
              <w:rPr>
                <w:szCs w:val="24"/>
              </w:rPr>
              <w:t>$40,000</w:t>
            </w:r>
          </w:p>
        </w:tc>
      </w:tr>
      <w:tr w:rsidR="005A5BBA" w:rsidRPr="00A42821" w14:paraId="27BDFAA4"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2D0A2D3D" w14:textId="77777777" w:rsidR="005A5BBA" w:rsidRPr="00A42821" w:rsidRDefault="005A5BBA" w:rsidP="00A42821">
            <w:pPr>
              <w:rPr>
                <w:szCs w:val="24"/>
              </w:rPr>
            </w:pPr>
            <w:r w:rsidRPr="00A42821">
              <w:rPr>
                <w:szCs w:val="24"/>
              </w:rPr>
              <w:t>Berkshire Arts &amp; Technology Charter</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7A764EE7" w14:textId="112E2B1C" w:rsidR="005A5BBA" w:rsidRPr="00A42821" w:rsidRDefault="005A5BBA" w:rsidP="00A42821">
            <w:pPr>
              <w:jc w:val="right"/>
              <w:rPr>
                <w:szCs w:val="24"/>
              </w:rPr>
            </w:pPr>
            <w:r w:rsidRPr="00A42821">
              <w:rPr>
                <w:szCs w:val="24"/>
              </w:rPr>
              <w:t>$45,000</w:t>
            </w:r>
          </w:p>
        </w:tc>
      </w:tr>
      <w:tr w:rsidR="005A5BBA" w:rsidRPr="00A42821" w14:paraId="28A44DA1"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3E452FD5" w14:textId="77777777" w:rsidR="005A5BBA" w:rsidRPr="00A42821" w:rsidRDefault="005A5BBA" w:rsidP="00A42821">
            <w:pPr>
              <w:rPr>
                <w:szCs w:val="24"/>
              </w:rPr>
            </w:pPr>
            <w:r w:rsidRPr="00A42821">
              <w:rPr>
                <w:szCs w:val="24"/>
              </w:rPr>
              <w:t>Berkshire Hills Regional School District</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7F48D870" w14:textId="194B913B" w:rsidR="005A5BBA" w:rsidRPr="00A42821" w:rsidRDefault="005A5BBA" w:rsidP="00A42821">
            <w:pPr>
              <w:jc w:val="right"/>
              <w:rPr>
                <w:szCs w:val="24"/>
              </w:rPr>
            </w:pPr>
            <w:r w:rsidRPr="00A42821">
              <w:rPr>
                <w:szCs w:val="24"/>
              </w:rPr>
              <w:t>$36,000</w:t>
            </w:r>
          </w:p>
        </w:tc>
      </w:tr>
      <w:tr w:rsidR="005A5BBA" w:rsidRPr="00A42821" w14:paraId="3EF44C6A"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4242E697" w14:textId="77777777" w:rsidR="005A5BBA" w:rsidRPr="00A42821" w:rsidRDefault="005A5BBA" w:rsidP="00A42821">
            <w:pPr>
              <w:rPr>
                <w:szCs w:val="24"/>
              </w:rPr>
            </w:pPr>
            <w:r w:rsidRPr="00A42821">
              <w:rPr>
                <w:szCs w:val="24"/>
              </w:rPr>
              <w:t>Berkshire South Regional Community Center</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1B95052D" w14:textId="7BCC4133" w:rsidR="005A5BBA" w:rsidRPr="00A42821" w:rsidRDefault="005A5BBA" w:rsidP="00A42821">
            <w:pPr>
              <w:jc w:val="right"/>
              <w:rPr>
                <w:szCs w:val="24"/>
              </w:rPr>
            </w:pPr>
            <w:r w:rsidRPr="00A42821">
              <w:rPr>
                <w:szCs w:val="24"/>
              </w:rPr>
              <w:t>$45,000</w:t>
            </w:r>
          </w:p>
        </w:tc>
      </w:tr>
      <w:tr w:rsidR="005A5BBA" w:rsidRPr="00A42821" w14:paraId="03387BAE"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3D2459C5" w14:textId="77777777" w:rsidR="005A5BBA" w:rsidRPr="00A42821" w:rsidRDefault="005A5BBA" w:rsidP="00A42821">
            <w:pPr>
              <w:rPr>
                <w:szCs w:val="24"/>
              </w:rPr>
            </w:pPr>
            <w:r w:rsidRPr="00A42821">
              <w:rPr>
                <w:szCs w:val="24"/>
              </w:rPr>
              <w:t>Boston Chinatown Neighborhood Center</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3694BD8C" w14:textId="7E2C04E6" w:rsidR="005A5BBA" w:rsidRPr="00A42821" w:rsidRDefault="005A5BBA" w:rsidP="00A42821">
            <w:pPr>
              <w:jc w:val="right"/>
              <w:rPr>
                <w:szCs w:val="24"/>
              </w:rPr>
            </w:pPr>
            <w:r w:rsidRPr="00A42821">
              <w:rPr>
                <w:szCs w:val="24"/>
              </w:rPr>
              <w:t>$25,000</w:t>
            </w:r>
          </w:p>
        </w:tc>
      </w:tr>
      <w:tr w:rsidR="005A5BBA" w:rsidRPr="00A42821" w14:paraId="2DF829A0"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28ED7131" w14:textId="77777777" w:rsidR="005A5BBA" w:rsidRPr="00A42821" w:rsidRDefault="005A5BBA" w:rsidP="00A42821">
            <w:pPr>
              <w:rPr>
                <w:szCs w:val="24"/>
              </w:rPr>
            </w:pPr>
            <w:r w:rsidRPr="00A42821">
              <w:rPr>
                <w:szCs w:val="24"/>
              </w:rPr>
              <w:t>Boston Music Project</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381C3A5F" w14:textId="11E5EB31" w:rsidR="005A5BBA" w:rsidRPr="00A42821" w:rsidRDefault="005A5BBA" w:rsidP="00A42821">
            <w:pPr>
              <w:jc w:val="right"/>
              <w:rPr>
                <w:szCs w:val="24"/>
              </w:rPr>
            </w:pPr>
            <w:r w:rsidRPr="00A42821">
              <w:rPr>
                <w:szCs w:val="24"/>
              </w:rPr>
              <w:t>$70,000</w:t>
            </w:r>
          </w:p>
        </w:tc>
      </w:tr>
      <w:tr w:rsidR="005A5BBA" w:rsidRPr="00A42821" w14:paraId="4DCBA8CE"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2461B42C" w14:textId="77777777" w:rsidR="005A5BBA" w:rsidRPr="00A42821" w:rsidRDefault="005A5BBA" w:rsidP="00A42821">
            <w:pPr>
              <w:rPr>
                <w:szCs w:val="24"/>
              </w:rPr>
            </w:pPr>
            <w:r w:rsidRPr="00A42821">
              <w:rPr>
                <w:szCs w:val="24"/>
              </w:rPr>
              <w:t>Boston Public Health Commission</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5349B5AE" w14:textId="0B7BFDAD" w:rsidR="005A5BBA" w:rsidRPr="00A42821" w:rsidRDefault="005A5BBA" w:rsidP="00A42821">
            <w:pPr>
              <w:jc w:val="right"/>
              <w:rPr>
                <w:szCs w:val="24"/>
              </w:rPr>
            </w:pPr>
            <w:r w:rsidRPr="00A42821">
              <w:rPr>
                <w:szCs w:val="24"/>
              </w:rPr>
              <w:t>$37,000</w:t>
            </w:r>
          </w:p>
        </w:tc>
      </w:tr>
      <w:tr w:rsidR="005A5BBA" w:rsidRPr="00A42821" w14:paraId="24FADBAA"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1917C373" w14:textId="77777777" w:rsidR="005A5BBA" w:rsidRPr="00A42821" w:rsidRDefault="005A5BBA" w:rsidP="00A42821">
            <w:pPr>
              <w:rPr>
                <w:szCs w:val="24"/>
              </w:rPr>
            </w:pPr>
            <w:r w:rsidRPr="00A42821">
              <w:rPr>
                <w:szCs w:val="24"/>
              </w:rPr>
              <w:t>Boston Scores</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3FB1D9BC" w14:textId="05D8BD42" w:rsidR="005A5BBA" w:rsidRPr="00A42821" w:rsidRDefault="005A5BBA" w:rsidP="00A42821">
            <w:pPr>
              <w:jc w:val="right"/>
              <w:rPr>
                <w:szCs w:val="24"/>
              </w:rPr>
            </w:pPr>
            <w:r w:rsidRPr="00A42821">
              <w:rPr>
                <w:szCs w:val="24"/>
              </w:rPr>
              <w:t>$40,000</w:t>
            </w:r>
          </w:p>
        </w:tc>
      </w:tr>
      <w:tr w:rsidR="005A5BBA" w:rsidRPr="00A42821" w14:paraId="63360CB4"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46C9BE7B" w14:textId="77777777" w:rsidR="005A5BBA" w:rsidRPr="00A42821" w:rsidRDefault="005A5BBA" w:rsidP="00A42821">
            <w:pPr>
              <w:rPr>
                <w:szCs w:val="24"/>
              </w:rPr>
            </w:pPr>
            <w:r w:rsidRPr="00A42821">
              <w:rPr>
                <w:szCs w:val="24"/>
              </w:rPr>
              <w:t xml:space="preserve">Boys &amp; Girls Club </w:t>
            </w:r>
            <w:proofErr w:type="spellStart"/>
            <w:r w:rsidRPr="00A42821">
              <w:rPr>
                <w:szCs w:val="24"/>
              </w:rPr>
              <w:t>Assabet</w:t>
            </w:r>
            <w:proofErr w:type="spellEnd"/>
            <w:r w:rsidRPr="00A42821">
              <w:rPr>
                <w:szCs w:val="24"/>
              </w:rPr>
              <w:t xml:space="preserve"> Valley</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449D5797" w14:textId="6AABF139" w:rsidR="005A5BBA" w:rsidRPr="00A42821" w:rsidRDefault="005A5BBA" w:rsidP="00A42821">
            <w:pPr>
              <w:jc w:val="right"/>
              <w:rPr>
                <w:szCs w:val="24"/>
              </w:rPr>
            </w:pPr>
            <w:r w:rsidRPr="00A42821">
              <w:rPr>
                <w:szCs w:val="24"/>
              </w:rPr>
              <w:t>$70,000</w:t>
            </w:r>
          </w:p>
        </w:tc>
      </w:tr>
      <w:tr w:rsidR="005A5BBA" w:rsidRPr="00A42821" w14:paraId="351F1FBF"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2B922EDB" w14:textId="77777777" w:rsidR="005A5BBA" w:rsidRPr="00A42821" w:rsidRDefault="005A5BBA" w:rsidP="00A42821">
            <w:pPr>
              <w:rPr>
                <w:szCs w:val="24"/>
              </w:rPr>
            </w:pPr>
            <w:r w:rsidRPr="00A42821">
              <w:rPr>
                <w:szCs w:val="24"/>
              </w:rPr>
              <w:t>Boys &amp; Girls Club Boston</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221C5CC1" w14:textId="248061EC" w:rsidR="005A5BBA" w:rsidRPr="00A42821" w:rsidRDefault="005A5BBA" w:rsidP="00A42821">
            <w:pPr>
              <w:jc w:val="right"/>
              <w:rPr>
                <w:szCs w:val="24"/>
              </w:rPr>
            </w:pPr>
            <w:r w:rsidRPr="00A42821">
              <w:rPr>
                <w:szCs w:val="24"/>
              </w:rPr>
              <w:t>$37,000</w:t>
            </w:r>
          </w:p>
        </w:tc>
      </w:tr>
      <w:tr w:rsidR="005A5BBA" w:rsidRPr="00A42821" w14:paraId="397BB418"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0611AEBE" w14:textId="77777777" w:rsidR="005A5BBA" w:rsidRPr="00A42821" w:rsidRDefault="005A5BBA" w:rsidP="00A42821">
            <w:pPr>
              <w:rPr>
                <w:szCs w:val="24"/>
              </w:rPr>
            </w:pPr>
            <w:r w:rsidRPr="00A42821">
              <w:rPr>
                <w:szCs w:val="24"/>
              </w:rPr>
              <w:t>Boys &amp; Girls Club Dorchester</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6F696605" w14:textId="720F0A85" w:rsidR="005A5BBA" w:rsidRPr="00A42821" w:rsidRDefault="005A5BBA" w:rsidP="00A42821">
            <w:pPr>
              <w:jc w:val="right"/>
              <w:rPr>
                <w:szCs w:val="24"/>
              </w:rPr>
            </w:pPr>
            <w:r w:rsidRPr="00A42821">
              <w:rPr>
                <w:szCs w:val="24"/>
              </w:rPr>
              <w:t>$70,000</w:t>
            </w:r>
          </w:p>
        </w:tc>
      </w:tr>
      <w:tr w:rsidR="005A5BBA" w:rsidRPr="00A42821" w14:paraId="31CD2D6F"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59B8D44F" w14:textId="77777777" w:rsidR="005A5BBA" w:rsidRPr="00A42821" w:rsidRDefault="005A5BBA" w:rsidP="00A42821">
            <w:pPr>
              <w:rPr>
                <w:szCs w:val="24"/>
              </w:rPr>
            </w:pPr>
            <w:r w:rsidRPr="00A42821">
              <w:rPr>
                <w:szCs w:val="24"/>
              </w:rPr>
              <w:t>Boys &amp; Girls Club Greater Holyoke</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22B5C181" w14:textId="788D8532" w:rsidR="005A5BBA" w:rsidRPr="00A42821" w:rsidRDefault="005A5BBA" w:rsidP="00A42821">
            <w:pPr>
              <w:jc w:val="right"/>
              <w:rPr>
                <w:szCs w:val="24"/>
              </w:rPr>
            </w:pPr>
            <w:r w:rsidRPr="00A42821">
              <w:rPr>
                <w:szCs w:val="24"/>
              </w:rPr>
              <w:t>$32,000</w:t>
            </w:r>
          </w:p>
        </w:tc>
      </w:tr>
      <w:tr w:rsidR="005A5BBA" w:rsidRPr="00A42821" w14:paraId="5341C433"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2754BE50" w14:textId="77777777" w:rsidR="005A5BBA" w:rsidRPr="00A42821" w:rsidRDefault="005A5BBA" w:rsidP="00A42821">
            <w:pPr>
              <w:rPr>
                <w:szCs w:val="24"/>
              </w:rPr>
            </w:pPr>
            <w:r w:rsidRPr="00A42821">
              <w:rPr>
                <w:szCs w:val="24"/>
              </w:rPr>
              <w:t>Boys &amp; Girls Club Greater Salem</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7915C55F" w14:textId="5A66B145" w:rsidR="005A5BBA" w:rsidRPr="00A42821" w:rsidRDefault="005A5BBA" w:rsidP="00A42821">
            <w:pPr>
              <w:jc w:val="right"/>
              <w:rPr>
                <w:szCs w:val="24"/>
              </w:rPr>
            </w:pPr>
            <w:r w:rsidRPr="00A42821">
              <w:rPr>
                <w:szCs w:val="24"/>
              </w:rPr>
              <w:t>$70,000</w:t>
            </w:r>
          </w:p>
        </w:tc>
      </w:tr>
      <w:tr w:rsidR="005A5BBA" w:rsidRPr="00A42821" w14:paraId="5E266E6C"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1D10A794" w14:textId="77777777" w:rsidR="005A5BBA" w:rsidRPr="00A42821" w:rsidRDefault="005A5BBA" w:rsidP="00A42821">
            <w:pPr>
              <w:rPr>
                <w:szCs w:val="24"/>
              </w:rPr>
            </w:pPr>
            <w:r w:rsidRPr="00A42821">
              <w:rPr>
                <w:szCs w:val="24"/>
              </w:rPr>
              <w:t>Boys &amp; Girls Club Greater Westfield</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22F9A472" w14:textId="3FBC0B6D" w:rsidR="005A5BBA" w:rsidRPr="00A42821" w:rsidRDefault="005A5BBA" w:rsidP="00A42821">
            <w:pPr>
              <w:jc w:val="right"/>
              <w:rPr>
                <w:szCs w:val="24"/>
              </w:rPr>
            </w:pPr>
            <w:r w:rsidRPr="00A42821">
              <w:rPr>
                <w:szCs w:val="24"/>
              </w:rPr>
              <w:t>$45,000</w:t>
            </w:r>
          </w:p>
        </w:tc>
      </w:tr>
      <w:tr w:rsidR="005A5BBA" w:rsidRPr="00A42821" w14:paraId="692C7B80"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03670A3E" w14:textId="77777777" w:rsidR="005A5BBA" w:rsidRPr="00A42821" w:rsidRDefault="005A5BBA" w:rsidP="00A42821">
            <w:pPr>
              <w:rPr>
                <w:szCs w:val="24"/>
              </w:rPr>
            </w:pPr>
            <w:r w:rsidRPr="00A42821">
              <w:rPr>
                <w:szCs w:val="24"/>
              </w:rPr>
              <w:t>Boys &amp; Girls Club Lynn</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23009A4F" w14:textId="5C1F3FBF" w:rsidR="005A5BBA" w:rsidRPr="00A42821" w:rsidRDefault="005A5BBA" w:rsidP="00A42821">
            <w:pPr>
              <w:jc w:val="right"/>
              <w:rPr>
                <w:szCs w:val="24"/>
              </w:rPr>
            </w:pPr>
            <w:r w:rsidRPr="00A42821">
              <w:rPr>
                <w:szCs w:val="24"/>
              </w:rPr>
              <w:t>$45,000</w:t>
            </w:r>
          </w:p>
        </w:tc>
      </w:tr>
      <w:tr w:rsidR="005A5BBA" w:rsidRPr="00A42821" w14:paraId="7C76FEA7"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6A8ABD2E" w14:textId="77777777" w:rsidR="005A5BBA" w:rsidRPr="00A42821" w:rsidRDefault="005A5BBA" w:rsidP="00A42821">
            <w:pPr>
              <w:rPr>
                <w:szCs w:val="24"/>
              </w:rPr>
            </w:pPr>
            <w:r w:rsidRPr="00A42821">
              <w:rPr>
                <w:szCs w:val="24"/>
              </w:rPr>
              <w:t xml:space="preserve">Boys &amp; Girls Club </w:t>
            </w:r>
            <w:proofErr w:type="spellStart"/>
            <w:r w:rsidRPr="00A42821">
              <w:rPr>
                <w:szCs w:val="24"/>
              </w:rPr>
              <w:t>Metrowest</w:t>
            </w:r>
            <w:proofErr w:type="spellEnd"/>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67888C30" w14:textId="0C975BA9" w:rsidR="005A5BBA" w:rsidRPr="00A42821" w:rsidRDefault="005A5BBA" w:rsidP="00A42821">
            <w:pPr>
              <w:jc w:val="right"/>
              <w:rPr>
                <w:szCs w:val="24"/>
              </w:rPr>
            </w:pPr>
            <w:r w:rsidRPr="00A42821">
              <w:rPr>
                <w:szCs w:val="24"/>
              </w:rPr>
              <w:t>$56,000</w:t>
            </w:r>
          </w:p>
        </w:tc>
      </w:tr>
      <w:tr w:rsidR="005A5BBA" w:rsidRPr="00A42821" w14:paraId="21BBB712"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7C14381D" w14:textId="77777777" w:rsidR="005A5BBA" w:rsidRPr="00A42821" w:rsidRDefault="005A5BBA" w:rsidP="00A42821">
            <w:pPr>
              <w:rPr>
                <w:szCs w:val="24"/>
              </w:rPr>
            </w:pPr>
            <w:r w:rsidRPr="00A42821">
              <w:rPr>
                <w:szCs w:val="24"/>
              </w:rPr>
              <w:t>Breakthrough Greater Boston</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2EB99CA8" w14:textId="261B18D4" w:rsidR="005A5BBA" w:rsidRPr="00A42821" w:rsidRDefault="005A5BBA" w:rsidP="00A42821">
            <w:pPr>
              <w:jc w:val="right"/>
              <w:rPr>
                <w:szCs w:val="24"/>
              </w:rPr>
            </w:pPr>
            <w:r w:rsidRPr="00A42821">
              <w:rPr>
                <w:szCs w:val="24"/>
              </w:rPr>
              <w:t>$30,000</w:t>
            </w:r>
          </w:p>
        </w:tc>
      </w:tr>
      <w:tr w:rsidR="005A5BBA" w:rsidRPr="00A42821" w14:paraId="3D147D50"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396ADF71" w14:textId="77777777" w:rsidR="005A5BBA" w:rsidRPr="00A42821" w:rsidRDefault="005A5BBA" w:rsidP="00A42821">
            <w:pPr>
              <w:rPr>
                <w:szCs w:val="24"/>
              </w:rPr>
            </w:pPr>
            <w:r w:rsidRPr="00A42821">
              <w:rPr>
                <w:szCs w:val="24"/>
              </w:rPr>
              <w:t>Brockton Day Nursery</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540ACAD7" w14:textId="6A3A2ABE" w:rsidR="005A5BBA" w:rsidRPr="00A42821" w:rsidRDefault="005A5BBA" w:rsidP="00A42821">
            <w:pPr>
              <w:jc w:val="right"/>
              <w:rPr>
                <w:szCs w:val="24"/>
              </w:rPr>
            </w:pPr>
            <w:r w:rsidRPr="00A42821">
              <w:rPr>
                <w:szCs w:val="24"/>
              </w:rPr>
              <w:t>$45,000</w:t>
            </w:r>
          </w:p>
        </w:tc>
      </w:tr>
      <w:tr w:rsidR="005A5BBA" w:rsidRPr="00A42821" w14:paraId="06E1B8AD"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56182C6B" w14:textId="77777777" w:rsidR="005A5BBA" w:rsidRPr="00A42821" w:rsidRDefault="005A5BBA" w:rsidP="00A42821">
            <w:pPr>
              <w:rPr>
                <w:szCs w:val="24"/>
              </w:rPr>
            </w:pPr>
            <w:proofErr w:type="spellStart"/>
            <w:r w:rsidRPr="00A42821">
              <w:rPr>
                <w:szCs w:val="24"/>
              </w:rPr>
              <w:t>Brookview</w:t>
            </w:r>
            <w:proofErr w:type="spellEnd"/>
            <w:r w:rsidRPr="00A42821">
              <w:rPr>
                <w:szCs w:val="24"/>
              </w:rPr>
              <w:t xml:space="preserve"> House (Boston)</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786CF436" w14:textId="4CC154A9" w:rsidR="005A5BBA" w:rsidRPr="00A42821" w:rsidRDefault="005A5BBA" w:rsidP="00A42821">
            <w:pPr>
              <w:jc w:val="right"/>
              <w:rPr>
                <w:szCs w:val="24"/>
              </w:rPr>
            </w:pPr>
            <w:r w:rsidRPr="00A42821">
              <w:rPr>
                <w:szCs w:val="24"/>
              </w:rPr>
              <w:t>$70,000</w:t>
            </w:r>
          </w:p>
        </w:tc>
      </w:tr>
      <w:tr w:rsidR="005A5BBA" w:rsidRPr="00A42821" w14:paraId="5D293813"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1C767E78" w14:textId="77777777" w:rsidR="005A5BBA" w:rsidRPr="00A42821" w:rsidRDefault="005A5BBA" w:rsidP="00A42821">
            <w:pPr>
              <w:rPr>
                <w:szCs w:val="24"/>
              </w:rPr>
            </w:pPr>
            <w:r w:rsidRPr="00A42821">
              <w:rPr>
                <w:szCs w:val="24"/>
              </w:rPr>
              <w:t>Building Bridges Through Music (Lynn)</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08DE8F39" w14:textId="4D659CFC" w:rsidR="005A5BBA" w:rsidRPr="00A42821" w:rsidRDefault="005A5BBA" w:rsidP="00A42821">
            <w:pPr>
              <w:jc w:val="right"/>
              <w:rPr>
                <w:szCs w:val="24"/>
              </w:rPr>
            </w:pPr>
            <w:r w:rsidRPr="00A42821">
              <w:rPr>
                <w:szCs w:val="24"/>
              </w:rPr>
              <w:t>$45,000</w:t>
            </w:r>
          </w:p>
        </w:tc>
      </w:tr>
      <w:tr w:rsidR="005A5BBA" w:rsidRPr="00A42821" w14:paraId="4391BC2C"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11591DDA" w14:textId="77777777" w:rsidR="005A5BBA" w:rsidRPr="00A42821" w:rsidRDefault="005A5BBA" w:rsidP="00A42821">
            <w:pPr>
              <w:rPr>
                <w:szCs w:val="24"/>
              </w:rPr>
            </w:pPr>
            <w:r w:rsidRPr="00A42821">
              <w:rPr>
                <w:szCs w:val="24"/>
              </w:rPr>
              <w:t>Buzzards Bay Coalition</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22DAEBB8" w14:textId="2F2750F6" w:rsidR="005A5BBA" w:rsidRPr="00A42821" w:rsidRDefault="005A5BBA" w:rsidP="00A42821">
            <w:pPr>
              <w:jc w:val="right"/>
              <w:rPr>
                <w:szCs w:val="24"/>
              </w:rPr>
            </w:pPr>
            <w:r w:rsidRPr="00A42821">
              <w:rPr>
                <w:szCs w:val="24"/>
              </w:rPr>
              <w:t>$19,000</w:t>
            </w:r>
          </w:p>
        </w:tc>
      </w:tr>
      <w:tr w:rsidR="005A5BBA" w:rsidRPr="00A42821" w14:paraId="79AF140B"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48ECC504" w14:textId="77777777" w:rsidR="005A5BBA" w:rsidRPr="00A42821" w:rsidRDefault="005A5BBA" w:rsidP="00A42821">
            <w:pPr>
              <w:rPr>
                <w:szCs w:val="24"/>
              </w:rPr>
            </w:pPr>
            <w:r w:rsidRPr="00A42821">
              <w:rPr>
                <w:szCs w:val="24"/>
              </w:rPr>
              <w:t>Cambridge Camping Association</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3E4F0CE9" w14:textId="193C0DEE" w:rsidR="005A5BBA" w:rsidRPr="00A42821" w:rsidRDefault="005A5BBA" w:rsidP="00A42821">
            <w:pPr>
              <w:jc w:val="right"/>
              <w:rPr>
                <w:szCs w:val="24"/>
              </w:rPr>
            </w:pPr>
            <w:r w:rsidRPr="00A42821">
              <w:rPr>
                <w:szCs w:val="24"/>
              </w:rPr>
              <w:t>$45,000</w:t>
            </w:r>
          </w:p>
        </w:tc>
      </w:tr>
      <w:tr w:rsidR="005A5BBA" w:rsidRPr="00A42821" w14:paraId="7AB1BC5C"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4CA0DC30" w14:textId="77777777" w:rsidR="005A5BBA" w:rsidRPr="00A42821" w:rsidRDefault="005A5BBA" w:rsidP="00A42821">
            <w:pPr>
              <w:rPr>
                <w:szCs w:val="24"/>
              </w:rPr>
            </w:pPr>
            <w:r w:rsidRPr="00A42821">
              <w:rPr>
                <w:szCs w:val="24"/>
              </w:rPr>
              <w:t>Cambridge Community Center</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522BF062" w14:textId="023E87A4" w:rsidR="005A5BBA" w:rsidRPr="00A42821" w:rsidRDefault="005A5BBA" w:rsidP="00A42821">
            <w:pPr>
              <w:jc w:val="right"/>
              <w:rPr>
                <w:szCs w:val="24"/>
              </w:rPr>
            </w:pPr>
            <w:r w:rsidRPr="00A42821">
              <w:rPr>
                <w:szCs w:val="24"/>
              </w:rPr>
              <w:t>$45,000</w:t>
            </w:r>
          </w:p>
        </w:tc>
      </w:tr>
      <w:tr w:rsidR="005A5BBA" w:rsidRPr="00A42821" w14:paraId="394C3A96"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0F9410AF" w14:textId="77777777" w:rsidR="005A5BBA" w:rsidRPr="00A42821" w:rsidRDefault="005A5BBA" w:rsidP="00A42821">
            <w:pPr>
              <w:rPr>
                <w:szCs w:val="24"/>
              </w:rPr>
            </w:pPr>
            <w:r w:rsidRPr="00A42821">
              <w:rPr>
                <w:szCs w:val="24"/>
              </w:rPr>
              <w:t>Cambridge Health Alliance</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3E50B568" w14:textId="23CA4D13" w:rsidR="005A5BBA" w:rsidRPr="00A42821" w:rsidRDefault="005A5BBA" w:rsidP="00A42821">
            <w:pPr>
              <w:jc w:val="right"/>
              <w:rPr>
                <w:szCs w:val="24"/>
              </w:rPr>
            </w:pPr>
            <w:r w:rsidRPr="00A42821">
              <w:rPr>
                <w:szCs w:val="24"/>
              </w:rPr>
              <w:t>$70,000</w:t>
            </w:r>
          </w:p>
        </w:tc>
      </w:tr>
      <w:tr w:rsidR="005A5BBA" w:rsidRPr="00A42821" w14:paraId="385911AD"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3C70643C" w14:textId="77777777" w:rsidR="005A5BBA" w:rsidRPr="00A42821" w:rsidRDefault="005A5BBA" w:rsidP="00A42821">
            <w:pPr>
              <w:rPr>
                <w:szCs w:val="24"/>
              </w:rPr>
            </w:pPr>
            <w:r w:rsidRPr="00A42821">
              <w:rPr>
                <w:szCs w:val="24"/>
              </w:rPr>
              <w:t>Cambridge Housing Authority Work Force Program</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3EC2202C" w14:textId="2AB9580D" w:rsidR="005A5BBA" w:rsidRPr="00A42821" w:rsidRDefault="005A5BBA" w:rsidP="00A42821">
            <w:pPr>
              <w:jc w:val="right"/>
              <w:rPr>
                <w:szCs w:val="24"/>
              </w:rPr>
            </w:pPr>
            <w:r w:rsidRPr="00A42821">
              <w:rPr>
                <w:szCs w:val="24"/>
              </w:rPr>
              <w:t>$60,000</w:t>
            </w:r>
          </w:p>
        </w:tc>
      </w:tr>
      <w:tr w:rsidR="005A5BBA" w:rsidRPr="00A42821" w14:paraId="1427CC52"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4C07DD95" w14:textId="77777777" w:rsidR="005A5BBA" w:rsidRPr="00A42821" w:rsidRDefault="005A5BBA" w:rsidP="00A42821">
            <w:pPr>
              <w:rPr>
                <w:szCs w:val="24"/>
              </w:rPr>
            </w:pPr>
            <w:r w:rsidRPr="00A42821">
              <w:rPr>
                <w:szCs w:val="24"/>
              </w:rPr>
              <w:t>Cambridge School Volunteers</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64CC7EC2" w14:textId="2AC73FCE" w:rsidR="005A5BBA" w:rsidRPr="00A42821" w:rsidRDefault="005A5BBA" w:rsidP="00A42821">
            <w:pPr>
              <w:jc w:val="right"/>
              <w:rPr>
                <w:szCs w:val="24"/>
              </w:rPr>
            </w:pPr>
            <w:r w:rsidRPr="00A42821">
              <w:rPr>
                <w:szCs w:val="24"/>
              </w:rPr>
              <w:t>$45,000</w:t>
            </w:r>
          </w:p>
        </w:tc>
      </w:tr>
      <w:tr w:rsidR="005A5BBA" w:rsidRPr="00A42821" w14:paraId="7B76B58A"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55D61238" w14:textId="77777777" w:rsidR="005A5BBA" w:rsidRPr="00A42821" w:rsidRDefault="005A5BBA" w:rsidP="00A42821">
            <w:pPr>
              <w:rPr>
                <w:szCs w:val="24"/>
              </w:rPr>
            </w:pPr>
            <w:r w:rsidRPr="00A42821">
              <w:rPr>
                <w:szCs w:val="24"/>
              </w:rPr>
              <w:t>Camp Fire North Shore</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1085E389" w14:textId="2746794A" w:rsidR="005A5BBA" w:rsidRPr="00A42821" w:rsidRDefault="005A5BBA" w:rsidP="00A42821">
            <w:pPr>
              <w:jc w:val="right"/>
              <w:rPr>
                <w:szCs w:val="24"/>
              </w:rPr>
            </w:pPr>
            <w:r w:rsidRPr="00A42821">
              <w:rPr>
                <w:szCs w:val="24"/>
              </w:rPr>
              <w:t>$45,000</w:t>
            </w:r>
          </w:p>
        </w:tc>
      </w:tr>
      <w:tr w:rsidR="005A5BBA" w:rsidRPr="00A42821" w14:paraId="69D0777E"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141F66DF" w14:textId="77777777" w:rsidR="005A5BBA" w:rsidRPr="00A42821" w:rsidRDefault="005A5BBA" w:rsidP="00A42821">
            <w:pPr>
              <w:rPr>
                <w:szCs w:val="24"/>
              </w:rPr>
            </w:pPr>
            <w:r w:rsidRPr="00A42821">
              <w:rPr>
                <w:szCs w:val="24"/>
              </w:rPr>
              <w:t>Canton Public Schools</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13BA36AE" w14:textId="23C8EB88" w:rsidR="005A5BBA" w:rsidRPr="00A42821" w:rsidRDefault="005A5BBA" w:rsidP="00A42821">
            <w:pPr>
              <w:jc w:val="right"/>
              <w:rPr>
                <w:szCs w:val="24"/>
              </w:rPr>
            </w:pPr>
            <w:r w:rsidRPr="00A42821">
              <w:rPr>
                <w:szCs w:val="24"/>
              </w:rPr>
              <w:t>$50,000</w:t>
            </w:r>
          </w:p>
        </w:tc>
      </w:tr>
      <w:tr w:rsidR="005A5BBA" w:rsidRPr="00A42821" w14:paraId="2ECB55EF"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7D850525" w14:textId="77777777" w:rsidR="005A5BBA" w:rsidRPr="00A42821" w:rsidRDefault="005A5BBA" w:rsidP="00A42821">
            <w:pPr>
              <w:rPr>
                <w:szCs w:val="24"/>
              </w:rPr>
            </w:pPr>
            <w:r w:rsidRPr="00A42821">
              <w:rPr>
                <w:szCs w:val="24"/>
              </w:rPr>
              <w:t>Central Berkshire Regional School District</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73235D9D" w14:textId="225657AE" w:rsidR="005A5BBA" w:rsidRPr="00A42821" w:rsidRDefault="005A5BBA" w:rsidP="00A42821">
            <w:pPr>
              <w:jc w:val="right"/>
              <w:rPr>
                <w:szCs w:val="24"/>
              </w:rPr>
            </w:pPr>
            <w:r w:rsidRPr="00A42821">
              <w:rPr>
                <w:szCs w:val="24"/>
              </w:rPr>
              <w:t>$70,000</w:t>
            </w:r>
          </w:p>
        </w:tc>
      </w:tr>
      <w:tr w:rsidR="005A5BBA" w:rsidRPr="00A42821" w14:paraId="7E0AAE17"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49AC7C14" w14:textId="77777777" w:rsidR="005A5BBA" w:rsidRPr="00A42821" w:rsidRDefault="005A5BBA" w:rsidP="00A42821">
            <w:pPr>
              <w:rPr>
                <w:szCs w:val="24"/>
              </w:rPr>
            </w:pPr>
            <w:r w:rsidRPr="00A42821">
              <w:rPr>
                <w:szCs w:val="24"/>
              </w:rPr>
              <w:t>Chester-Goshen</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7920E554" w14:textId="5AEABD77" w:rsidR="005A5BBA" w:rsidRPr="00A42821" w:rsidRDefault="005A5BBA" w:rsidP="00A42821">
            <w:pPr>
              <w:jc w:val="right"/>
              <w:rPr>
                <w:szCs w:val="24"/>
              </w:rPr>
            </w:pPr>
            <w:r w:rsidRPr="00A42821">
              <w:rPr>
                <w:szCs w:val="24"/>
              </w:rPr>
              <w:t>$35,000</w:t>
            </w:r>
          </w:p>
        </w:tc>
      </w:tr>
      <w:tr w:rsidR="005A5BBA" w:rsidRPr="00A42821" w14:paraId="7B6906AE"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7AC59BD1" w14:textId="77777777" w:rsidR="005A5BBA" w:rsidRPr="00A42821" w:rsidRDefault="005A5BBA" w:rsidP="00A42821">
            <w:pPr>
              <w:rPr>
                <w:szCs w:val="24"/>
              </w:rPr>
            </w:pPr>
            <w:r w:rsidRPr="00A42821">
              <w:rPr>
                <w:szCs w:val="24"/>
              </w:rPr>
              <w:t>Child Care of the Berkshires</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09F79DAF" w14:textId="36FDB117" w:rsidR="005A5BBA" w:rsidRPr="00A42821" w:rsidRDefault="005A5BBA" w:rsidP="00A42821">
            <w:pPr>
              <w:jc w:val="right"/>
              <w:rPr>
                <w:szCs w:val="24"/>
              </w:rPr>
            </w:pPr>
            <w:r w:rsidRPr="00A42821">
              <w:rPr>
                <w:szCs w:val="24"/>
              </w:rPr>
              <w:t>$40,000</w:t>
            </w:r>
          </w:p>
        </w:tc>
      </w:tr>
      <w:tr w:rsidR="005A5BBA" w:rsidRPr="00A42821" w14:paraId="0458BEDF"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073245B0" w14:textId="77777777" w:rsidR="005A5BBA" w:rsidRPr="00A42821" w:rsidRDefault="005A5BBA" w:rsidP="00A42821">
            <w:pPr>
              <w:rPr>
                <w:szCs w:val="24"/>
              </w:rPr>
            </w:pPr>
            <w:r w:rsidRPr="00A42821">
              <w:rPr>
                <w:szCs w:val="24"/>
              </w:rPr>
              <w:t>City of New Bedford - Dept of Comm Services</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2EA829CF" w14:textId="61B4F563" w:rsidR="005A5BBA" w:rsidRPr="00A42821" w:rsidRDefault="005A5BBA" w:rsidP="00A42821">
            <w:pPr>
              <w:jc w:val="right"/>
              <w:rPr>
                <w:szCs w:val="24"/>
              </w:rPr>
            </w:pPr>
            <w:r w:rsidRPr="00A42821">
              <w:rPr>
                <w:szCs w:val="24"/>
              </w:rPr>
              <w:t>$55,000</w:t>
            </w:r>
          </w:p>
        </w:tc>
      </w:tr>
      <w:tr w:rsidR="005A5BBA" w:rsidRPr="00A42821" w14:paraId="6DBD41CD"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5B9F2E3A" w14:textId="77777777" w:rsidR="005A5BBA" w:rsidRPr="00A42821" w:rsidRDefault="005A5BBA" w:rsidP="00A42821">
            <w:pPr>
              <w:rPr>
                <w:szCs w:val="24"/>
              </w:rPr>
            </w:pPr>
            <w:r w:rsidRPr="00A42821">
              <w:rPr>
                <w:szCs w:val="24"/>
              </w:rPr>
              <w:t>City of Worcester - Recreation Worcester</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04BD5046" w14:textId="2F682FA0" w:rsidR="005A5BBA" w:rsidRPr="00A42821" w:rsidRDefault="005A5BBA" w:rsidP="00A42821">
            <w:pPr>
              <w:jc w:val="right"/>
              <w:rPr>
                <w:szCs w:val="24"/>
              </w:rPr>
            </w:pPr>
            <w:r w:rsidRPr="00A42821">
              <w:rPr>
                <w:szCs w:val="24"/>
              </w:rPr>
              <w:t>$70,000</w:t>
            </w:r>
          </w:p>
        </w:tc>
      </w:tr>
      <w:tr w:rsidR="005A5BBA" w:rsidRPr="00A42821" w14:paraId="5C66424E"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10925468" w14:textId="77777777" w:rsidR="005A5BBA" w:rsidRPr="00A42821" w:rsidRDefault="005A5BBA" w:rsidP="00A42821">
            <w:pPr>
              <w:rPr>
                <w:szCs w:val="24"/>
              </w:rPr>
            </w:pPr>
            <w:proofErr w:type="spellStart"/>
            <w:r w:rsidRPr="00A42821">
              <w:rPr>
                <w:szCs w:val="24"/>
              </w:rPr>
              <w:t>CitySprouts</w:t>
            </w:r>
            <w:proofErr w:type="spellEnd"/>
            <w:r w:rsidRPr="00A42821">
              <w:rPr>
                <w:szCs w:val="24"/>
              </w:rPr>
              <w:t xml:space="preserve"> (Cambridge)</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58BCC1DE" w14:textId="1FD80C46" w:rsidR="005A5BBA" w:rsidRPr="00A42821" w:rsidRDefault="005A5BBA" w:rsidP="00A42821">
            <w:pPr>
              <w:jc w:val="right"/>
              <w:rPr>
                <w:szCs w:val="24"/>
              </w:rPr>
            </w:pPr>
            <w:r w:rsidRPr="00A42821">
              <w:rPr>
                <w:szCs w:val="24"/>
              </w:rPr>
              <w:t>$70,000</w:t>
            </w:r>
          </w:p>
        </w:tc>
      </w:tr>
      <w:tr w:rsidR="005A5BBA" w:rsidRPr="00A42821" w14:paraId="12CD8F7F"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5A0A9050" w14:textId="77777777" w:rsidR="005A5BBA" w:rsidRPr="00A42821" w:rsidRDefault="005A5BBA" w:rsidP="00A42821">
            <w:pPr>
              <w:rPr>
                <w:szCs w:val="24"/>
              </w:rPr>
            </w:pPr>
            <w:r w:rsidRPr="00A42821">
              <w:rPr>
                <w:szCs w:val="24"/>
              </w:rPr>
              <w:t>Clark YMCA (Winchendon)</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624F2F11" w14:textId="58D7B659" w:rsidR="005A5BBA" w:rsidRPr="00A42821" w:rsidRDefault="005A5BBA" w:rsidP="00A42821">
            <w:pPr>
              <w:jc w:val="right"/>
              <w:rPr>
                <w:szCs w:val="24"/>
              </w:rPr>
            </w:pPr>
            <w:r w:rsidRPr="00A42821">
              <w:rPr>
                <w:szCs w:val="24"/>
              </w:rPr>
              <w:t>$45,000</w:t>
            </w:r>
          </w:p>
        </w:tc>
      </w:tr>
      <w:tr w:rsidR="005A5BBA" w:rsidRPr="00A42821" w14:paraId="0675B596"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7306B953" w14:textId="77777777" w:rsidR="005A5BBA" w:rsidRPr="00A42821" w:rsidRDefault="005A5BBA" w:rsidP="00A42821">
            <w:pPr>
              <w:rPr>
                <w:szCs w:val="24"/>
              </w:rPr>
            </w:pPr>
            <w:r w:rsidRPr="00A42821">
              <w:rPr>
                <w:szCs w:val="24"/>
              </w:rPr>
              <w:t>Coaching4Change (Fall River)</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64009C36" w14:textId="2721953D" w:rsidR="005A5BBA" w:rsidRPr="00A42821" w:rsidRDefault="005A5BBA" w:rsidP="00A42821">
            <w:pPr>
              <w:jc w:val="right"/>
              <w:rPr>
                <w:szCs w:val="24"/>
              </w:rPr>
            </w:pPr>
            <w:r w:rsidRPr="00A42821">
              <w:rPr>
                <w:szCs w:val="24"/>
              </w:rPr>
              <w:t>$65,000</w:t>
            </w:r>
          </w:p>
        </w:tc>
      </w:tr>
      <w:tr w:rsidR="005A5BBA" w:rsidRPr="00A42821" w14:paraId="42E89840"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6CC3F988" w14:textId="77777777" w:rsidR="005A5BBA" w:rsidRPr="00A42821" w:rsidRDefault="005A5BBA" w:rsidP="00A42821">
            <w:pPr>
              <w:rPr>
                <w:szCs w:val="24"/>
              </w:rPr>
            </w:pPr>
            <w:r w:rsidRPr="00A42821">
              <w:rPr>
                <w:szCs w:val="24"/>
              </w:rPr>
              <w:t>Community Action for Safe Alternatives (CASA) (Winthrop)</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3548BF88" w14:textId="63B2E4F7" w:rsidR="005A5BBA" w:rsidRPr="00A42821" w:rsidRDefault="005A5BBA" w:rsidP="00A42821">
            <w:pPr>
              <w:jc w:val="right"/>
              <w:rPr>
                <w:szCs w:val="24"/>
              </w:rPr>
            </w:pPr>
            <w:r w:rsidRPr="00A42821">
              <w:rPr>
                <w:szCs w:val="24"/>
              </w:rPr>
              <w:t>$38,000</w:t>
            </w:r>
          </w:p>
        </w:tc>
      </w:tr>
      <w:tr w:rsidR="005A5BBA" w:rsidRPr="00A42821" w14:paraId="3A6D7AAF"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7025B2E7" w14:textId="77777777" w:rsidR="005A5BBA" w:rsidRPr="00A42821" w:rsidRDefault="005A5BBA" w:rsidP="00A42821">
            <w:pPr>
              <w:rPr>
                <w:szCs w:val="24"/>
              </w:rPr>
            </w:pPr>
            <w:r w:rsidRPr="00A42821">
              <w:rPr>
                <w:szCs w:val="24"/>
              </w:rPr>
              <w:t>Community Art Center (Cambridge)</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714D3815" w14:textId="5BD95D0D" w:rsidR="005A5BBA" w:rsidRPr="00A42821" w:rsidRDefault="005A5BBA" w:rsidP="00A42821">
            <w:pPr>
              <w:jc w:val="right"/>
              <w:rPr>
                <w:szCs w:val="24"/>
              </w:rPr>
            </w:pPr>
            <w:r w:rsidRPr="00A42821">
              <w:rPr>
                <w:szCs w:val="24"/>
              </w:rPr>
              <w:t>$45,000</w:t>
            </w:r>
          </w:p>
        </w:tc>
      </w:tr>
      <w:tr w:rsidR="005A5BBA" w:rsidRPr="00A42821" w14:paraId="1AEF5A23"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15086B8F" w14:textId="77777777" w:rsidR="005A5BBA" w:rsidRPr="00A42821" w:rsidRDefault="005A5BBA" w:rsidP="00A42821">
            <w:pPr>
              <w:rPr>
                <w:szCs w:val="24"/>
              </w:rPr>
            </w:pPr>
            <w:r w:rsidRPr="00A42821">
              <w:rPr>
                <w:szCs w:val="24"/>
              </w:rPr>
              <w:t>Community Charter School of Cambridge</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7F131A92" w14:textId="1D42B9CC" w:rsidR="005A5BBA" w:rsidRPr="00A42821" w:rsidRDefault="005A5BBA" w:rsidP="00A42821">
            <w:pPr>
              <w:jc w:val="right"/>
              <w:rPr>
                <w:szCs w:val="24"/>
              </w:rPr>
            </w:pPr>
            <w:r w:rsidRPr="00A42821">
              <w:rPr>
                <w:szCs w:val="24"/>
              </w:rPr>
              <w:t>$22,000</w:t>
            </w:r>
          </w:p>
        </w:tc>
      </w:tr>
      <w:tr w:rsidR="005A5BBA" w:rsidRPr="00A42821" w14:paraId="77AF8881"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6B61B75F" w14:textId="77777777" w:rsidR="005A5BBA" w:rsidRPr="00A42821" w:rsidRDefault="005A5BBA" w:rsidP="00A42821">
            <w:pPr>
              <w:rPr>
                <w:szCs w:val="24"/>
              </w:rPr>
            </w:pPr>
            <w:r w:rsidRPr="00A42821">
              <w:rPr>
                <w:szCs w:val="24"/>
              </w:rPr>
              <w:t>Crossroads (Duxbury)</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1EC49C5E" w14:textId="293F9C19" w:rsidR="005A5BBA" w:rsidRPr="00A42821" w:rsidRDefault="005A5BBA" w:rsidP="00A42821">
            <w:pPr>
              <w:jc w:val="right"/>
              <w:rPr>
                <w:szCs w:val="24"/>
              </w:rPr>
            </w:pPr>
            <w:r w:rsidRPr="00A42821">
              <w:rPr>
                <w:szCs w:val="24"/>
              </w:rPr>
              <w:t>$45,000</w:t>
            </w:r>
          </w:p>
        </w:tc>
      </w:tr>
      <w:tr w:rsidR="005A5BBA" w:rsidRPr="00A42821" w14:paraId="72843A90"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2414AC35" w14:textId="77777777" w:rsidR="005A5BBA" w:rsidRPr="00A42821" w:rsidRDefault="005A5BBA" w:rsidP="00A42821">
            <w:pPr>
              <w:rPr>
                <w:szCs w:val="24"/>
              </w:rPr>
            </w:pPr>
            <w:r w:rsidRPr="00A42821">
              <w:rPr>
                <w:szCs w:val="24"/>
              </w:rPr>
              <w:t>Danvers Public Schools</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481F4418" w14:textId="1FB1D3C7" w:rsidR="005A5BBA" w:rsidRPr="00A42821" w:rsidRDefault="005A5BBA" w:rsidP="00A42821">
            <w:pPr>
              <w:jc w:val="right"/>
              <w:rPr>
                <w:szCs w:val="24"/>
              </w:rPr>
            </w:pPr>
            <w:r w:rsidRPr="00A42821">
              <w:rPr>
                <w:szCs w:val="24"/>
              </w:rPr>
              <w:t>$70,000</w:t>
            </w:r>
          </w:p>
        </w:tc>
      </w:tr>
      <w:tr w:rsidR="005A5BBA" w:rsidRPr="00A42821" w14:paraId="3D593A67"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55C78B17" w14:textId="77777777" w:rsidR="005A5BBA" w:rsidRPr="00A42821" w:rsidRDefault="005A5BBA" w:rsidP="00A42821">
            <w:pPr>
              <w:rPr>
                <w:szCs w:val="24"/>
              </w:rPr>
            </w:pPr>
            <w:r w:rsidRPr="00A42821">
              <w:rPr>
                <w:szCs w:val="24"/>
              </w:rPr>
              <w:lastRenderedPageBreak/>
              <w:t>Digital Ready (Boston)</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632FD708" w14:textId="62B1C860" w:rsidR="005A5BBA" w:rsidRPr="00A42821" w:rsidRDefault="005A5BBA" w:rsidP="00A42821">
            <w:pPr>
              <w:jc w:val="right"/>
              <w:rPr>
                <w:szCs w:val="24"/>
              </w:rPr>
            </w:pPr>
            <w:r w:rsidRPr="00A42821">
              <w:rPr>
                <w:szCs w:val="24"/>
              </w:rPr>
              <w:t>$70,000</w:t>
            </w:r>
          </w:p>
        </w:tc>
      </w:tr>
      <w:tr w:rsidR="005A5BBA" w:rsidRPr="00A42821" w14:paraId="1B9F3CD2"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23225BDC" w14:textId="77777777" w:rsidR="005A5BBA" w:rsidRPr="00A42821" w:rsidRDefault="005A5BBA" w:rsidP="00A42821">
            <w:pPr>
              <w:rPr>
                <w:szCs w:val="24"/>
              </w:rPr>
            </w:pPr>
            <w:r w:rsidRPr="00A42821">
              <w:rPr>
                <w:szCs w:val="24"/>
              </w:rPr>
              <w:t>Dudley-Charlton Regional School District</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782AC39C" w14:textId="74FF547A" w:rsidR="005A5BBA" w:rsidRPr="00A42821" w:rsidRDefault="005A5BBA" w:rsidP="00A42821">
            <w:pPr>
              <w:jc w:val="right"/>
              <w:rPr>
                <w:szCs w:val="24"/>
              </w:rPr>
            </w:pPr>
            <w:r w:rsidRPr="00A42821">
              <w:rPr>
                <w:szCs w:val="24"/>
              </w:rPr>
              <w:t>$70,000</w:t>
            </w:r>
          </w:p>
        </w:tc>
      </w:tr>
      <w:tr w:rsidR="005A5BBA" w:rsidRPr="00A42821" w14:paraId="19836A40"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46ED1596" w14:textId="77777777" w:rsidR="005A5BBA" w:rsidRPr="00A42821" w:rsidRDefault="005A5BBA" w:rsidP="00A42821">
            <w:pPr>
              <w:rPr>
                <w:szCs w:val="24"/>
              </w:rPr>
            </w:pPr>
            <w:r w:rsidRPr="00A42821">
              <w:rPr>
                <w:szCs w:val="24"/>
              </w:rPr>
              <w:t>East End House (Cambridge)</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1061F868" w14:textId="2338079A" w:rsidR="005A5BBA" w:rsidRPr="00A42821" w:rsidRDefault="005A5BBA" w:rsidP="00A42821">
            <w:pPr>
              <w:jc w:val="right"/>
              <w:rPr>
                <w:szCs w:val="24"/>
              </w:rPr>
            </w:pPr>
            <w:r w:rsidRPr="00A42821">
              <w:rPr>
                <w:szCs w:val="24"/>
              </w:rPr>
              <w:t>$45,000</w:t>
            </w:r>
          </w:p>
        </w:tc>
      </w:tr>
      <w:tr w:rsidR="005A5BBA" w:rsidRPr="00A42821" w14:paraId="46E54A39"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618FE321" w14:textId="77777777" w:rsidR="005A5BBA" w:rsidRPr="00A42821" w:rsidRDefault="005A5BBA" w:rsidP="00A42821">
            <w:pPr>
              <w:rPr>
                <w:szCs w:val="24"/>
              </w:rPr>
            </w:pPr>
            <w:r w:rsidRPr="00A42821">
              <w:rPr>
                <w:szCs w:val="24"/>
              </w:rPr>
              <w:t>Essex North Shore Agricultural &amp; Technical</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68094692" w14:textId="067DE301" w:rsidR="005A5BBA" w:rsidRPr="00A42821" w:rsidRDefault="005A5BBA" w:rsidP="00A42821">
            <w:pPr>
              <w:jc w:val="right"/>
              <w:rPr>
                <w:szCs w:val="24"/>
              </w:rPr>
            </w:pPr>
            <w:r w:rsidRPr="00A42821">
              <w:rPr>
                <w:szCs w:val="24"/>
              </w:rPr>
              <w:t>$45,000</w:t>
            </w:r>
          </w:p>
        </w:tc>
      </w:tr>
      <w:tr w:rsidR="005A5BBA" w:rsidRPr="00A42821" w14:paraId="39B13A3A"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655D37DC" w14:textId="77777777" w:rsidR="005A5BBA" w:rsidRPr="00A42821" w:rsidRDefault="005A5BBA" w:rsidP="00A42821">
            <w:pPr>
              <w:rPr>
                <w:szCs w:val="24"/>
              </w:rPr>
            </w:pPr>
            <w:proofErr w:type="spellStart"/>
            <w:r w:rsidRPr="00A42821">
              <w:rPr>
                <w:szCs w:val="24"/>
              </w:rPr>
              <w:t>Evkids</w:t>
            </w:r>
            <w:proofErr w:type="spellEnd"/>
            <w:r w:rsidRPr="00A42821">
              <w:rPr>
                <w:szCs w:val="24"/>
              </w:rPr>
              <w:t xml:space="preserve"> (Boston)</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4434D3E1" w14:textId="3DEF149B" w:rsidR="005A5BBA" w:rsidRPr="00A42821" w:rsidRDefault="005A5BBA" w:rsidP="00A42821">
            <w:pPr>
              <w:jc w:val="right"/>
              <w:rPr>
                <w:szCs w:val="24"/>
              </w:rPr>
            </w:pPr>
            <w:r w:rsidRPr="00A42821">
              <w:rPr>
                <w:szCs w:val="24"/>
              </w:rPr>
              <w:t>$60,000</w:t>
            </w:r>
          </w:p>
        </w:tc>
      </w:tr>
      <w:tr w:rsidR="005A5BBA" w:rsidRPr="00A42821" w14:paraId="4561DAF4"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5F139497" w14:textId="77777777" w:rsidR="005A5BBA" w:rsidRPr="00A42821" w:rsidRDefault="005A5BBA" w:rsidP="00A42821">
            <w:pPr>
              <w:rPr>
                <w:szCs w:val="24"/>
              </w:rPr>
            </w:pPr>
            <w:r w:rsidRPr="00A42821">
              <w:rPr>
                <w:szCs w:val="24"/>
              </w:rPr>
              <w:t>Family Health Center of Worcester</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0D3856AD" w14:textId="5EDA4FE9" w:rsidR="005A5BBA" w:rsidRPr="00A42821" w:rsidRDefault="005A5BBA" w:rsidP="00A42821">
            <w:pPr>
              <w:jc w:val="right"/>
              <w:rPr>
                <w:szCs w:val="24"/>
              </w:rPr>
            </w:pPr>
            <w:r w:rsidRPr="00A42821">
              <w:rPr>
                <w:szCs w:val="24"/>
              </w:rPr>
              <w:t>$25,000</w:t>
            </w:r>
          </w:p>
        </w:tc>
      </w:tr>
      <w:tr w:rsidR="005A5BBA" w:rsidRPr="00A42821" w14:paraId="34C65219"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56198DA5" w14:textId="77777777" w:rsidR="005A5BBA" w:rsidRPr="00A42821" w:rsidRDefault="005A5BBA" w:rsidP="00A42821">
            <w:pPr>
              <w:rPr>
                <w:szCs w:val="24"/>
              </w:rPr>
            </w:pPr>
            <w:r w:rsidRPr="00A42821">
              <w:rPr>
                <w:szCs w:val="24"/>
              </w:rPr>
              <w:t>Family Service Association</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2D5BC5F7" w14:textId="2913244F" w:rsidR="005A5BBA" w:rsidRPr="00A42821" w:rsidRDefault="005A5BBA" w:rsidP="00A42821">
            <w:pPr>
              <w:jc w:val="right"/>
              <w:rPr>
                <w:szCs w:val="24"/>
              </w:rPr>
            </w:pPr>
            <w:r w:rsidRPr="00A42821">
              <w:rPr>
                <w:szCs w:val="24"/>
              </w:rPr>
              <w:t>$53,000</w:t>
            </w:r>
          </w:p>
        </w:tc>
      </w:tr>
      <w:tr w:rsidR="005A5BBA" w:rsidRPr="00A42821" w14:paraId="797E6766"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374859DB" w14:textId="77777777" w:rsidR="005A5BBA" w:rsidRPr="00A42821" w:rsidRDefault="005A5BBA" w:rsidP="00A42821">
            <w:pPr>
              <w:rPr>
                <w:szCs w:val="24"/>
              </w:rPr>
            </w:pPr>
            <w:r w:rsidRPr="00A42821">
              <w:rPr>
                <w:szCs w:val="24"/>
              </w:rPr>
              <w:t>Family Services of Merrimack Valley</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6DABF90D" w14:textId="55E3ECB5" w:rsidR="005A5BBA" w:rsidRPr="00A42821" w:rsidRDefault="005A5BBA" w:rsidP="00A42821">
            <w:pPr>
              <w:jc w:val="right"/>
              <w:rPr>
                <w:szCs w:val="24"/>
              </w:rPr>
            </w:pPr>
            <w:r w:rsidRPr="00A42821">
              <w:rPr>
                <w:szCs w:val="24"/>
              </w:rPr>
              <w:t>$30,000</w:t>
            </w:r>
          </w:p>
        </w:tc>
      </w:tr>
      <w:tr w:rsidR="005A5BBA" w:rsidRPr="00A42821" w14:paraId="241A19AF"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0151A1AE" w14:textId="77777777" w:rsidR="005A5BBA" w:rsidRPr="00A42821" w:rsidRDefault="005A5BBA" w:rsidP="00A42821">
            <w:pPr>
              <w:rPr>
                <w:szCs w:val="24"/>
              </w:rPr>
            </w:pPr>
            <w:r w:rsidRPr="00A42821">
              <w:rPr>
                <w:szCs w:val="24"/>
              </w:rPr>
              <w:t>For Kids Only (Everett/Revere)</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33B439CC" w14:textId="32450914" w:rsidR="005A5BBA" w:rsidRPr="00A42821" w:rsidRDefault="005A5BBA" w:rsidP="00A42821">
            <w:pPr>
              <w:jc w:val="right"/>
              <w:rPr>
                <w:szCs w:val="24"/>
              </w:rPr>
            </w:pPr>
            <w:r w:rsidRPr="00A42821">
              <w:rPr>
                <w:szCs w:val="24"/>
              </w:rPr>
              <w:t>$70,000</w:t>
            </w:r>
          </w:p>
        </w:tc>
      </w:tr>
      <w:tr w:rsidR="005A5BBA" w:rsidRPr="00A42821" w14:paraId="6004D2E5"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185813FF" w14:textId="77777777" w:rsidR="005A5BBA" w:rsidRPr="00A42821" w:rsidRDefault="005A5BBA" w:rsidP="00A42821">
            <w:pPr>
              <w:rPr>
                <w:szCs w:val="24"/>
              </w:rPr>
            </w:pPr>
            <w:r w:rsidRPr="00A42821">
              <w:rPr>
                <w:szCs w:val="24"/>
              </w:rPr>
              <w:t>Friends of the Hernandez (Boston)</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0603EF6D" w14:textId="710441ED" w:rsidR="005A5BBA" w:rsidRPr="00A42821" w:rsidRDefault="005A5BBA" w:rsidP="00A42821">
            <w:pPr>
              <w:jc w:val="right"/>
              <w:rPr>
                <w:szCs w:val="24"/>
              </w:rPr>
            </w:pPr>
            <w:r w:rsidRPr="00A42821">
              <w:rPr>
                <w:szCs w:val="24"/>
              </w:rPr>
              <w:t>$65,000</w:t>
            </w:r>
          </w:p>
        </w:tc>
      </w:tr>
      <w:tr w:rsidR="005A5BBA" w:rsidRPr="00A42821" w14:paraId="75D78F32"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341B766B" w14:textId="77777777" w:rsidR="005A5BBA" w:rsidRPr="00A42821" w:rsidRDefault="005A5BBA" w:rsidP="00A42821">
            <w:pPr>
              <w:rPr>
                <w:szCs w:val="24"/>
              </w:rPr>
            </w:pPr>
            <w:r w:rsidRPr="00A42821">
              <w:rPr>
                <w:szCs w:val="24"/>
              </w:rPr>
              <w:t>Future Chefs (dba Third Sector New England) (Boston)</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1C9AB327" w14:textId="0CE9ACA4" w:rsidR="005A5BBA" w:rsidRPr="00A42821" w:rsidRDefault="005A5BBA" w:rsidP="00A42821">
            <w:pPr>
              <w:jc w:val="right"/>
              <w:rPr>
                <w:szCs w:val="24"/>
              </w:rPr>
            </w:pPr>
            <w:r w:rsidRPr="00A42821">
              <w:rPr>
                <w:szCs w:val="24"/>
              </w:rPr>
              <w:t>$19,000</w:t>
            </w:r>
          </w:p>
        </w:tc>
      </w:tr>
      <w:tr w:rsidR="005A5BBA" w:rsidRPr="00A42821" w14:paraId="103C9780"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699D5B8F" w14:textId="77777777" w:rsidR="005A5BBA" w:rsidRPr="00A42821" w:rsidRDefault="005A5BBA" w:rsidP="00A42821">
            <w:pPr>
              <w:rPr>
                <w:szCs w:val="24"/>
              </w:rPr>
            </w:pPr>
            <w:r w:rsidRPr="00A42821">
              <w:rPr>
                <w:szCs w:val="24"/>
              </w:rPr>
              <w:t>Girl Scouts of Eastern MA (Waltham)</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54CE7A74" w14:textId="79F134C4" w:rsidR="005A5BBA" w:rsidRPr="00A42821" w:rsidRDefault="005A5BBA" w:rsidP="00A42821">
            <w:pPr>
              <w:jc w:val="right"/>
              <w:rPr>
                <w:szCs w:val="24"/>
              </w:rPr>
            </w:pPr>
            <w:r w:rsidRPr="00A42821">
              <w:rPr>
                <w:szCs w:val="24"/>
              </w:rPr>
              <w:t>$38,000</w:t>
            </w:r>
          </w:p>
        </w:tc>
      </w:tr>
      <w:tr w:rsidR="005A5BBA" w:rsidRPr="00A42821" w14:paraId="6304E341"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7F8CB76D" w14:textId="77777777" w:rsidR="005A5BBA" w:rsidRPr="00A42821" w:rsidRDefault="005A5BBA" w:rsidP="00A42821">
            <w:pPr>
              <w:rPr>
                <w:szCs w:val="24"/>
              </w:rPr>
            </w:pPr>
            <w:r w:rsidRPr="00A42821">
              <w:rPr>
                <w:szCs w:val="24"/>
              </w:rPr>
              <w:t>Girls Inc Lynn</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5465DE10" w14:textId="601ECD03" w:rsidR="005A5BBA" w:rsidRPr="00A42821" w:rsidRDefault="005A5BBA" w:rsidP="00A42821">
            <w:pPr>
              <w:jc w:val="right"/>
              <w:rPr>
                <w:szCs w:val="24"/>
              </w:rPr>
            </w:pPr>
            <w:r w:rsidRPr="00A42821">
              <w:rPr>
                <w:szCs w:val="24"/>
              </w:rPr>
              <w:t>$45,000</w:t>
            </w:r>
          </w:p>
        </w:tc>
      </w:tr>
      <w:tr w:rsidR="005A5BBA" w:rsidRPr="00A42821" w14:paraId="4BCB295F"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4D8F0D7A" w14:textId="77777777" w:rsidR="005A5BBA" w:rsidRPr="00A42821" w:rsidRDefault="005A5BBA" w:rsidP="00A42821">
            <w:pPr>
              <w:rPr>
                <w:szCs w:val="24"/>
              </w:rPr>
            </w:pPr>
            <w:r w:rsidRPr="00A42821">
              <w:rPr>
                <w:szCs w:val="24"/>
              </w:rPr>
              <w:t>Girls Inc of the Valley</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0404EB7F" w14:textId="11FD1FD1" w:rsidR="005A5BBA" w:rsidRPr="00A42821" w:rsidRDefault="005A5BBA" w:rsidP="00A42821">
            <w:pPr>
              <w:jc w:val="right"/>
              <w:rPr>
                <w:szCs w:val="24"/>
              </w:rPr>
            </w:pPr>
            <w:r w:rsidRPr="00A42821">
              <w:rPr>
                <w:szCs w:val="24"/>
              </w:rPr>
              <w:t>$45,000</w:t>
            </w:r>
          </w:p>
        </w:tc>
      </w:tr>
      <w:tr w:rsidR="005A5BBA" w:rsidRPr="00A42821" w14:paraId="5310209C"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4BFF113B" w14:textId="77777777" w:rsidR="005A5BBA" w:rsidRPr="00A42821" w:rsidRDefault="005A5BBA" w:rsidP="00A42821">
            <w:pPr>
              <w:rPr>
                <w:szCs w:val="24"/>
              </w:rPr>
            </w:pPr>
            <w:r w:rsidRPr="00A42821">
              <w:rPr>
                <w:szCs w:val="24"/>
              </w:rPr>
              <w:t>Groundwork Lawrence</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1344D79B" w14:textId="23084E23" w:rsidR="005A5BBA" w:rsidRPr="00A42821" w:rsidRDefault="005A5BBA" w:rsidP="00A42821">
            <w:pPr>
              <w:jc w:val="right"/>
              <w:rPr>
                <w:szCs w:val="24"/>
              </w:rPr>
            </w:pPr>
            <w:r w:rsidRPr="00A42821">
              <w:rPr>
                <w:szCs w:val="24"/>
              </w:rPr>
              <w:t>$34,000</w:t>
            </w:r>
          </w:p>
        </w:tc>
      </w:tr>
      <w:tr w:rsidR="005A5BBA" w:rsidRPr="00A42821" w14:paraId="3ED11002"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2CBFEF91" w14:textId="77777777" w:rsidR="005A5BBA" w:rsidRPr="00A42821" w:rsidRDefault="005A5BBA" w:rsidP="00A42821">
            <w:pPr>
              <w:rPr>
                <w:szCs w:val="24"/>
              </w:rPr>
            </w:pPr>
            <w:r w:rsidRPr="00A42821">
              <w:rPr>
                <w:szCs w:val="24"/>
              </w:rPr>
              <w:t>Hampshire Regional High School</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5A5660EB" w14:textId="70A5E5B4" w:rsidR="005A5BBA" w:rsidRPr="00A42821" w:rsidRDefault="005A5BBA" w:rsidP="00A42821">
            <w:pPr>
              <w:jc w:val="right"/>
              <w:rPr>
                <w:szCs w:val="24"/>
              </w:rPr>
            </w:pPr>
            <w:r w:rsidRPr="00A42821">
              <w:rPr>
                <w:szCs w:val="24"/>
              </w:rPr>
              <w:t>$45,000</w:t>
            </w:r>
          </w:p>
        </w:tc>
      </w:tr>
      <w:tr w:rsidR="005A5BBA" w:rsidRPr="00A42821" w14:paraId="6FBAE4FD"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755FE122" w14:textId="77777777" w:rsidR="005A5BBA" w:rsidRPr="00A42821" w:rsidRDefault="005A5BBA" w:rsidP="00A42821">
            <w:pPr>
              <w:rPr>
                <w:szCs w:val="24"/>
              </w:rPr>
            </w:pPr>
            <w:r w:rsidRPr="00A42821">
              <w:rPr>
                <w:szCs w:val="24"/>
              </w:rPr>
              <w:t>Hampshire Regional YMCA</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7A4CCF55" w14:textId="2A6A6F03" w:rsidR="005A5BBA" w:rsidRPr="00A42821" w:rsidRDefault="005A5BBA" w:rsidP="00A42821">
            <w:pPr>
              <w:jc w:val="right"/>
              <w:rPr>
                <w:szCs w:val="24"/>
              </w:rPr>
            </w:pPr>
            <w:r w:rsidRPr="00A42821">
              <w:rPr>
                <w:szCs w:val="24"/>
              </w:rPr>
              <w:t>$70,000</w:t>
            </w:r>
          </w:p>
        </w:tc>
      </w:tr>
      <w:tr w:rsidR="005A5BBA" w:rsidRPr="00A42821" w14:paraId="73DE3FD6"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6FEFBA83" w14:textId="77777777" w:rsidR="005A5BBA" w:rsidRPr="00A42821" w:rsidRDefault="005A5BBA" w:rsidP="00A42821">
            <w:pPr>
              <w:rPr>
                <w:szCs w:val="24"/>
              </w:rPr>
            </w:pPr>
            <w:r w:rsidRPr="00A42821">
              <w:rPr>
                <w:szCs w:val="24"/>
              </w:rPr>
              <w:t>Haverhill Public Schools</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5AD3367D" w14:textId="16AC8EDB" w:rsidR="005A5BBA" w:rsidRPr="00A42821" w:rsidRDefault="005A5BBA" w:rsidP="00A42821">
            <w:pPr>
              <w:jc w:val="right"/>
              <w:rPr>
                <w:szCs w:val="24"/>
              </w:rPr>
            </w:pPr>
            <w:r w:rsidRPr="00A42821">
              <w:rPr>
                <w:szCs w:val="24"/>
              </w:rPr>
              <w:t>$45,000</w:t>
            </w:r>
          </w:p>
        </w:tc>
      </w:tr>
      <w:tr w:rsidR="005A5BBA" w:rsidRPr="00A42821" w14:paraId="19689DA9"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3043DA32" w14:textId="77777777" w:rsidR="005A5BBA" w:rsidRPr="00A42821" w:rsidRDefault="005A5BBA" w:rsidP="00A42821">
            <w:pPr>
              <w:rPr>
                <w:szCs w:val="24"/>
              </w:rPr>
            </w:pPr>
            <w:r w:rsidRPr="00A42821">
              <w:rPr>
                <w:szCs w:val="24"/>
              </w:rPr>
              <w:t>He Is Me Institute (Boston)</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361687E8" w14:textId="6441B06D" w:rsidR="005A5BBA" w:rsidRPr="00A42821" w:rsidRDefault="005A5BBA" w:rsidP="00A42821">
            <w:pPr>
              <w:jc w:val="right"/>
              <w:rPr>
                <w:szCs w:val="24"/>
              </w:rPr>
            </w:pPr>
            <w:r w:rsidRPr="00A42821">
              <w:rPr>
                <w:szCs w:val="24"/>
              </w:rPr>
              <w:t>$45,000</w:t>
            </w:r>
          </w:p>
        </w:tc>
      </w:tr>
      <w:tr w:rsidR="005A5BBA" w:rsidRPr="00A42821" w14:paraId="7949D22E"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5D750FB8" w14:textId="77777777" w:rsidR="005A5BBA" w:rsidRPr="00A42821" w:rsidRDefault="005A5BBA" w:rsidP="00A42821">
            <w:pPr>
              <w:rPr>
                <w:szCs w:val="24"/>
              </w:rPr>
            </w:pPr>
            <w:proofErr w:type="spellStart"/>
            <w:r w:rsidRPr="00A42821">
              <w:rPr>
                <w:szCs w:val="24"/>
              </w:rPr>
              <w:t>Hockomock</w:t>
            </w:r>
            <w:proofErr w:type="spellEnd"/>
            <w:r w:rsidRPr="00A42821">
              <w:rPr>
                <w:szCs w:val="24"/>
              </w:rPr>
              <w:t xml:space="preserve"> Area YMCA</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6EE8EFF1" w14:textId="53203BBC" w:rsidR="005A5BBA" w:rsidRPr="00A42821" w:rsidRDefault="005A5BBA" w:rsidP="00A42821">
            <w:pPr>
              <w:jc w:val="right"/>
              <w:rPr>
                <w:szCs w:val="24"/>
              </w:rPr>
            </w:pPr>
            <w:r w:rsidRPr="00A42821">
              <w:rPr>
                <w:szCs w:val="24"/>
              </w:rPr>
              <w:t>$70,000</w:t>
            </w:r>
          </w:p>
        </w:tc>
      </w:tr>
      <w:tr w:rsidR="005A5BBA" w:rsidRPr="00A42821" w14:paraId="20722E68"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201122A1" w14:textId="77777777" w:rsidR="005A5BBA" w:rsidRPr="00A42821" w:rsidRDefault="005A5BBA" w:rsidP="00A42821">
            <w:pPr>
              <w:rPr>
                <w:szCs w:val="24"/>
              </w:rPr>
            </w:pPr>
            <w:r w:rsidRPr="00A42821">
              <w:rPr>
                <w:szCs w:val="24"/>
              </w:rPr>
              <w:t>Holyoke Public Schools</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4C6A2DF7" w14:textId="2510CD82" w:rsidR="005A5BBA" w:rsidRPr="00A42821" w:rsidRDefault="005A5BBA" w:rsidP="00A42821">
            <w:pPr>
              <w:jc w:val="right"/>
              <w:rPr>
                <w:szCs w:val="24"/>
              </w:rPr>
            </w:pPr>
            <w:r w:rsidRPr="00A42821">
              <w:rPr>
                <w:szCs w:val="24"/>
              </w:rPr>
              <w:t>$45,000</w:t>
            </w:r>
          </w:p>
        </w:tc>
      </w:tr>
      <w:tr w:rsidR="005A5BBA" w:rsidRPr="00A42821" w14:paraId="1DE2365A"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576AFECE" w14:textId="77777777" w:rsidR="005A5BBA" w:rsidRPr="00A42821" w:rsidRDefault="005A5BBA" w:rsidP="00A42821">
            <w:pPr>
              <w:rPr>
                <w:szCs w:val="24"/>
              </w:rPr>
            </w:pPr>
            <w:r w:rsidRPr="00A42821">
              <w:rPr>
                <w:szCs w:val="24"/>
              </w:rPr>
              <w:t>Homework House (Holyoke)</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3EBE196D" w14:textId="359D435E" w:rsidR="005A5BBA" w:rsidRPr="00A42821" w:rsidRDefault="005A5BBA" w:rsidP="00A42821">
            <w:pPr>
              <w:jc w:val="right"/>
              <w:rPr>
                <w:szCs w:val="24"/>
              </w:rPr>
            </w:pPr>
            <w:r w:rsidRPr="00A42821">
              <w:rPr>
                <w:szCs w:val="24"/>
              </w:rPr>
              <w:t>$35,000</w:t>
            </w:r>
          </w:p>
        </w:tc>
      </w:tr>
      <w:tr w:rsidR="005A5BBA" w:rsidRPr="00A42821" w14:paraId="6D552BAA"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0A4BE6AD" w14:textId="77777777" w:rsidR="005A5BBA" w:rsidRPr="00A42821" w:rsidRDefault="005A5BBA" w:rsidP="00A42821">
            <w:pPr>
              <w:rPr>
                <w:szCs w:val="24"/>
              </w:rPr>
            </w:pPr>
            <w:r w:rsidRPr="00A42821">
              <w:rPr>
                <w:szCs w:val="24"/>
              </w:rPr>
              <w:t>Hopkinton Public School</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1CDD355E" w14:textId="22B3F19A" w:rsidR="005A5BBA" w:rsidRPr="00A42821" w:rsidRDefault="005A5BBA" w:rsidP="00A42821">
            <w:pPr>
              <w:jc w:val="right"/>
              <w:rPr>
                <w:szCs w:val="24"/>
              </w:rPr>
            </w:pPr>
            <w:r w:rsidRPr="00A42821">
              <w:rPr>
                <w:szCs w:val="24"/>
              </w:rPr>
              <w:t>$70,000</w:t>
            </w:r>
          </w:p>
        </w:tc>
      </w:tr>
      <w:tr w:rsidR="005A5BBA" w:rsidRPr="00A42821" w14:paraId="597C7A17"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777914C3" w14:textId="77777777" w:rsidR="005A5BBA" w:rsidRPr="00A42821" w:rsidRDefault="005A5BBA" w:rsidP="00A42821">
            <w:pPr>
              <w:rPr>
                <w:szCs w:val="24"/>
              </w:rPr>
            </w:pPr>
            <w:r w:rsidRPr="00A42821">
              <w:rPr>
                <w:szCs w:val="24"/>
              </w:rPr>
              <w:t>House of Peace &amp; Education (HOPE) (Gardner)</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7B1E6E5A" w14:textId="3195D9F9" w:rsidR="005A5BBA" w:rsidRPr="00A42821" w:rsidRDefault="005A5BBA" w:rsidP="00A42821">
            <w:pPr>
              <w:jc w:val="right"/>
              <w:rPr>
                <w:szCs w:val="24"/>
              </w:rPr>
            </w:pPr>
            <w:r w:rsidRPr="00A42821">
              <w:rPr>
                <w:szCs w:val="24"/>
              </w:rPr>
              <w:t>$50,000</w:t>
            </w:r>
          </w:p>
        </w:tc>
      </w:tr>
      <w:tr w:rsidR="005A5BBA" w:rsidRPr="00A42821" w14:paraId="75D5A772"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1764A6E4" w14:textId="77777777" w:rsidR="005A5BBA" w:rsidRPr="00A42821" w:rsidRDefault="005A5BBA" w:rsidP="00A42821">
            <w:pPr>
              <w:rPr>
                <w:szCs w:val="24"/>
              </w:rPr>
            </w:pPr>
            <w:r w:rsidRPr="00A42821">
              <w:rPr>
                <w:szCs w:val="24"/>
              </w:rPr>
              <w:t>Housing Families (Malden)</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0B6326D6" w14:textId="618D04C5" w:rsidR="005A5BBA" w:rsidRPr="00A42821" w:rsidRDefault="005A5BBA" w:rsidP="00A42821">
            <w:pPr>
              <w:jc w:val="right"/>
              <w:rPr>
                <w:szCs w:val="24"/>
              </w:rPr>
            </w:pPr>
            <w:r w:rsidRPr="00A42821">
              <w:rPr>
                <w:szCs w:val="24"/>
              </w:rPr>
              <w:t>$45,000</w:t>
            </w:r>
          </w:p>
        </w:tc>
      </w:tr>
      <w:tr w:rsidR="005A5BBA" w:rsidRPr="00A42821" w14:paraId="70017270"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2085BA1A" w14:textId="77777777" w:rsidR="005A5BBA" w:rsidRPr="00A42821" w:rsidRDefault="005A5BBA" w:rsidP="00A42821">
            <w:pPr>
              <w:rPr>
                <w:i/>
                <w:iCs/>
                <w:szCs w:val="24"/>
              </w:rPr>
            </w:pPr>
            <w:proofErr w:type="spellStart"/>
            <w:r w:rsidRPr="00A42821">
              <w:rPr>
                <w:i/>
                <w:iCs/>
                <w:szCs w:val="24"/>
              </w:rPr>
              <w:t>Imajine</w:t>
            </w:r>
            <w:proofErr w:type="spellEnd"/>
            <w:r w:rsidRPr="00A42821">
              <w:rPr>
                <w:i/>
                <w:iCs/>
                <w:szCs w:val="24"/>
              </w:rPr>
              <w:t xml:space="preserve"> That (Statewide)*</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45412A52" w14:textId="72F0D255" w:rsidR="005A5BBA" w:rsidRPr="00A42821" w:rsidRDefault="005A5BBA" w:rsidP="00A42821">
            <w:pPr>
              <w:jc w:val="right"/>
              <w:rPr>
                <w:szCs w:val="24"/>
              </w:rPr>
            </w:pPr>
            <w:r w:rsidRPr="00A42821">
              <w:rPr>
                <w:szCs w:val="24"/>
              </w:rPr>
              <w:t>$9,000</w:t>
            </w:r>
          </w:p>
        </w:tc>
      </w:tr>
      <w:tr w:rsidR="005A5BBA" w:rsidRPr="00A42821" w14:paraId="2149724B"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02902D0D" w14:textId="77777777" w:rsidR="005A5BBA" w:rsidRPr="00A42821" w:rsidRDefault="005A5BBA" w:rsidP="00A42821">
            <w:pPr>
              <w:rPr>
                <w:szCs w:val="24"/>
              </w:rPr>
            </w:pPr>
            <w:r w:rsidRPr="00A42821">
              <w:rPr>
                <w:szCs w:val="24"/>
              </w:rPr>
              <w:t>IS183 Art School (Pittsfield)</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701CF0A9" w14:textId="790D369F" w:rsidR="005A5BBA" w:rsidRPr="00A42821" w:rsidRDefault="005A5BBA" w:rsidP="00A42821">
            <w:pPr>
              <w:jc w:val="right"/>
              <w:rPr>
                <w:szCs w:val="24"/>
              </w:rPr>
            </w:pPr>
            <w:r w:rsidRPr="00A42821">
              <w:rPr>
                <w:szCs w:val="24"/>
              </w:rPr>
              <w:t>$14,000</w:t>
            </w:r>
          </w:p>
        </w:tc>
      </w:tr>
      <w:tr w:rsidR="005A5BBA" w:rsidRPr="00A42821" w14:paraId="41625D13"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19B26B35" w14:textId="77777777" w:rsidR="005A5BBA" w:rsidRPr="00A42821" w:rsidRDefault="005A5BBA" w:rsidP="00A42821">
            <w:pPr>
              <w:rPr>
                <w:szCs w:val="24"/>
              </w:rPr>
            </w:pPr>
            <w:r w:rsidRPr="00A42821">
              <w:rPr>
                <w:szCs w:val="24"/>
              </w:rPr>
              <w:t>Kiddie Campus (Dartmouth)</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6CC7A06D" w14:textId="02A69F23" w:rsidR="005A5BBA" w:rsidRPr="00A42821" w:rsidRDefault="005A5BBA" w:rsidP="00A42821">
            <w:pPr>
              <w:jc w:val="right"/>
              <w:rPr>
                <w:szCs w:val="24"/>
              </w:rPr>
            </w:pPr>
            <w:r w:rsidRPr="00A42821">
              <w:rPr>
                <w:szCs w:val="24"/>
              </w:rPr>
              <w:t>$45,000</w:t>
            </w:r>
          </w:p>
        </w:tc>
      </w:tr>
      <w:tr w:rsidR="005A5BBA" w:rsidRPr="00A42821" w14:paraId="6AFFB794"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759975E5" w14:textId="77777777" w:rsidR="005A5BBA" w:rsidRPr="00A42821" w:rsidRDefault="005A5BBA" w:rsidP="00A42821">
            <w:pPr>
              <w:rPr>
                <w:szCs w:val="24"/>
              </w:rPr>
            </w:pPr>
            <w:r w:rsidRPr="00A42821">
              <w:rPr>
                <w:szCs w:val="24"/>
              </w:rPr>
              <w:t>King Philip Regional School District</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1B4CC3C9" w14:textId="54420465" w:rsidR="005A5BBA" w:rsidRPr="00A42821" w:rsidRDefault="005A5BBA" w:rsidP="00A42821">
            <w:pPr>
              <w:jc w:val="right"/>
              <w:rPr>
                <w:szCs w:val="24"/>
              </w:rPr>
            </w:pPr>
            <w:r w:rsidRPr="00A42821">
              <w:rPr>
                <w:szCs w:val="24"/>
              </w:rPr>
              <w:t>$45,000</w:t>
            </w:r>
          </w:p>
        </w:tc>
      </w:tr>
      <w:tr w:rsidR="005A5BBA" w:rsidRPr="00A42821" w14:paraId="3D546904"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6F32A67E" w14:textId="77777777" w:rsidR="005A5BBA" w:rsidRPr="00A42821" w:rsidRDefault="005A5BBA" w:rsidP="00A42821">
            <w:pPr>
              <w:rPr>
                <w:szCs w:val="24"/>
              </w:rPr>
            </w:pPr>
            <w:r w:rsidRPr="00A42821">
              <w:rPr>
                <w:szCs w:val="24"/>
              </w:rPr>
              <w:t>LEAP for Education (Lynn/Salem)</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052A2830" w14:textId="7F963F61" w:rsidR="005A5BBA" w:rsidRPr="00A42821" w:rsidRDefault="005A5BBA" w:rsidP="00A42821">
            <w:pPr>
              <w:jc w:val="right"/>
              <w:rPr>
                <w:szCs w:val="24"/>
              </w:rPr>
            </w:pPr>
            <w:r w:rsidRPr="00A42821">
              <w:rPr>
                <w:szCs w:val="24"/>
              </w:rPr>
              <w:t>$70,000</w:t>
            </w:r>
          </w:p>
        </w:tc>
      </w:tr>
      <w:tr w:rsidR="005A5BBA" w:rsidRPr="00A42821" w14:paraId="0F47E1A1"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6A4DA567" w14:textId="77777777" w:rsidR="005A5BBA" w:rsidRPr="00A42821" w:rsidRDefault="005A5BBA" w:rsidP="00A42821">
            <w:pPr>
              <w:rPr>
                <w:szCs w:val="24"/>
              </w:rPr>
            </w:pPr>
            <w:r w:rsidRPr="00A42821">
              <w:rPr>
                <w:szCs w:val="24"/>
              </w:rPr>
              <w:t>Lee Youth Association</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3FCF5049" w14:textId="26E3264C" w:rsidR="005A5BBA" w:rsidRPr="00A42821" w:rsidRDefault="005A5BBA" w:rsidP="00A42821">
            <w:pPr>
              <w:jc w:val="right"/>
              <w:rPr>
                <w:szCs w:val="24"/>
              </w:rPr>
            </w:pPr>
            <w:r w:rsidRPr="00A42821">
              <w:rPr>
                <w:szCs w:val="24"/>
              </w:rPr>
              <w:t>$45,000</w:t>
            </w:r>
          </w:p>
        </w:tc>
      </w:tr>
      <w:tr w:rsidR="005A5BBA" w:rsidRPr="00A42821" w14:paraId="4EEAC311"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53A7A08C" w14:textId="77777777" w:rsidR="005A5BBA" w:rsidRPr="00A42821" w:rsidRDefault="005A5BBA" w:rsidP="00A42821">
            <w:pPr>
              <w:rPr>
                <w:szCs w:val="24"/>
              </w:rPr>
            </w:pPr>
            <w:r w:rsidRPr="00A42821">
              <w:rPr>
                <w:szCs w:val="24"/>
              </w:rPr>
              <w:t>Lena Park (Boston)</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60C70A80" w14:textId="1E618EFB" w:rsidR="005A5BBA" w:rsidRPr="00A42821" w:rsidRDefault="005A5BBA" w:rsidP="00A42821">
            <w:pPr>
              <w:jc w:val="right"/>
              <w:rPr>
                <w:szCs w:val="24"/>
              </w:rPr>
            </w:pPr>
            <w:r w:rsidRPr="00A42821">
              <w:rPr>
                <w:szCs w:val="24"/>
              </w:rPr>
              <w:t>$45,000</w:t>
            </w:r>
          </w:p>
        </w:tc>
      </w:tr>
      <w:tr w:rsidR="005A5BBA" w:rsidRPr="00A42821" w14:paraId="6FEAEA36"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1F4A329A" w14:textId="77777777" w:rsidR="005A5BBA" w:rsidRPr="00A42821" w:rsidRDefault="005A5BBA" w:rsidP="00A42821">
            <w:pPr>
              <w:rPr>
                <w:szCs w:val="24"/>
              </w:rPr>
            </w:pPr>
            <w:r w:rsidRPr="00A42821">
              <w:rPr>
                <w:szCs w:val="24"/>
              </w:rPr>
              <w:t>Little Peoples College - Fairhaven</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7C840619" w14:textId="4A988694" w:rsidR="005A5BBA" w:rsidRPr="00A42821" w:rsidRDefault="005A5BBA" w:rsidP="00A42821">
            <w:pPr>
              <w:jc w:val="right"/>
              <w:rPr>
                <w:szCs w:val="24"/>
              </w:rPr>
            </w:pPr>
            <w:r w:rsidRPr="00A42821">
              <w:rPr>
                <w:szCs w:val="24"/>
              </w:rPr>
              <w:t>$60,000</w:t>
            </w:r>
          </w:p>
        </w:tc>
      </w:tr>
      <w:tr w:rsidR="005A5BBA" w:rsidRPr="00A42821" w14:paraId="63A6C15D"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222800A5" w14:textId="77777777" w:rsidR="005A5BBA" w:rsidRPr="00A42821" w:rsidRDefault="005A5BBA" w:rsidP="00A42821">
            <w:pPr>
              <w:rPr>
                <w:szCs w:val="24"/>
              </w:rPr>
            </w:pPr>
            <w:r w:rsidRPr="00A42821">
              <w:rPr>
                <w:szCs w:val="24"/>
              </w:rPr>
              <w:t>Little Peoples College - New Bedford (LP College Inc)</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73AD8A7D" w14:textId="50CA8AA7" w:rsidR="005A5BBA" w:rsidRPr="00A42821" w:rsidRDefault="005A5BBA" w:rsidP="00A42821">
            <w:pPr>
              <w:jc w:val="right"/>
              <w:rPr>
                <w:szCs w:val="24"/>
              </w:rPr>
            </w:pPr>
            <w:r w:rsidRPr="00A42821">
              <w:rPr>
                <w:szCs w:val="24"/>
              </w:rPr>
              <w:t>$70,000</w:t>
            </w:r>
          </w:p>
        </w:tc>
      </w:tr>
      <w:tr w:rsidR="005A5BBA" w:rsidRPr="00A42821" w14:paraId="2B23EF02"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0F54F29E" w14:textId="77777777" w:rsidR="005A5BBA" w:rsidRPr="00A42821" w:rsidRDefault="005A5BBA" w:rsidP="00A42821">
            <w:pPr>
              <w:rPr>
                <w:szCs w:val="24"/>
              </w:rPr>
            </w:pPr>
            <w:r w:rsidRPr="00A42821">
              <w:rPr>
                <w:szCs w:val="24"/>
              </w:rPr>
              <w:t>Lowell Public Schools</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48EC451B" w14:textId="045B8348" w:rsidR="005A5BBA" w:rsidRPr="00A42821" w:rsidRDefault="005A5BBA" w:rsidP="00A42821">
            <w:pPr>
              <w:jc w:val="right"/>
              <w:rPr>
                <w:szCs w:val="24"/>
              </w:rPr>
            </w:pPr>
            <w:r w:rsidRPr="00A42821">
              <w:rPr>
                <w:szCs w:val="24"/>
              </w:rPr>
              <w:t>$45,000</w:t>
            </w:r>
          </w:p>
        </w:tc>
      </w:tr>
      <w:tr w:rsidR="005A5BBA" w:rsidRPr="00A42821" w14:paraId="08FCC82A"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1C94DD2C" w14:textId="77777777" w:rsidR="005A5BBA" w:rsidRPr="00A42821" w:rsidRDefault="005A5BBA" w:rsidP="00A42821">
            <w:pPr>
              <w:rPr>
                <w:szCs w:val="24"/>
              </w:rPr>
            </w:pPr>
            <w:r w:rsidRPr="00A42821">
              <w:rPr>
                <w:szCs w:val="24"/>
              </w:rPr>
              <w:t>LUK Inc (Boylston/Berlin)</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15F5925D" w14:textId="27AF9DD2" w:rsidR="005A5BBA" w:rsidRPr="00A42821" w:rsidRDefault="005A5BBA" w:rsidP="00A42821">
            <w:pPr>
              <w:jc w:val="right"/>
              <w:rPr>
                <w:szCs w:val="24"/>
              </w:rPr>
            </w:pPr>
            <w:r w:rsidRPr="00A42821">
              <w:rPr>
                <w:szCs w:val="24"/>
              </w:rPr>
              <w:t>$70,000</w:t>
            </w:r>
          </w:p>
        </w:tc>
      </w:tr>
      <w:tr w:rsidR="005A5BBA" w:rsidRPr="00A42821" w14:paraId="7CB66EB3"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6497A695" w14:textId="77777777" w:rsidR="005A5BBA" w:rsidRPr="00A42821" w:rsidRDefault="005A5BBA" w:rsidP="00A42821">
            <w:pPr>
              <w:rPr>
                <w:szCs w:val="24"/>
              </w:rPr>
            </w:pPr>
            <w:r w:rsidRPr="00A42821">
              <w:rPr>
                <w:szCs w:val="24"/>
              </w:rPr>
              <w:t>Lunenburg Public Schools</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28DE8C3B" w14:textId="7BBF10BC" w:rsidR="005A5BBA" w:rsidRPr="00A42821" w:rsidRDefault="005A5BBA" w:rsidP="00A42821">
            <w:pPr>
              <w:jc w:val="right"/>
              <w:rPr>
                <w:szCs w:val="24"/>
              </w:rPr>
            </w:pPr>
            <w:r w:rsidRPr="00A42821">
              <w:rPr>
                <w:szCs w:val="24"/>
              </w:rPr>
              <w:t>$24,000</w:t>
            </w:r>
          </w:p>
        </w:tc>
      </w:tr>
      <w:tr w:rsidR="005A5BBA" w:rsidRPr="00A42821" w14:paraId="5B349B0E"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7DC1BCDD" w14:textId="77777777" w:rsidR="005A5BBA" w:rsidRPr="00A42821" w:rsidRDefault="005A5BBA" w:rsidP="00A42821">
            <w:pPr>
              <w:rPr>
                <w:szCs w:val="24"/>
              </w:rPr>
            </w:pPr>
            <w:r w:rsidRPr="00A42821">
              <w:rPr>
                <w:szCs w:val="24"/>
              </w:rPr>
              <w:t>Mystic Valley YMCA (Malden)</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0C776399" w14:textId="3ADB69FE" w:rsidR="005A5BBA" w:rsidRPr="00A42821" w:rsidRDefault="005A5BBA" w:rsidP="00A42821">
            <w:pPr>
              <w:jc w:val="right"/>
              <w:rPr>
                <w:szCs w:val="24"/>
              </w:rPr>
            </w:pPr>
            <w:r w:rsidRPr="00A42821">
              <w:rPr>
                <w:szCs w:val="24"/>
              </w:rPr>
              <w:t>$22,000</w:t>
            </w:r>
          </w:p>
        </w:tc>
      </w:tr>
      <w:tr w:rsidR="005A5BBA" w:rsidRPr="00A42821" w14:paraId="41497401"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0C2D43F4" w14:textId="77777777" w:rsidR="005A5BBA" w:rsidRPr="00A42821" w:rsidRDefault="005A5BBA" w:rsidP="00A42821">
            <w:pPr>
              <w:rPr>
                <w:szCs w:val="24"/>
              </w:rPr>
            </w:pPr>
            <w:r w:rsidRPr="00A42821">
              <w:rPr>
                <w:szCs w:val="24"/>
              </w:rPr>
              <w:t>Mansfield Public Schools</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3F948F47" w14:textId="1464653A" w:rsidR="005A5BBA" w:rsidRPr="00A42821" w:rsidRDefault="005A5BBA" w:rsidP="00A42821">
            <w:pPr>
              <w:jc w:val="right"/>
              <w:rPr>
                <w:szCs w:val="24"/>
              </w:rPr>
            </w:pPr>
            <w:r w:rsidRPr="00A42821">
              <w:rPr>
                <w:szCs w:val="24"/>
              </w:rPr>
              <w:t>$32,000</w:t>
            </w:r>
          </w:p>
        </w:tc>
      </w:tr>
      <w:tr w:rsidR="005A5BBA" w:rsidRPr="00A42821" w14:paraId="7E8B17E3"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39F422B4" w14:textId="77777777" w:rsidR="005A5BBA" w:rsidRPr="00A42821" w:rsidRDefault="005A5BBA" w:rsidP="00A42821">
            <w:pPr>
              <w:rPr>
                <w:szCs w:val="24"/>
              </w:rPr>
            </w:pPr>
            <w:r w:rsidRPr="00A42821">
              <w:rPr>
                <w:szCs w:val="24"/>
              </w:rPr>
              <w:t>Mass Audubon (Lincoln)</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65E43326" w14:textId="1EDDC299" w:rsidR="005A5BBA" w:rsidRPr="00A42821" w:rsidRDefault="005A5BBA" w:rsidP="00A42821">
            <w:pPr>
              <w:jc w:val="right"/>
              <w:rPr>
                <w:szCs w:val="24"/>
              </w:rPr>
            </w:pPr>
            <w:r w:rsidRPr="00A42821">
              <w:rPr>
                <w:szCs w:val="24"/>
              </w:rPr>
              <w:t>$70,000</w:t>
            </w:r>
          </w:p>
        </w:tc>
      </w:tr>
      <w:tr w:rsidR="005A5BBA" w:rsidRPr="00A42821" w14:paraId="76526F03"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39204C90" w14:textId="77777777" w:rsidR="005A5BBA" w:rsidRPr="00A42821" w:rsidRDefault="005A5BBA" w:rsidP="00A42821">
            <w:pPr>
              <w:rPr>
                <w:szCs w:val="24"/>
              </w:rPr>
            </w:pPr>
            <w:r w:rsidRPr="00A42821">
              <w:rPr>
                <w:szCs w:val="24"/>
              </w:rPr>
              <w:t>Mass College of Art &amp; Design (Boston)</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2725F5C6" w14:textId="751B0AA6" w:rsidR="005A5BBA" w:rsidRPr="00A42821" w:rsidRDefault="005A5BBA" w:rsidP="00A42821">
            <w:pPr>
              <w:jc w:val="right"/>
              <w:rPr>
                <w:szCs w:val="24"/>
              </w:rPr>
            </w:pPr>
            <w:r w:rsidRPr="00A42821">
              <w:rPr>
                <w:szCs w:val="24"/>
              </w:rPr>
              <w:t>$45,000</w:t>
            </w:r>
          </w:p>
        </w:tc>
      </w:tr>
      <w:tr w:rsidR="005A5BBA" w:rsidRPr="00A42821" w14:paraId="59F6550A"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5379CE3C" w14:textId="77777777" w:rsidR="005A5BBA" w:rsidRPr="00A42821" w:rsidRDefault="005A5BBA" w:rsidP="00A42821">
            <w:pPr>
              <w:rPr>
                <w:szCs w:val="24"/>
              </w:rPr>
            </w:pPr>
            <w:r w:rsidRPr="00A42821">
              <w:rPr>
                <w:szCs w:val="24"/>
              </w:rPr>
              <w:lastRenderedPageBreak/>
              <w:t>Mass Mentoring Partnership (Statewide)*</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02E9AF4A" w14:textId="76A57CA0" w:rsidR="005A5BBA" w:rsidRPr="00A42821" w:rsidRDefault="005A5BBA" w:rsidP="00A42821">
            <w:pPr>
              <w:jc w:val="right"/>
              <w:rPr>
                <w:szCs w:val="24"/>
              </w:rPr>
            </w:pPr>
            <w:r w:rsidRPr="00A42821">
              <w:rPr>
                <w:szCs w:val="24"/>
              </w:rPr>
              <w:t>$25,000</w:t>
            </w:r>
          </w:p>
        </w:tc>
      </w:tr>
      <w:tr w:rsidR="005A5BBA" w:rsidRPr="00A42821" w14:paraId="691CA02F"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5A295273" w14:textId="77777777" w:rsidR="005A5BBA" w:rsidRPr="00A42821" w:rsidRDefault="005A5BBA" w:rsidP="00A42821">
            <w:pPr>
              <w:rPr>
                <w:szCs w:val="24"/>
              </w:rPr>
            </w:pPr>
            <w:r w:rsidRPr="00A42821">
              <w:rPr>
                <w:szCs w:val="24"/>
              </w:rPr>
              <w:t>Massachusetts Afterschool Partnership (Statewide)*</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7E4CF33E" w14:textId="4AAED267" w:rsidR="005A5BBA" w:rsidRPr="00A42821" w:rsidRDefault="005A5BBA" w:rsidP="00A42821">
            <w:pPr>
              <w:jc w:val="right"/>
              <w:rPr>
                <w:szCs w:val="24"/>
              </w:rPr>
            </w:pPr>
            <w:r w:rsidRPr="00A42821">
              <w:rPr>
                <w:szCs w:val="24"/>
              </w:rPr>
              <w:t>$25,000</w:t>
            </w:r>
          </w:p>
        </w:tc>
      </w:tr>
      <w:tr w:rsidR="005A5BBA" w:rsidRPr="00A42821" w14:paraId="066BDB5F"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0A3A2549" w14:textId="77777777" w:rsidR="005A5BBA" w:rsidRPr="00A42821" w:rsidRDefault="005A5BBA" w:rsidP="00A42821">
            <w:pPr>
              <w:rPr>
                <w:szCs w:val="24"/>
              </w:rPr>
            </w:pPr>
            <w:r w:rsidRPr="00A42821">
              <w:rPr>
                <w:szCs w:val="24"/>
              </w:rPr>
              <w:t>Medway Extended Day</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73B51ECF" w14:textId="078ED307" w:rsidR="005A5BBA" w:rsidRPr="00A42821" w:rsidRDefault="005A5BBA" w:rsidP="00A42821">
            <w:pPr>
              <w:jc w:val="right"/>
              <w:rPr>
                <w:szCs w:val="24"/>
              </w:rPr>
            </w:pPr>
            <w:r w:rsidRPr="00A42821">
              <w:rPr>
                <w:szCs w:val="24"/>
              </w:rPr>
              <w:t>$34,000</w:t>
            </w:r>
          </w:p>
        </w:tc>
      </w:tr>
      <w:tr w:rsidR="005A5BBA" w:rsidRPr="00A42821" w14:paraId="4C91AB1C" w14:textId="77777777" w:rsidTr="00A42821">
        <w:trPr>
          <w:cantSplit/>
          <w:trHeight w:val="49"/>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72CB7BD6" w14:textId="77777777" w:rsidR="005A5BBA" w:rsidRPr="00A42821" w:rsidRDefault="005A5BBA" w:rsidP="00A42821">
            <w:pPr>
              <w:rPr>
                <w:szCs w:val="24"/>
              </w:rPr>
            </w:pPr>
            <w:r w:rsidRPr="00A42821">
              <w:rPr>
                <w:szCs w:val="24"/>
              </w:rPr>
              <w:t>Mendon-Upton Regional School District</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035AC705" w14:textId="450178D0" w:rsidR="005A5BBA" w:rsidRPr="00A42821" w:rsidRDefault="005A5BBA" w:rsidP="00A42821">
            <w:pPr>
              <w:jc w:val="right"/>
              <w:rPr>
                <w:szCs w:val="24"/>
              </w:rPr>
            </w:pPr>
            <w:r w:rsidRPr="00A42821">
              <w:rPr>
                <w:szCs w:val="24"/>
              </w:rPr>
              <w:t>$19,000</w:t>
            </w:r>
          </w:p>
        </w:tc>
      </w:tr>
      <w:tr w:rsidR="005A5BBA" w:rsidRPr="00A42821" w14:paraId="41315728"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0B5E3607" w14:textId="77777777" w:rsidR="005A5BBA" w:rsidRPr="00A42821" w:rsidRDefault="005A5BBA" w:rsidP="00A42821">
            <w:pPr>
              <w:rPr>
                <w:szCs w:val="24"/>
              </w:rPr>
            </w:pPr>
            <w:r w:rsidRPr="00A42821">
              <w:rPr>
                <w:szCs w:val="24"/>
              </w:rPr>
              <w:t>MetroWest YMCA</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384B70C0" w14:textId="4BCB8A4B" w:rsidR="005A5BBA" w:rsidRPr="00A42821" w:rsidRDefault="005A5BBA" w:rsidP="00A42821">
            <w:pPr>
              <w:jc w:val="right"/>
              <w:rPr>
                <w:szCs w:val="24"/>
              </w:rPr>
            </w:pPr>
            <w:r w:rsidRPr="00A42821">
              <w:rPr>
                <w:szCs w:val="24"/>
              </w:rPr>
              <w:t>$70,000</w:t>
            </w:r>
          </w:p>
        </w:tc>
      </w:tr>
      <w:tr w:rsidR="005A5BBA" w:rsidRPr="00A42821" w14:paraId="1CE26608"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1CE97878" w14:textId="77777777" w:rsidR="005A5BBA" w:rsidRPr="00A42821" w:rsidRDefault="005A5BBA" w:rsidP="00A42821">
            <w:pPr>
              <w:rPr>
                <w:szCs w:val="24"/>
              </w:rPr>
            </w:pPr>
            <w:r w:rsidRPr="00A42821">
              <w:rPr>
                <w:szCs w:val="24"/>
              </w:rPr>
              <w:t>Milford Public Schools</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43BF4C64" w14:textId="4267C420" w:rsidR="005A5BBA" w:rsidRPr="00A42821" w:rsidRDefault="005A5BBA" w:rsidP="00A42821">
            <w:pPr>
              <w:jc w:val="right"/>
              <w:rPr>
                <w:szCs w:val="24"/>
              </w:rPr>
            </w:pPr>
            <w:r w:rsidRPr="00A42821">
              <w:rPr>
                <w:szCs w:val="24"/>
              </w:rPr>
              <w:t>$70,000</w:t>
            </w:r>
          </w:p>
        </w:tc>
      </w:tr>
      <w:tr w:rsidR="005A5BBA" w:rsidRPr="00A42821" w14:paraId="56F14D97"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3471023F" w14:textId="77777777" w:rsidR="005A5BBA" w:rsidRPr="00A42821" w:rsidRDefault="005A5BBA" w:rsidP="00A42821">
            <w:pPr>
              <w:rPr>
                <w:szCs w:val="24"/>
              </w:rPr>
            </w:pPr>
            <w:r w:rsidRPr="00A42821">
              <w:rPr>
                <w:szCs w:val="24"/>
              </w:rPr>
              <w:t>Minuteman Regional Vocational Technical High School</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6E6FED58" w14:textId="07443DA9" w:rsidR="005A5BBA" w:rsidRPr="00A42821" w:rsidRDefault="005A5BBA" w:rsidP="00A42821">
            <w:pPr>
              <w:jc w:val="right"/>
              <w:rPr>
                <w:szCs w:val="24"/>
              </w:rPr>
            </w:pPr>
            <w:r w:rsidRPr="00A42821">
              <w:rPr>
                <w:szCs w:val="24"/>
              </w:rPr>
              <w:t>$45,000</w:t>
            </w:r>
          </w:p>
        </w:tc>
      </w:tr>
      <w:tr w:rsidR="005A5BBA" w:rsidRPr="00A42821" w14:paraId="08755936"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023A872E" w14:textId="77777777" w:rsidR="005A5BBA" w:rsidRPr="00A42821" w:rsidRDefault="005A5BBA" w:rsidP="00A42821">
            <w:pPr>
              <w:rPr>
                <w:szCs w:val="24"/>
              </w:rPr>
            </w:pPr>
            <w:r w:rsidRPr="00A42821">
              <w:rPr>
                <w:szCs w:val="24"/>
              </w:rPr>
              <w:t>Mystic Learning Center (Somerville)</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1A60A3B7" w14:textId="35A4AE01" w:rsidR="005A5BBA" w:rsidRPr="00A42821" w:rsidRDefault="005A5BBA" w:rsidP="00A42821">
            <w:pPr>
              <w:jc w:val="right"/>
              <w:rPr>
                <w:szCs w:val="24"/>
              </w:rPr>
            </w:pPr>
            <w:r w:rsidRPr="00A42821">
              <w:rPr>
                <w:szCs w:val="24"/>
              </w:rPr>
              <w:t>$70,000</w:t>
            </w:r>
          </w:p>
        </w:tc>
      </w:tr>
      <w:tr w:rsidR="005A5BBA" w:rsidRPr="00A42821" w14:paraId="75B8B8E6"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18EC19CD" w14:textId="77777777" w:rsidR="005A5BBA" w:rsidRPr="00A42821" w:rsidRDefault="005A5BBA" w:rsidP="00A42821">
            <w:pPr>
              <w:rPr>
                <w:szCs w:val="24"/>
              </w:rPr>
            </w:pPr>
            <w:r w:rsidRPr="00A42821">
              <w:rPr>
                <w:szCs w:val="24"/>
              </w:rPr>
              <w:t>New American Association of MA (Lynn)</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34A69541" w14:textId="5F377597" w:rsidR="005A5BBA" w:rsidRPr="00A42821" w:rsidRDefault="005A5BBA" w:rsidP="00A42821">
            <w:pPr>
              <w:jc w:val="right"/>
              <w:rPr>
                <w:szCs w:val="24"/>
              </w:rPr>
            </w:pPr>
            <w:r w:rsidRPr="00A42821">
              <w:rPr>
                <w:szCs w:val="24"/>
              </w:rPr>
              <w:t>$45,000</w:t>
            </w:r>
          </w:p>
        </w:tc>
      </w:tr>
      <w:tr w:rsidR="005A5BBA" w:rsidRPr="00A42821" w14:paraId="7E495714"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4A9A4B09" w14:textId="77777777" w:rsidR="005A5BBA" w:rsidRPr="00A42821" w:rsidRDefault="005A5BBA" w:rsidP="00A42821">
            <w:pPr>
              <w:rPr>
                <w:szCs w:val="24"/>
              </w:rPr>
            </w:pPr>
            <w:r w:rsidRPr="00A42821">
              <w:rPr>
                <w:szCs w:val="24"/>
              </w:rPr>
              <w:t xml:space="preserve">New Bedford Art Museum / </w:t>
            </w:r>
            <w:proofErr w:type="spellStart"/>
            <w:r w:rsidRPr="00A42821">
              <w:rPr>
                <w:szCs w:val="24"/>
              </w:rPr>
              <w:t>ArtWorks</w:t>
            </w:r>
            <w:proofErr w:type="spellEnd"/>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1C3D7F4C" w14:textId="3C99703D" w:rsidR="005A5BBA" w:rsidRPr="00A42821" w:rsidRDefault="005A5BBA" w:rsidP="00A42821">
            <w:pPr>
              <w:jc w:val="right"/>
              <w:rPr>
                <w:szCs w:val="24"/>
              </w:rPr>
            </w:pPr>
            <w:r w:rsidRPr="00A42821">
              <w:rPr>
                <w:szCs w:val="24"/>
              </w:rPr>
              <w:t>$28,000</w:t>
            </w:r>
          </w:p>
        </w:tc>
      </w:tr>
      <w:tr w:rsidR="005A5BBA" w:rsidRPr="00A42821" w14:paraId="677EAC5E"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5E9E9D9D" w14:textId="77777777" w:rsidR="005A5BBA" w:rsidRPr="00A42821" w:rsidRDefault="005A5BBA" w:rsidP="00A42821">
            <w:pPr>
              <w:rPr>
                <w:szCs w:val="24"/>
              </w:rPr>
            </w:pPr>
            <w:r w:rsidRPr="00A42821">
              <w:rPr>
                <w:szCs w:val="24"/>
              </w:rPr>
              <w:t>North Adams Public Schools</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061179EA" w14:textId="20DE9392" w:rsidR="005A5BBA" w:rsidRPr="00A42821" w:rsidRDefault="005A5BBA" w:rsidP="00A42821">
            <w:pPr>
              <w:jc w:val="right"/>
              <w:rPr>
                <w:szCs w:val="24"/>
              </w:rPr>
            </w:pPr>
            <w:r w:rsidRPr="00A42821">
              <w:rPr>
                <w:szCs w:val="24"/>
              </w:rPr>
              <w:t>$45,000</w:t>
            </w:r>
          </w:p>
        </w:tc>
      </w:tr>
      <w:tr w:rsidR="005A5BBA" w:rsidRPr="00A42821" w14:paraId="4C98E78A"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01A7925B" w14:textId="77777777" w:rsidR="005A5BBA" w:rsidRPr="00A42821" w:rsidRDefault="005A5BBA" w:rsidP="00A42821">
            <w:pPr>
              <w:rPr>
                <w:szCs w:val="24"/>
              </w:rPr>
            </w:pPr>
            <w:r w:rsidRPr="00A42821">
              <w:rPr>
                <w:szCs w:val="24"/>
              </w:rPr>
              <w:t>Norwood Public Schools</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14A6585F" w14:textId="6BF2CEF1" w:rsidR="005A5BBA" w:rsidRPr="00A42821" w:rsidRDefault="005A5BBA" w:rsidP="00A42821">
            <w:pPr>
              <w:jc w:val="right"/>
              <w:rPr>
                <w:szCs w:val="24"/>
              </w:rPr>
            </w:pPr>
            <w:r w:rsidRPr="00A42821">
              <w:rPr>
                <w:szCs w:val="24"/>
              </w:rPr>
              <w:t>$70,000</w:t>
            </w:r>
          </w:p>
        </w:tc>
      </w:tr>
      <w:tr w:rsidR="005A5BBA" w:rsidRPr="00A42821" w14:paraId="675B989B"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20F772DD" w14:textId="77777777" w:rsidR="005A5BBA" w:rsidRPr="00A42821" w:rsidRDefault="005A5BBA" w:rsidP="00A42821">
            <w:pPr>
              <w:rPr>
                <w:szCs w:val="24"/>
              </w:rPr>
            </w:pPr>
            <w:r w:rsidRPr="00A42821">
              <w:rPr>
                <w:szCs w:val="24"/>
              </w:rPr>
              <w:t>Our Sisters' School (New Bedford)</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4FFE3C49" w14:textId="7C7BFFAF" w:rsidR="005A5BBA" w:rsidRPr="00A42821" w:rsidRDefault="005A5BBA" w:rsidP="00A42821">
            <w:pPr>
              <w:jc w:val="right"/>
              <w:rPr>
                <w:szCs w:val="24"/>
              </w:rPr>
            </w:pPr>
            <w:r w:rsidRPr="00A42821">
              <w:rPr>
                <w:szCs w:val="24"/>
              </w:rPr>
              <w:t>$65,000</w:t>
            </w:r>
          </w:p>
        </w:tc>
      </w:tr>
      <w:tr w:rsidR="005A5BBA" w:rsidRPr="00A42821" w14:paraId="0934717C"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3FFA5537" w14:textId="77777777" w:rsidR="005A5BBA" w:rsidRPr="00A42821" w:rsidRDefault="005A5BBA" w:rsidP="00A42821">
            <w:pPr>
              <w:rPr>
                <w:szCs w:val="24"/>
              </w:rPr>
            </w:pPr>
            <w:r w:rsidRPr="00A42821">
              <w:rPr>
                <w:szCs w:val="24"/>
              </w:rPr>
              <w:t>Pathways for Children (Gloucester)</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01A3EFD5" w14:textId="53C3B885" w:rsidR="005A5BBA" w:rsidRPr="00A42821" w:rsidRDefault="005A5BBA" w:rsidP="00A42821">
            <w:pPr>
              <w:jc w:val="right"/>
              <w:rPr>
                <w:szCs w:val="24"/>
              </w:rPr>
            </w:pPr>
            <w:r w:rsidRPr="00A42821">
              <w:rPr>
                <w:szCs w:val="24"/>
              </w:rPr>
              <w:t>$45,000</w:t>
            </w:r>
          </w:p>
        </w:tc>
      </w:tr>
      <w:tr w:rsidR="005A5BBA" w:rsidRPr="00A42821" w14:paraId="09E337FA"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3BF250E1" w14:textId="77777777" w:rsidR="005A5BBA" w:rsidRPr="00A42821" w:rsidRDefault="005A5BBA" w:rsidP="00A42821">
            <w:pPr>
              <w:rPr>
                <w:szCs w:val="24"/>
              </w:rPr>
            </w:pPr>
            <w:r w:rsidRPr="00A42821">
              <w:rPr>
                <w:szCs w:val="24"/>
              </w:rPr>
              <w:t>Phillips Brook House Association (Boston/Cambridge)</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5A159ADF" w14:textId="611A7A16" w:rsidR="005A5BBA" w:rsidRPr="00A42821" w:rsidRDefault="005A5BBA" w:rsidP="00A42821">
            <w:pPr>
              <w:jc w:val="right"/>
              <w:rPr>
                <w:szCs w:val="24"/>
              </w:rPr>
            </w:pPr>
            <w:r w:rsidRPr="00A42821">
              <w:rPr>
                <w:szCs w:val="24"/>
              </w:rPr>
              <w:t>$45,000</w:t>
            </w:r>
          </w:p>
        </w:tc>
      </w:tr>
      <w:tr w:rsidR="005A5BBA" w:rsidRPr="00A42821" w14:paraId="299E50E7"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6CE738ED" w14:textId="77777777" w:rsidR="005A5BBA" w:rsidRPr="00A42821" w:rsidRDefault="005A5BBA" w:rsidP="00A42821">
            <w:pPr>
              <w:rPr>
                <w:szCs w:val="24"/>
              </w:rPr>
            </w:pPr>
            <w:r w:rsidRPr="00A42821">
              <w:rPr>
                <w:szCs w:val="24"/>
              </w:rPr>
              <w:t>Piers Park Sailing Center (Boston)</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7D7FC465" w14:textId="28F32F0E" w:rsidR="005A5BBA" w:rsidRPr="00A42821" w:rsidRDefault="005A5BBA" w:rsidP="00A42821">
            <w:pPr>
              <w:jc w:val="right"/>
              <w:rPr>
                <w:szCs w:val="24"/>
              </w:rPr>
            </w:pPr>
            <w:r w:rsidRPr="00A42821">
              <w:rPr>
                <w:szCs w:val="24"/>
              </w:rPr>
              <w:t>$45,000</w:t>
            </w:r>
          </w:p>
        </w:tc>
      </w:tr>
      <w:tr w:rsidR="005A5BBA" w:rsidRPr="00A42821" w14:paraId="1B542FBF"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39926B49" w14:textId="77777777" w:rsidR="005A5BBA" w:rsidRPr="00A42821" w:rsidRDefault="005A5BBA" w:rsidP="00A42821">
            <w:pPr>
              <w:rPr>
                <w:szCs w:val="24"/>
              </w:rPr>
            </w:pPr>
            <w:r w:rsidRPr="00A42821">
              <w:rPr>
                <w:szCs w:val="24"/>
              </w:rPr>
              <w:t>Prospect Hill Academy Charter</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412AA04B" w14:textId="68CE4B09" w:rsidR="005A5BBA" w:rsidRPr="00A42821" w:rsidRDefault="005A5BBA" w:rsidP="00A42821">
            <w:pPr>
              <w:jc w:val="right"/>
              <w:rPr>
                <w:szCs w:val="24"/>
              </w:rPr>
            </w:pPr>
            <w:r w:rsidRPr="00A42821">
              <w:rPr>
                <w:szCs w:val="24"/>
              </w:rPr>
              <w:t>$70,000</w:t>
            </w:r>
          </w:p>
        </w:tc>
      </w:tr>
      <w:tr w:rsidR="005A5BBA" w:rsidRPr="00A42821" w14:paraId="55C6CB28"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07B86557" w14:textId="77777777" w:rsidR="005A5BBA" w:rsidRPr="00A42821" w:rsidRDefault="005A5BBA" w:rsidP="00A42821">
            <w:pPr>
              <w:rPr>
                <w:szCs w:val="24"/>
              </w:rPr>
            </w:pPr>
            <w:r w:rsidRPr="00A42821">
              <w:rPr>
                <w:szCs w:val="24"/>
              </w:rPr>
              <w:t>Quaboag Public Schools</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481481DD" w14:textId="1A342A8A" w:rsidR="005A5BBA" w:rsidRPr="00A42821" w:rsidRDefault="005A5BBA" w:rsidP="00A42821">
            <w:pPr>
              <w:jc w:val="right"/>
              <w:rPr>
                <w:szCs w:val="24"/>
              </w:rPr>
            </w:pPr>
            <w:r w:rsidRPr="00A42821">
              <w:rPr>
                <w:szCs w:val="24"/>
              </w:rPr>
              <w:t>$45,000</w:t>
            </w:r>
          </w:p>
        </w:tc>
      </w:tr>
      <w:tr w:rsidR="005A5BBA" w:rsidRPr="00A42821" w14:paraId="4C4ABA42"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466CAF7F" w14:textId="77777777" w:rsidR="005A5BBA" w:rsidRPr="00A42821" w:rsidRDefault="005A5BBA" w:rsidP="00A42821">
            <w:pPr>
              <w:rPr>
                <w:szCs w:val="24"/>
              </w:rPr>
            </w:pPr>
            <w:r w:rsidRPr="00A42821">
              <w:rPr>
                <w:szCs w:val="24"/>
              </w:rPr>
              <w:t>Raw Art Works (Lynn)</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52957F8A" w14:textId="5A6FDD80" w:rsidR="005A5BBA" w:rsidRPr="00A42821" w:rsidRDefault="005A5BBA" w:rsidP="00A42821">
            <w:pPr>
              <w:jc w:val="right"/>
              <w:rPr>
                <w:szCs w:val="24"/>
              </w:rPr>
            </w:pPr>
            <w:r w:rsidRPr="00A42821">
              <w:rPr>
                <w:szCs w:val="24"/>
              </w:rPr>
              <w:t>$45,000</w:t>
            </w:r>
          </w:p>
        </w:tc>
      </w:tr>
      <w:tr w:rsidR="005A5BBA" w:rsidRPr="00A42821" w14:paraId="614003D3"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69D849BF" w14:textId="77777777" w:rsidR="005A5BBA" w:rsidRPr="00A42821" w:rsidRDefault="005A5BBA" w:rsidP="00A42821">
            <w:pPr>
              <w:rPr>
                <w:szCs w:val="24"/>
              </w:rPr>
            </w:pPr>
            <w:r w:rsidRPr="00A42821">
              <w:rPr>
                <w:szCs w:val="24"/>
              </w:rPr>
              <w:t>Reading Public Schools</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29920113" w14:textId="35348263" w:rsidR="005A5BBA" w:rsidRPr="00A42821" w:rsidRDefault="005A5BBA" w:rsidP="00A42821">
            <w:pPr>
              <w:jc w:val="right"/>
              <w:rPr>
                <w:szCs w:val="24"/>
              </w:rPr>
            </w:pPr>
            <w:r w:rsidRPr="00A42821">
              <w:rPr>
                <w:szCs w:val="24"/>
              </w:rPr>
              <w:t>$45,000</w:t>
            </w:r>
          </w:p>
        </w:tc>
      </w:tr>
      <w:tr w:rsidR="005A5BBA" w:rsidRPr="00A42821" w14:paraId="1DEE2A39"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6FDFB241" w14:textId="77777777" w:rsidR="005A5BBA" w:rsidRPr="00A42821" w:rsidRDefault="005A5BBA" w:rsidP="00A42821">
            <w:pPr>
              <w:rPr>
                <w:szCs w:val="24"/>
              </w:rPr>
            </w:pPr>
            <w:r w:rsidRPr="00A42821">
              <w:rPr>
                <w:szCs w:val="24"/>
              </w:rPr>
              <w:t>School on Wheels of Massachusetts (East Bridgewater)</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73C66A6F" w14:textId="159C95B6" w:rsidR="005A5BBA" w:rsidRPr="00A42821" w:rsidRDefault="005A5BBA" w:rsidP="00A42821">
            <w:pPr>
              <w:jc w:val="right"/>
              <w:rPr>
                <w:szCs w:val="24"/>
              </w:rPr>
            </w:pPr>
            <w:r w:rsidRPr="00A42821">
              <w:rPr>
                <w:szCs w:val="24"/>
              </w:rPr>
              <w:t>$35,000</w:t>
            </w:r>
          </w:p>
        </w:tc>
      </w:tr>
      <w:tr w:rsidR="005A5BBA" w:rsidRPr="00A42821" w14:paraId="5090A389"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54D696F6" w14:textId="77777777" w:rsidR="005A5BBA" w:rsidRPr="00A42821" w:rsidRDefault="005A5BBA" w:rsidP="00A42821">
            <w:pPr>
              <w:rPr>
                <w:szCs w:val="24"/>
              </w:rPr>
            </w:pPr>
            <w:proofErr w:type="spellStart"/>
            <w:r w:rsidRPr="00A42821">
              <w:rPr>
                <w:szCs w:val="24"/>
              </w:rPr>
              <w:t>Shaloh</w:t>
            </w:r>
            <w:proofErr w:type="spellEnd"/>
            <w:r w:rsidRPr="00A42821">
              <w:rPr>
                <w:szCs w:val="24"/>
              </w:rPr>
              <w:t xml:space="preserve"> House (Boston)</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476A356E" w14:textId="28CCBA23" w:rsidR="005A5BBA" w:rsidRPr="00A42821" w:rsidRDefault="005A5BBA" w:rsidP="00A42821">
            <w:pPr>
              <w:jc w:val="right"/>
              <w:rPr>
                <w:szCs w:val="24"/>
              </w:rPr>
            </w:pPr>
            <w:r w:rsidRPr="00A42821">
              <w:rPr>
                <w:szCs w:val="24"/>
              </w:rPr>
              <w:t>$45,000</w:t>
            </w:r>
          </w:p>
        </w:tc>
      </w:tr>
      <w:tr w:rsidR="005A5BBA" w:rsidRPr="00A42821" w14:paraId="76749812"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57DEB228" w14:textId="77777777" w:rsidR="005A5BBA" w:rsidRPr="00A42821" w:rsidRDefault="005A5BBA" w:rsidP="00A42821">
            <w:pPr>
              <w:rPr>
                <w:szCs w:val="24"/>
              </w:rPr>
            </w:pPr>
            <w:r w:rsidRPr="00A42821">
              <w:rPr>
                <w:szCs w:val="24"/>
              </w:rPr>
              <w:t>Sociedad Latina (Boston)</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15659E3F" w14:textId="11669D04" w:rsidR="005A5BBA" w:rsidRPr="00A42821" w:rsidRDefault="005A5BBA" w:rsidP="00A42821">
            <w:pPr>
              <w:jc w:val="right"/>
              <w:rPr>
                <w:szCs w:val="24"/>
              </w:rPr>
            </w:pPr>
            <w:r w:rsidRPr="00A42821">
              <w:rPr>
                <w:szCs w:val="24"/>
              </w:rPr>
              <w:t>$70,000</w:t>
            </w:r>
          </w:p>
        </w:tc>
      </w:tr>
      <w:tr w:rsidR="005A5BBA" w:rsidRPr="00A42821" w14:paraId="74C3CC77"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71FAEBCA" w14:textId="77777777" w:rsidR="005A5BBA" w:rsidRPr="00A42821" w:rsidRDefault="005A5BBA" w:rsidP="00A42821">
            <w:pPr>
              <w:rPr>
                <w:szCs w:val="24"/>
              </w:rPr>
            </w:pPr>
            <w:r w:rsidRPr="00A42821">
              <w:rPr>
                <w:szCs w:val="24"/>
              </w:rPr>
              <w:t>Somerville Public Schools</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42348AF6" w14:textId="76ECBB73" w:rsidR="005A5BBA" w:rsidRPr="00A42821" w:rsidRDefault="005A5BBA" w:rsidP="00A42821">
            <w:pPr>
              <w:jc w:val="right"/>
              <w:rPr>
                <w:szCs w:val="24"/>
              </w:rPr>
            </w:pPr>
            <w:r w:rsidRPr="00A42821">
              <w:rPr>
                <w:szCs w:val="24"/>
              </w:rPr>
              <w:t>$40,000</w:t>
            </w:r>
          </w:p>
        </w:tc>
      </w:tr>
      <w:tr w:rsidR="005A5BBA" w:rsidRPr="00A42821" w14:paraId="71B39F2A"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1687EDEA" w14:textId="77777777" w:rsidR="005A5BBA" w:rsidRPr="00A42821" w:rsidRDefault="005A5BBA" w:rsidP="00A42821">
            <w:pPr>
              <w:rPr>
                <w:szCs w:val="24"/>
              </w:rPr>
            </w:pPr>
            <w:r w:rsidRPr="00A42821">
              <w:rPr>
                <w:szCs w:val="24"/>
              </w:rPr>
              <w:t>Somerville YMCA</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77BEE712" w14:textId="1A84EC09" w:rsidR="005A5BBA" w:rsidRPr="00A42821" w:rsidRDefault="005A5BBA" w:rsidP="00A42821">
            <w:pPr>
              <w:jc w:val="right"/>
              <w:rPr>
                <w:szCs w:val="24"/>
              </w:rPr>
            </w:pPr>
            <w:r w:rsidRPr="00A42821">
              <w:rPr>
                <w:szCs w:val="24"/>
              </w:rPr>
              <w:t>$30,000</w:t>
            </w:r>
          </w:p>
        </w:tc>
      </w:tr>
      <w:tr w:rsidR="005A5BBA" w:rsidRPr="00A42821" w14:paraId="68BF67D0"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12EDF164" w14:textId="77777777" w:rsidR="005A5BBA" w:rsidRPr="00A42821" w:rsidRDefault="005A5BBA" w:rsidP="00A42821">
            <w:pPr>
              <w:rPr>
                <w:szCs w:val="24"/>
              </w:rPr>
            </w:pPr>
            <w:r w:rsidRPr="00A42821">
              <w:rPr>
                <w:szCs w:val="24"/>
              </w:rPr>
              <w:t>South Boston Neighborhood House</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4D5248CB" w14:textId="124563C8" w:rsidR="005A5BBA" w:rsidRPr="00A42821" w:rsidRDefault="005A5BBA" w:rsidP="00A42821">
            <w:pPr>
              <w:jc w:val="right"/>
              <w:rPr>
                <w:szCs w:val="24"/>
              </w:rPr>
            </w:pPr>
            <w:r w:rsidRPr="00A42821">
              <w:rPr>
                <w:szCs w:val="24"/>
              </w:rPr>
              <w:t>$30,000</w:t>
            </w:r>
          </w:p>
        </w:tc>
      </w:tr>
      <w:tr w:rsidR="005A5BBA" w:rsidRPr="00A42821" w14:paraId="4C356FEB"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11FE8F20" w14:textId="77777777" w:rsidR="005A5BBA" w:rsidRPr="00A42821" w:rsidRDefault="005A5BBA" w:rsidP="00A42821">
            <w:pPr>
              <w:rPr>
                <w:szCs w:val="24"/>
              </w:rPr>
            </w:pPr>
            <w:r w:rsidRPr="00A42821">
              <w:rPr>
                <w:szCs w:val="24"/>
              </w:rPr>
              <w:t>South Shore Community Action Council (Hyannis/Falmouth)</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6DC57C10" w14:textId="3D25329D" w:rsidR="005A5BBA" w:rsidRPr="00A42821" w:rsidRDefault="005A5BBA" w:rsidP="00A42821">
            <w:pPr>
              <w:jc w:val="right"/>
              <w:rPr>
                <w:szCs w:val="24"/>
              </w:rPr>
            </w:pPr>
            <w:r w:rsidRPr="00A42821">
              <w:rPr>
                <w:szCs w:val="24"/>
              </w:rPr>
              <w:t>$70,000</w:t>
            </w:r>
          </w:p>
        </w:tc>
      </w:tr>
      <w:tr w:rsidR="005A5BBA" w:rsidRPr="00A42821" w14:paraId="4F8539E4"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391358D2" w14:textId="77777777" w:rsidR="005A5BBA" w:rsidRPr="00A42821" w:rsidRDefault="005A5BBA" w:rsidP="00A42821">
            <w:pPr>
              <w:rPr>
                <w:szCs w:val="24"/>
              </w:rPr>
            </w:pPr>
            <w:r w:rsidRPr="00A42821">
              <w:rPr>
                <w:szCs w:val="24"/>
              </w:rPr>
              <w:t>South Shore Stars (Randolph)</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364350F3" w14:textId="21735FB1" w:rsidR="005A5BBA" w:rsidRPr="00A42821" w:rsidRDefault="005A5BBA" w:rsidP="00A42821">
            <w:pPr>
              <w:jc w:val="right"/>
              <w:rPr>
                <w:szCs w:val="24"/>
              </w:rPr>
            </w:pPr>
            <w:r w:rsidRPr="00A42821">
              <w:rPr>
                <w:szCs w:val="24"/>
              </w:rPr>
              <w:t>$60,000</w:t>
            </w:r>
          </w:p>
        </w:tc>
      </w:tr>
      <w:tr w:rsidR="005A5BBA" w:rsidRPr="00A42821" w14:paraId="47E3A938"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450AC1D6" w14:textId="77777777" w:rsidR="005A5BBA" w:rsidRPr="00A42821" w:rsidRDefault="005A5BBA" w:rsidP="00A42821">
            <w:pPr>
              <w:rPr>
                <w:szCs w:val="24"/>
              </w:rPr>
            </w:pPr>
            <w:r w:rsidRPr="00A42821">
              <w:rPr>
                <w:szCs w:val="24"/>
              </w:rPr>
              <w:t>Southcoast Youth Courts (PAACA)</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48BAF8B2" w14:textId="1D456835" w:rsidR="005A5BBA" w:rsidRPr="00A42821" w:rsidRDefault="005A5BBA" w:rsidP="00A42821">
            <w:pPr>
              <w:jc w:val="right"/>
              <w:rPr>
                <w:szCs w:val="24"/>
              </w:rPr>
            </w:pPr>
            <w:r w:rsidRPr="00A42821">
              <w:rPr>
                <w:szCs w:val="24"/>
              </w:rPr>
              <w:t>$45,000</w:t>
            </w:r>
          </w:p>
        </w:tc>
      </w:tr>
      <w:tr w:rsidR="005A5BBA" w:rsidRPr="00A42821" w14:paraId="1967E91E"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03DF9A0C" w14:textId="77777777" w:rsidR="005A5BBA" w:rsidRPr="00A42821" w:rsidRDefault="005A5BBA" w:rsidP="00A42821">
            <w:pPr>
              <w:rPr>
                <w:szCs w:val="24"/>
              </w:rPr>
            </w:pPr>
            <w:proofErr w:type="spellStart"/>
            <w:r w:rsidRPr="00A42821">
              <w:rPr>
                <w:szCs w:val="24"/>
              </w:rPr>
              <w:t>Southhampton</w:t>
            </w:r>
            <w:proofErr w:type="spellEnd"/>
            <w:r w:rsidRPr="00A42821">
              <w:rPr>
                <w:szCs w:val="24"/>
              </w:rPr>
              <w:t xml:space="preserve"> Public Schools</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34256386" w14:textId="56662FA7" w:rsidR="005A5BBA" w:rsidRPr="00A42821" w:rsidRDefault="005A5BBA" w:rsidP="00A42821">
            <w:pPr>
              <w:jc w:val="right"/>
              <w:rPr>
                <w:szCs w:val="24"/>
              </w:rPr>
            </w:pPr>
            <w:r w:rsidRPr="00A42821">
              <w:rPr>
                <w:szCs w:val="24"/>
              </w:rPr>
              <w:t>$40,000</w:t>
            </w:r>
          </w:p>
        </w:tc>
      </w:tr>
      <w:tr w:rsidR="005A5BBA" w:rsidRPr="00A42821" w14:paraId="0772A8EF"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4266EAC8" w14:textId="77777777" w:rsidR="005A5BBA" w:rsidRPr="00A42821" w:rsidRDefault="005A5BBA" w:rsidP="00A42821">
            <w:pPr>
              <w:rPr>
                <w:szCs w:val="24"/>
              </w:rPr>
            </w:pPr>
            <w:r w:rsidRPr="00A42821">
              <w:rPr>
                <w:szCs w:val="24"/>
              </w:rPr>
              <w:t>Springfield Day Nursery dba Square One</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0149CE0E" w14:textId="6FC88B9E" w:rsidR="005A5BBA" w:rsidRPr="00A42821" w:rsidRDefault="005A5BBA" w:rsidP="00A42821">
            <w:pPr>
              <w:jc w:val="right"/>
              <w:rPr>
                <w:szCs w:val="24"/>
              </w:rPr>
            </w:pPr>
            <w:r w:rsidRPr="00A42821">
              <w:rPr>
                <w:szCs w:val="24"/>
              </w:rPr>
              <w:t>$70,000</w:t>
            </w:r>
          </w:p>
        </w:tc>
      </w:tr>
      <w:tr w:rsidR="005A5BBA" w:rsidRPr="00A42821" w14:paraId="612AC5C2"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54C794FE" w14:textId="77777777" w:rsidR="005A5BBA" w:rsidRPr="00A42821" w:rsidRDefault="005A5BBA" w:rsidP="00A42821">
            <w:pPr>
              <w:rPr>
                <w:szCs w:val="24"/>
              </w:rPr>
            </w:pPr>
            <w:proofErr w:type="spellStart"/>
            <w:r w:rsidRPr="00A42821">
              <w:rPr>
                <w:szCs w:val="24"/>
              </w:rPr>
              <w:t>SquashBusters</w:t>
            </w:r>
            <w:proofErr w:type="spellEnd"/>
            <w:r w:rsidRPr="00A42821">
              <w:rPr>
                <w:szCs w:val="24"/>
              </w:rPr>
              <w:t xml:space="preserve"> (</w:t>
            </w:r>
            <w:proofErr w:type="spellStart"/>
            <w:r w:rsidRPr="00A42821">
              <w:rPr>
                <w:szCs w:val="24"/>
              </w:rPr>
              <w:t>Boston:Lawrence</w:t>
            </w:r>
            <w:proofErr w:type="spellEnd"/>
            <w:r w:rsidRPr="00A42821">
              <w:rPr>
                <w:szCs w:val="24"/>
              </w:rPr>
              <w:t>)</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07ABB426" w14:textId="71DF9A30" w:rsidR="005A5BBA" w:rsidRPr="00A42821" w:rsidRDefault="005A5BBA" w:rsidP="00A42821">
            <w:pPr>
              <w:jc w:val="right"/>
              <w:rPr>
                <w:szCs w:val="24"/>
              </w:rPr>
            </w:pPr>
            <w:r w:rsidRPr="00A42821">
              <w:rPr>
                <w:szCs w:val="24"/>
              </w:rPr>
              <w:t>$45,000</w:t>
            </w:r>
          </w:p>
        </w:tc>
      </w:tr>
      <w:tr w:rsidR="005A5BBA" w:rsidRPr="00A42821" w14:paraId="5498B07A"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40F186E8" w14:textId="77777777" w:rsidR="005A5BBA" w:rsidRPr="00A42821" w:rsidRDefault="005A5BBA" w:rsidP="00A42821">
            <w:pPr>
              <w:rPr>
                <w:szCs w:val="24"/>
              </w:rPr>
            </w:pPr>
            <w:r w:rsidRPr="00A42821">
              <w:rPr>
                <w:szCs w:val="24"/>
              </w:rPr>
              <w:t>Steps to Success (Boston)</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0CD14D8C" w14:textId="53ACE034" w:rsidR="005A5BBA" w:rsidRPr="00A42821" w:rsidRDefault="005A5BBA" w:rsidP="00A42821">
            <w:pPr>
              <w:jc w:val="right"/>
              <w:rPr>
                <w:szCs w:val="24"/>
              </w:rPr>
            </w:pPr>
            <w:r w:rsidRPr="00A42821">
              <w:rPr>
                <w:szCs w:val="24"/>
              </w:rPr>
              <w:t>$34,000</w:t>
            </w:r>
          </w:p>
        </w:tc>
      </w:tr>
      <w:tr w:rsidR="005A5BBA" w:rsidRPr="00A42821" w14:paraId="4623E905"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00B71024" w14:textId="77777777" w:rsidR="005A5BBA" w:rsidRPr="00A42821" w:rsidRDefault="005A5BBA" w:rsidP="00A42821">
            <w:pPr>
              <w:rPr>
                <w:szCs w:val="24"/>
              </w:rPr>
            </w:pPr>
            <w:r w:rsidRPr="00A42821">
              <w:rPr>
                <w:szCs w:val="24"/>
              </w:rPr>
              <w:t>Sutton Public Schools</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09F2E410" w14:textId="785E119C" w:rsidR="005A5BBA" w:rsidRPr="00A42821" w:rsidRDefault="005A5BBA" w:rsidP="00A42821">
            <w:pPr>
              <w:jc w:val="right"/>
              <w:rPr>
                <w:szCs w:val="24"/>
              </w:rPr>
            </w:pPr>
            <w:r w:rsidRPr="00A42821">
              <w:rPr>
                <w:szCs w:val="24"/>
              </w:rPr>
              <w:t>$45,000</w:t>
            </w:r>
          </w:p>
        </w:tc>
      </w:tr>
      <w:tr w:rsidR="005A5BBA" w:rsidRPr="00A42821" w14:paraId="357CC0A4"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6AAF346D" w14:textId="77777777" w:rsidR="005A5BBA" w:rsidRPr="00A42821" w:rsidRDefault="005A5BBA" w:rsidP="00A42821">
            <w:pPr>
              <w:rPr>
                <w:szCs w:val="24"/>
              </w:rPr>
            </w:pPr>
            <w:proofErr w:type="spellStart"/>
            <w:r w:rsidRPr="00A42821">
              <w:rPr>
                <w:szCs w:val="24"/>
              </w:rPr>
              <w:t>Tantasqua</w:t>
            </w:r>
            <w:proofErr w:type="spellEnd"/>
            <w:r w:rsidRPr="00A42821">
              <w:rPr>
                <w:szCs w:val="24"/>
              </w:rPr>
              <w:t xml:space="preserve"> Regional High School</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5E7B2664" w14:textId="7D956428" w:rsidR="005A5BBA" w:rsidRPr="00A42821" w:rsidRDefault="005A5BBA" w:rsidP="00A42821">
            <w:pPr>
              <w:jc w:val="right"/>
              <w:rPr>
                <w:szCs w:val="24"/>
              </w:rPr>
            </w:pPr>
            <w:r w:rsidRPr="00A42821">
              <w:rPr>
                <w:szCs w:val="24"/>
              </w:rPr>
              <w:t>$21,000</w:t>
            </w:r>
          </w:p>
        </w:tc>
      </w:tr>
      <w:tr w:rsidR="005A5BBA" w:rsidRPr="00A42821" w14:paraId="7A96157D"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0DF72627" w14:textId="77777777" w:rsidR="005A5BBA" w:rsidRPr="00A42821" w:rsidRDefault="005A5BBA" w:rsidP="00A42821">
            <w:pPr>
              <w:rPr>
                <w:szCs w:val="24"/>
              </w:rPr>
            </w:pPr>
            <w:r w:rsidRPr="00A42821">
              <w:rPr>
                <w:szCs w:val="24"/>
              </w:rPr>
              <w:t>Tewksbury Public Schools</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5D7F6016" w14:textId="41450640" w:rsidR="005A5BBA" w:rsidRPr="00A42821" w:rsidRDefault="005A5BBA" w:rsidP="00A42821">
            <w:pPr>
              <w:jc w:val="right"/>
              <w:rPr>
                <w:szCs w:val="24"/>
              </w:rPr>
            </w:pPr>
            <w:r w:rsidRPr="00A42821">
              <w:rPr>
                <w:szCs w:val="24"/>
              </w:rPr>
              <w:t>$70,000</w:t>
            </w:r>
          </w:p>
        </w:tc>
      </w:tr>
      <w:tr w:rsidR="005A5BBA" w:rsidRPr="00A42821" w14:paraId="6B891B02"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6AC35305" w14:textId="77777777" w:rsidR="005A5BBA" w:rsidRPr="00A42821" w:rsidRDefault="005A5BBA" w:rsidP="00A42821">
            <w:pPr>
              <w:rPr>
                <w:szCs w:val="24"/>
              </w:rPr>
            </w:pPr>
            <w:r w:rsidRPr="00A42821">
              <w:rPr>
                <w:szCs w:val="24"/>
              </w:rPr>
              <w:t>The Care Center (Holyoke)</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6254D555" w14:textId="77CD8DCE" w:rsidR="005A5BBA" w:rsidRPr="00A42821" w:rsidRDefault="005A5BBA" w:rsidP="00A42821">
            <w:pPr>
              <w:jc w:val="right"/>
              <w:rPr>
                <w:szCs w:val="24"/>
              </w:rPr>
            </w:pPr>
            <w:r w:rsidRPr="00A42821">
              <w:rPr>
                <w:szCs w:val="24"/>
              </w:rPr>
              <w:t>$45,000</w:t>
            </w:r>
          </w:p>
        </w:tc>
      </w:tr>
      <w:tr w:rsidR="005A5BBA" w:rsidRPr="00A42821" w14:paraId="4F744191"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05DE029B" w14:textId="77777777" w:rsidR="005A5BBA" w:rsidRPr="00A42821" w:rsidRDefault="005A5BBA" w:rsidP="00A42821">
            <w:pPr>
              <w:rPr>
                <w:szCs w:val="24"/>
              </w:rPr>
            </w:pPr>
            <w:r w:rsidRPr="00A42821">
              <w:rPr>
                <w:szCs w:val="24"/>
              </w:rPr>
              <w:t>The Possible Project (Cambridge)</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3116B6EC" w14:textId="01D16698" w:rsidR="005A5BBA" w:rsidRPr="00A42821" w:rsidRDefault="005A5BBA" w:rsidP="00A42821">
            <w:pPr>
              <w:jc w:val="right"/>
              <w:rPr>
                <w:szCs w:val="24"/>
              </w:rPr>
            </w:pPr>
            <w:r w:rsidRPr="00A42821">
              <w:rPr>
                <w:szCs w:val="24"/>
              </w:rPr>
              <w:t>$70,000</w:t>
            </w:r>
          </w:p>
        </w:tc>
      </w:tr>
      <w:tr w:rsidR="005A5BBA" w:rsidRPr="00A42821" w14:paraId="41DF1955"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3A043C9B" w14:textId="77777777" w:rsidR="005A5BBA" w:rsidRPr="00A42821" w:rsidRDefault="005A5BBA" w:rsidP="00A42821">
            <w:pPr>
              <w:rPr>
                <w:szCs w:val="24"/>
              </w:rPr>
            </w:pPr>
            <w:r w:rsidRPr="00A42821">
              <w:rPr>
                <w:szCs w:val="24"/>
              </w:rPr>
              <w:t>Treehouse Foundation (Easthampton)</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4F95D37C" w14:textId="5954180E" w:rsidR="005A5BBA" w:rsidRPr="00A42821" w:rsidRDefault="005A5BBA" w:rsidP="00A42821">
            <w:pPr>
              <w:jc w:val="right"/>
              <w:rPr>
                <w:szCs w:val="24"/>
              </w:rPr>
            </w:pPr>
            <w:r w:rsidRPr="00A42821">
              <w:rPr>
                <w:szCs w:val="24"/>
              </w:rPr>
              <w:t>$70,000</w:t>
            </w:r>
          </w:p>
        </w:tc>
      </w:tr>
      <w:tr w:rsidR="005A5BBA" w:rsidRPr="00A42821" w14:paraId="2E716A5D"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26DBB131" w14:textId="77777777" w:rsidR="005A5BBA" w:rsidRPr="00A42821" w:rsidRDefault="005A5BBA" w:rsidP="00A42821">
            <w:pPr>
              <w:rPr>
                <w:szCs w:val="24"/>
              </w:rPr>
            </w:pPr>
            <w:r w:rsidRPr="00A42821">
              <w:rPr>
                <w:szCs w:val="24"/>
              </w:rPr>
              <w:t>Triton Regional School District</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55295A13" w14:textId="4A098398" w:rsidR="005A5BBA" w:rsidRPr="00A42821" w:rsidRDefault="005A5BBA" w:rsidP="00A42821">
            <w:pPr>
              <w:jc w:val="right"/>
              <w:rPr>
                <w:szCs w:val="24"/>
              </w:rPr>
            </w:pPr>
            <w:r w:rsidRPr="00A42821">
              <w:rPr>
                <w:szCs w:val="24"/>
              </w:rPr>
              <w:t>$70,000</w:t>
            </w:r>
          </w:p>
        </w:tc>
      </w:tr>
      <w:tr w:rsidR="005A5BBA" w:rsidRPr="00A42821" w14:paraId="3D0E2285"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500A34FF" w14:textId="77777777" w:rsidR="005A5BBA" w:rsidRPr="00A42821" w:rsidRDefault="005A5BBA" w:rsidP="00A42821">
            <w:pPr>
              <w:rPr>
                <w:szCs w:val="24"/>
              </w:rPr>
            </w:pPr>
            <w:r w:rsidRPr="00A42821">
              <w:rPr>
                <w:szCs w:val="24"/>
              </w:rPr>
              <w:t>UMass Boston - Urban Scholars Program (Boston)</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329FF1DB" w14:textId="266899DD" w:rsidR="005A5BBA" w:rsidRPr="00A42821" w:rsidRDefault="005A5BBA" w:rsidP="00A42821">
            <w:pPr>
              <w:jc w:val="right"/>
              <w:rPr>
                <w:szCs w:val="24"/>
              </w:rPr>
            </w:pPr>
            <w:r w:rsidRPr="00A42821">
              <w:rPr>
                <w:szCs w:val="24"/>
              </w:rPr>
              <w:t>$45,000</w:t>
            </w:r>
          </w:p>
        </w:tc>
      </w:tr>
      <w:tr w:rsidR="005A5BBA" w:rsidRPr="00A42821" w14:paraId="248A8A63"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624F187D" w14:textId="77777777" w:rsidR="005A5BBA" w:rsidRPr="00A42821" w:rsidRDefault="005A5BBA" w:rsidP="00A42821">
            <w:pPr>
              <w:rPr>
                <w:szCs w:val="24"/>
              </w:rPr>
            </w:pPr>
            <w:r w:rsidRPr="00A42821">
              <w:rPr>
                <w:szCs w:val="24"/>
              </w:rPr>
              <w:lastRenderedPageBreak/>
              <w:t>United South End Settlements (Boston)</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0F6B5AE4" w14:textId="51B603D2" w:rsidR="005A5BBA" w:rsidRPr="00A42821" w:rsidRDefault="005A5BBA" w:rsidP="00A42821">
            <w:pPr>
              <w:jc w:val="right"/>
              <w:rPr>
                <w:szCs w:val="24"/>
              </w:rPr>
            </w:pPr>
            <w:r w:rsidRPr="00A42821">
              <w:rPr>
                <w:szCs w:val="24"/>
              </w:rPr>
              <w:t>$22,000</w:t>
            </w:r>
          </w:p>
        </w:tc>
      </w:tr>
      <w:tr w:rsidR="005A5BBA" w:rsidRPr="00A42821" w14:paraId="615C3D41"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71EBBC39" w14:textId="77777777" w:rsidR="005A5BBA" w:rsidRPr="00A42821" w:rsidRDefault="005A5BBA" w:rsidP="00A42821">
            <w:pPr>
              <w:rPr>
                <w:szCs w:val="24"/>
              </w:rPr>
            </w:pPr>
            <w:r w:rsidRPr="00A42821">
              <w:rPr>
                <w:szCs w:val="24"/>
              </w:rPr>
              <w:t>Uxbridge Public Schools</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7BA0C2C0" w14:textId="5251B5DA" w:rsidR="005A5BBA" w:rsidRPr="00A42821" w:rsidRDefault="005A5BBA" w:rsidP="00A42821">
            <w:pPr>
              <w:jc w:val="right"/>
              <w:rPr>
                <w:szCs w:val="24"/>
              </w:rPr>
            </w:pPr>
            <w:r w:rsidRPr="00A42821">
              <w:rPr>
                <w:szCs w:val="24"/>
              </w:rPr>
              <w:t>$70,000</w:t>
            </w:r>
          </w:p>
        </w:tc>
      </w:tr>
      <w:tr w:rsidR="005A5BBA" w:rsidRPr="00A42821" w14:paraId="6C983DF4"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2AA6CA0B" w14:textId="77777777" w:rsidR="005A5BBA" w:rsidRPr="00A42821" w:rsidRDefault="005A5BBA" w:rsidP="00A42821">
            <w:pPr>
              <w:rPr>
                <w:szCs w:val="24"/>
              </w:rPr>
            </w:pPr>
            <w:r w:rsidRPr="00A42821">
              <w:rPr>
                <w:szCs w:val="24"/>
              </w:rPr>
              <w:t>Waltham Boys &amp; Girls Club</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5BA1E342" w14:textId="3BCD1C90" w:rsidR="005A5BBA" w:rsidRPr="00A42821" w:rsidRDefault="005A5BBA" w:rsidP="00A42821">
            <w:pPr>
              <w:jc w:val="right"/>
              <w:rPr>
                <w:szCs w:val="24"/>
              </w:rPr>
            </w:pPr>
            <w:r w:rsidRPr="00A42821">
              <w:rPr>
                <w:szCs w:val="24"/>
              </w:rPr>
              <w:t>$45,000</w:t>
            </w:r>
          </w:p>
        </w:tc>
      </w:tr>
      <w:tr w:rsidR="005A5BBA" w:rsidRPr="00A42821" w14:paraId="450AC46B"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278DB7D2" w14:textId="77777777" w:rsidR="005A5BBA" w:rsidRPr="00A42821" w:rsidRDefault="005A5BBA" w:rsidP="00A42821">
            <w:pPr>
              <w:rPr>
                <w:szCs w:val="24"/>
              </w:rPr>
            </w:pPr>
            <w:r w:rsidRPr="00A42821">
              <w:rPr>
                <w:szCs w:val="24"/>
              </w:rPr>
              <w:t>Ware Public Schools</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02D1C8A3" w14:textId="5899DC19" w:rsidR="005A5BBA" w:rsidRPr="00A42821" w:rsidRDefault="005A5BBA" w:rsidP="00A42821">
            <w:pPr>
              <w:jc w:val="right"/>
              <w:rPr>
                <w:szCs w:val="24"/>
              </w:rPr>
            </w:pPr>
            <w:r w:rsidRPr="00A42821">
              <w:rPr>
                <w:szCs w:val="24"/>
              </w:rPr>
              <w:t>$70,000</w:t>
            </w:r>
          </w:p>
        </w:tc>
      </w:tr>
      <w:tr w:rsidR="005A5BBA" w:rsidRPr="00A42821" w14:paraId="19850BCD"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491E2759" w14:textId="77777777" w:rsidR="005A5BBA" w:rsidRPr="00A42821" w:rsidRDefault="005A5BBA" w:rsidP="00A42821">
            <w:pPr>
              <w:rPr>
                <w:szCs w:val="24"/>
              </w:rPr>
            </w:pPr>
            <w:r w:rsidRPr="00A42821">
              <w:rPr>
                <w:szCs w:val="24"/>
              </w:rPr>
              <w:t>Wareham Public Schools</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24D85015" w14:textId="342C15F5" w:rsidR="005A5BBA" w:rsidRPr="00A42821" w:rsidRDefault="005A5BBA" w:rsidP="00A42821">
            <w:pPr>
              <w:jc w:val="right"/>
              <w:rPr>
                <w:szCs w:val="24"/>
              </w:rPr>
            </w:pPr>
            <w:r w:rsidRPr="00A42821">
              <w:rPr>
                <w:szCs w:val="24"/>
              </w:rPr>
              <w:t>$70,000</w:t>
            </w:r>
          </w:p>
        </w:tc>
      </w:tr>
      <w:tr w:rsidR="005A5BBA" w:rsidRPr="00A42821" w14:paraId="0828EF03"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2022669B" w14:textId="77777777" w:rsidR="005A5BBA" w:rsidRPr="00A42821" w:rsidRDefault="005A5BBA" w:rsidP="00A42821">
            <w:pPr>
              <w:rPr>
                <w:szCs w:val="24"/>
              </w:rPr>
            </w:pPr>
            <w:r w:rsidRPr="00A42821">
              <w:rPr>
                <w:szCs w:val="24"/>
              </w:rPr>
              <w:t>Webster Public Schools</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62C70573" w14:textId="039DC94D" w:rsidR="005A5BBA" w:rsidRPr="00A42821" w:rsidRDefault="005A5BBA" w:rsidP="00A42821">
            <w:pPr>
              <w:jc w:val="right"/>
              <w:rPr>
                <w:szCs w:val="24"/>
              </w:rPr>
            </w:pPr>
            <w:r w:rsidRPr="00A42821">
              <w:rPr>
                <w:szCs w:val="24"/>
              </w:rPr>
              <w:t>$45,000</w:t>
            </w:r>
          </w:p>
        </w:tc>
      </w:tr>
      <w:tr w:rsidR="005A5BBA" w:rsidRPr="00A42821" w14:paraId="60C24365"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2565FE96" w14:textId="77777777" w:rsidR="005A5BBA" w:rsidRPr="00A42821" w:rsidRDefault="005A5BBA" w:rsidP="00A42821">
            <w:pPr>
              <w:rPr>
                <w:szCs w:val="24"/>
              </w:rPr>
            </w:pPr>
            <w:r w:rsidRPr="00A42821">
              <w:rPr>
                <w:szCs w:val="24"/>
              </w:rPr>
              <w:t>West End House (Boston)</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54E498AF" w14:textId="57C081C2" w:rsidR="005A5BBA" w:rsidRPr="00A42821" w:rsidRDefault="005A5BBA" w:rsidP="00A42821">
            <w:pPr>
              <w:jc w:val="right"/>
              <w:rPr>
                <w:szCs w:val="24"/>
              </w:rPr>
            </w:pPr>
            <w:r w:rsidRPr="00A42821">
              <w:rPr>
                <w:szCs w:val="24"/>
              </w:rPr>
              <w:t>$45,000</w:t>
            </w:r>
          </w:p>
        </w:tc>
      </w:tr>
      <w:tr w:rsidR="005A5BBA" w:rsidRPr="00A42821" w14:paraId="445BFEF9"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17A06105" w14:textId="77777777" w:rsidR="005A5BBA" w:rsidRPr="00A42821" w:rsidRDefault="005A5BBA" w:rsidP="00A42821">
            <w:pPr>
              <w:rPr>
                <w:szCs w:val="24"/>
              </w:rPr>
            </w:pPr>
            <w:r w:rsidRPr="00A42821">
              <w:rPr>
                <w:szCs w:val="24"/>
              </w:rPr>
              <w:t>Williamsburg Public Schools</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7EB6C2CC" w14:textId="783F28C4" w:rsidR="005A5BBA" w:rsidRPr="00A42821" w:rsidRDefault="005A5BBA" w:rsidP="00A42821">
            <w:pPr>
              <w:jc w:val="right"/>
              <w:rPr>
                <w:szCs w:val="24"/>
              </w:rPr>
            </w:pPr>
            <w:r w:rsidRPr="00A42821">
              <w:rPr>
                <w:szCs w:val="24"/>
              </w:rPr>
              <w:t>$30,000</w:t>
            </w:r>
          </w:p>
        </w:tc>
      </w:tr>
      <w:tr w:rsidR="005A5BBA" w:rsidRPr="00A42821" w14:paraId="1EBE9EF7"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185181D5" w14:textId="77777777" w:rsidR="005A5BBA" w:rsidRPr="00A42821" w:rsidRDefault="005A5BBA" w:rsidP="00A42821">
            <w:pPr>
              <w:rPr>
                <w:szCs w:val="24"/>
              </w:rPr>
            </w:pPr>
            <w:r w:rsidRPr="00A42821">
              <w:rPr>
                <w:szCs w:val="24"/>
              </w:rPr>
              <w:t>Winthrop Public Schools</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09EE8706" w14:textId="23636D6E" w:rsidR="005A5BBA" w:rsidRPr="00A42821" w:rsidRDefault="005A5BBA" w:rsidP="00A42821">
            <w:pPr>
              <w:jc w:val="right"/>
              <w:rPr>
                <w:szCs w:val="24"/>
              </w:rPr>
            </w:pPr>
            <w:r w:rsidRPr="00A42821">
              <w:rPr>
                <w:szCs w:val="24"/>
              </w:rPr>
              <w:t>$27,000</w:t>
            </w:r>
          </w:p>
        </w:tc>
      </w:tr>
      <w:tr w:rsidR="005A5BBA" w:rsidRPr="00A42821" w14:paraId="7C59E378"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11E51C89" w14:textId="77777777" w:rsidR="005A5BBA" w:rsidRPr="00A42821" w:rsidRDefault="005A5BBA" w:rsidP="00A42821">
            <w:pPr>
              <w:rPr>
                <w:szCs w:val="24"/>
              </w:rPr>
            </w:pPr>
            <w:r w:rsidRPr="00A42821">
              <w:rPr>
                <w:szCs w:val="24"/>
              </w:rPr>
              <w:t xml:space="preserve">Worcester State </w:t>
            </w:r>
            <w:proofErr w:type="spellStart"/>
            <w:r w:rsidRPr="00A42821">
              <w:rPr>
                <w:szCs w:val="24"/>
              </w:rPr>
              <w:t>Univerity</w:t>
            </w:r>
            <w:proofErr w:type="spellEnd"/>
            <w:r w:rsidRPr="00A42821">
              <w:rPr>
                <w:szCs w:val="24"/>
              </w:rPr>
              <w:t xml:space="preserve"> - Latino Education Institute</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1D846D18" w14:textId="502F4059" w:rsidR="005A5BBA" w:rsidRPr="00A42821" w:rsidRDefault="005A5BBA" w:rsidP="00A42821">
            <w:pPr>
              <w:jc w:val="right"/>
              <w:rPr>
                <w:szCs w:val="24"/>
              </w:rPr>
            </w:pPr>
            <w:r w:rsidRPr="00A42821">
              <w:rPr>
                <w:szCs w:val="24"/>
              </w:rPr>
              <w:t>$70,000</w:t>
            </w:r>
          </w:p>
        </w:tc>
      </w:tr>
      <w:tr w:rsidR="005A5BBA" w:rsidRPr="00A42821" w14:paraId="735B70C8"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1F7863D0" w14:textId="77777777" w:rsidR="005A5BBA" w:rsidRPr="00A42821" w:rsidRDefault="005A5BBA" w:rsidP="00A42821">
            <w:pPr>
              <w:rPr>
                <w:szCs w:val="24"/>
              </w:rPr>
            </w:pPr>
            <w:r w:rsidRPr="00A42821">
              <w:rPr>
                <w:szCs w:val="24"/>
              </w:rPr>
              <w:t>Worthington Public Schools</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6899E7B8" w14:textId="6C8C0B1D" w:rsidR="005A5BBA" w:rsidRPr="00A42821" w:rsidRDefault="005A5BBA" w:rsidP="00A42821">
            <w:pPr>
              <w:jc w:val="right"/>
              <w:rPr>
                <w:szCs w:val="24"/>
              </w:rPr>
            </w:pPr>
            <w:r w:rsidRPr="00A42821">
              <w:rPr>
                <w:szCs w:val="24"/>
              </w:rPr>
              <w:t>$20,000</w:t>
            </w:r>
          </w:p>
        </w:tc>
      </w:tr>
      <w:tr w:rsidR="005A5BBA" w:rsidRPr="00A42821" w14:paraId="3D937DD1"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16029AED" w14:textId="77777777" w:rsidR="005A5BBA" w:rsidRPr="00A42821" w:rsidRDefault="005A5BBA" w:rsidP="00A42821">
            <w:pPr>
              <w:rPr>
                <w:szCs w:val="24"/>
              </w:rPr>
            </w:pPr>
            <w:r w:rsidRPr="00A42821">
              <w:rPr>
                <w:szCs w:val="24"/>
              </w:rPr>
              <w:t>Wrentham Public Schools</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7CFE29B8" w14:textId="53AB813C" w:rsidR="005A5BBA" w:rsidRPr="00A42821" w:rsidRDefault="005A5BBA" w:rsidP="00A42821">
            <w:pPr>
              <w:jc w:val="right"/>
              <w:rPr>
                <w:szCs w:val="24"/>
              </w:rPr>
            </w:pPr>
            <w:r w:rsidRPr="00A42821">
              <w:rPr>
                <w:szCs w:val="24"/>
              </w:rPr>
              <w:t>$50,000</w:t>
            </w:r>
          </w:p>
        </w:tc>
      </w:tr>
      <w:tr w:rsidR="005A5BBA" w:rsidRPr="00A42821" w14:paraId="3FB01373"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5E4E8C12" w14:textId="77777777" w:rsidR="005A5BBA" w:rsidRPr="00A42821" w:rsidRDefault="005A5BBA" w:rsidP="00A42821">
            <w:pPr>
              <w:rPr>
                <w:szCs w:val="24"/>
              </w:rPr>
            </w:pPr>
            <w:r w:rsidRPr="00A42821">
              <w:rPr>
                <w:szCs w:val="24"/>
              </w:rPr>
              <w:t>YMCA Cape Cod</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066083E1" w14:textId="411FA927" w:rsidR="005A5BBA" w:rsidRPr="00A42821" w:rsidRDefault="005A5BBA" w:rsidP="00A42821">
            <w:pPr>
              <w:jc w:val="right"/>
              <w:rPr>
                <w:szCs w:val="24"/>
              </w:rPr>
            </w:pPr>
            <w:r w:rsidRPr="00A42821">
              <w:rPr>
                <w:szCs w:val="24"/>
              </w:rPr>
              <w:t>$70,000</w:t>
            </w:r>
          </w:p>
        </w:tc>
      </w:tr>
      <w:tr w:rsidR="005A5BBA" w:rsidRPr="00A42821" w14:paraId="743D4D4F"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60E6EBE8" w14:textId="77777777" w:rsidR="005A5BBA" w:rsidRPr="00A42821" w:rsidRDefault="005A5BBA" w:rsidP="00A42821">
            <w:pPr>
              <w:rPr>
                <w:szCs w:val="24"/>
              </w:rPr>
            </w:pPr>
            <w:r w:rsidRPr="00A42821">
              <w:rPr>
                <w:szCs w:val="24"/>
              </w:rPr>
              <w:t>YMCA Central MA</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15F507EA" w14:textId="4DAB5301" w:rsidR="005A5BBA" w:rsidRPr="00A42821" w:rsidRDefault="005A5BBA" w:rsidP="00A42821">
            <w:pPr>
              <w:jc w:val="right"/>
              <w:rPr>
                <w:szCs w:val="24"/>
              </w:rPr>
            </w:pPr>
            <w:r w:rsidRPr="00A42821">
              <w:rPr>
                <w:szCs w:val="24"/>
              </w:rPr>
              <w:t>$70,000</w:t>
            </w:r>
          </w:p>
        </w:tc>
      </w:tr>
      <w:tr w:rsidR="005A5BBA" w:rsidRPr="00A42821" w14:paraId="750A7316"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6ECBBD77" w14:textId="77777777" w:rsidR="005A5BBA" w:rsidRPr="00A42821" w:rsidRDefault="005A5BBA" w:rsidP="00A42821">
            <w:pPr>
              <w:rPr>
                <w:szCs w:val="24"/>
              </w:rPr>
            </w:pPr>
            <w:r w:rsidRPr="00A42821">
              <w:rPr>
                <w:szCs w:val="24"/>
              </w:rPr>
              <w:t>YMCA Metro North</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1930827B" w14:textId="4314367E" w:rsidR="005A5BBA" w:rsidRPr="00A42821" w:rsidRDefault="005A5BBA" w:rsidP="00A42821">
            <w:pPr>
              <w:jc w:val="right"/>
              <w:rPr>
                <w:szCs w:val="24"/>
              </w:rPr>
            </w:pPr>
            <w:r w:rsidRPr="00A42821">
              <w:rPr>
                <w:szCs w:val="24"/>
              </w:rPr>
              <w:t>$70,000</w:t>
            </w:r>
          </w:p>
        </w:tc>
      </w:tr>
      <w:tr w:rsidR="005A5BBA" w:rsidRPr="00A42821" w14:paraId="0A63EE73"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2CEDFAFF" w14:textId="77777777" w:rsidR="005A5BBA" w:rsidRPr="00A42821" w:rsidRDefault="005A5BBA" w:rsidP="00A42821">
            <w:pPr>
              <w:rPr>
                <w:szCs w:val="24"/>
              </w:rPr>
            </w:pPr>
            <w:r w:rsidRPr="00A42821">
              <w:rPr>
                <w:szCs w:val="24"/>
              </w:rPr>
              <w:t>YMCA of Greater Boston</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40C2C09C" w14:textId="0B0FFA62" w:rsidR="005A5BBA" w:rsidRPr="00A42821" w:rsidRDefault="005A5BBA" w:rsidP="00A42821">
            <w:pPr>
              <w:jc w:val="right"/>
              <w:rPr>
                <w:szCs w:val="24"/>
              </w:rPr>
            </w:pPr>
            <w:r w:rsidRPr="00A42821">
              <w:rPr>
                <w:szCs w:val="24"/>
              </w:rPr>
              <w:t>$45,000</w:t>
            </w:r>
          </w:p>
        </w:tc>
      </w:tr>
      <w:tr w:rsidR="005A5BBA" w:rsidRPr="00A42821" w14:paraId="30D20784"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36BF7A16" w14:textId="77777777" w:rsidR="005A5BBA" w:rsidRPr="00A42821" w:rsidRDefault="005A5BBA" w:rsidP="00A42821">
            <w:pPr>
              <w:rPr>
                <w:szCs w:val="24"/>
              </w:rPr>
            </w:pPr>
            <w:r w:rsidRPr="00A42821">
              <w:rPr>
                <w:szCs w:val="24"/>
              </w:rPr>
              <w:t>YMCA of the Northshore</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6ABB5C55" w14:textId="08C8EFCD" w:rsidR="005A5BBA" w:rsidRPr="00A42821" w:rsidRDefault="005A5BBA" w:rsidP="00A42821">
            <w:pPr>
              <w:jc w:val="right"/>
              <w:rPr>
                <w:szCs w:val="24"/>
              </w:rPr>
            </w:pPr>
            <w:r w:rsidRPr="00A42821">
              <w:rPr>
                <w:szCs w:val="24"/>
              </w:rPr>
              <w:t>$45,000</w:t>
            </w:r>
          </w:p>
        </w:tc>
      </w:tr>
      <w:tr w:rsidR="005A5BBA" w:rsidRPr="00A42821" w14:paraId="0D23162D"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0477163E" w14:textId="77777777" w:rsidR="005A5BBA" w:rsidRPr="00A42821" w:rsidRDefault="005A5BBA" w:rsidP="00A42821">
            <w:pPr>
              <w:rPr>
                <w:szCs w:val="24"/>
              </w:rPr>
            </w:pPr>
            <w:proofErr w:type="gramStart"/>
            <w:r w:rsidRPr="00A42821">
              <w:rPr>
                <w:szCs w:val="24"/>
              </w:rPr>
              <w:t>You're</w:t>
            </w:r>
            <w:proofErr w:type="gramEnd"/>
            <w:r w:rsidRPr="00A42821">
              <w:rPr>
                <w:szCs w:val="24"/>
              </w:rPr>
              <w:t xml:space="preserve"> With Us (Methuen)</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679D0058" w14:textId="78F35A42" w:rsidR="005A5BBA" w:rsidRPr="00A42821" w:rsidRDefault="005A5BBA" w:rsidP="00A42821">
            <w:pPr>
              <w:jc w:val="right"/>
              <w:rPr>
                <w:szCs w:val="24"/>
              </w:rPr>
            </w:pPr>
            <w:r w:rsidRPr="00A42821">
              <w:rPr>
                <w:szCs w:val="24"/>
              </w:rPr>
              <w:t>$50,000</w:t>
            </w:r>
          </w:p>
        </w:tc>
      </w:tr>
      <w:tr w:rsidR="005A5BBA" w:rsidRPr="00A42821" w14:paraId="6152D619"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16166689" w14:textId="77777777" w:rsidR="005A5BBA" w:rsidRPr="00A42821" w:rsidRDefault="005A5BBA" w:rsidP="00A42821">
            <w:pPr>
              <w:rPr>
                <w:szCs w:val="24"/>
              </w:rPr>
            </w:pPr>
            <w:r w:rsidRPr="00A42821">
              <w:rPr>
                <w:szCs w:val="24"/>
              </w:rPr>
              <w:t>YWCA Central MA</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7468535C" w14:textId="1FCE684E" w:rsidR="005A5BBA" w:rsidRPr="00A42821" w:rsidRDefault="005A5BBA" w:rsidP="00A42821">
            <w:pPr>
              <w:jc w:val="right"/>
              <w:rPr>
                <w:szCs w:val="24"/>
              </w:rPr>
            </w:pPr>
            <w:r w:rsidRPr="00A42821">
              <w:rPr>
                <w:szCs w:val="24"/>
              </w:rPr>
              <w:t>$45,000</w:t>
            </w:r>
          </w:p>
        </w:tc>
      </w:tr>
      <w:tr w:rsidR="005A5BBA" w:rsidRPr="00A42821" w14:paraId="3B6870D6"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41EC69A7" w14:textId="77777777" w:rsidR="005A5BBA" w:rsidRPr="00A42821" w:rsidRDefault="005A5BBA" w:rsidP="00A42821">
            <w:pPr>
              <w:rPr>
                <w:szCs w:val="24"/>
              </w:rPr>
            </w:pPr>
            <w:r w:rsidRPr="00A42821">
              <w:rPr>
                <w:szCs w:val="24"/>
              </w:rPr>
              <w:t>YWCA Malden</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259E0D14" w14:textId="05FBF774" w:rsidR="005A5BBA" w:rsidRPr="00A42821" w:rsidRDefault="005A5BBA" w:rsidP="00A42821">
            <w:pPr>
              <w:jc w:val="right"/>
              <w:rPr>
                <w:szCs w:val="24"/>
              </w:rPr>
            </w:pPr>
            <w:r w:rsidRPr="00A42821">
              <w:rPr>
                <w:szCs w:val="24"/>
              </w:rPr>
              <w:t>$30,000</w:t>
            </w:r>
          </w:p>
        </w:tc>
      </w:tr>
      <w:tr w:rsidR="005A5BBA" w:rsidRPr="00A42821" w14:paraId="2943141A" w14:textId="77777777" w:rsidTr="00A42821">
        <w:trPr>
          <w:cantSplit/>
          <w:trHeight w:val="50"/>
          <w:jc w:val="center"/>
        </w:trPr>
        <w:tc>
          <w:tcPr>
            <w:tcW w:w="8092" w:type="dxa"/>
            <w:tcBorders>
              <w:top w:val="single" w:sz="6" w:space="0" w:color="auto"/>
              <w:left w:val="single" w:sz="6" w:space="0" w:color="auto"/>
              <w:bottom w:val="single" w:sz="6" w:space="0" w:color="auto"/>
              <w:right w:val="single" w:sz="6" w:space="0" w:color="auto"/>
            </w:tcBorders>
            <w:shd w:val="clear" w:color="auto" w:fill="auto"/>
            <w:vAlign w:val="bottom"/>
          </w:tcPr>
          <w:p w14:paraId="30BDA0E7" w14:textId="77777777" w:rsidR="005A5BBA" w:rsidRPr="00A42821" w:rsidRDefault="005A5BBA" w:rsidP="00A42821">
            <w:pPr>
              <w:rPr>
                <w:szCs w:val="24"/>
              </w:rPr>
            </w:pPr>
            <w:r w:rsidRPr="00A42821">
              <w:rPr>
                <w:szCs w:val="24"/>
              </w:rPr>
              <w:t>YWCA Southeastern MA (New Bedford)</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tcPr>
          <w:p w14:paraId="75D28B9E" w14:textId="6D742E2A" w:rsidR="005A5BBA" w:rsidRPr="00A42821" w:rsidRDefault="005A5BBA" w:rsidP="00A42821">
            <w:pPr>
              <w:jc w:val="right"/>
              <w:rPr>
                <w:szCs w:val="24"/>
              </w:rPr>
            </w:pPr>
            <w:r w:rsidRPr="00A42821">
              <w:rPr>
                <w:szCs w:val="24"/>
              </w:rPr>
              <w:t>$45,000</w:t>
            </w:r>
          </w:p>
        </w:tc>
      </w:tr>
      <w:tr w:rsidR="005A5BBA" w:rsidRPr="00A42821" w14:paraId="63C8F84D" w14:textId="77777777" w:rsidTr="00A42821">
        <w:trPr>
          <w:cantSplit/>
          <w:trHeight w:val="138"/>
          <w:jc w:val="center"/>
        </w:trPr>
        <w:tc>
          <w:tcPr>
            <w:tcW w:w="8092" w:type="dxa"/>
            <w:tcBorders>
              <w:top w:val="double" w:sz="6" w:space="0" w:color="auto"/>
              <w:left w:val="single" w:sz="6" w:space="0" w:color="auto"/>
              <w:bottom w:val="single" w:sz="4" w:space="0" w:color="auto"/>
              <w:right w:val="single" w:sz="6" w:space="0" w:color="auto"/>
            </w:tcBorders>
          </w:tcPr>
          <w:p w14:paraId="0D66EBE9" w14:textId="77777777" w:rsidR="005A5BBA" w:rsidRPr="00A42821" w:rsidRDefault="005A5BBA" w:rsidP="00A42821">
            <w:pPr>
              <w:pStyle w:val="Heading2"/>
              <w:ind w:left="0"/>
              <w:jc w:val="left"/>
              <w:rPr>
                <w:rFonts w:ascii="Times New Roman" w:hAnsi="Times New Roman"/>
                <w:b/>
                <w:bCs/>
                <w:i w:val="0"/>
                <w:iCs/>
                <w:sz w:val="24"/>
                <w:szCs w:val="24"/>
              </w:rPr>
            </w:pPr>
            <w:r w:rsidRPr="00A42821">
              <w:rPr>
                <w:rFonts w:ascii="Times New Roman" w:hAnsi="Times New Roman"/>
                <w:b/>
                <w:bCs/>
                <w:i w:val="0"/>
                <w:iCs/>
                <w:sz w:val="24"/>
                <w:szCs w:val="24"/>
              </w:rPr>
              <w:t>TOTAL STATE FUNDS</w:t>
            </w:r>
          </w:p>
        </w:tc>
        <w:tc>
          <w:tcPr>
            <w:tcW w:w="1980" w:type="dxa"/>
            <w:tcBorders>
              <w:top w:val="double" w:sz="6" w:space="0" w:color="auto"/>
              <w:left w:val="single" w:sz="6" w:space="0" w:color="auto"/>
              <w:bottom w:val="single" w:sz="4" w:space="0" w:color="auto"/>
              <w:right w:val="single" w:sz="6" w:space="0" w:color="auto"/>
            </w:tcBorders>
            <w:vAlign w:val="center"/>
          </w:tcPr>
          <w:p w14:paraId="4075018B" w14:textId="1D1BE42A" w:rsidR="005A5BBA" w:rsidRPr="00A42821" w:rsidRDefault="005A5BBA" w:rsidP="00A42821">
            <w:pPr>
              <w:jc w:val="right"/>
              <w:rPr>
                <w:b/>
                <w:color w:val="000000"/>
                <w:szCs w:val="24"/>
              </w:rPr>
            </w:pPr>
            <w:r w:rsidRPr="00A42821">
              <w:rPr>
                <w:b/>
                <w:color w:val="000000"/>
                <w:szCs w:val="24"/>
              </w:rPr>
              <w:t>$7,200,000</w:t>
            </w:r>
          </w:p>
        </w:tc>
      </w:tr>
    </w:tbl>
    <w:p w14:paraId="2FEA94C4" w14:textId="77777777" w:rsidR="005A5BBA" w:rsidRPr="000307CB" w:rsidRDefault="005A5BBA" w:rsidP="000307CB">
      <w:pPr>
        <w:spacing w:before="60" w:after="60"/>
        <w:rPr>
          <w:szCs w:val="24"/>
        </w:rPr>
      </w:pPr>
    </w:p>
    <w:p w14:paraId="5559E12B" w14:textId="77777777" w:rsidR="005A5BBA" w:rsidRPr="000307CB" w:rsidRDefault="005A5BBA" w:rsidP="000307CB">
      <w:pPr>
        <w:rPr>
          <w:szCs w:val="24"/>
        </w:rPr>
      </w:pPr>
    </w:p>
    <w:p w14:paraId="742010C6" w14:textId="77777777" w:rsidR="005A5BBA" w:rsidRPr="000307CB" w:rsidRDefault="005A5BBA" w:rsidP="000307CB">
      <w:pPr>
        <w:rPr>
          <w:szCs w:val="24"/>
        </w:rPr>
      </w:pPr>
    </w:p>
    <w:p w14:paraId="0D307A30" w14:textId="77777777" w:rsidR="005A5BBA" w:rsidRPr="000307CB" w:rsidRDefault="005A5BBA" w:rsidP="000307CB">
      <w:pPr>
        <w:rPr>
          <w:szCs w:val="24"/>
        </w:rPr>
      </w:pPr>
    </w:p>
    <w:p w14:paraId="17CC3977" w14:textId="77777777" w:rsidR="005A5BBA" w:rsidRPr="000307CB" w:rsidRDefault="005A5BBA" w:rsidP="000307CB">
      <w:pPr>
        <w:rPr>
          <w:szCs w:val="24"/>
        </w:rPr>
      </w:pPr>
    </w:p>
    <w:p w14:paraId="10C53C49" w14:textId="3B1637A0" w:rsidR="005A5BBA" w:rsidRPr="000307CB" w:rsidRDefault="005A5BBA" w:rsidP="000307CB">
      <w:pPr>
        <w:rPr>
          <w:szCs w:val="24"/>
        </w:rPr>
      </w:pPr>
    </w:p>
    <w:p w14:paraId="5E60BE1B" w14:textId="4069E880" w:rsidR="00B96894" w:rsidRPr="000307CB" w:rsidRDefault="00B96894" w:rsidP="000307CB">
      <w:pPr>
        <w:rPr>
          <w:szCs w:val="24"/>
        </w:rPr>
      </w:pPr>
    </w:p>
    <w:p w14:paraId="3A095669" w14:textId="1344C0CE" w:rsidR="00B96894" w:rsidRPr="000307CB" w:rsidRDefault="00B96894" w:rsidP="000307CB">
      <w:pPr>
        <w:rPr>
          <w:szCs w:val="24"/>
        </w:rPr>
      </w:pPr>
    </w:p>
    <w:p w14:paraId="4FA55D53" w14:textId="15FA25BA" w:rsidR="00B96894" w:rsidRPr="000307CB" w:rsidRDefault="00B96894" w:rsidP="000307CB">
      <w:pPr>
        <w:rPr>
          <w:szCs w:val="24"/>
        </w:rPr>
      </w:pPr>
    </w:p>
    <w:p w14:paraId="38860B9D" w14:textId="097864F9" w:rsidR="00B96894" w:rsidRPr="000307CB" w:rsidRDefault="00B96894" w:rsidP="000307CB">
      <w:pPr>
        <w:rPr>
          <w:szCs w:val="24"/>
        </w:rPr>
      </w:pPr>
    </w:p>
    <w:p w14:paraId="6AC65D40" w14:textId="56F45450" w:rsidR="00B96894" w:rsidRPr="000307CB" w:rsidRDefault="00B96894" w:rsidP="000307CB">
      <w:pPr>
        <w:rPr>
          <w:szCs w:val="24"/>
        </w:rPr>
      </w:pPr>
    </w:p>
    <w:p w14:paraId="765368D6" w14:textId="78E9C988" w:rsidR="00B96894" w:rsidRPr="000307CB" w:rsidRDefault="00B96894" w:rsidP="000307CB">
      <w:pPr>
        <w:rPr>
          <w:szCs w:val="24"/>
        </w:rPr>
      </w:pPr>
    </w:p>
    <w:p w14:paraId="3BE566E9" w14:textId="6AA9BFE6" w:rsidR="00B96894" w:rsidRPr="000307CB" w:rsidRDefault="00B96894" w:rsidP="000307CB">
      <w:pPr>
        <w:rPr>
          <w:szCs w:val="24"/>
        </w:rPr>
      </w:pPr>
    </w:p>
    <w:p w14:paraId="0D33D0CC" w14:textId="17DDC75A" w:rsidR="00B96894" w:rsidRPr="000307CB" w:rsidRDefault="00B96894" w:rsidP="000307CB">
      <w:pPr>
        <w:rPr>
          <w:szCs w:val="24"/>
        </w:rPr>
      </w:pPr>
    </w:p>
    <w:p w14:paraId="323585BD" w14:textId="4A58666C" w:rsidR="00B96894" w:rsidRPr="000307CB" w:rsidRDefault="00B96894" w:rsidP="000307CB">
      <w:pPr>
        <w:rPr>
          <w:szCs w:val="24"/>
        </w:rPr>
      </w:pPr>
    </w:p>
    <w:p w14:paraId="3C5E1101" w14:textId="7FBF300C" w:rsidR="00B96894" w:rsidRPr="000307CB" w:rsidRDefault="00B96894" w:rsidP="000307CB">
      <w:pPr>
        <w:rPr>
          <w:szCs w:val="24"/>
        </w:rPr>
      </w:pPr>
    </w:p>
    <w:p w14:paraId="64A330A5" w14:textId="638E268C" w:rsidR="00B96894" w:rsidRPr="000307CB" w:rsidRDefault="00B96894" w:rsidP="000307CB">
      <w:pPr>
        <w:rPr>
          <w:szCs w:val="24"/>
        </w:rPr>
      </w:pPr>
    </w:p>
    <w:p w14:paraId="34863BB0" w14:textId="621A7658" w:rsidR="00B96894" w:rsidRDefault="00B96894" w:rsidP="000307CB">
      <w:pPr>
        <w:rPr>
          <w:szCs w:val="24"/>
        </w:rPr>
      </w:pPr>
    </w:p>
    <w:p w14:paraId="2C3B0628" w14:textId="77777777" w:rsidR="00A42821" w:rsidRPr="000307CB" w:rsidRDefault="00A42821" w:rsidP="000307CB">
      <w:pPr>
        <w:rPr>
          <w:szCs w:val="24"/>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5"/>
        <w:gridCol w:w="1789"/>
        <w:gridCol w:w="2764"/>
        <w:gridCol w:w="2196"/>
      </w:tblGrid>
      <w:tr w:rsidR="006A4CCB" w:rsidRPr="000307CB" w14:paraId="7A5253D3" w14:textId="77777777" w:rsidTr="00A42821">
        <w:trPr>
          <w:cantSplit/>
          <w:trHeight w:val="362"/>
          <w:jc w:val="center"/>
        </w:trPr>
        <w:tc>
          <w:tcPr>
            <w:tcW w:w="3105" w:type="dxa"/>
            <w:tcBorders>
              <w:top w:val="nil"/>
              <w:left w:val="nil"/>
              <w:bottom w:val="nil"/>
              <w:right w:val="nil"/>
            </w:tcBorders>
          </w:tcPr>
          <w:p w14:paraId="0B9F6831" w14:textId="520CF01B" w:rsidR="006A4CCB" w:rsidRPr="000307CB" w:rsidRDefault="006A4CCB" w:rsidP="00A42821">
            <w:pPr>
              <w:rPr>
                <w:b/>
                <w:szCs w:val="24"/>
              </w:rPr>
            </w:pPr>
            <w:r w:rsidRPr="000307CB">
              <w:rPr>
                <w:b/>
                <w:szCs w:val="24"/>
              </w:rPr>
              <w:lastRenderedPageBreak/>
              <w:t>NAME OF GRANT PROGRAM:</w:t>
            </w:r>
          </w:p>
        </w:tc>
        <w:tc>
          <w:tcPr>
            <w:tcW w:w="4553" w:type="dxa"/>
            <w:gridSpan w:val="2"/>
            <w:tcBorders>
              <w:top w:val="nil"/>
              <w:left w:val="nil"/>
              <w:bottom w:val="nil"/>
              <w:right w:val="nil"/>
            </w:tcBorders>
          </w:tcPr>
          <w:p w14:paraId="7D6CC796" w14:textId="77777777" w:rsidR="006A4CCB" w:rsidRPr="000307CB" w:rsidRDefault="006A4CCB" w:rsidP="00A42821">
            <w:pPr>
              <w:pStyle w:val="Heading1"/>
              <w:jc w:val="left"/>
              <w:rPr>
                <w:szCs w:val="24"/>
              </w:rPr>
            </w:pPr>
            <w:r w:rsidRPr="000307CB">
              <w:rPr>
                <w:szCs w:val="24"/>
              </w:rPr>
              <w:t>School Nutrition Equipment Assistance for Schools</w:t>
            </w:r>
          </w:p>
        </w:tc>
        <w:tc>
          <w:tcPr>
            <w:tcW w:w="2195" w:type="dxa"/>
            <w:tcBorders>
              <w:top w:val="nil"/>
              <w:left w:val="nil"/>
              <w:bottom w:val="nil"/>
              <w:right w:val="nil"/>
            </w:tcBorders>
          </w:tcPr>
          <w:p w14:paraId="5131B0A4" w14:textId="77777777" w:rsidR="006A4CCB" w:rsidRPr="000307CB" w:rsidRDefault="006A4CCB" w:rsidP="00A42821">
            <w:pPr>
              <w:rPr>
                <w:szCs w:val="24"/>
              </w:rPr>
            </w:pPr>
            <w:r w:rsidRPr="000307CB">
              <w:rPr>
                <w:b/>
                <w:szCs w:val="24"/>
              </w:rPr>
              <w:t>FUND CODE:</w:t>
            </w:r>
            <w:r w:rsidRPr="000307CB">
              <w:rPr>
                <w:szCs w:val="24"/>
              </w:rPr>
              <w:t xml:space="preserve"> 722</w:t>
            </w:r>
          </w:p>
        </w:tc>
      </w:tr>
      <w:tr w:rsidR="006A4CCB" w:rsidRPr="000307CB" w14:paraId="6FD34C7A" w14:textId="77777777" w:rsidTr="00A42821">
        <w:trPr>
          <w:cantSplit/>
          <w:trHeight w:val="352"/>
          <w:jc w:val="center"/>
        </w:trPr>
        <w:tc>
          <w:tcPr>
            <w:tcW w:w="3105" w:type="dxa"/>
            <w:tcBorders>
              <w:top w:val="nil"/>
              <w:left w:val="nil"/>
              <w:bottom w:val="nil"/>
              <w:right w:val="nil"/>
            </w:tcBorders>
          </w:tcPr>
          <w:p w14:paraId="4366B419" w14:textId="55641546" w:rsidR="006A4CCB" w:rsidRPr="000307CB" w:rsidRDefault="006A4CCB" w:rsidP="00A42821">
            <w:pPr>
              <w:rPr>
                <w:b/>
                <w:szCs w:val="24"/>
              </w:rPr>
            </w:pPr>
            <w:r w:rsidRPr="000307CB">
              <w:rPr>
                <w:b/>
                <w:szCs w:val="24"/>
              </w:rPr>
              <w:t>FUNDS ALLOCATED:</w:t>
            </w:r>
          </w:p>
        </w:tc>
        <w:tc>
          <w:tcPr>
            <w:tcW w:w="6748" w:type="dxa"/>
            <w:gridSpan w:val="3"/>
            <w:tcBorders>
              <w:top w:val="nil"/>
              <w:left w:val="nil"/>
              <w:bottom w:val="nil"/>
              <w:right w:val="nil"/>
            </w:tcBorders>
          </w:tcPr>
          <w:p w14:paraId="5617F308" w14:textId="0D206296" w:rsidR="006A4CCB" w:rsidRPr="000307CB" w:rsidRDefault="006A4CCB" w:rsidP="00A42821">
            <w:pPr>
              <w:rPr>
                <w:szCs w:val="24"/>
              </w:rPr>
            </w:pPr>
            <w:r w:rsidRPr="000307CB">
              <w:rPr>
                <w:szCs w:val="24"/>
              </w:rPr>
              <w:t>$471,769 (</w:t>
            </w:r>
            <w:r w:rsidRPr="000307CB">
              <w:rPr>
                <w:bCs/>
                <w:szCs w:val="24"/>
              </w:rPr>
              <w:t>Federal</w:t>
            </w:r>
            <w:r w:rsidRPr="000307CB">
              <w:rPr>
                <w:szCs w:val="24"/>
              </w:rPr>
              <w:t>)</w:t>
            </w:r>
          </w:p>
        </w:tc>
      </w:tr>
      <w:tr w:rsidR="006A4CCB" w:rsidRPr="000307CB" w14:paraId="59409288" w14:textId="77777777" w:rsidTr="00A42821">
        <w:trPr>
          <w:cantSplit/>
          <w:trHeight w:val="362"/>
          <w:jc w:val="center"/>
        </w:trPr>
        <w:tc>
          <w:tcPr>
            <w:tcW w:w="3105" w:type="dxa"/>
            <w:tcBorders>
              <w:top w:val="nil"/>
              <w:left w:val="nil"/>
              <w:bottom w:val="nil"/>
              <w:right w:val="nil"/>
            </w:tcBorders>
          </w:tcPr>
          <w:p w14:paraId="1829C49B" w14:textId="77777777" w:rsidR="006A4CCB" w:rsidRPr="000307CB" w:rsidRDefault="006A4CCB" w:rsidP="00A42821">
            <w:pPr>
              <w:rPr>
                <w:b/>
                <w:szCs w:val="24"/>
              </w:rPr>
            </w:pPr>
            <w:r w:rsidRPr="000307CB">
              <w:rPr>
                <w:b/>
                <w:szCs w:val="24"/>
              </w:rPr>
              <w:t>FUNDS REQUESTED:</w:t>
            </w:r>
          </w:p>
        </w:tc>
        <w:tc>
          <w:tcPr>
            <w:tcW w:w="6748" w:type="dxa"/>
            <w:gridSpan w:val="3"/>
            <w:tcBorders>
              <w:top w:val="nil"/>
              <w:left w:val="nil"/>
              <w:bottom w:val="nil"/>
              <w:right w:val="nil"/>
            </w:tcBorders>
          </w:tcPr>
          <w:p w14:paraId="15683186" w14:textId="2E72D921" w:rsidR="006A4CCB" w:rsidRPr="000307CB" w:rsidRDefault="006A4CCB" w:rsidP="00A42821">
            <w:pPr>
              <w:rPr>
                <w:szCs w:val="24"/>
              </w:rPr>
            </w:pPr>
            <w:r w:rsidRPr="000307CB">
              <w:rPr>
                <w:szCs w:val="24"/>
              </w:rPr>
              <w:t>$2,634,849</w:t>
            </w:r>
          </w:p>
        </w:tc>
      </w:tr>
      <w:tr w:rsidR="006A4CCB" w:rsidRPr="000307CB" w14:paraId="65806E48" w14:textId="77777777" w:rsidTr="00A42821">
        <w:trPr>
          <w:cantSplit/>
          <w:trHeight w:val="2331"/>
          <w:jc w:val="center"/>
        </w:trPr>
        <w:tc>
          <w:tcPr>
            <w:tcW w:w="9854" w:type="dxa"/>
            <w:gridSpan w:val="4"/>
            <w:tcBorders>
              <w:top w:val="nil"/>
              <w:left w:val="nil"/>
              <w:bottom w:val="nil"/>
              <w:right w:val="nil"/>
            </w:tcBorders>
          </w:tcPr>
          <w:p w14:paraId="14DFB71C" w14:textId="07008927" w:rsidR="006A4CCB" w:rsidRPr="000307CB" w:rsidRDefault="006A4CCB" w:rsidP="00A42821">
            <w:pPr>
              <w:rPr>
                <w:szCs w:val="24"/>
              </w:rPr>
            </w:pPr>
            <w:r w:rsidRPr="000307CB">
              <w:rPr>
                <w:b/>
                <w:szCs w:val="24"/>
              </w:rPr>
              <w:t xml:space="preserve">PURPOSE: </w:t>
            </w:r>
            <w:r w:rsidRPr="000307CB">
              <w:rPr>
                <w:szCs w:val="24"/>
              </w:rPr>
              <w:t>The goal of the competitive grant is to enhance and improve the school breakfast and national school lunch programs so that all students will receive the nutrition they need to achieve in school. Equipment such as a refrigerator, freezer, or cold and hot serving counters increases the capacity of schools to store and offer a wider variety of appetizing meals, including fruits and vegetables, from which the students can choose. Investing in cooking equipment such as tilt skillets, steamers, and convection ovens enhances the quality, safety, and appeal of meals offered to students by improving cooking methods, such as batch cooking closer to when the meal is served. The equipment also helps the school meet the USDA meal pattern requirements.</w:t>
            </w:r>
          </w:p>
        </w:tc>
      </w:tr>
      <w:tr w:rsidR="006A4CCB" w:rsidRPr="000307CB" w14:paraId="6643D3BE" w14:textId="77777777" w:rsidTr="00A42821">
        <w:trPr>
          <w:trHeight w:val="352"/>
          <w:jc w:val="center"/>
        </w:trPr>
        <w:tc>
          <w:tcPr>
            <w:tcW w:w="4894" w:type="dxa"/>
            <w:gridSpan w:val="2"/>
            <w:tcBorders>
              <w:top w:val="nil"/>
              <w:left w:val="nil"/>
              <w:bottom w:val="nil"/>
              <w:right w:val="nil"/>
            </w:tcBorders>
          </w:tcPr>
          <w:p w14:paraId="0B13BA71" w14:textId="77777777" w:rsidR="006A4CCB" w:rsidRPr="000307CB" w:rsidRDefault="006A4CCB" w:rsidP="00A42821">
            <w:pPr>
              <w:rPr>
                <w:b/>
                <w:szCs w:val="24"/>
              </w:rPr>
            </w:pPr>
            <w:r w:rsidRPr="000307CB">
              <w:rPr>
                <w:b/>
                <w:szCs w:val="24"/>
              </w:rPr>
              <w:t>NUMBER OF PROPOSALS RECEIVED:</w:t>
            </w:r>
          </w:p>
        </w:tc>
        <w:tc>
          <w:tcPr>
            <w:tcW w:w="4959" w:type="dxa"/>
            <w:gridSpan w:val="2"/>
            <w:tcBorders>
              <w:top w:val="nil"/>
              <w:left w:val="nil"/>
              <w:bottom w:val="nil"/>
              <w:right w:val="nil"/>
            </w:tcBorders>
          </w:tcPr>
          <w:p w14:paraId="0EE44550" w14:textId="77777777" w:rsidR="006A4CCB" w:rsidRPr="000307CB" w:rsidRDefault="006A4CCB" w:rsidP="00A42821">
            <w:pPr>
              <w:rPr>
                <w:szCs w:val="24"/>
              </w:rPr>
            </w:pPr>
            <w:r w:rsidRPr="000307CB">
              <w:rPr>
                <w:szCs w:val="24"/>
              </w:rPr>
              <w:t>115</w:t>
            </w:r>
          </w:p>
        </w:tc>
      </w:tr>
      <w:tr w:rsidR="006A4CCB" w:rsidRPr="000307CB" w14:paraId="62E1F491" w14:textId="77777777" w:rsidTr="00A42821">
        <w:trPr>
          <w:trHeight w:val="215"/>
          <w:jc w:val="center"/>
        </w:trPr>
        <w:tc>
          <w:tcPr>
            <w:tcW w:w="4894" w:type="dxa"/>
            <w:gridSpan w:val="2"/>
            <w:tcBorders>
              <w:top w:val="nil"/>
              <w:left w:val="nil"/>
              <w:bottom w:val="nil"/>
              <w:right w:val="nil"/>
            </w:tcBorders>
          </w:tcPr>
          <w:p w14:paraId="531F1D61" w14:textId="77777777" w:rsidR="006A4CCB" w:rsidRPr="000307CB" w:rsidRDefault="006A4CCB" w:rsidP="00A42821">
            <w:pPr>
              <w:rPr>
                <w:b/>
                <w:szCs w:val="24"/>
              </w:rPr>
            </w:pPr>
            <w:r w:rsidRPr="000307CB">
              <w:rPr>
                <w:b/>
                <w:szCs w:val="24"/>
              </w:rPr>
              <w:t>NUMBER OF PROPOSALS RECOMMENDED:</w:t>
            </w:r>
          </w:p>
        </w:tc>
        <w:tc>
          <w:tcPr>
            <w:tcW w:w="4959" w:type="dxa"/>
            <w:gridSpan w:val="2"/>
            <w:tcBorders>
              <w:top w:val="nil"/>
              <w:left w:val="nil"/>
              <w:bottom w:val="nil"/>
              <w:right w:val="nil"/>
            </w:tcBorders>
          </w:tcPr>
          <w:p w14:paraId="6BB6E7A7" w14:textId="77777777" w:rsidR="006A4CCB" w:rsidRPr="000307CB" w:rsidRDefault="006A4CCB" w:rsidP="00A42821">
            <w:pPr>
              <w:rPr>
                <w:szCs w:val="24"/>
              </w:rPr>
            </w:pPr>
            <w:r w:rsidRPr="000307CB">
              <w:rPr>
                <w:szCs w:val="24"/>
              </w:rPr>
              <w:t>25</w:t>
            </w:r>
          </w:p>
        </w:tc>
      </w:tr>
      <w:tr w:rsidR="006A4CCB" w:rsidRPr="000307CB" w14:paraId="4866183E" w14:textId="77777777" w:rsidTr="00A42821">
        <w:trPr>
          <w:trHeight w:val="112"/>
          <w:jc w:val="center"/>
        </w:trPr>
        <w:tc>
          <w:tcPr>
            <w:tcW w:w="4894" w:type="dxa"/>
            <w:gridSpan w:val="2"/>
            <w:tcBorders>
              <w:top w:val="nil"/>
              <w:left w:val="nil"/>
              <w:bottom w:val="nil"/>
              <w:right w:val="nil"/>
            </w:tcBorders>
          </w:tcPr>
          <w:p w14:paraId="1170451B" w14:textId="77777777" w:rsidR="006A4CCB" w:rsidRPr="000307CB" w:rsidRDefault="006A4CCB" w:rsidP="00A42821">
            <w:pPr>
              <w:rPr>
                <w:b/>
                <w:szCs w:val="24"/>
              </w:rPr>
            </w:pPr>
            <w:r w:rsidRPr="000307CB">
              <w:rPr>
                <w:b/>
                <w:szCs w:val="24"/>
              </w:rPr>
              <w:t>NUMBER OF PROPOSALS NOT RECOMMENDED:</w:t>
            </w:r>
          </w:p>
        </w:tc>
        <w:tc>
          <w:tcPr>
            <w:tcW w:w="4959" w:type="dxa"/>
            <w:gridSpan w:val="2"/>
            <w:tcBorders>
              <w:top w:val="nil"/>
              <w:left w:val="nil"/>
              <w:bottom w:val="nil"/>
              <w:right w:val="nil"/>
            </w:tcBorders>
          </w:tcPr>
          <w:p w14:paraId="1B17DBE7" w14:textId="77777777" w:rsidR="006A4CCB" w:rsidRPr="000307CB" w:rsidRDefault="006A4CCB" w:rsidP="00A42821">
            <w:pPr>
              <w:rPr>
                <w:szCs w:val="24"/>
              </w:rPr>
            </w:pPr>
            <w:r w:rsidRPr="000307CB">
              <w:rPr>
                <w:szCs w:val="24"/>
              </w:rPr>
              <w:t>90</w:t>
            </w:r>
          </w:p>
          <w:p w14:paraId="7D5BDE24" w14:textId="77777777" w:rsidR="006A4CCB" w:rsidRPr="000307CB" w:rsidRDefault="006A4CCB" w:rsidP="00A42821">
            <w:pPr>
              <w:rPr>
                <w:szCs w:val="24"/>
              </w:rPr>
            </w:pPr>
            <w:r w:rsidRPr="000307CB">
              <w:rPr>
                <w:szCs w:val="24"/>
              </w:rPr>
              <w:t>The demand was five times greater than the amount of USDA funds available to award. The LEAs with the highest grant scores were awarded grants until the funds were entirely depleted.</w:t>
            </w:r>
          </w:p>
        </w:tc>
      </w:tr>
      <w:tr w:rsidR="006A4CCB" w:rsidRPr="000307CB" w14:paraId="34287D7A" w14:textId="77777777" w:rsidTr="00A42821">
        <w:trPr>
          <w:cantSplit/>
          <w:trHeight w:val="3654"/>
          <w:jc w:val="center"/>
        </w:trPr>
        <w:tc>
          <w:tcPr>
            <w:tcW w:w="9854" w:type="dxa"/>
            <w:gridSpan w:val="4"/>
            <w:tcBorders>
              <w:top w:val="nil"/>
              <w:left w:val="nil"/>
              <w:bottom w:val="nil"/>
              <w:right w:val="nil"/>
            </w:tcBorders>
          </w:tcPr>
          <w:p w14:paraId="2E5D2DD0" w14:textId="47B34048" w:rsidR="00A42821" w:rsidRPr="00A42821" w:rsidRDefault="006A4CCB" w:rsidP="00A42821">
            <w:pPr>
              <w:rPr>
                <w:szCs w:val="24"/>
              </w:rPr>
            </w:pPr>
            <w:r w:rsidRPr="000307CB">
              <w:rPr>
                <w:b/>
                <w:szCs w:val="24"/>
              </w:rPr>
              <w:t xml:space="preserve">RESULT OF FUNDING: </w:t>
            </w:r>
            <w:r w:rsidRPr="000307CB">
              <w:rPr>
                <w:szCs w:val="24"/>
              </w:rPr>
              <w:t>Twenty-five school districts representing fifty-four schools are recommended for grants ranging in amounts from $2,901 to $74,022.</w:t>
            </w:r>
          </w:p>
          <w:p w14:paraId="5C951F7D" w14:textId="77777777" w:rsidR="006A4CCB" w:rsidRPr="000307CB" w:rsidRDefault="006A4CCB" w:rsidP="00A42821">
            <w:pPr>
              <w:rPr>
                <w:szCs w:val="24"/>
              </w:rPr>
            </w:pPr>
            <w:r w:rsidRPr="000307CB">
              <w:rPr>
                <w:szCs w:val="24"/>
              </w:rPr>
              <w:t>In general, the funds may be used for purchasing equipment for the implementation of the National School Lunch Program (NSLP) in (</w:t>
            </w:r>
            <w:r w:rsidRPr="000307CB">
              <w:rPr>
                <w:b/>
                <w:szCs w:val="24"/>
              </w:rPr>
              <w:t>and only in) the specific school requesting the grant</w:t>
            </w:r>
            <w:r w:rsidRPr="000307CB">
              <w:rPr>
                <w:szCs w:val="24"/>
              </w:rPr>
              <w:t>. Examples include equipment for heating, cooking, holding, serving, and refrigeration of foods used in the NSLP. The grant funds can be used for installation and delivery costs of the equipment purchased. If the equipment purchased for the school is ever sold, the proceeds must be returned to the School’s Nutrition Program Account. All equipment purchased with these grant funds must be tagged with a label identifying it as being purchased with FY21 USDA School Nutrition Assistance Grant Funds.</w:t>
            </w:r>
          </w:p>
          <w:p w14:paraId="11DF0752" w14:textId="14E9F2D7" w:rsidR="006A4CCB" w:rsidRPr="00A42821" w:rsidRDefault="006A4CCB" w:rsidP="00A42821">
            <w:pPr>
              <w:rPr>
                <w:b/>
                <w:szCs w:val="24"/>
              </w:rPr>
            </w:pPr>
            <w:r w:rsidRPr="000307CB">
              <w:rPr>
                <w:szCs w:val="24"/>
              </w:rPr>
              <w:t>Schools with fewer hungry students benefit from students that are more engaged in learning; visit the school nurse less for hunger pains; and have improved attendance. Reducing these barriers to learning and increasing the overall health of students supports the effectiveness of the school.</w:t>
            </w:r>
          </w:p>
        </w:tc>
      </w:tr>
    </w:tbl>
    <w:p w14:paraId="10627D00" w14:textId="125B9062" w:rsidR="006A4CCB" w:rsidRPr="000307CB" w:rsidRDefault="006A4CCB" w:rsidP="000307CB">
      <w:pPr>
        <w:rPr>
          <w:szCs w:val="24"/>
        </w:rPr>
      </w:pPr>
    </w:p>
    <w:tbl>
      <w:tblPr>
        <w:tblW w:w="10464" w:type="dxa"/>
        <w:jc w:val="center"/>
        <w:tblLayout w:type="fixed"/>
        <w:tblCellMar>
          <w:left w:w="30" w:type="dxa"/>
          <w:right w:w="30" w:type="dxa"/>
        </w:tblCellMar>
        <w:tblLook w:val="0000" w:firstRow="0" w:lastRow="0" w:firstColumn="0" w:lastColumn="0" w:noHBand="0" w:noVBand="0"/>
      </w:tblPr>
      <w:tblGrid>
        <w:gridCol w:w="9073"/>
        <w:gridCol w:w="1391"/>
      </w:tblGrid>
      <w:tr w:rsidR="006A4CCB" w:rsidRPr="00A42821" w14:paraId="5445C514" w14:textId="77777777" w:rsidTr="00A42821">
        <w:trPr>
          <w:cantSplit/>
          <w:trHeight w:val="265"/>
          <w:jc w:val="center"/>
        </w:trPr>
        <w:tc>
          <w:tcPr>
            <w:tcW w:w="9073" w:type="dxa"/>
            <w:tcBorders>
              <w:top w:val="single" w:sz="6" w:space="0" w:color="auto"/>
              <w:left w:val="single" w:sz="6" w:space="0" w:color="auto"/>
              <w:bottom w:val="double" w:sz="4" w:space="0" w:color="auto"/>
              <w:right w:val="single" w:sz="6" w:space="0" w:color="auto"/>
            </w:tcBorders>
          </w:tcPr>
          <w:p w14:paraId="2D622E03" w14:textId="77777777" w:rsidR="006A4CCB" w:rsidRPr="00A42821" w:rsidRDefault="006A4CCB" w:rsidP="00A42821">
            <w:pPr>
              <w:rPr>
                <w:b/>
                <w:color w:val="000000"/>
                <w:szCs w:val="24"/>
              </w:rPr>
            </w:pPr>
            <w:r w:rsidRPr="00A42821">
              <w:rPr>
                <w:b/>
                <w:color w:val="000000"/>
                <w:szCs w:val="24"/>
              </w:rPr>
              <w:t>RECIPIENTS</w:t>
            </w:r>
          </w:p>
        </w:tc>
        <w:tc>
          <w:tcPr>
            <w:tcW w:w="1391" w:type="dxa"/>
            <w:tcBorders>
              <w:top w:val="single" w:sz="6" w:space="0" w:color="auto"/>
              <w:left w:val="single" w:sz="6" w:space="0" w:color="auto"/>
              <w:bottom w:val="double" w:sz="4" w:space="0" w:color="auto"/>
              <w:right w:val="single" w:sz="6" w:space="0" w:color="auto"/>
            </w:tcBorders>
          </w:tcPr>
          <w:p w14:paraId="2A8BE7BB" w14:textId="77777777" w:rsidR="006A4CCB" w:rsidRPr="00A42821" w:rsidRDefault="006A4CCB" w:rsidP="00A42821">
            <w:pPr>
              <w:rPr>
                <w:b/>
                <w:color w:val="000000"/>
                <w:szCs w:val="24"/>
              </w:rPr>
            </w:pPr>
            <w:r w:rsidRPr="00A42821">
              <w:rPr>
                <w:b/>
                <w:color w:val="000000"/>
                <w:szCs w:val="24"/>
              </w:rPr>
              <w:t>AMOUNTS</w:t>
            </w:r>
          </w:p>
        </w:tc>
      </w:tr>
      <w:tr w:rsidR="006A4CCB" w:rsidRPr="00A42821" w14:paraId="707F120E" w14:textId="77777777" w:rsidTr="00A42821">
        <w:trPr>
          <w:cantSplit/>
          <w:trHeight w:val="50"/>
          <w:jc w:val="center"/>
        </w:trPr>
        <w:tc>
          <w:tcPr>
            <w:tcW w:w="9073" w:type="dxa"/>
            <w:tcBorders>
              <w:top w:val="single" w:sz="6" w:space="0" w:color="auto"/>
              <w:left w:val="single" w:sz="6" w:space="0" w:color="auto"/>
              <w:bottom w:val="single" w:sz="6" w:space="0" w:color="auto"/>
              <w:right w:val="single" w:sz="6" w:space="0" w:color="auto"/>
            </w:tcBorders>
            <w:vAlign w:val="bottom"/>
          </w:tcPr>
          <w:p w14:paraId="13A6696F" w14:textId="5993CF66" w:rsidR="006A4CCB" w:rsidRPr="00A42821" w:rsidRDefault="006A4CCB" w:rsidP="00A42821">
            <w:pPr>
              <w:rPr>
                <w:b/>
                <w:szCs w:val="24"/>
              </w:rPr>
            </w:pPr>
            <w:bookmarkStart w:id="4" w:name="RANGE!J1"/>
            <w:r w:rsidRPr="00A42821">
              <w:rPr>
                <w:color w:val="000000"/>
                <w:szCs w:val="24"/>
              </w:rPr>
              <w:t>Amherst School District</w:t>
            </w:r>
            <w:bookmarkEnd w:id="4"/>
          </w:p>
        </w:tc>
        <w:tc>
          <w:tcPr>
            <w:tcW w:w="1391" w:type="dxa"/>
            <w:tcBorders>
              <w:top w:val="single" w:sz="6" w:space="0" w:color="auto"/>
              <w:left w:val="single" w:sz="6" w:space="0" w:color="auto"/>
              <w:bottom w:val="single" w:sz="6" w:space="0" w:color="auto"/>
              <w:right w:val="single" w:sz="6" w:space="0" w:color="auto"/>
            </w:tcBorders>
            <w:vAlign w:val="bottom"/>
          </w:tcPr>
          <w:p w14:paraId="722780A4" w14:textId="77777777" w:rsidR="006A4CCB" w:rsidRPr="00A42821" w:rsidRDefault="006A4CCB" w:rsidP="00A42821">
            <w:pPr>
              <w:jc w:val="right"/>
              <w:rPr>
                <w:szCs w:val="24"/>
              </w:rPr>
            </w:pPr>
            <w:r w:rsidRPr="00A42821">
              <w:rPr>
                <w:color w:val="000000"/>
                <w:szCs w:val="24"/>
              </w:rPr>
              <w:t>$2,901</w:t>
            </w:r>
          </w:p>
        </w:tc>
      </w:tr>
      <w:tr w:rsidR="006A4CCB" w:rsidRPr="00A42821" w14:paraId="321C89B7" w14:textId="77777777" w:rsidTr="00A42821">
        <w:trPr>
          <w:cantSplit/>
          <w:trHeight w:val="65"/>
          <w:jc w:val="center"/>
        </w:trPr>
        <w:tc>
          <w:tcPr>
            <w:tcW w:w="9073" w:type="dxa"/>
            <w:tcBorders>
              <w:top w:val="single" w:sz="6" w:space="0" w:color="auto"/>
              <w:left w:val="single" w:sz="6" w:space="0" w:color="auto"/>
              <w:bottom w:val="single" w:sz="6" w:space="0" w:color="auto"/>
              <w:right w:val="single" w:sz="6" w:space="0" w:color="auto"/>
            </w:tcBorders>
            <w:vAlign w:val="bottom"/>
          </w:tcPr>
          <w:p w14:paraId="55E4944D" w14:textId="77777777" w:rsidR="006A4CCB" w:rsidRPr="00A42821" w:rsidRDefault="006A4CCB" w:rsidP="00A42821">
            <w:pPr>
              <w:rPr>
                <w:szCs w:val="24"/>
              </w:rPr>
            </w:pPr>
            <w:r w:rsidRPr="00A42821">
              <w:rPr>
                <w:color w:val="000000"/>
                <w:szCs w:val="24"/>
              </w:rPr>
              <w:t>Ashland Public Schools</w:t>
            </w:r>
          </w:p>
        </w:tc>
        <w:tc>
          <w:tcPr>
            <w:tcW w:w="1391" w:type="dxa"/>
            <w:tcBorders>
              <w:top w:val="single" w:sz="6" w:space="0" w:color="auto"/>
              <w:left w:val="single" w:sz="6" w:space="0" w:color="auto"/>
              <w:bottom w:val="single" w:sz="6" w:space="0" w:color="auto"/>
              <w:right w:val="single" w:sz="6" w:space="0" w:color="auto"/>
            </w:tcBorders>
            <w:vAlign w:val="bottom"/>
          </w:tcPr>
          <w:p w14:paraId="3D1A397F" w14:textId="77777777" w:rsidR="006A4CCB" w:rsidRPr="00A42821" w:rsidRDefault="006A4CCB" w:rsidP="00A42821">
            <w:pPr>
              <w:jc w:val="right"/>
              <w:rPr>
                <w:szCs w:val="24"/>
              </w:rPr>
            </w:pPr>
            <w:r w:rsidRPr="00A42821">
              <w:rPr>
                <w:color w:val="000000"/>
                <w:szCs w:val="24"/>
              </w:rPr>
              <w:t>$15,931</w:t>
            </w:r>
          </w:p>
        </w:tc>
      </w:tr>
      <w:tr w:rsidR="006A4CCB" w:rsidRPr="00A42821" w14:paraId="06FA0A99" w14:textId="77777777" w:rsidTr="00A42821">
        <w:trPr>
          <w:cantSplit/>
          <w:trHeight w:val="65"/>
          <w:jc w:val="center"/>
        </w:trPr>
        <w:tc>
          <w:tcPr>
            <w:tcW w:w="9073" w:type="dxa"/>
            <w:tcBorders>
              <w:top w:val="single" w:sz="6" w:space="0" w:color="auto"/>
              <w:left w:val="single" w:sz="6" w:space="0" w:color="auto"/>
              <w:bottom w:val="single" w:sz="6" w:space="0" w:color="auto"/>
              <w:right w:val="single" w:sz="6" w:space="0" w:color="auto"/>
            </w:tcBorders>
            <w:vAlign w:val="center"/>
          </w:tcPr>
          <w:p w14:paraId="0BDBFD63" w14:textId="77777777" w:rsidR="006A4CCB" w:rsidRPr="00A42821" w:rsidRDefault="006A4CCB" w:rsidP="00A42821">
            <w:pPr>
              <w:rPr>
                <w:szCs w:val="24"/>
              </w:rPr>
            </w:pPr>
            <w:r w:rsidRPr="00A42821">
              <w:rPr>
                <w:color w:val="000000"/>
                <w:szCs w:val="24"/>
              </w:rPr>
              <w:t>Barnstable Public Schools</w:t>
            </w:r>
          </w:p>
        </w:tc>
        <w:tc>
          <w:tcPr>
            <w:tcW w:w="1391" w:type="dxa"/>
            <w:tcBorders>
              <w:top w:val="single" w:sz="6" w:space="0" w:color="auto"/>
              <w:left w:val="single" w:sz="6" w:space="0" w:color="auto"/>
              <w:bottom w:val="single" w:sz="6" w:space="0" w:color="auto"/>
              <w:right w:val="single" w:sz="6" w:space="0" w:color="auto"/>
            </w:tcBorders>
            <w:vAlign w:val="bottom"/>
          </w:tcPr>
          <w:p w14:paraId="11947285" w14:textId="77777777" w:rsidR="006A4CCB" w:rsidRPr="00A42821" w:rsidRDefault="006A4CCB" w:rsidP="00A42821">
            <w:pPr>
              <w:jc w:val="right"/>
              <w:rPr>
                <w:szCs w:val="24"/>
              </w:rPr>
            </w:pPr>
            <w:r w:rsidRPr="00A42821">
              <w:rPr>
                <w:color w:val="000000"/>
                <w:szCs w:val="24"/>
              </w:rPr>
              <w:t>$21,387</w:t>
            </w:r>
          </w:p>
        </w:tc>
      </w:tr>
      <w:tr w:rsidR="006A4CCB" w:rsidRPr="00A42821" w14:paraId="59D20B52" w14:textId="77777777" w:rsidTr="00A42821">
        <w:trPr>
          <w:cantSplit/>
          <w:trHeight w:val="65"/>
          <w:jc w:val="center"/>
        </w:trPr>
        <w:tc>
          <w:tcPr>
            <w:tcW w:w="9073" w:type="dxa"/>
            <w:tcBorders>
              <w:top w:val="single" w:sz="6" w:space="0" w:color="auto"/>
              <w:left w:val="single" w:sz="6" w:space="0" w:color="auto"/>
              <w:bottom w:val="single" w:sz="6" w:space="0" w:color="auto"/>
              <w:right w:val="single" w:sz="6" w:space="0" w:color="auto"/>
            </w:tcBorders>
            <w:vAlign w:val="bottom"/>
          </w:tcPr>
          <w:p w14:paraId="41753E7D" w14:textId="77777777" w:rsidR="006A4CCB" w:rsidRPr="00A42821" w:rsidRDefault="006A4CCB" w:rsidP="00A42821">
            <w:pPr>
              <w:rPr>
                <w:b/>
                <w:szCs w:val="24"/>
              </w:rPr>
            </w:pPr>
            <w:r w:rsidRPr="00A42821">
              <w:rPr>
                <w:color w:val="000000"/>
                <w:szCs w:val="24"/>
              </w:rPr>
              <w:t>Blackstone Valley Vocational Regional School District</w:t>
            </w:r>
          </w:p>
        </w:tc>
        <w:tc>
          <w:tcPr>
            <w:tcW w:w="1391" w:type="dxa"/>
            <w:tcBorders>
              <w:top w:val="single" w:sz="6" w:space="0" w:color="auto"/>
              <w:left w:val="single" w:sz="6" w:space="0" w:color="auto"/>
              <w:bottom w:val="single" w:sz="6" w:space="0" w:color="auto"/>
              <w:right w:val="single" w:sz="6" w:space="0" w:color="auto"/>
            </w:tcBorders>
            <w:vAlign w:val="bottom"/>
          </w:tcPr>
          <w:p w14:paraId="49EB1002" w14:textId="77777777" w:rsidR="006A4CCB" w:rsidRPr="00A42821" w:rsidRDefault="006A4CCB" w:rsidP="00A42821">
            <w:pPr>
              <w:jc w:val="right"/>
              <w:rPr>
                <w:szCs w:val="24"/>
              </w:rPr>
            </w:pPr>
            <w:r w:rsidRPr="00A42821">
              <w:rPr>
                <w:color w:val="000000"/>
                <w:szCs w:val="24"/>
              </w:rPr>
              <w:t>$8,967</w:t>
            </w:r>
          </w:p>
        </w:tc>
      </w:tr>
      <w:tr w:rsidR="006A4CCB" w:rsidRPr="00A42821" w14:paraId="36FE1C99" w14:textId="77777777" w:rsidTr="00A42821">
        <w:trPr>
          <w:cantSplit/>
          <w:trHeight w:val="65"/>
          <w:jc w:val="center"/>
        </w:trPr>
        <w:tc>
          <w:tcPr>
            <w:tcW w:w="9073" w:type="dxa"/>
            <w:tcBorders>
              <w:top w:val="single" w:sz="6" w:space="0" w:color="auto"/>
              <w:left w:val="single" w:sz="6" w:space="0" w:color="auto"/>
              <w:bottom w:val="single" w:sz="6" w:space="0" w:color="auto"/>
              <w:right w:val="single" w:sz="6" w:space="0" w:color="auto"/>
            </w:tcBorders>
            <w:vAlign w:val="bottom"/>
          </w:tcPr>
          <w:p w14:paraId="6A092686" w14:textId="77777777" w:rsidR="006A4CCB" w:rsidRPr="00A42821" w:rsidRDefault="006A4CCB" w:rsidP="00A42821">
            <w:pPr>
              <w:rPr>
                <w:szCs w:val="24"/>
              </w:rPr>
            </w:pPr>
            <w:r w:rsidRPr="00A42821">
              <w:rPr>
                <w:color w:val="000000"/>
                <w:szCs w:val="24"/>
              </w:rPr>
              <w:t>Bridgewater-Raynham Regional School District</w:t>
            </w:r>
          </w:p>
        </w:tc>
        <w:tc>
          <w:tcPr>
            <w:tcW w:w="1391" w:type="dxa"/>
            <w:tcBorders>
              <w:top w:val="single" w:sz="6" w:space="0" w:color="auto"/>
              <w:left w:val="single" w:sz="6" w:space="0" w:color="auto"/>
              <w:bottom w:val="single" w:sz="6" w:space="0" w:color="auto"/>
              <w:right w:val="single" w:sz="6" w:space="0" w:color="auto"/>
            </w:tcBorders>
            <w:vAlign w:val="bottom"/>
          </w:tcPr>
          <w:p w14:paraId="7C17C56F" w14:textId="77777777" w:rsidR="006A4CCB" w:rsidRPr="00A42821" w:rsidRDefault="006A4CCB" w:rsidP="00A42821">
            <w:pPr>
              <w:jc w:val="right"/>
              <w:rPr>
                <w:szCs w:val="24"/>
              </w:rPr>
            </w:pPr>
            <w:r w:rsidRPr="00A42821">
              <w:rPr>
                <w:color w:val="000000"/>
                <w:szCs w:val="24"/>
              </w:rPr>
              <w:t>$22,640</w:t>
            </w:r>
          </w:p>
        </w:tc>
      </w:tr>
      <w:tr w:rsidR="006A4CCB" w:rsidRPr="00A42821" w14:paraId="4AB94115" w14:textId="77777777" w:rsidTr="00A42821">
        <w:trPr>
          <w:cantSplit/>
          <w:trHeight w:val="65"/>
          <w:jc w:val="center"/>
        </w:trPr>
        <w:tc>
          <w:tcPr>
            <w:tcW w:w="9073" w:type="dxa"/>
            <w:tcBorders>
              <w:top w:val="single" w:sz="6" w:space="0" w:color="auto"/>
              <w:left w:val="single" w:sz="6" w:space="0" w:color="auto"/>
              <w:bottom w:val="single" w:sz="6" w:space="0" w:color="auto"/>
              <w:right w:val="single" w:sz="6" w:space="0" w:color="auto"/>
            </w:tcBorders>
            <w:vAlign w:val="center"/>
          </w:tcPr>
          <w:p w14:paraId="4D9BFB5D" w14:textId="77777777" w:rsidR="006A4CCB" w:rsidRPr="00A42821" w:rsidRDefault="006A4CCB" w:rsidP="00A42821">
            <w:pPr>
              <w:rPr>
                <w:szCs w:val="24"/>
              </w:rPr>
            </w:pPr>
            <w:r w:rsidRPr="00A42821">
              <w:rPr>
                <w:color w:val="000000"/>
                <w:szCs w:val="24"/>
              </w:rPr>
              <w:t>Cheverus Catholic Centennial School</w:t>
            </w:r>
          </w:p>
        </w:tc>
        <w:tc>
          <w:tcPr>
            <w:tcW w:w="1391" w:type="dxa"/>
            <w:tcBorders>
              <w:top w:val="single" w:sz="6" w:space="0" w:color="auto"/>
              <w:left w:val="single" w:sz="6" w:space="0" w:color="auto"/>
              <w:bottom w:val="single" w:sz="6" w:space="0" w:color="auto"/>
              <w:right w:val="single" w:sz="6" w:space="0" w:color="auto"/>
            </w:tcBorders>
            <w:vAlign w:val="bottom"/>
          </w:tcPr>
          <w:p w14:paraId="7406FA32" w14:textId="77777777" w:rsidR="006A4CCB" w:rsidRPr="00A42821" w:rsidRDefault="006A4CCB" w:rsidP="00A42821">
            <w:pPr>
              <w:jc w:val="right"/>
              <w:rPr>
                <w:szCs w:val="24"/>
              </w:rPr>
            </w:pPr>
            <w:r w:rsidRPr="00A42821">
              <w:rPr>
                <w:color w:val="000000"/>
                <w:szCs w:val="24"/>
              </w:rPr>
              <w:t>$7,095</w:t>
            </w:r>
          </w:p>
        </w:tc>
      </w:tr>
      <w:tr w:rsidR="006A4CCB" w:rsidRPr="00A42821" w14:paraId="0585BDF7" w14:textId="77777777" w:rsidTr="00A42821">
        <w:trPr>
          <w:cantSplit/>
          <w:trHeight w:val="65"/>
          <w:jc w:val="center"/>
        </w:trPr>
        <w:tc>
          <w:tcPr>
            <w:tcW w:w="9073" w:type="dxa"/>
            <w:tcBorders>
              <w:top w:val="single" w:sz="6" w:space="0" w:color="auto"/>
              <w:left w:val="single" w:sz="6" w:space="0" w:color="auto"/>
              <w:bottom w:val="single" w:sz="6" w:space="0" w:color="auto"/>
              <w:right w:val="single" w:sz="6" w:space="0" w:color="auto"/>
            </w:tcBorders>
            <w:vAlign w:val="center"/>
          </w:tcPr>
          <w:p w14:paraId="40029247" w14:textId="77777777" w:rsidR="006A4CCB" w:rsidRPr="00A42821" w:rsidRDefault="006A4CCB" w:rsidP="00A42821">
            <w:pPr>
              <w:rPr>
                <w:szCs w:val="24"/>
              </w:rPr>
            </w:pPr>
            <w:r w:rsidRPr="00A42821">
              <w:rPr>
                <w:color w:val="000000"/>
                <w:szCs w:val="24"/>
              </w:rPr>
              <w:lastRenderedPageBreak/>
              <w:t>Dartmouth Public Schools</w:t>
            </w:r>
          </w:p>
        </w:tc>
        <w:tc>
          <w:tcPr>
            <w:tcW w:w="1391" w:type="dxa"/>
            <w:tcBorders>
              <w:top w:val="single" w:sz="6" w:space="0" w:color="auto"/>
              <w:left w:val="single" w:sz="6" w:space="0" w:color="auto"/>
              <w:bottom w:val="single" w:sz="6" w:space="0" w:color="auto"/>
              <w:right w:val="single" w:sz="6" w:space="0" w:color="auto"/>
            </w:tcBorders>
            <w:vAlign w:val="bottom"/>
          </w:tcPr>
          <w:p w14:paraId="3DB28ADB" w14:textId="77777777" w:rsidR="006A4CCB" w:rsidRPr="00A42821" w:rsidRDefault="006A4CCB" w:rsidP="00A42821">
            <w:pPr>
              <w:jc w:val="right"/>
              <w:rPr>
                <w:szCs w:val="24"/>
              </w:rPr>
            </w:pPr>
            <w:r w:rsidRPr="00A42821">
              <w:rPr>
                <w:color w:val="000000"/>
                <w:szCs w:val="24"/>
              </w:rPr>
              <w:t>$10,065</w:t>
            </w:r>
          </w:p>
        </w:tc>
      </w:tr>
      <w:tr w:rsidR="006A4CCB" w:rsidRPr="00A42821" w14:paraId="65EB64E5" w14:textId="77777777" w:rsidTr="00A42821">
        <w:trPr>
          <w:cantSplit/>
          <w:trHeight w:val="65"/>
          <w:jc w:val="center"/>
        </w:trPr>
        <w:tc>
          <w:tcPr>
            <w:tcW w:w="9073" w:type="dxa"/>
            <w:tcBorders>
              <w:top w:val="single" w:sz="6" w:space="0" w:color="auto"/>
              <w:left w:val="single" w:sz="6" w:space="0" w:color="auto"/>
              <w:bottom w:val="single" w:sz="6" w:space="0" w:color="auto"/>
              <w:right w:val="single" w:sz="6" w:space="0" w:color="auto"/>
            </w:tcBorders>
            <w:vAlign w:val="bottom"/>
          </w:tcPr>
          <w:p w14:paraId="76D56E5D" w14:textId="77777777" w:rsidR="006A4CCB" w:rsidRPr="00A42821" w:rsidRDefault="006A4CCB" w:rsidP="00A42821">
            <w:pPr>
              <w:rPr>
                <w:szCs w:val="24"/>
              </w:rPr>
            </w:pPr>
            <w:r w:rsidRPr="00A42821">
              <w:rPr>
                <w:color w:val="000000"/>
                <w:szCs w:val="24"/>
              </w:rPr>
              <w:t>Dracut Public Schools</w:t>
            </w:r>
          </w:p>
        </w:tc>
        <w:tc>
          <w:tcPr>
            <w:tcW w:w="1391" w:type="dxa"/>
            <w:tcBorders>
              <w:top w:val="single" w:sz="6" w:space="0" w:color="auto"/>
              <w:left w:val="single" w:sz="6" w:space="0" w:color="auto"/>
              <w:bottom w:val="single" w:sz="6" w:space="0" w:color="auto"/>
              <w:right w:val="single" w:sz="6" w:space="0" w:color="auto"/>
            </w:tcBorders>
            <w:vAlign w:val="bottom"/>
          </w:tcPr>
          <w:p w14:paraId="74F7EA7B" w14:textId="77777777" w:rsidR="006A4CCB" w:rsidRPr="00A42821" w:rsidRDefault="006A4CCB" w:rsidP="00A42821">
            <w:pPr>
              <w:jc w:val="right"/>
              <w:rPr>
                <w:szCs w:val="24"/>
              </w:rPr>
            </w:pPr>
            <w:r w:rsidRPr="00A42821">
              <w:rPr>
                <w:color w:val="000000"/>
                <w:szCs w:val="24"/>
              </w:rPr>
              <w:t>$8,170</w:t>
            </w:r>
          </w:p>
        </w:tc>
      </w:tr>
      <w:tr w:rsidR="006A4CCB" w:rsidRPr="00A42821" w14:paraId="51A5117B" w14:textId="77777777" w:rsidTr="00A42821">
        <w:trPr>
          <w:cantSplit/>
          <w:trHeight w:val="65"/>
          <w:jc w:val="center"/>
        </w:trPr>
        <w:tc>
          <w:tcPr>
            <w:tcW w:w="9073" w:type="dxa"/>
            <w:tcBorders>
              <w:top w:val="single" w:sz="6" w:space="0" w:color="auto"/>
              <w:left w:val="single" w:sz="6" w:space="0" w:color="auto"/>
              <w:bottom w:val="single" w:sz="6" w:space="0" w:color="auto"/>
              <w:right w:val="single" w:sz="6" w:space="0" w:color="auto"/>
            </w:tcBorders>
            <w:vAlign w:val="bottom"/>
          </w:tcPr>
          <w:p w14:paraId="128A9AE8" w14:textId="77777777" w:rsidR="006A4CCB" w:rsidRPr="00A42821" w:rsidRDefault="006A4CCB" w:rsidP="00A42821">
            <w:pPr>
              <w:rPr>
                <w:szCs w:val="24"/>
              </w:rPr>
            </w:pPr>
            <w:r w:rsidRPr="00A42821">
              <w:rPr>
                <w:color w:val="000000"/>
                <w:szCs w:val="24"/>
              </w:rPr>
              <w:t>East Bridgewater Public Schools</w:t>
            </w:r>
          </w:p>
        </w:tc>
        <w:tc>
          <w:tcPr>
            <w:tcW w:w="1391" w:type="dxa"/>
            <w:tcBorders>
              <w:top w:val="single" w:sz="6" w:space="0" w:color="auto"/>
              <w:left w:val="single" w:sz="6" w:space="0" w:color="auto"/>
              <w:bottom w:val="single" w:sz="6" w:space="0" w:color="auto"/>
              <w:right w:val="single" w:sz="6" w:space="0" w:color="auto"/>
            </w:tcBorders>
            <w:vAlign w:val="bottom"/>
          </w:tcPr>
          <w:p w14:paraId="6A657777" w14:textId="77777777" w:rsidR="006A4CCB" w:rsidRPr="00A42821" w:rsidRDefault="006A4CCB" w:rsidP="00A42821">
            <w:pPr>
              <w:jc w:val="right"/>
              <w:rPr>
                <w:szCs w:val="24"/>
              </w:rPr>
            </w:pPr>
            <w:r w:rsidRPr="00A42821">
              <w:rPr>
                <w:color w:val="000000"/>
                <w:szCs w:val="24"/>
              </w:rPr>
              <w:t>$5,225</w:t>
            </w:r>
          </w:p>
        </w:tc>
      </w:tr>
      <w:tr w:rsidR="006A4CCB" w:rsidRPr="00A42821" w14:paraId="50E6A89B" w14:textId="77777777" w:rsidTr="00A42821">
        <w:trPr>
          <w:cantSplit/>
          <w:trHeight w:val="65"/>
          <w:jc w:val="center"/>
        </w:trPr>
        <w:tc>
          <w:tcPr>
            <w:tcW w:w="9073" w:type="dxa"/>
            <w:tcBorders>
              <w:top w:val="single" w:sz="6" w:space="0" w:color="auto"/>
              <w:left w:val="single" w:sz="6" w:space="0" w:color="auto"/>
              <w:bottom w:val="single" w:sz="6" w:space="0" w:color="auto"/>
              <w:right w:val="single" w:sz="6" w:space="0" w:color="auto"/>
            </w:tcBorders>
            <w:vAlign w:val="bottom"/>
          </w:tcPr>
          <w:p w14:paraId="449C822F" w14:textId="77777777" w:rsidR="006A4CCB" w:rsidRPr="00A42821" w:rsidRDefault="006A4CCB" w:rsidP="00A42821">
            <w:pPr>
              <w:rPr>
                <w:szCs w:val="24"/>
              </w:rPr>
            </w:pPr>
            <w:r w:rsidRPr="00A42821">
              <w:rPr>
                <w:color w:val="000000"/>
                <w:szCs w:val="24"/>
              </w:rPr>
              <w:t>Fairhaven Public Schools</w:t>
            </w:r>
          </w:p>
        </w:tc>
        <w:tc>
          <w:tcPr>
            <w:tcW w:w="1391" w:type="dxa"/>
            <w:tcBorders>
              <w:top w:val="single" w:sz="6" w:space="0" w:color="auto"/>
              <w:left w:val="single" w:sz="6" w:space="0" w:color="auto"/>
              <w:bottom w:val="single" w:sz="6" w:space="0" w:color="auto"/>
              <w:right w:val="single" w:sz="6" w:space="0" w:color="auto"/>
            </w:tcBorders>
            <w:vAlign w:val="bottom"/>
          </w:tcPr>
          <w:p w14:paraId="433B317F" w14:textId="77777777" w:rsidR="006A4CCB" w:rsidRPr="00A42821" w:rsidRDefault="006A4CCB" w:rsidP="00A42821">
            <w:pPr>
              <w:jc w:val="right"/>
              <w:rPr>
                <w:szCs w:val="24"/>
              </w:rPr>
            </w:pPr>
            <w:r w:rsidRPr="00A42821">
              <w:rPr>
                <w:color w:val="000000"/>
                <w:szCs w:val="24"/>
              </w:rPr>
              <w:t>$38,666</w:t>
            </w:r>
          </w:p>
        </w:tc>
      </w:tr>
      <w:tr w:rsidR="006A4CCB" w:rsidRPr="00A42821" w14:paraId="7B19553F" w14:textId="77777777" w:rsidTr="00A42821">
        <w:trPr>
          <w:cantSplit/>
          <w:trHeight w:val="65"/>
          <w:jc w:val="center"/>
        </w:trPr>
        <w:tc>
          <w:tcPr>
            <w:tcW w:w="9073" w:type="dxa"/>
            <w:tcBorders>
              <w:top w:val="single" w:sz="6" w:space="0" w:color="auto"/>
              <w:left w:val="single" w:sz="6" w:space="0" w:color="auto"/>
              <w:bottom w:val="single" w:sz="6" w:space="0" w:color="auto"/>
              <w:right w:val="single" w:sz="6" w:space="0" w:color="auto"/>
            </w:tcBorders>
            <w:vAlign w:val="bottom"/>
          </w:tcPr>
          <w:p w14:paraId="3BDF297C" w14:textId="77777777" w:rsidR="006A4CCB" w:rsidRPr="00A42821" w:rsidRDefault="006A4CCB" w:rsidP="00A42821">
            <w:pPr>
              <w:rPr>
                <w:szCs w:val="24"/>
              </w:rPr>
            </w:pPr>
            <w:r w:rsidRPr="00A42821">
              <w:rPr>
                <w:color w:val="000000"/>
                <w:szCs w:val="24"/>
              </w:rPr>
              <w:t>Franklin Public Schools</w:t>
            </w:r>
          </w:p>
        </w:tc>
        <w:tc>
          <w:tcPr>
            <w:tcW w:w="1391" w:type="dxa"/>
            <w:tcBorders>
              <w:top w:val="single" w:sz="6" w:space="0" w:color="auto"/>
              <w:left w:val="single" w:sz="6" w:space="0" w:color="auto"/>
              <w:bottom w:val="single" w:sz="6" w:space="0" w:color="auto"/>
              <w:right w:val="single" w:sz="6" w:space="0" w:color="auto"/>
            </w:tcBorders>
            <w:vAlign w:val="bottom"/>
          </w:tcPr>
          <w:p w14:paraId="7B475874" w14:textId="77777777" w:rsidR="006A4CCB" w:rsidRPr="00A42821" w:rsidRDefault="006A4CCB" w:rsidP="00A42821">
            <w:pPr>
              <w:jc w:val="right"/>
              <w:rPr>
                <w:szCs w:val="24"/>
              </w:rPr>
            </w:pPr>
            <w:r w:rsidRPr="00A42821">
              <w:rPr>
                <w:color w:val="000000"/>
                <w:szCs w:val="24"/>
              </w:rPr>
              <w:t>$17,953</w:t>
            </w:r>
          </w:p>
        </w:tc>
      </w:tr>
      <w:tr w:rsidR="006A4CCB" w:rsidRPr="00A42821" w14:paraId="30CCBB4B" w14:textId="77777777" w:rsidTr="00A42821">
        <w:trPr>
          <w:cantSplit/>
          <w:trHeight w:val="65"/>
          <w:jc w:val="center"/>
        </w:trPr>
        <w:tc>
          <w:tcPr>
            <w:tcW w:w="9073" w:type="dxa"/>
            <w:tcBorders>
              <w:top w:val="single" w:sz="6" w:space="0" w:color="auto"/>
              <w:left w:val="single" w:sz="6" w:space="0" w:color="auto"/>
              <w:bottom w:val="single" w:sz="6" w:space="0" w:color="auto"/>
              <w:right w:val="single" w:sz="6" w:space="0" w:color="auto"/>
            </w:tcBorders>
            <w:vAlign w:val="bottom"/>
          </w:tcPr>
          <w:p w14:paraId="15E83C83" w14:textId="77777777" w:rsidR="006A4CCB" w:rsidRPr="00A42821" w:rsidRDefault="006A4CCB" w:rsidP="00A42821">
            <w:pPr>
              <w:rPr>
                <w:szCs w:val="24"/>
              </w:rPr>
            </w:pPr>
            <w:r w:rsidRPr="00A42821">
              <w:rPr>
                <w:color w:val="000000"/>
                <w:szCs w:val="24"/>
              </w:rPr>
              <w:t>Freetown-Lakeville Regional School District</w:t>
            </w:r>
          </w:p>
        </w:tc>
        <w:tc>
          <w:tcPr>
            <w:tcW w:w="1391" w:type="dxa"/>
            <w:tcBorders>
              <w:top w:val="single" w:sz="6" w:space="0" w:color="auto"/>
              <w:left w:val="single" w:sz="6" w:space="0" w:color="auto"/>
              <w:bottom w:val="single" w:sz="6" w:space="0" w:color="auto"/>
              <w:right w:val="single" w:sz="6" w:space="0" w:color="auto"/>
            </w:tcBorders>
            <w:vAlign w:val="bottom"/>
          </w:tcPr>
          <w:p w14:paraId="0966335A" w14:textId="77777777" w:rsidR="006A4CCB" w:rsidRPr="00A42821" w:rsidRDefault="006A4CCB" w:rsidP="00A42821">
            <w:pPr>
              <w:jc w:val="right"/>
              <w:rPr>
                <w:szCs w:val="24"/>
              </w:rPr>
            </w:pPr>
            <w:r w:rsidRPr="00A42821">
              <w:rPr>
                <w:color w:val="000000"/>
                <w:szCs w:val="24"/>
              </w:rPr>
              <w:t>$38,742</w:t>
            </w:r>
          </w:p>
        </w:tc>
      </w:tr>
      <w:tr w:rsidR="006A4CCB" w:rsidRPr="00A42821" w14:paraId="77F06A9C" w14:textId="77777777" w:rsidTr="00A42821">
        <w:trPr>
          <w:cantSplit/>
          <w:trHeight w:val="65"/>
          <w:jc w:val="center"/>
        </w:trPr>
        <w:tc>
          <w:tcPr>
            <w:tcW w:w="9073" w:type="dxa"/>
            <w:tcBorders>
              <w:top w:val="single" w:sz="6" w:space="0" w:color="auto"/>
              <w:left w:val="single" w:sz="6" w:space="0" w:color="auto"/>
              <w:bottom w:val="single" w:sz="6" w:space="0" w:color="auto"/>
              <w:right w:val="single" w:sz="6" w:space="0" w:color="auto"/>
            </w:tcBorders>
            <w:vAlign w:val="bottom"/>
          </w:tcPr>
          <w:p w14:paraId="3939FD8B" w14:textId="77777777" w:rsidR="006A4CCB" w:rsidRPr="00A42821" w:rsidRDefault="006A4CCB" w:rsidP="00A42821">
            <w:pPr>
              <w:rPr>
                <w:szCs w:val="24"/>
              </w:rPr>
            </w:pPr>
            <w:r w:rsidRPr="00A42821">
              <w:rPr>
                <w:color w:val="000000"/>
                <w:szCs w:val="24"/>
              </w:rPr>
              <w:t>Hanover Public Schools</w:t>
            </w:r>
          </w:p>
        </w:tc>
        <w:tc>
          <w:tcPr>
            <w:tcW w:w="1391" w:type="dxa"/>
            <w:tcBorders>
              <w:top w:val="single" w:sz="6" w:space="0" w:color="auto"/>
              <w:left w:val="single" w:sz="6" w:space="0" w:color="auto"/>
              <w:bottom w:val="single" w:sz="6" w:space="0" w:color="auto"/>
              <w:right w:val="single" w:sz="6" w:space="0" w:color="auto"/>
            </w:tcBorders>
            <w:vAlign w:val="bottom"/>
          </w:tcPr>
          <w:p w14:paraId="00C09A69" w14:textId="77777777" w:rsidR="006A4CCB" w:rsidRPr="00A42821" w:rsidRDefault="006A4CCB" w:rsidP="00A42821">
            <w:pPr>
              <w:jc w:val="right"/>
              <w:rPr>
                <w:szCs w:val="24"/>
              </w:rPr>
            </w:pPr>
            <w:r w:rsidRPr="00A42821">
              <w:rPr>
                <w:color w:val="000000"/>
                <w:szCs w:val="24"/>
              </w:rPr>
              <w:t>$34,494</w:t>
            </w:r>
          </w:p>
        </w:tc>
      </w:tr>
      <w:tr w:rsidR="006A4CCB" w:rsidRPr="00A42821" w14:paraId="71B0A01E" w14:textId="77777777" w:rsidTr="00A42821">
        <w:trPr>
          <w:cantSplit/>
          <w:trHeight w:val="65"/>
          <w:jc w:val="center"/>
        </w:trPr>
        <w:tc>
          <w:tcPr>
            <w:tcW w:w="9073" w:type="dxa"/>
            <w:tcBorders>
              <w:top w:val="single" w:sz="6" w:space="0" w:color="auto"/>
              <w:left w:val="single" w:sz="6" w:space="0" w:color="auto"/>
              <w:bottom w:val="single" w:sz="6" w:space="0" w:color="auto"/>
              <w:right w:val="single" w:sz="6" w:space="0" w:color="auto"/>
            </w:tcBorders>
            <w:vAlign w:val="bottom"/>
          </w:tcPr>
          <w:p w14:paraId="5D36D2EA" w14:textId="77777777" w:rsidR="006A4CCB" w:rsidRPr="00A42821" w:rsidRDefault="006A4CCB" w:rsidP="00A42821">
            <w:pPr>
              <w:rPr>
                <w:szCs w:val="24"/>
              </w:rPr>
            </w:pPr>
            <w:r w:rsidRPr="00A42821">
              <w:rPr>
                <w:color w:val="000000"/>
                <w:szCs w:val="24"/>
              </w:rPr>
              <w:t>Hingham Public Schools</w:t>
            </w:r>
          </w:p>
        </w:tc>
        <w:tc>
          <w:tcPr>
            <w:tcW w:w="1391" w:type="dxa"/>
            <w:tcBorders>
              <w:top w:val="single" w:sz="6" w:space="0" w:color="auto"/>
              <w:left w:val="single" w:sz="6" w:space="0" w:color="auto"/>
              <w:bottom w:val="single" w:sz="6" w:space="0" w:color="auto"/>
              <w:right w:val="single" w:sz="6" w:space="0" w:color="auto"/>
            </w:tcBorders>
            <w:vAlign w:val="bottom"/>
          </w:tcPr>
          <w:p w14:paraId="1B464423" w14:textId="77777777" w:rsidR="006A4CCB" w:rsidRPr="00A42821" w:rsidRDefault="006A4CCB" w:rsidP="00A42821">
            <w:pPr>
              <w:jc w:val="right"/>
              <w:rPr>
                <w:szCs w:val="24"/>
              </w:rPr>
            </w:pPr>
            <w:r w:rsidRPr="00A42821">
              <w:rPr>
                <w:color w:val="000000"/>
                <w:szCs w:val="24"/>
              </w:rPr>
              <w:t>$8,786</w:t>
            </w:r>
          </w:p>
        </w:tc>
      </w:tr>
      <w:tr w:rsidR="006A4CCB" w:rsidRPr="00A42821" w14:paraId="4BB74201" w14:textId="77777777" w:rsidTr="00A42821">
        <w:trPr>
          <w:cantSplit/>
          <w:trHeight w:val="65"/>
          <w:jc w:val="center"/>
        </w:trPr>
        <w:tc>
          <w:tcPr>
            <w:tcW w:w="9073" w:type="dxa"/>
            <w:tcBorders>
              <w:top w:val="single" w:sz="6" w:space="0" w:color="auto"/>
              <w:left w:val="single" w:sz="6" w:space="0" w:color="auto"/>
              <w:bottom w:val="single" w:sz="6" w:space="0" w:color="auto"/>
              <w:right w:val="single" w:sz="6" w:space="0" w:color="auto"/>
            </w:tcBorders>
            <w:vAlign w:val="bottom"/>
          </w:tcPr>
          <w:p w14:paraId="1FFBA1F3" w14:textId="77777777" w:rsidR="006A4CCB" w:rsidRPr="00A42821" w:rsidRDefault="006A4CCB" w:rsidP="00A42821">
            <w:pPr>
              <w:rPr>
                <w:szCs w:val="24"/>
              </w:rPr>
            </w:pPr>
            <w:r w:rsidRPr="00A42821">
              <w:rPr>
                <w:color w:val="000000"/>
                <w:szCs w:val="24"/>
              </w:rPr>
              <w:t>Marshfield Public Schools</w:t>
            </w:r>
          </w:p>
        </w:tc>
        <w:tc>
          <w:tcPr>
            <w:tcW w:w="1391" w:type="dxa"/>
            <w:tcBorders>
              <w:top w:val="single" w:sz="6" w:space="0" w:color="auto"/>
              <w:left w:val="single" w:sz="6" w:space="0" w:color="auto"/>
              <w:bottom w:val="single" w:sz="6" w:space="0" w:color="auto"/>
              <w:right w:val="single" w:sz="6" w:space="0" w:color="auto"/>
            </w:tcBorders>
            <w:vAlign w:val="bottom"/>
          </w:tcPr>
          <w:p w14:paraId="1380B548" w14:textId="77777777" w:rsidR="006A4CCB" w:rsidRPr="00A42821" w:rsidRDefault="006A4CCB" w:rsidP="00A42821">
            <w:pPr>
              <w:jc w:val="right"/>
              <w:rPr>
                <w:szCs w:val="24"/>
              </w:rPr>
            </w:pPr>
            <w:r w:rsidRPr="00A42821">
              <w:rPr>
                <w:color w:val="000000"/>
                <w:szCs w:val="24"/>
              </w:rPr>
              <w:t>$28,907</w:t>
            </w:r>
          </w:p>
        </w:tc>
      </w:tr>
      <w:tr w:rsidR="006A4CCB" w:rsidRPr="00A42821" w14:paraId="45A01DE3" w14:textId="77777777" w:rsidTr="00A42821">
        <w:trPr>
          <w:cantSplit/>
          <w:trHeight w:val="65"/>
          <w:jc w:val="center"/>
        </w:trPr>
        <w:tc>
          <w:tcPr>
            <w:tcW w:w="9073" w:type="dxa"/>
            <w:tcBorders>
              <w:top w:val="single" w:sz="6" w:space="0" w:color="auto"/>
              <w:left w:val="single" w:sz="6" w:space="0" w:color="auto"/>
              <w:bottom w:val="single" w:sz="6" w:space="0" w:color="auto"/>
              <w:right w:val="single" w:sz="6" w:space="0" w:color="auto"/>
            </w:tcBorders>
            <w:vAlign w:val="center"/>
          </w:tcPr>
          <w:p w14:paraId="506BF8B4" w14:textId="77777777" w:rsidR="006A4CCB" w:rsidRPr="00A42821" w:rsidRDefault="006A4CCB" w:rsidP="00A42821">
            <w:pPr>
              <w:rPr>
                <w:szCs w:val="24"/>
              </w:rPr>
            </w:pPr>
            <w:r w:rsidRPr="00A42821">
              <w:rPr>
                <w:color w:val="000000"/>
                <w:szCs w:val="24"/>
              </w:rPr>
              <w:t>Milford Public Schools</w:t>
            </w:r>
          </w:p>
        </w:tc>
        <w:tc>
          <w:tcPr>
            <w:tcW w:w="1391" w:type="dxa"/>
            <w:tcBorders>
              <w:top w:val="single" w:sz="6" w:space="0" w:color="auto"/>
              <w:left w:val="single" w:sz="6" w:space="0" w:color="auto"/>
              <w:bottom w:val="single" w:sz="6" w:space="0" w:color="auto"/>
              <w:right w:val="single" w:sz="6" w:space="0" w:color="auto"/>
            </w:tcBorders>
            <w:vAlign w:val="bottom"/>
          </w:tcPr>
          <w:p w14:paraId="5930F126" w14:textId="77777777" w:rsidR="006A4CCB" w:rsidRPr="00A42821" w:rsidRDefault="006A4CCB" w:rsidP="00A42821">
            <w:pPr>
              <w:jc w:val="right"/>
              <w:rPr>
                <w:szCs w:val="24"/>
              </w:rPr>
            </w:pPr>
            <w:r w:rsidRPr="00A42821">
              <w:rPr>
                <w:color w:val="000000"/>
                <w:szCs w:val="24"/>
              </w:rPr>
              <w:t>$18,754</w:t>
            </w:r>
          </w:p>
        </w:tc>
      </w:tr>
      <w:tr w:rsidR="006A4CCB" w:rsidRPr="00A42821" w14:paraId="386B8D04" w14:textId="77777777" w:rsidTr="00A42821">
        <w:trPr>
          <w:cantSplit/>
          <w:trHeight w:val="65"/>
          <w:jc w:val="center"/>
        </w:trPr>
        <w:tc>
          <w:tcPr>
            <w:tcW w:w="9073" w:type="dxa"/>
            <w:tcBorders>
              <w:top w:val="single" w:sz="6" w:space="0" w:color="auto"/>
              <w:left w:val="single" w:sz="6" w:space="0" w:color="auto"/>
              <w:bottom w:val="single" w:sz="6" w:space="0" w:color="auto"/>
              <w:right w:val="single" w:sz="6" w:space="0" w:color="auto"/>
            </w:tcBorders>
            <w:vAlign w:val="center"/>
          </w:tcPr>
          <w:p w14:paraId="2AA77A90" w14:textId="77777777" w:rsidR="006A4CCB" w:rsidRPr="00A42821" w:rsidRDefault="006A4CCB" w:rsidP="00A42821">
            <w:pPr>
              <w:rPr>
                <w:szCs w:val="24"/>
              </w:rPr>
            </w:pPr>
            <w:r w:rsidRPr="00A42821">
              <w:rPr>
                <w:color w:val="000000"/>
                <w:szCs w:val="24"/>
              </w:rPr>
              <w:t>Mount Greylock Regional School District</w:t>
            </w:r>
          </w:p>
        </w:tc>
        <w:tc>
          <w:tcPr>
            <w:tcW w:w="1391" w:type="dxa"/>
            <w:tcBorders>
              <w:top w:val="single" w:sz="6" w:space="0" w:color="auto"/>
              <w:left w:val="single" w:sz="6" w:space="0" w:color="auto"/>
              <w:bottom w:val="single" w:sz="6" w:space="0" w:color="auto"/>
              <w:right w:val="single" w:sz="6" w:space="0" w:color="auto"/>
            </w:tcBorders>
            <w:vAlign w:val="bottom"/>
          </w:tcPr>
          <w:p w14:paraId="7615ABC5" w14:textId="77777777" w:rsidR="006A4CCB" w:rsidRPr="00A42821" w:rsidRDefault="006A4CCB" w:rsidP="00A42821">
            <w:pPr>
              <w:jc w:val="right"/>
              <w:rPr>
                <w:szCs w:val="24"/>
              </w:rPr>
            </w:pPr>
            <w:r w:rsidRPr="00A42821">
              <w:rPr>
                <w:color w:val="000000"/>
                <w:szCs w:val="24"/>
              </w:rPr>
              <w:t>$8,015</w:t>
            </w:r>
          </w:p>
        </w:tc>
      </w:tr>
      <w:tr w:rsidR="006A4CCB" w:rsidRPr="00A42821" w14:paraId="5A6DDEF3" w14:textId="77777777" w:rsidTr="00A42821">
        <w:trPr>
          <w:cantSplit/>
          <w:trHeight w:val="65"/>
          <w:jc w:val="center"/>
        </w:trPr>
        <w:tc>
          <w:tcPr>
            <w:tcW w:w="9073" w:type="dxa"/>
            <w:tcBorders>
              <w:top w:val="single" w:sz="6" w:space="0" w:color="auto"/>
              <w:left w:val="single" w:sz="6" w:space="0" w:color="auto"/>
              <w:bottom w:val="single" w:sz="6" w:space="0" w:color="auto"/>
              <w:right w:val="single" w:sz="6" w:space="0" w:color="auto"/>
            </w:tcBorders>
            <w:vAlign w:val="bottom"/>
          </w:tcPr>
          <w:p w14:paraId="110DB463" w14:textId="77777777" w:rsidR="006A4CCB" w:rsidRPr="00A42821" w:rsidRDefault="006A4CCB" w:rsidP="00A42821">
            <w:pPr>
              <w:rPr>
                <w:szCs w:val="24"/>
              </w:rPr>
            </w:pPr>
            <w:r w:rsidRPr="00A42821">
              <w:rPr>
                <w:color w:val="000000"/>
                <w:szCs w:val="24"/>
              </w:rPr>
              <w:t>North Attleborough Public Schools</w:t>
            </w:r>
          </w:p>
        </w:tc>
        <w:tc>
          <w:tcPr>
            <w:tcW w:w="1391" w:type="dxa"/>
            <w:tcBorders>
              <w:top w:val="single" w:sz="6" w:space="0" w:color="auto"/>
              <w:left w:val="single" w:sz="6" w:space="0" w:color="auto"/>
              <w:bottom w:val="single" w:sz="6" w:space="0" w:color="auto"/>
              <w:right w:val="single" w:sz="6" w:space="0" w:color="auto"/>
            </w:tcBorders>
            <w:vAlign w:val="bottom"/>
          </w:tcPr>
          <w:p w14:paraId="55CDFCF3" w14:textId="77777777" w:rsidR="006A4CCB" w:rsidRPr="00A42821" w:rsidRDefault="006A4CCB" w:rsidP="00A42821">
            <w:pPr>
              <w:jc w:val="right"/>
              <w:rPr>
                <w:szCs w:val="24"/>
              </w:rPr>
            </w:pPr>
            <w:r w:rsidRPr="00A42821">
              <w:rPr>
                <w:color w:val="000000"/>
                <w:szCs w:val="24"/>
              </w:rPr>
              <w:t>$74,022</w:t>
            </w:r>
          </w:p>
        </w:tc>
      </w:tr>
      <w:tr w:rsidR="006A4CCB" w:rsidRPr="00A42821" w14:paraId="62A9C455" w14:textId="77777777" w:rsidTr="00A42821">
        <w:trPr>
          <w:cantSplit/>
          <w:trHeight w:val="65"/>
          <w:jc w:val="center"/>
        </w:trPr>
        <w:tc>
          <w:tcPr>
            <w:tcW w:w="9073" w:type="dxa"/>
            <w:tcBorders>
              <w:top w:val="single" w:sz="6" w:space="0" w:color="auto"/>
              <w:left w:val="single" w:sz="6" w:space="0" w:color="auto"/>
              <w:bottom w:val="single" w:sz="6" w:space="0" w:color="auto"/>
              <w:right w:val="single" w:sz="6" w:space="0" w:color="auto"/>
            </w:tcBorders>
            <w:vAlign w:val="bottom"/>
          </w:tcPr>
          <w:p w14:paraId="440F06F7" w14:textId="77777777" w:rsidR="006A4CCB" w:rsidRPr="00A42821" w:rsidRDefault="006A4CCB" w:rsidP="00A42821">
            <w:pPr>
              <w:rPr>
                <w:szCs w:val="24"/>
              </w:rPr>
            </w:pPr>
            <w:r w:rsidRPr="00A42821">
              <w:rPr>
                <w:color w:val="000000"/>
                <w:szCs w:val="24"/>
              </w:rPr>
              <w:t>North Reading Public School</w:t>
            </w:r>
          </w:p>
        </w:tc>
        <w:tc>
          <w:tcPr>
            <w:tcW w:w="1391" w:type="dxa"/>
            <w:tcBorders>
              <w:top w:val="single" w:sz="6" w:space="0" w:color="auto"/>
              <w:left w:val="single" w:sz="6" w:space="0" w:color="auto"/>
              <w:bottom w:val="single" w:sz="6" w:space="0" w:color="auto"/>
              <w:right w:val="single" w:sz="6" w:space="0" w:color="auto"/>
            </w:tcBorders>
            <w:vAlign w:val="bottom"/>
          </w:tcPr>
          <w:p w14:paraId="0F8B00C8" w14:textId="77777777" w:rsidR="006A4CCB" w:rsidRPr="00A42821" w:rsidRDefault="006A4CCB" w:rsidP="00A42821">
            <w:pPr>
              <w:jc w:val="right"/>
              <w:rPr>
                <w:szCs w:val="24"/>
              </w:rPr>
            </w:pPr>
            <w:r w:rsidRPr="00A42821">
              <w:rPr>
                <w:color w:val="000000"/>
                <w:szCs w:val="24"/>
              </w:rPr>
              <w:t>$11,351</w:t>
            </w:r>
          </w:p>
        </w:tc>
      </w:tr>
      <w:tr w:rsidR="006A4CCB" w:rsidRPr="00A42821" w14:paraId="734759C1" w14:textId="77777777" w:rsidTr="00A42821">
        <w:trPr>
          <w:cantSplit/>
          <w:trHeight w:val="65"/>
          <w:jc w:val="center"/>
        </w:trPr>
        <w:tc>
          <w:tcPr>
            <w:tcW w:w="9073" w:type="dxa"/>
            <w:tcBorders>
              <w:top w:val="single" w:sz="6" w:space="0" w:color="auto"/>
              <w:left w:val="single" w:sz="6" w:space="0" w:color="auto"/>
              <w:bottom w:val="single" w:sz="6" w:space="0" w:color="auto"/>
              <w:right w:val="single" w:sz="6" w:space="0" w:color="auto"/>
            </w:tcBorders>
            <w:vAlign w:val="bottom"/>
          </w:tcPr>
          <w:p w14:paraId="25DDDC41" w14:textId="77777777" w:rsidR="006A4CCB" w:rsidRPr="00A42821" w:rsidRDefault="006A4CCB" w:rsidP="00A42821">
            <w:pPr>
              <w:rPr>
                <w:szCs w:val="24"/>
              </w:rPr>
            </w:pPr>
            <w:r w:rsidRPr="00A42821">
              <w:rPr>
                <w:color w:val="000000"/>
                <w:szCs w:val="24"/>
              </w:rPr>
              <w:t>Old Colony Regional Vocational Technical High School</w:t>
            </w:r>
          </w:p>
        </w:tc>
        <w:tc>
          <w:tcPr>
            <w:tcW w:w="1391" w:type="dxa"/>
            <w:tcBorders>
              <w:top w:val="single" w:sz="6" w:space="0" w:color="auto"/>
              <w:left w:val="single" w:sz="6" w:space="0" w:color="auto"/>
              <w:bottom w:val="single" w:sz="6" w:space="0" w:color="auto"/>
              <w:right w:val="single" w:sz="6" w:space="0" w:color="auto"/>
            </w:tcBorders>
            <w:vAlign w:val="bottom"/>
          </w:tcPr>
          <w:p w14:paraId="4B576841" w14:textId="77777777" w:rsidR="006A4CCB" w:rsidRPr="00A42821" w:rsidRDefault="006A4CCB" w:rsidP="00A42821">
            <w:pPr>
              <w:jc w:val="right"/>
              <w:rPr>
                <w:szCs w:val="24"/>
              </w:rPr>
            </w:pPr>
            <w:r w:rsidRPr="00A42821">
              <w:rPr>
                <w:color w:val="000000"/>
                <w:szCs w:val="24"/>
              </w:rPr>
              <w:t>$6,991</w:t>
            </w:r>
          </w:p>
        </w:tc>
      </w:tr>
      <w:tr w:rsidR="006A4CCB" w:rsidRPr="00A42821" w14:paraId="7B1EA932" w14:textId="77777777" w:rsidTr="00A42821">
        <w:trPr>
          <w:cantSplit/>
          <w:trHeight w:val="65"/>
          <w:jc w:val="center"/>
        </w:trPr>
        <w:tc>
          <w:tcPr>
            <w:tcW w:w="9073" w:type="dxa"/>
            <w:tcBorders>
              <w:top w:val="single" w:sz="6" w:space="0" w:color="auto"/>
              <w:left w:val="single" w:sz="6" w:space="0" w:color="auto"/>
              <w:bottom w:val="single" w:sz="6" w:space="0" w:color="auto"/>
              <w:right w:val="single" w:sz="6" w:space="0" w:color="auto"/>
            </w:tcBorders>
            <w:vAlign w:val="center"/>
          </w:tcPr>
          <w:p w14:paraId="134B40A5" w14:textId="77777777" w:rsidR="006A4CCB" w:rsidRPr="00A42821" w:rsidRDefault="006A4CCB" w:rsidP="00A42821">
            <w:pPr>
              <w:rPr>
                <w:szCs w:val="24"/>
              </w:rPr>
            </w:pPr>
            <w:r w:rsidRPr="00A42821">
              <w:rPr>
                <w:color w:val="000000"/>
                <w:szCs w:val="24"/>
              </w:rPr>
              <w:t>Pathfinder Regional Vocational Technical High School</w:t>
            </w:r>
          </w:p>
        </w:tc>
        <w:tc>
          <w:tcPr>
            <w:tcW w:w="1391" w:type="dxa"/>
            <w:tcBorders>
              <w:top w:val="single" w:sz="6" w:space="0" w:color="auto"/>
              <w:left w:val="single" w:sz="6" w:space="0" w:color="auto"/>
              <w:bottom w:val="single" w:sz="6" w:space="0" w:color="auto"/>
              <w:right w:val="single" w:sz="6" w:space="0" w:color="auto"/>
            </w:tcBorders>
            <w:vAlign w:val="bottom"/>
          </w:tcPr>
          <w:p w14:paraId="48FBB369" w14:textId="77777777" w:rsidR="006A4CCB" w:rsidRPr="00A42821" w:rsidRDefault="006A4CCB" w:rsidP="00A42821">
            <w:pPr>
              <w:jc w:val="right"/>
              <w:rPr>
                <w:szCs w:val="24"/>
              </w:rPr>
            </w:pPr>
            <w:r w:rsidRPr="00A42821">
              <w:rPr>
                <w:color w:val="000000"/>
                <w:szCs w:val="24"/>
              </w:rPr>
              <w:t>$15,448</w:t>
            </w:r>
          </w:p>
        </w:tc>
      </w:tr>
      <w:tr w:rsidR="006A4CCB" w:rsidRPr="00A42821" w14:paraId="75B91D71" w14:textId="77777777" w:rsidTr="00A42821">
        <w:trPr>
          <w:cantSplit/>
          <w:trHeight w:val="65"/>
          <w:jc w:val="center"/>
        </w:trPr>
        <w:tc>
          <w:tcPr>
            <w:tcW w:w="9073" w:type="dxa"/>
            <w:tcBorders>
              <w:top w:val="single" w:sz="6" w:space="0" w:color="auto"/>
              <w:left w:val="single" w:sz="6" w:space="0" w:color="auto"/>
              <w:bottom w:val="single" w:sz="6" w:space="0" w:color="auto"/>
              <w:right w:val="single" w:sz="6" w:space="0" w:color="auto"/>
            </w:tcBorders>
            <w:vAlign w:val="center"/>
          </w:tcPr>
          <w:p w14:paraId="624DCC23" w14:textId="77777777" w:rsidR="006A4CCB" w:rsidRPr="00A42821" w:rsidRDefault="006A4CCB" w:rsidP="00A42821">
            <w:pPr>
              <w:rPr>
                <w:szCs w:val="24"/>
              </w:rPr>
            </w:pPr>
            <w:proofErr w:type="spellStart"/>
            <w:r w:rsidRPr="00A42821">
              <w:rPr>
                <w:color w:val="000000"/>
                <w:szCs w:val="24"/>
              </w:rPr>
              <w:t>Quabbin</w:t>
            </w:r>
            <w:proofErr w:type="spellEnd"/>
            <w:r w:rsidRPr="00A42821">
              <w:rPr>
                <w:color w:val="000000"/>
                <w:szCs w:val="24"/>
              </w:rPr>
              <w:t xml:space="preserve"> Regional School District</w:t>
            </w:r>
          </w:p>
        </w:tc>
        <w:tc>
          <w:tcPr>
            <w:tcW w:w="1391" w:type="dxa"/>
            <w:tcBorders>
              <w:top w:val="single" w:sz="6" w:space="0" w:color="auto"/>
              <w:left w:val="single" w:sz="6" w:space="0" w:color="auto"/>
              <w:bottom w:val="single" w:sz="6" w:space="0" w:color="auto"/>
              <w:right w:val="single" w:sz="6" w:space="0" w:color="auto"/>
            </w:tcBorders>
            <w:vAlign w:val="bottom"/>
          </w:tcPr>
          <w:p w14:paraId="5D9D46FC" w14:textId="77777777" w:rsidR="006A4CCB" w:rsidRPr="00A42821" w:rsidRDefault="006A4CCB" w:rsidP="00A42821">
            <w:pPr>
              <w:jc w:val="right"/>
              <w:rPr>
                <w:szCs w:val="24"/>
              </w:rPr>
            </w:pPr>
            <w:r w:rsidRPr="00A42821">
              <w:rPr>
                <w:color w:val="000000"/>
                <w:szCs w:val="24"/>
              </w:rPr>
              <w:t>$28,742</w:t>
            </w:r>
          </w:p>
        </w:tc>
      </w:tr>
      <w:tr w:rsidR="006A4CCB" w:rsidRPr="00A42821" w14:paraId="55232D45" w14:textId="77777777" w:rsidTr="00A42821">
        <w:trPr>
          <w:cantSplit/>
          <w:trHeight w:val="65"/>
          <w:jc w:val="center"/>
        </w:trPr>
        <w:tc>
          <w:tcPr>
            <w:tcW w:w="9073" w:type="dxa"/>
            <w:tcBorders>
              <w:top w:val="single" w:sz="6" w:space="0" w:color="auto"/>
              <w:left w:val="single" w:sz="6" w:space="0" w:color="auto"/>
              <w:bottom w:val="single" w:sz="6" w:space="0" w:color="auto"/>
              <w:right w:val="single" w:sz="6" w:space="0" w:color="auto"/>
            </w:tcBorders>
            <w:vAlign w:val="bottom"/>
          </w:tcPr>
          <w:p w14:paraId="59AB6778" w14:textId="77777777" w:rsidR="006A4CCB" w:rsidRPr="00A42821" w:rsidRDefault="006A4CCB" w:rsidP="00A42821">
            <w:pPr>
              <w:rPr>
                <w:szCs w:val="24"/>
              </w:rPr>
            </w:pPr>
            <w:r w:rsidRPr="00A42821">
              <w:rPr>
                <w:color w:val="000000"/>
                <w:szCs w:val="24"/>
              </w:rPr>
              <w:t>Northampton-Smith Vocational and Agricultural High School</w:t>
            </w:r>
          </w:p>
        </w:tc>
        <w:tc>
          <w:tcPr>
            <w:tcW w:w="1391" w:type="dxa"/>
            <w:tcBorders>
              <w:top w:val="single" w:sz="6" w:space="0" w:color="auto"/>
              <w:left w:val="single" w:sz="6" w:space="0" w:color="auto"/>
              <w:bottom w:val="single" w:sz="6" w:space="0" w:color="auto"/>
              <w:right w:val="single" w:sz="6" w:space="0" w:color="auto"/>
            </w:tcBorders>
            <w:vAlign w:val="bottom"/>
          </w:tcPr>
          <w:p w14:paraId="1FAD4455" w14:textId="77777777" w:rsidR="006A4CCB" w:rsidRPr="00A42821" w:rsidRDefault="006A4CCB" w:rsidP="00362403">
            <w:pPr>
              <w:jc w:val="right"/>
              <w:rPr>
                <w:szCs w:val="24"/>
              </w:rPr>
            </w:pPr>
            <w:r w:rsidRPr="00A42821">
              <w:rPr>
                <w:color w:val="000000"/>
                <w:szCs w:val="24"/>
              </w:rPr>
              <w:t>$2,979</w:t>
            </w:r>
          </w:p>
        </w:tc>
      </w:tr>
      <w:tr w:rsidR="006A4CCB" w:rsidRPr="00A42821" w14:paraId="37BE5182" w14:textId="77777777" w:rsidTr="00A42821">
        <w:trPr>
          <w:cantSplit/>
          <w:trHeight w:val="65"/>
          <w:jc w:val="center"/>
        </w:trPr>
        <w:tc>
          <w:tcPr>
            <w:tcW w:w="9073" w:type="dxa"/>
            <w:tcBorders>
              <w:top w:val="single" w:sz="6" w:space="0" w:color="auto"/>
              <w:left w:val="single" w:sz="6" w:space="0" w:color="auto"/>
              <w:bottom w:val="single" w:sz="6" w:space="0" w:color="auto"/>
              <w:right w:val="single" w:sz="6" w:space="0" w:color="auto"/>
            </w:tcBorders>
            <w:vAlign w:val="center"/>
          </w:tcPr>
          <w:p w14:paraId="418C9957" w14:textId="77777777" w:rsidR="006A4CCB" w:rsidRPr="00A42821" w:rsidRDefault="006A4CCB" w:rsidP="00A42821">
            <w:pPr>
              <w:rPr>
                <w:szCs w:val="24"/>
              </w:rPr>
            </w:pPr>
            <w:r w:rsidRPr="00A42821">
              <w:rPr>
                <w:color w:val="000000"/>
                <w:szCs w:val="24"/>
              </w:rPr>
              <w:t>Wayland Public Schools</w:t>
            </w:r>
          </w:p>
        </w:tc>
        <w:tc>
          <w:tcPr>
            <w:tcW w:w="1391" w:type="dxa"/>
            <w:tcBorders>
              <w:top w:val="single" w:sz="6" w:space="0" w:color="auto"/>
              <w:left w:val="single" w:sz="6" w:space="0" w:color="auto"/>
              <w:bottom w:val="single" w:sz="6" w:space="0" w:color="auto"/>
              <w:right w:val="single" w:sz="6" w:space="0" w:color="auto"/>
            </w:tcBorders>
            <w:vAlign w:val="bottom"/>
          </w:tcPr>
          <w:p w14:paraId="49E38050" w14:textId="77777777" w:rsidR="006A4CCB" w:rsidRPr="00A42821" w:rsidRDefault="006A4CCB" w:rsidP="00362403">
            <w:pPr>
              <w:jc w:val="right"/>
              <w:rPr>
                <w:szCs w:val="24"/>
              </w:rPr>
            </w:pPr>
            <w:r w:rsidRPr="00A42821">
              <w:rPr>
                <w:color w:val="000000"/>
                <w:szCs w:val="24"/>
              </w:rPr>
              <w:t>$11,892</w:t>
            </w:r>
          </w:p>
        </w:tc>
      </w:tr>
      <w:tr w:rsidR="006A4CCB" w:rsidRPr="00A42821" w14:paraId="27B7D784" w14:textId="77777777" w:rsidTr="00A42821">
        <w:trPr>
          <w:cantSplit/>
          <w:trHeight w:val="65"/>
          <w:jc w:val="center"/>
        </w:trPr>
        <w:tc>
          <w:tcPr>
            <w:tcW w:w="9073" w:type="dxa"/>
            <w:tcBorders>
              <w:top w:val="single" w:sz="6" w:space="0" w:color="auto"/>
              <w:left w:val="single" w:sz="6" w:space="0" w:color="auto"/>
              <w:bottom w:val="single" w:sz="6" w:space="0" w:color="auto"/>
              <w:right w:val="single" w:sz="6" w:space="0" w:color="auto"/>
            </w:tcBorders>
            <w:vAlign w:val="bottom"/>
          </w:tcPr>
          <w:p w14:paraId="1B49B6E7" w14:textId="77777777" w:rsidR="006A4CCB" w:rsidRPr="00A42821" w:rsidRDefault="006A4CCB" w:rsidP="00A42821">
            <w:pPr>
              <w:rPr>
                <w:szCs w:val="24"/>
              </w:rPr>
            </w:pPr>
            <w:r w:rsidRPr="00A42821">
              <w:rPr>
                <w:color w:val="000000"/>
                <w:szCs w:val="24"/>
              </w:rPr>
              <w:t>Whitman-Hanson Regional School District</w:t>
            </w:r>
          </w:p>
        </w:tc>
        <w:tc>
          <w:tcPr>
            <w:tcW w:w="1391" w:type="dxa"/>
            <w:tcBorders>
              <w:top w:val="single" w:sz="6" w:space="0" w:color="auto"/>
              <w:left w:val="single" w:sz="6" w:space="0" w:color="auto"/>
              <w:bottom w:val="single" w:sz="6" w:space="0" w:color="auto"/>
              <w:right w:val="single" w:sz="6" w:space="0" w:color="auto"/>
            </w:tcBorders>
            <w:vAlign w:val="bottom"/>
          </w:tcPr>
          <w:p w14:paraId="75FA8B1D" w14:textId="77777777" w:rsidR="006A4CCB" w:rsidRPr="00A42821" w:rsidRDefault="006A4CCB" w:rsidP="00362403">
            <w:pPr>
              <w:jc w:val="right"/>
              <w:rPr>
                <w:szCs w:val="24"/>
              </w:rPr>
            </w:pPr>
            <w:r w:rsidRPr="00A42821">
              <w:rPr>
                <w:color w:val="000000"/>
                <w:szCs w:val="24"/>
              </w:rPr>
              <w:t>$23,646</w:t>
            </w:r>
          </w:p>
        </w:tc>
      </w:tr>
      <w:tr w:rsidR="006A4CCB" w:rsidRPr="00A42821" w14:paraId="603229AE" w14:textId="77777777" w:rsidTr="00A42821">
        <w:trPr>
          <w:cantSplit/>
          <w:trHeight w:val="138"/>
          <w:jc w:val="center"/>
        </w:trPr>
        <w:tc>
          <w:tcPr>
            <w:tcW w:w="9073" w:type="dxa"/>
            <w:tcBorders>
              <w:top w:val="double" w:sz="6" w:space="0" w:color="auto"/>
              <w:left w:val="single" w:sz="6" w:space="0" w:color="auto"/>
              <w:bottom w:val="single" w:sz="4" w:space="0" w:color="auto"/>
              <w:right w:val="single" w:sz="6" w:space="0" w:color="auto"/>
            </w:tcBorders>
          </w:tcPr>
          <w:p w14:paraId="52D39FB8" w14:textId="77777777" w:rsidR="006A4CCB" w:rsidRPr="00A42821" w:rsidRDefault="006A4CCB" w:rsidP="00A42821">
            <w:pPr>
              <w:pStyle w:val="Heading2"/>
              <w:ind w:left="0"/>
              <w:jc w:val="left"/>
              <w:rPr>
                <w:rFonts w:ascii="Times New Roman" w:hAnsi="Times New Roman"/>
                <w:b/>
                <w:bCs/>
                <w:i w:val="0"/>
                <w:iCs/>
                <w:sz w:val="24"/>
                <w:szCs w:val="24"/>
              </w:rPr>
            </w:pPr>
            <w:r w:rsidRPr="00A42821">
              <w:rPr>
                <w:rFonts w:ascii="Times New Roman" w:hAnsi="Times New Roman"/>
                <w:b/>
                <w:bCs/>
                <w:i w:val="0"/>
                <w:iCs/>
                <w:sz w:val="24"/>
                <w:szCs w:val="24"/>
              </w:rPr>
              <w:t>TOTAL FEDERAL FUNDS</w:t>
            </w:r>
          </w:p>
        </w:tc>
        <w:tc>
          <w:tcPr>
            <w:tcW w:w="1391" w:type="dxa"/>
            <w:tcBorders>
              <w:top w:val="double" w:sz="6" w:space="0" w:color="auto"/>
              <w:left w:val="single" w:sz="6" w:space="0" w:color="auto"/>
              <w:bottom w:val="single" w:sz="4" w:space="0" w:color="auto"/>
              <w:right w:val="single" w:sz="6" w:space="0" w:color="auto"/>
            </w:tcBorders>
            <w:vAlign w:val="center"/>
          </w:tcPr>
          <w:p w14:paraId="1BA33B99" w14:textId="77777777" w:rsidR="006A4CCB" w:rsidRPr="00A42821" w:rsidRDefault="006A4CCB" w:rsidP="00362403">
            <w:pPr>
              <w:jc w:val="right"/>
              <w:rPr>
                <w:b/>
                <w:bCs/>
                <w:color w:val="000000"/>
                <w:szCs w:val="24"/>
              </w:rPr>
            </w:pPr>
            <w:r w:rsidRPr="00A42821">
              <w:rPr>
                <w:b/>
                <w:bCs/>
                <w:color w:val="000000"/>
                <w:szCs w:val="24"/>
              </w:rPr>
              <w:t>$471,769</w:t>
            </w:r>
          </w:p>
        </w:tc>
      </w:tr>
    </w:tbl>
    <w:p w14:paraId="4F7053F1" w14:textId="2FBC3CC2" w:rsidR="005A5BBA" w:rsidRPr="000307CB" w:rsidRDefault="005A5BBA" w:rsidP="000307CB">
      <w:pPr>
        <w:rPr>
          <w:szCs w:val="24"/>
        </w:rPr>
        <w:sectPr w:rsidR="005A5BBA" w:rsidRPr="000307CB">
          <w:endnotePr>
            <w:numFmt w:val="decimal"/>
          </w:endnotePr>
          <w:type w:val="continuous"/>
          <w:pgSz w:w="12240" w:h="15840"/>
          <w:pgMar w:top="1440" w:right="1440" w:bottom="1440" w:left="1440" w:header="1440" w:footer="1440" w:gutter="0"/>
          <w:cols w:space="720"/>
          <w:noEndnote/>
        </w:sectPr>
      </w:pPr>
    </w:p>
    <w:p w14:paraId="1FFE6DBB" w14:textId="77777777" w:rsidR="00E7324B" w:rsidRPr="000307CB" w:rsidRDefault="00E7324B" w:rsidP="000307CB">
      <w:pPr>
        <w:rPr>
          <w:szCs w:val="24"/>
        </w:rPr>
      </w:pPr>
    </w:p>
    <w:sectPr w:rsidR="00E7324B" w:rsidRPr="000307CB" w:rsidSect="00836ED6">
      <w:pgSz w:w="12240" w:h="15840"/>
      <w:pgMar w:top="720" w:right="720" w:bottom="432"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F9C56" w14:textId="77777777" w:rsidR="00557E3C" w:rsidRDefault="00557E3C">
      <w:r>
        <w:separator/>
      </w:r>
    </w:p>
  </w:endnote>
  <w:endnote w:type="continuationSeparator" w:id="0">
    <w:p w14:paraId="54C0619E" w14:textId="77777777" w:rsidR="00557E3C" w:rsidRDefault="00557E3C">
      <w:r>
        <w:continuationSeparator/>
      </w:r>
    </w:p>
  </w:endnote>
  <w:endnote w:type="continuationNotice" w:id="1">
    <w:p w14:paraId="584FC454" w14:textId="77777777" w:rsidR="00557E3C" w:rsidRDefault="00557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6155731"/>
      <w:docPartObj>
        <w:docPartGallery w:val="Page Numbers (Bottom of Page)"/>
        <w:docPartUnique/>
      </w:docPartObj>
    </w:sdtPr>
    <w:sdtEndPr>
      <w:rPr>
        <w:noProof/>
      </w:rPr>
    </w:sdtEndPr>
    <w:sdtContent>
      <w:p w14:paraId="45224CE2" w14:textId="37D8DC2C" w:rsidR="000307CB" w:rsidRDefault="000307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A43D24" w14:textId="77777777" w:rsidR="000307CB" w:rsidRDefault="00030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25F78" w14:textId="77777777" w:rsidR="00557E3C" w:rsidRDefault="00557E3C">
      <w:r>
        <w:separator/>
      </w:r>
    </w:p>
  </w:footnote>
  <w:footnote w:type="continuationSeparator" w:id="0">
    <w:p w14:paraId="5001A90A" w14:textId="77777777" w:rsidR="00557E3C" w:rsidRDefault="00557E3C">
      <w:r>
        <w:continuationSeparator/>
      </w:r>
    </w:p>
  </w:footnote>
  <w:footnote w:type="continuationNotice" w:id="1">
    <w:p w14:paraId="30DD8DCE" w14:textId="77777777" w:rsidR="00557E3C" w:rsidRDefault="00557E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FF3D43"/>
    <w:multiLevelType w:val="hybridMultilevel"/>
    <w:tmpl w:val="1960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B4652"/>
    <w:multiLevelType w:val="multilevel"/>
    <w:tmpl w:val="F336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3C49E8"/>
    <w:multiLevelType w:val="hybridMultilevel"/>
    <w:tmpl w:val="F87A29E8"/>
    <w:lvl w:ilvl="0" w:tplc="FF7E2844">
      <w:start w:val="1"/>
      <w:numFmt w:val="bullet"/>
      <w:lvlText w:val="•"/>
      <w:lvlJc w:val="left"/>
      <w:pPr>
        <w:tabs>
          <w:tab w:val="num" w:pos="720"/>
        </w:tabs>
        <w:ind w:left="720" w:hanging="360"/>
      </w:pPr>
      <w:rPr>
        <w:rFonts w:ascii="Arial" w:hAnsi="Arial" w:hint="default"/>
      </w:rPr>
    </w:lvl>
    <w:lvl w:ilvl="1" w:tplc="06B0DC2E" w:tentative="1">
      <w:start w:val="1"/>
      <w:numFmt w:val="bullet"/>
      <w:lvlText w:val="•"/>
      <w:lvlJc w:val="left"/>
      <w:pPr>
        <w:tabs>
          <w:tab w:val="num" w:pos="1440"/>
        </w:tabs>
        <w:ind w:left="1440" w:hanging="360"/>
      </w:pPr>
      <w:rPr>
        <w:rFonts w:ascii="Arial" w:hAnsi="Arial" w:hint="default"/>
      </w:rPr>
    </w:lvl>
    <w:lvl w:ilvl="2" w:tplc="630679EC" w:tentative="1">
      <w:start w:val="1"/>
      <w:numFmt w:val="bullet"/>
      <w:lvlText w:val="•"/>
      <w:lvlJc w:val="left"/>
      <w:pPr>
        <w:tabs>
          <w:tab w:val="num" w:pos="2160"/>
        </w:tabs>
        <w:ind w:left="2160" w:hanging="360"/>
      </w:pPr>
      <w:rPr>
        <w:rFonts w:ascii="Arial" w:hAnsi="Arial" w:hint="default"/>
      </w:rPr>
    </w:lvl>
    <w:lvl w:ilvl="3" w:tplc="B9464080" w:tentative="1">
      <w:start w:val="1"/>
      <w:numFmt w:val="bullet"/>
      <w:lvlText w:val="•"/>
      <w:lvlJc w:val="left"/>
      <w:pPr>
        <w:tabs>
          <w:tab w:val="num" w:pos="2880"/>
        </w:tabs>
        <w:ind w:left="2880" w:hanging="360"/>
      </w:pPr>
      <w:rPr>
        <w:rFonts w:ascii="Arial" w:hAnsi="Arial" w:hint="default"/>
      </w:rPr>
    </w:lvl>
    <w:lvl w:ilvl="4" w:tplc="E4E231D0" w:tentative="1">
      <w:start w:val="1"/>
      <w:numFmt w:val="bullet"/>
      <w:lvlText w:val="•"/>
      <w:lvlJc w:val="left"/>
      <w:pPr>
        <w:tabs>
          <w:tab w:val="num" w:pos="3600"/>
        </w:tabs>
        <w:ind w:left="3600" w:hanging="360"/>
      </w:pPr>
      <w:rPr>
        <w:rFonts w:ascii="Arial" w:hAnsi="Arial" w:hint="default"/>
      </w:rPr>
    </w:lvl>
    <w:lvl w:ilvl="5" w:tplc="5C1E4856" w:tentative="1">
      <w:start w:val="1"/>
      <w:numFmt w:val="bullet"/>
      <w:lvlText w:val="•"/>
      <w:lvlJc w:val="left"/>
      <w:pPr>
        <w:tabs>
          <w:tab w:val="num" w:pos="4320"/>
        </w:tabs>
        <w:ind w:left="4320" w:hanging="360"/>
      </w:pPr>
      <w:rPr>
        <w:rFonts w:ascii="Arial" w:hAnsi="Arial" w:hint="default"/>
      </w:rPr>
    </w:lvl>
    <w:lvl w:ilvl="6" w:tplc="723A77AA" w:tentative="1">
      <w:start w:val="1"/>
      <w:numFmt w:val="bullet"/>
      <w:lvlText w:val="•"/>
      <w:lvlJc w:val="left"/>
      <w:pPr>
        <w:tabs>
          <w:tab w:val="num" w:pos="5040"/>
        </w:tabs>
        <w:ind w:left="5040" w:hanging="360"/>
      </w:pPr>
      <w:rPr>
        <w:rFonts w:ascii="Arial" w:hAnsi="Arial" w:hint="default"/>
      </w:rPr>
    </w:lvl>
    <w:lvl w:ilvl="7" w:tplc="201E8006" w:tentative="1">
      <w:start w:val="1"/>
      <w:numFmt w:val="bullet"/>
      <w:lvlText w:val="•"/>
      <w:lvlJc w:val="left"/>
      <w:pPr>
        <w:tabs>
          <w:tab w:val="num" w:pos="5760"/>
        </w:tabs>
        <w:ind w:left="5760" w:hanging="360"/>
      </w:pPr>
      <w:rPr>
        <w:rFonts w:ascii="Arial" w:hAnsi="Arial" w:hint="default"/>
      </w:rPr>
    </w:lvl>
    <w:lvl w:ilvl="8" w:tplc="D87EE2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6504A3"/>
    <w:multiLevelType w:val="hybridMultilevel"/>
    <w:tmpl w:val="0CA68A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7324336"/>
    <w:multiLevelType w:val="hybridMultilevel"/>
    <w:tmpl w:val="6D66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D72F5D"/>
    <w:multiLevelType w:val="hybridMultilevel"/>
    <w:tmpl w:val="C16A7E18"/>
    <w:lvl w:ilvl="0" w:tplc="05D8950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632F90"/>
    <w:multiLevelType w:val="multilevel"/>
    <w:tmpl w:val="EA24F4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36119D5"/>
    <w:multiLevelType w:val="hybridMultilevel"/>
    <w:tmpl w:val="4ACE0F26"/>
    <w:lvl w:ilvl="0" w:tplc="2F343BE6">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13D33F52"/>
    <w:multiLevelType w:val="hybridMultilevel"/>
    <w:tmpl w:val="DEF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A936D8"/>
    <w:multiLevelType w:val="hybridMultilevel"/>
    <w:tmpl w:val="9578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CE6896"/>
    <w:multiLevelType w:val="multilevel"/>
    <w:tmpl w:val="24D4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6F70CC"/>
    <w:multiLevelType w:val="multilevel"/>
    <w:tmpl w:val="1674A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4478BF"/>
    <w:multiLevelType w:val="hybridMultilevel"/>
    <w:tmpl w:val="2FE8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14E0E"/>
    <w:multiLevelType w:val="hybridMultilevel"/>
    <w:tmpl w:val="DEF8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8C46A1"/>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7775DA"/>
    <w:multiLevelType w:val="multilevel"/>
    <w:tmpl w:val="E3A49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5D51DC"/>
    <w:multiLevelType w:val="hybridMultilevel"/>
    <w:tmpl w:val="3470F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ABE5281"/>
    <w:multiLevelType w:val="multilevel"/>
    <w:tmpl w:val="E3DC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5" w15:restartNumberingAfterBreak="0">
    <w:nsid w:val="418420B2"/>
    <w:multiLevelType w:val="multilevel"/>
    <w:tmpl w:val="08D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22016B0"/>
    <w:multiLevelType w:val="multilevel"/>
    <w:tmpl w:val="46C20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2172BC"/>
    <w:multiLevelType w:val="hybridMultilevel"/>
    <w:tmpl w:val="5132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454AA7"/>
    <w:multiLevelType w:val="multilevel"/>
    <w:tmpl w:val="60F03C7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2128FF"/>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3D270BF"/>
    <w:multiLevelType w:val="hybridMultilevel"/>
    <w:tmpl w:val="340A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A30645"/>
    <w:multiLevelType w:val="multilevel"/>
    <w:tmpl w:val="58B6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7D7BA7"/>
    <w:multiLevelType w:val="multilevel"/>
    <w:tmpl w:val="FED8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FC6A5A"/>
    <w:multiLevelType w:val="multilevel"/>
    <w:tmpl w:val="05DC38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0"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C3F0BF9"/>
    <w:multiLevelType w:val="hybridMultilevel"/>
    <w:tmpl w:val="0A5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BF7E91"/>
    <w:multiLevelType w:val="multilevel"/>
    <w:tmpl w:val="9E1AC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DEB1F04"/>
    <w:multiLevelType w:val="multilevel"/>
    <w:tmpl w:val="29A6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CB87D8C"/>
    <w:multiLevelType w:val="multilevel"/>
    <w:tmpl w:val="68A61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4"/>
  </w:num>
  <w:num w:numId="2">
    <w:abstractNumId w:val="26"/>
  </w:num>
  <w:num w:numId="3">
    <w:abstractNumId w:val="0"/>
  </w:num>
  <w:num w:numId="4">
    <w:abstractNumId w:val="39"/>
  </w:num>
  <w:num w:numId="5">
    <w:abstractNumId w:val="38"/>
  </w:num>
  <w:num w:numId="6">
    <w:abstractNumId w:val="8"/>
  </w:num>
  <w:num w:numId="7">
    <w:abstractNumId w:val="24"/>
  </w:num>
  <w:num w:numId="8">
    <w:abstractNumId w:val="32"/>
  </w:num>
  <w:num w:numId="9">
    <w:abstractNumId w:val="18"/>
  </w:num>
  <w:num w:numId="10">
    <w:abstractNumId w:val="40"/>
  </w:num>
  <w:num w:numId="11">
    <w:abstractNumId w:val="9"/>
  </w:num>
  <w:num w:numId="12">
    <w:abstractNumId w:val="23"/>
  </w:num>
  <w:num w:numId="13">
    <w:abstractNumId w:val="19"/>
  </w:num>
  <w:num w:numId="14">
    <w:abstractNumId w:val="7"/>
  </w:num>
  <w:num w:numId="15">
    <w:abstractNumId w:val="10"/>
  </w:num>
  <w:num w:numId="16">
    <w:abstractNumId w:val="35"/>
  </w:num>
  <w:num w:numId="17">
    <w:abstractNumId w:val="25"/>
  </w:num>
  <w:num w:numId="18">
    <w:abstractNumId w:val="28"/>
  </w:num>
  <w:num w:numId="19">
    <w:abstractNumId w:val="30"/>
  </w:num>
  <w:num w:numId="20">
    <w:abstractNumId w:val="2"/>
  </w:num>
  <w:num w:numId="21">
    <w:abstractNumId w:val="21"/>
  </w:num>
  <w:num w:numId="22">
    <w:abstractNumId w:val="12"/>
  </w:num>
  <w:num w:numId="23">
    <w:abstractNumId w:val="11"/>
  </w:num>
  <w:num w:numId="24">
    <w:abstractNumId w:val="43"/>
  </w:num>
  <w:num w:numId="25">
    <w:abstractNumId w:val="31"/>
  </w:num>
  <w:num w:numId="26">
    <w:abstractNumId w:val="13"/>
  </w:num>
  <w:num w:numId="27">
    <w:abstractNumId w:val="3"/>
  </w:num>
  <w:num w:numId="28">
    <w:abstractNumId w:val="17"/>
  </w:num>
  <w:num w:numId="29">
    <w:abstractNumId w:val="5"/>
  </w:num>
  <w:num w:numId="30">
    <w:abstractNumId w:val="41"/>
  </w:num>
  <w:num w:numId="31">
    <w:abstractNumId w:val="1"/>
  </w:num>
  <w:num w:numId="32">
    <w:abstractNumId w:val="33"/>
  </w:num>
  <w:num w:numId="33">
    <w:abstractNumId w:val="16"/>
  </w:num>
  <w:num w:numId="34">
    <w:abstractNumId w:val="29"/>
  </w:num>
  <w:num w:numId="35">
    <w:abstractNumId w:val="29"/>
  </w:num>
  <w:num w:numId="36">
    <w:abstractNumId w:val="45"/>
  </w:num>
  <w:num w:numId="37">
    <w:abstractNumId w:val="14"/>
  </w:num>
  <w:num w:numId="38">
    <w:abstractNumId w:val="6"/>
  </w:num>
  <w:num w:numId="39">
    <w:abstractNumId w:val="22"/>
  </w:num>
  <w:num w:numId="40">
    <w:abstractNumId w:val="15"/>
  </w:num>
  <w:num w:numId="41">
    <w:abstractNumId w:val="20"/>
  </w:num>
  <w:num w:numId="42">
    <w:abstractNumId w:val="36"/>
  </w:num>
  <w:num w:numId="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34"/>
  </w:num>
  <w:num w:numId="46">
    <w:abstractNumId w:val="42"/>
  </w:num>
  <w:num w:numId="47">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yMzU2MwUyTQwNTJR0lIJTi4sz8/NACsxqAcHJU7osAAAA"/>
  </w:docVars>
  <w:rsids>
    <w:rsidRoot w:val="00C241F9"/>
    <w:rsid w:val="00001329"/>
    <w:rsid w:val="0000554B"/>
    <w:rsid w:val="000063B9"/>
    <w:rsid w:val="000067D4"/>
    <w:rsid w:val="000072AA"/>
    <w:rsid w:val="0001182A"/>
    <w:rsid w:val="0001606C"/>
    <w:rsid w:val="000207FA"/>
    <w:rsid w:val="00021B5B"/>
    <w:rsid w:val="00027086"/>
    <w:rsid w:val="000307CB"/>
    <w:rsid w:val="00030CAF"/>
    <w:rsid w:val="00030DD3"/>
    <w:rsid w:val="00034C92"/>
    <w:rsid w:val="00035C2D"/>
    <w:rsid w:val="0003692A"/>
    <w:rsid w:val="00040D0A"/>
    <w:rsid w:val="00042BF0"/>
    <w:rsid w:val="00043474"/>
    <w:rsid w:val="00053AA3"/>
    <w:rsid w:val="00055A3D"/>
    <w:rsid w:val="00056B96"/>
    <w:rsid w:val="00063782"/>
    <w:rsid w:val="000648A5"/>
    <w:rsid w:val="000664DA"/>
    <w:rsid w:val="0007158E"/>
    <w:rsid w:val="00071900"/>
    <w:rsid w:val="0007250C"/>
    <w:rsid w:val="00074445"/>
    <w:rsid w:val="0007469C"/>
    <w:rsid w:val="00077595"/>
    <w:rsid w:val="00084BB2"/>
    <w:rsid w:val="000853D9"/>
    <w:rsid w:val="00090BBA"/>
    <w:rsid w:val="00092E2B"/>
    <w:rsid w:val="00097A70"/>
    <w:rsid w:val="000A0B86"/>
    <w:rsid w:val="000A1302"/>
    <w:rsid w:val="000A5AA5"/>
    <w:rsid w:val="000B2C99"/>
    <w:rsid w:val="000B6262"/>
    <w:rsid w:val="000B63DE"/>
    <w:rsid w:val="000B6697"/>
    <w:rsid w:val="000C5C4A"/>
    <w:rsid w:val="000D052C"/>
    <w:rsid w:val="000E1B88"/>
    <w:rsid w:val="000E1DFE"/>
    <w:rsid w:val="000E3F4E"/>
    <w:rsid w:val="000E3F88"/>
    <w:rsid w:val="000E6832"/>
    <w:rsid w:val="000F1F92"/>
    <w:rsid w:val="000F7EAB"/>
    <w:rsid w:val="00102267"/>
    <w:rsid w:val="00103AB9"/>
    <w:rsid w:val="00104CE1"/>
    <w:rsid w:val="001059C5"/>
    <w:rsid w:val="00105C12"/>
    <w:rsid w:val="001139B1"/>
    <w:rsid w:val="001160EA"/>
    <w:rsid w:val="001167F1"/>
    <w:rsid w:val="00117A18"/>
    <w:rsid w:val="00121B6D"/>
    <w:rsid w:val="00132188"/>
    <w:rsid w:val="00132C9F"/>
    <w:rsid w:val="00132F44"/>
    <w:rsid w:val="00133302"/>
    <w:rsid w:val="001362F3"/>
    <w:rsid w:val="00137AE2"/>
    <w:rsid w:val="00141A59"/>
    <w:rsid w:val="001469D8"/>
    <w:rsid w:val="00153A71"/>
    <w:rsid w:val="00163AEA"/>
    <w:rsid w:val="00173F1B"/>
    <w:rsid w:val="0017686B"/>
    <w:rsid w:val="00181784"/>
    <w:rsid w:val="0018208E"/>
    <w:rsid w:val="00183DF0"/>
    <w:rsid w:val="001925A3"/>
    <w:rsid w:val="00193BBC"/>
    <w:rsid w:val="0019499B"/>
    <w:rsid w:val="00194C95"/>
    <w:rsid w:val="00195E0F"/>
    <w:rsid w:val="001A39B6"/>
    <w:rsid w:val="001A4CA9"/>
    <w:rsid w:val="001A6B74"/>
    <w:rsid w:val="001B3A5F"/>
    <w:rsid w:val="001B71EB"/>
    <w:rsid w:val="001C2471"/>
    <w:rsid w:val="001C2712"/>
    <w:rsid w:val="001C719A"/>
    <w:rsid w:val="001D7ECC"/>
    <w:rsid w:val="001E0FC4"/>
    <w:rsid w:val="001E111C"/>
    <w:rsid w:val="001E4A62"/>
    <w:rsid w:val="001E54ED"/>
    <w:rsid w:val="001F1874"/>
    <w:rsid w:val="001F1EFE"/>
    <w:rsid w:val="001F26EB"/>
    <w:rsid w:val="0020144D"/>
    <w:rsid w:val="00202DBD"/>
    <w:rsid w:val="002049E8"/>
    <w:rsid w:val="002123AB"/>
    <w:rsid w:val="002150AA"/>
    <w:rsid w:val="00215989"/>
    <w:rsid w:val="00226754"/>
    <w:rsid w:val="0023149B"/>
    <w:rsid w:val="00234275"/>
    <w:rsid w:val="002358CE"/>
    <w:rsid w:val="00237924"/>
    <w:rsid w:val="002425E3"/>
    <w:rsid w:val="00246035"/>
    <w:rsid w:val="0025000B"/>
    <w:rsid w:val="00253417"/>
    <w:rsid w:val="00261E31"/>
    <w:rsid w:val="00262458"/>
    <w:rsid w:val="0026636C"/>
    <w:rsid w:val="002673FE"/>
    <w:rsid w:val="00271714"/>
    <w:rsid w:val="0027262E"/>
    <w:rsid w:val="0027294B"/>
    <w:rsid w:val="002845F8"/>
    <w:rsid w:val="002938FF"/>
    <w:rsid w:val="002A1F17"/>
    <w:rsid w:val="002A2AA6"/>
    <w:rsid w:val="002A70A7"/>
    <w:rsid w:val="002B014B"/>
    <w:rsid w:val="002B359D"/>
    <w:rsid w:val="002C2E4F"/>
    <w:rsid w:val="002C337A"/>
    <w:rsid w:val="002C7591"/>
    <w:rsid w:val="002D1039"/>
    <w:rsid w:val="002D3AE2"/>
    <w:rsid w:val="002D519B"/>
    <w:rsid w:val="002E0F38"/>
    <w:rsid w:val="002E102C"/>
    <w:rsid w:val="002E1784"/>
    <w:rsid w:val="002E41B2"/>
    <w:rsid w:val="002E51BC"/>
    <w:rsid w:val="002F061C"/>
    <w:rsid w:val="002F71C2"/>
    <w:rsid w:val="00305463"/>
    <w:rsid w:val="00311D6A"/>
    <w:rsid w:val="003149DE"/>
    <w:rsid w:val="00317064"/>
    <w:rsid w:val="00324261"/>
    <w:rsid w:val="00324E4C"/>
    <w:rsid w:val="00330A7E"/>
    <w:rsid w:val="00331760"/>
    <w:rsid w:val="00334D40"/>
    <w:rsid w:val="00344239"/>
    <w:rsid w:val="00350EEB"/>
    <w:rsid w:val="00352C86"/>
    <w:rsid w:val="00353491"/>
    <w:rsid w:val="0035635A"/>
    <w:rsid w:val="00356545"/>
    <w:rsid w:val="0036130F"/>
    <w:rsid w:val="003620A5"/>
    <w:rsid w:val="00362403"/>
    <w:rsid w:val="003625A9"/>
    <w:rsid w:val="003641D0"/>
    <w:rsid w:val="00364FF1"/>
    <w:rsid w:val="00365B9C"/>
    <w:rsid w:val="00373D55"/>
    <w:rsid w:val="0037652A"/>
    <w:rsid w:val="00377906"/>
    <w:rsid w:val="0037790E"/>
    <w:rsid w:val="00385C88"/>
    <w:rsid w:val="00387541"/>
    <w:rsid w:val="003906C7"/>
    <w:rsid w:val="00391577"/>
    <w:rsid w:val="00391E0B"/>
    <w:rsid w:val="00392D61"/>
    <w:rsid w:val="00393D6E"/>
    <w:rsid w:val="003950A5"/>
    <w:rsid w:val="00396344"/>
    <w:rsid w:val="003A17FE"/>
    <w:rsid w:val="003B077E"/>
    <w:rsid w:val="003B31F6"/>
    <w:rsid w:val="003B4529"/>
    <w:rsid w:val="003C2867"/>
    <w:rsid w:val="003C3421"/>
    <w:rsid w:val="003C7113"/>
    <w:rsid w:val="003D5981"/>
    <w:rsid w:val="003E2E9E"/>
    <w:rsid w:val="003E543E"/>
    <w:rsid w:val="003F1ED2"/>
    <w:rsid w:val="003F2098"/>
    <w:rsid w:val="003F45CB"/>
    <w:rsid w:val="003F6C5B"/>
    <w:rsid w:val="004066EF"/>
    <w:rsid w:val="004117E5"/>
    <w:rsid w:val="0041778C"/>
    <w:rsid w:val="00422540"/>
    <w:rsid w:val="00432013"/>
    <w:rsid w:val="004320BB"/>
    <w:rsid w:val="004323E2"/>
    <w:rsid w:val="004412C3"/>
    <w:rsid w:val="0044226F"/>
    <w:rsid w:val="00444576"/>
    <w:rsid w:val="0044555E"/>
    <w:rsid w:val="00452338"/>
    <w:rsid w:val="004528BB"/>
    <w:rsid w:val="004628FA"/>
    <w:rsid w:val="00467314"/>
    <w:rsid w:val="00472450"/>
    <w:rsid w:val="00483A49"/>
    <w:rsid w:val="004864C6"/>
    <w:rsid w:val="00486520"/>
    <w:rsid w:val="00486EE3"/>
    <w:rsid w:val="0049108E"/>
    <w:rsid w:val="0049178A"/>
    <w:rsid w:val="00491797"/>
    <w:rsid w:val="00497E17"/>
    <w:rsid w:val="004A16E4"/>
    <w:rsid w:val="004A1B3C"/>
    <w:rsid w:val="004A2086"/>
    <w:rsid w:val="004A3523"/>
    <w:rsid w:val="004A46FF"/>
    <w:rsid w:val="004A5CA3"/>
    <w:rsid w:val="004A7972"/>
    <w:rsid w:val="004B199D"/>
    <w:rsid w:val="004B1A61"/>
    <w:rsid w:val="004C1FB6"/>
    <w:rsid w:val="004C33BC"/>
    <w:rsid w:val="004C516F"/>
    <w:rsid w:val="004D18E2"/>
    <w:rsid w:val="004D1CC7"/>
    <w:rsid w:val="004D7E25"/>
    <w:rsid w:val="004E02B6"/>
    <w:rsid w:val="004E0840"/>
    <w:rsid w:val="004E295A"/>
    <w:rsid w:val="004E7FFB"/>
    <w:rsid w:val="004F0C3E"/>
    <w:rsid w:val="004F377F"/>
    <w:rsid w:val="004F44BB"/>
    <w:rsid w:val="004F63ED"/>
    <w:rsid w:val="004F7EB2"/>
    <w:rsid w:val="005034B0"/>
    <w:rsid w:val="00504268"/>
    <w:rsid w:val="005115B2"/>
    <w:rsid w:val="005116E4"/>
    <w:rsid w:val="00512093"/>
    <w:rsid w:val="00512A29"/>
    <w:rsid w:val="00526A04"/>
    <w:rsid w:val="00526BBE"/>
    <w:rsid w:val="00531C9F"/>
    <w:rsid w:val="005330DA"/>
    <w:rsid w:val="00534010"/>
    <w:rsid w:val="00537667"/>
    <w:rsid w:val="00540887"/>
    <w:rsid w:val="0054217D"/>
    <w:rsid w:val="00552248"/>
    <w:rsid w:val="0055544C"/>
    <w:rsid w:val="00555582"/>
    <w:rsid w:val="00557E3C"/>
    <w:rsid w:val="005603C5"/>
    <w:rsid w:val="00561DC6"/>
    <w:rsid w:val="00561F0C"/>
    <w:rsid w:val="00561F32"/>
    <w:rsid w:val="005632C2"/>
    <w:rsid w:val="00564569"/>
    <w:rsid w:val="005663DF"/>
    <w:rsid w:val="00566C6B"/>
    <w:rsid w:val="0057605F"/>
    <w:rsid w:val="0058020F"/>
    <w:rsid w:val="00581828"/>
    <w:rsid w:val="005830FF"/>
    <w:rsid w:val="005849A5"/>
    <w:rsid w:val="00592F5E"/>
    <w:rsid w:val="00594483"/>
    <w:rsid w:val="00595806"/>
    <w:rsid w:val="00595AE6"/>
    <w:rsid w:val="005A2808"/>
    <w:rsid w:val="005A42B8"/>
    <w:rsid w:val="005A56AA"/>
    <w:rsid w:val="005A5BBA"/>
    <w:rsid w:val="005A6502"/>
    <w:rsid w:val="005B1E54"/>
    <w:rsid w:val="005B269E"/>
    <w:rsid w:val="005B4615"/>
    <w:rsid w:val="005B4D42"/>
    <w:rsid w:val="005B6D5E"/>
    <w:rsid w:val="005B7436"/>
    <w:rsid w:val="005C2A6F"/>
    <w:rsid w:val="005C42DA"/>
    <w:rsid w:val="005C4BD5"/>
    <w:rsid w:val="005D0A47"/>
    <w:rsid w:val="005D0F43"/>
    <w:rsid w:val="005E0686"/>
    <w:rsid w:val="005E2191"/>
    <w:rsid w:val="005E4844"/>
    <w:rsid w:val="005E5D8E"/>
    <w:rsid w:val="005F1874"/>
    <w:rsid w:val="005F68BF"/>
    <w:rsid w:val="005F6D83"/>
    <w:rsid w:val="00601625"/>
    <w:rsid w:val="00613BF0"/>
    <w:rsid w:val="00620B92"/>
    <w:rsid w:val="00622D0A"/>
    <w:rsid w:val="006345E9"/>
    <w:rsid w:val="00636AC7"/>
    <w:rsid w:val="00641DFD"/>
    <w:rsid w:val="00645AC5"/>
    <w:rsid w:val="0066491A"/>
    <w:rsid w:val="0066511D"/>
    <w:rsid w:val="00666BEC"/>
    <w:rsid w:val="00666F93"/>
    <w:rsid w:val="00670709"/>
    <w:rsid w:val="00676217"/>
    <w:rsid w:val="00676769"/>
    <w:rsid w:val="00681DD3"/>
    <w:rsid w:val="006836D3"/>
    <w:rsid w:val="00685AD0"/>
    <w:rsid w:val="00690654"/>
    <w:rsid w:val="00692A67"/>
    <w:rsid w:val="00693BC1"/>
    <w:rsid w:val="00695CDC"/>
    <w:rsid w:val="00696E29"/>
    <w:rsid w:val="0069716C"/>
    <w:rsid w:val="006A004F"/>
    <w:rsid w:val="006A3BCD"/>
    <w:rsid w:val="006A4CCB"/>
    <w:rsid w:val="006B5DD1"/>
    <w:rsid w:val="006C3DDE"/>
    <w:rsid w:val="006C60B0"/>
    <w:rsid w:val="006C7A19"/>
    <w:rsid w:val="006D0836"/>
    <w:rsid w:val="006D2AE1"/>
    <w:rsid w:val="006D4CBC"/>
    <w:rsid w:val="006E24C5"/>
    <w:rsid w:val="006E2A20"/>
    <w:rsid w:val="006E620A"/>
    <w:rsid w:val="006F5932"/>
    <w:rsid w:val="00705EED"/>
    <w:rsid w:val="0070733C"/>
    <w:rsid w:val="00716F46"/>
    <w:rsid w:val="007176A4"/>
    <w:rsid w:val="00717A96"/>
    <w:rsid w:val="0072082D"/>
    <w:rsid w:val="007222D7"/>
    <w:rsid w:val="00723057"/>
    <w:rsid w:val="00723D53"/>
    <w:rsid w:val="0072430F"/>
    <w:rsid w:val="00730853"/>
    <w:rsid w:val="00731AF4"/>
    <w:rsid w:val="007358F4"/>
    <w:rsid w:val="00735907"/>
    <w:rsid w:val="00735D52"/>
    <w:rsid w:val="00737900"/>
    <w:rsid w:val="007379AC"/>
    <w:rsid w:val="00737F64"/>
    <w:rsid w:val="0074184A"/>
    <w:rsid w:val="00743AB6"/>
    <w:rsid w:val="00744496"/>
    <w:rsid w:val="00753271"/>
    <w:rsid w:val="00766272"/>
    <w:rsid w:val="007709BB"/>
    <w:rsid w:val="00770F7B"/>
    <w:rsid w:val="007718AD"/>
    <w:rsid w:val="00772748"/>
    <w:rsid w:val="0078028D"/>
    <w:rsid w:val="00782DD1"/>
    <w:rsid w:val="00785573"/>
    <w:rsid w:val="00792C17"/>
    <w:rsid w:val="00795FC2"/>
    <w:rsid w:val="007965D9"/>
    <w:rsid w:val="007966DA"/>
    <w:rsid w:val="007B3AA6"/>
    <w:rsid w:val="007B5B50"/>
    <w:rsid w:val="007B65CB"/>
    <w:rsid w:val="007B7FC8"/>
    <w:rsid w:val="007C5222"/>
    <w:rsid w:val="007C5D40"/>
    <w:rsid w:val="007C71E4"/>
    <w:rsid w:val="007D0007"/>
    <w:rsid w:val="007D6BF1"/>
    <w:rsid w:val="007E19B0"/>
    <w:rsid w:val="007E5344"/>
    <w:rsid w:val="007F2750"/>
    <w:rsid w:val="007F38DA"/>
    <w:rsid w:val="007F6D30"/>
    <w:rsid w:val="007F7283"/>
    <w:rsid w:val="008011DD"/>
    <w:rsid w:val="00806779"/>
    <w:rsid w:val="00806E9D"/>
    <w:rsid w:val="00807214"/>
    <w:rsid w:val="00814B5D"/>
    <w:rsid w:val="008167A1"/>
    <w:rsid w:val="00820F63"/>
    <w:rsid w:val="00821C27"/>
    <w:rsid w:val="0082671A"/>
    <w:rsid w:val="0082730E"/>
    <w:rsid w:val="00830385"/>
    <w:rsid w:val="008325E4"/>
    <w:rsid w:val="00833D4D"/>
    <w:rsid w:val="00836425"/>
    <w:rsid w:val="00836ED6"/>
    <w:rsid w:val="00843516"/>
    <w:rsid w:val="0084404F"/>
    <w:rsid w:val="00845F88"/>
    <w:rsid w:val="0085432C"/>
    <w:rsid w:val="00856A08"/>
    <w:rsid w:val="00863C03"/>
    <w:rsid w:val="00864909"/>
    <w:rsid w:val="00871C6C"/>
    <w:rsid w:val="00871FCE"/>
    <w:rsid w:val="008725ED"/>
    <w:rsid w:val="00873E2A"/>
    <w:rsid w:val="00880B1E"/>
    <w:rsid w:val="0088140A"/>
    <w:rsid w:val="00881B8C"/>
    <w:rsid w:val="00881D9A"/>
    <w:rsid w:val="0088225A"/>
    <w:rsid w:val="00884064"/>
    <w:rsid w:val="008841F7"/>
    <w:rsid w:val="00885781"/>
    <w:rsid w:val="00892DD5"/>
    <w:rsid w:val="00893936"/>
    <w:rsid w:val="00895CB2"/>
    <w:rsid w:val="008971CF"/>
    <w:rsid w:val="008A0AD3"/>
    <w:rsid w:val="008A1373"/>
    <w:rsid w:val="008A2E0F"/>
    <w:rsid w:val="008A5C41"/>
    <w:rsid w:val="008A6332"/>
    <w:rsid w:val="008B0D9E"/>
    <w:rsid w:val="008B2210"/>
    <w:rsid w:val="008B4475"/>
    <w:rsid w:val="008B5610"/>
    <w:rsid w:val="008B6DCA"/>
    <w:rsid w:val="008B73D8"/>
    <w:rsid w:val="008C1C16"/>
    <w:rsid w:val="008C2BE1"/>
    <w:rsid w:val="008C327E"/>
    <w:rsid w:val="008C3D33"/>
    <w:rsid w:val="008C551B"/>
    <w:rsid w:val="008C69B4"/>
    <w:rsid w:val="008C6F95"/>
    <w:rsid w:val="008C7DAC"/>
    <w:rsid w:val="008D08BB"/>
    <w:rsid w:val="008D30C2"/>
    <w:rsid w:val="008E1431"/>
    <w:rsid w:val="008F2EC4"/>
    <w:rsid w:val="008F2FF3"/>
    <w:rsid w:val="008F7DF3"/>
    <w:rsid w:val="009073FC"/>
    <w:rsid w:val="00907ED8"/>
    <w:rsid w:val="00910B2E"/>
    <w:rsid w:val="00911054"/>
    <w:rsid w:val="00915078"/>
    <w:rsid w:val="0091782C"/>
    <w:rsid w:val="00920E7C"/>
    <w:rsid w:val="00921189"/>
    <w:rsid w:val="0092272F"/>
    <w:rsid w:val="0092579D"/>
    <w:rsid w:val="00926A22"/>
    <w:rsid w:val="00927714"/>
    <w:rsid w:val="00930EB6"/>
    <w:rsid w:val="00937A15"/>
    <w:rsid w:val="00942697"/>
    <w:rsid w:val="00943163"/>
    <w:rsid w:val="00946642"/>
    <w:rsid w:val="009475FC"/>
    <w:rsid w:val="009502F5"/>
    <w:rsid w:val="00953A48"/>
    <w:rsid w:val="0095696F"/>
    <w:rsid w:val="00956C54"/>
    <w:rsid w:val="00957155"/>
    <w:rsid w:val="009616A0"/>
    <w:rsid w:val="00963B70"/>
    <w:rsid w:val="0096519B"/>
    <w:rsid w:val="009668CF"/>
    <w:rsid w:val="00970D92"/>
    <w:rsid w:val="0097243C"/>
    <w:rsid w:val="0098069F"/>
    <w:rsid w:val="00980B43"/>
    <w:rsid w:val="0098297C"/>
    <w:rsid w:val="009870FF"/>
    <w:rsid w:val="009907F6"/>
    <w:rsid w:val="00991317"/>
    <w:rsid w:val="00991B9B"/>
    <w:rsid w:val="00993552"/>
    <w:rsid w:val="009A3651"/>
    <w:rsid w:val="009A574B"/>
    <w:rsid w:val="009A68FA"/>
    <w:rsid w:val="009B4876"/>
    <w:rsid w:val="009B55F2"/>
    <w:rsid w:val="009B5FD8"/>
    <w:rsid w:val="009C0754"/>
    <w:rsid w:val="009D0E22"/>
    <w:rsid w:val="009D1AF9"/>
    <w:rsid w:val="009D25AD"/>
    <w:rsid w:val="009D559B"/>
    <w:rsid w:val="009D5A72"/>
    <w:rsid w:val="009D6479"/>
    <w:rsid w:val="009D66D7"/>
    <w:rsid w:val="009D6BF9"/>
    <w:rsid w:val="009D73AA"/>
    <w:rsid w:val="009E2B40"/>
    <w:rsid w:val="009E3257"/>
    <w:rsid w:val="009E33BC"/>
    <w:rsid w:val="009E5D89"/>
    <w:rsid w:val="009E74CB"/>
    <w:rsid w:val="009F0450"/>
    <w:rsid w:val="009F1E11"/>
    <w:rsid w:val="009F1F29"/>
    <w:rsid w:val="009F3C73"/>
    <w:rsid w:val="009F5816"/>
    <w:rsid w:val="009F64AE"/>
    <w:rsid w:val="00A00281"/>
    <w:rsid w:val="00A0258F"/>
    <w:rsid w:val="00A0497D"/>
    <w:rsid w:val="00A049E8"/>
    <w:rsid w:val="00A15085"/>
    <w:rsid w:val="00A20567"/>
    <w:rsid w:val="00A24C8B"/>
    <w:rsid w:val="00A30C5B"/>
    <w:rsid w:val="00A31947"/>
    <w:rsid w:val="00A36AED"/>
    <w:rsid w:val="00A375F5"/>
    <w:rsid w:val="00A40123"/>
    <w:rsid w:val="00A4026B"/>
    <w:rsid w:val="00A420F8"/>
    <w:rsid w:val="00A42679"/>
    <w:rsid w:val="00A42821"/>
    <w:rsid w:val="00A42F3D"/>
    <w:rsid w:val="00A443D7"/>
    <w:rsid w:val="00A46795"/>
    <w:rsid w:val="00A477B0"/>
    <w:rsid w:val="00A50084"/>
    <w:rsid w:val="00A54848"/>
    <w:rsid w:val="00A57ACB"/>
    <w:rsid w:val="00A645C5"/>
    <w:rsid w:val="00A64683"/>
    <w:rsid w:val="00A65A44"/>
    <w:rsid w:val="00A70BFE"/>
    <w:rsid w:val="00A72D38"/>
    <w:rsid w:val="00A74663"/>
    <w:rsid w:val="00A75214"/>
    <w:rsid w:val="00A76029"/>
    <w:rsid w:val="00A76FE1"/>
    <w:rsid w:val="00A83364"/>
    <w:rsid w:val="00A925E5"/>
    <w:rsid w:val="00A95954"/>
    <w:rsid w:val="00A964AC"/>
    <w:rsid w:val="00AA1067"/>
    <w:rsid w:val="00AA2373"/>
    <w:rsid w:val="00AB0230"/>
    <w:rsid w:val="00AB1F91"/>
    <w:rsid w:val="00AB3A66"/>
    <w:rsid w:val="00AB7E96"/>
    <w:rsid w:val="00AC07B4"/>
    <w:rsid w:val="00AC1060"/>
    <w:rsid w:val="00AC2B41"/>
    <w:rsid w:val="00AC2DBA"/>
    <w:rsid w:val="00AC48C5"/>
    <w:rsid w:val="00AD11C2"/>
    <w:rsid w:val="00AD5162"/>
    <w:rsid w:val="00AD7DD5"/>
    <w:rsid w:val="00AD7FFB"/>
    <w:rsid w:val="00AE1D7A"/>
    <w:rsid w:val="00AE708E"/>
    <w:rsid w:val="00AF411A"/>
    <w:rsid w:val="00B031F3"/>
    <w:rsid w:val="00B04CB4"/>
    <w:rsid w:val="00B102F4"/>
    <w:rsid w:val="00B10CD1"/>
    <w:rsid w:val="00B12122"/>
    <w:rsid w:val="00B14926"/>
    <w:rsid w:val="00B31568"/>
    <w:rsid w:val="00B34436"/>
    <w:rsid w:val="00B346EC"/>
    <w:rsid w:val="00B35304"/>
    <w:rsid w:val="00B368C1"/>
    <w:rsid w:val="00B36CC5"/>
    <w:rsid w:val="00B410D5"/>
    <w:rsid w:val="00B440A5"/>
    <w:rsid w:val="00B445F3"/>
    <w:rsid w:val="00B4785F"/>
    <w:rsid w:val="00B6078C"/>
    <w:rsid w:val="00B61923"/>
    <w:rsid w:val="00B64E34"/>
    <w:rsid w:val="00B64FF0"/>
    <w:rsid w:val="00B678F6"/>
    <w:rsid w:val="00B70A5B"/>
    <w:rsid w:val="00B70C76"/>
    <w:rsid w:val="00B714CF"/>
    <w:rsid w:val="00B71DC2"/>
    <w:rsid w:val="00B720CE"/>
    <w:rsid w:val="00B736DE"/>
    <w:rsid w:val="00B76A63"/>
    <w:rsid w:val="00B82F0A"/>
    <w:rsid w:val="00B87612"/>
    <w:rsid w:val="00B92842"/>
    <w:rsid w:val="00B96894"/>
    <w:rsid w:val="00BA163B"/>
    <w:rsid w:val="00BA2356"/>
    <w:rsid w:val="00BA28EB"/>
    <w:rsid w:val="00BA3BBC"/>
    <w:rsid w:val="00BA3DED"/>
    <w:rsid w:val="00BA4316"/>
    <w:rsid w:val="00BB0169"/>
    <w:rsid w:val="00BB0A92"/>
    <w:rsid w:val="00BB21CB"/>
    <w:rsid w:val="00BB5EA5"/>
    <w:rsid w:val="00BB6D04"/>
    <w:rsid w:val="00BB795E"/>
    <w:rsid w:val="00BC01DC"/>
    <w:rsid w:val="00BC47EE"/>
    <w:rsid w:val="00BC7C35"/>
    <w:rsid w:val="00BD31C1"/>
    <w:rsid w:val="00BD52B8"/>
    <w:rsid w:val="00BE2AD9"/>
    <w:rsid w:val="00BE6925"/>
    <w:rsid w:val="00BF06B2"/>
    <w:rsid w:val="00BF24C9"/>
    <w:rsid w:val="00BF2D85"/>
    <w:rsid w:val="00C02C99"/>
    <w:rsid w:val="00C02E92"/>
    <w:rsid w:val="00C06E96"/>
    <w:rsid w:val="00C0735A"/>
    <w:rsid w:val="00C12A11"/>
    <w:rsid w:val="00C22699"/>
    <w:rsid w:val="00C241F9"/>
    <w:rsid w:val="00C24F86"/>
    <w:rsid w:val="00C2643C"/>
    <w:rsid w:val="00C2757E"/>
    <w:rsid w:val="00C3260D"/>
    <w:rsid w:val="00C372BA"/>
    <w:rsid w:val="00C3781D"/>
    <w:rsid w:val="00C414E3"/>
    <w:rsid w:val="00C43DA7"/>
    <w:rsid w:val="00C44992"/>
    <w:rsid w:val="00C460CB"/>
    <w:rsid w:val="00C46D42"/>
    <w:rsid w:val="00C47D91"/>
    <w:rsid w:val="00C521C8"/>
    <w:rsid w:val="00C528BD"/>
    <w:rsid w:val="00C566D5"/>
    <w:rsid w:val="00C57231"/>
    <w:rsid w:val="00C61D36"/>
    <w:rsid w:val="00C62DE5"/>
    <w:rsid w:val="00C637A2"/>
    <w:rsid w:val="00C63E93"/>
    <w:rsid w:val="00C741FD"/>
    <w:rsid w:val="00C74B50"/>
    <w:rsid w:val="00C76ED7"/>
    <w:rsid w:val="00C827A2"/>
    <w:rsid w:val="00C82914"/>
    <w:rsid w:val="00C876DD"/>
    <w:rsid w:val="00C91411"/>
    <w:rsid w:val="00C914AA"/>
    <w:rsid w:val="00C9397B"/>
    <w:rsid w:val="00CA2D7A"/>
    <w:rsid w:val="00CA46AA"/>
    <w:rsid w:val="00CA57EB"/>
    <w:rsid w:val="00CA7396"/>
    <w:rsid w:val="00CB2A0A"/>
    <w:rsid w:val="00CB5098"/>
    <w:rsid w:val="00CB6E14"/>
    <w:rsid w:val="00CB7517"/>
    <w:rsid w:val="00CC4E25"/>
    <w:rsid w:val="00CC5C49"/>
    <w:rsid w:val="00CC6F81"/>
    <w:rsid w:val="00CD107F"/>
    <w:rsid w:val="00CD27C1"/>
    <w:rsid w:val="00CD2E04"/>
    <w:rsid w:val="00CD3B2B"/>
    <w:rsid w:val="00CD6DF9"/>
    <w:rsid w:val="00CE0A55"/>
    <w:rsid w:val="00CE2B4B"/>
    <w:rsid w:val="00CE739F"/>
    <w:rsid w:val="00CE76B7"/>
    <w:rsid w:val="00CF4B25"/>
    <w:rsid w:val="00CF4F03"/>
    <w:rsid w:val="00CF73F5"/>
    <w:rsid w:val="00D017DE"/>
    <w:rsid w:val="00D07351"/>
    <w:rsid w:val="00D07B9A"/>
    <w:rsid w:val="00D14470"/>
    <w:rsid w:val="00D168C0"/>
    <w:rsid w:val="00D20206"/>
    <w:rsid w:val="00D229F5"/>
    <w:rsid w:val="00D22BBA"/>
    <w:rsid w:val="00D2338F"/>
    <w:rsid w:val="00D30764"/>
    <w:rsid w:val="00D32426"/>
    <w:rsid w:val="00D34B7E"/>
    <w:rsid w:val="00D372F5"/>
    <w:rsid w:val="00D40BD2"/>
    <w:rsid w:val="00D424FF"/>
    <w:rsid w:val="00D4652F"/>
    <w:rsid w:val="00D46904"/>
    <w:rsid w:val="00D5037F"/>
    <w:rsid w:val="00D5524E"/>
    <w:rsid w:val="00D648BF"/>
    <w:rsid w:val="00D67562"/>
    <w:rsid w:val="00D71AFA"/>
    <w:rsid w:val="00D8267B"/>
    <w:rsid w:val="00D83F1E"/>
    <w:rsid w:val="00D84D0A"/>
    <w:rsid w:val="00D8733D"/>
    <w:rsid w:val="00DA0850"/>
    <w:rsid w:val="00DA0FF8"/>
    <w:rsid w:val="00DA1EA8"/>
    <w:rsid w:val="00DA2496"/>
    <w:rsid w:val="00DA738C"/>
    <w:rsid w:val="00DA7A71"/>
    <w:rsid w:val="00DB7D2C"/>
    <w:rsid w:val="00DB7F7C"/>
    <w:rsid w:val="00DC02AB"/>
    <w:rsid w:val="00DC2CAE"/>
    <w:rsid w:val="00DC5246"/>
    <w:rsid w:val="00DD2B3B"/>
    <w:rsid w:val="00DD5420"/>
    <w:rsid w:val="00DE1489"/>
    <w:rsid w:val="00DE18A3"/>
    <w:rsid w:val="00DF1633"/>
    <w:rsid w:val="00E01EFC"/>
    <w:rsid w:val="00E14E38"/>
    <w:rsid w:val="00E165C2"/>
    <w:rsid w:val="00E31C76"/>
    <w:rsid w:val="00E361F6"/>
    <w:rsid w:val="00E36E23"/>
    <w:rsid w:val="00E43640"/>
    <w:rsid w:val="00E44774"/>
    <w:rsid w:val="00E45E92"/>
    <w:rsid w:val="00E45FAB"/>
    <w:rsid w:val="00E509C5"/>
    <w:rsid w:val="00E555BB"/>
    <w:rsid w:val="00E5661A"/>
    <w:rsid w:val="00E57A43"/>
    <w:rsid w:val="00E6486D"/>
    <w:rsid w:val="00E708B6"/>
    <w:rsid w:val="00E72A50"/>
    <w:rsid w:val="00E7324B"/>
    <w:rsid w:val="00E76A0A"/>
    <w:rsid w:val="00E8146C"/>
    <w:rsid w:val="00E82C88"/>
    <w:rsid w:val="00E86F08"/>
    <w:rsid w:val="00E90AB5"/>
    <w:rsid w:val="00E90B3D"/>
    <w:rsid w:val="00E91C19"/>
    <w:rsid w:val="00EA654A"/>
    <w:rsid w:val="00EA699A"/>
    <w:rsid w:val="00EB28BB"/>
    <w:rsid w:val="00EB65E2"/>
    <w:rsid w:val="00EC1FAD"/>
    <w:rsid w:val="00EC6614"/>
    <w:rsid w:val="00EC6B6F"/>
    <w:rsid w:val="00ED094C"/>
    <w:rsid w:val="00ED1458"/>
    <w:rsid w:val="00ED1D14"/>
    <w:rsid w:val="00ED63DF"/>
    <w:rsid w:val="00ED7C97"/>
    <w:rsid w:val="00EE11C8"/>
    <w:rsid w:val="00EE1AA3"/>
    <w:rsid w:val="00EE3A31"/>
    <w:rsid w:val="00EE4119"/>
    <w:rsid w:val="00EE5C4E"/>
    <w:rsid w:val="00EE64FC"/>
    <w:rsid w:val="00EE6A34"/>
    <w:rsid w:val="00EF2EE2"/>
    <w:rsid w:val="00EF2F5D"/>
    <w:rsid w:val="00EF3B89"/>
    <w:rsid w:val="00EF5DB0"/>
    <w:rsid w:val="00EF7985"/>
    <w:rsid w:val="00EF7A30"/>
    <w:rsid w:val="00F0048E"/>
    <w:rsid w:val="00F0180D"/>
    <w:rsid w:val="00F0252C"/>
    <w:rsid w:val="00F1120A"/>
    <w:rsid w:val="00F11967"/>
    <w:rsid w:val="00F11BC7"/>
    <w:rsid w:val="00F1429A"/>
    <w:rsid w:val="00F222D7"/>
    <w:rsid w:val="00F33734"/>
    <w:rsid w:val="00F35503"/>
    <w:rsid w:val="00F4186B"/>
    <w:rsid w:val="00F47F6A"/>
    <w:rsid w:val="00F502A4"/>
    <w:rsid w:val="00F558D1"/>
    <w:rsid w:val="00F55CA3"/>
    <w:rsid w:val="00F5606C"/>
    <w:rsid w:val="00F56E73"/>
    <w:rsid w:val="00F60C57"/>
    <w:rsid w:val="00F61C39"/>
    <w:rsid w:val="00F64DB1"/>
    <w:rsid w:val="00F75C76"/>
    <w:rsid w:val="00F76745"/>
    <w:rsid w:val="00F871B5"/>
    <w:rsid w:val="00F95F6E"/>
    <w:rsid w:val="00F9630B"/>
    <w:rsid w:val="00F96CAB"/>
    <w:rsid w:val="00FA7E0D"/>
    <w:rsid w:val="00FB02F0"/>
    <w:rsid w:val="00FB577A"/>
    <w:rsid w:val="00FC0037"/>
    <w:rsid w:val="00FC100E"/>
    <w:rsid w:val="00FC1EF6"/>
    <w:rsid w:val="00FC2278"/>
    <w:rsid w:val="00FD23FE"/>
    <w:rsid w:val="00FE1348"/>
    <w:rsid w:val="00FE2208"/>
    <w:rsid w:val="00FE50F4"/>
    <w:rsid w:val="00FF1D4C"/>
    <w:rsid w:val="00FF200D"/>
    <w:rsid w:val="00FF4791"/>
    <w:rsid w:val="00FF7B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57C09"/>
  <w15:docId w15:val="{F42843EC-9276-458E-A033-7052EAF1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link w:val="Heading1Char"/>
    <w:uiPriority w:val="99"/>
    <w:qFormat/>
    <w:rsid w:val="004F44BB"/>
    <w:pPr>
      <w:keepNext/>
      <w:tabs>
        <w:tab w:val="center" w:pos="4680"/>
      </w:tabs>
      <w:jc w:val="center"/>
      <w:outlineLvl w:val="0"/>
    </w:pPr>
    <w:rPr>
      <w:b/>
    </w:rPr>
  </w:style>
  <w:style w:type="paragraph" w:styleId="Heading2">
    <w:name w:val="heading 2"/>
    <w:basedOn w:val="Normal"/>
    <w:next w:val="Normal"/>
    <w:link w:val="Heading2Char"/>
    <w:uiPriority w:val="99"/>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uiPriority w:val="99"/>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 w:type="character" w:customStyle="1" w:styleId="Heading1Char">
    <w:name w:val="Heading 1 Char"/>
    <w:basedOn w:val="DefaultParagraphFont"/>
    <w:link w:val="Heading1"/>
    <w:uiPriority w:val="99"/>
    <w:rsid w:val="00782DD1"/>
    <w:rPr>
      <w:b/>
      <w:snapToGrid w:val="0"/>
      <w:sz w:val="24"/>
    </w:rPr>
  </w:style>
  <w:style w:type="character" w:customStyle="1" w:styleId="FootnoteTextChar">
    <w:name w:val="Footnote Text Char"/>
    <w:basedOn w:val="DefaultParagraphFont"/>
    <w:link w:val="FootnoteText"/>
    <w:uiPriority w:val="99"/>
    <w:rsid w:val="00F0048E"/>
  </w:style>
  <w:style w:type="paragraph" w:customStyle="1" w:styleId="faxheader">
    <w:name w:val="faxheader"/>
    <w:basedOn w:val="Normal"/>
    <w:rsid w:val="001A39B6"/>
    <w:pPr>
      <w:widowControl/>
      <w:spacing w:before="240" w:after="60"/>
    </w:pPr>
    <w:rPr>
      <w:rFonts w:eastAsia="Calibri"/>
      <w:snapToGrid/>
      <w:sz w:val="20"/>
    </w:rPr>
  </w:style>
  <w:style w:type="character" w:customStyle="1" w:styleId="bold">
    <w:name w:val="bold"/>
    <w:basedOn w:val="DefaultParagraphFont"/>
    <w:rsid w:val="001A39B6"/>
  </w:style>
  <w:style w:type="paragraph" w:styleId="Subtitle">
    <w:name w:val="Subtitle"/>
    <w:basedOn w:val="Normal"/>
    <w:next w:val="Normal"/>
    <w:link w:val="SubtitleChar"/>
    <w:uiPriority w:val="11"/>
    <w:qFormat/>
    <w:rsid w:val="009D1AF9"/>
    <w:pPr>
      <w:widowControl/>
      <w:numPr>
        <w:ilvl w:val="1"/>
      </w:numPr>
      <w:spacing w:after="160" w:line="259" w:lineRule="auto"/>
    </w:pPr>
    <w:rPr>
      <w:rFonts w:asciiTheme="minorHAnsi" w:eastAsiaTheme="minorEastAsia" w:hAnsiTheme="minorHAnsi" w:cstheme="minorBidi"/>
      <w:snapToGrid/>
      <w:color w:val="5A5A5A" w:themeColor="text1" w:themeTint="A5"/>
      <w:spacing w:val="15"/>
      <w:sz w:val="22"/>
      <w:szCs w:val="22"/>
    </w:rPr>
  </w:style>
  <w:style w:type="character" w:customStyle="1" w:styleId="SubtitleChar">
    <w:name w:val="Subtitle Char"/>
    <w:basedOn w:val="DefaultParagraphFont"/>
    <w:link w:val="Subtitle"/>
    <w:uiPriority w:val="11"/>
    <w:rsid w:val="009D1AF9"/>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uiPriority w:val="10"/>
    <w:qFormat/>
    <w:rsid w:val="007222D7"/>
    <w:pPr>
      <w:widowControl/>
      <w:contextualSpacing/>
    </w:pPr>
    <w:rPr>
      <w:rFonts w:asciiTheme="majorHAnsi" w:eastAsiaTheme="majorEastAsia" w:hAnsiTheme="majorHAnsi" w:cstheme="majorBidi"/>
      <w:snapToGrid/>
      <w:spacing w:val="-10"/>
      <w:kern w:val="28"/>
      <w:sz w:val="56"/>
      <w:szCs w:val="56"/>
    </w:rPr>
  </w:style>
  <w:style w:type="character" w:customStyle="1" w:styleId="TitleChar">
    <w:name w:val="Title Char"/>
    <w:basedOn w:val="DefaultParagraphFont"/>
    <w:link w:val="Title"/>
    <w:uiPriority w:val="10"/>
    <w:rsid w:val="007222D7"/>
    <w:rPr>
      <w:rFonts w:asciiTheme="majorHAnsi" w:eastAsiaTheme="majorEastAsia" w:hAnsiTheme="majorHAnsi" w:cstheme="majorBidi"/>
      <w:spacing w:val="-10"/>
      <w:kern w:val="28"/>
      <w:sz w:val="56"/>
      <w:szCs w:val="56"/>
    </w:rPr>
  </w:style>
  <w:style w:type="paragraph" w:styleId="Revision">
    <w:name w:val="Revision"/>
    <w:hidden/>
    <w:uiPriority w:val="99"/>
    <w:semiHidden/>
    <w:rsid w:val="00D017DE"/>
    <w:rPr>
      <w:snapToGrid w:val="0"/>
      <w:sz w:val="24"/>
    </w:rPr>
  </w:style>
  <w:style w:type="character" w:customStyle="1" w:styleId="Heading2Char">
    <w:name w:val="Heading 2 Char"/>
    <w:basedOn w:val="DefaultParagraphFont"/>
    <w:link w:val="Heading2"/>
    <w:uiPriority w:val="99"/>
    <w:locked/>
    <w:rsid w:val="00E36E23"/>
    <w:rPr>
      <w:rFonts w:ascii="Arial" w:hAnsi="Arial"/>
      <w:i/>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03966499">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56649695">
      <w:bodyDiv w:val="1"/>
      <w:marLeft w:val="0"/>
      <w:marRight w:val="0"/>
      <w:marTop w:val="0"/>
      <w:marBottom w:val="0"/>
      <w:divBdr>
        <w:top w:val="none" w:sz="0" w:space="0" w:color="auto"/>
        <w:left w:val="none" w:sz="0" w:space="0" w:color="auto"/>
        <w:bottom w:val="none" w:sz="0" w:space="0" w:color="auto"/>
        <w:right w:val="none" w:sz="0" w:space="0" w:color="auto"/>
      </w:divBdr>
    </w:div>
    <w:div w:id="351028892">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49267576">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013149579">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676764829">
      <w:bodyDiv w:val="1"/>
      <w:marLeft w:val="0"/>
      <w:marRight w:val="0"/>
      <w:marTop w:val="0"/>
      <w:marBottom w:val="0"/>
      <w:divBdr>
        <w:top w:val="none" w:sz="0" w:space="0" w:color="auto"/>
        <w:left w:val="none" w:sz="0" w:space="0" w:color="auto"/>
        <w:bottom w:val="none" w:sz="0" w:space="0" w:color="auto"/>
        <w:right w:val="none" w:sz="0" w:space="0" w:color="auto"/>
      </w:divBdr>
    </w:div>
    <w:div w:id="1945645566">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94741057">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sfs/rl-enrichment-faq.htm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grants/2021/530/quality-enhancements-guidelin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DESE-231-70815</_dlc_DocId>
    <_dlc_DocIdUrl xmlns="733efe1c-5bbe-4968-87dc-d400e65c879f">
      <Url>https://sharepoint.doemass.org/ese/webteam/cps/_layouts/DocIdRedir.aspx?ID=DESE-231-70815</Url>
      <Description>DESE-231-70815</Description>
    </_dlc_DocIdUrl>
  </documentManagement>
</p:properties>
</file>

<file path=customXml/itemProps1.xml><?xml version="1.0" encoding="utf-8"?>
<ds:datastoreItem xmlns:ds="http://schemas.openxmlformats.org/officeDocument/2006/customXml" ds:itemID="{61F32E3D-EC8C-4CC5-A10B-82876730E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9C656B-5D93-4571-A651-9FA555B7E7E4}">
  <ds:schemaRefs>
    <ds:schemaRef ds:uri="http://schemas.microsoft.com/sharepoint/v3/contenttype/forms"/>
  </ds:schemaRefs>
</ds:datastoreItem>
</file>

<file path=customXml/itemProps3.xml><?xml version="1.0" encoding="utf-8"?>
<ds:datastoreItem xmlns:ds="http://schemas.openxmlformats.org/officeDocument/2006/customXml" ds:itemID="{A2E85BDB-216D-4900-876C-C06AFE7776FA}">
  <ds:schemaRefs>
    <ds:schemaRef ds:uri="http://schemas.openxmlformats.org/officeDocument/2006/bibliography"/>
  </ds:schemaRefs>
</ds:datastoreItem>
</file>

<file path=customXml/itemProps4.xml><?xml version="1.0" encoding="utf-8"?>
<ds:datastoreItem xmlns:ds="http://schemas.openxmlformats.org/officeDocument/2006/customXml" ds:itemID="{73A5FA8D-EC43-4480-A0C1-B78074DE82E5}">
  <ds:schemaRefs>
    <ds:schemaRef ds:uri="http://schemas.microsoft.com/sharepoint/events"/>
  </ds:schemaRefs>
</ds:datastoreItem>
</file>

<file path=customXml/itemProps5.xml><?xml version="1.0" encoding="utf-8"?>
<ds:datastoreItem xmlns:ds="http://schemas.openxmlformats.org/officeDocument/2006/customXml" ds:itemID="{6A8E2DDE-D540-4A1D-BB59-D9426769E46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3196</Words>
  <Characters>18222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BESE May 2021 Item 9 Memo: Grants</vt:lpstr>
    </vt:vector>
  </TitlesOfParts>
  <Company/>
  <LinksUpToDate>false</LinksUpToDate>
  <CharactersWithSpaces>21376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May 2021 Item 9 Memo: Grants</dc:title>
  <dc:subject/>
  <dc:creator>DESE</dc:creator>
  <cp:keywords/>
  <cp:lastModifiedBy>Zou, Dong (EOE)</cp:lastModifiedBy>
  <cp:revision>2</cp:revision>
  <cp:lastPrinted>2011-01-14T16:54:00Z</cp:lastPrinted>
  <dcterms:created xsi:type="dcterms:W3CDTF">2021-05-14T15:54:00Z</dcterms:created>
  <dcterms:modified xsi:type="dcterms:W3CDTF">2021-05-17T14:18:00Z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17 2021</vt:lpwstr>
  </property>
</Properties>
</file>