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E10DA" w14:textId="77777777" w:rsidR="00293856" w:rsidRDefault="00293856" w:rsidP="00293856">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9264" behindDoc="0" locked="0" layoutInCell="0" allowOverlap="1" wp14:anchorId="18D23517" wp14:editId="534B663B">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Massachusetts Department of</w:t>
      </w:r>
    </w:p>
    <w:p w14:paraId="7C395974" w14:textId="77777777" w:rsidR="00293856" w:rsidRDefault="00293856" w:rsidP="00293856">
      <w:pPr>
        <w:ind w:left="-180"/>
        <w:outlineLvl w:val="0"/>
        <w:rPr>
          <w:rFonts w:ascii="Arial" w:hAnsi="Arial"/>
          <w:b/>
          <w:i/>
          <w:sz w:val="50"/>
        </w:rPr>
      </w:pPr>
      <w:r>
        <w:rPr>
          <w:rFonts w:ascii="Arial" w:hAnsi="Arial"/>
          <w:b/>
          <w:i/>
          <w:sz w:val="40"/>
        </w:rPr>
        <w:t>Elementary and Secondary Education</w:t>
      </w:r>
    </w:p>
    <w:p w14:paraId="3F29A450" w14:textId="77777777" w:rsidR="00293856" w:rsidRDefault="00293856" w:rsidP="00293856">
      <w:pPr>
        <w:rPr>
          <w:rFonts w:ascii="Arial" w:hAnsi="Arial"/>
          <w:i/>
        </w:rPr>
      </w:pPr>
      <w:r>
        <w:rPr>
          <w:rFonts w:ascii="Arial" w:hAnsi="Arial"/>
          <w:i/>
          <w:noProof/>
          <w:snapToGrid/>
        </w:rPr>
        <mc:AlternateContent>
          <mc:Choice Requires="wps">
            <w:drawing>
              <wp:anchor distT="4294967295" distB="4294967295" distL="114300" distR="114300" simplePos="0" relativeHeight="251660288" behindDoc="0" locked="0" layoutInCell="0" allowOverlap="1" wp14:anchorId="0E9DCC17" wp14:editId="56AB3BFC">
                <wp:simplePos x="0" y="0"/>
                <wp:positionH relativeFrom="column">
                  <wp:posOffset>914400</wp:posOffset>
                </wp:positionH>
                <wp:positionV relativeFrom="paragraph">
                  <wp:posOffset>68580</wp:posOffset>
                </wp:positionV>
                <wp:extent cx="48006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A4092"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B915D91" w14:textId="77777777" w:rsidR="00293856" w:rsidRPr="00C974A6" w:rsidRDefault="00293856" w:rsidP="00293856">
      <w:pPr>
        <w:pStyle w:val="Heading3"/>
        <w:tabs>
          <w:tab w:val="right" w:pos="9000"/>
        </w:tabs>
        <w:ind w:right="360"/>
        <w:jc w:val="right"/>
        <w:rPr>
          <w:sz w:val="16"/>
          <w:szCs w:val="16"/>
        </w:rPr>
      </w:pPr>
      <w:r w:rsidRPr="002B4B10">
        <w:rPr>
          <w:sz w:val="16"/>
          <w:szCs w:val="16"/>
        </w:rPr>
        <w:t xml:space="preserve">75 Pleasant </w:t>
      </w:r>
      <w:r w:rsidRPr="00C974A6">
        <w:rPr>
          <w:sz w:val="16"/>
          <w:szCs w:val="16"/>
        </w:rPr>
        <w:t>Street, Malden, Massachusetts 02148-</w:t>
      </w:r>
      <w:r>
        <w:rPr>
          <w:sz w:val="16"/>
          <w:szCs w:val="16"/>
        </w:rPr>
        <w:t>4906</w:t>
      </w:r>
      <w:r w:rsidRPr="00C974A6">
        <w:rPr>
          <w:sz w:val="16"/>
          <w:szCs w:val="16"/>
        </w:rPr>
        <w:t xml:space="preserve"> </w:t>
      </w:r>
      <w:r>
        <w:rPr>
          <w:sz w:val="16"/>
          <w:szCs w:val="16"/>
        </w:rPr>
        <w:tab/>
        <w:t xml:space="preserve">       </w:t>
      </w:r>
      <w:r w:rsidRPr="00C974A6">
        <w:rPr>
          <w:sz w:val="16"/>
          <w:szCs w:val="16"/>
        </w:rPr>
        <w:t>Telephone: (781) 338-3000</w:t>
      </w:r>
      <w:r>
        <w:rPr>
          <w:sz w:val="16"/>
          <w:szCs w:val="16"/>
        </w:rPr>
        <w:t xml:space="preserve">                                                                                                                 </w:t>
      </w:r>
      <w:r w:rsidRPr="00C974A6">
        <w:rPr>
          <w:sz w:val="16"/>
          <w:szCs w:val="16"/>
        </w:rPr>
        <w:t>TTY: N.E.T. Relay 1-800-439-2370</w:t>
      </w:r>
    </w:p>
    <w:p w14:paraId="52BF489C" w14:textId="77777777" w:rsidR="00293856" w:rsidRPr="00C974A6" w:rsidRDefault="00293856" w:rsidP="00293856">
      <w:pPr>
        <w:ind w:left="720"/>
        <w:rPr>
          <w:rFonts w:ascii="Arial" w:hAnsi="Arial"/>
          <w:i/>
          <w:sz w:val="16"/>
          <w:szCs w:val="16"/>
        </w:rPr>
      </w:pPr>
    </w:p>
    <w:p w14:paraId="0F5166B6" w14:textId="77777777" w:rsidR="00293856" w:rsidRDefault="00293856" w:rsidP="00293856">
      <w:pPr>
        <w:ind w:left="720"/>
        <w:rPr>
          <w:rFonts w:ascii="Arial" w:hAnsi="Arial"/>
          <w:i/>
          <w:sz w:val="18"/>
        </w:rPr>
        <w:sectPr w:rsidR="00293856" w:rsidSect="00293856">
          <w:footerReference w:type="default" r:id="rId13"/>
          <w:footerReference w:type="first" r:id="rId14"/>
          <w:endnotePr>
            <w:numFmt w:val="decimal"/>
          </w:endnotePr>
          <w:type w:val="continuous"/>
          <w:pgSz w:w="12240" w:h="15840"/>
          <w:pgMar w:top="864" w:right="1080" w:bottom="1440" w:left="1800" w:header="1440" w:footer="1440" w:gutter="0"/>
          <w:cols w:space="720"/>
          <w:noEndnote/>
          <w:titlePg/>
          <w:docGrid w:linePitch="326"/>
        </w:sectPr>
      </w:pPr>
    </w:p>
    <w:p w14:paraId="40DE0605" w14:textId="77777777" w:rsidR="00293856" w:rsidRPr="00C974A6" w:rsidRDefault="00293856" w:rsidP="0029385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293856" w:rsidRPr="00C974A6" w14:paraId="5E74FF0B" w14:textId="77777777" w:rsidTr="00035817">
        <w:tc>
          <w:tcPr>
            <w:tcW w:w="2988" w:type="dxa"/>
          </w:tcPr>
          <w:p w14:paraId="2099C69C" w14:textId="77777777" w:rsidR="00293856" w:rsidRDefault="00293856" w:rsidP="00035817">
            <w:pPr>
              <w:jc w:val="center"/>
              <w:rPr>
                <w:rFonts w:ascii="Arial" w:hAnsi="Arial" w:cs="Arial"/>
                <w:sz w:val="16"/>
                <w:szCs w:val="16"/>
              </w:rPr>
            </w:pPr>
            <w:r>
              <w:rPr>
                <w:rFonts w:ascii="Arial" w:hAnsi="Arial" w:cs="Arial"/>
                <w:sz w:val="16"/>
                <w:szCs w:val="16"/>
              </w:rPr>
              <w:t>Jeffrey C. Riley</w:t>
            </w:r>
          </w:p>
          <w:p w14:paraId="46650B83" w14:textId="77777777" w:rsidR="00293856" w:rsidRPr="00C974A6" w:rsidRDefault="00293856" w:rsidP="00035817">
            <w:pPr>
              <w:jc w:val="center"/>
              <w:rPr>
                <w:rFonts w:ascii="Arial" w:hAnsi="Arial"/>
                <w:i/>
                <w:sz w:val="16"/>
                <w:szCs w:val="16"/>
              </w:rPr>
            </w:pPr>
            <w:r w:rsidRPr="00C974A6">
              <w:rPr>
                <w:rFonts w:ascii="Arial" w:hAnsi="Arial"/>
                <w:i/>
                <w:sz w:val="16"/>
                <w:szCs w:val="16"/>
              </w:rPr>
              <w:t>Commissioner</w:t>
            </w:r>
          </w:p>
        </w:tc>
        <w:tc>
          <w:tcPr>
            <w:tcW w:w="8604" w:type="dxa"/>
          </w:tcPr>
          <w:p w14:paraId="2D778D50" w14:textId="77777777" w:rsidR="00293856" w:rsidRPr="00C974A6" w:rsidRDefault="00293856" w:rsidP="00035817">
            <w:pPr>
              <w:jc w:val="center"/>
              <w:rPr>
                <w:rFonts w:ascii="Arial" w:hAnsi="Arial"/>
                <w:i/>
                <w:sz w:val="16"/>
                <w:szCs w:val="16"/>
              </w:rPr>
            </w:pPr>
          </w:p>
        </w:tc>
      </w:tr>
    </w:tbl>
    <w:p w14:paraId="14084C05" w14:textId="77777777" w:rsidR="00FE357A" w:rsidRDefault="00FE357A" w:rsidP="00293856">
      <w:pPr>
        <w:sectPr w:rsidR="00FE357A">
          <w:endnotePr>
            <w:numFmt w:val="decimal"/>
          </w:endnotePr>
          <w:type w:val="continuous"/>
          <w:pgSz w:w="12240" w:h="15840"/>
          <w:pgMar w:top="864" w:right="432" w:bottom="1440" w:left="432" w:header="1440" w:footer="1440" w:gutter="0"/>
          <w:cols w:space="720"/>
          <w:noEndnote/>
        </w:sectPr>
      </w:pPr>
    </w:p>
    <w:p w14:paraId="48BCB534" w14:textId="77777777" w:rsidR="00FE357A" w:rsidRDefault="00FE357A" w:rsidP="00FE357A">
      <w:pPr>
        <w:pStyle w:val="Heading1"/>
        <w:tabs>
          <w:tab w:val="clear" w:pos="4680"/>
        </w:tabs>
      </w:pPr>
      <w:r>
        <w:t>MEMORANDUM</w:t>
      </w:r>
    </w:p>
    <w:p w14:paraId="0A805540" w14:textId="77777777" w:rsidR="00FE357A" w:rsidRDefault="00FE357A" w:rsidP="00FE357A">
      <w:pPr>
        <w:pStyle w:val="Footer"/>
        <w:widowControl w:val="0"/>
        <w:tabs>
          <w:tab w:val="clear" w:pos="4320"/>
          <w:tab w:val="clear" w:pos="8640"/>
        </w:tabs>
        <w:rPr>
          <w:snapToGrid w:val="0"/>
          <w:szCs w:val="20"/>
        </w:rPr>
      </w:pPr>
    </w:p>
    <w:p w14:paraId="7853250E" w14:textId="77777777" w:rsidR="00FE357A" w:rsidRDefault="00FE357A" w:rsidP="00FE357A">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FE357A" w14:paraId="46BF640F" w14:textId="77777777" w:rsidTr="00D72569">
        <w:tc>
          <w:tcPr>
            <w:tcW w:w="1188" w:type="dxa"/>
          </w:tcPr>
          <w:p w14:paraId="28C17BC1" w14:textId="77777777" w:rsidR="00FE357A" w:rsidRDefault="00FE357A" w:rsidP="00D72569">
            <w:pPr>
              <w:rPr>
                <w:b/>
              </w:rPr>
            </w:pPr>
            <w:r>
              <w:rPr>
                <w:b/>
              </w:rPr>
              <w:t>To:</w:t>
            </w:r>
          </w:p>
        </w:tc>
        <w:tc>
          <w:tcPr>
            <w:tcW w:w="8388" w:type="dxa"/>
          </w:tcPr>
          <w:p w14:paraId="21B563B9" w14:textId="77777777" w:rsidR="00FE357A" w:rsidRDefault="00FE357A" w:rsidP="00D72569">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FE357A" w14:paraId="2B857709" w14:textId="77777777" w:rsidTr="00D72569">
        <w:tc>
          <w:tcPr>
            <w:tcW w:w="1188" w:type="dxa"/>
          </w:tcPr>
          <w:p w14:paraId="376E619A" w14:textId="77777777" w:rsidR="00FE357A" w:rsidRDefault="00FE357A" w:rsidP="00D72569">
            <w:pPr>
              <w:rPr>
                <w:b/>
              </w:rPr>
            </w:pPr>
            <w:r>
              <w:rPr>
                <w:b/>
              </w:rPr>
              <w:t>From:</w:t>
            </w:r>
            <w:r>
              <w:tab/>
            </w:r>
          </w:p>
        </w:tc>
        <w:tc>
          <w:tcPr>
            <w:tcW w:w="8388" w:type="dxa"/>
          </w:tcPr>
          <w:p w14:paraId="20A315BB" w14:textId="4F51A195" w:rsidR="00987DD9" w:rsidRDefault="00FE357A" w:rsidP="00D72569">
            <w:pPr>
              <w:pStyle w:val="Footer"/>
              <w:widowControl w:val="0"/>
              <w:tabs>
                <w:tab w:val="clear" w:pos="4320"/>
                <w:tab w:val="clear" w:pos="8640"/>
              </w:tabs>
              <w:rPr>
                <w:bCs/>
                <w:snapToGrid w:val="0"/>
                <w:szCs w:val="20"/>
              </w:rPr>
            </w:pPr>
            <w:r>
              <w:rPr>
                <w:bCs/>
                <w:snapToGrid w:val="0"/>
                <w:szCs w:val="20"/>
              </w:rPr>
              <w:t>Jeffrey C. Riley, Commissioner</w:t>
            </w:r>
          </w:p>
        </w:tc>
      </w:tr>
      <w:tr w:rsidR="00FE357A" w14:paraId="3AD4B51C" w14:textId="77777777" w:rsidTr="00D72569">
        <w:tc>
          <w:tcPr>
            <w:tcW w:w="1188" w:type="dxa"/>
          </w:tcPr>
          <w:p w14:paraId="3A344E6A" w14:textId="77777777" w:rsidR="00FE357A" w:rsidRDefault="00FE357A" w:rsidP="00D72569">
            <w:pPr>
              <w:rPr>
                <w:b/>
              </w:rPr>
            </w:pPr>
            <w:r>
              <w:rPr>
                <w:b/>
              </w:rPr>
              <w:t>Date:</w:t>
            </w:r>
            <w:r>
              <w:tab/>
            </w:r>
          </w:p>
        </w:tc>
        <w:tc>
          <w:tcPr>
            <w:tcW w:w="8388" w:type="dxa"/>
          </w:tcPr>
          <w:p w14:paraId="03B1108D" w14:textId="5D8DFE84" w:rsidR="00FE357A" w:rsidRDefault="00B77791" w:rsidP="00D72569">
            <w:pPr>
              <w:pStyle w:val="Footer"/>
              <w:widowControl w:val="0"/>
              <w:tabs>
                <w:tab w:val="clear" w:pos="4320"/>
                <w:tab w:val="clear" w:pos="8640"/>
              </w:tabs>
              <w:rPr>
                <w:bCs/>
                <w:snapToGrid w:val="0"/>
                <w:szCs w:val="20"/>
              </w:rPr>
            </w:pPr>
            <w:r>
              <w:rPr>
                <w:bCs/>
                <w:snapToGrid w:val="0"/>
                <w:szCs w:val="20"/>
              </w:rPr>
              <w:t>September 1</w:t>
            </w:r>
            <w:r w:rsidR="008932A1">
              <w:rPr>
                <w:bCs/>
                <w:snapToGrid w:val="0"/>
                <w:szCs w:val="20"/>
              </w:rPr>
              <w:t>3</w:t>
            </w:r>
            <w:r>
              <w:rPr>
                <w:bCs/>
                <w:snapToGrid w:val="0"/>
                <w:szCs w:val="20"/>
              </w:rPr>
              <w:t>,</w:t>
            </w:r>
            <w:r w:rsidR="00FE357A" w:rsidRPr="00142874">
              <w:rPr>
                <w:bCs/>
                <w:snapToGrid w:val="0"/>
                <w:szCs w:val="20"/>
              </w:rPr>
              <w:t xml:space="preserve"> 202</w:t>
            </w:r>
            <w:r w:rsidR="00B27F68">
              <w:rPr>
                <w:bCs/>
                <w:snapToGrid w:val="0"/>
                <w:szCs w:val="20"/>
              </w:rPr>
              <w:t>1</w:t>
            </w:r>
          </w:p>
        </w:tc>
      </w:tr>
      <w:tr w:rsidR="00FE357A" w14:paraId="12D1E781" w14:textId="77777777" w:rsidTr="00D72569">
        <w:tc>
          <w:tcPr>
            <w:tcW w:w="1188" w:type="dxa"/>
          </w:tcPr>
          <w:p w14:paraId="0D34BC61" w14:textId="77777777" w:rsidR="00FE357A" w:rsidRDefault="00FE357A" w:rsidP="00D72569">
            <w:pPr>
              <w:rPr>
                <w:b/>
              </w:rPr>
            </w:pPr>
            <w:r>
              <w:rPr>
                <w:b/>
              </w:rPr>
              <w:t>Subject:</w:t>
            </w:r>
          </w:p>
        </w:tc>
        <w:tc>
          <w:tcPr>
            <w:tcW w:w="8388" w:type="dxa"/>
          </w:tcPr>
          <w:p w14:paraId="3B2B9A79" w14:textId="3A644020" w:rsidR="00FE357A" w:rsidRPr="007A22FF" w:rsidRDefault="00FE357A" w:rsidP="00D72569">
            <w:pPr>
              <w:pStyle w:val="Footer"/>
              <w:widowControl w:val="0"/>
              <w:tabs>
                <w:tab w:val="clear" w:pos="4320"/>
                <w:tab w:val="clear" w:pos="8640"/>
              </w:tabs>
              <w:rPr>
                <w:bCs/>
                <w:snapToGrid w:val="0"/>
                <w:szCs w:val="20"/>
              </w:rPr>
            </w:pPr>
            <w:r>
              <w:t>Charter Schools</w:t>
            </w:r>
            <w:r w:rsidRPr="00341100">
              <w:t xml:space="preserve"> – </w:t>
            </w:r>
            <w:r w:rsidR="00572472">
              <w:t xml:space="preserve">Conditions </w:t>
            </w:r>
            <w:r w:rsidR="00AE61D3">
              <w:t>Removed for</w:t>
            </w:r>
            <w:r w:rsidR="00572472">
              <w:t xml:space="preserve"> T</w:t>
            </w:r>
            <w:r w:rsidR="00B77791">
              <w:t>wo</w:t>
            </w:r>
            <w:r w:rsidR="00572472">
              <w:t xml:space="preserve"> Charter</w:t>
            </w:r>
            <w:r w:rsidR="009B7D26">
              <w:t xml:space="preserve"> Schools</w:t>
            </w:r>
          </w:p>
        </w:tc>
      </w:tr>
    </w:tbl>
    <w:p w14:paraId="19AB07A6" w14:textId="77777777" w:rsidR="00FE357A" w:rsidRDefault="00FE357A" w:rsidP="00FE357A">
      <w:pPr>
        <w:pBdr>
          <w:bottom w:val="single" w:sz="4" w:space="1" w:color="auto"/>
        </w:pBdr>
      </w:pPr>
    </w:p>
    <w:p w14:paraId="51511F3B" w14:textId="77777777" w:rsidR="00FE357A" w:rsidRDefault="00FE357A" w:rsidP="00FE357A">
      <w:pPr>
        <w:widowControl/>
        <w:tabs>
          <w:tab w:val="left" w:pos="-1440"/>
        </w:tabs>
        <w:rPr>
          <w:szCs w:val="24"/>
        </w:rPr>
        <w:sectPr w:rsidR="00FE357A" w:rsidSect="00FE357A">
          <w:footerReference w:type="default" r:id="rId15"/>
          <w:footerReference w:type="first" r:id="rId16"/>
          <w:endnotePr>
            <w:numFmt w:val="decimal"/>
          </w:endnotePr>
          <w:type w:val="continuous"/>
          <w:pgSz w:w="12240" w:h="15840"/>
          <w:pgMar w:top="1440" w:right="1440" w:bottom="1440" w:left="1440" w:header="1440" w:footer="1440" w:gutter="0"/>
          <w:cols w:space="720"/>
          <w:formProt w:val="0"/>
          <w:noEndnote/>
        </w:sectPr>
      </w:pPr>
    </w:p>
    <w:p w14:paraId="3027EF8E" w14:textId="77777777" w:rsidR="00FE357A" w:rsidRDefault="00FE357A" w:rsidP="00FE357A">
      <w:pPr>
        <w:widowControl/>
        <w:tabs>
          <w:tab w:val="left" w:pos="-1440"/>
        </w:tabs>
        <w:rPr>
          <w:szCs w:val="24"/>
        </w:rPr>
      </w:pPr>
    </w:p>
    <w:p w14:paraId="0105BBC6" w14:textId="77777777" w:rsidR="00FE357A" w:rsidRDefault="00FE357A" w:rsidP="00FE357A">
      <w:pPr>
        <w:widowControl/>
        <w:tabs>
          <w:tab w:val="left" w:pos="-1440"/>
        </w:tabs>
        <w:rPr>
          <w:szCs w:val="24"/>
        </w:rPr>
        <w:sectPr w:rsidR="00FE357A">
          <w:endnotePr>
            <w:numFmt w:val="decimal"/>
          </w:endnotePr>
          <w:type w:val="continuous"/>
          <w:pgSz w:w="12240" w:h="15840"/>
          <w:pgMar w:top="864" w:right="432" w:bottom="1440" w:left="432" w:header="1440" w:footer="1440" w:gutter="0"/>
          <w:cols w:space="720"/>
          <w:noEndnote/>
        </w:sectPr>
      </w:pPr>
    </w:p>
    <w:p w14:paraId="071DDB41" w14:textId="4FDA33E5" w:rsidR="00FE357A" w:rsidRPr="00AC34B5" w:rsidRDefault="00FE357A" w:rsidP="00FE357A">
      <w:pPr>
        <w:widowControl/>
        <w:tabs>
          <w:tab w:val="left" w:pos="-1440"/>
        </w:tabs>
        <w:rPr>
          <w:szCs w:val="24"/>
        </w:rPr>
      </w:pPr>
      <w:r w:rsidRPr="00AC34B5">
        <w:rPr>
          <w:szCs w:val="24"/>
        </w:rPr>
        <w:t>At its meeting in February 2013, the Board of Elementary and Secondary Education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w:t>
      </w:r>
    </w:p>
    <w:p w14:paraId="60F182D8" w14:textId="1259A47F" w:rsidR="00293856" w:rsidRDefault="00293856" w:rsidP="00293856">
      <w:pPr>
        <w:sectPr w:rsidR="00293856" w:rsidSect="00FE357A">
          <w:endnotePr>
            <w:numFmt w:val="decimal"/>
          </w:endnotePr>
          <w:type w:val="continuous"/>
          <w:pgSz w:w="12240" w:h="15840"/>
          <w:pgMar w:top="1440" w:right="1440" w:bottom="1440" w:left="1440" w:header="1440" w:footer="1440" w:gutter="0"/>
          <w:cols w:space="720"/>
          <w:noEndnote/>
          <w:docGrid w:linePitch="326"/>
        </w:sectPr>
      </w:pPr>
    </w:p>
    <w:p w14:paraId="69E664B0" w14:textId="77777777" w:rsidR="00AD42A6" w:rsidRPr="00AC34B5" w:rsidRDefault="00AD42A6" w:rsidP="00AD42A6">
      <w:pPr>
        <w:widowControl/>
        <w:rPr>
          <w:szCs w:val="24"/>
        </w:rPr>
      </w:pPr>
    </w:p>
    <w:p w14:paraId="475E63AC" w14:textId="1F29E6D7" w:rsidR="00572472" w:rsidRPr="00B77791" w:rsidRDefault="0005307D" w:rsidP="00B27F68">
      <w:pPr>
        <w:widowControl/>
        <w:autoSpaceDE w:val="0"/>
        <w:autoSpaceDN w:val="0"/>
      </w:pPr>
      <w:r w:rsidRPr="00356D22">
        <w:t xml:space="preserve">On </w:t>
      </w:r>
      <w:r w:rsidR="00B77791">
        <w:t>June 10</w:t>
      </w:r>
      <w:r w:rsidR="00AB6754" w:rsidRPr="00FA74CF">
        <w:t>, 202</w:t>
      </w:r>
      <w:r w:rsidR="00B27F68">
        <w:t>1</w:t>
      </w:r>
      <w:r w:rsidRPr="00356D22">
        <w:t xml:space="preserve">, I </w:t>
      </w:r>
      <w:r w:rsidR="00572472">
        <w:t xml:space="preserve">notified the Board that I intended to remove the conditions imposed on the charters of </w:t>
      </w:r>
      <w:r w:rsidR="009B7D26">
        <w:t xml:space="preserve">two charter schools: </w:t>
      </w:r>
      <w:r w:rsidR="00B77791">
        <w:rPr>
          <w:color w:val="000000"/>
          <w:szCs w:val="24"/>
        </w:rPr>
        <w:t>Conservatory Lab</w:t>
      </w:r>
      <w:r w:rsidR="00572472">
        <w:rPr>
          <w:color w:val="000000"/>
          <w:szCs w:val="24"/>
        </w:rPr>
        <w:t xml:space="preserve"> Charter School</w:t>
      </w:r>
      <w:r w:rsidR="00572472" w:rsidRPr="00157443">
        <w:rPr>
          <w:color w:val="000000"/>
          <w:szCs w:val="24"/>
        </w:rPr>
        <w:t xml:space="preserve"> and </w:t>
      </w:r>
      <w:r w:rsidR="00B77791">
        <w:rPr>
          <w:color w:val="000000"/>
          <w:szCs w:val="24"/>
        </w:rPr>
        <w:t>Hill View Montessori</w:t>
      </w:r>
      <w:r w:rsidR="00572472">
        <w:rPr>
          <w:color w:val="000000"/>
          <w:szCs w:val="24"/>
        </w:rPr>
        <w:t xml:space="preserve"> Charter Public School</w:t>
      </w:r>
      <w:r w:rsidR="00572472">
        <w:rPr>
          <w:snapToGrid/>
          <w:color w:val="020203"/>
          <w:szCs w:val="24"/>
        </w:rPr>
        <w:t>.</w:t>
      </w:r>
      <w:r w:rsidR="00982647">
        <w:rPr>
          <w:snapToGrid/>
          <w:color w:val="020203"/>
          <w:szCs w:val="24"/>
        </w:rPr>
        <w:t xml:space="preserve"> </w:t>
      </w:r>
      <w:r w:rsidR="00982647" w:rsidRPr="009B6277">
        <w:rPr>
          <w:szCs w:val="24"/>
        </w:rPr>
        <w:t>No Board member requested that any of these matters be brought to the full Board for review.</w:t>
      </w:r>
    </w:p>
    <w:p w14:paraId="7EA96BDC" w14:textId="77777777" w:rsidR="003155A7" w:rsidRDefault="003155A7" w:rsidP="00AD42A6">
      <w:pPr>
        <w:widowControl/>
      </w:pPr>
    </w:p>
    <w:p w14:paraId="6791F67D" w14:textId="7539041F" w:rsidR="00673A3F" w:rsidRDefault="003155A7" w:rsidP="00687242">
      <w:pPr>
        <w:widowControl/>
      </w:pPr>
      <w:r w:rsidRPr="003155A7">
        <w:t>I am now notifying the Board that I have taken these actions.</w:t>
      </w:r>
      <w:r>
        <w:t xml:space="preserve"> </w:t>
      </w:r>
      <w:r w:rsidR="0005307D">
        <w:t xml:space="preserve">Summary information regarding </w:t>
      </w:r>
      <w:r w:rsidR="00686C10">
        <w:t>both</w:t>
      </w:r>
      <w:r w:rsidR="0005307D">
        <w:t xml:space="preserve"> schools</w:t>
      </w:r>
      <w:r>
        <w:t xml:space="preserve"> </w:t>
      </w:r>
      <w:r w:rsidR="0005307D">
        <w:t xml:space="preserve">is provided in this memorandum. </w:t>
      </w:r>
      <w:r w:rsidR="00686C10">
        <w:t>Both</w:t>
      </w:r>
      <w:r w:rsidR="0005307D">
        <w:t xml:space="preserve"> schools shall operate in accordance with the provisions of G.L. c. 71, § 89; 603 CMR 1.00; and all other applicable state and federal laws and regulations and such additional conditions as the Commissioner or the Board may establish, all of which shall be deemed conditions of the </w:t>
      </w:r>
      <w:r w:rsidR="007A2E28">
        <w:t xml:space="preserve">relevant </w:t>
      </w:r>
      <w:r w:rsidR="0005307D">
        <w:t>charter</w:t>
      </w:r>
      <w:r w:rsidR="000F0B29">
        <w:t>s</w:t>
      </w:r>
      <w:r w:rsidR="0005307D">
        <w:t>.</w:t>
      </w:r>
    </w:p>
    <w:p w14:paraId="2CA27899" w14:textId="6FF94771" w:rsidR="00572472" w:rsidRPr="00686C10" w:rsidRDefault="009B7D26" w:rsidP="00686C10">
      <w:pPr>
        <w:widowControl/>
        <w:rPr>
          <w:b/>
          <w:bCs/>
          <w:snapToGrid/>
          <w:szCs w:val="24"/>
          <w:u w:val="single"/>
        </w:rPr>
      </w:pPr>
      <w:r>
        <w:rPr>
          <w:b/>
          <w:bCs/>
          <w:snapToGrid/>
          <w:szCs w:val="24"/>
          <w:u w:val="single"/>
        </w:rPr>
        <w:br w:type="page"/>
      </w:r>
    </w:p>
    <w:tbl>
      <w:tblPr>
        <w:tblStyle w:val="TableGrid"/>
        <w:tblW w:w="5000" w:type="pct"/>
        <w:tblLook w:val="04A0" w:firstRow="1" w:lastRow="0" w:firstColumn="1" w:lastColumn="0" w:noHBand="0" w:noVBand="1"/>
      </w:tblPr>
      <w:tblGrid>
        <w:gridCol w:w="2337"/>
        <w:gridCol w:w="2337"/>
        <w:gridCol w:w="2338"/>
        <w:gridCol w:w="2338"/>
      </w:tblGrid>
      <w:tr w:rsidR="00B77791" w:rsidRPr="00B77791" w14:paraId="30DCE065" w14:textId="77777777" w:rsidTr="000306D2">
        <w:tc>
          <w:tcPr>
            <w:tcW w:w="5000" w:type="pct"/>
            <w:gridSpan w:val="4"/>
            <w:shd w:val="clear" w:color="auto" w:fill="BFBFBF" w:themeFill="background1" w:themeFillShade="BF"/>
          </w:tcPr>
          <w:p w14:paraId="7F4C6573" w14:textId="77777777" w:rsidR="00B77791" w:rsidRPr="00B77791" w:rsidRDefault="00B77791" w:rsidP="00B77791">
            <w:pPr>
              <w:widowControl/>
              <w:spacing w:before="80" w:after="80"/>
              <w:rPr>
                <w:rFonts w:eastAsiaTheme="minorEastAsia"/>
                <w:b/>
                <w:snapToGrid/>
                <w:sz w:val="22"/>
                <w:szCs w:val="22"/>
                <w:lang w:bidi="en-US"/>
              </w:rPr>
            </w:pPr>
            <w:r w:rsidRPr="00B77791">
              <w:rPr>
                <w:rFonts w:eastAsiaTheme="minorEastAsia"/>
                <w:b/>
                <w:snapToGrid/>
                <w:sz w:val="22"/>
                <w:szCs w:val="22"/>
                <w:lang w:bidi="en-US"/>
              </w:rPr>
              <w:lastRenderedPageBreak/>
              <w:t>Conservatory Lab Charter School</w:t>
            </w:r>
          </w:p>
        </w:tc>
      </w:tr>
      <w:tr w:rsidR="00B77791" w:rsidRPr="00B77791" w14:paraId="290A9C77" w14:textId="77777777" w:rsidTr="000306D2">
        <w:tc>
          <w:tcPr>
            <w:tcW w:w="1250" w:type="pct"/>
            <w:shd w:val="clear" w:color="auto" w:fill="F2F2F2" w:themeFill="background1" w:themeFillShade="F2"/>
          </w:tcPr>
          <w:p w14:paraId="249940A9" w14:textId="77777777" w:rsidR="00B77791" w:rsidRPr="00B77791" w:rsidRDefault="00B77791" w:rsidP="00B77791">
            <w:pPr>
              <w:widowControl/>
              <w:spacing w:before="80" w:after="80"/>
              <w:rPr>
                <w:rFonts w:eastAsiaTheme="minorEastAsia"/>
                <w:b/>
                <w:snapToGrid/>
                <w:sz w:val="20"/>
                <w:lang w:bidi="en-US"/>
              </w:rPr>
            </w:pPr>
            <w:r w:rsidRPr="00B77791">
              <w:rPr>
                <w:rFonts w:eastAsiaTheme="minorEastAsia"/>
                <w:b/>
                <w:snapToGrid/>
                <w:sz w:val="20"/>
                <w:lang w:bidi="en-US"/>
              </w:rPr>
              <w:t>Type of Charter</w:t>
            </w:r>
          </w:p>
        </w:tc>
        <w:tc>
          <w:tcPr>
            <w:tcW w:w="1250" w:type="pct"/>
          </w:tcPr>
          <w:p w14:paraId="26524F30" w14:textId="77777777" w:rsidR="00B77791" w:rsidRPr="00B77791" w:rsidRDefault="00B77791" w:rsidP="00B77791">
            <w:pPr>
              <w:widowControl/>
              <w:spacing w:before="80" w:after="80"/>
              <w:rPr>
                <w:rFonts w:eastAsiaTheme="minorEastAsia"/>
                <w:snapToGrid/>
                <w:sz w:val="20"/>
                <w:lang w:bidi="en-US"/>
              </w:rPr>
            </w:pPr>
            <w:r w:rsidRPr="00B77791">
              <w:rPr>
                <w:rFonts w:eastAsiaTheme="minorEastAsia"/>
                <w:snapToGrid/>
                <w:sz w:val="20"/>
                <w:lang w:bidi="en-US"/>
              </w:rPr>
              <w:t xml:space="preserve">Commonwealth </w:t>
            </w:r>
          </w:p>
        </w:tc>
        <w:tc>
          <w:tcPr>
            <w:tcW w:w="1250" w:type="pct"/>
            <w:shd w:val="clear" w:color="auto" w:fill="F2F2F2" w:themeFill="background1" w:themeFillShade="F2"/>
          </w:tcPr>
          <w:p w14:paraId="3EB4BC54" w14:textId="77777777" w:rsidR="00B77791" w:rsidRPr="00B77791" w:rsidRDefault="00B77791" w:rsidP="00B77791">
            <w:pPr>
              <w:widowControl/>
              <w:spacing w:before="80" w:after="80"/>
              <w:rPr>
                <w:rFonts w:eastAsiaTheme="minorEastAsia"/>
                <w:b/>
                <w:snapToGrid/>
                <w:sz w:val="20"/>
                <w:lang w:bidi="en-US"/>
              </w:rPr>
            </w:pPr>
            <w:r w:rsidRPr="00B77791">
              <w:rPr>
                <w:rFonts w:eastAsiaTheme="minorEastAsia"/>
                <w:b/>
                <w:snapToGrid/>
                <w:sz w:val="20"/>
                <w:lang w:bidi="en-US"/>
              </w:rPr>
              <w:t>Location</w:t>
            </w:r>
          </w:p>
        </w:tc>
        <w:tc>
          <w:tcPr>
            <w:tcW w:w="1250" w:type="pct"/>
          </w:tcPr>
          <w:p w14:paraId="36A9BED4" w14:textId="77777777" w:rsidR="00B77791" w:rsidRPr="00B77791" w:rsidRDefault="00B77791" w:rsidP="00B77791">
            <w:pPr>
              <w:widowControl/>
              <w:spacing w:before="80" w:after="80"/>
              <w:rPr>
                <w:rFonts w:eastAsiaTheme="minorEastAsia"/>
                <w:snapToGrid/>
                <w:sz w:val="20"/>
                <w:lang w:bidi="en-US"/>
              </w:rPr>
            </w:pPr>
            <w:r w:rsidRPr="00B77791">
              <w:rPr>
                <w:rFonts w:eastAsiaTheme="minorEastAsia"/>
                <w:snapToGrid/>
                <w:sz w:val="20"/>
                <w:lang w:bidi="en-US"/>
              </w:rPr>
              <w:t>Boston</w:t>
            </w:r>
          </w:p>
        </w:tc>
      </w:tr>
      <w:tr w:rsidR="00B77791" w:rsidRPr="00B77791" w14:paraId="2864223B" w14:textId="77777777" w:rsidTr="000306D2">
        <w:tc>
          <w:tcPr>
            <w:tcW w:w="1250" w:type="pct"/>
            <w:shd w:val="clear" w:color="auto" w:fill="F2F2F2" w:themeFill="background1" w:themeFillShade="F2"/>
          </w:tcPr>
          <w:p w14:paraId="172145B8" w14:textId="77777777" w:rsidR="00B77791" w:rsidRPr="00B77791" w:rsidRDefault="00B77791" w:rsidP="00B77791">
            <w:pPr>
              <w:widowControl/>
              <w:spacing w:before="80" w:after="80"/>
              <w:rPr>
                <w:rFonts w:eastAsiaTheme="minorEastAsia"/>
                <w:b/>
                <w:snapToGrid/>
                <w:sz w:val="20"/>
                <w:lang w:bidi="en-US"/>
              </w:rPr>
            </w:pPr>
            <w:r w:rsidRPr="00B77791">
              <w:rPr>
                <w:rFonts w:eastAsiaTheme="minorEastAsia"/>
                <w:b/>
                <w:snapToGrid/>
                <w:sz w:val="20"/>
                <w:lang w:bidi="en-US"/>
              </w:rPr>
              <w:t>Regional or Non-Regional</w:t>
            </w:r>
          </w:p>
        </w:tc>
        <w:tc>
          <w:tcPr>
            <w:tcW w:w="1250" w:type="pct"/>
          </w:tcPr>
          <w:p w14:paraId="727C5811" w14:textId="77777777" w:rsidR="00B77791" w:rsidRPr="00B77791" w:rsidRDefault="00B77791" w:rsidP="00B77791">
            <w:pPr>
              <w:widowControl/>
              <w:spacing w:before="80" w:after="80"/>
              <w:rPr>
                <w:rFonts w:eastAsiaTheme="minorEastAsia"/>
                <w:snapToGrid/>
                <w:sz w:val="20"/>
                <w:lang w:bidi="en-US"/>
              </w:rPr>
            </w:pPr>
            <w:r w:rsidRPr="00B77791">
              <w:rPr>
                <w:rFonts w:eastAsiaTheme="minorEastAsia"/>
                <w:snapToGrid/>
                <w:sz w:val="20"/>
                <w:lang w:bidi="en-US"/>
              </w:rPr>
              <w:t>Non-Regional</w:t>
            </w:r>
          </w:p>
        </w:tc>
        <w:tc>
          <w:tcPr>
            <w:tcW w:w="1250" w:type="pct"/>
            <w:shd w:val="clear" w:color="auto" w:fill="F2F2F2" w:themeFill="background1" w:themeFillShade="F2"/>
          </w:tcPr>
          <w:p w14:paraId="274B752B" w14:textId="77777777" w:rsidR="00B77791" w:rsidRPr="00B77791" w:rsidRDefault="00B77791" w:rsidP="00B77791">
            <w:pPr>
              <w:widowControl/>
              <w:spacing w:before="80" w:after="80"/>
              <w:rPr>
                <w:rFonts w:eastAsiaTheme="minorEastAsia"/>
                <w:b/>
                <w:snapToGrid/>
                <w:sz w:val="20"/>
                <w:lang w:bidi="en-US"/>
              </w:rPr>
            </w:pPr>
            <w:r w:rsidRPr="00B77791">
              <w:rPr>
                <w:rFonts w:eastAsiaTheme="minorEastAsia"/>
                <w:b/>
                <w:snapToGrid/>
                <w:sz w:val="20"/>
                <w:lang w:bidi="en-US"/>
              </w:rPr>
              <w:t>Districts in Region</w:t>
            </w:r>
          </w:p>
        </w:tc>
        <w:tc>
          <w:tcPr>
            <w:tcW w:w="1250" w:type="pct"/>
          </w:tcPr>
          <w:p w14:paraId="14DAC92B" w14:textId="77777777" w:rsidR="00B77791" w:rsidRPr="00B77791" w:rsidRDefault="00B77791" w:rsidP="00B77791">
            <w:pPr>
              <w:widowControl/>
              <w:spacing w:before="80" w:after="80"/>
              <w:rPr>
                <w:rFonts w:eastAsiaTheme="minorEastAsia"/>
                <w:snapToGrid/>
                <w:sz w:val="20"/>
                <w:lang w:bidi="en-US"/>
              </w:rPr>
            </w:pPr>
            <w:r w:rsidRPr="00B77791">
              <w:rPr>
                <w:rFonts w:eastAsiaTheme="minorEastAsia"/>
                <w:snapToGrid/>
                <w:sz w:val="20"/>
                <w:lang w:bidi="en-US"/>
              </w:rPr>
              <w:t>N/A</w:t>
            </w:r>
          </w:p>
        </w:tc>
      </w:tr>
      <w:tr w:rsidR="00B77791" w:rsidRPr="00B77791" w14:paraId="4B76C872" w14:textId="77777777" w:rsidTr="000306D2">
        <w:tc>
          <w:tcPr>
            <w:tcW w:w="1250" w:type="pct"/>
            <w:shd w:val="clear" w:color="auto" w:fill="F2F2F2" w:themeFill="background1" w:themeFillShade="F2"/>
          </w:tcPr>
          <w:p w14:paraId="4F49A478" w14:textId="77777777" w:rsidR="00B77791" w:rsidRPr="00B77791" w:rsidRDefault="00B77791" w:rsidP="00B77791">
            <w:pPr>
              <w:widowControl/>
              <w:spacing w:before="80" w:after="80"/>
              <w:rPr>
                <w:rFonts w:eastAsiaTheme="minorEastAsia"/>
                <w:b/>
                <w:snapToGrid/>
                <w:sz w:val="20"/>
                <w:lang w:bidi="en-US"/>
              </w:rPr>
            </w:pPr>
            <w:r w:rsidRPr="00B77791">
              <w:rPr>
                <w:rFonts w:eastAsiaTheme="minorEastAsia"/>
                <w:b/>
                <w:snapToGrid/>
                <w:sz w:val="20"/>
                <w:lang w:bidi="en-US"/>
              </w:rPr>
              <w:t>Maximum Enrollment</w:t>
            </w:r>
          </w:p>
        </w:tc>
        <w:tc>
          <w:tcPr>
            <w:tcW w:w="1250" w:type="pct"/>
          </w:tcPr>
          <w:p w14:paraId="57376B88" w14:textId="77777777" w:rsidR="00B77791" w:rsidRPr="00B77791" w:rsidRDefault="00B77791" w:rsidP="00B77791">
            <w:pPr>
              <w:widowControl/>
              <w:spacing w:before="80" w:after="80"/>
              <w:rPr>
                <w:rFonts w:eastAsiaTheme="minorEastAsia"/>
                <w:snapToGrid/>
                <w:sz w:val="20"/>
                <w:lang w:bidi="en-US"/>
              </w:rPr>
            </w:pPr>
            <w:r w:rsidRPr="00B77791">
              <w:rPr>
                <w:rFonts w:eastAsiaTheme="minorEastAsia"/>
                <w:snapToGrid/>
                <w:sz w:val="20"/>
                <w:lang w:bidi="en-US"/>
              </w:rPr>
              <w:t>444</w:t>
            </w:r>
          </w:p>
        </w:tc>
        <w:tc>
          <w:tcPr>
            <w:tcW w:w="1250" w:type="pct"/>
            <w:shd w:val="clear" w:color="auto" w:fill="F2F2F2" w:themeFill="background1" w:themeFillShade="F2"/>
          </w:tcPr>
          <w:p w14:paraId="04251561" w14:textId="5C2C187D" w:rsidR="00B77791" w:rsidRPr="00B77791" w:rsidRDefault="00B77791" w:rsidP="00B77791">
            <w:pPr>
              <w:widowControl/>
              <w:spacing w:before="80" w:after="80"/>
              <w:rPr>
                <w:rFonts w:eastAsiaTheme="minorEastAsia"/>
                <w:b/>
                <w:snapToGrid/>
                <w:sz w:val="20"/>
                <w:lang w:bidi="en-US"/>
              </w:rPr>
            </w:pPr>
            <w:r w:rsidRPr="00B77791">
              <w:rPr>
                <w:rFonts w:eastAsiaTheme="minorEastAsia"/>
                <w:b/>
                <w:snapToGrid/>
                <w:sz w:val="20"/>
                <w:lang w:bidi="en-US"/>
              </w:rPr>
              <w:t>C</w:t>
            </w:r>
            <w:r w:rsidR="009B7D26">
              <w:rPr>
                <w:rFonts w:eastAsiaTheme="minorEastAsia"/>
                <w:b/>
                <w:snapToGrid/>
                <w:sz w:val="20"/>
                <w:lang w:bidi="en-US"/>
              </w:rPr>
              <w:t>hartered Grade Span</w:t>
            </w:r>
          </w:p>
        </w:tc>
        <w:tc>
          <w:tcPr>
            <w:tcW w:w="1250" w:type="pct"/>
          </w:tcPr>
          <w:p w14:paraId="1DB1DCF8" w14:textId="6900908C" w:rsidR="00B77791" w:rsidRPr="00B77791" w:rsidRDefault="009B7D26" w:rsidP="00B77791">
            <w:pPr>
              <w:widowControl/>
              <w:spacing w:before="80" w:after="80"/>
              <w:rPr>
                <w:rFonts w:eastAsiaTheme="minorEastAsia"/>
                <w:snapToGrid/>
                <w:sz w:val="20"/>
                <w:lang w:bidi="en-US"/>
              </w:rPr>
            </w:pPr>
            <w:r>
              <w:rPr>
                <w:rFonts w:eastAsiaTheme="minorEastAsia"/>
                <w:snapToGrid/>
                <w:sz w:val="20"/>
                <w:lang w:bidi="en-US"/>
              </w:rPr>
              <w:t>PK-8</w:t>
            </w:r>
          </w:p>
        </w:tc>
      </w:tr>
    </w:tbl>
    <w:p w14:paraId="6442C93B" w14:textId="77777777" w:rsidR="009B7D26" w:rsidRPr="00572472" w:rsidRDefault="009B7D26" w:rsidP="00572472">
      <w:pPr>
        <w:pStyle w:val="BodyText2"/>
        <w:ind w:right="-360"/>
        <w:rPr>
          <w:szCs w:val="24"/>
        </w:rPr>
      </w:pPr>
    </w:p>
    <w:p w14:paraId="524BEFDC" w14:textId="6C6D30D3" w:rsidR="00B27F68" w:rsidRDefault="00572472" w:rsidP="00572472">
      <w:pPr>
        <w:pStyle w:val="BodyText2"/>
        <w:ind w:right="-360"/>
        <w:rPr>
          <w:szCs w:val="24"/>
        </w:rPr>
      </w:pPr>
      <w:r>
        <w:rPr>
          <w:szCs w:val="24"/>
        </w:rPr>
        <w:t>No conditions remain on this charter.</w:t>
      </w:r>
    </w:p>
    <w:p w14:paraId="33F6F5D4" w14:textId="2441A481" w:rsidR="00572472" w:rsidRDefault="00572472" w:rsidP="00572472">
      <w:pPr>
        <w:pStyle w:val="BodyText2"/>
        <w:ind w:right="-360"/>
        <w:rPr>
          <w:szCs w:val="24"/>
        </w:rPr>
      </w:pPr>
    </w:p>
    <w:tbl>
      <w:tblPr>
        <w:tblStyle w:val="TableGrid11"/>
        <w:tblW w:w="5000" w:type="pct"/>
        <w:tblLook w:val="04A0" w:firstRow="1" w:lastRow="0" w:firstColumn="1" w:lastColumn="0" w:noHBand="0" w:noVBand="1"/>
      </w:tblPr>
      <w:tblGrid>
        <w:gridCol w:w="2337"/>
        <w:gridCol w:w="2337"/>
        <w:gridCol w:w="2338"/>
        <w:gridCol w:w="2338"/>
      </w:tblGrid>
      <w:tr w:rsidR="00B77791" w:rsidRPr="00B77791" w14:paraId="3B767A42" w14:textId="77777777" w:rsidTr="000306D2">
        <w:tc>
          <w:tcPr>
            <w:tcW w:w="5000" w:type="pct"/>
            <w:gridSpan w:val="4"/>
            <w:shd w:val="clear" w:color="auto" w:fill="BFBFBF" w:themeFill="background1" w:themeFillShade="BF"/>
          </w:tcPr>
          <w:p w14:paraId="6AC24FA6" w14:textId="77777777" w:rsidR="00B77791" w:rsidRPr="00B77791" w:rsidRDefault="00B77791" w:rsidP="00B77791">
            <w:pPr>
              <w:widowControl/>
              <w:spacing w:before="80" w:after="80"/>
              <w:rPr>
                <w:rFonts w:ascii="Times New Roman" w:hAnsi="Times New Roman" w:cs="Times New Roman"/>
                <w:b/>
                <w:sz w:val="22"/>
              </w:rPr>
            </w:pPr>
            <w:r w:rsidRPr="00B77791">
              <w:rPr>
                <w:rFonts w:ascii="Times New Roman" w:hAnsi="Times New Roman" w:cs="Times New Roman"/>
                <w:b/>
                <w:sz w:val="22"/>
              </w:rPr>
              <w:t>Hill View Montessori Charter Public School</w:t>
            </w:r>
          </w:p>
        </w:tc>
      </w:tr>
      <w:tr w:rsidR="00B77791" w:rsidRPr="00B77791" w14:paraId="7436C8D4" w14:textId="77777777" w:rsidTr="000306D2">
        <w:tc>
          <w:tcPr>
            <w:tcW w:w="1250" w:type="pct"/>
            <w:shd w:val="clear" w:color="auto" w:fill="F2F2F2" w:themeFill="background1" w:themeFillShade="F2"/>
          </w:tcPr>
          <w:p w14:paraId="4B3CFF7B" w14:textId="77777777" w:rsidR="00B77791" w:rsidRPr="00B77791" w:rsidRDefault="00B77791" w:rsidP="00B77791">
            <w:pPr>
              <w:widowControl/>
              <w:spacing w:before="80" w:after="80"/>
              <w:rPr>
                <w:rFonts w:ascii="Times New Roman" w:hAnsi="Times New Roman" w:cs="Times New Roman"/>
                <w:b/>
                <w:sz w:val="20"/>
              </w:rPr>
            </w:pPr>
            <w:r w:rsidRPr="00B77791">
              <w:rPr>
                <w:rFonts w:ascii="Times New Roman" w:hAnsi="Times New Roman" w:cs="Times New Roman"/>
                <w:b/>
                <w:sz w:val="20"/>
              </w:rPr>
              <w:t>Type of Charter</w:t>
            </w:r>
          </w:p>
        </w:tc>
        <w:tc>
          <w:tcPr>
            <w:tcW w:w="1250" w:type="pct"/>
          </w:tcPr>
          <w:p w14:paraId="7E21F2CA" w14:textId="77777777" w:rsidR="00B77791" w:rsidRPr="00B77791" w:rsidRDefault="00B77791" w:rsidP="00B77791">
            <w:pPr>
              <w:widowControl/>
              <w:spacing w:before="80" w:after="80"/>
              <w:rPr>
                <w:rFonts w:ascii="Times New Roman" w:hAnsi="Times New Roman" w:cs="Times New Roman"/>
                <w:sz w:val="20"/>
              </w:rPr>
            </w:pPr>
            <w:r w:rsidRPr="00B77791">
              <w:rPr>
                <w:rFonts w:ascii="Times New Roman" w:hAnsi="Times New Roman" w:cs="Times New Roman"/>
                <w:sz w:val="20"/>
              </w:rPr>
              <w:t>Commonwealth</w:t>
            </w:r>
          </w:p>
        </w:tc>
        <w:tc>
          <w:tcPr>
            <w:tcW w:w="1250" w:type="pct"/>
            <w:shd w:val="clear" w:color="auto" w:fill="F2F2F2" w:themeFill="background1" w:themeFillShade="F2"/>
          </w:tcPr>
          <w:p w14:paraId="776C18CE" w14:textId="77777777" w:rsidR="00B77791" w:rsidRPr="00B77791" w:rsidRDefault="00B77791" w:rsidP="00B77791">
            <w:pPr>
              <w:widowControl/>
              <w:spacing w:before="80" w:after="80"/>
              <w:rPr>
                <w:rFonts w:ascii="Times New Roman" w:hAnsi="Times New Roman" w:cs="Times New Roman"/>
                <w:b/>
                <w:sz w:val="20"/>
              </w:rPr>
            </w:pPr>
            <w:r w:rsidRPr="00B77791">
              <w:rPr>
                <w:rFonts w:ascii="Times New Roman" w:hAnsi="Times New Roman" w:cs="Times New Roman"/>
                <w:b/>
                <w:sz w:val="20"/>
              </w:rPr>
              <w:t>Location</w:t>
            </w:r>
          </w:p>
        </w:tc>
        <w:tc>
          <w:tcPr>
            <w:tcW w:w="1250" w:type="pct"/>
          </w:tcPr>
          <w:p w14:paraId="0900868F" w14:textId="77777777" w:rsidR="00B77791" w:rsidRPr="00B77791" w:rsidRDefault="00B77791" w:rsidP="00B77791">
            <w:pPr>
              <w:widowControl/>
              <w:spacing w:before="80" w:after="80"/>
              <w:rPr>
                <w:rFonts w:ascii="Times New Roman" w:hAnsi="Times New Roman" w:cs="Times New Roman"/>
                <w:sz w:val="20"/>
              </w:rPr>
            </w:pPr>
            <w:r w:rsidRPr="00B77791">
              <w:rPr>
                <w:rFonts w:ascii="Times New Roman" w:hAnsi="Times New Roman" w:cs="Times New Roman"/>
                <w:sz w:val="20"/>
              </w:rPr>
              <w:t>Haverhill</w:t>
            </w:r>
          </w:p>
        </w:tc>
      </w:tr>
      <w:tr w:rsidR="00B77791" w:rsidRPr="00B77791" w14:paraId="6F3C1371" w14:textId="77777777" w:rsidTr="000306D2">
        <w:tc>
          <w:tcPr>
            <w:tcW w:w="1250" w:type="pct"/>
            <w:shd w:val="clear" w:color="auto" w:fill="F2F2F2" w:themeFill="background1" w:themeFillShade="F2"/>
          </w:tcPr>
          <w:p w14:paraId="74C365A6" w14:textId="77777777" w:rsidR="00B77791" w:rsidRPr="00B77791" w:rsidRDefault="00B77791" w:rsidP="00B77791">
            <w:pPr>
              <w:widowControl/>
              <w:spacing w:before="80" w:after="80"/>
              <w:rPr>
                <w:rFonts w:ascii="Times New Roman" w:hAnsi="Times New Roman" w:cs="Times New Roman"/>
                <w:b/>
                <w:sz w:val="20"/>
              </w:rPr>
            </w:pPr>
            <w:r w:rsidRPr="00B77791">
              <w:rPr>
                <w:rFonts w:ascii="Times New Roman" w:hAnsi="Times New Roman" w:cs="Times New Roman"/>
                <w:b/>
                <w:sz w:val="20"/>
              </w:rPr>
              <w:t>Regional or Non-Regional</w:t>
            </w:r>
          </w:p>
        </w:tc>
        <w:tc>
          <w:tcPr>
            <w:tcW w:w="1250" w:type="pct"/>
          </w:tcPr>
          <w:p w14:paraId="071F7C3B" w14:textId="77777777" w:rsidR="00B77791" w:rsidRPr="00B77791" w:rsidRDefault="00B77791" w:rsidP="00B77791">
            <w:pPr>
              <w:widowControl/>
              <w:spacing w:before="80" w:after="80"/>
              <w:rPr>
                <w:rFonts w:ascii="Times New Roman" w:hAnsi="Times New Roman" w:cs="Times New Roman"/>
                <w:sz w:val="20"/>
              </w:rPr>
            </w:pPr>
            <w:r w:rsidRPr="00B77791">
              <w:rPr>
                <w:rFonts w:ascii="Times New Roman" w:hAnsi="Times New Roman" w:cs="Times New Roman"/>
                <w:sz w:val="20"/>
              </w:rPr>
              <w:t>Non-Regional</w:t>
            </w:r>
          </w:p>
        </w:tc>
        <w:tc>
          <w:tcPr>
            <w:tcW w:w="1250" w:type="pct"/>
            <w:shd w:val="clear" w:color="auto" w:fill="F2F2F2" w:themeFill="background1" w:themeFillShade="F2"/>
          </w:tcPr>
          <w:p w14:paraId="5DED9EB3" w14:textId="77777777" w:rsidR="00B77791" w:rsidRPr="00B77791" w:rsidRDefault="00B77791" w:rsidP="00B77791">
            <w:pPr>
              <w:widowControl/>
              <w:spacing w:before="80" w:after="80"/>
              <w:rPr>
                <w:rFonts w:ascii="Times New Roman" w:hAnsi="Times New Roman" w:cs="Times New Roman"/>
                <w:b/>
                <w:sz w:val="20"/>
              </w:rPr>
            </w:pPr>
            <w:r w:rsidRPr="00B77791">
              <w:rPr>
                <w:rFonts w:ascii="Times New Roman" w:hAnsi="Times New Roman" w:cs="Times New Roman"/>
                <w:b/>
                <w:sz w:val="20"/>
              </w:rPr>
              <w:t>Districts in Region</w:t>
            </w:r>
          </w:p>
        </w:tc>
        <w:tc>
          <w:tcPr>
            <w:tcW w:w="1250" w:type="pct"/>
          </w:tcPr>
          <w:p w14:paraId="7FEE2CDD" w14:textId="77777777" w:rsidR="00B77791" w:rsidRPr="00B77791" w:rsidRDefault="00B77791" w:rsidP="00B77791">
            <w:pPr>
              <w:widowControl/>
              <w:spacing w:before="80" w:after="80"/>
              <w:rPr>
                <w:rFonts w:ascii="Times New Roman" w:hAnsi="Times New Roman" w:cs="Times New Roman"/>
                <w:sz w:val="20"/>
              </w:rPr>
            </w:pPr>
            <w:r w:rsidRPr="00B77791">
              <w:rPr>
                <w:rFonts w:ascii="Times New Roman" w:hAnsi="Times New Roman" w:cs="Times New Roman"/>
                <w:sz w:val="20"/>
              </w:rPr>
              <w:t>N/A</w:t>
            </w:r>
          </w:p>
        </w:tc>
      </w:tr>
      <w:tr w:rsidR="00B77791" w:rsidRPr="00B77791" w14:paraId="41147FBA" w14:textId="77777777" w:rsidTr="000306D2">
        <w:tc>
          <w:tcPr>
            <w:tcW w:w="1250" w:type="pct"/>
            <w:shd w:val="clear" w:color="auto" w:fill="F2F2F2" w:themeFill="background1" w:themeFillShade="F2"/>
          </w:tcPr>
          <w:p w14:paraId="5DDD0A69" w14:textId="77777777" w:rsidR="00B77791" w:rsidRPr="00B77791" w:rsidRDefault="00B77791" w:rsidP="00B77791">
            <w:pPr>
              <w:widowControl/>
              <w:spacing w:before="80" w:after="80"/>
              <w:rPr>
                <w:rFonts w:ascii="Times New Roman" w:hAnsi="Times New Roman" w:cs="Times New Roman"/>
                <w:b/>
                <w:sz w:val="20"/>
              </w:rPr>
            </w:pPr>
            <w:r w:rsidRPr="00B77791">
              <w:rPr>
                <w:rFonts w:ascii="Times New Roman" w:hAnsi="Times New Roman" w:cs="Times New Roman"/>
                <w:b/>
                <w:sz w:val="20"/>
              </w:rPr>
              <w:t>Maximum Enrollment</w:t>
            </w:r>
          </w:p>
        </w:tc>
        <w:tc>
          <w:tcPr>
            <w:tcW w:w="1250" w:type="pct"/>
          </w:tcPr>
          <w:p w14:paraId="03E54852" w14:textId="77777777" w:rsidR="00B77791" w:rsidRPr="00B77791" w:rsidRDefault="00B77791" w:rsidP="00B77791">
            <w:pPr>
              <w:widowControl/>
              <w:spacing w:before="80" w:after="80"/>
              <w:rPr>
                <w:rFonts w:ascii="Times New Roman" w:hAnsi="Times New Roman" w:cs="Times New Roman"/>
                <w:sz w:val="20"/>
              </w:rPr>
            </w:pPr>
            <w:r w:rsidRPr="00B77791">
              <w:rPr>
                <w:rFonts w:ascii="Times New Roman" w:hAnsi="Times New Roman" w:cs="Times New Roman"/>
                <w:sz w:val="20"/>
              </w:rPr>
              <w:t>306</w:t>
            </w:r>
          </w:p>
        </w:tc>
        <w:tc>
          <w:tcPr>
            <w:tcW w:w="1250" w:type="pct"/>
            <w:shd w:val="clear" w:color="auto" w:fill="F2F2F2" w:themeFill="background1" w:themeFillShade="F2"/>
          </w:tcPr>
          <w:p w14:paraId="0E143407" w14:textId="26C48738" w:rsidR="00B77791" w:rsidRPr="00B77791" w:rsidRDefault="00B77791" w:rsidP="00B77791">
            <w:pPr>
              <w:widowControl/>
              <w:spacing w:before="80" w:after="80"/>
              <w:rPr>
                <w:rFonts w:ascii="Times New Roman" w:hAnsi="Times New Roman" w:cs="Times New Roman"/>
                <w:b/>
                <w:sz w:val="20"/>
              </w:rPr>
            </w:pPr>
            <w:r w:rsidRPr="00B77791">
              <w:rPr>
                <w:rFonts w:ascii="Times New Roman" w:hAnsi="Times New Roman" w:cs="Times New Roman"/>
                <w:b/>
                <w:sz w:val="20"/>
              </w:rPr>
              <w:t>C</w:t>
            </w:r>
            <w:r w:rsidR="009B7D26">
              <w:rPr>
                <w:rFonts w:ascii="Times New Roman" w:hAnsi="Times New Roman" w:cs="Times New Roman"/>
                <w:b/>
                <w:sz w:val="20"/>
              </w:rPr>
              <w:t>hartered Grade Span</w:t>
            </w:r>
          </w:p>
        </w:tc>
        <w:tc>
          <w:tcPr>
            <w:tcW w:w="1250" w:type="pct"/>
          </w:tcPr>
          <w:p w14:paraId="381CB9E6" w14:textId="021DE0D0" w:rsidR="00B77791" w:rsidRPr="00B77791" w:rsidRDefault="009B7D26" w:rsidP="00B77791">
            <w:pPr>
              <w:widowControl/>
              <w:spacing w:before="80" w:after="80"/>
              <w:rPr>
                <w:rFonts w:ascii="Times New Roman" w:hAnsi="Times New Roman" w:cs="Times New Roman"/>
                <w:sz w:val="20"/>
              </w:rPr>
            </w:pPr>
            <w:r>
              <w:rPr>
                <w:rFonts w:ascii="Times New Roman" w:hAnsi="Times New Roman" w:cs="Times New Roman"/>
                <w:sz w:val="20"/>
              </w:rPr>
              <w:t>K-8</w:t>
            </w:r>
          </w:p>
        </w:tc>
      </w:tr>
    </w:tbl>
    <w:p w14:paraId="05509E37" w14:textId="7167AFF4" w:rsidR="00572472" w:rsidRDefault="00572472" w:rsidP="00572472">
      <w:pPr>
        <w:pStyle w:val="BodyText2"/>
        <w:ind w:right="-360"/>
        <w:rPr>
          <w:szCs w:val="24"/>
        </w:rPr>
      </w:pPr>
    </w:p>
    <w:p w14:paraId="2E4DF520" w14:textId="77777777" w:rsidR="00572472" w:rsidRDefault="00572472" w:rsidP="00572472">
      <w:pPr>
        <w:pStyle w:val="BodyText2"/>
        <w:ind w:right="-360"/>
        <w:rPr>
          <w:szCs w:val="24"/>
        </w:rPr>
      </w:pPr>
      <w:r>
        <w:rPr>
          <w:szCs w:val="24"/>
        </w:rPr>
        <w:t>No conditions remain on this charter.</w:t>
      </w:r>
    </w:p>
    <w:p w14:paraId="76B362B2" w14:textId="77777777" w:rsidR="00572472" w:rsidRDefault="00572472" w:rsidP="00572472">
      <w:pPr>
        <w:pStyle w:val="BodyText2"/>
        <w:ind w:right="-360"/>
        <w:rPr>
          <w:szCs w:val="24"/>
        </w:rPr>
      </w:pPr>
    </w:p>
    <w:p w14:paraId="4B5922D1" w14:textId="65744424" w:rsidR="00AD42A6" w:rsidRPr="00341100" w:rsidRDefault="00AD42A6" w:rsidP="00AD42A6">
      <w:pPr>
        <w:pStyle w:val="BodyText2"/>
        <w:ind w:right="-360"/>
        <w:jc w:val="center"/>
        <w:rPr>
          <w:szCs w:val="24"/>
        </w:rPr>
      </w:pPr>
      <w:r w:rsidRPr="00341100">
        <w:rPr>
          <w:szCs w:val="24"/>
        </w:rPr>
        <w:t>**************</w:t>
      </w:r>
    </w:p>
    <w:p w14:paraId="35998F48" w14:textId="77777777" w:rsidR="00AD42A6" w:rsidRPr="00341100" w:rsidRDefault="00AD42A6" w:rsidP="00AD42A6">
      <w:pPr>
        <w:pStyle w:val="BodyText"/>
        <w:spacing w:after="0"/>
        <w:ind w:right="-360"/>
        <w:rPr>
          <w:sz w:val="24"/>
          <w:szCs w:val="24"/>
        </w:rPr>
      </w:pPr>
    </w:p>
    <w:p w14:paraId="5F1A9173" w14:textId="24163613" w:rsidR="00AD42A6" w:rsidRDefault="00AD42A6" w:rsidP="00AD42A6">
      <w:pPr>
        <w:pStyle w:val="BodyTextIndent3"/>
        <w:widowControl/>
        <w:ind w:left="0"/>
        <w:rPr>
          <w:sz w:val="24"/>
          <w:szCs w:val="24"/>
        </w:rPr>
      </w:pPr>
      <w:r w:rsidRPr="00A15B56">
        <w:rPr>
          <w:color w:val="000000"/>
          <w:sz w:val="24"/>
          <w:szCs w:val="24"/>
        </w:rPr>
        <w:t>If y</w:t>
      </w:r>
      <w:r w:rsidR="00D6671D">
        <w:rPr>
          <w:color w:val="000000"/>
          <w:sz w:val="24"/>
          <w:szCs w:val="24"/>
        </w:rPr>
        <w:t>ou have any questions</w:t>
      </w:r>
      <w:r w:rsidRPr="00A15B56">
        <w:rPr>
          <w:color w:val="000000"/>
          <w:sz w:val="24"/>
          <w:szCs w:val="24"/>
        </w:rPr>
        <w:t xml:space="preserve"> or require additional information, please contact Alison Bagg, Director (781-338-3218); Cliff Chuang, Senior Associate Commissioner (781-338-3222); or me.</w:t>
      </w:r>
    </w:p>
    <w:p w14:paraId="194ACFE2" w14:textId="77777777" w:rsidR="00AD42A6" w:rsidRDefault="00AD42A6" w:rsidP="00AD42A6">
      <w:pPr>
        <w:widowControl/>
        <w:rPr>
          <w:szCs w:val="24"/>
        </w:rPr>
      </w:pPr>
    </w:p>
    <w:p w14:paraId="1CE79AC3" w14:textId="3571C0F5" w:rsidR="00E131CA" w:rsidRDefault="004D397B" w:rsidP="00B77791">
      <w:pPr>
        <w:widowControl/>
        <w:ind w:left="1440" w:hanging="1440"/>
        <w:rPr>
          <w:szCs w:val="24"/>
        </w:rPr>
      </w:pPr>
      <w:r>
        <w:rPr>
          <w:szCs w:val="24"/>
        </w:rPr>
        <w:t>Attachment</w:t>
      </w:r>
      <w:r w:rsidR="00E131CA">
        <w:rPr>
          <w:szCs w:val="24"/>
        </w:rPr>
        <w:t>s</w:t>
      </w:r>
      <w:r>
        <w:rPr>
          <w:szCs w:val="24"/>
        </w:rPr>
        <w:t>:</w:t>
      </w:r>
      <w:r>
        <w:rPr>
          <w:szCs w:val="24"/>
        </w:rPr>
        <w:tab/>
      </w:r>
      <w:r w:rsidR="00E131CA">
        <w:rPr>
          <w:szCs w:val="24"/>
        </w:rPr>
        <w:t xml:space="preserve">Charter Schools – Notification </w:t>
      </w:r>
      <w:r w:rsidR="00E131CA" w:rsidRPr="00157443">
        <w:rPr>
          <w:color w:val="000000"/>
          <w:szCs w:val="24"/>
        </w:rPr>
        <w:t xml:space="preserve">of Intended Actions and Report on Conditions for </w:t>
      </w:r>
      <w:r w:rsidR="00B77791">
        <w:rPr>
          <w:color w:val="000000"/>
          <w:szCs w:val="24"/>
        </w:rPr>
        <w:t>Conservatory Lab</w:t>
      </w:r>
      <w:r w:rsidR="00E131CA">
        <w:rPr>
          <w:color w:val="000000"/>
          <w:szCs w:val="24"/>
        </w:rPr>
        <w:t xml:space="preserve"> Charter School</w:t>
      </w:r>
      <w:r w:rsidR="00E131CA" w:rsidRPr="00157443">
        <w:rPr>
          <w:color w:val="000000"/>
          <w:szCs w:val="24"/>
        </w:rPr>
        <w:t xml:space="preserve"> and </w:t>
      </w:r>
      <w:r w:rsidR="00B77791">
        <w:rPr>
          <w:color w:val="000000"/>
          <w:szCs w:val="24"/>
        </w:rPr>
        <w:t>Hill View Montessori</w:t>
      </w:r>
      <w:r w:rsidR="00E131CA">
        <w:rPr>
          <w:color w:val="000000"/>
          <w:szCs w:val="24"/>
        </w:rPr>
        <w:t xml:space="preserve"> Charter Public School (</w:t>
      </w:r>
      <w:r w:rsidR="00B77791">
        <w:rPr>
          <w:color w:val="000000"/>
          <w:szCs w:val="24"/>
        </w:rPr>
        <w:t>June 10</w:t>
      </w:r>
      <w:r w:rsidR="00E131CA">
        <w:rPr>
          <w:color w:val="000000"/>
          <w:szCs w:val="24"/>
        </w:rPr>
        <w:t>, 2021)</w:t>
      </w:r>
    </w:p>
    <w:p w14:paraId="24FB35AB" w14:textId="77777777" w:rsidR="00201172" w:rsidRDefault="00201172" w:rsidP="00035817">
      <w:pPr>
        <w:widowControl/>
      </w:pPr>
    </w:p>
    <w:sectPr w:rsidR="00201172" w:rsidSect="0002399A">
      <w:footerReference w:type="default" r:id="rId17"/>
      <w:footerReference w:type="first" r:id="rId18"/>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B667B" w14:textId="77777777" w:rsidR="001044D1" w:rsidRDefault="001044D1" w:rsidP="00AD42A6">
      <w:r>
        <w:separator/>
      </w:r>
    </w:p>
  </w:endnote>
  <w:endnote w:type="continuationSeparator" w:id="0">
    <w:p w14:paraId="7165D272" w14:textId="77777777" w:rsidR="001044D1" w:rsidRDefault="001044D1" w:rsidP="00AD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553020"/>
      <w:docPartObj>
        <w:docPartGallery w:val="Page Numbers (Bottom of Page)"/>
        <w:docPartUnique/>
      </w:docPartObj>
    </w:sdtPr>
    <w:sdtEndPr>
      <w:rPr>
        <w:noProof/>
      </w:rPr>
    </w:sdtEndPr>
    <w:sdtContent>
      <w:p w14:paraId="61C038E3" w14:textId="77777777" w:rsidR="00572472" w:rsidRDefault="00572472">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265348AA" w14:textId="77777777" w:rsidR="00572472" w:rsidRDefault="00572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71D53" w14:textId="39B2045C" w:rsidR="00572472" w:rsidRDefault="00572472">
    <w:pPr>
      <w:pStyle w:val="Footer"/>
      <w:jc w:val="center"/>
    </w:pPr>
  </w:p>
  <w:p w14:paraId="2A8CFCCE" w14:textId="77777777" w:rsidR="00572472" w:rsidRDefault="005724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4579765"/>
      <w:docPartObj>
        <w:docPartGallery w:val="Page Numbers (Bottom of Page)"/>
        <w:docPartUnique/>
      </w:docPartObj>
    </w:sdtPr>
    <w:sdtEndPr>
      <w:rPr>
        <w:noProof/>
      </w:rPr>
    </w:sdtEndPr>
    <w:sdtContent>
      <w:p w14:paraId="46260AB4" w14:textId="77777777" w:rsidR="00572472" w:rsidRDefault="005724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75795A" w14:textId="77777777" w:rsidR="00572472" w:rsidRDefault="005724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FE72F" w14:textId="77777777" w:rsidR="00572472" w:rsidRDefault="00572472" w:rsidP="0082648F">
    <w:pPr>
      <w:pStyle w:val="Footer"/>
      <w:jc w:val="right"/>
    </w:pPr>
  </w:p>
  <w:p w14:paraId="6114D8E8" w14:textId="77777777" w:rsidR="00572472" w:rsidRDefault="005724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7305023"/>
      <w:docPartObj>
        <w:docPartGallery w:val="Page Numbers (Bottom of Page)"/>
        <w:docPartUnique/>
      </w:docPartObj>
    </w:sdtPr>
    <w:sdtEndPr>
      <w:rPr>
        <w:noProof/>
      </w:rPr>
    </w:sdtEndPr>
    <w:sdtContent>
      <w:p w14:paraId="44345339" w14:textId="0ED84EEF" w:rsidR="00572472" w:rsidRDefault="00572472">
        <w:pPr>
          <w:pStyle w:val="Footer"/>
          <w:jc w:val="right"/>
        </w:pPr>
        <w:r>
          <w:fldChar w:fldCharType="begin"/>
        </w:r>
        <w:r>
          <w:instrText xml:space="preserve"> PAGE   \* MERGEFORMAT </w:instrText>
        </w:r>
        <w:r>
          <w:fldChar w:fldCharType="separate"/>
        </w:r>
        <w:r w:rsidR="007A2E28">
          <w:rPr>
            <w:noProof/>
          </w:rPr>
          <w:t>2</w:t>
        </w:r>
        <w:r>
          <w:rPr>
            <w:noProof/>
          </w:rPr>
          <w:fldChar w:fldCharType="end"/>
        </w:r>
      </w:p>
    </w:sdtContent>
  </w:sdt>
  <w:p w14:paraId="6D4F18F1" w14:textId="77777777" w:rsidR="00572472" w:rsidRDefault="0057247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C322A" w14:textId="5AB02727" w:rsidR="00572472" w:rsidRDefault="00572472" w:rsidP="0082648F">
    <w:pPr>
      <w:pStyle w:val="Footer"/>
      <w:jc w:val="right"/>
    </w:pPr>
  </w:p>
  <w:p w14:paraId="5EBD96B9" w14:textId="77777777" w:rsidR="00572472" w:rsidRDefault="00572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23272" w14:textId="77777777" w:rsidR="001044D1" w:rsidRDefault="001044D1" w:rsidP="00AD42A6">
      <w:r>
        <w:separator/>
      </w:r>
    </w:p>
  </w:footnote>
  <w:footnote w:type="continuationSeparator" w:id="0">
    <w:p w14:paraId="6E2F3892" w14:textId="77777777" w:rsidR="001044D1" w:rsidRDefault="001044D1" w:rsidP="00AD4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49E97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4236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1C821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08D0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D989C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B8410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42C6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94AE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B024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1E54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916D1"/>
    <w:multiLevelType w:val="hybridMultilevel"/>
    <w:tmpl w:val="96140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5A0244"/>
    <w:multiLevelType w:val="hybridMultilevel"/>
    <w:tmpl w:val="347E5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E01152"/>
    <w:multiLevelType w:val="hybridMultilevel"/>
    <w:tmpl w:val="47109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5E6FFB"/>
    <w:multiLevelType w:val="hybridMultilevel"/>
    <w:tmpl w:val="B3BE0CBE"/>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4" w15:restartNumberingAfterBreak="0">
    <w:nsid w:val="18FC2B7F"/>
    <w:multiLevelType w:val="hybridMultilevel"/>
    <w:tmpl w:val="CF5ED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CA7526"/>
    <w:multiLevelType w:val="hybridMultilevel"/>
    <w:tmpl w:val="78BA1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93353A"/>
    <w:multiLevelType w:val="hybridMultilevel"/>
    <w:tmpl w:val="86223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9F0BF1"/>
    <w:multiLevelType w:val="hybridMultilevel"/>
    <w:tmpl w:val="7506F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206A0"/>
    <w:multiLevelType w:val="hybridMultilevel"/>
    <w:tmpl w:val="6F0463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2BF63A00"/>
    <w:multiLevelType w:val="hybridMultilevel"/>
    <w:tmpl w:val="96140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8F07A0"/>
    <w:multiLevelType w:val="hybridMultilevel"/>
    <w:tmpl w:val="177A1E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4B40D9E"/>
    <w:multiLevelType w:val="hybridMultilevel"/>
    <w:tmpl w:val="1FEAA426"/>
    <w:lvl w:ilvl="0" w:tplc="37D43B26">
      <w:start w:val="1"/>
      <w:numFmt w:val="decimal"/>
      <w:lvlText w:val="%1."/>
      <w:lvlJc w:val="left"/>
      <w:pPr>
        <w:ind w:left="360" w:hanging="360"/>
      </w:pPr>
      <w:rPr>
        <w:rFonts w:ascii="Times New Roman" w:hAnsi="Times New Roman" w:cs="Times New Roman" w:hint="default"/>
        <w:b w:val="0"/>
        <w:bCs w:val="0"/>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2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5F692F"/>
    <w:multiLevelType w:val="hybridMultilevel"/>
    <w:tmpl w:val="15525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249CC"/>
    <w:multiLevelType w:val="hybridMultilevel"/>
    <w:tmpl w:val="71B6F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3D47CA"/>
    <w:multiLevelType w:val="hybridMultilevel"/>
    <w:tmpl w:val="BD9C8212"/>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6" w15:restartNumberingAfterBreak="0">
    <w:nsid w:val="586F7231"/>
    <w:multiLevelType w:val="hybridMultilevel"/>
    <w:tmpl w:val="B094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C83BC1"/>
    <w:multiLevelType w:val="hybridMultilevel"/>
    <w:tmpl w:val="EC540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CA0CA7"/>
    <w:multiLevelType w:val="hybridMultilevel"/>
    <w:tmpl w:val="041873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18"/>
  </w:num>
  <w:num w:numId="3">
    <w:abstractNumId w:val="21"/>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1"/>
  </w:num>
  <w:num w:numId="17">
    <w:abstractNumId w:val="23"/>
  </w:num>
  <w:num w:numId="18">
    <w:abstractNumId w:val="24"/>
  </w:num>
  <w:num w:numId="19">
    <w:abstractNumId w:val="10"/>
  </w:num>
  <w:num w:numId="20">
    <w:abstractNumId w:val="19"/>
  </w:num>
  <w:num w:numId="21">
    <w:abstractNumId w:val="15"/>
  </w:num>
  <w:num w:numId="22">
    <w:abstractNumId w:val="20"/>
  </w:num>
  <w:num w:numId="23">
    <w:abstractNumId w:val="13"/>
  </w:num>
  <w:num w:numId="24">
    <w:abstractNumId w:val="28"/>
  </w:num>
  <w:num w:numId="25">
    <w:abstractNumId w:val="26"/>
  </w:num>
  <w:num w:numId="26">
    <w:abstractNumId w:val="17"/>
  </w:num>
  <w:num w:numId="27">
    <w:abstractNumId w:val="27"/>
  </w:num>
  <w:num w:numId="28">
    <w:abstractNumId w:val="1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62"/>
    <w:rsid w:val="00017D38"/>
    <w:rsid w:val="000201AB"/>
    <w:rsid w:val="0002399A"/>
    <w:rsid w:val="00025507"/>
    <w:rsid w:val="00035817"/>
    <w:rsid w:val="00041CA1"/>
    <w:rsid w:val="0005307D"/>
    <w:rsid w:val="00053E8C"/>
    <w:rsid w:val="000664AC"/>
    <w:rsid w:val="00071C20"/>
    <w:rsid w:val="00085484"/>
    <w:rsid w:val="00091E1A"/>
    <w:rsid w:val="000A5271"/>
    <w:rsid w:val="000B4524"/>
    <w:rsid w:val="000B5849"/>
    <w:rsid w:val="000C1578"/>
    <w:rsid w:val="000E01F2"/>
    <w:rsid w:val="000E0493"/>
    <w:rsid w:val="000E0994"/>
    <w:rsid w:val="000E6988"/>
    <w:rsid w:val="000F0B29"/>
    <w:rsid w:val="001044D1"/>
    <w:rsid w:val="00110965"/>
    <w:rsid w:val="00142874"/>
    <w:rsid w:val="00144C44"/>
    <w:rsid w:val="001543E3"/>
    <w:rsid w:val="0015667F"/>
    <w:rsid w:val="001611AD"/>
    <w:rsid w:val="0017113C"/>
    <w:rsid w:val="001A110F"/>
    <w:rsid w:val="001B4835"/>
    <w:rsid w:val="001C3786"/>
    <w:rsid w:val="001D00B6"/>
    <w:rsid w:val="001D5265"/>
    <w:rsid w:val="001E14E7"/>
    <w:rsid w:val="001F08B1"/>
    <w:rsid w:val="00201172"/>
    <w:rsid w:val="002048B3"/>
    <w:rsid w:val="00204FE2"/>
    <w:rsid w:val="00211C20"/>
    <w:rsid w:val="0022424D"/>
    <w:rsid w:val="00230F76"/>
    <w:rsid w:val="0023757A"/>
    <w:rsid w:val="002427C5"/>
    <w:rsid w:val="002460AD"/>
    <w:rsid w:val="0025707E"/>
    <w:rsid w:val="00261AB6"/>
    <w:rsid w:val="00263CC0"/>
    <w:rsid w:val="00271294"/>
    <w:rsid w:val="00277EDF"/>
    <w:rsid w:val="00280AF2"/>
    <w:rsid w:val="00283533"/>
    <w:rsid w:val="00293856"/>
    <w:rsid w:val="002A3E22"/>
    <w:rsid w:val="002A6D06"/>
    <w:rsid w:val="002B4B10"/>
    <w:rsid w:val="002B6389"/>
    <w:rsid w:val="002B6C6C"/>
    <w:rsid w:val="002B76BA"/>
    <w:rsid w:val="002C0CF9"/>
    <w:rsid w:val="002C0D38"/>
    <w:rsid w:val="002C16C5"/>
    <w:rsid w:val="002D56B5"/>
    <w:rsid w:val="002E0ACB"/>
    <w:rsid w:val="002E6217"/>
    <w:rsid w:val="002E666D"/>
    <w:rsid w:val="002F5424"/>
    <w:rsid w:val="002F7D59"/>
    <w:rsid w:val="00306721"/>
    <w:rsid w:val="003155A7"/>
    <w:rsid w:val="00351249"/>
    <w:rsid w:val="00361FA5"/>
    <w:rsid w:val="00365879"/>
    <w:rsid w:val="00384DD9"/>
    <w:rsid w:val="003953C8"/>
    <w:rsid w:val="00395B76"/>
    <w:rsid w:val="003C0AA0"/>
    <w:rsid w:val="003C4BEE"/>
    <w:rsid w:val="003D35F7"/>
    <w:rsid w:val="003D6B71"/>
    <w:rsid w:val="003E6917"/>
    <w:rsid w:val="00400984"/>
    <w:rsid w:val="004039A3"/>
    <w:rsid w:val="00405D64"/>
    <w:rsid w:val="0041104A"/>
    <w:rsid w:val="0041210C"/>
    <w:rsid w:val="0041668F"/>
    <w:rsid w:val="00437079"/>
    <w:rsid w:val="004524C1"/>
    <w:rsid w:val="0045394D"/>
    <w:rsid w:val="00455ECB"/>
    <w:rsid w:val="00461BB5"/>
    <w:rsid w:val="004636B6"/>
    <w:rsid w:val="00463B1C"/>
    <w:rsid w:val="004667EA"/>
    <w:rsid w:val="00481013"/>
    <w:rsid w:val="00483096"/>
    <w:rsid w:val="00487F83"/>
    <w:rsid w:val="004A2DBB"/>
    <w:rsid w:val="004B39E5"/>
    <w:rsid w:val="004C0849"/>
    <w:rsid w:val="004D397B"/>
    <w:rsid w:val="004E35C6"/>
    <w:rsid w:val="004E5697"/>
    <w:rsid w:val="004F73C1"/>
    <w:rsid w:val="00501056"/>
    <w:rsid w:val="005015F5"/>
    <w:rsid w:val="00501F1E"/>
    <w:rsid w:val="00503ADF"/>
    <w:rsid w:val="00513C64"/>
    <w:rsid w:val="00522E79"/>
    <w:rsid w:val="00537EE7"/>
    <w:rsid w:val="005430E2"/>
    <w:rsid w:val="005447BB"/>
    <w:rsid w:val="005468F1"/>
    <w:rsid w:val="00550B7A"/>
    <w:rsid w:val="00557119"/>
    <w:rsid w:val="00564AD8"/>
    <w:rsid w:val="00567043"/>
    <w:rsid w:val="005715C6"/>
    <w:rsid w:val="00571666"/>
    <w:rsid w:val="00572472"/>
    <w:rsid w:val="00585608"/>
    <w:rsid w:val="0059178C"/>
    <w:rsid w:val="005A2EBB"/>
    <w:rsid w:val="005C1013"/>
    <w:rsid w:val="005E31AC"/>
    <w:rsid w:val="005E3535"/>
    <w:rsid w:val="005F6101"/>
    <w:rsid w:val="006017F5"/>
    <w:rsid w:val="00613608"/>
    <w:rsid w:val="00616759"/>
    <w:rsid w:val="00633D7B"/>
    <w:rsid w:val="006347AD"/>
    <w:rsid w:val="00635070"/>
    <w:rsid w:val="0064357C"/>
    <w:rsid w:val="006438D4"/>
    <w:rsid w:val="00652985"/>
    <w:rsid w:val="00656DC4"/>
    <w:rsid w:val="0066171F"/>
    <w:rsid w:val="00672033"/>
    <w:rsid w:val="006730A1"/>
    <w:rsid w:val="006734E5"/>
    <w:rsid w:val="00673A3F"/>
    <w:rsid w:val="00686C10"/>
    <w:rsid w:val="00687242"/>
    <w:rsid w:val="00691BAB"/>
    <w:rsid w:val="00697F3C"/>
    <w:rsid w:val="006A4C68"/>
    <w:rsid w:val="006A6953"/>
    <w:rsid w:val="006C26E4"/>
    <w:rsid w:val="006D79D9"/>
    <w:rsid w:val="006E6A25"/>
    <w:rsid w:val="006E7BB7"/>
    <w:rsid w:val="00711A53"/>
    <w:rsid w:val="00717A4C"/>
    <w:rsid w:val="00721DF7"/>
    <w:rsid w:val="007235A5"/>
    <w:rsid w:val="0073140F"/>
    <w:rsid w:val="0074281F"/>
    <w:rsid w:val="0074552F"/>
    <w:rsid w:val="00750444"/>
    <w:rsid w:val="0075724D"/>
    <w:rsid w:val="00761FD8"/>
    <w:rsid w:val="00765197"/>
    <w:rsid w:val="0077061C"/>
    <w:rsid w:val="00771D57"/>
    <w:rsid w:val="007732FB"/>
    <w:rsid w:val="007A2E28"/>
    <w:rsid w:val="007B4978"/>
    <w:rsid w:val="007E470C"/>
    <w:rsid w:val="007E70C0"/>
    <w:rsid w:val="007F46C5"/>
    <w:rsid w:val="007F7328"/>
    <w:rsid w:val="00803F96"/>
    <w:rsid w:val="0082648F"/>
    <w:rsid w:val="00847D11"/>
    <w:rsid w:val="00854A06"/>
    <w:rsid w:val="008628A7"/>
    <w:rsid w:val="0087514D"/>
    <w:rsid w:val="008811B4"/>
    <w:rsid w:val="00890EA2"/>
    <w:rsid w:val="008932A1"/>
    <w:rsid w:val="008B3820"/>
    <w:rsid w:val="008B694E"/>
    <w:rsid w:val="008C0363"/>
    <w:rsid w:val="008C0D09"/>
    <w:rsid w:val="008C238A"/>
    <w:rsid w:val="008C759A"/>
    <w:rsid w:val="008E106E"/>
    <w:rsid w:val="00900100"/>
    <w:rsid w:val="00903246"/>
    <w:rsid w:val="00926A18"/>
    <w:rsid w:val="009426C5"/>
    <w:rsid w:val="00947128"/>
    <w:rsid w:val="00967962"/>
    <w:rsid w:val="00982647"/>
    <w:rsid w:val="00984D96"/>
    <w:rsid w:val="00987DD9"/>
    <w:rsid w:val="00996656"/>
    <w:rsid w:val="009B2FB4"/>
    <w:rsid w:val="009B7D26"/>
    <w:rsid w:val="009C1B4F"/>
    <w:rsid w:val="009E08CB"/>
    <w:rsid w:val="009E476A"/>
    <w:rsid w:val="009F79E2"/>
    <w:rsid w:val="00A00C08"/>
    <w:rsid w:val="00A01054"/>
    <w:rsid w:val="00A01AD9"/>
    <w:rsid w:val="00A1453F"/>
    <w:rsid w:val="00A20194"/>
    <w:rsid w:val="00A22435"/>
    <w:rsid w:val="00A232FF"/>
    <w:rsid w:val="00A55493"/>
    <w:rsid w:val="00A70FE3"/>
    <w:rsid w:val="00A73D45"/>
    <w:rsid w:val="00A74B25"/>
    <w:rsid w:val="00A7681B"/>
    <w:rsid w:val="00A84AC9"/>
    <w:rsid w:val="00A91557"/>
    <w:rsid w:val="00AA72FB"/>
    <w:rsid w:val="00AB1D6C"/>
    <w:rsid w:val="00AB6754"/>
    <w:rsid w:val="00AD42A6"/>
    <w:rsid w:val="00AD6875"/>
    <w:rsid w:val="00AE04AE"/>
    <w:rsid w:val="00AE2F7C"/>
    <w:rsid w:val="00AE61D3"/>
    <w:rsid w:val="00AF49FA"/>
    <w:rsid w:val="00AF6978"/>
    <w:rsid w:val="00B15E7C"/>
    <w:rsid w:val="00B172A1"/>
    <w:rsid w:val="00B238FB"/>
    <w:rsid w:val="00B27F68"/>
    <w:rsid w:val="00B34968"/>
    <w:rsid w:val="00B36297"/>
    <w:rsid w:val="00B53988"/>
    <w:rsid w:val="00B653F4"/>
    <w:rsid w:val="00B665F5"/>
    <w:rsid w:val="00B77791"/>
    <w:rsid w:val="00B80C63"/>
    <w:rsid w:val="00B82BD6"/>
    <w:rsid w:val="00B87C90"/>
    <w:rsid w:val="00B92DAE"/>
    <w:rsid w:val="00B93364"/>
    <w:rsid w:val="00BB5756"/>
    <w:rsid w:val="00BC67E8"/>
    <w:rsid w:val="00BD083C"/>
    <w:rsid w:val="00BD08CA"/>
    <w:rsid w:val="00BD2AAF"/>
    <w:rsid w:val="00BD666F"/>
    <w:rsid w:val="00BE21ED"/>
    <w:rsid w:val="00BE4726"/>
    <w:rsid w:val="00BF2A65"/>
    <w:rsid w:val="00C03B82"/>
    <w:rsid w:val="00C05224"/>
    <w:rsid w:val="00C05EE4"/>
    <w:rsid w:val="00C3799A"/>
    <w:rsid w:val="00C41E27"/>
    <w:rsid w:val="00C451DC"/>
    <w:rsid w:val="00C51A5C"/>
    <w:rsid w:val="00C57E45"/>
    <w:rsid w:val="00C80411"/>
    <w:rsid w:val="00C82364"/>
    <w:rsid w:val="00C968D1"/>
    <w:rsid w:val="00C974A6"/>
    <w:rsid w:val="00CB29CE"/>
    <w:rsid w:val="00CB706B"/>
    <w:rsid w:val="00CC0AB5"/>
    <w:rsid w:val="00CD65CF"/>
    <w:rsid w:val="00D16899"/>
    <w:rsid w:val="00D1782C"/>
    <w:rsid w:val="00D17B71"/>
    <w:rsid w:val="00D24B7A"/>
    <w:rsid w:val="00D32C0C"/>
    <w:rsid w:val="00D456B8"/>
    <w:rsid w:val="00D6671D"/>
    <w:rsid w:val="00D70B73"/>
    <w:rsid w:val="00D72569"/>
    <w:rsid w:val="00D73B50"/>
    <w:rsid w:val="00D76BC9"/>
    <w:rsid w:val="00D9062E"/>
    <w:rsid w:val="00D912CC"/>
    <w:rsid w:val="00DA24E7"/>
    <w:rsid w:val="00DB3CA4"/>
    <w:rsid w:val="00DB5775"/>
    <w:rsid w:val="00DD19BB"/>
    <w:rsid w:val="00DE0543"/>
    <w:rsid w:val="00DE3C52"/>
    <w:rsid w:val="00DE632A"/>
    <w:rsid w:val="00DF631B"/>
    <w:rsid w:val="00DF79B0"/>
    <w:rsid w:val="00DF7AE2"/>
    <w:rsid w:val="00E00678"/>
    <w:rsid w:val="00E131CA"/>
    <w:rsid w:val="00E1333C"/>
    <w:rsid w:val="00E21772"/>
    <w:rsid w:val="00E27DE8"/>
    <w:rsid w:val="00E373B8"/>
    <w:rsid w:val="00E50312"/>
    <w:rsid w:val="00E6126B"/>
    <w:rsid w:val="00E77FAD"/>
    <w:rsid w:val="00E80D2E"/>
    <w:rsid w:val="00E828C5"/>
    <w:rsid w:val="00E84761"/>
    <w:rsid w:val="00E91642"/>
    <w:rsid w:val="00EA3BCB"/>
    <w:rsid w:val="00EB55D8"/>
    <w:rsid w:val="00EC3EBC"/>
    <w:rsid w:val="00ED4167"/>
    <w:rsid w:val="00EE0A55"/>
    <w:rsid w:val="00EF2A47"/>
    <w:rsid w:val="00EF4163"/>
    <w:rsid w:val="00F02E54"/>
    <w:rsid w:val="00F10930"/>
    <w:rsid w:val="00F1364F"/>
    <w:rsid w:val="00F21153"/>
    <w:rsid w:val="00F212BF"/>
    <w:rsid w:val="00F255EB"/>
    <w:rsid w:val="00F25840"/>
    <w:rsid w:val="00F52A6E"/>
    <w:rsid w:val="00F5612B"/>
    <w:rsid w:val="00F764C5"/>
    <w:rsid w:val="00F76E32"/>
    <w:rsid w:val="00F833ED"/>
    <w:rsid w:val="00F878C5"/>
    <w:rsid w:val="00FA0C16"/>
    <w:rsid w:val="00FA2005"/>
    <w:rsid w:val="00FA74CF"/>
    <w:rsid w:val="00FC4C02"/>
    <w:rsid w:val="00FD15FC"/>
    <w:rsid w:val="00FD2A1F"/>
    <w:rsid w:val="00FD33BB"/>
    <w:rsid w:val="00FD5C4A"/>
    <w:rsid w:val="00FE357A"/>
    <w:rsid w:val="00FE6AEE"/>
    <w:rsid w:val="00FF0D22"/>
    <w:rsid w:val="00FF28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CE93D"/>
  <w15:docId w15:val="{BB03CB97-C61C-4262-9FEC-1E413469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semiHidden/>
    <w:unhideWhenUsed/>
    <w:qFormat/>
    <w:rsid w:val="00AD42A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AD42A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D42A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AD42A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D42A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D42A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character" w:customStyle="1" w:styleId="Heading4Char">
    <w:name w:val="Heading 4 Char"/>
    <w:basedOn w:val="DefaultParagraphFont"/>
    <w:link w:val="Heading4"/>
    <w:semiHidden/>
    <w:rsid w:val="00AD42A6"/>
    <w:rPr>
      <w:rFonts w:asciiTheme="majorHAnsi" w:eastAsiaTheme="majorEastAsia" w:hAnsiTheme="majorHAnsi" w:cstheme="majorBidi"/>
      <w:b/>
      <w:bCs/>
      <w:i/>
      <w:iCs/>
      <w:snapToGrid w:val="0"/>
      <w:color w:val="4F81BD" w:themeColor="accent1"/>
      <w:sz w:val="24"/>
    </w:rPr>
  </w:style>
  <w:style w:type="character" w:customStyle="1" w:styleId="Heading5Char">
    <w:name w:val="Heading 5 Char"/>
    <w:basedOn w:val="DefaultParagraphFont"/>
    <w:link w:val="Heading5"/>
    <w:semiHidden/>
    <w:rsid w:val="00AD42A6"/>
    <w:rPr>
      <w:rFonts w:asciiTheme="majorHAnsi" w:eastAsiaTheme="majorEastAsia" w:hAnsiTheme="majorHAnsi" w:cstheme="majorBidi"/>
      <w:snapToGrid w:val="0"/>
      <w:color w:val="243F60" w:themeColor="accent1" w:themeShade="7F"/>
      <w:sz w:val="24"/>
    </w:rPr>
  </w:style>
  <w:style w:type="character" w:customStyle="1" w:styleId="Heading6Char">
    <w:name w:val="Heading 6 Char"/>
    <w:basedOn w:val="DefaultParagraphFont"/>
    <w:link w:val="Heading6"/>
    <w:semiHidden/>
    <w:rsid w:val="00AD42A6"/>
    <w:rPr>
      <w:rFonts w:asciiTheme="majorHAnsi" w:eastAsiaTheme="majorEastAsia" w:hAnsiTheme="majorHAnsi" w:cstheme="majorBidi"/>
      <w:i/>
      <w:iCs/>
      <w:snapToGrid w:val="0"/>
      <w:color w:val="243F60" w:themeColor="accent1" w:themeShade="7F"/>
      <w:sz w:val="24"/>
    </w:rPr>
  </w:style>
  <w:style w:type="character" w:customStyle="1" w:styleId="Heading7Char">
    <w:name w:val="Heading 7 Char"/>
    <w:basedOn w:val="DefaultParagraphFont"/>
    <w:link w:val="Heading7"/>
    <w:semiHidden/>
    <w:rsid w:val="00AD42A6"/>
    <w:rPr>
      <w:rFonts w:asciiTheme="majorHAnsi" w:eastAsiaTheme="majorEastAsia" w:hAnsiTheme="majorHAnsi" w:cstheme="majorBidi"/>
      <w:i/>
      <w:iCs/>
      <w:snapToGrid w:val="0"/>
      <w:color w:val="404040" w:themeColor="text1" w:themeTint="BF"/>
      <w:sz w:val="24"/>
    </w:rPr>
  </w:style>
  <w:style w:type="character" w:customStyle="1" w:styleId="Heading8Char">
    <w:name w:val="Heading 8 Char"/>
    <w:basedOn w:val="DefaultParagraphFont"/>
    <w:link w:val="Heading8"/>
    <w:semiHidden/>
    <w:rsid w:val="00AD42A6"/>
    <w:rPr>
      <w:rFonts w:asciiTheme="majorHAnsi" w:eastAsiaTheme="majorEastAsia" w:hAnsiTheme="majorHAnsi" w:cstheme="majorBidi"/>
      <w:snapToGrid w:val="0"/>
      <w:color w:val="404040" w:themeColor="text1" w:themeTint="BF"/>
    </w:rPr>
  </w:style>
  <w:style w:type="character" w:customStyle="1" w:styleId="Heading9Char">
    <w:name w:val="Heading 9 Char"/>
    <w:basedOn w:val="DefaultParagraphFont"/>
    <w:link w:val="Heading9"/>
    <w:semiHidden/>
    <w:rsid w:val="00AD42A6"/>
    <w:rPr>
      <w:rFonts w:asciiTheme="majorHAnsi" w:eastAsiaTheme="majorEastAsia" w:hAnsiTheme="majorHAnsi" w:cstheme="majorBidi"/>
      <w:i/>
      <w:iCs/>
      <w:snapToGrid w:val="0"/>
      <w:color w:val="404040" w:themeColor="text1" w:themeTint="BF"/>
    </w:rPr>
  </w:style>
  <w:style w:type="paragraph" w:styleId="BodyText2">
    <w:name w:val="Body Text 2"/>
    <w:basedOn w:val="Normal"/>
    <w:link w:val="BodyText2Char"/>
    <w:semiHidden/>
    <w:rsid w:val="00AD42A6"/>
    <w:pPr>
      <w:widowControl/>
    </w:pPr>
    <w:rPr>
      <w:snapToGrid/>
    </w:rPr>
  </w:style>
  <w:style w:type="character" w:customStyle="1" w:styleId="BodyText2Char">
    <w:name w:val="Body Text 2 Char"/>
    <w:basedOn w:val="DefaultParagraphFont"/>
    <w:link w:val="BodyText2"/>
    <w:semiHidden/>
    <w:rsid w:val="00AD42A6"/>
    <w:rPr>
      <w:sz w:val="24"/>
    </w:rPr>
  </w:style>
  <w:style w:type="paragraph" w:styleId="BodyText">
    <w:name w:val="Body Text"/>
    <w:basedOn w:val="Normal"/>
    <w:link w:val="BodyTextChar"/>
    <w:semiHidden/>
    <w:rsid w:val="00AD42A6"/>
    <w:pPr>
      <w:widowControl/>
      <w:spacing w:after="120"/>
    </w:pPr>
    <w:rPr>
      <w:snapToGrid/>
      <w:sz w:val="20"/>
    </w:rPr>
  </w:style>
  <w:style w:type="character" w:customStyle="1" w:styleId="BodyTextChar">
    <w:name w:val="Body Text Char"/>
    <w:basedOn w:val="DefaultParagraphFont"/>
    <w:link w:val="BodyText"/>
    <w:semiHidden/>
    <w:rsid w:val="00AD42A6"/>
  </w:style>
  <w:style w:type="character" w:styleId="CommentReference">
    <w:name w:val="annotation reference"/>
    <w:uiPriority w:val="99"/>
    <w:rsid w:val="00AD42A6"/>
    <w:rPr>
      <w:rFonts w:cs="Times New Roman"/>
      <w:sz w:val="16"/>
      <w:szCs w:val="16"/>
    </w:rPr>
  </w:style>
  <w:style w:type="paragraph" w:styleId="CommentText">
    <w:name w:val="annotation text"/>
    <w:basedOn w:val="Normal"/>
    <w:link w:val="CommentTextChar"/>
    <w:uiPriority w:val="99"/>
    <w:rsid w:val="00AD42A6"/>
    <w:rPr>
      <w:snapToGrid/>
      <w:sz w:val="20"/>
    </w:rPr>
  </w:style>
  <w:style w:type="character" w:customStyle="1" w:styleId="CommentTextChar">
    <w:name w:val="Comment Text Char"/>
    <w:basedOn w:val="DefaultParagraphFont"/>
    <w:link w:val="CommentText"/>
    <w:uiPriority w:val="99"/>
    <w:rsid w:val="00AD42A6"/>
  </w:style>
  <w:style w:type="paragraph" w:styleId="FootnoteText">
    <w:name w:val="footnote text"/>
    <w:basedOn w:val="Normal"/>
    <w:link w:val="FootnoteTextChar"/>
    <w:rsid w:val="00AD42A6"/>
    <w:pPr>
      <w:widowControl/>
    </w:pPr>
    <w:rPr>
      <w:snapToGrid/>
      <w:sz w:val="20"/>
    </w:rPr>
  </w:style>
  <w:style w:type="character" w:customStyle="1" w:styleId="FootnoteTextChar">
    <w:name w:val="Footnote Text Char"/>
    <w:basedOn w:val="DefaultParagraphFont"/>
    <w:link w:val="FootnoteText"/>
    <w:rsid w:val="00AD42A6"/>
  </w:style>
  <w:style w:type="paragraph" w:styleId="BodyTextIndent3">
    <w:name w:val="Body Text Indent 3"/>
    <w:basedOn w:val="Normal"/>
    <w:link w:val="BodyTextIndent3Char"/>
    <w:semiHidden/>
    <w:rsid w:val="00AD42A6"/>
    <w:pPr>
      <w:spacing w:after="120"/>
      <w:ind w:left="360"/>
    </w:pPr>
    <w:rPr>
      <w:snapToGrid/>
      <w:sz w:val="16"/>
      <w:szCs w:val="16"/>
    </w:rPr>
  </w:style>
  <w:style w:type="character" w:customStyle="1" w:styleId="BodyTextIndent3Char">
    <w:name w:val="Body Text Indent 3 Char"/>
    <w:basedOn w:val="DefaultParagraphFont"/>
    <w:link w:val="BodyTextIndent3"/>
    <w:semiHidden/>
    <w:rsid w:val="00AD42A6"/>
    <w:rPr>
      <w:sz w:val="16"/>
      <w:szCs w:val="16"/>
    </w:rPr>
  </w:style>
  <w:style w:type="character" w:styleId="Hyperlink">
    <w:name w:val="Hyperlink"/>
    <w:unhideWhenUsed/>
    <w:rsid w:val="00AD42A6"/>
    <w:rPr>
      <w:rFonts w:cs="Times New Roman"/>
      <w:color w:val="0000FF"/>
      <w:u w:val="single"/>
    </w:rPr>
  </w:style>
  <w:style w:type="paragraph" w:styleId="CommentSubject">
    <w:name w:val="annotation subject"/>
    <w:basedOn w:val="CommentText"/>
    <w:next w:val="CommentText"/>
    <w:link w:val="CommentSubjectChar"/>
    <w:semiHidden/>
    <w:unhideWhenUsed/>
    <w:rsid w:val="00AD42A6"/>
    <w:rPr>
      <w:b/>
      <w:bCs/>
      <w:snapToGrid w:val="0"/>
    </w:rPr>
  </w:style>
  <w:style w:type="character" w:customStyle="1" w:styleId="CommentSubjectChar">
    <w:name w:val="Comment Subject Char"/>
    <w:basedOn w:val="CommentTextChar"/>
    <w:link w:val="CommentSubject"/>
    <w:semiHidden/>
    <w:rsid w:val="00AD42A6"/>
    <w:rPr>
      <w:b/>
      <w:bCs/>
      <w:snapToGrid w:val="0"/>
    </w:rPr>
  </w:style>
  <w:style w:type="paragraph" w:customStyle="1" w:styleId="Default">
    <w:name w:val="Default"/>
    <w:rsid w:val="00AD42A6"/>
    <w:pPr>
      <w:autoSpaceDE w:val="0"/>
      <w:autoSpaceDN w:val="0"/>
      <w:adjustRightInd w:val="0"/>
    </w:pPr>
    <w:rPr>
      <w:rFonts w:ascii="Calibri" w:hAnsi="Calibri" w:cs="Calibri"/>
      <w:color w:val="000000"/>
      <w:sz w:val="24"/>
      <w:szCs w:val="24"/>
    </w:rPr>
  </w:style>
  <w:style w:type="paragraph" w:styleId="Header">
    <w:name w:val="header"/>
    <w:basedOn w:val="Normal"/>
    <w:link w:val="HeaderChar"/>
    <w:unhideWhenUsed/>
    <w:rsid w:val="00AD42A6"/>
    <w:pPr>
      <w:tabs>
        <w:tab w:val="center" w:pos="4680"/>
        <w:tab w:val="right" w:pos="9360"/>
      </w:tabs>
    </w:pPr>
  </w:style>
  <w:style w:type="character" w:customStyle="1" w:styleId="HeaderChar">
    <w:name w:val="Header Char"/>
    <w:basedOn w:val="DefaultParagraphFont"/>
    <w:link w:val="Header"/>
    <w:rsid w:val="00AD42A6"/>
    <w:rPr>
      <w:snapToGrid w:val="0"/>
      <w:sz w:val="24"/>
    </w:rPr>
  </w:style>
  <w:style w:type="character" w:styleId="FollowedHyperlink">
    <w:name w:val="FollowedHyperlink"/>
    <w:basedOn w:val="DefaultParagraphFont"/>
    <w:semiHidden/>
    <w:unhideWhenUsed/>
    <w:rsid w:val="00AD42A6"/>
    <w:rPr>
      <w:color w:val="800080" w:themeColor="followedHyperlink"/>
      <w:u w:val="single"/>
    </w:rPr>
  </w:style>
  <w:style w:type="paragraph" w:styleId="NormalWeb">
    <w:name w:val="Normal (Web)"/>
    <w:basedOn w:val="Normal"/>
    <w:uiPriority w:val="99"/>
    <w:unhideWhenUsed/>
    <w:rsid w:val="00AD42A6"/>
    <w:pPr>
      <w:widowControl/>
      <w:spacing w:before="100" w:beforeAutospacing="1" w:after="100" w:afterAutospacing="1"/>
    </w:pPr>
    <w:rPr>
      <w:rFonts w:ascii="Georgia" w:hAnsi="Georgia"/>
      <w:snapToGrid/>
      <w:sz w:val="23"/>
      <w:szCs w:val="23"/>
    </w:rPr>
  </w:style>
  <w:style w:type="paragraph" w:styleId="ListParagraph">
    <w:name w:val="List Paragraph"/>
    <w:basedOn w:val="Normal"/>
    <w:link w:val="ListParagraphChar"/>
    <w:uiPriority w:val="34"/>
    <w:qFormat/>
    <w:rsid w:val="00AD42A6"/>
    <w:pPr>
      <w:ind w:left="720"/>
      <w:contextualSpacing/>
    </w:pPr>
  </w:style>
  <w:style w:type="paragraph" w:styleId="BodyTextIndent">
    <w:name w:val="Body Text Indent"/>
    <w:basedOn w:val="Normal"/>
    <w:link w:val="BodyTextIndentChar"/>
    <w:semiHidden/>
    <w:unhideWhenUsed/>
    <w:rsid w:val="00AD42A6"/>
    <w:pPr>
      <w:spacing w:after="120"/>
      <w:ind w:left="360"/>
    </w:pPr>
  </w:style>
  <w:style w:type="character" w:customStyle="1" w:styleId="BodyTextIndentChar">
    <w:name w:val="Body Text Indent Char"/>
    <w:basedOn w:val="DefaultParagraphFont"/>
    <w:link w:val="BodyTextIndent"/>
    <w:semiHidden/>
    <w:rsid w:val="00AD42A6"/>
    <w:rPr>
      <w:snapToGrid w:val="0"/>
      <w:sz w:val="24"/>
    </w:rPr>
  </w:style>
  <w:style w:type="paragraph" w:styleId="Revision">
    <w:name w:val="Revision"/>
    <w:hidden/>
    <w:uiPriority w:val="99"/>
    <w:semiHidden/>
    <w:rsid w:val="00AD42A6"/>
    <w:rPr>
      <w:snapToGrid w:val="0"/>
      <w:sz w:val="24"/>
    </w:rPr>
  </w:style>
  <w:style w:type="paragraph" w:styleId="Bibliography">
    <w:name w:val="Bibliography"/>
    <w:basedOn w:val="Normal"/>
    <w:next w:val="Normal"/>
    <w:uiPriority w:val="37"/>
    <w:semiHidden/>
    <w:unhideWhenUsed/>
    <w:rsid w:val="00AD42A6"/>
  </w:style>
  <w:style w:type="paragraph" w:styleId="BlockText">
    <w:name w:val="Block Text"/>
    <w:basedOn w:val="Normal"/>
    <w:semiHidden/>
    <w:unhideWhenUsed/>
    <w:rsid w:val="00AD42A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AD42A6"/>
    <w:pPr>
      <w:spacing w:after="120"/>
    </w:pPr>
    <w:rPr>
      <w:sz w:val="16"/>
      <w:szCs w:val="16"/>
    </w:rPr>
  </w:style>
  <w:style w:type="character" w:customStyle="1" w:styleId="BodyText3Char">
    <w:name w:val="Body Text 3 Char"/>
    <w:basedOn w:val="DefaultParagraphFont"/>
    <w:link w:val="BodyText3"/>
    <w:semiHidden/>
    <w:rsid w:val="00AD42A6"/>
    <w:rPr>
      <w:snapToGrid w:val="0"/>
      <w:sz w:val="16"/>
      <w:szCs w:val="16"/>
    </w:rPr>
  </w:style>
  <w:style w:type="paragraph" w:styleId="BodyTextFirstIndent">
    <w:name w:val="Body Text First Indent"/>
    <w:basedOn w:val="BodyText"/>
    <w:link w:val="BodyTextFirstIndentChar"/>
    <w:rsid w:val="00AD42A6"/>
    <w:pPr>
      <w:widowControl w:val="0"/>
      <w:spacing w:after="0"/>
      <w:ind w:firstLine="360"/>
    </w:pPr>
    <w:rPr>
      <w:snapToGrid w:val="0"/>
      <w:sz w:val="24"/>
    </w:rPr>
  </w:style>
  <w:style w:type="character" w:customStyle="1" w:styleId="BodyTextFirstIndentChar">
    <w:name w:val="Body Text First Indent Char"/>
    <w:basedOn w:val="BodyTextChar"/>
    <w:link w:val="BodyTextFirstIndent"/>
    <w:rsid w:val="00AD42A6"/>
    <w:rPr>
      <w:snapToGrid w:val="0"/>
      <w:sz w:val="24"/>
    </w:rPr>
  </w:style>
  <w:style w:type="paragraph" w:styleId="BodyTextFirstIndent2">
    <w:name w:val="Body Text First Indent 2"/>
    <w:basedOn w:val="BodyTextIndent"/>
    <w:link w:val="BodyTextFirstIndent2Char"/>
    <w:semiHidden/>
    <w:unhideWhenUsed/>
    <w:rsid w:val="00AD42A6"/>
    <w:pPr>
      <w:spacing w:after="0"/>
      <w:ind w:firstLine="360"/>
    </w:pPr>
  </w:style>
  <w:style w:type="character" w:customStyle="1" w:styleId="BodyTextFirstIndent2Char">
    <w:name w:val="Body Text First Indent 2 Char"/>
    <w:basedOn w:val="BodyTextIndentChar"/>
    <w:link w:val="BodyTextFirstIndent2"/>
    <w:semiHidden/>
    <w:rsid w:val="00AD42A6"/>
    <w:rPr>
      <w:snapToGrid w:val="0"/>
      <w:sz w:val="24"/>
    </w:rPr>
  </w:style>
  <w:style w:type="paragraph" w:styleId="BodyTextIndent2">
    <w:name w:val="Body Text Indent 2"/>
    <w:basedOn w:val="Normal"/>
    <w:link w:val="BodyTextIndent2Char"/>
    <w:semiHidden/>
    <w:unhideWhenUsed/>
    <w:rsid w:val="00AD42A6"/>
    <w:pPr>
      <w:spacing w:after="120" w:line="480" w:lineRule="auto"/>
      <w:ind w:left="360"/>
    </w:pPr>
  </w:style>
  <w:style w:type="character" w:customStyle="1" w:styleId="BodyTextIndent2Char">
    <w:name w:val="Body Text Indent 2 Char"/>
    <w:basedOn w:val="DefaultParagraphFont"/>
    <w:link w:val="BodyTextIndent2"/>
    <w:semiHidden/>
    <w:rsid w:val="00AD42A6"/>
    <w:rPr>
      <w:snapToGrid w:val="0"/>
      <w:sz w:val="24"/>
    </w:rPr>
  </w:style>
  <w:style w:type="paragraph" w:styleId="Caption">
    <w:name w:val="caption"/>
    <w:basedOn w:val="Normal"/>
    <w:next w:val="Normal"/>
    <w:semiHidden/>
    <w:unhideWhenUsed/>
    <w:qFormat/>
    <w:rsid w:val="00AD42A6"/>
    <w:pPr>
      <w:spacing w:after="200"/>
    </w:pPr>
    <w:rPr>
      <w:b/>
      <w:bCs/>
      <w:color w:val="4F81BD" w:themeColor="accent1"/>
      <w:sz w:val="18"/>
      <w:szCs w:val="18"/>
    </w:rPr>
  </w:style>
  <w:style w:type="paragraph" w:styleId="Closing">
    <w:name w:val="Closing"/>
    <w:basedOn w:val="Normal"/>
    <w:link w:val="ClosingChar"/>
    <w:semiHidden/>
    <w:unhideWhenUsed/>
    <w:rsid w:val="00AD42A6"/>
    <w:pPr>
      <w:ind w:left="4320"/>
    </w:pPr>
  </w:style>
  <w:style w:type="character" w:customStyle="1" w:styleId="ClosingChar">
    <w:name w:val="Closing Char"/>
    <w:basedOn w:val="DefaultParagraphFont"/>
    <w:link w:val="Closing"/>
    <w:semiHidden/>
    <w:rsid w:val="00AD42A6"/>
    <w:rPr>
      <w:snapToGrid w:val="0"/>
      <w:sz w:val="24"/>
    </w:rPr>
  </w:style>
  <w:style w:type="paragraph" w:styleId="Date">
    <w:name w:val="Date"/>
    <w:basedOn w:val="Normal"/>
    <w:next w:val="Normal"/>
    <w:link w:val="DateChar"/>
    <w:rsid w:val="00AD42A6"/>
  </w:style>
  <w:style w:type="character" w:customStyle="1" w:styleId="DateChar">
    <w:name w:val="Date Char"/>
    <w:basedOn w:val="DefaultParagraphFont"/>
    <w:link w:val="Date"/>
    <w:rsid w:val="00AD42A6"/>
    <w:rPr>
      <w:snapToGrid w:val="0"/>
      <w:sz w:val="24"/>
    </w:rPr>
  </w:style>
  <w:style w:type="paragraph" w:styleId="DocumentMap">
    <w:name w:val="Document Map"/>
    <w:basedOn w:val="Normal"/>
    <w:link w:val="DocumentMapChar"/>
    <w:semiHidden/>
    <w:unhideWhenUsed/>
    <w:rsid w:val="00AD42A6"/>
    <w:rPr>
      <w:rFonts w:ascii="Tahoma" w:hAnsi="Tahoma" w:cs="Tahoma"/>
      <w:sz w:val="16"/>
      <w:szCs w:val="16"/>
    </w:rPr>
  </w:style>
  <w:style w:type="character" w:customStyle="1" w:styleId="DocumentMapChar">
    <w:name w:val="Document Map Char"/>
    <w:basedOn w:val="DefaultParagraphFont"/>
    <w:link w:val="DocumentMap"/>
    <w:semiHidden/>
    <w:rsid w:val="00AD42A6"/>
    <w:rPr>
      <w:rFonts w:ascii="Tahoma" w:hAnsi="Tahoma" w:cs="Tahoma"/>
      <w:snapToGrid w:val="0"/>
      <w:sz w:val="16"/>
      <w:szCs w:val="16"/>
    </w:rPr>
  </w:style>
  <w:style w:type="paragraph" w:styleId="E-mailSignature">
    <w:name w:val="E-mail Signature"/>
    <w:basedOn w:val="Normal"/>
    <w:link w:val="E-mailSignatureChar"/>
    <w:semiHidden/>
    <w:unhideWhenUsed/>
    <w:rsid w:val="00AD42A6"/>
  </w:style>
  <w:style w:type="character" w:customStyle="1" w:styleId="E-mailSignatureChar">
    <w:name w:val="E-mail Signature Char"/>
    <w:basedOn w:val="DefaultParagraphFont"/>
    <w:link w:val="E-mailSignature"/>
    <w:semiHidden/>
    <w:rsid w:val="00AD42A6"/>
    <w:rPr>
      <w:snapToGrid w:val="0"/>
      <w:sz w:val="24"/>
    </w:rPr>
  </w:style>
  <w:style w:type="paragraph" w:styleId="EndnoteText">
    <w:name w:val="endnote text"/>
    <w:basedOn w:val="Normal"/>
    <w:link w:val="EndnoteTextChar"/>
    <w:semiHidden/>
    <w:unhideWhenUsed/>
    <w:rsid w:val="00AD42A6"/>
    <w:rPr>
      <w:sz w:val="20"/>
    </w:rPr>
  </w:style>
  <w:style w:type="character" w:customStyle="1" w:styleId="EndnoteTextChar">
    <w:name w:val="Endnote Text Char"/>
    <w:basedOn w:val="DefaultParagraphFont"/>
    <w:link w:val="EndnoteText"/>
    <w:semiHidden/>
    <w:rsid w:val="00AD42A6"/>
    <w:rPr>
      <w:snapToGrid w:val="0"/>
    </w:rPr>
  </w:style>
  <w:style w:type="paragraph" w:styleId="EnvelopeAddress">
    <w:name w:val="envelope address"/>
    <w:basedOn w:val="Normal"/>
    <w:semiHidden/>
    <w:unhideWhenUsed/>
    <w:rsid w:val="00AD42A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D42A6"/>
    <w:rPr>
      <w:rFonts w:asciiTheme="majorHAnsi" w:eastAsiaTheme="majorEastAsia" w:hAnsiTheme="majorHAnsi" w:cstheme="majorBidi"/>
      <w:sz w:val="20"/>
    </w:rPr>
  </w:style>
  <w:style w:type="paragraph" w:styleId="HTMLAddress">
    <w:name w:val="HTML Address"/>
    <w:basedOn w:val="Normal"/>
    <w:link w:val="HTMLAddressChar"/>
    <w:semiHidden/>
    <w:unhideWhenUsed/>
    <w:rsid w:val="00AD42A6"/>
    <w:rPr>
      <w:i/>
      <w:iCs/>
    </w:rPr>
  </w:style>
  <w:style w:type="character" w:customStyle="1" w:styleId="HTMLAddressChar">
    <w:name w:val="HTML Address Char"/>
    <w:basedOn w:val="DefaultParagraphFont"/>
    <w:link w:val="HTMLAddress"/>
    <w:semiHidden/>
    <w:rsid w:val="00AD42A6"/>
    <w:rPr>
      <w:i/>
      <w:iCs/>
      <w:snapToGrid w:val="0"/>
      <w:sz w:val="24"/>
    </w:rPr>
  </w:style>
  <w:style w:type="paragraph" w:styleId="HTMLPreformatted">
    <w:name w:val="HTML Preformatted"/>
    <w:basedOn w:val="Normal"/>
    <w:link w:val="HTMLPreformattedChar"/>
    <w:semiHidden/>
    <w:unhideWhenUsed/>
    <w:rsid w:val="00AD42A6"/>
    <w:rPr>
      <w:rFonts w:ascii="Consolas" w:hAnsi="Consolas"/>
      <w:sz w:val="20"/>
    </w:rPr>
  </w:style>
  <w:style w:type="character" w:customStyle="1" w:styleId="HTMLPreformattedChar">
    <w:name w:val="HTML Preformatted Char"/>
    <w:basedOn w:val="DefaultParagraphFont"/>
    <w:link w:val="HTMLPreformatted"/>
    <w:semiHidden/>
    <w:rsid w:val="00AD42A6"/>
    <w:rPr>
      <w:rFonts w:ascii="Consolas" w:hAnsi="Consolas"/>
      <w:snapToGrid w:val="0"/>
    </w:rPr>
  </w:style>
  <w:style w:type="paragraph" w:styleId="Index1">
    <w:name w:val="index 1"/>
    <w:basedOn w:val="Normal"/>
    <w:next w:val="Normal"/>
    <w:autoRedefine/>
    <w:semiHidden/>
    <w:unhideWhenUsed/>
    <w:rsid w:val="00AD42A6"/>
    <w:pPr>
      <w:ind w:left="240" w:hanging="240"/>
    </w:pPr>
  </w:style>
  <w:style w:type="paragraph" w:styleId="Index2">
    <w:name w:val="index 2"/>
    <w:basedOn w:val="Normal"/>
    <w:next w:val="Normal"/>
    <w:autoRedefine/>
    <w:semiHidden/>
    <w:unhideWhenUsed/>
    <w:rsid w:val="00AD42A6"/>
    <w:pPr>
      <w:ind w:left="480" w:hanging="240"/>
    </w:pPr>
  </w:style>
  <w:style w:type="paragraph" w:styleId="Index3">
    <w:name w:val="index 3"/>
    <w:basedOn w:val="Normal"/>
    <w:next w:val="Normal"/>
    <w:autoRedefine/>
    <w:semiHidden/>
    <w:unhideWhenUsed/>
    <w:rsid w:val="00AD42A6"/>
    <w:pPr>
      <w:ind w:left="720" w:hanging="240"/>
    </w:pPr>
  </w:style>
  <w:style w:type="paragraph" w:styleId="Index4">
    <w:name w:val="index 4"/>
    <w:basedOn w:val="Normal"/>
    <w:next w:val="Normal"/>
    <w:autoRedefine/>
    <w:semiHidden/>
    <w:unhideWhenUsed/>
    <w:rsid w:val="00AD42A6"/>
    <w:pPr>
      <w:ind w:left="960" w:hanging="240"/>
    </w:pPr>
  </w:style>
  <w:style w:type="paragraph" w:styleId="Index5">
    <w:name w:val="index 5"/>
    <w:basedOn w:val="Normal"/>
    <w:next w:val="Normal"/>
    <w:autoRedefine/>
    <w:semiHidden/>
    <w:unhideWhenUsed/>
    <w:rsid w:val="00AD42A6"/>
    <w:pPr>
      <w:ind w:left="1200" w:hanging="240"/>
    </w:pPr>
  </w:style>
  <w:style w:type="paragraph" w:styleId="Index6">
    <w:name w:val="index 6"/>
    <w:basedOn w:val="Normal"/>
    <w:next w:val="Normal"/>
    <w:autoRedefine/>
    <w:semiHidden/>
    <w:unhideWhenUsed/>
    <w:rsid w:val="00AD42A6"/>
    <w:pPr>
      <w:ind w:left="1440" w:hanging="240"/>
    </w:pPr>
  </w:style>
  <w:style w:type="paragraph" w:styleId="Index7">
    <w:name w:val="index 7"/>
    <w:basedOn w:val="Normal"/>
    <w:next w:val="Normal"/>
    <w:autoRedefine/>
    <w:semiHidden/>
    <w:unhideWhenUsed/>
    <w:rsid w:val="00AD42A6"/>
    <w:pPr>
      <w:ind w:left="1680" w:hanging="240"/>
    </w:pPr>
  </w:style>
  <w:style w:type="paragraph" w:styleId="Index8">
    <w:name w:val="index 8"/>
    <w:basedOn w:val="Normal"/>
    <w:next w:val="Normal"/>
    <w:autoRedefine/>
    <w:semiHidden/>
    <w:unhideWhenUsed/>
    <w:rsid w:val="00AD42A6"/>
    <w:pPr>
      <w:ind w:left="1920" w:hanging="240"/>
    </w:pPr>
  </w:style>
  <w:style w:type="paragraph" w:styleId="Index9">
    <w:name w:val="index 9"/>
    <w:basedOn w:val="Normal"/>
    <w:next w:val="Normal"/>
    <w:autoRedefine/>
    <w:semiHidden/>
    <w:unhideWhenUsed/>
    <w:rsid w:val="00AD42A6"/>
    <w:pPr>
      <w:ind w:left="2160" w:hanging="240"/>
    </w:pPr>
  </w:style>
  <w:style w:type="paragraph" w:styleId="IndexHeading">
    <w:name w:val="index heading"/>
    <w:basedOn w:val="Normal"/>
    <w:next w:val="Index1"/>
    <w:semiHidden/>
    <w:unhideWhenUsed/>
    <w:rsid w:val="00AD42A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D42A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D42A6"/>
    <w:rPr>
      <w:b/>
      <w:bCs/>
      <w:i/>
      <w:iCs/>
      <w:snapToGrid w:val="0"/>
      <w:color w:val="4F81BD" w:themeColor="accent1"/>
      <w:sz w:val="24"/>
    </w:rPr>
  </w:style>
  <w:style w:type="paragraph" w:styleId="List">
    <w:name w:val="List"/>
    <w:basedOn w:val="Normal"/>
    <w:semiHidden/>
    <w:unhideWhenUsed/>
    <w:rsid w:val="00AD42A6"/>
    <w:pPr>
      <w:ind w:left="360" w:hanging="360"/>
      <w:contextualSpacing/>
    </w:pPr>
  </w:style>
  <w:style w:type="paragraph" w:styleId="List2">
    <w:name w:val="List 2"/>
    <w:basedOn w:val="Normal"/>
    <w:semiHidden/>
    <w:unhideWhenUsed/>
    <w:rsid w:val="00AD42A6"/>
    <w:pPr>
      <w:ind w:left="720" w:hanging="360"/>
      <w:contextualSpacing/>
    </w:pPr>
  </w:style>
  <w:style w:type="paragraph" w:styleId="List3">
    <w:name w:val="List 3"/>
    <w:basedOn w:val="Normal"/>
    <w:semiHidden/>
    <w:unhideWhenUsed/>
    <w:rsid w:val="00AD42A6"/>
    <w:pPr>
      <w:ind w:left="1080" w:hanging="360"/>
      <w:contextualSpacing/>
    </w:pPr>
  </w:style>
  <w:style w:type="paragraph" w:styleId="List4">
    <w:name w:val="List 4"/>
    <w:basedOn w:val="Normal"/>
    <w:rsid w:val="00AD42A6"/>
    <w:pPr>
      <w:ind w:left="1440" w:hanging="360"/>
      <w:contextualSpacing/>
    </w:pPr>
  </w:style>
  <w:style w:type="paragraph" w:styleId="List5">
    <w:name w:val="List 5"/>
    <w:basedOn w:val="Normal"/>
    <w:rsid w:val="00AD42A6"/>
    <w:pPr>
      <w:ind w:left="1800" w:hanging="360"/>
      <w:contextualSpacing/>
    </w:pPr>
  </w:style>
  <w:style w:type="paragraph" w:styleId="ListBullet">
    <w:name w:val="List Bullet"/>
    <w:basedOn w:val="Normal"/>
    <w:semiHidden/>
    <w:unhideWhenUsed/>
    <w:rsid w:val="00AD42A6"/>
    <w:pPr>
      <w:numPr>
        <w:numId w:val="5"/>
      </w:numPr>
      <w:contextualSpacing/>
    </w:pPr>
  </w:style>
  <w:style w:type="paragraph" w:styleId="ListBullet2">
    <w:name w:val="List Bullet 2"/>
    <w:basedOn w:val="Normal"/>
    <w:semiHidden/>
    <w:unhideWhenUsed/>
    <w:rsid w:val="00AD42A6"/>
    <w:pPr>
      <w:numPr>
        <w:numId w:val="6"/>
      </w:numPr>
      <w:contextualSpacing/>
    </w:pPr>
  </w:style>
  <w:style w:type="paragraph" w:styleId="ListBullet3">
    <w:name w:val="List Bullet 3"/>
    <w:basedOn w:val="Normal"/>
    <w:semiHidden/>
    <w:unhideWhenUsed/>
    <w:rsid w:val="00AD42A6"/>
    <w:pPr>
      <w:numPr>
        <w:numId w:val="7"/>
      </w:numPr>
      <w:contextualSpacing/>
    </w:pPr>
  </w:style>
  <w:style w:type="paragraph" w:styleId="ListBullet4">
    <w:name w:val="List Bullet 4"/>
    <w:basedOn w:val="Normal"/>
    <w:semiHidden/>
    <w:unhideWhenUsed/>
    <w:rsid w:val="00AD42A6"/>
    <w:pPr>
      <w:numPr>
        <w:numId w:val="8"/>
      </w:numPr>
      <w:contextualSpacing/>
    </w:pPr>
  </w:style>
  <w:style w:type="paragraph" w:styleId="ListBullet5">
    <w:name w:val="List Bullet 5"/>
    <w:basedOn w:val="Normal"/>
    <w:semiHidden/>
    <w:unhideWhenUsed/>
    <w:rsid w:val="00AD42A6"/>
    <w:pPr>
      <w:numPr>
        <w:numId w:val="9"/>
      </w:numPr>
      <w:contextualSpacing/>
    </w:pPr>
  </w:style>
  <w:style w:type="paragraph" w:styleId="ListContinue">
    <w:name w:val="List Continue"/>
    <w:basedOn w:val="Normal"/>
    <w:semiHidden/>
    <w:unhideWhenUsed/>
    <w:rsid w:val="00AD42A6"/>
    <w:pPr>
      <w:spacing w:after="120"/>
      <w:ind w:left="360"/>
      <w:contextualSpacing/>
    </w:pPr>
  </w:style>
  <w:style w:type="paragraph" w:styleId="ListContinue2">
    <w:name w:val="List Continue 2"/>
    <w:basedOn w:val="Normal"/>
    <w:semiHidden/>
    <w:unhideWhenUsed/>
    <w:rsid w:val="00AD42A6"/>
    <w:pPr>
      <w:spacing w:after="120"/>
      <w:ind w:left="720"/>
      <w:contextualSpacing/>
    </w:pPr>
  </w:style>
  <w:style w:type="paragraph" w:styleId="ListContinue3">
    <w:name w:val="List Continue 3"/>
    <w:basedOn w:val="Normal"/>
    <w:semiHidden/>
    <w:unhideWhenUsed/>
    <w:rsid w:val="00AD42A6"/>
    <w:pPr>
      <w:spacing w:after="120"/>
      <w:ind w:left="1080"/>
      <w:contextualSpacing/>
    </w:pPr>
  </w:style>
  <w:style w:type="paragraph" w:styleId="ListContinue4">
    <w:name w:val="List Continue 4"/>
    <w:basedOn w:val="Normal"/>
    <w:semiHidden/>
    <w:unhideWhenUsed/>
    <w:rsid w:val="00AD42A6"/>
    <w:pPr>
      <w:spacing w:after="120"/>
      <w:ind w:left="1440"/>
      <w:contextualSpacing/>
    </w:pPr>
  </w:style>
  <w:style w:type="paragraph" w:styleId="ListContinue5">
    <w:name w:val="List Continue 5"/>
    <w:basedOn w:val="Normal"/>
    <w:semiHidden/>
    <w:unhideWhenUsed/>
    <w:rsid w:val="00AD42A6"/>
    <w:pPr>
      <w:spacing w:after="120"/>
      <w:ind w:left="1800"/>
      <w:contextualSpacing/>
    </w:pPr>
  </w:style>
  <w:style w:type="paragraph" w:styleId="ListNumber">
    <w:name w:val="List Number"/>
    <w:basedOn w:val="Normal"/>
    <w:rsid w:val="00AD42A6"/>
    <w:pPr>
      <w:numPr>
        <w:numId w:val="10"/>
      </w:numPr>
      <w:contextualSpacing/>
    </w:pPr>
  </w:style>
  <w:style w:type="paragraph" w:styleId="ListNumber2">
    <w:name w:val="List Number 2"/>
    <w:basedOn w:val="Normal"/>
    <w:semiHidden/>
    <w:unhideWhenUsed/>
    <w:rsid w:val="00AD42A6"/>
    <w:pPr>
      <w:numPr>
        <w:numId w:val="11"/>
      </w:numPr>
      <w:contextualSpacing/>
    </w:pPr>
  </w:style>
  <w:style w:type="paragraph" w:styleId="ListNumber3">
    <w:name w:val="List Number 3"/>
    <w:basedOn w:val="Normal"/>
    <w:semiHidden/>
    <w:unhideWhenUsed/>
    <w:rsid w:val="00AD42A6"/>
    <w:pPr>
      <w:numPr>
        <w:numId w:val="12"/>
      </w:numPr>
      <w:contextualSpacing/>
    </w:pPr>
  </w:style>
  <w:style w:type="paragraph" w:styleId="ListNumber4">
    <w:name w:val="List Number 4"/>
    <w:basedOn w:val="Normal"/>
    <w:semiHidden/>
    <w:unhideWhenUsed/>
    <w:rsid w:val="00AD42A6"/>
    <w:pPr>
      <w:numPr>
        <w:numId w:val="13"/>
      </w:numPr>
      <w:contextualSpacing/>
    </w:pPr>
  </w:style>
  <w:style w:type="paragraph" w:styleId="ListNumber5">
    <w:name w:val="List Number 5"/>
    <w:basedOn w:val="Normal"/>
    <w:semiHidden/>
    <w:unhideWhenUsed/>
    <w:rsid w:val="00AD42A6"/>
    <w:pPr>
      <w:numPr>
        <w:numId w:val="14"/>
      </w:numPr>
      <w:contextualSpacing/>
    </w:pPr>
  </w:style>
  <w:style w:type="paragraph" w:styleId="MacroText">
    <w:name w:val="macro"/>
    <w:link w:val="MacroTextChar"/>
    <w:semiHidden/>
    <w:unhideWhenUsed/>
    <w:rsid w:val="00AD42A6"/>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snapToGrid w:val="0"/>
    </w:rPr>
  </w:style>
  <w:style w:type="character" w:customStyle="1" w:styleId="MacroTextChar">
    <w:name w:val="Macro Text Char"/>
    <w:basedOn w:val="DefaultParagraphFont"/>
    <w:link w:val="MacroText"/>
    <w:semiHidden/>
    <w:rsid w:val="00AD42A6"/>
    <w:rPr>
      <w:rFonts w:ascii="Consolas" w:hAnsi="Consolas"/>
      <w:snapToGrid w:val="0"/>
    </w:rPr>
  </w:style>
  <w:style w:type="paragraph" w:styleId="MessageHeader">
    <w:name w:val="Message Header"/>
    <w:basedOn w:val="Normal"/>
    <w:link w:val="MessageHeaderChar"/>
    <w:semiHidden/>
    <w:unhideWhenUsed/>
    <w:rsid w:val="00AD42A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D42A6"/>
    <w:rPr>
      <w:rFonts w:asciiTheme="majorHAnsi" w:eastAsiaTheme="majorEastAsia" w:hAnsiTheme="majorHAnsi" w:cstheme="majorBidi"/>
      <w:snapToGrid w:val="0"/>
      <w:sz w:val="24"/>
      <w:szCs w:val="24"/>
      <w:shd w:val="pct20" w:color="auto" w:fill="auto"/>
    </w:rPr>
  </w:style>
  <w:style w:type="paragraph" w:styleId="NoSpacing">
    <w:name w:val="No Spacing"/>
    <w:uiPriority w:val="1"/>
    <w:qFormat/>
    <w:rsid w:val="00AD42A6"/>
    <w:pPr>
      <w:widowControl w:val="0"/>
    </w:pPr>
    <w:rPr>
      <w:snapToGrid w:val="0"/>
      <w:sz w:val="24"/>
    </w:rPr>
  </w:style>
  <w:style w:type="paragraph" w:styleId="NormalIndent">
    <w:name w:val="Normal Indent"/>
    <w:basedOn w:val="Normal"/>
    <w:semiHidden/>
    <w:unhideWhenUsed/>
    <w:rsid w:val="00AD42A6"/>
    <w:pPr>
      <w:ind w:left="720"/>
    </w:pPr>
  </w:style>
  <w:style w:type="paragraph" w:styleId="NoteHeading">
    <w:name w:val="Note Heading"/>
    <w:basedOn w:val="Normal"/>
    <w:next w:val="Normal"/>
    <w:link w:val="NoteHeadingChar"/>
    <w:semiHidden/>
    <w:unhideWhenUsed/>
    <w:rsid w:val="00AD42A6"/>
  </w:style>
  <w:style w:type="character" w:customStyle="1" w:styleId="NoteHeadingChar">
    <w:name w:val="Note Heading Char"/>
    <w:basedOn w:val="DefaultParagraphFont"/>
    <w:link w:val="NoteHeading"/>
    <w:semiHidden/>
    <w:rsid w:val="00AD42A6"/>
    <w:rPr>
      <w:snapToGrid w:val="0"/>
      <w:sz w:val="24"/>
    </w:rPr>
  </w:style>
  <w:style w:type="paragraph" w:styleId="PlainText">
    <w:name w:val="Plain Text"/>
    <w:basedOn w:val="Normal"/>
    <w:link w:val="PlainTextChar"/>
    <w:semiHidden/>
    <w:unhideWhenUsed/>
    <w:rsid w:val="00AD42A6"/>
    <w:rPr>
      <w:rFonts w:ascii="Consolas" w:hAnsi="Consolas"/>
      <w:sz w:val="21"/>
      <w:szCs w:val="21"/>
    </w:rPr>
  </w:style>
  <w:style w:type="character" w:customStyle="1" w:styleId="PlainTextChar">
    <w:name w:val="Plain Text Char"/>
    <w:basedOn w:val="DefaultParagraphFont"/>
    <w:link w:val="PlainText"/>
    <w:semiHidden/>
    <w:rsid w:val="00AD42A6"/>
    <w:rPr>
      <w:rFonts w:ascii="Consolas" w:hAnsi="Consolas"/>
      <w:snapToGrid w:val="0"/>
      <w:sz w:val="21"/>
      <w:szCs w:val="21"/>
    </w:rPr>
  </w:style>
  <w:style w:type="paragraph" w:styleId="Quote">
    <w:name w:val="Quote"/>
    <w:basedOn w:val="Normal"/>
    <w:next w:val="Normal"/>
    <w:link w:val="QuoteChar"/>
    <w:uiPriority w:val="29"/>
    <w:qFormat/>
    <w:rsid w:val="00AD42A6"/>
    <w:rPr>
      <w:i/>
      <w:iCs/>
      <w:color w:val="000000" w:themeColor="text1"/>
    </w:rPr>
  </w:style>
  <w:style w:type="character" w:customStyle="1" w:styleId="QuoteChar">
    <w:name w:val="Quote Char"/>
    <w:basedOn w:val="DefaultParagraphFont"/>
    <w:link w:val="Quote"/>
    <w:uiPriority w:val="29"/>
    <w:rsid w:val="00AD42A6"/>
    <w:rPr>
      <w:i/>
      <w:iCs/>
      <w:snapToGrid w:val="0"/>
      <w:color w:val="000000" w:themeColor="text1"/>
      <w:sz w:val="24"/>
    </w:rPr>
  </w:style>
  <w:style w:type="paragraph" w:styleId="Salutation">
    <w:name w:val="Salutation"/>
    <w:basedOn w:val="Normal"/>
    <w:next w:val="Normal"/>
    <w:link w:val="SalutationChar"/>
    <w:rsid w:val="00AD42A6"/>
  </w:style>
  <w:style w:type="character" w:customStyle="1" w:styleId="SalutationChar">
    <w:name w:val="Salutation Char"/>
    <w:basedOn w:val="DefaultParagraphFont"/>
    <w:link w:val="Salutation"/>
    <w:rsid w:val="00AD42A6"/>
    <w:rPr>
      <w:snapToGrid w:val="0"/>
      <w:sz w:val="24"/>
    </w:rPr>
  </w:style>
  <w:style w:type="paragraph" w:styleId="Signature">
    <w:name w:val="Signature"/>
    <w:basedOn w:val="Normal"/>
    <w:link w:val="SignatureChar"/>
    <w:semiHidden/>
    <w:unhideWhenUsed/>
    <w:rsid w:val="00AD42A6"/>
    <w:pPr>
      <w:ind w:left="4320"/>
    </w:pPr>
  </w:style>
  <w:style w:type="character" w:customStyle="1" w:styleId="SignatureChar">
    <w:name w:val="Signature Char"/>
    <w:basedOn w:val="DefaultParagraphFont"/>
    <w:link w:val="Signature"/>
    <w:semiHidden/>
    <w:rsid w:val="00AD42A6"/>
    <w:rPr>
      <w:snapToGrid w:val="0"/>
      <w:sz w:val="24"/>
    </w:rPr>
  </w:style>
  <w:style w:type="paragraph" w:styleId="Subtitle">
    <w:name w:val="Subtitle"/>
    <w:basedOn w:val="Normal"/>
    <w:next w:val="Normal"/>
    <w:link w:val="SubtitleChar"/>
    <w:qFormat/>
    <w:rsid w:val="00AD42A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AD42A6"/>
    <w:rPr>
      <w:rFonts w:asciiTheme="majorHAnsi" w:eastAsiaTheme="majorEastAsia" w:hAnsiTheme="majorHAnsi" w:cstheme="majorBidi"/>
      <w:i/>
      <w:iCs/>
      <w:snapToGrid w:val="0"/>
      <w:color w:val="4F81BD" w:themeColor="accent1"/>
      <w:spacing w:val="15"/>
      <w:sz w:val="24"/>
      <w:szCs w:val="24"/>
    </w:rPr>
  </w:style>
  <w:style w:type="paragraph" w:styleId="TableofAuthorities">
    <w:name w:val="table of authorities"/>
    <w:basedOn w:val="Normal"/>
    <w:next w:val="Normal"/>
    <w:semiHidden/>
    <w:unhideWhenUsed/>
    <w:rsid w:val="00AD42A6"/>
    <w:pPr>
      <w:ind w:left="240" w:hanging="240"/>
    </w:pPr>
  </w:style>
  <w:style w:type="paragraph" w:styleId="TableofFigures">
    <w:name w:val="table of figures"/>
    <w:basedOn w:val="Normal"/>
    <w:next w:val="Normal"/>
    <w:semiHidden/>
    <w:unhideWhenUsed/>
    <w:rsid w:val="00AD42A6"/>
  </w:style>
  <w:style w:type="paragraph" w:styleId="Title">
    <w:name w:val="Title"/>
    <w:basedOn w:val="Normal"/>
    <w:next w:val="Normal"/>
    <w:link w:val="TitleChar"/>
    <w:qFormat/>
    <w:rsid w:val="00AD42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D42A6"/>
    <w:rPr>
      <w:rFonts w:asciiTheme="majorHAnsi" w:eastAsiaTheme="majorEastAsia" w:hAnsiTheme="majorHAnsi" w:cstheme="majorBidi"/>
      <w:snapToGrid w:val="0"/>
      <w:color w:val="17365D" w:themeColor="text2" w:themeShade="BF"/>
      <w:spacing w:val="5"/>
      <w:kern w:val="28"/>
      <w:sz w:val="52"/>
      <w:szCs w:val="52"/>
    </w:rPr>
  </w:style>
  <w:style w:type="paragraph" w:styleId="TOAHeading">
    <w:name w:val="toa heading"/>
    <w:basedOn w:val="Normal"/>
    <w:next w:val="Normal"/>
    <w:semiHidden/>
    <w:unhideWhenUsed/>
    <w:rsid w:val="00AD42A6"/>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D42A6"/>
    <w:pPr>
      <w:spacing w:after="100"/>
    </w:pPr>
  </w:style>
  <w:style w:type="paragraph" w:styleId="TOC2">
    <w:name w:val="toc 2"/>
    <w:basedOn w:val="Normal"/>
    <w:next w:val="Normal"/>
    <w:autoRedefine/>
    <w:semiHidden/>
    <w:unhideWhenUsed/>
    <w:rsid w:val="00AD42A6"/>
    <w:pPr>
      <w:spacing w:after="100"/>
      <w:ind w:left="240"/>
    </w:pPr>
  </w:style>
  <w:style w:type="paragraph" w:styleId="TOC3">
    <w:name w:val="toc 3"/>
    <w:basedOn w:val="Normal"/>
    <w:next w:val="Normal"/>
    <w:autoRedefine/>
    <w:semiHidden/>
    <w:unhideWhenUsed/>
    <w:rsid w:val="00AD42A6"/>
    <w:pPr>
      <w:spacing w:after="100"/>
      <w:ind w:left="480"/>
    </w:pPr>
  </w:style>
  <w:style w:type="paragraph" w:styleId="TOC4">
    <w:name w:val="toc 4"/>
    <w:basedOn w:val="Normal"/>
    <w:next w:val="Normal"/>
    <w:autoRedefine/>
    <w:semiHidden/>
    <w:unhideWhenUsed/>
    <w:rsid w:val="00AD42A6"/>
    <w:pPr>
      <w:spacing w:after="100"/>
      <w:ind w:left="720"/>
    </w:pPr>
  </w:style>
  <w:style w:type="paragraph" w:styleId="TOC5">
    <w:name w:val="toc 5"/>
    <w:basedOn w:val="Normal"/>
    <w:next w:val="Normal"/>
    <w:autoRedefine/>
    <w:semiHidden/>
    <w:unhideWhenUsed/>
    <w:rsid w:val="00AD42A6"/>
    <w:pPr>
      <w:spacing w:after="100"/>
      <w:ind w:left="960"/>
    </w:pPr>
  </w:style>
  <w:style w:type="paragraph" w:styleId="TOC6">
    <w:name w:val="toc 6"/>
    <w:basedOn w:val="Normal"/>
    <w:next w:val="Normal"/>
    <w:autoRedefine/>
    <w:semiHidden/>
    <w:unhideWhenUsed/>
    <w:rsid w:val="00AD42A6"/>
    <w:pPr>
      <w:spacing w:after="100"/>
      <w:ind w:left="1200"/>
    </w:pPr>
  </w:style>
  <w:style w:type="paragraph" w:styleId="TOC7">
    <w:name w:val="toc 7"/>
    <w:basedOn w:val="Normal"/>
    <w:next w:val="Normal"/>
    <w:autoRedefine/>
    <w:semiHidden/>
    <w:unhideWhenUsed/>
    <w:rsid w:val="00AD42A6"/>
    <w:pPr>
      <w:spacing w:after="100"/>
      <w:ind w:left="1440"/>
    </w:pPr>
  </w:style>
  <w:style w:type="paragraph" w:styleId="TOC8">
    <w:name w:val="toc 8"/>
    <w:basedOn w:val="Normal"/>
    <w:next w:val="Normal"/>
    <w:autoRedefine/>
    <w:semiHidden/>
    <w:unhideWhenUsed/>
    <w:rsid w:val="00AD42A6"/>
    <w:pPr>
      <w:spacing w:after="100"/>
      <w:ind w:left="1680"/>
    </w:pPr>
  </w:style>
  <w:style w:type="paragraph" w:styleId="TOC9">
    <w:name w:val="toc 9"/>
    <w:basedOn w:val="Normal"/>
    <w:next w:val="Normal"/>
    <w:autoRedefine/>
    <w:semiHidden/>
    <w:unhideWhenUsed/>
    <w:rsid w:val="00AD42A6"/>
    <w:pPr>
      <w:spacing w:after="100"/>
      <w:ind w:left="1920"/>
    </w:pPr>
  </w:style>
  <w:style w:type="paragraph" w:styleId="TOCHeading">
    <w:name w:val="TOC Heading"/>
    <w:basedOn w:val="Heading1"/>
    <w:next w:val="Normal"/>
    <w:uiPriority w:val="39"/>
    <w:semiHidden/>
    <w:unhideWhenUsed/>
    <w:qFormat/>
    <w:rsid w:val="00AD42A6"/>
    <w:pPr>
      <w:keepLines/>
      <w:tabs>
        <w:tab w:val="clear" w:pos="4680"/>
      </w:tabs>
      <w:spacing w:before="480"/>
      <w:jc w:val="left"/>
      <w:outlineLvl w:val="9"/>
    </w:pPr>
    <w:rPr>
      <w:rFonts w:asciiTheme="majorHAnsi" w:eastAsiaTheme="majorEastAsia" w:hAnsiTheme="majorHAnsi" w:cstheme="majorBidi"/>
      <w:bCs/>
      <w:color w:val="365F91" w:themeColor="accent1" w:themeShade="BF"/>
      <w:sz w:val="28"/>
      <w:szCs w:val="28"/>
    </w:rPr>
  </w:style>
  <w:style w:type="character" w:styleId="Strong">
    <w:name w:val="Strong"/>
    <w:basedOn w:val="DefaultParagraphFont"/>
    <w:uiPriority w:val="22"/>
    <w:qFormat/>
    <w:rsid w:val="00F833ED"/>
    <w:rPr>
      <w:b/>
      <w:bCs/>
    </w:rPr>
  </w:style>
  <w:style w:type="table" w:customStyle="1" w:styleId="TableGrid1">
    <w:name w:val="Table Grid1"/>
    <w:basedOn w:val="TableNormal"/>
    <w:next w:val="TableGrid"/>
    <w:uiPriority w:val="59"/>
    <w:rsid w:val="00AB6754"/>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5044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5044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5044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03ADF"/>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C3799A"/>
    <w:pPr>
      <w:widowControl/>
      <w:spacing w:before="80" w:after="80"/>
    </w:pPr>
    <w:rPr>
      <w:rFonts w:asciiTheme="minorHAnsi" w:eastAsiaTheme="minorEastAsia" w:hAnsiTheme="minorHAnsi" w:cstheme="minorBidi"/>
      <w:snapToGrid/>
      <w:sz w:val="18"/>
      <w:lang w:bidi="en-US"/>
    </w:rPr>
  </w:style>
  <w:style w:type="character" w:customStyle="1" w:styleId="ListParagraphChar">
    <w:name w:val="List Paragraph Char"/>
    <w:link w:val="ListParagraph"/>
    <w:uiPriority w:val="34"/>
    <w:locked/>
    <w:rsid w:val="00C3799A"/>
    <w:rPr>
      <w:snapToGrid w:val="0"/>
      <w:sz w:val="24"/>
    </w:rPr>
  </w:style>
  <w:style w:type="table" w:customStyle="1" w:styleId="TableGrid11">
    <w:name w:val="Table Grid11"/>
    <w:basedOn w:val="TableNormal"/>
    <w:next w:val="TableGrid"/>
    <w:uiPriority w:val="59"/>
    <w:rsid w:val="00B77791"/>
    <w:rPr>
      <w:rFonts w:asciiTheme="minorHAnsi" w:eastAsiaTheme="minorEastAsia" w:hAnsiTheme="minorHAnsi" w:cstheme="minorBid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49588">
      <w:bodyDiv w:val="1"/>
      <w:marLeft w:val="0"/>
      <w:marRight w:val="0"/>
      <w:marTop w:val="0"/>
      <w:marBottom w:val="0"/>
      <w:divBdr>
        <w:top w:val="none" w:sz="0" w:space="0" w:color="auto"/>
        <w:left w:val="none" w:sz="0" w:space="0" w:color="auto"/>
        <w:bottom w:val="none" w:sz="0" w:space="0" w:color="auto"/>
        <w:right w:val="none" w:sz="0" w:space="0" w:color="auto"/>
      </w:divBdr>
    </w:div>
    <w:div w:id="188771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DESE-231-73555</_dlc_DocId>
    <_dlc_DocIdUrl xmlns="733efe1c-5bbe-4968-87dc-d400e65c879f">
      <Url>https://sharepoint.doemass.org/ese/webteam/cps/_layouts/DocIdRedir.aspx?ID=DESE-231-73555</Url>
      <Description>DESE-231-73555</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585BC-BC37-41AC-91AE-28516EE5AA0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F71C5F54-6960-4CE6-BAD7-307CDBC44022}">
  <ds:schemaRefs>
    <ds:schemaRef ds:uri="http://schemas.microsoft.com/sharepoint/v3/contenttype/forms"/>
  </ds:schemaRefs>
</ds:datastoreItem>
</file>

<file path=customXml/itemProps3.xml><?xml version="1.0" encoding="utf-8"?>
<ds:datastoreItem xmlns:ds="http://schemas.openxmlformats.org/officeDocument/2006/customXml" ds:itemID="{24D3D0B0-C08F-4051-BB9C-C4AB0D098CF1}">
  <ds:schemaRefs>
    <ds:schemaRef ds:uri="http://schemas.microsoft.com/sharepoint/events"/>
  </ds:schemaRefs>
</ds:datastoreItem>
</file>

<file path=customXml/itemProps4.xml><?xml version="1.0" encoding="utf-8"?>
<ds:datastoreItem xmlns:ds="http://schemas.openxmlformats.org/officeDocument/2006/customXml" ds:itemID="{E1022743-6C86-4A9E-82FC-CDE1C8491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A3C0F5-B254-4C29-8699-69FE9472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BESE Sept. 2021 Item 7 Cmmr Actions Taken Memo JCR</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21, 2021 Item 7: Cmmr Actions Taken Memo JCR</dc:title>
  <dc:subject/>
  <dc:creator>DESE</dc:creator>
  <cp:keywords/>
  <cp:lastModifiedBy>Zou, Dong (EOE)</cp:lastModifiedBy>
  <cp:revision>8</cp:revision>
  <cp:lastPrinted>2008-03-05T18:17:00Z</cp:lastPrinted>
  <dcterms:created xsi:type="dcterms:W3CDTF">2021-09-09T19:25:00Z</dcterms:created>
  <dcterms:modified xsi:type="dcterms:W3CDTF">2021-09-14T14:44:00Z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2021</vt:lpwstr>
  </property>
</Properties>
</file>