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9264" behindDoc="0" locked="0" layoutInCell="0" allowOverlap="1" wp14:anchorId="78D9E193" wp14:editId="331A3F6C">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48A00E43" wp14:editId="7582B9A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CA4F8"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2"/>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B27951" w:rsidRDefault="0096519B" w:rsidP="0096519B">
      <w:pPr>
        <w:keepNext/>
        <w:jc w:val="center"/>
        <w:outlineLvl w:val="0"/>
        <w:rPr>
          <w:b/>
          <w:szCs w:val="24"/>
        </w:rPr>
      </w:pPr>
      <w:r w:rsidRPr="00B27951">
        <w:rPr>
          <w:b/>
          <w:szCs w:val="24"/>
        </w:rPr>
        <w:t>MEMORANDUM</w:t>
      </w:r>
    </w:p>
    <w:p w14:paraId="23A9A7B1" w14:textId="2DFD65DA" w:rsidR="0096519B" w:rsidRPr="00B27951" w:rsidRDefault="0096519B" w:rsidP="0096519B">
      <w:pPr>
        <w:rPr>
          <w:szCs w:val="24"/>
        </w:rPr>
      </w:pPr>
    </w:p>
    <w:p w14:paraId="6D393715" w14:textId="77777777" w:rsidR="00373D55" w:rsidRPr="00B27951" w:rsidRDefault="00373D55" w:rsidP="0096519B">
      <w:pPr>
        <w:rPr>
          <w:szCs w:val="24"/>
        </w:rPr>
      </w:pPr>
    </w:p>
    <w:tbl>
      <w:tblPr>
        <w:tblW w:w="0" w:type="auto"/>
        <w:jc w:val="center"/>
        <w:tblLook w:val="01E0" w:firstRow="1" w:lastRow="1" w:firstColumn="1" w:lastColumn="1" w:noHBand="0" w:noVBand="0"/>
      </w:tblPr>
      <w:tblGrid>
        <w:gridCol w:w="1184"/>
        <w:gridCol w:w="8176"/>
      </w:tblGrid>
      <w:tr w:rsidR="0096519B" w:rsidRPr="00961393" w14:paraId="59B99494" w14:textId="77777777" w:rsidTr="0003692A">
        <w:trPr>
          <w:jc w:val="center"/>
        </w:trPr>
        <w:tc>
          <w:tcPr>
            <w:tcW w:w="1184" w:type="dxa"/>
          </w:tcPr>
          <w:p w14:paraId="3E92F38A" w14:textId="77777777" w:rsidR="0096519B" w:rsidRPr="00961393" w:rsidRDefault="0096519B" w:rsidP="0096519B">
            <w:pPr>
              <w:rPr>
                <w:b/>
                <w:szCs w:val="24"/>
              </w:rPr>
            </w:pPr>
            <w:r w:rsidRPr="00961393">
              <w:rPr>
                <w:b/>
                <w:szCs w:val="24"/>
              </w:rPr>
              <w:t>To:</w:t>
            </w:r>
          </w:p>
        </w:tc>
        <w:tc>
          <w:tcPr>
            <w:tcW w:w="8176" w:type="dxa"/>
          </w:tcPr>
          <w:p w14:paraId="2695BE7D" w14:textId="77777777" w:rsidR="0096519B" w:rsidRPr="00961393" w:rsidRDefault="0096519B" w:rsidP="0096519B">
            <w:pPr>
              <w:rPr>
                <w:bCs/>
                <w:szCs w:val="24"/>
              </w:rPr>
            </w:pPr>
            <w:r w:rsidRPr="00961393">
              <w:rPr>
                <w:bCs/>
                <w:szCs w:val="24"/>
              </w:rPr>
              <w:t>Members of the Board of Elementary and Secondary Education</w:t>
            </w:r>
          </w:p>
        </w:tc>
      </w:tr>
      <w:tr w:rsidR="0096519B" w:rsidRPr="00961393" w14:paraId="684F61CD" w14:textId="77777777" w:rsidTr="0003692A">
        <w:trPr>
          <w:jc w:val="center"/>
        </w:trPr>
        <w:tc>
          <w:tcPr>
            <w:tcW w:w="1184" w:type="dxa"/>
          </w:tcPr>
          <w:p w14:paraId="3F85E36F" w14:textId="77777777" w:rsidR="0096519B" w:rsidRPr="00961393" w:rsidRDefault="0096519B" w:rsidP="0096519B">
            <w:pPr>
              <w:rPr>
                <w:b/>
                <w:szCs w:val="24"/>
              </w:rPr>
            </w:pPr>
            <w:r w:rsidRPr="00961393">
              <w:rPr>
                <w:b/>
                <w:szCs w:val="24"/>
              </w:rPr>
              <w:t>From:</w:t>
            </w:r>
            <w:r w:rsidRPr="00961393">
              <w:rPr>
                <w:szCs w:val="24"/>
              </w:rPr>
              <w:tab/>
            </w:r>
          </w:p>
        </w:tc>
        <w:tc>
          <w:tcPr>
            <w:tcW w:w="8176" w:type="dxa"/>
          </w:tcPr>
          <w:p w14:paraId="0E72E1DC" w14:textId="377DA719" w:rsidR="00C44783" w:rsidRPr="00961393" w:rsidRDefault="0096519B" w:rsidP="0096519B">
            <w:pPr>
              <w:rPr>
                <w:bCs/>
                <w:szCs w:val="24"/>
              </w:rPr>
            </w:pPr>
            <w:r w:rsidRPr="00961393">
              <w:rPr>
                <w:bCs/>
                <w:szCs w:val="24"/>
              </w:rPr>
              <w:t>Jeffrey C. Riley, Commissioner</w:t>
            </w:r>
          </w:p>
        </w:tc>
      </w:tr>
      <w:tr w:rsidR="0096519B" w:rsidRPr="00961393" w14:paraId="1B2063C0" w14:textId="77777777" w:rsidTr="0003692A">
        <w:trPr>
          <w:jc w:val="center"/>
        </w:trPr>
        <w:tc>
          <w:tcPr>
            <w:tcW w:w="1184" w:type="dxa"/>
          </w:tcPr>
          <w:p w14:paraId="4867EE1B" w14:textId="77777777" w:rsidR="0096519B" w:rsidRPr="00961393" w:rsidRDefault="0096519B" w:rsidP="0096519B">
            <w:pPr>
              <w:rPr>
                <w:b/>
                <w:szCs w:val="24"/>
              </w:rPr>
            </w:pPr>
            <w:r w:rsidRPr="00961393">
              <w:rPr>
                <w:b/>
                <w:szCs w:val="24"/>
              </w:rPr>
              <w:t>Date:</w:t>
            </w:r>
            <w:r w:rsidRPr="00961393">
              <w:rPr>
                <w:szCs w:val="24"/>
              </w:rPr>
              <w:tab/>
            </w:r>
          </w:p>
        </w:tc>
        <w:tc>
          <w:tcPr>
            <w:tcW w:w="8176" w:type="dxa"/>
          </w:tcPr>
          <w:p w14:paraId="56266C95" w14:textId="2A43C2B6" w:rsidR="0096519B" w:rsidRPr="00961393" w:rsidRDefault="004C00D0" w:rsidP="0096519B">
            <w:pPr>
              <w:rPr>
                <w:bCs/>
                <w:szCs w:val="24"/>
              </w:rPr>
            </w:pPr>
            <w:r>
              <w:rPr>
                <w:bCs/>
                <w:szCs w:val="24"/>
              </w:rPr>
              <w:t xml:space="preserve">March </w:t>
            </w:r>
            <w:r w:rsidR="00ED4463">
              <w:rPr>
                <w:bCs/>
                <w:szCs w:val="24"/>
              </w:rPr>
              <w:t>1</w:t>
            </w:r>
            <w:r w:rsidR="005302B2">
              <w:rPr>
                <w:bCs/>
                <w:szCs w:val="24"/>
              </w:rPr>
              <w:t>4</w:t>
            </w:r>
            <w:r w:rsidR="009168C1" w:rsidRPr="00961393">
              <w:rPr>
                <w:bCs/>
                <w:szCs w:val="24"/>
              </w:rPr>
              <w:t>, 2022</w:t>
            </w:r>
          </w:p>
        </w:tc>
      </w:tr>
      <w:tr w:rsidR="0096519B" w:rsidRPr="00961393" w14:paraId="16430C9E" w14:textId="77777777" w:rsidTr="0003692A">
        <w:trPr>
          <w:jc w:val="center"/>
        </w:trPr>
        <w:tc>
          <w:tcPr>
            <w:tcW w:w="1184" w:type="dxa"/>
          </w:tcPr>
          <w:p w14:paraId="449F8B80" w14:textId="77777777" w:rsidR="0096519B" w:rsidRPr="00961393" w:rsidRDefault="0096519B" w:rsidP="0096519B">
            <w:pPr>
              <w:rPr>
                <w:b/>
                <w:szCs w:val="24"/>
              </w:rPr>
            </w:pPr>
            <w:r w:rsidRPr="00961393">
              <w:rPr>
                <w:b/>
                <w:szCs w:val="24"/>
              </w:rPr>
              <w:t>Subject:</w:t>
            </w:r>
          </w:p>
        </w:tc>
        <w:tc>
          <w:tcPr>
            <w:tcW w:w="8176" w:type="dxa"/>
          </w:tcPr>
          <w:p w14:paraId="37B783AB" w14:textId="289FFC4A" w:rsidR="0096519B" w:rsidRPr="00961393" w:rsidRDefault="0096519B" w:rsidP="0096519B">
            <w:pPr>
              <w:rPr>
                <w:bCs/>
                <w:szCs w:val="24"/>
              </w:rPr>
            </w:pPr>
            <w:r w:rsidRPr="00961393">
              <w:rPr>
                <w:snapToGrid/>
                <w:szCs w:val="24"/>
              </w:rPr>
              <w:t>Grant Packages for the Board of Elementary and Secondary Education</w:t>
            </w:r>
            <w:r w:rsidR="00365B9C" w:rsidRPr="00961393">
              <w:rPr>
                <w:snapToGrid/>
                <w:szCs w:val="24"/>
              </w:rPr>
              <w:t xml:space="preserve"> </w:t>
            </w:r>
            <w:r w:rsidR="00A00FBB">
              <w:rPr>
                <w:snapToGrid/>
                <w:szCs w:val="24"/>
              </w:rPr>
              <w:t>(</w:t>
            </w:r>
            <w:r w:rsidR="00D93C48">
              <w:rPr>
                <w:snapToGrid/>
                <w:szCs w:val="24"/>
              </w:rPr>
              <w:t>March</w:t>
            </w:r>
            <w:r w:rsidR="00365B9C" w:rsidRPr="00961393">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ED4463"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ED4463" w:rsidRDefault="008F2FF3" w:rsidP="00961393">
            <w:pPr>
              <w:jc w:val="center"/>
              <w:rPr>
                <w:b/>
                <w:szCs w:val="24"/>
              </w:rPr>
            </w:pPr>
            <w:bookmarkStart w:id="0" w:name="TO"/>
            <w:bookmarkStart w:id="1" w:name="FROM"/>
            <w:bookmarkStart w:id="2" w:name="DATE"/>
            <w:bookmarkStart w:id="3" w:name="RE"/>
            <w:bookmarkEnd w:id="0"/>
            <w:bookmarkEnd w:id="1"/>
            <w:bookmarkEnd w:id="2"/>
            <w:bookmarkEnd w:id="3"/>
            <w:r w:rsidRPr="00ED4463">
              <w:rPr>
                <w:b/>
                <w:szCs w:val="24"/>
              </w:rPr>
              <w:t>Pursuant to the authority given to me by the Board of Elementary and Secondary Education at its</w:t>
            </w:r>
          </w:p>
          <w:p w14:paraId="4FF0283F" w14:textId="77777777" w:rsidR="008F2FF3" w:rsidRPr="00ED4463" w:rsidRDefault="008F2FF3" w:rsidP="00961393">
            <w:pPr>
              <w:jc w:val="center"/>
              <w:rPr>
                <w:b/>
                <w:szCs w:val="24"/>
              </w:rPr>
            </w:pPr>
            <w:r w:rsidRPr="00ED4463">
              <w:rPr>
                <w:b/>
                <w:szCs w:val="24"/>
              </w:rPr>
              <w:t xml:space="preserve"> October 21, 2008 meeting, I approved the following competitive grants.</w:t>
            </w:r>
          </w:p>
        </w:tc>
      </w:tr>
      <w:tr w:rsidR="008F2FF3" w:rsidRPr="00ED4463" w14:paraId="08BB7213" w14:textId="77777777" w:rsidTr="005830FF">
        <w:trPr>
          <w:trHeight w:val="1212"/>
        </w:trPr>
        <w:tc>
          <w:tcPr>
            <w:tcW w:w="1407" w:type="dxa"/>
            <w:tcBorders>
              <w:bottom w:val="double" w:sz="4" w:space="0" w:color="auto"/>
            </w:tcBorders>
          </w:tcPr>
          <w:p w14:paraId="2D6897CF" w14:textId="77777777" w:rsidR="008F2FF3" w:rsidRPr="00ED4463" w:rsidRDefault="008F2FF3" w:rsidP="00961393">
            <w:pPr>
              <w:jc w:val="center"/>
              <w:rPr>
                <w:b/>
                <w:szCs w:val="24"/>
              </w:rPr>
            </w:pPr>
          </w:p>
          <w:p w14:paraId="2094A8F5" w14:textId="77777777" w:rsidR="008F2FF3" w:rsidRPr="00ED4463" w:rsidRDefault="008F2FF3" w:rsidP="00961393">
            <w:pPr>
              <w:jc w:val="center"/>
              <w:rPr>
                <w:b/>
                <w:szCs w:val="24"/>
              </w:rPr>
            </w:pPr>
            <w:r w:rsidRPr="00ED4463">
              <w:rPr>
                <w:b/>
                <w:szCs w:val="24"/>
              </w:rPr>
              <w:t xml:space="preserve">FUND </w:t>
            </w:r>
          </w:p>
          <w:p w14:paraId="022280CC" w14:textId="77777777" w:rsidR="008F2FF3" w:rsidRPr="00ED4463" w:rsidRDefault="008F2FF3" w:rsidP="00961393">
            <w:pPr>
              <w:jc w:val="center"/>
              <w:rPr>
                <w:b/>
                <w:szCs w:val="24"/>
              </w:rPr>
            </w:pPr>
            <w:r w:rsidRPr="00ED4463">
              <w:rPr>
                <w:b/>
                <w:szCs w:val="24"/>
              </w:rPr>
              <w:t>CODE</w:t>
            </w:r>
          </w:p>
        </w:tc>
        <w:tc>
          <w:tcPr>
            <w:tcW w:w="5759" w:type="dxa"/>
            <w:tcBorders>
              <w:bottom w:val="double" w:sz="4" w:space="0" w:color="auto"/>
            </w:tcBorders>
          </w:tcPr>
          <w:p w14:paraId="00B3B1A9" w14:textId="77777777" w:rsidR="008F2FF3" w:rsidRPr="00ED4463" w:rsidRDefault="008F2FF3" w:rsidP="00961393">
            <w:pPr>
              <w:jc w:val="center"/>
              <w:rPr>
                <w:b/>
                <w:szCs w:val="24"/>
              </w:rPr>
            </w:pPr>
          </w:p>
          <w:p w14:paraId="08B33F92" w14:textId="77777777" w:rsidR="008F2FF3" w:rsidRPr="00ED4463" w:rsidRDefault="008F2FF3" w:rsidP="00961393">
            <w:pPr>
              <w:keepNext/>
              <w:keepLines/>
              <w:jc w:val="center"/>
              <w:outlineLvl w:val="4"/>
              <w:rPr>
                <w:rFonts w:eastAsiaTheme="majorEastAsia"/>
                <w:b/>
                <w:i/>
                <w:szCs w:val="24"/>
              </w:rPr>
            </w:pPr>
            <w:r w:rsidRPr="00ED4463">
              <w:rPr>
                <w:rFonts w:eastAsiaTheme="majorEastAsia"/>
                <w:b/>
                <w:szCs w:val="24"/>
              </w:rPr>
              <w:t>GRANT PROGRAM</w:t>
            </w:r>
          </w:p>
        </w:tc>
        <w:tc>
          <w:tcPr>
            <w:tcW w:w="2070" w:type="dxa"/>
            <w:tcBorders>
              <w:bottom w:val="double" w:sz="4" w:space="0" w:color="auto"/>
            </w:tcBorders>
          </w:tcPr>
          <w:p w14:paraId="5F9A7DBA" w14:textId="77777777" w:rsidR="008F2FF3" w:rsidRPr="00ED4463" w:rsidRDefault="008F2FF3" w:rsidP="00961393">
            <w:pPr>
              <w:jc w:val="center"/>
              <w:rPr>
                <w:b/>
                <w:szCs w:val="24"/>
              </w:rPr>
            </w:pPr>
          </w:p>
          <w:p w14:paraId="44D63067" w14:textId="77777777" w:rsidR="008F2FF3" w:rsidRPr="00ED4463" w:rsidRDefault="008F2FF3" w:rsidP="00961393">
            <w:pPr>
              <w:jc w:val="center"/>
              <w:rPr>
                <w:b/>
                <w:szCs w:val="24"/>
              </w:rPr>
            </w:pPr>
            <w:r w:rsidRPr="00ED4463">
              <w:rPr>
                <w:b/>
                <w:szCs w:val="24"/>
              </w:rPr>
              <w:t>NUMBER OF</w:t>
            </w:r>
          </w:p>
          <w:p w14:paraId="680BB7AE" w14:textId="77777777" w:rsidR="008F2FF3" w:rsidRPr="00ED4463" w:rsidRDefault="008F2FF3" w:rsidP="00961393">
            <w:pPr>
              <w:jc w:val="center"/>
              <w:rPr>
                <w:b/>
                <w:szCs w:val="24"/>
              </w:rPr>
            </w:pPr>
            <w:r w:rsidRPr="00ED4463">
              <w:rPr>
                <w:b/>
                <w:szCs w:val="24"/>
              </w:rPr>
              <w:t xml:space="preserve">PROPOSALS </w:t>
            </w:r>
          </w:p>
          <w:p w14:paraId="24928D5E" w14:textId="77777777" w:rsidR="008F2FF3" w:rsidRPr="00ED4463" w:rsidRDefault="008F2FF3" w:rsidP="00961393">
            <w:pPr>
              <w:jc w:val="center"/>
              <w:rPr>
                <w:b/>
                <w:szCs w:val="24"/>
              </w:rPr>
            </w:pPr>
            <w:r w:rsidRPr="00ED4463">
              <w:rPr>
                <w:b/>
                <w:szCs w:val="24"/>
              </w:rPr>
              <w:t>APPROVED</w:t>
            </w:r>
          </w:p>
        </w:tc>
        <w:tc>
          <w:tcPr>
            <w:tcW w:w="1474" w:type="dxa"/>
            <w:tcBorders>
              <w:bottom w:val="double" w:sz="4" w:space="0" w:color="auto"/>
            </w:tcBorders>
          </w:tcPr>
          <w:p w14:paraId="25460BFE" w14:textId="77777777" w:rsidR="008F2FF3" w:rsidRPr="00ED4463" w:rsidRDefault="008F2FF3" w:rsidP="00961393">
            <w:pPr>
              <w:jc w:val="center"/>
              <w:rPr>
                <w:b/>
                <w:szCs w:val="24"/>
              </w:rPr>
            </w:pPr>
          </w:p>
          <w:p w14:paraId="0B46D5A2" w14:textId="77777777" w:rsidR="008F2FF3" w:rsidRPr="00ED4463" w:rsidRDefault="008F2FF3" w:rsidP="00961393">
            <w:pPr>
              <w:jc w:val="center"/>
              <w:rPr>
                <w:b/>
                <w:szCs w:val="24"/>
              </w:rPr>
            </w:pPr>
          </w:p>
          <w:p w14:paraId="377E70D5" w14:textId="77777777" w:rsidR="008F2FF3" w:rsidRPr="00ED4463" w:rsidRDefault="008F2FF3" w:rsidP="00961393">
            <w:pPr>
              <w:jc w:val="center"/>
              <w:rPr>
                <w:b/>
                <w:szCs w:val="24"/>
              </w:rPr>
            </w:pPr>
            <w:r w:rsidRPr="00ED4463">
              <w:rPr>
                <w:b/>
                <w:szCs w:val="24"/>
              </w:rPr>
              <w:t>AMOUNT</w:t>
            </w:r>
          </w:p>
        </w:tc>
      </w:tr>
      <w:tr w:rsidR="00ED4849" w:rsidRPr="00ED4463" w14:paraId="0E061637" w14:textId="77777777" w:rsidTr="00871FCE">
        <w:trPr>
          <w:trHeight w:val="393"/>
        </w:trPr>
        <w:tc>
          <w:tcPr>
            <w:tcW w:w="1407" w:type="dxa"/>
            <w:tcBorders>
              <w:top w:val="single" w:sz="4" w:space="0" w:color="auto"/>
              <w:bottom w:val="single" w:sz="4" w:space="0" w:color="auto"/>
            </w:tcBorders>
          </w:tcPr>
          <w:p w14:paraId="4EA39B92" w14:textId="6301706D" w:rsidR="00ED4849" w:rsidRPr="00ED4463" w:rsidRDefault="00ED4849" w:rsidP="00961393">
            <w:pPr>
              <w:jc w:val="center"/>
              <w:rPr>
                <w:szCs w:val="24"/>
              </w:rPr>
            </w:pPr>
            <w:r w:rsidRPr="00ED4463">
              <w:rPr>
                <w:szCs w:val="24"/>
              </w:rPr>
              <w:t>1</w:t>
            </w:r>
            <w:r w:rsidR="00B30C9B" w:rsidRPr="00ED4463">
              <w:rPr>
                <w:szCs w:val="24"/>
              </w:rPr>
              <w:t>04</w:t>
            </w:r>
          </w:p>
        </w:tc>
        <w:tc>
          <w:tcPr>
            <w:tcW w:w="5759" w:type="dxa"/>
            <w:tcBorders>
              <w:top w:val="single" w:sz="4" w:space="0" w:color="auto"/>
              <w:bottom w:val="single" w:sz="4" w:space="0" w:color="auto"/>
            </w:tcBorders>
          </w:tcPr>
          <w:p w14:paraId="75940A53" w14:textId="2A909287" w:rsidR="00ED4849" w:rsidRPr="00ED4463" w:rsidRDefault="009A30DE" w:rsidP="00961393">
            <w:pPr>
              <w:pStyle w:val="NoSpacing"/>
              <w:rPr>
                <w:color w:val="333333"/>
                <w:sz w:val="24"/>
                <w:szCs w:val="24"/>
              </w:rPr>
            </w:pPr>
            <w:r w:rsidRPr="00ED4463">
              <w:rPr>
                <w:sz w:val="24"/>
                <w:szCs w:val="24"/>
              </w:rPr>
              <w:t>Financial Literacy Planning and Implementation</w:t>
            </w:r>
          </w:p>
        </w:tc>
        <w:tc>
          <w:tcPr>
            <w:tcW w:w="2070" w:type="dxa"/>
            <w:tcBorders>
              <w:top w:val="single" w:sz="4" w:space="0" w:color="auto"/>
              <w:bottom w:val="single" w:sz="4" w:space="0" w:color="auto"/>
            </w:tcBorders>
          </w:tcPr>
          <w:p w14:paraId="4B5D0DA2" w14:textId="46380F0D" w:rsidR="00ED4849" w:rsidRPr="00ED4463" w:rsidRDefault="00927DE2" w:rsidP="00961393">
            <w:pPr>
              <w:keepNext/>
              <w:keepLines/>
              <w:jc w:val="center"/>
              <w:outlineLvl w:val="3"/>
              <w:rPr>
                <w:rFonts w:eastAsiaTheme="majorEastAsia"/>
                <w:iCs/>
                <w:szCs w:val="24"/>
              </w:rPr>
            </w:pPr>
            <w:r w:rsidRPr="00ED4463">
              <w:rPr>
                <w:rFonts w:eastAsiaTheme="majorEastAsia"/>
                <w:iCs/>
                <w:szCs w:val="24"/>
              </w:rPr>
              <w:t>31</w:t>
            </w:r>
          </w:p>
        </w:tc>
        <w:tc>
          <w:tcPr>
            <w:tcW w:w="1474" w:type="dxa"/>
            <w:tcBorders>
              <w:top w:val="single" w:sz="4" w:space="0" w:color="auto"/>
              <w:bottom w:val="single" w:sz="4" w:space="0" w:color="auto"/>
            </w:tcBorders>
          </w:tcPr>
          <w:p w14:paraId="4BE0E6E1" w14:textId="07D26804" w:rsidR="00ED4849" w:rsidRPr="00ED4463" w:rsidRDefault="002329FB" w:rsidP="00961393">
            <w:pPr>
              <w:keepNext/>
              <w:keepLines/>
              <w:jc w:val="right"/>
              <w:outlineLvl w:val="3"/>
              <w:rPr>
                <w:rFonts w:eastAsiaTheme="majorEastAsia"/>
                <w:iCs/>
                <w:szCs w:val="24"/>
              </w:rPr>
            </w:pPr>
            <w:r w:rsidRPr="00ED4463">
              <w:rPr>
                <w:rFonts w:eastAsiaTheme="majorEastAsia"/>
                <w:iCs/>
                <w:szCs w:val="24"/>
              </w:rPr>
              <w:t>$</w:t>
            </w:r>
            <w:r w:rsidR="0030364F" w:rsidRPr="00ED4463">
              <w:rPr>
                <w:szCs w:val="24"/>
              </w:rPr>
              <w:t>329,068</w:t>
            </w:r>
          </w:p>
        </w:tc>
      </w:tr>
      <w:tr w:rsidR="00ED4849" w:rsidRPr="00ED4463" w14:paraId="18E678A3" w14:textId="77777777" w:rsidTr="00871FCE">
        <w:trPr>
          <w:trHeight w:val="393"/>
        </w:trPr>
        <w:tc>
          <w:tcPr>
            <w:tcW w:w="1407" w:type="dxa"/>
            <w:tcBorders>
              <w:top w:val="single" w:sz="4" w:space="0" w:color="auto"/>
              <w:bottom w:val="single" w:sz="4" w:space="0" w:color="auto"/>
            </w:tcBorders>
          </w:tcPr>
          <w:p w14:paraId="262F3D78" w14:textId="543C5F1A" w:rsidR="00ED4849" w:rsidRPr="00ED4463" w:rsidRDefault="006B6DD5" w:rsidP="00961393">
            <w:pPr>
              <w:jc w:val="center"/>
              <w:rPr>
                <w:szCs w:val="24"/>
              </w:rPr>
            </w:pPr>
            <w:r w:rsidRPr="00ED4463">
              <w:rPr>
                <w:szCs w:val="24"/>
              </w:rPr>
              <w:t>187</w:t>
            </w:r>
          </w:p>
        </w:tc>
        <w:tc>
          <w:tcPr>
            <w:tcW w:w="5759" w:type="dxa"/>
            <w:tcBorders>
              <w:top w:val="single" w:sz="4" w:space="0" w:color="auto"/>
              <w:bottom w:val="single" w:sz="4" w:space="0" w:color="auto"/>
            </w:tcBorders>
          </w:tcPr>
          <w:p w14:paraId="7D55DFB5" w14:textId="3E979FE1" w:rsidR="00ED4849" w:rsidRPr="00ED4463" w:rsidRDefault="001856F5" w:rsidP="00961393">
            <w:pPr>
              <w:pStyle w:val="NoSpacing"/>
              <w:rPr>
                <w:sz w:val="24"/>
                <w:szCs w:val="24"/>
              </w:rPr>
            </w:pPr>
            <w:r w:rsidRPr="00ED4463">
              <w:rPr>
                <w:sz w:val="24"/>
                <w:szCs w:val="24"/>
              </w:rPr>
              <w:t>Alternative English Learner Education Programs – All Levels</w:t>
            </w:r>
          </w:p>
        </w:tc>
        <w:tc>
          <w:tcPr>
            <w:tcW w:w="2070" w:type="dxa"/>
            <w:tcBorders>
              <w:top w:val="single" w:sz="4" w:space="0" w:color="auto"/>
              <w:bottom w:val="single" w:sz="4" w:space="0" w:color="auto"/>
            </w:tcBorders>
          </w:tcPr>
          <w:p w14:paraId="62742F05" w14:textId="68A2EC8A" w:rsidR="00ED4849" w:rsidRPr="00ED4463" w:rsidRDefault="00245517" w:rsidP="00961393">
            <w:pPr>
              <w:keepNext/>
              <w:keepLines/>
              <w:jc w:val="center"/>
              <w:outlineLvl w:val="3"/>
              <w:rPr>
                <w:rFonts w:eastAsiaTheme="majorEastAsia"/>
                <w:iCs/>
                <w:szCs w:val="24"/>
              </w:rPr>
            </w:pPr>
            <w:r w:rsidRPr="00ED4463">
              <w:rPr>
                <w:rFonts w:eastAsiaTheme="majorEastAsia"/>
                <w:iCs/>
                <w:szCs w:val="24"/>
              </w:rPr>
              <w:t>4</w:t>
            </w:r>
          </w:p>
        </w:tc>
        <w:tc>
          <w:tcPr>
            <w:tcW w:w="1474" w:type="dxa"/>
            <w:tcBorders>
              <w:top w:val="single" w:sz="4" w:space="0" w:color="auto"/>
              <w:bottom w:val="single" w:sz="4" w:space="0" w:color="auto"/>
            </w:tcBorders>
          </w:tcPr>
          <w:p w14:paraId="1E3CADDB" w14:textId="540E09DF" w:rsidR="00ED4849" w:rsidRPr="00ED4463" w:rsidRDefault="00245517" w:rsidP="00D93C48">
            <w:pPr>
              <w:keepNext/>
              <w:keepLines/>
              <w:jc w:val="right"/>
              <w:outlineLvl w:val="3"/>
              <w:rPr>
                <w:rFonts w:eastAsiaTheme="majorEastAsia"/>
                <w:iCs/>
                <w:szCs w:val="24"/>
              </w:rPr>
            </w:pPr>
            <w:r w:rsidRPr="00ED4463">
              <w:rPr>
                <w:color w:val="000000"/>
                <w:szCs w:val="24"/>
              </w:rPr>
              <w:t>$</w:t>
            </w:r>
            <w:r w:rsidRPr="00ED4463">
              <w:rPr>
                <w:szCs w:val="24"/>
              </w:rPr>
              <w:t xml:space="preserve">1,823,485 </w:t>
            </w:r>
          </w:p>
        </w:tc>
      </w:tr>
      <w:tr w:rsidR="00ED4849" w:rsidRPr="00ED4463" w14:paraId="7EA44B6C" w14:textId="77777777" w:rsidTr="00871FCE">
        <w:trPr>
          <w:trHeight w:val="393"/>
        </w:trPr>
        <w:tc>
          <w:tcPr>
            <w:tcW w:w="1407" w:type="dxa"/>
            <w:tcBorders>
              <w:top w:val="single" w:sz="4" w:space="0" w:color="auto"/>
              <w:bottom w:val="single" w:sz="4" w:space="0" w:color="auto"/>
            </w:tcBorders>
          </w:tcPr>
          <w:p w14:paraId="20E95DCD" w14:textId="43F1197F" w:rsidR="00ED4849" w:rsidRPr="00ED4463" w:rsidRDefault="0058080F" w:rsidP="00961393">
            <w:pPr>
              <w:jc w:val="center"/>
              <w:rPr>
                <w:szCs w:val="24"/>
              </w:rPr>
            </w:pPr>
            <w:r w:rsidRPr="00ED4463">
              <w:rPr>
                <w:szCs w:val="24"/>
              </w:rPr>
              <w:t>719/730</w:t>
            </w:r>
          </w:p>
        </w:tc>
        <w:tc>
          <w:tcPr>
            <w:tcW w:w="5759" w:type="dxa"/>
            <w:tcBorders>
              <w:top w:val="single" w:sz="4" w:space="0" w:color="auto"/>
              <w:bottom w:val="single" w:sz="4" w:space="0" w:color="auto"/>
            </w:tcBorders>
          </w:tcPr>
          <w:p w14:paraId="33C03A7F" w14:textId="680AB69D" w:rsidR="00ED4849" w:rsidRPr="00ED4463" w:rsidRDefault="00B20A36" w:rsidP="00961393">
            <w:pPr>
              <w:pStyle w:val="NoSpacing"/>
              <w:rPr>
                <w:sz w:val="24"/>
                <w:szCs w:val="24"/>
              </w:rPr>
            </w:pPr>
            <w:r w:rsidRPr="00ED4463">
              <w:rPr>
                <w:sz w:val="24"/>
                <w:szCs w:val="24"/>
              </w:rPr>
              <w:t>Accelerated Literacy Learning with High Quality Curriculum Materials (HQIM)</w:t>
            </w:r>
          </w:p>
        </w:tc>
        <w:tc>
          <w:tcPr>
            <w:tcW w:w="2070" w:type="dxa"/>
            <w:tcBorders>
              <w:top w:val="single" w:sz="4" w:space="0" w:color="auto"/>
              <w:bottom w:val="single" w:sz="4" w:space="0" w:color="auto"/>
            </w:tcBorders>
          </w:tcPr>
          <w:p w14:paraId="7090D660" w14:textId="07B11E10" w:rsidR="00ED4849" w:rsidRPr="00ED4463" w:rsidRDefault="00B20A36" w:rsidP="00961393">
            <w:pPr>
              <w:keepNext/>
              <w:keepLines/>
              <w:jc w:val="center"/>
              <w:outlineLvl w:val="3"/>
              <w:rPr>
                <w:rFonts w:eastAsiaTheme="majorEastAsia"/>
                <w:iCs/>
                <w:szCs w:val="24"/>
              </w:rPr>
            </w:pPr>
            <w:r w:rsidRPr="00ED4463">
              <w:rPr>
                <w:rFonts w:eastAsiaTheme="majorEastAsia"/>
                <w:iCs/>
                <w:szCs w:val="24"/>
              </w:rPr>
              <w:t>60</w:t>
            </w:r>
          </w:p>
        </w:tc>
        <w:tc>
          <w:tcPr>
            <w:tcW w:w="1474" w:type="dxa"/>
            <w:tcBorders>
              <w:top w:val="single" w:sz="4" w:space="0" w:color="auto"/>
              <w:bottom w:val="single" w:sz="4" w:space="0" w:color="auto"/>
            </w:tcBorders>
          </w:tcPr>
          <w:p w14:paraId="7F7D2293" w14:textId="03EFD152" w:rsidR="00ED4849" w:rsidRPr="00ED4463" w:rsidRDefault="00D93C48" w:rsidP="00961393">
            <w:pPr>
              <w:keepNext/>
              <w:keepLines/>
              <w:jc w:val="right"/>
              <w:outlineLvl w:val="3"/>
              <w:rPr>
                <w:rFonts w:eastAsiaTheme="majorEastAsia"/>
                <w:iCs/>
                <w:szCs w:val="24"/>
              </w:rPr>
            </w:pPr>
            <w:r w:rsidRPr="00ED4463">
              <w:rPr>
                <w:color w:val="000000"/>
                <w:szCs w:val="24"/>
              </w:rPr>
              <w:t>$8,129,144</w:t>
            </w:r>
          </w:p>
        </w:tc>
      </w:tr>
      <w:tr w:rsidR="00ED4849" w:rsidRPr="00ED4463" w14:paraId="48506421" w14:textId="77777777" w:rsidTr="005830FF">
        <w:trPr>
          <w:trHeight w:val="393"/>
        </w:trPr>
        <w:tc>
          <w:tcPr>
            <w:tcW w:w="1407" w:type="dxa"/>
            <w:tcBorders>
              <w:top w:val="double" w:sz="4" w:space="0" w:color="auto"/>
              <w:bottom w:val="single" w:sz="4" w:space="0" w:color="auto"/>
            </w:tcBorders>
          </w:tcPr>
          <w:p w14:paraId="7748CA32" w14:textId="77777777" w:rsidR="00ED4849" w:rsidRPr="00ED4463" w:rsidRDefault="00ED4849" w:rsidP="00961393">
            <w:pPr>
              <w:jc w:val="center"/>
              <w:rPr>
                <w:szCs w:val="24"/>
              </w:rPr>
            </w:pPr>
            <w:r w:rsidRPr="00ED4463">
              <w:rPr>
                <w:b/>
                <w:szCs w:val="24"/>
              </w:rPr>
              <w:t xml:space="preserve">TOTAL </w:t>
            </w:r>
          </w:p>
        </w:tc>
        <w:tc>
          <w:tcPr>
            <w:tcW w:w="5759" w:type="dxa"/>
            <w:tcBorders>
              <w:top w:val="double" w:sz="4" w:space="0" w:color="auto"/>
              <w:bottom w:val="single" w:sz="4" w:space="0" w:color="auto"/>
            </w:tcBorders>
          </w:tcPr>
          <w:p w14:paraId="3E81E2D7" w14:textId="77777777" w:rsidR="00ED4849" w:rsidRPr="00ED4463" w:rsidRDefault="00ED4849" w:rsidP="00961393">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6AB2116E" w:rsidR="00ED4849" w:rsidRPr="00ED4463" w:rsidRDefault="00ED4849" w:rsidP="00961393">
            <w:pPr>
              <w:keepNext/>
              <w:keepLines/>
              <w:jc w:val="center"/>
              <w:outlineLvl w:val="3"/>
              <w:rPr>
                <w:rFonts w:eastAsiaTheme="majorEastAsia"/>
                <w:b/>
                <w:iCs/>
                <w:szCs w:val="24"/>
              </w:rPr>
            </w:pPr>
          </w:p>
        </w:tc>
        <w:tc>
          <w:tcPr>
            <w:tcW w:w="1474" w:type="dxa"/>
            <w:tcBorders>
              <w:top w:val="double" w:sz="4" w:space="0" w:color="auto"/>
            </w:tcBorders>
          </w:tcPr>
          <w:p w14:paraId="3FA8C312" w14:textId="3B31148F" w:rsidR="00ED4849" w:rsidRPr="00ED4463" w:rsidRDefault="00291B14" w:rsidP="00961393">
            <w:pPr>
              <w:jc w:val="right"/>
              <w:rPr>
                <w:b/>
                <w:szCs w:val="24"/>
              </w:rPr>
            </w:pPr>
            <w:r w:rsidRPr="00ED4463">
              <w:rPr>
                <w:b/>
                <w:szCs w:val="24"/>
              </w:rPr>
              <w:t>$</w:t>
            </w:r>
            <w:r w:rsidR="00AA0428" w:rsidRPr="00ED4463">
              <w:rPr>
                <w:b/>
                <w:szCs w:val="24"/>
              </w:rPr>
              <w:t>10,281,697</w:t>
            </w:r>
          </w:p>
        </w:tc>
      </w:tr>
    </w:tbl>
    <w:p w14:paraId="4EFC0354" w14:textId="5E36BF37" w:rsidR="007E16FA" w:rsidRPr="00B27951" w:rsidRDefault="005830FF" w:rsidP="0096519B">
      <w:pPr>
        <w:rPr>
          <w:szCs w:val="24"/>
        </w:rPr>
      </w:pPr>
      <w:r w:rsidRPr="00B27951">
        <w:rPr>
          <w:szCs w:val="24"/>
        </w:rPr>
        <w:t>______________________________________________________________________________</w:t>
      </w:r>
    </w:p>
    <w:p w14:paraId="4F7053F1" w14:textId="60844FF3" w:rsidR="007E16FA" w:rsidRPr="00B27951" w:rsidRDefault="007E16FA" w:rsidP="0096519B">
      <w:pPr>
        <w:rPr>
          <w:szCs w:val="24"/>
        </w:rPr>
        <w:sectPr w:rsidR="007E16FA" w:rsidRPr="00B27951">
          <w:endnotePr>
            <w:numFmt w:val="decimal"/>
          </w:endnotePr>
          <w:type w:val="continuous"/>
          <w:pgSz w:w="12240" w:h="15840"/>
          <w:pgMar w:top="1440" w:right="1440" w:bottom="1440" w:left="1440" w:header="1440" w:footer="1440" w:gutter="0"/>
          <w:cols w:space="720"/>
          <w:noEndnote/>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12331D" w:rsidRPr="00951633" w14:paraId="3F9AE6F7" w14:textId="77777777" w:rsidTr="00E91EA5">
        <w:trPr>
          <w:cantSplit/>
          <w:jc w:val="center"/>
        </w:trPr>
        <w:tc>
          <w:tcPr>
            <w:tcW w:w="3438" w:type="dxa"/>
            <w:tcBorders>
              <w:top w:val="nil"/>
              <w:left w:val="nil"/>
              <w:bottom w:val="nil"/>
              <w:right w:val="nil"/>
            </w:tcBorders>
          </w:tcPr>
          <w:p w14:paraId="686AE83C" w14:textId="77777777" w:rsidR="0012331D" w:rsidRPr="00951633" w:rsidRDefault="0012331D" w:rsidP="00ED4463">
            <w:pPr>
              <w:rPr>
                <w:b/>
                <w:szCs w:val="24"/>
              </w:rPr>
            </w:pPr>
            <w:r w:rsidRPr="00951633">
              <w:rPr>
                <w:b/>
                <w:szCs w:val="24"/>
              </w:rPr>
              <w:lastRenderedPageBreak/>
              <w:t xml:space="preserve">NAME OF GRANT PROGRAM:   </w:t>
            </w:r>
          </w:p>
        </w:tc>
        <w:tc>
          <w:tcPr>
            <w:tcW w:w="5040" w:type="dxa"/>
            <w:gridSpan w:val="2"/>
            <w:tcBorders>
              <w:top w:val="nil"/>
              <w:left w:val="nil"/>
              <w:bottom w:val="nil"/>
              <w:right w:val="nil"/>
            </w:tcBorders>
          </w:tcPr>
          <w:p w14:paraId="685C4074" w14:textId="77777777" w:rsidR="0012331D" w:rsidRPr="006B4A4C" w:rsidRDefault="0012331D" w:rsidP="00ED4463">
            <w:pPr>
              <w:pStyle w:val="Heading1"/>
              <w:jc w:val="left"/>
              <w:rPr>
                <w:b w:val="0"/>
                <w:bCs/>
                <w:szCs w:val="24"/>
              </w:rPr>
            </w:pPr>
            <w:r w:rsidRPr="006B4A4C">
              <w:rPr>
                <w:bCs/>
                <w:szCs w:val="24"/>
              </w:rPr>
              <w:t>Financial Literacy Planning and Implementation</w:t>
            </w:r>
          </w:p>
        </w:tc>
        <w:tc>
          <w:tcPr>
            <w:tcW w:w="2430" w:type="dxa"/>
            <w:tcBorders>
              <w:top w:val="nil"/>
              <w:left w:val="nil"/>
              <w:bottom w:val="nil"/>
              <w:right w:val="nil"/>
            </w:tcBorders>
          </w:tcPr>
          <w:p w14:paraId="3621893E" w14:textId="77777777" w:rsidR="0012331D" w:rsidRPr="00951633" w:rsidRDefault="0012331D" w:rsidP="00ED4463">
            <w:pPr>
              <w:rPr>
                <w:szCs w:val="24"/>
              </w:rPr>
            </w:pPr>
            <w:r w:rsidRPr="00951633">
              <w:rPr>
                <w:b/>
                <w:szCs w:val="24"/>
              </w:rPr>
              <w:t>FUND CODE:</w:t>
            </w:r>
            <w:r w:rsidRPr="00951633">
              <w:rPr>
                <w:szCs w:val="24"/>
              </w:rPr>
              <w:t xml:space="preserve"> 104</w:t>
            </w:r>
          </w:p>
        </w:tc>
      </w:tr>
      <w:tr w:rsidR="0012331D" w:rsidRPr="00951633" w14:paraId="64A16BED" w14:textId="77777777" w:rsidTr="00E91EA5">
        <w:trPr>
          <w:cantSplit/>
          <w:jc w:val="center"/>
        </w:trPr>
        <w:tc>
          <w:tcPr>
            <w:tcW w:w="3438" w:type="dxa"/>
            <w:tcBorders>
              <w:top w:val="nil"/>
              <w:left w:val="nil"/>
              <w:bottom w:val="nil"/>
              <w:right w:val="nil"/>
            </w:tcBorders>
          </w:tcPr>
          <w:p w14:paraId="349B6A99" w14:textId="77777777" w:rsidR="0012331D" w:rsidRPr="00951633" w:rsidRDefault="0012331D" w:rsidP="00ED4463">
            <w:pPr>
              <w:rPr>
                <w:b/>
                <w:szCs w:val="24"/>
              </w:rPr>
            </w:pPr>
            <w:r w:rsidRPr="00951633">
              <w:rPr>
                <w:b/>
                <w:szCs w:val="24"/>
              </w:rPr>
              <w:t xml:space="preserve">FUNDS ALLOCATED:     </w:t>
            </w:r>
          </w:p>
        </w:tc>
        <w:tc>
          <w:tcPr>
            <w:tcW w:w="7470" w:type="dxa"/>
            <w:gridSpan w:val="3"/>
            <w:tcBorders>
              <w:top w:val="nil"/>
              <w:left w:val="nil"/>
              <w:bottom w:val="nil"/>
              <w:right w:val="nil"/>
            </w:tcBorders>
          </w:tcPr>
          <w:p w14:paraId="49553364" w14:textId="77777777" w:rsidR="0012331D" w:rsidRPr="00951633" w:rsidRDefault="0012331D" w:rsidP="00ED4463">
            <w:pPr>
              <w:rPr>
                <w:szCs w:val="24"/>
              </w:rPr>
            </w:pPr>
            <w:r w:rsidRPr="00951633">
              <w:rPr>
                <w:szCs w:val="24"/>
              </w:rPr>
              <w:t xml:space="preserve">$329,068 (State)               </w:t>
            </w:r>
          </w:p>
        </w:tc>
      </w:tr>
      <w:tr w:rsidR="0012331D" w:rsidRPr="00951633" w14:paraId="36485D63" w14:textId="77777777" w:rsidTr="00E91EA5">
        <w:trPr>
          <w:cantSplit/>
          <w:jc w:val="center"/>
        </w:trPr>
        <w:tc>
          <w:tcPr>
            <w:tcW w:w="3438" w:type="dxa"/>
            <w:tcBorders>
              <w:top w:val="nil"/>
              <w:left w:val="nil"/>
              <w:bottom w:val="nil"/>
              <w:right w:val="nil"/>
            </w:tcBorders>
          </w:tcPr>
          <w:p w14:paraId="1FB652D1" w14:textId="77777777" w:rsidR="0012331D" w:rsidRPr="00951633" w:rsidRDefault="0012331D" w:rsidP="00ED4463">
            <w:pPr>
              <w:rPr>
                <w:b/>
                <w:szCs w:val="24"/>
              </w:rPr>
            </w:pPr>
            <w:r w:rsidRPr="00951633">
              <w:rPr>
                <w:b/>
                <w:szCs w:val="24"/>
              </w:rPr>
              <w:t>FUNDS REQUESTED:</w:t>
            </w:r>
          </w:p>
        </w:tc>
        <w:tc>
          <w:tcPr>
            <w:tcW w:w="7470" w:type="dxa"/>
            <w:gridSpan w:val="3"/>
            <w:tcBorders>
              <w:top w:val="nil"/>
              <w:left w:val="nil"/>
              <w:bottom w:val="nil"/>
              <w:right w:val="nil"/>
            </w:tcBorders>
          </w:tcPr>
          <w:p w14:paraId="3093EF19" w14:textId="77777777" w:rsidR="0012331D" w:rsidRPr="00951633" w:rsidRDefault="0012331D" w:rsidP="00ED4463">
            <w:pPr>
              <w:rPr>
                <w:szCs w:val="24"/>
              </w:rPr>
            </w:pPr>
            <w:r w:rsidRPr="00951633">
              <w:rPr>
                <w:szCs w:val="24"/>
              </w:rPr>
              <w:t xml:space="preserve">$349,446   </w:t>
            </w:r>
          </w:p>
        </w:tc>
      </w:tr>
      <w:tr w:rsidR="0012331D" w:rsidRPr="00951633" w14:paraId="7C164661" w14:textId="77777777" w:rsidTr="00E91EA5">
        <w:trPr>
          <w:cantSplit/>
          <w:jc w:val="center"/>
        </w:trPr>
        <w:tc>
          <w:tcPr>
            <w:tcW w:w="10908" w:type="dxa"/>
            <w:gridSpan w:val="4"/>
            <w:tcBorders>
              <w:top w:val="nil"/>
              <w:left w:val="nil"/>
              <w:bottom w:val="nil"/>
              <w:right w:val="nil"/>
            </w:tcBorders>
          </w:tcPr>
          <w:p w14:paraId="11336780" w14:textId="77777777" w:rsidR="0012331D" w:rsidRPr="00951633" w:rsidRDefault="0012331D" w:rsidP="00ED4463">
            <w:pPr>
              <w:rPr>
                <w:bCs/>
                <w:szCs w:val="24"/>
              </w:rPr>
            </w:pPr>
            <w:r w:rsidRPr="00951633">
              <w:rPr>
                <w:b/>
                <w:szCs w:val="24"/>
              </w:rPr>
              <w:t xml:space="preserve">PURPOSE: </w:t>
            </w:r>
            <w:r w:rsidRPr="00951633">
              <w:rPr>
                <w:bCs/>
                <w:szCs w:val="24"/>
              </w:rPr>
              <w:t xml:space="preserve">To support districts in selecting and/or developing curriculum, providing professional development, and creating in-person or virtual learning experiences related to financial literacy. Grants will support professional learning and the development and or/selection of materials and curriculum that equip teachers to </w:t>
            </w:r>
            <w:proofErr w:type="gramStart"/>
            <w:r w:rsidRPr="00951633">
              <w:rPr>
                <w:bCs/>
                <w:szCs w:val="24"/>
              </w:rPr>
              <w:t>fully and effectively implement the personal financial literacy standards</w:t>
            </w:r>
            <w:proofErr w:type="gramEnd"/>
            <w:r w:rsidRPr="00951633">
              <w:rPr>
                <w:bCs/>
                <w:szCs w:val="24"/>
              </w:rPr>
              <w:t xml:space="preserve">. The intended outcomes of this grant are for districts to deepen their understanding of the standards, adopt high-quality standards-aligned curricular materials, and provide meaningful learning experiences for students relating to financial literacy   </w:t>
            </w:r>
          </w:p>
        </w:tc>
      </w:tr>
      <w:tr w:rsidR="0012331D" w:rsidRPr="00951633" w14:paraId="36983A75" w14:textId="77777777" w:rsidTr="00E91EA5">
        <w:trPr>
          <w:jc w:val="center"/>
        </w:trPr>
        <w:tc>
          <w:tcPr>
            <w:tcW w:w="5418" w:type="dxa"/>
            <w:gridSpan w:val="2"/>
            <w:tcBorders>
              <w:top w:val="nil"/>
              <w:left w:val="nil"/>
              <w:bottom w:val="nil"/>
              <w:right w:val="nil"/>
            </w:tcBorders>
          </w:tcPr>
          <w:p w14:paraId="7D96EFDF" w14:textId="77777777" w:rsidR="0012331D" w:rsidRPr="00951633" w:rsidRDefault="0012331D" w:rsidP="00ED4463">
            <w:pPr>
              <w:rPr>
                <w:bCs/>
                <w:szCs w:val="24"/>
              </w:rPr>
            </w:pPr>
            <w:r w:rsidRPr="00951633">
              <w:rPr>
                <w:b/>
                <w:szCs w:val="24"/>
              </w:rPr>
              <w:t xml:space="preserve">NUMBER OF PROPOSALS RECEIVED: </w:t>
            </w:r>
          </w:p>
        </w:tc>
        <w:tc>
          <w:tcPr>
            <w:tcW w:w="5490" w:type="dxa"/>
            <w:gridSpan w:val="2"/>
            <w:tcBorders>
              <w:top w:val="nil"/>
              <w:left w:val="nil"/>
              <w:bottom w:val="nil"/>
              <w:right w:val="nil"/>
            </w:tcBorders>
          </w:tcPr>
          <w:p w14:paraId="227D28F0" w14:textId="77777777" w:rsidR="0012331D" w:rsidRPr="00951633" w:rsidRDefault="0012331D" w:rsidP="00ED4463">
            <w:pPr>
              <w:rPr>
                <w:szCs w:val="24"/>
              </w:rPr>
            </w:pPr>
            <w:r w:rsidRPr="00951633">
              <w:rPr>
                <w:szCs w:val="24"/>
              </w:rPr>
              <w:t>32</w:t>
            </w:r>
          </w:p>
        </w:tc>
      </w:tr>
      <w:tr w:rsidR="0012331D" w:rsidRPr="00951633" w14:paraId="5FD99E02" w14:textId="77777777" w:rsidTr="00E91EA5">
        <w:trPr>
          <w:trHeight w:val="224"/>
          <w:jc w:val="center"/>
        </w:trPr>
        <w:tc>
          <w:tcPr>
            <w:tcW w:w="5418" w:type="dxa"/>
            <w:gridSpan w:val="2"/>
            <w:tcBorders>
              <w:top w:val="nil"/>
              <w:left w:val="nil"/>
              <w:bottom w:val="nil"/>
              <w:right w:val="nil"/>
            </w:tcBorders>
          </w:tcPr>
          <w:p w14:paraId="090767FC" w14:textId="77777777" w:rsidR="0012331D" w:rsidRPr="00951633" w:rsidRDefault="0012331D" w:rsidP="00ED4463">
            <w:pPr>
              <w:rPr>
                <w:bCs/>
                <w:szCs w:val="24"/>
              </w:rPr>
            </w:pPr>
            <w:r w:rsidRPr="00951633">
              <w:rPr>
                <w:b/>
                <w:szCs w:val="24"/>
              </w:rPr>
              <w:t xml:space="preserve">NUMBER OF PROPOSALS RECOMMENDED: </w:t>
            </w:r>
          </w:p>
        </w:tc>
        <w:tc>
          <w:tcPr>
            <w:tcW w:w="5490" w:type="dxa"/>
            <w:gridSpan w:val="2"/>
            <w:tcBorders>
              <w:top w:val="nil"/>
              <w:left w:val="nil"/>
              <w:bottom w:val="nil"/>
              <w:right w:val="nil"/>
            </w:tcBorders>
          </w:tcPr>
          <w:p w14:paraId="7C2CDAFA" w14:textId="77777777" w:rsidR="0012331D" w:rsidRPr="00951633" w:rsidRDefault="0012331D" w:rsidP="00ED4463">
            <w:pPr>
              <w:rPr>
                <w:szCs w:val="24"/>
              </w:rPr>
            </w:pPr>
            <w:r w:rsidRPr="00951633">
              <w:rPr>
                <w:szCs w:val="24"/>
              </w:rPr>
              <w:t>31</w:t>
            </w:r>
          </w:p>
        </w:tc>
      </w:tr>
      <w:tr w:rsidR="0012331D" w:rsidRPr="00951633" w14:paraId="749A2AE8" w14:textId="77777777" w:rsidTr="00E91EA5">
        <w:trPr>
          <w:trHeight w:val="117"/>
          <w:jc w:val="center"/>
        </w:trPr>
        <w:tc>
          <w:tcPr>
            <w:tcW w:w="5418" w:type="dxa"/>
            <w:gridSpan w:val="2"/>
            <w:tcBorders>
              <w:top w:val="nil"/>
              <w:left w:val="nil"/>
              <w:bottom w:val="nil"/>
              <w:right w:val="nil"/>
            </w:tcBorders>
          </w:tcPr>
          <w:p w14:paraId="3A8F8FDD" w14:textId="77777777" w:rsidR="0012331D" w:rsidRPr="00951633" w:rsidRDefault="0012331D" w:rsidP="00ED4463">
            <w:pPr>
              <w:rPr>
                <w:bCs/>
                <w:szCs w:val="24"/>
              </w:rPr>
            </w:pPr>
            <w:r w:rsidRPr="00951633">
              <w:rPr>
                <w:b/>
                <w:szCs w:val="24"/>
              </w:rPr>
              <w:t xml:space="preserve">NUMBER OF PROPOSALS NOT RECOMMENDED: </w:t>
            </w:r>
          </w:p>
        </w:tc>
        <w:tc>
          <w:tcPr>
            <w:tcW w:w="5490" w:type="dxa"/>
            <w:gridSpan w:val="2"/>
            <w:tcBorders>
              <w:top w:val="nil"/>
              <w:left w:val="nil"/>
              <w:bottom w:val="nil"/>
              <w:right w:val="nil"/>
            </w:tcBorders>
          </w:tcPr>
          <w:p w14:paraId="308EE2A9" w14:textId="77777777" w:rsidR="0012331D" w:rsidRPr="00951633" w:rsidRDefault="0012331D" w:rsidP="00ED4463">
            <w:pPr>
              <w:rPr>
                <w:szCs w:val="24"/>
              </w:rPr>
            </w:pPr>
            <w:r w:rsidRPr="00951633">
              <w:rPr>
                <w:szCs w:val="24"/>
              </w:rPr>
              <w:t>1</w:t>
            </w:r>
          </w:p>
        </w:tc>
      </w:tr>
      <w:tr w:rsidR="0012331D" w:rsidRPr="00951633" w14:paraId="4C9D1320" w14:textId="77777777" w:rsidTr="00E91EA5">
        <w:trPr>
          <w:cantSplit/>
          <w:trHeight w:val="828"/>
          <w:jc w:val="center"/>
        </w:trPr>
        <w:tc>
          <w:tcPr>
            <w:tcW w:w="10908" w:type="dxa"/>
            <w:gridSpan w:val="4"/>
            <w:tcBorders>
              <w:top w:val="nil"/>
              <w:left w:val="nil"/>
              <w:bottom w:val="nil"/>
              <w:right w:val="nil"/>
            </w:tcBorders>
          </w:tcPr>
          <w:p w14:paraId="47596C50" w14:textId="7BB88DD8" w:rsidR="0012331D" w:rsidRPr="00ED4463" w:rsidRDefault="0012331D" w:rsidP="00ED4463">
            <w:pPr>
              <w:rPr>
                <w:bCs/>
                <w:szCs w:val="24"/>
              </w:rPr>
            </w:pPr>
            <w:r w:rsidRPr="00951633">
              <w:rPr>
                <w:b/>
                <w:szCs w:val="24"/>
              </w:rPr>
              <w:t xml:space="preserve">RESULT OF FUNDING: </w:t>
            </w:r>
            <w:r w:rsidRPr="00951633">
              <w:rPr>
                <w:bCs/>
                <w:szCs w:val="24"/>
              </w:rPr>
              <w:t xml:space="preserve">This grant will support 31 Local Education Agencies (LEAs) in teaching the financial literacy concepts in Chapter 438 of the Acts of 2018 as well as in the 2018 History and Social Science Curriculum Framework. The awards, which range from $555 to $15,000, will fund three major types of activities. First, they will be used to provide stipends for school and/or district staff members to engage in collaboration to develop or adapt financial literacy curricula, either in new or existing courses. Second, they will support the purchase of curricular materials and associated professional development to support the instruction of financial literacy topics such as saving money, using credit, online commerce, </w:t>
            </w:r>
            <w:proofErr w:type="gramStart"/>
            <w:r w:rsidRPr="00951633">
              <w:rPr>
                <w:bCs/>
                <w:szCs w:val="24"/>
              </w:rPr>
              <w:t>state</w:t>
            </w:r>
            <w:proofErr w:type="gramEnd"/>
            <w:r w:rsidRPr="00951633">
              <w:rPr>
                <w:bCs/>
                <w:szCs w:val="24"/>
              </w:rPr>
              <w:t xml:space="preserve"> and federal taxes, and making investments. Finally, they will be used to plan for and provide virtual and/or in-person experiences for students to apply and deepen their understanding of financial literacy concepts and skills in a real-world context. </w:t>
            </w:r>
          </w:p>
        </w:tc>
      </w:tr>
    </w:tbl>
    <w:p w14:paraId="40F39934" w14:textId="77777777" w:rsidR="0012331D" w:rsidRPr="00951633" w:rsidRDefault="0012331D" w:rsidP="0012331D">
      <w:pPr>
        <w:jc w:val="both"/>
        <w:rPr>
          <w:szCs w:val="24"/>
        </w:rPr>
      </w:pPr>
      <w:r w:rsidRPr="00951633">
        <w:rPr>
          <w:szCs w:val="24"/>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12331D" w:rsidRPr="00ED4463" w14:paraId="6B6E3464" w14:textId="77777777" w:rsidTr="00E91EA5">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5C492CEA" w14:textId="77777777" w:rsidR="0012331D" w:rsidRPr="00ED4463" w:rsidRDefault="0012331D" w:rsidP="00ED4463">
            <w:pPr>
              <w:jc w:val="center"/>
              <w:rPr>
                <w:b/>
                <w:color w:val="000000"/>
                <w:szCs w:val="24"/>
              </w:rPr>
            </w:pPr>
            <w:r w:rsidRPr="00ED4463">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7E4D02B7" w14:textId="77777777" w:rsidR="0012331D" w:rsidRPr="00ED4463" w:rsidRDefault="0012331D" w:rsidP="00ED4463">
            <w:pPr>
              <w:jc w:val="center"/>
              <w:rPr>
                <w:b/>
                <w:color w:val="000000"/>
                <w:szCs w:val="24"/>
              </w:rPr>
            </w:pPr>
            <w:r w:rsidRPr="00ED4463">
              <w:rPr>
                <w:b/>
                <w:color w:val="000000"/>
                <w:szCs w:val="24"/>
              </w:rPr>
              <w:t>AMOUNTS</w:t>
            </w:r>
          </w:p>
        </w:tc>
      </w:tr>
      <w:tr w:rsidR="0012331D" w:rsidRPr="00ED4463" w14:paraId="4BE6BDDA" w14:textId="77777777" w:rsidTr="00E91EA5">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7DDCE1BA" w14:textId="77777777" w:rsidR="0012331D" w:rsidRPr="00ED4463" w:rsidRDefault="0012331D" w:rsidP="00ED4463">
            <w:pPr>
              <w:rPr>
                <w:color w:val="000000"/>
                <w:szCs w:val="24"/>
              </w:rPr>
            </w:pPr>
            <w:r w:rsidRPr="00ED4463">
              <w:rPr>
                <w:color w:val="000000"/>
                <w:szCs w:val="24"/>
              </w:rPr>
              <w:t>Amherst Public Schools</w:t>
            </w:r>
          </w:p>
        </w:tc>
        <w:tc>
          <w:tcPr>
            <w:tcW w:w="1440" w:type="dxa"/>
            <w:tcBorders>
              <w:top w:val="single" w:sz="6" w:space="0" w:color="auto"/>
              <w:left w:val="single" w:sz="6" w:space="0" w:color="auto"/>
              <w:bottom w:val="single" w:sz="6" w:space="0" w:color="auto"/>
              <w:right w:val="single" w:sz="6" w:space="0" w:color="auto"/>
            </w:tcBorders>
          </w:tcPr>
          <w:p w14:paraId="1DCC9116" w14:textId="77777777" w:rsidR="0012331D" w:rsidRPr="00ED4463" w:rsidRDefault="0012331D" w:rsidP="00ED4463">
            <w:pPr>
              <w:jc w:val="right"/>
              <w:rPr>
                <w:szCs w:val="24"/>
              </w:rPr>
            </w:pPr>
            <w:r w:rsidRPr="00ED4463">
              <w:rPr>
                <w:szCs w:val="24"/>
              </w:rPr>
              <w:t>$15,000</w:t>
            </w:r>
          </w:p>
        </w:tc>
      </w:tr>
      <w:tr w:rsidR="0012331D" w:rsidRPr="00ED4463" w14:paraId="4C7D090F" w14:textId="77777777" w:rsidTr="00E91EA5">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6E0E2B42" w14:textId="77777777" w:rsidR="0012331D" w:rsidRPr="00ED4463" w:rsidRDefault="0012331D" w:rsidP="00ED4463">
            <w:pPr>
              <w:rPr>
                <w:color w:val="000000"/>
                <w:szCs w:val="24"/>
              </w:rPr>
            </w:pPr>
            <w:r w:rsidRPr="00ED4463">
              <w:rPr>
                <w:color w:val="000000"/>
                <w:szCs w:val="24"/>
              </w:rPr>
              <w:t>Ashland Public Schools</w:t>
            </w:r>
          </w:p>
        </w:tc>
        <w:tc>
          <w:tcPr>
            <w:tcW w:w="1440" w:type="dxa"/>
            <w:tcBorders>
              <w:top w:val="single" w:sz="6" w:space="0" w:color="auto"/>
              <w:left w:val="single" w:sz="6" w:space="0" w:color="auto"/>
              <w:bottom w:val="single" w:sz="6" w:space="0" w:color="auto"/>
              <w:right w:val="single" w:sz="6" w:space="0" w:color="auto"/>
            </w:tcBorders>
          </w:tcPr>
          <w:p w14:paraId="309E85BA" w14:textId="77777777" w:rsidR="0012331D" w:rsidRPr="00ED4463" w:rsidRDefault="0012331D" w:rsidP="00ED4463">
            <w:pPr>
              <w:jc w:val="right"/>
              <w:rPr>
                <w:szCs w:val="24"/>
              </w:rPr>
            </w:pPr>
            <w:r w:rsidRPr="00ED4463">
              <w:rPr>
                <w:szCs w:val="24"/>
              </w:rPr>
              <w:t>$5,000</w:t>
            </w:r>
          </w:p>
        </w:tc>
      </w:tr>
      <w:tr w:rsidR="0012331D" w:rsidRPr="00ED4463" w14:paraId="49EDD413" w14:textId="77777777" w:rsidTr="00E91EA5">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73D17224" w14:textId="77777777" w:rsidR="0012331D" w:rsidRPr="00ED4463" w:rsidRDefault="0012331D" w:rsidP="00ED4463">
            <w:pPr>
              <w:rPr>
                <w:b/>
                <w:szCs w:val="24"/>
              </w:rPr>
            </w:pPr>
            <w:r w:rsidRPr="00ED4463">
              <w:rPr>
                <w:color w:val="000000"/>
                <w:szCs w:val="24"/>
              </w:rPr>
              <w:t>Blackstone Valley Regional Vocational Technical School</w:t>
            </w:r>
          </w:p>
        </w:tc>
        <w:tc>
          <w:tcPr>
            <w:tcW w:w="1440" w:type="dxa"/>
            <w:tcBorders>
              <w:top w:val="single" w:sz="6" w:space="0" w:color="auto"/>
              <w:left w:val="single" w:sz="6" w:space="0" w:color="auto"/>
              <w:bottom w:val="single" w:sz="6" w:space="0" w:color="auto"/>
              <w:right w:val="single" w:sz="6" w:space="0" w:color="auto"/>
            </w:tcBorders>
          </w:tcPr>
          <w:p w14:paraId="4514CC49" w14:textId="77777777" w:rsidR="0012331D" w:rsidRPr="00ED4463" w:rsidRDefault="0012331D" w:rsidP="00ED4463">
            <w:pPr>
              <w:jc w:val="right"/>
              <w:rPr>
                <w:szCs w:val="24"/>
              </w:rPr>
            </w:pPr>
            <w:r w:rsidRPr="00ED4463">
              <w:rPr>
                <w:szCs w:val="24"/>
              </w:rPr>
              <w:t>$1,920</w:t>
            </w:r>
          </w:p>
        </w:tc>
      </w:tr>
      <w:tr w:rsidR="0012331D" w:rsidRPr="00ED4463" w14:paraId="2CE229EC"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3EDC8A6" w14:textId="77777777" w:rsidR="0012331D" w:rsidRPr="00ED4463" w:rsidRDefault="0012331D" w:rsidP="00ED4463">
            <w:pPr>
              <w:rPr>
                <w:szCs w:val="24"/>
              </w:rPr>
            </w:pPr>
            <w:r w:rsidRPr="00ED4463">
              <w:rPr>
                <w:color w:val="000000"/>
                <w:szCs w:val="24"/>
              </w:rPr>
              <w:t>Brockton Public Schools</w:t>
            </w:r>
          </w:p>
        </w:tc>
        <w:tc>
          <w:tcPr>
            <w:tcW w:w="1440" w:type="dxa"/>
            <w:tcBorders>
              <w:top w:val="single" w:sz="6" w:space="0" w:color="auto"/>
              <w:left w:val="single" w:sz="6" w:space="0" w:color="auto"/>
              <w:bottom w:val="single" w:sz="6" w:space="0" w:color="auto"/>
              <w:right w:val="single" w:sz="6" w:space="0" w:color="auto"/>
            </w:tcBorders>
          </w:tcPr>
          <w:p w14:paraId="143769CA" w14:textId="77777777" w:rsidR="0012331D" w:rsidRPr="00ED4463" w:rsidRDefault="0012331D" w:rsidP="00ED4463">
            <w:pPr>
              <w:jc w:val="right"/>
              <w:rPr>
                <w:szCs w:val="24"/>
              </w:rPr>
            </w:pPr>
            <w:r w:rsidRPr="00ED4463">
              <w:rPr>
                <w:szCs w:val="24"/>
              </w:rPr>
              <w:t>$15,000</w:t>
            </w:r>
          </w:p>
        </w:tc>
      </w:tr>
      <w:tr w:rsidR="0012331D" w:rsidRPr="00ED4463" w14:paraId="5D3E21B1"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B6F1DC5" w14:textId="77777777" w:rsidR="0012331D" w:rsidRPr="00ED4463" w:rsidRDefault="0012331D" w:rsidP="00ED4463">
            <w:pPr>
              <w:rPr>
                <w:szCs w:val="24"/>
              </w:rPr>
            </w:pPr>
            <w:r w:rsidRPr="00ED4463">
              <w:rPr>
                <w:color w:val="000000"/>
                <w:szCs w:val="24"/>
              </w:rPr>
              <w:t>Brookline Public Schools</w:t>
            </w:r>
          </w:p>
        </w:tc>
        <w:tc>
          <w:tcPr>
            <w:tcW w:w="1440" w:type="dxa"/>
            <w:tcBorders>
              <w:top w:val="single" w:sz="6" w:space="0" w:color="auto"/>
              <w:left w:val="single" w:sz="6" w:space="0" w:color="auto"/>
              <w:bottom w:val="single" w:sz="6" w:space="0" w:color="auto"/>
              <w:right w:val="single" w:sz="6" w:space="0" w:color="auto"/>
            </w:tcBorders>
          </w:tcPr>
          <w:p w14:paraId="70D60301" w14:textId="77777777" w:rsidR="0012331D" w:rsidRPr="00ED4463" w:rsidRDefault="0012331D" w:rsidP="00ED4463">
            <w:pPr>
              <w:jc w:val="right"/>
              <w:rPr>
                <w:szCs w:val="24"/>
              </w:rPr>
            </w:pPr>
            <w:r w:rsidRPr="00ED4463">
              <w:rPr>
                <w:szCs w:val="24"/>
              </w:rPr>
              <w:t>$555</w:t>
            </w:r>
          </w:p>
        </w:tc>
      </w:tr>
      <w:tr w:rsidR="0012331D" w:rsidRPr="00ED4463" w14:paraId="766295E4"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39F6588" w14:textId="77777777" w:rsidR="0012331D" w:rsidRPr="00ED4463" w:rsidRDefault="0012331D" w:rsidP="00ED4463">
            <w:pPr>
              <w:rPr>
                <w:b/>
                <w:szCs w:val="24"/>
              </w:rPr>
            </w:pPr>
            <w:r w:rsidRPr="00ED4463">
              <w:rPr>
                <w:color w:val="000000"/>
                <w:szCs w:val="24"/>
              </w:rPr>
              <w:t>Community Day Charter Public School - Prospect</w:t>
            </w:r>
          </w:p>
        </w:tc>
        <w:tc>
          <w:tcPr>
            <w:tcW w:w="1440" w:type="dxa"/>
            <w:tcBorders>
              <w:top w:val="single" w:sz="6" w:space="0" w:color="auto"/>
              <w:left w:val="single" w:sz="6" w:space="0" w:color="auto"/>
              <w:bottom w:val="single" w:sz="6" w:space="0" w:color="auto"/>
              <w:right w:val="single" w:sz="6" w:space="0" w:color="auto"/>
            </w:tcBorders>
          </w:tcPr>
          <w:p w14:paraId="0506F145" w14:textId="77777777" w:rsidR="0012331D" w:rsidRPr="00ED4463" w:rsidRDefault="0012331D" w:rsidP="00ED4463">
            <w:pPr>
              <w:jc w:val="right"/>
              <w:rPr>
                <w:szCs w:val="24"/>
              </w:rPr>
            </w:pPr>
            <w:r w:rsidRPr="00ED4463">
              <w:rPr>
                <w:szCs w:val="24"/>
              </w:rPr>
              <w:t>$8,707</w:t>
            </w:r>
          </w:p>
        </w:tc>
      </w:tr>
      <w:tr w:rsidR="0012331D" w:rsidRPr="00ED4463" w14:paraId="4F80E4DA"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F1D4403" w14:textId="77777777" w:rsidR="0012331D" w:rsidRPr="00ED4463" w:rsidRDefault="0012331D" w:rsidP="00ED4463">
            <w:pPr>
              <w:rPr>
                <w:szCs w:val="24"/>
              </w:rPr>
            </w:pPr>
            <w:r w:rsidRPr="00ED4463">
              <w:rPr>
                <w:color w:val="000000"/>
                <w:szCs w:val="24"/>
              </w:rPr>
              <w:t>Dennis-Yarmouth Regional School District</w:t>
            </w:r>
          </w:p>
        </w:tc>
        <w:tc>
          <w:tcPr>
            <w:tcW w:w="1440" w:type="dxa"/>
            <w:tcBorders>
              <w:top w:val="single" w:sz="6" w:space="0" w:color="auto"/>
              <w:left w:val="single" w:sz="6" w:space="0" w:color="auto"/>
              <w:bottom w:val="single" w:sz="6" w:space="0" w:color="auto"/>
              <w:right w:val="single" w:sz="6" w:space="0" w:color="auto"/>
            </w:tcBorders>
          </w:tcPr>
          <w:p w14:paraId="60C70E6A" w14:textId="77777777" w:rsidR="0012331D" w:rsidRPr="00ED4463" w:rsidRDefault="0012331D" w:rsidP="00ED4463">
            <w:pPr>
              <w:jc w:val="right"/>
              <w:rPr>
                <w:szCs w:val="24"/>
              </w:rPr>
            </w:pPr>
            <w:r w:rsidRPr="00ED4463">
              <w:rPr>
                <w:szCs w:val="24"/>
              </w:rPr>
              <w:t>$14,936</w:t>
            </w:r>
          </w:p>
        </w:tc>
      </w:tr>
      <w:tr w:rsidR="0012331D" w:rsidRPr="00ED4463" w14:paraId="4203416C"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ED87210" w14:textId="77777777" w:rsidR="0012331D" w:rsidRPr="00ED4463" w:rsidRDefault="0012331D" w:rsidP="00ED4463">
            <w:pPr>
              <w:rPr>
                <w:szCs w:val="24"/>
              </w:rPr>
            </w:pPr>
            <w:r w:rsidRPr="00ED4463">
              <w:rPr>
                <w:color w:val="000000"/>
                <w:szCs w:val="24"/>
              </w:rPr>
              <w:t>Easton Public Schools</w:t>
            </w:r>
          </w:p>
        </w:tc>
        <w:tc>
          <w:tcPr>
            <w:tcW w:w="1440" w:type="dxa"/>
            <w:tcBorders>
              <w:top w:val="single" w:sz="6" w:space="0" w:color="auto"/>
              <w:left w:val="single" w:sz="6" w:space="0" w:color="auto"/>
              <w:bottom w:val="single" w:sz="6" w:space="0" w:color="auto"/>
              <w:right w:val="single" w:sz="6" w:space="0" w:color="auto"/>
            </w:tcBorders>
          </w:tcPr>
          <w:p w14:paraId="709C94BE" w14:textId="77777777" w:rsidR="0012331D" w:rsidRPr="00ED4463" w:rsidRDefault="0012331D" w:rsidP="00ED4463">
            <w:pPr>
              <w:jc w:val="right"/>
              <w:rPr>
                <w:szCs w:val="24"/>
              </w:rPr>
            </w:pPr>
            <w:r w:rsidRPr="00ED4463">
              <w:rPr>
                <w:szCs w:val="24"/>
              </w:rPr>
              <w:t>$2,557</w:t>
            </w:r>
          </w:p>
        </w:tc>
      </w:tr>
      <w:tr w:rsidR="0012331D" w:rsidRPr="00ED4463" w14:paraId="7DD8B2FA"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1F1A494" w14:textId="77777777" w:rsidR="0012331D" w:rsidRPr="00ED4463" w:rsidRDefault="0012331D" w:rsidP="00ED4463">
            <w:pPr>
              <w:rPr>
                <w:szCs w:val="24"/>
              </w:rPr>
            </w:pPr>
            <w:r w:rsidRPr="00ED4463">
              <w:rPr>
                <w:color w:val="000000"/>
                <w:szCs w:val="24"/>
              </w:rPr>
              <w:t>Everett Public Schools</w:t>
            </w:r>
          </w:p>
        </w:tc>
        <w:tc>
          <w:tcPr>
            <w:tcW w:w="1440" w:type="dxa"/>
            <w:tcBorders>
              <w:top w:val="single" w:sz="6" w:space="0" w:color="auto"/>
              <w:left w:val="single" w:sz="6" w:space="0" w:color="auto"/>
              <w:bottom w:val="single" w:sz="6" w:space="0" w:color="auto"/>
              <w:right w:val="single" w:sz="6" w:space="0" w:color="auto"/>
            </w:tcBorders>
          </w:tcPr>
          <w:p w14:paraId="7E437B28" w14:textId="77777777" w:rsidR="0012331D" w:rsidRPr="00ED4463" w:rsidRDefault="0012331D" w:rsidP="00ED4463">
            <w:pPr>
              <w:jc w:val="right"/>
              <w:rPr>
                <w:szCs w:val="24"/>
              </w:rPr>
            </w:pPr>
            <w:r w:rsidRPr="00ED4463">
              <w:rPr>
                <w:szCs w:val="24"/>
              </w:rPr>
              <w:t>$15,000</w:t>
            </w:r>
          </w:p>
        </w:tc>
      </w:tr>
      <w:tr w:rsidR="0012331D" w:rsidRPr="00ED4463" w14:paraId="6A3EB84D"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D570DFD" w14:textId="77777777" w:rsidR="0012331D" w:rsidRPr="00ED4463" w:rsidRDefault="0012331D" w:rsidP="00ED4463">
            <w:pPr>
              <w:rPr>
                <w:szCs w:val="24"/>
              </w:rPr>
            </w:pPr>
            <w:r w:rsidRPr="00ED4463">
              <w:rPr>
                <w:color w:val="000000"/>
                <w:szCs w:val="24"/>
              </w:rPr>
              <w:t>Fitchburg Public Schools</w:t>
            </w:r>
          </w:p>
        </w:tc>
        <w:tc>
          <w:tcPr>
            <w:tcW w:w="1440" w:type="dxa"/>
            <w:tcBorders>
              <w:top w:val="single" w:sz="6" w:space="0" w:color="auto"/>
              <w:left w:val="single" w:sz="6" w:space="0" w:color="auto"/>
              <w:bottom w:val="single" w:sz="6" w:space="0" w:color="auto"/>
              <w:right w:val="single" w:sz="6" w:space="0" w:color="auto"/>
            </w:tcBorders>
          </w:tcPr>
          <w:p w14:paraId="0FC095C7" w14:textId="77777777" w:rsidR="0012331D" w:rsidRPr="00ED4463" w:rsidRDefault="0012331D" w:rsidP="00ED4463">
            <w:pPr>
              <w:jc w:val="right"/>
              <w:rPr>
                <w:szCs w:val="24"/>
              </w:rPr>
            </w:pPr>
            <w:r w:rsidRPr="00ED4463">
              <w:rPr>
                <w:szCs w:val="24"/>
              </w:rPr>
              <w:t>$10,025</w:t>
            </w:r>
          </w:p>
        </w:tc>
      </w:tr>
      <w:tr w:rsidR="0012331D" w:rsidRPr="00ED4463" w14:paraId="0FD0B4E7"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33146FB" w14:textId="77777777" w:rsidR="0012331D" w:rsidRPr="00ED4463" w:rsidRDefault="0012331D" w:rsidP="00ED4463">
            <w:pPr>
              <w:rPr>
                <w:szCs w:val="24"/>
              </w:rPr>
            </w:pPr>
            <w:r w:rsidRPr="00ED4463">
              <w:rPr>
                <w:color w:val="000000"/>
                <w:szCs w:val="24"/>
              </w:rPr>
              <w:t>Hadley Public Schools</w:t>
            </w:r>
          </w:p>
        </w:tc>
        <w:tc>
          <w:tcPr>
            <w:tcW w:w="1440" w:type="dxa"/>
            <w:tcBorders>
              <w:top w:val="single" w:sz="6" w:space="0" w:color="auto"/>
              <w:left w:val="single" w:sz="6" w:space="0" w:color="auto"/>
              <w:bottom w:val="single" w:sz="6" w:space="0" w:color="auto"/>
              <w:right w:val="single" w:sz="6" w:space="0" w:color="auto"/>
            </w:tcBorders>
          </w:tcPr>
          <w:p w14:paraId="147CB8F8" w14:textId="77777777" w:rsidR="0012331D" w:rsidRPr="00ED4463" w:rsidRDefault="0012331D" w:rsidP="00ED4463">
            <w:pPr>
              <w:jc w:val="right"/>
              <w:rPr>
                <w:szCs w:val="24"/>
              </w:rPr>
            </w:pPr>
            <w:r w:rsidRPr="00ED4463">
              <w:rPr>
                <w:szCs w:val="24"/>
              </w:rPr>
              <w:t>$1,750</w:t>
            </w:r>
          </w:p>
        </w:tc>
      </w:tr>
      <w:tr w:rsidR="0012331D" w:rsidRPr="00ED4463" w14:paraId="5333020F"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4B8ABE0" w14:textId="77777777" w:rsidR="0012331D" w:rsidRPr="00ED4463" w:rsidRDefault="0012331D" w:rsidP="00ED4463">
            <w:pPr>
              <w:rPr>
                <w:szCs w:val="24"/>
              </w:rPr>
            </w:pPr>
            <w:r w:rsidRPr="00ED4463">
              <w:rPr>
                <w:color w:val="000000"/>
                <w:szCs w:val="24"/>
              </w:rPr>
              <w:t>Hatfield Public Schools</w:t>
            </w:r>
          </w:p>
        </w:tc>
        <w:tc>
          <w:tcPr>
            <w:tcW w:w="1440" w:type="dxa"/>
            <w:tcBorders>
              <w:top w:val="single" w:sz="6" w:space="0" w:color="auto"/>
              <w:left w:val="single" w:sz="6" w:space="0" w:color="auto"/>
              <w:bottom w:val="single" w:sz="6" w:space="0" w:color="auto"/>
              <w:right w:val="single" w:sz="6" w:space="0" w:color="auto"/>
            </w:tcBorders>
          </w:tcPr>
          <w:p w14:paraId="4BA6A5CA" w14:textId="77777777" w:rsidR="0012331D" w:rsidRPr="00ED4463" w:rsidRDefault="0012331D" w:rsidP="00ED4463">
            <w:pPr>
              <w:jc w:val="right"/>
              <w:rPr>
                <w:szCs w:val="24"/>
              </w:rPr>
            </w:pPr>
            <w:r w:rsidRPr="00ED4463">
              <w:rPr>
                <w:szCs w:val="24"/>
              </w:rPr>
              <w:t>$2,924</w:t>
            </w:r>
          </w:p>
        </w:tc>
      </w:tr>
      <w:tr w:rsidR="0012331D" w:rsidRPr="00ED4463" w14:paraId="767CDE63"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6E2E4D2" w14:textId="77777777" w:rsidR="0012331D" w:rsidRPr="00ED4463" w:rsidRDefault="0012331D" w:rsidP="00ED4463">
            <w:pPr>
              <w:rPr>
                <w:szCs w:val="24"/>
              </w:rPr>
            </w:pPr>
            <w:r w:rsidRPr="00ED4463">
              <w:rPr>
                <w:color w:val="000000"/>
                <w:szCs w:val="24"/>
              </w:rPr>
              <w:t>Innovation Academy Charter School</w:t>
            </w:r>
          </w:p>
        </w:tc>
        <w:tc>
          <w:tcPr>
            <w:tcW w:w="1440" w:type="dxa"/>
            <w:tcBorders>
              <w:top w:val="single" w:sz="6" w:space="0" w:color="auto"/>
              <w:left w:val="single" w:sz="6" w:space="0" w:color="auto"/>
              <w:bottom w:val="single" w:sz="6" w:space="0" w:color="auto"/>
              <w:right w:val="single" w:sz="6" w:space="0" w:color="auto"/>
            </w:tcBorders>
          </w:tcPr>
          <w:p w14:paraId="2971314B" w14:textId="77777777" w:rsidR="0012331D" w:rsidRPr="00ED4463" w:rsidRDefault="0012331D" w:rsidP="00ED4463">
            <w:pPr>
              <w:jc w:val="right"/>
              <w:rPr>
                <w:szCs w:val="24"/>
              </w:rPr>
            </w:pPr>
            <w:r w:rsidRPr="00ED4463">
              <w:rPr>
                <w:szCs w:val="24"/>
              </w:rPr>
              <w:t>$14,835</w:t>
            </w:r>
          </w:p>
        </w:tc>
      </w:tr>
      <w:tr w:rsidR="0012331D" w:rsidRPr="00ED4463" w14:paraId="444ED05C"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F6C7B7F" w14:textId="77777777" w:rsidR="0012331D" w:rsidRPr="00ED4463" w:rsidRDefault="0012331D" w:rsidP="00ED4463">
            <w:pPr>
              <w:rPr>
                <w:szCs w:val="24"/>
              </w:rPr>
            </w:pPr>
            <w:r w:rsidRPr="00ED4463">
              <w:rPr>
                <w:color w:val="000000"/>
                <w:szCs w:val="24"/>
              </w:rPr>
              <w:t>Leominster Public Schools</w:t>
            </w:r>
          </w:p>
        </w:tc>
        <w:tc>
          <w:tcPr>
            <w:tcW w:w="1440" w:type="dxa"/>
            <w:tcBorders>
              <w:top w:val="single" w:sz="6" w:space="0" w:color="auto"/>
              <w:left w:val="single" w:sz="6" w:space="0" w:color="auto"/>
              <w:bottom w:val="single" w:sz="6" w:space="0" w:color="auto"/>
              <w:right w:val="single" w:sz="6" w:space="0" w:color="auto"/>
            </w:tcBorders>
          </w:tcPr>
          <w:p w14:paraId="6FCA709B" w14:textId="77777777" w:rsidR="0012331D" w:rsidRPr="00ED4463" w:rsidRDefault="0012331D" w:rsidP="00ED4463">
            <w:pPr>
              <w:jc w:val="right"/>
              <w:rPr>
                <w:szCs w:val="24"/>
              </w:rPr>
            </w:pPr>
            <w:r w:rsidRPr="00ED4463">
              <w:rPr>
                <w:szCs w:val="24"/>
              </w:rPr>
              <w:t>$15,000</w:t>
            </w:r>
          </w:p>
        </w:tc>
      </w:tr>
      <w:tr w:rsidR="0012331D" w:rsidRPr="00ED4463" w14:paraId="1E6AA52D"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E9C428C" w14:textId="77777777" w:rsidR="0012331D" w:rsidRPr="00ED4463" w:rsidRDefault="0012331D" w:rsidP="00ED4463">
            <w:pPr>
              <w:rPr>
                <w:szCs w:val="24"/>
              </w:rPr>
            </w:pPr>
            <w:r w:rsidRPr="00ED4463">
              <w:rPr>
                <w:color w:val="000000"/>
                <w:szCs w:val="24"/>
              </w:rPr>
              <w:t>Lincoln-Sudbury Regional School District</w:t>
            </w:r>
          </w:p>
        </w:tc>
        <w:tc>
          <w:tcPr>
            <w:tcW w:w="1440" w:type="dxa"/>
            <w:tcBorders>
              <w:top w:val="single" w:sz="6" w:space="0" w:color="auto"/>
              <w:left w:val="single" w:sz="6" w:space="0" w:color="auto"/>
              <w:bottom w:val="single" w:sz="6" w:space="0" w:color="auto"/>
              <w:right w:val="single" w:sz="6" w:space="0" w:color="auto"/>
            </w:tcBorders>
          </w:tcPr>
          <w:p w14:paraId="6BB1C8A0" w14:textId="77777777" w:rsidR="0012331D" w:rsidRPr="00ED4463" w:rsidRDefault="0012331D" w:rsidP="00ED4463">
            <w:pPr>
              <w:jc w:val="right"/>
              <w:rPr>
                <w:szCs w:val="24"/>
              </w:rPr>
            </w:pPr>
            <w:r w:rsidRPr="00ED4463">
              <w:rPr>
                <w:szCs w:val="24"/>
              </w:rPr>
              <w:t>$15,000</w:t>
            </w:r>
          </w:p>
        </w:tc>
      </w:tr>
      <w:tr w:rsidR="0012331D" w:rsidRPr="00ED4463" w14:paraId="63EA58D6"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C4F7D58" w14:textId="77777777" w:rsidR="0012331D" w:rsidRPr="00ED4463" w:rsidRDefault="0012331D" w:rsidP="00ED4463">
            <w:pPr>
              <w:rPr>
                <w:szCs w:val="24"/>
              </w:rPr>
            </w:pPr>
            <w:r w:rsidRPr="00ED4463">
              <w:rPr>
                <w:color w:val="000000"/>
                <w:szCs w:val="24"/>
              </w:rPr>
              <w:t>Medford Public Schools</w:t>
            </w:r>
          </w:p>
        </w:tc>
        <w:tc>
          <w:tcPr>
            <w:tcW w:w="1440" w:type="dxa"/>
            <w:tcBorders>
              <w:top w:val="single" w:sz="6" w:space="0" w:color="auto"/>
              <w:left w:val="single" w:sz="6" w:space="0" w:color="auto"/>
              <w:bottom w:val="single" w:sz="6" w:space="0" w:color="auto"/>
              <w:right w:val="single" w:sz="6" w:space="0" w:color="auto"/>
            </w:tcBorders>
          </w:tcPr>
          <w:p w14:paraId="10889C8C" w14:textId="77777777" w:rsidR="0012331D" w:rsidRPr="00ED4463" w:rsidRDefault="0012331D" w:rsidP="00ED4463">
            <w:pPr>
              <w:jc w:val="right"/>
              <w:rPr>
                <w:szCs w:val="24"/>
              </w:rPr>
            </w:pPr>
            <w:r w:rsidRPr="00ED4463">
              <w:rPr>
                <w:szCs w:val="24"/>
              </w:rPr>
              <w:t>$15,000</w:t>
            </w:r>
          </w:p>
        </w:tc>
      </w:tr>
      <w:tr w:rsidR="0012331D" w:rsidRPr="00ED4463" w14:paraId="1B3FEB3A"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05EE980" w14:textId="77777777" w:rsidR="0012331D" w:rsidRPr="00ED4463" w:rsidRDefault="0012331D" w:rsidP="00ED4463">
            <w:pPr>
              <w:rPr>
                <w:color w:val="000000"/>
                <w:szCs w:val="24"/>
              </w:rPr>
            </w:pPr>
            <w:r w:rsidRPr="00ED4463">
              <w:rPr>
                <w:color w:val="000000"/>
                <w:szCs w:val="24"/>
              </w:rPr>
              <w:t>Methuen Public Schools</w:t>
            </w:r>
          </w:p>
        </w:tc>
        <w:tc>
          <w:tcPr>
            <w:tcW w:w="1440" w:type="dxa"/>
            <w:tcBorders>
              <w:top w:val="single" w:sz="6" w:space="0" w:color="auto"/>
              <w:left w:val="single" w:sz="6" w:space="0" w:color="auto"/>
              <w:bottom w:val="single" w:sz="6" w:space="0" w:color="auto"/>
              <w:right w:val="single" w:sz="6" w:space="0" w:color="auto"/>
            </w:tcBorders>
          </w:tcPr>
          <w:p w14:paraId="4430B296" w14:textId="77777777" w:rsidR="0012331D" w:rsidRPr="00ED4463" w:rsidRDefault="0012331D" w:rsidP="00ED4463">
            <w:pPr>
              <w:jc w:val="right"/>
              <w:rPr>
                <w:szCs w:val="24"/>
              </w:rPr>
            </w:pPr>
            <w:r w:rsidRPr="00ED4463">
              <w:rPr>
                <w:szCs w:val="24"/>
              </w:rPr>
              <w:t>$6,500</w:t>
            </w:r>
          </w:p>
        </w:tc>
      </w:tr>
      <w:tr w:rsidR="0012331D" w:rsidRPr="00ED4463" w14:paraId="302AB7B5"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E2FD586" w14:textId="77777777" w:rsidR="0012331D" w:rsidRPr="00ED4463" w:rsidRDefault="0012331D" w:rsidP="00ED4463">
            <w:pPr>
              <w:rPr>
                <w:color w:val="000000"/>
                <w:szCs w:val="24"/>
              </w:rPr>
            </w:pPr>
            <w:r w:rsidRPr="00ED4463">
              <w:rPr>
                <w:color w:val="000000"/>
                <w:szCs w:val="24"/>
              </w:rPr>
              <w:t>North Reading Public Schools</w:t>
            </w:r>
          </w:p>
        </w:tc>
        <w:tc>
          <w:tcPr>
            <w:tcW w:w="1440" w:type="dxa"/>
            <w:tcBorders>
              <w:top w:val="single" w:sz="6" w:space="0" w:color="auto"/>
              <w:left w:val="single" w:sz="6" w:space="0" w:color="auto"/>
              <w:bottom w:val="single" w:sz="6" w:space="0" w:color="auto"/>
              <w:right w:val="single" w:sz="6" w:space="0" w:color="auto"/>
            </w:tcBorders>
          </w:tcPr>
          <w:p w14:paraId="0C1F847F" w14:textId="77777777" w:rsidR="0012331D" w:rsidRPr="00ED4463" w:rsidRDefault="0012331D" w:rsidP="00ED4463">
            <w:pPr>
              <w:jc w:val="right"/>
              <w:rPr>
                <w:szCs w:val="24"/>
              </w:rPr>
            </w:pPr>
            <w:r w:rsidRPr="00ED4463">
              <w:rPr>
                <w:szCs w:val="24"/>
              </w:rPr>
              <w:t>$14,400</w:t>
            </w:r>
          </w:p>
        </w:tc>
      </w:tr>
      <w:tr w:rsidR="0012331D" w:rsidRPr="00ED4463" w14:paraId="1ECE27A5"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1D65DBD" w14:textId="77777777" w:rsidR="0012331D" w:rsidRPr="00ED4463" w:rsidRDefault="0012331D" w:rsidP="00ED4463">
            <w:pPr>
              <w:rPr>
                <w:color w:val="000000"/>
                <w:szCs w:val="24"/>
              </w:rPr>
            </w:pPr>
            <w:r w:rsidRPr="00ED4463">
              <w:rPr>
                <w:color w:val="000000"/>
                <w:szCs w:val="24"/>
              </w:rPr>
              <w:t>Pentucket Reginal Schools</w:t>
            </w:r>
          </w:p>
        </w:tc>
        <w:tc>
          <w:tcPr>
            <w:tcW w:w="1440" w:type="dxa"/>
            <w:tcBorders>
              <w:top w:val="single" w:sz="6" w:space="0" w:color="auto"/>
              <w:left w:val="single" w:sz="6" w:space="0" w:color="auto"/>
              <w:bottom w:val="single" w:sz="6" w:space="0" w:color="auto"/>
              <w:right w:val="single" w:sz="6" w:space="0" w:color="auto"/>
            </w:tcBorders>
          </w:tcPr>
          <w:p w14:paraId="47D70456" w14:textId="77777777" w:rsidR="0012331D" w:rsidRPr="00ED4463" w:rsidRDefault="0012331D" w:rsidP="00ED4463">
            <w:pPr>
              <w:jc w:val="right"/>
              <w:rPr>
                <w:szCs w:val="24"/>
              </w:rPr>
            </w:pPr>
            <w:r w:rsidRPr="00ED4463">
              <w:rPr>
                <w:szCs w:val="24"/>
              </w:rPr>
              <w:t>$5,000</w:t>
            </w:r>
          </w:p>
        </w:tc>
      </w:tr>
      <w:tr w:rsidR="0012331D" w:rsidRPr="00ED4463" w14:paraId="574C1F76"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5D39498" w14:textId="77777777" w:rsidR="0012331D" w:rsidRPr="00ED4463" w:rsidRDefault="0012331D" w:rsidP="00ED4463">
            <w:pPr>
              <w:rPr>
                <w:color w:val="000000"/>
                <w:szCs w:val="24"/>
              </w:rPr>
            </w:pPr>
            <w:r w:rsidRPr="00ED4463">
              <w:rPr>
                <w:color w:val="000000"/>
                <w:szCs w:val="24"/>
              </w:rPr>
              <w:t>Randolph Public Schools</w:t>
            </w:r>
          </w:p>
        </w:tc>
        <w:tc>
          <w:tcPr>
            <w:tcW w:w="1440" w:type="dxa"/>
            <w:tcBorders>
              <w:top w:val="single" w:sz="6" w:space="0" w:color="auto"/>
              <w:left w:val="single" w:sz="6" w:space="0" w:color="auto"/>
              <w:bottom w:val="single" w:sz="6" w:space="0" w:color="auto"/>
              <w:right w:val="single" w:sz="6" w:space="0" w:color="auto"/>
            </w:tcBorders>
          </w:tcPr>
          <w:p w14:paraId="00F87925" w14:textId="77777777" w:rsidR="0012331D" w:rsidRPr="00ED4463" w:rsidRDefault="0012331D" w:rsidP="00ED4463">
            <w:pPr>
              <w:jc w:val="right"/>
              <w:rPr>
                <w:szCs w:val="24"/>
              </w:rPr>
            </w:pPr>
            <w:r w:rsidRPr="00ED4463">
              <w:rPr>
                <w:szCs w:val="24"/>
              </w:rPr>
              <w:t>$15,000</w:t>
            </w:r>
          </w:p>
        </w:tc>
      </w:tr>
      <w:tr w:rsidR="0012331D" w:rsidRPr="00ED4463" w14:paraId="5F411C0C"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E5FD35A" w14:textId="77777777" w:rsidR="0012331D" w:rsidRPr="00ED4463" w:rsidRDefault="0012331D" w:rsidP="00ED4463">
            <w:pPr>
              <w:rPr>
                <w:color w:val="000000"/>
                <w:szCs w:val="24"/>
              </w:rPr>
            </w:pPr>
            <w:r w:rsidRPr="00ED4463">
              <w:rPr>
                <w:color w:val="000000"/>
                <w:szCs w:val="24"/>
              </w:rPr>
              <w:t>Scituate Public Schools</w:t>
            </w:r>
          </w:p>
        </w:tc>
        <w:tc>
          <w:tcPr>
            <w:tcW w:w="1440" w:type="dxa"/>
            <w:tcBorders>
              <w:top w:val="single" w:sz="6" w:space="0" w:color="auto"/>
              <w:left w:val="single" w:sz="6" w:space="0" w:color="auto"/>
              <w:bottom w:val="single" w:sz="6" w:space="0" w:color="auto"/>
              <w:right w:val="single" w:sz="6" w:space="0" w:color="auto"/>
            </w:tcBorders>
          </w:tcPr>
          <w:p w14:paraId="5D3BEEB2" w14:textId="77777777" w:rsidR="0012331D" w:rsidRPr="00ED4463" w:rsidRDefault="0012331D" w:rsidP="00ED4463">
            <w:pPr>
              <w:jc w:val="right"/>
              <w:rPr>
                <w:szCs w:val="24"/>
              </w:rPr>
            </w:pPr>
            <w:r w:rsidRPr="00ED4463">
              <w:rPr>
                <w:szCs w:val="24"/>
              </w:rPr>
              <w:t>$15,000</w:t>
            </w:r>
          </w:p>
        </w:tc>
      </w:tr>
      <w:tr w:rsidR="0012331D" w:rsidRPr="00ED4463" w14:paraId="0E89D77D"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FDDDC16" w14:textId="77777777" w:rsidR="0012331D" w:rsidRPr="00ED4463" w:rsidRDefault="0012331D" w:rsidP="00ED4463">
            <w:pPr>
              <w:rPr>
                <w:color w:val="000000"/>
                <w:szCs w:val="24"/>
              </w:rPr>
            </w:pPr>
            <w:r w:rsidRPr="00ED4463">
              <w:rPr>
                <w:color w:val="000000"/>
                <w:szCs w:val="24"/>
              </w:rPr>
              <w:t>Southeast Regional Vocational Technical School District</w:t>
            </w:r>
          </w:p>
        </w:tc>
        <w:tc>
          <w:tcPr>
            <w:tcW w:w="1440" w:type="dxa"/>
            <w:tcBorders>
              <w:top w:val="single" w:sz="6" w:space="0" w:color="auto"/>
              <w:left w:val="single" w:sz="6" w:space="0" w:color="auto"/>
              <w:bottom w:val="single" w:sz="6" w:space="0" w:color="auto"/>
              <w:right w:val="single" w:sz="6" w:space="0" w:color="auto"/>
            </w:tcBorders>
          </w:tcPr>
          <w:p w14:paraId="5D512F20" w14:textId="77777777" w:rsidR="0012331D" w:rsidRPr="00ED4463" w:rsidRDefault="0012331D" w:rsidP="00ED4463">
            <w:pPr>
              <w:jc w:val="right"/>
              <w:rPr>
                <w:szCs w:val="24"/>
              </w:rPr>
            </w:pPr>
            <w:r w:rsidRPr="00ED4463">
              <w:rPr>
                <w:szCs w:val="24"/>
              </w:rPr>
              <w:t>$9,622</w:t>
            </w:r>
          </w:p>
        </w:tc>
      </w:tr>
      <w:tr w:rsidR="0012331D" w:rsidRPr="00ED4463" w14:paraId="2A7981DF"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91C895C" w14:textId="77777777" w:rsidR="0012331D" w:rsidRPr="00ED4463" w:rsidRDefault="0012331D" w:rsidP="00ED4463">
            <w:pPr>
              <w:rPr>
                <w:color w:val="000000"/>
                <w:szCs w:val="24"/>
              </w:rPr>
            </w:pPr>
            <w:r w:rsidRPr="00ED4463">
              <w:rPr>
                <w:color w:val="000000"/>
                <w:szCs w:val="24"/>
              </w:rPr>
              <w:lastRenderedPageBreak/>
              <w:t>Southern Worcester County Regional Vocational School District</w:t>
            </w:r>
          </w:p>
        </w:tc>
        <w:tc>
          <w:tcPr>
            <w:tcW w:w="1440" w:type="dxa"/>
            <w:tcBorders>
              <w:top w:val="single" w:sz="6" w:space="0" w:color="auto"/>
              <w:left w:val="single" w:sz="6" w:space="0" w:color="auto"/>
              <w:bottom w:val="single" w:sz="6" w:space="0" w:color="auto"/>
              <w:right w:val="single" w:sz="6" w:space="0" w:color="auto"/>
            </w:tcBorders>
          </w:tcPr>
          <w:p w14:paraId="36CE7C0B" w14:textId="77777777" w:rsidR="0012331D" w:rsidRPr="00ED4463" w:rsidRDefault="0012331D" w:rsidP="00ED4463">
            <w:pPr>
              <w:jc w:val="right"/>
              <w:rPr>
                <w:szCs w:val="24"/>
              </w:rPr>
            </w:pPr>
            <w:r w:rsidRPr="00ED4463">
              <w:rPr>
                <w:szCs w:val="24"/>
              </w:rPr>
              <w:t>$2,519</w:t>
            </w:r>
          </w:p>
        </w:tc>
      </w:tr>
      <w:tr w:rsidR="0012331D" w:rsidRPr="00ED4463" w14:paraId="32887BD0"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278139E" w14:textId="77777777" w:rsidR="0012331D" w:rsidRPr="00ED4463" w:rsidRDefault="0012331D" w:rsidP="00ED4463">
            <w:pPr>
              <w:rPr>
                <w:color w:val="000000"/>
                <w:szCs w:val="24"/>
              </w:rPr>
            </w:pPr>
            <w:r w:rsidRPr="00ED4463">
              <w:rPr>
                <w:color w:val="000000"/>
                <w:szCs w:val="24"/>
              </w:rPr>
              <w:t>Springfield Public Schools</w:t>
            </w:r>
          </w:p>
        </w:tc>
        <w:tc>
          <w:tcPr>
            <w:tcW w:w="1440" w:type="dxa"/>
            <w:tcBorders>
              <w:top w:val="single" w:sz="6" w:space="0" w:color="auto"/>
              <w:left w:val="single" w:sz="6" w:space="0" w:color="auto"/>
              <w:bottom w:val="single" w:sz="6" w:space="0" w:color="auto"/>
              <w:right w:val="single" w:sz="6" w:space="0" w:color="auto"/>
            </w:tcBorders>
          </w:tcPr>
          <w:p w14:paraId="23955271" w14:textId="77777777" w:rsidR="0012331D" w:rsidRPr="00ED4463" w:rsidRDefault="0012331D" w:rsidP="00ED4463">
            <w:pPr>
              <w:jc w:val="right"/>
              <w:rPr>
                <w:szCs w:val="24"/>
              </w:rPr>
            </w:pPr>
            <w:r w:rsidRPr="00ED4463">
              <w:rPr>
                <w:szCs w:val="24"/>
              </w:rPr>
              <w:t>$9,311</w:t>
            </w:r>
          </w:p>
        </w:tc>
      </w:tr>
      <w:tr w:rsidR="0012331D" w:rsidRPr="00ED4463" w14:paraId="4FB5BB9A"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902AE55" w14:textId="77777777" w:rsidR="0012331D" w:rsidRPr="00ED4463" w:rsidRDefault="0012331D" w:rsidP="00ED4463">
            <w:pPr>
              <w:rPr>
                <w:szCs w:val="24"/>
              </w:rPr>
            </w:pPr>
            <w:r w:rsidRPr="00ED4463">
              <w:rPr>
                <w:color w:val="000000"/>
                <w:szCs w:val="24"/>
              </w:rPr>
              <w:t>Sutton Public Schools</w:t>
            </w:r>
          </w:p>
        </w:tc>
        <w:tc>
          <w:tcPr>
            <w:tcW w:w="1440" w:type="dxa"/>
            <w:tcBorders>
              <w:top w:val="single" w:sz="6" w:space="0" w:color="auto"/>
              <w:left w:val="single" w:sz="6" w:space="0" w:color="auto"/>
              <w:bottom w:val="single" w:sz="6" w:space="0" w:color="auto"/>
              <w:right w:val="single" w:sz="6" w:space="0" w:color="auto"/>
            </w:tcBorders>
          </w:tcPr>
          <w:p w14:paraId="36E6CF91" w14:textId="77777777" w:rsidR="0012331D" w:rsidRPr="00ED4463" w:rsidRDefault="0012331D" w:rsidP="00ED4463">
            <w:pPr>
              <w:jc w:val="right"/>
              <w:rPr>
                <w:szCs w:val="24"/>
              </w:rPr>
            </w:pPr>
            <w:r w:rsidRPr="00ED4463">
              <w:rPr>
                <w:szCs w:val="24"/>
              </w:rPr>
              <w:t>$9,260</w:t>
            </w:r>
          </w:p>
        </w:tc>
      </w:tr>
      <w:tr w:rsidR="0012331D" w:rsidRPr="00ED4463" w14:paraId="7DFF70EF"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9EAD931" w14:textId="77777777" w:rsidR="0012331D" w:rsidRPr="00ED4463" w:rsidRDefault="0012331D" w:rsidP="00ED4463">
            <w:pPr>
              <w:rPr>
                <w:szCs w:val="24"/>
              </w:rPr>
            </w:pPr>
            <w:r w:rsidRPr="00ED4463">
              <w:rPr>
                <w:color w:val="000000"/>
                <w:szCs w:val="24"/>
              </w:rPr>
              <w:t>Walpole Public Schools</w:t>
            </w:r>
          </w:p>
        </w:tc>
        <w:tc>
          <w:tcPr>
            <w:tcW w:w="1440" w:type="dxa"/>
            <w:tcBorders>
              <w:top w:val="single" w:sz="6" w:space="0" w:color="auto"/>
              <w:left w:val="single" w:sz="6" w:space="0" w:color="auto"/>
              <w:bottom w:val="single" w:sz="6" w:space="0" w:color="auto"/>
              <w:right w:val="single" w:sz="6" w:space="0" w:color="auto"/>
            </w:tcBorders>
          </w:tcPr>
          <w:p w14:paraId="119AE2E7" w14:textId="77777777" w:rsidR="0012331D" w:rsidRPr="00ED4463" w:rsidRDefault="0012331D" w:rsidP="00ED4463">
            <w:pPr>
              <w:jc w:val="right"/>
              <w:rPr>
                <w:szCs w:val="24"/>
              </w:rPr>
            </w:pPr>
            <w:r w:rsidRPr="00ED4463">
              <w:rPr>
                <w:szCs w:val="24"/>
              </w:rPr>
              <w:t>$15,000</w:t>
            </w:r>
          </w:p>
        </w:tc>
      </w:tr>
      <w:tr w:rsidR="0012331D" w:rsidRPr="00ED4463" w14:paraId="0C5F6B95"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B9C89CB" w14:textId="77777777" w:rsidR="0012331D" w:rsidRPr="00ED4463" w:rsidRDefault="0012331D" w:rsidP="00ED4463">
            <w:pPr>
              <w:rPr>
                <w:szCs w:val="24"/>
              </w:rPr>
            </w:pPr>
            <w:r w:rsidRPr="00ED4463">
              <w:rPr>
                <w:color w:val="000000"/>
                <w:szCs w:val="24"/>
              </w:rPr>
              <w:t>Wareham Public Schools</w:t>
            </w:r>
          </w:p>
        </w:tc>
        <w:tc>
          <w:tcPr>
            <w:tcW w:w="1440" w:type="dxa"/>
            <w:tcBorders>
              <w:top w:val="single" w:sz="6" w:space="0" w:color="auto"/>
              <w:left w:val="single" w:sz="6" w:space="0" w:color="auto"/>
              <w:bottom w:val="single" w:sz="6" w:space="0" w:color="auto"/>
              <w:right w:val="single" w:sz="6" w:space="0" w:color="auto"/>
            </w:tcBorders>
          </w:tcPr>
          <w:p w14:paraId="4F5F0C15" w14:textId="77777777" w:rsidR="0012331D" w:rsidRPr="00ED4463" w:rsidRDefault="0012331D" w:rsidP="00ED4463">
            <w:pPr>
              <w:jc w:val="right"/>
              <w:rPr>
                <w:szCs w:val="24"/>
              </w:rPr>
            </w:pPr>
            <w:r w:rsidRPr="00ED4463">
              <w:rPr>
                <w:szCs w:val="24"/>
              </w:rPr>
              <w:t>$15,000</w:t>
            </w:r>
          </w:p>
        </w:tc>
      </w:tr>
      <w:tr w:rsidR="0012331D" w:rsidRPr="00ED4463" w14:paraId="5C7F208A"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3AEE076" w14:textId="77777777" w:rsidR="0012331D" w:rsidRPr="00ED4463" w:rsidRDefault="0012331D" w:rsidP="00ED4463">
            <w:pPr>
              <w:rPr>
                <w:szCs w:val="24"/>
              </w:rPr>
            </w:pPr>
            <w:r w:rsidRPr="00ED4463">
              <w:rPr>
                <w:color w:val="000000"/>
                <w:szCs w:val="24"/>
              </w:rPr>
              <w:t>Wayland Public Schools</w:t>
            </w:r>
          </w:p>
        </w:tc>
        <w:tc>
          <w:tcPr>
            <w:tcW w:w="1440" w:type="dxa"/>
            <w:tcBorders>
              <w:top w:val="single" w:sz="6" w:space="0" w:color="auto"/>
              <w:left w:val="single" w:sz="6" w:space="0" w:color="auto"/>
              <w:bottom w:val="single" w:sz="6" w:space="0" w:color="auto"/>
              <w:right w:val="single" w:sz="6" w:space="0" w:color="auto"/>
            </w:tcBorders>
          </w:tcPr>
          <w:p w14:paraId="26E5E496" w14:textId="77777777" w:rsidR="0012331D" w:rsidRPr="00ED4463" w:rsidRDefault="0012331D" w:rsidP="00ED4463">
            <w:pPr>
              <w:jc w:val="right"/>
              <w:rPr>
                <w:szCs w:val="24"/>
              </w:rPr>
            </w:pPr>
            <w:r w:rsidRPr="00ED4463">
              <w:rPr>
                <w:szCs w:val="24"/>
              </w:rPr>
              <w:t>$15,000</w:t>
            </w:r>
          </w:p>
        </w:tc>
      </w:tr>
      <w:tr w:rsidR="0012331D" w:rsidRPr="00ED4463" w14:paraId="5F39D82C"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4102401" w14:textId="77777777" w:rsidR="0012331D" w:rsidRPr="00ED4463" w:rsidRDefault="0012331D" w:rsidP="00ED4463">
            <w:pPr>
              <w:rPr>
                <w:szCs w:val="24"/>
              </w:rPr>
            </w:pPr>
            <w:r w:rsidRPr="00ED4463">
              <w:rPr>
                <w:color w:val="000000"/>
                <w:szCs w:val="24"/>
              </w:rPr>
              <w:t>Westfield Public Schools</w:t>
            </w:r>
          </w:p>
        </w:tc>
        <w:tc>
          <w:tcPr>
            <w:tcW w:w="1440" w:type="dxa"/>
            <w:tcBorders>
              <w:top w:val="single" w:sz="6" w:space="0" w:color="auto"/>
              <w:left w:val="single" w:sz="6" w:space="0" w:color="auto"/>
              <w:bottom w:val="single" w:sz="6" w:space="0" w:color="auto"/>
              <w:right w:val="single" w:sz="6" w:space="0" w:color="auto"/>
            </w:tcBorders>
          </w:tcPr>
          <w:p w14:paraId="4A41F3FC" w14:textId="77777777" w:rsidR="0012331D" w:rsidRPr="00ED4463" w:rsidRDefault="0012331D" w:rsidP="00ED4463">
            <w:pPr>
              <w:jc w:val="right"/>
              <w:rPr>
                <w:szCs w:val="24"/>
              </w:rPr>
            </w:pPr>
            <w:r w:rsidRPr="00ED4463">
              <w:rPr>
                <w:szCs w:val="24"/>
              </w:rPr>
              <w:t>$15,000</w:t>
            </w:r>
          </w:p>
        </w:tc>
      </w:tr>
      <w:tr w:rsidR="0012331D" w:rsidRPr="00ED4463" w14:paraId="34BDF87C"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926F0B7" w14:textId="77777777" w:rsidR="0012331D" w:rsidRPr="00ED4463" w:rsidRDefault="0012331D" w:rsidP="00ED4463">
            <w:pPr>
              <w:rPr>
                <w:szCs w:val="24"/>
              </w:rPr>
            </w:pPr>
            <w:r w:rsidRPr="00ED4463">
              <w:rPr>
                <w:color w:val="000000"/>
                <w:szCs w:val="24"/>
              </w:rPr>
              <w:t>Whitman-Hanson Regional School District</w:t>
            </w:r>
          </w:p>
        </w:tc>
        <w:tc>
          <w:tcPr>
            <w:tcW w:w="1440" w:type="dxa"/>
            <w:tcBorders>
              <w:top w:val="single" w:sz="6" w:space="0" w:color="auto"/>
              <w:left w:val="single" w:sz="6" w:space="0" w:color="auto"/>
              <w:bottom w:val="single" w:sz="6" w:space="0" w:color="auto"/>
              <w:right w:val="single" w:sz="6" w:space="0" w:color="auto"/>
            </w:tcBorders>
          </w:tcPr>
          <w:p w14:paraId="75ED896C" w14:textId="77777777" w:rsidR="0012331D" w:rsidRPr="00ED4463" w:rsidRDefault="0012331D" w:rsidP="00ED4463">
            <w:pPr>
              <w:jc w:val="right"/>
              <w:rPr>
                <w:szCs w:val="24"/>
              </w:rPr>
            </w:pPr>
            <w:r w:rsidRPr="00ED4463">
              <w:rPr>
                <w:szCs w:val="24"/>
              </w:rPr>
              <w:t>$14,247</w:t>
            </w:r>
          </w:p>
        </w:tc>
      </w:tr>
      <w:tr w:rsidR="0012331D" w:rsidRPr="00ED4463" w14:paraId="1D89D6A1"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6F27773" w14:textId="77777777" w:rsidR="0012331D" w:rsidRPr="00ED4463" w:rsidRDefault="0012331D" w:rsidP="00ED4463">
            <w:pPr>
              <w:rPr>
                <w:szCs w:val="24"/>
              </w:rPr>
            </w:pPr>
            <w:r w:rsidRPr="00ED4463">
              <w:rPr>
                <w:color w:val="000000"/>
                <w:szCs w:val="24"/>
              </w:rPr>
              <w:t>Whittier Regional Vocational Technical High School</w:t>
            </w:r>
          </w:p>
        </w:tc>
        <w:tc>
          <w:tcPr>
            <w:tcW w:w="1440" w:type="dxa"/>
            <w:tcBorders>
              <w:top w:val="single" w:sz="6" w:space="0" w:color="auto"/>
              <w:left w:val="single" w:sz="6" w:space="0" w:color="auto"/>
              <w:bottom w:val="single" w:sz="6" w:space="0" w:color="auto"/>
              <w:right w:val="single" w:sz="6" w:space="0" w:color="auto"/>
            </w:tcBorders>
          </w:tcPr>
          <w:p w14:paraId="4EDD5EC7" w14:textId="77777777" w:rsidR="0012331D" w:rsidRPr="00ED4463" w:rsidRDefault="0012331D" w:rsidP="00ED4463">
            <w:pPr>
              <w:jc w:val="right"/>
              <w:rPr>
                <w:szCs w:val="24"/>
              </w:rPr>
            </w:pPr>
            <w:r w:rsidRPr="00ED4463">
              <w:rPr>
                <w:szCs w:val="24"/>
              </w:rPr>
              <w:t>$15,000</w:t>
            </w:r>
          </w:p>
        </w:tc>
      </w:tr>
      <w:tr w:rsidR="0012331D" w:rsidRPr="00ED4463" w14:paraId="25F1B26F" w14:textId="77777777" w:rsidTr="00E91EA5">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4BFBAC43" w14:textId="77777777" w:rsidR="0012331D" w:rsidRPr="00ED4463" w:rsidRDefault="0012331D" w:rsidP="00ED4463">
            <w:pPr>
              <w:pStyle w:val="Heading2"/>
              <w:ind w:left="0"/>
              <w:jc w:val="both"/>
              <w:rPr>
                <w:rFonts w:ascii="Times New Roman" w:hAnsi="Times New Roman"/>
                <w:sz w:val="24"/>
                <w:szCs w:val="24"/>
              </w:rPr>
            </w:pPr>
            <w:r w:rsidRPr="00ED4463">
              <w:rPr>
                <w:rFonts w:ascii="Times New Roman" w:hAnsi="Times New Roman"/>
                <w:b/>
                <w:i w:val="0"/>
                <w:snapToGrid/>
                <w:color w:val="000000"/>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110C7503" w14:textId="77777777" w:rsidR="0012331D" w:rsidRPr="00ED4463" w:rsidRDefault="0012331D" w:rsidP="00ED4463">
            <w:pPr>
              <w:jc w:val="right"/>
              <w:rPr>
                <w:b/>
                <w:bCs/>
                <w:color w:val="000000"/>
                <w:szCs w:val="24"/>
              </w:rPr>
            </w:pPr>
            <w:r w:rsidRPr="00ED4463">
              <w:rPr>
                <w:b/>
                <w:bCs/>
                <w:color w:val="000000"/>
                <w:szCs w:val="24"/>
              </w:rPr>
              <w:t>$329,068</w:t>
            </w:r>
          </w:p>
        </w:tc>
      </w:tr>
    </w:tbl>
    <w:p w14:paraId="44570498" w14:textId="77777777" w:rsidR="0012331D" w:rsidRPr="00951633" w:rsidRDefault="0012331D" w:rsidP="0012331D">
      <w:pPr>
        <w:spacing w:before="60" w:after="60"/>
        <w:jc w:val="both"/>
        <w:rPr>
          <w:szCs w:val="24"/>
        </w:rPr>
      </w:pPr>
    </w:p>
    <w:p w14:paraId="3B497A39" w14:textId="4F6E7C81" w:rsidR="00870DD5" w:rsidRDefault="00870DD5">
      <w:pPr>
        <w:widowControl/>
        <w:rPr>
          <w:szCs w:val="24"/>
        </w:rPr>
      </w:pPr>
      <w:r>
        <w:rPr>
          <w:szCs w:val="24"/>
        </w:rP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220"/>
        <w:gridCol w:w="2820"/>
        <w:gridCol w:w="2430"/>
      </w:tblGrid>
      <w:tr w:rsidR="00870DD5" w14:paraId="07794AEB" w14:textId="77777777" w:rsidTr="00E91EA5">
        <w:trPr>
          <w:cantSplit/>
          <w:jc w:val="center"/>
        </w:trPr>
        <w:tc>
          <w:tcPr>
            <w:tcW w:w="3438" w:type="dxa"/>
            <w:tcBorders>
              <w:top w:val="nil"/>
              <w:left w:val="nil"/>
              <w:bottom w:val="nil"/>
              <w:right w:val="nil"/>
            </w:tcBorders>
          </w:tcPr>
          <w:p w14:paraId="320BA523" w14:textId="77777777" w:rsidR="00870DD5" w:rsidRPr="008C38E8" w:rsidRDefault="00870DD5" w:rsidP="00ED4463">
            <w:pPr>
              <w:rPr>
                <w:b/>
                <w:szCs w:val="24"/>
              </w:rPr>
            </w:pPr>
            <w:r w:rsidRPr="008C38E8">
              <w:rPr>
                <w:b/>
                <w:szCs w:val="24"/>
              </w:rPr>
              <w:lastRenderedPageBreak/>
              <w:t xml:space="preserve">NAME OF GRANT PROGRAM:   </w:t>
            </w:r>
          </w:p>
        </w:tc>
        <w:tc>
          <w:tcPr>
            <w:tcW w:w="5040" w:type="dxa"/>
            <w:gridSpan w:val="2"/>
            <w:tcBorders>
              <w:top w:val="nil"/>
              <w:left w:val="nil"/>
              <w:bottom w:val="nil"/>
              <w:right w:val="nil"/>
            </w:tcBorders>
          </w:tcPr>
          <w:p w14:paraId="03CB0DFB" w14:textId="77777777" w:rsidR="00870DD5" w:rsidRPr="00ED4463" w:rsidRDefault="00870DD5" w:rsidP="00ED4463">
            <w:pPr>
              <w:pStyle w:val="NoSpacing"/>
              <w:rPr>
                <w:b/>
                <w:bCs/>
                <w:sz w:val="24"/>
                <w:szCs w:val="24"/>
              </w:rPr>
            </w:pPr>
            <w:r w:rsidRPr="00ED4463">
              <w:rPr>
                <w:b/>
                <w:bCs/>
                <w:sz w:val="24"/>
                <w:szCs w:val="24"/>
              </w:rPr>
              <w:t>Alternative English Learner Education Programs – All Levels</w:t>
            </w:r>
          </w:p>
        </w:tc>
        <w:tc>
          <w:tcPr>
            <w:tcW w:w="2430" w:type="dxa"/>
            <w:tcBorders>
              <w:top w:val="nil"/>
              <w:left w:val="nil"/>
              <w:bottom w:val="nil"/>
              <w:right w:val="nil"/>
            </w:tcBorders>
          </w:tcPr>
          <w:p w14:paraId="1FE3F6A1" w14:textId="77777777" w:rsidR="00870DD5" w:rsidRPr="008C38E8" w:rsidRDefault="00870DD5" w:rsidP="00ED4463">
            <w:pPr>
              <w:jc w:val="both"/>
              <w:rPr>
                <w:szCs w:val="24"/>
              </w:rPr>
            </w:pPr>
            <w:r w:rsidRPr="008C38E8">
              <w:rPr>
                <w:b/>
                <w:szCs w:val="24"/>
              </w:rPr>
              <w:t>FUND CODE:</w:t>
            </w:r>
            <w:r w:rsidRPr="008C38E8">
              <w:rPr>
                <w:szCs w:val="24"/>
              </w:rPr>
              <w:t xml:space="preserve"> 187</w:t>
            </w:r>
          </w:p>
        </w:tc>
      </w:tr>
      <w:tr w:rsidR="00870DD5" w14:paraId="376D80F2" w14:textId="77777777" w:rsidTr="00E91EA5">
        <w:trPr>
          <w:cantSplit/>
          <w:jc w:val="center"/>
        </w:trPr>
        <w:tc>
          <w:tcPr>
            <w:tcW w:w="3438" w:type="dxa"/>
            <w:tcBorders>
              <w:top w:val="nil"/>
              <w:left w:val="nil"/>
              <w:bottom w:val="nil"/>
              <w:right w:val="nil"/>
            </w:tcBorders>
          </w:tcPr>
          <w:p w14:paraId="533BD756" w14:textId="77777777" w:rsidR="00870DD5" w:rsidRPr="008C38E8" w:rsidRDefault="00870DD5" w:rsidP="00ED4463">
            <w:pPr>
              <w:jc w:val="both"/>
              <w:rPr>
                <w:b/>
                <w:szCs w:val="24"/>
              </w:rPr>
            </w:pPr>
            <w:r w:rsidRPr="008C38E8">
              <w:rPr>
                <w:b/>
                <w:szCs w:val="24"/>
              </w:rPr>
              <w:t xml:space="preserve">FUNDS ALLOCATED:     </w:t>
            </w:r>
          </w:p>
        </w:tc>
        <w:tc>
          <w:tcPr>
            <w:tcW w:w="7470" w:type="dxa"/>
            <w:gridSpan w:val="3"/>
            <w:tcBorders>
              <w:top w:val="nil"/>
              <w:left w:val="nil"/>
              <w:bottom w:val="nil"/>
              <w:right w:val="nil"/>
            </w:tcBorders>
          </w:tcPr>
          <w:p w14:paraId="39C0E066" w14:textId="32022A8B" w:rsidR="00870DD5" w:rsidRPr="008C38E8" w:rsidRDefault="00870DD5" w:rsidP="00ED4463">
            <w:pPr>
              <w:jc w:val="both"/>
              <w:rPr>
                <w:szCs w:val="24"/>
              </w:rPr>
            </w:pPr>
            <w:r w:rsidRPr="008C38E8">
              <w:rPr>
                <w:color w:val="000000"/>
                <w:szCs w:val="24"/>
              </w:rPr>
              <w:t>$</w:t>
            </w:r>
            <w:r w:rsidRPr="008C38E8">
              <w:rPr>
                <w:szCs w:val="24"/>
              </w:rPr>
              <w:t>1,823,485 (State)</w:t>
            </w:r>
          </w:p>
        </w:tc>
      </w:tr>
      <w:tr w:rsidR="00870DD5" w14:paraId="42928CE0" w14:textId="77777777" w:rsidTr="00E91EA5">
        <w:trPr>
          <w:cantSplit/>
          <w:jc w:val="center"/>
        </w:trPr>
        <w:tc>
          <w:tcPr>
            <w:tcW w:w="3438" w:type="dxa"/>
            <w:tcBorders>
              <w:top w:val="nil"/>
              <w:left w:val="nil"/>
              <w:bottom w:val="nil"/>
              <w:right w:val="nil"/>
            </w:tcBorders>
          </w:tcPr>
          <w:p w14:paraId="7EF8A039" w14:textId="77777777" w:rsidR="00870DD5" w:rsidRPr="008C38E8" w:rsidRDefault="00870DD5" w:rsidP="00ED4463">
            <w:pPr>
              <w:jc w:val="both"/>
              <w:rPr>
                <w:b/>
                <w:szCs w:val="24"/>
              </w:rPr>
            </w:pPr>
            <w:r w:rsidRPr="008C38E8">
              <w:rPr>
                <w:b/>
                <w:szCs w:val="24"/>
              </w:rPr>
              <w:t>FUNDS REQUESTED:</w:t>
            </w:r>
          </w:p>
        </w:tc>
        <w:tc>
          <w:tcPr>
            <w:tcW w:w="7470" w:type="dxa"/>
            <w:gridSpan w:val="3"/>
            <w:tcBorders>
              <w:top w:val="nil"/>
              <w:left w:val="nil"/>
              <w:bottom w:val="nil"/>
              <w:right w:val="nil"/>
            </w:tcBorders>
          </w:tcPr>
          <w:p w14:paraId="2327A285" w14:textId="77777777" w:rsidR="00870DD5" w:rsidRPr="008C38E8" w:rsidRDefault="00870DD5" w:rsidP="00ED4463">
            <w:pPr>
              <w:jc w:val="both"/>
              <w:rPr>
                <w:szCs w:val="24"/>
              </w:rPr>
            </w:pPr>
            <w:r w:rsidRPr="008C38E8">
              <w:rPr>
                <w:szCs w:val="24"/>
              </w:rPr>
              <w:t>$</w:t>
            </w:r>
            <w:r w:rsidRPr="008C38E8">
              <w:rPr>
                <w:color w:val="000000"/>
                <w:szCs w:val="24"/>
              </w:rPr>
              <w:t>1,950,265</w:t>
            </w:r>
          </w:p>
        </w:tc>
      </w:tr>
      <w:tr w:rsidR="00870DD5" w14:paraId="4A67ED55" w14:textId="77777777" w:rsidTr="00E91EA5">
        <w:trPr>
          <w:cantSplit/>
          <w:jc w:val="center"/>
        </w:trPr>
        <w:tc>
          <w:tcPr>
            <w:tcW w:w="10908" w:type="dxa"/>
            <w:gridSpan w:val="4"/>
            <w:tcBorders>
              <w:top w:val="nil"/>
              <w:left w:val="nil"/>
              <w:bottom w:val="nil"/>
              <w:right w:val="nil"/>
            </w:tcBorders>
          </w:tcPr>
          <w:p w14:paraId="0B334EEF" w14:textId="77777777" w:rsidR="00870DD5" w:rsidRPr="008C38E8" w:rsidRDefault="00870DD5" w:rsidP="00ED4463">
            <w:pPr>
              <w:jc w:val="both"/>
              <w:rPr>
                <w:szCs w:val="24"/>
              </w:rPr>
            </w:pPr>
            <w:r w:rsidRPr="008C38E8">
              <w:rPr>
                <w:b/>
                <w:szCs w:val="24"/>
              </w:rPr>
              <w:t xml:space="preserve">PURPOSE: </w:t>
            </w:r>
            <w:r w:rsidRPr="008C38E8">
              <w:rPr>
                <w:szCs w:val="24"/>
              </w:rPr>
              <w:t>This competitive grant program is one of the multiple ways DESE is supporting districts that have English learners and wish to implement new and innovative English Learner Education (ELE) programs and supports for innovative ELE programs, while also providing districts with an opportunity to create a more culturally and linguistically diverse workforce.</w:t>
            </w:r>
          </w:p>
        </w:tc>
      </w:tr>
      <w:tr w:rsidR="00870DD5" w14:paraId="3BEF3A9B" w14:textId="77777777" w:rsidTr="00E91EA5">
        <w:trPr>
          <w:jc w:val="center"/>
        </w:trPr>
        <w:tc>
          <w:tcPr>
            <w:tcW w:w="5658" w:type="dxa"/>
            <w:gridSpan w:val="2"/>
            <w:tcBorders>
              <w:top w:val="nil"/>
              <w:left w:val="nil"/>
              <w:bottom w:val="nil"/>
              <w:right w:val="nil"/>
            </w:tcBorders>
          </w:tcPr>
          <w:p w14:paraId="1008ACCD" w14:textId="7749C06D" w:rsidR="00870DD5" w:rsidRPr="008C38E8" w:rsidRDefault="00870DD5" w:rsidP="00ED4463">
            <w:pPr>
              <w:jc w:val="both"/>
              <w:rPr>
                <w:b/>
                <w:bCs/>
                <w:szCs w:val="24"/>
              </w:rPr>
            </w:pPr>
            <w:r w:rsidRPr="008C38E8">
              <w:rPr>
                <w:b/>
                <w:bCs/>
                <w:szCs w:val="24"/>
              </w:rPr>
              <w:t xml:space="preserve">NUMBER OF PROPOSALS RECEIVED: </w:t>
            </w:r>
          </w:p>
        </w:tc>
        <w:tc>
          <w:tcPr>
            <w:tcW w:w="5250" w:type="dxa"/>
            <w:gridSpan w:val="2"/>
            <w:tcBorders>
              <w:top w:val="nil"/>
              <w:left w:val="nil"/>
              <w:bottom w:val="nil"/>
              <w:right w:val="nil"/>
            </w:tcBorders>
          </w:tcPr>
          <w:p w14:paraId="37D9DC8F" w14:textId="270D39DE" w:rsidR="00870DD5" w:rsidRPr="008C38E8" w:rsidRDefault="00ED4463" w:rsidP="00ED4463">
            <w:pPr>
              <w:jc w:val="both"/>
              <w:rPr>
                <w:szCs w:val="24"/>
              </w:rPr>
            </w:pPr>
            <w:r>
              <w:rPr>
                <w:szCs w:val="24"/>
              </w:rPr>
              <w:t>11</w:t>
            </w:r>
          </w:p>
        </w:tc>
      </w:tr>
      <w:tr w:rsidR="00870DD5" w14:paraId="35ED9100" w14:textId="77777777" w:rsidTr="00E91EA5">
        <w:trPr>
          <w:trHeight w:val="224"/>
          <w:jc w:val="center"/>
        </w:trPr>
        <w:tc>
          <w:tcPr>
            <w:tcW w:w="5658" w:type="dxa"/>
            <w:gridSpan w:val="2"/>
            <w:tcBorders>
              <w:top w:val="nil"/>
              <w:left w:val="nil"/>
              <w:bottom w:val="nil"/>
              <w:right w:val="nil"/>
            </w:tcBorders>
          </w:tcPr>
          <w:p w14:paraId="63A83249" w14:textId="4A6100EB" w:rsidR="00870DD5" w:rsidRPr="008C38E8" w:rsidRDefault="00870DD5" w:rsidP="00ED4463">
            <w:pPr>
              <w:jc w:val="both"/>
              <w:rPr>
                <w:b/>
                <w:bCs/>
                <w:szCs w:val="24"/>
              </w:rPr>
            </w:pPr>
            <w:r w:rsidRPr="008C38E8">
              <w:rPr>
                <w:b/>
                <w:bCs/>
                <w:szCs w:val="24"/>
              </w:rPr>
              <w:t>NUMBER OF PROPOSALS RECOMMENDED:</w:t>
            </w:r>
          </w:p>
        </w:tc>
        <w:tc>
          <w:tcPr>
            <w:tcW w:w="5250" w:type="dxa"/>
            <w:gridSpan w:val="2"/>
            <w:tcBorders>
              <w:top w:val="nil"/>
              <w:left w:val="nil"/>
              <w:bottom w:val="nil"/>
              <w:right w:val="nil"/>
            </w:tcBorders>
          </w:tcPr>
          <w:p w14:paraId="469DFC87" w14:textId="4171BC1C" w:rsidR="00870DD5" w:rsidRPr="008C38E8" w:rsidRDefault="00ED4463" w:rsidP="00ED4463">
            <w:pPr>
              <w:jc w:val="both"/>
              <w:rPr>
                <w:szCs w:val="24"/>
              </w:rPr>
            </w:pPr>
            <w:r>
              <w:rPr>
                <w:szCs w:val="24"/>
              </w:rPr>
              <w:t>4</w:t>
            </w:r>
          </w:p>
        </w:tc>
      </w:tr>
      <w:tr w:rsidR="00870DD5" w14:paraId="0095851B" w14:textId="77777777" w:rsidTr="00E91EA5">
        <w:trPr>
          <w:trHeight w:val="117"/>
          <w:jc w:val="center"/>
        </w:trPr>
        <w:tc>
          <w:tcPr>
            <w:tcW w:w="5658" w:type="dxa"/>
            <w:gridSpan w:val="2"/>
            <w:tcBorders>
              <w:top w:val="nil"/>
              <w:left w:val="nil"/>
              <w:bottom w:val="nil"/>
              <w:right w:val="nil"/>
            </w:tcBorders>
          </w:tcPr>
          <w:p w14:paraId="75E06B30" w14:textId="77777777" w:rsidR="00870DD5" w:rsidRPr="008C38E8" w:rsidRDefault="00870DD5" w:rsidP="00ED4463">
            <w:pPr>
              <w:rPr>
                <w:b/>
                <w:bCs/>
                <w:szCs w:val="24"/>
              </w:rPr>
            </w:pPr>
            <w:r w:rsidRPr="008C38E8">
              <w:rPr>
                <w:b/>
                <w:bCs/>
                <w:szCs w:val="24"/>
              </w:rPr>
              <w:t>NUMBER OF PROPOSALS NOT RECOMMENDED:</w:t>
            </w:r>
          </w:p>
        </w:tc>
        <w:tc>
          <w:tcPr>
            <w:tcW w:w="5250" w:type="dxa"/>
            <w:gridSpan w:val="2"/>
            <w:tcBorders>
              <w:top w:val="nil"/>
              <w:left w:val="nil"/>
              <w:bottom w:val="nil"/>
              <w:right w:val="nil"/>
            </w:tcBorders>
          </w:tcPr>
          <w:p w14:paraId="3D7D0780" w14:textId="77777777" w:rsidR="00870DD5" w:rsidRPr="008C38E8" w:rsidRDefault="00870DD5" w:rsidP="00ED4463">
            <w:pPr>
              <w:jc w:val="both"/>
              <w:rPr>
                <w:szCs w:val="24"/>
              </w:rPr>
            </w:pPr>
            <w:r w:rsidRPr="008C38E8">
              <w:rPr>
                <w:szCs w:val="24"/>
              </w:rPr>
              <w:t>7</w:t>
            </w:r>
          </w:p>
        </w:tc>
      </w:tr>
      <w:tr w:rsidR="00870DD5" w14:paraId="46A59BD2" w14:textId="77777777" w:rsidTr="00E91EA5">
        <w:trPr>
          <w:cantSplit/>
          <w:trHeight w:val="828"/>
          <w:jc w:val="center"/>
        </w:trPr>
        <w:tc>
          <w:tcPr>
            <w:tcW w:w="10908" w:type="dxa"/>
            <w:gridSpan w:val="4"/>
            <w:tcBorders>
              <w:top w:val="nil"/>
              <w:left w:val="nil"/>
              <w:bottom w:val="nil"/>
              <w:right w:val="nil"/>
            </w:tcBorders>
          </w:tcPr>
          <w:p w14:paraId="03201ADA" w14:textId="77777777" w:rsidR="00870DD5" w:rsidRPr="00ED4463" w:rsidRDefault="00870DD5" w:rsidP="00ED4463">
            <w:pPr>
              <w:rPr>
                <w:b/>
                <w:bCs/>
                <w:szCs w:val="24"/>
              </w:rPr>
            </w:pPr>
            <w:r w:rsidRPr="00ED4463">
              <w:rPr>
                <w:b/>
                <w:bCs/>
                <w:szCs w:val="24"/>
              </w:rPr>
              <w:t xml:space="preserve">RESULT OF FUNDING: The intended outcomes for this grant area as follows: </w:t>
            </w:r>
          </w:p>
          <w:p w14:paraId="01B2DFF6" w14:textId="77777777" w:rsidR="00870DD5" w:rsidRPr="00ED4463" w:rsidRDefault="00870DD5" w:rsidP="00ED4463">
            <w:pPr>
              <w:rPr>
                <w:b/>
                <w:bCs/>
                <w:szCs w:val="24"/>
              </w:rPr>
            </w:pPr>
          </w:p>
          <w:p w14:paraId="46469946" w14:textId="77777777" w:rsidR="00870DD5" w:rsidRPr="00ED4463" w:rsidRDefault="00870DD5" w:rsidP="00ED4463">
            <w:pPr>
              <w:rPr>
                <w:b/>
                <w:bCs/>
                <w:szCs w:val="24"/>
              </w:rPr>
            </w:pPr>
            <w:r w:rsidRPr="00ED4463">
              <w:rPr>
                <w:b/>
                <w:bCs/>
                <w:szCs w:val="24"/>
              </w:rPr>
              <w:t>For Goal 1: Develop and/or implement an alternative bilingual ELE program for English learners</w:t>
            </w:r>
          </w:p>
          <w:p w14:paraId="1D72E6C6" w14:textId="77777777" w:rsidR="00870DD5" w:rsidRPr="00ED4463" w:rsidRDefault="00870DD5" w:rsidP="00ED4463">
            <w:pPr>
              <w:widowControl/>
              <w:numPr>
                <w:ilvl w:val="0"/>
                <w:numId w:val="44"/>
              </w:numPr>
              <w:rPr>
                <w:szCs w:val="24"/>
              </w:rPr>
            </w:pPr>
            <w:r w:rsidRPr="00ED4463">
              <w:rPr>
                <w:szCs w:val="24"/>
              </w:rPr>
              <w:t xml:space="preserve">Develop a proposal for a new bilingual English learner education (ELE) program and successfully complete </w:t>
            </w:r>
            <w:hyperlink r:id="rId13" w:history="1">
              <w:r w:rsidRPr="00ED4463">
                <w:rPr>
                  <w:color w:val="0000FF"/>
                  <w:szCs w:val="24"/>
                  <w:u w:val="single"/>
                </w:rPr>
                <w:t>DESE's review process</w:t>
              </w:r>
            </w:hyperlink>
            <w:r w:rsidRPr="00ED4463">
              <w:rPr>
                <w:szCs w:val="24"/>
              </w:rPr>
              <w:t xml:space="preserve">; </w:t>
            </w:r>
            <w:r w:rsidRPr="00ED4463">
              <w:rPr>
                <w:b/>
                <w:bCs/>
                <w:i/>
                <w:iCs/>
                <w:szCs w:val="24"/>
              </w:rPr>
              <w:t>Or</w:t>
            </w:r>
          </w:p>
          <w:p w14:paraId="5C0BFA37" w14:textId="77777777" w:rsidR="00870DD5" w:rsidRPr="00ED4463" w:rsidRDefault="00870DD5" w:rsidP="00ED4463">
            <w:pPr>
              <w:widowControl/>
              <w:numPr>
                <w:ilvl w:val="0"/>
                <w:numId w:val="44"/>
              </w:numPr>
              <w:rPr>
                <w:szCs w:val="24"/>
              </w:rPr>
            </w:pPr>
            <w:r w:rsidRPr="00ED4463">
              <w:rPr>
                <w:szCs w:val="24"/>
              </w:rPr>
              <w:t xml:space="preserve">Develop a proposal for improving an existing bilingual ELE program; </w:t>
            </w:r>
            <w:r w:rsidRPr="00ED4463">
              <w:rPr>
                <w:b/>
                <w:bCs/>
                <w:i/>
                <w:iCs/>
                <w:szCs w:val="24"/>
              </w:rPr>
              <w:t>And</w:t>
            </w:r>
          </w:p>
          <w:p w14:paraId="528B0A56" w14:textId="77777777" w:rsidR="00870DD5" w:rsidRPr="00ED4463" w:rsidRDefault="00870DD5" w:rsidP="00ED4463">
            <w:pPr>
              <w:widowControl/>
              <w:numPr>
                <w:ilvl w:val="0"/>
                <w:numId w:val="44"/>
              </w:numPr>
              <w:rPr>
                <w:szCs w:val="24"/>
              </w:rPr>
            </w:pPr>
            <w:r w:rsidRPr="00ED4463">
              <w:rPr>
                <w:szCs w:val="24"/>
              </w:rPr>
              <w:t xml:space="preserve">Within the existing ELE program the district is proposing to improve, develop a proposal to implement </w:t>
            </w:r>
            <w:hyperlink r:id="rId14" w:anchor="/">
              <w:r w:rsidRPr="00ED4463">
                <w:rPr>
                  <w:color w:val="0000FF"/>
                  <w:szCs w:val="24"/>
                  <w:u w:val="single"/>
                </w:rPr>
                <w:t>culturally responsive teaching practices that promote equity and social justice</w:t>
              </w:r>
            </w:hyperlink>
            <w:r w:rsidRPr="00ED4463">
              <w:rPr>
                <w:szCs w:val="24"/>
              </w:rPr>
              <w:t>;</w:t>
            </w:r>
          </w:p>
          <w:p w14:paraId="3B1876D6" w14:textId="77777777" w:rsidR="00870DD5" w:rsidRPr="00ED4463" w:rsidRDefault="00870DD5" w:rsidP="00ED4463">
            <w:pPr>
              <w:rPr>
                <w:szCs w:val="24"/>
              </w:rPr>
            </w:pPr>
          </w:p>
          <w:p w14:paraId="3493B14E" w14:textId="77777777" w:rsidR="00870DD5" w:rsidRPr="00ED4463" w:rsidRDefault="00870DD5" w:rsidP="00ED4463">
            <w:pPr>
              <w:rPr>
                <w:b/>
                <w:bCs/>
                <w:szCs w:val="24"/>
              </w:rPr>
            </w:pPr>
            <w:r w:rsidRPr="00ED4463">
              <w:rPr>
                <w:b/>
                <w:bCs/>
                <w:szCs w:val="24"/>
              </w:rPr>
              <w:t>For Goal 2: Create and cultivate or continue a “grown your own” bilingual education hub</w:t>
            </w:r>
          </w:p>
          <w:p w14:paraId="2105D4B4" w14:textId="77777777" w:rsidR="00870DD5" w:rsidRPr="00ED4463" w:rsidRDefault="00870DD5" w:rsidP="00ED4463">
            <w:pPr>
              <w:widowControl/>
              <w:numPr>
                <w:ilvl w:val="0"/>
                <w:numId w:val="45"/>
              </w:numPr>
              <w:rPr>
                <w:szCs w:val="24"/>
              </w:rPr>
            </w:pPr>
            <w:r w:rsidRPr="00ED4463">
              <w:rPr>
                <w:szCs w:val="24"/>
              </w:rPr>
              <w:t>Increase the number of qualified bilingual education teachers in the district.</w:t>
            </w:r>
          </w:p>
          <w:p w14:paraId="77BDCF49" w14:textId="77777777" w:rsidR="00870DD5" w:rsidRPr="00ED4463" w:rsidRDefault="00870DD5" w:rsidP="00ED4463">
            <w:pPr>
              <w:widowControl/>
              <w:numPr>
                <w:ilvl w:val="0"/>
                <w:numId w:val="45"/>
              </w:numPr>
              <w:rPr>
                <w:szCs w:val="24"/>
              </w:rPr>
            </w:pPr>
            <w:r w:rsidRPr="00ED4463">
              <w:rPr>
                <w:szCs w:val="24"/>
              </w:rPr>
              <w:t>Encourage and support bilingual students, parents, community members, paraprofessionals, and teachers to become teachers in bilingual education settings.</w:t>
            </w:r>
          </w:p>
          <w:p w14:paraId="47C611D0" w14:textId="77777777" w:rsidR="00870DD5" w:rsidRPr="00ED4463" w:rsidRDefault="00870DD5" w:rsidP="00ED4463">
            <w:pPr>
              <w:widowControl/>
              <w:numPr>
                <w:ilvl w:val="0"/>
                <w:numId w:val="45"/>
              </w:numPr>
              <w:rPr>
                <w:szCs w:val="24"/>
              </w:rPr>
            </w:pPr>
            <w:r w:rsidRPr="00ED4463">
              <w:rPr>
                <w:szCs w:val="24"/>
              </w:rPr>
              <w:t>Build systems to implement effective bilingual education programs.</w:t>
            </w:r>
          </w:p>
          <w:p w14:paraId="14A640CA" w14:textId="77777777" w:rsidR="00870DD5" w:rsidRPr="00ED4463" w:rsidRDefault="00870DD5" w:rsidP="00ED4463">
            <w:pPr>
              <w:rPr>
                <w:szCs w:val="24"/>
              </w:rPr>
            </w:pPr>
          </w:p>
          <w:p w14:paraId="49105242" w14:textId="77777777" w:rsidR="00870DD5" w:rsidRPr="00ED4463" w:rsidRDefault="00870DD5" w:rsidP="00ED4463">
            <w:pPr>
              <w:rPr>
                <w:b/>
                <w:bCs/>
                <w:szCs w:val="24"/>
              </w:rPr>
            </w:pPr>
            <w:r w:rsidRPr="00ED4463">
              <w:rPr>
                <w:b/>
                <w:bCs/>
                <w:szCs w:val="24"/>
              </w:rPr>
              <w:t>For Goal 3: Establish or improve multilingual libraries</w:t>
            </w:r>
          </w:p>
          <w:p w14:paraId="123095C1" w14:textId="77777777" w:rsidR="00870DD5" w:rsidRPr="00ED4463" w:rsidRDefault="00870DD5" w:rsidP="00ED4463">
            <w:pPr>
              <w:widowControl/>
              <w:numPr>
                <w:ilvl w:val="0"/>
                <w:numId w:val="46"/>
              </w:numPr>
              <w:rPr>
                <w:szCs w:val="24"/>
              </w:rPr>
            </w:pPr>
            <w:r w:rsidRPr="00ED4463">
              <w:rPr>
                <w:szCs w:val="24"/>
              </w:rPr>
              <w:t xml:space="preserve">Increased student confidence to participate successfully in and complete academic classes and/or in social situations, whether in English or a language other than </w:t>
            </w:r>
            <w:proofErr w:type="gramStart"/>
            <w:r w:rsidRPr="00ED4463">
              <w:rPr>
                <w:szCs w:val="24"/>
              </w:rPr>
              <w:t>English;</w:t>
            </w:r>
            <w:proofErr w:type="gramEnd"/>
          </w:p>
          <w:p w14:paraId="6CEDD68A" w14:textId="2DBB7AE3" w:rsidR="00870DD5" w:rsidRPr="00ED4463" w:rsidRDefault="00870DD5" w:rsidP="00ED4463">
            <w:pPr>
              <w:widowControl/>
              <w:numPr>
                <w:ilvl w:val="0"/>
                <w:numId w:val="46"/>
              </w:numPr>
              <w:rPr>
                <w:szCs w:val="24"/>
              </w:rPr>
            </w:pPr>
            <w:r w:rsidRPr="00ED4463">
              <w:rPr>
                <w:szCs w:val="24"/>
              </w:rPr>
              <w:t>Schools prioritize culturally responsive instruction that encourages students to share their cultures, linguistic abilities and life experiences in ways that promote student success with rigorous content to promote students' experiences and knowledge as an asset.</w:t>
            </w:r>
          </w:p>
          <w:p w14:paraId="7B4C6CA2" w14:textId="77777777" w:rsidR="00870DD5" w:rsidRPr="00ED4463" w:rsidRDefault="00870DD5" w:rsidP="00ED4463">
            <w:pPr>
              <w:rPr>
                <w:szCs w:val="24"/>
              </w:rPr>
            </w:pPr>
          </w:p>
          <w:p w14:paraId="3DF07079" w14:textId="77777777" w:rsidR="00870DD5" w:rsidRPr="00ED4463" w:rsidRDefault="00870DD5" w:rsidP="00ED4463">
            <w:pPr>
              <w:rPr>
                <w:b/>
                <w:bCs/>
                <w:szCs w:val="24"/>
              </w:rPr>
            </w:pPr>
            <w:r w:rsidRPr="00ED4463">
              <w:rPr>
                <w:b/>
                <w:bCs/>
                <w:szCs w:val="24"/>
              </w:rPr>
              <w:t>For Goal 4: Develop and implement high school academies</w:t>
            </w:r>
          </w:p>
          <w:p w14:paraId="4C17A1E8" w14:textId="77777777" w:rsidR="00870DD5" w:rsidRPr="00ED4463" w:rsidRDefault="00870DD5" w:rsidP="00ED4463">
            <w:pPr>
              <w:widowControl/>
              <w:numPr>
                <w:ilvl w:val="0"/>
                <w:numId w:val="47"/>
              </w:numPr>
              <w:rPr>
                <w:szCs w:val="24"/>
              </w:rPr>
            </w:pPr>
            <w:r w:rsidRPr="00ED4463">
              <w:rPr>
                <w:szCs w:val="24"/>
              </w:rPr>
              <w:t xml:space="preserve">Measurable increases in students' English language fluency, comprehension, and reading and writing abilities as documented by the methods listed in Part </w:t>
            </w:r>
            <w:proofErr w:type="gramStart"/>
            <w:r w:rsidRPr="00ED4463">
              <w:rPr>
                <w:szCs w:val="24"/>
              </w:rPr>
              <w:t>III;</w:t>
            </w:r>
            <w:proofErr w:type="gramEnd"/>
          </w:p>
          <w:p w14:paraId="41AB13DA" w14:textId="77777777" w:rsidR="00870DD5" w:rsidRPr="00ED4463" w:rsidRDefault="00870DD5" w:rsidP="00ED4463">
            <w:pPr>
              <w:widowControl/>
              <w:numPr>
                <w:ilvl w:val="0"/>
                <w:numId w:val="47"/>
              </w:numPr>
              <w:rPr>
                <w:szCs w:val="24"/>
              </w:rPr>
            </w:pPr>
            <w:r w:rsidRPr="00ED4463">
              <w:rPr>
                <w:szCs w:val="24"/>
              </w:rPr>
              <w:t>Increased student confidence to participate successfully in and complete all academic classes as measured by student surveys throughout the Academy (e.g., beginning, middle, end).</w:t>
            </w:r>
          </w:p>
          <w:p w14:paraId="5B25727A" w14:textId="77777777" w:rsidR="00870DD5" w:rsidRPr="008C38E8" w:rsidRDefault="00870DD5" w:rsidP="00ED4463">
            <w:pPr>
              <w:widowControl/>
              <w:numPr>
                <w:ilvl w:val="0"/>
                <w:numId w:val="47"/>
              </w:numPr>
              <w:rPr>
                <w:szCs w:val="24"/>
              </w:rPr>
            </w:pPr>
            <w:r w:rsidRPr="00ED4463">
              <w:rPr>
                <w:szCs w:val="24"/>
              </w:rPr>
              <w:t>Longer-term improvements in academic achievement as measured by statewide assessments and achievement in academic courses, quicker exit rates from English learner status, lower retention/dropout rates and higher graduation rates.</w:t>
            </w:r>
          </w:p>
        </w:tc>
      </w:tr>
    </w:tbl>
    <w:p w14:paraId="5A579789" w14:textId="77777777" w:rsidR="00870DD5" w:rsidRDefault="00870DD5" w:rsidP="00870DD5">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870DD5" w:rsidRPr="00ED4463" w14:paraId="43D00F5E" w14:textId="77777777" w:rsidTr="00E91EA5">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6D5D5136" w14:textId="77777777" w:rsidR="00870DD5" w:rsidRPr="00ED4463" w:rsidRDefault="00870DD5" w:rsidP="00ED4463">
            <w:pPr>
              <w:jc w:val="center"/>
              <w:rPr>
                <w:b/>
                <w:color w:val="000000"/>
                <w:szCs w:val="24"/>
              </w:rPr>
            </w:pPr>
            <w:r w:rsidRPr="00ED4463">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30017AC8" w14:textId="77777777" w:rsidR="00870DD5" w:rsidRPr="00ED4463" w:rsidRDefault="00870DD5" w:rsidP="00ED4463">
            <w:pPr>
              <w:jc w:val="center"/>
              <w:rPr>
                <w:b/>
                <w:color w:val="000000"/>
                <w:szCs w:val="24"/>
              </w:rPr>
            </w:pPr>
            <w:r w:rsidRPr="00ED4463">
              <w:rPr>
                <w:b/>
                <w:color w:val="000000"/>
                <w:szCs w:val="24"/>
              </w:rPr>
              <w:t>AMOUNTS</w:t>
            </w:r>
          </w:p>
        </w:tc>
      </w:tr>
      <w:tr w:rsidR="00870DD5" w:rsidRPr="00ED4463" w14:paraId="2C5DD0E7" w14:textId="77777777" w:rsidTr="00E91EA5">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1FEA5248" w14:textId="77777777" w:rsidR="00870DD5" w:rsidRPr="00ED4463" w:rsidRDefault="00870DD5" w:rsidP="00ED4463">
            <w:pPr>
              <w:rPr>
                <w:b/>
                <w:szCs w:val="24"/>
              </w:rPr>
            </w:pPr>
            <w:r w:rsidRPr="00ED4463">
              <w:rPr>
                <w:b/>
                <w:szCs w:val="24"/>
              </w:rPr>
              <w:t>Goal 1</w:t>
            </w:r>
          </w:p>
        </w:tc>
        <w:tc>
          <w:tcPr>
            <w:tcW w:w="1440" w:type="dxa"/>
            <w:tcBorders>
              <w:top w:val="single" w:sz="6" w:space="0" w:color="auto"/>
              <w:left w:val="single" w:sz="6" w:space="0" w:color="auto"/>
              <w:bottom w:val="single" w:sz="6" w:space="0" w:color="auto"/>
              <w:right w:val="single" w:sz="6" w:space="0" w:color="auto"/>
            </w:tcBorders>
            <w:vAlign w:val="center"/>
          </w:tcPr>
          <w:p w14:paraId="7B63526B" w14:textId="77777777" w:rsidR="00870DD5" w:rsidRPr="00ED4463" w:rsidRDefault="00870DD5" w:rsidP="00ED4463">
            <w:pPr>
              <w:rPr>
                <w:szCs w:val="24"/>
              </w:rPr>
            </w:pPr>
          </w:p>
        </w:tc>
      </w:tr>
      <w:tr w:rsidR="00870DD5" w:rsidRPr="00ED4463" w14:paraId="5A79F0DF"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623F57A" w14:textId="77777777" w:rsidR="00870DD5" w:rsidRPr="00ED4463" w:rsidRDefault="00870DD5" w:rsidP="00ED4463">
            <w:pPr>
              <w:rPr>
                <w:bCs/>
                <w:szCs w:val="24"/>
              </w:rPr>
            </w:pPr>
            <w:r w:rsidRPr="00ED4463">
              <w:rPr>
                <w:bCs/>
                <w:szCs w:val="24"/>
              </w:rPr>
              <w:t>Amherst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C8D0EB4" w14:textId="77777777" w:rsidR="00870DD5" w:rsidRPr="00ED4463" w:rsidRDefault="00870DD5" w:rsidP="00ED4463">
            <w:pPr>
              <w:jc w:val="right"/>
              <w:rPr>
                <w:color w:val="000000"/>
                <w:szCs w:val="24"/>
              </w:rPr>
            </w:pPr>
            <w:r w:rsidRPr="00ED4463">
              <w:rPr>
                <w:color w:val="000000" w:themeColor="text1"/>
                <w:szCs w:val="24"/>
              </w:rPr>
              <w:t>$274,260</w:t>
            </w:r>
          </w:p>
        </w:tc>
      </w:tr>
      <w:tr w:rsidR="00870DD5" w:rsidRPr="00ED4463" w14:paraId="28CDD670"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31A80EB" w14:textId="77777777" w:rsidR="00870DD5" w:rsidRPr="00ED4463" w:rsidRDefault="00870DD5" w:rsidP="00ED4463">
            <w:pPr>
              <w:rPr>
                <w:bCs/>
                <w:szCs w:val="24"/>
              </w:rPr>
            </w:pPr>
            <w:r w:rsidRPr="00ED4463">
              <w:rPr>
                <w:bCs/>
                <w:szCs w:val="24"/>
              </w:rPr>
              <w:t>Waltham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AD06C0B" w14:textId="77777777" w:rsidR="00870DD5" w:rsidRPr="00ED4463" w:rsidRDefault="00870DD5" w:rsidP="00ED4463">
            <w:pPr>
              <w:jc w:val="right"/>
              <w:rPr>
                <w:color w:val="000000"/>
                <w:szCs w:val="24"/>
              </w:rPr>
            </w:pPr>
            <w:r w:rsidRPr="00ED4463">
              <w:rPr>
                <w:color w:val="000000" w:themeColor="text1"/>
                <w:szCs w:val="24"/>
              </w:rPr>
              <w:t>$80,360</w:t>
            </w:r>
          </w:p>
        </w:tc>
      </w:tr>
      <w:tr w:rsidR="00870DD5" w:rsidRPr="00ED4463" w14:paraId="25B322B2"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BA844A6" w14:textId="77777777" w:rsidR="00870DD5" w:rsidRPr="00ED4463" w:rsidRDefault="00870DD5" w:rsidP="00ED4463">
            <w:pPr>
              <w:rPr>
                <w:bCs/>
                <w:szCs w:val="24"/>
              </w:rPr>
            </w:pPr>
            <w:r w:rsidRPr="00ED4463">
              <w:rPr>
                <w:bCs/>
                <w:szCs w:val="24"/>
              </w:rPr>
              <w:t>Worcester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15E9CD4" w14:textId="77777777" w:rsidR="00870DD5" w:rsidRPr="00ED4463" w:rsidRDefault="00870DD5" w:rsidP="00ED4463">
            <w:pPr>
              <w:jc w:val="right"/>
              <w:rPr>
                <w:color w:val="000000"/>
                <w:szCs w:val="24"/>
              </w:rPr>
            </w:pPr>
            <w:r w:rsidRPr="00ED4463">
              <w:rPr>
                <w:color w:val="000000" w:themeColor="text1"/>
                <w:szCs w:val="24"/>
              </w:rPr>
              <w:t>$300,000</w:t>
            </w:r>
          </w:p>
        </w:tc>
      </w:tr>
      <w:tr w:rsidR="00870DD5" w:rsidRPr="00ED4463" w14:paraId="359B1962"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446CA8C" w14:textId="77777777" w:rsidR="00870DD5" w:rsidRPr="00ED4463" w:rsidRDefault="00870DD5" w:rsidP="00ED4463">
            <w:pPr>
              <w:rPr>
                <w:b/>
                <w:bCs/>
                <w:szCs w:val="24"/>
              </w:rPr>
            </w:pPr>
            <w:r w:rsidRPr="00ED4463">
              <w:rPr>
                <w:b/>
                <w:bCs/>
                <w:szCs w:val="24"/>
              </w:rPr>
              <w:t>Goal 2</w:t>
            </w:r>
          </w:p>
        </w:tc>
        <w:tc>
          <w:tcPr>
            <w:tcW w:w="1440" w:type="dxa"/>
            <w:tcBorders>
              <w:top w:val="single" w:sz="6" w:space="0" w:color="auto"/>
              <w:left w:val="single" w:sz="6" w:space="0" w:color="auto"/>
              <w:bottom w:val="single" w:sz="6" w:space="0" w:color="auto"/>
              <w:right w:val="single" w:sz="6" w:space="0" w:color="auto"/>
            </w:tcBorders>
            <w:vAlign w:val="center"/>
          </w:tcPr>
          <w:p w14:paraId="0AD557EF" w14:textId="77777777" w:rsidR="00870DD5" w:rsidRPr="00ED4463" w:rsidRDefault="00870DD5" w:rsidP="00ED4463">
            <w:pPr>
              <w:jc w:val="right"/>
              <w:rPr>
                <w:szCs w:val="24"/>
              </w:rPr>
            </w:pPr>
          </w:p>
        </w:tc>
      </w:tr>
      <w:tr w:rsidR="00870DD5" w:rsidRPr="00ED4463" w14:paraId="76934015"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A2988DD" w14:textId="77777777" w:rsidR="00870DD5" w:rsidRPr="00ED4463" w:rsidRDefault="00870DD5" w:rsidP="00ED4463">
            <w:pPr>
              <w:rPr>
                <w:szCs w:val="24"/>
              </w:rPr>
            </w:pPr>
            <w:r w:rsidRPr="00ED4463">
              <w:rPr>
                <w:szCs w:val="24"/>
              </w:rPr>
              <w:lastRenderedPageBreak/>
              <w:t>Amherst Public Schools</w:t>
            </w:r>
          </w:p>
        </w:tc>
        <w:tc>
          <w:tcPr>
            <w:tcW w:w="1440" w:type="dxa"/>
            <w:tcBorders>
              <w:top w:val="single" w:sz="6" w:space="0" w:color="auto"/>
              <w:left w:val="single" w:sz="6" w:space="0" w:color="auto"/>
              <w:bottom w:val="single" w:sz="6" w:space="0" w:color="auto"/>
              <w:right w:val="single" w:sz="6" w:space="0" w:color="auto"/>
            </w:tcBorders>
          </w:tcPr>
          <w:p w14:paraId="46744BF8" w14:textId="77777777" w:rsidR="00870DD5" w:rsidRPr="00ED4463" w:rsidRDefault="00870DD5" w:rsidP="00ED4463">
            <w:pPr>
              <w:jc w:val="right"/>
              <w:rPr>
                <w:szCs w:val="24"/>
              </w:rPr>
            </w:pPr>
            <w:r w:rsidRPr="00ED4463">
              <w:rPr>
                <w:szCs w:val="24"/>
              </w:rPr>
              <w:t>$98,715</w:t>
            </w:r>
          </w:p>
        </w:tc>
      </w:tr>
      <w:tr w:rsidR="00870DD5" w:rsidRPr="00ED4463" w14:paraId="15015A91"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A0E616A" w14:textId="77777777" w:rsidR="00870DD5" w:rsidRPr="00ED4463" w:rsidRDefault="00870DD5" w:rsidP="00ED4463">
            <w:pPr>
              <w:rPr>
                <w:szCs w:val="24"/>
              </w:rPr>
            </w:pPr>
            <w:r w:rsidRPr="00ED4463">
              <w:rPr>
                <w:szCs w:val="24"/>
              </w:rPr>
              <w:t>Boston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4BBD5AE" w14:textId="77777777" w:rsidR="00870DD5" w:rsidRPr="00ED4463" w:rsidRDefault="00870DD5" w:rsidP="00ED4463">
            <w:pPr>
              <w:jc w:val="right"/>
              <w:rPr>
                <w:szCs w:val="24"/>
              </w:rPr>
            </w:pPr>
            <w:r w:rsidRPr="00ED4463">
              <w:rPr>
                <w:szCs w:val="24"/>
              </w:rPr>
              <w:t>$600,000</w:t>
            </w:r>
          </w:p>
        </w:tc>
      </w:tr>
      <w:tr w:rsidR="00870DD5" w:rsidRPr="00ED4463" w14:paraId="5BAD3BB7"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FFC24CB" w14:textId="77777777" w:rsidR="00870DD5" w:rsidRPr="00ED4463" w:rsidRDefault="00870DD5" w:rsidP="00ED4463">
            <w:pPr>
              <w:rPr>
                <w:szCs w:val="24"/>
              </w:rPr>
            </w:pPr>
            <w:r w:rsidRPr="00ED4463">
              <w:rPr>
                <w:szCs w:val="24"/>
              </w:rPr>
              <w:t>Worcester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71C81D3" w14:textId="77777777" w:rsidR="00870DD5" w:rsidRPr="00ED4463" w:rsidRDefault="00870DD5" w:rsidP="00ED4463">
            <w:pPr>
              <w:jc w:val="right"/>
              <w:rPr>
                <w:szCs w:val="24"/>
              </w:rPr>
            </w:pPr>
            <w:r w:rsidRPr="00ED4463">
              <w:rPr>
                <w:szCs w:val="24"/>
              </w:rPr>
              <w:t>$300,000</w:t>
            </w:r>
          </w:p>
        </w:tc>
      </w:tr>
      <w:tr w:rsidR="00870DD5" w:rsidRPr="00ED4463" w14:paraId="7BA8914E"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FD8C0F0" w14:textId="77777777" w:rsidR="00870DD5" w:rsidRPr="00ED4463" w:rsidRDefault="00870DD5" w:rsidP="00ED4463">
            <w:pPr>
              <w:rPr>
                <w:b/>
                <w:bCs/>
                <w:szCs w:val="24"/>
              </w:rPr>
            </w:pPr>
            <w:r w:rsidRPr="00ED4463">
              <w:rPr>
                <w:b/>
                <w:bCs/>
                <w:szCs w:val="24"/>
              </w:rPr>
              <w:t>Goal 3</w:t>
            </w:r>
          </w:p>
        </w:tc>
        <w:tc>
          <w:tcPr>
            <w:tcW w:w="1440" w:type="dxa"/>
            <w:tcBorders>
              <w:top w:val="single" w:sz="6" w:space="0" w:color="auto"/>
              <w:left w:val="single" w:sz="6" w:space="0" w:color="auto"/>
              <w:bottom w:val="single" w:sz="6" w:space="0" w:color="auto"/>
              <w:right w:val="single" w:sz="6" w:space="0" w:color="auto"/>
            </w:tcBorders>
            <w:vAlign w:val="center"/>
          </w:tcPr>
          <w:p w14:paraId="596E686A" w14:textId="77777777" w:rsidR="00870DD5" w:rsidRPr="00ED4463" w:rsidRDefault="00870DD5" w:rsidP="00ED4463">
            <w:pPr>
              <w:jc w:val="right"/>
              <w:rPr>
                <w:szCs w:val="24"/>
              </w:rPr>
            </w:pPr>
          </w:p>
        </w:tc>
      </w:tr>
      <w:tr w:rsidR="00870DD5" w:rsidRPr="00ED4463" w14:paraId="63CD6C49"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CDB65A2" w14:textId="77777777" w:rsidR="00870DD5" w:rsidRPr="00ED4463" w:rsidRDefault="00870DD5" w:rsidP="00ED4463">
            <w:pPr>
              <w:rPr>
                <w:szCs w:val="24"/>
              </w:rPr>
            </w:pPr>
            <w:r w:rsidRPr="00ED4463">
              <w:rPr>
                <w:szCs w:val="24"/>
              </w:rPr>
              <w:t>Amherst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7D6BAE9" w14:textId="77777777" w:rsidR="00870DD5" w:rsidRPr="00ED4463" w:rsidRDefault="00870DD5" w:rsidP="00ED4463">
            <w:pPr>
              <w:jc w:val="right"/>
              <w:rPr>
                <w:szCs w:val="24"/>
              </w:rPr>
            </w:pPr>
            <w:r w:rsidRPr="00ED4463">
              <w:rPr>
                <w:szCs w:val="24"/>
              </w:rPr>
              <w:t>$69,550</w:t>
            </w:r>
          </w:p>
        </w:tc>
      </w:tr>
      <w:tr w:rsidR="00870DD5" w:rsidRPr="00ED4463" w14:paraId="0CB3F708"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AC01F15" w14:textId="77777777" w:rsidR="00870DD5" w:rsidRPr="00ED4463" w:rsidRDefault="00870DD5" w:rsidP="00ED4463">
            <w:pPr>
              <w:rPr>
                <w:b/>
                <w:bCs/>
                <w:szCs w:val="24"/>
              </w:rPr>
            </w:pPr>
            <w:r w:rsidRPr="00ED4463">
              <w:rPr>
                <w:b/>
                <w:bCs/>
                <w:szCs w:val="24"/>
              </w:rPr>
              <w:t>Goal 4</w:t>
            </w:r>
          </w:p>
        </w:tc>
        <w:tc>
          <w:tcPr>
            <w:tcW w:w="1440" w:type="dxa"/>
            <w:tcBorders>
              <w:top w:val="single" w:sz="6" w:space="0" w:color="auto"/>
              <w:left w:val="single" w:sz="6" w:space="0" w:color="auto"/>
              <w:bottom w:val="single" w:sz="6" w:space="0" w:color="auto"/>
              <w:right w:val="single" w:sz="6" w:space="0" w:color="auto"/>
            </w:tcBorders>
            <w:vAlign w:val="center"/>
          </w:tcPr>
          <w:p w14:paraId="17755E6B" w14:textId="77777777" w:rsidR="00870DD5" w:rsidRPr="00ED4463" w:rsidRDefault="00870DD5" w:rsidP="00ED4463">
            <w:pPr>
              <w:jc w:val="right"/>
              <w:rPr>
                <w:szCs w:val="24"/>
              </w:rPr>
            </w:pPr>
          </w:p>
        </w:tc>
      </w:tr>
      <w:tr w:rsidR="00870DD5" w:rsidRPr="00ED4463" w14:paraId="6827A760" w14:textId="77777777" w:rsidTr="00E91EA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F189E4F" w14:textId="77777777" w:rsidR="00870DD5" w:rsidRPr="00ED4463" w:rsidRDefault="00870DD5" w:rsidP="00ED4463">
            <w:pPr>
              <w:rPr>
                <w:szCs w:val="24"/>
              </w:rPr>
            </w:pPr>
            <w:r w:rsidRPr="00ED4463">
              <w:rPr>
                <w:szCs w:val="24"/>
              </w:rPr>
              <w:t>Amherst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E7E2394" w14:textId="77777777" w:rsidR="00870DD5" w:rsidRPr="00ED4463" w:rsidRDefault="00870DD5" w:rsidP="00ED4463">
            <w:pPr>
              <w:jc w:val="right"/>
              <w:rPr>
                <w:szCs w:val="24"/>
              </w:rPr>
            </w:pPr>
            <w:r w:rsidRPr="00ED4463">
              <w:rPr>
                <w:szCs w:val="24"/>
              </w:rPr>
              <w:t>$100,600</w:t>
            </w:r>
          </w:p>
        </w:tc>
      </w:tr>
      <w:tr w:rsidR="00870DD5" w:rsidRPr="00ED4463" w14:paraId="4B34EDC5" w14:textId="77777777" w:rsidTr="00E91EA5">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544CFA12" w14:textId="77777777" w:rsidR="00870DD5" w:rsidRPr="00ED4463" w:rsidRDefault="00870DD5" w:rsidP="00ED4463">
            <w:pPr>
              <w:pStyle w:val="Heading2"/>
              <w:ind w:left="0"/>
              <w:jc w:val="both"/>
              <w:rPr>
                <w:rFonts w:ascii="Times New Roman" w:hAnsi="Times New Roman"/>
                <w:sz w:val="24"/>
                <w:szCs w:val="24"/>
              </w:rPr>
            </w:pPr>
            <w:r w:rsidRPr="00ED4463">
              <w:rPr>
                <w:rFonts w:ascii="Times New Roman" w:hAnsi="Times New Roman"/>
                <w:b/>
                <w:i w:val="0"/>
                <w:snapToGrid/>
                <w:color w:val="000000"/>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28226978" w14:textId="77777777" w:rsidR="00870DD5" w:rsidRPr="00ED4463" w:rsidRDefault="00870DD5" w:rsidP="00ED4463">
            <w:pPr>
              <w:jc w:val="right"/>
              <w:rPr>
                <w:b/>
                <w:bCs/>
                <w:color w:val="000000"/>
                <w:szCs w:val="24"/>
              </w:rPr>
            </w:pPr>
            <w:r w:rsidRPr="00ED4463">
              <w:rPr>
                <w:b/>
                <w:bCs/>
                <w:color w:val="000000"/>
                <w:szCs w:val="24"/>
              </w:rPr>
              <w:t>$</w:t>
            </w:r>
            <w:r w:rsidRPr="00ED4463">
              <w:rPr>
                <w:b/>
                <w:bCs/>
                <w:szCs w:val="24"/>
              </w:rPr>
              <w:t>1,823,485</w:t>
            </w:r>
          </w:p>
        </w:tc>
      </w:tr>
    </w:tbl>
    <w:p w14:paraId="48927BDA" w14:textId="77777777" w:rsidR="00870DD5" w:rsidRDefault="00870DD5" w:rsidP="00870DD5">
      <w:pPr>
        <w:spacing w:before="60" w:after="60"/>
        <w:jc w:val="both"/>
        <w:rPr>
          <w:sz w:val="22"/>
        </w:rPr>
      </w:pPr>
    </w:p>
    <w:p w14:paraId="5CAB4890" w14:textId="406EF505" w:rsidR="006E0345" w:rsidRDefault="006E0345">
      <w:pPr>
        <w:widowControl/>
        <w:rPr>
          <w:szCs w:val="24"/>
        </w:rPr>
      </w:pPr>
      <w:r>
        <w:rPr>
          <w:szCs w:val="24"/>
        </w:rP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675"/>
        <w:gridCol w:w="1365"/>
        <w:gridCol w:w="792"/>
        <w:gridCol w:w="1530"/>
        <w:gridCol w:w="108"/>
      </w:tblGrid>
      <w:tr w:rsidR="006E0345" w:rsidRPr="00ED4463" w14:paraId="6B2FB043" w14:textId="77777777" w:rsidTr="00E91EA5">
        <w:trPr>
          <w:cantSplit/>
          <w:jc w:val="center"/>
        </w:trPr>
        <w:tc>
          <w:tcPr>
            <w:tcW w:w="3438" w:type="dxa"/>
            <w:tcBorders>
              <w:top w:val="nil"/>
              <w:left w:val="nil"/>
              <w:bottom w:val="nil"/>
              <w:right w:val="nil"/>
            </w:tcBorders>
          </w:tcPr>
          <w:p w14:paraId="3FE5FB0D" w14:textId="5E3A5D88" w:rsidR="006E0345" w:rsidRPr="00ED4463" w:rsidRDefault="006E0345" w:rsidP="00ED4463">
            <w:pPr>
              <w:rPr>
                <w:b/>
                <w:bCs/>
                <w:szCs w:val="24"/>
              </w:rPr>
            </w:pPr>
            <w:r w:rsidRPr="00ED4463">
              <w:rPr>
                <w:b/>
                <w:bCs/>
                <w:szCs w:val="24"/>
              </w:rPr>
              <w:lastRenderedPageBreak/>
              <w:t>NAME OF GRANT PROGRAM:</w:t>
            </w:r>
          </w:p>
        </w:tc>
        <w:tc>
          <w:tcPr>
            <w:tcW w:w="5040" w:type="dxa"/>
            <w:gridSpan w:val="2"/>
            <w:tcBorders>
              <w:top w:val="nil"/>
              <w:left w:val="nil"/>
              <w:bottom w:val="nil"/>
              <w:right w:val="nil"/>
            </w:tcBorders>
          </w:tcPr>
          <w:p w14:paraId="74DCEBAD" w14:textId="77777777" w:rsidR="006E0345" w:rsidRPr="00ED4463" w:rsidRDefault="006E0345" w:rsidP="00ED4463">
            <w:pPr>
              <w:pStyle w:val="NoSpacing"/>
              <w:rPr>
                <w:b/>
                <w:bCs/>
                <w:sz w:val="24"/>
                <w:szCs w:val="24"/>
              </w:rPr>
            </w:pPr>
            <w:r w:rsidRPr="00ED4463">
              <w:rPr>
                <w:b/>
                <w:bCs/>
                <w:sz w:val="24"/>
                <w:szCs w:val="24"/>
              </w:rPr>
              <w:t>Accelerated Literacy Learning with High Quality Curriculum Materials (HQIM)</w:t>
            </w:r>
          </w:p>
        </w:tc>
        <w:tc>
          <w:tcPr>
            <w:tcW w:w="2430" w:type="dxa"/>
            <w:gridSpan w:val="3"/>
            <w:tcBorders>
              <w:top w:val="nil"/>
              <w:left w:val="nil"/>
              <w:bottom w:val="nil"/>
              <w:right w:val="nil"/>
            </w:tcBorders>
          </w:tcPr>
          <w:p w14:paraId="5A4A3066" w14:textId="77777777" w:rsidR="006E0345" w:rsidRPr="00ED4463" w:rsidRDefault="006E0345" w:rsidP="00ED4463">
            <w:pPr>
              <w:rPr>
                <w:szCs w:val="24"/>
              </w:rPr>
            </w:pPr>
            <w:r w:rsidRPr="00ED4463">
              <w:rPr>
                <w:b/>
                <w:bCs/>
                <w:szCs w:val="24"/>
              </w:rPr>
              <w:t>FUND CODE:</w:t>
            </w:r>
            <w:r w:rsidRPr="00ED4463">
              <w:rPr>
                <w:szCs w:val="24"/>
              </w:rPr>
              <w:t xml:space="preserve"> 730/719</w:t>
            </w:r>
          </w:p>
        </w:tc>
      </w:tr>
      <w:tr w:rsidR="006E0345" w:rsidRPr="00ED4463" w14:paraId="747D914C" w14:textId="77777777" w:rsidTr="00E91EA5">
        <w:trPr>
          <w:cantSplit/>
          <w:jc w:val="center"/>
        </w:trPr>
        <w:tc>
          <w:tcPr>
            <w:tcW w:w="3438" w:type="dxa"/>
            <w:tcBorders>
              <w:top w:val="nil"/>
              <w:left w:val="nil"/>
              <w:bottom w:val="nil"/>
              <w:right w:val="nil"/>
            </w:tcBorders>
          </w:tcPr>
          <w:p w14:paraId="1F89FA2B" w14:textId="77777777" w:rsidR="006E0345" w:rsidRPr="00ED4463" w:rsidRDefault="006E0345" w:rsidP="00ED4463">
            <w:pPr>
              <w:jc w:val="both"/>
              <w:rPr>
                <w:b/>
                <w:szCs w:val="24"/>
              </w:rPr>
            </w:pPr>
            <w:r w:rsidRPr="00ED4463">
              <w:rPr>
                <w:b/>
                <w:szCs w:val="24"/>
              </w:rPr>
              <w:t xml:space="preserve">FUNDS ALLOCATED:     </w:t>
            </w:r>
          </w:p>
        </w:tc>
        <w:tc>
          <w:tcPr>
            <w:tcW w:w="7470" w:type="dxa"/>
            <w:gridSpan w:val="5"/>
            <w:tcBorders>
              <w:top w:val="nil"/>
              <w:left w:val="nil"/>
              <w:bottom w:val="nil"/>
              <w:right w:val="nil"/>
            </w:tcBorders>
          </w:tcPr>
          <w:p w14:paraId="0B4F18F8" w14:textId="7D199938" w:rsidR="006E0345" w:rsidRPr="00ED4463" w:rsidRDefault="006E0345" w:rsidP="00ED4463">
            <w:pPr>
              <w:jc w:val="both"/>
              <w:rPr>
                <w:szCs w:val="24"/>
              </w:rPr>
            </w:pPr>
            <w:r w:rsidRPr="00ED4463">
              <w:rPr>
                <w:szCs w:val="24"/>
              </w:rPr>
              <w:t>$ 942,000 (S</w:t>
            </w:r>
            <w:r w:rsidR="00ED4463">
              <w:rPr>
                <w:szCs w:val="24"/>
              </w:rPr>
              <w:t>tate</w:t>
            </w:r>
            <w:r w:rsidRPr="00ED4463">
              <w:rPr>
                <w:szCs w:val="24"/>
              </w:rPr>
              <w:t>) $7,187,144 (F</w:t>
            </w:r>
            <w:r w:rsidR="00ED4463">
              <w:rPr>
                <w:szCs w:val="24"/>
              </w:rPr>
              <w:t>ederal</w:t>
            </w:r>
            <w:r w:rsidRPr="00ED4463">
              <w:rPr>
                <w:szCs w:val="24"/>
              </w:rPr>
              <w:t>)</w:t>
            </w:r>
          </w:p>
        </w:tc>
      </w:tr>
      <w:tr w:rsidR="006E0345" w:rsidRPr="00ED4463" w14:paraId="0C2432CB" w14:textId="77777777" w:rsidTr="00E91EA5">
        <w:trPr>
          <w:cantSplit/>
          <w:jc w:val="center"/>
        </w:trPr>
        <w:tc>
          <w:tcPr>
            <w:tcW w:w="10908" w:type="dxa"/>
            <w:gridSpan w:val="6"/>
            <w:tcBorders>
              <w:top w:val="nil"/>
              <w:left w:val="nil"/>
              <w:bottom w:val="nil"/>
              <w:right w:val="nil"/>
            </w:tcBorders>
          </w:tcPr>
          <w:p w14:paraId="664E42AC" w14:textId="77777777" w:rsidR="006E0345" w:rsidRPr="00ED4463" w:rsidRDefault="006E0345" w:rsidP="00ED4463">
            <w:pPr>
              <w:rPr>
                <w:szCs w:val="24"/>
              </w:rPr>
            </w:pPr>
            <w:r w:rsidRPr="00ED4463">
              <w:rPr>
                <w:b/>
                <w:bCs/>
                <w:szCs w:val="24"/>
              </w:rPr>
              <w:t>PURPOSE:</w:t>
            </w:r>
            <w:r w:rsidRPr="00ED4463">
              <w:rPr>
                <w:szCs w:val="24"/>
              </w:rPr>
              <w:t xml:space="preserve"> </w:t>
            </w:r>
            <w:r w:rsidRPr="00ED4463">
              <w:rPr>
                <w:color w:val="222222"/>
                <w:szCs w:val="24"/>
              </w:rPr>
              <w:t>The purpose of this competitive grant program is to equip schools and districts with the high-quality core instructional materials needed to accelerate literacy learning, particularly as schools recover from extended closures and students require rich instructional support to accelerate their learning.</w:t>
            </w:r>
          </w:p>
          <w:p w14:paraId="63609AEC" w14:textId="77777777" w:rsidR="006E0345" w:rsidRPr="00ED4463" w:rsidRDefault="006E0345" w:rsidP="00ED4463">
            <w:pPr>
              <w:rPr>
                <w:szCs w:val="24"/>
              </w:rPr>
            </w:pPr>
            <w:r w:rsidRPr="00ED4463">
              <w:rPr>
                <w:color w:val="222222"/>
                <w:szCs w:val="24"/>
              </w:rPr>
              <w:t>This grant will support schools and districts to purchase new core instructional materials for literacy, as well as initial professional development for educators to implement those materials. High-quality core curricular materials for any grade, kindergarten through grade 12, are eligible.</w:t>
            </w:r>
          </w:p>
        </w:tc>
      </w:tr>
      <w:tr w:rsidR="006E0345" w:rsidRPr="00ED4463" w14:paraId="11306C6A" w14:textId="77777777" w:rsidTr="00E91EA5">
        <w:trPr>
          <w:jc w:val="center"/>
        </w:trPr>
        <w:tc>
          <w:tcPr>
            <w:tcW w:w="7113" w:type="dxa"/>
            <w:gridSpan w:val="2"/>
            <w:tcBorders>
              <w:top w:val="nil"/>
              <w:left w:val="nil"/>
              <w:bottom w:val="nil"/>
              <w:right w:val="nil"/>
            </w:tcBorders>
          </w:tcPr>
          <w:p w14:paraId="63BD4E2A" w14:textId="77777777" w:rsidR="006E0345" w:rsidRPr="00ED4463" w:rsidRDefault="006E0345" w:rsidP="00ED4463">
            <w:pPr>
              <w:jc w:val="both"/>
              <w:rPr>
                <w:b/>
                <w:bCs/>
                <w:szCs w:val="24"/>
              </w:rPr>
            </w:pPr>
            <w:r w:rsidRPr="00ED4463">
              <w:rPr>
                <w:b/>
                <w:bCs/>
                <w:szCs w:val="24"/>
              </w:rPr>
              <w:t xml:space="preserve">NUMBER OF PROPOSALS RECEIVED:    </w:t>
            </w:r>
          </w:p>
        </w:tc>
        <w:tc>
          <w:tcPr>
            <w:tcW w:w="3795" w:type="dxa"/>
            <w:gridSpan w:val="4"/>
            <w:tcBorders>
              <w:top w:val="nil"/>
              <w:left w:val="nil"/>
              <w:bottom w:val="nil"/>
              <w:right w:val="nil"/>
            </w:tcBorders>
          </w:tcPr>
          <w:p w14:paraId="706C98D7" w14:textId="77777777" w:rsidR="006E0345" w:rsidRPr="00ED4463" w:rsidRDefault="006E0345" w:rsidP="00ED4463">
            <w:pPr>
              <w:jc w:val="both"/>
              <w:rPr>
                <w:szCs w:val="24"/>
              </w:rPr>
            </w:pPr>
            <w:r w:rsidRPr="00ED4463">
              <w:rPr>
                <w:szCs w:val="24"/>
              </w:rPr>
              <w:t>71</w:t>
            </w:r>
          </w:p>
        </w:tc>
      </w:tr>
      <w:tr w:rsidR="006E0345" w:rsidRPr="00ED4463" w14:paraId="0BC0447E" w14:textId="77777777" w:rsidTr="00E91EA5">
        <w:trPr>
          <w:trHeight w:val="224"/>
          <w:jc w:val="center"/>
        </w:trPr>
        <w:tc>
          <w:tcPr>
            <w:tcW w:w="7113" w:type="dxa"/>
            <w:gridSpan w:val="2"/>
            <w:tcBorders>
              <w:top w:val="nil"/>
              <w:left w:val="nil"/>
              <w:bottom w:val="nil"/>
              <w:right w:val="nil"/>
            </w:tcBorders>
          </w:tcPr>
          <w:p w14:paraId="09BBDF2D" w14:textId="77777777" w:rsidR="006E0345" w:rsidRPr="00ED4463" w:rsidRDefault="006E0345" w:rsidP="00ED4463">
            <w:pPr>
              <w:jc w:val="both"/>
              <w:rPr>
                <w:b/>
                <w:bCs/>
                <w:szCs w:val="24"/>
              </w:rPr>
            </w:pPr>
            <w:r w:rsidRPr="00ED4463">
              <w:rPr>
                <w:b/>
                <w:bCs/>
                <w:szCs w:val="24"/>
              </w:rPr>
              <w:t xml:space="preserve">NUMBER OF PROPOSALS RECOMMENDED:   </w:t>
            </w:r>
          </w:p>
        </w:tc>
        <w:tc>
          <w:tcPr>
            <w:tcW w:w="3795" w:type="dxa"/>
            <w:gridSpan w:val="4"/>
            <w:tcBorders>
              <w:top w:val="nil"/>
              <w:left w:val="nil"/>
              <w:bottom w:val="nil"/>
              <w:right w:val="nil"/>
            </w:tcBorders>
          </w:tcPr>
          <w:p w14:paraId="076D6B76" w14:textId="77777777" w:rsidR="006E0345" w:rsidRPr="00ED4463" w:rsidRDefault="006E0345" w:rsidP="00ED4463">
            <w:pPr>
              <w:jc w:val="both"/>
              <w:rPr>
                <w:szCs w:val="24"/>
              </w:rPr>
            </w:pPr>
            <w:r w:rsidRPr="00ED4463">
              <w:rPr>
                <w:szCs w:val="24"/>
              </w:rPr>
              <w:t>60</w:t>
            </w:r>
          </w:p>
        </w:tc>
      </w:tr>
      <w:tr w:rsidR="006E0345" w:rsidRPr="00ED4463" w14:paraId="4A086AD6" w14:textId="77777777" w:rsidTr="00E91EA5">
        <w:trPr>
          <w:trHeight w:val="117"/>
          <w:jc w:val="center"/>
        </w:trPr>
        <w:tc>
          <w:tcPr>
            <w:tcW w:w="7113" w:type="dxa"/>
            <w:gridSpan w:val="2"/>
            <w:tcBorders>
              <w:top w:val="nil"/>
              <w:left w:val="nil"/>
              <w:bottom w:val="nil"/>
              <w:right w:val="nil"/>
            </w:tcBorders>
          </w:tcPr>
          <w:p w14:paraId="6A105935" w14:textId="77777777" w:rsidR="006E0345" w:rsidRPr="00ED4463" w:rsidRDefault="006E0345" w:rsidP="00ED4463">
            <w:pPr>
              <w:rPr>
                <w:b/>
                <w:bCs/>
                <w:szCs w:val="24"/>
              </w:rPr>
            </w:pPr>
            <w:r w:rsidRPr="00ED4463">
              <w:rPr>
                <w:b/>
                <w:bCs/>
                <w:szCs w:val="24"/>
              </w:rPr>
              <w:t xml:space="preserve">NUMBER OF PROPOSALS NOT RECOMMENDED:  </w:t>
            </w:r>
          </w:p>
        </w:tc>
        <w:tc>
          <w:tcPr>
            <w:tcW w:w="3795" w:type="dxa"/>
            <w:gridSpan w:val="4"/>
            <w:tcBorders>
              <w:top w:val="nil"/>
              <w:left w:val="nil"/>
              <w:bottom w:val="nil"/>
              <w:right w:val="nil"/>
            </w:tcBorders>
          </w:tcPr>
          <w:p w14:paraId="103B3261" w14:textId="77777777" w:rsidR="006E0345" w:rsidRPr="00ED4463" w:rsidRDefault="006E0345" w:rsidP="00ED4463">
            <w:pPr>
              <w:jc w:val="both"/>
              <w:rPr>
                <w:szCs w:val="24"/>
              </w:rPr>
            </w:pPr>
            <w:r w:rsidRPr="00ED4463">
              <w:rPr>
                <w:szCs w:val="24"/>
              </w:rPr>
              <w:t>11</w:t>
            </w:r>
          </w:p>
        </w:tc>
      </w:tr>
      <w:tr w:rsidR="006E0345" w:rsidRPr="00ED4463" w14:paraId="5CA2089C" w14:textId="77777777" w:rsidTr="00E91EA5">
        <w:trPr>
          <w:cantSplit/>
          <w:trHeight w:val="828"/>
          <w:jc w:val="center"/>
        </w:trPr>
        <w:tc>
          <w:tcPr>
            <w:tcW w:w="10908" w:type="dxa"/>
            <w:gridSpan w:val="6"/>
            <w:tcBorders>
              <w:top w:val="nil"/>
              <w:left w:val="nil"/>
              <w:bottom w:val="nil"/>
              <w:right w:val="nil"/>
            </w:tcBorders>
          </w:tcPr>
          <w:p w14:paraId="3FF7650A" w14:textId="77777777" w:rsidR="006E0345" w:rsidRPr="00ED4463" w:rsidRDefault="006E0345" w:rsidP="00ED4463">
            <w:pPr>
              <w:rPr>
                <w:szCs w:val="24"/>
              </w:rPr>
            </w:pPr>
            <w:r w:rsidRPr="00ED4463">
              <w:rPr>
                <w:b/>
                <w:bCs/>
                <w:szCs w:val="24"/>
              </w:rPr>
              <w:t xml:space="preserve">RESULT OF FUNDING: </w:t>
            </w:r>
            <w:r w:rsidRPr="00ED4463">
              <w:rPr>
                <w:szCs w:val="24"/>
              </w:rPr>
              <w:t xml:space="preserve">As a result of this funding, a total of 60 LEAs will receive funding to purchase and/or provide: </w:t>
            </w:r>
          </w:p>
          <w:p w14:paraId="10EC0D8C" w14:textId="77777777" w:rsidR="006E0345" w:rsidRPr="00ED4463" w:rsidRDefault="006E0345" w:rsidP="00ED4463">
            <w:pPr>
              <w:pStyle w:val="ListParagraph"/>
              <w:numPr>
                <w:ilvl w:val="0"/>
                <w:numId w:val="48"/>
              </w:numPr>
              <w:rPr>
                <w:sz w:val="24"/>
                <w:szCs w:val="24"/>
              </w:rPr>
            </w:pPr>
            <w:r w:rsidRPr="00ED4463">
              <w:rPr>
                <w:sz w:val="24"/>
                <w:szCs w:val="24"/>
              </w:rPr>
              <w:t>High-quality instructional materials for ELA/literacy in any grade or grade span</w:t>
            </w:r>
          </w:p>
          <w:p w14:paraId="4AD07054" w14:textId="77777777" w:rsidR="006E0345" w:rsidRPr="00ED4463" w:rsidRDefault="006E0345" w:rsidP="00ED4463">
            <w:pPr>
              <w:pStyle w:val="ListParagraph"/>
              <w:numPr>
                <w:ilvl w:val="0"/>
                <w:numId w:val="48"/>
              </w:numPr>
              <w:rPr>
                <w:sz w:val="24"/>
                <w:szCs w:val="24"/>
              </w:rPr>
            </w:pPr>
            <w:r w:rsidRPr="00ED4463">
              <w:rPr>
                <w:sz w:val="24"/>
                <w:szCs w:val="24"/>
              </w:rPr>
              <w:t>Initial professional development at all schools using new curricular materials purchased as part of this grant</w:t>
            </w:r>
          </w:p>
          <w:p w14:paraId="39721065" w14:textId="77777777" w:rsidR="006E0345" w:rsidRPr="00ED4463" w:rsidRDefault="006E0345" w:rsidP="00ED4463">
            <w:pPr>
              <w:pStyle w:val="ListParagraph"/>
              <w:numPr>
                <w:ilvl w:val="0"/>
                <w:numId w:val="48"/>
              </w:numPr>
              <w:rPr>
                <w:sz w:val="24"/>
                <w:szCs w:val="24"/>
              </w:rPr>
            </w:pPr>
            <w:r w:rsidRPr="00ED4463">
              <w:rPr>
                <w:sz w:val="24"/>
                <w:szCs w:val="24"/>
              </w:rPr>
              <w:t>Stipends for educators and community members who are participating in a team process to select curricular materials for their district</w:t>
            </w:r>
          </w:p>
          <w:p w14:paraId="67EBD046" w14:textId="77777777" w:rsidR="006E0345" w:rsidRPr="00ED4463" w:rsidRDefault="006E0345" w:rsidP="00ED4463">
            <w:pPr>
              <w:pStyle w:val="ListParagraph"/>
              <w:numPr>
                <w:ilvl w:val="0"/>
                <w:numId w:val="48"/>
              </w:numPr>
              <w:rPr>
                <w:sz w:val="24"/>
                <w:szCs w:val="24"/>
              </w:rPr>
            </w:pPr>
            <w:r w:rsidRPr="00ED4463">
              <w:rPr>
                <w:sz w:val="24"/>
                <w:szCs w:val="24"/>
              </w:rPr>
              <w:t xml:space="preserve">Stipends for educators to attend professional development on new curricular materials beyond contractual hours.  </w:t>
            </w:r>
          </w:p>
        </w:tc>
      </w:tr>
      <w:tr w:rsidR="006E0345" w:rsidRPr="00ED4463" w14:paraId="378B122E"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15"/>
          <w:jc w:val="center"/>
        </w:trPr>
        <w:tc>
          <w:tcPr>
            <w:tcW w:w="9270" w:type="dxa"/>
            <w:gridSpan w:val="4"/>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4F313A30" w14:textId="77777777" w:rsidR="006E0345" w:rsidRPr="00ED4463" w:rsidRDefault="006E0345" w:rsidP="00ED4463">
            <w:pPr>
              <w:jc w:val="center"/>
              <w:rPr>
                <w:b/>
                <w:bCs/>
                <w:color w:val="000000"/>
                <w:szCs w:val="24"/>
              </w:rPr>
            </w:pPr>
            <w:r w:rsidRPr="00ED4463">
              <w:rPr>
                <w:b/>
                <w:bCs/>
                <w:color w:val="000000"/>
                <w:szCs w:val="24"/>
              </w:rPr>
              <w:t>RECIPIENTS</w:t>
            </w:r>
          </w:p>
        </w:tc>
        <w:tc>
          <w:tcPr>
            <w:tcW w:w="1530" w:type="dxa"/>
            <w:tcBorders>
              <w:top w:val="single" w:sz="4" w:space="0" w:color="auto"/>
              <w:left w:val="nil"/>
              <w:bottom w:val="double" w:sz="6" w:space="0" w:color="auto"/>
              <w:right w:val="single" w:sz="4" w:space="0" w:color="auto"/>
            </w:tcBorders>
            <w:shd w:val="clear" w:color="auto" w:fill="auto"/>
            <w:noWrap/>
            <w:vAlign w:val="center"/>
            <w:hideMark/>
          </w:tcPr>
          <w:p w14:paraId="2E922465" w14:textId="77777777" w:rsidR="006E0345" w:rsidRPr="00ED4463" w:rsidRDefault="006E0345" w:rsidP="00ED4463">
            <w:pPr>
              <w:jc w:val="center"/>
              <w:rPr>
                <w:b/>
                <w:bCs/>
                <w:color w:val="000000"/>
                <w:szCs w:val="24"/>
              </w:rPr>
            </w:pPr>
            <w:r w:rsidRPr="00ED4463">
              <w:rPr>
                <w:b/>
                <w:bCs/>
                <w:color w:val="000000"/>
                <w:szCs w:val="24"/>
              </w:rPr>
              <w:t>AMOUNTS</w:t>
            </w:r>
          </w:p>
        </w:tc>
      </w:tr>
      <w:tr w:rsidR="006E0345" w:rsidRPr="00ED4463" w14:paraId="5975B2CA"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15"/>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6D45403B" w14:textId="77777777" w:rsidR="006E0345" w:rsidRPr="00ED4463" w:rsidRDefault="006E0345" w:rsidP="00ED4463">
            <w:pPr>
              <w:rPr>
                <w:color w:val="000000"/>
                <w:szCs w:val="24"/>
              </w:rPr>
            </w:pPr>
            <w:r w:rsidRPr="00ED4463">
              <w:rPr>
                <w:color w:val="000000" w:themeColor="text1"/>
                <w:szCs w:val="24"/>
              </w:rPr>
              <w:t>Abby Kelley Foster Charter School</w:t>
            </w:r>
          </w:p>
        </w:tc>
        <w:tc>
          <w:tcPr>
            <w:tcW w:w="1530" w:type="dxa"/>
            <w:tcBorders>
              <w:top w:val="nil"/>
              <w:left w:val="nil"/>
              <w:bottom w:val="single" w:sz="4" w:space="0" w:color="auto"/>
              <w:right w:val="single" w:sz="4" w:space="0" w:color="auto"/>
            </w:tcBorders>
            <w:shd w:val="clear" w:color="auto" w:fill="auto"/>
            <w:noWrap/>
            <w:vAlign w:val="center"/>
            <w:hideMark/>
          </w:tcPr>
          <w:p w14:paraId="14BE0941" w14:textId="77777777" w:rsidR="006E0345" w:rsidRPr="00ED4463" w:rsidRDefault="006E0345" w:rsidP="00ED4463">
            <w:pPr>
              <w:jc w:val="right"/>
              <w:rPr>
                <w:color w:val="000000"/>
                <w:szCs w:val="24"/>
              </w:rPr>
            </w:pPr>
            <w:r w:rsidRPr="00ED4463">
              <w:rPr>
                <w:color w:val="000000" w:themeColor="text1"/>
                <w:szCs w:val="24"/>
              </w:rPr>
              <w:t xml:space="preserve">$200,000 </w:t>
            </w:r>
          </w:p>
        </w:tc>
      </w:tr>
      <w:tr w:rsidR="006E0345" w:rsidRPr="00ED4463" w14:paraId="2392F921"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358E7B8" w14:textId="77777777" w:rsidR="006E0345" w:rsidRPr="00ED4463" w:rsidRDefault="006E0345" w:rsidP="00ED4463">
            <w:pPr>
              <w:rPr>
                <w:color w:val="000000"/>
                <w:szCs w:val="24"/>
              </w:rPr>
            </w:pPr>
            <w:r w:rsidRPr="00ED4463">
              <w:rPr>
                <w:color w:val="000000" w:themeColor="text1"/>
                <w:szCs w:val="24"/>
              </w:rPr>
              <w:t>Attleboro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54BE4CBE" w14:textId="77777777" w:rsidR="006E0345" w:rsidRPr="00ED4463" w:rsidRDefault="006E0345" w:rsidP="00ED4463">
            <w:pPr>
              <w:jc w:val="right"/>
              <w:rPr>
                <w:color w:val="000000"/>
                <w:szCs w:val="24"/>
              </w:rPr>
            </w:pPr>
            <w:r w:rsidRPr="00ED4463">
              <w:rPr>
                <w:color w:val="000000" w:themeColor="text1"/>
                <w:szCs w:val="24"/>
              </w:rPr>
              <w:t xml:space="preserve">$28,000 </w:t>
            </w:r>
          </w:p>
        </w:tc>
      </w:tr>
      <w:tr w:rsidR="006E0345" w:rsidRPr="00ED4463" w14:paraId="52A679B2"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586C343D" w14:textId="77777777" w:rsidR="006E0345" w:rsidRPr="00ED4463" w:rsidRDefault="006E0345" w:rsidP="00ED4463">
            <w:pPr>
              <w:rPr>
                <w:color w:val="000000"/>
                <w:szCs w:val="24"/>
              </w:rPr>
            </w:pPr>
            <w:r w:rsidRPr="00ED4463">
              <w:rPr>
                <w:color w:val="000000" w:themeColor="text1"/>
                <w:szCs w:val="24"/>
              </w:rPr>
              <w:t>Avon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4A1CEC6A" w14:textId="77777777" w:rsidR="006E0345" w:rsidRPr="00ED4463" w:rsidRDefault="006E0345" w:rsidP="00ED4463">
            <w:pPr>
              <w:jc w:val="right"/>
              <w:rPr>
                <w:color w:val="000000"/>
                <w:szCs w:val="24"/>
              </w:rPr>
            </w:pPr>
            <w:r w:rsidRPr="00ED4463">
              <w:rPr>
                <w:color w:val="000000" w:themeColor="text1"/>
                <w:szCs w:val="24"/>
              </w:rPr>
              <w:t xml:space="preserve">$45,610 </w:t>
            </w:r>
          </w:p>
        </w:tc>
      </w:tr>
      <w:tr w:rsidR="006E0345" w:rsidRPr="00ED4463" w14:paraId="1A2BC0FE"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57977DAD" w14:textId="77777777" w:rsidR="006E0345" w:rsidRPr="00ED4463" w:rsidRDefault="006E0345" w:rsidP="00ED4463">
            <w:pPr>
              <w:rPr>
                <w:color w:val="000000"/>
                <w:szCs w:val="24"/>
              </w:rPr>
            </w:pPr>
            <w:r w:rsidRPr="00ED4463">
              <w:rPr>
                <w:color w:val="000000" w:themeColor="text1"/>
                <w:szCs w:val="24"/>
              </w:rPr>
              <w:t>Barnstable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69BD31C8" w14:textId="77777777" w:rsidR="006E0345" w:rsidRPr="00ED4463" w:rsidRDefault="006E0345" w:rsidP="00ED4463">
            <w:pPr>
              <w:jc w:val="right"/>
              <w:rPr>
                <w:color w:val="000000"/>
                <w:szCs w:val="24"/>
              </w:rPr>
            </w:pPr>
            <w:r w:rsidRPr="00ED4463">
              <w:rPr>
                <w:color w:val="000000" w:themeColor="text1"/>
                <w:szCs w:val="24"/>
              </w:rPr>
              <w:t xml:space="preserve">$200,000 </w:t>
            </w:r>
          </w:p>
        </w:tc>
      </w:tr>
      <w:tr w:rsidR="006E0345" w:rsidRPr="00ED4463" w14:paraId="198F9BB8"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B978301" w14:textId="77777777" w:rsidR="006E0345" w:rsidRPr="00ED4463" w:rsidRDefault="006E0345" w:rsidP="00ED4463">
            <w:pPr>
              <w:rPr>
                <w:color w:val="000000"/>
                <w:szCs w:val="24"/>
              </w:rPr>
            </w:pPr>
            <w:r w:rsidRPr="00ED4463">
              <w:rPr>
                <w:color w:val="000000" w:themeColor="text1"/>
                <w:szCs w:val="24"/>
              </w:rPr>
              <w:t>Bellingham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1E896FB8" w14:textId="77777777" w:rsidR="006E0345" w:rsidRPr="00ED4463" w:rsidRDefault="006E0345" w:rsidP="00ED4463">
            <w:pPr>
              <w:jc w:val="right"/>
              <w:rPr>
                <w:color w:val="000000"/>
                <w:szCs w:val="24"/>
              </w:rPr>
            </w:pPr>
            <w:r w:rsidRPr="00ED4463">
              <w:rPr>
                <w:color w:val="000000" w:themeColor="text1"/>
                <w:szCs w:val="24"/>
              </w:rPr>
              <w:t xml:space="preserve">$157,500 </w:t>
            </w:r>
          </w:p>
        </w:tc>
      </w:tr>
      <w:tr w:rsidR="006E0345" w:rsidRPr="00ED4463" w14:paraId="25E350B1"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3555AC53" w14:textId="77777777" w:rsidR="006E0345" w:rsidRPr="00ED4463" w:rsidRDefault="006E0345" w:rsidP="00ED4463">
            <w:pPr>
              <w:rPr>
                <w:color w:val="000000"/>
                <w:szCs w:val="24"/>
              </w:rPr>
            </w:pPr>
            <w:r w:rsidRPr="00ED4463">
              <w:rPr>
                <w:color w:val="000000" w:themeColor="text1"/>
                <w:szCs w:val="24"/>
              </w:rPr>
              <w:t>Berlin-Boylston Regional School District</w:t>
            </w:r>
          </w:p>
        </w:tc>
        <w:tc>
          <w:tcPr>
            <w:tcW w:w="1530" w:type="dxa"/>
            <w:tcBorders>
              <w:top w:val="nil"/>
              <w:left w:val="nil"/>
              <w:bottom w:val="single" w:sz="4" w:space="0" w:color="auto"/>
              <w:right w:val="single" w:sz="4" w:space="0" w:color="auto"/>
            </w:tcBorders>
            <w:shd w:val="clear" w:color="auto" w:fill="auto"/>
            <w:noWrap/>
            <w:vAlign w:val="center"/>
            <w:hideMark/>
          </w:tcPr>
          <w:p w14:paraId="32C0B4C2" w14:textId="77777777" w:rsidR="006E0345" w:rsidRPr="00ED4463" w:rsidRDefault="006E0345" w:rsidP="00ED4463">
            <w:pPr>
              <w:jc w:val="right"/>
              <w:rPr>
                <w:color w:val="000000"/>
                <w:szCs w:val="24"/>
              </w:rPr>
            </w:pPr>
            <w:r w:rsidRPr="00ED4463">
              <w:rPr>
                <w:color w:val="000000" w:themeColor="text1"/>
                <w:szCs w:val="24"/>
              </w:rPr>
              <w:t xml:space="preserve">$134,215 </w:t>
            </w:r>
          </w:p>
        </w:tc>
      </w:tr>
      <w:tr w:rsidR="006E0345" w:rsidRPr="00ED4463" w14:paraId="399DA632"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C9B6474" w14:textId="77777777" w:rsidR="006E0345" w:rsidRPr="00ED4463" w:rsidRDefault="006E0345" w:rsidP="00ED4463">
            <w:pPr>
              <w:rPr>
                <w:color w:val="000000"/>
                <w:szCs w:val="24"/>
              </w:rPr>
            </w:pPr>
            <w:r w:rsidRPr="00ED4463">
              <w:rPr>
                <w:color w:val="000000"/>
                <w:szCs w:val="24"/>
              </w:rPr>
              <w:t>Boston Renaissance Charter School</w:t>
            </w:r>
          </w:p>
        </w:tc>
        <w:tc>
          <w:tcPr>
            <w:tcW w:w="1530" w:type="dxa"/>
            <w:tcBorders>
              <w:top w:val="nil"/>
              <w:left w:val="nil"/>
              <w:bottom w:val="single" w:sz="4" w:space="0" w:color="auto"/>
              <w:right w:val="single" w:sz="4" w:space="0" w:color="auto"/>
            </w:tcBorders>
            <w:shd w:val="clear" w:color="auto" w:fill="auto"/>
            <w:noWrap/>
            <w:vAlign w:val="center"/>
            <w:hideMark/>
          </w:tcPr>
          <w:p w14:paraId="10697AEE" w14:textId="77777777" w:rsidR="006E0345" w:rsidRPr="00ED4463" w:rsidRDefault="006E0345" w:rsidP="00ED4463">
            <w:pPr>
              <w:jc w:val="right"/>
              <w:rPr>
                <w:color w:val="000000"/>
                <w:szCs w:val="24"/>
              </w:rPr>
            </w:pPr>
            <w:r w:rsidRPr="00ED4463">
              <w:rPr>
                <w:color w:val="000000"/>
                <w:szCs w:val="24"/>
              </w:rPr>
              <w:t xml:space="preserve">$91,000 </w:t>
            </w:r>
          </w:p>
        </w:tc>
      </w:tr>
      <w:tr w:rsidR="006E0345" w:rsidRPr="00ED4463" w14:paraId="3DC47101"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6FFDACAB" w14:textId="77777777" w:rsidR="006E0345" w:rsidRPr="00ED4463" w:rsidRDefault="006E0345" w:rsidP="00ED4463">
            <w:pPr>
              <w:rPr>
                <w:color w:val="000000"/>
                <w:szCs w:val="24"/>
              </w:rPr>
            </w:pPr>
            <w:r w:rsidRPr="00ED4463">
              <w:rPr>
                <w:color w:val="000000" w:themeColor="text1"/>
                <w:szCs w:val="24"/>
              </w:rPr>
              <w:t>Bourne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71D61A86" w14:textId="77777777" w:rsidR="006E0345" w:rsidRPr="00ED4463" w:rsidRDefault="006E0345" w:rsidP="00ED4463">
            <w:pPr>
              <w:jc w:val="right"/>
              <w:rPr>
                <w:color w:val="000000"/>
                <w:szCs w:val="24"/>
              </w:rPr>
            </w:pPr>
            <w:r w:rsidRPr="00ED4463">
              <w:rPr>
                <w:color w:val="000000" w:themeColor="text1"/>
                <w:szCs w:val="24"/>
              </w:rPr>
              <w:t xml:space="preserve">$100,950 </w:t>
            </w:r>
          </w:p>
        </w:tc>
      </w:tr>
      <w:tr w:rsidR="006E0345" w:rsidRPr="00ED4463" w14:paraId="03E55CB3"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3430039D" w14:textId="77777777" w:rsidR="006E0345" w:rsidRPr="00ED4463" w:rsidRDefault="006E0345" w:rsidP="00ED4463">
            <w:pPr>
              <w:rPr>
                <w:color w:val="000000"/>
                <w:szCs w:val="24"/>
              </w:rPr>
            </w:pPr>
            <w:r w:rsidRPr="00ED4463">
              <w:rPr>
                <w:color w:val="000000" w:themeColor="text1"/>
                <w:szCs w:val="24"/>
              </w:rPr>
              <w:t>Bridgewater Raynham Regional School District</w:t>
            </w:r>
          </w:p>
        </w:tc>
        <w:tc>
          <w:tcPr>
            <w:tcW w:w="1530" w:type="dxa"/>
            <w:tcBorders>
              <w:top w:val="nil"/>
              <w:left w:val="nil"/>
              <w:bottom w:val="single" w:sz="4" w:space="0" w:color="auto"/>
              <w:right w:val="single" w:sz="4" w:space="0" w:color="auto"/>
            </w:tcBorders>
            <w:shd w:val="clear" w:color="auto" w:fill="auto"/>
            <w:noWrap/>
            <w:vAlign w:val="center"/>
            <w:hideMark/>
          </w:tcPr>
          <w:p w14:paraId="3107661E" w14:textId="77777777" w:rsidR="006E0345" w:rsidRPr="00ED4463" w:rsidRDefault="006E0345" w:rsidP="00ED4463">
            <w:pPr>
              <w:jc w:val="right"/>
              <w:rPr>
                <w:color w:val="000000"/>
                <w:szCs w:val="24"/>
              </w:rPr>
            </w:pPr>
            <w:r w:rsidRPr="00ED4463">
              <w:rPr>
                <w:color w:val="000000" w:themeColor="text1"/>
                <w:szCs w:val="24"/>
              </w:rPr>
              <w:t xml:space="preserve">$200,000 </w:t>
            </w:r>
          </w:p>
        </w:tc>
      </w:tr>
      <w:tr w:rsidR="006E0345" w:rsidRPr="00ED4463" w14:paraId="71C0EA1E"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12203AA" w14:textId="77777777" w:rsidR="006E0345" w:rsidRPr="00ED4463" w:rsidRDefault="006E0345" w:rsidP="00ED4463">
            <w:pPr>
              <w:rPr>
                <w:color w:val="000000"/>
                <w:szCs w:val="24"/>
              </w:rPr>
            </w:pPr>
            <w:r w:rsidRPr="00ED4463">
              <w:rPr>
                <w:color w:val="000000" w:themeColor="text1"/>
                <w:szCs w:val="24"/>
              </w:rPr>
              <w:t>Brockton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60F352EB" w14:textId="77777777" w:rsidR="006E0345" w:rsidRPr="00ED4463" w:rsidRDefault="006E0345" w:rsidP="00ED4463">
            <w:pPr>
              <w:jc w:val="right"/>
              <w:rPr>
                <w:color w:val="000000"/>
                <w:szCs w:val="24"/>
              </w:rPr>
            </w:pPr>
            <w:r w:rsidRPr="00ED4463">
              <w:rPr>
                <w:color w:val="000000" w:themeColor="text1"/>
                <w:szCs w:val="24"/>
              </w:rPr>
              <w:t xml:space="preserve">$200,000 </w:t>
            </w:r>
          </w:p>
        </w:tc>
      </w:tr>
      <w:tr w:rsidR="006E0345" w:rsidRPr="00ED4463" w14:paraId="000AEBE1"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0E27E8E" w14:textId="77777777" w:rsidR="006E0345" w:rsidRPr="00ED4463" w:rsidRDefault="006E0345" w:rsidP="00ED4463">
            <w:pPr>
              <w:rPr>
                <w:color w:val="000000"/>
                <w:szCs w:val="24"/>
              </w:rPr>
            </w:pPr>
            <w:r w:rsidRPr="00ED4463">
              <w:rPr>
                <w:color w:val="000000" w:themeColor="text1"/>
                <w:szCs w:val="24"/>
              </w:rPr>
              <w:t>Chelsea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5C1DD896" w14:textId="77777777" w:rsidR="006E0345" w:rsidRPr="00ED4463" w:rsidRDefault="006E0345" w:rsidP="00ED4463">
            <w:pPr>
              <w:jc w:val="right"/>
              <w:rPr>
                <w:color w:val="000000"/>
                <w:szCs w:val="24"/>
              </w:rPr>
            </w:pPr>
            <w:r w:rsidRPr="00ED4463">
              <w:rPr>
                <w:color w:val="000000"/>
                <w:szCs w:val="24"/>
              </w:rPr>
              <w:t xml:space="preserve">$200,000 </w:t>
            </w:r>
          </w:p>
        </w:tc>
      </w:tr>
      <w:tr w:rsidR="006E0345" w:rsidRPr="00ED4463" w14:paraId="18949444"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3E07D41B" w14:textId="77777777" w:rsidR="006E0345" w:rsidRPr="00ED4463" w:rsidRDefault="006E0345" w:rsidP="00ED4463">
            <w:pPr>
              <w:rPr>
                <w:color w:val="000000"/>
                <w:szCs w:val="24"/>
              </w:rPr>
            </w:pPr>
            <w:r w:rsidRPr="00ED4463">
              <w:rPr>
                <w:color w:val="000000" w:themeColor="text1"/>
                <w:szCs w:val="24"/>
              </w:rPr>
              <w:t>CREST Collaborative</w:t>
            </w:r>
          </w:p>
        </w:tc>
        <w:tc>
          <w:tcPr>
            <w:tcW w:w="1530" w:type="dxa"/>
            <w:tcBorders>
              <w:top w:val="nil"/>
              <w:left w:val="nil"/>
              <w:bottom w:val="single" w:sz="4" w:space="0" w:color="auto"/>
              <w:right w:val="single" w:sz="4" w:space="0" w:color="auto"/>
            </w:tcBorders>
            <w:shd w:val="clear" w:color="auto" w:fill="auto"/>
            <w:noWrap/>
            <w:vAlign w:val="center"/>
            <w:hideMark/>
          </w:tcPr>
          <w:p w14:paraId="4D60E095" w14:textId="77777777" w:rsidR="006E0345" w:rsidRPr="00ED4463" w:rsidRDefault="006E0345" w:rsidP="00ED4463">
            <w:pPr>
              <w:jc w:val="right"/>
              <w:rPr>
                <w:color w:val="000000"/>
                <w:szCs w:val="24"/>
              </w:rPr>
            </w:pPr>
            <w:r w:rsidRPr="00ED4463">
              <w:rPr>
                <w:color w:val="000000" w:themeColor="text1"/>
                <w:szCs w:val="24"/>
              </w:rPr>
              <w:t xml:space="preserve">$32,112 </w:t>
            </w:r>
          </w:p>
        </w:tc>
      </w:tr>
      <w:tr w:rsidR="006E0345" w:rsidRPr="00ED4463" w14:paraId="1870127B"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708A9E8" w14:textId="77777777" w:rsidR="006E0345" w:rsidRPr="00ED4463" w:rsidRDefault="00087AEC" w:rsidP="00ED4463">
            <w:pPr>
              <w:rPr>
                <w:color w:val="000000"/>
                <w:szCs w:val="24"/>
                <w:highlight w:val="yellow"/>
              </w:rPr>
            </w:pPr>
            <w:hyperlink r:id="rId15" w:tooltip="Open Applicant Detail - Schools for Children, Inc" w:history="1">
              <w:r w:rsidR="006E0345" w:rsidRPr="00ED4463">
                <w:rPr>
                  <w:color w:val="000000" w:themeColor="text1"/>
                  <w:szCs w:val="24"/>
                </w:rPr>
                <w:t>Schools for Children, Inc</w:t>
              </w:r>
            </w:hyperlink>
            <w:r w:rsidR="006E0345" w:rsidRPr="00ED4463">
              <w:rPr>
                <w:color w:val="000000" w:themeColor="text1"/>
                <w:szCs w:val="24"/>
              </w:rPr>
              <w:t xml:space="preserve"> (Dearborn Academy Newton)</w:t>
            </w:r>
          </w:p>
        </w:tc>
        <w:tc>
          <w:tcPr>
            <w:tcW w:w="1530" w:type="dxa"/>
            <w:tcBorders>
              <w:top w:val="nil"/>
              <w:left w:val="nil"/>
              <w:bottom w:val="single" w:sz="4" w:space="0" w:color="auto"/>
              <w:right w:val="single" w:sz="4" w:space="0" w:color="auto"/>
            </w:tcBorders>
            <w:shd w:val="clear" w:color="auto" w:fill="auto"/>
            <w:noWrap/>
            <w:vAlign w:val="center"/>
            <w:hideMark/>
          </w:tcPr>
          <w:p w14:paraId="426ADB69" w14:textId="77777777" w:rsidR="006E0345" w:rsidRPr="00ED4463" w:rsidRDefault="006E0345" w:rsidP="00ED4463">
            <w:pPr>
              <w:jc w:val="right"/>
              <w:rPr>
                <w:color w:val="000000"/>
                <w:szCs w:val="24"/>
              </w:rPr>
            </w:pPr>
            <w:r w:rsidRPr="00ED4463">
              <w:rPr>
                <w:color w:val="000000" w:themeColor="text1"/>
                <w:szCs w:val="24"/>
              </w:rPr>
              <w:t xml:space="preserve">$24,012 </w:t>
            </w:r>
          </w:p>
        </w:tc>
      </w:tr>
      <w:tr w:rsidR="006E0345" w:rsidRPr="00ED4463" w14:paraId="0A557271"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E81A92A" w14:textId="77777777" w:rsidR="006E0345" w:rsidRPr="00ED4463" w:rsidRDefault="006E0345" w:rsidP="00ED4463">
            <w:pPr>
              <w:rPr>
                <w:color w:val="000000"/>
                <w:szCs w:val="24"/>
              </w:rPr>
            </w:pPr>
            <w:r w:rsidRPr="00ED4463">
              <w:rPr>
                <w:color w:val="000000" w:themeColor="text1"/>
                <w:szCs w:val="24"/>
              </w:rPr>
              <w:t>East Longmeadow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6F4377BD" w14:textId="77777777" w:rsidR="006E0345" w:rsidRPr="00ED4463" w:rsidRDefault="006E0345" w:rsidP="00ED4463">
            <w:pPr>
              <w:jc w:val="right"/>
              <w:rPr>
                <w:color w:val="000000"/>
                <w:szCs w:val="24"/>
              </w:rPr>
            </w:pPr>
            <w:r w:rsidRPr="00ED4463">
              <w:rPr>
                <w:color w:val="000000" w:themeColor="text1"/>
                <w:szCs w:val="24"/>
              </w:rPr>
              <w:t xml:space="preserve">$195,650 </w:t>
            </w:r>
          </w:p>
        </w:tc>
      </w:tr>
      <w:tr w:rsidR="006E0345" w:rsidRPr="00ED4463" w14:paraId="61006898"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0B14185E" w14:textId="77777777" w:rsidR="006E0345" w:rsidRPr="00ED4463" w:rsidRDefault="006E0345" w:rsidP="00ED4463">
            <w:pPr>
              <w:rPr>
                <w:color w:val="000000"/>
                <w:szCs w:val="24"/>
              </w:rPr>
            </w:pPr>
            <w:r w:rsidRPr="00ED4463">
              <w:rPr>
                <w:color w:val="000000" w:themeColor="text1"/>
                <w:szCs w:val="24"/>
              </w:rPr>
              <w:t>Easthampton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1CF79449" w14:textId="77777777" w:rsidR="006E0345" w:rsidRPr="00ED4463" w:rsidRDefault="006E0345" w:rsidP="00ED4463">
            <w:pPr>
              <w:jc w:val="right"/>
              <w:rPr>
                <w:color w:val="000000"/>
                <w:szCs w:val="24"/>
              </w:rPr>
            </w:pPr>
            <w:r w:rsidRPr="00ED4463">
              <w:rPr>
                <w:color w:val="000000" w:themeColor="text1"/>
                <w:szCs w:val="24"/>
              </w:rPr>
              <w:t xml:space="preserve">$10,000 </w:t>
            </w:r>
          </w:p>
        </w:tc>
      </w:tr>
      <w:tr w:rsidR="006E0345" w:rsidRPr="00ED4463" w14:paraId="51FDFD34"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67B97246" w14:textId="77777777" w:rsidR="006E0345" w:rsidRPr="00ED4463" w:rsidRDefault="006E0345" w:rsidP="00ED4463">
            <w:pPr>
              <w:rPr>
                <w:color w:val="000000"/>
                <w:szCs w:val="24"/>
              </w:rPr>
            </w:pPr>
            <w:r w:rsidRPr="00ED4463">
              <w:rPr>
                <w:color w:val="000000" w:themeColor="text1"/>
                <w:szCs w:val="24"/>
              </w:rPr>
              <w:t>Foxborough Regional Charter Schools</w:t>
            </w:r>
          </w:p>
        </w:tc>
        <w:tc>
          <w:tcPr>
            <w:tcW w:w="1530" w:type="dxa"/>
            <w:tcBorders>
              <w:top w:val="nil"/>
              <w:left w:val="nil"/>
              <w:bottom w:val="single" w:sz="4" w:space="0" w:color="auto"/>
              <w:right w:val="single" w:sz="4" w:space="0" w:color="auto"/>
            </w:tcBorders>
            <w:shd w:val="clear" w:color="auto" w:fill="auto"/>
            <w:noWrap/>
            <w:vAlign w:val="center"/>
            <w:hideMark/>
          </w:tcPr>
          <w:p w14:paraId="5061C637" w14:textId="77777777" w:rsidR="006E0345" w:rsidRPr="00ED4463" w:rsidRDefault="006E0345" w:rsidP="00ED4463">
            <w:pPr>
              <w:jc w:val="right"/>
              <w:rPr>
                <w:color w:val="000000"/>
                <w:szCs w:val="24"/>
              </w:rPr>
            </w:pPr>
            <w:r w:rsidRPr="00ED4463">
              <w:rPr>
                <w:color w:val="000000" w:themeColor="text1"/>
                <w:szCs w:val="24"/>
              </w:rPr>
              <w:t xml:space="preserve">$200,000 </w:t>
            </w:r>
          </w:p>
        </w:tc>
      </w:tr>
      <w:tr w:rsidR="006E0345" w:rsidRPr="00ED4463" w14:paraId="0D7D6163"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7E789D6" w14:textId="77777777" w:rsidR="006E0345" w:rsidRPr="00ED4463" w:rsidRDefault="006E0345" w:rsidP="00ED4463">
            <w:pPr>
              <w:rPr>
                <w:color w:val="000000"/>
                <w:szCs w:val="24"/>
              </w:rPr>
            </w:pPr>
            <w:r w:rsidRPr="00ED4463">
              <w:rPr>
                <w:color w:val="000000" w:themeColor="text1"/>
                <w:szCs w:val="24"/>
              </w:rPr>
              <w:t>Gardner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289F9755" w14:textId="77777777" w:rsidR="006E0345" w:rsidRPr="00ED4463" w:rsidRDefault="006E0345" w:rsidP="00ED4463">
            <w:pPr>
              <w:jc w:val="right"/>
              <w:rPr>
                <w:color w:val="000000"/>
                <w:szCs w:val="24"/>
              </w:rPr>
            </w:pPr>
            <w:r w:rsidRPr="00ED4463">
              <w:rPr>
                <w:color w:val="000000"/>
                <w:szCs w:val="24"/>
              </w:rPr>
              <w:t xml:space="preserve">$200,000 </w:t>
            </w:r>
          </w:p>
        </w:tc>
      </w:tr>
      <w:tr w:rsidR="006E0345" w:rsidRPr="00ED4463" w14:paraId="2623E7FE"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E0DCDB6" w14:textId="77777777" w:rsidR="006E0345" w:rsidRPr="00ED4463" w:rsidRDefault="006E0345" w:rsidP="00ED4463">
            <w:pPr>
              <w:rPr>
                <w:color w:val="000000"/>
                <w:szCs w:val="24"/>
              </w:rPr>
            </w:pPr>
            <w:r w:rsidRPr="00ED4463">
              <w:rPr>
                <w:color w:val="000000" w:themeColor="text1"/>
                <w:szCs w:val="24"/>
              </w:rPr>
              <w:t>Gateway Regional School District</w:t>
            </w:r>
          </w:p>
        </w:tc>
        <w:tc>
          <w:tcPr>
            <w:tcW w:w="1530" w:type="dxa"/>
            <w:tcBorders>
              <w:top w:val="nil"/>
              <w:left w:val="nil"/>
              <w:bottom w:val="single" w:sz="4" w:space="0" w:color="auto"/>
              <w:right w:val="single" w:sz="4" w:space="0" w:color="auto"/>
            </w:tcBorders>
            <w:shd w:val="clear" w:color="auto" w:fill="auto"/>
            <w:noWrap/>
            <w:vAlign w:val="center"/>
            <w:hideMark/>
          </w:tcPr>
          <w:p w14:paraId="1299822E" w14:textId="77777777" w:rsidR="006E0345" w:rsidRPr="00ED4463" w:rsidRDefault="006E0345" w:rsidP="00ED4463">
            <w:pPr>
              <w:jc w:val="right"/>
              <w:rPr>
                <w:color w:val="000000"/>
                <w:szCs w:val="24"/>
              </w:rPr>
            </w:pPr>
            <w:r w:rsidRPr="00ED4463">
              <w:rPr>
                <w:color w:val="000000" w:themeColor="text1"/>
                <w:szCs w:val="24"/>
              </w:rPr>
              <w:t xml:space="preserve">$169,400 </w:t>
            </w:r>
          </w:p>
        </w:tc>
      </w:tr>
      <w:tr w:rsidR="006E0345" w:rsidRPr="00ED4463" w14:paraId="4E65018B"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7C77A" w14:textId="77777777" w:rsidR="006E0345" w:rsidRPr="00ED4463" w:rsidRDefault="006E0345" w:rsidP="00ED4463">
            <w:pPr>
              <w:rPr>
                <w:color w:val="000000"/>
                <w:szCs w:val="24"/>
              </w:rPr>
            </w:pPr>
            <w:r w:rsidRPr="00ED4463">
              <w:rPr>
                <w:color w:val="000000" w:themeColor="text1"/>
                <w:szCs w:val="24"/>
              </w:rPr>
              <w:t>Gloucester Public Schools</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5FC62BE" w14:textId="77777777" w:rsidR="006E0345" w:rsidRPr="00ED4463" w:rsidRDefault="006E0345" w:rsidP="00ED4463">
            <w:pPr>
              <w:jc w:val="right"/>
              <w:rPr>
                <w:color w:val="000000"/>
                <w:szCs w:val="24"/>
              </w:rPr>
            </w:pPr>
            <w:r w:rsidRPr="00ED4463">
              <w:rPr>
                <w:color w:val="000000" w:themeColor="text1"/>
                <w:szCs w:val="24"/>
              </w:rPr>
              <w:t xml:space="preserve">$108,150 </w:t>
            </w:r>
          </w:p>
        </w:tc>
      </w:tr>
      <w:tr w:rsidR="006E0345" w:rsidRPr="00ED4463" w14:paraId="5B9FFBE1"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90844" w14:textId="77777777" w:rsidR="006E0345" w:rsidRPr="00ED4463" w:rsidRDefault="006E0345" w:rsidP="00ED4463">
            <w:pPr>
              <w:rPr>
                <w:color w:val="000000"/>
                <w:szCs w:val="24"/>
              </w:rPr>
            </w:pPr>
            <w:r w:rsidRPr="00ED4463">
              <w:rPr>
                <w:color w:val="000000" w:themeColor="text1"/>
                <w:szCs w:val="24"/>
              </w:rPr>
              <w:t>Granby Public Schools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ED937" w14:textId="77777777" w:rsidR="006E0345" w:rsidRPr="00ED4463" w:rsidRDefault="006E0345" w:rsidP="00ED4463">
            <w:pPr>
              <w:jc w:val="right"/>
              <w:rPr>
                <w:color w:val="000000"/>
                <w:szCs w:val="24"/>
              </w:rPr>
            </w:pPr>
            <w:r w:rsidRPr="00ED4463">
              <w:rPr>
                <w:color w:val="000000" w:themeColor="text1"/>
                <w:szCs w:val="24"/>
              </w:rPr>
              <w:t xml:space="preserve">$75,864 </w:t>
            </w:r>
          </w:p>
        </w:tc>
      </w:tr>
      <w:tr w:rsidR="006E0345" w:rsidRPr="00ED4463" w14:paraId="3151E475"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CBF8" w14:textId="77777777" w:rsidR="006E0345" w:rsidRPr="00ED4463" w:rsidRDefault="006E0345" w:rsidP="00ED4463">
            <w:pPr>
              <w:rPr>
                <w:color w:val="000000"/>
                <w:szCs w:val="24"/>
              </w:rPr>
            </w:pPr>
            <w:r w:rsidRPr="00ED4463">
              <w:rPr>
                <w:color w:val="000000" w:themeColor="text1"/>
                <w:szCs w:val="24"/>
              </w:rPr>
              <w:t>Greenfield Public Schools</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833ABC8" w14:textId="77777777" w:rsidR="006E0345" w:rsidRPr="00ED4463" w:rsidRDefault="006E0345" w:rsidP="00ED4463">
            <w:pPr>
              <w:jc w:val="right"/>
              <w:rPr>
                <w:color w:val="000000"/>
                <w:szCs w:val="24"/>
              </w:rPr>
            </w:pPr>
            <w:r w:rsidRPr="00ED4463">
              <w:rPr>
                <w:color w:val="000000" w:themeColor="text1"/>
                <w:szCs w:val="24"/>
              </w:rPr>
              <w:t xml:space="preserve">$200,000 </w:t>
            </w:r>
          </w:p>
        </w:tc>
      </w:tr>
      <w:tr w:rsidR="006E0345" w:rsidRPr="00ED4463" w14:paraId="1340A7CD"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DB63D50" w14:textId="77777777" w:rsidR="006E0345" w:rsidRPr="00ED4463" w:rsidRDefault="006E0345" w:rsidP="00ED4463">
            <w:pPr>
              <w:rPr>
                <w:color w:val="000000"/>
                <w:szCs w:val="24"/>
              </w:rPr>
            </w:pPr>
            <w:r w:rsidRPr="00ED4463">
              <w:rPr>
                <w:color w:val="000000" w:themeColor="text1"/>
                <w:szCs w:val="24"/>
              </w:rPr>
              <w:t>Hamilton-Wenham Regional School District</w:t>
            </w:r>
          </w:p>
        </w:tc>
        <w:tc>
          <w:tcPr>
            <w:tcW w:w="1530" w:type="dxa"/>
            <w:tcBorders>
              <w:top w:val="nil"/>
              <w:left w:val="nil"/>
              <w:bottom w:val="single" w:sz="4" w:space="0" w:color="auto"/>
              <w:right w:val="single" w:sz="4" w:space="0" w:color="auto"/>
            </w:tcBorders>
            <w:shd w:val="clear" w:color="auto" w:fill="auto"/>
            <w:noWrap/>
            <w:vAlign w:val="center"/>
            <w:hideMark/>
          </w:tcPr>
          <w:p w14:paraId="435AF39D" w14:textId="77777777" w:rsidR="006E0345" w:rsidRPr="00ED4463" w:rsidRDefault="006E0345" w:rsidP="00ED4463">
            <w:pPr>
              <w:jc w:val="right"/>
              <w:rPr>
                <w:color w:val="000000"/>
                <w:szCs w:val="24"/>
              </w:rPr>
            </w:pPr>
            <w:r w:rsidRPr="00ED4463">
              <w:rPr>
                <w:color w:val="000000" w:themeColor="text1"/>
                <w:szCs w:val="24"/>
              </w:rPr>
              <w:t xml:space="preserve">$81,150 </w:t>
            </w:r>
          </w:p>
        </w:tc>
      </w:tr>
      <w:tr w:rsidR="006E0345" w:rsidRPr="00ED4463" w14:paraId="13EB32C6"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32722E2D" w14:textId="77777777" w:rsidR="006E0345" w:rsidRPr="00ED4463" w:rsidRDefault="006E0345" w:rsidP="00ED4463">
            <w:pPr>
              <w:rPr>
                <w:color w:val="000000"/>
                <w:szCs w:val="24"/>
              </w:rPr>
            </w:pPr>
            <w:r w:rsidRPr="00ED4463">
              <w:rPr>
                <w:color w:val="000000" w:themeColor="text1"/>
                <w:szCs w:val="24"/>
              </w:rPr>
              <w:t>Hampden Wilbraham Regional School District</w:t>
            </w:r>
          </w:p>
        </w:tc>
        <w:tc>
          <w:tcPr>
            <w:tcW w:w="1530" w:type="dxa"/>
            <w:tcBorders>
              <w:top w:val="nil"/>
              <w:left w:val="nil"/>
              <w:bottom w:val="single" w:sz="4" w:space="0" w:color="auto"/>
              <w:right w:val="single" w:sz="4" w:space="0" w:color="auto"/>
            </w:tcBorders>
            <w:shd w:val="clear" w:color="auto" w:fill="auto"/>
            <w:noWrap/>
            <w:vAlign w:val="center"/>
            <w:hideMark/>
          </w:tcPr>
          <w:p w14:paraId="616251DB" w14:textId="77777777" w:rsidR="006E0345" w:rsidRPr="00ED4463" w:rsidRDefault="006E0345" w:rsidP="00ED4463">
            <w:pPr>
              <w:jc w:val="right"/>
              <w:rPr>
                <w:color w:val="000000"/>
                <w:szCs w:val="24"/>
              </w:rPr>
            </w:pPr>
            <w:r w:rsidRPr="00ED4463">
              <w:rPr>
                <w:color w:val="000000"/>
                <w:szCs w:val="24"/>
              </w:rPr>
              <w:t xml:space="preserve">$200,000 </w:t>
            </w:r>
          </w:p>
        </w:tc>
      </w:tr>
      <w:tr w:rsidR="006E0345" w:rsidRPr="00ED4463" w14:paraId="51D4ACF7"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107A534" w14:textId="77777777" w:rsidR="006E0345" w:rsidRPr="00ED4463" w:rsidRDefault="006E0345" w:rsidP="00ED4463">
            <w:pPr>
              <w:rPr>
                <w:color w:val="000000"/>
                <w:szCs w:val="24"/>
              </w:rPr>
            </w:pPr>
            <w:r w:rsidRPr="00ED4463">
              <w:rPr>
                <w:color w:val="000000" w:themeColor="text1"/>
                <w:szCs w:val="24"/>
              </w:rPr>
              <w:t>Hanover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5D599C79" w14:textId="77777777" w:rsidR="006E0345" w:rsidRPr="00ED4463" w:rsidRDefault="006E0345" w:rsidP="00ED4463">
            <w:pPr>
              <w:jc w:val="right"/>
              <w:rPr>
                <w:color w:val="000000"/>
                <w:szCs w:val="24"/>
              </w:rPr>
            </w:pPr>
            <w:r w:rsidRPr="00ED4463">
              <w:rPr>
                <w:color w:val="000000" w:themeColor="text1"/>
                <w:szCs w:val="24"/>
              </w:rPr>
              <w:t xml:space="preserve">$107,315 </w:t>
            </w:r>
          </w:p>
        </w:tc>
      </w:tr>
      <w:tr w:rsidR="006E0345" w:rsidRPr="00ED4463" w14:paraId="53218093"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66FC65DB" w14:textId="77777777" w:rsidR="006E0345" w:rsidRPr="00ED4463" w:rsidRDefault="006E0345" w:rsidP="00ED4463">
            <w:pPr>
              <w:rPr>
                <w:color w:val="000000"/>
                <w:szCs w:val="24"/>
              </w:rPr>
            </w:pPr>
            <w:proofErr w:type="spellStart"/>
            <w:r w:rsidRPr="00ED4463">
              <w:rPr>
                <w:color w:val="000000" w:themeColor="text1"/>
                <w:szCs w:val="24"/>
              </w:rPr>
              <w:lastRenderedPageBreak/>
              <w:t>Hawlemont</w:t>
            </w:r>
            <w:proofErr w:type="spellEnd"/>
            <w:r w:rsidRPr="00ED4463">
              <w:rPr>
                <w:color w:val="000000" w:themeColor="text1"/>
                <w:szCs w:val="24"/>
              </w:rPr>
              <w:t xml:space="preserve"> Regional School District</w:t>
            </w:r>
          </w:p>
        </w:tc>
        <w:tc>
          <w:tcPr>
            <w:tcW w:w="1530" w:type="dxa"/>
            <w:tcBorders>
              <w:top w:val="nil"/>
              <w:left w:val="nil"/>
              <w:bottom w:val="single" w:sz="4" w:space="0" w:color="auto"/>
              <w:right w:val="single" w:sz="4" w:space="0" w:color="auto"/>
            </w:tcBorders>
            <w:shd w:val="clear" w:color="auto" w:fill="auto"/>
            <w:noWrap/>
            <w:vAlign w:val="center"/>
            <w:hideMark/>
          </w:tcPr>
          <w:p w14:paraId="7BDC7280" w14:textId="77777777" w:rsidR="006E0345" w:rsidRPr="00ED4463" w:rsidRDefault="006E0345" w:rsidP="00ED4463">
            <w:pPr>
              <w:jc w:val="right"/>
              <w:rPr>
                <w:color w:val="000000"/>
                <w:szCs w:val="24"/>
              </w:rPr>
            </w:pPr>
            <w:r w:rsidRPr="00ED4463">
              <w:rPr>
                <w:color w:val="000000" w:themeColor="text1"/>
                <w:szCs w:val="24"/>
              </w:rPr>
              <w:t xml:space="preserve">$23,351 </w:t>
            </w:r>
          </w:p>
        </w:tc>
      </w:tr>
      <w:tr w:rsidR="006E0345" w:rsidRPr="00ED4463" w14:paraId="49C75FB7"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74E6CC8" w14:textId="77777777" w:rsidR="006E0345" w:rsidRPr="00ED4463" w:rsidRDefault="006E0345" w:rsidP="00ED4463">
            <w:pPr>
              <w:rPr>
                <w:color w:val="000000"/>
                <w:szCs w:val="24"/>
              </w:rPr>
            </w:pPr>
            <w:proofErr w:type="spellStart"/>
            <w:r w:rsidRPr="00ED4463">
              <w:rPr>
                <w:color w:val="000000" w:themeColor="text1"/>
                <w:szCs w:val="24"/>
              </w:rPr>
              <w:t>Hoosac</w:t>
            </w:r>
            <w:proofErr w:type="spellEnd"/>
            <w:r w:rsidRPr="00ED4463">
              <w:rPr>
                <w:color w:val="000000" w:themeColor="text1"/>
                <w:szCs w:val="24"/>
              </w:rPr>
              <w:t xml:space="preserve"> Valley Regional School District</w:t>
            </w:r>
          </w:p>
        </w:tc>
        <w:tc>
          <w:tcPr>
            <w:tcW w:w="1530" w:type="dxa"/>
            <w:tcBorders>
              <w:top w:val="nil"/>
              <w:left w:val="nil"/>
              <w:bottom w:val="single" w:sz="4" w:space="0" w:color="auto"/>
              <w:right w:val="single" w:sz="4" w:space="0" w:color="auto"/>
            </w:tcBorders>
            <w:shd w:val="clear" w:color="auto" w:fill="auto"/>
            <w:noWrap/>
            <w:vAlign w:val="center"/>
            <w:hideMark/>
          </w:tcPr>
          <w:p w14:paraId="26B00548" w14:textId="77777777" w:rsidR="006E0345" w:rsidRPr="00ED4463" w:rsidRDefault="006E0345" w:rsidP="00ED4463">
            <w:pPr>
              <w:jc w:val="right"/>
              <w:rPr>
                <w:color w:val="000000"/>
                <w:szCs w:val="24"/>
              </w:rPr>
            </w:pPr>
            <w:r w:rsidRPr="00ED4463">
              <w:rPr>
                <w:color w:val="000000" w:themeColor="text1"/>
                <w:szCs w:val="24"/>
              </w:rPr>
              <w:t xml:space="preserve">$71,700 </w:t>
            </w:r>
          </w:p>
        </w:tc>
      </w:tr>
      <w:tr w:rsidR="006E0345" w:rsidRPr="00ED4463" w14:paraId="53FDC2FF"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00AFD10B" w14:textId="77777777" w:rsidR="006E0345" w:rsidRPr="00ED4463" w:rsidRDefault="006E0345" w:rsidP="00ED4463">
            <w:pPr>
              <w:rPr>
                <w:color w:val="000000"/>
                <w:szCs w:val="24"/>
              </w:rPr>
            </w:pPr>
            <w:r w:rsidRPr="00ED4463">
              <w:rPr>
                <w:color w:val="000000" w:themeColor="text1"/>
                <w:szCs w:val="24"/>
              </w:rPr>
              <w:t>Lunenburg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73F33323" w14:textId="77777777" w:rsidR="006E0345" w:rsidRPr="00ED4463" w:rsidRDefault="006E0345" w:rsidP="00ED4463">
            <w:pPr>
              <w:jc w:val="right"/>
              <w:rPr>
                <w:color w:val="000000"/>
                <w:szCs w:val="24"/>
              </w:rPr>
            </w:pPr>
            <w:r w:rsidRPr="00ED4463">
              <w:rPr>
                <w:color w:val="000000" w:themeColor="text1"/>
                <w:szCs w:val="24"/>
              </w:rPr>
              <w:t xml:space="preserve">$134,130 </w:t>
            </w:r>
          </w:p>
        </w:tc>
      </w:tr>
      <w:tr w:rsidR="006E0345" w:rsidRPr="00ED4463" w14:paraId="372E2C72"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92E8AA0" w14:textId="77777777" w:rsidR="006E0345" w:rsidRPr="00ED4463" w:rsidRDefault="006E0345" w:rsidP="00ED4463">
            <w:pPr>
              <w:rPr>
                <w:color w:val="000000"/>
                <w:szCs w:val="24"/>
              </w:rPr>
            </w:pPr>
            <w:r w:rsidRPr="00ED4463">
              <w:rPr>
                <w:color w:val="000000" w:themeColor="text1"/>
                <w:szCs w:val="24"/>
              </w:rPr>
              <w:t>Marblehead Community Charter School</w:t>
            </w:r>
          </w:p>
        </w:tc>
        <w:tc>
          <w:tcPr>
            <w:tcW w:w="1530" w:type="dxa"/>
            <w:tcBorders>
              <w:top w:val="nil"/>
              <w:left w:val="nil"/>
              <w:bottom w:val="single" w:sz="4" w:space="0" w:color="auto"/>
              <w:right w:val="single" w:sz="4" w:space="0" w:color="auto"/>
            </w:tcBorders>
            <w:shd w:val="clear" w:color="auto" w:fill="auto"/>
            <w:noWrap/>
            <w:vAlign w:val="center"/>
            <w:hideMark/>
          </w:tcPr>
          <w:p w14:paraId="1988FBBC" w14:textId="77777777" w:rsidR="006E0345" w:rsidRPr="00ED4463" w:rsidRDefault="006E0345" w:rsidP="00ED4463">
            <w:pPr>
              <w:jc w:val="right"/>
              <w:rPr>
                <w:color w:val="000000"/>
                <w:szCs w:val="24"/>
              </w:rPr>
            </w:pPr>
            <w:r w:rsidRPr="00ED4463">
              <w:rPr>
                <w:color w:val="000000" w:themeColor="text1"/>
                <w:szCs w:val="24"/>
              </w:rPr>
              <w:t xml:space="preserve">$31,400 </w:t>
            </w:r>
          </w:p>
        </w:tc>
      </w:tr>
      <w:tr w:rsidR="006E0345" w:rsidRPr="00ED4463" w14:paraId="74DC45C3"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016BE065" w14:textId="77777777" w:rsidR="006E0345" w:rsidRPr="00ED4463" w:rsidRDefault="006E0345" w:rsidP="00ED4463">
            <w:pPr>
              <w:rPr>
                <w:color w:val="000000"/>
                <w:szCs w:val="24"/>
              </w:rPr>
            </w:pPr>
            <w:r w:rsidRPr="00ED4463">
              <w:rPr>
                <w:color w:val="000000" w:themeColor="text1"/>
                <w:szCs w:val="24"/>
              </w:rPr>
              <w:t>Maynard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228C210A" w14:textId="77777777" w:rsidR="006E0345" w:rsidRPr="00ED4463" w:rsidRDefault="006E0345" w:rsidP="00ED4463">
            <w:pPr>
              <w:jc w:val="right"/>
              <w:rPr>
                <w:color w:val="000000"/>
                <w:szCs w:val="24"/>
              </w:rPr>
            </w:pPr>
            <w:r w:rsidRPr="00ED4463">
              <w:rPr>
                <w:color w:val="000000" w:themeColor="text1"/>
                <w:szCs w:val="24"/>
              </w:rPr>
              <w:t xml:space="preserve">$110,022 </w:t>
            </w:r>
          </w:p>
        </w:tc>
      </w:tr>
      <w:tr w:rsidR="006E0345" w:rsidRPr="00ED4463" w14:paraId="738764C4"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16D39F8" w14:textId="77777777" w:rsidR="006E0345" w:rsidRPr="00ED4463" w:rsidRDefault="006E0345" w:rsidP="00ED4463">
            <w:pPr>
              <w:rPr>
                <w:color w:val="000000"/>
                <w:szCs w:val="24"/>
              </w:rPr>
            </w:pPr>
            <w:r w:rsidRPr="00ED4463">
              <w:rPr>
                <w:color w:val="000000" w:themeColor="text1"/>
                <w:szCs w:val="24"/>
              </w:rPr>
              <w:t>Medway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1655C586" w14:textId="77777777" w:rsidR="006E0345" w:rsidRPr="00ED4463" w:rsidRDefault="006E0345" w:rsidP="00ED4463">
            <w:pPr>
              <w:jc w:val="right"/>
              <w:rPr>
                <w:color w:val="000000"/>
                <w:szCs w:val="24"/>
              </w:rPr>
            </w:pPr>
            <w:r w:rsidRPr="00ED4463">
              <w:rPr>
                <w:color w:val="000000" w:themeColor="text1"/>
                <w:szCs w:val="24"/>
              </w:rPr>
              <w:t xml:space="preserve">$185,530 </w:t>
            </w:r>
          </w:p>
        </w:tc>
      </w:tr>
      <w:tr w:rsidR="006E0345" w:rsidRPr="00ED4463" w14:paraId="30A8A8AF"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C31B129" w14:textId="77777777" w:rsidR="006E0345" w:rsidRPr="00ED4463" w:rsidRDefault="006E0345" w:rsidP="00ED4463">
            <w:pPr>
              <w:rPr>
                <w:color w:val="000000"/>
                <w:szCs w:val="24"/>
              </w:rPr>
            </w:pPr>
            <w:r w:rsidRPr="00ED4463">
              <w:rPr>
                <w:color w:val="000000" w:themeColor="text1"/>
                <w:szCs w:val="24"/>
              </w:rPr>
              <w:t>Millis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09663269" w14:textId="77777777" w:rsidR="006E0345" w:rsidRPr="00ED4463" w:rsidRDefault="006E0345" w:rsidP="00ED4463">
            <w:pPr>
              <w:jc w:val="right"/>
              <w:rPr>
                <w:color w:val="000000"/>
                <w:szCs w:val="24"/>
              </w:rPr>
            </w:pPr>
            <w:r w:rsidRPr="00ED4463">
              <w:rPr>
                <w:color w:val="000000" w:themeColor="text1"/>
                <w:szCs w:val="24"/>
              </w:rPr>
              <w:t xml:space="preserve">$119,166 </w:t>
            </w:r>
          </w:p>
        </w:tc>
      </w:tr>
      <w:tr w:rsidR="006E0345" w:rsidRPr="00ED4463" w14:paraId="2A746C77"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515C0070" w14:textId="77777777" w:rsidR="006E0345" w:rsidRPr="00ED4463" w:rsidRDefault="006E0345" w:rsidP="00ED4463">
            <w:pPr>
              <w:rPr>
                <w:color w:val="000000"/>
                <w:szCs w:val="24"/>
              </w:rPr>
            </w:pPr>
            <w:r w:rsidRPr="00ED4463">
              <w:rPr>
                <w:color w:val="000000" w:themeColor="text1"/>
                <w:szCs w:val="24"/>
              </w:rPr>
              <w:t>Mohawk Trail Regional School District</w:t>
            </w:r>
          </w:p>
        </w:tc>
        <w:tc>
          <w:tcPr>
            <w:tcW w:w="1530" w:type="dxa"/>
            <w:tcBorders>
              <w:top w:val="nil"/>
              <w:left w:val="nil"/>
              <w:bottom w:val="single" w:sz="4" w:space="0" w:color="auto"/>
              <w:right w:val="single" w:sz="4" w:space="0" w:color="auto"/>
            </w:tcBorders>
            <w:shd w:val="clear" w:color="auto" w:fill="auto"/>
            <w:noWrap/>
            <w:vAlign w:val="center"/>
            <w:hideMark/>
          </w:tcPr>
          <w:p w14:paraId="5189B1BC" w14:textId="77777777" w:rsidR="006E0345" w:rsidRPr="00ED4463" w:rsidRDefault="006E0345" w:rsidP="00ED4463">
            <w:pPr>
              <w:jc w:val="right"/>
              <w:rPr>
                <w:color w:val="000000"/>
                <w:szCs w:val="24"/>
              </w:rPr>
            </w:pPr>
            <w:r w:rsidRPr="00ED4463">
              <w:rPr>
                <w:color w:val="000000" w:themeColor="text1"/>
                <w:szCs w:val="24"/>
              </w:rPr>
              <w:t xml:space="preserve">$119,576 </w:t>
            </w:r>
          </w:p>
        </w:tc>
      </w:tr>
      <w:tr w:rsidR="006E0345" w:rsidRPr="00ED4463" w14:paraId="100117D2"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F71CBAD" w14:textId="77777777" w:rsidR="006E0345" w:rsidRPr="00ED4463" w:rsidRDefault="006E0345" w:rsidP="00ED4463">
            <w:pPr>
              <w:rPr>
                <w:color w:val="000000"/>
                <w:szCs w:val="24"/>
              </w:rPr>
            </w:pPr>
            <w:r w:rsidRPr="00ED4463">
              <w:rPr>
                <w:color w:val="000000" w:themeColor="text1"/>
                <w:szCs w:val="24"/>
              </w:rPr>
              <w:t>Nantucket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5B9F7966" w14:textId="77777777" w:rsidR="006E0345" w:rsidRPr="00ED4463" w:rsidRDefault="006E0345" w:rsidP="00ED4463">
            <w:pPr>
              <w:jc w:val="right"/>
              <w:rPr>
                <w:color w:val="000000"/>
                <w:szCs w:val="24"/>
              </w:rPr>
            </w:pPr>
            <w:r w:rsidRPr="00ED4463">
              <w:rPr>
                <w:color w:val="000000" w:themeColor="text1"/>
                <w:szCs w:val="24"/>
              </w:rPr>
              <w:t xml:space="preserve">$10,281 </w:t>
            </w:r>
          </w:p>
        </w:tc>
      </w:tr>
      <w:tr w:rsidR="006E0345" w:rsidRPr="00ED4463" w14:paraId="6B504ADE"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15"/>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4FB9DFF" w14:textId="77777777" w:rsidR="006E0345" w:rsidRPr="00ED4463" w:rsidRDefault="006E0345" w:rsidP="00ED4463">
            <w:pPr>
              <w:rPr>
                <w:color w:val="000000"/>
                <w:szCs w:val="24"/>
              </w:rPr>
            </w:pPr>
            <w:r w:rsidRPr="00ED4463">
              <w:rPr>
                <w:color w:val="000000" w:themeColor="text1"/>
                <w:szCs w:val="24"/>
              </w:rPr>
              <w:t>Nauset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13E8F6C9" w14:textId="77777777" w:rsidR="006E0345" w:rsidRPr="00ED4463" w:rsidRDefault="006E0345" w:rsidP="00ED4463">
            <w:pPr>
              <w:jc w:val="right"/>
              <w:rPr>
                <w:color w:val="000000"/>
                <w:szCs w:val="24"/>
              </w:rPr>
            </w:pPr>
            <w:r w:rsidRPr="00ED4463">
              <w:rPr>
                <w:color w:val="000000" w:themeColor="text1"/>
                <w:szCs w:val="24"/>
              </w:rPr>
              <w:t xml:space="preserve">$107,400 </w:t>
            </w:r>
          </w:p>
        </w:tc>
      </w:tr>
      <w:tr w:rsidR="006E0345" w:rsidRPr="00ED4463" w14:paraId="0A426D34"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02551C4A" w14:textId="77777777" w:rsidR="006E0345" w:rsidRPr="00ED4463" w:rsidRDefault="006E0345" w:rsidP="00ED4463">
            <w:pPr>
              <w:rPr>
                <w:color w:val="000000"/>
                <w:szCs w:val="24"/>
              </w:rPr>
            </w:pPr>
            <w:r w:rsidRPr="00ED4463">
              <w:rPr>
                <w:color w:val="000000" w:themeColor="text1"/>
                <w:szCs w:val="24"/>
              </w:rPr>
              <w:t>New Heights Charter Schools</w:t>
            </w:r>
          </w:p>
        </w:tc>
        <w:tc>
          <w:tcPr>
            <w:tcW w:w="1530" w:type="dxa"/>
            <w:tcBorders>
              <w:top w:val="nil"/>
              <w:left w:val="nil"/>
              <w:bottom w:val="single" w:sz="4" w:space="0" w:color="auto"/>
              <w:right w:val="single" w:sz="4" w:space="0" w:color="auto"/>
            </w:tcBorders>
            <w:shd w:val="clear" w:color="auto" w:fill="auto"/>
            <w:noWrap/>
            <w:vAlign w:val="center"/>
            <w:hideMark/>
          </w:tcPr>
          <w:p w14:paraId="162AFD41" w14:textId="77777777" w:rsidR="006E0345" w:rsidRPr="00ED4463" w:rsidRDefault="006E0345" w:rsidP="00ED4463">
            <w:pPr>
              <w:jc w:val="right"/>
              <w:rPr>
                <w:color w:val="000000"/>
                <w:szCs w:val="24"/>
              </w:rPr>
            </w:pPr>
            <w:r w:rsidRPr="00ED4463">
              <w:rPr>
                <w:color w:val="000000" w:themeColor="text1"/>
                <w:szCs w:val="24"/>
              </w:rPr>
              <w:t xml:space="preserve">$200,000 </w:t>
            </w:r>
          </w:p>
        </w:tc>
      </w:tr>
      <w:tr w:rsidR="006E0345" w:rsidRPr="00ED4463" w14:paraId="3C44D630"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31640C0E" w14:textId="77777777" w:rsidR="006E0345" w:rsidRPr="00ED4463" w:rsidRDefault="006E0345" w:rsidP="00ED4463">
            <w:pPr>
              <w:rPr>
                <w:color w:val="000000"/>
                <w:szCs w:val="24"/>
              </w:rPr>
            </w:pPr>
            <w:r w:rsidRPr="00ED4463">
              <w:rPr>
                <w:color w:val="000000" w:themeColor="text1"/>
                <w:szCs w:val="24"/>
              </w:rPr>
              <w:t>North Andover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662F3659" w14:textId="77777777" w:rsidR="006E0345" w:rsidRPr="00ED4463" w:rsidRDefault="006E0345" w:rsidP="00ED4463">
            <w:pPr>
              <w:jc w:val="right"/>
              <w:rPr>
                <w:color w:val="000000"/>
                <w:szCs w:val="24"/>
              </w:rPr>
            </w:pPr>
            <w:r w:rsidRPr="00ED4463">
              <w:rPr>
                <w:color w:val="000000" w:themeColor="text1"/>
                <w:szCs w:val="24"/>
              </w:rPr>
              <w:t xml:space="preserve">$151,000 </w:t>
            </w:r>
          </w:p>
        </w:tc>
      </w:tr>
      <w:tr w:rsidR="006E0345" w:rsidRPr="00ED4463" w14:paraId="23C12828"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37D9D1D2" w14:textId="77777777" w:rsidR="006E0345" w:rsidRPr="00ED4463" w:rsidRDefault="006E0345" w:rsidP="00ED4463">
            <w:pPr>
              <w:rPr>
                <w:color w:val="000000"/>
                <w:szCs w:val="24"/>
              </w:rPr>
            </w:pPr>
            <w:r w:rsidRPr="00ED4463">
              <w:rPr>
                <w:color w:val="000000" w:themeColor="text1"/>
                <w:szCs w:val="24"/>
              </w:rPr>
              <w:t>North Middlesex Regional School District</w:t>
            </w:r>
          </w:p>
        </w:tc>
        <w:tc>
          <w:tcPr>
            <w:tcW w:w="1530" w:type="dxa"/>
            <w:tcBorders>
              <w:top w:val="nil"/>
              <w:left w:val="nil"/>
              <w:bottom w:val="single" w:sz="4" w:space="0" w:color="auto"/>
              <w:right w:val="single" w:sz="4" w:space="0" w:color="auto"/>
            </w:tcBorders>
            <w:shd w:val="clear" w:color="auto" w:fill="auto"/>
            <w:noWrap/>
            <w:vAlign w:val="center"/>
            <w:hideMark/>
          </w:tcPr>
          <w:p w14:paraId="3A532BB9" w14:textId="77777777" w:rsidR="006E0345" w:rsidRPr="00ED4463" w:rsidRDefault="006E0345" w:rsidP="00ED4463">
            <w:pPr>
              <w:jc w:val="right"/>
              <w:rPr>
                <w:color w:val="000000"/>
                <w:szCs w:val="24"/>
              </w:rPr>
            </w:pPr>
            <w:r w:rsidRPr="00ED4463">
              <w:rPr>
                <w:color w:val="000000" w:themeColor="text1"/>
                <w:szCs w:val="24"/>
              </w:rPr>
              <w:t xml:space="preserve">$34,000 </w:t>
            </w:r>
          </w:p>
        </w:tc>
      </w:tr>
      <w:tr w:rsidR="006E0345" w:rsidRPr="00ED4463" w14:paraId="14973B13"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42E591A" w14:textId="77777777" w:rsidR="006E0345" w:rsidRPr="00ED4463" w:rsidRDefault="006E0345" w:rsidP="00ED4463">
            <w:pPr>
              <w:rPr>
                <w:color w:val="000000"/>
                <w:szCs w:val="24"/>
              </w:rPr>
            </w:pPr>
            <w:r w:rsidRPr="00ED4463">
              <w:rPr>
                <w:color w:val="000000" w:themeColor="text1"/>
                <w:szCs w:val="24"/>
              </w:rPr>
              <w:t>Peabody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411D1ABA" w14:textId="77777777" w:rsidR="006E0345" w:rsidRPr="00ED4463" w:rsidRDefault="006E0345" w:rsidP="00ED4463">
            <w:pPr>
              <w:jc w:val="right"/>
              <w:rPr>
                <w:color w:val="000000"/>
                <w:szCs w:val="24"/>
              </w:rPr>
            </w:pPr>
            <w:r w:rsidRPr="00ED4463">
              <w:rPr>
                <w:color w:val="000000" w:themeColor="text1"/>
                <w:szCs w:val="24"/>
              </w:rPr>
              <w:t xml:space="preserve">$200,000 </w:t>
            </w:r>
          </w:p>
        </w:tc>
      </w:tr>
      <w:tr w:rsidR="006E0345" w:rsidRPr="00ED4463" w14:paraId="3BE39708"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08C1F1CA" w14:textId="77777777" w:rsidR="006E0345" w:rsidRPr="00ED4463" w:rsidRDefault="006E0345" w:rsidP="00ED4463">
            <w:pPr>
              <w:rPr>
                <w:color w:val="000000"/>
                <w:szCs w:val="24"/>
              </w:rPr>
            </w:pPr>
            <w:r w:rsidRPr="00ED4463">
              <w:rPr>
                <w:color w:val="000000"/>
                <w:szCs w:val="24"/>
              </w:rPr>
              <w:t>Prospect Hill Academy</w:t>
            </w:r>
          </w:p>
        </w:tc>
        <w:tc>
          <w:tcPr>
            <w:tcW w:w="1530" w:type="dxa"/>
            <w:tcBorders>
              <w:top w:val="nil"/>
              <w:left w:val="nil"/>
              <w:bottom w:val="single" w:sz="4" w:space="0" w:color="auto"/>
              <w:right w:val="single" w:sz="4" w:space="0" w:color="auto"/>
            </w:tcBorders>
            <w:shd w:val="clear" w:color="auto" w:fill="auto"/>
            <w:noWrap/>
            <w:vAlign w:val="center"/>
            <w:hideMark/>
          </w:tcPr>
          <w:p w14:paraId="13659A78" w14:textId="77777777" w:rsidR="006E0345" w:rsidRPr="00ED4463" w:rsidRDefault="006E0345" w:rsidP="00ED4463">
            <w:pPr>
              <w:jc w:val="right"/>
              <w:rPr>
                <w:color w:val="000000"/>
                <w:szCs w:val="24"/>
              </w:rPr>
            </w:pPr>
            <w:r w:rsidRPr="00ED4463">
              <w:rPr>
                <w:color w:val="000000"/>
                <w:szCs w:val="24"/>
              </w:rPr>
              <w:t xml:space="preserve">$51,000 </w:t>
            </w:r>
          </w:p>
        </w:tc>
      </w:tr>
      <w:tr w:rsidR="006E0345" w:rsidRPr="00ED4463" w14:paraId="375975C8"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525D28B" w14:textId="77777777" w:rsidR="006E0345" w:rsidRPr="00ED4463" w:rsidRDefault="006E0345" w:rsidP="00ED4463">
            <w:pPr>
              <w:rPr>
                <w:color w:val="000000"/>
                <w:szCs w:val="24"/>
              </w:rPr>
            </w:pPr>
            <w:proofErr w:type="spellStart"/>
            <w:r w:rsidRPr="00ED4463">
              <w:rPr>
                <w:color w:val="000000" w:themeColor="text1"/>
                <w:szCs w:val="24"/>
              </w:rPr>
              <w:t>Quabbin</w:t>
            </w:r>
            <w:proofErr w:type="spellEnd"/>
            <w:r w:rsidRPr="00ED4463">
              <w:rPr>
                <w:color w:val="000000" w:themeColor="text1"/>
                <w:szCs w:val="24"/>
              </w:rPr>
              <w:t xml:space="preserve"> Regional School District</w:t>
            </w:r>
          </w:p>
        </w:tc>
        <w:tc>
          <w:tcPr>
            <w:tcW w:w="1530" w:type="dxa"/>
            <w:tcBorders>
              <w:top w:val="nil"/>
              <w:left w:val="nil"/>
              <w:bottom w:val="single" w:sz="4" w:space="0" w:color="auto"/>
              <w:right w:val="single" w:sz="4" w:space="0" w:color="auto"/>
            </w:tcBorders>
            <w:shd w:val="clear" w:color="auto" w:fill="auto"/>
            <w:noWrap/>
            <w:vAlign w:val="center"/>
            <w:hideMark/>
          </w:tcPr>
          <w:p w14:paraId="370AE0A9" w14:textId="77777777" w:rsidR="006E0345" w:rsidRPr="00ED4463" w:rsidRDefault="006E0345" w:rsidP="00ED4463">
            <w:pPr>
              <w:jc w:val="right"/>
              <w:rPr>
                <w:color w:val="000000"/>
                <w:szCs w:val="24"/>
              </w:rPr>
            </w:pPr>
            <w:r w:rsidRPr="00ED4463">
              <w:rPr>
                <w:color w:val="000000" w:themeColor="text1"/>
                <w:szCs w:val="24"/>
              </w:rPr>
              <w:t xml:space="preserve">$200,000 </w:t>
            </w:r>
          </w:p>
        </w:tc>
      </w:tr>
      <w:tr w:rsidR="006E0345" w:rsidRPr="00ED4463" w14:paraId="1169CE4F"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7E0850F2" w14:textId="77777777" w:rsidR="006E0345" w:rsidRPr="00ED4463" w:rsidRDefault="006E0345" w:rsidP="00ED4463">
            <w:pPr>
              <w:rPr>
                <w:color w:val="000000"/>
                <w:szCs w:val="24"/>
              </w:rPr>
            </w:pPr>
            <w:r w:rsidRPr="00ED4463">
              <w:rPr>
                <w:color w:val="000000" w:themeColor="text1"/>
                <w:szCs w:val="24"/>
              </w:rPr>
              <w:t>Quaboag Regional Schools District</w:t>
            </w:r>
          </w:p>
        </w:tc>
        <w:tc>
          <w:tcPr>
            <w:tcW w:w="1530" w:type="dxa"/>
            <w:tcBorders>
              <w:top w:val="nil"/>
              <w:left w:val="nil"/>
              <w:bottom w:val="single" w:sz="4" w:space="0" w:color="auto"/>
              <w:right w:val="single" w:sz="4" w:space="0" w:color="auto"/>
            </w:tcBorders>
            <w:shd w:val="clear" w:color="auto" w:fill="auto"/>
            <w:noWrap/>
            <w:vAlign w:val="center"/>
            <w:hideMark/>
          </w:tcPr>
          <w:p w14:paraId="20164535" w14:textId="77777777" w:rsidR="006E0345" w:rsidRPr="00ED4463" w:rsidRDefault="006E0345" w:rsidP="00ED4463">
            <w:pPr>
              <w:jc w:val="right"/>
              <w:rPr>
                <w:color w:val="000000"/>
                <w:szCs w:val="24"/>
              </w:rPr>
            </w:pPr>
            <w:r w:rsidRPr="00ED4463">
              <w:rPr>
                <w:color w:val="000000" w:themeColor="text1"/>
                <w:szCs w:val="24"/>
              </w:rPr>
              <w:t xml:space="preserve">$169,526 </w:t>
            </w:r>
          </w:p>
        </w:tc>
      </w:tr>
      <w:tr w:rsidR="006E0345" w:rsidRPr="00ED4463" w14:paraId="0A1FA2C3"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31C6E30" w14:textId="77777777" w:rsidR="006E0345" w:rsidRPr="00ED4463" w:rsidRDefault="006E0345" w:rsidP="00ED4463">
            <w:pPr>
              <w:rPr>
                <w:color w:val="000000"/>
                <w:szCs w:val="24"/>
              </w:rPr>
            </w:pPr>
            <w:r w:rsidRPr="00ED4463">
              <w:rPr>
                <w:color w:val="000000" w:themeColor="text1"/>
                <w:szCs w:val="24"/>
              </w:rPr>
              <w:t>Randolph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14BBF7D7" w14:textId="77777777" w:rsidR="006E0345" w:rsidRPr="00ED4463" w:rsidRDefault="006E0345" w:rsidP="00ED4463">
            <w:pPr>
              <w:jc w:val="right"/>
              <w:rPr>
                <w:color w:val="000000"/>
                <w:szCs w:val="24"/>
              </w:rPr>
            </w:pPr>
            <w:r w:rsidRPr="00ED4463">
              <w:rPr>
                <w:color w:val="000000" w:themeColor="text1"/>
                <w:szCs w:val="24"/>
              </w:rPr>
              <w:t xml:space="preserve">$200,000 </w:t>
            </w:r>
          </w:p>
        </w:tc>
      </w:tr>
      <w:tr w:rsidR="006E0345" w:rsidRPr="00ED4463" w14:paraId="638AEA51"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7AB3DA65" w14:textId="77777777" w:rsidR="006E0345" w:rsidRPr="00ED4463" w:rsidRDefault="006E0345" w:rsidP="00ED4463">
            <w:pPr>
              <w:rPr>
                <w:color w:val="000000"/>
                <w:szCs w:val="24"/>
              </w:rPr>
            </w:pPr>
            <w:r w:rsidRPr="00ED4463">
              <w:rPr>
                <w:color w:val="000000" w:themeColor="text1"/>
                <w:szCs w:val="24"/>
              </w:rPr>
              <w:t>Reading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60CE4070" w14:textId="77777777" w:rsidR="006E0345" w:rsidRPr="00ED4463" w:rsidRDefault="006E0345" w:rsidP="00ED4463">
            <w:pPr>
              <w:jc w:val="right"/>
              <w:rPr>
                <w:color w:val="000000"/>
                <w:szCs w:val="24"/>
              </w:rPr>
            </w:pPr>
            <w:r w:rsidRPr="00ED4463">
              <w:rPr>
                <w:color w:val="000000" w:themeColor="text1"/>
                <w:szCs w:val="24"/>
              </w:rPr>
              <w:t xml:space="preserve">$200,000 </w:t>
            </w:r>
          </w:p>
        </w:tc>
      </w:tr>
      <w:tr w:rsidR="006E0345" w:rsidRPr="00ED4463" w14:paraId="2922B554"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634C1943" w14:textId="77777777" w:rsidR="006E0345" w:rsidRPr="00ED4463" w:rsidRDefault="006E0345" w:rsidP="00ED4463">
            <w:pPr>
              <w:rPr>
                <w:color w:val="000000"/>
                <w:szCs w:val="24"/>
              </w:rPr>
            </w:pPr>
            <w:r w:rsidRPr="00ED4463">
              <w:rPr>
                <w:color w:val="000000" w:themeColor="text1"/>
                <w:szCs w:val="24"/>
              </w:rPr>
              <w:t>Rising Tide Charter School</w:t>
            </w:r>
          </w:p>
        </w:tc>
        <w:tc>
          <w:tcPr>
            <w:tcW w:w="1530" w:type="dxa"/>
            <w:tcBorders>
              <w:top w:val="nil"/>
              <w:left w:val="nil"/>
              <w:bottom w:val="single" w:sz="4" w:space="0" w:color="auto"/>
              <w:right w:val="single" w:sz="4" w:space="0" w:color="auto"/>
            </w:tcBorders>
            <w:shd w:val="clear" w:color="auto" w:fill="auto"/>
            <w:noWrap/>
            <w:vAlign w:val="center"/>
            <w:hideMark/>
          </w:tcPr>
          <w:p w14:paraId="7972187F" w14:textId="77777777" w:rsidR="006E0345" w:rsidRPr="00ED4463" w:rsidRDefault="006E0345" w:rsidP="00ED4463">
            <w:pPr>
              <w:jc w:val="right"/>
              <w:rPr>
                <w:color w:val="000000"/>
                <w:szCs w:val="24"/>
              </w:rPr>
            </w:pPr>
            <w:r w:rsidRPr="00ED4463">
              <w:rPr>
                <w:color w:val="000000" w:themeColor="text1"/>
                <w:szCs w:val="24"/>
              </w:rPr>
              <w:t xml:space="preserve">$52,091 </w:t>
            </w:r>
          </w:p>
        </w:tc>
      </w:tr>
      <w:tr w:rsidR="006E0345" w:rsidRPr="00ED4463" w14:paraId="0101E77F"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33930E4A" w14:textId="77777777" w:rsidR="006E0345" w:rsidRPr="00ED4463" w:rsidRDefault="006E0345" w:rsidP="00ED4463">
            <w:pPr>
              <w:rPr>
                <w:color w:val="000000"/>
                <w:szCs w:val="24"/>
              </w:rPr>
            </w:pPr>
            <w:r w:rsidRPr="00ED4463">
              <w:rPr>
                <w:color w:val="000000" w:themeColor="text1"/>
                <w:szCs w:val="24"/>
              </w:rPr>
              <w:t>Salem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2B97FE42" w14:textId="77777777" w:rsidR="006E0345" w:rsidRPr="00ED4463" w:rsidRDefault="006E0345" w:rsidP="00ED4463">
            <w:pPr>
              <w:jc w:val="right"/>
              <w:rPr>
                <w:color w:val="000000"/>
                <w:szCs w:val="24"/>
              </w:rPr>
            </w:pPr>
            <w:r w:rsidRPr="00ED4463">
              <w:rPr>
                <w:color w:val="000000" w:themeColor="text1"/>
                <w:szCs w:val="24"/>
              </w:rPr>
              <w:t xml:space="preserve">$198,367 </w:t>
            </w:r>
          </w:p>
        </w:tc>
      </w:tr>
      <w:tr w:rsidR="006E0345" w:rsidRPr="00ED4463" w14:paraId="00C73581"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11AAB7C" w14:textId="77777777" w:rsidR="006E0345" w:rsidRPr="00ED4463" w:rsidRDefault="006E0345" w:rsidP="00ED4463">
            <w:pPr>
              <w:rPr>
                <w:color w:val="000000"/>
                <w:szCs w:val="24"/>
              </w:rPr>
            </w:pPr>
            <w:r w:rsidRPr="00ED4463">
              <w:rPr>
                <w:color w:val="000000" w:themeColor="text1"/>
                <w:szCs w:val="24"/>
              </w:rPr>
              <w:t>Sandwich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37317E4E" w14:textId="77777777" w:rsidR="006E0345" w:rsidRPr="00ED4463" w:rsidRDefault="006E0345" w:rsidP="00ED4463">
            <w:pPr>
              <w:jc w:val="right"/>
              <w:rPr>
                <w:color w:val="000000"/>
                <w:szCs w:val="24"/>
              </w:rPr>
            </w:pPr>
            <w:r w:rsidRPr="00ED4463">
              <w:rPr>
                <w:color w:val="000000"/>
                <w:szCs w:val="24"/>
              </w:rPr>
              <w:t xml:space="preserve">$200,000 </w:t>
            </w:r>
          </w:p>
        </w:tc>
      </w:tr>
      <w:tr w:rsidR="006E0345" w:rsidRPr="00ED4463" w14:paraId="2BAC77E9"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755C4E0E" w14:textId="77777777" w:rsidR="006E0345" w:rsidRPr="00ED4463" w:rsidRDefault="006E0345" w:rsidP="00ED4463">
            <w:pPr>
              <w:rPr>
                <w:color w:val="000000"/>
                <w:szCs w:val="24"/>
              </w:rPr>
            </w:pPr>
            <w:r w:rsidRPr="00ED4463">
              <w:rPr>
                <w:color w:val="000000" w:themeColor="text1"/>
                <w:szCs w:val="24"/>
              </w:rPr>
              <w:t>Saugus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712B7821" w14:textId="77777777" w:rsidR="006E0345" w:rsidRPr="00ED4463" w:rsidRDefault="006E0345" w:rsidP="00ED4463">
            <w:pPr>
              <w:jc w:val="right"/>
              <w:rPr>
                <w:color w:val="000000"/>
                <w:szCs w:val="24"/>
              </w:rPr>
            </w:pPr>
            <w:r w:rsidRPr="00ED4463">
              <w:rPr>
                <w:color w:val="000000"/>
                <w:szCs w:val="24"/>
              </w:rPr>
              <w:t xml:space="preserve">$200,000 </w:t>
            </w:r>
          </w:p>
        </w:tc>
      </w:tr>
      <w:tr w:rsidR="006E0345" w:rsidRPr="00ED4463" w14:paraId="786F2EF8"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280EB1B" w14:textId="77777777" w:rsidR="006E0345" w:rsidRPr="00ED4463" w:rsidRDefault="006E0345" w:rsidP="00ED4463">
            <w:pPr>
              <w:rPr>
                <w:color w:val="000000"/>
                <w:szCs w:val="24"/>
              </w:rPr>
            </w:pPr>
            <w:r w:rsidRPr="00ED4463">
              <w:rPr>
                <w:color w:val="000000" w:themeColor="text1"/>
                <w:szCs w:val="24"/>
              </w:rPr>
              <w:t>Seekonk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76C82CE4" w14:textId="77777777" w:rsidR="006E0345" w:rsidRPr="00ED4463" w:rsidRDefault="006E0345" w:rsidP="00ED4463">
            <w:pPr>
              <w:jc w:val="right"/>
              <w:rPr>
                <w:color w:val="000000"/>
                <w:szCs w:val="24"/>
              </w:rPr>
            </w:pPr>
            <w:r w:rsidRPr="00ED4463">
              <w:rPr>
                <w:color w:val="000000"/>
                <w:szCs w:val="24"/>
              </w:rPr>
              <w:t xml:space="preserve">$149,000 </w:t>
            </w:r>
          </w:p>
        </w:tc>
      </w:tr>
      <w:tr w:rsidR="006E0345" w:rsidRPr="00ED4463" w14:paraId="5E51BE02"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5C69E1F1" w14:textId="77777777" w:rsidR="006E0345" w:rsidRPr="00ED4463" w:rsidRDefault="006E0345" w:rsidP="00ED4463">
            <w:pPr>
              <w:rPr>
                <w:color w:val="000000"/>
                <w:szCs w:val="24"/>
              </w:rPr>
            </w:pPr>
            <w:r w:rsidRPr="00ED4463">
              <w:rPr>
                <w:color w:val="000000" w:themeColor="text1"/>
                <w:szCs w:val="24"/>
              </w:rPr>
              <w:t>Silver Lake Regional School District</w:t>
            </w:r>
          </w:p>
        </w:tc>
        <w:tc>
          <w:tcPr>
            <w:tcW w:w="1530" w:type="dxa"/>
            <w:tcBorders>
              <w:top w:val="nil"/>
              <w:left w:val="nil"/>
              <w:bottom w:val="single" w:sz="4" w:space="0" w:color="auto"/>
              <w:right w:val="single" w:sz="4" w:space="0" w:color="auto"/>
            </w:tcBorders>
            <w:shd w:val="clear" w:color="auto" w:fill="auto"/>
            <w:noWrap/>
            <w:vAlign w:val="center"/>
            <w:hideMark/>
          </w:tcPr>
          <w:p w14:paraId="650DD282" w14:textId="77777777" w:rsidR="006E0345" w:rsidRPr="00ED4463" w:rsidRDefault="006E0345" w:rsidP="00ED4463">
            <w:pPr>
              <w:jc w:val="right"/>
              <w:rPr>
                <w:color w:val="000000"/>
                <w:szCs w:val="24"/>
              </w:rPr>
            </w:pPr>
            <w:r w:rsidRPr="00ED4463">
              <w:rPr>
                <w:color w:val="000000"/>
                <w:szCs w:val="24"/>
              </w:rPr>
              <w:t xml:space="preserve">$48,300 </w:t>
            </w:r>
          </w:p>
        </w:tc>
      </w:tr>
      <w:tr w:rsidR="006E0345" w:rsidRPr="00ED4463" w14:paraId="2B2B02AD"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00F34B71" w14:textId="77777777" w:rsidR="006E0345" w:rsidRPr="00ED4463" w:rsidRDefault="006E0345" w:rsidP="00ED4463">
            <w:pPr>
              <w:rPr>
                <w:color w:val="000000"/>
                <w:szCs w:val="24"/>
              </w:rPr>
            </w:pPr>
            <w:r w:rsidRPr="00ED4463">
              <w:rPr>
                <w:color w:val="000000" w:themeColor="text1"/>
                <w:szCs w:val="24"/>
              </w:rPr>
              <w:t>South Coast Educational Collaborative</w:t>
            </w:r>
          </w:p>
        </w:tc>
        <w:tc>
          <w:tcPr>
            <w:tcW w:w="1530" w:type="dxa"/>
            <w:tcBorders>
              <w:top w:val="nil"/>
              <w:left w:val="nil"/>
              <w:bottom w:val="single" w:sz="4" w:space="0" w:color="auto"/>
              <w:right w:val="single" w:sz="4" w:space="0" w:color="auto"/>
            </w:tcBorders>
            <w:shd w:val="clear" w:color="auto" w:fill="auto"/>
            <w:noWrap/>
            <w:vAlign w:val="center"/>
            <w:hideMark/>
          </w:tcPr>
          <w:p w14:paraId="10A1D312" w14:textId="77777777" w:rsidR="006E0345" w:rsidRPr="00ED4463" w:rsidRDefault="006E0345" w:rsidP="00ED4463">
            <w:pPr>
              <w:jc w:val="right"/>
              <w:rPr>
                <w:color w:val="000000"/>
                <w:szCs w:val="24"/>
              </w:rPr>
            </w:pPr>
            <w:r w:rsidRPr="00ED4463">
              <w:rPr>
                <w:color w:val="000000"/>
                <w:szCs w:val="24"/>
              </w:rPr>
              <w:t xml:space="preserve">$75,000 </w:t>
            </w:r>
          </w:p>
        </w:tc>
      </w:tr>
      <w:tr w:rsidR="006E0345" w:rsidRPr="00ED4463" w14:paraId="1290DEEB"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C12817A" w14:textId="77777777" w:rsidR="006E0345" w:rsidRPr="00ED4463" w:rsidRDefault="006E0345" w:rsidP="00ED4463">
            <w:pPr>
              <w:rPr>
                <w:color w:val="000000"/>
                <w:szCs w:val="24"/>
              </w:rPr>
            </w:pPr>
            <w:r w:rsidRPr="00ED4463">
              <w:rPr>
                <w:color w:val="000000" w:themeColor="text1"/>
                <w:szCs w:val="24"/>
              </w:rPr>
              <w:t>Tewksbury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5CFDE040" w14:textId="77777777" w:rsidR="006E0345" w:rsidRPr="00ED4463" w:rsidRDefault="006E0345" w:rsidP="00ED4463">
            <w:pPr>
              <w:jc w:val="right"/>
              <w:rPr>
                <w:color w:val="000000"/>
                <w:szCs w:val="24"/>
              </w:rPr>
            </w:pPr>
            <w:r w:rsidRPr="00ED4463">
              <w:rPr>
                <w:color w:val="000000"/>
                <w:szCs w:val="24"/>
              </w:rPr>
              <w:t xml:space="preserve">$200,000 </w:t>
            </w:r>
          </w:p>
        </w:tc>
      </w:tr>
      <w:tr w:rsidR="006E0345" w:rsidRPr="00ED4463" w14:paraId="29ACE184"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5AC48921" w14:textId="77777777" w:rsidR="006E0345" w:rsidRPr="00ED4463" w:rsidRDefault="006E0345" w:rsidP="00ED4463">
            <w:pPr>
              <w:rPr>
                <w:color w:val="000000"/>
                <w:szCs w:val="24"/>
              </w:rPr>
            </w:pPr>
            <w:r w:rsidRPr="00ED4463">
              <w:rPr>
                <w:color w:val="000000" w:themeColor="text1"/>
                <w:szCs w:val="24"/>
              </w:rPr>
              <w:t>Triton Regional School District</w:t>
            </w:r>
          </w:p>
        </w:tc>
        <w:tc>
          <w:tcPr>
            <w:tcW w:w="1530" w:type="dxa"/>
            <w:tcBorders>
              <w:top w:val="nil"/>
              <w:left w:val="nil"/>
              <w:bottom w:val="single" w:sz="4" w:space="0" w:color="auto"/>
              <w:right w:val="single" w:sz="4" w:space="0" w:color="auto"/>
            </w:tcBorders>
            <w:shd w:val="clear" w:color="auto" w:fill="auto"/>
            <w:noWrap/>
            <w:vAlign w:val="center"/>
            <w:hideMark/>
          </w:tcPr>
          <w:p w14:paraId="40CD93D3" w14:textId="77777777" w:rsidR="006E0345" w:rsidRPr="00ED4463" w:rsidRDefault="006E0345" w:rsidP="00ED4463">
            <w:pPr>
              <w:jc w:val="right"/>
              <w:rPr>
                <w:color w:val="000000"/>
                <w:szCs w:val="24"/>
              </w:rPr>
            </w:pPr>
            <w:r w:rsidRPr="00ED4463">
              <w:rPr>
                <w:color w:val="000000"/>
                <w:szCs w:val="24"/>
              </w:rPr>
              <w:t xml:space="preserve">$141,668 </w:t>
            </w:r>
          </w:p>
        </w:tc>
      </w:tr>
      <w:tr w:rsidR="006E0345" w:rsidRPr="00ED4463" w14:paraId="2B0E7E8A"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685452F4" w14:textId="77777777" w:rsidR="006E0345" w:rsidRPr="00ED4463" w:rsidRDefault="006E0345" w:rsidP="00ED4463">
            <w:pPr>
              <w:rPr>
                <w:color w:val="000000"/>
                <w:szCs w:val="24"/>
              </w:rPr>
            </w:pPr>
            <w:proofErr w:type="spellStart"/>
            <w:r w:rsidRPr="00ED4463">
              <w:rPr>
                <w:color w:val="000000" w:themeColor="text1"/>
                <w:szCs w:val="24"/>
              </w:rPr>
              <w:t>Tyngsborough</w:t>
            </w:r>
            <w:proofErr w:type="spellEnd"/>
            <w:r w:rsidRPr="00ED4463">
              <w:rPr>
                <w:color w:val="000000" w:themeColor="text1"/>
                <w:szCs w:val="24"/>
              </w:rPr>
              <w:t xml:space="preserve">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05FF37DB" w14:textId="77777777" w:rsidR="006E0345" w:rsidRPr="00ED4463" w:rsidRDefault="006E0345" w:rsidP="00ED4463">
            <w:pPr>
              <w:jc w:val="right"/>
              <w:rPr>
                <w:color w:val="000000"/>
                <w:szCs w:val="24"/>
              </w:rPr>
            </w:pPr>
            <w:r w:rsidRPr="00ED4463">
              <w:rPr>
                <w:color w:val="000000"/>
                <w:szCs w:val="24"/>
              </w:rPr>
              <w:t xml:space="preserve">$198,213 </w:t>
            </w:r>
          </w:p>
        </w:tc>
      </w:tr>
      <w:tr w:rsidR="006E0345" w:rsidRPr="00ED4463" w14:paraId="32F17FB9"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66192D87" w14:textId="77777777" w:rsidR="006E0345" w:rsidRPr="00ED4463" w:rsidRDefault="006E0345" w:rsidP="00ED4463">
            <w:pPr>
              <w:rPr>
                <w:color w:val="000000"/>
                <w:szCs w:val="24"/>
              </w:rPr>
            </w:pPr>
            <w:r w:rsidRPr="00ED4463">
              <w:rPr>
                <w:color w:val="000000" w:themeColor="text1"/>
                <w:szCs w:val="24"/>
              </w:rPr>
              <w:t>Ware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6EF47320" w14:textId="77777777" w:rsidR="006E0345" w:rsidRPr="00ED4463" w:rsidRDefault="006E0345" w:rsidP="00ED4463">
            <w:pPr>
              <w:jc w:val="right"/>
              <w:rPr>
                <w:color w:val="000000"/>
                <w:szCs w:val="24"/>
              </w:rPr>
            </w:pPr>
            <w:r w:rsidRPr="00ED4463">
              <w:rPr>
                <w:color w:val="000000"/>
                <w:szCs w:val="24"/>
              </w:rPr>
              <w:t xml:space="preserve">$200,000 </w:t>
            </w:r>
          </w:p>
        </w:tc>
      </w:tr>
      <w:tr w:rsidR="006E0345" w:rsidRPr="00ED4463" w14:paraId="3B52D630"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75BDA1AA" w14:textId="77777777" w:rsidR="006E0345" w:rsidRPr="00ED4463" w:rsidRDefault="006E0345" w:rsidP="00ED4463">
            <w:pPr>
              <w:rPr>
                <w:color w:val="000000"/>
                <w:szCs w:val="24"/>
              </w:rPr>
            </w:pPr>
            <w:r w:rsidRPr="00ED4463">
              <w:rPr>
                <w:color w:val="000000" w:themeColor="text1"/>
                <w:szCs w:val="24"/>
              </w:rPr>
              <w:t>West Bridgewater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06EFDF36" w14:textId="77777777" w:rsidR="006E0345" w:rsidRPr="00ED4463" w:rsidRDefault="006E0345" w:rsidP="00ED4463">
            <w:pPr>
              <w:jc w:val="right"/>
              <w:rPr>
                <w:color w:val="000000"/>
                <w:szCs w:val="24"/>
              </w:rPr>
            </w:pPr>
            <w:r w:rsidRPr="00ED4463">
              <w:rPr>
                <w:color w:val="000000"/>
                <w:szCs w:val="24"/>
              </w:rPr>
              <w:t xml:space="preserve">$112,975 </w:t>
            </w:r>
          </w:p>
        </w:tc>
      </w:tr>
      <w:tr w:rsidR="006E0345" w:rsidRPr="00ED4463" w14:paraId="11C7D80C"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73EFB26C" w14:textId="77777777" w:rsidR="006E0345" w:rsidRPr="00ED4463" w:rsidRDefault="006E0345" w:rsidP="00ED4463">
            <w:pPr>
              <w:rPr>
                <w:color w:val="000000"/>
                <w:szCs w:val="24"/>
              </w:rPr>
            </w:pPr>
            <w:r w:rsidRPr="00ED4463">
              <w:rPr>
                <w:color w:val="000000" w:themeColor="text1"/>
                <w:szCs w:val="24"/>
              </w:rPr>
              <w:t>West Springfield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4D9CC1E9" w14:textId="77777777" w:rsidR="006E0345" w:rsidRPr="00ED4463" w:rsidRDefault="006E0345" w:rsidP="00ED4463">
            <w:pPr>
              <w:jc w:val="right"/>
              <w:rPr>
                <w:color w:val="000000"/>
                <w:szCs w:val="24"/>
              </w:rPr>
            </w:pPr>
            <w:r w:rsidRPr="00ED4463">
              <w:rPr>
                <w:color w:val="000000"/>
                <w:szCs w:val="24"/>
              </w:rPr>
              <w:t xml:space="preserve">$200,000 </w:t>
            </w:r>
          </w:p>
        </w:tc>
      </w:tr>
      <w:tr w:rsidR="006E0345" w:rsidRPr="00ED4463" w14:paraId="60E20979"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3AB7F404" w14:textId="77777777" w:rsidR="006E0345" w:rsidRPr="00ED4463" w:rsidRDefault="006E0345" w:rsidP="00ED4463">
            <w:pPr>
              <w:rPr>
                <w:color w:val="000000"/>
                <w:szCs w:val="24"/>
              </w:rPr>
            </w:pPr>
            <w:r w:rsidRPr="00ED4463">
              <w:rPr>
                <w:color w:val="000000" w:themeColor="text1"/>
                <w:szCs w:val="24"/>
              </w:rPr>
              <w:t>Westfield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3E190503" w14:textId="77777777" w:rsidR="006E0345" w:rsidRPr="00ED4463" w:rsidRDefault="006E0345" w:rsidP="00ED4463">
            <w:pPr>
              <w:jc w:val="right"/>
              <w:rPr>
                <w:color w:val="000000"/>
                <w:szCs w:val="24"/>
              </w:rPr>
            </w:pPr>
            <w:r w:rsidRPr="00ED4463">
              <w:rPr>
                <w:color w:val="000000"/>
                <w:szCs w:val="24"/>
              </w:rPr>
              <w:t xml:space="preserve">$200,000 </w:t>
            </w:r>
          </w:p>
        </w:tc>
      </w:tr>
      <w:tr w:rsidR="006E0345" w:rsidRPr="00ED4463" w14:paraId="30C239E5"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5A924870" w14:textId="77777777" w:rsidR="006E0345" w:rsidRPr="00ED4463" w:rsidRDefault="006E0345" w:rsidP="00ED4463">
            <w:pPr>
              <w:rPr>
                <w:color w:val="000000"/>
                <w:szCs w:val="24"/>
              </w:rPr>
            </w:pPr>
            <w:r w:rsidRPr="00ED4463">
              <w:rPr>
                <w:color w:val="000000" w:themeColor="text1"/>
                <w:szCs w:val="24"/>
              </w:rPr>
              <w:t>Westport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38F1D697" w14:textId="77777777" w:rsidR="006E0345" w:rsidRPr="00ED4463" w:rsidRDefault="006E0345" w:rsidP="00ED4463">
            <w:pPr>
              <w:jc w:val="right"/>
              <w:rPr>
                <w:color w:val="000000"/>
                <w:szCs w:val="24"/>
              </w:rPr>
            </w:pPr>
            <w:r w:rsidRPr="00ED4463">
              <w:rPr>
                <w:color w:val="000000"/>
                <w:szCs w:val="24"/>
              </w:rPr>
              <w:t xml:space="preserve">$74,520 </w:t>
            </w:r>
          </w:p>
        </w:tc>
      </w:tr>
      <w:tr w:rsidR="006E0345" w:rsidRPr="00ED4463" w14:paraId="4DBE6A52"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633D445" w14:textId="77777777" w:rsidR="006E0345" w:rsidRPr="00ED4463" w:rsidRDefault="006E0345" w:rsidP="00ED4463">
            <w:pPr>
              <w:rPr>
                <w:color w:val="000000"/>
                <w:szCs w:val="24"/>
              </w:rPr>
            </w:pPr>
            <w:r w:rsidRPr="00ED4463">
              <w:rPr>
                <w:color w:val="000000" w:themeColor="text1"/>
                <w:szCs w:val="24"/>
              </w:rPr>
              <w:t>Weymouth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2D6318E2" w14:textId="77777777" w:rsidR="006E0345" w:rsidRPr="00ED4463" w:rsidRDefault="006E0345" w:rsidP="00ED4463">
            <w:pPr>
              <w:jc w:val="right"/>
              <w:rPr>
                <w:color w:val="000000"/>
                <w:szCs w:val="24"/>
              </w:rPr>
            </w:pPr>
            <w:r w:rsidRPr="00ED4463">
              <w:rPr>
                <w:color w:val="000000"/>
                <w:szCs w:val="24"/>
              </w:rPr>
              <w:t xml:space="preserve">$200,000 </w:t>
            </w:r>
          </w:p>
        </w:tc>
      </w:tr>
      <w:tr w:rsidR="006E0345" w:rsidRPr="00ED4463" w14:paraId="3AA1341A"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30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1D01ABED" w14:textId="77777777" w:rsidR="006E0345" w:rsidRPr="00ED4463" w:rsidRDefault="006E0345" w:rsidP="00ED4463">
            <w:pPr>
              <w:rPr>
                <w:color w:val="000000"/>
                <w:szCs w:val="24"/>
              </w:rPr>
            </w:pPr>
            <w:r w:rsidRPr="00ED4463">
              <w:rPr>
                <w:color w:val="000000" w:themeColor="text1"/>
                <w:szCs w:val="24"/>
              </w:rPr>
              <w:t>Worcester Public Schools</w:t>
            </w:r>
          </w:p>
        </w:tc>
        <w:tc>
          <w:tcPr>
            <w:tcW w:w="1530" w:type="dxa"/>
            <w:tcBorders>
              <w:top w:val="nil"/>
              <w:left w:val="nil"/>
              <w:bottom w:val="single" w:sz="4" w:space="0" w:color="auto"/>
              <w:right w:val="single" w:sz="4" w:space="0" w:color="auto"/>
            </w:tcBorders>
            <w:shd w:val="clear" w:color="auto" w:fill="auto"/>
            <w:noWrap/>
            <w:vAlign w:val="center"/>
            <w:hideMark/>
          </w:tcPr>
          <w:p w14:paraId="642D584B" w14:textId="77777777" w:rsidR="006E0345" w:rsidRPr="00ED4463" w:rsidRDefault="006E0345" w:rsidP="00ED4463">
            <w:pPr>
              <w:jc w:val="right"/>
              <w:rPr>
                <w:color w:val="000000"/>
                <w:szCs w:val="24"/>
              </w:rPr>
            </w:pPr>
            <w:r w:rsidRPr="00ED4463">
              <w:rPr>
                <w:color w:val="000000"/>
                <w:szCs w:val="24"/>
              </w:rPr>
              <w:t xml:space="preserve">$200,000 </w:t>
            </w:r>
          </w:p>
        </w:tc>
      </w:tr>
      <w:tr w:rsidR="006E0345" w:rsidRPr="00ED4463" w14:paraId="23807B33" w14:textId="77777777" w:rsidTr="00E91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cantSplit/>
          <w:trHeight w:val="440"/>
          <w:jc w:val="center"/>
        </w:trPr>
        <w:tc>
          <w:tcPr>
            <w:tcW w:w="9270" w:type="dxa"/>
            <w:gridSpan w:val="4"/>
            <w:tcBorders>
              <w:top w:val="nil"/>
              <w:left w:val="single" w:sz="4" w:space="0" w:color="auto"/>
              <w:bottom w:val="single" w:sz="4" w:space="0" w:color="auto"/>
              <w:right w:val="single" w:sz="4" w:space="0" w:color="auto"/>
            </w:tcBorders>
            <w:shd w:val="clear" w:color="auto" w:fill="auto"/>
            <w:noWrap/>
            <w:vAlign w:val="center"/>
            <w:hideMark/>
          </w:tcPr>
          <w:p w14:paraId="555890C7" w14:textId="77777777" w:rsidR="006E0345" w:rsidRPr="00ED4463" w:rsidRDefault="006E0345" w:rsidP="00ED4463">
            <w:pPr>
              <w:rPr>
                <w:b/>
                <w:bCs/>
                <w:color w:val="000000"/>
                <w:szCs w:val="24"/>
              </w:rPr>
            </w:pPr>
            <w:r w:rsidRPr="00ED4463">
              <w:rPr>
                <w:b/>
                <w:bCs/>
                <w:color w:val="000000"/>
                <w:szCs w:val="24"/>
              </w:rPr>
              <w:t xml:space="preserve">TOTAL STATE AND FEDERAL FUNDS </w:t>
            </w:r>
          </w:p>
        </w:tc>
        <w:tc>
          <w:tcPr>
            <w:tcW w:w="1530" w:type="dxa"/>
            <w:tcBorders>
              <w:top w:val="nil"/>
              <w:left w:val="nil"/>
              <w:bottom w:val="single" w:sz="4" w:space="0" w:color="auto"/>
              <w:right w:val="single" w:sz="4" w:space="0" w:color="auto"/>
            </w:tcBorders>
            <w:shd w:val="clear" w:color="auto" w:fill="auto"/>
            <w:noWrap/>
            <w:vAlign w:val="center"/>
            <w:hideMark/>
          </w:tcPr>
          <w:p w14:paraId="41B6F923" w14:textId="0225C425" w:rsidR="006E0345" w:rsidRPr="00ED4463" w:rsidRDefault="00E91EA5" w:rsidP="00ED4463">
            <w:pPr>
              <w:jc w:val="right"/>
              <w:rPr>
                <w:b/>
                <w:bCs/>
                <w:color w:val="000000"/>
                <w:szCs w:val="24"/>
              </w:rPr>
            </w:pPr>
            <w:r>
              <w:rPr>
                <w:b/>
                <w:bCs/>
                <w:color w:val="000000"/>
                <w:szCs w:val="24"/>
              </w:rPr>
              <w:t xml:space="preserve"> </w:t>
            </w:r>
            <w:r w:rsidR="006E0345" w:rsidRPr="00ED4463">
              <w:rPr>
                <w:b/>
                <w:bCs/>
                <w:color w:val="000000"/>
                <w:szCs w:val="24"/>
              </w:rPr>
              <w:t>$8,129,144</w:t>
            </w:r>
          </w:p>
        </w:tc>
      </w:tr>
    </w:tbl>
    <w:p w14:paraId="7BBA94A8" w14:textId="77777777" w:rsidR="00BB5405" w:rsidRPr="00B27951" w:rsidRDefault="00BB5405" w:rsidP="00DC10B6">
      <w:pPr>
        <w:rPr>
          <w:szCs w:val="24"/>
        </w:rPr>
      </w:pPr>
    </w:p>
    <w:sectPr w:rsidR="00BB5405" w:rsidRPr="00B27951" w:rsidSect="0012331D">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5D453" w14:textId="77777777" w:rsidR="00087AEC" w:rsidRDefault="00087AEC">
      <w:r>
        <w:separator/>
      </w:r>
    </w:p>
  </w:endnote>
  <w:endnote w:type="continuationSeparator" w:id="0">
    <w:p w14:paraId="0EE0C327" w14:textId="77777777" w:rsidR="00087AEC" w:rsidRDefault="0008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D17A4" w14:textId="77777777" w:rsidR="00087AEC" w:rsidRDefault="00087AEC">
      <w:r>
        <w:separator/>
      </w:r>
    </w:p>
  </w:footnote>
  <w:footnote w:type="continuationSeparator" w:id="0">
    <w:p w14:paraId="242B1CED" w14:textId="77777777" w:rsidR="00087AEC" w:rsidRDefault="00087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72F5D"/>
    <w:multiLevelType w:val="hybridMultilevel"/>
    <w:tmpl w:val="C16A7E18"/>
    <w:lvl w:ilvl="0" w:tplc="05D895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E549F7"/>
    <w:multiLevelType w:val="hybridMultilevel"/>
    <w:tmpl w:val="BEBA8340"/>
    <w:lvl w:ilvl="0" w:tplc="A1D03D5A">
      <w:start w:val="1"/>
      <w:numFmt w:val="decimal"/>
      <w:lvlText w:val="%1."/>
      <w:lvlJc w:val="left"/>
      <w:pPr>
        <w:ind w:left="720" w:hanging="360"/>
      </w:pPr>
    </w:lvl>
    <w:lvl w:ilvl="1" w:tplc="24E020F4">
      <w:start w:val="1"/>
      <w:numFmt w:val="lowerLetter"/>
      <w:lvlText w:val="%2."/>
      <w:lvlJc w:val="left"/>
      <w:pPr>
        <w:ind w:left="1440" w:hanging="360"/>
      </w:pPr>
    </w:lvl>
    <w:lvl w:ilvl="2" w:tplc="9D926196">
      <w:start w:val="1"/>
      <w:numFmt w:val="lowerRoman"/>
      <w:lvlText w:val="%3."/>
      <w:lvlJc w:val="right"/>
      <w:pPr>
        <w:ind w:left="2160" w:hanging="180"/>
      </w:pPr>
    </w:lvl>
    <w:lvl w:ilvl="3" w:tplc="127451E0">
      <w:start w:val="1"/>
      <w:numFmt w:val="decimal"/>
      <w:lvlText w:val="%4."/>
      <w:lvlJc w:val="left"/>
      <w:pPr>
        <w:ind w:left="2880" w:hanging="360"/>
      </w:pPr>
    </w:lvl>
    <w:lvl w:ilvl="4" w:tplc="54BAD2BC">
      <w:start w:val="1"/>
      <w:numFmt w:val="lowerLetter"/>
      <w:lvlText w:val="%5."/>
      <w:lvlJc w:val="left"/>
      <w:pPr>
        <w:ind w:left="3600" w:hanging="360"/>
      </w:pPr>
    </w:lvl>
    <w:lvl w:ilvl="5" w:tplc="0FC8D804">
      <w:start w:val="1"/>
      <w:numFmt w:val="lowerRoman"/>
      <w:lvlText w:val="%6."/>
      <w:lvlJc w:val="right"/>
      <w:pPr>
        <w:ind w:left="4320" w:hanging="180"/>
      </w:pPr>
    </w:lvl>
    <w:lvl w:ilvl="6" w:tplc="C4A80B0E">
      <w:start w:val="1"/>
      <w:numFmt w:val="decimal"/>
      <w:lvlText w:val="%7."/>
      <w:lvlJc w:val="left"/>
      <w:pPr>
        <w:ind w:left="5040" w:hanging="360"/>
      </w:pPr>
    </w:lvl>
    <w:lvl w:ilvl="7" w:tplc="9C364970">
      <w:start w:val="1"/>
      <w:numFmt w:val="lowerLetter"/>
      <w:lvlText w:val="%8."/>
      <w:lvlJc w:val="left"/>
      <w:pPr>
        <w:ind w:left="5760" w:hanging="360"/>
      </w:pPr>
    </w:lvl>
    <w:lvl w:ilvl="8" w:tplc="A4B8AEB4">
      <w:start w:val="1"/>
      <w:numFmt w:val="lowerRoman"/>
      <w:lvlText w:val="%9."/>
      <w:lvlJc w:val="right"/>
      <w:pPr>
        <w:ind w:left="6480" w:hanging="180"/>
      </w:pPr>
    </w:lvl>
  </w:abstractNum>
  <w:abstractNum w:abstractNumId="10"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6F70CC"/>
    <w:multiLevelType w:val="multilevel"/>
    <w:tmpl w:val="167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4478BF"/>
    <w:multiLevelType w:val="hybridMultilevel"/>
    <w:tmpl w:val="2FE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7775DA"/>
    <w:multiLevelType w:val="multilevel"/>
    <w:tmpl w:val="E3A4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BE5281"/>
    <w:multiLevelType w:val="multilevel"/>
    <w:tmpl w:val="E3D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7D7BA7"/>
    <w:multiLevelType w:val="multilevel"/>
    <w:tmpl w:val="FED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1"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CB87D8C"/>
    <w:multiLevelType w:val="multilevel"/>
    <w:tmpl w:val="68A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27"/>
  </w:num>
  <w:num w:numId="3">
    <w:abstractNumId w:val="0"/>
  </w:num>
  <w:num w:numId="4">
    <w:abstractNumId w:val="40"/>
  </w:num>
  <w:num w:numId="5">
    <w:abstractNumId w:val="39"/>
  </w:num>
  <w:num w:numId="6">
    <w:abstractNumId w:val="8"/>
  </w:num>
  <w:num w:numId="7">
    <w:abstractNumId w:val="25"/>
  </w:num>
  <w:num w:numId="8">
    <w:abstractNumId w:val="33"/>
  </w:num>
  <w:num w:numId="9">
    <w:abstractNumId w:val="19"/>
  </w:num>
  <w:num w:numId="10">
    <w:abstractNumId w:val="41"/>
  </w:num>
  <w:num w:numId="11">
    <w:abstractNumId w:val="10"/>
  </w:num>
  <w:num w:numId="12">
    <w:abstractNumId w:val="24"/>
  </w:num>
  <w:num w:numId="13">
    <w:abstractNumId w:val="20"/>
  </w:num>
  <w:num w:numId="14">
    <w:abstractNumId w:val="7"/>
  </w:num>
  <w:num w:numId="15">
    <w:abstractNumId w:val="11"/>
  </w:num>
  <w:num w:numId="16">
    <w:abstractNumId w:val="36"/>
  </w:num>
  <w:num w:numId="17">
    <w:abstractNumId w:val="26"/>
  </w:num>
  <w:num w:numId="18">
    <w:abstractNumId w:val="29"/>
  </w:num>
  <w:num w:numId="19">
    <w:abstractNumId w:val="31"/>
  </w:num>
  <w:num w:numId="20">
    <w:abstractNumId w:val="2"/>
  </w:num>
  <w:num w:numId="21">
    <w:abstractNumId w:val="22"/>
  </w:num>
  <w:num w:numId="22">
    <w:abstractNumId w:val="13"/>
  </w:num>
  <w:num w:numId="23">
    <w:abstractNumId w:val="12"/>
  </w:num>
  <w:num w:numId="24">
    <w:abstractNumId w:val="44"/>
  </w:num>
  <w:num w:numId="25">
    <w:abstractNumId w:val="32"/>
  </w:num>
  <w:num w:numId="26">
    <w:abstractNumId w:val="14"/>
  </w:num>
  <w:num w:numId="27">
    <w:abstractNumId w:val="3"/>
  </w:num>
  <w:num w:numId="28">
    <w:abstractNumId w:val="18"/>
  </w:num>
  <w:num w:numId="29">
    <w:abstractNumId w:val="5"/>
  </w:num>
  <w:num w:numId="30">
    <w:abstractNumId w:val="42"/>
  </w:num>
  <w:num w:numId="31">
    <w:abstractNumId w:val="1"/>
  </w:num>
  <w:num w:numId="32">
    <w:abstractNumId w:val="34"/>
  </w:num>
  <w:num w:numId="33">
    <w:abstractNumId w:val="17"/>
  </w:num>
  <w:num w:numId="34">
    <w:abstractNumId w:val="30"/>
  </w:num>
  <w:num w:numId="35">
    <w:abstractNumId w:val="30"/>
  </w:num>
  <w:num w:numId="36">
    <w:abstractNumId w:val="46"/>
  </w:num>
  <w:num w:numId="37">
    <w:abstractNumId w:val="15"/>
  </w:num>
  <w:num w:numId="38">
    <w:abstractNumId w:val="6"/>
  </w:num>
  <w:num w:numId="39">
    <w:abstractNumId w:val="23"/>
  </w:num>
  <w:num w:numId="40">
    <w:abstractNumId w:val="16"/>
  </w:num>
  <w:num w:numId="41">
    <w:abstractNumId w:val="21"/>
  </w:num>
  <w:num w:numId="42">
    <w:abstractNumId w:val="37"/>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5"/>
  </w:num>
  <w:num w:numId="46">
    <w:abstractNumId w:val="43"/>
  </w:num>
  <w:num w:numId="47">
    <w:abstractNumId w:val="28"/>
  </w:num>
  <w:num w:numId="4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554B"/>
    <w:rsid w:val="000063B9"/>
    <w:rsid w:val="000067D4"/>
    <w:rsid w:val="000072AA"/>
    <w:rsid w:val="00007503"/>
    <w:rsid w:val="0001182A"/>
    <w:rsid w:val="0001606C"/>
    <w:rsid w:val="000207FA"/>
    <w:rsid w:val="00021B5B"/>
    <w:rsid w:val="00026890"/>
    <w:rsid w:val="00027086"/>
    <w:rsid w:val="00030CAF"/>
    <w:rsid w:val="00030DD3"/>
    <w:rsid w:val="00034C92"/>
    <w:rsid w:val="00035C2D"/>
    <w:rsid w:val="0003692A"/>
    <w:rsid w:val="00040D0A"/>
    <w:rsid w:val="00043474"/>
    <w:rsid w:val="0004419C"/>
    <w:rsid w:val="0004557A"/>
    <w:rsid w:val="00053AA3"/>
    <w:rsid w:val="00055A3D"/>
    <w:rsid w:val="00056B96"/>
    <w:rsid w:val="00063782"/>
    <w:rsid w:val="000648A5"/>
    <w:rsid w:val="000664DA"/>
    <w:rsid w:val="0007158E"/>
    <w:rsid w:val="00071900"/>
    <w:rsid w:val="0007250C"/>
    <w:rsid w:val="00074445"/>
    <w:rsid w:val="0007469C"/>
    <w:rsid w:val="00077595"/>
    <w:rsid w:val="0008203D"/>
    <w:rsid w:val="00084BB2"/>
    <w:rsid w:val="000853D9"/>
    <w:rsid w:val="00087AEC"/>
    <w:rsid w:val="00090BBA"/>
    <w:rsid w:val="00092E2B"/>
    <w:rsid w:val="00097A70"/>
    <w:rsid w:val="000A0B86"/>
    <w:rsid w:val="000A1302"/>
    <w:rsid w:val="000A3B14"/>
    <w:rsid w:val="000A5AA5"/>
    <w:rsid w:val="000A6F18"/>
    <w:rsid w:val="000B0DB2"/>
    <w:rsid w:val="000B2C99"/>
    <w:rsid w:val="000B6262"/>
    <w:rsid w:val="000B63DE"/>
    <w:rsid w:val="000B6697"/>
    <w:rsid w:val="000C3462"/>
    <w:rsid w:val="000C5C4A"/>
    <w:rsid w:val="000C60E3"/>
    <w:rsid w:val="000C6B33"/>
    <w:rsid w:val="000D052C"/>
    <w:rsid w:val="000D3FF8"/>
    <w:rsid w:val="000E1B88"/>
    <w:rsid w:val="000E1DFE"/>
    <w:rsid w:val="000E3F4E"/>
    <w:rsid w:val="000E3F88"/>
    <w:rsid w:val="000E4875"/>
    <w:rsid w:val="000E6832"/>
    <w:rsid w:val="000F1F92"/>
    <w:rsid w:val="000F2A10"/>
    <w:rsid w:val="000F7EAB"/>
    <w:rsid w:val="00102267"/>
    <w:rsid w:val="00103AB9"/>
    <w:rsid w:val="00104CE1"/>
    <w:rsid w:val="001059C5"/>
    <w:rsid w:val="00105C12"/>
    <w:rsid w:val="001160EA"/>
    <w:rsid w:val="001167F1"/>
    <w:rsid w:val="00117A18"/>
    <w:rsid w:val="00121B6D"/>
    <w:rsid w:val="0012331D"/>
    <w:rsid w:val="00125E61"/>
    <w:rsid w:val="00126CF1"/>
    <w:rsid w:val="0013004D"/>
    <w:rsid w:val="00131375"/>
    <w:rsid w:val="00132C9F"/>
    <w:rsid w:val="00132F44"/>
    <w:rsid w:val="00133302"/>
    <w:rsid w:val="001362F3"/>
    <w:rsid w:val="00137AE2"/>
    <w:rsid w:val="00141A59"/>
    <w:rsid w:val="001469D8"/>
    <w:rsid w:val="00163AEA"/>
    <w:rsid w:val="00173F1B"/>
    <w:rsid w:val="00176436"/>
    <w:rsid w:val="0017686B"/>
    <w:rsid w:val="0018051A"/>
    <w:rsid w:val="00181784"/>
    <w:rsid w:val="0018208E"/>
    <w:rsid w:val="00183DF0"/>
    <w:rsid w:val="001856F5"/>
    <w:rsid w:val="001925A3"/>
    <w:rsid w:val="00193BBC"/>
    <w:rsid w:val="00194C95"/>
    <w:rsid w:val="00195E0F"/>
    <w:rsid w:val="001A39B6"/>
    <w:rsid w:val="001A4CA9"/>
    <w:rsid w:val="001A6B74"/>
    <w:rsid w:val="001B3A5F"/>
    <w:rsid w:val="001B71EB"/>
    <w:rsid w:val="001C2471"/>
    <w:rsid w:val="001C2712"/>
    <w:rsid w:val="001D7ECC"/>
    <w:rsid w:val="001E0FC4"/>
    <w:rsid w:val="001E111C"/>
    <w:rsid w:val="001E4A62"/>
    <w:rsid w:val="001F1874"/>
    <w:rsid w:val="001F1EFE"/>
    <w:rsid w:val="001F26EB"/>
    <w:rsid w:val="001F32ED"/>
    <w:rsid w:val="001F3760"/>
    <w:rsid w:val="0020144D"/>
    <w:rsid w:val="00202DBD"/>
    <w:rsid w:val="002049E8"/>
    <w:rsid w:val="00205C20"/>
    <w:rsid w:val="00210B32"/>
    <w:rsid w:val="002123AB"/>
    <w:rsid w:val="002150AA"/>
    <w:rsid w:val="00215989"/>
    <w:rsid w:val="00226754"/>
    <w:rsid w:val="0023149B"/>
    <w:rsid w:val="002329FB"/>
    <w:rsid w:val="00234275"/>
    <w:rsid w:val="002358CE"/>
    <w:rsid w:val="00235F32"/>
    <w:rsid w:val="00237924"/>
    <w:rsid w:val="002425E3"/>
    <w:rsid w:val="00245517"/>
    <w:rsid w:val="00246035"/>
    <w:rsid w:val="0025000B"/>
    <w:rsid w:val="00253417"/>
    <w:rsid w:val="00261E31"/>
    <w:rsid w:val="00262458"/>
    <w:rsid w:val="0026636C"/>
    <w:rsid w:val="002673FE"/>
    <w:rsid w:val="00271714"/>
    <w:rsid w:val="0027262E"/>
    <w:rsid w:val="0027294B"/>
    <w:rsid w:val="002845F8"/>
    <w:rsid w:val="00291B14"/>
    <w:rsid w:val="002938FF"/>
    <w:rsid w:val="002A1F17"/>
    <w:rsid w:val="002A2AA6"/>
    <w:rsid w:val="002A70A7"/>
    <w:rsid w:val="002B014B"/>
    <w:rsid w:val="002B359D"/>
    <w:rsid w:val="002C2E4F"/>
    <w:rsid w:val="002C337A"/>
    <w:rsid w:val="002C7591"/>
    <w:rsid w:val="002D1039"/>
    <w:rsid w:val="002D3AE2"/>
    <w:rsid w:val="002D519B"/>
    <w:rsid w:val="002E102C"/>
    <w:rsid w:val="002E41B2"/>
    <w:rsid w:val="002E51BC"/>
    <w:rsid w:val="002E6EAD"/>
    <w:rsid w:val="002F061C"/>
    <w:rsid w:val="002F71C2"/>
    <w:rsid w:val="0030364F"/>
    <w:rsid w:val="00305463"/>
    <w:rsid w:val="00311D6A"/>
    <w:rsid w:val="003145C9"/>
    <w:rsid w:val="003149DE"/>
    <w:rsid w:val="00317064"/>
    <w:rsid w:val="00324261"/>
    <w:rsid w:val="00324E4C"/>
    <w:rsid w:val="0032596D"/>
    <w:rsid w:val="00330A7E"/>
    <w:rsid w:val="00331760"/>
    <w:rsid w:val="00334D40"/>
    <w:rsid w:val="0034260D"/>
    <w:rsid w:val="00344239"/>
    <w:rsid w:val="00350EEB"/>
    <w:rsid w:val="00352C86"/>
    <w:rsid w:val="00353491"/>
    <w:rsid w:val="0035635A"/>
    <w:rsid w:val="00356545"/>
    <w:rsid w:val="0036130F"/>
    <w:rsid w:val="003620A5"/>
    <w:rsid w:val="003625A9"/>
    <w:rsid w:val="003641D0"/>
    <w:rsid w:val="00364FF1"/>
    <w:rsid w:val="00365B9C"/>
    <w:rsid w:val="00366046"/>
    <w:rsid w:val="00373D55"/>
    <w:rsid w:val="0037652A"/>
    <w:rsid w:val="00377906"/>
    <w:rsid w:val="0037790E"/>
    <w:rsid w:val="00387541"/>
    <w:rsid w:val="003906C7"/>
    <w:rsid w:val="00391577"/>
    <w:rsid w:val="00391E0B"/>
    <w:rsid w:val="00392D61"/>
    <w:rsid w:val="00393D6E"/>
    <w:rsid w:val="003949AC"/>
    <w:rsid w:val="003950A5"/>
    <w:rsid w:val="00396344"/>
    <w:rsid w:val="0039641D"/>
    <w:rsid w:val="003A17FE"/>
    <w:rsid w:val="003B077E"/>
    <w:rsid w:val="003B31F6"/>
    <w:rsid w:val="003B4529"/>
    <w:rsid w:val="003C3421"/>
    <w:rsid w:val="003C7113"/>
    <w:rsid w:val="003D5981"/>
    <w:rsid w:val="003E2E9E"/>
    <w:rsid w:val="003E543E"/>
    <w:rsid w:val="003F1347"/>
    <w:rsid w:val="003F1ED2"/>
    <w:rsid w:val="003F2098"/>
    <w:rsid w:val="003F45CB"/>
    <w:rsid w:val="003F6C5B"/>
    <w:rsid w:val="004066EF"/>
    <w:rsid w:val="004117E5"/>
    <w:rsid w:val="0041778C"/>
    <w:rsid w:val="00422540"/>
    <w:rsid w:val="00427F39"/>
    <w:rsid w:val="00432013"/>
    <w:rsid w:val="004320BB"/>
    <w:rsid w:val="004323E2"/>
    <w:rsid w:val="00432CDF"/>
    <w:rsid w:val="00440E87"/>
    <w:rsid w:val="004412C3"/>
    <w:rsid w:val="0044226F"/>
    <w:rsid w:val="00444576"/>
    <w:rsid w:val="0044555E"/>
    <w:rsid w:val="004528BB"/>
    <w:rsid w:val="0046039F"/>
    <w:rsid w:val="00461268"/>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B454E"/>
    <w:rsid w:val="004C00D0"/>
    <w:rsid w:val="004C33BC"/>
    <w:rsid w:val="004C516F"/>
    <w:rsid w:val="004D18E2"/>
    <w:rsid w:val="004D1CC7"/>
    <w:rsid w:val="004D29BC"/>
    <w:rsid w:val="004D65F7"/>
    <w:rsid w:val="004D7E25"/>
    <w:rsid w:val="004E02B6"/>
    <w:rsid w:val="004E0840"/>
    <w:rsid w:val="004E295A"/>
    <w:rsid w:val="004E7FFB"/>
    <w:rsid w:val="004F098F"/>
    <w:rsid w:val="004F0C3E"/>
    <w:rsid w:val="004F377F"/>
    <w:rsid w:val="004F44BB"/>
    <w:rsid w:val="004F63ED"/>
    <w:rsid w:val="004F7EB2"/>
    <w:rsid w:val="005034B0"/>
    <w:rsid w:val="00504268"/>
    <w:rsid w:val="00505D47"/>
    <w:rsid w:val="005115B2"/>
    <w:rsid w:val="00512093"/>
    <w:rsid w:val="00512A29"/>
    <w:rsid w:val="005178BE"/>
    <w:rsid w:val="00522AFB"/>
    <w:rsid w:val="00526A04"/>
    <w:rsid w:val="00526BBE"/>
    <w:rsid w:val="005302B2"/>
    <w:rsid w:val="00531C9F"/>
    <w:rsid w:val="005330DA"/>
    <w:rsid w:val="00534010"/>
    <w:rsid w:val="00540887"/>
    <w:rsid w:val="0054217D"/>
    <w:rsid w:val="0054266E"/>
    <w:rsid w:val="00552248"/>
    <w:rsid w:val="0055544C"/>
    <w:rsid w:val="00555582"/>
    <w:rsid w:val="005603C5"/>
    <w:rsid w:val="00561DC6"/>
    <w:rsid w:val="00561F0C"/>
    <w:rsid w:val="00561F32"/>
    <w:rsid w:val="005632C2"/>
    <w:rsid w:val="00564569"/>
    <w:rsid w:val="005663DF"/>
    <w:rsid w:val="00566C6B"/>
    <w:rsid w:val="0057605F"/>
    <w:rsid w:val="0058020F"/>
    <w:rsid w:val="0058080F"/>
    <w:rsid w:val="00581828"/>
    <w:rsid w:val="005830FF"/>
    <w:rsid w:val="005849A5"/>
    <w:rsid w:val="00592F5E"/>
    <w:rsid w:val="00593B4D"/>
    <w:rsid w:val="00594483"/>
    <w:rsid w:val="00595806"/>
    <w:rsid w:val="005A2808"/>
    <w:rsid w:val="005A42B8"/>
    <w:rsid w:val="005A56AA"/>
    <w:rsid w:val="005A6502"/>
    <w:rsid w:val="005A77A3"/>
    <w:rsid w:val="005B1E54"/>
    <w:rsid w:val="005B269E"/>
    <w:rsid w:val="005B4615"/>
    <w:rsid w:val="005B6D5E"/>
    <w:rsid w:val="005B7436"/>
    <w:rsid w:val="005C2A6F"/>
    <w:rsid w:val="005C42DA"/>
    <w:rsid w:val="005D0A47"/>
    <w:rsid w:val="005D0F43"/>
    <w:rsid w:val="005D5C4C"/>
    <w:rsid w:val="005E0686"/>
    <w:rsid w:val="005E19B5"/>
    <w:rsid w:val="005E2191"/>
    <w:rsid w:val="005E4844"/>
    <w:rsid w:val="005E5D8E"/>
    <w:rsid w:val="005E685B"/>
    <w:rsid w:val="005E6B52"/>
    <w:rsid w:val="005E7843"/>
    <w:rsid w:val="005F1874"/>
    <w:rsid w:val="005F68BF"/>
    <w:rsid w:val="005F6D83"/>
    <w:rsid w:val="00613BF0"/>
    <w:rsid w:val="00620B92"/>
    <w:rsid w:val="00622D0A"/>
    <w:rsid w:val="006345E9"/>
    <w:rsid w:val="00636AC7"/>
    <w:rsid w:val="0063780E"/>
    <w:rsid w:val="00641DFD"/>
    <w:rsid w:val="00644F45"/>
    <w:rsid w:val="0064531C"/>
    <w:rsid w:val="00645AC5"/>
    <w:rsid w:val="0064743D"/>
    <w:rsid w:val="006511F6"/>
    <w:rsid w:val="00653576"/>
    <w:rsid w:val="0066491A"/>
    <w:rsid w:val="0066511D"/>
    <w:rsid w:val="00666BEC"/>
    <w:rsid w:val="00666F93"/>
    <w:rsid w:val="00670709"/>
    <w:rsid w:val="006712A4"/>
    <w:rsid w:val="00672D08"/>
    <w:rsid w:val="00674E0E"/>
    <w:rsid w:val="006753ED"/>
    <w:rsid w:val="00675E97"/>
    <w:rsid w:val="00676217"/>
    <w:rsid w:val="00676769"/>
    <w:rsid w:val="00681DD3"/>
    <w:rsid w:val="006836D3"/>
    <w:rsid w:val="00685AD0"/>
    <w:rsid w:val="00690654"/>
    <w:rsid w:val="00692A67"/>
    <w:rsid w:val="00693BC1"/>
    <w:rsid w:val="00696E29"/>
    <w:rsid w:val="0069716C"/>
    <w:rsid w:val="006A004F"/>
    <w:rsid w:val="006A2D57"/>
    <w:rsid w:val="006A3BCD"/>
    <w:rsid w:val="006B5DD1"/>
    <w:rsid w:val="006B64F2"/>
    <w:rsid w:val="006B6DD5"/>
    <w:rsid w:val="006C3AED"/>
    <w:rsid w:val="006C3DDE"/>
    <w:rsid w:val="006C5EDF"/>
    <w:rsid w:val="006C60B0"/>
    <w:rsid w:val="006C7A19"/>
    <w:rsid w:val="006D0836"/>
    <w:rsid w:val="006D4CBC"/>
    <w:rsid w:val="006E0345"/>
    <w:rsid w:val="006E24C5"/>
    <w:rsid w:val="006E2A20"/>
    <w:rsid w:val="006E620A"/>
    <w:rsid w:val="006F09AF"/>
    <w:rsid w:val="006F5932"/>
    <w:rsid w:val="006F5CBC"/>
    <w:rsid w:val="00705EED"/>
    <w:rsid w:val="0070733C"/>
    <w:rsid w:val="00713163"/>
    <w:rsid w:val="00713E2E"/>
    <w:rsid w:val="00716F46"/>
    <w:rsid w:val="007176A4"/>
    <w:rsid w:val="00717A96"/>
    <w:rsid w:val="0072082D"/>
    <w:rsid w:val="007222D7"/>
    <w:rsid w:val="00723057"/>
    <w:rsid w:val="00723D53"/>
    <w:rsid w:val="0072430F"/>
    <w:rsid w:val="00730853"/>
    <w:rsid w:val="00731AE4"/>
    <w:rsid w:val="00731AF4"/>
    <w:rsid w:val="007358F4"/>
    <w:rsid w:val="00735907"/>
    <w:rsid w:val="00735D52"/>
    <w:rsid w:val="00737900"/>
    <w:rsid w:val="007379AC"/>
    <w:rsid w:val="00737F64"/>
    <w:rsid w:val="0074184A"/>
    <w:rsid w:val="00742D8B"/>
    <w:rsid w:val="00743AB6"/>
    <w:rsid w:val="00744496"/>
    <w:rsid w:val="00753271"/>
    <w:rsid w:val="00754625"/>
    <w:rsid w:val="00766272"/>
    <w:rsid w:val="007709BB"/>
    <w:rsid w:val="00770F7B"/>
    <w:rsid w:val="007718AD"/>
    <w:rsid w:val="0078028D"/>
    <w:rsid w:val="00782DD1"/>
    <w:rsid w:val="00785573"/>
    <w:rsid w:val="00792C17"/>
    <w:rsid w:val="00795FC2"/>
    <w:rsid w:val="007965D9"/>
    <w:rsid w:val="007966DA"/>
    <w:rsid w:val="007B3AA6"/>
    <w:rsid w:val="007B48FF"/>
    <w:rsid w:val="007B5B50"/>
    <w:rsid w:val="007B65CB"/>
    <w:rsid w:val="007B7FC8"/>
    <w:rsid w:val="007C165A"/>
    <w:rsid w:val="007C5222"/>
    <w:rsid w:val="007C5D40"/>
    <w:rsid w:val="007C71E4"/>
    <w:rsid w:val="007D0007"/>
    <w:rsid w:val="007D61C4"/>
    <w:rsid w:val="007D6BF1"/>
    <w:rsid w:val="007E16FA"/>
    <w:rsid w:val="007E19B0"/>
    <w:rsid w:val="007E5344"/>
    <w:rsid w:val="007F2750"/>
    <w:rsid w:val="007F38DA"/>
    <w:rsid w:val="007F4FA1"/>
    <w:rsid w:val="007F6D30"/>
    <w:rsid w:val="007F7283"/>
    <w:rsid w:val="008011DD"/>
    <w:rsid w:val="00806779"/>
    <w:rsid w:val="00806E9D"/>
    <w:rsid w:val="00807214"/>
    <w:rsid w:val="00807804"/>
    <w:rsid w:val="00814B5D"/>
    <w:rsid w:val="008167A1"/>
    <w:rsid w:val="00820F63"/>
    <w:rsid w:val="00821C27"/>
    <w:rsid w:val="0082671A"/>
    <w:rsid w:val="0082730E"/>
    <w:rsid w:val="00830385"/>
    <w:rsid w:val="00833D4D"/>
    <w:rsid w:val="008361F3"/>
    <w:rsid w:val="00836425"/>
    <w:rsid w:val="00840681"/>
    <w:rsid w:val="00843516"/>
    <w:rsid w:val="0084404F"/>
    <w:rsid w:val="00845F88"/>
    <w:rsid w:val="0085432C"/>
    <w:rsid w:val="00856A08"/>
    <w:rsid w:val="0086353F"/>
    <w:rsid w:val="00863C03"/>
    <w:rsid w:val="00864909"/>
    <w:rsid w:val="00866455"/>
    <w:rsid w:val="00870DD5"/>
    <w:rsid w:val="00871C6C"/>
    <w:rsid w:val="00871FCE"/>
    <w:rsid w:val="008725ED"/>
    <w:rsid w:val="00873E2A"/>
    <w:rsid w:val="0088140A"/>
    <w:rsid w:val="00881B8C"/>
    <w:rsid w:val="00881D9A"/>
    <w:rsid w:val="0088225A"/>
    <w:rsid w:val="00884064"/>
    <w:rsid w:val="00892DD5"/>
    <w:rsid w:val="00893936"/>
    <w:rsid w:val="00895CB2"/>
    <w:rsid w:val="008971CF"/>
    <w:rsid w:val="008A0AD3"/>
    <w:rsid w:val="008A1373"/>
    <w:rsid w:val="008A2E0F"/>
    <w:rsid w:val="008A5C41"/>
    <w:rsid w:val="008A6332"/>
    <w:rsid w:val="008B4475"/>
    <w:rsid w:val="008B5610"/>
    <w:rsid w:val="008B6DCA"/>
    <w:rsid w:val="008B73D8"/>
    <w:rsid w:val="008C1C16"/>
    <w:rsid w:val="008C2BE1"/>
    <w:rsid w:val="008C327E"/>
    <w:rsid w:val="008C38E8"/>
    <w:rsid w:val="008C3D33"/>
    <w:rsid w:val="008C551B"/>
    <w:rsid w:val="008C69B4"/>
    <w:rsid w:val="008C6F95"/>
    <w:rsid w:val="008C7DAC"/>
    <w:rsid w:val="008D08BB"/>
    <w:rsid w:val="008D30C2"/>
    <w:rsid w:val="008E0175"/>
    <w:rsid w:val="008E1431"/>
    <w:rsid w:val="008E4572"/>
    <w:rsid w:val="008F032C"/>
    <w:rsid w:val="008F0A6A"/>
    <w:rsid w:val="008F2EC4"/>
    <w:rsid w:val="008F2FF3"/>
    <w:rsid w:val="008F7DF3"/>
    <w:rsid w:val="009020AC"/>
    <w:rsid w:val="009073FC"/>
    <w:rsid w:val="00907ED8"/>
    <w:rsid w:val="00911054"/>
    <w:rsid w:val="00915078"/>
    <w:rsid w:val="009168C1"/>
    <w:rsid w:val="0091782C"/>
    <w:rsid w:val="00920E7C"/>
    <w:rsid w:val="00921189"/>
    <w:rsid w:val="0092272F"/>
    <w:rsid w:val="0092579D"/>
    <w:rsid w:val="00926A22"/>
    <w:rsid w:val="00927714"/>
    <w:rsid w:val="00927DE2"/>
    <w:rsid w:val="00930EB6"/>
    <w:rsid w:val="00937A15"/>
    <w:rsid w:val="00941081"/>
    <w:rsid w:val="009424A8"/>
    <w:rsid w:val="00942697"/>
    <w:rsid w:val="00943163"/>
    <w:rsid w:val="00946642"/>
    <w:rsid w:val="009475FC"/>
    <w:rsid w:val="009502F5"/>
    <w:rsid w:val="00953A48"/>
    <w:rsid w:val="00953DA2"/>
    <w:rsid w:val="0095696F"/>
    <w:rsid w:val="00956C54"/>
    <w:rsid w:val="00957155"/>
    <w:rsid w:val="00960F01"/>
    <w:rsid w:val="00961393"/>
    <w:rsid w:val="009616A0"/>
    <w:rsid w:val="00963B70"/>
    <w:rsid w:val="0096519B"/>
    <w:rsid w:val="009668CF"/>
    <w:rsid w:val="00970D92"/>
    <w:rsid w:val="0097243C"/>
    <w:rsid w:val="0098069F"/>
    <w:rsid w:val="00980B43"/>
    <w:rsid w:val="0098297C"/>
    <w:rsid w:val="009870FF"/>
    <w:rsid w:val="009907F6"/>
    <w:rsid w:val="00991317"/>
    <w:rsid w:val="009917AF"/>
    <w:rsid w:val="00991B9B"/>
    <w:rsid w:val="00993552"/>
    <w:rsid w:val="009A30DE"/>
    <w:rsid w:val="009A3651"/>
    <w:rsid w:val="009A574B"/>
    <w:rsid w:val="009A68FA"/>
    <w:rsid w:val="009B3104"/>
    <w:rsid w:val="009B31F8"/>
    <w:rsid w:val="009B4876"/>
    <w:rsid w:val="009B55F2"/>
    <w:rsid w:val="009B5FD8"/>
    <w:rsid w:val="009B62DC"/>
    <w:rsid w:val="009C0754"/>
    <w:rsid w:val="009D0E22"/>
    <w:rsid w:val="009D1AF9"/>
    <w:rsid w:val="009D25AD"/>
    <w:rsid w:val="009D4372"/>
    <w:rsid w:val="009D559B"/>
    <w:rsid w:val="009D5A72"/>
    <w:rsid w:val="009D6479"/>
    <w:rsid w:val="009D6BF9"/>
    <w:rsid w:val="009D73AA"/>
    <w:rsid w:val="009E2720"/>
    <w:rsid w:val="009E2B40"/>
    <w:rsid w:val="009E3257"/>
    <w:rsid w:val="009E33BC"/>
    <w:rsid w:val="009E5D89"/>
    <w:rsid w:val="009E689A"/>
    <w:rsid w:val="009E74CB"/>
    <w:rsid w:val="009F0450"/>
    <w:rsid w:val="009F1E11"/>
    <w:rsid w:val="009F1F29"/>
    <w:rsid w:val="009F2694"/>
    <w:rsid w:val="009F3C73"/>
    <w:rsid w:val="009F4A17"/>
    <w:rsid w:val="009F64AE"/>
    <w:rsid w:val="00A00281"/>
    <w:rsid w:val="00A00FBB"/>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3BA2"/>
    <w:rsid w:val="00A443D7"/>
    <w:rsid w:val="00A46795"/>
    <w:rsid w:val="00A477B0"/>
    <w:rsid w:val="00A50084"/>
    <w:rsid w:val="00A54848"/>
    <w:rsid w:val="00A57ACB"/>
    <w:rsid w:val="00A645C5"/>
    <w:rsid w:val="00A64683"/>
    <w:rsid w:val="00A65A44"/>
    <w:rsid w:val="00A701B2"/>
    <w:rsid w:val="00A70BFE"/>
    <w:rsid w:val="00A72D38"/>
    <w:rsid w:val="00A74663"/>
    <w:rsid w:val="00A75214"/>
    <w:rsid w:val="00A76029"/>
    <w:rsid w:val="00A76FE1"/>
    <w:rsid w:val="00A83364"/>
    <w:rsid w:val="00A925E5"/>
    <w:rsid w:val="00A95954"/>
    <w:rsid w:val="00A964AC"/>
    <w:rsid w:val="00AA0428"/>
    <w:rsid w:val="00AA0E4D"/>
    <w:rsid w:val="00AA1067"/>
    <w:rsid w:val="00AA2373"/>
    <w:rsid w:val="00AA2BA6"/>
    <w:rsid w:val="00AA3B95"/>
    <w:rsid w:val="00AB0230"/>
    <w:rsid w:val="00AB1F91"/>
    <w:rsid w:val="00AB3633"/>
    <w:rsid w:val="00AC07B4"/>
    <w:rsid w:val="00AC1060"/>
    <w:rsid w:val="00AC2B41"/>
    <w:rsid w:val="00AC2DBA"/>
    <w:rsid w:val="00AC48C5"/>
    <w:rsid w:val="00AD07E1"/>
    <w:rsid w:val="00AD11C2"/>
    <w:rsid w:val="00AD5162"/>
    <w:rsid w:val="00AD7DD5"/>
    <w:rsid w:val="00AD7FFB"/>
    <w:rsid w:val="00AE111E"/>
    <w:rsid w:val="00AE1D7A"/>
    <w:rsid w:val="00AE6024"/>
    <w:rsid w:val="00AE708E"/>
    <w:rsid w:val="00AF2586"/>
    <w:rsid w:val="00AF411A"/>
    <w:rsid w:val="00B031F3"/>
    <w:rsid w:val="00B04CB4"/>
    <w:rsid w:val="00B05EA3"/>
    <w:rsid w:val="00B102F4"/>
    <w:rsid w:val="00B10CD1"/>
    <w:rsid w:val="00B12122"/>
    <w:rsid w:val="00B14926"/>
    <w:rsid w:val="00B20A36"/>
    <w:rsid w:val="00B2150E"/>
    <w:rsid w:val="00B254DD"/>
    <w:rsid w:val="00B25958"/>
    <w:rsid w:val="00B27951"/>
    <w:rsid w:val="00B27C2A"/>
    <w:rsid w:val="00B30C9B"/>
    <w:rsid w:val="00B31568"/>
    <w:rsid w:val="00B34436"/>
    <w:rsid w:val="00B346EC"/>
    <w:rsid w:val="00B35304"/>
    <w:rsid w:val="00B368C1"/>
    <w:rsid w:val="00B36CC5"/>
    <w:rsid w:val="00B410D5"/>
    <w:rsid w:val="00B440A5"/>
    <w:rsid w:val="00B445F3"/>
    <w:rsid w:val="00B47660"/>
    <w:rsid w:val="00B4785F"/>
    <w:rsid w:val="00B6078C"/>
    <w:rsid w:val="00B61678"/>
    <w:rsid w:val="00B64960"/>
    <w:rsid w:val="00B64E34"/>
    <w:rsid w:val="00B64FF0"/>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21CB"/>
    <w:rsid w:val="00BB5405"/>
    <w:rsid w:val="00BB5EA5"/>
    <w:rsid w:val="00BB6D04"/>
    <w:rsid w:val="00BB70D1"/>
    <w:rsid w:val="00BB795E"/>
    <w:rsid w:val="00BC01DC"/>
    <w:rsid w:val="00BC47EE"/>
    <w:rsid w:val="00BC7C35"/>
    <w:rsid w:val="00BD31C1"/>
    <w:rsid w:val="00BD52B8"/>
    <w:rsid w:val="00BE2AD9"/>
    <w:rsid w:val="00BE6925"/>
    <w:rsid w:val="00BF0531"/>
    <w:rsid w:val="00BF06B2"/>
    <w:rsid w:val="00C0071B"/>
    <w:rsid w:val="00C02C99"/>
    <w:rsid w:val="00C02E92"/>
    <w:rsid w:val="00C06A81"/>
    <w:rsid w:val="00C06E96"/>
    <w:rsid w:val="00C0735A"/>
    <w:rsid w:val="00C12A11"/>
    <w:rsid w:val="00C15BD6"/>
    <w:rsid w:val="00C22699"/>
    <w:rsid w:val="00C241F9"/>
    <w:rsid w:val="00C24F86"/>
    <w:rsid w:val="00C2757E"/>
    <w:rsid w:val="00C372BA"/>
    <w:rsid w:val="00C3781D"/>
    <w:rsid w:val="00C414E3"/>
    <w:rsid w:val="00C43DA7"/>
    <w:rsid w:val="00C44783"/>
    <w:rsid w:val="00C44992"/>
    <w:rsid w:val="00C460CB"/>
    <w:rsid w:val="00C46D42"/>
    <w:rsid w:val="00C47D91"/>
    <w:rsid w:val="00C521C8"/>
    <w:rsid w:val="00C528BD"/>
    <w:rsid w:val="00C566D5"/>
    <w:rsid w:val="00C57231"/>
    <w:rsid w:val="00C61396"/>
    <w:rsid w:val="00C61D36"/>
    <w:rsid w:val="00C62DE5"/>
    <w:rsid w:val="00C637A2"/>
    <w:rsid w:val="00C63E93"/>
    <w:rsid w:val="00C741FD"/>
    <w:rsid w:val="00C74B50"/>
    <w:rsid w:val="00C76ED7"/>
    <w:rsid w:val="00C77D06"/>
    <w:rsid w:val="00C8027C"/>
    <w:rsid w:val="00C827A2"/>
    <w:rsid w:val="00C82914"/>
    <w:rsid w:val="00C876DD"/>
    <w:rsid w:val="00C91411"/>
    <w:rsid w:val="00C9397B"/>
    <w:rsid w:val="00CA2D7A"/>
    <w:rsid w:val="00CA46AA"/>
    <w:rsid w:val="00CA57EB"/>
    <w:rsid w:val="00CA7396"/>
    <w:rsid w:val="00CA7533"/>
    <w:rsid w:val="00CB2A0A"/>
    <w:rsid w:val="00CB5098"/>
    <w:rsid w:val="00CB6E14"/>
    <w:rsid w:val="00CB7517"/>
    <w:rsid w:val="00CC28F0"/>
    <w:rsid w:val="00CC4E25"/>
    <w:rsid w:val="00CC5C49"/>
    <w:rsid w:val="00CD107F"/>
    <w:rsid w:val="00CD27C1"/>
    <w:rsid w:val="00CD2E04"/>
    <w:rsid w:val="00CD3597"/>
    <w:rsid w:val="00CD3B2B"/>
    <w:rsid w:val="00CD6DF9"/>
    <w:rsid w:val="00CE0A55"/>
    <w:rsid w:val="00CE2B4B"/>
    <w:rsid w:val="00CE739F"/>
    <w:rsid w:val="00CE76B7"/>
    <w:rsid w:val="00CF4B25"/>
    <w:rsid w:val="00CF4F03"/>
    <w:rsid w:val="00CF5B2A"/>
    <w:rsid w:val="00CF73F5"/>
    <w:rsid w:val="00D017DE"/>
    <w:rsid w:val="00D07351"/>
    <w:rsid w:val="00D07B9A"/>
    <w:rsid w:val="00D14470"/>
    <w:rsid w:val="00D168C0"/>
    <w:rsid w:val="00D20206"/>
    <w:rsid w:val="00D229F5"/>
    <w:rsid w:val="00D22BBA"/>
    <w:rsid w:val="00D2338F"/>
    <w:rsid w:val="00D30764"/>
    <w:rsid w:val="00D31FCE"/>
    <w:rsid w:val="00D32426"/>
    <w:rsid w:val="00D34B7E"/>
    <w:rsid w:val="00D372F5"/>
    <w:rsid w:val="00D40BD2"/>
    <w:rsid w:val="00D424FF"/>
    <w:rsid w:val="00D4652F"/>
    <w:rsid w:val="00D46904"/>
    <w:rsid w:val="00D5037F"/>
    <w:rsid w:val="00D5524E"/>
    <w:rsid w:val="00D67562"/>
    <w:rsid w:val="00D71AFA"/>
    <w:rsid w:val="00D736E7"/>
    <w:rsid w:val="00D8267B"/>
    <w:rsid w:val="00D84D0A"/>
    <w:rsid w:val="00D8733D"/>
    <w:rsid w:val="00D93C48"/>
    <w:rsid w:val="00DA0850"/>
    <w:rsid w:val="00DA0FF8"/>
    <w:rsid w:val="00DA11D4"/>
    <w:rsid w:val="00DA1EA8"/>
    <w:rsid w:val="00DA2496"/>
    <w:rsid w:val="00DA4912"/>
    <w:rsid w:val="00DA738C"/>
    <w:rsid w:val="00DB7F7C"/>
    <w:rsid w:val="00DC02AB"/>
    <w:rsid w:val="00DC10B6"/>
    <w:rsid w:val="00DC2CAE"/>
    <w:rsid w:val="00DC5246"/>
    <w:rsid w:val="00DD2B3B"/>
    <w:rsid w:val="00DD5420"/>
    <w:rsid w:val="00DD7CA4"/>
    <w:rsid w:val="00DE1489"/>
    <w:rsid w:val="00DE18A3"/>
    <w:rsid w:val="00DF1633"/>
    <w:rsid w:val="00E01EFC"/>
    <w:rsid w:val="00E13AFE"/>
    <w:rsid w:val="00E14E38"/>
    <w:rsid w:val="00E165C2"/>
    <w:rsid w:val="00E20783"/>
    <w:rsid w:val="00E31C76"/>
    <w:rsid w:val="00E361F6"/>
    <w:rsid w:val="00E36E23"/>
    <w:rsid w:val="00E43640"/>
    <w:rsid w:val="00E44774"/>
    <w:rsid w:val="00E45E92"/>
    <w:rsid w:val="00E45FAB"/>
    <w:rsid w:val="00E509C5"/>
    <w:rsid w:val="00E555BB"/>
    <w:rsid w:val="00E5661A"/>
    <w:rsid w:val="00E57A43"/>
    <w:rsid w:val="00E6486D"/>
    <w:rsid w:val="00E708B6"/>
    <w:rsid w:val="00E72A50"/>
    <w:rsid w:val="00E76A0A"/>
    <w:rsid w:val="00E8146C"/>
    <w:rsid w:val="00E82C88"/>
    <w:rsid w:val="00E86F08"/>
    <w:rsid w:val="00E90AB5"/>
    <w:rsid w:val="00E90B3D"/>
    <w:rsid w:val="00E91C19"/>
    <w:rsid w:val="00E91EA5"/>
    <w:rsid w:val="00E91FAA"/>
    <w:rsid w:val="00EA4B12"/>
    <w:rsid w:val="00EA654A"/>
    <w:rsid w:val="00EA6B33"/>
    <w:rsid w:val="00EA6DD6"/>
    <w:rsid w:val="00EB28BB"/>
    <w:rsid w:val="00EB5128"/>
    <w:rsid w:val="00EB65E2"/>
    <w:rsid w:val="00EC6614"/>
    <w:rsid w:val="00EC6B6F"/>
    <w:rsid w:val="00ED094C"/>
    <w:rsid w:val="00ED1458"/>
    <w:rsid w:val="00ED1D14"/>
    <w:rsid w:val="00ED4463"/>
    <w:rsid w:val="00ED4849"/>
    <w:rsid w:val="00ED63DF"/>
    <w:rsid w:val="00ED7C97"/>
    <w:rsid w:val="00EE11C8"/>
    <w:rsid w:val="00EE1AA3"/>
    <w:rsid w:val="00EE3A31"/>
    <w:rsid w:val="00EE4119"/>
    <w:rsid w:val="00EE5C4E"/>
    <w:rsid w:val="00EE64FC"/>
    <w:rsid w:val="00EE6A34"/>
    <w:rsid w:val="00EF2EE2"/>
    <w:rsid w:val="00EF2F5D"/>
    <w:rsid w:val="00EF3B89"/>
    <w:rsid w:val="00EF5DB0"/>
    <w:rsid w:val="00EF7250"/>
    <w:rsid w:val="00EF7985"/>
    <w:rsid w:val="00EF7A30"/>
    <w:rsid w:val="00F0048E"/>
    <w:rsid w:val="00F0180D"/>
    <w:rsid w:val="00F0252C"/>
    <w:rsid w:val="00F1120A"/>
    <w:rsid w:val="00F11967"/>
    <w:rsid w:val="00F11BC7"/>
    <w:rsid w:val="00F1429A"/>
    <w:rsid w:val="00F222D7"/>
    <w:rsid w:val="00F22F1A"/>
    <w:rsid w:val="00F30CCD"/>
    <w:rsid w:val="00F33734"/>
    <w:rsid w:val="00F35503"/>
    <w:rsid w:val="00F40087"/>
    <w:rsid w:val="00F4186B"/>
    <w:rsid w:val="00F47F6A"/>
    <w:rsid w:val="00F502A4"/>
    <w:rsid w:val="00F558D1"/>
    <w:rsid w:val="00F55CA3"/>
    <w:rsid w:val="00F5606C"/>
    <w:rsid w:val="00F56E73"/>
    <w:rsid w:val="00F606E8"/>
    <w:rsid w:val="00F60C57"/>
    <w:rsid w:val="00F61C39"/>
    <w:rsid w:val="00F64DB1"/>
    <w:rsid w:val="00F67A8F"/>
    <w:rsid w:val="00F75C76"/>
    <w:rsid w:val="00F76745"/>
    <w:rsid w:val="00F871B5"/>
    <w:rsid w:val="00F90F6B"/>
    <w:rsid w:val="00F95F6E"/>
    <w:rsid w:val="00F9630B"/>
    <w:rsid w:val="00F96CAB"/>
    <w:rsid w:val="00FA7E0D"/>
    <w:rsid w:val="00FB02F0"/>
    <w:rsid w:val="00FB577A"/>
    <w:rsid w:val="00FC0037"/>
    <w:rsid w:val="00FC100E"/>
    <w:rsid w:val="00FC1EF6"/>
    <w:rsid w:val="00FC2278"/>
    <w:rsid w:val="00FD13E5"/>
    <w:rsid w:val="00FD23FE"/>
    <w:rsid w:val="00FD69CB"/>
    <w:rsid w:val="00FE1348"/>
    <w:rsid w:val="00FE2208"/>
    <w:rsid w:val="00FE50F4"/>
    <w:rsid w:val="00FE5C08"/>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0B99CC4C-D7E1-499B-948B-0E72C5B2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99"/>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resources/program-dev-eval.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dgrants.eoe.mass.edu/grantium/applicantList.js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odl/e-learning/culturally-resp-sust/conte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SharedWithUsers>
  </documentManagement>
</p:properties>
</file>

<file path=customXml/itemProps1.xml><?xml version="1.0" encoding="utf-8"?>
<ds:datastoreItem xmlns:ds="http://schemas.openxmlformats.org/officeDocument/2006/customXml" ds:itemID="{E22D129E-60A4-43FC-87B3-66A8D2EAA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477F1-DE22-4DA1-A53F-B49BB086DE9C}">
  <ds:schemaRefs>
    <ds:schemaRef ds:uri="http://schemas.microsoft.com/sharepoint/v3/contenttype/forms"/>
  </ds:schemaRefs>
</ds:datastoreItem>
</file>

<file path=customXml/itemProps3.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customXml/itemProps4.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7a12eb2f-f040-4639-9fb2-5a6588dc803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BESE March 22, 2022 Item 7: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22, 2022 Item 7: March 2022 BESE Grants</dc:title>
  <dc:creator>DESE</dc:creator>
  <cp:lastModifiedBy>Zou, Dong (EOE)</cp:lastModifiedBy>
  <cp:revision>3</cp:revision>
  <cp:lastPrinted>2011-01-14T19:54:00Z</cp:lastPrinted>
  <dcterms:created xsi:type="dcterms:W3CDTF">2022-03-11T15:39:00Z</dcterms:created>
  <dcterms:modified xsi:type="dcterms:W3CDTF">2022-03-15T15:39:00Z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2022</vt:lpwstr>
  </property>
</Properties>
</file>