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BF57C" w14:textId="77777777" w:rsidR="001E62B5" w:rsidRPr="007B2812" w:rsidRDefault="001E62B5" w:rsidP="001E62B5">
      <w:pPr>
        <w:spacing w:line="192" w:lineRule="auto"/>
        <w:outlineLvl w:val="0"/>
        <w:rPr>
          <w:rFonts w:ascii="Arial" w:hAnsi="Arial"/>
          <w:b/>
          <w:i/>
          <w:sz w:val="40"/>
        </w:rPr>
      </w:pPr>
      <w:r w:rsidRPr="007B2812">
        <w:rPr>
          <w:rFonts w:ascii="Arial" w:hAnsi="Arial"/>
          <w:i/>
          <w:noProof/>
          <w:snapToGrid/>
          <w:sz w:val="40"/>
        </w:rPr>
        <w:drawing>
          <wp:anchor distT="0" distB="0" distL="114300" distR="274320" simplePos="0" relativeHeight="251658240" behindDoc="0" locked="0" layoutInCell="0" allowOverlap="1" wp14:anchorId="028F0170" wp14:editId="4336EA66">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7B2812">
        <w:rPr>
          <w:rFonts w:ascii="Arial" w:hAnsi="Arial"/>
          <w:b/>
          <w:bCs/>
          <w:i/>
          <w:iCs/>
          <w:sz w:val="40"/>
          <w:szCs w:val="40"/>
        </w:rPr>
        <w:t>Massachusetts Department of</w:t>
      </w:r>
    </w:p>
    <w:p w14:paraId="0AF54EFF" w14:textId="77777777" w:rsidR="001E62B5" w:rsidRPr="007B2812" w:rsidRDefault="001E62B5" w:rsidP="001E62B5">
      <w:pPr>
        <w:ind w:left="-180"/>
        <w:outlineLvl w:val="0"/>
        <w:rPr>
          <w:rFonts w:ascii="Arial" w:hAnsi="Arial"/>
          <w:b/>
          <w:i/>
          <w:sz w:val="50"/>
        </w:rPr>
      </w:pPr>
      <w:r w:rsidRPr="007B2812">
        <w:rPr>
          <w:rFonts w:ascii="Arial" w:hAnsi="Arial"/>
          <w:b/>
          <w:i/>
          <w:sz w:val="40"/>
        </w:rPr>
        <w:t>Elementary and Secondary Education</w:t>
      </w:r>
    </w:p>
    <w:p w14:paraId="7FE441E8" w14:textId="77777777" w:rsidR="001E62B5" w:rsidRPr="007B2812" w:rsidRDefault="001E62B5" w:rsidP="001E62B5">
      <w:pPr>
        <w:rPr>
          <w:rFonts w:ascii="Arial" w:hAnsi="Arial"/>
          <w:i/>
        </w:rPr>
      </w:pPr>
      <w:r w:rsidRPr="007B2812">
        <w:rPr>
          <w:rFonts w:ascii="Arial" w:hAnsi="Arial"/>
          <w:i/>
          <w:noProof/>
          <w:snapToGrid/>
        </w:rPr>
        <mc:AlternateContent>
          <mc:Choice Requires="wps">
            <w:drawing>
              <wp:anchor distT="4294967295" distB="4294967295" distL="114300" distR="114300" simplePos="0" relativeHeight="251658241" behindDoc="0" locked="0" layoutInCell="0" allowOverlap="1" wp14:anchorId="2CCB1430" wp14:editId="05D24AB6">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69071BEB"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72C1671A" w14:textId="77777777" w:rsidR="001E62B5" w:rsidRPr="007B2812" w:rsidRDefault="001E62B5" w:rsidP="001E62B5">
      <w:pPr>
        <w:pStyle w:val="Heading3"/>
        <w:tabs>
          <w:tab w:val="right" w:pos="9000"/>
        </w:tabs>
        <w:ind w:right="360"/>
        <w:jc w:val="right"/>
        <w:rPr>
          <w:sz w:val="16"/>
          <w:szCs w:val="16"/>
        </w:rPr>
      </w:pPr>
      <w:r w:rsidRPr="007B2812">
        <w:rPr>
          <w:sz w:val="16"/>
          <w:szCs w:val="16"/>
        </w:rPr>
        <w:t xml:space="preserve">75 Pleasant Street, Malden, Massachusetts 02148-4906 </w:t>
      </w:r>
      <w:r w:rsidRPr="007B2812">
        <w:rPr>
          <w:sz w:val="16"/>
          <w:szCs w:val="16"/>
        </w:rPr>
        <w:tab/>
        <w:t xml:space="preserve">       Telephone: (781) 338-3000                                                                                                                 TTY: N.E.T. Relay 1-800-439-2370</w:t>
      </w:r>
    </w:p>
    <w:p w14:paraId="009D3A2C" w14:textId="77777777" w:rsidR="001E62B5" w:rsidRPr="007B2812" w:rsidRDefault="001E62B5" w:rsidP="001E62B5">
      <w:pPr>
        <w:ind w:left="720"/>
        <w:rPr>
          <w:rFonts w:ascii="Arial" w:hAnsi="Arial"/>
          <w:i/>
          <w:sz w:val="16"/>
          <w:szCs w:val="16"/>
        </w:rPr>
      </w:pPr>
    </w:p>
    <w:p w14:paraId="2ACD68DA" w14:textId="77777777" w:rsidR="001E62B5" w:rsidRPr="007B2812" w:rsidRDefault="001E62B5" w:rsidP="001E62B5">
      <w:pPr>
        <w:ind w:left="720"/>
        <w:rPr>
          <w:rFonts w:ascii="Arial" w:hAnsi="Arial"/>
          <w:i/>
          <w:sz w:val="18"/>
        </w:rPr>
        <w:sectPr w:rsidR="001E62B5" w:rsidRPr="007B2812" w:rsidSect="001E62B5">
          <w:footerReference w:type="default" r:id="rId13"/>
          <w:endnotePr>
            <w:numFmt w:val="decimal"/>
          </w:endnotePr>
          <w:type w:val="continuous"/>
          <w:pgSz w:w="12240" w:h="15840"/>
          <w:pgMar w:top="864" w:right="1080" w:bottom="1440" w:left="1800" w:header="1440" w:footer="720" w:gutter="0"/>
          <w:cols w:space="720"/>
          <w:noEndnote/>
          <w:titlePg/>
          <w:docGrid w:linePitch="326"/>
        </w:sectPr>
      </w:pPr>
    </w:p>
    <w:p w14:paraId="253C35E2" w14:textId="77777777" w:rsidR="001E62B5" w:rsidRPr="007B2812" w:rsidRDefault="001E62B5" w:rsidP="001E62B5">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1E62B5" w:rsidRPr="007B2812" w14:paraId="014BF428" w14:textId="77777777" w:rsidTr="00AE4088">
        <w:tc>
          <w:tcPr>
            <w:tcW w:w="2988" w:type="dxa"/>
          </w:tcPr>
          <w:p w14:paraId="11EBF768" w14:textId="77777777" w:rsidR="001E62B5" w:rsidRPr="007B2812" w:rsidRDefault="001E62B5" w:rsidP="00AE4088">
            <w:pPr>
              <w:jc w:val="center"/>
              <w:rPr>
                <w:rFonts w:ascii="Arial" w:hAnsi="Arial" w:cs="Arial"/>
                <w:sz w:val="16"/>
                <w:szCs w:val="16"/>
              </w:rPr>
            </w:pPr>
            <w:r w:rsidRPr="007B2812">
              <w:rPr>
                <w:rFonts w:ascii="Arial" w:hAnsi="Arial" w:cs="Arial"/>
                <w:sz w:val="16"/>
                <w:szCs w:val="16"/>
              </w:rPr>
              <w:t>Jeffrey C. Riley</w:t>
            </w:r>
          </w:p>
          <w:p w14:paraId="247F19E0" w14:textId="77777777" w:rsidR="001E62B5" w:rsidRPr="007B2812" w:rsidRDefault="001E62B5" w:rsidP="00AE4088">
            <w:pPr>
              <w:jc w:val="center"/>
              <w:rPr>
                <w:rFonts w:ascii="Arial" w:hAnsi="Arial"/>
                <w:i/>
                <w:sz w:val="16"/>
                <w:szCs w:val="16"/>
              </w:rPr>
            </w:pPr>
            <w:r w:rsidRPr="007B2812">
              <w:rPr>
                <w:rFonts w:ascii="Arial" w:hAnsi="Arial"/>
                <w:i/>
                <w:sz w:val="16"/>
                <w:szCs w:val="16"/>
              </w:rPr>
              <w:t>Commissioner</w:t>
            </w:r>
          </w:p>
        </w:tc>
        <w:tc>
          <w:tcPr>
            <w:tcW w:w="8604" w:type="dxa"/>
          </w:tcPr>
          <w:p w14:paraId="3B107457" w14:textId="77777777" w:rsidR="001E62B5" w:rsidRPr="007B2812" w:rsidRDefault="001E62B5" w:rsidP="00AE4088">
            <w:pPr>
              <w:jc w:val="center"/>
              <w:rPr>
                <w:rFonts w:ascii="Arial" w:hAnsi="Arial"/>
                <w:i/>
                <w:sz w:val="16"/>
                <w:szCs w:val="16"/>
              </w:rPr>
            </w:pPr>
          </w:p>
        </w:tc>
      </w:tr>
    </w:tbl>
    <w:p w14:paraId="59E24359" w14:textId="77777777" w:rsidR="001E62B5" w:rsidRPr="007B2812" w:rsidRDefault="001E62B5" w:rsidP="001E62B5">
      <w:pPr>
        <w:rPr>
          <w:rFonts w:ascii="Arial" w:hAnsi="Arial"/>
          <w:i/>
          <w:sz w:val="18"/>
        </w:rPr>
      </w:pPr>
    </w:p>
    <w:p w14:paraId="583E9C9A" w14:textId="77777777" w:rsidR="001E62B5" w:rsidRPr="007B2812" w:rsidRDefault="001E62B5" w:rsidP="001E62B5">
      <w:pPr>
        <w:sectPr w:rsidR="001E62B5" w:rsidRPr="007B2812">
          <w:endnotePr>
            <w:numFmt w:val="decimal"/>
          </w:endnotePr>
          <w:type w:val="continuous"/>
          <w:pgSz w:w="12240" w:h="15840"/>
          <w:pgMar w:top="864" w:right="432" w:bottom="1440" w:left="432" w:header="1440" w:footer="1440" w:gutter="0"/>
          <w:cols w:space="720"/>
          <w:noEndnote/>
        </w:sectPr>
      </w:pPr>
    </w:p>
    <w:p w14:paraId="750A9B21" w14:textId="77777777" w:rsidR="001E62B5" w:rsidRPr="007B2812" w:rsidRDefault="001E62B5" w:rsidP="001E62B5">
      <w:pPr>
        <w:pStyle w:val="Heading1"/>
        <w:tabs>
          <w:tab w:val="clear" w:pos="4680"/>
        </w:tabs>
      </w:pPr>
      <w:r w:rsidRPr="007B2812">
        <w:t>MEMORANDUM</w:t>
      </w:r>
    </w:p>
    <w:p w14:paraId="32EE435D" w14:textId="77777777" w:rsidR="001E62B5" w:rsidRPr="007B2812" w:rsidRDefault="001E62B5" w:rsidP="001E62B5">
      <w:pPr>
        <w:pStyle w:val="Footer"/>
        <w:widowControl w:val="0"/>
        <w:tabs>
          <w:tab w:val="clear" w:pos="4320"/>
          <w:tab w:val="clear" w:pos="8640"/>
        </w:tabs>
        <w:rPr>
          <w:snapToGrid w:val="0"/>
          <w:szCs w:val="20"/>
        </w:rPr>
      </w:pPr>
    </w:p>
    <w:p w14:paraId="799B22B8" w14:textId="77777777" w:rsidR="001E62B5" w:rsidRPr="007B2812" w:rsidRDefault="001E62B5" w:rsidP="001E62B5">
      <w:pPr>
        <w:pStyle w:val="Footer"/>
        <w:widowControl w:val="0"/>
        <w:tabs>
          <w:tab w:val="clear" w:pos="4320"/>
          <w:tab w:val="clear" w:pos="8640"/>
        </w:tabs>
        <w:rPr>
          <w:snapToGrid w:val="0"/>
          <w:szCs w:val="20"/>
        </w:rPr>
      </w:pPr>
    </w:p>
    <w:tbl>
      <w:tblPr>
        <w:tblStyle w:val="TableGrid"/>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15"/>
        <w:gridCol w:w="8401"/>
      </w:tblGrid>
      <w:tr w:rsidR="001E62B5" w:rsidRPr="001E62B5" w14:paraId="27F06425" w14:textId="77777777" w:rsidTr="009C56F4">
        <w:trPr>
          <w:trHeight w:val="338"/>
        </w:trPr>
        <w:tc>
          <w:tcPr>
            <w:tcW w:w="1215" w:type="dxa"/>
          </w:tcPr>
          <w:p w14:paraId="4F8FE82D" w14:textId="77777777" w:rsidR="001E62B5" w:rsidRPr="001E62B5" w:rsidRDefault="001E62B5" w:rsidP="00AE4088">
            <w:pPr>
              <w:rPr>
                <w:b/>
              </w:rPr>
            </w:pPr>
            <w:r w:rsidRPr="513AB173">
              <w:rPr>
                <w:b/>
              </w:rPr>
              <w:t>To:</w:t>
            </w:r>
          </w:p>
        </w:tc>
        <w:tc>
          <w:tcPr>
            <w:tcW w:w="8401" w:type="dxa"/>
          </w:tcPr>
          <w:p w14:paraId="5ECADF96" w14:textId="76D3833B" w:rsidR="001E62B5" w:rsidRPr="001E62B5" w:rsidRDefault="00B86BDD" w:rsidP="00AE4088">
            <w:pPr>
              <w:pStyle w:val="Footer"/>
              <w:widowControl w:val="0"/>
              <w:tabs>
                <w:tab w:val="clear" w:pos="4320"/>
                <w:tab w:val="clear" w:pos="8640"/>
              </w:tabs>
              <w:rPr>
                <w:snapToGrid w:val="0"/>
              </w:rPr>
            </w:pPr>
            <w:r w:rsidRPr="513AB173">
              <w:rPr>
                <w:snapToGrid w:val="0"/>
              </w:rPr>
              <w:t>Members of the Board of Elementary and Secondary Education</w:t>
            </w:r>
          </w:p>
        </w:tc>
      </w:tr>
      <w:tr w:rsidR="001E62B5" w:rsidRPr="001E62B5" w14:paraId="0D21EAF0" w14:textId="77777777" w:rsidTr="009C56F4">
        <w:trPr>
          <w:trHeight w:val="338"/>
        </w:trPr>
        <w:tc>
          <w:tcPr>
            <w:tcW w:w="1215" w:type="dxa"/>
          </w:tcPr>
          <w:p w14:paraId="4C3EB370" w14:textId="77777777" w:rsidR="001E62B5" w:rsidRPr="001E62B5" w:rsidRDefault="001E62B5" w:rsidP="00AE4088">
            <w:pPr>
              <w:rPr>
                <w:b/>
              </w:rPr>
            </w:pPr>
            <w:r w:rsidRPr="513AB173">
              <w:rPr>
                <w:b/>
              </w:rPr>
              <w:t>From:</w:t>
            </w:r>
            <w:r>
              <w:tab/>
            </w:r>
          </w:p>
        </w:tc>
        <w:tc>
          <w:tcPr>
            <w:tcW w:w="8401" w:type="dxa"/>
          </w:tcPr>
          <w:p w14:paraId="1C769AEB" w14:textId="77777777" w:rsidR="001E62B5" w:rsidRPr="001E62B5" w:rsidRDefault="001E62B5" w:rsidP="00AE4088">
            <w:pPr>
              <w:pStyle w:val="Footer"/>
              <w:widowControl w:val="0"/>
              <w:tabs>
                <w:tab w:val="clear" w:pos="4320"/>
                <w:tab w:val="clear" w:pos="8640"/>
              </w:tabs>
              <w:rPr>
                <w:snapToGrid w:val="0"/>
              </w:rPr>
            </w:pPr>
            <w:r w:rsidRPr="513AB173">
              <w:rPr>
                <w:snapToGrid w:val="0"/>
              </w:rPr>
              <w:t>Jeffrey C. Riley, Commissioner</w:t>
            </w:r>
          </w:p>
        </w:tc>
      </w:tr>
      <w:tr w:rsidR="001E62B5" w:rsidRPr="001E62B5" w14:paraId="2B45F9F6" w14:textId="77777777" w:rsidTr="009C56F4">
        <w:trPr>
          <w:trHeight w:val="338"/>
        </w:trPr>
        <w:tc>
          <w:tcPr>
            <w:tcW w:w="1215" w:type="dxa"/>
          </w:tcPr>
          <w:p w14:paraId="693EAA30" w14:textId="77777777" w:rsidR="001E62B5" w:rsidRPr="001E62B5" w:rsidRDefault="001E62B5" w:rsidP="00AE4088">
            <w:pPr>
              <w:rPr>
                <w:b/>
              </w:rPr>
            </w:pPr>
            <w:r w:rsidRPr="513AB173">
              <w:rPr>
                <w:b/>
              </w:rPr>
              <w:t>Date:</w:t>
            </w:r>
            <w:r>
              <w:tab/>
            </w:r>
          </w:p>
        </w:tc>
        <w:tc>
          <w:tcPr>
            <w:tcW w:w="8401" w:type="dxa"/>
            <w:shd w:val="clear" w:color="auto" w:fill="auto"/>
          </w:tcPr>
          <w:p w14:paraId="2413EBB3" w14:textId="1F23FD32" w:rsidR="001E62B5" w:rsidRPr="007B267A" w:rsidRDefault="39218F6C" w:rsidP="00AE4088">
            <w:pPr>
              <w:pStyle w:val="Footer"/>
              <w:widowControl w:val="0"/>
              <w:tabs>
                <w:tab w:val="clear" w:pos="4320"/>
                <w:tab w:val="clear" w:pos="8640"/>
              </w:tabs>
            </w:pPr>
            <w:r w:rsidRPr="007B267A">
              <w:t xml:space="preserve">May </w:t>
            </w:r>
            <w:r w:rsidR="744C50A6" w:rsidRPr="007B267A">
              <w:t>1</w:t>
            </w:r>
            <w:r w:rsidR="007B267A" w:rsidRPr="007B267A">
              <w:t>6</w:t>
            </w:r>
            <w:r w:rsidRPr="007B267A">
              <w:t>, 2022</w:t>
            </w:r>
          </w:p>
        </w:tc>
      </w:tr>
      <w:tr w:rsidR="001E62B5" w:rsidRPr="007B2812" w14:paraId="038C067B" w14:textId="77777777" w:rsidTr="009C56F4">
        <w:trPr>
          <w:trHeight w:val="338"/>
        </w:trPr>
        <w:tc>
          <w:tcPr>
            <w:tcW w:w="1215" w:type="dxa"/>
          </w:tcPr>
          <w:p w14:paraId="3693143B" w14:textId="77777777" w:rsidR="001E62B5" w:rsidRPr="001E62B5" w:rsidRDefault="001E62B5" w:rsidP="00AE4088">
            <w:pPr>
              <w:rPr>
                <w:b/>
              </w:rPr>
            </w:pPr>
            <w:r w:rsidRPr="513AB173">
              <w:rPr>
                <w:b/>
              </w:rPr>
              <w:t>Subject:</w:t>
            </w:r>
          </w:p>
        </w:tc>
        <w:tc>
          <w:tcPr>
            <w:tcW w:w="8401" w:type="dxa"/>
          </w:tcPr>
          <w:p w14:paraId="437BE84F" w14:textId="49CDD381" w:rsidR="001E62B5" w:rsidRPr="001E62B5" w:rsidRDefault="001E62B5" w:rsidP="00AE4088">
            <w:pPr>
              <w:pStyle w:val="Footer"/>
              <w:widowControl w:val="0"/>
              <w:tabs>
                <w:tab w:val="clear" w:pos="4320"/>
                <w:tab w:val="clear" w:pos="8640"/>
              </w:tabs>
              <w:rPr>
                <w:snapToGrid w:val="0"/>
              </w:rPr>
            </w:pPr>
            <w:r w:rsidRPr="513AB173">
              <w:rPr>
                <w:snapToGrid w:val="0"/>
              </w:rPr>
              <w:t>Commissioner's Self-Evaluation for SY 2021-22</w:t>
            </w:r>
          </w:p>
        </w:tc>
      </w:tr>
    </w:tbl>
    <w:p w14:paraId="2DE13FC0" w14:textId="77777777" w:rsidR="001E62B5" w:rsidRPr="007B2812" w:rsidRDefault="001E62B5" w:rsidP="001E62B5">
      <w:pPr>
        <w:pBdr>
          <w:bottom w:val="single" w:sz="4" w:space="1" w:color="auto"/>
        </w:pBdr>
      </w:pPr>
      <w:bookmarkStart w:id="0" w:name="TO"/>
      <w:bookmarkStart w:id="1" w:name="FROM"/>
      <w:bookmarkStart w:id="2" w:name="DATE"/>
      <w:bookmarkStart w:id="3" w:name="RE"/>
      <w:bookmarkEnd w:id="0"/>
      <w:bookmarkEnd w:id="1"/>
      <w:bookmarkEnd w:id="2"/>
      <w:bookmarkEnd w:id="3"/>
    </w:p>
    <w:p w14:paraId="355782E4" w14:textId="77777777" w:rsidR="001E62B5" w:rsidRPr="007B2812" w:rsidRDefault="001E62B5" w:rsidP="001E62B5">
      <w:pPr>
        <w:rPr>
          <w:sz w:val="16"/>
        </w:rPr>
        <w:sectPr w:rsidR="001E62B5" w:rsidRPr="007B2812">
          <w:endnotePr>
            <w:numFmt w:val="decimal"/>
          </w:endnotePr>
          <w:type w:val="continuous"/>
          <w:pgSz w:w="12240" w:h="15840"/>
          <w:pgMar w:top="1440" w:right="1440" w:bottom="1440" w:left="1440" w:header="1440" w:footer="1440" w:gutter="0"/>
          <w:cols w:space="720"/>
          <w:noEndnote/>
        </w:sectPr>
      </w:pPr>
    </w:p>
    <w:p w14:paraId="79452C02" w14:textId="2E62C616" w:rsidR="001E62B5" w:rsidRDefault="001E62B5" w:rsidP="001E62B5"/>
    <w:p w14:paraId="1E561615" w14:textId="2E238B1C" w:rsidR="00B86BDD" w:rsidRDefault="00B86BDD" w:rsidP="001E62B5">
      <w:pPr>
        <w:rPr>
          <w:b/>
          <w:bCs/>
        </w:rPr>
      </w:pPr>
      <w:r w:rsidRPr="00B86BDD">
        <w:rPr>
          <w:b/>
          <w:bCs/>
        </w:rPr>
        <w:t>Introduction</w:t>
      </w:r>
    </w:p>
    <w:p w14:paraId="4651E52F" w14:textId="77777777" w:rsidR="00B86BDD" w:rsidRDefault="00B86BDD" w:rsidP="00B86BDD">
      <w:pPr>
        <w:pStyle w:val="NormalWeb"/>
        <w:shd w:val="clear" w:color="auto" w:fill="FFFFFF" w:themeFill="background1"/>
        <w:spacing w:before="0" w:beforeAutospacing="0" w:after="0" w:afterAutospacing="0"/>
        <w:rPr>
          <w:color w:val="333333"/>
        </w:rPr>
      </w:pPr>
    </w:p>
    <w:p w14:paraId="2379D02E" w14:textId="0218BA6C" w:rsidR="00B86BDD" w:rsidRDefault="00B86BDD" w:rsidP="00B86BDD">
      <w:pPr>
        <w:pStyle w:val="NormalWeb"/>
        <w:shd w:val="clear" w:color="auto" w:fill="FFFFFF" w:themeFill="background1"/>
        <w:spacing w:before="0" w:beforeAutospacing="0" w:after="0" w:afterAutospacing="0"/>
        <w:rPr>
          <w:color w:val="333333"/>
        </w:rPr>
      </w:pPr>
      <w:r w:rsidRPr="00063939">
        <w:rPr>
          <w:color w:val="333333"/>
        </w:rPr>
        <w:t>For the 2021-22 school year, I directed Department of Elementary and Secondary Education (</w:t>
      </w:r>
      <w:r>
        <w:rPr>
          <w:color w:val="333333"/>
        </w:rPr>
        <w:t xml:space="preserve">Department or </w:t>
      </w:r>
      <w:r w:rsidRPr="00063939">
        <w:rPr>
          <w:color w:val="333333"/>
        </w:rPr>
        <w:t xml:space="preserve">DESE) leadership and staff to focus on two </w:t>
      </w:r>
      <w:r w:rsidR="00B43127">
        <w:rPr>
          <w:color w:val="333333"/>
        </w:rPr>
        <w:t xml:space="preserve">overarching </w:t>
      </w:r>
      <w:r w:rsidRPr="007B2812">
        <w:rPr>
          <w:color w:val="333333"/>
        </w:rPr>
        <w:t>priorit</w:t>
      </w:r>
      <w:r>
        <w:rPr>
          <w:color w:val="333333"/>
        </w:rPr>
        <w:t>ies</w:t>
      </w:r>
      <w:r w:rsidRPr="00063939">
        <w:rPr>
          <w:color w:val="333333"/>
        </w:rPr>
        <w:t xml:space="preserve">: </w:t>
      </w:r>
    </w:p>
    <w:p w14:paraId="133433BB" w14:textId="77777777" w:rsidR="00B86BDD" w:rsidRPr="00063939" w:rsidRDefault="00B86BDD" w:rsidP="00B86BDD">
      <w:pPr>
        <w:pStyle w:val="NormalWeb"/>
        <w:shd w:val="clear" w:color="auto" w:fill="FFFFFF"/>
        <w:spacing w:before="0" w:beforeAutospacing="0" w:after="0" w:afterAutospacing="0"/>
        <w:rPr>
          <w:color w:val="333333"/>
        </w:rPr>
      </w:pPr>
    </w:p>
    <w:p w14:paraId="54B13731" w14:textId="6CA60801" w:rsidR="00B86BDD" w:rsidRPr="00E255FD" w:rsidRDefault="00B86BDD" w:rsidP="00B86BDD">
      <w:pPr>
        <w:pStyle w:val="NormalWeb"/>
        <w:numPr>
          <w:ilvl w:val="0"/>
          <w:numId w:val="11"/>
        </w:numPr>
        <w:shd w:val="clear" w:color="auto" w:fill="FFFFFF" w:themeFill="background1"/>
        <w:spacing w:before="0" w:beforeAutospacing="0" w:after="0" w:afterAutospacing="0"/>
        <w:rPr>
          <w:color w:val="333333"/>
        </w:rPr>
      </w:pPr>
      <w:r w:rsidRPr="00063939">
        <w:rPr>
          <w:b/>
          <w:bCs/>
          <w:color w:val="333333"/>
        </w:rPr>
        <w:t>Recover,</w:t>
      </w:r>
      <w:r w:rsidRPr="00063939">
        <w:rPr>
          <w:color w:val="333333"/>
        </w:rPr>
        <w:t xml:space="preserve"> which addresse</w:t>
      </w:r>
      <w:r w:rsidR="00B43127">
        <w:rPr>
          <w:color w:val="333333"/>
        </w:rPr>
        <w:t>d</w:t>
      </w:r>
      <w:r w:rsidRPr="00D75304">
        <w:rPr>
          <w:color w:val="333333"/>
        </w:rPr>
        <w:t xml:space="preserve"> needs related to the COVID-19 pandemic, including ongoing COVID-19 health and safety guidance </w:t>
      </w:r>
      <w:r w:rsidRPr="00063939">
        <w:rPr>
          <w:color w:val="333333"/>
        </w:rPr>
        <w:t>and real-time assistance, as well as academic and social-emotional supports for students; and</w:t>
      </w:r>
    </w:p>
    <w:p w14:paraId="2D9F3DBA" w14:textId="16FA4C97" w:rsidR="00B86BDD" w:rsidRPr="00063939" w:rsidRDefault="00B86BDD" w:rsidP="00B86BDD">
      <w:pPr>
        <w:pStyle w:val="NormalWeb"/>
        <w:numPr>
          <w:ilvl w:val="0"/>
          <w:numId w:val="11"/>
        </w:numPr>
        <w:shd w:val="clear" w:color="auto" w:fill="FFFFFF" w:themeFill="background1"/>
        <w:spacing w:before="0" w:beforeAutospacing="0" w:after="0" w:afterAutospacing="0"/>
        <w:rPr>
          <w:color w:val="333333"/>
        </w:rPr>
      </w:pPr>
      <w:r w:rsidRPr="00063939">
        <w:rPr>
          <w:b/>
          <w:bCs/>
          <w:color w:val="333333"/>
        </w:rPr>
        <w:t>Reimagine,</w:t>
      </w:r>
      <w:r w:rsidRPr="00063939">
        <w:rPr>
          <w:color w:val="333333"/>
        </w:rPr>
        <w:t xml:space="preserve"> which frame</w:t>
      </w:r>
      <w:r w:rsidR="00B43127">
        <w:rPr>
          <w:color w:val="333333"/>
        </w:rPr>
        <w:t>d</w:t>
      </w:r>
      <w:r w:rsidRPr="00063939">
        <w:rPr>
          <w:color w:val="333333"/>
        </w:rPr>
        <w:t xml:space="preserve"> our continued implementation of initiatives intended to transform education across the Commonwealth</w:t>
      </w:r>
      <w:r w:rsidR="00B43127">
        <w:rPr>
          <w:color w:val="333333"/>
        </w:rPr>
        <w:t>.</w:t>
      </w:r>
    </w:p>
    <w:p w14:paraId="004CA90A" w14:textId="77777777" w:rsidR="00B86BDD" w:rsidRPr="00063939" w:rsidRDefault="00B86BDD" w:rsidP="00B86BDD">
      <w:pPr>
        <w:pStyle w:val="NormalWeb"/>
        <w:shd w:val="clear" w:color="auto" w:fill="FFFFFF"/>
        <w:spacing w:before="0" w:beforeAutospacing="0" w:after="0" w:afterAutospacing="0"/>
        <w:rPr>
          <w:color w:val="333333"/>
        </w:rPr>
      </w:pPr>
    </w:p>
    <w:p w14:paraId="47124735" w14:textId="42B5243B" w:rsidR="00F35E37" w:rsidRDefault="62DDAFBA" w:rsidP="2B934045">
      <w:pPr>
        <w:pStyle w:val="NormalWeb"/>
        <w:shd w:val="clear" w:color="auto" w:fill="FFFFFF" w:themeFill="background1"/>
        <w:spacing w:before="0" w:beforeAutospacing="0" w:after="0" w:afterAutospacing="0"/>
        <w:rPr>
          <w:color w:val="333333"/>
        </w:rPr>
      </w:pPr>
      <w:r w:rsidRPr="2B934045">
        <w:rPr>
          <w:color w:val="333333"/>
        </w:rPr>
        <w:t xml:space="preserve">In support of these aims, I identified key goals and objectives for school year 2021-22. </w:t>
      </w:r>
      <w:r w:rsidR="110868FC" w:rsidRPr="2B934045">
        <w:rPr>
          <w:color w:val="333333"/>
        </w:rPr>
        <w:t xml:space="preserve">The text highlighted in gray below </w:t>
      </w:r>
      <w:r w:rsidRPr="2B934045">
        <w:rPr>
          <w:color w:val="333333"/>
        </w:rPr>
        <w:t>outlines</w:t>
      </w:r>
      <w:r w:rsidR="110868FC" w:rsidRPr="2B934045">
        <w:rPr>
          <w:color w:val="333333"/>
        </w:rPr>
        <w:t xml:space="preserve"> the goals I set forth in October 2021</w:t>
      </w:r>
      <w:r w:rsidRPr="2B934045">
        <w:rPr>
          <w:color w:val="333333"/>
        </w:rPr>
        <w:t>. Below each section, I have</w:t>
      </w:r>
      <w:r w:rsidR="110868FC" w:rsidRPr="2B934045">
        <w:rPr>
          <w:color w:val="333333"/>
        </w:rPr>
        <w:t xml:space="preserve"> </w:t>
      </w:r>
      <w:r w:rsidR="26B8EDEC" w:rsidRPr="2B934045">
        <w:rPr>
          <w:color w:val="333333"/>
        </w:rPr>
        <w:t xml:space="preserve">summarized </w:t>
      </w:r>
      <w:r w:rsidR="110868FC" w:rsidRPr="2B934045">
        <w:rPr>
          <w:color w:val="333333"/>
        </w:rPr>
        <w:t>DESE’s progress in these areas</w:t>
      </w:r>
      <w:r w:rsidR="0928DFB0" w:rsidRPr="2B934045">
        <w:rPr>
          <w:color w:val="333333"/>
        </w:rPr>
        <w:t xml:space="preserve"> for your review</w:t>
      </w:r>
      <w:r w:rsidR="110868FC" w:rsidRPr="2B934045">
        <w:rPr>
          <w:color w:val="333333"/>
        </w:rPr>
        <w:t xml:space="preserve">. </w:t>
      </w:r>
    </w:p>
    <w:p w14:paraId="24BA93F9" w14:textId="24CB8037" w:rsidR="00B43127" w:rsidRDefault="00B43127" w:rsidP="00B86BDD">
      <w:pPr>
        <w:pStyle w:val="NormalWeb"/>
        <w:shd w:val="clear" w:color="auto" w:fill="FFFFFF" w:themeFill="background1"/>
        <w:spacing w:before="0" w:beforeAutospacing="0" w:after="0" w:afterAutospacing="0"/>
        <w:rPr>
          <w:color w:val="333333"/>
        </w:rPr>
      </w:pPr>
    </w:p>
    <w:p w14:paraId="2206B3BE" w14:textId="3ED0EF29" w:rsidR="0096422D" w:rsidRDefault="64ED32A4" w:rsidP="319C713B">
      <w:pPr>
        <w:pStyle w:val="NormalWeb"/>
        <w:shd w:val="clear" w:color="auto" w:fill="FFFFFF" w:themeFill="background1"/>
        <w:spacing w:before="0" w:beforeAutospacing="0" w:after="0" w:afterAutospacing="0"/>
        <w:rPr>
          <w:color w:val="333333"/>
        </w:rPr>
      </w:pPr>
      <w:r w:rsidRPr="319C713B">
        <w:rPr>
          <w:color w:val="333333"/>
        </w:rPr>
        <w:t xml:space="preserve">The work outlined below represents the </w:t>
      </w:r>
      <w:r w:rsidR="0096422D" w:rsidRPr="319C713B">
        <w:rPr>
          <w:color w:val="333333"/>
        </w:rPr>
        <w:t xml:space="preserve">hard work </w:t>
      </w:r>
      <w:r w:rsidRPr="319C713B">
        <w:rPr>
          <w:color w:val="333333"/>
        </w:rPr>
        <w:t>and dedication of the DESE</w:t>
      </w:r>
      <w:r w:rsidR="0928DFB0" w:rsidRPr="319C713B">
        <w:rPr>
          <w:color w:val="333333"/>
        </w:rPr>
        <w:t xml:space="preserve"> cabinet leadership team and staff. Once again, many DESE teams had to simultaneously </w:t>
      </w:r>
      <w:r w:rsidR="3E9BBCD8" w:rsidRPr="319C713B">
        <w:rPr>
          <w:color w:val="333333"/>
        </w:rPr>
        <w:t>support</w:t>
      </w:r>
      <w:r w:rsidR="0928DFB0" w:rsidRPr="319C713B">
        <w:rPr>
          <w:color w:val="333333"/>
        </w:rPr>
        <w:t xml:space="preserve"> COVID-related activities in addition to advancing the longer-term, strategic work of the agency. </w:t>
      </w:r>
    </w:p>
    <w:p w14:paraId="51323B9E" w14:textId="77777777" w:rsidR="0096422D" w:rsidRDefault="0096422D" w:rsidP="00B86BDD">
      <w:pPr>
        <w:pStyle w:val="NormalWeb"/>
        <w:shd w:val="clear" w:color="auto" w:fill="FFFFFF" w:themeFill="background1"/>
        <w:spacing w:before="0" w:beforeAutospacing="0" w:after="0" w:afterAutospacing="0"/>
        <w:rPr>
          <w:color w:val="333333"/>
        </w:rPr>
      </w:pPr>
    </w:p>
    <w:p w14:paraId="2E0296C6" w14:textId="22427DA5" w:rsidR="00B43127" w:rsidRDefault="64ED32A4" w:rsidP="2B934045">
      <w:pPr>
        <w:pStyle w:val="NormalWeb"/>
        <w:shd w:val="clear" w:color="auto" w:fill="FFFFFF" w:themeFill="background1"/>
        <w:spacing w:before="0" w:beforeAutospacing="0" w:after="0" w:afterAutospacing="0"/>
        <w:rPr>
          <w:color w:val="333333"/>
        </w:rPr>
      </w:pPr>
      <w:r w:rsidRPr="2B934045">
        <w:rPr>
          <w:color w:val="333333"/>
        </w:rPr>
        <w:t xml:space="preserve">I am particularly pleased that the work below has taken place within the context of a newly reorganized DESE leadership structure, in which teams are successfully collaborating to advance agency-wide priorities. This includes cross-team efforts to better align technical assistance and supports to districts with our </w:t>
      </w:r>
      <w:r w:rsidR="3C133209" w:rsidRPr="2B934045">
        <w:rPr>
          <w:color w:val="333333"/>
        </w:rPr>
        <w:t>deeper learning</w:t>
      </w:r>
      <w:r w:rsidRPr="2B934045">
        <w:rPr>
          <w:color w:val="333333"/>
        </w:rPr>
        <w:t xml:space="preserve"> efforts, produce an innovative assessment that reflects </w:t>
      </w:r>
      <w:r w:rsidR="3C133209" w:rsidRPr="2B934045">
        <w:rPr>
          <w:color w:val="333333"/>
        </w:rPr>
        <w:t>deeper learning</w:t>
      </w:r>
      <w:r w:rsidR="3E9BBCD8" w:rsidRPr="2B934045">
        <w:rPr>
          <w:color w:val="333333"/>
        </w:rPr>
        <w:t xml:space="preserve"> in science</w:t>
      </w:r>
      <w:r w:rsidRPr="2B934045">
        <w:rPr>
          <w:color w:val="333333"/>
        </w:rPr>
        <w:t xml:space="preserve">, and </w:t>
      </w:r>
      <w:r w:rsidR="3E9BBCD8" w:rsidRPr="2B934045">
        <w:rPr>
          <w:color w:val="333333"/>
        </w:rPr>
        <w:t xml:space="preserve">use data capabilities to strategically inform work on our priority areas. </w:t>
      </w:r>
    </w:p>
    <w:p w14:paraId="0ECCB7E4" w14:textId="77777777" w:rsidR="00B43127" w:rsidRDefault="00B43127" w:rsidP="00B86BDD">
      <w:pPr>
        <w:pStyle w:val="NormalWeb"/>
        <w:shd w:val="clear" w:color="auto" w:fill="FFFFFF" w:themeFill="background1"/>
        <w:spacing w:before="0" w:beforeAutospacing="0" w:after="0" w:afterAutospacing="0"/>
        <w:rPr>
          <w:color w:val="333333"/>
        </w:rPr>
      </w:pPr>
    </w:p>
    <w:p w14:paraId="6295E656" w14:textId="77777777" w:rsidR="00F404AC" w:rsidRDefault="00F404AC">
      <w:pPr>
        <w:widowControl/>
        <w:rPr>
          <w:b/>
          <w:snapToGrid/>
          <w:sz w:val="26"/>
          <w:szCs w:val="26"/>
          <w:highlight w:val="lightGray"/>
        </w:rPr>
      </w:pPr>
      <w:r>
        <w:rPr>
          <w:b/>
          <w:sz w:val="26"/>
          <w:szCs w:val="26"/>
          <w:highlight w:val="lightGray"/>
        </w:rPr>
        <w:br w:type="page"/>
      </w:r>
    </w:p>
    <w:p w14:paraId="21E769E5" w14:textId="7B220139" w:rsidR="001742CE" w:rsidRPr="001E62B5" w:rsidRDefault="001E27A5" w:rsidP="001E62B5">
      <w:pPr>
        <w:pStyle w:val="NormalWeb"/>
        <w:shd w:val="clear" w:color="auto" w:fill="FFFFFF" w:themeFill="background1"/>
        <w:spacing w:before="240" w:beforeAutospacing="0" w:after="0" w:afterAutospacing="0"/>
        <w:rPr>
          <w:b/>
          <w:sz w:val="26"/>
          <w:szCs w:val="26"/>
          <w:highlight w:val="lightGray"/>
        </w:rPr>
      </w:pPr>
      <w:r w:rsidRPr="00196893">
        <w:rPr>
          <w:b/>
          <w:sz w:val="26"/>
          <w:szCs w:val="26"/>
          <w:highlight w:val="lightGray"/>
        </w:rPr>
        <w:lastRenderedPageBreak/>
        <w:t xml:space="preserve">I. </w:t>
      </w:r>
      <w:r w:rsidR="003D05F0" w:rsidRPr="00196893">
        <w:rPr>
          <w:b/>
          <w:sz w:val="26"/>
          <w:szCs w:val="26"/>
          <w:highlight w:val="lightGray"/>
        </w:rPr>
        <w:t xml:space="preserve">Recover: </w:t>
      </w:r>
      <w:r w:rsidR="004D07DA" w:rsidRPr="00196893">
        <w:rPr>
          <w:b/>
          <w:sz w:val="26"/>
          <w:szCs w:val="26"/>
          <w:highlight w:val="lightGray"/>
        </w:rPr>
        <w:t>S</w:t>
      </w:r>
      <w:r w:rsidR="003D05F0" w:rsidRPr="00196893">
        <w:rPr>
          <w:b/>
          <w:sz w:val="26"/>
          <w:szCs w:val="26"/>
          <w:highlight w:val="lightGray"/>
        </w:rPr>
        <w:t>upport districts, schools</w:t>
      </w:r>
      <w:r w:rsidR="004D07DA" w:rsidRPr="00196893">
        <w:rPr>
          <w:b/>
          <w:sz w:val="26"/>
          <w:szCs w:val="26"/>
          <w:highlight w:val="lightGray"/>
        </w:rPr>
        <w:t xml:space="preserve">, </w:t>
      </w:r>
      <w:r w:rsidR="003D05F0" w:rsidRPr="00196893">
        <w:rPr>
          <w:b/>
          <w:sz w:val="26"/>
          <w:szCs w:val="26"/>
          <w:highlight w:val="lightGray"/>
        </w:rPr>
        <w:t xml:space="preserve">and students </w:t>
      </w:r>
      <w:r w:rsidR="00327F9C" w:rsidRPr="00196893">
        <w:rPr>
          <w:b/>
          <w:sz w:val="26"/>
          <w:szCs w:val="26"/>
          <w:highlight w:val="lightGray"/>
        </w:rPr>
        <w:t>to mitigate</w:t>
      </w:r>
      <w:r w:rsidR="004D07DA" w:rsidRPr="00196893">
        <w:rPr>
          <w:b/>
          <w:sz w:val="26"/>
          <w:szCs w:val="26"/>
          <w:highlight w:val="lightGray"/>
        </w:rPr>
        <w:t xml:space="preserve"> the impact of COVID-19</w:t>
      </w:r>
      <w:r w:rsidR="003D05F0" w:rsidRPr="00196893">
        <w:rPr>
          <w:b/>
          <w:sz w:val="26"/>
          <w:szCs w:val="26"/>
          <w:highlight w:val="lightGray"/>
        </w:rPr>
        <w:t xml:space="preserve"> while reinforcing DESE’s commitment to evidence-based programs </w:t>
      </w:r>
    </w:p>
    <w:p w14:paraId="77D3E6B9" w14:textId="1D2427D5" w:rsidR="0074519E" w:rsidRPr="00196893" w:rsidRDefault="001E27A5" w:rsidP="00765EE1">
      <w:pPr>
        <w:pStyle w:val="NormalWeb"/>
        <w:shd w:val="clear" w:color="auto" w:fill="FFFFFF" w:themeFill="background1"/>
        <w:spacing w:before="240" w:beforeAutospacing="0" w:after="0" w:afterAutospacing="0"/>
        <w:rPr>
          <w:color w:val="333333"/>
          <w:highlight w:val="lightGray"/>
        </w:rPr>
      </w:pPr>
      <w:r w:rsidRPr="00196893">
        <w:rPr>
          <w:b/>
          <w:color w:val="333333"/>
          <w:highlight w:val="lightGray"/>
        </w:rPr>
        <w:t>1. COVID-19 supports to districts and schools</w:t>
      </w:r>
      <w:r w:rsidR="00944FC0" w:rsidRPr="00196893">
        <w:rPr>
          <w:b/>
          <w:color w:val="333333"/>
          <w:highlight w:val="lightGray"/>
        </w:rPr>
        <w:t>.</w:t>
      </w:r>
      <w:r w:rsidRPr="00196893">
        <w:rPr>
          <w:color w:val="333333"/>
          <w:highlight w:val="lightGray"/>
        </w:rPr>
        <w:t xml:space="preserve"> </w:t>
      </w:r>
      <w:r w:rsidR="0034347F" w:rsidRPr="00196893">
        <w:rPr>
          <w:color w:val="333333"/>
          <w:highlight w:val="lightGray"/>
        </w:rPr>
        <w:t>W</w:t>
      </w:r>
      <w:r w:rsidR="001742CE" w:rsidRPr="00196893">
        <w:rPr>
          <w:color w:val="333333"/>
          <w:highlight w:val="lightGray"/>
        </w:rPr>
        <w:t xml:space="preserve">e will continue </w:t>
      </w:r>
      <w:r w:rsidR="0034347F" w:rsidRPr="00196893">
        <w:rPr>
          <w:color w:val="333333"/>
          <w:highlight w:val="lightGray"/>
        </w:rPr>
        <w:t>targeted</w:t>
      </w:r>
      <w:r w:rsidR="001742CE" w:rsidRPr="00196893">
        <w:rPr>
          <w:color w:val="333333"/>
          <w:highlight w:val="lightGray"/>
        </w:rPr>
        <w:t xml:space="preserve"> </w:t>
      </w:r>
      <w:r w:rsidRPr="00196893">
        <w:rPr>
          <w:color w:val="333333"/>
          <w:highlight w:val="lightGray"/>
        </w:rPr>
        <w:t>COVID-19</w:t>
      </w:r>
      <w:r w:rsidR="001742CE" w:rsidRPr="00196893">
        <w:rPr>
          <w:color w:val="333333"/>
          <w:highlight w:val="lightGray"/>
        </w:rPr>
        <w:t xml:space="preserve"> response efforts</w:t>
      </w:r>
      <w:r w:rsidR="0034347F" w:rsidRPr="00196893">
        <w:rPr>
          <w:color w:val="333333"/>
          <w:highlight w:val="lightGray"/>
        </w:rPr>
        <w:t xml:space="preserve"> this year,</w:t>
      </w:r>
      <w:r w:rsidR="001742CE" w:rsidRPr="00196893">
        <w:rPr>
          <w:color w:val="333333"/>
          <w:highlight w:val="lightGray"/>
        </w:rPr>
        <w:t xml:space="preserve"> </w:t>
      </w:r>
      <w:r w:rsidR="00010D7D" w:rsidRPr="00196893">
        <w:rPr>
          <w:color w:val="333333"/>
          <w:highlight w:val="lightGray"/>
        </w:rPr>
        <w:t>includin</w:t>
      </w:r>
      <w:r w:rsidR="001742CE" w:rsidRPr="00196893">
        <w:rPr>
          <w:color w:val="333333"/>
          <w:highlight w:val="lightGray"/>
        </w:rPr>
        <w:t>g the following:</w:t>
      </w:r>
      <w:r w:rsidR="006749EF" w:rsidRPr="00196893">
        <w:rPr>
          <w:color w:val="333333"/>
          <w:highlight w:val="lightGray"/>
        </w:rPr>
        <w:tab/>
      </w:r>
    </w:p>
    <w:p w14:paraId="289CFCEC" w14:textId="4D53B687" w:rsidR="0033688A" w:rsidRPr="00196893" w:rsidRDefault="00C85866" w:rsidP="00765EE1">
      <w:pPr>
        <w:pStyle w:val="NormalWeb"/>
        <w:numPr>
          <w:ilvl w:val="0"/>
          <w:numId w:val="2"/>
        </w:numPr>
        <w:shd w:val="clear" w:color="auto" w:fill="FFFFFF" w:themeFill="background1"/>
        <w:spacing w:before="240" w:beforeAutospacing="0"/>
        <w:rPr>
          <w:color w:val="333333"/>
          <w:highlight w:val="lightGray"/>
        </w:rPr>
      </w:pPr>
      <w:r w:rsidRPr="00196893">
        <w:rPr>
          <w:b/>
          <w:color w:val="333333"/>
          <w:highlight w:val="lightGray"/>
        </w:rPr>
        <w:t>Maintain</w:t>
      </w:r>
      <w:r w:rsidR="001742CE" w:rsidRPr="00196893">
        <w:rPr>
          <w:b/>
          <w:color w:val="333333"/>
          <w:highlight w:val="lightGray"/>
        </w:rPr>
        <w:t xml:space="preserve"> the DESE Rapid Response Help Center</w:t>
      </w:r>
      <w:r w:rsidR="001742CE" w:rsidRPr="00196893">
        <w:rPr>
          <w:color w:val="333333"/>
          <w:highlight w:val="lightGray"/>
        </w:rPr>
        <w:t xml:space="preserve"> to </w:t>
      </w:r>
      <w:r w:rsidR="6DE5FC82" w:rsidRPr="00196893">
        <w:rPr>
          <w:color w:val="333333"/>
          <w:highlight w:val="lightGray"/>
        </w:rPr>
        <w:t>provide</w:t>
      </w:r>
      <w:r w:rsidR="001742CE" w:rsidRPr="00196893">
        <w:rPr>
          <w:color w:val="333333"/>
          <w:highlight w:val="lightGray"/>
        </w:rPr>
        <w:t xml:space="preserve"> districts and schools with </w:t>
      </w:r>
      <w:r w:rsidR="29113280" w:rsidRPr="00196893">
        <w:rPr>
          <w:color w:val="333333"/>
          <w:highlight w:val="lightGray"/>
        </w:rPr>
        <w:t>COVID-19 operation</w:t>
      </w:r>
      <w:r w:rsidR="50F5BDF2" w:rsidRPr="00196893">
        <w:rPr>
          <w:color w:val="333333"/>
          <w:highlight w:val="lightGray"/>
        </w:rPr>
        <w:t>al</w:t>
      </w:r>
      <w:r w:rsidR="001742CE" w:rsidRPr="00196893">
        <w:rPr>
          <w:color w:val="333333"/>
          <w:highlight w:val="lightGray"/>
        </w:rPr>
        <w:t xml:space="preserve"> </w:t>
      </w:r>
      <w:r w:rsidR="29113280" w:rsidRPr="00196893">
        <w:rPr>
          <w:color w:val="333333"/>
          <w:highlight w:val="lightGray"/>
        </w:rPr>
        <w:t>support and</w:t>
      </w:r>
      <w:r w:rsidR="001742CE" w:rsidRPr="00196893">
        <w:rPr>
          <w:color w:val="333333"/>
          <w:highlight w:val="lightGray"/>
        </w:rPr>
        <w:t xml:space="preserve"> </w:t>
      </w:r>
      <w:r w:rsidR="002D74B8" w:rsidRPr="00196893">
        <w:rPr>
          <w:color w:val="333333"/>
          <w:highlight w:val="lightGray"/>
        </w:rPr>
        <w:t xml:space="preserve">assistance </w:t>
      </w:r>
      <w:r w:rsidR="001742CE" w:rsidRPr="00196893">
        <w:rPr>
          <w:color w:val="333333"/>
          <w:highlight w:val="lightGray"/>
        </w:rPr>
        <w:t>with implementing health and safety guidance</w:t>
      </w:r>
      <w:r w:rsidR="00327F9C" w:rsidRPr="00196893">
        <w:rPr>
          <w:color w:val="333333"/>
          <w:highlight w:val="lightGray"/>
        </w:rPr>
        <w:t>, mask requirements,</w:t>
      </w:r>
      <w:r w:rsidR="001742CE" w:rsidRPr="00196893">
        <w:rPr>
          <w:color w:val="333333"/>
          <w:highlight w:val="lightGray"/>
        </w:rPr>
        <w:t xml:space="preserve"> </w:t>
      </w:r>
      <w:r w:rsidR="00327F9C" w:rsidRPr="00196893">
        <w:rPr>
          <w:color w:val="333333"/>
          <w:highlight w:val="lightGray"/>
        </w:rPr>
        <w:t>testing and quarantine</w:t>
      </w:r>
      <w:r w:rsidR="001742CE" w:rsidRPr="00196893">
        <w:rPr>
          <w:color w:val="333333"/>
          <w:highlight w:val="lightGray"/>
        </w:rPr>
        <w:t xml:space="preserve"> protocols</w:t>
      </w:r>
      <w:r w:rsidR="00327F9C" w:rsidRPr="00196893">
        <w:rPr>
          <w:color w:val="333333"/>
          <w:highlight w:val="lightGray"/>
        </w:rPr>
        <w:t xml:space="preserve">, and </w:t>
      </w:r>
      <w:r w:rsidR="0033688A" w:rsidRPr="00196893">
        <w:rPr>
          <w:color w:val="333333"/>
          <w:highlight w:val="lightGray"/>
        </w:rPr>
        <w:t xml:space="preserve">strategies </w:t>
      </w:r>
      <w:r w:rsidR="001E27A5" w:rsidRPr="00196893">
        <w:rPr>
          <w:color w:val="333333"/>
          <w:highlight w:val="lightGray"/>
        </w:rPr>
        <w:t>to keep as many students</w:t>
      </w:r>
      <w:r w:rsidR="00F90339" w:rsidRPr="00196893">
        <w:rPr>
          <w:color w:val="333333"/>
          <w:highlight w:val="lightGray"/>
        </w:rPr>
        <w:t xml:space="preserve"> </w:t>
      </w:r>
      <w:r w:rsidR="001E27A5" w:rsidRPr="00196893">
        <w:rPr>
          <w:color w:val="333333"/>
          <w:highlight w:val="lightGray"/>
        </w:rPr>
        <w:t>attending school in-person as possible</w:t>
      </w:r>
      <w:r w:rsidR="00F01BB7" w:rsidRPr="00196893">
        <w:rPr>
          <w:color w:val="333333"/>
          <w:highlight w:val="lightGray"/>
        </w:rPr>
        <w:t>;</w:t>
      </w:r>
    </w:p>
    <w:p w14:paraId="2B6FFCFE" w14:textId="61BEDFD5" w:rsidR="00766A65" w:rsidRDefault="4279C86D" w:rsidP="2B934045">
      <w:pPr>
        <w:pStyle w:val="NormalWeb"/>
        <w:numPr>
          <w:ilvl w:val="1"/>
          <w:numId w:val="2"/>
        </w:numPr>
        <w:shd w:val="clear" w:color="auto" w:fill="FFFFFF" w:themeFill="background1"/>
        <w:spacing w:before="240" w:beforeAutospacing="0"/>
        <w:rPr>
          <w:color w:val="333333"/>
        </w:rPr>
      </w:pPr>
      <w:r w:rsidRPr="2B934045">
        <w:rPr>
          <w:color w:val="333333"/>
        </w:rPr>
        <w:t>The Department maintained the</w:t>
      </w:r>
      <w:r w:rsidR="409FF47B" w:rsidRPr="2B934045">
        <w:rPr>
          <w:color w:val="333333"/>
        </w:rPr>
        <w:t xml:space="preserve"> Rapid Response Help Center during the 2021-22 school year</w:t>
      </w:r>
      <w:r w:rsidRPr="2B934045">
        <w:rPr>
          <w:color w:val="333333"/>
        </w:rPr>
        <w:t>. Districts and schools can call the Help Center</w:t>
      </w:r>
      <w:r w:rsidR="409FF47B" w:rsidRPr="2B934045">
        <w:rPr>
          <w:color w:val="333333"/>
        </w:rPr>
        <w:t xml:space="preserve"> during the day and </w:t>
      </w:r>
      <w:r w:rsidRPr="2B934045">
        <w:rPr>
          <w:color w:val="333333"/>
        </w:rPr>
        <w:t xml:space="preserve">in the </w:t>
      </w:r>
      <w:r w:rsidR="409FF47B" w:rsidRPr="2B934045">
        <w:rPr>
          <w:color w:val="333333"/>
        </w:rPr>
        <w:t xml:space="preserve">evenings </w:t>
      </w:r>
      <w:r w:rsidRPr="2B934045">
        <w:rPr>
          <w:color w:val="333333"/>
        </w:rPr>
        <w:t>seven</w:t>
      </w:r>
      <w:r w:rsidR="409FF47B" w:rsidRPr="2B934045">
        <w:rPr>
          <w:color w:val="333333"/>
        </w:rPr>
        <w:t xml:space="preserve"> days </w:t>
      </w:r>
      <w:r w:rsidR="007075C1">
        <w:rPr>
          <w:color w:val="333333"/>
        </w:rPr>
        <w:t>a</w:t>
      </w:r>
      <w:r w:rsidR="409FF47B" w:rsidRPr="2B934045">
        <w:rPr>
          <w:color w:val="333333"/>
        </w:rPr>
        <w:t xml:space="preserve"> week</w:t>
      </w:r>
      <w:r w:rsidRPr="2B934045">
        <w:rPr>
          <w:color w:val="333333"/>
        </w:rPr>
        <w:t xml:space="preserve"> to get help with questions about COVID-19 policies, guidance, operational support, and troubleshooting</w:t>
      </w:r>
      <w:r w:rsidR="409FF47B" w:rsidRPr="2B934045">
        <w:rPr>
          <w:color w:val="333333"/>
        </w:rPr>
        <w:t>.</w:t>
      </w:r>
    </w:p>
    <w:p w14:paraId="686CAC93" w14:textId="75E0395B" w:rsidR="00357C54" w:rsidRPr="00765EE1" w:rsidRDefault="4279C86D" w:rsidP="2B934045">
      <w:pPr>
        <w:pStyle w:val="NormalWeb"/>
        <w:numPr>
          <w:ilvl w:val="1"/>
          <w:numId w:val="2"/>
        </w:numPr>
        <w:shd w:val="clear" w:color="auto" w:fill="FFFFFF" w:themeFill="background1"/>
        <w:spacing w:before="240" w:beforeAutospacing="0" w:after="0" w:afterAutospacing="0"/>
        <w:rPr>
          <w:color w:val="333333"/>
        </w:rPr>
      </w:pPr>
      <w:r w:rsidRPr="2B934045">
        <w:rPr>
          <w:color w:val="333333"/>
        </w:rPr>
        <w:t xml:space="preserve">The Department also continued to provide several </w:t>
      </w:r>
      <w:r w:rsidR="010C726E" w:rsidRPr="2B934045">
        <w:rPr>
          <w:color w:val="333333"/>
        </w:rPr>
        <w:t xml:space="preserve">COVID-19 response </w:t>
      </w:r>
      <w:r w:rsidRPr="2B934045">
        <w:rPr>
          <w:color w:val="333333"/>
        </w:rPr>
        <w:t>email</w:t>
      </w:r>
      <w:r w:rsidR="409FF47B" w:rsidRPr="2B934045">
        <w:rPr>
          <w:color w:val="333333"/>
        </w:rPr>
        <w:t xml:space="preserve"> inboxes</w:t>
      </w:r>
      <w:r w:rsidR="010C726E" w:rsidRPr="2B934045">
        <w:rPr>
          <w:color w:val="333333"/>
        </w:rPr>
        <w:t xml:space="preserve"> where individuals could contact DESE</w:t>
      </w:r>
      <w:r w:rsidR="409FF47B" w:rsidRPr="2B934045">
        <w:rPr>
          <w:color w:val="333333"/>
        </w:rPr>
        <w:t xml:space="preserve"> </w:t>
      </w:r>
      <w:r w:rsidR="010C726E" w:rsidRPr="2B934045">
        <w:rPr>
          <w:color w:val="333333"/>
        </w:rPr>
        <w:t>with</w:t>
      </w:r>
      <w:r w:rsidR="409FF47B" w:rsidRPr="2B934045">
        <w:rPr>
          <w:color w:val="333333"/>
        </w:rPr>
        <w:t xml:space="preserve"> COVID-19 related issues</w:t>
      </w:r>
      <w:r w:rsidR="010C726E" w:rsidRPr="2B934045">
        <w:rPr>
          <w:color w:val="333333"/>
        </w:rPr>
        <w:t xml:space="preserve"> and concerns</w:t>
      </w:r>
      <w:r w:rsidR="409FF47B" w:rsidRPr="2B934045">
        <w:rPr>
          <w:color w:val="333333"/>
        </w:rPr>
        <w:t xml:space="preserve">. Parents and families were encouraged to email the </w:t>
      </w:r>
      <w:hyperlink r:id="rId14">
        <w:r w:rsidR="409FF47B" w:rsidRPr="2B934045">
          <w:rPr>
            <w:rStyle w:val="Hyperlink"/>
          </w:rPr>
          <w:t>COVID19K12ParentInfo@mass.gov</w:t>
        </w:r>
      </w:hyperlink>
      <w:r w:rsidR="409FF47B" w:rsidRPr="2B934045">
        <w:rPr>
          <w:color w:val="333333"/>
        </w:rPr>
        <w:t xml:space="preserve"> inbox, and any stakeholder </w:t>
      </w:r>
      <w:r w:rsidR="07BF6AFA" w:rsidRPr="2B934045">
        <w:rPr>
          <w:color w:val="333333"/>
        </w:rPr>
        <w:t xml:space="preserve">could </w:t>
      </w:r>
      <w:r w:rsidR="409FF47B" w:rsidRPr="2B934045">
        <w:rPr>
          <w:color w:val="333333"/>
        </w:rPr>
        <w:t xml:space="preserve">email the </w:t>
      </w:r>
      <w:hyperlink r:id="rId15">
        <w:r w:rsidR="409FF47B" w:rsidRPr="2B934045">
          <w:rPr>
            <w:rStyle w:val="Hyperlink"/>
          </w:rPr>
          <w:t>reopeningk12@mass.gov</w:t>
        </w:r>
      </w:hyperlink>
      <w:r w:rsidR="409FF47B">
        <w:t xml:space="preserve"> inbox. </w:t>
      </w:r>
    </w:p>
    <w:p w14:paraId="47876055" w14:textId="0FF2AE1A" w:rsidR="00357C54" w:rsidRPr="00765EE1" w:rsidRDefault="001E27A5" w:rsidP="00765EE1">
      <w:pPr>
        <w:pStyle w:val="NormalWeb"/>
        <w:numPr>
          <w:ilvl w:val="0"/>
          <w:numId w:val="2"/>
        </w:numPr>
        <w:shd w:val="clear" w:color="auto" w:fill="FFFFFF" w:themeFill="background1"/>
        <w:spacing w:before="240" w:beforeAutospacing="0" w:after="0" w:afterAutospacing="0"/>
        <w:rPr>
          <w:color w:val="333333"/>
          <w:highlight w:val="lightGray"/>
        </w:rPr>
      </w:pPr>
      <w:r w:rsidRPr="00196893">
        <w:rPr>
          <w:b/>
          <w:color w:val="333333"/>
          <w:highlight w:val="lightGray"/>
        </w:rPr>
        <w:t>P</w:t>
      </w:r>
      <w:r w:rsidR="0033688A" w:rsidRPr="00196893">
        <w:rPr>
          <w:b/>
          <w:color w:val="333333"/>
          <w:highlight w:val="lightGray"/>
        </w:rPr>
        <w:t>rovide access to</w:t>
      </w:r>
      <w:r w:rsidRPr="00196893">
        <w:rPr>
          <w:b/>
          <w:color w:val="333333"/>
          <w:highlight w:val="lightGray"/>
        </w:rPr>
        <w:t xml:space="preserve"> a comprehensive</w:t>
      </w:r>
      <w:r w:rsidR="0033688A" w:rsidRPr="00196893">
        <w:rPr>
          <w:b/>
          <w:color w:val="333333"/>
          <w:highlight w:val="lightGray"/>
        </w:rPr>
        <w:t xml:space="preserve"> COVID-19 testing</w:t>
      </w:r>
      <w:r w:rsidRPr="00196893">
        <w:rPr>
          <w:b/>
          <w:color w:val="333333"/>
          <w:highlight w:val="lightGray"/>
        </w:rPr>
        <w:t xml:space="preserve"> program</w:t>
      </w:r>
      <w:r w:rsidR="0033688A" w:rsidRPr="00196893">
        <w:rPr>
          <w:b/>
          <w:color w:val="333333"/>
          <w:highlight w:val="lightGray"/>
        </w:rPr>
        <w:t xml:space="preserve"> </w:t>
      </w:r>
      <w:r w:rsidR="0033688A" w:rsidRPr="00196893">
        <w:rPr>
          <w:color w:val="333333"/>
          <w:highlight w:val="lightGray"/>
        </w:rPr>
        <w:t>to districts and schools across the Commonwealth, including “Test and Stay” testing for close contacts of a COVID-19 positive individual, diagnostic testing, and pooled testing</w:t>
      </w:r>
      <w:r w:rsidR="00F01BB7" w:rsidRPr="00196893">
        <w:rPr>
          <w:color w:val="333333"/>
          <w:highlight w:val="lightGray"/>
        </w:rPr>
        <w:t>;</w:t>
      </w:r>
      <w:r w:rsidR="00C175D3" w:rsidRPr="00196893">
        <w:rPr>
          <w:color w:val="333333"/>
          <w:highlight w:val="lightGray"/>
        </w:rPr>
        <w:t xml:space="preserve"> </w:t>
      </w:r>
    </w:p>
    <w:p w14:paraId="1F7261E0" w14:textId="45EA4F75" w:rsidR="00357C54" w:rsidRDefault="00357C54" w:rsidP="00765EE1">
      <w:pPr>
        <w:pStyle w:val="NormalWeb"/>
        <w:numPr>
          <w:ilvl w:val="1"/>
          <w:numId w:val="2"/>
        </w:numPr>
        <w:shd w:val="clear" w:color="auto" w:fill="FFFFFF" w:themeFill="background1"/>
        <w:spacing w:before="240" w:beforeAutospacing="0"/>
        <w:rPr>
          <w:color w:val="333333"/>
        </w:rPr>
      </w:pPr>
      <w:r>
        <w:rPr>
          <w:color w:val="333333"/>
        </w:rPr>
        <w:t>The Department</w:t>
      </w:r>
      <w:r w:rsidR="002B686E">
        <w:rPr>
          <w:color w:val="333333"/>
        </w:rPr>
        <w:t xml:space="preserve">, in collaboration with </w:t>
      </w:r>
      <w:r w:rsidR="0085726B">
        <w:rPr>
          <w:color w:val="333333"/>
        </w:rPr>
        <w:t>the Executive Office of Health and Human Services (</w:t>
      </w:r>
      <w:r w:rsidR="002B686E">
        <w:rPr>
          <w:color w:val="333333"/>
        </w:rPr>
        <w:t>EOHHS</w:t>
      </w:r>
      <w:r w:rsidR="0085726B">
        <w:rPr>
          <w:color w:val="333333"/>
        </w:rPr>
        <w:t>)</w:t>
      </w:r>
      <w:r w:rsidR="002B686E">
        <w:rPr>
          <w:color w:val="333333"/>
        </w:rPr>
        <w:t xml:space="preserve"> and </w:t>
      </w:r>
      <w:r w:rsidR="0085726B">
        <w:rPr>
          <w:color w:val="333333"/>
        </w:rPr>
        <w:t>the Department of Public Health (</w:t>
      </w:r>
      <w:r w:rsidR="002B686E">
        <w:rPr>
          <w:color w:val="333333"/>
        </w:rPr>
        <w:t>DPH</w:t>
      </w:r>
      <w:r w:rsidR="0085726B">
        <w:rPr>
          <w:color w:val="333333"/>
        </w:rPr>
        <w:t>)</w:t>
      </w:r>
      <w:r w:rsidR="002B686E">
        <w:rPr>
          <w:color w:val="333333"/>
        </w:rPr>
        <w:t xml:space="preserve">, continued our </w:t>
      </w:r>
      <w:hyperlink r:id="rId16">
        <w:r w:rsidR="2C2CA8A3" w:rsidRPr="189DE881">
          <w:rPr>
            <w:rStyle w:val="Hyperlink"/>
          </w:rPr>
          <w:t>COVID-19 statewide testing</w:t>
        </w:r>
      </w:hyperlink>
      <w:r w:rsidR="002B686E">
        <w:rPr>
          <w:color w:val="333333"/>
        </w:rPr>
        <w:t xml:space="preserve"> program for all interested districts and schools, including private schools. </w:t>
      </w:r>
    </w:p>
    <w:p w14:paraId="7B4C07B4" w14:textId="0988993B" w:rsidR="00357C54" w:rsidRDefault="526DD6B9" w:rsidP="2B934045">
      <w:pPr>
        <w:pStyle w:val="NormalWeb"/>
        <w:numPr>
          <w:ilvl w:val="2"/>
          <w:numId w:val="2"/>
        </w:numPr>
        <w:shd w:val="clear" w:color="auto" w:fill="FFFFFF" w:themeFill="background1"/>
        <w:spacing w:before="240" w:beforeAutospacing="0"/>
        <w:rPr>
          <w:color w:val="333333"/>
        </w:rPr>
      </w:pPr>
      <w:r w:rsidRPr="2B934045">
        <w:rPr>
          <w:color w:val="333333"/>
        </w:rPr>
        <w:t xml:space="preserve">In August 2021, EOHHS entered into a contract with CIC Health to provide our statewide, no-cost COVID-19 testing program. In our </w:t>
      </w:r>
      <w:hyperlink r:id="rId17">
        <w:r w:rsidRPr="2B934045">
          <w:rPr>
            <w:rStyle w:val="Hyperlink"/>
          </w:rPr>
          <w:t>DESE/DPH COVID-19 Guidance for Districts and Schools: Fall 2021</w:t>
        </w:r>
      </w:hyperlink>
      <w:r w:rsidRPr="2B934045">
        <w:rPr>
          <w:color w:val="333333"/>
        </w:rPr>
        <w:t xml:space="preserve">, we strongly encouraged districts and schools to maintain a robust plan for COVID-19 testing in schools, including symptomatic testing, “Test and Stay,” and pooled testing. </w:t>
      </w:r>
    </w:p>
    <w:p w14:paraId="0DD52B7D" w14:textId="729DE8E2" w:rsidR="00357C54" w:rsidRDefault="002B686E" w:rsidP="00765EE1">
      <w:pPr>
        <w:pStyle w:val="NormalWeb"/>
        <w:numPr>
          <w:ilvl w:val="2"/>
          <w:numId w:val="2"/>
        </w:numPr>
        <w:shd w:val="clear" w:color="auto" w:fill="FFFFFF" w:themeFill="background1"/>
        <w:spacing w:before="240" w:beforeAutospacing="0"/>
        <w:rPr>
          <w:color w:val="333333"/>
        </w:rPr>
      </w:pPr>
      <w:r w:rsidRPr="00357C54">
        <w:rPr>
          <w:color w:val="333333"/>
        </w:rPr>
        <w:t>To support the implementation of testing and as part of this comprehensive testing program, schools and districts were provided</w:t>
      </w:r>
      <w:r w:rsidR="00766C48">
        <w:rPr>
          <w:color w:val="333333"/>
        </w:rPr>
        <w:t xml:space="preserve"> with</w:t>
      </w:r>
      <w:r w:rsidRPr="00357C54">
        <w:rPr>
          <w:color w:val="333333"/>
        </w:rPr>
        <w:t xml:space="preserve"> additional staff to serve as onsite </w:t>
      </w:r>
      <w:r w:rsidR="2C2CA8A3" w:rsidRPr="189DE881">
        <w:rPr>
          <w:color w:val="333333"/>
        </w:rPr>
        <w:t>sample</w:t>
      </w:r>
      <w:r w:rsidRPr="00357C54">
        <w:rPr>
          <w:color w:val="333333"/>
        </w:rPr>
        <w:t xml:space="preserve"> collectors and program coordinators</w:t>
      </w:r>
      <w:r w:rsidR="007B68C6">
        <w:rPr>
          <w:color w:val="333333"/>
        </w:rPr>
        <w:t>. They were also provided with</w:t>
      </w:r>
      <w:r w:rsidRPr="00357C54">
        <w:rPr>
          <w:color w:val="333333"/>
        </w:rPr>
        <w:t xml:space="preserve"> training, software associated with testing, transportation of </w:t>
      </w:r>
      <w:r w:rsidR="2C2CA8A3" w:rsidRPr="189DE881">
        <w:rPr>
          <w:color w:val="333333"/>
        </w:rPr>
        <w:t xml:space="preserve">completed tests </w:t>
      </w:r>
      <w:r w:rsidRPr="00357C54">
        <w:rPr>
          <w:color w:val="333333"/>
        </w:rPr>
        <w:t xml:space="preserve">from the school to the laboratory, and technical assistance. </w:t>
      </w:r>
    </w:p>
    <w:p w14:paraId="75F78CCB" w14:textId="28560F23" w:rsidR="00357C54" w:rsidRDefault="002B686E" w:rsidP="00765EE1">
      <w:pPr>
        <w:pStyle w:val="NormalWeb"/>
        <w:numPr>
          <w:ilvl w:val="2"/>
          <w:numId w:val="2"/>
        </w:numPr>
        <w:shd w:val="clear" w:color="auto" w:fill="FFFFFF" w:themeFill="background1"/>
        <w:spacing w:before="240" w:beforeAutospacing="0"/>
        <w:rPr>
          <w:color w:val="333333"/>
        </w:rPr>
      </w:pPr>
      <w:r w:rsidRPr="00357C54">
        <w:rPr>
          <w:color w:val="333333"/>
        </w:rPr>
        <w:lastRenderedPageBreak/>
        <w:t xml:space="preserve">Over 2,300 districts and schools opted into implementing at least one of the testing options, and </w:t>
      </w:r>
      <w:r w:rsidRPr="5808F837">
        <w:rPr>
          <w:color w:val="333333"/>
        </w:rPr>
        <w:t xml:space="preserve">approximately 700,000 </w:t>
      </w:r>
      <w:r w:rsidRPr="00357C54">
        <w:rPr>
          <w:color w:val="333333"/>
        </w:rPr>
        <w:t xml:space="preserve">students, educators, and staff </w:t>
      </w:r>
      <w:r w:rsidR="003C5FEC">
        <w:rPr>
          <w:color w:val="333333"/>
        </w:rPr>
        <w:t xml:space="preserve">gave </w:t>
      </w:r>
      <w:r w:rsidRPr="00357C54">
        <w:rPr>
          <w:color w:val="333333"/>
        </w:rPr>
        <w:t xml:space="preserve">consent to be tested. </w:t>
      </w:r>
    </w:p>
    <w:p w14:paraId="1F50F903" w14:textId="073C9E26" w:rsidR="00357C54" w:rsidRDefault="00765EE1" w:rsidP="00765EE1">
      <w:pPr>
        <w:pStyle w:val="NormalWeb"/>
        <w:numPr>
          <w:ilvl w:val="1"/>
          <w:numId w:val="2"/>
        </w:numPr>
        <w:shd w:val="clear" w:color="auto" w:fill="FFFFFF" w:themeFill="background1"/>
        <w:spacing w:before="240" w:beforeAutospacing="0"/>
        <w:rPr>
          <w:color w:val="333333"/>
        </w:rPr>
      </w:pPr>
      <w:r>
        <w:rPr>
          <w:color w:val="333333"/>
        </w:rPr>
        <w:t>The Department’s</w:t>
      </w:r>
      <w:r w:rsidR="002B686E" w:rsidRPr="00357C54">
        <w:rPr>
          <w:color w:val="333333"/>
        </w:rPr>
        <w:t xml:space="preserve"> groundbreaking “Test and Stay” program allowed for asymptomatic in</w:t>
      </w:r>
      <w:r w:rsidR="00357C54">
        <w:rPr>
          <w:color w:val="333333"/>
        </w:rPr>
        <w:t>-</w:t>
      </w:r>
      <w:r w:rsidR="002B686E" w:rsidRPr="00357C54">
        <w:rPr>
          <w:color w:val="333333"/>
        </w:rPr>
        <w:t xml:space="preserve">school close contacts to remain in school with five days of daily screening testing. Districts and schools implementing “Test and Stay” saved more than </w:t>
      </w:r>
      <w:r w:rsidR="2E6816D0" w:rsidRPr="30298147">
        <w:rPr>
          <w:color w:val="333333"/>
        </w:rPr>
        <w:t>700</w:t>
      </w:r>
      <w:r w:rsidR="002B686E" w:rsidRPr="00357C54">
        <w:rPr>
          <w:color w:val="333333"/>
        </w:rPr>
        <w:t xml:space="preserve">,000 </w:t>
      </w:r>
      <w:r w:rsidR="08B5EE98" w:rsidRPr="30298147">
        <w:rPr>
          <w:color w:val="333333"/>
        </w:rPr>
        <w:t xml:space="preserve">cumulative </w:t>
      </w:r>
      <w:r w:rsidR="002B686E" w:rsidRPr="00357C54">
        <w:rPr>
          <w:color w:val="333333"/>
        </w:rPr>
        <w:t xml:space="preserve">school days over the course of implementation. </w:t>
      </w:r>
    </w:p>
    <w:p w14:paraId="5015CB12" w14:textId="4220D8E8" w:rsidR="002B686E" w:rsidRPr="00357C54" w:rsidRDefault="526DD6B9" w:rsidP="2B934045">
      <w:pPr>
        <w:pStyle w:val="NormalWeb"/>
        <w:numPr>
          <w:ilvl w:val="1"/>
          <w:numId w:val="2"/>
        </w:numPr>
        <w:shd w:val="clear" w:color="auto" w:fill="FFFFFF" w:themeFill="background1"/>
        <w:spacing w:before="240" w:beforeAutospacing="0"/>
        <w:rPr>
          <w:color w:val="333333"/>
        </w:rPr>
      </w:pPr>
      <w:r w:rsidRPr="2B934045">
        <w:rPr>
          <w:color w:val="333333"/>
        </w:rPr>
        <w:t xml:space="preserve">On January 18, 2022, DESE and EOHHS announced an update to the COVID-19 testing program. Based on data from </w:t>
      </w:r>
      <w:r w:rsidR="6DC3A908" w:rsidRPr="2B934045">
        <w:rPr>
          <w:color w:val="333333"/>
        </w:rPr>
        <w:t>the</w:t>
      </w:r>
      <w:r w:rsidRPr="2B934045">
        <w:rPr>
          <w:color w:val="333333"/>
        </w:rPr>
        <w:t xml:space="preserve"> “Test and Stay” program that demonstrated a secondary transmission rate (i.e., transmission to close contacts) of only 2.9 percent, districts and schools were encouraged to discontinue “Test and Stay” and contact tracing and increase their focus on identifying symptomatic individuals. To enable this shift, districts and school</w:t>
      </w:r>
      <w:r w:rsidR="6DC3A908" w:rsidRPr="2B934045">
        <w:rPr>
          <w:color w:val="333333"/>
        </w:rPr>
        <w:t>s</w:t>
      </w:r>
      <w:r w:rsidRPr="2B934045">
        <w:rPr>
          <w:color w:val="333333"/>
        </w:rPr>
        <w:t xml:space="preserve"> that elected to make this change were provided with rapid antigen at-home tests that could be used on a weekly basis. To date, more than 440,000 students, educators, and staff have opted into testing at-home on a weekly basis. </w:t>
      </w:r>
    </w:p>
    <w:p w14:paraId="6DC263AC" w14:textId="012E1BE5" w:rsidR="00766C48" w:rsidRDefault="526DD6B9" w:rsidP="00AB7265">
      <w:pPr>
        <w:pStyle w:val="NormalWeb"/>
        <w:numPr>
          <w:ilvl w:val="0"/>
          <w:numId w:val="16"/>
        </w:numPr>
        <w:shd w:val="clear" w:color="auto" w:fill="FFFFFF" w:themeFill="background1"/>
        <w:spacing w:before="240" w:beforeAutospacing="0"/>
        <w:rPr>
          <w:color w:val="333333"/>
        </w:rPr>
      </w:pPr>
      <w:r w:rsidRPr="2B934045">
        <w:rPr>
          <w:color w:val="333333"/>
        </w:rPr>
        <w:t xml:space="preserve">In addition to the statewide COVID-19 testing program and to support the safe return to school after the winter and February breaks, DESE, in collaboration with the Massachusetts Emergency Management Agency (MEMA), provided at-home antigen tests for all school staff at no cost to schools and districts. Approximately 200,000 tests were distributed in late December </w:t>
      </w:r>
      <w:r w:rsidR="6A1C9779" w:rsidRPr="2B934045">
        <w:rPr>
          <w:color w:val="333333"/>
        </w:rPr>
        <w:t xml:space="preserve">2021, </w:t>
      </w:r>
      <w:r w:rsidRPr="2B934045">
        <w:rPr>
          <w:color w:val="333333"/>
        </w:rPr>
        <w:t xml:space="preserve">and </w:t>
      </w:r>
      <w:r w:rsidR="225A5CA8" w:rsidRPr="2B934045">
        <w:rPr>
          <w:color w:val="333333"/>
        </w:rPr>
        <w:t xml:space="preserve">an additional </w:t>
      </w:r>
      <w:r w:rsidRPr="2B934045">
        <w:rPr>
          <w:color w:val="333333"/>
        </w:rPr>
        <w:t xml:space="preserve">36,000 tests were distributed in February </w:t>
      </w:r>
      <w:r w:rsidR="6A1C9779" w:rsidRPr="2B934045">
        <w:rPr>
          <w:color w:val="333333"/>
        </w:rPr>
        <w:t xml:space="preserve">2022 </w:t>
      </w:r>
      <w:r w:rsidRPr="2B934045">
        <w:rPr>
          <w:color w:val="333333"/>
        </w:rPr>
        <w:t xml:space="preserve">to </w:t>
      </w:r>
      <w:r w:rsidRPr="2B934045">
        <w:rPr>
          <w:color w:val="000000" w:themeColor="text1"/>
        </w:rPr>
        <w:t xml:space="preserve">staff not participating </w:t>
      </w:r>
      <w:r w:rsidR="225A5CA8" w:rsidRPr="2B934045">
        <w:rPr>
          <w:color w:val="000000" w:themeColor="text1"/>
        </w:rPr>
        <w:t xml:space="preserve">in the </w:t>
      </w:r>
      <w:r w:rsidRPr="2B934045">
        <w:rPr>
          <w:color w:val="000000" w:themeColor="text1"/>
        </w:rPr>
        <w:t>statewide testing program.</w:t>
      </w:r>
    </w:p>
    <w:p w14:paraId="17001677" w14:textId="60F0CAF9" w:rsidR="002B686E" w:rsidRPr="00063939" w:rsidRDefault="526DD6B9" w:rsidP="00AB7265">
      <w:pPr>
        <w:pStyle w:val="NormalWeb"/>
        <w:numPr>
          <w:ilvl w:val="0"/>
          <w:numId w:val="16"/>
        </w:numPr>
        <w:shd w:val="clear" w:color="auto" w:fill="FFFFFF" w:themeFill="background1"/>
        <w:spacing w:before="240" w:beforeAutospacing="0"/>
        <w:rPr>
          <w:color w:val="333333"/>
        </w:rPr>
      </w:pPr>
      <w:r w:rsidRPr="2B934045">
        <w:rPr>
          <w:color w:val="333333"/>
        </w:rPr>
        <w:t xml:space="preserve">To support effective and ongoing communication with districts and schools implementing the testing program, members of my team hosted regular webinars to provide updates and information about COVID-19 testing in schools. The webinars were recorded and posted on DESE’s website. In addition, the team created </w:t>
      </w:r>
      <w:r w:rsidR="739B0277" w:rsidRPr="2B934045">
        <w:rPr>
          <w:color w:val="333333"/>
        </w:rPr>
        <w:t xml:space="preserve">additional </w:t>
      </w:r>
      <w:hyperlink r:id="rId18">
        <w:r w:rsidR="739B0277" w:rsidRPr="2B934045">
          <w:rPr>
            <w:rStyle w:val="Hyperlink"/>
          </w:rPr>
          <w:t>resources</w:t>
        </w:r>
      </w:hyperlink>
      <w:r w:rsidR="739B0277" w:rsidRPr="2B934045">
        <w:rPr>
          <w:color w:val="333333"/>
        </w:rPr>
        <w:t>, including template letters for families translated into multiple languages</w:t>
      </w:r>
      <w:r w:rsidRPr="2B934045">
        <w:rPr>
          <w:color w:val="333333"/>
        </w:rPr>
        <w:t>, guidance documents, and frequently asked questions (FAQs) to help districts and schools with implementation. Lastly, a COVID-19 testing inbox (</w:t>
      </w:r>
      <w:hyperlink r:id="rId19">
        <w:r w:rsidRPr="2B934045">
          <w:rPr>
            <w:rStyle w:val="Hyperlink"/>
          </w:rPr>
          <w:t>k12covid19testing@mass.gov</w:t>
        </w:r>
      </w:hyperlink>
      <w:r w:rsidRPr="2B934045">
        <w:rPr>
          <w:color w:val="333333"/>
        </w:rPr>
        <w:t xml:space="preserve">) was monitored daily to provide timely technical assistance and answers to questions. </w:t>
      </w:r>
    </w:p>
    <w:p w14:paraId="674E6D75" w14:textId="5E9CCC85" w:rsidR="00F90339" w:rsidRPr="00196893" w:rsidRDefault="001E27A5" w:rsidP="00765EE1">
      <w:pPr>
        <w:pStyle w:val="NormalWeb"/>
        <w:numPr>
          <w:ilvl w:val="0"/>
          <w:numId w:val="2"/>
        </w:numPr>
        <w:shd w:val="clear" w:color="auto" w:fill="FFFFFF" w:themeFill="background1"/>
        <w:spacing w:before="240" w:beforeAutospacing="0"/>
        <w:rPr>
          <w:color w:val="333333"/>
          <w:highlight w:val="lightGray"/>
        </w:rPr>
      </w:pPr>
      <w:r w:rsidRPr="00196893">
        <w:rPr>
          <w:b/>
          <w:color w:val="333333"/>
          <w:highlight w:val="lightGray"/>
        </w:rPr>
        <w:t>Continue to collect and report COVID-19 case data and i</w:t>
      </w:r>
      <w:r w:rsidR="00F90339" w:rsidRPr="00196893">
        <w:rPr>
          <w:b/>
          <w:color w:val="333333"/>
          <w:highlight w:val="lightGray"/>
        </w:rPr>
        <w:t xml:space="preserve">ssue updates to statewide COVID-19 health and safety </w:t>
      </w:r>
      <w:r w:rsidR="00D333AF" w:rsidRPr="00196893">
        <w:rPr>
          <w:b/>
          <w:color w:val="333333"/>
          <w:highlight w:val="lightGray"/>
        </w:rPr>
        <w:t>guidanc</w:t>
      </w:r>
      <w:r w:rsidR="00F90339" w:rsidRPr="00196893">
        <w:rPr>
          <w:b/>
          <w:color w:val="333333"/>
          <w:highlight w:val="lightGray"/>
        </w:rPr>
        <w:t>e</w:t>
      </w:r>
      <w:r w:rsidR="00D333AF" w:rsidRPr="00196893">
        <w:rPr>
          <w:b/>
          <w:color w:val="333333"/>
          <w:highlight w:val="lightGray"/>
        </w:rPr>
        <w:t xml:space="preserve"> and requirements</w:t>
      </w:r>
      <w:r w:rsidR="00F90339" w:rsidRPr="00196893">
        <w:rPr>
          <w:color w:val="333333"/>
          <w:highlight w:val="lightGray"/>
        </w:rPr>
        <w:t xml:space="preserve"> as appropriate in collaboration with </w:t>
      </w:r>
      <w:r w:rsidR="00210359" w:rsidRPr="00196893">
        <w:rPr>
          <w:color w:val="333333"/>
          <w:highlight w:val="lightGray"/>
        </w:rPr>
        <w:t xml:space="preserve">public health agencies and </w:t>
      </w:r>
      <w:r w:rsidR="00F90339" w:rsidRPr="00196893">
        <w:rPr>
          <w:color w:val="333333"/>
          <w:highlight w:val="lightGray"/>
        </w:rPr>
        <w:t>DESE’s medical advisors</w:t>
      </w:r>
      <w:r w:rsidR="00F01BB7" w:rsidRPr="00196893">
        <w:rPr>
          <w:color w:val="333333"/>
          <w:highlight w:val="lightGray"/>
        </w:rPr>
        <w:t>;</w:t>
      </w:r>
      <w:r w:rsidR="00F97AE7" w:rsidRPr="00196893">
        <w:rPr>
          <w:color w:val="333333"/>
          <w:highlight w:val="lightGray"/>
        </w:rPr>
        <w:t xml:space="preserve"> </w:t>
      </w:r>
    </w:p>
    <w:p w14:paraId="747EBB00" w14:textId="7D406E20" w:rsidR="00766C48" w:rsidRPr="007B267A" w:rsidRDefault="29EB290A" w:rsidP="2B934045">
      <w:pPr>
        <w:pStyle w:val="NormalWeb"/>
        <w:numPr>
          <w:ilvl w:val="1"/>
          <w:numId w:val="2"/>
        </w:numPr>
        <w:shd w:val="clear" w:color="auto" w:fill="FFFFFF" w:themeFill="background1"/>
        <w:spacing w:before="240" w:beforeAutospacing="0"/>
        <w:rPr>
          <w:rStyle w:val="Hyperlink"/>
        </w:rPr>
      </w:pPr>
      <w:r w:rsidRPr="2B934045">
        <w:rPr>
          <w:color w:val="333333"/>
        </w:rPr>
        <w:t>The Department</w:t>
      </w:r>
      <w:r w:rsidR="2E000A9A" w:rsidRPr="2B934045">
        <w:rPr>
          <w:color w:val="333333"/>
        </w:rPr>
        <w:t xml:space="preserve"> continued to </w:t>
      </w:r>
      <w:r w:rsidR="3FF09005" w:rsidRPr="2B934045">
        <w:rPr>
          <w:color w:val="333333"/>
        </w:rPr>
        <w:t>publish</w:t>
      </w:r>
      <w:r w:rsidR="2E000A9A" w:rsidRPr="2B934045">
        <w:rPr>
          <w:color w:val="333333"/>
        </w:rPr>
        <w:t xml:space="preserve"> </w:t>
      </w:r>
      <w:hyperlink r:id="rId20">
        <w:r w:rsidR="2E000A9A" w:rsidRPr="2B934045">
          <w:rPr>
            <w:rStyle w:val="Hyperlink"/>
          </w:rPr>
          <w:t>weekly data</w:t>
        </w:r>
      </w:hyperlink>
      <w:r w:rsidR="2E000A9A" w:rsidRPr="2B934045">
        <w:rPr>
          <w:color w:val="333333"/>
        </w:rPr>
        <w:t xml:space="preserve"> on the number of positive COVID-19 cases in school buildings based on the information districts and schools reported. Regular communication structures and weekly meetings continued throughout the year with medical advisors (including infectious disease physicians and pediatricians), public health experts, the Governor’s COVID-19 Command Center, EOHHS, and DPH. Together with these experts and </w:t>
      </w:r>
      <w:r w:rsidR="0CDEB98C" w:rsidRPr="2B934045">
        <w:rPr>
          <w:color w:val="333333"/>
        </w:rPr>
        <w:t xml:space="preserve">informed </w:t>
      </w:r>
      <w:r w:rsidR="0CDEB98C" w:rsidRPr="2B934045">
        <w:rPr>
          <w:color w:val="333333"/>
        </w:rPr>
        <w:lastRenderedPageBreak/>
        <w:t xml:space="preserve">by </w:t>
      </w:r>
      <w:r w:rsidR="2E000A9A" w:rsidRPr="2B934045">
        <w:rPr>
          <w:color w:val="333333"/>
        </w:rPr>
        <w:t>emerging</w:t>
      </w:r>
      <w:r w:rsidR="2B934045" w:rsidRPr="2B934045">
        <w:rPr>
          <w:color w:val="333333"/>
        </w:rPr>
        <w:t xml:space="preserve"> </w:t>
      </w:r>
      <w:r w:rsidR="2E000A9A" w:rsidRPr="2B934045">
        <w:rPr>
          <w:color w:val="333333"/>
        </w:rPr>
        <w:t xml:space="preserve">national and international research and guidance, we issued frequent </w:t>
      </w:r>
      <w:hyperlink r:id="rId21">
        <w:r w:rsidR="2E000A9A" w:rsidRPr="2B934045">
          <w:rPr>
            <w:rStyle w:val="Hyperlink"/>
          </w:rPr>
          <w:t>updates to our guidance</w:t>
        </w:r>
      </w:hyperlink>
      <w:r w:rsidR="2E000A9A" w:rsidRPr="2B934045">
        <w:rPr>
          <w:color w:val="333333"/>
        </w:rPr>
        <w:t xml:space="preserve"> as well as multiple installments of </w:t>
      </w:r>
      <w:r w:rsidR="007B267A">
        <w:fldChar w:fldCharType="begin"/>
      </w:r>
      <w:r w:rsidR="007B267A">
        <w:instrText xml:space="preserve"> HYPERLINK "https://www.doe.mass.edu/covid19/faq/default.html" </w:instrText>
      </w:r>
      <w:r w:rsidR="007B267A">
        <w:fldChar w:fldCharType="separate"/>
      </w:r>
      <w:r w:rsidR="007B267A" w:rsidRPr="007B267A">
        <w:rPr>
          <w:rStyle w:val="Hyperlink"/>
        </w:rPr>
        <w:t>frequently asked questions (FAQs)</w:t>
      </w:r>
    </w:p>
    <w:p w14:paraId="0CCBBB91" w14:textId="0F83547D" w:rsidR="00766C48" w:rsidRDefault="007B267A" w:rsidP="319C713B">
      <w:pPr>
        <w:pStyle w:val="NormalWeb"/>
        <w:numPr>
          <w:ilvl w:val="1"/>
          <w:numId w:val="2"/>
        </w:numPr>
        <w:shd w:val="clear" w:color="auto" w:fill="FFFFFF" w:themeFill="background1"/>
        <w:spacing w:before="240" w:beforeAutospacing="0"/>
        <w:rPr>
          <w:color w:val="333333"/>
        </w:rPr>
      </w:pPr>
      <w:r>
        <w:fldChar w:fldCharType="end"/>
      </w:r>
      <w:r w:rsidR="41E74F0D" w:rsidRPr="319C713B">
        <w:rPr>
          <w:color w:val="333333"/>
        </w:rPr>
        <w:t xml:space="preserve">With support from the Board of Elementary and Secondary Education (Board), </w:t>
      </w:r>
      <w:r w:rsidR="5DDDAEA7" w:rsidRPr="319C713B">
        <w:rPr>
          <w:color w:val="333333"/>
        </w:rPr>
        <w:t>DESE</w:t>
      </w:r>
      <w:r w:rsidR="41E74F0D" w:rsidRPr="319C713B">
        <w:rPr>
          <w:color w:val="333333"/>
        </w:rPr>
        <w:t xml:space="preserve"> implemented a mask requirement for all students at the start of the 2021-2022 school year.  </w:t>
      </w:r>
    </w:p>
    <w:p w14:paraId="5820096E" w14:textId="69333442" w:rsidR="00812238" w:rsidRDefault="2E000A9A" w:rsidP="2B934045">
      <w:pPr>
        <w:pStyle w:val="NormalWeb"/>
        <w:numPr>
          <w:ilvl w:val="2"/>
          <w:numId w:val="2"/>
        </w:numPr>
        <w:shd w:val="clear" w:color="auto" w:fill="FFFFFF" w:themeFill="background1"/>
        <w:spacing w:before="240" w:beforeAutospacing="0"/>
        <w:rPr>
          <w:color w:val="333333"/>
        </w:rPr>
      </w:pPr>
      <w:r>
        <w:t xml:space="preserve">Beginning October 15, 2021, if a school demonstrated a vaccination rate of 80 percent or more of all students and staff in the school through an attestation form submitted to DESE, then the mask requirement </w:t>
      </w:r>
      <w:r w:rsidR="29EB290A">
        <w:t>was</w:t>
      </w:r>
      <w:r>
        <w:t xml:space="preserve"> no longer in effect for that school building. Between October 1, 2021 and February 8, 2022, DESE received </w:t>
      </w:r>
      <w:r w:rsidR="64A630D9">
        <w:t>a</w:t>
      </w:r>
      <w:r>
        <w:t xml:space="preserve"> total</w:t>
      </w:r>
      <w:r w:rsidR="120143B8">
        <w:t xml:space="preserve"> of 77</w:t>
      </w:r>
      <w:r>
        <w:t xml:space="preserve"> requests to lift the mask requirement.</w:t>
      </w:r>
      <w:r w:rsidRPr="2B934045">
        <w:rPr>
          <w:rFonts w:ascii="Calibri" w:hAnsi="Calibri" w:cs="Calibri"/>
        </w:rPr>
        <w:t xml:space="preserve"> </w:t>
      </w:r>
      <w:r>
        <w:t>All requests were responded to between October 7, 202</w:t>
      </w:r>
      <w:r w:rsidR="006F1F2D">
        <w:t>1</w:t>
      </w:r>
      <w:r>
        <w:t xml:space="preserve"> and February 22, 2022. Of the 77 requests, DESE approved 72</w:t>
      </w:r>
      <w:r w:rsidR="00695CB3">
        <w:t xml:space="preserve"> and</w:t>
      </w:r>
      <w:r>
        <w:t xml:space="preserve"> denied 2, and 3 schools withdrew their request. </w:t>
      </w:r>
    </w:p>
    <w:p w14:paraId="0E32B6AE" w14:textId="3C4CEE9E" w:rsidR="189DE881" w:rsidRDefault="37A3E4A3" w:rsidP="2B934045">
      <w:pPr>
        <w:pStyle w:val="NormalWeb"/>
        <w:numPr>
          <w:ilvl w:val="2"/>
          <w:numId w:val="2"/>
        </w:numPr>
        <w:shd w:val="clear" w:color="auto" w:fill="FFFFFF" w:themeFill="background1"/>
        <w:spacing w:before="240" w:beforeAutospacing="0"/>
        <w:rPr>
          <w:color w:val="333333"/>
        </w:rPr>
      </w:pPr>
      <w:r w:rsidRPr="2B934045">
        <w:rPr>
          <w:color w:val="333333"/>
        </w:rPr>
        <w:t>After consultation with medical experts and state health officials, I lifted the statewide mask requirement for schools effective February 28, 2022.</w:t>
      </w:r>
    </w:p>
    <w:p w14:paraId="2374DC64" w14:textId="7339A4B9" w:rsidR="000D06BD" w:rsidRPr="00766C48" w:rsidRDefault="001742CE" w:rsidP="00766C48">
      <w:pPr>
        <w:pStyle w:val="NormalWeb"/>
        <w:numPr>
          <w:ilvl w:val="0"/>
          <w:numId w:val="2"/>
        </w:numPr>
        <w:shd w:val="clear" w:color="auto" w:fill="FFFFFF" w:themeFill="background1"/>
        <w:spacing w:before="240" w:beforeAutospacing="0" w:after="0" w:afterAutospacing="0"/>
        <w:rPr>
          <w:color w:val="333333"/>
          <w:highlight w:val="lightGray"/>
        </w:rPr>
      </w:pPr>
      <w:r w:rsidRPr="00196893">
        <w:rPr>
          <w:b/>
          <w:color w:val="333333"/>
          <w:highlight w:val="lightGray"/>
        </w:rPr>
        <w:t xml:space="preserve">Continue ongoing two-way communication with </w:t>
      </w:r>
      <w:r w:rsidR="377D4B59" w:rsidRPr="00196893">
        <w:rPr>
          <w:b/>
          <w:color w:val="333333"/>
          <w:highlight w:val="lightGray"/>
        </w:rPr>
        <w:t xml:space="preserve">school and district leaders </w:t>
      </w:r>
      <w:r w:rsidRPr="00196893">
        <w:rPr>
          <w:b/>
          <w:color w:val="333333"/>
          <w:highlight w:val="lightGray"/>
        </w:rPr>
        <w:t xml:space="preserve">and other key stakeholders </w:t>
      </w:r>
      <w:r w:rsidRPr="00196893">
        <w:rPr>
          <w:color w:val="333333"/>
          <w:highlight w:val="lightGray"/>
        </w:rPr>
        <w:t xml:space="preserve">to </w:t>
      </w:r>
      <w:r w:rsidR="0017499C" w:rsidRPr="00196893">
        <w:rPr>
          <w:color w:val="333333"/>
          <w:highlight w:val="lightGray"/>
        </w:rPr>
        <w:t xml:space="preserve">provide </w:t>
      </w:r>
      <w:r w:rsidR="00C47823" w:rsidRPr="00196893">
        <w:rPr>
          <w:color w:val="333333"/>
          <w:highlight w:val="lightGray"/>
        </w:rPr>
        <w:t>effective support for</w:t>
      </w:r>
      <w:r w:rsidRPr="00196893">
        <w:rPr>
          <w:color w:val="333333"/>
          <w:highlight w:val="lightGray"/>
        </w:rPr>
        <w:t xml:space="preserve"> </w:t>
      </w:r>
      <w:r w:rsidR="1C7852B9" w:rsidRPr="00196893">
        <w:rPr>
          <w:color w:val="333333"/>
          <w:highlight w:val="lightGray"/>
        </w:rPr>
        <w:t>safe and healthy learning.</w:t>
      </w:r>
      <w:r w:rsidRPr="00196893">
        <w:rPr>
          <w:color w:val="333333"/>
          <w:highlight w:val="lightGray"/>
        </w:rPr>
        <w:t xml:space="preserve"> </w:t>
      </w:r>
    </w:p>
    <w:p w14:paraId="58A17B29" w14:textId="678A4B02" w:rsidR="00E2253B" w:rsidRDefault="000D06BD" w:rsidP="00E2253B">
      <w:pPr>
        <w:pStyle w:val="ListParagraph"/>
        <w:numPr>
          <w:ilvl w:val="1"/>
          <w:numId w:val="2"/>
        </w:numPr>
        <w:spacing w:before="240"/>
        <w:rPr>
          <w:color w:val="333333"/>
        </w:rPr>
      </w:pPr>
      <w:r w:rsidRPr="00766C48">
        <w:rPr>
          <w:color w:val="333333"/>
        </w:rPr>
        <w:t xml:space="preserve">Throughout the school year, I have held regular calls with </w:t>
      </w:r>
      <w:r w:rsidR="00E2253B">
        <w:rPr>
          <w:color w:val="333333"/>
        </w:rPr>
        <w:t xml:space="preserve">all </w:t>
      </w:r>
      <w:r w:rsidRPr="00766C48">
        <w:rPr>
          <w:color w:val="333333"/>
        </w:rPr>
        <w:t xml:space="preserve">superintendents and was reachable </w:t>
      </w:r>
      <w:r w:rsidR="00766C48">
        <w:rPr>
          <w:color w:val="333333"/>
        </w:rPr>
        <w:t xml:space="preserve">on an individual basis </w:t>
      </w:r>
      <w:r w:rsidRPr="00766C48">
        <w:rPr>
          <w:color w:val="333333"/>
        </w:rPr>
        <w:t>by phone.</w:t>
      </w:r>
      <w:r w:rsidRPr="00766C48" w:rsidDel="00316C77">
        <w:rPr>
          <w:color w:val="333333"/>
        </w:rPr>
        <w:t xml:space="preserve"> </w:t>
      </w:r>
      <w:r w:rsidR="6BCE09D6" w:rsidRPr="189DE881">
        <w:rPr>
          <w:color w:val="333333"/>
        </w:rPr>
        <w:t>In addition</w:t>
      </w:r>
      <w:r w:rsidRPr="00766C48">
        <w:rPr>
          <w:color w:val="333333"/>
        </w:rPr>
        <w:t xml:space="preserve">, key DESE staff were also in frequent contact with superintendents to provide real-time support and troubleshooting. </w:t>
      </w:r>
    </w:p>
    <w:p w14:paraId="4ECE8AF9" w14:textId="3F6C6A49" w:rsidR="00E2253B" w:rsidRPr="00E2253B" w:rsidRDefault="12377E68" w:rsidP="00E2253B">
      <w:pPr>
        <w:pStyle w:val="ListParagraph"/>
        <w:numPr>
          <w:ilvl w:val="1"/>
          <w:numId w:val="2"/>
        </w:numPr>
        <w:spacing w:before="240"/>
        <w:rPr>
          <w:color w:val="333333"/>
        </w:rPr>
      </w:pPr>
      <w:r w:rsidRPr="00E2253B">
        <w:rPr>
          <w:bdr w:val="none" w:sz="0" w:space="0" w:color="auto" w:frame="1"/>
          <w:shd w:val="clear" w:color="auto" w:fill="FFFFFF"/>
        </w:rPr>
        <w:t>At</w:t>
      </w:r>
      <w:r w:rsidR="116626DE" w:rsidRPr="00E2253B">
        <w:rPr>
          <w:bdr w:val="none" w:sz="0" w:space="0" w:color="auto" w:frame="1"/>
          <w:shd w:val="clear" w:color="auto" w:fill="FFFFFF"/>
        </w:rPr>
        <w:t xml:space="preserve"> my direction, DESE offices have </w:t>
      </w:r>
      <w:r w:rsidR="7EC08E3C">
        <w:rPr>
          <w:bdr w:val="none" w:sz="0" w:space="0" w:color="auto" w:frame="1"/>
          <w:shd w:val="clear" w:color="auto" w:fill="FFFFFF"/>
        </w:rPr>
        <w:t>continued to provide</w:t>
      </w:r>
      <w:r w:rsidR="116626DE" w:rsidRPr="00E2253B">
        <w:rPr>
          <w:bdr w:val="none" w:sz="0" w:space="0" w:color="auto" w:frame="1"/>
          <w:shd w:val="clear" w:color="auto" w:fill="FFFFFF"/>
        </w:rPr>
        <w:t xml:space="preserve"> ongoing </w:t>
      </w:r>
      <w:r w:rsidR="7EC08E3C">
        <w:rPr>
          <w:bdr w:val="none" w:sz="0" w:space="0" w:color="auto" w:frame="1"/>
          <w:shd w:val="clear" w:color="auto" w:fill="FFFFFF"/>
        </w:rPr>
        <w:t xml:space="preserve">pandemic-related </w:t>
      </w:r>
      <w:r w:rsidR="116626DE" w:rsidRPr="00E2253B">
        <w:rPr>
          <w:bdr w:val="none" w:sz="0" w:space="0" w:color="auto" w:frame="1"/>
          <w:shd w:val="clear" w:color="auto" w:fill="FFFFFF"/>
        </w:rPr>
        <w:t xml:space="preserve">support and guidance to district leaders. For example, the special education team held regular meetings for special education leaders. The meetings were recorded and posted on DESE’s website. Based on questions and concerns raised by special education leaders, parents, advocates, and attorneys, the office developed </w:t>
      </w:r>
      <w:r w:rsidRPr="00E2253B">
        <w:rPr>
          <w:bdr w:val="none" w:sz="0" w:space="0" w:color="auto" w:frame="1"/>
          <w:shd w:val="clear" w:color="auto" w:fill="FFFFFF"/>
        </w:rPr>
        <w:t xml:space="preserve">special education-specific </w:t>
      </w:r>
      <w:hyperlink r:id="rId22" w:history="1">
        <w:r w:rsidR="116626DE" w:rsidRPr="00E2253B">
          <w:rPr>
            <w:rStyle w:val="Hyperlink"/>
            <w:bdr w:val="none" w:sz="0" w:space="0" w:color="auto" w:frame="1"/>
            <w:shd w:val="clear" w:color="auto" w:fill="FFFFFF"/>
          </w:rPr>
          <w:t>guidance documents, parent letters, and FAQs</w:t>
        </w:r>
      </w:hyperlink>
      <w:r w:rsidR="116626DE" w:rsidRPr="00E2253B">
        <w:rPr>
          <w:bdr w:val="none" w:sz="0" w:space="0" w:color="auto" w:frame="1"/>
          <w:shd w:val="clear" w:color="auto" w:fill="FFFFFF"/>
        </w:rPr>
        <w:t xml:space="preserve"> and sought extensive stakeholder input on the development of those resources prior to their release.  </w:t>
      </w:r>
    </w:p>
    <w:p w14:paraId="4005AFC4" w14:textId="21398648" w:rsidR="00E2253B" w:rsidRDefault="6B212D9E" w:rsidP="00E2253B">
      <w:pPr>
        <w:pStyle w:val="ListParagraph"/>
        <w:numPr>
          <w:ilvl w:val="1"/>
          <w:numId w:val="2"/>
        </w:numPr>
        <w:spacing w:before="240"/>
        <w:rPr>
          <w:color w:val="333333"/>
        </w:rPr>
      </w:pPr>
      <w:r w:rsidRPr="2A5F2BF8">
        <w:rPr>
          <w:color w:val="333333"/>
        </w:rPr>
        <w:t>I also held frequent meetings with stakeholder groups, including the Massachusetts Association of School Superintendents, the Massachusetts Association of School Committees, the Massachusetts Association of Vocational Administrators, the Massachusetts Charter Public School Association</w:t>
      </w:r>
      <w:r w:rsidR="399DC780" w:rsidRPr="2A5F2BF8">
        <w:rPr>
          <w:color w:val="333333"/>
        </w:rPr>
        <w:t>,</w:t>
      </w:r>
      <w:r w:rsidRPr="2A5F2BF8">
        <w:rPr>
          <w:color w:val="333333"/>
        </w:rPr>
        <w:t xml:space="preserve"> and the</w:t>
      </w:r>
      <w:r w:rsidR="399DC780" w:rsidRPr="2A5F2BF8">
        <w:rPr>
          <w:color w:val="333333"/>
        </w:rPr>
        <w:t xml:space="preserve"> state</w:t>
      </w:r>
      <w:r w:rsidRPr="2A5F2BF8">
        <w:rPr>
          <w:color w:val="333333"/>
        </w:rPr>
        <w:t xml:space="preserve"> teachers’ unions</w:t>
      </w:r>
      <w:r w:rsidR="399DC780" w:rsidRPr="2A5F2BF8">
        <w:rPr>
          <w:color w:val="333333"/>
        </w:rPr>
        <w:t>;</w:t>
      </w:r>
      <w:r w:rsidRPr="2A5F2BF8">
        <w:rPr>
          <w:color w:val="333333"/>
        </w:rPr>
        <w:t xml:space="preserve"> participated in legislative meetings and hearings</w:t>
      </w:r>
      <w:r w:rsidR="399DC780" w:rsidRPr="2A5F2BF8">
        <w:rPr>
          <w:color w:val="333333"/>
        </w:rPr>
        <w:t>;</w:t>
      </w:r>
      <w:r w:rsidRPr="2A5F2BF8">
        <w:rPr>
          <w:color w:val="333333"/>
        </w:rPr>
        <w:t xml:space="preserve"> met with public health officials and agencies</w:t>
      </w:r>
      <w:r w:rsidR="399DC780" w:rsidRPr="2A5F2BF8">
        <w:rPr>
          <w:color w:val="333333"/>
        </w:rPr>
        <w:t>;</w:t>
      </w:r>
      <w:r w:rsidRPr="2A5F2BF8">
        <w:rPr>
          <w:color w:val="333333"/>
        </w:rPr>
        <w:t xml:space="preserve"> and convened groups of medical advisors and public health experts to advise on the development of necessary </w:t>
      </w:r>
      <w:hyperlink r:id="rId23" w:history="1">
        <w:r w:rsidRPr="2A5F2BF8">
          <w:rPr>
            <w:rStyle w:val="Hyperlink"/>
          </w:rPr>
          <w:t>guidance</w:t>
        </w:r>
      </w:hyperlink>
      <w:r w:rsidRPr="2A5F2BF8">
        <w:rPr>
          <w:color w:val="333333"/>
        </w:rPr>
        <w:t>.</w:t>
      </w:r>
    </w:p>
    <w:p w14:paraId="47237CD9" w14:textId="36E14C9A" w:rsidR="00E2253B" w:rsidRPr="00687C5D" w:rsidRDefault="1D174360" w:rsidP="00E2253B">
      <w:pPr>
        <w:pStyle w:val="ListParagraph"/>
        <w:numPr>
          <w:ilvl w:val="0"/>
          <w:numId w:val="2"/>
        </w:numPr>
        <w:spacing w:before="240"/>
        <w:rPr>
          <w:color w:val="333333"/>
        </w:rPr>
      </w:pPr>
      <w:r w:rsidRPr="2B934045">
        <w:rPr>
          <w:b/>
          <w:bCs/>
          <w:color w:val="333333"/>
        </w:rPr>
        <w:t>The Department provided a</w:t>
      </w:r>
      <w:r w:rsidR="1759BEE3" w:rsidRPr="2B934045">
        <w:rPr>
          <w:b/>
          <w:bCs/>
          <w:color w:val="333333"/>
        </w:rPr>
        <w:t xml:space="preserve">dditional COVID-19 supports to districts </w:t>
      </w:r>
      <w:r w:rsidRPr="2B934045">
        <w:rPr>
          <w:b/>
          <w:bCs/>
          <w:color w:val="333333"/>
        </w:rPr>
        <w:t>this year, including</w:t>
      </w:r>
      <w:r w:rsidR="1759BEE3" w:rsidRPr="2B934045">
        <w:rPr>
          <w:b/>
          <w:bCs/>
          <w:color w:val="333333"/>
        </w:rPr>
        <w:t xml:space="preserve"> bolstering bus driver and COVID-19 testing capacity through the </w:t>
      </w:r>
      <w:r w:rsidR="1759BEE3" w:rsidRPr="2B934045">
        <w:rPr>
          <w:b/>
          <w:bCs/>
          <w:color w:val="333333"/>
        </w:rPr>
        <w:lastRenderedPageBreak/>
        <w:t xml:space="preserve">Massachusetts Army National Guard and providing </w:t>
      </w:r>
      <w:r w:rsidR="3CAF50E6" w:rsidRPr="2B934045">
        <w:rPr>
          <w:b/>
          <w:bCs/>
          <w:color w:val="333333"/>
        </w:rPr>
        <w:t xml:space="preserve">face </w:t>
      </w:r>
      <w:r w:rsidR="1759BEE3" w:rsidRPr="2B934045">
        <w:rPr>
          <w:b/>
          <w:bCs/>
          <w:color w:val="333333"/>
        </w:rPr>
        <w:t xml:space="preserve">masks to districts and schools. </w:t>
      </w:r>
    </w:p>
    <w:p w14:paraId="1C73392B" w14:textId="29B91986" w:rsidR="00627BEC" w:rsidRDefault="00687C5D" w:rsidP="00687C5D">
      <w:pPr>
        <w:pStyle w:val="ListParagraph"/>
        <w:numPr>
          <w:ilvl w:val="1"/>
          <w:numId w:val="2"/>
        </w:numPr>
        <w:spacing w:before="240"/>
        <w:rPr>
          <w:color w:val="333333"/>
        </w:rPr>
      </w:pPr>
      <w:r>
        <w:rPr>
          <w:color w:val="333333"/>
        </w:rPr>
        <w:t xml:space="preserve">Beginning last summer, </w:t>
      </w:r>
      <w:r w:rsidR="00E2253B" w:rsidRPr="00E2253B">
        <w:rPr>
          <w:color w:val="333333"/>
        </w:rPr>
        <w:t xml:space="preserve">I directed DESE staff to </w:t>
      </w:r>
      <w:r>
        <w:rPr>
          <w:color w:val="333333"/>
        </w:rPr>
        <w:t>support</w:t>
      </w:r>
      <w:r w:rsidR="00E2253B" w:rsidRPr="00E2253B">
        <w:rPr>
          <w:color w:val="333333"/>
        </w:rPr>
        <w:t xml:space="preserve"> districts</w:t>
      </w:r>
      <w:r w:rsidR="00627BEC">
        <w:rPr>
          <w:color w:val="333333"/>
        </w:rPr>
        <w:t xml:space="preserve"> </w:t>
      </w:r>
      <w:r w:rsidR="004B05C1">
        <w:rPr>
          <w:color w:val="333333"/>
        </w:rPr>
        <w:t xml:space="preserve">in addressing </w:t>
      </w:r>
      <w:r w:rsidR="579F335D" w:rsidRPr="189DE881">
        <w:rPr>
          <w:color w:val="333333"/>
        </w:rPr>
        <w:t>the</w:t>
      </w:r>
      <w:r w:rsidR="000D06BD" w:rsidRPr="00E2253B" w:rsidDel="0036033D">
        <w:rPr>
          <w:color w:val="333333"/>
        </w:rPr>
        <w:t xml:space="preserve"> </w:t>
      </w:r>
      <w:r w:rsidR="00E2253B" w:rsidRPr="00E2253B">
        <w:rPr>
          <w:color w:val="333333"/>
        </w:rPr>
        <w:t>b</w:t>
      </w:r>
      <w:r w:rsidR="000D06BD" w:rsidRPr="00E2253B">
        <w:rPr>
          <w:color w:val="333333"/>
        </w:rPr>
        <w:t xml:space="preserve">us </w:t>
      </w:r>
      <w:r w:rsidR="00E2253B" w:rsidRPr="00E2253B">
        <w:rPr>
          <w:color w:val="333333"/>
        </w:rPr>
        <w:t>dr</w:t>
      </w:r>
      <w:r w:rsidR="000D06BD" w:rsidRPr="00E2253B">
        <w:rPr>
          <w:color w:val="333333"/>
        </w:rPr>
        <w:t>iver shortage</w:t>
      </w:r>
      <w:r w:rsidR="00E2253B" w:rsidRPr="00E2253B">
        <w:rPr>
          <w:color w:val="333333"/>
        </w:rPr>
        <w:t xml:space="preserve">, which became a critical issue </w:t>
      </w:r>
      <w:r w:rsidR="0036033D">
        <w:rPr>
          <w:color w:val="333333"/>
        </w:rPr>
        <w:t xml:space="preserve">across the nation </w:t>
      </w:r>
      <w:r w:rsidR="00E2253B" w:rsidRPr="00E2253B">
        <w:rPr>
          <w:color w:val="333333"/>
        </w:rPr>
        <w:t xml:space="preserve">this </w:t>
      </w:r>
      <w:r>
        <w:rPr>
          <w:color w:val="333333"/>
        </w:rPr>
        <w:t>school year</w:t>
      </w:r>
      <w:r w:rsidR="00E2253B" w:rsidRPr="00E2253B">
        <w:rPr>
          <w:color w:val="333333"/>
        </w:rPr>
        <w:t xml:space="preserve">. </w:t>
      </w:r>
    </w:p>
    <w:p w14:paraId="0C05E657" w14:textId="4078D197" w:rsidR="00627BEC" w:rsidRPr="00AC7A5C" w:rsidRDefault="116626DE" w:rsidP="00687C5D">
      <w:pPr>
        <w:pStyle w:val="ListParagraph"/>
        <w:numPr>
          <w:ilvl w:val="2"/>
          <w:numId w:val="2"/>
        </w:numPr>
        <w:spacing w:before="240"/>
        <w:rPr>
          <w:color w:val="333333"/>
        </w:rPr>
      </w:pPr>
      <w:r w:rsidRPr="2B934045">
        <w:rPr>
          <w:color w:val="333333"/>
        </w:rPr>
        <w:t>In July and August 2021, I worked with superintendents</w:t>
      </w:r>
      <w:r w:rsidR="174C1796" w:rsidRPr="2B934045">
        <w:rPr>
          <w:color w:val="333333"/>
        </w:rPr>
        <w:t xml:space="preserve">, the </w:t>
      </w:r>
      <w:r w:rsidRPr="2B934045">
        <w:rPr>
          <w:color w:val="333333"/>
        </w:rPr>
        <w:t>Department of Transportation</w:t>
      </w:r>
      <w:r w:rsidR="174C1796" w:rsidRPr="2B934045">
        <w:rPr>
          <w:color w:val="333333"/>
        </w:rPr>
        <w:t>,</w:t>
      </w:r>
      <w:r w:rsidRPr="2B934045">
        <w:rPr>
          <w:color w:val="333333"/>
        </w:rPr>
        <w:t xml:space="preserve"> and the </w:t>
      </w:r>
      <w:r w:rsidR="605AEB81" w:rsidRPr="2B934045">
        <w:rPr>
          <w:color w:val="333333"/>
        </w:rPr>
        <w:t>S</w:t>
      </w:r>
      <w:r w:rsidR="5FFAD4F7" w:rsidRPr="2B934045">
        <w:rPr>
          <w:color w:val="333333"/>
        </w:rPr>
        <w:t>tate Police</w:t>
      </w:r>
      <w:r w:rsidRPr="2B934045">
        <w:rPr>
          <w:color w:val="333333"/>
        </w:rPr>
        <w:t xml:space="preserve"> to expedite</w:t>
      </w:r>
      <w:r w:rsidR="174C1796" w:rsidRPr="2B934045">
        <w:rPr>
          <w:color w:val="333333"/>
        </w:rPr>
        <w:t xml:space="preserve"> driver</w:t>
      </w:r>
      <w:r w:rsidRPr="2B934045">
        <w:rPr>
          <w:color w:val="333333"/>
        </w:rPr>
        <w:t xml:space="preserve"> </w:t>
      </w:r>
      <w:r w:rsidR="174C1796" w:rsidRPr="2B934045">
        <w:rPr>
          <w:color w:val="333333"/>
        </w:rPr>
        <w:t xml:space="preserve">applications for </w:t>
      </w:r>
      <w:r w:rsidR="72289ED2" w:rsidRPr="2B934045">
        <w:rPr>
          <w:color w:val="333333"/>
        </w:rPr>
        <w:t>school pupil transport (</w:t>
      </w:r>
      <w:r w:rsidRPr="2B934045">
        <w:rPr>
          <w:color w:val="333333"/>
        </w:rPr>
        <w:t>7D</w:t>
      </w:r>
      <w:r w:rsidR="72289ED2" w:rsidRPr="2B934045">
        <w:rPr>
          <w:color w:val="333333"/>
        </w:rPr>
        <w:t>) certificates</w:t>
      </w:r>
      <w:r w:rsidRPr="2B934045">
        <w:rPr>
          <w:color w:val="333333"/>
        </w:rPr>
        <w:t xml:space="preserve"> </w:t>
      </w:r>
      <w:r w:rsidR="174C1796" w:rsidRPr="2B934045">
        <w:rPr>
          <w:color w:val="333333"/>
        </w:rPr>
        <w:t>and</w:t>
      </w:r>
      <w:r w:rsidRPr="2B934045">
        <w:rPr>
          <w:color w:val="333333"/>
        </w:rPr>
        <w:t xml:space="preserve"> </w:t>
      </w:r>
      <w:r w:rsidR="72289ED2" w:rsidRPr="2B934045">
        <w:rPr>
          <w:color w:val="333333"/>
        </w:rPr>
        <w:t>commercial driver’s licenses (</w:t>
      </w:r>
      <w:r w:rsidRPr="2B934045">
        <w:rPr>
          <w:color w:val="333333"/>
        </w:rPr>
        <w:t>CDL</w:t>
      </w:r>
      <w:r w:rsidR="72289ED2" w:rsidRPr="2B934045">
        <w:rPr>
          <w:color w:val="333333"/>
        </w:rPr>
        <w:t>)</w:t>
      </w:r>
      <w:r w:rsidRPr="2B934045">
        <w:rPr>
          <w:color w:val="333333"/>
        </w:rPr>
        <w:t xml:space="preserve"> </w:t>
      </w:r>
      <w:r w:rsidR="72289ED2" w:rsidRPr="2B934045">
        <w:rPr>
          <w:color w:val="333333"/>
        </w:rPr>
        <w:t>and</w:t>
      </w:r>
      <w:r w:rsidR="174C1796" w:rsidRPr="2B934045">
        <w:rPr>
          <w:color w:val="333333"/>
        </w:rPr>
        <w:t xml:space="preserve"> </w:t>
      </w:r>
      <w:r w:rsidR="72289ED2" w:rsidRPr="2B934045">
        <w:rPr>
          <w:color w:val="333333"/>
        </w:rPr>
        <w:t>engaged in collaborative</w:t>
      </w:r>
      <w:r w:rsidRPr="2B934045">
        <w:rPr>
          <w:color w:val="333333"/>
        </w:rPr>
        <w:t xml:space="preserve"> </w:t>
      </w:r>
      <w:r w:rsidR="174C1796" w:rsidRPr="2B934045">
        <w:rPr>
          <w:color w:val="333333"/>
        </w:rPr>
        <w:t>recruitment outreach</w:t>
      </w:r>
      <w:r w:rsidRPr="2B934045">
        <w:rPr>
          <w:color w:val="333333"/>
        </w:rPr>
        <w:t xml:space="preserve">. </w:t>
      </w:r>
    </w:p>
    <w:p w14:paraId="2DE993A5" w14:textId="760D6884" w:rsidR="00627BEC" w:rsidRDefault="116F3B40" w:rsidP="00687C5D">
      <w:pPr>
        <w:pStyle w:val="ListParagraph"/>
        <w:numPr>
          <w:ilvl w:val="2"/>
          <w:numId w:val="2"/>
        </w:numPr>
        <w:spacing w:before="240"/>
        <w:rPr>
          <w:rFonts w:eastAsia="Times New Roman"/>
          <w:color w:val="333333"/>
        </w:rPr>
      </w:pPr>
      <w:r w:rsidRPr="2A5F2BF8">
        <w:rPr>
          <w:color w:val="333333"/>
        </w:rPr>
        <w:t>As the extent of the driver shortage became clear</w:t>
      </w:r>
      <w:r w:rsidR="79A6F845" w:rsidRPr="2A5F2BF8">
        <w:rPr>
          <w:color w:val="333333"/>
        </w:rPr>
        <w:t xml:space="preserve">, </w:t>
      </w:r>
      <w:r w:rsidRPr="2A5F2BF8">
        <w:rPr>
          <w:color w:val="333333"/>
        </w:rPr>
        <w:t>DESE</w:t>
      </w:r>
      <w:r w:rsidR="79A6F845" w:rsidRPr="2A5F2BF8">
        <w:rPr>
          <w:color w:val="333333"/>
        </w:rPr>
        <w:t xml:space="preserve"> worked with the Governor</w:t>
      </w:r>
      <w:r w:rsidRPr="2A5F2BF8">
        <w:rPr>
          <w:color w:val="333333"/>
        </w:rPr>
        <w:t>’s office</w:t>
      </w:r>
      <w:r w:rsidR="66FB06E0" w:rsidRPr="2A5F2BF8">
        <w:rPr>
          <w:color w:val="333333"/>
        </w:rPr>
        <w:t xml:space="preserve"> </w:t>
      </w:r>
      <w:r w:rsidR="7E9BACED" w:rsidRPr="2A5F2BF8">
        <w:rPr>
          <w:rFonts w:eastAsia="Times New Roman"/>
          <w:color w:val="333333"/>
        </w:rPr>
        <w:t>(including the Executive Office of Administration and Finance, the Executive Office of Education (EOE), and the Executive Office of Public Safety and Security)</w:t>
      </w:r>
      <w:r w:rsidR="79A6F845" w:rsidRPr="2A5F2BF8">
        <w:rPr>
          <w:rFonts w:eastAsia="Times New Roman"/>
          <w:color w:val="333333"/>
        </w:rPr>
        <w:t xml:space="preserve"> to</w:t>
      </w:r>
      <w:r w:rsidR="79A6F845" w:rsidRPr="2A5F2BF8">
        <w:rPr>
          <w:color w:val="333333"/>
        </w:rPr>
        <w:t xml:space="preserve"> enlist the Massachusetts Army National Guard (MANG) </w:t>
      </w:r>
      <w:r w:rsidRPr="2A5F2BF8">
        <w:rPr>
          <w:color w:val="333333"/>
        </w:rPr>
        <w:t>in a mission to</w:t>
      </w:r>
      <w:r w:rsidR="765930FB" w:rsidRPr="2A5F2BF8">
        <w:rPr>
          <w:color w:val="333333"/>
        </w:rPr>
        <w:t xml:space="preserve"> </w:t>
      </w:r>
      <w:r w:rsidR="5FAA40BD" w:rsidRPr="2A5F2BF8">
        <w:rPr>
          <w:color w:val="333333"/>
        </w:rPr>
        <w:t xml:space="preserve">help </w:t>
      </w:r>
      <w:r w:rsidR="00274C61">
        <w:rPr>
          <w:color w:val="333333"/>
        </w:rPr>
        <w:t>transport</w:t>
      </w:r>
      <w:r w:rsidR="0020470E">
        <w:rPr>
          <w:color w:val="333333"/>
        </w:rPr>
        <w:t xml:space="preserve"> </w:t>
      </w:r>
      <w:r w:rsidR="5FAA40BD" w:rsidRPr="2A5F2BF8">
        <w:rPr>
          <w:color w:val="333333"/>
        </w:rPr>
        <w:t xml:space="preserve">students to and from </w:t>
      </w:r>
      <w:r w:rsidR="4936E9EA" w:rsidRPr="2A5F2BF8">
        <w:rPr>
          <w:color w:val="333333"/>
        </w:rPr>
        <w:t>school</w:t>
      </w:r>
      <w:r w:rsidR="51641351" w:rsidRPr="2A5F2BF8">
        <w:rPr>
          <w:color w:val="333333"/>
        </w:rPr>
        <w:t>.</w:t>
      </w:r>
      <w:r w:rsidR="79A6F845" w:rsidRPr="2A5F2BF8">
        <w:rPr>
          <w:color w:val="333333"/>
        </w:rPr>
        <w:t xml:space="preserve"> </w:t>
      </w:r>
      <w:r w:rsidRPr="2A5F2BF8">
        <w:rPr>
          <w:color w:val="333333"/>
        </w:rPr>
        <w:t xml:space="preserve">Over 230 </w:t>
      </w:r>
      <w:r w:rsidR="79A6F845" w:rsidRPr="2A5F2BF8">
        <w:rPr>
          <w:color w:val="333333"/>
        </w:rPr>
        <w:t>MANG members participat</w:t>
      </w:r>
      <w:r w:rsidRPr="2A5F2BF8">
        <w:rPr>
          <w:color w:val="333333"/>
        </w:rPr>
        <w:t>ed</w:t>
      </w:r>
      <w:r w:rsidR="79A6F845" w:rsidRPr="2A5F2BF8">
        <w:rPr>
          <w:color w:val="333333"/>
        </w:rPr>
        <w:t xml:space="preserve"> in </w:t>
      </w:r>
      <w:r w:rsidRPr="2A5F2BF8">
        <w:rPr>
          <w:color w:val="333333"/>
        </w:rPr>
        <w:t>“</w:t>
      </w:r>
      <w:r w:rsidR="79A6F845" w:rsidRPr="2A5F2BF8">
        <w:rPr>
          <w:color w:val="333333"/>
        </w:rPr>
        <w:t>Operation Children First</w:t>
      </w:r>
      <w:r w:rsidRPr="2A5F2BF8">
        <w:rPr>
          <w:color w:val="333333"/>
        </w:rPr>
        <w:t xml:space="preserve">,” in which </w:t>
      </w:r>
      <w:r w:rsidR="79A6F845" w:rsidRPr="2A5F2BF8">
        <w:rPr>
          <w:color w:val="333333"/>
        </w:rPr>
        <w:t xml:space="preserve">soldiers were trained and obtained their 7D </w:t>
      </w:r>
      <w:r w:rsidR="61E9C08E" w:rsidRPr="2A5F2BF8">
        <w:rPr>
          <w:color w:val="333333"/>
        </w:rPr>
        <w:t>certificate</w:t>
      </w:r>
      <w:r w:rsidR="79A6F845" w:rsidRPr="2A5F2BF8">
        <w:rPr>
          <w:color w:val="333333"/>
        </w:rPr>
        <w:t xml:space="preserve">. </w:t>
      </w:r>
    </w:p>
    <w:p w14:paraId="41F42D80" w14:textId="703A2931" w:rsidR="00AC7A5C" w:rsidRDefault="000D06BD" w:rsidP="00687C5D">
      <w:pPr>
        <w:pStyle w:val="ListParagraph"/>
        <w:numPr>
          <w:ilvl w:val="2"/>
          <w:numId w:val="2"/>
        </w:numPr>
        <w:spacing w:before="240"/>
        <w:rPr>
          <w:color w:val="333333"/>
        </w:rPr>
      </w:pPr>
      <w:r w:rsidRPr="00E2253B">
        <w:rPr>
          <w:color w:val="333333"/>
        </w:rPr>
        <w:t xml:space="preserve">Over 14,000 students were picked up and/or dropped off by MANG drivers </w:t>
      </w:r>
      <w:r w:rsidR="00AC7A5C">
        <w:rPr>
          <w:color w:val="333333"/>
        </w:rPr>
        <w:t>across</w:t>
      </w:r>
      <w:r w:rsidRPr="00E2253B">
        <w:rPr>
          <w:color w:val="333333"/>
        </w:rPr>
        <w:t xml:space="preserve"> 3,000 </w:t>
      </w:r>
      <w:r w:rsidR="0048527F">
        <w:rPr>
          <w:color w:val="333333"/>
        </w:rPr>
        <w:t xml:space="preserve">school bus </w:t>
      </w:r>
      <w:r w:rsidRPr="00E2253B">
        <w:rPr>
          <w:color w:val="333333"/>
        </w:rPr>
        <w:t xml:space="preserve">routes in 13 communities. </w:t>
      </w:r>
    </w:p>
    <w:p w14:paraId="65518FA3" w14:textId="0FF8BDDE" w:rsidR="00627BEC" w:rsidRDefault="116626DE" w:rsidP="00687C5D">
      <w:pPr>
        <w:pStyle w:val="ListParagraph"/>
        <w:numPr>
          <w:ilvl w:val="2"/>
          <w:numId w:val="2"/>
        </w:numPr>
        <w:spacing w:before="240"/>
        <w:rPr>
          <w:color w:val="333333"/>
        </w:rPr>
      </w:pPr>
      <w:r w:rsidRPr="2B934045">
        <w:rPr>
          <w:color w:val="333333"/>
        </w:rPr>
        <w:t xml:space="preserve">As </w:t>
      </w:r>
      <w:r w:rsidR="66AC5F1F" w:rsidRPr="2B934045">
        <w:rPr>
          <w:color w:val="333333"/>
        </w:rPr>
        <w:t>part</w:t>
      </w:r>
      <w:r w:rsidRPr="2B934045">
        <w:rPr>
          <w:color w:val="333333"/>
        </w:rPr>
        <w:t xml:space="preserve"> of this mission, the </w:t>
      </w:r>
      <w:r w:rsidR="72289ED2" w:rsidRPr="2B934045">
        <w:rPr>
          <w:color w:val="333333"/>
        </w:rPr>
        <w:t>Registry of Motor Vehicles</w:t>
      </w:r>
      <w:r w:rsidRPr="2B934045">
        <w:rPr>
          <w:color w:val="333333"/>
        </w:rPr>
        <w:t xml:space="preserve"> developed a 7D Spanish training module </w:t>
      </w:r>
      <w:r w:rsidR="72289ED2" w:rsidRPr="2B934045">
        <w:rPr>
          <w:color w:val="333333"/>
        </w:rPr>
        <w:t xml:space="preserve">and </w:t>
      </w:r>
      <w:r w:rsidRPr="2B934045">
        <w:rPr>
          <w:color w:val="333333"/>
        </w:rPr>
        <w:t>scheduled Saturday training classes</w:t>
      </w:r>
      <w:r w:rsidR="0A66AEE9" w:rsidRPr="2B934045">
        <w:rPr>
          <w:color w:val="333333"/>
        </w:rPr>
        <w:t xml:space="preserve"> for </w:t>
      </w:r>
      <w:r w:rsidR="00137A8A">
        <w:rPr>
          <w:color w:val="333333"/>
        </w:rPr>
        <w:t xml:space="preserve">potential </w:t>
      </w:r>
      <w:r w:rsidR="0A66AEE9" w:rsidRPr="2B934045">
        <w:rPr>
          <w:color w:val="333333"/>
        </w:rPr>
        <w:t>bus drivers</w:t>
      </w:r>
      <w:r w:rsidRPr="2B934045">
        <w:rPr>
          <w:color w:val="333333"/>
        </w:rPr>
        <w:t xml:space="preserve">. </w:t>
      </w:r>
      <w:r w:rsidR="72289ED2" w:rsidRPr="2B934045">
        <w:rPr>
          <w:color w:val="333333"/>
        </w:rPr>
        <w:t>These efforts provided increase</w:t>
      </w:r>
      <w:r w:rsidR="1759BEE3" w:rsidRPr="2B934045">
        <w:rPr>
          <w:color w:val="333333"/>
        </w:rPr>
        <w:t>d</w:t>
      </w:r>
      <w:r w:rsidR="72289ED2" w:rsidRPr="2B934045">
        <w:rPr>
          <w:color w:val="333333"/>
        </w:rPr>
        <w:t xml:space="preserve"> access to certification</w:t>
      </w:r>
      <w:r w:rsidR="1759BEE3" w:rsidRPr="2B934045">
        <w:rPr>
          <w:color w:val="333333"/>
        </w:rPr>
        <w:t xml:space="preserve"> to increase the statewide bus driver</w:t>
      </w:r>
      <w:r w:rsidRPr="2B934045">
        <w:rPr>
          <w:color w:val="333333"/>
        </w:rPr>
        <w:t xml:space="preserve"> </w:t>
      </w:r>
      <w:r w:rsidR="1759BEE3" w:rsidRPr="2B934045">
        <w:rPr>
          <w:color w:val="333333"/>
        </w:rPr>
        <w:t>pipeline</w:t>
      </w:r>
      <w:r w:rsidRPr="2B934045">
        <w:rPr>
          <w:color w:val="333333"/>
        </w:rPr>
        <w:t xml:space="preserve">. </w:t>
      </w:r>
    </w:p>
    <w:p w14:paraId="2BB71C4C" w14:textId="0275BACC" w:rsidR="00627BEC" w:rsidRDefault="1759BEE3" w:rsidP="00687C5D">
      <w:pPr>
        <w:pStyle w:val="ListParagraph"/>
        <w:numPr>
          <w:ilvl w:val="2"/>
          <w:numId w:val="2"/>
        </w:numPr>
        <w:spacing w:before="240"/>
        <w:rPr>
          <w:color w:val="333333"/>
        </w:rPr>
      </w:pPr>
      <w:r w:rsidRPr="2B934045">
        <w:rPr>
          <w:color w:val="333333"/>
        </w:rPr>
        <w:t>During the winter Omicron surge</w:t>
      </w:r>
      <w:r w:rsidR="116626DE" w:rsidRPr="2B934045">
        <w:rPr>
          <w:color w:val="333333"/>
        </w:rPr>
        <w:t>,</w:t>
      </w:r>
      <w:r w:rsidRPr="2B934045">
        <w:rPr>
          <w:color w:val="333333"/>
        </w:rPr>
        <w:t xml:space="preserve"> I</w:t>
      </w:r>
      <w:r w:rsidR="116626DE" w:rsidRPr="2B934045">
        <w:rPr>
          <w:color w:val="333333"/>
        </w:rPr>
        <w:t xml:space="preserve"> requested that the Governor call on MANG </w:t>
      </w:r>
      <w:r w:rsidRPr="2B934045">
        <w:rPr>
          <w:color w:val="333333"/>
        </w:rPr>
        <w:t>to support</w:t>
      </w:r>
      <w:r w:rsidR="116626DE" w:rsidRPr="2B934045">
        <w:rPr>
          <w:color w:val="333333"/>
        </w:rPr>
        <w:t xml:space="preserve"> COVID-19 testing for schools and districts. Throughout </w:t>
      </w:r>
      <w:r w:rsidR="229E7822" w:rsidRPr="2B934045">
        <w:rPr>
          <w:color w:val="333333"/>
        </w:rPr>
        <w:t xml:space="preserve">the </w:t>
      </w:r>
      <w:r w:rsidR="116626DE" w:rsidRPr="2B934045">
        <w:rPr>
          <w:color w:val="333333"/>
        </w:rPr>
        <w:t xml:space="preserve">fall and winter, MANG members </w:t>
      </w:r>
      <w:r w:rsidR="12377E68" w:rsidRPr="2B934045">
        <w:rPr>
          <w:color w:val="333333"/>
        </w:rPr>
        <w:t>were trained to perform COVID-19 swab tests and conducted</w:t>
      </w:r>
      <w:r w:rsidR="116626DE" w:rsidRPr="2B934045">
        <w:rPr>
          <w:color w:val="333333"/>
        </w:rPr>
        <w:t xml:space="preserve"> 54,775 </w:t>
      </w:r>
      <w:r w:rsidR="12377E68" w:rsidRPr="2B934045">
        <w:rPr>
          <w:color w:val="333333"/>
        </w:rPr>
        <w:t>tests</w:t>
      </w:r>
      <w:r w:rsidR="116626DE" w:rsidRPr="2B934045">
        <w:rPr>
          <w:color w:val="333333"/>
        </w:rPr>
        <w:t xml:space="preserve"> in 14 districts, expanding testing capacity as a key part of the state’s comprehensive COVID-19 response.</w:t>
      </w:r>
    </w:p>
    <w:p w14:paraId="67DD09F1" w14:textId="66C322A2" w:rsidR="001F10E6" w:rsidRDefault="001F10E6" w:rsidP="001F10E6">
      <w:pPr>
        <w:pStyle w:val="ListParagraph"/>
        <w:numPr>
          <w:ilvl w:val="1"/>
          <w:numId w:val="2"/>
        </w:numPr>
        <w:spacing w:before="240"/>
        <w:rPr>
          <w:color w:val="333333"/>
        </w:rPr>
      </w:pPr>
      <w:r>
        <w:rPr>
          <w:color w:val="333333"/>
        </w:rPr>
        <w:t>The Department</w:t>
      </w:r>
      <w:r w:rsidR="000D06BD" w:rsidRPr="00627BEC">
        <w:rPr>
          <w:color w:val="333333"/>
        </w:rPr>
        <w:t xml:space="preserve"> also collaborated with MEMA to suppor</w:t>
      </w:r>
      <w:r>
        <w:rPr>
          <w:color w:val="333333"/>
        </w:rPr>
        <w:t>t</w:t>
      </w:r>
      <w:r w:rsidR="000D06BD" w:rsidRPr="00627BEC">
        <w:rPr>
          <w:color w:val="333333"/>
        </w:rPr>
        <w:t xml:space="preserve"> </w:t>
      </w:r>
      <w:r>
        <w:rPr>
          <w:color w:val="333333"/>
        </w:rPr>
        <w:t xml:space="preserve">mask distribution to schools and students: </w:t>
      </w:r>
    </w:p>
    <w:p w14:paraId="13E3C121" w14:textId="798BCD64" w:rsidR="000D06BD" w:rsidRPr="001F10E6" w:rsidRDefault="3CAF50E6" w:rsidP="001F10E6">
      <w:pPr>
        <w:pStyle w:val="ListParagraph"/>
        <w:numPr>
          <w:ilvl w:val="2"/>
          <w:numId w:val="2"/>
        </w:numPr>
        <w:spacing w:before="240"/>
        <w:rPr>
          <w:color w:val="333333"/>
        </w:rPr>
      </w:pPr>
      <w:r w:rsidRPr="2B934045">
        <w:rPr>
          <w:color w:val="333333"/>
        </w:rPr>
        <w:t>MEMA and</w:t>
      </w:r>
      <w:r w:rsidR="116626DE" w:rsidRPr="2B934045">
        <w:rPr>
          <w:color w:val="333333"/>
        </w:rPr>
        <w:t xml:space="preserve"> MANG supported </w:t>
      </w:r>
      <w:r w:rsidR="683FC2A4" w:rsidRPr="2B934045">
        <w:rPr>
          <w:color w:val="333333"/>
        </w:rPr>
        <w:t xml:space="preserve">DESE’s </w:t>
      </w:r>
      <w:r w:rsidR="116626DE" w:rsidRPr="2B934045">
        <w:rPr>
          <w:color w:val="333333"/>
        </w:rPr>
        <w:t>efforts to distribute</w:t>
      </w:r>
      <w:r w:rsidRPr="2B934045">
        <w:rPr>
          <w:color w:val="333333"/>
        </w:rPr>
        <w:t xml:space="preserve"> </w:t>
      </w:r>
      <w:r w:rsidR="116626DE" w:rsidRPr="2B934045">
        <w:rPr>
          <w:color w:val="333333"/>
        </w:rPr>
        <w:t>6</w:t>
      </w:r>
      <w:r w:rsidR="00B478B6">
        <w:rPr>
          <w:color w:val="333333"/>
        </w:rPr>
        <w:t xml:space="preserve"> million</w:t>
      </w:r>
      <w:r w:rsidR="116626DE" w:rsidRPr="2B934045">
        <w:rPr>
          <w:color w:val="333333"/>
        </w:rPr>
        <w:t xml:space="preserve"> masks </w:t>
      </w:r>
      <w:r w:rsidR="12377E68" w:rsidRPr="2B934045">
        <w:rPr>
          <w:color w:val="333333"/>
        </w:rPr>
        <w:t>to</w:t>
      </w:r>
      <w:r w:rsidR="116626DE" w:rsidRPr="2B934045">
        <w:rPr>
          <w:color w:val="333333"/>
        </w:rPr>
        <w:t xml:space="preserve"> public and private school staff </w:t>
      </w:r>
      <w:r w:rsidRPr="2B934045">
        <w:rPr>
          <w:color w:val="333333"/>
        </w:rPr>
        <w:t xml:space="preserve">and </w:t>
      </w:r>
      <w:r w:rsidR="116626DE" w:rsidRPr="2B934045">
        <w:rPr>
          <w:color w:val="333333"/>
        </w:rPr>
        <w:t>1,361,500 masks to all public-school students.</w:t>
      </w:r>
    </w:p>
    <w:p w14:paraId="27CBC90C" w14:textId="46E4CACB" w:rsidR="349FB756" w:rsidRDefault="349FB756" w:rsidP="000E40CA">
      <w:pPr>
        <w:pStyle w:val="NormalWeb"/>
        <w:shd w:val="clear" w:color="auto" w:fill="FFFFFF" w:themeFill="background1"/>
        <w:spacing w:before="0" w:beforeAutospacing="0" w:after="0" w:afterAutospacing="0"/>
        <w:rPr>
          <w:b/>
          <w:bCs/>
          <w:color w:val="333333"/>
        </w:rPr>
      </w:pPr>
    </w:p>
    <w:p w14:paraId="758CF6D6" w14:textId="7EDA7292" w:rsidR="001E27A5" w:rsidRPr="000E40CA" w:rsidRDefault="1E44DD99" w:rsidP="2B934045">
      <w:pPr>
        <w:pStyle w:val="NormalWeb"/>
        <w:shd w:val="clear" w:color="auto" w:fill="FFFFFF" w:themeFill="background1"/>
        <w:spacing w:before="240" w:beforeAutospacing="0" w:after="0" w:afterAutospacing="0"/>
        <w:rPr>
          <w:color w:val="000000" w:themeColor="text1"/>
          <w:highlight w:val="lightGray"/>
        </w:rPr>
      </w:pPr>
      <w:r w:rsidRPr="2B934045">
        <w:rPr>
          <w:b/>
          <w:bCs/>
          <w:color w:val="000000" w:themeColor="text1"/>
          <w:highlight w:val="lightGray"/>
        </w:rPr>
        <w:t xml:space="preserve">2. </w:t>
      </w:r>
      <w:r w:rsidR="2C5DF70B" w:rsidRPr="2B934045">
        <w:rPr>
          <w:b/>
          <w:bCs/>
          <w:color w:val="000000" w:themeColor="text1"/>
          <w:highlight w:val="lightGray"/>
        </w:rPr>
        <w:t>I</w:t>
      </w:r>
      <w:r w:rsidRPr="2B934045">
        <w:rPr>
          <w:b/>
          <w:bCs/>
          <w:color w:val="000000" w:themeColor="text1"/>
          <w:highlight w:val="lightGray"/>
        </w:rPr>
        <w:t xml:space="preserve">mplementation of the </w:t>
      </w:r>
      <w:hyperlink r:id="rId24">
        <w:r w:rsidRPr="2B934045">
          <w:rPr>
            <w:rStyle w:val="Hyperlink"/>
            <w:b/>
            <w:bCs/>
            <w:color w:val="000000" w:themeColor="text1"/>
            <w:highlight w:val="lightGray"/>
          </w:rPr>
          <w:t>Acceleration Roadmap</w:t>
        </w:r>
      </w:hyperlink>
      <w:r w:rsidR="0E4F7A07" w:rsidRPr="2B934045">
        <w:rPr>
          <w:color w:val="000000" w:themeColor="text1"/>
          <w:highlight w:val="lightGray"/>
        </w:rPr>
        <w:t xml:space="preserve">, </w:t>
      </w:r>
      <w:r w:rsidRPr="2B934045">
        <w:rPr>
          <w:color w:val="000000" w:themeColor="text1"/>
          <w:highlight w:val="lightGray"/>
        </w:rPr>
        <w:t xml:space="preserve">a tool released to districts and schools last school year that outlines critical practices </w:t>
      </w:r>
      <w:r w:rsidR="0D038742" w:rsidRPr="2B934045">
        <w:rPr>
          <w:color w:val="000000" w:themeColor="text1"/>
          <w:highlight w:val="lightGray"/>
        </w:rPr>
        <w:t xml:space="preserve">to </w:t>
      </w:r>
      <w:r w:rsidRPr="2B934045">
        <w:rPr>
          <w:color w:val="000000" w:themeColor="text1"/>
          <w:highlight w:val="lightGray"/>
        </w:rPr>
        <w:t>accelerate learning for all students</w:t>
      </w:r>
      <w:r w:rsidR="63168447" w:rsidRPr="2B934045">
        <w:rPr>
          <w:color w:val="000000" w:themeColor="text1"/>
          <w:highlight w:val="lightGray"/>
        </w:rPr>
        <w:t>. The three</w:t>
      </w:r>
      <w:r w:rsidR="0BC614B3" w:rsidRPr="2B934045">
        <w:rPr>
          <w:color w:val="000000" w:themeColor="text1"/>
          <w:highlight w:val="lightGray"/>
        </w:rPr>
        <w:t xml:space="preserve"> priorities</w:t>
      </w:r>
      <w:r w:rsidR="63168447" w:rsidRPr="2B934045">
        <w:rPr>
          <w:color w:val="000000" w:themeColor="text1"/>
          <w:highlight w:val="lightGray"/>
        </w:rPr>
        <w:t xml:space="preserve"> of the Roadmap are: 1) fostering a sense of belonging and partnership among students and families</w:t>
      </w:r>
      <w:r w:rsidR="692959DE" w:rsidRPr="2B934045">
        <w:rPr>
          <w:color w:val="000000" w:themeColor="text1"/>
          <w:highlight w:val="lightGray"/>
        </w:rPr>
        <w:t xml:space="preserve"> (including robust social-emotional supports for students)</w:t>
      </w:r>
      <w:r w:rsidR="63168447" w:rsidRPr="2B934045">
        <w:rPr>
          <w:color w:val="000000" w:themeColor="text1"/>
          <w:highlight w:val="lightGray"/>
        </w:rPr>
        <w:t xml:space="preserve">, 2) continuously monitoring students’ understanding, and 3) ensuring strong grade-appropriate instruction with </w:t>
      </w:r>
      <w:r w:rsidR="63168447" w:rsidRPr="2B934045">
        <w:rPr>
          <w:color w:val="000000" w:themeColor="text1"/>
          <w:highlight w:val="lightGray"/>
        </w:rPr>
        <w:lastRenderedPageBreak/>
        <w:t xml:space="preserve">just-in-time scaffolds when they are needed. </w:t>
      </w:r>
      <w:r w:rsidRPr="2B934045">
        <w:rPr>
          <w:color w:val="000000" w:themeColor="text1"/>
          <w:highlight w:val="lightGray"/>
        </w:rPr>
        <w:t>This year</w:t>
      </w:r>
      <w:r w:rsidR="254403DD" w:rsidRPr="2B934045">
        <w:rPr>
          <w:color w:val="000000" w:themeColor="text1"/>
          <w:highlight w:val="lightGray"/>
        </w:rPr>
        <w:t>,</w:t>
      </w:r>
      <w:r w:rsidRPr="2B934045">
        <w:rPr>
          <w:color w:val="000000" w:themeColor="text1"/>
          <w:highlight w:val="lightGray"/>
        </w:rPr>
        <w:t xml:space="preserve"> </w:t>
      </w:r>
      <w:r w:rsidR="2A470A6A" w:rsidRPr="2B934045">
        <w:rPr>
          <w:color w:val="000000" w:themeColor="text1"/>
          <w:highlight w:val="lightGray"/>
        </w:rPr>
        <w:t>DESE</w:t>
      </w:r>
      <w:r w:rsidRPr="2B934045">
        <w:rPr>
          <w:color w:val="000000" w:themeColor="text1"/>
          <w:highlight w:val="lightGray"/>
        </w:rPr>
        <w:t xml:space="preserve"> will reach over 200 districts and schools with tiered support for implementation, including:</w:t>
      </w:r>
    </w:p>
    <w:p w14:paraId="79CE08D2" w14:textId="637E5CF6" w:rsidR="001E27A5" w:rsidRPr="000E40CA" w:rsidRDefault="001E27A5" w:rsidP="00765EE1">
      <w:pPr>
        <w:pStyle w:val="NormalWeb"/>
        <w:numPr>
          <w:ilvl w:val="0"/>
          <w:numId w:val="4"/>
        </w:numPr>
        <w:shd w:val="clear" w:color="auto" w:fill="FFFFFF" w:themeFill="background1"/>
        <w:spacing w:before="240" w:beforeAutospacing="0"/>
        <w:rPr>
          <w:color w:val="000000" w:themeColor="text1"/>
          <w:highlight w:val="lightGray"/>
        </w:rPr>
      </w:pPr>
      <w:r w:rsidRPr="000E40CA">
        <w:rPr>
          <w:b/>
          <w:color w:val="000000" w:themeColor="text1"/>
          <w:highlight w:val="lightGray"/>
        </w:rPr>
        <w:t>Monthly content-specific workshops for instructional leaders</w:t>
      </w:r>
      <w:r w:rsidR="008C0D5C" w:rsidRPr="000E40CA">
        <w:rPr>
          <w:color w:val="000000" w:themeColor="text1"/>
          <w:highlight w:val="lightGray"/>
        </w:rPr>
        <w:t xml:space="preserve">, published </w:t>
      </w:r>
      <w:r w:rsidRPr="000E40CA">
        <w:rPr>
          <w:color w:val="000000" w:themeColor="text1"/>
          <w:highlight w:val="lightGray"/>
        </w:rPr>
        <w:t>workshop recordings</w:t>
      </w:r>
      <w:r w:rsidR="002D578E" w:rsidRPr="000E40CA">
        <w:rPr>
          <w:color w:val="000000" w:themeColor="text1"/>
          <w:highlight w:val="lightGray"/>
        </w:rPr>
        <w:t>,</w:t>
      </w:r>
      <w:r w:rsidRPr="000E40CA">
        <w:rPr>
          <w:color w:val="000000" w:themeColor="text1"/>
          <w:highlight w:val="lightGray"/>
        </w:rPr>
        <w:t xml:space="preserve"> and associated resources</w:t>
      </w:r>
      <w:r w:rsidR="003608A1" w:rsidRPr="000E40CA">
        <w:rPr>
          <w:color w:val="000000" w:themeColor="text1"/>
          <w:highlight w:val="lightGray"/>
        </w:rPr>
        <w:t>;</w:t>
      </w:r>
      <w:r w:rsidR="008C0D5C" w:rsidRPr="000E40CA">
        <w:rPr>
          <w:color w:val="000000" w:themeColor="text1"/>
          <w:highlight w:val="lightGray"/>
        </w:rPr>
        <w:t xml:space="preserve"> </w:t>
      </w:r>
    </w:p>
    <w:p w14:paraId="46B550F1" w14:textId="3D5A1DBC" w:rsidR="008C0D5C" w:rsidRPr="000E40CA" w:rsidRDefault="00327F9C" w:rsidP="00765EE1">
      <w:pPr>
        <w:pStyle w:val="NormalWeb"/>
        <w:numPr>
          <w:ilvl w:val="0"/>
          <w:numId w:val="4"/>
        </w:numPr>
        <w:shd w:val="clear" w:color="auto" w:fill="FFFFFF" w:themeFill="background1"/>
        <w:spacing w:before="240" w:beforeAutospacing="0"/>
        <w:rPr>
          <w:color w:val="000000" w:themeColor="text1"/>
          <w:highlight w:val="lightGray"/>
        </w:rPr>
      </w:pPr>
      <w:r w:rsidRPr="000E40CA">
        <w:rPr>
          <w:b/>
          <w:color w:val="000000" w:themeColor="text1"/>
          <w:highlight w:val="lightGray"/>
        </w:rPr>
        <w:t>T</w:t>
      </w:r>
      <w:r w:rsidR="001E27A5" w:rsidRPr="000E40CA">
        <w:rPr>
          <w:b/>
          <w:color w:val="000000" w:themeColor="text1"/>
          <w:highlight w:val="lightGray"/>
        </w:rPr>
        <w:t>argeted coaching and implementation</w:t>
      </w:r>
      <w:r w:rsidR="001E27A5" w:rsidRPr="000E40CA">
        <w:rPr>
          <w:color w:val="000000" w:themeColor="text1"/>
          <w:highlight w:val="lightGray"/>
        </w:rPr>
        <w:t xml:space="preserve"> </w:t>
      </w:r>
      <w:r w:rsidR="001E27A5" w:rsidRPr="000E40CA">
        <w:rPr>
          <w:b/>
          <w:color w:val="000000" w:themeColor="text1"/>
          <w:highlight w:val="lightGray"/>
        </w:rPr>
        <w:t>support for 15 districts</w:t>
      </w:r>
      <w:r w:rsidR="001E27A5" w:rsidRPr="000E40CA">
        <w:rPr>
          <w:color w:val="000000" w:themeColor="text1"/>
          <w:highlight w:val="lightGray"/>
        </w:rPr>
        <w:t xml:space="preserve"> </w:t>
      </w:r>
      <w:r w:rsidR="003608A1" w:rsidRPr="000E40CA">
        <w:rPr>
          <w:color w:val="000000" w:themeColor="text1"/>
          <w:highlight w:val="lightGray"/>
        </w:rPr>
        <w:t xml:space="preserve">that </w:t>
      </w:r>
      <w:r w:rsidR="008C0D5C" w:rsidRPr="000E40CA">
        <w:rPr>
          <w:color w:val="000000" w:themeColor="text1"/>
          <w:highlight w:val="lightGray"/>
        </w:rPr>
        <w:t>requested more in-depth support</w:t>
      </w:r>
      <w:r w:rsidR="003608A1" w:rsidRPr="000E40CA">
        <w:rPr>
          <w:color w:val="000000" w:themeColor="text1"/>
          <w:highlight w:val="lightGray"/>
        </w:rPr>
        <w:t>;</w:t>
      </w:r>
      <w:r w:rsidR="00F97AE7" w:rsidRPr="000E40CA">
        <w:rPr>
          <w:color w:val="000000" w:themeColor="text1"/>
          <w:highlight w:val="lightGray"/>
        </w:rPr>
        <w:t xml:space="preserve"> and</w:t>
      </w:r>
    </w:p>
    <w:p w14:paraId="3F72C65D" w14:textId="63A29E0B" w:rsidR="02ED0DBB" w:rsidRPr="000E40CA" w:rsidRDefault="008C0D5C" w:rsidP="00765EE1">
      <w:pPr>
        <w:pStyle w:val="NormalWeb"/>
        <w:numPr>
          <w:ilvl w:val="0"/>
          <w:numId w:val="4"/>
        </w:numPr>
        <w:shd w:val="clear" w:color="auto" w:fill="FFFFFF" w:themeFill="background1"/>
        <w:spacing w:before="240" w:beforeAutospacing="0" w:after="0" w:afterAutospacing="0"/>
        <w:rPr>
          <w:color w:val="000000" w:themeColor="text1"/>
          <w:highlight w:val="lightGray"/>
        </w:rPr>
      </w:pPr>
      <w:r w:rsidRPr="000E40CA">
        <w:rPr>
          <w:b/>
          <w:color w:val="000000" w:themeColor="text1"/>
          <w:highlight w:val="lightGray"/>
        </w:rPr>
        <w:t>Plan</w:t>
      </w:r>
      <w:r w:rsidR="003608A1" w:rsidRPr="000E40CA">
        <w:rPr>
          <w:b/>
          <w:color w:val="000000" w:themeColor="text1"/>
          <w:highlight w:val="lightGray"/>
        </w:rPr>
        <w:t>ning</w:t>
      </w:r>
      <w:r w:rsidRPr="000E40CA">
        <w:rPr>
          <w:b/>
          <w:color w:val="000000" w:themeColor="text1"/>
          <w:highlight w:val="lightGray"/>
        </w:rPr>
        <w:t xml:space="preserve"> and deliver</w:t>
      </w:r>
      <w:r w:rsidR="003608A1" w:rsidRPr="000E40CA">
        <w:rPr>
          <w:b/>
          <w:color w:val="000000" w:themeColor="text1"/>
          <w:highlight w:val="lightGray"/>
        </w:rPr>
        <w:t>ing</w:t>
      </w:r>
      <w:r w:rsidRPr="000E40CA">
        <w:rPr>
          <w:b/>
          <w:color w:val="000000" w:themeColor="text1"/>
          <w:highlight w:val="lightGray"/>
        </w:rPr>
        <w:t xml:space="preserve"> a learning acceleration training program for school </w:t>
      </w:r>
      <w:r w:rsidR="6415EA95" w:rsidRPr="000E40CA">
        <w:rPr>
          <w:b/>
          <w:color w:val="000000" w:themeColor="text1"/>
          <w:highlight w:val="lightGray"/>
        </w:rPr>
        <w:t xml:space="preserve">and district leaders </w:t>
      </w:r>
      <w:r w:rsidRPr="000E40CA">
        <w:rPr>
          <w:b/>
          <w:color w:val="000000" w:themeColor="text1"/>
          <w:highlight w:val="lightGray"/>
        </w:rPr>
        <w:t xml:space="preserve">in the </w:t>
      </w:r>
      <w:r w:rsidR="003608A1" w:rsidRPr="000E40CA">
        <w:rPr>
          <w:b/>
          <w:color w:val="000000" w:themeColor="text1"/>
          <w:highlight w:val="lightGray"/>
        </w:rPr>
        <w:t>s</w:t>
      </w:r>
      <w:r w:rsidRPr="000E40CA">
        <w:rPr>
          <w:b/>
          <w:color w:val="000000" w:themeColor="text1"/>
          <w:highlight w:val="lightGray"/>
        </w:rPr>
        <w:t>pring of 2022</w:t>
      </w:r>
      <w:r w:rsidRPr="000E40CA">
        <w:rPr>
          <w:color w:val="000000" w:themeColor="text1"/>
          <w:highlight w:val="lightGray"/>
        </w:rPr>
        <w:t xml:space="preserve"> to support implementation planning for school year 2022-23</w:t>
      </w:r>
      <w:r w:rsidR="00051A9F" w:rsidRPr="000E40CA">
        <w:rPr>
          <w:color w:val="000000" w:themeColor="text1"/>
          <w:highlight w:val="lightGray"/>
        </w:rPr>
        <w:t>.</w:t>
      </w:r>
    </w:p>
    <w:p w14:paraId="627DB7F9" w14:textId="156B4873" w:rsidR="004E50DF" w:rsidRPr="00990D8C" w:rsidRDefault="00C40445" w:rsidP="00AB7265">
      <w:pPr>
        <w:pStyle w:val="ListParagraph"/>
        <w:numPr>
          <w:ilvl w:val="0"/>
          <w:numId w:val="17"/>
        </w:numPr>
        <w:spacing w:before="240"/>
        <w:rPr>
          <w:rStyle w:val="normaltextrun"/>
          <w:color w:val="333333"/>
          <w:shd w:val="clear" w:color="auto" w:fill="FFFFFF"/>
        </w:rPr>
      </w:pPr>
      <w:r w:rsidRPr="00990D8C">
        <w:rPr>
          <w:rStyle w:val="normaltextrun"/>
          <w:color w:val="333333"/>
          <w:shd w:val="clear" w:color="auto" w:fill="FFFFFF"/>
        </w:rPr>
        <w:t xml:space="preserve">The Department successfully </w:t>
      </w:r>
      <w:r w:rsidR="004E50DF" w:rsidRPr="00990D8C">
        <w:rPr>
          <w:rStyle w:val="normaltextrun"/>
          <w:color w:val="333333"/>
          <w:shd w:val="clear" w:color="auto" w:fill="FFFFFF"/>
        </w:rPr>
        <w:t>provided</w:t>
      </w:r>
      <w:r w:rsidR="00CE5AA5" w:rsidRPr="00990D8C">
        <w:rPr>
          <w:rStyle w:val="normaltextrun"/>
          <w:color w:val="333333"/>
          <w:shd w:val="clear" w:color="auto" w:fill="FFFFFF"/>
        </w:rPr>
        <w:t xml:space="preserve"> over 2</w:t>
      </w:r>
      <w:r w:rsidR="00005BF8" w:rsidRPr="00990D8C">
        <w:rPr>
          <w:rStyle w:val="normaltextrun"/>
          <w:color w:val="333333"/>
          <w:shd w:val="clear" w:color="auto" w:fill="FFFFFF"/>
        </w:rPr>
        <w:t>30</w:t>
      </w:r>
      <w:r w:rsidR="00CE5AA5" w:rsidRPr="00990D8C">
        <w:rPr>
          <w:rStyle w:val="normaltextrun"/>
          <w:color w:val="333333"/>
          <w:shd w:val="clear" w:color="auto" w:fill="FFFFFF"/>
        </w:rPr>
        <w:t xml:space="preserve"> districts and schools with tiered support for implementation of strategies identified in the Acceleration Roadmap</w:t>
      </w:r>
      <w:r w:rsidR="004E50DF" w:rsidRPr="00990D8C">
        <w:rPr>
          <w:rStyle w:val="normaltextrun"/>
          <w:color w:val="333333"/>
          <w:shd w:val="clear" w:color="auto" w:fill="FFFFFF"/>
        </w:rPr>
        <w:t xml:space="preserve"> this school year</w:t>
      </w:r>
      <w:r w:rsidR="00F734DD">
        <w:rPr>
          <w:rStyle w:val="normaltextrun"/>
          <w:color w:val="333333"/>
          <w:shd w:val="clear" w:color="auto" w:fill="FFFFFF"/>
        </w:rPr>
        <w:t xml:space="preserve">. Through collaborative efforts </w:t>
      </w:r>
      <w:r w:rsidR="000E40CA">
        <w:rPr>
          <w:rStyle w:val="normaltextrun"/>
          <w:color w:val="333333"/>
          <w:shd w:val="clear" w:color="auto" w:fill="FFFFFF"/>
        </w:rPr>
        <w:t xml:space="preserve">involving DESE teams across the agency, the Department is also offering a planning institute this spring and additional Roadmap-related supports for the upcoming school year. </w:t>
      </w:r>
    </w:p>
    <w:p w14:paraId="4ED70CAA" w14:textId="2371CD3B" w:rsidR="00990D8C" w:rsidRPr="00990D8C" w:rsidRDefault="2931264D" w:rsidP="00990D8C">
      <w:pPr>
        <w:pStyle w:val="ListParagraph"/>
        <w:numPr>
          <w:ilvl w:val="1"/>
          <w:numId w:val="4"/>
        </w:numPr>
        <w:spacing w:before="240"/>
        <w:rPr>
          <w:color w:val="333333"/>
          <w:shd w:val="clear" w:color="auto" w:fill="FFFFFF"/>
        </w:rPr>
      </w:pPr>
      <w:r w:rsidRPr="004E50DF">
        <w:rPr>
          <w:rStyle w:val="normaltextrun"/>
          <w:color w:val="333333"/>
          <w:shd w:val="clear" w:color="auto" w:fill="FFFFFF"/>
        </w:rPr>
        <w:t xml:space="preserve">In partnership with TNTP, DESE offered well-attended, monthly, content-specific workshops for instructional </w:t>
      </w:r>
      <w:r w:rsidR="0C00D903">
        <w:rPr>
          <w:rStyle w:val="normaltextrun"/>
          <w:color w:val="333333"/>
          <w:shd w:val="clear" w:color="auto" w:fill="FFFFFF"/>
        </w:rPr>
        <w:t>leaders to deepen their understanding of the Acceleration Roadmap and support implementation of key strategies</w:t>
      </w:r>
      <w:r w:rsidR="361F33B7">
        <w:rPr>
          <w:rStyle w:val="normaltextrun"/>
          <w:color w:val="333333"/>
          <w:shd w:val="clear" w:color="auto" w:fill="FFFFFF"/>
        </w:rPr>
        <w:t xml:space="preserve">. These workshops </w:t>
      </w:r>
      <w:r w:rsidRPr="004E50DF">
        <w:rPr>
          <w:rStyle w:val="normaltextrun"/>
          <w:color w:val="333333"/>
          <w:shd w:val="clear" w:color="auto" w:fill="FFFFFF"/>
        </w:rPr>
        <w:t xml:space="preserve">received positive feedback from </w:t>
      </w:r>
      <w:r w:rsidRPr="004E50DF">
        <w:rPr>
          <w:rStyle w:val="contextualspellingandgrammarerror"/>
          <w:color w:val="333333"/>
          <w:shd w:val="clear" w:color="auto" w:fill="FFFFFF"/>
        </w:rPr>
        <w:t>participants</w:t>
      </w:r>
      <w:r w:rsidR="361F33B7">
        <w:rPr>
          <w:rStyle w:val="contextualspellingandgrammarerror"/>
          <w:color w:val="333333"/>
          <w:shd w:val="clear" w:color="auto" w:fill="FFFFFF"/>
        </w:rPr>
        <w:t xml:space="preserve">, with </w:t>
      </w:r>
      <w:r w:rsidR="6C293B63" w:rsidRPr="00F2459C">
        <w:t xml:space="preserve">100 percent of </w:t>
      </w:r>
      <w:r w:rsidR="361F33B7">
        <w:t xml:space="preserve">survey </w:t>
      </w:r>
      <w:r w:rsidR="6C293B63" w:rsidRPr="00F2459C">
        <w:t xml:space="preserve">respondents </w:t>
      </w:r>
      <w:r w:rsidR="361F33B7">
        <w:t>stating that they “s</w:t>
      </w:r>
      <w:r w:rsidR="6C293B63" w:rsidRPr="00F2459C">
        <w:t xml:space="preserve">trongly </w:t>
      </w:r>
      <w:r w:rsidR="361F33B7">
        <w:t>a</w:t>
      </w:r>
      <w:r w:rsidR="6C293B63" w:rsidRPr="00F2459C">
        <w:t>gree</w:t>
      </w:r>
      <w:r w:rsidR="361F33B7">
        <w:t>” or “a</w:t>
      </w:r>
      <w:r w:rsidR="6C293B63" w:rsidRPr="00F2459C">
        <w:t>gree</w:t>
      </w:r>
      <w:r w:rsidR="361F33B7">
        <w:t>”</w:t>
      </w:r>
      <w:r w:rsidR="6C293B63" w:rsidRPr="00F2459C">
        <w:t xml:space="preserve"> that the PD sessions were engaging</w:t>
      </w:r>
      <w:r w:rsidR="6C293B63">
        <w:t xml:space="preserve">.  </w:t>
      </w:r>
    </w:p>
    <w:p w14:paraId="0A658B50" w14:textId="5FDB1F42" w:rsidR="004E50DF" w:rsidRPr="00990D8C" w:rsidRDefault="361F33B7" w:rsidP="00990D8C">
      <w:pPr>
        <w:pStyle w:val="ListParagraph"/>
        <w:numPr>
          <w:ilvl w:val="1"/>
          <w:numId w:val="4"/>
        </w:numPr>
        <w:spacing w:before="240"/>
        <w:rPr>
          <w:rStyle w:val="normaltextrun"/>
          <w:color w:val="333333"/>
          <w:shd w:val="clear" w:color="auto" w:fill="FFFFFF"/>
        </w:rPr>
      </w:pPr>
      <w:r w:rsidRPr="00990D8C">
        <w:rPr>
          <w:rStyle w:val="contextualspellingandgrammarerror"/>
          <w:color w:val="333333"/>
          <w:shd w:val="clear" w:color="auto" w:fill="FFFFFF"/>
        </w:rPr>
        <w:t xml:space="preserve">Through </w:t>
      </w:r>
      <w:r w:rsidR="2931264D" w:rsidRPr="00990D8C">
        <w:rPr>
          <w:rStyle w:val="normaltextrun"/>
          <w:color w:val="333333"/>
          <w:shd w:val="clear" w:color="auto" w:fill="FFFFFF"/>
        </w:rPr>
        <w:t>the Learning Acceleration Network</w:t>
      </w:r>
      <w:r w:rsidRPr="00990D8C">
        <w:rPr>
          <w:rStyle w:val="normaltextrun"/>
          <w:color w:val="333333"/>
          <w:shd w:val="clear" w:color="auto" w:fill="FFFFFF"/>
        </w:rPr>
        <w:t xml:space="preserve"> (LAN)</w:t>
      </w:r>
      <w:r w:rsidR="2931264D" w:rsidRPr="00990D8C">
        <w:rPr>
          <w:rStyle w:val="normaltextrun"/>
          <w:color w:val="333333"/>
          <w:shd w:val="clear" w:color="auto" w:fill="FFFFFF"/>
        </w:rPr>
        <w:t xml:space="preserve">, </w:t>
      </w:r>
      <w:r w:rsidRPr="00990D8C">
        <w:rPr>
          <w:rStyle w:val="normaltextrun"/>
          <w:color w:val="333333"/>
          <w:shd w:val="clear" w:color="auto" w:fill="FFFFFF"/>
        </w:rPr>
        <w:t>DESE</w:t>
      </w:r>
      <w:r w:rsidR="2931264D" w:rsidRPr="00990D8C">
        <w:rPr>
          <w:rStyle w:val="normaltextrun"/>
          <w:color w:val="333333"/>
          <w:shd w:val="clear" w:color="auto" w:fill="FFFFFF"/>
        </w:rPr>
        <w:t xml:space="preserve"> offered targeted coaching and implementation support </w:t>
      </w:r>
      <w:r w:rsidR="0C00D903">
        <w:rPr>
          <w:rStyle w:val="normaltextrun"/>
          <w:color w:val="333333"/>
          <w:shd w:val="clear" w:color="auto" w:fill="FFFFFF"/>
        </w:rPr>
        <w:t>on the Acceleration Roadmap for</w:t>
      </w:r>
      <w:r w:rsidR="2931264D" w:rsidRPr="00990D8C">
        <w:rPr>
          <w:rStyle w:val="normaltextrun"/>
          <w:color w:val="333333"/>
          <w:shd w:val="clear" w:color="auto" w:fill="FFFFFF"/>
        </w:rPr>
        <w:t xml:space="preserve"> 15 additional districts that requested more in-depth</w:t>
      </w:r>
      <w:r w:rsidR="2931264D" w:rsidRPr="00990D8C" w:rsidDel="00F0056F">
        <w:rPr>
          <w:rStyle w:val="normaltextrun"/>
          <w:color w:val="333333"/>
          <w:shd w:val="clear" w:color="auto" w:fill="FFFFFF"/>
        </w:rPr>
        <w:t xml:space="preserve"> </w:t>
      </w:r>
      <w:r w:rsidR="6DB86FC0">
        <w:rPr>
          <w:rStyle w:val="normaltextrun"/>
          <w:color w:val="333333"/>
          <w:shd w:val="clear" w:color="auto" w:fill="FFFFFF"/>
        </w:rPr>
        <w:t>assistance</w:t>
      </w:r>
      <w:r w:rsidR="3BA055AC" w:rsidRPr="00990D8C">
        <w:rPr>
          <w:rStyle w:val="normaltextrun"/>
          <w:color w:val="333333"/>
          <w:shd w:val="clear" w:color="auto" w:fill="FFFFFF"/>
        </w:rPr>
        <w:t>.</w:t>
      </w:r>
      <w:r w:rsidRPr="00990D8C">
        <w:rPr>
          <w:rStyle w:val="normaltextrun"/>
          <w:color w:val="333333"/>
          <w:shd w:val="clear" w:color="auto" w:fill="FFFFFF"/>
        </w:rPr>
        <w:t xml:space="preserve"> Ten of these districts also</w:t>
      </w:r>
      <w:r w:rsidR="2931264D" w:rsidRPr="00990D8C">
        <w:rPr>
          <w:rStyle w:val="normaltextrun"/>
          <w:color w:val="333333"/>
          <w:shd w:val="clear" w:color="auto" w:fill="FFFFFF"/>
        </w:rPr>
        <w:t xml:space="preserve"> received additional job-embedded coaching on topics covered in the sessions.</w:t>
      </w:r>
      <w:r w:rsidRPr="00990D8C">
        <w:rPr>
          <w:rStyle w:val="normaltextrun"/>
          <w:color w:val="333333"/>
          <w:shd w:val="clear" w:color="auto" w:fill="FFFFFF"/>
        </w:rPr>
        <w:t xml:space="preserve"> Collectively, the districts </w:t>
      </w:r>
      <w:r w:rsidR="15FFC858">
        <w:rPr>
          <w:rStyle w:val="normaltextrun"/>
          <w:color w:val="333333"/>
          <w:shd w:val="clear" w:color="auto" w:fill="FFFFFF"/>
        </w:rPr>
        <w:t xml:space="preserve">participating in </w:t>
      </w:r>
      <w:r w:rsidR="3F497071">
        <w:rPr>
          <w:rStyle w:val="normaltextrun"/>
          <w:color w:val="333333"/>
          <w:shd w:val="clear" w:color="auto" w:fill="FFFFFF"/>
        </w:rPr>
        <w:t xml:space="preserve">the </w:t>
      </w:r>
      <w:r w:rsidRPr="00990D8C">
        <w:rPr>
          <w:rStyle w:val="normaltextrun"/>
          <w:color w:val="333333"/>
          <w:shd w:val="clear" w:color="auto" w:fill="FFFFFF"/>
        </w:rPr>
        <w:t xml:space="preserve">LAN serve about 14 percent of the state’s student population. </w:t>
      </w:r>
      <w:r w:rsidR="5EE17C20" w:rsidRPr="00990D8C">
        <w:rPr>
          <w:rStyle w:val="normaltextrun"/>
          <w:color w:val="333333"/>
          <w:shd w:val="clear" w:color="auto" w:fill="FFFFFF"/>
        </w:rPr>
        <w:t xml:space="preserve"> </w:t>
      </w:r>
    </w:p>
    <w:p w14:paraId="4D7B2782" w14:textId="7CE99DE7" w:rsidR="007B58DE" w:rsidRPr="004E50DF" w:rsidRDefault="2931264D" w:rsidP="00990D8C">
      <w:pPr>
        <w:pStyle w:val="ListParagraph"/>
        <w:numPr>
          <w:ilvl w:val="2"/>
          <w:numId w:val="4"/>
        </w:numPr>
        <w:spacing w:before="240"/>
        <w:rPr>
          <w:color w:val="333333"/>
          <w:shd w:val="clear" w:color="auto" w:fill="FFFFFF"/>
        </w:rPr>
      </w:pPr>
      <w:r w:rsidRPr="004E50DF">
        <w:rPr>
          <w:rStyle w:val="normaltextrun"/>
          <w:color w:val="333333"/>
          <w:shd w:val="clear" w:color="auto" w:fill="FFFFFF"/>
        </w:rPr>
        <w:t xml:space="preserve">All </w:t>
      </w:r>
      <w:r w:rsidR="0D75C245" w:rsidRPr="004E50DF">
        <w:rPr>
          <w:rStyle w:val="normaltextrun"/>
          <w:color w:val="333333"/>
          <w:shd w:val="clear" w:color="auto" w:fill="FFFFFF"/>
        </w:rPr>
        <w:t xml:space="preserve">districts </w:t>
      </w:r>
      <w:r w:rsidRPr="004E50DF">
        <w:rPr>
          <w:rStyle w:val="normaltextrun"/>
          <w:color w:val="333333"/>
          <w:shd w:val="clear" w:color="auto" w:fill="FFFFFF"/>
        </w:rPr>
        <w:t xml:space="preserve">participating </w:t>
      </w:r>
      <w:r w:rsidR="0D75C245" w:rsidRPr="004E50DF">
        <w:rPr>
          <w:rStyle w:val="normaltextrun"/>
          <w:color w:val="333333"/>
          <w:shd w:val="clear" w:color="auto" w:fill="FFFFFF"/>
        </w:rPr>
        <w:t xml:space="preserve">in the LAN </w:t>
      </w:r>
      <w:r w:rsidRPr="004E50DF">
        <w:rPr>
          <w:rStyle w:val="normaltextrun"/>
          <w:color w:val="333333"/>
          <w:shd w:val="clear" w:color="auto" w:fill="FFFFFF"/>
        </w:rPr>
        <w:t>are currently on</w:t>
      </w:r>
      <w:r w:rsidR="0C00D903">
        <w:rPr>
          <w:rStyle w:val="normaltextrun"/>
          <w:color w:val="333333"/>
          <w:shd w:val="clear" w:color="auto" w:fill="FFFFFF"/>
        </w:rPr>
        <w:t xml:space="preserve"> </w:t>
      </w:r>
      <w:r w:rsidRPr="004E50DF">
        <w:rPr>
          <w:rStyle w:val="normaltextrun"/>
          <w:color w:val="333333"/>
          <w:shd w:val="clear" w:color="auto" w:fill="FFFFFF"/>
        </w:rPr>
        <w:t>track to meet identified goals of the program</w:t>
      </w:r>
      <w:r w:rsidR="361F33B7">
        <w:rPr>
          <w:rStyle w:val="normaltextrun"/>
          <w:color w:val="333333"/>
          <w:shd w:val="clear" w:color="auto" w:fill="FFFFFF"/>
        </w:rPr>
        <w:t xml:space="preserve">. Ninety-five percent </w:t>
      </w:r>
      <w:r w:rsidR="2C3616C4" w:rsidRPr="00F2459C">
        <w:t>of respondent</w:t>
      </w:r>
      <w:r w:rsidR="361F33B7">
        <w:t xml:space="preserve">s “strongly agree” or “agree” that the PD sessions were engaging, and </w:t>
      </w:r>
      <w:r w:rsidR="2C3616C4" w:rsidRPr="00F2459C">
        <w:t>94 percent of respondent</w:t>
      </w:r>
      <w:r w:rsidR="361F33B7">
        <w:t>s</w:t>
      </w:r>
      <w:r w:rsidR="2C3616C4" w:rsidRPr="00F2459C">
        <w:t xml:space="preserve"> </w:t>
      </w:r>
      <w:r w:rsidR="0C00D903">
        <w:t xml:space="preserve">“strongly agree” or “agree” </w:t>
      </w:r>
      <w:r w:rsidR="2C3616C4" w:rsidRPr="00F2459C">
        <w:t xml:space="preserve">that the PD sessions were a helpful use of time. </w:t>
      </w:r>
      <w:r w:rsidR="2C3616C4" w:rsidRPr="004E50DF">
        <w:rPr>
          <w:color w:val="000000"/>
          <w:shd w:val="clear" w:color="auto" w:fill="FFFFFF"/>
        </w:rPr>
        <w:t xml:space="preserve">Additionally, participants highlighted </w:t>
      </w:r>
      <w:r w:rsidR="0C00D903">
        <w:rPr>
          <w:color w:val="000000"/>
          <w:shd w:val="clear" w:color="auto" w:fill="FFFFFF"/>
        </w:rPr>
        <w:t>their appreciation for</w:t>
      </w:r>
      <w:r w:rsidR="2C3616C4" w:rsidRPr="004E50DF">
        <w:rPr>
          <w:color w:val="000000"/>
          <w:shd w:val="clear" w:color="auto" w:fill="FFFFFF"/>
        </w:rPr>
        <w:t xml:space="preserve">: </w:t>
      </w:r>
    </w:p>
    <w:p w14:paraId="08A7731B" w14:textId="1C95CD0C" w:rsidR="007B58DE" w:rsidRDefault="007B58DE" w:rsidP="00AB7265">
      <w:pPr>
        <w:pStyle w:val="ListParagraph"/>
        <w:numPr>
          <w:ilvl w:val="3"/>
          <w:numId w:val="15"/>
        </w:numPr>
        <w:spacing w:before="240"/>
        <w:rPr>
          <w:rFonts w:eastAsia="Times New Roman"/>
        </w:rPr>
      </w:pPr>
      <w:r>
        <w:rPr>
          <w:rFonts w:eastAsia="Times New Roman"/>
        </w:rPr>
        <w:t>Having protected time to collaborate, calibrate</w:t>
      </w:r>
      <w:r w:rsidR="00990D8C">
        <w:rPr>
          <w:rFonts w:eastAsia="Times New Roman"/>
        </w:rPr>
        <w:t>,</w:t>
      </w:r>
      <w:r>
        <w:rPr>
          <w:rFonts w:eastAsia="Times New Roman"/>
        </w:rPr>
        <w:t xml:space="preserve"> and build capacity within their teams and with other districts across the state</w:t>
      </w:r>
      <w:r w:rsidR="00990D8C">
        <w:rPr>
          <w:rFonts w:eastAsia="Times New Roman"/>
        </w:rPr>
        <w:t>.</w:t>
      </w:r>
    </w:p>
    <w:p w14:paraId="359D5879" w14:textId="77777777" w:rsidR="00990D8C" w:rsidRDefault="007B58DE" w:rsidP="00AB7265">
      <w:pPr>
        <w:pStyle w:val="ListParagraph"/>
        <w:numPr>
          <w:ilvl w:val="3"/>
          <w:numId w:val="15"/>
        </w:numPr>
        <w:spacing w:before="240"/>
        <w:rPr>
          <w:rFonts w:eastAsia="Times New Roman"/>
        </w:rPr>
      </w:pPr>
      <w:r>
        <w:rPr>
          <w:rFonts w:eastAsia="Times New Roman"/>
        </w:rPr>
        <w:t>The practical application of tools and frameworks. These included the classroom observation tool for math and ELA, video analyses, consultancy protocols</w:t>
      </w:r>
      <w:r w:rsidR="00990D8C">
        <w:rPr>
          <w:rFonts w:eastAsia="Times New Roman"/>
        </w:rPr>
        <w:t xml:space="preserve">, and </w:t>
      </w:r>
      <w:r>
        <w:rPr>
          <w:rFonts w:eastAsia="Times New Roman"/>
        </w:rPr>
        <w:t>change management</w:t>
      </w:r>
      <w:r w:rsidR="00990D8C">
        <w:rPr>
          <w:rFonts w:eastAsia="Times New Roman"/>
        </w:rPr>
        <w:t xml:space="preserve"> frameworks.</w:t>
      </w:r>
    </w:p>
    <w:p w14:paraId="34108934" w14:textId="77BF5C92" w:rsidR="00CE5AA5" w:rsidRPr="00990D8C" w:rsidRDefault="008D28D8" w:rsidP="00AB7265">
      <w:pPr>
        <w:pStyle w:val="ListParagraph"/>
        <w:numPr>
          <w:ilvl w:val="2"/>
          <w:numId w:val="15"/>
        </w:numPr>
        <w:spacing w:before="240"/>
        <w:rPr>
          <w:rStyle w:val="normaltextrun"/>
          <w:rFonts w:eastAsia="Times New Roman"/>
        </w:rPr>
      </w:pPr>
      <w:r>
        <w:rPr>
          <w:rFonts w:eastAsia="Times New Roman"/>
        </w:rPr>
        <w:lastRenderedPageBreak/>
        <w:t>Participants</w:t>
      </w:r>
      <w:r w:rsidR="00F2459C" w:rsidRPr="00990D8C">
        <w:rPr>
          <w:rFonts w:eastAsia="Times New Roman"/>
        </w:rPr>
        <w:t xml:space="preserve"> in </w:t>
      </w:r>
      <w:r w:rsidR="00990D8C" w:rsidRPr="00990D8C">
        <w:rPr>
          <w:rFonts w:eastAsia="Times New Roman"/>
        </w:rPr>
        <w:t>j</w:t>
      </w:r>
      <w:r w:rsidR="00F2459C" w:rsidRPr="00990D8C">
        <w:rPr>
          <w:rFonts w:eastAsia="Times New Roman"/>
        </w:rPr>
        <w:t xml:space="preserve">ob-embedded coaching </w:t>
      </w:r>
      <w:r w:rsidR="00990D8C" w:rsidRPr="00990D8C">
        <w:rPr>
          <w:rFonts w:eastAsia="Times New Roman"/>
        </w:rPr>
        <w:t>noted that they appreciated the customized</w:t>
      </w:r>
      <w:r w:rsidR="000931C1" w:rsidRPr="00F2459C">
        <w:t xml:space="preserve"> support and </w:t>
      </w:r>
      <w:r w:rsidR="00990D8C">
        <w:t>affirmed that</w:t>
      </w:r>
      <w:r w:rsidR="000931C1" w:rsidRPr="00F2459C">
        <w:t xml:space="preserve"> </w:t>
      </w:r>
      <w:r w:rsidR="00F2459C">
        <w:t>job-embedded coaching</w:t>
      </w:r>
      <w:r w:rsidR="000931C1" w:rsidRPr="00F2459C">
        <w:t xml:space="preserve"> is responsive to their unique needs as a district</w:t>
      </w:r>
      <w:r w:rsidR="00990D8C">
        <w:t>.</w:t>
      </w:r>
    </w:p>
    <w:p w14:paraId="11D4B870" w14:textId="295BB150" w:rsidR="008D28D8" w:rsidRDefault="2931264D" w:rsidP="00AB7265">
      <w:pPr>
        <w:pStyle w:val="NormalWeb"/>
        <w:numPr>
          <w:ilvl w:val="1"/>
          <w:numId w:val="15"/>
        </w:numPr>
        <w:shd w:val="clear" w:color="auto" w:fill="FFFFFF" w:themeFill="background1"/>
        <w:spacing w:before="240" w:beforeAutospacing="0" w:after="0" w:afterAutospacing="0"/>
        <w:rPr>
          <w:rStyle w:val="normaltextrun"/>
          <w:color w:val="333333"/>
          <w:shd w:val="clear" w:color="auto" w:fill="FFFFFF"/>
        </w:rPr>
      </w:pPr>
      <w:r>
        <w:rPr>
          <w:rStyle w:val="normaltextrun"/>
          <w:color w:val="333333"/>
          <w:shd w:val="clear" w:color="auto" w:fill="FFFFFF"/>
        </w:rPr>
        <w:t xml:space="preserve">In late April and May 2022, </w:t>
      </w:r>
      <w:r w:rsidR="40915711">
        <w:rPr>
          <w:rStyle w:val="normaltextrun"/>
          <w:color w:val="333333"/>
          <w:shd w:val="clear" w:color="auto" w:fill="FFFFFF"/>
        </w:rPr>
        <w:t>DESE</w:t>
      </w:r>
      <w:r>
        <w:rPr>
          <w:rStyle w:val="normaltextrun"/>
          <w:color w:val="333333"/>
          <w:shd w:val="clear" w:color="auto" w:fill="FFFFFF"/>
        </w:rPr>
        <w:t xml:space="preserve"> is offering an Instructional Prioritization Institute to support districts with </w:t>
      </w:r>
      <w:r w:rsidR="40915711">
        <w:rPr>
          <w:rStyle w:val="normaltextrun"/>
          <w:color w:val="333333"/>
          <w:shd w:val="clear" w:color="auto" w:fill="FFFFFF"/>
        </w:rPr>
        <w:t xml:space="preserve">effective </w:t>
      </w:r>
      <w:r>
        <w:rPr>
          <w:rStyle w:val="normaltextrun"/>
          <w:color w:val="333333"/>
          <w:shd w:val="clear" w:color="auto" w:fill="FFFFFF"/>
        </w:rPr>
        <w:t>planning for SY 2022-23</w:t>
      </w:r>
      <w:r w:rsidR="40915711">
        <w:rPr>
          <w:rStyle w:val="normaltextrun"/>
          <w:color w:val="333333"/>
          <w:shd w:val="clear" w:color="auto" w:fill="FFFFFF"/>
        </w:rPr>
        <w:t>.</w:t>
      </w:r>
    </w:p>
    <w:p w14:paraId="6FE26539" w14:textId="17F99D4C" w:rsidR="008D28D8" w:rsidRDefault="5B153584" w:rsidP="00AB7265">
      <w:pPr>
        <w:pStyle w:val="NormalWeb"/>
        <w:numPr>
          <w:ilvl w:val="2"/>
          <w:numId w:val="15"/>
        </w:numPr>
        <w:shd w:val="clear" w:color="auto" w:fill="FFFFFF" w:themeFill="background1"/>
        <w:spacing w:before="240" w:beforeAutospacing="0" w:after="0" w:afterAutospacing="0"/>
        <w:rPr>
          <w:rStyle w:val="normaltextrun"/>
          <w:color w:val="333333"/>
          <w:shd w:val="clear" w:color="auto" w:fill="FFFFFF"/>
        </w:rPr>
      </w:pPr>
      <w:r>
        <w:rPr>
          <w:rStyle w:val="normaltextrun"/>
          <w:color w:val="333333"/>
          <w:shd w:val="clear" w:color="auto" w:fill="FFFFFF"/>
        </w:rPr>
        <w:t>Department staff from the</w:t>
      </w:r>
      <w:r w:rsidR="47B9BF00">
        <w:rPr>
          <w:rStyle w:val="normaltextrun"/>
          <w:color w:val="333333"/>
          <w:shd w:val="clear" w:color="auto" w:fill="FFFFFF"/>
        </w:rPr>
        <w:t xml:space="preserve"> Statewide System of Support, the Office of Language Acquisition, the Kaleidoscope Collective, and the Office of Educational Technology </w:t>
      </w:r>
      <w:r>
        <w:rPr>
          <w:rStyle w:val="normaltextrun"/>
          <w:color w:val="333333"/>
          <w:shd w:val="clear" w:color="auto" w:fill="FFFFFF"/>
        </w:rPr>
        <w:t>have worked collaboratively to</w:t>
      </w:r>
      <w:r w:rsidR="47B9BF00">
        <w:rPr>
          <w:rStyle w:val="normaltextrun"/>
          <w:color w:val="333333"/>
          <w:shd w:val="clear" w:color="auto" w:fill="FFFFFF"/>
        </w:rPr>
        <w:t xml:space="preserve"> ensure work done at the Institute al</w:t>
      </w:r>
      <w:r w:rsidR="3857C8E5">
        <w:rPr>
          <w:rStyle w:val="normaltextrun"/>
          <w:color w:val="333333"/>
          <w:shd w:val="clear" w:color="auto" w:fill="FFFFFF"/>
        </w:rPr>
        <w:t>igns with other ongoing DESE initiatives and requirements (</w:t>
      </w:r>
      <w:r w:rsidR="3857C8E5" w:rsidDel="005420B9">
        <w:rPr>
          <w:rStyle w:val="normaltextrun"/>
          <w:color w:val="333333"/>
          <w:shd w:val="clear" w:color="auto" w:fill="FFFFFF"/>
        </w:rPr>
        <w:t>e.g</w:t>
      </w:r>
      <w:r w:rsidR="52775B29">
        <w:rPr>
          <w:rStyle w:val="normaltextrun"/>
          <w:color w:val="333333"/>
          <w:shd w:val="clear" w:color="auto" w:fill="FFFFFF"/>
        </w:rPr>
        <w:t>.,</w:t>
      </w:r>
      <w:r w:rsidR="3857C8E5">
        <w:rPr>
          <w:rStyle w:val="normaltextrun"/>
          <w:color w:val="333333"/>
          <w:shd w:val="clear" w:color="auto" w:fill="FFFFFF"/>
        </w:rPr>
        <w:t xml:space="preserve"> school improvement planning, targeted</w:t>
      </w:r>
      <w:r w:rsidR="47B9BF00">
        <w:rPr>
          <w:rStyle w:val="normaltextrun"/>
          <w:color w:val="333333"/>
          <w:shd w:val="clear" w:color="auto" w:fill="FFFFFF"/>
        </w:rPr>
        <w:t xml:space="preserve"> assistance for schools and districts </w:t>
      </w:r>
      <w:r w:rsidR="3857C8E5">
        <w:rPr>
          <w:rStyle w:val="normaltextrun"/>
          <w:color w:val="333333"/>
          <w:shd w:val="clear" w:color="auto" w:fill="FFFFFF"/>
        </w:rPr>
        <w:t>identified in the</w:t>
      </w:r>
      <w:r w:rsidR="47B9BF00">
        <w:rPr>
          <w:rStyle w:val="normaltextrun"/>
          <w:color w:val="333333"/>
          <w:shd w:val="clear" w:color="auto" w:fill="FFFFFF"/>
        </w:rPr>
        <w:t xml:space="preserve"> accountability system</w:t>
      </w:r>
      <w:r w:rsidR="3857C8E5">
        <w:rPr>
          <w:rStyle w:val="normaltextrun"/>
          <w:color w:val="333333"/>
          <w:shd w:val="clear" w:color="auto" w:fill="FFFFFF"/>
        </w:rPr>
        <w:t>, and establishing conditions for</w:t>
      </w:r>
      <w:r w:rsidR="47B9BF00">
        <w:rPr>
          <w:rStyle w:val="normaltextrun"/>
          <w:color w:val="333333"/>
          <w:shd w:val="clear" w:color="auto" w:fill="FFFFFF"/>
        </w:rPr>
        <w:t xml:space="preserve"> </w:t>
      </w:r>
      <w:r w:rsidR="26F3C666">
        <w:rPr>
          <w:rStyle w:val="normaltextrun"/>
          <w:color w:val="333333"/>
          <w:shd w:val="clear" w:color="auto" w:fill="FFFFFF"/>
        </w:rPr>
        <w:t>deeper learning</w:t>
      </w:r>
      <w:r w:rsidR="3857C8E5">
        <w:rPr>
          <w:rStyle w:val="normaltextrun"/>
          <w:color w:val="333333"/>
          <w:shd w:val="clear" w:color="auto" w:fill="FFFFFF"/>
        </w:rPr>
        <w:t>)</w:t>
      </w:r>
      <w:r w:rsidR="47B9BF00">
        <w:rPr>
          <w:rStyle w:val="normaltextrun"/>
          <w:color w:val="333333"/>
          <w:shd w:val="clear" w:color="auto" w:fill="FFFFFF"/>
        </w:rPr>
        <w:t xml:space="preserve">.  </w:t>
      </w:r>
    </w:p>
    <w:p w14:paraId="4E151E3A" w14:textId="035378C2" w:rsidR="00CE5AA5" w:rsidRPr="0020470E" w:rsidRDefault="00493130" w:rsidP="00AB7265">
      <w:pPr>
        <w:pStyle w:val="NormalWeb"/>
        <w:numPr>
          <w:ilvl w:val="2"/>
          <w:numId w:val="15"/>
        </w:numPr>
        <w:shd w:val="clear" w:color="auto" w:fill="FFFFFF" w:themeFill="background1"/>
        <w:spacing w:before="240" w:beforeAutospacing="0" w:after="0" w:afterAutospacing="0"/>
        <w:rPr>
          <w:shd w:val="clear" w:color="auto" w:fill="FFFFFF"/>
        </w:rPr>
      </w:pPr>
      <w:r>
        <w:rPr>
          <w:rStyle w:val="normaltextrun"/>
          <w:color w:val="333333"/>
          <w:shd w:val="clear" w:color="auto" w:fill="FFFFFF"/>
        </w:rPr>
        <w:t xml:space="preserve">The Department </w:t>
      </w:r>
      <w:r w:rsidR="00CE5AA5">
        <w:rPr>
          <w:rStyle w:val="normaltextrun"/>
          <w:color w:val="333333"/>
          <w:shd w:val="clear" w:color="auto" w:fill="FFFFFF"/>
        </w:rPr>
        <w:t>has begun to expand access to Acceleration Roadmap-related programming for SY</w:t>
      </w:r>
      <w:r w:rsidR="008D28D8">
        <w:rPr>
          <w:rStyle w:val="normaltextrun"/>
          <w:color w:val="333333"/>
          <w:shd w:val="clear" w:color="auto" w:fill="FFFFFF"/>
        </w:rPr>
        <w:t xml:space="preserve"> 2022-</w:t>
      </w:r>
      <w:r w:rsidR="00CE5AA5">
        <w:rPr>
          <w:rStyle w:val="normaltextrun"/>
          <w:color w:val="333333"/>
          <w:shd w:val="clear" w:color="auto" w:fill="FFFFFF"/>
        </w:rPr>
        <w:t xml:space="preserve">23, with LAN and </w:t>
      </w:r>
      <w:r w:rsidR="008D28D8">
        <w:rPr>
          <w:rStyle w:val="normaltextrun"/>
          <w:color w:val="333333"/>
          <w:shd w:val="clear" w:color="auto" w:fill="FFFFFF"/>
        </w:rPr>
        <w:t>job-embedded support</w:t>
      </w:r>
      <w:r w:rsidR="00CE5AA5">
        <w:rPr>
          <w:rStyle w:val="normaltextrun"/>
          <w:color w:val="333333"/>
          <w:shd w:val="clear" w:color="auto" w:fill="FFFFFF"/>
        </w:rPr>
        <w:t xml:space="preserve"> offerings outlined in </w:t>
      </w:r>
      <w:r w:rsidR="004C1295" w:rsidRPr="0020470E">
        <w:rPr>
          <w:rStyle w:val="normaltextrun"/>
          <w:shd w:val="clear" w:color="auto" w:fill="FFFFFF"/>
        </w:rPr>
        <w:t xml:space="preserve">the </w:t>
      </w:r>
      <w:hyperlink r:id="rId25" w:history="1">
        <w:r w:rsidR="004C1295" w:rsidRPr="0020470E">
          <w:rPr>
            <w:rStyle w:val="Hyperlink"/>
            <w:shd w:val="clear" w:color="auto" w:fill="FFFFFF"/>
          </w:rPr>
          <w:t xml:space="preserve">Targeted </w:t>
        </w:r>
        <w:r w:rsidR="00CE5AA5" w:rsidRPr="0020470E">
          <w:rPr>
            <w:rStyle w:val="Hyperlink"/>
            <w:shd w:val="clear" w:color="auto" w:fill="FFFFFF"/>
          </w:rPr>
          <w:t>Program Catalog</w:t>
        </w:r>
      </w:hyperlink>
      <w:r w:rsidR="00CE5AA5" w:rsidRPr="0020470E">
        <w:rPr>
          <w:rStyle w:val="normaltextrun"/>
          <w:shd w:val="clear" w:color="auto" w:fill="FFFFFF"/>
        </w:rPr>
        <w:t xml:space="preserve"> released in April 2022. </w:t>
      </w:r>
      <w:r w:rsidR="00CE5AA5" w:rsidRPr="0020470E">
        <w:rPr>
          <w:rStyle w:val="eop"/>
          <w:shd w:val="clear" w:color="auto" w:fill="FFFFFF"/>
        </w:rPr>
        <w:t> </w:t>
      </w:r>
    </w:p>
    <w:p w14:paraId="4D118301" w14:textId="179961B1" w:rsidR="008C0D5C" w:rsidRPr="00D56A12" w:rsidRDefault="0035110A" w:rsidP="00765EE1">
      <w:pPr>
        <w:pStyle w:val="NormalWeb"/>
        <w:shd w:val="clear" w:color="auto" w:fill="FFFFFF" w:themeFill="background1"/>
        <w:spacing w:before="240" w:beforeAutospacing="0" w:after="0" w:afterAutospacing="0"/>
        <w:rPr>
          <w:color w:val="333333"/>
          <w:highlight w:val="lightGray"/>
        </w:rPr>
      </w:pPr>
      <w:r w:rsidRPr="00D56A12">
        <w:rPr>
          <w:b/>
          <w:color w:val="333333"/>
          <w:highlight w:val="lightGray"/>
        </w:rPr>
        <w:t>3</w:t>
      </w:r>
      <w:r w:rsidR="008C0D5C" w:rsidRPr="00D56A12">
        <w:rPr>
          <w:b/>
          <w:color w:val="333333"/>
          <w:highlight w:val="lightGray"/>
        </w:rPr>
        <w:t xml:space="preserve">. </w:t>
      </w:r>
      <w:r w:rsidRPr="00D56A12">
        <w:rPr>
          <w:b/>
          <w:color w:val="333333"/>
          <w:highlight w:val="lightGray"/>
        </w:rPr>
        <w:t>Accelerated</w:t>
      </w:r>
      <w:r w:rsidR="10AF73A5" w:rsidRPr="00D56A12">
        <w:rPr>
          <w:b/>
          <w:color w:val="333333"/>
          <w:highlight w:val="lightGray"/>
        </w:rPr>
        <w:t xml:space="preserve"> learning opportunities</w:t>
      </w:r>
      <w:r w:rsidR="622DB6E1" w:rsidRPr="00D56A12">
        <w:rPr>
          <w:b/>
          <w:color w:val="333333"/>
          <w:highlight w:val="lightGray"/>
        </w:rPr>
        <w:t xml:space="preserve">. </w:t>
      </w:r>
      <w:r w:rsidR="00232A18" w:rsidRPr="00D56A12">
        <w:rPr>
          <w:color w:val="333333"/>
          <w:highlight w:val="lightGray"/>
        </w:rPr>
        <w:t>The Department</w:t>
      </w:r>
      <w:r w:rsidR="622DB6E1" w:rsidRPr="00D56A12">
        <w:rPr>
          <w:color w:val="333333"/>
          <w:highlight w:val="lightGray"/>
        </w:rPr>
        <w:t xml:space="preserve"> will continue</w:t>
      </w:r>
      <w:r w:rsidR="10AF73A5" w:rsidRPr="00D56A12">
        <w:rPr>
          <w:color w:val="333333"/>
          <w:highlight w:val="lightGray"/>
        </w:rPr>
        <w:t xml:space="preserve"> </w:t>
      </w:r>
      <w:r w:rsidR="44401562" w:rsidRPr="00D56A12">
        <w:rPr>
          <w:color w:val="333333"/>
          <w:highlight w:val="lightGray"/>
        </w:rPr>
        <w:t>to promote accelerated learning opportunities, including:</w:t>
      </w:r>
    </w:p>
    <w:p w14:paraId="36A31524" w14:textId="6097994C" w:rsidR="17A72A3B" w:rsidRPr="00605156" w:rsidRDefault="17A72A3B" w:rsidP="00765EE1">
      <w:pPr>
        <w:pStyle w:val="NormalWeb"/>
        <w:numPr>
          <w:ilvl w:val="0"/>
          <w:numId w:val="1"/>
        </w:numPr>
        <w:shd w:val="clear" w:color="auto" w:fill="FFFFFF" w:themeFill="background1"/>
        <w:spacing w:before="240" w:beforeAutospacing="0" w:after="0" w:afterAutospacing="0"/>
        <w:rPr>
          <w:b/>
          <w:color w:val="333333"/>
          <w:highlight w:val="lightGray"/>
        </w:rPr>
      </w:pPr>
      <w:r w:rsidRPr="00D56A12">
        <w:rPr>
          <w:b/>
          <w:color w:val="333333"/>
          <w:highlight w:val="lightGray"/>
        </w:rPr>
        <w:t xml:space="preserve">Continuing </w:t>
      </w:r>
      <w:r w:rsidR="00073496" w:rsidRPr="00D56A12">
        <w:rPr>
          <w:b/>
          <w:color w:val="333333"/>
          <w:highlight w:val="lightGray"/>
        </w:rPr>
        <w:t>A</w:t>
      </w:r>
      <w:r w:rsidR="001742CE" w:rsidRPr="00D56A12">
        <w:rPr>
          <w:b/>
          <w:color w:val="333333"/>
          <w:highlight w:val="lightGray"/>
        </w:rPr>
        <w:t>cceleration Academies</w:t>
      </w:r>
      <w:r w:rsidR="656FB611" w:rsidRPr="00D56A12">
        <w:rPr>
          <w:b/>
          <w:color w:val="333333"/>
          <w:highlight w:val="lightGray"/>
        </w:rPr>
        <w:t xml:space="preserve"> focused on mathematics</w:t>
      </w:r>
      <w:r w:rsidR="00F619E8" w:rsidRPr="00D56A12">
        <w:rPr>
          <w:b/>
          <w:color w:val="333333"/>
          <w:highlight w:val="lightGray"/>
        </w:rPr>
        <w:t xml:space="preserve">. </w:t>
      </w:r>
      <w:r w:rsidR="579354A0" w:rsidRPr="00D56A12">
        <w:rPr>
          <w:color w:val="333333"/>
          <w:highlight w:val="lightGray"/>
        </w:rPr>
        <w:t>Acceleration Academies</w:t>
      </w:r>
      <w:r w:rsidR="36502FBB" w:rsidRPr="00D56A12">
        <w:rPr>
          <w:color w:val="333333"/>
          <w:highlight w:val="lightGray"/>
        </w:rPr>
        <w:t xml:space="preserve"> </w:t>
      </w:r>
      <w:r w:rsidR="30914DD2" w:rsidRPr="00D56A12">
        <w:rPr>
          <w:color w:val="333333"/>
          <w:highlight w:val="lightGray"/>
        </w:rPr>
        <w:t>take place over school vacations and</w:t>
      </w:r>
      <w:r w:rsidR="47F2AF77" w:rsidRPr="00D56A12">
        <w:rPr>
          <w:color w:val="333333"/>
          <w:highlight w:val="lightGray"/>
        </w:rPr>
        <w:t xml:space="preserve"> provide</w:t>
      </w:r>
      <w:r w:rsidR="5559ECED" w:rsidRPr="00D56A12">
        <w:rPr>
          <w:color w:val="333333"/>
          <w:highlight w:val="lightGray"/>
        </w:rPr>
        <w:t xml:space="preserve"> </w:t>
      </w:r>
      <w:r w:rsidR="688FEF5D" w:rsidRPr="00D56A12">
        <w:rPr>
          <w:color w:val="333333"/>
          <w:highlight w:val="lightGray"/>
        </w:rPr>
        <w:t>significant doses of</w:t>
      </w:r>
      <w:r w:rsidR="5F7A98BE" w:rsidRPr="00D56A12">
        <w:rPr>
          <w:color w:val="333333"/>
          <w:highlight w:val="lightGray"/>
        </w:rPr>
        <w:t xml:space="preserve"> </w:t>
      </w:r>
      <w:r w:rsidR="5559ECED" w:rsidRPr="00D56A12">
        <w:rPr>
          <w:color w:val="333333"/>
          <w:highlight w:val="lightGray"/>
        </w:rPr>
        <w:t>high-quality instruction in math</w:t>
      </w:r>
      <w:r w:rsidR="312A7E49" w:rsidRPr="00D56A12">
        <w:rPr>
          <w:color w:val="333333"/>
          <w:highlight w:val="lightGray"/>
        </w:rPr>
        <w:t>ematics and English language arts</w:t>
      </w:r>
      <w:r w:rsidR="5559ECED" w:rsidRPr="00D56A12">
        <w:rPr>
          <w:color w:val="333333"/>
          <w:highlight w:val="lightGray"/>
        </w:rPr>
        <w:t xml:space="preserve"> </w:t>
      </w:r>
      <w:r w:rsidR="6CB9F151" w:rsidRPr="00D56A12">
        <w:rPr>
          <w:color w:val="333333"/>
          <w:highlight w:val="lightGray"/>
        </w:rPr>
        <w:t>targeted to students’ specific educational needs</w:t>
      </w:r>
      <w:r w:rsidR="0098BD7A" w:rsidRPr="00D56A12">
        <w:rPr>
          <w:color w:val="333333"/>
          <w:highlight w:val="lightGray"/>
        </w:rPr>
        <w:t>.</w:t>
      </w:r>
      <w:r w:rsidR="73D617FC" w:rsidRPr="00D56A12">
        <w:rPr>
          <w:color w:val="333333"/>
          <w:highlight w:val="lightGray"/>
        </w:rPr>
        <w:t xml:space="preserve"> </w:t>
      </w:r>
      <w:r w:rsidR="3815FEA9" w:rsidRPr="00D56A12">
        <w:rPr>
          <w:color w:val="333333"/>
          <w:highlight w:val="lightGray"/>
        </w:rPr>
        <w:t xml:space="preserve">This school year, the </w:t>
      </w:r>
      <w:r w:rsidR="00F12F42" w:rsidRPr="00D56A12">
        <w:rPr>
          <w:color w:val="333333"/>
          <w:highlight w:val="lightGray"/>
        </w:rPr>
        <w:t>a</w:t>
      </w:r>
      <w:r w:rsidR="3815FEA9" w:rsidRPr="00D56A12">
        <w:rPr>
          <w:color w:val="333333"/>
          <w:highlight w:val="lightGray"/>
        </w:rPr>
        <w:t xml:space="preserve">cademies will focus mainly on </w:t>
      </w:r>
      <w:r w:rsidR="420DB57B" w:rsidRPr="00D56A12">
        <w:rPr>
          <w:color w:val="333333"/>
          <w:highlight w:val="lightGray"/>
        </w:rPr>
        <w:t>m</w:t>
      </w:r>
      <w:r w:rsidR="3815FEA9" w:rsidRPr="00D56A12">
        <w:rPr>
          <w:color w:val="333333"/>
          <w:highlight w:val="lightGray"/>
        </w:rPr>
        <w:t>ath</w:t>
      </w:r>
      <w:r w:rsidR="00214777" w:rsidRPr="00D56A12">
        <w:rPr>
          <w:color w:val="333333"/>
          <w:highlight w:val="lightGray"/>
        </w:rPr>
        <w:t>ematics</w:t>
      </w:r>
      <w:r w:rsidR="005D24E9" w:rsidRPr="00D56A12">
        <w:rPr>
          <w:color w:val="333333"/>
          <w:highlight w:val="lightGray"/>
        </w:rPr>
        <w:t>,</w:t>
      </w:r>
      <w:r w:rsidR="3815FEA9" w:rsidRPr="00D56A12">
        <w:rPr>
          <w:color w:val="333333"/>
          <w:highlight w:val="lightGray"/>
        </w:rPr>
        <w:t xml:space="preserve"> and </w:t>
      </w:r>
      <w:r w:rsidR="3FAAF9BC" w:rsidRPr="00D56A12">
        <w:rPr>
          <w:color w:val="333333"/>
          <w:highlight w:val="lightGray"/>
        </w:rPr>
        <w:t>all school</w:t>
      </w:r>
      <w:r w:rsidR="727556DA" w:rsidRPr="00D56A12">
        <w:rPr>
          <w:color w:val="333333"/>
          <w:highlight w:val="lightGray"/>
        </w:rPr>
        <w:t>s</w:t>
      </w:r>
      <w:r w:rsidR="3FAAF9BC" w:rsidRPr="00D56A12">
        <w:rPr>
          <w:color w:val="333333"/>
          <w:highlight w:val="lightGray"/>
        </w:rPr>
        <w:t xml:space="preserve"> and districts will be eligible to apply for </w:t>
      </w:r>
      <w:r w:rsidR="2C9D75B5" w:rsidRPr="00D56A12">
        <w:rPr>
          <w:color w:val="333333"/>
          <w:highlight w:val="lightGray"/>
        </w:rPr>
        <w:t xml:space="preserve">implementation </w:t>
      </w:r>
      <w:r w:rsidR="3FAAF9BC" w:rsidRPr="00D56A12">
        <w:rPr>
          <w:color w:val="333333"/>
          <w:highlight w:val="lightGray"/>
        </w:rPr>
        <w:t>funding</w:t>
      </w:r>
      <w:r w:rsidR="4708E31A" w:rsidRPr="00D56A12">
        <w:rPr>
          <w:color w:val="333333"/>
          <w:highlight w:val="lightGray"/>
        </w:rPr>
        <w:t xml:space="preserve"> and support</w:t>
      </w:r>
      <w:r w:rsidR="3FAAF9BC" w:rsidRPr="00D56A12">
        <w:rPr>
          <w:color w:val="333333"/>
          <w:highlight w:val="lightGray"/>
        </w:rPr>
        <w:t xml:space="preserve">. </w:t>
      </w:r>
      <w:r w:rsidR="00C73480" w:rsidRPr="00D56A12">
        <w:rPr>
          <w:color w:val="333333"/>
          <w:highlight w:val="lightGray"/>
        </w:rPr>
        <w:t>The Department</w:t>
      </w:r>
      <w:r w:rsidR="00706419" w:rsidRPr="00D56A12">
        <w:rPr>
          <w:color w:val="333333"/>
          <w:highlight w:val="lightGray"/>
        </w:rPr>
        <w:t xml:space="preserve"> will also support academies in </w:t>
      </w:r>
      <w:r w:rsidR="00A07E3F" w:rsidRPr="00D56A12">
        <w:rPr>
          <w:color w:val="333333"/>
          <w:highlight w:val="lightGray"/>
        </w:rPr>
        <w:t>identified</w:t>
      </w:r>
      <w:r w:rsidR="00706419" w:rsidRPr="00D56A12">
        <w:rPr>
          <w:color w:val="333333"/>
          <w:highlight w:val="lightGray"/>
        </w:rPr>
        <w:t xml:space="preserve"> schools within the Boston Public Schools as part of DESE’s </w:t>
      </w:r>
      <w:r w:rsidR="0F46FFBA" w:rsidRPr="00D56A12">
        <w:rPr>
          <w:color w:val="333333"/>
          <w:highlight w:val="lightGray"/>
        </w:rPr>
        <w:t xml:space="preserve">Memorandum of Understanding (MOU) </w:t>
      </w:r>
      <w:r w:rsidR="00706419" w:rsidRPr="00D56A12">
        <w:rPr>
          <w:color w:val="333333"/>
          <w:highlight w:val="lightGray"/>
        </w:rPr>
        <w:t>with BPS.</w:t>
      </w:r>
    </w:p>
    <w:p w14:paraId="5FCF0B9C" w14:textId="71E25E1F" w:rsidR="00FF10ED" w:rsidRDefault="6DE82792" w:rsidP="00AB7265">
      <w:pPr>
        <w:pStyle w:val="ListParagraph"/>
        <w:numPr>
          <w:ilvl w:val="0"/>
          <w:numId w:val="26"/>
        </w:numPr>
        <w:shd w:val="clear" w:color="auto" w:fill="FFFFFF" w:themeFill="background1"/>
        <w:spacing w:before="240"/>
        <w:rPr>
          <w:color w:val="333333"/>
        </w:rPr>
      </w:pPr>
      <w:r w:rsidRPr="2904773A">
        <w:rPr>
          <w:color w:val="333333"/>
        </w:rPr>
        <w:t xml:space="preserve">In </w:t>
      </w:r>
      <w:r w:rsidR="17C612B5" w:rsidRPr="2904773A">
        <w:rPr>
          <w:color w:val="333333"/>
        </w:rPr>
        <w:t>SY 2021-</w:t>
      </w:r>
      <w:r w:rsidRPr="2904773A">
        <w:rPr>
          <w:color w:val="333333"/>
        </w:rPr>
        <w:t xml:space="preserve">22, DESE </w:t>
      </w:r>
      <w:r w:rsidR="1B409997" w:rsidRPr="2904773A">
        <w:rPr>
          <w:color w:val="333333"/>
        </w:rPr>
        <w:t xml:space="preserve">offered </w:t>
      </w:r>
      <w:r w:rsidR="17C612B5" w:rsidRPr="2904773A">
        <w:rPr>
          <w:color w:val="333333"/>
        </w:rPr>
        <w:t>four</w:t>
      </w:r>
      <w:r w:rsidRPr="2904773A">
        <w:rPr>
          <w:color w:val="333333"/>
        </w:rPr>
        <w:t xml:space="preserve"> Acceleration Academy grant opportunities totaling $11.625 million in awarded funds</w:t>
      </w:r>
      <w:r w:rsidR="74DFC236" w:rsidRPr="2904773A">
        <w:rPr>
          <w:color w:val="333333"/>
        </w:rPr>
        <w:t>, which provided thousands of students across the Commonwealth with the opportunity to accelerate their learning in mathematics and ELA</w:t>
      </w:r>
      <w:r w:rsidRPr="2904773A">
        <w:rPr>
          <w:color w:val="333333"/>
        </w:rPr>
        <w:t xml:space="preserve">. </w:t>
      </w:r>
      <w:r w:rsidR="68943697" w:rsidRPr="2904773A">
        <w:rPr>
          <w:color w:val="333333"/>
        </w:rPr>
        <w:t xml:space="preserve">Brief descriptions of each program </w:t>
      </w:r>
      <w:r w:rsidR="06181BA5" w:rsidRPr="2904773A">
        <w:rPr>
          <w:color w:val="333333"/>
        </w:rPr>
        <w:t>follow</w:t>
      </w:r>
      <w:r w:rsidR="68943697" w:rsidRPr="2904773A">
        <w:rPr>
          <w:color w:val="333333"/>
        </w:rPr>
        <w:t>.</w:t>
      </w:r>
    </w:p>
    <w:p w14:paraId="5388FB36" w14:textId="7579F619" w:rsidR="00015A96" w:rsidRPr="00900E62" w:rsidRDefault="00FF10ED" w:rsidP="007E1629">
      <w:pPr>
        <w:shd w:val="clear" w:color="auto" w:fill="FFFFFF" w:themeFill="background1"/>
        <w:spacing w:before="240"/>
        <w:ind w:firstLine="720"/>
        <w:rPr>
          <w:b/>
          <w:bCs/>
          <w:color w:val="333333"/>
        </w:rPr>
      </w:pPr>
      <w:r w:rsidRPr="00900E62">
        <w:rPr>
          <w:b/>
          <w:bCs/>
          <w:color w:val="333333"/>
        </w:rPr>
        <w:t>Summer Acceleration Academies Grant</w:t>
      </w:r>
    </w:p>
    <w:p w14:paraId="3A84CD0E" w14:textId="39081E7F" w:rsidR="00015A96" w:rsidRPr="00015A96" w:rsidRDefault="00FF10ED" w:rsidP="00AB7265">
      <w:pPr>
        <w:pStyle w:val="ListParagraph"/>
        <w:numPr>
          <w:ilvl w:val="1"/>
          <w:numId w:val="18"/>
        </w:numPr>
        <w:shd w:val="clear" w:color="auto" w:fill="FFFFFF" w:themeFill="background1"/>
        <w:spacing w:before="240"/>
        <w:ind w:left="1350"/>
        <w:rPr>
          <w:b/>
          <w:bCs/>
          <w:color w:val="333333"/>
        </w:rPr>
      </w:pPr>
      <w:r w:rsidRPr="066CA692">
        <w:rPr>
          <w:color w:val="333333"/>
        </w:rPr>
        <w:t>A total of $4.3 million was awarded to 88 districts</w:t>
      </w:r>
      <w:r w:rsidR="00FA69BB" w:rsidRPr="066CA692">
        <w:rPr>
          <w:color w:val="333333"/>
        </w:rPr>
        <w:t xml:space="preserve"> for </w:t>
      </w:r>
      <w:r w:rsidR="00A40537" w:rsidRPr="066CA692">
        <w:rPr>
          <w:color w:val="333333"/>
        </w:rPr>
        <w:t xml:space="preserve">programs in </w:t>
      </w:r>
      <w:r w:rsidR="006E32CD" w:rsidRPr="066CA692">
        <w:rPr>
          <w:color w:val="333333"/>
        </w:rPr>
        <w:t xml:space="preserve">the </w:t>
      </w:r>
      <w:r w:rsidR="00A40537" w:rsidRPr="066CA692">
        <w:rPr>
          <w:color w:val="333333"/>
        </w:rPr>
        <w:t xml:space="preserve">summer </w:t>
      </w:r>
      <w:r w:rsidR="006E32CD" w:rsidRPr="066CA692">
        <w:rPr>
          <w:color w:val="333333"/>
        </w:rPr>
        <w:t>of 2021</w:t>
      </w:r>
      <w:r w:rsidR="00974CC9" w:rsidRPr="066CA692">
        <w:rPr>
          <w:color w:val="333333"/>
        </w:rPr>
        <w:t xml:space="preserve">. </w:t>
      </w:r>
      <w:r w:rsidRPr="066CA692">
        <w:rPr>
          <w:color w:val="333333"/>
        </w:rPr>
        <w:t>The Summer Acceleration Academies focused on early literacy for rising kindergarten through second grade students and on math for rising third, fourth, eighth, and tenth graders.</w:t>
      </w:r>
    </w:p>
    <w:p w14:paraId="754383A8" w14:textId="29631B69" w:rsidR="00015A96" w:rsidRPr="00015A96" w:rsidRDefault="00FF10ED" w:rsidP="00AB7265">
      <w:pPr>
        <w:pStyle w:val="ListParagraph"/>
        <w:numPr>
          <w:ilvl w:val="1"/>
          <w:numId w:val="18"/>
        </w:numPr>
        <w:shd w:val="clear" w:color="auto" w:fill="FFFFFF" w:themeFill="background1"/>
        <w:spacing w:before="240"/>
        <w:ind w:left="1350"/>
        <w:rPr>
          <w:b/>
          <w:bCs/>
          <w:color w:val="333333"/>
        </w:rPr>
      </w:pPr>
      <w:r w:rsidRPr="066CA692">
        <w:rPr>
          <w:color w:val="333333"/>
        </w:rPr>
        <w:t>Approximately 2</w:t>
      </w:r>
      <w:r w:rsidR="00015A96" w:rsidRPr="066CA692">
        <w:rPr>
          <w:color w:val="333333"/>
        </w:rPr>
        <w:t>,</w:t>
      </w:r>
      <w:r w:rsidRPr="066CA692">
        <w:rPr>
          <w:color w:val="333333"/>
        </w:rPr>
        <w:t>500 students attended an Early Literacy Academy, and approximately 2</w:t>
      </w:r>
      <w:r w:rsidR="00015A96" w:rsidRPr="066CA692">
        <w:rPr>
          <w:color w:val="333333"/>
        </w:rPr>
        <w:t>,</w:t>
      </w:r>
      <w:r w:rsidRPr="066CA692">
        <w:rPr>
          <w:color w:val="333333"/>
        </w:rPr>
        <w:t>300 attended a Math Academy.</w:t>
      </w:r>
    </w:p>
    <w:p w14:paraId="601C886F" w14:textId="23A82240" w:rsidR="00015A96" w:rsidRDefault="00FF10ED" w:rsidP="00AB7265">
      <w:pPr>
        <w:pStyle w:val="ListParagraph"/>
        <w:numPr>
          <w:ilvl w:val="1"/>
          <w:numId w:val="18"/>
        </w:numPr>
        <w:shd w:val="clear" w:color="auto" w:fill="FFFFFF" w:themeFill="background1"/>
        <w:spacing w:before="240"/>
        <w:ind w:left="1350"/>
        <w:rPr>
          <w:color w:val="333333"/>
        </w:rPr>
      </w:pPr>
      <w:r w:rsidRPr="066CA692">
        <w:rPr>
          <w:color w:val="333333"/>
        </w:rPr>
        <w:lastRenderedPageBreak/>
        <w:t xml:space="preserve">Department staff developed a Summer Acceleration Academy Guidebook to assist districts in program planning and implementation. A member of the Strategic Initiatives team also provided direct </w:t>
      </w:r>
      <w:r w:rsidR="00015A96" w:rsidRPr="066CA692">
        <w:rPr>
          <w:color w:val="333333"/>
        </w:rPr>
        <w:t xml:space="preserve">implementation </w:t>
      </w:r>
      <w:r w:rsidRPr="066CA692">
        <w:rPr>
          <w:color w:val="333333"/>
        </w:rPr>
        <w:t xml:space="preserve">support </w:t>
      </w:r>
      <w:r w:rsidR="00015A96" w:rsidRPr="066CA692">
        <w:rPr>
          <w:color w:val="333333"/>
        </w:rPr>
        <w:t>to districts and schools as needed</w:t>
      </w:r>
      <w:r w:rsidRPr="066CA692">
        <w:rPr>
          <w:color w:val="333333"/>
        </w:rPr>
        <w:t>.</w:t>
      </w:r>
    </w:p>
    <w:p w14:paraId="34A55337" w14:textId="10C994D7" w:rsidR="00015A96" w:rsidRPr="007E1629" w:rsidRDefault="00FF10ED" w:rsidP="007E1629">
      <w:pPr>
        <w:shd w:val="clear" w:color="auto" w:fill="FFFFFF" w:themeFill="background1"/>
        <w:spacing w:before="240"/>
        <w:ind w:firstLine="720"/>
        <w:rPr>
          <w:color w:val="333333"/>
        </w:rPr>
      </w:pPr>
      <w:r w:rsidRPr="007E1629">
        <w:rPr>
          <w:b/>
          <w:bCs/>
          <w:color w:val="333333"/>
        </w:rPr>
        <w:t>Acceleration Academies Grant</w:t>
      </w:r>
    </w:p>
    <w:p w14:paraId="13980EF5" w14:textId="2C21EF0C" w:rsidR="00015A96" w:rsidRDefault="00FF10ED" w:rsidP="00AB7265">
      <w:pPr>
        <w:pStyle w:val="ListParagraph"/>
        <w:numPr>
          <w:ilvl w:val="1"/>
          <w:numId w:val="18"/>
        </w:numPr>
        <w:shd w:val="clear" w:color="auto" w:fill="FFFFFF" w:themeFill="background1"/>
        <w:spacing w:before="240"/>
        <w:ind w:left="1350"/>
        <w:rPr>
          <w:color w:val="333333"/>
        </w:rPr>
      </w:pPr>
      <w:r w:rsidRPr="066CA692">
        <w:rPr>
          <w:color w:val="333333"/>
        </w:rPr>
        <w:t xml:space="preserve">A total of $875,000 was awarded to </w:t>
      </w:r>
      <w:r w:rsidR="00C4194F" w:rsidRPr="066CA692">
        <w:rPr>
          <w:color w:val="333333"/>
        </w:rPr>
        <w:t>four</w:t>
      </w:r>
      <w:r w:rsidRPr="066CA692">
        <w:rPr>
          <w:color w:val="333333"/>
        </w:rPr>
        <w:t xml:space="preserve"> districts (Chelsea, Holyoke, Lawrence, New Bedford) and the Springfield Empowerment Zone</w:t>
      </w:r>
      <w:r w:rsidR="00974CC9" w:rsidRPr="066CA692">
        <w:rPr>
          <w:color w:val="333333"/>
        </w:rPr>
        <w:t xml:space="preserve">. The districts </w:t>
      </w:r>
      <w:r w:rsidRPr="066CA692">
        <w:rPr>
          <w:color w:val="333333"/>
        </w:rPr>
        <w:t>hosted ELA</w:t>
      </w:r>
      <w:r w:rsidR="00015A96" w:rsidRPr="066CA692">
        <w:rPr>
          <w:color w:val="333333"/>
        </w:rPr>
        <w:t>-</w:t>
      </w:r>
      <w:r w:rsidRPr="066CA692">
        <w:rPr>
          <w:color w:val="333333"/>
        </w:rPr>
        <w:t xml:space="preserve">focused Acceleration Academies in February </w:t>
      </w:r>
      <w:r w:rsidR="00EB6394" w:rsidRPr="066CA692">
        <w:rPr>
          <w:color w:val="333333"/>
        </w:rPr>
        <w:t xml:space="preserve">2022 </w:t>
      </w:r>
      <w:r w:rsidRPr="066CA692">
        <w:rPr>
          <w:color w:val="333333"/>
        </w:rPr>
        <w:t>and math</w:t>
      </w:r>
      <w:r w:rsidR="00015A96" w:rsidRPr="066CA692">
        <w:rPr>
          <w:color w:val="333333"/>
        </w:rPr>
        <w:t>-</w:t>
      </w:r>
      <w:r w:rsidRPr="066CA692">
        <w:rPr>
          <w:color w:val="333333"/>
        </w:rPr>
        <w:t>focused Acceleration Academies in April</w:t>
      </w:r>
      <w:r w:rsidR="00EB6394" w:rsidRPr="066CA692">
        <w:rPr>
          <w:color w:val="333333"/>
        </w:rPr>
        <w:t xml:space="preserve"> 2022</w:t>
      </w:r>
      <w:r w:rsidRPr="066CA692">
        <w:rPr>
          <w:color w:val="333333"/>
        </w:rPr>
        <w:t xml:space="preserve">. Both Academies served students in grades 3-12. </w:t>
      </w:r>
    </w:p>
    <w:p w14:paraId="7D4350F3" w14:textId="77777777" w:rsidR="00860DBF" w:rsidRDefault="00FF10ED" w:rsidP="00AB7265">
      <w:pPr>
        <w:pStyle w:val="ListParagraph"/>
        <w:numPr>
          <w:ilvl w:val="1"/>
          <w:numId w:val="18"/>
        </w:numPr>
        <w:shd w:val="clear" w:color="auto" w:fill="FFFFFF"/>
        <w:spacing w:before="240"/>
        <w:ind w:left="1350"/>
        <w:rPr>
          <w:color w:val="333333"/>
        </w:rPr>
      </w:pPr>
      <w:r w:rsidRPr="00015A96">
        <w:rPr>
          <w:color w:val="333333"/>
        </w:rPr>
        <w:t>Approximately 2</w:t>
      </w:r>
      <w:r w:rsidR="00015A96" w:rsidRPr="00015A96">
        <w:rPr>
          <w:color w:val="333333"/>
        </w:rPr>
        <w:t>,</w:t>
      </w:r>
      <w:r w:rsidRPr="00015A96">
        <w:rPr>
          <w:color w:val="333333"/>
        </w:rPr>
        <w:t>100 students attended the February ELA Acceleration Academies. Student participation data is still being collected for the April Math Acceleration Academies.</w:t>
      </w:r>
    </w:p>
    <w:p w14:paraId="615B83A4" w14:textId="5A802F48" w:rsidR="00860DBF" w:rsidRDefault="505B5B2D" w:rsidP="00AB7265">
      <w:pPr>
        <w:pStyle w:val="ListParagraph"/>
        <w:numPr>
          <w:ilvl w:val="1"/>
          <w:numId w:val="18"/>
        </w:numPr>
        <w:shd w:val="clear" w:color="auto" w:fill="FFFFFF" w:themeFill="background1"/>
        <w:spacing w:before="240"/>
        <w:ind w:left="1350"/>
        <w:rPr>
          <w:color w:val="333333"/>
        </w:rPr>
      </w:pPr>
      <w:r w:rsidRPr="066CA692">
        <w:rPr>
          <w:color w:val="333333"/>
        </w:rPr>
        <w:t xml:space="preserve">A member of DESE’s Strategic Initiatives team provided program and logistical support to all </w:t>
      </w:r>
      <w:r w:rsidR="0379DBC9" w:rsidRPr="066CA692">
        <w:rPr>
          <w:color w:val="333333"/>
        </w:rPr>
        <w:t>five</w:t>
      </w:r>
      <w:r w:rsidRPr="066CA692">
        <w:rPr>
          <w:color w:val="333333"/>
        </w:rPr>
        <w:t xml:space="preserve"> grant recipients. A member of </w:t>
      </w:r>
      <w:r w:rsidR="66B9BE20" w:rsidRPr="066CA692">
        <w:rPr>
          <w:color w:val="333333"/>
        </w:rPr>
        <w:t xml:space="preserve">DESE’s </w:t>
      </w:r>
      <w:r w:rsidR="6FD69320" w:rsidRPr="066CA692">
        <w:rPr>
          <w:color w:val="333333"/>
        </w:rPr>
        <w:t xml:space="preserve">Out-of-School Time </w:t>
      </w:r>
      <w:r w:rsidRPr="066CA692">
        <w:rPr>
          <w:color w:val="333333"/>
        </w:rPr>
        <w:t>team also provided direct support to Holyoke Public Schools.</w:t>
      </w:r>
    </w:p>
    <w:p w14:paraId="74D7C385" w14:textId="3AC0EAFE" w:rsidR="00FF10ED" w:rsidRPr="007E1629" w:rsidRDefault="00FF10ED" w:rsidP="007E1629">
      <w:pPr>
        <w:shd w:val="clear" w:color="auto" w:fill="FFFFFF" w:themeFill="background1"/>
        <w:spacing w:before="240"/>
        <w:ind w:firstLine="720"/>
        <w:rPr>
          <w:color w:val="333333"/>
        </w:rPr>
      </w:pPr>
      <w:r w:rsidRPr="007E1629">
        <w:rPr>
          <w:b/>
          <w:bCs/>
          <w:color w:val="333333"/>
        </w:rPr>
        <w:t>Math Acceleration Academies Grant</w:t>
      </w:r>
    </w:p>
    <w:p w14:paraId="4C79B3CB" w14:textId="7529657D" w:rsidR="00860DBF" w:rsidRDefault="00FF10ED" w:rsidP="00AB7265">
      <w:pPr>
        <w:pStyle w:val="ListParagraph"/>
        <w:numPr>
          <w:ilvl w:val="1"/>
          <w:numId w:val="18"/>
        </w:numPr>
        <w:shd w:val="clear" w:color="auto" w:fill="FFFFFF" w:themeFill="background1"/>
        <w:spacing w:before="240"/>
        <w:ind w:left="1440" w:hanging="450"/>
        <w:rPr>
          <w:color w:val="333333"/>
        </w:rPr>
      </w:pPr>
      <w:r w:rsidRPr="00860DBF">
        <w:rPr>
          <w:color w:val="333333"/>
        </w:rPr>
        <w:t xml:space="preserve">A total of $5.7 million was awarded to 46 districts through the </w:t>
      </w:r>
      <w:r w:rsidR="6EFB9B3D" w:rsidRPr="4D1CFCC0">
        <w:rPr>
          <w:color w:val="333333"/>
        </w:rPr>
        <w:t>SY 2021-22</w:t>
      </w:r>
      <w:r w:rsidRPr="00860DBF">
        <w:rPr>
          <w:color w:val="333333"/>
        </w:rPr>
        <w:t xml:space="preserve"> Math Acceleration Academies Grant</w:t>
      </w:r>
      <w:r w:rsidR="00927FC6">
        <w:rPr>
          <w:color w:val="333333"/>
        </w:rPr>
        <w:t xml:space="preserve">, serving </w:t>
      </w:r>
      <w:r w:rsidRPr="00860DBF">
        <w:rPr>
          <w:color w:val="333333"/>
        </w:rPr>
        <w:t xml:space="preserve">students in grades 3-12. </w:t>
      </w:r>
    </w:p>
    <w:p w14:paraId="070CCCF2" w14:textId="57817439" w:rsidR="00860DBF" w:rsidRDefault="00FF10ED" w:rsidP="00AB7265">
      <w:pPr>
        <w:pStyle w:val="ListParagraph"/>
        <w:numPr>
          <w:ilvl w:val="1"/>
          <w:numId w:val="18"/>
        </w:numPr>
        <w:shd w:val="clear" w:color="auto" w:fill="FFFFFF" w:themeFill="background1"/>
        <w:spacing w:before="240"/>
        <w:ind w:left="1440" w:hanging="450"/>
        <w:rPr>
          <w:color w:val="333333"/>
        </w:rPr>
      </w:pPr>
      <w:r w:rsidRPr="00860DBF">
        <w:rPr>
          <w:color w:val="333333"/>
        </w:rPr>
        <w:t>Approximately 3</w:t>
      </w:r>
      <w:r w:rsidR="00860DBF">
        <w:rPr>
          <w:color w:val="333333"/>
        </w:rPr>
        <w:t>,</w:t>
      </w:r>
      <w:r w:rsidRPr="00860DBF">
        <w:rPr>
          <w:color w:val="333333"/>
        </w:rPr>
        <w:t xml:space="preserve">500 students attended the February </w:t>
      </w:r>
      <w:r w:rsidR="005E0E61">
        <w:rPr>
          <w:color w:val="333333"/>
        </w:rPr>
        <w:t xml:space="preserve">2022 </w:t>
      </w:r>
      <w:r w:rsidRPr="00860DBF">
        <w:rPr>
          <w:color w:val="333333"/>
        </w:rPr>
        <w:t>Math Acceleration Academies. Student participation data is still being collected for the April Math Academies.</w:t>
      </w:r>
    </w:p>
    <w:p w14:paraId="218C0CF5" w14:textId="02A2D4F8" w:rsidR="00860DBF" w:rsidRDefault="00FF10ED" w:rsidP="00AB7265">
      <w:pPr>
        <w:pStyle w:val="ListParagraph"/>
        <w:numPr>
          <w:ilvl w:val="1"/>
          <w:numId w:val="18"/>
        </w:numPr>
        <w:shd w:val="clear" w:color="auto" w:fill="FFFFFF" w:themeFill="background1"/>
        <w:spacing w:before="240"/>
        <w:ind w:left="1440" w:hanging="450"/>
        <w:rPr>
          <w:color w:val="333333"/>
        </w:rPr>
      </w:pPr>
      <w:r w:rsidRPr="066CA692">
        <w:rPr>
          <w:color w:val="333333"/>
        </w:rPr>
        <w:t xml:space="preserve">Department staff developed a Math Acceleration Academy Guidebook to assist districts in program planning and implementation. A member of </w:t>
      </w:r>
      <w:r w:rsidR="009E42D9" w:rsidRPr="066CA692">
        <w:rPr>
          <w:color w:val="333333"/>
        </w:rPr>
        <w:t xml:space="preserve">DESE’s </w:t>
      </w:r>
      <w:r w:rsidRPr="066CA692">
        <w:rPr>
          <w:color w:val="333333"/>
        </w:rPr>
        <w:t xml:space="preserve">Strategic Initiatives team also hosted several webinars focused on setting instructional expectations and on student recruitment and selection. Direct </w:t>
      </w:r>
      <w:r w:rsidR="00860DBF" w:rsidRPr="066CA692">
        <w:rPr>
          <w:color w:val="333333"/>
        </w:rPr>
        <w:t xml:space="preserve">implementation </w:t>
      </w:r>
      <w:r w:rsidRPr="066CA692">
        <w:rPr>
          <w:color w:val="333333"/>
        </w:rPr>
        <w:t xml:space="preserve">support was also provided </w:t>
      </w:r>
      <w:r w:rsidR="00860DBF" w:rsidRPr="066CA692">
        <w:rPr>
          <w:color w:val="333333"/>
        </w:rPr>
        <w:t>as needed</w:t>
      </w:r>
      <w:r w:rsidRPr="066CA692">
        <w:rPr>
          <w:color w:val="333333"/>
        </w:rPr>
        <w:t>.</w:t>
      </w:r>
    </w:p>
    <w:p w14:paraId="14E30897" w14:textId="39C349FC" w:rsidR="00FF10ED" w:rsidRPr="007E1629" w:rsidRDefault="00FF10ED" w:rsidP="007E1629">
      <w:pPr>
        <w:shd w:val="clear" w:color="auto" w:fill="FFFFFF" w:themeFill="background1"/>
        <w:spacing w:before="240"/>
        <w:ind w:firstLine="720"/>
        <w:rPr>
          <w:color w:val="333333"/>
        </w:rPr>
      </w:pPr>
      <w:r w:rsidRPr="007E1629">
        <w:rPr>
          <w:b/>
          <w:bCs/>
          <w:color w:val="333333"/>
        </w:rPr>
        <w:t>Kaleidoscope Cohort Two Acceleration Academies</w:t>
      </w:r>
    </w:p>
    <w:p w14:paraId="035834D1" w14:textId="3BD0F294" w:rsidR="00860DBF" w:rsidRPr="00860DBF" w:rsidRDefault="00FF10ED" w:rsidP="00AB7265">
      <w:pPr>
        <w:pStyle w:val="ListParagraph"/>
        <w:numPr>
          <w:ilvl w:val="1"/>
          <w:numId w:val="18"/>
        </w:numPr>
        <w:shd w:val="clear" w:color="auto" w:fill="FFFFFF" w:themeFill="background1"/>
        <w:spacing w:before="240"/>
        <w:ind w:left="1440"/>
        <w:rPr>
          <w:b/>
          <w:bCs/>
          <w:color w:val="333333"/>
        </w:rPr>
      </w:pPr>
      <w:r w:rsidRPr="066CA692">
        <w:rPr>
          <w:color w:val="333333"/>
        </w:rPr>
        <w:t xml:space="preserve">$750,000 was awarded to Boston Public Schools </w:t>
      </w:r>
      <w:r w:rsidR="00927FC6" w:rsidRPr="066CA692">
        <w:rPr>
          <w:color w:val="333333"/>
        </w:rPr>
        <w:t>to</w:t>
      </w:r>
      <w:r w:rsidRPr="066CA692">
        <w:rPr>
          <w:color w:val="333333"/>
        </w:rPr>
        <w:t xml:space="preserve"> </w:t>
      </w:r>
      <w:r w:rsidR="04547DA1" w:rsidRPr="066CA692">
        <w:rPr>
          <w:color w:val="333333"/>
        </w:rPr>
        <w:t>support</w:t>
      </w:r>
      <w:r w:rsidRPr="066CA692">
        <w:rPr>
          <w:color w:val="333333"/>
        </w:rPr>
        <w:t xml:space="preserve"> program implementation at BPS Region 1 schools. The BPS Region 1 Acceleration Academies focused on ELA in February </w:t>
      </w:r>
      <w:r w:rsidR="005268F5" w:rsidRPr="066CA692">
        <w:rPr>
          <w:color w:val="333333"/>
        </w:rPr>
        <w:t xml:space="preserve">2022 </w:t>
      </w:r>
      <w:r w:rsidRPr="066CA692">
        <w:rPr>
          <w:color w:val="333333"/>
        </w:rPr>
        <w:t xml:space="preserve">and math in April. The Academies served students in elementary, middle, and high school. </w:t>
      </w:r>
    </w:p>
    <w:p w14:paraId="7724AE4F" w14:textId="7F427224" w:rsidR="00860DBF" w:rsidRPr="00860DBF" w:rsidRDefault="00FF10ED" w:rsidP="00AB7265">
      <w:pPr>
        <w:pStyle w:val="ListParagraph"/>
        <w:numPr>
          <w:ilvl w:val="1"/>
          <w:numId w:val="18"/>
        </w:numPr>
        <w:shd w:val="clear" w:color="auto" w:fill="FFFFFF"/>
        <w:spacing w:before="240"/>
        <w:ind w:left="1440"/>
        <w:rPr>
          <w:b/>
          <w:bCs/>
          <w:color w:val="333333"/>
        </w:rPr>
      </w:pPr>
      <w:r w:rsidRPr="00860DBF">
        <w:rPr>
          <w:color w:val="333333"/>
        </w:rPr>
        <w:t xml:space="preserve">Approximately 720 students attended the February ELA Academies. Student participation data is </w:t>
      </w:r>
      <w:r w:rsidR="003125D0">
        <w:rPr>
          <w:color w:val="333333"/>
        </w:rPr>
        <w:t>not yet available</w:t>
      </w:r>
      <w:r w:rsidRPr="00860DBF">
        <w:rPr>
          <w:color w:val="333333"/>
        </w:rPr>
        <w:t xml:space="preserve"> for the April Math Academies. </w:t>
      </w:r>
    </w:p>
    <w:p w14:paraId="205DEAD1" w14:textId="59F6F25B" w:rsidR="00605156" w:rsidRPr="00860DBF" w:rsidRDefault="00FF10ED" w:rsidP="00AB7265">
      <w:pPr>
        <w:pStyle w:val="ListParagraph"/>
        <w:numPr>
          <w:ilvl w:val="1"/>
          <w:numId w:val="18"/>
        </w:numPr>
        <w:shd w:val="clear" w:color="auto" w:fill="FFFFFF" w:themeFill="background1"/>
        <w:spacing w:before="240"/>
        <w:ind w:left="1440"/>
        <w:rPr>
          <w:b/>
          <w:bCs/>
          <w:color w:val="333333"/>
        </w:rPr>
      </w:pPr>
      <w:r w:rsidRPr="066CA692">
        <w:rPr>
          <w:color w:val="333333"/>
        </w:rPr>
        <w:t>The Department’s Kaleidoscope Collecti</w:t>
      </w:r>
      <w:r w:rsidR="00860DBF" w:rsidRPr="066CA692">
        <w:rPr>
          <w:color w:val="333333"/>
        </w:rPr>
        <w:t>ve</w:t>
      </w:r>
      <w:r w:rsidRPr="066CA692">
        <w:rPr>
          <w:color w:val="333333"/>
        </w:rPr>
        <w:t xml:space="preserve"> for Learning team developed and led professional development for teachers selected to teach in the BPS Region 1 </w:t>
      </w:r>
      <w:r w:rsidRPr="066CA692">
        <w:rPr>
          <w:color w:val="333333"/>
        </w:rPr>
        <w:lastRenderedPageBreak/>
        <w:t>Acceleration Academies. A member of DESE’s Strategic Initiatives team also provided logistical support to BPS Region 1 staff.</w:t>
      </w:r>
    </w:p>
    <w:p w14:paraId="7624336F" w14:textId="68A587A2" w:rsidR="504C3D84" w:rsidRPr="00D56A12" w:rsidRDefault="504C3D84" w:rsidP="00765EE1">
      <w:pPr>
        <w:pStyle w:val="NormalWeb"/>
        <w:numPr>
          <w:ilvl w:val="0"/>
          <w:numId w:val="1"/>
        </w:numPr>
        <w:shd w:val="clear" w:color="auto" w:fill="FFFFFF" w:themeFill="background1"/>
        <w:spacing w:before="240" w:beforeAutospacing="0" w:after="0" w:afterAutospacing="0"/>
        <w:rPr>
          <w:b/>
          <w:color w:val="333333"/>
          <w:highlight w:val="lightGray"/>
        </w:rPr>
      </w:pPr>
      <w:r w:rsidRPr="00D56A12">
        <w:rPr>
          <w:b/>
          <w:color w:val="333333"/>
          <w:highlight w:val="lightGray"/>
        </w:rPr>
        <w:t>Further expand</w:t>
      </w:r>
      <w:r w:rsidR="5C1C387D" w:rsidRPr="00D56A12">
        <w:rPr>
          <w:b/>
          <w:color w:val="333333"/>
          <w:highlight w:val="lightGray"/>
        </w:rPr>
        <w:t>ing</w:t>
      </w:r>
      <w:r w:rsidRPr="00D56A12">
        <w:rPr>
          <w:b/>
          <w:color w:val="333333"/>
          <w:highlight w:val="lightGray"/>
        </w:rPr>
        <w:t xml:space="preserve"> the Biggest Winner Math Challenge program</w:t>
      </w:r>
      <w:r w:rsidR="00F619E8" w:rsidRPr="00D56A12">
        <w:rPr>
          <w:b/>
          <w:color w:val="333333"/>
          <w:highlight w:val="lightGray"/>
        </w:rPr>
        <w:t xml:space="preserve">, </w:t>
      </w:r>
      <w:r w:rsidR="009130F5" w:rsidRPr="00D56A12">
        <w:rPr>
          <w:color w:val="333333"/>
          <w:highlight w:val="lightGray"/>
        </w:rPr>
        <w:t xml:space="preserve">a </w:t>
      </w:r>
      <w:r w:rsidRPr="00D56A12">
        <w:rPr>
          <w:color w:val="333333"/>
          <w:highlight w:val="lightGray"/>
        </w:rPr>
        <w:t xml:space="preserve">summer-long program for students identified as gifted and talented, with a focus </w:t>
      </w:r>
      <w:r w:rsidR="0026259E" w:rsidRPr="00D56A12">
        <w:rPr>
          <w:color w:val="333333"/>
          <w:highlight w:val="lightGray"/>
        </w:rPr>
        <w:t>on those in</w:t>
      </w:r>
      <w:r w:rsidRPr="00D56A12">
        <w:rPr>
          <w:color w:val="333333"/>
          <w:highlight w:val="lightGray"/>
        </w:rPr>
        <w:t xml:space="preserve"> Gateway Cities</w:t>
      </w:r>
      <w:r w:rsidR="00D51772" w:rsidRPr="00D56A12">
        <w:rPr>
          <w:color w:val="333333"/>
          <w:highlight w:val="lightGray"/>
        </w:rPr>
        <w:t xml:space="preserve">; </w:t>
      </w:r>
    </w:p>
    <w:p w14:paraId="7CFF69B9" w14:textId="0786BAB8" w:rsidR="00C4194F" w:rsidRDefault="00482BA1" w:rsidP="00AB7265">
      <w:pPr>
        <w:pStyle w:val="ListParagraph"/>
        <w:numPr>
          <w:ilvl w:val="0"/>
          <w:numId w:val="19"/>
        </w:numPr>
        <w:spacing w:before="240"/>
        <w:ind w:left="1440"/>
      </w:pPr>
      <w:r>
        <w:t xml:space="preserve">In </w:t>
      </w:r>
      <w:r w:rsidR="2E5E8872">
        <w:t>SY 2021-22</w:t>
      </w:r>
      <w:r>
        <w:t xml:space="preserve">, DESE awarded Ed Inquiry </w:t>
      </w:r>
      <w:r w:rsidR="00C4194F">
        <w:t xml:space="preserve">a grant </w:t>
      </w:r>
      <w:r w:rsidR="004A2E75">
        <w:t xml:space="preserve">totaling </w:t>
      </w:r>
      <w:r>
        <w:t xml:space="preserve">over $1.3 million to develop the Biggest Winner Math Challenge program, </w:t>
      </w:r>
      <w:r w:rsidRPr="00DA5F22">
        <w:t xml:space="preserve">a culturally affirming, engaging, rigorous online learning community for middle school students </w:t>
      </w:r>
      <w:r w:rsidR="00212501">
        <w:t xml:space="preserve">who have </w:t>
      </w:r>
      <w:r w:rsidRPr="00DA5F22">
        <w:t>advanced ability or interest in mathematics</w:t>
      </w:r>
      <w:r>
        <w:t>. In partnership with DESE, Ed Inquiry developed an identification system to create student eligibility lists for the Gateway Cities</w:t>
      </w:r>
      <w:r w:rsidR="004A2E75">
        <w:t xml:space="preserve"> and </w:t>
      </w:r>
      <w:r>
        <w:t xml:space="preserve">shared </w:t>
      </w:r>
      <w:r w:rsidR="004A2E75">
        <w:t>these lists with Gateway City</w:t>
      </w:r>
      <w:r>
        <w:t xml:space="preserve"> schools and districts.</w:t>
      </w:r>
    </w:p>
    <w:p w14:paraId="439BC04C" w14:textId="013C9A05" w:rsidR="00C4194F" w:rsidRDefault="00482BA1" w:rsidP="00AB7265">
      <w:pPr>
        <w:pStyle w:val="ListParagraph"/>
        <w:numPr>
          <w:ilvl w:val="0"/>
          <w:numId w:val="19"/>
        </w:numPr>
        <w:spacing w:before="240"/>
        <w:ind w:left="1440"/>
      </w:pPr>
      <w:r>
        <w:t>During the summer of 2021, approximately 500 students participated in the initial</w:t>
      </w:r>
      <w:r w:rsidR="004A2E75">
        <w:t xml:space="preserve"> pilot year of the Biggest Winner Math Challenge program</w:t>
      </w:r>
      <w:r>
        <w:t xml:space="preserve">. </w:t>
      </w:r>
    </w:p>
    <w:p w14:paraId="02B138B1" w14:textId="6CE8E856" w:rsidR="00665B1A" w:rsidRDefault="00482BA1" w:rsidP="00AB7265">
      <w:pPr>
        <w:pStyle w:val="ListParagraph"/>
        <w:numPr>
          <w:ilvl w:val="0"/>
          <w:numId w:val="19"/>
        </w:numPr>
        <w:spacing w:before="240"/>
        <w:ind w:left="1440"/>
      </w:pPr>
      <w:r>
        <w:t xml:space="preserve">Ed Inquiry </w:t>
      </w:r>
      <w:r w:rsidR="00C4194F">
        <w:t>will bring this program to full</w:t>
      </w:r>
      <w:r>
        <w:t xml:space="preserve"> capacity for the summer of 2022</w:t>
      </w:r>
      <w:r w:rsidR="00C4194F">
        <w:t xml:space="preserve">, </w:t>
      </w:r>
      <w:r>
        <w:t>serv</w:t>
      </w:r>
      <w:r w:rsidR="00C4194F">
        <w:t>ing</w:t>
      </w:r>
      <w:r>
        <w:t xml:space="preserve"> 2</w:t>
      </w:r>
      <w:r w:rsidR="00C4194F">
        <w:t>,</w:t>
      </w:r>
      <w:r>
        <w:t xml:space="preserve">500 students. </w:t>
      </w:r>
    </w:p>
    <w:p w14:paraId="136C7253" w14:textId="5E0A8E7E" w:rsidR="00482BA1" w:rsidRPr="00CA75D4" w:rsidRDefault="00665B1A" w:rsidP="00AA100B">
      <w:pPr>
        <w:pStyle w:val="NormalWeb"/>
        <w:numPr>
          <w:ilvl w:val="0"/>
          <w:numId w:val="1"/>
        </w:numPr>
        <w:shd w:val="clear" w:color="auto" w:fill="FFFFFF" w:themeFill="background1"/>
        <w:spacing w:before="240" w:beforeAutospacing="0" w:after="0" w:afterAutospacing="0"/>
        <w:rPr>
          <w:b/>
          <w:color w:val="333333"/>
          <w:highlight w:val="lightGray"/>
        </w:rPr>
      </w:pPr>
      <w:r w:rsidRPr="00D56A12">
        <w:rPr>
          <w:b/>
          <w:color w:val="333333"/>
          <w:highlight w:val="lightGray"/>
        </w:rPr>
        <w:t>Continuing the Acceleration to College program,</w:t>
      </w:r>
      <w:r w:rsidRPr="00D56A12">
        <w:rPr>
          <w:color w:val="333333"/>
          <w:highlight w:val="lightGray"/>
        </w:rPr>
        <w:t xml:space="preserve"> which provides recent high school graduates access to credit-bearing math and English courses at no cost to them as they prepare for college. </w:t>
      </w:r>
    </w:p>
    <w:p w14:paraId="3906EFA5" w14:textId="747754F0" w:rsidR="00543312" w:rsidRPr="007E1629" w:rsidRDefault="00814433" w:rsidP="189DE881">
      <w:pPr>
        <w:pStyle w:val="NormalWeb"/>
        <w:numPr>
          <w:ilvl w:val="1"/>
          <w:numId w:val="1"/>
        </w:numPr>
        <w:shd w:val="clear" w:color="auto" w:fill="FFFFFF" w:themeFill="background1"/>
        <w:spacing w:before="240" w:beforeAutospacing="0" w:after="0" w:afterAutospacing="0"/>
        <w:rPr>
          <w:color w:val="333333"/>
        </w:rPr>
      </w:pPr>
      <w:r w:rsidRPr="00BF62BA">
        <w:rPr>
          <w:color w:val="333333"/>
        </w:rPr>
        <w:t>In summer 2021</w:t>
      </w:r>
      <w:r w:rsidR="000250AC" w:rsidRPr="00BF62BA">
        <w:rPr>
          <w:color w:val="333333"/>
        </w:rPr>
        <w:t xml:space="preserve">, </w:t>
      </w:r>
      <w:r w:rsidR="00BF761E" w:rsidRPr="00BF62BA">
        <w:rPr>
          <w:color w:val="333333"/>
        </w:rPr>
        <w:t>11 community colleges ran transition programs</w:t>
      </w:r>
      <w:r w:rsidR="0098468F" w:rsidRPr="00BF62BA">
        <w:rPr>
          <w:color w:val="333333"/>
        </w:rPr>
        <w:t xml:space="preserve"> for students in the class of 2021</w:t>
      </w:r>
      <w:r w:rsidR="00E833BA" w:rsidRPr="00BF62BA">
        <w:rPr>
          <w:color w:val="333333"/>
        </w:rPr>
        <w:t xml:space="preserve"> who graduated with the </w:t>
      </w:r>
      <w:r w:rsidR="00543278" w:rsidRPr="00BF62BA">
        <w:rPr>
          <w:color w:val="333333"/>
        </w:rPr>
        <w:t>modified competency determination</w:t>
      </w:r>
      <w:r w:rsidR="00166C57" w:rsidRPr="00BF62BA">
        <w:rPr>
          <w:color w:val="333333"/>
        </w:rPr>
        <w:t>,</w:t>
      </w:r>
      <w:r w:rsidR="0009000A" w:rsidRPr="00BF62BA">
        <w:rPr>
          <w:color w:val="333333"/>
        </w:rPr>
        <w:t xml:space="preserve"> to assist in their transition to full</w:t>
      </w:r>
      <w:r w:rsidR="00166C57" w:rsidRPr="00E01257">
        <w:rPr>
          <w:color w:val="333333"/>
        </w:rPr>
        <w:t>-</w:t>
      </w:r>
      <w:r w:rsidR="0009000A" w:rsidRPr="00E01257">
        <w:rPr>
          <w:color w:val="333333"/>
        </w:rPr>
        <w:t>time community college students in the fall</w:t>
      </w:r>
      <w:r w:rsidR="00543278" w:rsidRPr="00E01257">
        <w:rPr>
          <w:color w:val="333333"/>
        </w:rPr>
        <w:t xml:space="preserve">.  </w:t>
      </w:r>
    </w:p>
    <w:p w14:paraId="191CAAD2" w14:textId="0B54FF99" w:rsidR="189DE881" w:rsidRPr="009C14C4" w:rsidRDefault="00B003BE" w:rsidP="0020470E">
      <w:pPr>
        <w:pStyle w:val="NormalWeb"/>
        <w:numPr>
          <w:ilvl w:val="1"/>
          <w:numId w:val="1"/>
        </w:numPr>
        <w:shd w:val="clear" w:color="auto" w:fill="FFFFFF" w:themeFill="background1"/>
        <w:spacing w:before="240" w:beforeAutospacing="0" w:after="0" w:afterAutospacing="0"/>
        <w:rPr>
          <w:color w:val="333333"/>
          <w:highlight w:val="lightGray"/>
        </w:rPr>
      </w:pPr>
      <w:r w:rsidRPr="00BF62BA">
        <w:rPr>
          <w:color w:val="333333"/>
        </w:rPr>
        <w:t>For the summer of 2022,</w:t>
      </w:r>
      <w:r w:rsidR="00C2371E" w:rsidRPr="00BF62BA">
        <w:rPr>
          <w:color w:val="333333"/>
        </w:rPr>
        <w:t xml:space="preserve"> the eligibility pool </w:t>
      </w:r>
      <w:r w:rsidR="5E82CE46" w:rsidRPr="00BF62BA">
        <w:rPr>
          <w:color w:val="333333"/>
        </w:rPr>
        <w:t xml:space="preserve">is </w:t>
      </w:r>
      <w:r w:rsidR="00C2371E" w:rsidRPr="00BF62BA">
        <w:rPr>
          <w:color w:val="333333"/>
        </w:rPr>
        <w:t xml:space="preserve">open to the </w:t>
      </w:r>
      <w:r w:rsidR="5E82CE46" w:rsidRPr="00BF62BA">
        <w:rPr>
          <w:color w:val="333333"/>
        </w:rPr>
        <w:t>graduating</w:t>
      </w:r>
      <w:r w:rsidR="00C2371E" w:rsidRPr="00BF62BA">
        <w:rPr>
          <w:color w:val="333333"/>
        </w:rPr>
        <w:t xml:space="preserve"> classes of 2020, 2021, and 2022</w:t>
      </w:r>
      <w:r w:rsidR="5E82CE46" w:rsidRPr="00E01257">
        <w:rPr>
          <w:color w:val="333333"/>
        </w:rPr>
        <w:t xml:space="preserve">, with </w:t>
      </w:r>
      <w:r w:rsidR="0438C710" w:rsidRPr="00E01257">
        <w:rPr>
          <w:color w:val="333333"/>
        </w:rPr>
        <w:t>$</w:t>
      </w:r>
      <w:r w:rsidR="00461AD5" w:rsidRPr="00E01257">
        <w:rPr>
          <w:color w:val="333333"/>
        </w:rPr>
        <w:t xml:space="preserve">420,000 allocated for this program </w:t>
      </w:r>
      <w:r w:rsidR="00543312" w:rsidRPr="00E01257">
        <w:rPr>
          <w:color w:val="333333"/>
        </w:rPr>
        <w:t xml:space="preserve">this </w:t>
      </w:r>
      <w:r w:rsidR="0438C710" w:rsidRPr="00E01257">
        <w:rPr>
          <w:color w:val="333333"/>
        </w:rPr>
        <w:t>year.</w:t>
      </w:r>
    </w:p>
    <w:p w14:paraId="4A1EE841" w14:textId="5B80CC86" w:rsidR="00703E03" w:rsidRDefault="0034347F" w:rsidP="00765EE1">
      <w:pPr>
        <w:pStyle w:val="NormalWeb"/>
        <w:shd w:val="clear" w:color="auto" w:fill="FFFFFF" w:themeFill="background1"/>
        <w:spacing w:before="240" w:beforeAutospacing="0" w:after="0" w:afterAutospacing="0"/>
        <w:rPr>
          <w:color w:val="333333"/>
        </w:rPr>
      </w:pPr>
      <w:r w:rsidRPr="00D56A12">
        <w:rPr>
          <w:b/>
          <w:color w:val="333333"/>
          <w:highlight w:val="lightGray"/>
        </w:rPr>
        <w:t>4.</w:t>
      </w:r>
      <w:r w:rsidRPr="00D56A12">
        <w:rPr>
          <w:color w:val="333333"/>
          <w:highlight w:val="lightGray"/>
        </w:rPr>
        <w:t xml:space="preserve"> </w:t>
      </w:r>
      <w:r w:rsidRPr="00D56A12">
        <w:rPr>
          <w:b/>
          <w:color w:val="333333"/>
          <w:highlight w:val="lightGray"/>
        </w:rPr>
        <w:t xml:space="preserve">ESSER funding </w:t>
      </w:r>
      <w:r w:rsidR="00997530" w:rsidRPr="00D56A12">
        <w:rPr>
          <w:b/>
          <w:color w:val="333333"/>
          <w:highlight w:val="lightGray"/>
        </w:rPr>
        <w:t xml:space="preserve">and guidance </w:t>
      </w:r>
      <w:r w:rsidR="004C0D9F" w:rsidRPr="00D56A12">
        <w:rPr>
          <w:b/>
          <w:color w:val="333333"/>
          <w:highlight w:val="lightGray"/>
        </w:rPr>
        <w:t xml:space="preserve">to </w:t>
      </w:r>
      <w:r w:rsidR="00997530" w:rsidRPr="00D56A12">
        <w:rPr>
          <w:b/>
          <w:color w:val="333333"/>
          <w:highlight w:val="lightGray"/>
        </w:rPr>
        <w:t>districts and schools</w:t>
      </w:r>
      <w:r w:rsidR="004A2E75">
        <w:rPr>
          <w:b/>
          <w:color w:val="333333"/>
          <w:highlight w:val="lightGray"/>
        </w:rPr>
        <w:t xml:space="preserve">. </w:t>
      </w:r>
      <w:r w:rsidR="005D3CEE" w:rsidRPr="00D56A12">
        <w:rPr>
          <w:color w:val="333333"/>
          <w:highlight w:val="lightGray"/>
        </w:rPr>
        <w:t xml:space="preserve">The Department </w:t>
      </w:r>
      <w:r w:rsidR="00195DCE" w:rsidRPr="00D56A12">
        <w:rPr>
          <w:color w:val="333333"/>
          <w:highlight w:val="lightGray"/>
        </w:rPr>
        <w:t>will i</w:t>
      </w:r>
      <w:r w:rsidR="004C0D9F" w:rsidRPr="00D56A12">
        <w:rPr>
          <w:color w:val="333333"/>
          <w:highlight w:val="lightGray"/>
        </w:rPr>
        <w:t>ssue funding application</w:t>
      </w:r>
      <w:r w:rsidR="005E017B" w:rsidRPr="00D56A12">
        <w:rPr>
          <w:color w:val="333333"/>
          <w:highlight w:val="lightGray"/>
        </w:rPr>
        <w:t xml:space="preserve">s and </w:t>
      </w:r>
      <w:r w:rsidR="004C0D9F" w:rsidRPr="00D56A12">
        <w:rPr>
          <w:color w:val="333333"/>
          <w:highlight w:val="lightGray"/>
        </w:rPr>
        <w:t xml:space="preserve">guidance </w:t>
      </w:r>
      <w:r w:rsidR="00327F9C" w:rsidRPr="00D56A12">
        <w:rPr>
          <w:color w:val="333333"/>
          <w:highlight w:val="lightGray"/>
        </w:rPr>
        <w:t xml:space="preserve">to </w:t>
      </w:r>
      <w:r w:rsidR="3DD27462" w:rsidRPr="00D56A12">
        <w:rPr>
          <w:color w:val="333333"/>
          <w:highlight w:val="lightGray"/>
        </w:rPr>
        <w:t xml:space="preserve">promote </w:t>
      </w:r>
      <w:r w:rsidR="005E017B" w:rsidRPr="00D56A12">
        <w:rPr>
          <w:color w:val="333333"/>
          <w:highlight w:val="lightGray"/>
        </w:rPr>
        <w:t xml:space="preserve">effective use of </w:t>
      </w:r>
      <w:r w:rsidR="00FA7584" w:rsidRPr="00D56A12">
        <w:rPr>
          <w:color w:val="333333"/>
          <w:highlight w:val="lightGray"/>
        </w:rPr>
        <w:t xml:space="preserve">federal </w:t>
      </w:r>
      <w:r w:rsidR="004C0D9F" w:rsidRPr="00D56A12">
        <w:rPr>
          <w:color w:val="333333"/>
          <w:highlight w:val="lightGray"/>
        </w:rPr>
        <w:t>Elementary and Secondary School Emergency Relief (ESSER) funds and</w:t>
      </w:r>
      <w:r w:rsidR="00D320CE" w:rsidRPr="00D56A12">
        <w:rPr>
          <w:color w:val="333333"/>
          <w:highlight w:val="lightGray"/>
        </w:rPr>
        <w:t xml:space="preserve"> distribute funds to districts and schools in a timely fashion.</w:t>
      </w:r>
      <w:r w:rsidR="004C0D9F" w:rsidRPr="00D56A12">
        <w:rPr>
          <w:color w:val="333333"/>
          <w:highlight w:val="lightGray"/>
        </w:rPr>
        <w:t xml:space="preserve"> </w:t>
      </w:r>
      <w:r w:rsidR="00D320CE" w:rsidRPr="00D56A12">
        <w:rPr>
          <w:color w:val="333333"/>
          <w:highlight w:val="lightGray"/>
        </w:rPr>
        <w:t>Guidance will continue to focus on using relief funds to support evidence-based programs, and this will be further reinforced in this year’s Student Opportunity Act (SOA) plan amendment process.</w:t>
      </w:r>
      <w:r w:rsidR="00D320CE" w:rsidRPr="6DBDB795">
        <w:rPr>
          <w:color w:val="333333"/>
        </w:rPr>
        <w:t xml:space="preserve"> </w:t>
      </w:r>
    </w:p>
    <w:p w14:paraId="009C6517" w14:textId="77777777" w:rsidR="004A2E75" w:rsidRDefault="00380B5F" w:rsidP="00AB7265">
      <w:pPr>
        <w:pStyle w:val="NormalWeb"/>
        <w:numPr>
          <w:ilvl w:val="0"/>
          <w:numId w:val="20"/>
        </w:numPr>
        <w:shd w:val="clear" w:color="auto" w:fill="FFFFFF"/>
        <w:spacing w:before="240" w:beforeAutospacing="0" w:after="0" w:afterAutospacing="0"/>
        <w:rPr>
          <w:color w:val="333333"/>
        </w:rPr>
      </w:pPr>
      <w:r>
        <w:rPr>
          <w:color w:val="333333"/>
        </w:rPr>
        <w:t>All ESSER</w:t>
      </w:r>
      <w:r w:rsidR="004A2E75">
        <w:rPr>
          <w:color w:val="333333"/>
        </w:rPr>
        <w:t xml:space="preserve"> </w:t>
      </w:r>
      <w:r>
        <w:rPr>
          <w:color w:val="333333"/>
        </w:rPr>
        <w:t xml:space="preserve">I, </w:t>
      </w:r>
      <w:r w:rsidR="00BA14FE">
        <w:rPr>
          <w:color w:val="333333"/>
        </w:rPr>
        <w:t xml:space="preserve">II, and III applications from all </w:t>
      </w:r>
      <w:r w:rsidR="004A2E75">
        <w:rPr>
          <w:color w:val="333333"/>
        </w:rPr>
        <w:t xml:space="preserve">Massachusetts </w:t>
      </w:r>
      <w:r w:rsidR="00BA14FE">
        <w:rPr>
          <w:color w:val="333333"/>
        </w:rPr>
        <w:t>districts have been approved</w:t>
      </w:r>
      <w:r w:rsidR="00387E62">
        <w:rPr>
          <w:color w:val="333333"/>
        </w:rPr>
        <w:t xml:space="preserve">, and </w:t>
      </w:r>
      <w:r w:rsidR="00935457">
        <w:rPr>
          <w:color w:val="333333"/>
        </w:rPr>
        <w:t xml:space="preserve">all </w:t>
      </w:r>
      <w:r w:rsidR="00387E62">
        <w:rPr>
          <w:color w:val="333333"/>
        </w:rPr>
        <w:t>districts have</w:t>
      </w:r>
      <w:r w:rsidR="004A2E75">
        <w:rPr>
          <w:color w:val="333333"/>
        </w:rPr>
        <w:t xml:space="preserve"> full</w:t>
      </w:r>
      <w:r w:rsidR="00387E62">
        <w:rPr>
          <w:color w:val="333333"/>
        </w:rPr>
        <w:t xml:space="preserve"> access </w:t>
      </w:r>
      <w:r w:rsidR="004A2E75">
        <w:rPr>
          <w:color w:val="333333"/>
        </w:rPr>
        <w:t>to their</w:t>
      </w:r>
      <w:r w:rsidR="00935457">
        <w:rPr>
          <w:color w:val="333333"/>
        </w:rPr>
        <w:t xml:space="preserve"> allocated ESSER funding.</w:t>
      </w:r>
      <w:r w:rsidR="00387E62">
        <w:rPr>
          <w:color w:val="333333"/>
        </w:rPr>
        <w:t xml:space="preserve"> </w:t>
      </w:r>
    </w:p>
    <w:p w14:paraId="2031EDBC" w14:textId="362F2CA1" w:rsidR="004A2E75" w:rsidRDefault="00AA100B" w:rsidP="00AB7265">
      <w:pPr>
        <w:pStyle w:val="NormalWeb"/>
        <w:numPr>
          <w:ilvl w:val="0"/>
          <w:numId w:val="20"/>
        </w:numPr>
        <w:shd w:val="clear" w:color="auto" w:fill="FFFFFF" w:themeFill="background1"/>
        <w:spacing w:before="240" w:beforeAutospacing="0" w:after="0" w:afterAutospacing="0"/>
        <w:rPr>
          <w:color w:val="333333"/>
        </w:rPr>
      </w:pPr>
      <w:r w:rsidRPr="066CA692">
        <w:rPr>
          <w:color w:val="333333"/>
        </w:rPr>
        <w:t>The Department</w:t>
      </w:r>
      <w:r w:rsidR="002521A7" w:rsidRPr="066CA692">
        <w:rPr>
          <w:color w:val="333333"/>
        </w:rPr>
        <w:t xml:space="preserve"> completed the review of all</w:t>
      </w:r>
      <w:r w:rsidR="005036B4" w:rsidRPr="066CA692">
        <w:rPr>
          <w:color w:val="333333"/>
        </w:rPr>
        <w:t xml:space="preserve"> </w:t>
      </w:r>
      <w:r w:rsidR="002521A7" w:rsidRPr="066CA692">
        <w:rPr>
          <w:color w:val="333333"/>
        </w:rPr>
        <w:t>district</w:t>
      </w:r>
      <w:r w:rsidR="005036B4" w:rsidRPr="066CA692">
        <w:rPr>
          <w:color w:val="333333"/>
        </w:rPr>
        <w:t xml:space="preserve"> ESSER</w:t>
      </w:r>
      <w:r w:rsidR="004A2E75" w:rsidRPr="066CA692">
        <w:rPr>
          <w:color w:val="333333"/>
        </w:rPr>
        <w:t xml:space="preserve"> </w:t>
      </w:r>
      <w:r w:rsidR="005036B4" w:rsidRPr="066CA692">
        <w:rPr>
          <w:color w:val="333333"/>
        </w:rPr>
        <w:t xml:space="preserve">III (or </w:t>
      </w:r>
      <w:r w:rsidR="00703E03" w:rsidRPr="066CA692">
        <w:rPr>
          <w:color w:val="333333"/>
        </w:rPr>
        <w:t>“</w:t>
      </w:r>
      <w:r w:rsidR="005036B4" w:rsidRPr="066CA692">
        <w:rPr>
          <w:color w:val="333333"/>
        </w:rPr>
        <w:t>ARP ESSER</w:t>
      </w:r>
      <w:r w:rsidR="00703E03" w:rsidRPr="066CA692">
        <w:rPr>
          <w:color w:val="333333"/>
        </w:rPr>
        <w:t>”</w:t>
      </w:r>
      <w:r w:rsidR="005036B4" w:rsidRPr="066CA692">
        <w:rPr>
          <w:color w:val="333333"/>
        </w:rPr>
        <w:t>)</w:t>
      </w:r>
      <w:r w:rsidR="00703E03" w:rsidRPr="066CA692">
        <w:rPr>
          <w:color w:val="333333"/>
        </w:rPr>
        <w:t xml:space="preserve"> grant</w:t>
      </w:r>
      <w:r w:rsidR="00804203" w:rsidRPr="066CA692">
        <w:rPr>
          <w:color w:val="333333"/>
        </w:rPr>
        <w:t xml:space="preserve"> </w:t>
      </w:r>
      <w:r w:rsidR="00826A6F" w:rsidRPr="066CA692">
        <w:rPr>
          <w:color w:val="333333"/>
        </w:rPr>
        <w:t>applications</w:t>
      </w:r>
      <w:r w:rsidR="00271A21" w:rsidRPr="066CA692">
        <w:rPr>
          <w:color w:val="333333"/>
        </w:rPr>
        <w:t xml:space="preserve"> </w:t>
      </w:r>
      <w:r w:rsidR="008C587D" w:rsidRPr="066CA692">
        <w:rPr>
          <w:color w:val="333333"/>
        </w:rPr>
        <w:t xml:space="preserve">in </w:t>
      </w:r>
      <w:r w:rsidR="00134FF2" w:rsidRPr="066CA692">
        <w:rPr>
          <w:color w:val="333333"/>
        </w:rPr>
        <w:t>winter 2022.</w:t>
      </w:r>
      <w:r w:rsidR="004A65B8" w:rsidRPr="066CA692">
        <w:rPr>
          <w:color w:val="333333"/>
        </w:rPr>
        <w:t xml:space="preserve"> </w:t>
      </w:r>
      <w:r w:rsidR="00023DB7" w:rsidRPr="066CA692">
        <w:rPr>
          <w:color w:val="333333"/>
        </w:rPr>
        <w:t>The ESSER</w:t>
      </w:r>
      <w:r w:rsidR="004A2E75" w:rsidRPr="066CA692">
        <w:rPr>
          <w:color w:val="333333"/>
        </w:rPr>
        <w:t xml:space="preserve"> </w:t>
      </w:r>
      <w:r w:rsidR="00023DB7" w:rsidRPr="066CA692">
        <w:rPr>
          <w:color w:val="333333"/>
        </w:rPr>
        <w:t xml:space="preserve">III award represents the largest </w:t>
      </w:r>
      <w:r w:rsidR="00C76D02" w:rsidRPr="066CA692">
        <w:rPr>
          <w:color w:val="333333"/>
        </w:rPr>
        <w:t xml:space="preserve">ever </w:t>
      </w:r>
      <w:r w:rsidR="00023DB7" w:rsidRPr="066CA692">
        <w:rPr>
          <w:color w:val="333333"/>
        </w:rPr>
        <w:t xml:space="preserve">infusion of federal </w:t>
      </w:r>
      <w:r w:rsidR="15106808" w:rsidRPr="066CA692">
        <w:rPr>
          <w:color w:val="333333"/>
        </w:rPr>
        <w:t xml:space="preserve">education </w:t>
      </w:r>
      <w:r w:rsidR="00023DB7" w:rsidRPr="066CA692">
        <w:rPr>
          <w:color w:val="333333"/>
        </w:rPr>
        <w:t xml:space="preserve">funds </w:t>
      </w:r>
      <w:r w:rsidR="00423621" w:rsidRPr="066CA692">
        <w:rPr>
          <w:color w:val="333333"/>
        </w:rPr>
        <w:t xml:space="preserve">into the </w:t>
      </w:r>
      <w:r w:rsidR="002C504D" w:rsidRPr="066CA692">
        <w:rPr>
          <w:color w:val="333333"/>
        </w:rPr>
        <w:t>Commonwealth</w:t>
      </w:r>
      <w:r w:rsidR="00E8324A" w:rsidRPr="066CA692">
        <w:rPr>
          <w:color w:val="333333"/>
        </w:rPr>
        <w:t xml:space="preserve"> (</w:t>
      </w:r>
      <w:r w:rsidR="00D215BB" w:rsidRPr="066CA692">
        <w:rPr>
          <w:color w:val="333333"/>
        </w:rPr>
        <w:t xml:space="preserve">approximately </w:t>
      </w:r>
      <w:r w:rsidR="003B4F5E" w:rsidRPr="066CA692">
        <w:rPr>
          <w:color w:val="333333"/>
        </w:rPr>
        <w:t>$1.6</w:t>
      </w:r>
      <w:r w:rsidR="00993D5E" w:rsidRPr="066CA692">
        <w:rPr>
          <w:color w:val="333333"/>
        </w:rPr>
        <w:t>5</w:t>
      </w:r>
      <w:r w:rsidR="003B4F5E" w:rsidRPr="066CA692">
        <w:rPr>
          <w:color w:val="333333"/>
        </w:rPr>
        <w:t xml:space="preserve"> billion over more than two </w:t>
      </w:r>
      <w:r w:rsidR="00DA43AE" w:rsidRPr="066CA692">
        <w:rPr>
          <w:color w:val="333333"/>
        </w:rPr>
        <w:t>years)</w:t>
      </w:r>
      <w:r w:rsidR="00423621" w:rsidRPr="066CA692">
        <w:rPr>
          <w:color w:val="333333"/>
        </w:rPr>
        <w:t>.</w:t>
      </w:r>
      <w:r w:rsidR="00725AE5" w:rsidRPr="066CA692">
        <w:rPr>
          <w:color w:val="333333"/>
        </w:rPr>
        <w:t xml:space="preserve"> </w:t>
      </w:r>
      <w:r w:rsidR="00EF3DD3" w:rsidRPr="066CA692">
        <w:rPr>
          <w:color w:val="333333"/>
        </w:rPr>
        <w:t xml:space="preserve">The Department </w:t>
      </w:r>
      <w:r w:rsidR="00B10170" w:rsidRPr="066CA692">
        <w:rPr>
          <w:color w:val="333333"/>
        </w:rPr>
        <w:t xml:space="preserve">aligned </w:t>
      </w:r>
      <w:r w:rsidR="00EF3DD3" w:rsidRPr="066CA692">
        <w:rPr>
          <w:color w:val="333333"/>
        </w:rPr>
        <w:t>t</w:t>
      </w:r>
      <w:r w:rsidR="00AB0B47" w:rsidRPr="066CA692">
        <w:rPr>
          <w:color w:val="333333"/>
        </w:rPr>
        <w:t xml:space="preserve">he </w:t>
      </w:r>
      <w:r w:rsidR="00CB6E8B" w:rsidRPr="066CA692">
        <w:rPr>
          <w:color w:val="333333"/>
        </w:rPr>
        <w:t xml:space="preserve">evidence-based </w:t>
      </w:r>
      <w:r w:rsidR="00E101E8" w:rsidRPr="066CA692">
        <w:rPr>
          <w:color w:val="333333"/>
        </w:rPr>
        <w:t xml:space="preserve">programmatic content </w:t>
      </w:r>
      <w:r w:rsidR="00B7416B" w:rsidRPr="066CA692">
        <w:rPr>
          <w:color w:val="333333"/>
        </w:rPr>
        <w:t>offered in the ESSER</w:t>
      </w:r>
      <w:r w:rsidR="004A2E75" w:rsidRPr="066CA692">
        <w:rPr>
          <w:color w:val="333333"/>
        </w:rPr>
        <w:t xml:space="preserve"> </w:t>
      </w:r>
      <w:r w:rsidR="00B7416B" w:rsidRPr="066CA692">
        <w:rPr>
          <w:color w:val="333333"/>
        </w:rPr>
        <w:t>III</w:t>
      </w:r>
      <w:r w:rsidR="00EF3DD3" w:rsidRPr="066CA692">
        <w:rPr>
          <w:color w:val="333333"/>
        </w:rPr>
        <w:t xml:space="preserve"> application </w:t>
      </w:r>
      <w:r w:rsidR="00320917" w:rsidRPr="066CA692">
        <w:rPr>
          <w:color w:val="333333"/>
        </w:rPr>
        <w:t>with</w:t>
      </w:r>
      <w:r w:rsidR="00CB6E8B" w:rsidRPr="066CA692">
        <w:rPr>
          <w:color w:val="333333"/>
        </w:rPr>
        <w:t xml:space="preserve"> the</w:t>
      </w:r>
      <w:r w:rsidR="004A2E75" w:rsidRPr="066CA692">
        <w:rPr>
          <w:color w:val="333333"/>
        </w:rPr>
        <w:t xml:space="preserve"> program areas identified in DESE’s</w:t>
      </w:r>
      <w:r w:rsidR="00CB6E8B" w:rsidRPr="066CA692">
        <w:rPr>
          <w:color w:val="333333"/>
        </w:rPr>
        <w:t xml:space="preserve"> Student Opportunity Act </w:t>
      </w:r>
      <w:r w:rsidR="004A2E75" w:rsidRPr="066CA692">
        <w:rPr>
          <w:color w:val="333333"/>
        </w:rPr>
        <w:t>guidance</w:t>
      </w:r>
      <w:r w:rsidR="00CB6E8B" w:rsidRPr="066CA692">
        <w:rPr>
          <w:color w:val="333333"/>
        </w:rPr>
        <w:t>.</w:t>
      </w:r>
    </w:p>
    <w:p w14:paraId="010A91D9" w14:textId="448A4230" w:rsidR="00703E03" w:rsidRPr="00AA100B" w:rsidRDefault="00D4762C" w:rsidP="00AB7265">
      <w:pPr>
        <w:pStyle w:val="NormalWeb"/>
        <w:numPr>
          <w:ilvl w:val="0"/>
          <w:numId w:val="20"/>
        </w:numPr>
        <w:shd w:val="clear" w:color="auto" w:fill="FFFFFF" w:themeFill="background1"/>
        <w:spacing w:before="240" w:beforeAutospacing="0" w:after="0" w:afterAutospacing="0"/>
        <w:rPr>
          <w:color w:val="333333"/>
        </w:rPr>
      </w:pPr>
      <w:r w:rsidRPr="004A2E75">
        <w:rPr>
          <w:color w:val="333333"/>
        </w:rPr>
        <w:lastRenderedPageBreak/>
        <w:t xml:space="preserve">Many districts </w:t>
      </w:r>
      <w:r w:rsidR="001655D9" w:rsidRPr="004A2E75">
        <w:rPr>
          <w:color w:val="333333"/>
        </w:rPr>
        <w:t>intend to use</w:t>
      </w:r>
      <w:r w:rsidR="007F4099" w:rsidRPr="004A2E75">
        <w:rPr>
          <w:color w:val="333333"/>
        </w:rPr>
        <w:t xml:space="preserve"> </w:t>
      </w:r>
      <w:r w:rsidR="001F3EF0" w:rsidRPr="004A2E75">
        <w:rPr>
          <w:color w:val="333333"/>
        </w:rPr>
        <w:t>a portion</w:t>
      </w:r>
      <w:r w:rsidR="00D531E4" w:rsidRPr="004A2E75">
        <w:rPr>
          <w:color w:val="333333"/>
        </w:rPr>
        <w:t xml:space="preserve"> of </w:t>
      </w:r>
      <w:r w:rsidR="007F4099" w:rsidRPr="004A2E75">
        <w:rPr>
          <w:color w:val="333333"/>
        </w:rPr>
        <w:t>the</w:t>
      </w:r>
      <w:r w:rsidR="001655D9" w:rsidRPr="004A2E75">
        <w:rPr>
          <w:color w:val="333333"/>
        </w:rPr>
        <w:t>ir</w:t>
      </w:r>
      <w:r w:rsidR="007F4099" w:rsidRPr="004A2E75">
        <w:rPr>
          <w:color w:val="333333"/>
        </w:rPr>
        <w:t xml:space="preserve"> ESSER</w:t>
      </w:r>
      <w:r w:rsidR="004A2E75">
        <w:rPr>
          <w:color w:val="333333"/>
        </w:rPr>
        <w:t xml:space="preserve"> </w:t>
      </w:r>
      <w:r w:rsidR="007F4099" w:rsidRPr="004A2E75">
        <w:rPr>
          <w:color w:val="333333"/>
        </w:rPr>
        <w:t xml:space="preserve">III </w:t>
      </w:r>
      <w:r w:rsidR="00FF70C9" w:rsidRPr="004A2E75">
        <w:rPr>
          <w:color w:val="333333"/>
        </w:rPr>
        <w:t xml:space="preserve">grant </w:t>
      </w:r>
      <w:r w:rsidR="001655D9" w:rsidRPr="004A2E75">
        <w:rPr>
          <w:color w:val="333333"/>
        </w:rPr>
        <w:t xml:space="preserve">funds </w:t>
      </w:r>
      <w:r w:rsidR="00FE14DE" w:rsidRPr="004A2E75">
        <w:rPr>
          <w:color w:val="333333"/>
        </w:rPr>
        <w:t>to improve air quality</w:t>
      </w:r>
      <w:r w:rsidR="0064724A" w:rsidRPr="004A2E75">
        <w:rPr>
          <w:color w:val="333333"/>
        </w:rPr>
        <w:t xml:space="preserve"> in school building</w:t>
      </w:r>
      <w:r w:rsidR="00897A52" w:rsidRPr="004A2E75">
        <w:rPr>
          <w:color w:val="333333"/>
        </w:rPr>
        <w:t>s</w:t>
      </w:r>
      <w:r w:rsidR="0064724A" w:rsidRPr="004A2E75">
        <w:rPr>
          <w:color w:val="333333"/>
        </w:rPr>
        <w:t xml:space="preserve"> </w:t>
      </w:r>
      <w:r w:rsidR="00897A52" w:rsidRPr="004A2E75">
        <w:rPr>
          <w:color w:val="333333"/>
        </w:rPr>
        <w:t xml:space="preserve">by </w:t>
      </w:r>
      <w:r w:rsidR="006658DF" w:rsidRPr="004A2E75">
        <w:rPr>
          <w:color w:val="333333"/>
        </w:rPr>
        <w:t xml:space="preserve">repairing or replacing </w:t>
      </w:r>
      <w:r w:rsidR="0064724A" w:rsidRPr="004A2E75">
        <w:rPr>
          <w:color w:val="333333"/>
        </w:rPr>
        <w:t>HVAC systems</w:t>
      </w:r>
      <w:r w:rsidR="006658DF" w:rsidRPr="004A2E75">
        <w:rPr>
          <w:color w:val="333333"/>
        </w:rPr>
        <w:t xml:space="preserve">. </w:t>
      </w:r>
      <w:r w:rsidR="720C34BC" w:rsidRPr="189DE881">
        <w:rPr>
          <w:color w:val="333333"/>
        </w:rPr>
        <w:t>T</w:t>
      </w:r>
      <w:r w:rsidR="687ABAAA" w:rsidRPr="189DE881">
        <w:rPr>
          <w:color w:val="333333"/>
        </w:rPr>
        <w:t>his</w:t>
      </w:r>
      <w:r w:rsidR="00AA100B">
        <w:rPr>
          <w:color w:val="333333"/>
        </w:rPr>
        <w:t xml:space="preserve"> is </w:t>
      </w:r>
      <w:r w:rsidR="002B0EBF" w:rsidRPr="004A2E75">
        <w:rPr>
          <w:color w:val="333333"/>
        </w:rPr>
        <w:t xml:space="preserve">new </w:t>
      </w:r>
      <w:r w:rsidR="00AA100B">
        <w:rPr>
          <w:color w:val="333333"/>
        </w:rPr>
        <w:t xml:space="preserve">territory </w:t>
      </w:r>
      <w:r w:rsidR="002B0EBF" w:rsidRPr="004A2E75">
        <w:rPr>
          <w:color w:val="333333"/>
        </w:rPr>
        <w:t>for schools and districts</w:t>
      </w:r>
      <w:r w:rsidR="00AA100B">
        <w:rPr>
          <w:color w:val="333333"/>
        </w:rPr>
        <w:t xml:space="preserve">, as </w:t>
      </w:r>
      <w:r w:rsidR="000A66CC" w:rsidRPr="004A2E75">
        <w:rPr>
          <w:color w:val="333333"/>
        </w:rPr>
        <w:t>ESSER</w:t>
      </w:r>
      <w:r w:rsidR="00AA100B">
        <w:rPr>
          <w:color w:val="333333"/>
        </w:rPr>
        <w:t xml:space="preserve"> is the first </w:t>
      </w:r>
      <w:r w:rsidR="005B06A2" w:rsidRPr="004A2E75">
        <w:rPr>
          <w:color w:val="333333"/>
        </w:rPr>
        <w:t>federal grant</w:t>
      </w:r>
      <w:r w:rsidR="00AA100B">
        <w:rPr>
          <w:color w:val="333333"/>
        </w:rPr>
        <w:t xml:space="preserve"> that districts are allowed to use for </w:t>
      </w:r>
      <w:r w:rsidR="00767DA4" w:rsidRPr="004A2E75">
        <w:rPr>
          <w:color w:val="333333"/>
        </w:rPr>
        <w:t xml:space="preserve">building improvements. </w:t>
      </w:r>
      <w:r w:rsidR="00AA100B">
        <w:rPr>
          <w:color w:val="333333"/>
        </w:rPr>
        <w:t>To support districts in this work, DESE</w:t>
      </w:r>
      <w:r w:rsidR="006658DF" w:rsidRPr="004A2E75">
        <w:rPr>
          <w:color w:val="333333"/>
        </w:rPr>
        <w:t xml:space="preserve"> </w:t>
      </w:r>
      <w:r w:rsidR="00D531E4" w:rsidRPr="004A2E75">
        <w:rPr>
          <w:color w:val="333333"/>
        </w:rPr>
        <w:t>contracted with</w:t>
      </w:r>
      <w:r w:rsidR="005537CA" w:rsidRPr="004A2E75">
        <w:rPr>
          <w:color w:val="333333"/>
        </w:rPr>
        <w:t xml:space="preserve"> </w:t>
      </w:r>
      <w:r w:rsidR="00404C0F" w:rsidRPr="004A2E75">
        <w:rPr>
          <w:color w:val="333333"/>
        </w:rPr>
        <w:t xml:space="preserve">HVAC experts </w:t>
      </w:r>
      <w:r w:rsidR="00AA100B">
        <w:rPr>
          <w:color w:val="333333"/>
        </w:rPr>
        <w:t xml:space="preserve">to help </w:t>
      </w:r>
      <w:r w:rsidR="00DB00B1" w:rsidRPr="004A2E75">
        <w:rPr>
          <w:color w:val="333333"/>
        </w:rPr>
        <w:t xml:space="preserve">districts </w:t>
      </w:r>
      <w:r w:rsidR="00334982" w:rsidRPr="004A2E75">
        <w:rPr>
          <w:color w:val="333333"/>
        </w:rPr>
        <w:t>navigate</w:t>
      </w:r>
      <w:r w:rsidR="00C64897" w:rsidRPr="004A2E75">
        <w:rPr>
          <w:color w:val="333333"/>
        </w:rPr>
        <w:t xml:space="preserve"> </w:t>
      </w:r>
      <w:r w:rsidR="0085131A" w:rsidRPr="004A2E75">
        <w:rPr>
          <w:color w:val="333333"/>
        </w:rPr>
        <w:t xml:space="preserve">federal </w:t>
      </w:r>
      <w:r w:rsidR="00FF2669" w:rsidRPr="004A2E75">
        <w:rPr>
          <w:color w:val="333333"/>
        </w:rPr>
        <w:t xml:space="preserve">procurement </w:t>
      </w:r>
      <w:r w:rsidR="0085131A" w:rsidRPr="004A2E75">
        <w:rPr>
          <w:color w:val="333333"/>
        </w:rPr>
        <w:t xml:space="preserve">guidelines for </w:t>
      </w:r>
      <w:r w:rsidR="00B24092" w:rsidRPr="004A2E75">
        <w:rPr>
          <w:color w:val="333333"/>
        </w:rPr>
        <w:t xml:space="preserve">construction and remodeling </w:t>
      </w:r>
      <w:r w:rsidR="0008709C" w:rsidRPr="004A2E75">
        <w:rPr>
          <w:color w:val="333333"/>
        </w:rPr>
        <w:t>projects</w:t>
      </w:r>
      <w:r w:rsidR="00FF2669" w:rsidRPr="004A2E75">
        <w:rPr>
          <w:color w:val="333333"/>
        </w:rPr>
        <w:t>.</w:t>
      </w:r>
    </w:p>
    <w:p w14:paraId="06EC3C52" w14:textId="7B1AC42C" w:rsidR="00966958" w:rsidRPr="00697355" w:rsidRDefault="0034347F" w:rsidP="00765EE1">
      <w:pPr>
        <w:pStyle w:val="NormalWeb"/>
        <w:shd w:val="clear" w:color="auto" w:fill="FFFFFF" w:themeFill="background1"/>
        <w:spacing w:before="240" w:beforeAutospacing="0" w:after="0" w:afterAutospacing="0"/>
        <w:rPr>
          <w:color w:val="333333"/>
          <w:highlight w:val="lightGray"/>
        </w:rPr>
      </w:pPr>
      <w:r w:rsidRPr="00697355">
        <w:rPr>
          <w:b/>
          <w:color w:val="333333"/>
          <w:highlight w:val="lightGray"/>
        </w:rPr>
        <w:t>5</w:t>
      </w:r>
      <w:r w:rsidR="00966958" w:rsidRPr="00697355">
        <w:rPr>
          <w:b/>
          <w:color w:val="333333"/>
          <w:highlight w:val="lightGray"/>
        </w:rPr>
        <w:t>. Improve</w:t>
      </w:r>
      <w:r w:rsidR="003D05F0" w:rsidRPr="00697355">
        <w:rPr>
          <w:b/>
          <w:color w:val="333333"/>
          <w:highlight w:val="lightGray"/>
        </w:rPr>
        <w:t>d</w:t>
      </w:r>
      <w:r w:rsidR="00966958" w:rsidRPr="00697355">
        <w:rPr>
          <w:b/>
          <w:color w:val="333333"/>
          <w:highlight w:val="lightGray"/>
        </w:rPr>
        <w:t xml:space="preserve"> IEP guidance to support students with disabilities</w:t>
      </w:r>
      <w:r w:rsidR="004A79C2" w:rsidRPr="00697355">
        <w:rPr>
          <w:b/>
          <w:color w:val="333333"/>
          <w:highlight w:val="lightGray"/>
        </w:rPr>
        <w:t>.</w:t>
      </w:r>
      <w:r w:rsidR="00966958" w:rsidRPr="00697355">
        <w:rPr>
          <w:color w:val="333333"/>
          <w:highlight w:val="lightGray"/>
        </w:rPr>
        <w:t xml:space="preserve"> </w:t>
      </w:r>
      <w:r w:rsidR="009516AF" w:rsidRPr="00697355">
        <w:rPr>
          <w:color w:val="333333"/>
          <w:highlight w:val="lightGray"/>
        </w:rPr>
        <w:t>The Department</w:t>
      </w:r>
      <w:r w:rsidR="00BC4D12" w:rsidRPr="00697355">
        <w:rPr>
          <w:color w:val="333333"/>
          <w:highlight w:val="lightGray"/>
        </w:rPr>
        <w:t xml:space="preserve"> aims to i</w:t>
      </w:r>
      <w:r w:rsidR="00966958" w:rsidRPr="00697355">
        <w:rPr>
          <w:color w:val="333333"/>
          <w:highlight w:val="lightGray"/>
        </w:rPr>
        <w:t xml:space="preserve">mprove outcomes for students with disabilities by revising the current IEP </w:t>
      </w:r>
      <w:r w:rsidR="007476BC" w:rsidRPr="00697355">
        <w:rPr>
          <w:color w:val="333333"/>
          <w:highlight w:val="lightGray"/>
        </w:rPr>
        <w:t xml:space="preserve">(Individualized Education Program) </w:t>
      </w:r>
      <w:r w:rsidR="00966958" w:rsidRPr="00697355">
        <w:rPr>
          <w:color w:val="333333"/>
          <w:highlight w:val="lightGray"/>
        </w:rPr>
        <w:t>guidance, developing new data-driven, student-centered IEP forms, and identifying resources to support successful implementation of the IEP process. This includes:</w:t>
      </w:r>
    </w:p>
    <w:p w14:paraId="2FD2DB40" w14:textId="1F3D7994" w:rsidR="00966958" w:rsidRPr="00697355" w:rsidRDefault="00966958" w:rsidP="00765EE1">
      <w:pPr>
        <w:pStyle w:val="NormalWeb"/>
        <w:numPr>
          <w:ilvl w:val="0"/>
          <w:numId w:val="7"/>
        </w:numPr>
        <w:shd w:val="clear" w:color="auto" w:fill="FFFFFF" w:themeFill="background1"/>
        <w:spacing w:before="240" w:beforeAutospacing="0"/>
        <w:rPr>
          <w:color w:val="333333"/>
          <w:highlight w:val="lightGray"/>
        </w:rPr>
      </w:pPr>
      <w:r w:rsidRPr="00697355">
        <w:rPr>
          <w:color w:val="333333"/>
          <w:highlight w:val="lightGray"/>
        </w:rPr>
        <w:t xml:space="preserve">Developing new </w:t>
      </w:r>
      <w:r w:rsidR="00F6545E" w:rsidRPr="00697355">
        <w:rPr>
          <w:color w:val="333333"/>
          <w:highlight w:val="lightGray"/>
        </w:rPr>
        <w:t>r</w:t>
      </w:r>
      <w:r w:rsidRPr="00697355">
        <w:rPr>
          <w:color w:val="333333"/>
          <w:highlight w:val="lightGray"/>
        </w:rPr>
        <w:t xml:space="preserve">eferral, </w:t>
      </w:r>
      <w:r w:rsidR="00F6545E" w:rsidRPr="00697355">
        <w:rPr>
          <w:color w:val="333333"/>
          <w:highlight w:val="lightGray"/>
        </w:rPr>
        <w:t>e</w:t>
      </w:r>
      <w:r w:rsidRPr="00697355">
        <w:rPr>
          <w:color w:val="333333"/>
          <w:highlight w:val="lightGray"/>
        </w:rPr>
        <w:t xml:space="preserve">valuation, and </w:t>
      </w:r>
      <w:r w:rsidR="00F6545E" w:rsidRPr="00697355">
        <w:rPr>
          <w:color w:val="333333"/>
          <w:highlight w:val="lightGray"/>
        </w:rPr>
        <w:t>e</w:t>
      </w:r>
      <w:r w:rsidRPr="00697355">
        <w:rPr>
          <w:color w:val="333333"/>
          <w:highlight w:val="lightGray"/>
        </w:rPr>
        <w:t xml:space="preserve">ligibility </w:t>
      </w:r>
      <w:r w:rsidR="00F6545E" w:rsidRPr="00697355">
        <w:rPr>
          <w:color w:val="333333"/>
          <w:highlight w:val="lightGray"/>
        </w:rPr>
        <w:t>g</w:t>
      </w:r>
      <w:r w:rsidRPr="00697355">
        <w:rPr>
          <w:color w:val="333333"/>
          <w:highlight w:val="lightGray"/>
        </w:rPr>
        <w:t>uidance</w:t>
      </w:r>
      <w:r w:rsidR="00A312D9" w:rsidRPr="00697355">
        <w:rPr>
          <w:color w:val="333333"/>
          <w:highlight w:val="lightGray"/>
        </w:rPr>
        <w:t>;</w:t>
      </w:r>
    </w:p>
    <w:p w14:paraId="4731E856" w14:textId="32EC9E43" w:rsidR="00966958" w:rsidRPr="00697355" w:rsidRDefault="00966958" w:rsidP="00765EE1">
      <w:pPr>
        <w:pStyle w:val="NormalWeb"/>
        <w:numPr>
          <w:ilvl w:val="0"/>
          <w:numId w:val="7"/>
        </w:numPr>
        <w:shd w:val="clear" w:color="auto" w:fill="FFFFFF"/>
        <w:spacing w:before="240" w:beforeAutospacing="0"/>
        <w:rPr>
          <w:color w:val="333333"/>
          <w:highlight w:val="lightGray"/>
        </w:rPr>
      </w:pPr>
      <w:r w:rsidRPr="00697355">
        <w:rPr>
          <w:color w:val="333333"/>
          <w:highlight w:val="lightGray"/>
        </w:rPr>
        <w:t>Revising the IEP Process Guide</w:t>
      </w:r>
      <w:r w:rsidR="00A312D9" w:rsidRPr="00697355">
        <w:rPr>
          <w:color w:val="333333"/>
          <w:highlight w:val="lightGray"/>
        </w:rPr>
        <w:t>;</w:t>
      </w:r>
    </w:p>
    <w:p w14:paraId="60AB0D06" w14:textId="716A4E34" w:rsidR="00966958" w:rsidRPr="00697355" w:rsidRDefault="00966958" w:rsidP="00765EE1">
      <w:pPr>
        <w:pStyle w:val="NormalWeb"/>
        <w:numPr>
          <w:ilvl w:val="0"/>
          <w:numId w:val="7"/>
        </w:numPr>
        <w:shd w:val="clear" w:color="auto" w:fill="FFFFFF" w:themeFill="background1"/>
        <w:spacing w:before="240" w:beforeAutospacing="0"/>
        <w:rPr>
          <w:color w:val="333333"/>
          <w:highlight w:val="lightGray"/>
        </w:rPr>
      </w:pPr>
      <w:r w:rsidRPr="00697355">
        <w:rPr>
          <w:color w:val="333333"/>
          <w:highlight w:val="lightGray"/>
        </w:rPr>
        <w:t xml:space="preserve">Revising </w:t>
      </w:r>
      <w:r w:rsidR="000233E8" w:rsidRPr="00697355">
        <w:rPr>
          <w:color w:val="333333"/>
          <w:highlight w:val="lightGray"/>
        </w:rPr>
        <w:t>“</w:t>
      </w:r>
      <w:r w:rsidRPr="00697355">
        <w:rPr>
          <w:color w:val="333333"/>
          <w:highlight w:val="lightGray"/>
        </w:rPr>
        <w:t>A Parent’s Guide to Special Education</w:t>
      </w:r>
      <w:r w:rsidR="003F4716" w:rsidRPr="00697355">
        <w:rPr>
          <w:color w:val="333333"/>
          <w:highlight w:val="lightGray"/>
        </w:rPr>
        <w:t>;</w:t>
      </w:r>
      <w:r w:rsidR="000233E8" w:rsidRPr="00697355">
        <w:rPr>
          <w:color w:val="333333"/>
          <w:highlight w:val="lightGray"/>
        </w:rPr>
        <w:t>”</w:t>
      </w:r>
    </w:p>
    <w:p w14:paraId="1D1F7A98" w14:textId="631E413F" w:rsidR="00966958" w:rsidRPr="00697355" w:rsidRDefault="00966958" w:rsidP="00765EE1">
      <w:pPr>
        <w:pStyle w:val="NormalWeb"/>
        <w:numPr>
          <w:ilvl w:val="0"/>
          <w:numId w:val="7"/>
        </w:numPr>
        <w:shd w:val="clear" w:color="auto" w:fill="FFFFFF"/>
        <w:spacing w:before="240" w:beforeAutospacing="0"/>
        <w:rPr>
          <w:color w:val="333333"/>
          <w:highlight w:val="lightGray"/>
        </w:rPr>
      </w:pPr>
      <w:r w:rsidRPr="00697355">
        <w:rPr>
          <w:color w:val="333333"/>
          <w:highlight w:val="lightGray"/>
        </w:rPr>
        <w:t>Creating an online learning tool that provides guidance and resources on the IEP process</w:t>
      </w:r>
      <w:r w:rsidR="00A312D9" w:rsidRPr="00697355">
        <w:rPr>
          <w:color w:val="333333"/>
          <w:highlight w:val="lightGray"/>
        </w:rPr>
        <w:t>;</w:t>
      </w:r>
    </w:p>
    <w:p w14:paraId="5BAEE3C5" w14:textId="77777777" w:rsidR="00966958" w:rsidRPr="00697355" w:rsidRDefault="00966958" w:rsidP="00765EE1">
      <w:pPr>
        <w:pStyle w:val="NormalWeb"/>
        <w:numPr>
          <w:ilvl w:val="0"/>
          <w:numId w:val="7"/>
        </w:numPr>
        <w:shd w:val="clear" w:color="auto" w:fill="FFFFFF"/>
        <w:spacing w:before="240" w:beforeAutospacing="0"/>
        <w:rPr>
          <w:color w:val="333333"/>
          <w:highlight w:val="lightGray"/>
        </w:rPr>
      </w:pPr>
      <w:r w:rsidRPr="00697355">
        <w:rPr>
          <w:color w:val="333333"/>
          <w:highlight w:val="lightGray"/>
        </w:rPr>
        <w:t>Engaging the early adopters to identify best practices, strategies, and resources to support the IEP process; and</w:t>
      </w:r>
    </w:p>
    <w:p w14:paraId="4F2FA532" w14:textId="023E8473" w:rsidR="0FB8C15A" w:rsidRPr="00697355" w:rsidRDefault="00966958" w:rsidP="00765EE1">
      <w:pPr>
        <w:pStyle w:val="NormalWeb"/>
        <w:numPr>
          <w:ilvl w:val="0"/>
          <w:numId w:val="7"/>
        </w:numPr>
        <w:shd w:val="clear" w:color="auto" w:fill="FFFFFF" w:themeFill="background1"/>
        <w:spacing w:before="240" w:beforeAutospacing="0" w:after="0" w:afterAutospacing="0"/>
        <w:rPr>
          <w:color w:val="333333"/>
          <w:highlight w:val="lightGray"/>
        </w:rPr>
      </w:pPr>
      <w:r w:rsidRPr="00697355">
        <w:rPr>
          <w:color w:val="333333"/>
          <w:highlight w:val="lightGray"/>
        </w:rPr>
        <w:t>Convening stakeholder groups to create opportunities for families, school district staff, and community organizations to inform the development of guidance and resources.</w:t>
      </w:r>
    </w:p>
    <w:p w14:paraId="1262A139" w14:textId="7814E979" w:rsidR="001551A2" w:rsidRDefault="00703623" w:rsidP="00AB7265">
      <w:pPr>
        <w:pStyle w:val="NormalWeb"/>
        <w:numPr>
          <w:ilvl w:val="0"/>
          <w:numId w:val="27"/>
        </w:numPr>
        <w:shd w:val="clear" w:color="auto" w:fill="FFFFFF" w:themeFill="background1"/>
        <w:spacing w:before="240" w:beforeAutospacing="0"/>
        <w:rPr>
          <w:color w:val="333333"/>
        </w:rPr>
      </w:pPr>
      <w:r w:rsidRPr="066CA692">
        <w:rPr>
          <w:color w:val="333333"/>
        </w:rPr>
        <w:t xml:space="preserve">Through the IEP Improvement Project, </w:t>
      </w:r>
      <w:r w:rsidR="001551A2" w:rsidRPr="066CA692">
        <w:rPr>
          <w:color w:val="333333"/>
        </w:rPr>
        <w:t>DESE</w:t>
      </w:r>
      <w:r w:rsidRPr="066CA692">
        <w:rPr>
          <w:color w:val="333333"/>
        </w:rPr>
        <w:t xml:space="preserve"> </w:t>
      </w:r>
      <w:r w:rsidR="008E4A39" w:rsidRPr="066CA692">
        <w:rPr>
          <w:color w:val="333333"/>
        </w:rPr>
        <w:t>continues to work towards</w:t>
      </w:r>
      <w:r w:rsidRPr="066CA692">
        <w:rPr>
          <w:color w:val="333333"/>
        </w:rPr>
        <w:t xml:space="preserve"> updating all aspects of the IEP process, from initial student referral for evaluation through the development and implementation of the IEP itself. </w:t>
      </w:r>
    </w:p>
    <w:p w14:paraId="4B8EC0D8" w14:textId="56DE3F7C" w:rsidR="70860F96" w:rsidRDefault="70860F96" w:rsidP="00AB7265">
      <w:pPr>
        <w:pStyle w:val="NormalWeb"/>
        <w:numPr>
          <w:ilvl w:val="0"/>
          <w:numId w:val="21"/>
        </w:numPr>
        <w:shd w:val="clear" w:color="auto" w:fill="FFFFFF" w:themeFill="background1"/>
        <w:spacing w:before="240" w:beforeAutospacing="0"/>
        <w:rPr>
          <w:color w:val="333333"/>
        </w:rPr>
      </w:pPr>
      <w:r w:rsidRPr="066CA692">
        <w:rPr>
          <w:color w:val="333333"/>
        </w:rPr>
        <w:t>In fall 2021, DESE released the</w:t>
      </w:r>
      <w:r w:rsidR="429C3C49" w:rsidRPr="066CA692">
        <w:rPr>
          <w:color w:val="333333"/>
        </w:rPr>
        <w:t xml:space="preserve"> “Referral, Evaluation, and Eligibility Guide.” This guidance replaces previous guidance </w:t>
      </w:r>
      <w:r w:rsidR="6635FE04" w:rsidRPr="066CA692">
        <w:rPr>
          <w:color w:val="333333"/>
        </w:rPr>
        <w:t>and</w:t>
      </w:r>
      <w:r w:rsidR="429C3C49" w:rsidRPr="066CA692">
        <w:rPr>
          <w:color w:val="333333"/>
        </w:rPr>
        <w:t xml:space="preserve"> is posted to the Special Education IEP Improvement Project </w:t>
      </w:r>
      <w:hyperlink r:id="rId26">
        <w:r w:rsidR="00703623" w:rsidRPr="066CA692">
          <w:rPr>
            <w:rStyle w:val="Hyperlink"/>
          </w:rPr>
          <w:t>webpage</w:t>
        </w:r>
      </w:hyperlink>
      <w:r w:rsidR="00703623" w:rsidRPr="066CA692">
        <w:rPr>
          <w:color w:val="333333"/>
        </w:rPr>
        <w:t xml:space="preserve"> as a </w:t>
      </w:r>
      <w:hyperlink r:id="rId27" w:anchor="/">
        <w:r w:rsidR="00703623" w:rsidRPr="066CA692">
          <w:rPr>
            <w:rStyle w:val="Hyperlink"/>
          </w:rPr>
          <w:t>digital learning tool</w:t>
        </w:r>
      </w:hyperlink>
      <w:r w:rsidR="429C3C49" w:rsidRPr="066CA692">
        <w:rPr>
          <w:color w:val="333333"/>
        </w:rPr>
        <w:t xml:space="preserve">. </w:t>
      </w:r>
      <w:r w:rsidR="189DE881" w:rsidRPr="066CA692">
        <w:rPr>
          <w:color w:val="333333"/>
        </w:rPr>
        <w:t>This tool provides schools and districts with information they need about special education referral, evaluation, and eligibility in a format that is easy to navigate.</w:t>
      </w:r>
    </w:p>
    <w:p w14:paraId="2A5D13BD" w14:textId="312A5B75" w:rsidR="001551A2" w:rsidRDefault="4B1AD46A" w:rsidP="00AB7265">
      <w:pPr>
        <w:pStyle w:val="NormalWeb"/>
        <w:numPr>
          <w:ilvl w:val="1"/>
          <w:numId w:val="21"/>
        </w:numPr>
        <w:shd w:val="clear" w:color="auto" w:fill="FFFFFF" w:themeFill="background1"/>
        <w:spacing w:before="240" w:beforeAutospacing="0"/>
        <w:rPr>
          <w:color w:val="333333"/>
        </w:rPr>
      </w:pPr>
      <w:r w:rsidRPr="66457E69">
        <w:rPr>
          <w:color w:val="333333"/>
        </w:rPr>
        <w:t xml:space="preserve">As a next step, the “Referral, Evaluation, and Eligibility Guide” will also be made available in a printable version that will be translated into multiple languages during </w:t>
      </w:r>
      <w:r w:rsidR="00F5049C">
        <w:rPr>
          <w:color w:val="333333"/>
        </w:rPr>
        <w:t xml:space="preserve">SY </w:t>
      </w:r>
      <w:r w:rsidRPr="66457E69">
        <w:rPr>
          <w:color w:val="333333"/>
        </w:rPr>
        <w:t>2022-23. Additionally, strategies for schools, districts</w:t>
      </w:r>
      <w:r w:rsidR="354AEF02" w:rsidRPr="66457E69">
        <w:rPr>
          <w:color w:val="333333"/>
        </w:rPr>
        <w:t>,</w:t>
      </w:r>
      <w:r w:rsidRPr="66457E69">
        <w:rPr>
          <w:color w:val="333333"/>
        </w:rPr>
        <w:t xml:space="preserve"> and families will be added to the guide to support effective implementation</w:t>
      </w:r>
      <w:r w:rsidR="5F3E15CF" w:rsidRPr="66457E69">
        <w:rPr>
          <w:color w:val="333333"/>
        </w:rPr>
        <w:t>.</w:t>
      </w:r>
    </w:p>
    <w:p w14:paraId="71501367" w14:textId="6E00D451" w:rsidR="00703623" w:rsidRPr="008E4A39" w:rsidRDefault="34E9E3DD" w:rsidP="00AB7265">
      <w:pPr>
        <w:pStyle w:val="NormalWeb"/>
        <w:numPr>
          <w:ilvl w:val="0"/>
          <w:numId w:val="21"/>
        </w:numPr>
        <w:shd w:val="clear" w:color="auto" w:fill="FFFFFF" w:themeFill="background1"/>
        <w:spacing w:before="240" w:beforeAutospacing="0"/>
        <w:rPr>
          <w:color w:val="333333"/>
        </w:rPr>
      </w:pPr>
      <w:r w:rsidRPr="66457E69">
        <w:rPr>
          <w:color w:val="333333"/>
        </w:rPr>
        <w:t xml:space="preserve">On </w:t>
      </w:r>
      <w:r w:rsidR="4B1AD46A" w:rsidRPr="66457E69">
        <w:rPr>
          <w:color w:val="333333"/>
        </w:rPr>
        <w:t>April 28, 2022</w:t>
      </w:r>
      <w:r w:rsidR="1CE25B1F" w:rsidRPr="66457E69">
        <w:rPr>
          <w:color w:val="333333"/>
        </w:rPr>
        <w:t>,</w:t>
      </w:r>
      <w:r w:rsidRPr="66457E69">
        <w:rPr>
          <w:color w:val="333333"/>
        </w:rPr>
        <w:t xml:space="preserve"> </w:t>
      </w:r>
      <w:r w:rsidR="28381668" w:rsidRPr="66457E69">
        <w:rPr>
          <w:color w:val="333333"/>
        </w:rPr>
        <w:t xml:space="preserve">DESE released </w:t>
      </w:r>
      <w:r w:rsidRPr="66457E69">
        <w:rPr>
          <w:color w:val="333333"/>
        </w:rPr>
        <w:t>the new draft IEP form for</w:t>
      </w:r>
      <w:r w:rsidR="4B1AD46A" w:rsidRPr="66457E69">
        <w:rPr>
          <w:color w:val="333333"/>
        </w:rPr>
        <w:t xml:space="preserve"> stakeholder feedback</w:t>
      </w:r>
      <w:r w:rsidRPr="66457E69">
        <w:rPr>
          <w:color w:val="333333"/>
        </w:rPr>
        <w:t xml:space="preserve"> on the Special Education IEP Improvement Project </w:t>
      </w:r>
      <w:hyperlink r:id="rId28">
        <w:r w:rsidR="4F785BE9" w:rsidRPr="66457E69">
          <w:rPr>
            <w:rStyle w:val="Hyperlink"/>
          </w:rPr>
          <w:t>webpage</w:t>
        </w:r>
      </w:hyperlink>
      <w:r w:rsidR="5F3E15CF" w:rsidRPr="66457E69">
        <w:rPr>
          <w:color w:val="333333"/>
        </w:rPr>
        <w:t>.</w:t>
      </w:r>
      <w:r w:rsidR="4B1AD46A" w:rsidRPr="66457E69">
        <w:rPr>
          <w:color w:val="333333"/>
        </w:rPr>
        <w:t xml:space="preserve"> The new </w:t>
      </w:r>
      <w:r w:rsidRPr="66457E69">
        <w:rPr>
          <w:color w:val="333333"/>
        </w:rPr>
        <w:t xml:space="preserve">draft </w:t>
      </w:r>
      <w:r w:rsidR="4B1AD46A" w:rsidRPr="66457E69">
        <w:rPr>
          <w:color w:val="333333"/>
        </w:rPr>
        <w:t>IEP form:</w:t>
      </w:r>
    </w:p>
    <w:p w14:paraId="28055739" w14:textId="0AA3CB90" w:rsidR="00703623" w:rsidRPr="005C0CF2" w:rsidRDefault="002712AE" w:rsidP="001551A2">
      <w:pPr>
        <w:pStyle w:val="NormalWeb"/>
        <w:numPr>
          <w:ilvl w:val="2"/>
          <w:numId w:val="2"/>
        </w:numPr>
        <w:shd w:val="clear" w:color="auto" w:fill="FFFFFF" w:themeFill="background1"/>
        <w:spacing w:before="0" w:beforeAutospacing="0"/>
        <w:rPr>
          <w:color w:val="333333"/>
        </w:rPr>
      </w:pPr>
      <w:r>
        <w:t>Use</w:t>
      </w:r>
      <w:r w:rsidR="00D53EE0">
        <w:t>s</w:t>
      </w:r>
      <w:r>
        <w:t xml:space="preserve"> </w:t>
      </w:r>
      <w:r w:rsidR="429C3C49">
        <w:t>student</w:t>
      </w:r>
      <w:r w:rsidR="00076BCF">
        <w:t>-</w:t>
      </w:r>
      <w:r w:rsidR="00703623">
        <w:t xml:space="preserve"> and family</w:t>
      </w:r>
      <w:r w:rsidR="00076BCF">
        <w:t>-friendly</w:t>
      </w:r>
      <w:r w:rsidR="00703623">
        <w:t xml:space="preserve"> </w:t>
      </w:r>
      <w:r w:rsidR="429C3C49">
        <w:t>language</w:t>
      </w:r>
      <w:r w:rsidR="00CA64C1">
        <w:t>;</w:t>
      </w:r>
    </w:p>
    <w:p w14:paraId="6FEFE279" w14:textId="1F910323" w:rsidR="00703623" w:rsidRPr="005C0CF2" w:rsidRDefault="001551A2" w:rsidP="001551A2">
      <w:pPr>
        <w:pStyle w:val="NormalWeb"/>
        <w:numPr>
          <w:ilvl w:val="2"/>
          <w:numId w:val="2"/>
        </w:numPr>
        <w:shd w:val="clear" w:color="auto" w:fill="FFFFFF" w:themeFill="background1"/>
        <w:spacing w:before="0" w:beforeAutospacing="0"/>
        <w:rPr>
          <w:color w:val="333333"/>
        </w:rPr>
      </w:pPr>
      <w:r>
        <w:lastRenderedPageBreak/>
        <w:t>Establishes a data-</w:t>
      </w:r>
      <w:r w:rsidR="00703623">
        <w:t>driven and student-centered process</w:t>
      </w:r>
      <w:r>
        <w:t xml:space="preserve"> to guide IEP development</w:t>
      </w:r>
      <w:r w:rsidR="00703623">
        <w:t>;</w:t>
      </w:r>
    </w:p>
    <w:p w14:paraId="60D021B5" w14:textId="2C88D2F3" w:rsidR="00703623" w:rsidRPr="005C0CF2" w:rsidRDefault="001551A2" w:rsidP="001551A2">
      <w:pPr>
        <w:pStyle w:val="NormalWeb"/>
        <w:numPr>
          <w:ilvl w:val="2"/>
          <w:numId w:val="2"/>
        </w:numPr>
        <w:shd w:val="clear" w:color="auto" w:fill="FFFFFF" w:themeFill="background1"/>
        <w:spacing w:before="0" w:beforeAutospacing="0"/>
        <w:rPr>
          <w:color w:val="333333"/>
        </w:rPr>
      </w:pPr>
      <w:r>
        <w:t>Takes a s</w:t>
      </w:r>
      <w:r w:rsidR="00703623">
        <w:t>trength-based approach</w:t>
      </w:r>
      <w:r>
        <w:t xml:space="preserve"> to developing student supports</w:t>
      </w:r>
      <w:r w:rsidR="00703623">
        <w:t>;</w:t>
      </w:r>
    </w:p>
    <w:p w14:paraId="2BAA105F" w14:textId="73805256" w:rsidR="00703623" w:rsidRPr="005C0CF2" w:rsidRDefault="00703623" w:rsidP="001551A2">
      <w:pPr>
        <w:pStyle w:val="NormalWeb"/>
        <w:numPr>
          <w:ilvl w:val="2"/>
          <w:numId w:val="2"/>
        </w:numPr>
        <w:shd w:val="clear" w:color="auto" w:fill="FFFFFF" w:themeFill="background1"/>
        <w:spacing w:before="0" w:beforeAutospacing="0"/>
        <w:rPr>
          <w:color w:val="333333"/>
        </w:rPr>
      </w:pPr>
      <w:r>
        <w:t>Focus</w:t>
      </w:r>
      <w:r w:rsidR="001551A2">
        <w:t>es</w:t>
      </w:r>
      <w:r>
        <w:t xml:space="preserve"> on</w:t>
      </w:r>
      <w:r w:rsidR="001551A2">
        <w:t xml:space="preserve"> promoting the</w:t>
      </w:r>
      <w:r>
        <w:t xml:space="preserve"> Least Restrictive Environment;</w:t>
      </w:r>
    </w:p>
    <w:p w14:paraId="3642CA67" w14:textId="15703616" w:rsidR="00703623" w:rsidRPr="005C0CF2" w:rsidRDefault="001551A2" w:rsidP="001551A2">
      <w:pPr>
        <w:pStyle w:val="NormalWeb"/>
        <w:numPr>
          <w:ilvl w:val="2"/>
          <w:numId w:val="2"/>
        </w:numPr>
        <w:shd w:val="clear" w:color="auto" w:fill="FFFFFF" w:themeFill="background1"/>
        <w:spacing w:before="0" w:beforeAutospacing="0"/>
        <w:rPr>
          <w:color w:val="333333"/>
        </w:rPr>
      </w:pPr>
      <w:r>
        <w:t>Provides a c</w:t>
      </w:r>
      <w:r w:rsidR="00703623">
        <w:t>omprehensive plan for service delivery;</w:t>
      </w:r>
    </w:p>
    <w:p w14:paraId="3B5BAC9B" w14:textId="5E672419" w:rsidR="00703623" w:rsidRPr="005C0CF2" w:rsidRDefault="00703623" w:rsidP="001551A2">
      <w:pPr>
        <w:pStyle w:val="NormalWeb"/>
        <w:numPr>
          <w:ilvl w:val="2"/>
          <w:numId w:val="2"/>
        </w:numPr>
        <w:shd w:val="clear" w:color="auto" w:fill="FFFFFF" w:themeFill="background1"/>
        <w:spacing w:before="0" w:beforeAutospacing="0"/>
        <w:rPr>
          <w:color w:val="333333"/>
        </w:rPr>
      </w:pPr>
      <w:r>
        <w:t>Focus</w:t>
      </w:r>
      <w:r w:rsidR="001551A2">
        <w:t>es</w:t>
      </w:r>
      <w:r>
        <w:t xml:space="preserve"> on transition planning more directly in the IEP process; and</w:t>
      </w:r>
    </w:p>
    <w:p w14:paraId="46F99252" w14:textId="0FA64DF8" w:rsidR="00703623" w:rsidRPr="00693526" w:rsidRDefault="001551A2" w:rsidP="001551A2">
      <w:pPr>
        <w:pStyle w:val="NormalWeb"/>
        <w:numPr>
          <w:ilvl w:val="2"/>
          <w:numId w:val="2"/>
        </w:numPr>
        <w:shd w:val="clear" w:color="auto" w:fill="FFFFFF" w:themeFill="background1"/>
        <w:spacing w:before="0" w:beforeAutospacing="0"/>
        <w:rPr>
          <w:color w:val="333333"/>
        </w:rPr>
      </w:pPr>
      <w:r>
        <w:t>Uses a streamlined format</w:t>
      </w:r>
      <w:r w:rsidR="00703623">
        <w:t xml:space="preserve"> (</w:t>
      </w:r>
      <w:r>
        <w:t xml:space="preserve">decreases </w:t>
      </w:r>
      <w:r w:rsidR="00703623">
        <w:t xml:space="preserve">length, </w:t>
      </w:r>
      <w:r>
        <w:t xml:space="preserve">improves </w:t>
      </w:r>
      <w:r w:rsidR="00703623">
        <w:t xml:space="preserve">usability, </w:t>
      </w:r>
      <w:r>
        <w:t xml:space="preserve">simplifies </w:t>
      </w:r>
      <w:r w:rsidR="00703623">
        <w:t xml:space="preserve">language, and </w:t>
      </w:r>
      <w:r>
        <w:t xml:space="preserve">eliminates </w:t>
      </w:r>
      <w:r w:rsidR="00703623">
        <w:t>redundancy</w:t>
      </w:r>
      <w:r>
        <w:t>).</w:t>
      </w:r>
    </w:p>
    <w:p w14:paraId="2E693485" w14:textId="5121C1ED" w:rsidR="00BE56C0" w:rsidRDefault="21F087A9" w:rsidP="66457E69">
      <w:pPr>
        <w:pStyle w:val="NormalWeb"/>
        <w:numPr>
          <w:ilvl w:val="1"/>
          <w:numId w:val="2"/>
        </w:numPr>
        <w:shd w:val="clear" w:color="auto" w:fill="FFFFFF" w:themeFill="background1"/>
        <w:spacing w:before="240" w:beforeAutospacing="0"/>
      </w:pPr>
      <w:r w:rsidRPr="66457E69">
        <w:rPr>
          <w:color w:val="333333"/>
        </w:rPr>
        <w:t xml:space="preserve">An extensive list of stakeholders received notification of the release of the draft IEP form, and DESE staff have begun presentations to various stakeholder groups to solicit their input. </w:t>
      </w:r>
      <w:r>
        <w:t>Department staff will incorporate</w:t>
      </w:r>
      <w:r w:rsidR="34E9E3DD">
        <w:t xml:space="preserve"> feedback from stakeholders over the next several months</w:t>
      </w:r>
      <w:r>
        <w:t>.</w:t>
      </w:r>
    </w:p>
    <w:p w14:paraId="0E7E483A" w14:textId="79CC4DCC" w:rsidR="007936B5" w:rsidRDefault="008E4A39" w:rsidP="007936B5">
      <w:pPr>
        <w:pStyle w:val="NormalWeb"/>
        <w:numPr>
          <w:ilvl w:val="1"/>
          <w:numId w:val="2"/>
        </w:numPr>
        <w:shd w:val="clear" w:color="auto" w:fill="FFFFFF" w:themeFill="background1"/>
        <w:spacing w:before="240" w:beforeAutospacing="0"/>
      </w:pPr>
      <w:r>
        <w:rPr>
          <w:color w:val="333333"/>
        </w:rPr>
        <w:t>At the start of the 2022-</w:t>
      </w:r>
      <w:r>
        <w:t xml:space="preserve">23 school year, </w:t>
      </w:r>
      <w:r w:rsidR="00703623">
        <w:t xml:space="preserve">schools and districts that have volunteered to be “early adopters” of the new </w:t>
      </w:r>
      <w:r w:rsidR="000F0DFE">
        <w:t xml:space="preserve">IEP </w:t>
      </w:r>
      <w:r w:rsidR="00703623">
        <w:t xml:space="preserve">form will </w:t>
      </w:r>
      <w:r w:rsidR="00F35E37">
        <w:t xml:space="preserve">receive training on the new form, </w:t>
      </w:r>
      <w:r>
        <w:t>implement the form on a pilot basis</w:t>
      </w:r>
      <w:r w:rsidR="00703623">
        <w:t xml:space="preserve"> during IEP meetings</w:t>
      </w:r>
      <w:r w:rsidR="00F35E37">
        <w:t xml:space="preserve">, and </w:t>
      </w:r>
      <w:r>
        <w:t xml:space="preserve">provide DESE with </w:t>
      </w:r>
      <w:r w:rsidR="6635FE04">
        <w:t>timely</w:t>
      </w:r>
      <w:r>
        <w:t xml:space="preserve"> feedback</w:t>
      </w:r>
      <w:r w:rsidR="00703623">
        <w:t xml:space="preserve">. The early adopters represent a wide variety of schools and districts from across the </w:t>
      </w:r>
      <w:r>
        <w:t>C</w:t>
      </w:r>
      <w:r w:rsidR="00703623">
        <w:t>ommonwealth</w:t>
      </w:r>
      <w:r>
        <w:t>.</w:t>
      </w:r>
    </w:p>
    <w:p w14:paraId="63836637" w14:textId="7C2CD1BD" w:rsidR="007936B5" w:rsidRDefault="007936B5" w:rsidP="007936B5">
      <w:pPr>
        <w:pStyle w:val="NormalWeb"/>
        <w:numPr>
          <w:ilvl w:val="1"/>
          <w:numId w:val="2"/>
        </w:numPr>
        <w:shd w:val="clear" w:color="auto" w:fill="FFFFFF" w:themeFill="background1"/>
        <w:spacing w:before="240" w:beforeAutospacing="0"/>
      </w:pPr>
      <w:r>
        <w:t xml:space="preserve">Looking ahead, DESE aims to finalize the </w:t>
      </w:r>
      <w:r w:rsidR="00703623">
        <w:t xml:space="preserve">IEP form </w:t>
      </w:r>
      <w:r>
        <w:t>by</w:t>
      </w:r>
      <w:r w:rsidR="00703623">
        <w:t xml:space="preserve"> winter 2023</w:t>
      </w:r>
      <w:r>
        <w:t xml:space="preserve"> and provide </w:t>
      </w:r>
      <w:r w:rsidR="0B2FD405">
        <w:t>statewide</w:t>
      </w:r>
      <w:r w:rsidR="00703623">
        <w:t xml:space="preserve"> training on the new form </w:t>
      </w:r>
      <w:r>
        <w:t>before the end of SY</w:t>
      </w:r>
      <w:r w:rsidR="00703623">
        <w:t xml:space="preserve"> 2022-23.</w:t>
      </w:r>
      <w:r>
        <w:t xml:space="preserve"> </w:t>
      </w:r>
      <w:r>
        <w:rPr>
          <w:color w:val="333333"/>
        </w:rPr>
        <w:t xml:space="preserve">The early adopter cohort will continue to </w:t>
      </w:r>
      <w:r w:rsidR="00F562C6">
        <w:rPr>
          <w:color w:val="333333"/>
        </w:rPr>
        <w:t xml:space="preserve">work with </w:t>
      </w:r>
      <w:r>
        <w:rPr>
          <w:color w:val="333333"/>
        </w:rPr>
        <w:t>DESE in</w:t>
      </w:r>
      <w:r w:rsidRPr="007936B5">
        <w:rPr>
          <w:color w:val="333333"/>
        </w:rPr>
        <w:t xml:space="preserve"> identify</w:t>
      </w:r>
      <w:r>
        <w:rPr>
          <w:color w:val="333333"/>
        </w:rPr>
        <w:t>ing</w:t>
      </w:r>
      <w:r w:rsidRPr="007936B5">
        <w:rPr>
          <w:color w:val="333333"/>
        </w:rPr>
        <w:t xml:space="preserve"> best practices, strategies, and resources to support the IEP process and </w:t>
      </w:r>
      <w:r>
        <w:rPr>
          <w:color w:val="333333"/>
        </w:rPr>
        <w:t xml:space="preserve">inform the development of DESE trainings and other </w:t>
      </w:r>
      <w:r w:rsidR="0097239A">
        <w:rPr>
          <w:color w:val="333333"/>
        </w:rPr>
        <w:t xml:space="preserve">resources </w:t>
      </w:r>
      <w:r>
        <w:rPr>
          <w:color w:val="333333"/>
        </w:rPr>
        <w:t>to promote</w:t>
      </w:r>
      <w:r w:rsidRPr="007936B5">
        <w:rPr>
          <w:color w:val="333333"/>
        </w:rPr>
        <w:t xml:space="preserve"> successful implementation.</w:t>
      </w:r>
    </w:p>
    <w:p w14:paraId="2CBC5E07" w14:textId="0190E024" w:rsidR="007936B5" w:rsidRDefault="31FBBD88" w:rsidP="66457E69">
      <w:pPr>
        <w:pStyle w:val="NormalWeb"/>
        <w:numPr>
          <w:ilvl w:val="1"/>
          <w:numId w:val="2"/>
        </w:numPr>
        <w:shd w:val="clear" w:color="auto" w:fill="FFFFFF" w:themeFill="background1"/>
        <w:spacing w:before="240" w:beforeAutospacing="0"/>
      </w:pPr>
      <w:r>
        <w:t xml:space="preserve">The Department </w:t>
      </w:r>
      <w:r w:rsidR="7BAA1065">
        <w:t>will</w:t>
      </w:r>
      <w:r w:rsidR="2ADC4DAF">
        <w:t xml:space="preserve"> revise </w:t>
      </w:r>
      <w:r w:rsidR="2366ECD5">
        <w:t>o</w:t>
      </w:r>
      <w:r w:rsidR="3B841016">
        <w:t>ther</w:t>
      </w:r>
      <w:r w:rsidR="2DCF7672">
        <w:t xml:space="preserve"> documents, including the </w:t>
      </w:r>
      <w:r w:rsidR="4B1AD46A">
        <w:t>IEP Process Guide</w:t>
      </w:r>
      <w:r w:rsidR="2DCF7672">
        <w:t xml:space="preserve"> and “A Parent’s Guide to Special Education</w:t>
      </w:r>
      <w:r w:rsidR="4287FB70">
        <w:t>,</w:t>
      </w:r>
      <w:r w:rsidR="2DCF7672">
        <w:t>” in SY 2022-23</w:t>
      </w:r>
      <w:r w:rsidR="4B1AD46A">
        <w:t xml:space="preserve"> </w:t>
      </w:r>
      <w:r w:rsidR="2DCF7672">
        <w:t>to align with</w:t>
      </w:r>
      <w:r w:rsidR="4B1AD46A">
        <w:t xml:space="preserve"> the new IEP forms</w:t>
      </w:r>
      <w:r w:rsidR="2DCF7672">
        <w:t xml:space="preserve"> and </w:t>
      </w:r>
      <w:r w:rsidR="65C69C25">
        <w:t xml:space="preserve">related </w:t>
      </w:r>
      <w:r w:rsidR="2DCF7672">
        <w:t xml:space="preserve">information. </w:t>
      </w:r>
    </w:p>
    <w:p w14:paraId="7C810A66" w14:textId="3717B53A" w:rsidR="004A79C2" w:rsidRPr="00C41ED8" w:rsidRDefault="0034347F" w:rsidP="00765EE1">
      <w:pPr>
        <w:pStyle w:val="NormalWeb"/>
        <w:shd w:val="clear" w:color="auto" w:fill="FFFFFF" w:themeFill="background1"/>
        <w:spacing w:before="240" w:beforeAutospacing="0" w:after="0" w:afterAutospacing="0"/>
        <w:rPr>
          <w:color w:val="333333"/>
          <w:highlight w:val="lightGray"/>
        </w:rPr>
      </w:pPr>
      <w:r w:rsidRPr="00C41ED8">
        <w:rPr>
          <w:b/>
          <w:color w:val="333333"/>
          <w:highlight w:val="lightGray"/>
        </w:rPr>
        <w:t>6</w:t>
      </w:r>
      <w:r w:rsidR="00966958" w:rsidRPr="00C41ED8">
        <w:rPr>
          <w:b/>
          <w:color w:val="333333"/>
          <w:highlight w:val="lightGray"/>
        </w:rPr>
        <w:t>. Improve</w:t>
      </w:r>
      <w:r w:rsidR="003D05F0" w:rsidRPr="00C41ED8">
        <w:rPr>
          <w:b/>
          <w:color w:val="333333"/>
          <w:highlight w:val="lightGray"/>
        </w:rPr>
        <w:t>d</w:t>
      </w:r>
      <w:r w:rsidR="00966958" w:rsidRPr="00C41ED8">
        <w:rPr>
          <w:b/>
          <w:color w:val="333333"/>
          <w:highlight w:val="lightGray"/>
        </w:rPr>
        <w:t xml:space="preserve"> resources for supporting English learners</w:t>
      </w:r>
      <w:r w:rsidR="004A79C2" w:rsidRPr="00C41ED8">
        <w:rPr>
          <w:b/>
          <w:color w:val="333333"/>
          <w:highlight w:val="lightGray"/>
        </w:rPr>
        <w:t>.</w:t>
      </w:r>
      <w:r w:rsidR="002841F2" w:rsidRPr="00C41ED8">
        <w:rPr>
          <w:b/>
          <w:color w:val="333333"/>
          <w:highlight w:val="lightGray"/>
        </w:rPr>
        <w:t xml:space="preserve"> </w:t>
      </w:r>
      <w:r w:rsidR="0029596B" w:rsidRPr="00C41ED8">
        <w:rPr>
          <w:color w:val="333333"/>
          <w:highlight w:val="lightGray"/>
        </w:rPr>
        <w:t>The Department</w:t>
      </w:r>
      <w:r w:rsidR="002841F2" w:rsidRPr="00C41ED8">
        <w:rPr>
          <w:color w:val="333333"/>
          <w:highlight w:val="lightGray"/>
        </w:rPr>
        <w:t xml:space="preserve"> will:</w:t>
      </w:r>
    </w:p>
    <w:p w14:paraId="3708C988" w14:textId="2CBF0100" w:rsidR="00966958" w:rsidRPr="00C41ED8" w:rsidRDefault="00966958" w:rsidP="00765EE1">
      <w:pPr>
        <w:pStyle w:val="NormalWeb"/>
        <w:numPr>
          <w:ilvl w:val="0"/>
          <w:numId w:val="5"/>
        </w:numPr>
        <w:shd w:val="clear" w:color="auto" w:fill="FFFFFF" w:themeFill="background1"/>
        <w:spacing w:before="240" w:beforeAutospacing="0" w:after="0" w:afterAutospacing="0"/>
        <w:rPr>
          <w:color w:val="333333"/>
          <w:highlight w:val="lightGray"/>
        </w:rPr>
      </w:pPr>
      <w:r w:rsidRPr="00C41ED8">
        <w:rPr>
          <w:b/>
          <w:color w:val="333333"/>
          <w:highlight w:val="lightGray"/>
        </w:rPr>
        <w:t xml:space="preserve">Continue to </w:t>
      </w:r>
      <w:r w:rsidR="005738DD" w:rsidRPr="00C41ED8">
        <w:rPr>
          <w:b/>
          <w:color w:val="333333"/>
          <w:highlight w:val="lightGray"/>
        </w:rPr>
        <w:t>promote</w:t>
      </w:r>
      <w:r w:rsidRPr="00C41ED8">
        <w:rPr>
          <w:b/>
          <w:color w:val="333333"/>
          <w:highlight w:val="lightGray"/>
        </w:rPr>
        <w:t xml:space="preserve"> the use of the </w:t>
      </w:r>
      <w:hyperlink r:id="rId29">
        <w:r w:rsidRPr="00C41ED8">
          <w:rPr>
            <w:rStyle w:val="Hyperlink"/>
            <w:b/>
            <w:highlight w:val="lightGray"/>
          </w:rPr>
          <w:t>Interactive Blueprint</w:t>
        </w:r>
      </w:hyperlink>
      <w:r w:rsidRPr="00C41ED8">
        <w:rPr>
          <w:b/>
          <w:color w:val="333333"/>
          <w:highlight w:val="lightGray"/>
        </w:rPr>
        <w:t xml:space="preserve"> for English Learner Success</w:t>
      </w:r>
      <w:r w:rsidRPr="00C41ED8">
        <w:rPr>
          <w:color w:val="333333"/>
          <w:highlight w:val="lightGray"/>
        </w:rPr>
        <w:t xml:space="preserve">, with a focus on making it user-friendly for districts and developing a clear and cohesive approach to district support for English learners. Specifically, </w:t>
      </w:r>
      <w:r w:rsidR="00492D31" w:rsidRPr="00C41ED8">
        <w:rPr>
          <w:color w:val="333333"/>
          <w:highlight w:val="lightGray"/>
        </w:rPr>
        <w:t xml:space="preserve">DESE </w:t>
      </w:r>
      <w:r w:rsidRPr="00C41ED8">
        <w:rPr>
          <w:color w:val="333333"/>
          <w:highlight w:val="lightGray"/>
        </w:rPr>
        <w:t xml:space="preserve">will: </w:t>
      </w:r>
    </w:p>
    <w:p w14:paraId="672827AB" w14:textId="20C0D558" w:rsidR="00966958" w:rsidRDefault="00966958" w:rsidP="00AB7265">
      <w:pPr>
        <w:pStyle w:val="NormalWeb"/>
        <w:numPr>
          <w:ilvl w:val="2"/>
          <w:numId w:val="36"/>
        </w:numPr>
        <w:shd w:val="clear" w:color="auto" w:fill="FFFFFF" w:themeFill="background1"/>
        <w:spacing w:before="240" w:beforeAutospacing="0" w:after="0" w:afterAutospacing="0"/>
        <w:rPr>
          <w:color w:val="333333"/>
          <w:highlight w:val="lightGray"/>
        </w:rPr>
      </w:pPr>
      <w:r w:rsidRPr="00C41ED8">
        <w:rPr>
          <w:b/>
          <w:color w:val="333333"/>
          <w:highlight w:val="lightGray"/>
        </w:rPr>
        <w:t>Complete the Blueprint implementation pilot</w:t>
      </w:r>
      <w:r w:rsidRPr="00C41ED8">
        <w:rPr>
          <w:color w:val="333333"/>
          <w:highlight w:val="lightGray"/>
        </w:rPr>
        <w:t xml:space="preserve"> started last year with teams from Holyoke, Lawrence, Southbridge, and Brockton and synthesize lessons learned from the pilot</w:t>
      </w:r>
      <w:r w:rsidR="00526CC2" w:rsidRPr="00C41ED8">
        <w:rPr>
          <w:color w:val="333333"/>
          <w:highlight w:val="lightGray"/>
        </w:rPr>
        <w:t>;</w:t>
      </w:r>
      <w:r w:rsidRPr="00C41ED8">
        <w:rPr>
          <w:color w:val="333333"/>
          <w:highlight w:val="lightGray"/>
        </w:rPr>
        <w:t xml:space="preserve">  </w:t>
      </w:r>
    </w:p>
    <w:p w14:paraId="39773C75" w14:textId="2249731B" w:rsidR="006747D4" w:rsidRPr="006747D4" w:rsidRDefault="006747D4" w:rsidP="00AB7265">
      <w:pPr>
        <w:pStyle w:val="ListParagraph"/>
        <w:numPr>
          <w:ilvl w:val="0"/>
          <w:numId w:val="28"/>
        </w:numPr>
        <w:spacing w:before="240"/>
        <w:textAlignment w:val="baseline"/>
        <w:rPr>
          <w:rFonts w:eastAsia="Times New Roman"/>
        </w:rPr>
      </w:pPr>
      <w:r>
        <w:rPr>
          <w:color w:val="333333"/>
        </w:rPr>
        <w:t>The Department</w:t>
      </w:r>
      <w:r w:rsidR="004F6A37" w:rsidRPr="00E56191">
        <w:rPr>
          <w:color w:val="333333"/>
        </w:rPr>
        <w:t xml:space="preserve"> completed the Blueprint implementation pilot in the three original districts (Lawrence, Southbridge, and Holyoke) and gathered </w:t>
      </w:r>
      <w:r w:rsidR="2E4C3078" w:rsidRPr="189DE881">
        <w:rPr>
          <w:color w:val="333333"/>
        </w:rPr>
        <w:t>feedback from the district teams</w:t>
      </w:r>
      <w:r w:rsidR="004F6A37" w:rsidRPr="00E56191">
        <w:rPr>
          <w:color w:val="333333"/>
        </w:rPr>
        <w:t xml:space="preserve"> on the processes and tools they </w:t>
      </w:r>
      <w:r w:rsidR="69E81535" w:rsidRPr="189DE881">
        <w:rPr>
          <w:color w:val="333333"/>
        </w:rPr>
        <w:t>used</w:t>
      </w:r>
      <w:r w:rsidR="004F6A37" w:rsidRPr="00E56191">
        <w:rPr>
          <w:color w:val="333333"/>
        </w:rPr>
        <w:t xml:space="preserve"> during this work. </w:t>
      </w:r>
    </w:p>
    <w:p w14:paraId="6085C40E" w14:textId="77777777" w:rsidR="006747D4" w:rsidRPr="006747D4" w:rsidRDefault="006747D4" w:rsidP="00AB7265">
      <w:pPr>
        <w:pStyle w:val="ListParagraph"/>
        <w:numPr>
          <w:ilvl w:val="0"/>
          <w:numId w:val="28"/>
        </w:numPr>
        <w:spacing w:before="240"/>
        <w:textAlignment w:val="baseline"/>
        <w:rPr>
          <w:rFonts w:eastAsia="Times New Roman"/>
        </w:rPr>
      </w:pPr>
      <w:r>
        <w:rPr>
          <w:color w:val="333333"/>
        </w:rPr>
        <w:t>The Department</w:t>
      </w:r>
      <w:r w:rsidR="004F6A37" w:rsidRPr="00E56191">
        <w:rPr>
          <w:color w:val="333333"/>
        </w:rPr>
        <w:t xml:space="preserve"> continued the second phase of the pilot in Brockton, which is culminating in June 2022. </w:t>
      </w:r>
    </w:p>
    <w:p w14:paraId="1BB160CE" w14:textId="30DE2B87" w:rsidR="006747D4" w:rsidRPr="006747D4" w:rsidRDefault="004F6A37" w:rsidP="00AB7265">
      <w:pPr>
        <w:pStyle w:val="ListParagraph"/>
        <w:numPr>
          <w:ilvl w:val="1"/>
          <w:numId w:val="29"/>
        </w:numPr>
        <w:spacing w:before="240"/>
        <w:textAlignment w:val="baseline"/>
        <w:rPr>
          <w:rFonts w:eastAsia="Times New Roman"/>
        </w:rPr>
      </w:pPr>
      <w:r w:rsidRPr="00E56191">
        <w:rPr>
          <w:color w:val="333333"/>
        </w:rPr>
        <w:lastRenderedPageBreak/>
        <w:t xml:space="preserve">The Brockton implementation of the Blueprint was purposefully integrated into their district-wide strategic planning process, providing a strong example </w:t>
      </w:r>
      <w:r w:rsidR="00BD1052">
        <w:rPr>
          <w:color w:val="333333"/>
        </w:rPr>
        <w:t xml:space="preserve">of </w:t>
      </w:r>
      <w:r w:rsidRPr="00E56191">
        <w:rPr>
          <w:color w:val="333333"/>
        </w:rPr>
        <w:t xml:space="preserve">how the Blueprint can support a systemic approach to centering the needs of </w:t>
      </w:r>
      <w:r w:rsidR="006747D4">
        <w:rPr>
          <w:color w:val="333333"/>
        </w:rPr>
        <w:t>English learners (E</w:t>
      </w:r>
      <w:r w:rsidRPr="00E56191">
        <w:rPr>
          <w:color w:val="333333"/>
        </w:rPr>
        <w:t>Ls</w:t>
      </w:r>
      <w:r w:rsidR="006747D4">
        <w:rPr>
          <w:color w:val="333333"/>
        </w:rPr>
        <w:t>)</w:t>
      </w:r>
      <w:r w:rsidRPr="00E56191">
        <w:rPr>
          <w:color w:val="333333"/>
        </w:rPr>
        <w:t xml:space="preserve"> in broader visioning and action planning. </w:t>
      </w:r>
    </w:p>
    <w:p w14:paraId="1C7BCE54" w14:textId="13BE1EBD" w:rsidR="004F6A37" w:rsidRPr="006747D4" w:rsidRDefault="3EDC64D9" w:rsidP="00AB7265">
      <w:pPr>
        <w:pStyle w:val="ListParagraph"/>
        <w:numPr>
          <w:ilvl w:val="0"/>
          <w:numId w:val="30"/>
        </w:numPr>
        <w:spacing w:before="240"/>
        <w:textAlignment w:val="baseline"/>
        <w:rPr>
          <w:rFonts w:eastAsia="Times New Roman"/>
        </w:rPr>
      </w:pPr>
      <w:r w:rsidRPr="49E910D5">
        <w:rPr>
          <w:color w:val="333333"/>
        </w:rPr>
        <w:t>The Department’s</w:t>
      </w:r>
      <w:r w:rsidR="5CEE437E" w:rsidRPr="49E910D5">
        <w:rPr>
          <w:color w:val="333333"/>
        </w:rPr>
        <w:t xml:space="preserve"> Office of Language Acquisition (</w:t>
      </w:r>
      <w:r w:rsidR="0B387790" w:rsidRPr="49E910D5">
        <w:rPr>
          <w:color w:val="333333"/>
        </w:rPr>
        <w:t>OLA</w:t>
      </w:r>
      <w:r w:rsidR="5CEE437E" w:rsidRPr="49E910D5">
        <w:rPr>
          <w:color w:val="333333"/>
        </w:rPr>
        <w:t>)</w:t>
      </w:r>
      <w:r w:rsidR="0B387790" w:rsidRPr="49E910D5">
        <w:rPr>
          <w:color w:val="333333"/>
        </w:rPr>
        <w:t xml:space="preserve">, in collaboration with district educators, </w:t>
      </w:r>
      <w:r w:rsidR="5CEE437E" w:rsidRPr="49E910D5">
        <w:rPr>
          <w:color w:val="333333"/>
        </w:rPr>
        <w:t>shared</w:t>
      </w:r>
      <w:r w:rsidR="0B387790" w:rsidRPr="49E910D5">
        <w:rPr>
          <w:color w:val="333333"/>
        </w:rPr>
        <w:t xml:space="preserve"> key </w:t>
      </w:r>
      <w:r w:rsidR="5CEE437E" w:rsidRPr="49E910D5">
        <w:rPr>
          <w:color w:val="333333"/>
        </w:rPr>
        <w:t>lessons</w:t>
      </w:r>
      <w:r w:rsidR="0B387790" w:rsidRPr="49E910D5">
        <w:rPr>
          <w:color w:val="333333"/>
        </w:rPr>
        <w:t xml:space="preserve"> from the work described above</w:t>
      </w:r>
      <w:r w:rsidR="5CEE437E" w:rsidRPr="49E910D5">
        <w:rPr>
          <w:color w:val="333333"/>
        </w:rPr>
        <w:t xml:space="preserve"> – and from other districts that have been using the Blueprint –</w:t>
      </w:r>
      <w:r w:rsidR="0B387790" w:rsidRPr="49E910D5">
        <w:rPr>
          <w:color w:val="333333"/>
        </w:rPr>
        <w:t xml:space="preserve"> at its</w:t>
      </w:r>
      <w:r w:rsidR="5CEE437E" w:rsidRPr="49E910D5">
        <w:rPr>
          <w:color w:val="333333"/>
        </w:rPr>
        <w:t xml:space="preserve"> April </w:t>
      </w:r>
      <w:r w:rsidR="0B387790" w:rsidRPr="49E910D5">
        <w:rPr>
          <w:color w:val="333333"/>
        </w:rPr>
        <w:t>EL Directors’ Network meeting</w:t>
      </w:r>
      <w:r w:rsidR="5CEE437E" w:rsidRPr="49E910D5">
        <w:rPr>
          <w:color w:val="333333"/>
        </w:rPr>
        <w:t>. The Office of Language Acquisition will also share these findings at</w:t>
      </w:r>
      <w:r w:rsidR="0B387790" w:rsidRPr="49E910D5">
        <w:rPr>
          <w:color w:val="333333"/>
        </w:rPr>
        <w:t xml:space="preserve"> the MATSOL </w:t>
      </w:r>
      <w:r w:rsidR="42A7F78C" w:rsidRPr="49E910D5">
        <w:rPr>
          <w:color w:val="333333"/>
        </w:rPr>
        <w:t xml:space="preserve">(Massachusetts Association of Teachers of Speakers of Other Languages) </w:t>
      </w:r>
      <w:r w:rsidR="0B387790" w:rsidRPr="49E910D5">
        <w:rPr>
          <w:color w:val="333333"/>
        </w:rPr>
        <w:t>conference at the end of May. </w:t>
      </w:r>
    </w:p>
    <w:p w14:paraId="348CDDB2" w14:textId="29E34D8B" w:rsidR="00270076" w:rsidRPr="00BF62BA" w:rsidRDefault="00270076" w:rsidP="00AB7265">
      <w:pPr>
        <w:pStyle w:val="ListParagraph"/>
        <w:numPr>
          <w:ilvl w:val="0"/>
          <w:numId w:val="31"/>
        </w:numPr>
        <w:spacing w:before="240"/>
        <w:ind w:left="360"/>
        <w:textAlignment w:val="baseline"/>
        <w:rPr>
          <w:rFonts w:eastAsia="MS Mincho"/>
        </w:rPr>
      </w:pPr>
      <w:r w:rsidRPr="007E1629">
        <w:rPr>
          <w:rFonts w:eastAsia="MS Mincho"/>
          <w:b/>
          <w:color w:val="333333"/>
          <w:highlight w:val="lightGray"/>
        </w:rPr>
        <w:t>Improve and streamline DESE’s school- and district-facing supports for English learners</w:t>
      </w:r>
      <w:r w:rsidRPr="007E1629">
        <w:rPr>
          <w:rFonts w:eastAsia="MS Mincho"/>
          <w:color w:val="333333"/>
          <w:highlight w:val="lightGray"/>
        </w:rPr>
        <w:t xml:space="preserve"> by engaging key DESE offices, including the Statewide System of Support, Kaleidoscope, and Digital Learning and Technology, in cross-office planning; </w:t>
      </w:r>
    </w:p>
    <w:p w14:paraId="33FF18B6" w14:textId="7FADF712" w:rsidR="00270076" w:rsidRPr="00E56191" w:rsidRDefault="034F96F7" w:rsidP="00AB7265">
      <w:pPr>
        <w:pStyle w:val="ListParagraph"/>
        <w:numPr>
          <w:ilvl w:val="0"/>
          <w:numId w:val="32"/>
        </w:numPr>
        <w:spacing w:before="240"/>
        <w:textAlignment w:val="baseline"/>
        <w:rPr>
          <w:rFonts w:eastAsia="MS Mincho"/>
        </w:rPr>
      </w:pPr>
      <w:r w:rsidRPr="319C713B">
        <w:rPr>
          <w:rFonts w:eastAsia="MS Mincho"/>
          <w:color w:val="333333"/>
        </w:rPr>
        <w:t xml:space="preserve">The OLA team has been collaborating across DESE offices to streamline school- and district-facing supports for ELs and </w:t>
      </w:r>
      <w:r w:rsidR="00EF34AA">
        <w:rPr>
          <w:rFonts w:eastAsia="MS Mincho"/>
          <w:color w:val="333333"/>
        </w:rPr>
        <w:t xml:space="preserve">to </w:t>
      </w:r>
      <w:r w:rsidRPr="319C713B">
        <w:rPr>
          <w:rFonts w:eastAsia="MS Mincho"/>
          <w:color w:val="333333"/>
        </w:rPr>
        <w:t xml:space="preserve">model the shared responsibility </w:t>
      </w:r>
      <w:r w:rsidR="49461C9D" w:rsidRPr="319C713B">
        <w:rPr>
          <w:rFonts w:eastAsia="MS Mincho"/>
          <w:color w:val="333333"/>
        </w:rPr>
        <w:t xml:space="preserve">for EL student success </w:t>
      </w:r>
      <w:r w:rsidRPr="319C713B">
        <w:rPr>
          <w:rFonts w:eastAsia="MS Mincho"/>
          <w:color w:val="333333"/>
        </w:rPr>
        <w:t xml:space="preserve">that is essential at all levels of the system. The Office of Language Acquisition has collaborated with </w:t>
      </w:r>
      <w:r w:rsidR="27FF9C24" w:rsidRPr="319C713B">
        <w:rPr>
          <w:rFonts w:eastAsia="MS Mincho"/>
          <w:color w:val="333333"/>
        </w:rPr>
        <w:t xml:space="preserve">the </w:t>
      </w:r>
      <w:r w:rsidRPr="319C713B">
        <w:rPr>
          <w:rFonts w:eastAsia="MS Mincho"/>
          <w:color w:val="333333"/>
        </w:rPr>
        <w:t xml:space="preserve">Statewide Systems of Support, Kaleidoscope, and Digital Learning and Technology teams to ensure alignment and coherence among </w:t>
      </w:r>
      <w:r w:rsidR="49461C9D" w:rsidRPr="319C713B">
        <w:rPr>
          <w:rFonts w:eastAsia="MS Mincho"/>
          <w:color w:val="333333"/>
        </w:rPr>
        <w:t>DESE’s</w:t>
      </w:r>
      <w:r w:rsidRPr="319C713B">
        <w:rPr>
          <w:rFonts w:eastAsia="MS Mincho"/>
          <w:color w:val="333333"/>
        </w:rPr>
        <w:t xml:space="preserve"> tools and documents and to </w:t>
      </w:r>
      <w:r w:rsidR="48C0BFF5" w:rsidRPr="319C713B">
        <w:rPr>
          <w:rFonts w:eastAsia="MS Mincho"/>
          <w:color w:val="333333"/>
        </w:rPr>
        <w:t xml:space="preserve">make certain </w:t>
      </w:r>
      <w:r w:rsidRPr="319C713B">
        <w:rPr>
          <w:rFonts w:eastAsia="MS Mincho"/>
          <w:color w:val="333333"/>
        </w:rPr>
        <w:t xml:space="preserve">that the needs of </w:t>
      </w:r>
      <w:r w:rsidR="00D82657">
        <w:rPr>
          <w:rFonts w:eastAsia="MS Mincho"/>
          <w:color w:val="333333"/>
        </w:rPr>
        <w:t>EL</w:t>
      </w:r>
      <w:r w:rsidRPr="319C713B">
        <w:rPr>
          <w:rFonts w:eastAsia="MS Mincho"/>
          <w:color w:val="333333"/>
        </w:rPr>
        <w:t xml:space="preserve">s are prioritized. Office of Language Acquisition </w:t>
      </w:r>
      <w:r w:rsidR="602B3D40" w:rsidRPr="319C713B">
        <w:rPr>
          <w:rFonts w:eastAsia="MS Mincho"/>
          <w:color w:val="333333"/>
        </w:rPr>
        <w:t>team members</w:t>
      </w:r>
      <w:r w:rsidRPr="319C713B">
        <w:rPr>
          <w:rFonts w:eastAsia="MS Mincho"/>
          <w:color w:val="333333"/>
        </w:rPr>
        <w:t xml:space="preserve"> are also </w:t>
      </w:r>
      <w:r w:rsidR="602B3D40" w:rsidRPr="319C713B">
        <w:rPr>
          <w:rFonts w:eastAsia="MS Mincho"/>
          <w:color w:val="333333"/>
        </w:rPr>
        <w:t>supporting initiatives to</w:t>
      </w:r>
      <w:r w:rsidRPr="319C713B">
        <w:rPr>
          <w:rFonts w:eastAsia="MS Mincho"/>
          <w:color w:val="333333"/>
        </w:rPr>
        <w:t xml:space="preserve"> streamline </w:t>
      </w:r>
      <w:r w:rsidR="602B3D40" w:rsidRPr="319C713B">
        <w:rPr>
          <w:rFonts w:eastAsia="MS Mincho"/>
          <w:color w:val="333333"/>
        </w:rPr>
        <w:t xml:space="preserve">DESE’s </w:t>
      </w:r>
      <w:r w:rsidRPr="319C713B">
        <w:rPr>
          <w:rFonts w:eastAsia="MS Mincho"/>
          <w:color w:val="333333"/>
        </w:rPr>
        <w:t>Tiered Focused Monitoring</w:t>
      </w:r>
      <w:r w:rsidR="602B3D40" w:rsidRPr="319C713B">
        <w:rPr>
          <w:rFonts w:eastAsia="MS Mincho"/>
          <w:color w:val="333333"/>
        </w:rPr>
        <w:t xml:space="preserve"> efforts</w:t>
      </w:r>
      <w:r w:rsidRPr="319C713B">
        <w:rPr>
          <w:rFonts w:eastAsia="MS Mincho"/>
          <w:color w:val="333333"/>
        </w:rPr>
        <w:t>.  </w:t>
      </w:r>
    </w:p>
    <w:p w14:paraId="7B837924" w14:textId="77E56DBF" w:rsidR="00270076" w:rsidRPr="004F6A37" w:rsidRDefault="00CE040C" w:rsidP="00AB7265">
      <w:pPr>
        <w:pStyle w:val="ListParagraph"/>
        <w:numPr>
          <w:ilvl w:val="0"/>
          <w:numId w:val="32"/>
        </w:numPr>
        <w:spacing w:before="240"/>
        <w:textAlignment w:val="baseline"/>
        <w:rPr>
          <w:rFonts w:eastAsia="MS Mincho"/>
        </w:rPr>
      </w:pPr>
      <w:r>
        <w:rPr>
          <w:color w:val="333333"/>
        </w:rPr>
        <w:t xml:space="preserve">The Office of Language Acquisition </w:t>
      </w:r>
      <w:r w:rsidR="349F9649" w:rsidRPr="66457E69">
        <w:rPr>
          <w:color w:val="333333"/>
        </w:rPr>
        <w:t xml:space="preserve">has convened a Practitioner Advisory Group made up of EL educators and administrators from across the state to provide regular feedback </w:t>
      </w:r>
      <w:r w:rsidR="7E5E6345" w:rsidRPr="66457E69">
        <w:rPr>
          <w:color w:val="333333"/>
        </w:rPr>
        <w:t>and enhance DESE’s role</w:t>
      </w:r>
      <w:r w:rsidR="349F9649" w:rsidRPr="66457E69">
        <w:rPr>
          <w:color w:val="333333"/>
        </w:rPr>
        <w:t xml:space="preserve"> of “</w:t>
      </w:r>
      <w:r w:rsidR="7E5E6345" w:rsidRPr="66457E69">
        <w:rPr>
          <w:color w:val="333333"/>
        </w:rPr>
        <w:t>State</w:t>
      </w:r>
      <w:r w:rsidR="349F9649" w:rsidRPr="66457E69">
        <w:rPr>
          <w:color w:val="333333"/>
        </w:rPr>
        <w:t xml:space="preserve"> as partner.”  </w:t>
      </w:r>
    </w:p>
    <w:p w14:paraId="7FA46833" w14:textId="5C63CB84" w:rsidR="00270076" w:rsidRPr="00BF62BA" w:rsidRDefault="00270076" w:rsidP="00AB7265">
      <w:pPr>
        <w:pStyle w:val="ListParagraph"/>
        <w:numPr>
          <w:ilvl w:val="0"/>
          <w:numId w:val="33"/>
        </w:numPr>
        <w:spacing w:before="240"/>
        <w:ind w:left="360"/>
        <w:textAlignment w:val="baseline"/>
        <w:rPr>
          <w:rFonts w:eastAsia="MS Mincho"/>
        </w:rPr>
      </w:pPr>
      <w:r w:rsidRPr="007E1629">
        <w:rPr>
          <w:rFonts w:eastAsia="MS Mincho"/>
          <w:b/>
          <w:color w:val="333333"/>
          <w:highlight w:val="lightGray"/>
        </w:rPr>
        <w:t>Finalize a suite of tools to accompany the Blueprint</w:t>
      </w:r>
      <w:r w:rsidRPr="007E1629">
        <w:rPr>
          <w:rFonts w:eastAsia="MS Mincho"/>
          <w:color w:val="333333"/>
          <w:highlight w:val="lightGray"/>
        </w:rPr>
        <w:t xml:space="preserve"> ("what-to-look-for" tools and professional learning modules) and make them available to all districts across the state.</w:t>
      </w:r>
      <w:r w:rsidRPr="007E1629">
        <w:rPr>
          <w:rFonts w:eastAsia="MS Mincho"/>
          <w:color w:val="333333"/>
        </w:rPr>
        <w:t> </w:t>
      </w:r>
    </w:p>
    <w:p w14:paraId="4C23D854" w14:textId="2A63A669" w:rsidR="00D223F9" w:rsidRPr="00D223F9" w:rsidRDefault="00270076" w:rsidP="00AB7265">
      <w:pPr>
        <w:pStyle w:val="ListParagraph"/>
        <w:numPr>
          <w:ilvl w:val="0"/>
          <w:numId w:val="34"/>
        </w:numPr>
        <w:spacing w:before="240"/>
        <w:textAlignment w:val="baseline"/>
        <w:rPr>
          <w:rFonts w:eastAsia="Times New Roman"/>
        </w:rPr>
      </w:pPr>
      <w:r w:rsidRPr="00E56191">
        <w:rPr>
          <w:color w:val="333333"/>
        </w:rPr>
        <w:t xml:space="preserve">The </w:t>
      </w:r>
      <w:hyperlink r:id="rId30">
        <w:r w:rsidR="73A777EC" w:rsidRPr="189DE881">
          <w:rPr>
            <w:color w:val="0563C1"/>
            <w:u w:val="single"/>
          </w:rPr>
          <w:t>ELE Vision &amp; Blueprint page</w:t>
        </w:r>
      </w:hyperlink>
      <w:r w:rsidRPr="00E56191">
        <w:rPr>
          <w:color w:val="333333"/>
        </w:rPr>
        <w:t xml:space="preserve"> on the DESE website now includes links to a variety of resources</w:t>
      </w:r>
      <w:r w:rsidR="00280F01">
        <w:rPr>
          <w:color w:val="333333"/>
        </w:rPr>
        <w:t xml:space="preserve"> for schools</w:t>
      </w:r>
      <w:r w:rsidRPr="00E56191">
        <w:rPr>
          <w:color w:val="333333"/>
        </w:rPr>
        <w:t xml:space="preserve">, including </w:t>
      </w:r>
      <w:hyperlink r:id="rId31">
        <w:r w:rsidR="73A777EC" w:rsidRPr="189DE881">
          <w:rPr>
            <w:color w:val="0563C1"/>
            <w:u w:val="single"/>
          </w:rPr>
          <w:t>Quick Reference Guides (</w:t>
        </w:r>
        <w:r w:rsidR="7AA304C1" w:rsidRPr="189DE881">
          <w:rPr>
            <w:color w:val="0563C1"/>
            <w:u w:val="single"/>
          </w:rPr>
          <w:t>QRGs</w:t>
        </w:r>
      </w:hyperlink>
      <w:r w:rsidR="00280F01">
        <w:rPr>
          <w:color w:val="0563C1"/>
          <w:u w:val="single"/>
        </w:rPr>
        <w:t>)</w:t>
      </w:r>
      <w:r w:rsidRPr="00E56191">
        <w:rPr>
          <w:color w:val="333333"/>
        </w:rPr>
        <w:t xml:space="preserve"> </w:t>
      </w:r>
      <w:r w:rsidR="00D223F9">
        <w:rPr>
          <w:color w:val="333333"/>
        </w:rPr>
        <w:t xml:space="preserve">aligned to each Pillar and Building Block of the Blueprint Dashboard </w:t>
      </w:r>
      <w:r w:rsidRPr="00E56191">
        <w:rPr>
          <w:color w:val="333333"/>
        </w:rPr>
        <w:t xml:space="preserve">as well as a suite of tools to support districts with planning and professional learning based on the Blueprint. </w:t>
      </w:r>
    </w:p>
    <w:p w14:paraId="3A96B9AD" w14:textId="747E8A5B" w:rsidR="00E01257" w:rsidRPr="00D223F9" w:rsidRDefault="349F9649" w:rsidP="00AB7265">
      <w:pPr>
        <w:pStyle w:val="ListParagraph"/>
        <w:numPr>
          <w:ilvl w:val="1"/>
          <w:numId w:val="35"/>
        </w:numPr>
        <w:spacing w:before="240"/>
        <w:textAlignment w:val="baseline"/>
        <w:rPr>
          <w:rFonts w:eastAsia="Times New Roman"/>
        </w:rPr>
      </w:pPr>
      <w:r w:rsidRPr="66457E69">
        <w:rPr>
          <w:color w:val="333333"/>
        </w:rPr>
        <w:t xml:space="preserve">These tools include two self-paced modules, which were piloted </w:t>
      </w:r>
      <w:r w:rsidR="0033273D">
        <w:rPr>
          <w:color w:val="333333"/>
        </w:rPr>
        <w:t xml:space="preserve">in </w:t>
      </w:r>
      <w:r w:rsidRPr="66457E69">
        <w:rPr>
          <w:color w:val="333333"/>
        </w:rPr>
        <w:t xml:space="preserve">and revised based on feedback from Lawrence, Holyoke, Southbridge, and Brockton. </w:t>
      </w:r>
      <w:hyperlink r:id="rId32" w:anchor="/">
        <w:r w:rsidR="1C7ADCE9" w:rsidRPr="66457E69">
          <w:rPr>
            <w:color w:val="0563C1"/>
            <w:u w:val="single"/>
          </w:rPr>
          <w:t>Module 1</w:t>
        </w:r>
      </w:hyperlink>
      <w:r w:rsidR="1C7ADCE9" w:rsidRPr="66457E69">
        <w:rPr>
          <w:color w:val="333333"/>
        </w:rPr>
        <w:t xml:space="preserve"> is an Introduction to the Blueprint for English Learner Success, </w:t>
      </w:r>
      <w:r w:rsidRPr="66457E69">
        <w:rPr>
          <w:color w:val="333333"/>
        </w:rPr>
        <w:t xml:space="preserve">and </w:t>
      </w:r>
      <w:hyperlink r:id="rId33">
        <w:r w:rsidR="1C7ADCE9" w:rsidRPr="66457E69">
          <w:rPr>
            <w:color w:val="0563C1"/>
            <w:u w:val="single"/>
          </w:rPr>
          <w:t>Module 2</w:t>
        </w:r>
      </w:hyperlink>
      <w:r w:rsidR="1C7ADCE9" w:rsidRPr="66457E69">
        <w:rPr>
          <w:color w:val="333333"/>
        </w:rPr>
        <w:t xml:space="preserve"> teaches participants how to engage in self-assessment with the Blueprint. </w:t>
      </w:r>
    </w:p>
    <w:p w14:paraId="68118F24" w14:textId="07FFACE3" w:rsidR="00D223F9" w:rsidRPr="007E1629" w:rsidRDefault="349F9649" w:rsidP="00AB7265">
      <w:pPr>
        <w:pStyle w:val="ListParagraph"/>
        <w:numPr>
          <w:ilvl w:val="2"/>
          <w:numId w:val="35"/>
        </w:numPr>
        <w:spacing w:before="240"/>
        <w:textAlignment w:val="baseline"/>
        <w:rPr>
          <w:rFonts w:eastAsia="Times New Roman"/>
          <w:color w:val="333333"/>
        </w:rPr>
      </w:pPr>
      <w:r w:rsidRPr="007E1629">
        <w:rPr>
          <w:color w:val="333333"/>
        </w:rPr>
        <w:t xml:space="preserve">For each of these self-paced modules that educators complete, they can earn 15 </w:t>
      </w:r>
      <w:r w:rsidR="42A7F78C" w:rsidRPr="007E1629">
        <w:rPr>
          <w:color w:val="333333"/>
        </w:rPr>
        <w:t>professional development points (</w:t>
      </w:r>
      <w:r w:rsidRPr="007E1629">
        <w:rPr>
          <w:color w:val="333333"/>
        </w:rPr>
        <w:t>PDPs</w:t>
      </w:r>
      <w:r w:rsidR="42A7F78C" w:rsidRPr="007E1629">
        <w:rPr>
          <w:color w:val="333333"/>
        </w:rPr>
        <w:t xml:space="preserve">) </w:t>
      </w:r>
      <w:r w:rsidRPr="007E1629">
        <w:rPr>
          <w:color w:val="333333"/>
        </w:rPr>
        <w:t xml:space="preserve">toward the </w:t>
      </w:r>
      <w:r w:rsidR="52D4EFD5" w:rsidRPr="007E1629">
        <w:rPr>
          <w:color w:val="333333"/>
        </w:rPr>
        <w:t>Sheltered English Immersion</w:t>
      </w:r>
      <w:r w:rsidRPr="007E1629">
        <w:rPr>
          <w:color w:val="333333"/>
        </w:rPr>
        <w:t xml:space="preserve"> re</w:t>
      </w:r>
      <w:r w:rsidR="7E5E6345" w:rsidRPr="007E1629">
        <w:rPr>
          <w:color w:val="333333"/>
        </w:rPr>
        <w:t>-</w:t>
      </w:r>
      <w:r w:rsidRPr="007E1629">
        <w:rPr>
          <w:color w:val="333333"/>
        </w:rPr>
        <w:t>licensure requirements.</w:t>
      </w:r>
    </w:p>
    <w:p w14:paraId="49F8B75D" w14:textId="716D4545" w:rsidR="004F6A37" w:rsidRPr="00D223F9" w:rsidRDefault="349F9649" w:rsidP="00AB7265">
      <w:pPr>
        <w:pStyle w:val="ListParagraph"/>
        <w:numPr>
          <w:ilvl w:val="2"/>
          <w:numId w:val="36"/>
        </w:numPr>
        <w:spacing w:before="240"/>
        <w:textAlignment w:val="baseline"/>
        <w:rPr>
          <w:rFonts w:eastAsia="Times New Roman"/>
        </w:rPr>
      </w:pPr>
      <w:r w:rsidRPr="66457E69">
        <w:rPr>
          <w:color w:val="333333"/>
        </w:rPr>
        <w:t xml:space="preserve">Additionally, </w:t>
      </w:r>
      <w:r w:rsidR="52D4EFD5" w:rsidRPr="66457E69">
        <w:rPr>
          <w:color w:val="333333"/>
        </w:rPr>
        <w:t xml:space="preserve">DESE </w:t>
      </w:r>
      <w:r w:rsidR="5E70A861" w:rsidRPr="66457E69">
        <w:rPr>
          <w:color w:val="333333"/>
        </w:rPr>
        <w:t>has</w:t>
      </w:r>
      <w:r w:rsidRPr="66457E69">
        <w:rPr>
          <w:color w:val="333333"/>
        </w:rPr>
        <w:t xml:space="preserve"> developed </w:t>
      </w:r>
      <w:hyperlink r:id="rId34">
        <w:r w:rsidR="384BEA8E" w:rsidRPr="66457E69">
          <w:rPr>
            <w:color w:val="0563C1"/>
            <w:u w:val="single"/>
          </w:rPr>
          <w:t>Blueprint Self-Assessment (or “look-for”) Tools</w:t>
        </w:r>
      </w:hyperlink>
      <w:r w:rsidRPr="66457E69">
        <w:rPr>
          <w:color w:val="333333"/>
        </w:rPr>
        <w:t xml:space="preserve"> that educators and administrators can use at the </w:t>
      </w:r>
      <w:r w:rsidR="7E5E6345" w:rsidRPr="66457E69">
        <w:rPr>
          <w:color w:val="333333"/>
        </w:rPr>
        <w:t>c</w:t>
      </w:r>
      <w:r w:rsidRPr="66457E69">
        <w:rPr>
          <w:color w:val="333333"/>
        </w:rPr>
        <w:t xml:space="preserve">lassroom, </w:t>
      </w:r>
      <w:r w:rsidR="7E5E6345" w:rsidRPr="66457E69">
        <w:rPr>
          <w:color w:val="333333"/>
        </w:rPr>
        <w:t>s</w:t>
      </w:r>
      <w:r w:rsidRPr="66457E69">
        <w:rPr>
          <w:color w:val="333333"/>
        </w:rPr>
        <w:t xml:space="preserve">chool, </w:t>
      </w:r>
      <w:r w:rsidR="7E5E6345" w:rsidRPr="66457E69">
        <w:rPr>
          <w:color w:val="333333"/>
        </w:rPr>
        <w:t>d</w:t>
      </w:r>
      <w:r w:rsidRPr="66457E69">
        <w:rPr>
          <w:color w:val="333333"/>
        </w:rPr>
        <w:t xml:space="preserve">istrict, </w:t>
      </w:r>
      <w:r w:rsidRPr="66457E69">
        <w:rPr>
          <w:color w:val="333333"/>
        </w:rPr>
        <w:lastRenderedPageBreak/>
        <w:t xml:space="preserve">and </w:t>
      </w:r>
      <w:r w:rsidR="7E5E6345" w:rsidRPr="66457E69">
        <w:rPr>
          <w:color w:val="333333"/>
        </w:rPr>
        <w:t>s</w:t>
      </w:r>
      <w:r w:rsidRPr="66457E69">
        <w:rPr>
          <w:color w:val="333333"/>
        </w:rPr>
        <w:t>tate levels to identify areas of strength and areas for improvement in their practice. These self-assessments, along with a variety of initial implementation resources and related tools, can help educator teams dig deeper into high-leverage areas for improvement and collaboratively develop action plans that center EL success. </w:t>
      </w:r>
    </w:p>
    <w:p w14:paraId="6BEB46EC" w14:textId="58B3D8E9" w:rsidR="00073496" w:rsidRPr="00C41ED8" w:rsidRDefault="00B91460" w:rsidP="00765EE1">
      <w:pPr>
        <w:pStyle w:val="NormalWeb"/>
        <w:shd w:val="clear" w:color="auto" w:fill="FFFFFF" w:themeFill="background1"/>
        <w:spacing w:before="240" w:beforeAutospacing="0" w:after="0" w:afterAutospacing="0"/>
        <w:rPr>
          <w:color w:val="333333"/>
          <w:highlight w:val="lightGray"/>
        </w:rPr>
      </w:pPr>
      <w:r w:rsidRPr="00063939">
        <w:rPr>
          <w:b/>
          <w:bCs/>
          <w:color w:val="333333"/>
        </w:rPr>
        <w:t>7</w:t>
      </w:r>
      <w:r w:rsidR="002B4F18" w:rsidRPr="00063939">
        <w:rPr>
          <w:b/>
          <w:bCs/>
          <w:color w:val="333333"/>
        </w:rPr>
        <w:t xml:space="preserve">. </w:t>
      </w:r>
      <w:r w:rsidR="001742CE" w:rsidRPr="00C41ED8">
        <w:rPr>
          <w:b/>
          <w:color w:val="333333"/>
          <w:highlight w:val="lightGray"/>
        </w:rPr>
        <w:t>Early literacy</w:t>
      </w:r>
      <w:r w:rsidR="00100ACE" w:rsidRPr="00C41ED8">
        <w:rPr>
          <w:b/>
          <w:color w:val="333333"/>
          <w:highlight w:val="lightGray"/>
        </w:rPr>
        <w:t>.</w:t>
      </w:r>
      <w:r w:rsidR="005B24F4" w:rsidRPr="00C41ED8">
        <w:rPr>
          <w:b/>
          <w:color w:val="333333"/>
          <w:highlight w:val="lightGray"/>
        </w:rPr>
        <w:t xml:space="preserve"> </w:t>
      </w:r>
      <w:r w:rsidR="004864F6" w:rsidRPr="00C41ED8">
        <w:rPr>
          <w:color w:val="333333"/>
          <w:highlight w:val="lightGray"/>
        </w:rPr>
        <w:t>The Department</w:t>
      </w:r>
      <w:r w:rsidR="005B24F4" w:rsidRPr="00C41ED8">
        <w:rPr>
          <w:color w:val="333333"/>
          <w:highlight w:val="lightGray"/>
        </w:rPr>
        <w:t xml:space="preserve"> will:</w:t>
      </w:r>
    </w:p>
    <w:p w14:paraId="1C362838" w14:textId="21A980CE" w:rsidR="00073496" w:rsidRPr="00C41ED8" w:rsidRDefault="00073496" w:rsidP="00765EE1">
      <w:pPr>
        <w:pStyle w:val="NormalWeb"/>
        <w:numPr>
          <w:ilvl w:val="0"/>
          <w:numId w:val="8"/>
        </w:numPr>
        <w:shd w:val="clear" w:color="auto" w:fill="FFFFFF" w:themeFill="background1"/>
        <w:spacing w:before="240" w:beforeAutospacing="0" w:after="0" w:afterAutospacing="0"/>
        <w:rPr>
          <w:color w:val="333333"/>
          <w:highlight w:val="lightGray"/>
        </w:rPr>
      </w:pPr>
      <w:r w:rsidRPr="00C41ED8">
        <w:rPr>
          <w:b/>
          <w:color w:val="333333"/>
          <w:highlight w:val="lightGray"/>
        </w:rPr>
        <w:t>Provid</w:t>
      </w:r>
      <w:r w:rsidR="002B4F18" w:rsidRPr="00C41ED8">
        <w:rPr>
          <w:b/>
          <w:color w:val="333333"/>
          <w:highlight w:val="lightGray"/>
        </w:rPr>
        <w:t>e</w:t>
      </w:r>
      <w:r w:rsidRPr="00C41ED8">
        <w:rPr>
          <w:b/>
          <w:color w:val="333333"/>
          <w:highlight w:val="lightGray"/>
        </w:rPr>
        <w:t xml:space="preserve"> implementation support for the Mass Literacy Guide</w:t>
      </w:r>
      <w:r w:rsidRPr="00C41ED8">
        <w:rPr>
          <w:color w:val="333333"/>
          <w:highlight w:val="lightGray"/>
        </w:rPr>
        <w:t>, a statewide effort to empower educators with evidence-based practices for literacy, including an online course that any Massachusetts educator can take for free</w:t>
      </w:r>
      <w:r w:rsidR="000F49D9" w:rsidRPr="00C41ED8">
        <w:rPr>
          <w:color w:val="333333"/>
          <w:highlight w:val="lightGray"/>
        </w:rPr>
        <w:t>,</w:t>
      </w:r>
      <w:r w:rsidR="002B4F18" w:rsidRPr="00C41ED8">
        <w:rPr>
          <w:color w:val="333333"/>
          <w:highlight w:val="lightGray"/>
        </w:rPr>
        <w:t xml:space="preserve"> and other resources</w:t>
      </w:r>
      <w:r w:rsidR="004C16DF" w:rsidRPr="00C41ED8">
        <w:rPr>
          <w:color w:val="333333"/>
          <w:highlight w:val="lightGray"/>
        </w:rPr>
        <w:t>;</w:t>
      </w:r>
      <w:r w:rsidR="009130F5" w:rsidRPr="00C41ED8">
        <w:rPr>
          <w:color w:val="333333"/>
          <w:highlight w:val="lightGray"/>
        </w:rPr>
        <w:t xml:space="preserve"> </w:t>
      </w:r>
    </w:p>
    <w:p w14:paraId="75EC87E9" w14:textId="08075949" w:rsidR="5C3C39AF" w:rsidRDefault="08CB6F6A" w:rsidP="00AB7265">
      <w:pPr>
        <w:pStyle w:val="NormalWeb"/>
        <w:numPr>
          <w:ilvl w:val="0"/>
          <w:numId w:val="37"/>
        </w:numPr>
        <w:shd w:val="clear" w:color="auto" w:fill="FFFFFF" w:themeFill="background1"/>
        <w:spacing w:before="240" w:beforeAutospacing="0" w:after="0" w:afterAutospacing="0"/>
        <w:rPr>
          <w:color w:val="333333"/>
        </w:rPr>
      </w:pPr>
      <w:r w:rsidRPr="66457E69">
        <w:rPr>
          <w:color w:val="333333"/>
        </w:rPr>
        <w:t xml:space="preserve">The Department </w:t>
      </w:r>
      <w:r w:rsidR="322C7156" w:rsidRPr="66457E69">
        <w:rPr>
          <w:color w:val="333333"/>
        </w:rPr>
        <w:t>continued and extended support for schools and districts to adopt evidence-based early literacy approaches. Despite the ongoing pandemic</w:t>
      </w:r>
      <w:r w:rsidR="510F6126" w:rsidRPr="66457E69">
        <w:rPr>
          <w:color w:val="333333"/>
        </w:rPr>
        <w:t>,</w:t>
      </w:r>
      <w:r w:rsidR="322C7156" w:rsidRPr="66457E69">
        <w:rPr>
          <w:color w:val="333333"/>
        </w:rPr>
        <w:t xml:space="preserve"> </w:t>
      </w:r>
      <w:r w:rsidRPr="66457E69">
        <w:rPr>
          <w:color w:val="333333"/>
        </w:rPr>
        <w:t xml:space="preserve">there has been </w:t>
      </w:r>
      <w:r w:rsidR="322C7156" w:rsidRPr="66457E69">
        <w:rPr>
          <w:color w:val="333333"/>
        </w:rPr>
        <w:t>strong interest and engagement from educators across the state in these early literacy focused supports, which included:</w:t>
      </w:r>
    </w:p>
    <w:p w14:paraId="398D7DDC" w14:textId="4F4EEE49" w:rsidR="04DD7746" w:rsidRDefault="322C7156" w:rsidP="00AB7265">
      <w:pPr>
        <w:pStyle w:val="NormalWeb"/>
        <w:numPr>
          <w:ilvl w:val="1"/>
          <w:numId w:val="38"/>
        </w:numPr>
        <w:shd w:val="clear" w:color="auto" w:fill="FFFFFF" w:themeFill="background1"/>
        <w:spacing w:before="240" w:beforeAutospacing="0" w:after="0" w:afterAutospacing="0"/>
        <w:rPr>
          <w:color w:val="333333"/>
        </w:rPr>
      </w:pPr>
      <w:r w:rsidRPr="66457E69">
        <w:rPr>
          <w:color w:val="333333"/>
        </w:rPr>
        <w:t>Bringing educators together for collaborative learning. The Department convened yearlong learning networks for district and school literacy leaders, for school-based literacy coaches and reading specialists, and for district/community teams working on selecting new instructional materials. The Department</w:t>
      </w:r>
      <w:r w:rsidR="13019070" w:rsidRPr="66457E69">
        <w:rPr>
          <w:color w:val="333333"/>
        </w:rPr>
        <w:t xml:space="preserve"> served approximately </w:t>
      </w:r>
      <w:r w:rsidR="3B2186DA" w:rsidRPr="66457E69">
        <w:rPr>
          <w:color w:val="333333"/>
        </w:rPr>
        <w:t>75</w:t>
      </w:r>
      <w:r w:rsidR="39E59ECD" w:rsidRPr="66457E69">
        <w:rPr>
          <w:color w:val="333333"/>
        </w:rPr>
        <w:t>0</w:t>
      </w:r>
      <w:r w:rsidR="68305615" w:rsidRPr="66457E69">
        <w:rPr>
          <w:color w:val="333333"/>
        </w:rPr>
        <w:t xml:space="preserve"> educators in collaborative learning networks focused on literacy this school year. </w:t>
      </w:r>
      <w:r w:rsidRPr="66457E69">
        <w:rPr>
          <w:color w:val="333333"/>
        </w:rPr>
        <w:t xml:space="preserve">In each case, participants received ongoing training and support from DESE specialists and external experts to hone their early literacy knowledge and </w:t>
      </w:r>
      <w:r w:rsidR="30E0DDAC" w:rsidRPr="66457E69">
        <w:rPr>
          <w:color w:val="333333"/>
        </w:rPr>
        <w:t>bring new resources and practices back to their schools</w:t>
      </w:r>
      <w:r w:rsidRPr="66457E69">
        <w:rPr>
          <w:color w:val="333333"/>
        </w:rPr>
        <w:t>.</w:t>
      </w:r>
    </w:p>
    <w:p w14:paraId="00AE4609" w14:textId="53F2E978" w:rsidR="04DD7746" w:rsidRDefault="322C7156" w:rsidP="00AB7265">
      <w:pPr>
        <w:pStyle w:val="NormalWeb"/>
        <w:numPr>
          <w:ilvl w:val="1"/>
          <w:numId w:val="38"/>
        </w:numPr>
        <w:shd w:val="clear" w:color="auto" w:fill="FFFFFF" w:themeFill="background1"/>
        <w:spacing w:before="240" w:beforeAutospacing="0" w:after="0" w:afterAutospacing="0"/>
        <w:rPr>
          <w:color w:val="333333"/>
        </w:rPr>
      </w:pPr>
      <w:r w:rsidRPr="66457E69">
        <w:rPr>
          <w:color w:val="333333"/>
        </w:rPr>
        <w:t xml:space="preserve">Preparing to launch Appleseeds, </w:t>
      </w:r>
      <w:r w:rsidR="08CB6F6A" w:rsidRPr="66457E69">
        <w:rPr>
          <w:color w:val="333333"/>
        </w:rPr>
        <w:t xml:space="preserve">the </w:t>
      </w:r>
      <w:r w:rsidRPr="66457E69">
        <w:rPr>
          <w:color w:val="333333"/>
        </w:rPr>
        <w:t>Massachusetts curriculum for foundational</w:t>
      </w:r>
      <w:r w:rsidR="66457E69" w:rsidRPr="66457E69">
        <w:rPr>
          <w:color w:val="333333"/>
        </w:rPr>
        <w:t xml:space="preserve"> </w:t>
      </w:r>
      <w:r w:rsidRPr="66457E69">
        <w:rPr>
          <w:color w:val="333333"/>
        </w:rPr>
        <w:t xml:space="preserve">reading skills. </w:t>
      </w:r>
      <w:r w:rsidR="78EFBD3F" w:rsidRPr="66457E69">
        <w:rPr>
          <w:color w:val="333333"/>
        </w:rPr>
        <w:t xml:space="preserve">Starting in summer 2022, DESE will make a package of high-quality, open-source foundational literacy skills materials available to Massachusetts educators for free. </w:t>
      </w:r>
    </w:p>
    <w:p w14:paraId="0BD3FE4D" w14:textId="00413FAC" w:rsidR="26645D78" w:rsidRDefault="648B2A7E" w:rsidP="66457E69">
      <w:pPr>
        <w:pStyle w:val="NormalWeb"/>
        <w:numPr>
          <w:ilvl w:val="2"/>
          <w:numId w:val="8"/>
        </w:numPr>
        <w:shd w:val="clear" w:color="auto" w:fill="FFFFFF" w:themeFill="background1"/>
        <w:spacing w:before="240" w:beforeAutospacing="0" w:after="0" w:afterAutospacing="0"/>
        <w:rPr>
          <w:color w:val="333333"/>
        </w:rPr>
      </w:pPr>
      <w:r w:rsidRPr="66457E69">
        <w:rPr>
          <w:color w:val="333333"/>
        </w:rPr>
        <w:t xml:space="preserve">“Appleseeds: Evidence-Based Foundational Skills for Massachusetts” provides a systematic, explicit, and equitable approach to teaching foundational skills in the early grades. </w:t>
      </w:r>
      <w:r w:rsidR="009E7E7A">
        <w:rPr>
          <w:color w:val="333333"/>
        </w:rPr>
        <w:t xml:space="preserve">It </w:t>
      </w:r>
      <w:r w:rsidRPr="66457E69">
        <w:rPr>
          <w:color w:val="333333"/>
        </w:rPr>
        <w:t xml:space="preserve">has been vetted by Massachusetts educators and content experts, and a data summary is </w:t>
      </w:r>
      <w:hyperlink r:id="rId35">
        <w:r w:rsidRPr="66457E69">
          <w:rPr>
            <w:rStyle w:val="Hyperlink"/>
          </w:rPr>
          <w:t>available here</w:t>
        </w:r>
      </w:hyperlink>
      <w:r w:rsidRPr="66457E69">
        <w:rPr>
          <w:color w:val="333333"/>
        </w:rPr>
        <w:t xml:space="preserve">. Appleseeds is based upon a curricular resource developed by the Tennessee Department of Education called the TN Foundational Skills Curriculum Supplement (TNFSCS). </w:t>
      </w:r>
    </w:p>
    <w:p w14:paraId="6E130371" w14:textId="20015D16" w:rsidR="26645D78" w:rsidRDefault="78EFBD3F" w:rsidP="66457E69">
      <w:pPr>
        <w:pStyle w:val="NormalWeb"/>
        <w:numPr>
          <w:ilvl w:val="2"/>
          <w:numId w:val="8"/>
        </w:numPr>
        <w:shd w:val="clear" w:color="auto" w:fill="FFFFFF" w:themeFill="background1"/>
        <w:spacing w:before="240" w:beforeAutospacing="0" w:after="0" w:afterAutospacing="0"/>
        <w:rPr>
          <w:color w:val="333333"/>
        </w:rPr>
      </w:pPr>
      <w:r w:rsidRPr="66457E69">
        <w:rPr>
          <w:color w:val="333333"/>
        </w:rPr>
        <w:t xml:space="preserve">To independently verify quality, DESE engaged teachers across Massachusetts to pilot the materials in their kindergarten, first grade, or second grade classrooms. Throughout the school year, teachers implemented the materials, participated in professional learning and coaching opportunities, and provided formal and informal feedback. External experts also reviewed the materials to verify quality. </w:t>
      </w:r>
    </w:p>
    <w:p w14:paraId="16262EDD" w14:textId="4772D167" w:rsidR="26645D78" w:rsidRDefault="26645D78" w:rsidP="513AB173">
      <w:pPr>
        <w:pStyle w:val="NormalWeb"/>
        <w:numPr>
          <w:ilvl w:val="2"/>
          <w:numId w:val="8"/>
        </w:numPr>
        <w:shd w:val="clear" w:color="auto" w:fill="FFFFFF" w:themeFill="background1"/>
        <w:spacing w:before="240" w:beforeAutospacing="0" w:after="0" w:afterAutospacing="0"/>
        <w:rPr>
          <w:color w:val="333333"/>
        </w:rPr>
      </w:pPr>
      <w:r w:rsidRPr="513AB173">
        <w:rPr>
          <w:color w:val="333333"/>
        </w:rPr>
        <w:lastRenderedPageBreak/>
        <w:t>In April</w:t>
      </w:r>
      <w:r w:rsidRPr="513AB173" w:rsidDel="00B75473">
        <w:rPr>
          <w:color w:val="333333"/>
        </w:rPr>
        <w:t xml:space="preserve"> </w:t>
      </w:r>
      <w:r w:rsidRPr="513AB173">
        <w:rPr>
          <w:color w:val="333333"/>
        </w:rPr>
        <w:t>2022, DESE determined that the TNFSCS materials met quality standards for Massachusetts, updated and rebranded the materials, and is currently preparing to make them available in summer 2022.</w:t>
      </w:r>
    </w:p>
    <w:p w14:paraId="785448A9" w14:textId="55F2401D" w:rsidR="04DD7746" w:rsidRDefault="04DD7746" w:rsidP="00AB7265">
      <w:pPr>
        <w:pStyle w:val="NormalWeb"/>
        <w:numPr>
          <w:ilvl w:val="1"/>
          <w:numId w:val="39"/>
        </w:numPr>
        <w:shd w:val="clear" w:color="auto" w:fill="FFFFFF" w:themeFill="background1"/>
        <w:spacing w:before="240" w:beforeAutospacing="0" w:after="0" w:afterAutospacing="0"/>
        <w:rPr>
          <w:color w:val="333333"/>
        </w:rPr>
      </w:pPr>
      <w:r w:rsidRPr="513AB173">
        <w:rPr>
          <w:color w:val="333333"/>
        </w:rPr>
        <w:t xml:space="preserve">Providing high-quality professional development in early literacy knowledge and instructional practices directly to educators statewide, through the Open Access Professional Learning (OAPL) program. </w:t>
      </w:r>
    </w:p>
    <w:p w14:paraId="3CC1CB7C" w14:textId="1F2AFBE9" w:rsidR="04DD7746" w:rsidRDefault="04DD7746" w:rsidP="513AB173">
      <w:pPr>
        <w:pStyle w:val="NormalWeb"/>
        <w:numPr>
          <w:ilvl w:val="2"/>
          <w:numId w:val="8"/>
        </w:numPr>
        <w:shd w:val="clear" w:color="auto" w:fill="FFFFFF" w:themeFill="background1"/>
        <w:spacing w:before="240" w:beforeAutospacing="0" w:after="0" w:afterAutospacing="0"/>
        <w:rPr>
          <w:color w:val="333333"/>
        </w:rPr>
      </w:pPr>
      <w:r w:rsidRPr="513AB173">
        <w:rPr>
          <w:color w:val="333333"/>
        </w:rPr>
        <w:t xml:space="preserve">Under the OAPL program, DESE vetted and selected several high-quality early literacy professional development providers that offer professional learning aligned with Mass Literacy. Through OAPL, DESE has connected over 2,000 preK-3 educators in Massachusetts with coursework in evidence-based early literacy. </w:t>
      </w:r>
    </w:p>
    <w:p w14:paraId="1B14F498" w14:textId="56D985E0" w:rsidR="04DD7746" w:rsidRDefault="322C7156" w:rsidP="66457E69">
      <w:pPr>
        <w:pStyle w:val="NormalWeb"/>
        <w:numPr>
          <w:ilvl w:val="2"/>
          <w:numId w:val="8"/>
        </w:numPr>
        <w:shd w:val="clear" w:color="auto" w:fill="FFFFFF" w:themeFill="background1"/>
        <w:spacing w:before="240" w:beforeAutospacing="0" w:after="0" w:afterAutospacing="0"/>
        <w:rPr>
          <w:color w:val="333333"/>
        </w:rPr>
      </w:pPr>
      <w:r w:rsidRPr="66457E69">
        <w:rPr>
          <w:color w:val="333333"/>
        </w:rPr>
        <w:t>The courses are offered in a range of options, including asynchronous or live and in-person or online. Educators in districts identified as requiring assistance in the state accountability system were given priority to enroll in the courses. This program has met with tremendous demand from educators, with most courses filling up within 48 hours of opening. In response to the demand, DESE is planning to expand the OAPL program and offer additional course opportunities to educators over the summer.</w:t>
      </w:r>
    </w:p>
    <w:p w14:paraId="125607B5" w14:textId="2788D5BE" w:rsidR="002B4F18" w:rsidRPr="00C41ED8" w:rsidRDefault="002B4F18" w:rsidP="00765EE1">
      <w:pPr>
        <w:pStyle w:val="NormalWeb"/>
        <w:numPr>
          <w:ilvl w:val="0"/>
          <w:numId w:val="8"/>
        </w:numPr>
        <w:shd w:val="clear" w:color="auto" w:fill="FFFFFF" w:themeFill="background1"/>
        <w:spacing w:before="240" w:beforeAutospacing="0"/>
        <w:rPr>
          <w:color w:val="333333"/>
          <w:highlight w:val="lightGray"/>
        </w:rPr>
      </w:pPr>
      <w:r w:rsidRPr="00C41ED8">
        <w:rPr>
          <w:b/>
          <w:color w:val="333333"/>
          <w:highlight w:val="lightGray"/>
        </w:rPr>
        <w:t>Continue grant programs</w:t>
      </w:r>
      <w:r w:rsidRPr="00C41ED8">
        <w:rPr>
          <w:color w:val="333333"/>
          <w:highlight w:val="lightGray"/>
        </w:rPr>
        <w:t xml:space="preserve"> with significant investments in early literacy, including: </w:t>
      </w:r>
    </w:p>
    <w:p w14:paraId="24D305C6" w14:textId="7EBF1801" w:rsidR="002B4F18" w:rsidRPr="00C41ED8" w:rsidRDefault="00073496" w:rsidP="00AB7265">
      <w:pPr>
        <w:pStyle w:val="NormalWeb"/>
        <w:numPr>
          <w:ilvl w:val="1"/>
          <w:numId w:val="40"/>
        </w:numPr>
        <w:shd w:val="clear" w:color="auto" w:fill="FFFFFF" w:themeFill="background1"/>
        <w:spacing w:before="240" w:beforeAutospacing="0"/>
        <w:rPr>
          <w:color w:val="333333"/>
          <w:highlight w:val="lightGray"/>
        </w:rPr>
      </w:pPr>
      <w:r w:rsidRPr="00C41ED8">
        <w:rPr>
          <w:b/>
          <w:color w:val="333333"/>
          <w:highlight w:val="lightGray"/>
        </w:rPr>
        <w:t>Growing Literacy Across Massachusetts (GLEAM</w:t>
      </w:r>
      <w:r w:rsidRPr="00C41ED8">
        <w:rPr>
          <w:color w:val="333333"/>
          <w:highlight w:val="lightGray"/>
        </w:rPr>
        <w:t xml:space="preserve">), an intensive district and school literacy program funded by a </w:t>
      </w:r>
      <w:r w:rsidR="004A79C2" w:rsidRPr="00C41ED8">
        <w:rPr>
          <w:color w:val="333333"/>
          <w:highlight w:val="lightGray"/>
        </w:rPr>
        <w:t xml:space="preserve">five-year, </w:t>
      </w:r>
      <w:r w:rsidRPr="00C41ED8">
        <w:rPr>
          <w:color w:val="333333"/>
          <w:highlight w:val="lightGray"/>
        </w:rPr>
        <w:t xml:space="preserve">$19.98 million federal grant to support literacy in grades preK-12 and expand </w:t>
      </w:r>
      <w:r w:rsidR="004A79C2" w:rsidRPr="00C41ED8">
        <w:rPr>
          <w:color w:val="333333"/>
          <w:highlight w:val="lightGray"/>
        </w:rPr>
        <w:t xml:space="preserve">preschool </w:t>
      </w:r>
      <w:r w:rsidRPr="00C41ED8">
        <w:rPr>
          <w:color w:val="333333"/>
          <w:highlight w:val="lightGray"/>
        </w:rPr>
        <w:t xml:space="preserve">literacy. </w:t>
      </w:r>
      <w:r w:rsidR="004C0738" w:rsidRPr="00C41ED8">
        <w:rPr>
          <w:color w:val="333333"/>
          <w:highlight w:val="lightGray"/>
        </w:rPr>
        <w:t xml:space="preserve">The program </w:t>
      </w:r>
      <w:r w:rsidR="004A79C2" w:rsidRPr="00C41ED8">
        <w:rPr>
          <w:color w:val="333333"/>
          <w:highlight w:val="lightGray"/>
        </w:rPr>
        <w:t xml:space="preserve">is </w:t>
      </w:r>
      <w:r w:rsidR="004F2B0B" w:rsidRPr="00C41ED8">
        <w:rPr>
          <w:color w:val="333333"/>
          <w:highlight w:val="lightGray"/>
        </w:rPr>
        <w:t xml:space="preserve">helping </w:t>
      </w:r>
      <w:r w:rsidR="004C0738" w:rsidRPr="00C41ED8">
        <w:rPr>
          <w:color w:val="333333"/>
          <w:highlight w:val="lightGray"/>
        </w:rPr>
        <w:t>eight</w:t>
      </w:r>
      <w:r w:rsidR="00511563" w:rsidRPr="00C41ED8">
        <w:rPr>
          <w:color w:val="333333"/>
          <w:highlight w:val="lightGray"/>
        </w:rPr>
        <w:t xml:space="preserve"> districts serving grades K-5 and </w:t>
      </w:r>
      <w:r w:rsidR="7385A726" w:rsidRPr="00C41ED8">
        <w:rPr>
          <w:color w:val="333333"/>
          <w:highlight w:val="lightGray"/>
        </w:rPr>
        <w:t>ten</w:t>
      </w:r>
      <w:r w:rsidR="00511563" w:rsidRPr="00C41ED8">
        <w:rPr>
          <w:color w:val="333333"/>
          <w:highlight w:val="lightGray"/>
        </w:rPr>
        <w:t xml:space="preserve"> districts serving grades 6-12 </w:t>
      </w:r>
      <w:r w:rsidRPr="00C41ED8">
        <w:rPr>
          <w:color w:val="333333"/>
          <w:highlight w:val="lightGray"/>
        </w:rPr>
        <w:t xml:space="preserve">implement </w:t>
      </w:r>
      <w:r w:rsidR="002B4F18" w:rsidRPr="00C41ED8">
        <w:rPr>
          <w:color w:val="333333"/>
          <w:highlight w:val="lightGray"/>
        </w:rPr>
        <w:t>sustainable</w:t>
      </w:r>
      <w:r w:rsidRPr="00C41ED8">
        <w:rPr>
          <w:color w:val="333333"/>
          <w:highlight w:val="lightGray"/>
        </w:rPr>
        <w:t xml:space="preserve"> improvements</w:t>
      </w:r>
      <w:r w:rsidR="004A79C2" w:rsidRPr="00C41ED8">
        <w:rPr>
          <w:color w:val="333333"/>
          <w:highlight w:val="lightGray"/>
        </w:rPr>
        <w:t xml:space="preserve"> in literacy</w:t>
      </w:r>
      <w:r w:rsidR="002B4F18" w:rsidRPr="00C41ED8">
        <w:rPr>
          <w:color w:val="333333"/>
          <w:highlight w:val="lightGray"/>
        </w:rPr>
        <w:t>, including</w:t>
      </w:r>
      <w:r w:rsidRPr="00C41ED8">
        <w:rPr>
          <w:color w:val="333333"/>
          <w:highlight w:val="lightGray"/>
        </w:rPr>
        <w:t xml:space="preserve"> </w:t>
      </w:r>
      <w:r w:rsidR="002B4F18" w:rsidRPr="00C41ED8">
        <w:rPr>
          <w:color w:val="333333"/>
          <w:highlight w:val="lightGray"/>
        </w:rPr>
        <w:t>rigorous</w:t>
      </w:r>
      <w:r w:rsidRPr="00C41ED8">
        <w:rPr>
          <w:color w:val="333333"/>
          <w:highlight w:val="lightGray"/>
        </w:rPr>
        <w:t xml:space="preserve"> curricul</w:t>
      </w:r>
      <w:r w:rsidR="009E0D55" w:rsidRPr="00C41ED8">
        <w:rPr>
          <w:color w:val="333333"/>
          <w:highlight w:val="lightGray"/>
        </w:rPr>
        <w:t>a</w:t>
      </w:r>
      <w:r w:rsidR="002B4F18" w:rsidRPr="00C41ED8">
        <w:rPr>
          <w:color w:val="333333"/>
          <w:highlight w:val="lightGray"/>
        </w:rPr>
        <w:t xml:space="preserve">, </w:t>
      </w:r>
      <w:r w:rsidRPr="00C41ED8">
        <w:rPr>
          <w:color w:val="333333"/>
          <w:highlight w:val="lightGray"/>
        </w:rPr>
        <w:t>professional development</w:t>
      </w:r>
      <w:r w:rsidR="002B4F18" w:rsidRPr="00C41ED8">
        <w:rPr>
          <w:color w:val="333333"/>
          <w:highlight w:val="lightGray"/>
        </w:rPr>
        <w:t xml:space="preserve">, </w:t>
      </w:r>
      <w:r w:rsidR="00FB0ED0" w:rsidRPr="00C41ED8">
        <w:rPr>
          <w:color w:val="333333"/>
          <w:highlight w:val="lightGray"/>
        </w:rPr>
        <w:t xml:space="preserve">and </w:t>
      </w:r>
      <w:r w:rsidRPr="00C41ED8">
        <w:rPr>
          <w:color w:val="333333"/>
          <w:highlight w:val="lightGray"/>
        </w:rPr>
        <w:t>access to high-quality preschool.</w:t>
      </w:r>
      <w:r w:rsidR="009130F5" w:rsidRPr="00C41ED8">
        <w:rPr>
          <w:color w:val="333333"/>
          <w:highlight w:val="lightGray"/>
        </w:rPr>
        <w:t xml:space="preserve"> </w:t>
      </w:r>
    </w:p>
    <w:p w14:paraId="553F2086" w14:textId="730E3EEB" w:rsidR="002B4F18" w:rsidRPr="00C41ED8" w:rsidRDefault="002B4F18" w:rsidP="00AB7265">
      <w:pPr>
        <w:pStyle w:val="NormalWeb"/>
        <w:numPr>
          <w:ilvl w:val="1"/>
          <w:numId w:val="40"/>
        </w:numPr>
        <w:shd w:val="clear" w:color="auto" w:fill="FFFFFF" w:themeFill="background1"/>
        <w:spacing w:before="240" w:beforeAutospacing="0"/>
        <w:rPr>
          <w:color w:val="333333"/>
          <w:highlight w:val="lightGray"/>
        </w:rPr>
      </w:pPr>
      <w:r w:rsidRPr="00C41ED8">
        <w:rPr>
          <w:b/>
          <w:color w:val="333333"/>
          <w:highlight w:val="lightGray"/>
        </w:rPr>
        <w:t>Early Grades Literacy grant</w:t>
      </w:r>
      <w:r w:rsidRPr="00C41ED8">
        <w:rPr>
          <w:color w:val="333333"/>
          <w:highlight w:val="lightGray"/>
        </w:rPr>
        <w:t>, an effort to increase student proficiency in reading, writing</w:t>
      </w:r>
      <w:r w:rsidR="00B41E1A" w:rsidRPr="00C41ED8">
        <w:rPr>
          <w:color w:val="333333"/>
          <w:highlight w:val="lightGray"/>
        </w:rPr>
        <w:t>,</w:t>
      </w:r>
      <w:r w:rsidRPr="00C41ED8">
        <w:rPr>
          <w:color w:val="333333"/>
          <w:highlight w:val="lightGray"/>
        </w:rPr>
        <w:t xml:space="preserve"> and effective communication in the early grades through extensive professional development and onsite coaching in evidence-based practices.</w:t>
      </w:r>
      <w:r w:rsidR="0035110A" w:rsidRPr="00C41ED8">
        <w:rPr>
          <w:color w:val="333333"/>
          <w:highlight w:val="lightGray"/>
        </w:rPr>
        <w:t xml:space="preserve"> </w:t>
      </w:r>
      <w:r w:rsidR="00E61BCC" w:rsidRPr="00C41ED8">
        <w:rPr>
          <w:color w:val="333333"/>
          <w:highlight w:val="lightGray"/>
        </w:rPr>
        <w:t>Twelve</w:t>
      </w:r>
      <w:r w:rsidR="0035110A" w:rsidRPr="00C41ED8">
        <w:rPr>
          <w:color w:val="333333"/>
          <w:highlight w:val="lightGray"/>
        </w:rPr>
        <w:t xml:space="preserve"> districts and</w:t>
      </w:r>
      <w:r w:rsidR="00E61BCC" w:rsidRPr="00C41ED8">
        <w:rPr>
          <w:color w:val="333333"/>
          <w:highlight w:val="lightGray"/>
        </w:rPr>
        <w:t xml:space="preserve"> sixteen</w:t>
      </w:r>
      <w:r w:rsidR="0035110A" w:rsidRPr="00C41ED8">
        <w:rPr>
          <w:color w:val="333333"/>
          <w:highlight w:val="lightGray"/>
        </w:rPr>
        <w:t xml:space="preserve"> schools are participating.</w:t>
      </w:r>
    </w:p>
    <w:p w14:paraId="015B7390" w14:textId="25485929" w:rsidR="4D1CFCC0" w:rsidRDefault="7DFC61D3" w:rsidP="513AB173">
      <w:pPr>
        <w:pStyle w:val="NormalWeb"/>
        <w:numPr>
          <w:ilvl w:val="1"/>
          <w:numId w:val="8"/>
        </w:numPr>
        <w:shd w:val="clear" w:color="auto" w:fill="FFFFFF" w:themeFill="background1"/>
        <w:spacing w:before="240" w:beforeAutospacing="0"/>
        <w:rPr>
          <w:color w:val="333333"/>
        </w:rPr>
      </w:pPr>
      <w:r w:rsidRPr="513AB173">
        <w:rPr>
          <w:color w:val="333333"/>
        </w:rPr>
        <w:t xml:space="preserve">This year, DESE continued its commitment to grant programs with significant investments in early literacy, including: </w:t>
      </w:r>
    </w:p>
    <w:p w14:paraId="44284E1B" w14:textId="37B01E37" w:rsidR="4D1CFCC0" w:rsidRDefault="0DD3EE58" w:rsidP="66457E69">
      <w:pPr>
        <w:pStyle w:val="NormalWeb"/>
        <w:numPr>
          <w:ilvl w:val="2"/>
          <w:numId w:val="8"/>
        </w:numPr>
        <w:shd w:val="clear" w:color="auto" w:fill="FFFFFF" w:themeFill="background1"/>
        <w:spacing w:before="240" w:beforeAutospacing="0"/>
        <w:rPr>
          <w:color w:val="333333"/>
        </w:rPr>
      </w:pPr>
      <w:r w:rsidRPr="66457E69">
        <w:rPr>
          <w:b/>
          <w:bCs/>
          <w:color w:val="333333"/>
        </w:rPr>
        <w:t>Accelerating Literacy Learning with High-Quality Instructional Materials</w:t>
      </w:r>
      <w:r w:rsidRPr="66457E69">
        <w:rPr>
          <w:color w:val="333333"/>
        </w:rPr>
        <w:t xml:space="preserve">, </w:t>
      </w:r>
      <w:r w:rsidR="0E1075C1" w:rsidRPr="66457E69">
        <w:rPr>
          <w:color w:val="333333"/>
        </w:rPr>
        <w:t xml:space="preserve">which </w:t>
      </w:r>
      <w:r w:rsidRPr="66457E69">
        <w:rPr>
          <w:color w:val="333333"/>
        </w:rPr>
        <w:t xml:space="preserve">is providing nearly $9 million in state and federal funds for districts to replace outdated literacy programs with high-quality instructional materials in line with the Mass Literacy Guide and CURATE expectations. This grant garnered substantial interest, with 75 </w:t>
      </w:r>
      <w:r w:rsidR="38E8006C" w:rsidRPr="66457E69">
        <w:rPr>
          <w:color w:val="333333"/>
        </w:rPr>
        <w:t xml:space="preserve">local educational agencies </w:t>
      </w:r>
      <w:r w:rsidRPr="66457E69">
        <w:rPr>
          <w:color w:val="333333"/>
        </w:rPr>
        <w:t xml:space="preserve">applying and over 60 receiving funding. These districts and charter schools will use the Accelerating Literacy funds to purchase high-quality instructional materials that have been highly rated </w:t>
      </w:r>
      <w:r w:rsidRPr="66457E69">
        <w:rPr>
          <w:color w:val="333333"/>
        </w:rPr>
        <w:lastRenderedPageBreak/>
        <w:t>by EdReports and/or CURATE</w:t>
      </w:r>
      <w:r w:rsidR="0F0974AF" w:rsidRPr="66457E69">
        <w:rPr>
          <w:color w:val="333333"/>
        </w:rPr>
        <w:t xml:space="preserve"> and </w:t>
      </w:r>
      <w:r w:rsidRPr="66457E69">
        <w:rPr>
          <w:color w:val="333333"/>
        </w:rPr>
        <w:t>to support educator professional development based on the new materials.</w:t>
      </w:r>
    </w:p>
    <w:p w14:paraId="1908CAF0" w14:textId="083BF516" w:rsidR="4D1CFCC0" w:rsidRDefault="7DFC61D3" w:rsidP="513AB173">
      <w:pPr>
        <w:pStyle w:val="NormalWeb"/>
        <w:numPr>
          <w:ilvl w:val="2"/>
          <w:numId w:val="8"/>
        </w:numPr>
        <w:shd w:val="clear" w:color="auto" w:fill="FFFFFF" w:themeFill="background1"/>
        <w:spacing w:before="240" w:beforeAutospacing="0"/>
        <w:rPr>
          <w:color w:val="333333"/>
        </w:rPr>
      </w:pPr>
      <w:r w:rsidRPr="513AB173">
        <w:rPr>
          <w:b/>
          <w:bCs/>
          <w:color w:val="333333"/>
        </w:rPr>
        <w:t>Growing Literacy Across Massachusetts (GLEAM)</w:t>
      </w:r>
      <w:r w:rsidRPr="513AB173">
        <w:rPr>
          <w:color w:val="333333"/>
        </w:rPr>
        <w:t xml:space="preserve">, </w:t>
      </w:r>
      <w:r w:rsidR="00C130EE">
        <w:rPr>
          <w:color w:val="333333"/>
        </w:rPr>
        <w:t xml:space="preserve">through which </w:t>
      </w:r>
      <w:r w:rsidR="00B20144">
        <w:rPr>
          <w:color w:val="333333"/>
        </w:rPr>
        <w:t xml:space="preserve">districts </w:t>
      </w:r>
      <w:r w:rsidR="00FB1601">
        <w:rPr>
          <w:color w:val="333333"/>
        </w:rPr>
        <w:t xml:space="preserve">receive </w:t>
      </w:r>
      <w:r w:rsidR="62EBEA1B" w:rsidRPr="513AB173">
        <w:rPr>
          <w:color w:val="222222"/>
        </w:rPr>
        <w:t xml:space="preserve">grants </w:t>
      </w:r>
      <w:r w:rsidR="62EBEA1B" w:rsidRPr="513AB173" w:rsidDel="00FB1601">
        <w:rPr>
          <w:color w:val="222222"/>
        </w:rPr>
        <w:t xml:space="preserve">to </w:t>
      </w:r>
      <w:r w:rsidR="001550DB">
        <w:rPr>
          <w:color w:val="222222"/>
        </w:rPr>
        <w:t xml:space="preserve">build and strengthen </w:t>
      </w:r>
      <w:r w:rsidR="62EBEA1B" w:rsidRPr="513AB173">
        <w:rPr>
          <w:color w:val="222222"/>
        </w:rPr>
        <w:t xml:space="preserve">a </w:t>
      </w:r>
      <w:hyperlink r:id="rId36" w:history="1">
        <w:r w:rsidR="62EBEA1B" w:rsidRPr="0090582E">
          <w:rPr>
            <w:rStyle w:val="Hyperlink"/>
          </w:rPr>
          <w:t>multi-tiered system of support</w:t>
        </w:r>
      </w:hyperlink>
      <w:r w:rsidR="62EBEA1B" w:rsidRPr="513AB173">
        <w:rPr>
          <w:color w:val="222222"/>
        </w:rPr>
        <w:t xml:space="preserve"> for ELA/literacy, as well as expanded access to high-quality </w:t>
      </w:r>
      <w:r w:rsidR="62EBEA1B" w:rsidRPr="6211D4A0">
        <w:rPr>
          <w:color w:val="222222"/>
        </w:rPr>
        <w:t>pre</w:t>
      </w:r>
      <w:r w:rsidR="00C93EC3" w:rsidRPr="6211D4A0">
        <w:rPr>
          <w:color w:val="222222"/>
        </w:rPr>
        <w:t>school</w:t>
      </w:r>
      <w:r w:rsidR="62EBEA1B" w:rsidRPr="513AB173" w:rsidDel="0090582E">
        <w:rPr>
          <w:color w:val="222222"/>
        </w:rPr>
        <w:t>.</w:t>
      </w:r>
      <w:r w:rsidRPr="6211D4A0" w:rsidDel="0090582E">
        <w:rPr>
          <w:color w:val="222222"/>
        </w:rPr>
        <w:t xml:space="preserve"> </w:t>
      </w:r>
    </w:p>
    <w:p w14:paraId="711BB44D" w14:textId="3B4B1A6A" w:rsidR="4D1CFCC0" w:rsidRDefault="6B1D4BF0" w:rsidP="00AB7265">
      <w:pPr>
        <w:pStyle w:val="NormalWeb"/>
        <w:numPr>
          <w:ilvl w:val="3"/>
          <w:numId w:val="41"/>
        </w:numPr>
        <w:shd w:val="clear" w:color="auto" w:fill="FFFFFF" w:themeFill="background1"/>
        <w:spacing w:before="240" w:beforeAutospacing="0"/>
        <w:rPr>
          <w:color w:val="333333"/>
        </w:rPr>
      </w:pPr>
      <w:r w:rsidRPr="2A5F2BF8">
        <w:rPr>
          <w:color w:val="333333"/>
        </w:rPr>
        <w:t xml:space="preserve">In SY 2021-22, nine </w:t>
      </w:r>
      <w:r w:rsidR="74F6317F" w:rsidRPr="2A5F2BF8">
        <w:rPr>
          <w:color w:val="333333"/>
        </w:rPr>
        <w:t xml:space="preserve">districts </w:t>
      </w:r>
      <w:r w:rsidRPr="2A5F2BF8">
        <w:rPr>
          <w:color w:val="333333"/>
        </w:rPr>
        <w:t xml:space="preserve">received GLEAM funding for preschool, and eight received funding for K-5. These </w:t>
      </w:r>
      <w:r w:rsidR="1B95CE26" w:rsidRPr="2A5F2BF8">
        <w:rPr>
          <w:color w:val="333333"/>
        </w:rPr>
        <w:t xml:space="preserve">17 </w:t>
      </w:r>
      <w:r w:rsidRPr="2A5F2BF8">
        <w:rPr>
          <w:color w:val="333333"/>
        </w:rPr>
        <w:t>districts are participating in a range of intensive activities to strengthen the</w:t>
      </w:r>
      <w:r w:rsidR="79D05A0C" w:rsidRPr="2A5F2BF8">
        <w:rPr>
          <w:color w:val="333333"/>
        </w:rPr>
        <w:t>ir</w:t>
      </w:r>
      <w:r w:rsidRPr="2A5F2BF8">
        <w:rPr>
          <w:color w:val="333333"/>
        </w:rPr>
        <w:t xml:space="preserve"> multi-tiered systems of support, including building a cross-school literacy leadership team, selecting and implementing new curricular materials and/or approved early literacy screening assessments, and extensive professional development for leaders and teachers. </w:t>
      </w:r>
    </w:p>
    <w:p w14:paraId="02DD9A86" w14:textId="7A83F81F" w:rsidR="4D1CFCC0" w:rsidRDefault="7DFC61D3" w:rsidP="513AB173">
      <w:pPr>
        <w:pStyle w:val="NormalWeb"/>
        <w:numPr>
          <w:ilvl w:val="2"/>
          <w:numId w:val="8"/>
        </w:numPr>
        <w:shd w:val="clear" w:color="auto" w:fill="FFFFFF" w:themeFill="background1"/>
        <w:spacing w:before="240" w:beforeAutospacing="0"/>
        <w:rPr>
          <w:color w:val="333333"/>
        </w:rPr>
      </w:pPr>
      <w:r w:rsidRPr="513AB173">
        <w:rPr>
          <w:b/>
          <w:bCs/>
          <w:color w:val="333333"/>
        </w:rPr>
        <w:t>Early Grades Literacy</w:t>
      </w:r>
      <w:r w:rsidRPr="513AB173">
        <w:rPr>
          <w:color w:val="333333"/>
        </w:rPr>
        <w:t xml:space="preserve"> grant, which </w:t>
      </w:r>
      <w:r w:rsidR="006373BA">
        <w:rPr>
          <w:color w:val="333333"/>
        </w:rPr>
        <w:t xml:space="preserve">funds </w:t>
      </w:r>
      <w:r w:rsidRPr="513AB173">
        <w:rPr>
          <w:color w:val="333333"/>
        </w:rPr>
        <w:t xml:space="preserve">an intensive professional development and coaching program serving </w:t>
      </w:r>
      <w:r w:rsidR="006373BA">
        <w:rPr>
          <w:color w:val="333333"/>
        </w:rPr>
        <w:t xml:space="preserve">16 </w:t>
      </w:r>
      <w:r w:rsidRPr="513AB173">
        <w:rPr>
          <w:color w:val="333333"/>
        </w:rPr>
        <w:t>schools. Th</w:t>
      </w:r>
      <w:r w:rsidR="00074F15">
        <w:rPr>
          <w:color w:val="333333"/>
        </w:rPr>
        <w:t>rough th</w:t>
      </w:r>
      <w:r w:rsidRPr="513AB173">
        <w:rPr>
          <w:color w:val="333333"/>
        </w:rPr>
        <w:t>is longstanding program</w:t>
      </w:r>
      <w:r w:rsidR="00074F15">
        <w:rPr>
          <w:color w:val="333333"/>
        </w:rPr>
        <w:t>,</w:t>
      </w:r>
      <w:r w:rsidRPr="513AB173" w:rsidDel="00074F15">
        <w:rPr>
          <w:color w:val="333333"/>
        </w:rPr>
        <w:t xml:space="preserve"> </w:t>
      </w:r>
      <w:r w:rsidRPr="513AB173">
        <w:rPr>
          <w:color w:val="333333"/>
        </w:rPr>
        <w:t xml:space="preserve">participating schools </w:t>
      </w:r>
      <w:r w:rsidR="00074F15">
        <w:rPr>
          <w:color w:val="333333"/>
        </w:rPr>
        <w:t xml:space="preserve">receive </w:t>
      </w:r>
      <w:r w:rsidRPr="513AB173">
        <w:rPr>
          <w:color w:val="333333"/>
        </w:rPr>
        <w:t>professional development from an expert consultant throughout the year, as well as access to presentations from national early literacy experts.</w:t>
      </w:r>
    </w:p>
    <w:p w14:paraId="44A76237" w14:textId="3A334416" w:rsidR="001742CE" w:rsidRPr="00C41ED8" w:rsidRDefault="5100187D" w:rsidP="00765EE1">
      <w:pPr>
        <w:pStyle w:val="NormalWeb"/>
        <w:numPr>
          <w:ilvl w:val="0"/>
          <w:numId w:val="8"/>
        </w:numPr>
        <w:shd w:val="clear" w:color="auto" w:fill="FFFFFF" w:themeFill="background1"/>
        <w:spacing w:before="240" w:beforeAutospacing="0"/>
        <w:rPr>
          <w:color w:val="333333"/>
          <w:highlight w:val="lightGray"/>
        </w:rPr>
      </w:pPr>
      <w:r w:rsidRPr="00C41ED8">
        <w:rPr>
          <w:b/>
          <w:color w:val="333333"/>
          <w:highlight w:val="lightGray"/>
        </w:rPr>
        <w:t>Coordinat</w:t>
      </w:r>
      <w:r w:rsidR="7D0431CE" w:rsidRPr="00C41ED8">
        <w:rPr>
          <w:b/>
          <w:color w:val="333333"/>
          <w:highlight w:val="lightGray"/>
        </w:rPr>
        <w:t xml:space="preserve">e </w:t>
      </w:r>
      <w:r w:rsidRPr="00C41ED8">
        <w:rPr>
          <w:b/>
          <w:color w:val="333333"/>
          <w:highlight w:val="lightGray"/>
        </w:rPr>
        <w:t xml:space="preserve">up to $8.5 million in </w:t>
      </w:r>
      <w:r w:rsidR="004A79C2" w:rsidRPr="00C41ED8">
        <w:rPr>
          <w:b/>
          <w:color w:val="333333"/>
          <w:highlight w:val="lightGray"/>
        </w:rPr>
        <w:t xml:space="preserve">statewide </w:t>
      </w:r>
      <w:r w:rsidRPr="00C41ED8">
        <w:rPr>
          <w:b/>
          <w:color w:val="333333"/>
          <w:highlight w:val="lightGray"/>
        </w:rPr>
        <w:t>early literacy tutoring</w:t>
      </w:r>
      <w:r w:rsidRPr="00C41ED8">
        <w:rPr>
          <w:color w:val="333333"/>
          <w:highlight w:val="lightGray"/>
        </w:rPr>
        <w:t xml:space="preserve"> as part of the Governor’s coronavirus relief support (</w:t>
      </w:r>
      <w:r w:rsidR="00D8745E" w:rsidRPr="00C41ED8">
        <w:rPr>
          <w:color w:val="333333"/>
          <w:highlight w:val="lightGray"/>
        </w:rPr>
        <w:t xml:space="preserve">from the federal </w:t>
      </w:r>
      <w:r w:rsidR="00EB7C76" w:rsidRPr="00C41ED8">
        <w:rPr>
          <w:color w:val="333333"/>
          <w:highlight w:val="lightGray"/>
        </w:rPr>
        <w:t xml:space="preserve">Governor’s Emergency Education Relief </w:t>
      </w:r>
      <w:r w:rsidRPr="00C41ED8">
        <w:rPr>
          <w:color w:val="333333"/>
          <w:highlight w:val="lightGray"/>
        </w:rPr>
        <w:t>fund)</w:t>
      </w:r>
      <w:r w:rsidR="56993675" w:rsidRPr="00C41ED8">
        <w:rPr>
          <w:color w:val="333333"/>
          <w:highlight w:val="lightGray"/>
        </w:rPr>
        <w:t>,</w:t>
      </w:r>
      <w:r w:rsidRPr="00C41ED8">
        <w:rPr>
          <w:color w:val="333333"/>
          <w:highlight w:val="lightGray"/>
        </w:rPr>
        <w:t xml:space="preserve"> as a continuation from 2020-21</w:t>
      </w:r>
    </w:p>
    <w:p w14:paraId="6E1C654C" w14:textId="59D5C292" w:rsidR="04DD7746" w:rsidRDefault="5CA0F905" w:rsidP="2A5F2BF8">
      <w:pPr>
        <w:pStyle w:val="NormalWeb"/>
        <w:numPr>
          <w:ilvl w:val="1"/>
          <w:numId w:val="8"/>
        </w:numPr>
        <w:shd w:val="clear" w:color="auto" w:fill="FFFFFF" w:themeFill="background1"/>
        <w:spacing w:before="240" w:beforeAutospacing="0"/>
        <w:rPr>
          <w:color w:val="333333"/>
        </w:rPr>
      </w:pPr>
      <w:r w:rsidRPr="2A5F2BF8">
        <w:rPr>
          <w:color w:val="333333"/>
        </w:rPr>
        <w:t xml:space="preserve">This year, DESE partnered with Springboard Collaborative, The Literacy Lab, Catapult, and Tufts University to offer vetted tutoring services to districts at no cost to them. Districts that were interested in these services entered into a partnership with one of DESE’s selected tutoring providers and matched students in grades K-3 to tutoring services. Approximately 4,000 students will have received high-quality </w:t>
      </w:r>
      <w:r w:rsidR="7803634C" w:rsidRPr="2A5F2BF8">
        <w:rPr>
          <w:color w:val="333333"/>
        </w:rPr>
        <w:t xml:space="preserve">literacy </w:t>
      </w:r>
      <w:r w:rsidRPr="2A5F2BF8">
        <w:rPr>
          <w:color w:val="333333"/>
        </w:rPr>
        <w:t>tutoring by the end of this school year under this program.</w:t>
      </w:r>
    </w:p>
    <w:p w14:paraId="08AC9465" w14:textId="68E1A716" w:rsidR="403E5E3A" w:rsidRPr="00C41ED8" w:rsidRDefault="7A613F66" w:rsidP="00765EE1">
      <w:pPr>
        <w:pStyle w:val="NormalWeb"/>
        <w:numPr>
          <w:ilvl w:val="0"/>
          <w:numId w:val="8"/>
        </w:numPr>
        <w:shd w:val="clear" w:color="auto" w:fill="FFFFFF" w:themeFill="background1"/>
        <w:spacing w:before="240" w:beforeAutospacing="0" w:after="0" w:afterAutospacing="0"/>
        <w:rPr>
          <w:rFonts w:eastAsia="Calibri"/>
          <w:color w:val="222222"/>
          <w:highlight w:val="lightGray"/>
        </w:rPr>
      </w:pPr>
      <w:r w:rsidRPr="00C41ED8">
        <w:rPr>
          <w:rFonts w:eastAsia="Calibri"/>
          <w:b/>
          <w:color w:val="222222"/>
          <w:highlight w:val="lightGray"/>
        </w:rPr>
        <w:t xml:space="preserve">Build and implement a strategy for educator preparation </w:t>
      </w:r>
      <w:r w:rsidRPr="00C41ED8">
        <w:rPr>
          <w:rFonts w:eastAsia="Calibri"/>
          <w:color w:val="222222"/>
          <w:highlight w:val="lightGray"/>
        </w:rPr>
        <w:t xml:space="preserve">to align with the principles of evidence-based early literacy instruction outlined in the Mass Literacy Guide. </w:t>
      </w:r>
    </w:p>
    <w:p w14:paraId="73AA6F33" w14:textId="208D27A2" w:rsidR="000C634C" w:rsidRPr="00726F65" w:rsidRDefault="6D44BAAC" w:rsidP="2A5F2BF8">
      <w:pPr>
        <w:pStyle w:val="NormalWeb"/>
        <w:numPr>
          <w:ilvl w:val="1"/>
          <w:numId w:val="8"/>
        </w:numPr>
        <w:shd w:val="clear" w:color="auto" w:fill="FFFFFF" w:themeFill="background1"/>
        <w:spacing w:before="240" w:beforeAutospacing="0" w:after="0" w:afterAutospacing="0"/>
        <w:rPr>
          <w:color w:val="222222"/>
        </w:rPr>
      </w:pPr>
      <w:r w:rsidRPr="2A5F2BF8">
        <w:rPr>
          <w:rFonts w:eastAsia="Calibri"/>
          <w:color w:val="222222"/>
        </w:rPr>
        <w:t>The Department’s</w:t>
      </w:r>
      <w:r w:rsidR="5AC072C6" w:rsidRPr="2A5F2BF8">
        <w:rPr>
          <w:rFonts w:eastAsia="Calibri"/>
          <w:color w:val="222222"/>
        </w:rPr>
        <w:t xml:space="preserve"> </w:t>
      </w:r>
      <w:r w:rsidR="5AC072C6">
        <w:t xml:space="preserve">goal is that by SY 2024-25, all Early Childhood, Elementary, and Moderate Disabilities teacher candidates in Massachusetts are prepared, through coursework and opportunities for practice and high-quality feedback, in evidence-based early literacy as outlined in the Mass Literacy Guide. </w:t>
      </w:r>
      <w:r w:rsidR="2388DF54">
        <w:t>T</w:t>
      </w:r>
      <w:r w:rsidR="14A5BDD7">
        <w:t>o reach this goal, t</w:t>
      </w:r>
      <w:r w:rsidR="2388DF54">
        <w:t>h</w:t>
      </w:r>
      <w:r w:rsidR="14A5BDD7">
        <w:t>e</w:t>
      </w:r>
      <w:r w:rsidR="2388DF54">
        <w:t xml:space="preserve"> </w:t>
      </w:r>
      <w:r w:rsidR="5AC072C6">
        <w:t xml:space="preserve">multi-year initiative began </w:t>
      </w:r>
      <w:r w:rsidR="091CAC75">
        <w:t xml:space="preserve">this year </w:t>
      </w:r>
      <w:r w:rsidR="5AC072C6">
        <w:t>with the following steps:</w:t>
      </w:r>
    </w:p>
    <w:p w14:paraId="28D9EBD5" w14:textId="68A9D938" w:rsidR="000C634C" w:rsidRPr="004F6A37" w:rsidRDefault="1CF9E95D" w:rsidP="4D1CFCC0">
      <w:pPr>
        <w:pStyle w:val="ListParagraph"/>
        <w:numPr>
          <w:ilvl w:val="2"/>
          <w:numId w:val="8"/>
        </w:numPr>
        <w:spacing w:before="240"/>
      </w:pPr>
      <w:r>
        <w:t xml:space="preserve">Convening a group of stakeholders, including educator preparation administrators, faculty, and preK-3 educators, to articulate new expectations for all relevant licensure programs, so that all teacher </w:t>
      </w:r>
      <w:r>
        <w:lastRenderedPageBreak/>
        <w:t>candidates have access to information about literacy and language acquisition that is based in current evidence</w:t>
      </w:r>
      <w:r w:rsidR="768C0C8C">
        <w:t>;</w:t>
      </w:r>
    </w:p>
    <w:p w14:paraId="10163142" w14:textId="5495DE6B" w:rsidR="000C634C" w:rsidRPr="004F6A37" w:rsidRDefault="5AC072C6" w:rsidP="4D1CFCC0">
      <w:pPr>
        <w:pStyle w:val="ListParagraph"/>
        <w:numPr>
          <w:ilvl w:val="2"/>
          <w:numId w:val="8"/>
        </w:numPr>
        <w:spacing w:before="240"/>
      </w:pPr>
      <w:r>
        <w:t>Creating new resources and supports for literacy program improvements</w:t>
      </w:r>
      <w:r w:rsidR="6ACE70DC">
        <w:t xml:space="preserve"> </w:t>
      </w:r>
      <w:r w:rsidR="7886C3CE">
        <w:t xml:space="preserve">in </w:t>
      </w:r>
      <w:r w:rsidR="6ACE70DC">
        <w:t>educator preparation programs</w:t>
      </w:r>
      <w:r>
        <w:t>, including opt-in reviews to provide programs with formative feedback</w:t>
      </w:r>
      <w:r w:rsidR="5CF854A9">
        <w:t>;</w:t>
      </w:r>
    </w:p>
    <w:p w14:paraId="3FE04763" w14:textId="33D2BCCA" w:rsidR="000C634C" w:rsidRPr="004F6A37" w:rsidRDefault="5AC072C6" w:rsidP="4D1CFCC0">
      <w:pPr>
        <w:pStyle w:val="ListParagraph"/>
        <w:numPr>
          <w:ilvl w:val="2"/>
          <w:numId w:val="8"/>
        </w:numPr>
        <w:spacing w:before="240"/>
      </w:pPr>
      <w:r>
        <w:t>Updating and expanding licensure assessments aligned to Mass Literacy and the Massachusetts curriculum frameworks, and identifying alternative assessments for Foundations of Reading through the three-year Massachusetts Test for Educat</w:t>
      </w:r>
      <w:r w:rsidR="00C33A80">
        <w:t>or</w:t>
      </w:r>
      <w:r>
        <w:t xml:space="preserve"> Licensure (MTEL)-Alternative Assessment Pilot</w:t>
      </w:r>
      <w:r w:rsidR="219FC0C8">
        <w:t>;</w:t>
      </w:r>
      <w:r w:rsidR="784F8979">
        <w:t xml:space="preserve"> and</w:t>
      </w:r>
    </w:p>
    <w:p w14:paraId="5BBD96D0" w14:textId="47BEF44C" w:rsidR="000C634C" w:rsidRPr="004F6A37" w:rsidRDefault="26645D78" w:rsidP="4D1CFCC0">
      <w:pPr>
        <w:pStyle w:val="ListParagraph"/>
        <w:numPr>
          <w:ilvl w:val="2"/>
          <w:numId w:val="8"/>
        </w:numPr>
        <w:spacing w:before="240"/>
      </w:pPr>
      <w:r>
        <w:t xml:space="preserve">Providing new </w:t>
      </w:r>
      <w:r w:rsidR="6BB5B42F">
        <w:t>resources</w:t>
      </w:r>
      <w:r w:rsidR="007304A9">
        <w:t xml:space="preserve"> t</w:t>
      </w:r>
      <w:r w:rsidR="00BC083C">
        <w:t xml:space="preserve">o help educator preparation programs align </w:t>
      </w:r>
      <w:r w:rsidR="00F35030">
        <w:t>candidate training</w:t>
      </w:r>
      <w:r w:rsidR="00445CE3">
        <w:t xml:space="preserve"> with evidence-based practices</w:t>
      </w:r>
      <w:r>
        <w:t>, including a</w:t>
      </w:r>
      <w:r w:rsidR="00812C41">
        <w:t xml:space="preserve">n early literacy </w:t>
      </w:r>
      <w:r>
        <w:t xml:space="preserve">observation </w:t>
      </w:r>
      <w:r w:rsidR="00812C41">
        <w:t xml:space="preserve">form that </w:t>
      </w:r>
      <w:r w:rsidR="009F4084">
        <w:t>program supervisors can use when observing teacher candidates in their practicum teaching experience.</w:t>
      </w:r>
    </w:p>
    <w:p w14:paraId="3B527BB5" w14:textId="7BF03094" w:rsidR="00B91460" w:rsidRPr="00C41ED8" w:rsidRDefault="00B91460" w:rsidP="00765EE1">
      <w:pPr>
        <w:pStyle w:val="NormalWeb"/>
        <w:shd w:val="clear" w:color="auto" w:fill="FFFFFF" w:themeFill="background1"/>
        <w:spacing w:before="240" w:beforeAutospacing="0" w:after="0" w:afterAutospacing="0"/>
        <w:rPr>
          <w:color w:val="333333"/>
          <w:highlight w:val="lightGray"/>
        </w:rPr>
      </w:pPr>
      <w:r w:rsidRPr="00C41ED8">
        <w:rPr>
          <w:b/>
          <w:color w:val="333333"/>
          <w:highlight w:val="lightGray"/>
        </w:rPr>
        <w:t>8. Districts requiring assistance</w:t>
      </w:r>
      <w:r w:rsidRPr="00C41ED8">
        <w:rPr>
          <w:color w:val="333333"/>
          <w:highlight w:val="lightGray"/>
        </w:rPr>
        <w:t>.</w:t>
      </w:r>
      <w:r w:rsidR="00CB16DF" w:rsidRPr="00C41ED8">
        <w:rPr>
          <w:color w:val="333333"/>
          <w:highlight w:val="lightGray"/>
        </w:rPr>
        <w:t xml:space="preserve"> </w:t>
      </w:r>
      <w:r w:rsidR="00A04177" w:rsidRPr="00C41ED8">
        <w:rPr>
          <w:color w:val="333333"/>
          <w:highlight w:val="lightGray"/>
        </w:rPr>
        <w:t>The Department</w:t>
      </w:r>
      <w:r w:rsidR="00CB16DF" w:rsidRPr="00C41ED8">
        <w:rPr>
          <w:color w:val="333333"/>
          <w:highlight w:val="lightGray"/>
        </w:rPr>
        <w:t xml:space="preserve"> will:</w:t>
      </w:r>
    </w:p>
    <w:p w14:paraId="6660A119" w14:textId="0976FA93" w:rsidR="00B91460" w:rsidRPr="00C41ED8" w:rsidRDefault="00B91460" w:rsidP="00765EE1">
      <w:pPr>
        <w:pStyle w:val="NormalWeb"/>
        <w:numPr>
          <w:ilvl w:val="0"/>
          <w:numId w:val="12"/>
        </w:numPr>
        <w:shd w:val="clear" w:color="auto" w:fill="FFFFFF" w:themeFill="background1"/>
        <w:spacing w:before="240" w:beforeAutospacing="0" w:after="0" w:afterAutospacing="0"/>
        <w:rPr>
          <w:rFonts w:ascii="Symbol" w:eastAsia="Symbol" w:hAnsi="Symbol" w:cs="Symbol"/>
          <w:color w:val="333333"/>
          <w:highlight w:val="lightGray"/>
        </w:rPr>
      </w:pPr>
      <w:r w:rsidRPr="00C41ED8">
        <w:rPr>
          <w:b/>
          <w:color w:val="333333"/>
          <w:highlight w:val="lightGray"/>
        </w:rPr>
        <w:t>Continue to provide targeted assistance</w:t>
      </w:r>
      <w:r w:rsidRPr="00C41ED8">
        <w:rPr>
          <w:color w:val="333333"/>
          <w:highlight w:val="lightGray"/>
        </w:rPr>
        <w:t xml:space="preserve"> to districts performing in the bottom 10 percent of the state’s accountability system, with a focus on strategies outlined in the Acceleration Roadmap</w:t>
      </w:r>
      <w:r w:rsidR="004C16DF" w:rsidRPr="00C41ED8">
        <w:rPr>
          <w:color w:val="333333"/>
          <w:highlight w:val="lightGray"/>
        </w:rPr>
        <w:t xml:space="preserve">; </w:t>
      </w:r>
    </w:p>
    <w:p w14:paraId="2AD07825" w14:textId="36A17138" w:rsidR="00610927" w:rsidRPr="00C528A6" w:rsidRDefault="00752605" w:rsidP="00C528A6">
      <w:pPr>
        <w:pStyle w:val="ListParagraph"/>
        <w:numPr>
          <w:ilvl w:val="1"/>
          <w:numId w:val="12"/>
        </w:numPr>
        <w:spacing w:before="240"/>
        <w:textAlignment w:val="baseline"/>
        <w:rPr>
          <w:rFonts w:ascii="Segoe UI" w:hAnsi="Segoe UI" w:cs="Segoe UI"/>
        </w:rPr>
      </w:pPr>
      <w:r w:rsidRPr="0041229C">
        <w:rPr>
          <w:color w:val="333333"/>
        </w:rPr>
        <w:t>The Department has continued to provide targeted assistance</w:t>
      </w:r>
      <w:r w:rsidR="0041229C" w:rsidRPr="0041229C">
        <w:rPr>
          <w:color w:val="333333"/>
        </w:rPr>
        <w:t xml:space="preserve">, grants, and resources </w:t>
      </w:r>
      <w:r w:rsidRPr="0041229C">
        <w:rPr>
          <w:color w:val="333333"/>
        </w:rPr>
        <w:t xml:space="preserve">to districts </w:t>
      </w:r>
      <w:r w:rsidR="00B24CC0">
        <w:rPr>
          <w:color w:val="333333"/>
        </w:rPr>
        <w:t xml:space="preserve">that have </w:t>
      </w:r>
      <w:r w:rsidRPr="0041229C">
        <w:rPr>
          <w:color w:val="333333"/>
        </w:rPr>
        <w:t xml:space="preserve">schools performing in the </w:t>
      </w:r>
      <w:r w:rsidR="0041229C" w:rsidRPr="0041229C">
        <w:rPr>
          <w:color w:val="333333"/>
        </w:rPr>
        <w:t>lowest</w:t>
      </w:r>
      <w:r w:rsidRPr="0041229C">
        <w:rPr>
          <w:color w:val="333333"/>
        </w:rPr>
        <w:t xml:space="preserve"> 10 percent</w:t>
      </w:r>
      <w:r w:rsidR="0041229C" w:rsidRPr="0041229C">
        <w:rPr>
          <w:color w:val="333333"/>
        </w:rPr>
        <w:t xml:space="preserve"> </w:t>
      </w:r>
      <w:r w:rsidR="41C1BD78" w:rsidRPr="30298147">
        <w:rPr>
          <w:color w:val="333333"/>
        </w:rPr>
        <w:t>statewide.</w:t>
      </w:r>
      <w:r w:rsidR="0041229C" w:rsidRPr="0041229C">
        <w:rPr>
          <w:color w:val="333333"/>
        </w:rPr>
        <w:t xml:space="preserve"> </w:t>
      </w:r>
      <w:r w:rsidR="0041229C" w:rsidRPr="00C528A6">
        <w:rPr>
          <w:color w:val="333333"/>
        </w:rPr>
        <w:t>The Acceleration Roadmap has provided a focused set of strategies for targeted assistance efforts this year</w:t>
      </w:r>
      <w:r w:rsidR="00610927" w:rsidRPr="00C528A6">
        <w:rPr>
          <w:color w:val="333333"/>
        </w:rPr>
        <w:t xml:space="preserve">, with emphasis on fostering a sense of belonging and providing access to grade-appropriate instruction. </w:t>
      </w:r>
    </w:p>
    <w:p w14:paraId="2A6C2A98" w14:textId="351C4303" w:rsidR="00C528A6" w:rsidRPr="00C528A6" w:rsidRDefault="00610927" w:rsidP="00C528A6">
      <w:pPr>
        <w:pStyle w:val="ListParagraph"/>
        <w:numPr>
          <w:ilvl w:val="1"/>
          <w:numId w:val="12"/>
        </w:numPr>
        <w:spacing w:before="240"/>
        <w:textAlignment w:val="baseline"/>
        <w:rPr>
          <w:rFonts w:ascii="Segoe UI" w:hAnsi="Segoe UI" w:cs="Segoe UI"/>
        </w:rPr>
      </w:pPr>
      <w:r w:rsidRPr="00B933D0">
        <w:rPr>
          <w:color w:val="333333"/>
        </w:rPr>
        <w:t xml:space="preserve">Key offerings for </w:t>
      </w:r>
      <w:r w:rsidR="7E6AB25D" w:rsidRPr="4D1CFCC0">
        <w:rPr>
          <w:color w:val="333333"/>
        </w:rPr>
        <w:t>the upcoming SY 2022</w:t>
      </w:r>
      <w:r w:rsidRPr="00B933D0">
        <w:rPr>
          <w:color w:val="333333"/>
        </w:rPr>
        <w:t xml:space="preserve">-23 have been organized around </w:t>
      </w:r>
      <w:r w:rsidR="7E6AB25D" w:rsidRPr="4D1CFCC0">
        <w:rPr>
          <w:color w:val="333333"/>
        </w:rPr>
        <w:t>the Roadmap</w:t>
      </w:r>
      <w:r w:rsidR="00A71F66">
        <w:rPr>
          <w:color w:val="333333"/>
        </w:rPr>
        <w:t xml:space="preserve"> </w:t>
      </w:r>
      <w:r w:rsidRPr="00B933D0">
        <w:rPr>
          <w:color w:val="333333"/>
        </w:rPr>
        <w:t xml:space="preserve">priorities and made accessible to districts via a </w:t>
      </w:r>
      <w:hyperlink r:id="rId37">
        <w:r w:rsidR="7E6AB25D" w:rsidRPr="4D1CFCC0">
          <w:rPr>
            <w:rStyle w:val="Hyperlink"/>
          </w:rPr>
          <w:t>program catalog</w:t>
        </w:r>
      </w:hyperlink>
      <w:r w:rsidR="25256610" w:rsidRPr="4D1CFCC0">
        <w:rPr>
          <w:color w:val="0563C1"/>
          <w:u w:val="single"/>
        </w:rPr>
        <w:t>.</w:t>
      </w:r>
      <w:r w:rsidR="00C528A6">
        <w:rPr>
          <w:color w:val="0563C1"/>
          <w:u w:val="single"/>
        </w:rPr>
        <w:t xml:space="preserve"> </w:t>
      </w:r>
      <w:r w:rsidR="00752605" w:rsidRPr="00610927">
        <w:rPr>
          <w:color w:val="333333"/>
        </w:rPr>
        <w:t>Regional assistance teams have been particularly focused on supporting districts with</w:t>
      </w:r>
      <w:r w:rsidRPr="00610927">
        <w:rPr>
          <w:color w:val="333333"/>
        </w:rPr>
        <w:t>:</w:t>
      </w:r>
    </w:p>
    <w:p w14:paraId="2A04E140" w14:textId="77777777" w:rsidR="00C528A6" w:rsidRPr="00C528A6" w:rsidRDefault="00C528A6" w:rsidP="00C528A6">
      <w:pPr>
        <w:pStyle w:val="ListParagraph"/>
        <w:textAlignment w:val="baseline"/>
        <w:rPr>
          <w:rFonts w:ascii="Segoe UI" w:hAnsi="Segoe UI" w:cs="Segoe UI"/>
        </w:rPr>
      </w:pPr>
    </w:p>
    <w:p w14:paraId="61B4125C" w14:textId="536C2D6F" w:rsidR="00C528A6" w:rsidRPr="00C528A6" w:rsidRDefault="00D2447D" w:rsidP="00C528A6">
      <w:pPr>
        <w:pStyle w:val="ListParagraph"/>
        <w:numPr>
          <w:ilvl w:val="2"/>
          <w:numId w:val="12"/>
        </w:numPr>
        <w:textAlignment w:val="baseline"/>
        <w:rPr>
          <w:rFonts w:ascii="Segoe UI" w:hAnsi="Segoe UI" w:cs="Segoe UI"/>
        </w:rPr>
      </w:pPr>
      <w:r>
        <w:rPr>
          <w:color w:val="333333"/>
        </w:rPr>
        <w:t xml:space="preserve">Implementing </w:t>
      </w:r>
      <w:r w:rsidR="72D993F8" w:rsidRPr="4D1CFCC0">
        <w:rPr>
          <w:color w:val="333333"/>
        </w:rPr>
        <w:t>e</w:t>
      </w:r>
      <w:r w:rsidR="25256610" w:rsidRPr="4D1CFCC0">
        <w:rPr>
          <w:color w:val="333333"/>
        </w:rPr>
        <w:t>vidence</w:t>
      </w:r>
      <w:r w:rsidR="00C528A6" w:rsidRPr="00C528A6">
        <w:rPr>
          <w:color w:val="333333"/>
        </w:rPr>
        <w:t>-based strategies to address learning loss, with a primary focus on adoption and culturally responsive implementation of high-quality instructional materials</w:t>
      </w:r>
      <w:r w:rsidR="25256610" w:rsidRPr="4D1CFCC0">
        <w:rPr>
          <w:color w:val="333333"/>
        </w:rPr>
        <w:t>;</w:t>
      </w:r>
    </w:p>
    <w:p w14:paraId="3CDDE994" w14:textId="58256711" w:rsidR="00C528A6" w:rsidRPr="00C528A6" w:rsidRDefault="665F2DD1" w:rsidP="00C528A6">
      <w:pPr>
        <w:pStyle w:val="ListParagraph"/>
        <w:numPr>
          <w:ilvl w:val="2"/>
          <w:numId w:val="12"/>
        </w:numPr>
        <w:textAlignment w:val="baseline"/>
        <w:rPr>
          <w:rFonts w:ascii="Segoe UI" w:hAnsi="Segoe UI" w:cs="Segoe UI"/>
        </w:rPr>
      </w:pPr>
      <w:r w:rsidRPr="189DE881">
        <w:rPr>
          <w:color w:val="333333"/>
        </w:rPr>
        <w:t xml:space="preserve">Addressing </w:t>
      </w:r>
      <w:r w:rsidR="27937C78" w:rsidRPr="189DE881">
        <w:rPr>
          <w:color w:val="333333"/>
        </w:rPr>
        <w:t xml:space="preserve">the social-emotional learning and mental health of students; </w:t>
      </w:r>
    </w:p>
    <w:p w14:paraId="0F11226D" w14:textId="1D183C7B" w:rsidR="00C528A6" w:rsidRPr="00C528A6" w:rsidRDefault="00C528A6" w:rsidP="00C528A6">
      <w:pPr>
        <w:pStyle w:val="ListParagraph"/>
        <w:numPr>
          <w:ilvl w:val="2"/>
          <w:numId w:val="12"/>
        </w:numPr>
        <w:textAlignment w:val="baseline"/>
        <w:rPr>
          <w:rFonts w:ascii="Segoe UI" w:hAnsi="Segoe UI" w:cs="Segoe UI"/>
        </w:rPr>
      </w:pPr>
      <w:r>
        <w:rPr>
          <w:color w:val="333333"/>
        </w:rPr>
        <w:t>B</w:t>
      </w:r>
      <w:r w:rsidRPr="00610927">
        <w:rPr>
          <w:color w:val="333333"/>
        </w:rPr>
        <w:t>uilding the capacity of instructional leadership teams</w:t>
      </w:r>
      <w:r w:rsidR="360494D0" w:rsidRPr="189DE881">
        <w:rPr>
          <w:color w:val="333333"/>
        </w:rPr>
        <w:t>; and</w:t>
      </w:r>
    </w:p>
    <w:p w14:paraId="202174C5" w14:textId="576F029C" w:rsidR="00C528A6" w:rsidRPr="00C528A6" w:rsidRDefault="00D2447D" w:rsidP="00C528A6">
      <w:pPr>
        <w:pStyle w:val="ListParagraph"/>
        <w:numPr>
          <w:ilvl w:val="2"/>
          <w:numId w:val="12"/>
        </w:numPr>
        <w:textAlignment w:val="baseline"/>
        <w:rPr>
          <w:rFonts w:ascii="Segoe UI" w:hAnsi="Segoe UI" w:cs="Segoe UI"/>
        </w:rPr>
      </w:pPr>
      <w:r>
        <w:rPr>
          <w:color w:val="333333"/>
        </w:rPr>
        <w:t xml:space="preserve">Planning strategically at </w:t>
      </w:r>
      <w:r w:rsidR="088A1D1E" w:rsidRPr="189DE881">
        <w:rPr>
          <w:color w:val="333333"/>
        </w:rPr>
        <w:t>the</w:t>
      </w:r>
      <w:r w:rsidR="00C528A6" w:rsidRPr="00C528A6">
        <w:rPr>
          <w:color w:val="333333"/>
        </w:rPr>
        <w:t xml:space="preserve"> school- and district-level</w:t>
      </w:r>
      <w:r w:rsidR="00C528A6">
        <w:rPr>
          <w:color w:val="333333"/>
        </w:rPr>
        <w:t>.</w:t>
      </w:r>
    </w:p>
    <w:p w14:paraId="3761598E" w14:textId="77777777" w:rsidR="00C528A6" w:rsidRPr="00C528A6" w:rsidRDefault="00C528A6" w:rsidP="00C528A6">
      <w:pPr>
        <w:pStyle w:val="ListParagraph"/>
        <w:ind w:left="2160"/>
        <w:textAlignment w:val="baseline"/>
        <w:rPr>
          <w:rFonts w:ascii="Segoe UI" w:hAnsi="Segoe UI" w:cs="Segoe UI"/>
        </w:rPr>
      </w:pPr>
    </w:p>
    <w:p w14:paraId="2723EC6A" w14:textId="0A451232" w:rsidR="00C528A6" w:rsidRPr="00C528A6" w:rsidRDefault="0A4031D0" w:rsidP="00C528A6">
      <w:pPr>
        <w:pStyle w:val="ListParagraph"/>
        <w:numPr>
          <w:ilvl w:val="1"/>
          <w:numId w:val="12"/>
        </w:numPr>
        <w:textAlignment w:val="baseline"/>
        <w:rPr>
          <w:rFonts w:ascii="Segoe UI" w:hAnsi="Segoe UI" w:cs="Segoe UI"/>
        </w:rPr>
      </w:pPr>
      <w:r w:rsidRPr="2A5F2BF8">
        <w:rPr>
          <w:color w:val="333333"/>
        </w:rPr>
        <w:t xml:space="preserve">Following the 2021 </w:t>
      </w:r>
      <w:hyperlink r:id="rId38">
        <w:r w:rsidR="6DE94604" w:rsidRPr="2A5F2BF8">
          <w:rPr>
            <w:color w:val="0563C1"/>
            <w:u w:val="single"/>
          </w:rPr>
          <w:t>district review in Brockton</w:t>
        </w:r>
      </w:hyperlink>
      <w:r w:rsidRPr="2A5F2BF8">
        <w:rPr>
          <w:color w:val="333333"/>
        </w:rPr>
        <w:t xml:space="preserve">, </w:t>
      </w:r>
      <w:r w:rsidR="564CDDEF" w:rsidRPr="2A5F2BF8">
        <w:rPr>
          <w:color w:val="333333"/>
        </w:rPr>
        <w:t>DESE’s regional assistance</w:t>
      </w:r>
      <w:r w:rsidRPr="2A5F2BF8">
        <w:rPr>
          <w:color w:val="333333"/>
        </w:rPr>
        <w:t xml:space="preserve"> team has been working in partnership with the district </w:t>
      </w:r>
      <w:r w:rsidR="564CDDEF" w:rsidRPr="2A5F2BF8">
        <w:rPr>
          <w:color w:val="333333"/>
        </w:rPr>
        <w:t>on</w:t>
      </w:r>
      <w:r w:rsidRPr="2A5F2BF8">
        <w:rPr>
          <w:color w:val="333333"/>
        </w:rPr>
        <w:t xml:space="preserve"> efforts to improve outcomes for students. After establishing </w:t>
      </w:r>
      <w:r w:rsidR="6DE94604" w:rsidRPr="2A5F2BF8">
        <w:rPr>
          <w:color w:val="333333"/>
        </w:rPr>
        <w:t>an</w:t>
      </w:r>
      <w:r w:rsidR="097A83A4" w:rsidRPr="2A5F2BF8">
        <w:rPr>
          <w:color w:val="333333"/>
        </w:rPr>
        <w:t xml:space="preserve"> </w:t>
      </w:r>
      <w:r w:rsidRPr="2A5F2BF8">
        <w:rPr>
          <w:color w:val="333333"/>
        </w:rPr>
        <w:t xml:space="preserve">MOU to identify priorities stemming from the review, DESE funded a strategic planning partner for Brockton and coaching </w:t>
      </w:r>
      <w:r w:rsidRPr="2A5F2BF8">
        <w:rPr>
          <w:color w:val="333333"/>
        </w:rPr>
        <w:lastRenderedPageBreak/>
        <w:t xml:space="preserve">support for the district’s executive leadership team. Each of these supports has continued through 2021-22 school year. </w:t>
      </w:r>
    </w:p>
    <w:p w14:paraId="0CDA2065" w14:textId="77777777" w:rsidR="00C528A6" w:rsidRPr="00C528A6" w:rsidRDefault="00C528A6" w:rsidP="00C528A6">
      <w:pPr>
        <w:pStyle w:val="ListParagraph"/>
        <w:ind w:left="1440"/>
        <w:textAlignment w:val="baseline"/>
        <w:rPr>
          <w:rFonts w:ascii="Segoe UI" w:hAnsi="Segoe UI" w:cs="Segoe UI"/>
        </w:rPr>
      </w:pPr>
    </w:p>
    <w:p w14:paraId="649C6F38" w14:textId="6C68FE35" w:rsidR="00752605" w:rsidRPr="00C528A6" w:rsidRDefault="0A4031D0" w:rsidP="00C528A6">
      <w:pPr>
        <w:pStyle w:val="ListParagraph"/>
        <w:numPr>
          <w:ilvl w:val="1"/>
          <w:numId w:val="12"/>
        </w:numPr>
        <w:textAlignment w:val="baseline"/>
        <w:rPr>
          <w:rFonts w:ascii="Segoe UI" w:hAnsi="Segoe UI" w:cs="Segoe UI"/>
        </w:rPr>
      </w:pPr>
      <w:r w:rsidRPr="2A5F2BF8">
        <w:rPr>
          <w:color w:val="333333"/>
        </w:rPr>
        <w:t xml:space="preserve">The Brockton School Committee approved a five-year strategic plan </w:t>
      </w:r>
      <w:r w:rsidR="564CDDEF" w:rsidRPr="2A5F2BF8">
        <w:rPr>
          <w:color w:val="333333"/>
        </w:rPr>
        <w:t xml:space="preserve">that identified priorities to provide </w:t>
      </w:r>
      <w:r w:rsidRPr="2A5F2BF8">
        <w:rPr>
          <w:color w:val="333333"/>
        </w:rPr>
        <w:t xml:space="preserve">high-quality curriculum, </w:t>
      </w:r>
      <w:r w:rsidR="6804D600" w:rsidRPr="2A5F2BF8">
        <w:rPr>
          <w:color w:val="333333"/>
        </w:rPr>
        <w:t xml:space="preserve">expand </w:t>
      </w:r>
      <w:r w:rsidRPr="2A5F2BF8">
        <w:rPr>
          <w:color w:val="333333"/>
        </w:rPr>
        <w:t>the inclusion of students with disabilities, and redesign instruction for multilingual learners.</w:t>
      </w:r>
    </w:p>
    <w:p w14:paraId="506EA694" w14:textId="09F543CF" w:rsidR="00B933D0" w:rsidRPr="00B933D0" w:rsidRDefault="00B933D0" w:rsidP="00B933D0">
      <w:pPr>
        <w:pStyle w:val="NormalWeb"/>
        <w:numPr>
          <w:ilvl w:val="0"/>
          <w:numId w:val="12"/>
        </w:numPr>
        <w:shd w:val="clear" w:color="auto" w:fill="FFFFFF" w:themeFill="background1"/>
        <w:spacing w:before="240" w:beforeAutospacing="0" w:after="0" w:afterAutospacing="0"/>
        <w:rPr>
          <w:color w:val="333333"/>
        </w:rPr>
      </w:pPr>
      <w:r w:rsidRPr="00B933D0">
        <w:rPr>
          <w:b/>
          <w:color w:val="333333"/>
          <w:highlight w:val="lightGray"/>
        </w:rPr>
        <w:t xml:space="preserve">Continue the partnership with Boston Public Schools in the areas outlined in the MOU </w:t>
      </w:r>
      <w:r w:rsidRPr="00B933D0">
        <w:rPr>
          <w:color w:val="333333"/>
          <w:highlight w:val="lightGray"/>
        </w:rPr>
        <w:t>signed in spring 2020, with a focus on:</w:t>
      </w:r>
      <w:r w:rsidRPr="00B933D0">
        <w:rPr>
          <w:highlight w:val="lightGray"/>
        </w:rPr>
        <w:t xml:space="preserve"> 1) monitoring district progress on student achievement and operational indicators, and 2) </w:t>
      </w:r>
      <w:r w:rsidRPr="00B933D0">
        <w:rPr>
          <w:color w:val="333333"/>
          <w:highlight w:val="lightGray"/>
        </w:rPr>
        <w:t xml:space="preserve">implementing Kaleidoscope professional development, Acceleration Academies, and </w:t>
      </w:r>
      <w:r w:rsidR="0B191151" w:rsidRPr="189DE881">
        <w:rPr>
          <w:color w:val="333333"/>
          <w:highlight w:val="lightGray"/>
        </w:rPr>
        <w:t>Early College</w:t>
      </w:r>
      <w:r w:rsidRPr="00B933D0">
        <w:rPr>
          <w:color w:val="333333"/>
          <w:highlight w:val="lightGray"/>
        </w:rPr>
        <w:t xml:space="preserve"> programming in identified schools. </w:t>
      </w:r>
    </w:p>
    <w:p w14:paraId="63E61283" w14:textId="7C0F78EF" w:rsidR="00D069AD" w:rsidRPr="00B933D0" w:rsidRDefault="00206B3A" w:rsidP="00B933D0">
      <w:pPr>
        <w:pStyle w:val="NormalWeb"/>
        <w:numPr>
          <w:ilvl w:val="1"/>
          <w:numId w:val="12"/>
        </w:numPr>
        <w:shd w:val="clear" w:color="auto" w:fill="FFFFFF" w:themeFill="background1"/>
        <w:spacing w:before="240" w:beforeAutospacing="0" w:after="0" w:afterAutospacing="0"/>
        <w:rPr>
          <w:rStyle w:val="normaltextrun"/>
          <w:color w:val="333333"/>
        </w:rPr>
      </w:pPr>
      <w:r w:rsidRPr="00B933D0">
        <w:rPr>
          <w:rStyle w:val="normaltextrun"/>
          <w:color w:val="333333"/>
          <w:shd w:val="clear" w:color="auto" w:fill="FFFFFF"/>
        </w:rPr>
        <w:t>The Department continues to collaborate with Boston Public Schools (BPS) on the priorities outlined in the 2020 BPS/DESE</w:t>
      </w:r>
      <w:r w:rsidR="00D069AD" w:rsidRPr="00B933D0">
        <w:rPr>
          <w:rStyle w:val="normaltextrun"/>
          <w:color w:val="333333"/>
          <w:shd w:val="clear" w:color="auto" w:fill="FFFFFF"/>
        </w:rPr>
        <w:t xml:space="preserve"> MOU.</w:t>
      </w:r>
      <w:r w:rsidRPr="00B933D0">
        <w:rPr>
          <w:rStyle w:val="normaltextrun"/>
          <w:color w:val="333333"/>
          <w:shd w:val="clear" w:color="auto" w:fill="FFFFFF"/>
        </w:rPr>
        <w:t xml:space="preserve"> </w:t>
      </w:r>
    </w:p>
    <w:p w14:paraId="05756C75" w14:textId="12ED1B10" w:rsidR="00D069AD" w:rsidRPr="00B933D0" w:rsidRDefault="6FBC8D5D" w:rsidP="00AB7265">
      <w:pPr>
        <w:pStyle w:val="ListParagraph"/>
        <w:numPr>
          <w:ilvl w:val="2"/>
          <w:numId w:val="24"/>
        </w:numPr>
        <w:spacing w:before="240"/>
        <w:textAlignment w:val="baseline"/>
        <w:rPr>
          <w:rStyle w:val="normaltextrun"/>
          <w:color w:val="333333"/>
          <w:shd w:val="clear" w:color="auto" w:fill="FFFFFF"/>
        </w:rPr>
      </w:pPr>
      <w:r w:rsidRPr="00B933D0">
        <w:t>Department staff</w:t>
      </w:r>
      <w:r w:rsidR="4CBBA796" w:rsidRPr="00B933D0">
        <w:rPr>
          <w:rStyle w:val="normaltextrun"/>
          <w:color w:val="333333"/>
          <w:shd w:val="clear" w:color="auto" w:fill="FFFFFF"/>
        </w:rPr>
        <w:t xml:space="preserve"> have continued to assess and support the district’s progress towards upgrading essential facilities, such as student bathrooms. </w:t>
      </w:r>
    </w:p>
    <w:p w14:paraId="7B504B30" w14:textId="77777777" w:rsidR="00D069AD" w:rsidRPr="00B933D0" w:rsidRDefault="00206B3A" w:rsidP="00AB7265">
      <w:pPr>
        <w:pStyle w:val="ListParagraph"/>
        <w:numPr>
          <w:ilvl w:val="2"/>
          <w:numId w:val="24"/>
        </w:numPr>
        <w:spacing w:before="240"/>
        <w:textAlignment w:val="baseline"/>
        <w:rPr>
          <w:rStyle w:val="normaltextrun"/>
          <w:color w:val="333333"/>
          <w:shd w:val="clear" w:color="auto" w:fill="FFFFFF"/>
        </w:rPr>
      </w:pPr>
      <w:r w:rsidRPr="00B933D0">
        <w:rPr>
          <w:rStyle w:val="normaltextrun"/>
          <w:color w:val="333333"/>
          <w:shd w:val="clear" w:color="auto" w:fill="FFFFFF"/>
        </w:rPr>
        <w:t xml:space="preserve">Department staff have consulted with district leaders on the district’s diversity recruitment and retention initiatives. </w:t>
      </w:r>
    </w:p>
    <w:p w14:paraId="7F947F7D" w14:textId="32985A37" w:rsidR="00A9580A" w:rsidRPr="00B933D0" w:rsidRDefault="6FBC8D5D" w:rsidP="00AB7265">
      <w:pPr>
        <w:pStyle w:val="ListParagraph"/>
        <w:numPr>
          <w:ilvl w:val="2"/>
          <w:numId w:val="24"/>
        </w:numPr>
        <w:spacing w:before="240"/>
        <w:textAlignment w:val="baseline"/>
        <w:rPr>
          <w:rStyle w:val="normaltextrun"/>
          <w:color w:val="333333"/>
          <w:shd w:val="clear" w:color="auto" w:fill="FFFFFF"/>
        </w:rPr>
      </w:pPr>
      <w:r w:rsidRPr="00B933D0">
        <w:rPr>
          <w:rStyle w:val="normaltextrun"/>
          <w:color w:val="333333"/>
          <w:shd w:val="clear" w:color="auto" w:fill="FFFFFF"/>
        </w:rPr>
        <w:t>(I</w:t>
      </w:r>
      <w:r w:rsidR="4CBBA796" w:rsidRPr="00B933D0">
        <w:rPr>
          <w:rStyle w:val="normaltextrun"/>
          <w:color w:val="333333"/>
          <w:shd w:val="clear" w:color="auto" w:fill="FFFFFF"/>
        </w:rPr>
        <w:t xml:space="preserve">nformation about the Kaleidoscope Collective initiative described in the MOU </w:t>
      </w:r>
      <w:r w:rsidRPr="00B933D0">
        <w:rPr>
          <w:rStyle w:val="normaltextrun"/>
          <w:color w:val="333333"/>
          <w:shd w:val="clear" w:color="auto" w:fill="FFFFFF"/>
        </w:rPr>
        <w:t xml:space="preserve">is </w:t>
      </w:r>
      <w:r w:rsidR="097A83A4">
        <w:rPr>
          <w:rStyle w:val="normaltextrun"/>
          <w:color w:val="333333"/>
          <w:shd w:val="clear" w:color="auto" w:fill="FFFFFF"/>
        </w:rPr>
        <w:t xml:space="preserve">included </w:t>
      </w:r>
      <w:r w:rsidRPr="00B933D0">
        <w:rPr>
          <w:rStyle w:val="normaltextrun"/>
          <w:color w:val="333333"/>
          <w:shd w:val="clear" w:color="auto" w:fill="FFFFFF"/>
        </w:rPr>
        <w:t>later in this document.)</w:t>
      </w:r>
    </w:p>
    <w:p w14:paraId="0B7FF735" w14:textId="1E4F3A70" w:rsidR="00B933D0" w:rsidRPr="00B933D0" w:rsidRDefault="6804D600" w:rsidP="00AB7265">
      <w:pPr>
        <w:pStyle w:val="ListParagraph"/>
        <w:numPr>
          <w:ilvl w:val="2"/>
          <w:numId w:val="24"/>
        </w:numPr>
        <w:spacing w:before="240"/>
        <w:textAlignment w:val="baseline"/>
        <w:rPr>
          <w:rStyle w:val="normaltextrun"/>
          <w:color w:val="333333"/>
          <w:shd w:val="clear" w:color="auto" w:fill="FFFFFF"/>
        </w:rPr>
      </w:pPr>
      <w:r w:rsidRPr="00B933D0">
        <w:rPr>
          <w:rStyle w:val="normaltextrun"/>
          <w:color w:val="333333"/>
          <w:shd w:val="clear" w:color="auto" w:fill="FFFFFF"/>
        </w:rPr>
        <w:t>In response to the long-term goal of establishing a performance</w:t>
      </w:r>
      <w:r w:rsidRPr="00D069AD">
        <w:rPr>
          <w:rStyle w:val="normaltextrun"/>
          <w:color w:val="333333"/>
          <w:shd w:val="clear" w:color="auto" w:fill="FFFFFF"/>
        </w:rPr>
        <w:t xml:space="preserve"> management framework for the district, DESE has collaborated with </w:t>
      </w:r>
      <w:r w:rsidR="097A83A4">
        <w:rPr>
          <w:rStyle w:val="normaltextrun"/>
          <w:color w:val="333333"/>
          <w:shd w:val="clear" w:color="auto" w:fill="FFFFFF"/>
        </w:rPr>
        <w:t xml:space="preserve">BPS </w:t>
      </w:r>
      <w:r w:rsidRPr="00D069AD">
        <w:rPr>
          <w:rStyle w:val="normaltextrun"/>
          <w:color w:val="333333"/>
          <w:shd w:val="clear" w:color="auto" w:fill="FFFFFF"/>
        </w:rPr>
        <w:t>to create both a landscape analysis of the current state of school-level autonomies</w:t>
      </w:r>
      <w:r w:rsidR="097A83A4">
        <w:rPr>
          <w:rStyle w:val="normaltextrun"/>
          <w:color w:val="333333"/>
          <w:shd w:val="clear" w:color="auto" w:fill="FFFFFF"/>
        </w:rPr>
        <w:t xml:space="preserve"> and</w:t>
      </w:r>
      <w:r w:rsidRPr="00D069AD">
        <w:rPr>
          <w:rStyle w:val="normaltextrun"/>
          <w:color w:val="333333"/>
          <w:shd w:val="clear" w:color="auto" w:fill="FFFFFF"/>
        </w:rPr>
        <w:t xml:space="preserve"> a theory of action for the use of the framework</w:t>
      </w:r>
      <w:r w:rsidR="097A83A4" w:rsidRPr="189DE881">
        <w:rPr>
          <w:rStyle w:val="normaltextrun"/>
          <w:color w:val="333333"/>
        </w:rPr>
        <w:t>,</w:t>
      </w:r>
      <w:r w:rsidRPr="00D069AD">
        <w:rPr>
          <w:rStyle w:val="normaltextrun"/>
          <w:color w:val="333333"/>
          <w:shd w:val="clear" w:color="auto" w:fill="FFFFFF"/>
        </w:rPr>
        <w:t xml:space="preserve"> and DESE has entered a multi-year contract with a partner organization to guide th</w:t>
      </w:r>
      <w:r w:rsidR="004B356A">
        <w:rPr>
          <w:rStyle w:val="normaltextrun"/>
          <w:color w:val="333333"/>
          <w:shd w:val="clear" w:color="auto" w:fill="FFFFFF"/>
        </w:rPr>
        <w:t>e</w:t>
      </w:r>
      <w:r w:rsidRPr="00D069AD">
        <w:rPr>
          <w:rStyle w:val="normaltextrun"/>
          <w:color w:val="333333"/>
          <w:shd w:val="clear" w:color="auto" w:fill="FFFFFF"/>
        </w:rPr>
        <w:t xml:space="preserve"> work ahead. </w:t>
      </w:r>
    </w:p>
    <w:p w14:paraId="58DA64F1" w14:textId="3B12B42D" w:rsidR="00B933D0" w:rsidRDefault="6FBC8D5D" w:rsidP="00AB7265">
      <w:pPr>
        <w:pStyle w:val="ListParagraph"/>
        <w:numPr>
          <w:ilvl w:val="2"/>
          <w:numId w:val="24"/>
        </w:numPr>
        <w:spacing w:before="240"/>
        <w:textAlignment w:val="baseline"/>
        <w:rPr>
          <w:rStyle w:val="normaltextrun"/>
          <w:color w:val="333333"/>
          <w:shd w:val="clear" w:color="auto" w:fill="FFFFFF"/>
        </w:rPr>
      </w:pPr>
      <w:r w:rsidRPr="00D069AD">
        <w:rPr>
          <w:rStyle w:val="normaltextrun"/>
          <w:color w:val="333333"/>
          <w:shd w:val="clear" w:color="auto" w:fill="FFFFFF"/>
        </w:rPr>
        <w:t xml:space="preserve">The Department also released a $2 million grant to Boston, aligned to the MOU priorities, to support local implementation. </w:t>
      </w:r>
    </w:p>
    <w:p w14:paraId="54FE13B5" w14:textId="161D0823" w:rsidR="00752605" w:rsidRPr="00B933D0" w:rsidRDefault="097A83A4" w:rsidP="00AB7265">
      <w:pPr>
        <w:pStyle w:val="ListParagraph"/>
        <w:numPr>
          <w:ilvl w:val="1"/>
          <w:numId w:val="24"/>
        </w:numPr>
        <w:spacing w:before="240"/>
        <w:textAlignment w:val="baseline"/>
        <w:rPr>
          <w:color w:val="333333"/>
          <w:shd w:val="clear" w:color="auto" w:fill="FFFFFF"/>
        </w:rPr>
      </w:pPr>
      <w:r w:rsidRPr="2A5F2BF8">
        <w:rPr>
          <w:color w:val="333333"/>
        </w:rPr>
        <w:t>In</w:t>
      </w:r>
      <w:r w:rsidR="0A4031D0" w:rsidRPr="2A5F2BF8">
        <w:rPr>
          <w:color w:val="333333"/>
        </w:rPr>
        <w:t xml:space="preserve"> spring</w:t>
      </w:r>
      <w:r w:rsidRPr="2A5F2BF8">
        <w:rPr>
          <w:color w:val="333333"/>
        </w:rPr>
        <w:t xml:space="preserve"> 2022</w:t>
      </w:r>
      <w:r w:rsidR="0A4031D0" w:rsidRPr="2A5F2BF8">
        <w:rPr>
          <w:color w:val="333333"/>
        </w:rPr>
        <w:t xml:space="preserve">, DESE conducted a </w:t>
      </w:r>
      <w:r w:rsidR="6FBC8D5D" w:rsidRPr="2A5F2BF8">
        <w:rPr>
          <w:color w:val="333333"/>
        </w:rPr>
        <w:t xml:space="preserve">Follow-up </w:t>
      </w:r>
      <w:r w:rsidR="0A4031D0" w:rsidRPr="2A5F2BF8">
        <w:rPr>
          <w:color w:val="333333"/>
        </w:rPr>
        <w:t>District Review of BPS</w:t>
      </w:r>
      <w:r w:rsidR="6FBC8D5D" w:rsidRPr="2A5F2BF8">
        <w:rPr>
          <w:color w:val="333333"/>
        </w:rPr>
        <w:t xml:space="preserve">, and </w:t>
      </w:r>
      <w:r w:rsidR="0A4031D0" w:rsidRPr="2A5F2BF8">
        <w:rPr>
          <w:color w:val="333333"/>
        </w:rPr>
        <w:t xml:space="preserve">the results of the review </w:t>
      </w:r>
      <w:r w:rsidR="6FBC8D5D" w:rsidRPr="2A5F2BF8">
        <w:rPr>
          <w:color w:val="333333"/>
        </w:rPr>
        <w:t>will be shared with</w:t>
      </w:r>
      <w:r w:rsidR="0A4031D0" w:rsidRPr="2A5F2BF8">
        <w:rPr>
          <w:color w:val="333333"/>
        </w:rPr>
        <w:t xml:space="preserve"> the Board </w:t>
      </w:r>
      <w:r w:rsidR="3CC58D3B" w:rsidRPr="2A5F2BF8">
        <w:rPr>
          <w:color w:val="333333"/>
        </w:rPr>
        <w:t xml:space="preserve">and BPS </w:t>
      </w:r>
      <w:r w:rsidR="6FBC8D5D" w:rsidRPr="2A5F2BF8">
        <w:rPr>
          <w:color w:val="333333"/>
        </w:rPr>
        <w:t>in May</w:t>
      </w:r>
      <w:r w:rsidR="0A4031D0" w:rsidRPr="2A5F2BF8">
        <w:rPr>
          <w:color w:val="333333"/>
        </w:rPr>
        <w:t xml:space="preserve">. The review </w:t>
      </w:r>
      <w:r w:rsidR="6FBC8D5D" w:rsidRPr="2A5F2BF8">
        <w:rPr>
          <w:color w:val="333333"/>
        </w:rPr>
        <w:t>will provide</w:t>
      </w:r>
      <w:r w:rsidR="0A4031D0" w:rsidRPr="2A5F2BF8">
        <w:rPr>
          <w:color w:val="333333"/>
        </w:rPr>
        <w:t xml:space="preserve"> update</w:t>
      </w:r>
      <w:r w:rsidR="3CC58D3B" w:rsidRPr="2A5F2BF8">
        <w:rPr>
          <w:color w:val="333333"/>
        </w:rPr>
        <w:t>s</w:t>
      </w:r>
      <w:r w:rsidR="0A4031D0" w:rsidRPr="2A5F2BF8">
        <w:rPr>
          <w:color w:val="333333"/>
        </w:rPr>
        <w:t xml:space="preserve"> on the district’s progress to date in relation to DESE’s</w:t>
      </w:r>
      <w:r w:rsidR="6FBC8D5D" w:rsidRPr="2A5F2BF8">
        <w:rPr>
          <w:color w:val="333333"/>
        </w:rPr>
        <w:t xml:space="preserve"> </w:t>
      </w:r>
      <w:hyperlink r:id="rId39">
        <w:r w:rsidR="5C32E159" w:rsidRPr="2A5F2BF8">
          <w:rPr>
            <w:rStyle w:val="Hyperlink"/>
          </w:rPr>
          <w:t>District Standards and Indicators</w:t>
        </w:r>
      </w:hyperlink>
      <w:r w:rsidR="6FBC8D5D" w:rsidRPr="2A5F2BF8">
        <w:rPr>
          <w:color w:val="333333"/>
        </w:rPr>
        <w:t>.</w:t>
      </w:r>
    </w:p>
    <w:p w14:paraId="61BD652A" w14:textId="01C988D2" w:rsidR="00270076" w:rsidRPr="00C528A6" w:rsidRDefault="00752605" w:rsidP="00C528A6">
      <w:pPr>
        <w:widowControl/>
        <w:spacing w:before="240"/>
        <w:textAlignment w:val="baseline"/>
        <w:rPr>
          <w:rFonts w:ascii="Segoe UI" w:hAnsi="Segoe UI" w:cs="Segoe UI"/>
          <w:snapToGrid/>
          <w:sz w:val="18"/>
          <w:szCs w:val="18"/>
        </w:rPr>
      </w:pPr>
      <w:r w:rsidRPr="00752605">
        <w:rPr>
          <w:snapToGrid/>
          <w:color w:val="333333"/>
          <w:szCs w:val="24"/>
        </w:rPr>
        <w:t> </w:t>
      </w:r>
    </w:p>
    <w:p w14:paraId="646FA993" w14:textId="720648C3" w:rsidR="001742CE" w:rsidRPr="00C528A6" w:rsidRDefault="00081C3C" w:rsidP="00C528A6">
      <w:pPr>
        <w:widowControl/>
        <w:rPr>
          <w:b/>
          <w:bCs/>
          <w:snapToGrid/>
          <w:sz w:val="26"/>
          <w:szCs w:val="26"/>
        </w:rPr>
      </w:pPr>
      <w:r w:rsidRPr="00C528A6">
        <w:rPr>
          <w:b/>
          <w:bCs/>
          <w:sz w:val="26"/>
          <w:szCs w:val="26"/>
          <w:highlight w:val="lightGray"/>
        </w:rPr>
        <w:t xml:space="preserve">II. </w:t>
      </w:r>
      <w:r w:rsidRPr="00C528A6">
        <w:rPr>
          <w:b/>
          <w:bCs/>
          <w:sz w:val="26"/>
          <w:szCs w:val="26"/>
          <w:highlight w:val="lightGray"/>
          <w:u w:val="single"/>
        </w:rPr>
        <w:t>Reimagine</w:t>
      </w:r>
      <w:r w:rsidRPr="00C528A6">
        <w:rPr>
          <w:b/>
          <w:bCs/>
          <w:sz w:val="26"/>
          <w:szCs w:val="26"/>
          <w:highlight w:val="lightGray"/>
        </w:rPr>
        <w:t xml:space="preserve"> </w:t>
      </w:r>
      <w:r w:rsidR="003D05F0" w:rsidRPr="00C528A6">
        <w:rPr>
          <w:b/>
          <w:bCs/>
          <w:sz w:val="26"/>
          <w:szCs w:val="26"/>
          <w:highlight w:val="lightGray"/>
        </w:rPr>
        <w:t xml:space="preserve">education in the Commonwealth through transformative initiatives </w:t>
      </w:r>
    </w:p>
    <w:p w14:paraId="2CD27ED7" w14:textId="36436A56" w:rsidR="00081C3C" w:rsidRPr="00D9792F" w:rsidRDefault="00033E1D" w:rsidP="00765EE1">
      <w:pPr>
        <w:spacing w:before="240"/>
        <w:rPr>
          <w:color w:val="333333"/>
          <w:highlight w:val="lightGray"/>
        </w:rPr>
      </w:pPr>
      <w:r w:rsidRPr="00C528A6">
        <w:rPr>
          <w:b/>
          <w:color w:val="333333"/>
          <w:highlight w:val="lightGray"/>
        </w:rPr>
        <w:t>1.</w:t>
      </w:r>
      <w:r w:rsidR="00081C3C" w:rsidRPr="00C528A6">
        <w:rPr>
          <w:b/>
          <w:color w:val="333333"/>
          <w:highlight w:val="lightGray"/>
        </w:rPr>
        <w:t xml:space="preserve"> K</w:t>
      </w:r>
      <w:r w:rsidR="001742CE" w:rsidRPr="00C528A6">
        <w:rPr>
          <w:b/>
          <w:color w:val="333333"/>
          <w:highlight w:val="lightGray"/>
        </w:rPr>
        <w:t>aleidoscope Collective for Learning</w:t>
      </w:r>
      <w:r w:rsidR="00FE43E8" w:rsidRPr="00C528A6">
        <w:rPr>
          <w:b/>
          <w:color w:val="333333"/>
          <w:highlight w:val="lightGray"/>
        </w:rPr>
        <w:t>.</w:t>
      </w:r>
      <w:r w:rsidR="001742CE" w:rsidRPr="00C528A6">
        <w:rPr>
          <w:color w:val="333333"/>
          <w:highlight w:val="lightGray"/>
        </w:rPr>
        <w:t xml:space="preserve"> </w:t>
      </w:r>
      <w:r w:rsidR="00F254E6" w:rsidRPr="00C528A6">
        <w:rPr>
          <w:color w:val="333333"/>
          <w:highlight w:val="lightGray"/>
        </w:rPr>
        <w:t>The Department</w:t>
      </w:r>
      <w:r w:rsidR="003133E0" w:rsidRPr="00C528A6">
        <w:rPr>
          <w:color w:val="333333"/>
          <w:highlight w:val="lightGray"/>
        </w:rPr>
        <w:t xml:space="preserve"> will c</w:t>
      </w:r>
      <w:r w:rsidR="001742CE" w:rsidRPr="00C528A6">
        <w:rPr>
          <w:color w:val="333333"/>
          <w:highlight w:val="lightGray"/>
        </w:rPr>
        <w:t xml:space="preserve">ontinue the Kaleidoscope Collective for </w:t>
      </w:r>
      <w:r w:rsidR="001742CE" w:rsidRPr="00D9792F">
        <w:rPr>
          <w:color w:val="333333"/>
          <w:highlight w:val="lightGray"/>
        </w:rPr>
        <w:t>Learning, which is designed to foster and expand deeper learning instructional models that improve teaching and learning for all students. Within Kaleidoscope</w:t>
      </w:r>
      <w:r w:rsidR="00FE43E8" w:rsidRPr="00D9792F">
        <w:rPr>
          <w:color w:val="333333"/>
          <w:highlight w:val="lightGray"/>
        </w:rPr>
        <w:t>:</w:t>
      </w:r>
    </w:p>
    <w:p w14:paraId="1E6CEB9B" w14:textId="66716A74" w:rsidR="001742CE" w:rsidRPr="00C528A6" w:rsidRDefault="00C47823" w:rsidP="00C528A6">
      <w:pPr>
        <w:pStyle w:val="NormalWeb"/>
        <w:numPr>
          <w:ilvl w:val="0"/>
          <w:numId w:val="6"/>
        </w:numPr>
        <w:shd w:val="clear" w:color="auto" w:fill="FFFFFF"/>
        <w:spacing w:before="240" w:beforeAutospacing="0" w:after="0" w:afterAutospacing="0"/>
        <w:rPr>
          <w:color w:val="333333"/>
          <w:highlight w:val="lightGray"/>
        </w:rPr>
      </w:pPr>
      <w:r w:rsidRPr="00D9792F">
        <w:rPr>
          <w:b/>
          <w:color w:val="000000" w:themeColor="text1"/>
          <w:highlight w:val="lightGray"/>
        </w:rPr>
        <w:lastRenderedPageBreak/>
        <w:t>Launch work with Kaleidoscope Cohort 2</w:t>
      </w:r>
      <w:r w:rsidR="00081C3C" w:rsidRPr="00D9792F">
        <w:rPr>
          <w:b/>
          <w:color w:val="000000" w:themeColor="text1"/>
          <w:highlight w:val="lightGray"/>
        </w:rPr>
        <w:t xml:space="preserve"> within the Boston Public Schools</w:t>
      </w:r>
      <w:r w:rsidR="00C528A6">
        <w:rPr>
          <w:color w:val="333333"/>
          <w:highlight w:val="lightGray"/>
        </w:rPr>
        <w:t xml:space="preserve">. </w:t>
      </w:r>
      <w:r w:rsidRPr="00C528A6">
        <w:rPr>
          <w:color w:val="000000" w:themeColor="text1"/>
          <w:highlight w:val="lightGray"/>
        </w:rPr>
        <w:t>Provide</w:t>
      </w:r>
      <w:r w:rsidR="00081C3C" w:rsidRPr="00C528A6">
        <w:rPr>
          <w:color w:val="000000" w:themeColor="text1"/>
          <w:highlight w:val="lightGray"/>
        </w:rPr>
        <w:t xml:space="preserve"> deeper learning</w:t>
      </w:r>
      <w:r w:rsidRPr="00C528A6">
        <w:rPr>
          <w:color w:val="000000" w:themeColor="text1"/>
          <w:highlight w:val="lightGray"/>
        </w:rPr>
        <w:t xml:space="preserve"> professional </w:t>
      </w:r>
      <w:r w:rsidR="00081C3C" w:rsidRPr="00C528A6">
        <w:rPr>
          <w:color w:val="000000" w:themeColor="text1"/>
          <w:highlight w:val="lightGray"/>
        </w:rPr>
        <w:t>development</w:t>
      </w:r>
      <w:r w:rsidRPr="00C528A6">
        <w:rPr>
          <w:color w:val="000000" w:themeColor="text1"/>
          <w:highlight w:val="lightGray"/>
        </w:rPr>
        <w:t xml:space="preserve"> and implementation support for 15 </w:t>
      </w:r>
      <w:r w:rsidR="00081C3C" w:rsidRPr="00C528A6">
        <w:rPr>
          <w:color w:val="000000" w:themeColor="text1"/>
          <w:highlight w:val="lightGray"/>
        </w:rPr>
        <w:t>BPS schools</w:t>
      </w:r>
      <w:r w:rsidRPr="00C528A6">
        <w:rPr>
          <w:color w:val="000000" w:themeColor="text1"/>
          <w:highlight w:val="lightGray"/>
        </w:rPr>
        <w:t xml:space="preserve"> identified through the </w:t>
      </w:r>
      <w:r w:rsidR="00081C3C" w:rsidRPr="00C528A6">
        <w:rPr>
          <w:color w:val="000000" w:themeColor="text1"/>
          <w:highlight w:val="lightGray"/>
        </w:rPr>
        <w:t>2020</w:t>
      </w:r>
      <w:r w:rsidRPr="00C528A6">
        <w:rPr>
          <w:color w:val="000000" w:themeColor="text1"/>
          <w:highlight w:val="lightGray"/>
        </w:rPr>
        <w:t xml:space="preserve"> </w:t>
      </w:r>
      <w:r w:rsidR="00BF2020" w:rsidRPr="00C528A6">
        <w:rPr>
          <w:color w:val="000000" w:themeColor="text1"/>
          <w:highlight w:val="lightGray"/>
        </w:rPr>
        <w:t>m</w:t>
      </w:r>
      <w:r w:rsidRPr="00C528A6">
        <w:rPr>
          <w:color w:val="000000" w:themeColor="text1"/>
          <w:highlight w:val="lightGray"/>
        </w:rPr>
        <w:t xml:space="preserve">emorandum of </w:t>
      </w:r>
      <w:r w:rsidR="00BF2020" w:rsidRPr="00C528A6">
        <w:rPr>
          <w:color w:val="000000" w:themeColor="text1"/>
          <w:highlight w:val="lightGray"/>
        </w:rPr>
        <w:t>u</w:t>
      </w:r>
      <w:r w:rsidRPr="00C528A6">
        <w:rPr>
          <w:color w:val="000000" w:themeColor="text1"/>
          <w:highlight w:val="lightGray"/>
        </w:rPr>
        <w:t>nderstanding</w:t>
      </w:r>
    </w:p>
    <w:p w14:paraId="23E4A4ED" w14:textId="5306537F" w:rsidR="00927FC6" w:rsidRDefault="6BCCFFF9" w:rsidP="00927FC6">
      <w:pPr>
        <w:pStyle w:val="ListParagraph"/>
        <w:numPr>
          <w:ilvl w:val="1"/>
          <w:numId w:val="6"/>
        </w:numPr>
        <w:spacing w:before="240"/>
        <w:textAlignment w:val="baseline"/>
        <w:rPr>
          <w:color w:val="333333"/>
        </w:rPr>
      </w:pPr>
      <w:r w:rsidRPr="2A5F2BF8">
        <w:rPr>
          <w:color w:val="333333"/>
        </w:rPr>
        <w:t xml:space="preserve">Consistent with the work outlined in DESE’s MOU with </w:t>
      </w:r>
      <w:r w:rsidR="3861A0F5" w:rsidRPr="2A5F2BF8">
        <w:rPr>
          <w:color w:val="333333"/>
        </w:rPr>
        <w:t>BPS</w:t>
      </w:r>
      <w:r w:rsidRPr="2A5F2BF8">
        <w:rPr>
          <w:color w:val="333333"/>
        </w:rPr>
        <w:t xml:space="preserve">, </w:t>
      </w:r>
      <w:r w:rsidR="3CC58D3B" w:rsidRPr="2A5F2BF8">
        <w:rPr>
          <w:color w:val="333333"/>
        </w:rPr>
        <w:t xml:space="preserve">DESE’s </w:t>
      </w:r>
      <w:r w:rsidRPr="2A5F2BF8">
        <w:rPr>
          <w:color w:val="333333"/>
        </w:rPr>
        <w:t xml:space="preserve">Kaleidoscope </w:t>
      </w:r>
      <w:r w:rsidR="3CC58D3B" w:rsidRPr="2A5F2BF8">
        <w:rPr>
          <w:color w:val="333333"/>
        </w:rPr>
        <w:t xml:space="preserve">team </w:t>
      </w:r>
      <w:r w:rsidR="3861A0F5" w:rsidRPr="2A5F2BF8">
        <w:rPr>
          <w:color w:val="333333"/>
        </w:rPr>
        <w:t xml:space="preserve">has worked with 15 </w:t>
      </w:r>
      <w:r w:rsidR="3CC58D3B" w:rsidRPr="2A5F2BF8">
        <w:rPr>
          <w:color w:val="333333"/>
        </w:rPr>
        <w:t xml:space="preserve">schools in </w:t>
      </w:r>
      <w:r w:rsidR="3861A0F5" w:rsidRPr="2A5F2BF8">
        <w:rPr>
          <w:color w:val="333333"/>
        </w:rPr>
        <w:t>BPS to provide</w:t>
      </w:r>
      <w:r w:rsidRPr="2A5F2BF8">
        <w:rPr>
          <w:color w:val="333333"/>
        </w:rPr>
        <w:t xml:space="preserve"> regular professional learning sessions for </w:t>
      </w:r>
      <w:r w:rsidR="3861A0F5" w:rsidRPr="2A5F2BF8">
        <w:rPr>
          <w:color w:val="333333"/>
        </w:rPr>
        <w:t>educators and school leaders, support for Acceleration Academies, and Early College assistance in two high schools.</w:t>
      </w:r>
    </w:p>
    <w:p w14:paraId="49E99408" w14:textId="6C411A66" w:rsidR="00927FC6" w:rsidRDefault="3861A0F5" w:rsidP="00927FC6">
      <w:pPr>
        <w:pStyle w:val="ListParagraph"/>
        <w:numPr>
          <w:ilvl w:val="1"/>
          <w:numId w:val="6"/>
        </w:numPr>
        <w:spacing w:before="240"/>
        <w:textAlignment w:val="baseline"/>
        <w:rPr>
          <w:color w:val="333333"/>
        </w:rPr>
      </w:pPr>
      <w:r w:rsidRPr="2A5F2BF8">
        <w:rPr>
          <w:color w:val="333333"/>
        </w:rPr>
        <w:t xml:space="preserve">Starting </w:t>
      </w:r>
      <w:r w:rsidR="6BCCFFF9" w:rsidRPr="2A5F2BF8">
        <w:rPr>
          <w:color w:val="333333"/>
        </w:rPr>
        <w:t>in summer 2021, an opt-in group of teachers from each of the 15 schools ha</w:t>
      </w:r>
      <w:r w:rsidR="002B54F6">
        <w:rPr>
          <w:color w:val="333333"/>
        </w:rPr>
        <w:t>s</w:t>
      </w:r>
      <w:r w:rsidR="6BCCFFF9" w:rsidRPr="2A5F2BF8">
        <w:rPr>
          <w:color w:val="333333"/>
        </w:rPr>
        <w:t xml:space="preserve"> served on pilot advisory teams </w:t>
      </w:r>
      <w:r w:rsidRPr="2A5F2BF8">
        <w:rPr>
          <w:color w:val="333333"/>
        </w:rPr>
        <w:t>and</w:t>
      </w:r>
      <w:r w:rsidR="6BCCFFF9" w:rsidRPr="2A5F2BF8">
        <w:rPr>
          <w:color w:val="333333"/>
        </w:rPr>
        <w:t xml:space="preserve"> receive</w:t>
      </w:r>
      <w:r w:rsidR="005203C3">
        <w:rPr>
          <w:color w:val="333333"/>
        </w:rPr>
        <w:t>s</w:t>
      </w:r>
      <w:r w:rsidR="6BCCFFF9" w:rsidRPr="2A5F2BF8">
        <w:rPr>
          <w:color w:val="333333"/>
        </w:rPr>
        <w:t xml:space="preserve"> monthly professional development, engage</w:t>
      </w:r>
      <w:r w:rsidR="00000226">
        <w:rPr>
          <w:color w:val="333333"/>
        </w:rPr>
        <w:t>s</w:t>
      </w:r>
      <w:r w:rsidR="6BCCFFF9" w:rsidRPr="2A5F2BF8">
        <w:rPr>
          <w:color w:val="333333"/>
        </w:rPr>
        <w:t xml:space="preserve"> directly with Kaleidoscope to implement deeper learning tasks in their classrooms, and support</w:t>
      </w:r>
      <w:r w:rsidR="00000226">
        <w:rPr>
          <w:color w:val="333333"/>
        </w:rPr>
        <w:t>s</w:t>
      </w:r>
      <w:r w:rsidR="6BCCFFF9" w:rsidRPr="2A5F2BF8">
        <w:rPr>
          <w:color w:val="333333"/>
        </w:rPr>
        <w:t xml:space="preserve"> planning for school-wide implementation </w:t>
      </w:r>
      <w:r w:rsidR="3CC58D3B" w:rsidRPr="2A5F2BF8">
        <w:rPr>
          <w:color w:val="333333"/>
        </w:rPr>
        <w:t xml:space="preserve">in the 2022-23 school </w:t>
      </w:r>
      <w:r w:rsidR="6BCCFFF9" w:rsidRPr="2A5F2BF8">
        <w:rPr>
          <w:color w:val="333333"/>
        </w:rPr>
        <w:t xml:space="preserve">year.  </w:t>
      </w:r>
    </w:p>
    <w:p w14:paraId="0F7A11D8" w14:textId="34BE1304" w:rsidR="00927FC6" w:rsidRDefault="3CC58D3B" w:rsidP="00927FC6">
      <w:pPr>
        <w:pStyle w:val="ListParagraph"/>
        <w:numPr>
          <w:ilvl w:val="1"/>
          <w:numId w:val="6"/>
        </w:numPr>
        <w:spacing w:before="240"/>
        <w:textAlignment w:val="baseline"/>
        <w:rPr>
          <w:color w:val="333333"/>
        </w:rPr>
      </w:pPr>
      <w:r w:rsidRPr="2A5F2BF8">
        <w:rPr>
          <w:color w:val="333333"/>
        </w:rPr>
        <w:t xml:space="preserve">The Department’s </w:t>
      </w:r>
      <w:r w:rsidR="6BCCFFF9" w:rsidRPr="2A5F2BF8">
        <w:rPr>
          <w:color w:val="333333"/>
        </w:rPr>
        <w:t xml:space="preserve">Kaleidoscope </w:t>
      </w:r>
      <w:r w:rsidRPr="2A5F2BF8">
        <w:rPr>
          <w:color w:val="333333"/>
        </w:rPr>
        <w:t xml:space="preserve">team </w:t>
      </w:r>
      <w:r w:rsidR="6BCCFFF9" w:rsidRPr="2A5F2BF8">
        <w:rPr>
          <w:color w:val="333333"/>
        </w:rPr>
        <w:t xml:space="preserve">has also run monthly professional development sessions for the principals of the 15 schools, with a focus on understanding </w:t>
      </w:r>
      <w:r w:rsidR="25C13938" w:rsidRPr="2A5F2BF8">
        <w:rPr>
          <w:color w:val="333333"/>
        </w:rPr>
        <w:t>deeper learning</w:t>
      </w:r>
      <w:r w:rsidR="6BCCFFF9" w:rsidRPr="2A5F2BF8">
        <w:rPr>
          <w:color w:val="333333"/>
        </w:rPr>
        <w:t xml:space="preserve"> (fall 2021) and strategic planning for SY</w:t>
      </w:r>
      <w:r w:rsidR="3861A0F5" w:rsidRPr="2A5F2BF8">
        <w:rPr>
          <w:color w:val="333333"/>
        </w:rPr>
        <w:t xml:space="preserve"> 2022-</w:t>
      </w:r>
      <w:r w:rsidR="6BCCFFF9" w:rsidRPr="2A5F2BF8">
        <w:rPr>
          <w:color w:val="333333"/>
        </w:rPr>
        <w:t xml:space="preserve">23 (winter/spring 2022).  </w:t>
      </w:r>
    </w:p>
    <w:p w14:paraId="3FDD8D0F" w14:textId="431EC369" w:rsidR="00927FC6" w:rsidRDefault="3861A0F5" w:rsidP="00927FC6">
      <w:pPr>
        <w:pStyle w:val="ListParagraph"/>
        <w:numPr>
          <w:ilvl w:val="1"/>
          <w:numId w:val="6"/>
        </w:numPr>
        <w:spacing w:before="240"/>
        <w:textAlignment w:val="baseline"/>
        <w:rPr>
          <w:color w:val="333333"/>
        </w:rPr>
      </w:pPr>
      <w:r w:rsidRPr="2A5F2BF8">
        <w:rPr>
          <w:color w:val="333333"/>
        </w:rPr>
        <w:t>The Kaleidoscope team has</w:t>
      </w:r>
      <w:r w:rsidR="6BCCFFF9" w:rsidRPr="2A5F2BF8">
        <w:rPr>
          <w:color w:val="333333"/>
        </w:rPr>
        <w:t xml:space="preserve"> </w:t>
      </w:r>
      <w:r w:rsidRPr="2A5F2BF8">
        <w:rPr>
          <w:color w:val="333333"/>
        </w:rPr>
        <w:t>also</w:t>
      </w:r>
      <w:r w:rsidR="6BCCFFF9" w:rsidRPr="2A5F2BF8">
        <w:rPr>
          <w:color w:val="333333"/>
        </w:rPr>
        <w:t xml:space="preserve"> met regularly with the regional superintendent </w:t>
      </w:r>
      <w:r w:rsidR="545BEE3F" w:rsidRPr="2A5F2BF8">
        <w:rPr>
          <w:color w:val="333333"/>
        </w:rPr>
        <w:t xml:space="preserve">who oversees the 15 schools </w:t>
      </w:r>
      <w:r w:rsidR="6BCCFFF9" w:rsidRPr="2A5F2BF8">
        <w:rPr>
          <w:color w:val="333333"/>
        </w:rPr>
        <w:t>and other key district staff to align our Kaleidoscope protocols to academic visioning work taking place within the district and to support strategic planning for SY</w:t>
      </w:r>
      <w:r w:rsidRPr="2A5F2BF8">
        <w:rPr>
          <w:color w:val="333333"/>
        </w:rPr>
        <w:t xml:space="preserve"> 2022-</w:t>
      </w:r>
      <w:r w:rsidR="6BCCFFF9" w:rsidRPr="2A5F2BF8">
        <w:rPr>
          <w:color w:val="333333"/>
        </w:rPr>
        <w:t>23.   </w:t>
      </w:r>
    </w:p>
    <w:p w14:paraId="148698E8" w14:textId="3FD8345C" w:rsidR="00927FC6" w:rsidRDefault="009F66A1" w:rsidP="00927FC6">
      <w:pPr>
        <w:pStyle w:val="ListParagraph"/>
        <w:numPr>
          <w:ilvl w:val="1"/>
          <w:numId w:val="6"/>
        </w:numPr>
        <w:spacing w:before="240"/>
        <w:textAlignment w:val="baseline"/>
        <w:rPr>
          <w:color w:val="333333"/>
        </w:rPr>
      </w:pPr>
      <w:r w:rsidRPr="00927FC6">
        <w:rPr>
          <w:color w:val="333333"/>
        </w:rPr>
        <w:t>The Kaleidoscope team also provided technical assistance and grant funding to support Acceleration Academies in the 15 identified schools during February and April 2022, serving nearly 2,000 students over the two vacation weeks. </w:t>
      </w:r>
    </w:p>
    <w:p w14:paraId="64DC7726" w14:textId="3756B5BB" w:rsidR="004C5EAE" w:rsidRPr="00927FC6" w:rsidRDefault="004C5EAE" w:rsidP="00927FC6">
      <w:pPr>
        <w:pStyle w:val="ListParagraph"/>
        <w:numPr>
          <w:ilvl w:val="1"/>
          <w:numId w:val="6"/>
        </w:numPr>
        <w:spacing w:before="240"/>
        <w:textAlignment w:val="baseline"/>
        <w:rPr>
          <w:color w:val="333333"/>
        </w:rPr>
      </w:pPr>
      <w:r w:rsidRPr="00927FC6">
        <w:rPr>
          <w:color w:val="333333"/>
        </w:rPr>
        <w:t xml:space="preserve">Kaleidoscope </w:t>
      </w:r>
      <w:r w:rsidR="009F66A1" w:rsidRPr="00927FC6">
        <w:rPr>
          <w:color w:val="333333"/>
        </w:rPr>
        <w:t xml:space="preserve">also </w:t>
      </w:r>
      <w:r w:rsidRPr="00927FC6">
        <w:rPr>
          <w:color w:val="333333"/>
        </w:rPr>
        <w:t xml:space="preserve">provided the two high schools </w:t>
      </w:r>
      <w:r w:rsidR="009F66A1" w:rsidRPr="00927FC6">
        <w:rPr>
          <w:color w:val="333333"/>
        </w:rPr>
        <w:t>in the 15-school cohort with</w:t>
      </w:r>
      <w:r w:rsidRPr="00927FC6">
        <w:rPr>
          <w:color w:val="333333"/>
        </w:rPr>
        <w:t xml:space="preserve"> Early College </w:t>
      </w:r>
      <w:r w:rsidR="009F66A1" w:rsidRPr="00927FC6">
        <w:rPr>
          <w:color w:val="333333"/>
        </w:rPr>
        <w:t>program support</w:t>
      </w:r>
      <w:r w:rsidRPr="00927FC6">
        <w:rPr>
          <w:color w:val="333333"/>
        </w:rPr>
        <w:t xml:space="preserve"> in the form of grant funding and technical assistance, including coaching towards identified goals from an experienced partner.  </w:t>
      </w:r>
    </w:p>
    <w:p w14:paraId="24C3A928" w14:textId="473943E1" w:rsidR="00927FC6" w:rsidRPr="00927FC6" w:rsidRDefault="000C1E50" w:rsidP="007E1629">
      <w:pPr>
        <w:pStyle w:val="NormalWeb"/>
        <w:numPr>
          <w:ilvl w:val="0"/>
          <w:numId w:val="6"/>
        </w:numPr>
        <w:shd w:val="clear" w:color="auto" w:fill="FFFFFF" w:themeFill="background1"/>
        <w:spacing w:before="240" w:beforeAutospacing="0" w:after="0" w:afterAutospacing="0"/>
        <w:rPr>
          <w:color w:val="333333"/>
          <w:highlight w:val="lightGray"/>
        </w:rPr>
      </w:pPr>
      <w:r w:rsidRPr="00927FC6">
        <w:rPr>
          <w:b/>
          <w:color w:val="000000" w:themeColor="text1"/>
          <w:highlight w:val="lightGray"/>
        </w:rPr>
        <w:t xml:space="preserve">Launch a third cohort of the Kaleidoscope Collective, open to districts statewide, in spring 2022. </w:t>
      </w:r>
    </w:p>
    <w:p w14:paraId="5ADBDE46" w14:textId="7AEC5F29" w:rsidR="00927FC6" w:rsidRDefault="3E7D89C0" w:rsidP="00927FC6">
      <w:pPr>
        <w:pStyle w:val="ListParagraph"/>
        <w:numPr>
          <w:ilvl w:val="1"/>
          <w:numId w:val="6"/>
        </w:numPr>
        <w:spacing w:before="240"/>
        <w:textAlignment w:val="baseline"/>
        <w:rPr>
          <w:color w:val="333333"/>
        </w:rPr>
      </w:pPr>
      <w:r w:rsidRPr="2A5F2BF8">
        <w:rPr>
          <w:color w:val="333333"/>
        </w:rPr>
        <w:t>The Department’s</w:t>
      </w:r>
      <w:r w:rsidR="6BCCFFF9" w:rsidRPr="2A5F2BF8">
        <w:rPr>
          <w:color w:val="333333"/>
        </w:rPr>
        <w:t xml:space="preserve"> Kaleidoscope </w:t>
      </w:r>
      <w:r w:rsidR="1199251C" w:rsidRPr="2A5F2BF8">
        <w:rPr>
          <w:color w:val="333333"/>
        </w:rPr>
        <w:t xml:space="preserve">team has </w:t>
      </w:r>
      <w:r w:rsidR="6BCCFFF9" w:rsidRPr="2A5F2BF8">
        <w:rPr>
          <w:color w:val="333333"/>
        </w:rPr>
        <w:t>opened applications for district</w:t>
      </w:r>
      <w:r w:rsidR="7AC5E94F" w:rsidRPr="2A5F2BF8">
        <w:rPr>
          <w:color w:val="333333"/>
        </w:rPr>
        <w:t xml:space="preserve">s </w:t>
      </w:r>
      <w:r w:rsidR="6BCCFFF9" w:rsidRPr="2A5F2BF8">
        <w:rPr>
          <w:color w:val="333333"/>
        </w:rPr>
        <w:t xml:space="preserve">to participate in a third </w:t>
      </w:r>
      <w:r w:rsidR="1AA36C3F" w:rsidRPr="2A5F2BF8">
        <w:rPr>
          <w:color w:val="333333"/>
        </w:rPr>
        <w:t xml:space="preserve">Kaleidoscope </w:t>
      </w:r>
      <w:r w:rsidR="6BCCFFF9" w:rsidRPr="2A5F2BF8">
        <w:rPr>
          <w:color w:val="333333"/>
        </w:rPr>
        <w:t>cohort: a network of educators</w:t>
      </w:r>
      <w:r w:rsidR="7AC5E94F" w:rsidRPr="2A5F2BF8">
        <w:rPr>
          <w:color w:val="333333"/>
        </w:rPr>
        <w:t xml:space="preserve"> and administrators</w:t>
      </w:r>
      <w:r w:rsidR="6BCCFFF9" w:rsidRPr="2A5F2BF8">
        <w:rPr>
          <w:color w:val="333333"/>
        </w:rPr>
        <w:t xml:space="preserve"> interested in </w:t>
      </w:r>
      <w:r w:rsidR="7AC5E94F" w:rsidRPr="2A5F2BF8">
        <w:rPr>
          <w:color w:val="333333"/>
        </w:rPr>
        <w:t xml:space="preserve">enhancing existing </w:t>
      </w:r>
      <w:r w:rsidR="6BCCFFF9" w:rsidRPr="2A5F2BF8">
        <w:rPr>
          <w:color w:val="333333"/>
        </w:rPr>
        <w:t xml:space="preserve">high-quality instructional materials </w:t>
      </w:r>
      <w:r w:rsidR="7AC5E94F" w:rsidRPr="2A5F2BF8">
        <w:rPr>
          <w:color w:val="333333"/>
        </w:rPr>
        <w:t xml:space="preserve">to support </w:t>
      </w:r>
      <w:r w:rsidR="07AF8DC8" w:rsidRPr="2A5F2BF8">
        <w:rPr>
          <w:color w:val="333333"/>
        </w:rPr>
        <w:t>deeper learning.</w:t>
      </w:r>
      <w:r w:rsidR="7AC5E94F" w:rsidRPr="2A5F2BF8">
        <w:rPr>
          <w:color w:val="333333"/>
        </w:rPr>
        <w:t xml:space="preserve"> </w:t>
      </w:r>
      <w:r w:rsidR="6BCCFFF9" w:rsidRPr="2A5F2BF8">
        <w:rPr>
          <w:color w:val="333333"/>
        </w:rPr>
        <w:t xml:space="preserve">In partnership with Kaleidoscope, school and district teams </w:t>
      </w:r>
      <w:r w:rsidR="7AC5E94F" w:rsidRPr="2A5F2BF8">
        <w:rPr>
          <w:color w:val="333333"/>
        </w:rPr>
        <w:t>will engage in professional learning and</w:t>
      </w:r>
      <w:r w:rsidR="6BCCFFF9" w:rsidRPr="2A5F2BF8">
        <w:rPr>
          <w:color w:val="333333"/>
        </w:rPr>
        <w:t xml:space="preserve"> work within their teams to: </w:t>
      </w:r>
    </w:p>
    <w:p w14:paraId="79AAB877" w14:textId="77777777" w:rsidR="00927FC6" w:rsidRPr="00927FC6" w:rsidRDefault="00927FC6" w:rsidP="00927FC6">
      <w:pPr>
        <w:pStyle w:val="ListParagraph"/>
        <w:ind w:left="2160"/>
        <w:textAlignment w:val="baseline"/>
        <w:rPr>
          <w:color w:val="333333"/>
        </w:rPr>
      </w:pPr>
    </w:p>
    <w:p w14:paraId="2936CA24" w14:textId="573C8DE6" w:rsidR="00927FC6" w:rsidRPr="00927FC6" w:rsidRDefault="6BCCFFF9" w:rsidP="00927FC6">
      <w:pPr>
        <w:pStyle w:val="ListParagraph"/>
        <w:numPr>
          <w:ilvl w:val="2"/>
          <w:numId w:val="6"/>
        </w:numPr>
        <w:textAlignment w:val="baseline"/>
        <w:rPr>
          <w:color w:val="333333"/>
        </w:rPr>
      </w:pPr>
      <w:r w:rsidRPr="2A5F2BF8">
        <w:rPr>
          <w:rFonts w:eastAsia="MS Mincho"/>
          <w:color w:val="333333"/>
        </w:rPr>
        <w:t xml:space="preserve">Establish and/or refine a clear instructional vision that advances </w:t>
      </w:r>
      <w:r w:rsidR="25C13938" w:rsidRPr="2A5F2BF8">
        <w:rPr>
          <w:rFonts w:eastAsia="MS Mincho"/>
          <w:color w:val="333333"/>
        </w:rPr>
        <w:t>deeper learning,</w:t>
      </w:r>
      <w:r w:rsidRPr="2A5F2BF8">
        <w:rPr>
          <w:rFonts w:eastAsia="MS Mincho"/>
          <w:color w:val="333333"/>
        </w:rPr>
        <w:t> </w:t>
      </w:r>
    </w:p>
    <w:p w14:paraId="454AE748" w14:textId="008E5F01" w:rsidR="00927FC6" w:rsidRPr="00927FC6" w:rsidRDefault="6BCCFFF9" w:rsidP="00927FC6">
      <w:pPr>
        <w:pStyle w:val="ListParagraph"/>
        <w:numPr>
          <w:ilvl w:val="2"/>
          <w:numId w:val="6"/>
        </w:numPr>
        <w:textAlignment w:val="baseline"/>
        <w:rPr>
          <w:color w:val="333333"/>
        </w:rPr>
      </w:pPr>
      <w:r w:rsidRPr="2A5F2BF8">
        <w:rPr>
          <w:rFonts w:eastAsia="MS Mincho"/>
          <w:color w:val="333333"/>
        </w:rPr>
        <w:t xml:space="preserve">Examine classroom practices that advance </w:t>
      </w:r>
      <w:r w:rsidR="25C13938" w:rsidRPr="2A5F2BF8">
        <w:rPr>
          <w:rFonts w:eastAsia="MS Mincho"/>
          <w:color w:val="333333"/>
        </w:rPr>
        <w:t>deeper learning</w:t>
      </w:r>
      <w:r w:rsidRPr="2A5F2BF8">
        <w:rPr>
          <w:rFonts w:eastAsia="MS Mincho"/>
          <w:color w:val="333333"/>
        </w:rPr>
        <w:t xml:space="preserve"> for all learners, and </w:t>
      </w:r>
    </w:p>
    <w:p w14:paraId="12A0B240" w14:textId="3193DFD0" w:rsidR="00927FC6" w:rsidRPr="00927FC6" w:rsidRDefault="6BCCFFF9" w:rsidP="00927FC6">
      <w:pPr>
        <w:pStyle w:val="ListParagraph"/>
        <w:numPr>
          <w:ilvl w:val="2"/>
          <w:numId w:val="6"/>
        </w:numPr>
        <w:textAlignment w:val="baseline"/>
        <w:rPr>
          <w:color w:val="333333"/>
        </w:rPr>
      </w:pPr>
      <w:r w:rsidRPr="2A5F2BF8">
        <w:rPr>
          <w:rFonts w:eastAsia="MS Mincho"/>
          <w:color w:val="333333"/>
        </w:rPr>
        <w:lastRenderedPageBreak/>
        <w:t xml:space="preserve">Establish and/or refine strong examples of lessons and units that foster </w:t>
      </w:r>
      <w:r w:rsidR="25C13938" w:rsidRPr="2A5F2BF8">
        <w:rPr>
          <w:rFonts w:eastAsia="MS Mincho"/>
          <w:color w:val="333333"/>
        </w:rPr>
        <w:t>deeper learning.</w:t>
      </w:r>
      <w:r w:rsidRPr="2A5F2BF8">
        <w:rPr>
          <w:rFonts w:eastAsia="MS Mincho"/>
          <w:color w:val="333333"/>
        </w:rPr>
        <w:t> </w:t>
      </w:r>
    </w:p>
    <w:p w14:paraId="27139980" w14:textId="23CDB8DE" w:rsidR="00973AB4" w:rsidRPr="00927FC6" w:rsidRDefault="7AC5E94F" w:rsidP="00927FC6">
      <w:pPr>
        <w:pStyle w:val="ListParagraph"/>
        <w:numPr>
          <w:ilvl w:val="1"/>
          <w:numId w:val="6"/>
        </w:numPr>
        <w:spacing w:before="240"/>
        <w:textAlignment w:val="baseline"/>
        <w:rPr>
          <w:color w:val="333333"/>
        </w:rPr>
      </w:pPr>
      <w:r w:rsidRPr="2A5F2BF8">
        <w:rPr>
          <w:color w:val="333333"/>
        </w:rPr>
        <w:t>As the Kaleidoscope initiative expands, the Kaleidoscope team has begun</w:t>
      </w:r>
      <w:r w:rsidR="1AA36C3F" w:rsidRPr="2A5F2BF8">
        <w:rPr>
          <w:color w:val="333333"/>
        </w:rPr>
        <w:t xml:space="preserve"> working with </w:t>
      </w:r>
      <w:r w:rsidRPr="2A5F2BF8">
        <w:rPr>
          <w:color w:val="333333"/>
        </w:rPr>
        <w:t>other DESE offices</w:t>
      </w:r>
      <w:r w:rsidR="1AA36C3F" w:rsidRPr="2A5F2BF8">
        <w:rPr>
          <w:color w:val="333333"/>
        </w:rPr>
        <w:t xml:space="preserve"> (including the </w:t>
      </w:r>
      <w:r w:rsidRPr="2A5F2BF8">
        <w:rPr>
          <w:color w:val="333333"/>
        </w:rPr>
        <w:t xml:space="preserve">Statewide System of Supports, OLA, and the Office of </w:t>
      </w:r>
      <w:r w:rsidR="00E33C77">
        <w:rPr>
          <w:color w:val="333333"/>
        </w:rPr>
        <w:t xml:space="preserve">Educational </w:t>
      </w:r>
      <w:r w:rsidRPr="2A5F2BF8">
        <w:rPr>
          <w:color w:val="333333"/>
        </w:rPr>
        <w:t>Technology</w:t>
      </w:r>
      <w:r w:rsidR="1AA36C3F" w:rsidRPr="2A5F2BF8">
        <w:rPr>
          <w:color w:val="333333"/>
        </w:rPr>
        <w:t>)</w:t>
      </w:r>
      <w:r w:rsidRPr="2A5F2BF8">
        <w:rPr>
          <w:color w:val="333333"/>
        </w:rPr>
        <w:t xml:space="preserve">, </w:t>
      </w:r>
      <w:r w:rsidR="1AA36C3F" w:rsidRPr="2A5F2BF8">
        <w:rPr>
          <w:color w:val="333333"/>
        </w:rPr>
        <w:t xml:space="preserve">to ensure </w:t>
      </w:r>
      <w:r w:rsidR="3A39C38F" w:rsidRPr="2A5F2BF8">
        <w:rPr>
          <w:color w:val="333333"/>
        </w:rPr>
        <w:t>program</w:t>
      </w:r>
      <w:r w:rsidR="4DE05267" w:rsidRPr="2A5F2BF8">
        <w:rPr>
          <w:color w:val="333333"/>
        </w:rPr>
        <w:t xml:space="preserve"> units</w:t>
      </w:r>
      <w:r w:rsidR="1AA36C3F" w:rsidRPr="2A5F2BF8">
        <w:rPr>
          <w:color w:val="333333"/>
        </w:rPr>
        <w:t xml:space="preserve"> are working together to put schools</w:t>
      </w:r>
      <w:r w:rsidRPr="2A5F2BF8">
        <w:rPr>
          <w:color w:val="333333"/>
        </w:rPr>
        <w:t xml:space="preserve"> and districts on a path towards </w:t>
      </w:r>
      <w:r w:rsidR="07AF8DC8" w:rsidRPr="2A5F2BF8">
        <w:rPr>
          <w:color w:val="333333"/>
        </w:rPr>
        <w:t>deeper learning</w:t>
      </w:r>
      <w:r w:rsidRPr="2A5F2BF8">
        <w:rPr>
          <w:color w:val="333333"/>
        </w:rPr>
        <w:t xml:space="preserve">.  </w:t>
      </w:r>
    </w:p>
    <w:p w14:paraId="357DD22C" w14:textId="62AA323F" w:rsidR="00511563" w:rsidRPr="005F2EE8" w:rsidRDefault="00033E1D" w:rsidP="00765EE1">
      <w:pPr>
        <w:widowControl/>
        <w:spacing w:before="240"/>
        <w:rPr>
          <w:b/>
          <w:color w:val="333333"/>
          <w:highlight w:val="lightGray"/>
        </w:rPr>
      </w:pPr>
      <w:r w:rsidRPr="001E62B5">
        <w:rPr>
          <w:b/>
          <w:bCs/>
          <w:color w:val="333333"/>
          <w:highlight w:val="lightGray"/>
        </w:rPr>
        <w:t>2</w:t>
      </w:r>
      <w:r w:rsidR="00081C3C" w:rsidRPr="001E62B5">
        <w:rPr>
          <w:b/>
          <w:bCs/>
          <w:color w:val="333333"/>
          <w:highlight w:val="lightGray"/>
        </w:rPr>
        <w:t xml:space="preserve">. </w:t>
      </w:r>
      <w:r w:rsidR="001742CE" w:rsidRPr="001E62B5">
        <w:rPr>
          <w:b/>
          <w:color w:val="333333"/>
          <w:highlight w:val="lightGray"/>
        </w:rPr>
        <w:t>I</w:t>
      </w:r>
      <w:r w:rsidR="001742CE" w:rsidRPr="005F2EE8">
        <w:rPr>
          <w:b/>
          <w:color w:val="333333"/>
          <w:highlight w:val="lightGray"/>
        </w:rPr>
        <w:t xml:space="preserve">nnovative </w:t>
      </w:r>
      <w:r w:rsidR="0B68B250" w:rsidRPr="005F2EE8">
        <w:rPr>
          <w:b/>
          <w:color w:val="333333"/>
          <w:highlight w:val="lightGray"/>
        </w:rPr>
        <w:t>s</w:t>
      </w:r>
      <w:r w:rsidR="001742CE" w:rsidRPr="005F2EE8">
        <w:rPr>
          <w:b/>
          <w:color w:val="333333"/>
          <w:highlight w:val="lightGray"/>
        </w:rPr>
        <w:t xml:space="preserve">cience </w:t>
      </w:r>
      <w:r w:rsidR="0F97A874" w:rsidRPr="005F2EE8">
        <w:rPr>
          <w:b/>
          <w:color w:val="333333"/>
          <w:highlight w:val="lightGray"/>
        </w:rPr>
        <w:t>a</w:t>
      </w:r>
      <w:r w:rsidR="001742CE" w:rsidRPr="005F2EE8">
        <w:rPr>
          <w:b/>
          <w:color w:val="333333"/>
          <w:highlight w:val="lightGray"/>
        </w:rPr>
        <w:t>ssessment</w:t>
      </w:r>
      <w:r w:rsidR="00F0691A" w:rsidRPr="005F2EE8">
        <w:rPr>
          <w:b/>
          <w:color w:val="333333"/>
          <w:highlight w:val="lightGray"/>
        </w:rPr>
        <w:t>.</w:t>
      </w:r>
      <w:r w:rsidR="001742CE" w:rsidRPr="005F2EE8">
        <w:rPr>
          <w:b/>
          <w:color w:val="333333"/>
          <w:highlight w:val="lightGray"/>
        </w:rPr>
        <w:t xml:space="preserve"> </w:t>
      </w:r>
      <w:r w:rsidR="009E320A" w:rsidRPr="005F2EE8">
        <w:rPr>
          <w:color w:val="333333"/>
          <w:highlight w:val="lightGray"/>
        </w:rPr>
        <w:t xml:space="preserve">The Department </w:t>
      </w:r>
      <w:r w:rsidR="00B6091E" w:rsidRPr="005F2EE8">
        <w:rPr>
          <w:color w:val="333333"/>
          <w:highlight w:val="lightGray"/>
        </w:rPr>
        <w:t>will:</w:t>
      </w:r>
    </w:p>
    <w:p w14:paraId="3C373405" w14:textId="7B6C1793" w:rsidR="00511563" w:rsidRDefault="00C85866" w:rsidP="00765EE1">
      <w:pPr>
        <w:pStyle w:val="NormalWeb"/>
        <w:numPr>
          <w:ilvl w:val="0"/>
          <w:numId w:val="14"/>
        </w:numPr>
        <w:shd w:val="clear" w:color="auto" w:fill="FFFFFF" w:themeFill="background1"/>
        <w:spacing w:before="240" w:beforeAutospacing="0" w:after="0" w:afterAutospacing="0"/>
        <w:rPr>
          <w:color w:val="333333"/>
          <w:highlight w:val="lightGray"/>
        </w:rPr>
      </w:pPr>
      <w:r w:rsidRPr="005F2EE8">
        <w:rPr>
          <w:b/>
          <w:color w:val="333333"/>
          <w:highlight w:val="lightGray"/>
        </w:rPr>
        <w:t>Expand the number of schools participating in the</w:t>
      </w:r>
      <w:r w:rsidR="001742CE" w:rsidRPr="005F2EE8">
        <w:rPr>
          <w:b/>
          <w:color w:val="333333"/>
          <w:highlight w:val="lightGray"/>
        </w:rPr>
        <w:t xml:space="preserve"> innovative science assessment</w:t>
      </w:r>
      <w:r w:rsidRPr="005F2EE8">
        <w:rPr>
          <w:b/>
          <w:color w:val="333333"/>
          <w:highlight w:val="lightGray"/>
        </w:rPr>
        <w:t xml:space="preserve"> pilot</w:t>
      </w:r>
      <w:r w:rsidR="001742CE" w:rsidRPr="005F2EE8">
        <w:rPr>
          <w:color w:val="333333"/>
          <w:highlight w:val="lightGray"/>
        </w:rPr>
        <w:t xml:space="preserve"> </w:t>
      </w:r>
      <w:r w:rsidRPr="005F2EE8">
        <w:rPr>
          <w:color w:val="333333"/>
          <w:highlight w:val="lightGray"/>
        </w:rPr>
        <w:t xml:space="preserve">from </w:t>
      </w:r>
      <w:r w:rsidR="00590E65" w:rsidRPr="005F2EE8">
        <w:rPr>
          <w:color w:val="333333"/>
          <w:highlight w:val="lightGray"/>
        </w:rPr>
        <w:t xml:space="preserve">approximately </w:t>
      </w:r>
      <w:r w:rsidRPr="005F2EE8">
        <w:rPr>
          <w:color w:val="333333"/>
          <w:highlight w:val="lightGray"/>
        </w:rPr>
        <w:t xml:space="preserve">20 to </w:t>
      </w:r>
      <w:r w:rsidR="00590E65" w:rsidRPr="005F2EE8">
        <w:rPr>
          <w:color w:val="333333"/>
          <w:highlight w:val="lightGray"/>
        </w:rPr>
        <w:t xml:space="preserve">approximately </w:t>
      </w:r>
      <w:r w:rsidR="00B61728" w:rsidRPr="005F2EE8">
        <w:rPr>
          <w:color w:val="333333"/>
          <w:highlight w:val="lightGray"/>
        </w:rPr>
        <w:t>100</w:t>
      </w:r>
      <w:r w:rsidRPr="005F2EE8">
        <w:rPr>
          <w:color w:val="333333"/>
          <w:highlight w:val="lightGray"/>
        </w:rPr>
        <w:t xml:space="preserve"> </w:t>
      </w:r>
      <w:r w:rsidR="001742CE" w:rsidRPr="005F2EE8">
        <w:rPr>
          <w:color w:val="333333"/>
          <w:highlight w:val="lightGray"/>
        </w:rPr>
        <w:t>in grades 5 and 8</w:t>
      </w:r>
      <w:r w:rsidR="00B61728" w:rsidRPr="005F2EE8">
        <w:rPr>
          <w:color w:val="333333"/>
          <w:highlight w:val="lightGray"/>
        </w:rPr>
        <w:t xml:space="preserve"> (</w:t>
      </w:r>
      <w:r w:rsidR="009522FD" w:rsidRPr="005F2EE8">
        <w:rPr>
          <w:color w:val="333333"/>
          <w:highlight w:val="lightGray"/>
        </w:rPr>
        <w:t>about</w:t>
      </w:r>
      <w:r w:rsidR="00B61728" w:rsidRPr="005F2EE8">
        <w:rPr>
          <w:color w:val="333333"/>
          <w:highlight w:val="lightGray"/>
        </w:rPr>
        <w:t xml:space="preserve"> 5,000 students per grade) </w:t>
      </w:r>
      <w:r w:rsidR="001742CE" w:rsidRPr="005F2EE8">
        <w:rPr>
          <w:color w:val="333333"/>
          <w:highlight w:val="lightGray"/>
        </w:rPr>
        <w:t>using DESE’s federally approved plan for the Innovative Assessment Demonstration Authority</w:t>
      </w:r>
      <w:r w:rsidR="00D25708" w:rsidRPr="005F2EE8">
        <w:rPr>
          <w:color w:val="333333"/>
          <w:highlight w:val="lightGray"/>
        </w:rPr>
        <w:t>;</w:t>
      </w:r>
    </w:p>
    <w:p w14:paraId="7930FC5C" w14:textId="114CE263" w:rsidR="003347B4" w:rsidRDefault="003347B4" w:rsidP="003347B4">
      <w:pPr>
        <w:pStyle w:val="NormalWeb"/>
        <w:numPr>
          <w:ilvl w:val="1"/>
          <w:numId w:val="14"/>
        </w:numPr>
        <w:spacing w:before="240" w:beforeAutospacing="0" w:after="0" w:afterAutospacing="0"/>
        <w:rPr>
          <w:color w:val="333333"/>
        </w:rPr>
      </w:pPr>
      <w:r w:rsidRPr="251D2642">
        <w:rPr>
          <w:color w:val="333333"/>
        </w:rPr>
        <w:t>In SY</w:t>
      </w:r>
      <w:r w:rsidR="00F4284C">
        <w:rPr>
          <w:color w:val="333333"/>
        </w:rPr>
        <w:t xml:space="preserve"> 20</w:t>
      </w:r>
      <w:r w:rsidRPr="251D2642">
        <w:rPr>
          <w:color w:val="333333"/>
        </w:rPr>
        <w:t xml:space="preserve">21-22, the </w:t>
      </w:r>
      <w:r w:rsidR="44C619F3" w:rsidRPr="4D1CFCC0">
        <w:rPr>
          <w:color w:val="333333"/>
        </w:rPr>
        <w:t>innovative science assessment</w:t>
      </w:r>
      <w:r w:rsidRPr="251D2642">
        <w:rPr>
          <w:color w:val="333333"/>
        </w:rPr>
        <w:t xml:space="preserve"> pilot successfully expanded to nearly 100 schools, with 5,000 students in each of grades 5 and 8 taking this innovative, interactive science test as part of their end-of-year testing.</w:t>
      </w:r>
    </w:p>
    <w:p w14:paraId="1FBA28A2" w14:textId="2A216AFB" w:rsidR="003347B4" w:rsidRPr="003347B4" w:rsidRDefault="63CE2786" w:rsidP="2A5F2BF8">
      <w:pPr>
        <w:pStyle w:val="NormalWeb"/>
        <w:numPr>
          <w:ilvl w:val="1"/>
          <w:numId w:val="14"/>
        </w:numPr>
        <w:spacing w:before="240" w:beforeAutospacing="0" w:after="0" w:afterAutospacing="0"/>
        <w:rPr>
          <w:color w:val="333333"/>
        </w:rPr>
      </w:pPr>
      <w:r w:rsidRPr="2A5F2BF8">
        <w:rPr>
          <w:color w:val="333333"/>
        </w:rPr>
        <w:t>The pilot assessment is designed around a central performance task and features three important innovations:</w:t>
      </w:r>
    </w:p>
    <w:p w14:paraId="43B5986E" w14:textId="230FA940" w:rsidR="003347B4" w:rsidRDefault="63CE2786" w:rsidP="00AB7265">
      <w:pPr>
        <w:pStyle w:val="NormalWeb"/>
        <w:numPr>
          <w:ilvl w:val="2"/>
          <w:numId w:val="23"/>
        </w:numPr>
        <w:shd w:val="clear" w:color="auto" w:fill="FFFFFF" w:themeFill="background1"/>
        <w:spacing w:before="0" w:beforeAutospacing="0" w:after="0" w:afterAutospacing="0"/>
        <w:rPr>
          <w:color w:val="333333"/>
        </w:rPr>
      </w:pPr>
      <w:r w:rsidRPr="2A5F2BF8">
        <w:rPr>
          <w:color w:val="333333"/>
        </w:rPr>
        <w:t>Interactive simulations that enable students to conduct investigations or test engineering solutions,</w:t>
      </w:r>
    </w:p>
    <w:p w14:paraId="28A59C0A" w14:textId="2A4852C8" w:rsidR="003347B4" w:rsidRDefault="63CE2786" w:rsidP="00AB7265">
      <w:pPr>
        <w:pStyle w:val="NormalWeb"/>
        <w:numPr>
          <w:ilvl w:val="2"/>
          <w:numId w:val="23"/>
        </w:numPr>
        <w:shd w:val="clear" w:color="auto" w:fill="FFFFFF" w:themeFill="background1"/>
        <w:spacing w:before="0" w:beforeAutospacing="0" w:after="0" w:afterAutospacing="0"/>
        <w:rPr>
          <w:color w:val="333333"/>
        </w:rPr>
      </w:pPr>
      <w:r w:rsidRPr="2A5F2BF8">
        <w:rPr>
          <w:color w:val="333333"/>
        </w:rPr>
        <w:t>Test questions that are linked together in a storyline focused on a meaningful science or engineering problem, and</w:t>
      </w:r>
    </w:p>
    <w:p w14:paraId="745FEA92" w14:textId="77777777" w:rsidR="003347B4" w:rsidRDefault="003347B4" w:rsidP="00AB7265">
      <w:pPr>
        <w:pStyle w:val="NormalWeb"/>
        <w:numPr>
          <w:ilvl w:val="2"/>
          <w:numId w:val="23"/>
        </w:numPr>
        <w:shd w:val="clear" w:color="auto" w:fill="FFFFFF" w:themeFill="background1"/>
        <w:spacing w:before="0" w:beforeAutospacing="0" w:after="0" w:afterAutospacing="0"/>
        <w:rPr>
          <w:color w:val="333333"/>
        </w:rPr>
      </w:pPr>
      <w:r>
        <w:rPr>
          <w:color w:val="333333"/>
        </w:rPr>
        <w:t xml:space="preserve">Test content that </w:t>
      </w:r>
      <w:r w:rsidRPr="251D2642">
        <w:rPr>
          <w:color w:val="333333"/>
        </w:rPr>
        <w:t>feature</w:t>
      </w:r>
      <w:r>
        <w:rPr>
          <w:color w:val="333333"/>
        </w:rPr>
        <w:t>s</w:t>
      </w:r>
      <w:r w:rsidRPr="251D2642">
        <w:rPr>
          <w:color w:val="333333"/>
        </w:rPr>
        <w:t xml:space="preserve"> diverse student and adult characters collaborating and using science practices. </w:t>
      </w:r>
    </w:p>
    <w:p w14:paraId="7CD1660C" w14:textId="0BB7ED90" w:rsidR="003347B4" w:rsidRPr="003347B4" w:rsidRDefault="63CE2786" w:rsidP="00AB7265">
      <w:pPr>
        <w:pStyle w:val="NormalWeb"/>
        <w:numPr>
          <w:ilvl w:val="1"/>
          <w:numId w:val="23"/>
        </w:numPr>
        <w:shd w:val="clear" w:color="auto" w:fill="FFFFFF" w:themeFill="background1"/>
        <w:spacing w:before="240" w:beforeAutospacing="0" w:after="0" w:afterAutospacing="0"/>
        <w:rPr>
          <w:color w:val="333333"/>
        </w:rPr>
      </w:pPr>
      <w:r w:rsidRPr="2A5F2BF8">
        <w:rPr>
          <w:color w:val="333333"/>
        </w:rPr>
        <w:t>Assessment tasks are designed with input from two teacher committees, one made up of science teachers who provide expertise and feedback on the science content and one focused on identifying and addressing potential issues of bias or sensitivity in the test. Within DESE, the team designing tasks include</w:t>
      </w:r>
      <w:r w:rsidR="501ACA26" w:rsidRPr="2A5F2BF8">
        <w:rPr>
          <w:color w:val="333333"/>
        </w:rPr>
        <w:t>s</w:t>
      </w:r>
      <w:r w:rsidRPr="2A5F2BF8">
        <w:rPr>
          <w:color w:val="333333"/>
        </w:rPr>
        <w:t xml:space="preserve"> staff from the Kaleidoscope Collective to help apply ideas of </w:t>
      </w:r>
      <w:r w:rsidR="46D67873" w:rsidRPr="2A5F2BF8">
        <w:rPr>
          <w:color w:val="333333"/>
        </w:rPr>
        <w:t>deeper learning</w:t>
      </w:r>
      <w:r w:rsidRPr="2A5F2BF8">
        <w:rPr>
          <w:color w:val="333333"/>
        </w:rPr>
        <w:t>, from the Center for Instructional Support to provide science content expertise, and from Student Assessment to apply best practices in assessment design.</w:t>
      </w:r>
    </w:p>
    <w:p w14:paraId="66BF91E2" w14:textId="5F11E577" w:rsidR="003347B4" w:rsidRPr="003347B4" w:rsidRDefault="63CE2786" w:rsidP="2A5F2BF8">
      <w:pPr>
        <w:pStyle w:val="NormalWeb"/>
        <w:numPr>
          <w:ilvl w:val="0"/>
          <w:numId w:val="14"/>
        </w:numPr>
        <w:shd w:val="clear" w:color="auto" w:fill="FFFFFF" w:themeFill="background1"/>
        <w:spacing w:before="240" w:beforeAutospacing="0" w:after="0" w:afterAutospacing="0"/>
        <w:rPr>
          <w:color w:val="333333"/>
          <w:highlight w:val="lightGray"/>
        </w:rPr>
      </w:pPr>
      <w:r w:rsidRPr="2A5F2BF8">
        <w:rPr>
          <w:b/>
          <w:bCs/>
          <w:color w:val="333333"/>
          <w:highlight w:val="lightGray"/>
        </w:rPr>
        <w:t>Continue to refine the science assessment performance tasks</w:t>
      </w:r>
      <w:r w:rsidRPr="2A5F2BF8">
        <w:rPr>
          <w:color w:val="333333"/>
          <w:highlight w:val="lightGray"/>
        </w:rPr>
        <w:t xml:space="preserve"> based on initial results and findings from the first year of the pilot, with continued alignment to the Kaleidoscope deeper learning initiative; </w:t>
      </w:r>
    </w:p>
    <w:p w14:paraId="2444B474" w14:textId="4C9CEE9B" w:rsidR="003347B4" w:rsidRPr="003347B4" w:rsidRDefault="7A8006B2" w:rsidP="2A5F2BF8">
      <w:pPr>
        <w:pStyle w:val="NormalWeb"/>
        <w:numPr>
          <w:ilvl w:val="1"/>
          <w:numId w:val="14"/>
        </w:numPr>
        <w:spacing w:before="240" w:beforeAutospacing="0" w:after="0" w:afterAutospacing="0"/>
        <w:rPr>
          <w:color w:val="333333"/>
        </w:rPr>
      </w:pPr>
      <w:r w:rsidRPr="2A5F2BF8">
        <w:rPr>
          <w:color w:val="333333"/>
        </w:rPr>
        <w:t>In this second year of the pilot, the design of the test and tasks was informed by data from the first pilot conducted in SY</w:t>
      </w:r>
      <w:r w:rsidR="501ACA26" w:rsidRPr="2A5F2BF8">
        <w:rPr>
          <w:color w:val="333333"/>
        </w:rPr>
        <w:t xml:space="preserve"> 20</w:t>
      </w:r>
      <w:r w:rsidRPr="2A5F2BF8">
        <w:rPr>
          <w:color w:val="333333"/>
        </w:rPr>
        <w:t>20-21, with approximately 1</w:t>
      </w:r>
      <w:r w:rsidR="7681C076" w:rsidRPr="2A5F2BF8">
        <w:rPr>
          <w:color w:val="333333"/>
        </w:rPr>
        <w:t>,</w:t>
      </w:r>
      <w:r w:rsidRPr="2A5F2BF8">
        <w:rPr>
          <w:color w:val="333333"/>
        </w:rPr>
        <w:t>000 students in each of grades 5 and 8. Staff examined student performance on the first pilot to verify that all student groups were able to demonstrate their science knowledge on the assessment. Staff also made improvements</w:t>
      </w:r>
      <w:r w:rsidR="7681C076" w:rsidRPr="2A5F2BF8">
        <w:rPr>
          <w:color w:val="333333"/>
        </w:rPr>
        <w:t xml:space="preserve"> to </w:t>
      </w:r>
      <w:r w:rsidR="63CE2786" w:rsidRPr="2A5F2BF8">
        <w:rPr>
          <w:color w:val="333333"/>
        </w:rPr>
        <w:t>the testing experience</w:t>
      </w:r>
      <w:r w:rsidR="7681C076" w:rsidRPr="2A5F2BF8">
        <w:rPr>
          <w:color w:val="333333"/>
        </w:rPr>
        <w:t xml:space="preserve"> </w:t>
      </w:r>
      <w:r w:rsidRPr="2A5F2BF8">
        <w:rPr>
          <w:color w:val="333333"/>
        </w:rPr>
        <w:t xml:space="preserve">based on feedback from student survey results, from 1:1 usability labs </w:t>
      </w:r>
      <w:r w:rsidRPr="2A5F2BF8">
        <w:rPr>
          <w:color w:val="333333"/>
        </w:rPr>
        <w:lastRenderedPageBreak/>
        <w:t xml:space="preserve">with students, and from experts on the needs of English learners and students with disabilities. </w:t>
      </w:r>
    </w:p>
    <w:p w14:paraId="07331ECA" w14:textId="015B0F01" w:rsidR="6221F7EE" w:rsidRDefault="6221F7EE" w:rsidP="003347B4">
      <w:pPr>
        <w:pStyle w:val="NormalWeb"/>
        <w:numPr>
          <w:ilvl w:val="1"/>
          <w:numId w:val="14"/>
        </w:numPr>
        <w:spacing w:before="240" w:beforeAutospacing="0" w:after="0" w:afterAutospacing="0"/>
        <w:rPr>
          <w:color w:val="333333"/>
        </w:rPr>
      </w:pPr>
      <w:r w:rsidRPr="251D2642">
        <w:rPr>
          <w:color w:val="333333"/>
        </w:rPr>
        <w:t xml:space="preserve">The </w:t>
      </w:r>
      <w:r w:rsidR="57B8C522" w:rsidRPr="4D1CFCC0">
        <w:rPr>
          <w:color w:val="333333"/>
        </w:rPr>
        <w:t>second</w:t>
      </w:r>
      <w:r w:rsidRPr="251D2642">
        <w:rPr>
          <w:color w:val="333333"/>
        </w:rPr>
        <w:t>-year pilot include</w:t>
      </w:r>
      <w:r w:rsidR="00BB37A0">
        <w:rPr>
          <w:color w:val="333333"/>
        </w:rPr>
        <w:t>s</w:t>
      </w:r>
      <w:r w:rsidRPr="251D2642">
        <w:rPr>
          <w:color w:val="333333"/>
        </w:rPr>
        <w:t xml:space="preserve"> a short tutorial video at the start </w:t>
      </w:r>
      <w:r w:rsidR="57B8C522" w:rsidRPr="4D1CFCC0">
        <w:rPr>
          <w:color w:val="333333"/>
        </w:rPr>
        <w:t xml:space="preserve">of the assessment </w:t>
      </w:r>
      <w:r w:rsidRPr="251D2642">
        <w:rPr>
          <w:color w:val="333333"/>
        </w:rPr>
        <w:t>to familiarize students with the interactive simulations</w:t>
      </w:r>
      <w:r w:rsidR="00CB7F06">
        <w:rPr>
          <w:color w:val="333333"/>
        </w:rPr>
        <w:t xml:space="preserve"> and </w:t>
      </w:r>
      <w:r w:rsidRPr="251D2642">
        <w:rPr>
          <w:color w:val="333333"/>
        </w:rPr>
        <w:t xml:space="preserve">help </w:t>
      </w:r>
      <w:r w:rsidR="006D1D4D">
        <w:rPr>
          <w:color w:val="333333"/>
        </w:rPr>
        <w:t xml:space="preserve">them </w:t>
      </w:r>
      <w:r w:rsidR="251D2642" w:rsidRPr="251D2642">
        <w:rPr>
          <w:color w:val="333333"/>
        </w:rPr>
        <w:t>learn how to use these new</w:t>
      </w:r>
      <w:r w:rsidR="00AA6099">
        <w:rPr>
          <w:color w:val="333333"/>
        </w:rPr>
        <w:t>,</w:t>
      </w:r>
      <w:r w:rsidR="251D2642" w:rsidRPr="251D2642">
        <w:rPr>
          <w:color w:val="333333"/>
        </w:rPr>
        <w:t xml:space="preserve"> innovative features</w:t>
      </w:r>
      <w:r w:rsidR="00133006">
        <w:rPr>
          <w:color w:val="333333"/>
        </w:rPr>
        <w:t>.</w:t>
      </w:r>
    </w:p>
    <w:p w14:paraId="7E5C02EB" w14:textId="77777777" w:rsidR="003347B4" w:rsidRDefault="003347B4" w:rsidP="003347B4">
      <w:pPr>
        <w:pStyle w:val="NormalWeb"/>
        <w:numPr>
          <w:ilvl w:val="0"/>
          <w:numId w:val="14"/>
        </w:numPr>
        <w:shd w:val="clear" w:color="auto" w:fill="FFFFFF" w:themeFill="background1"/>
        <w:spacing w:before="240" w:beforeAutospacing="0" w:after="0" w:afterAutospacing="0"/>
        <w:rPr>
          <w:color w:val="333333"/>
          <w:highlight w:val="lightGray"/>
        </w:rPr>
      </w:pPr>
      <w:r w:rsidRPr="005F2EE8">
        <w:rPr>
          <w:b/>
          <w:color w:val="333333"/>
          <w:highlight w:val="lightGray"/>
        </w:rPr>
        <w:t>Provide professional development to teachers involved in the pilot</w:t>
      </w:r>
      <w:r w:rsidRPr="005F2EE8">
        <w:rPr>
          <w:color w:val="333333"/>
          <w:highlight w:val="lightGray"/>
        </w:rPr>
        <w:t xml:space="preserve"> to support them in implementing deeper learning instructional practices in science.</w:t>
      </w:r>
    </w:p>
    <w:p w14:paraId="2AE8FD30" w14:textId="7790202F" w:rsidR="003347B4" w:rsidRPr="003347B4" w:rsidRDefault="63CE2786" w:rsidP="2A5F2BF8">
      <w:pPr>
        <w:pStyle w:val="NormalWeb"/>
        <w:numPr>
          <w:ilvl w:val="1"/>
          <w:numId w:val="14"/>
        </w:numPr>
        <w:spacing w:before="240" w:beforeAutospacing="0" w:after="0" w:afterAutospacing="0"/>
        <w:rPr>
          <w:color w:val="333333"/>
        </w:rPr>
      </w:pPr>
      <w:r w:rsidRPr="2A5F2BF8">
        <w:rPr>
          <w:color w:val="333333"/>
        </w:rPr>
        <w:t>This year, teachers in the pilot schools took part in four days of professional development throughout the year on effective science instructional practices aligned to the assessment, so that more students have opportunities for deeper learning in science. Next year</w:t>
      </w:r>
      <w:r w:rsidR="00BF41D3">
        <w:rPr>
          <w:color w:val="333333"/>
        </w:rPr>
        <w:t>,</w:t>
      </w:r>
      <w:r w:rsidRPr="2A5F2BF8">
        <w:rPr>
          <w:color w:val="333333"/>
        </w:rPr>
        <w:t xml:space="preserve"> the pilot will be repeated with a similar number of students, with the goal of expanding the test to statewide use by spring 2025.</w:t>
      </w:r>
    </w:p>
    <w:p w14:paraId="4A2748CC" w14:textId="4D033FD1" w:rsidR="6221F7EE" w:rsidRDefault="6221F7EE" w:rsidP="00765EE1">
      <w:pPr>
        <w:pStyle w:val="NormalWeb"/>
        <w:spacing w:before="240" w:beforeAutospacing="0" w:after="0" w:afterAutospacing="0"/>
        <w:rPr>
          <w:color w:val="333333"/>
        </w:rPr>
      </w:pPr>
    </w:p>
    <w:p w14:paraId="198A1F90" w14:textId="6D20AE95" w:rsidR="00C56714" w:rsidRPr="00D10B5D" w:rsidRDefault="00C56714" w:rsidP="00C56714">
      <w:pPr>
        <w:pStyle w:val="NormalWeb"/>
        <w:shd w:val="clear" w:color="auto" w:fill="FFFFFF" w:themeFill="background1"/>
        <w:spacing w:before="0" w:beforeAutospacing="0" w:after="0" w:afterAutospacing="0"/>
        <w:rPr>
          <w:color w:val="333333"/>
          <w:highlight w:val="lightGray"/>
        </w:rPr>
      </w:pPr>
      <w:r w:rsidRPr="00D10B5D">
        <w:rPr>
          <w:b/>
          <w:bCs/>
          <w:color w:val="333333"/>
          <w:highlight w:val="lightGray"/>
        </w:rPr>
        <w:t xml:space="preserve">3. Early </w:t>
      </w:r>
      <w:r w:rsidR="75EADD34" w:rsidRPr="189DE881">
        <w:rPr>
          <w:b/>
          <w:bCs/>
          <w:color w:val="333333"/>
          <w:highlight w:val="lightGray"/>
        </w:rPr>
        <w:t>College.</w:t>
      </w:r>
      <w:r w:rsidRPr="00D10B5D">
        <w:rPr>
          <w:color w:val="333333"/>
          <w:highlight w:val="lightGray"/>
        </w:rPr>
        <w:t xml:space="preserve"> In addition to continued designation of new </w:t>
      </w:r>
      <w:r w:rsidR="75EADD34" w:rsidRPr="189DE881">
        <w:rPr>
          <w:color w:val="333333"/>
          <w:highlight w:val="lightGray"/>
        </w:rPr>
        <w:t>Early College</w:t>
      </w:r>
      <w:r w:rsidRPr="00D10B5D">
        <w:rPr>
          <w:color w:val="333333"/>
          <w:highlight w:val="lightGray"/>
        </w:rPr>
        <w:t xml:space="preserve"> programs, DESE will:</w:t>
      </w:r>
    </w:p>
    <w:p w14:paraId="62E9A623" w14:textId="77777777" w:rsidR="00C56714" w:rsidRPr="00D10B5D" w:rsidRDefault="00C56714" w:rsidP="00C56714">
      <w:pPr>
        <w:pStyle w:val="NormalWeb"/>
        <w:shd w:val="clear" w:color="auto" w:fill="FFFFFF"/>
        <w:spacing w:before="0" w:beforeAutospacing="0" w:after="0" w:afterAutospacing="0"/>
        <w:ind w:left="720"/>
        <w:rPr>
          <w:color w:val="333333"/>
          <w:highlight w:val="lightGray"/>
        </w:rPr>
      </w:pPr>
    </w:p>
    <w:p w14:paraId="389769DA" w14:textId="77777777" w:rsidR="00C56714" w:rsidRPr="00D10B5D" w:rsidRDefault="00C56714" w:rsidP="00C56714">
      <w:pPr>
        <w:pStyle w:val="NormalWeb"/>
        <w:numPr>
          <w:ilvl w:val="0"/>
          <w:numId w:val="9"/>
        </w:numPr>
        <w:shd w:val="clear" w:color="auto" w:fill="FFFFFF"/>
        <w:spacing w:before="0" w:beforeAutospacing="0" w:after="0" w:afterAutospacing="0"/>
        <w:rPr>
          <w:color w:val="333333"/>
          <w:highlight w:val="lightGray"/>
        </w:rPr>
      </w:pPr>
      <w:r w:rsidRPr="00D10B5D">
        <w:rPr>
          <w:b/>
          <w:bCs/>
          <w:color w:val="333333"/>
          <w:highlight w:val="lightGray"/>
        </w:rPr>
        <w:t xml:space="preserve">Expand high-quality programs through competitive grant opportunities and technical assistance </w:t>
      </w:r>
      <w:r w:rsidRPr="00D10B5D">
        <w:rPr>
          <w:color w:val="333333"/>
          <w:highlight w:val="lightGray"/>
        </w:rPr>
        <w:t>for districts and schools interested in:</w:t>
      </w:r>
    </w:p>
    <w:p w14:paraId="23C4A192" w14:textId="77777777" w:rsidR="00C56714" w:rsidRPr="00D10B5D" w:rsidRDefault="00C56714" w:rsidP="00C56714">
      <w:pPr>
        <w:pStyle w:val="NormalWeb"/>
        <w:numPr>
          <w:ilvl w:val="1"/>
          <w:numId w:val="9"/>
        </w:numPr>
        <w:shd w:val="clear" w:color="auto" w:fill="FFFFFF" w:themeFill="background1"/>
        <w:spacing w:before="0" w:beforeAutospacing="0" w:after="0" w:afterAutospacing="0"/>
        <w:rPr>
          <w:color w:val="333333"/>
          <w:highlight w:val="lightGray"/>
        </w:rPr>
      </w:pPr>
      <w:r w:rsidRPr="00D10B5D">
        <w:rPr>
          <w:color w:val="333333"/>
          <w:highlight w:val="lightGray"/>
        </w:rPr>
        <w:t xml:space="preserve">Significantly increasing the scale of current programs or </w:t>
      </w:r>
    </w:p>
    <w:p w14:paraId="49771B8E" w14:textId="4EC45074" w:rsidR="00C56714" w:rsidRDefault="00C56714" w:rsidP="00C56714">
      <w:pPr>
        <w:pStyle w:val="NormalWeb"/>
        <w:numPr>
          <w:ilvl w:val="1"/>
          <w:numId w:val="9"/>
        </w:numPr>
        <w:shd w:val="clear" w:color="auto" w:fill="FFFFFF" w:themeFill="background1"/>
        <w:spacing w:before="0" w:beforeAutospacing="0" w:after="0" w:afterAutospacing="0"/>
        <w:rPr>
          <w:color w:val="333333"/>
          <w:highlight w:val="lightGray"/>
        </w:rPr>
      </w:pPr>
      <w:r w:rsidRPr="00D10B5D">
        <w:rPr>
          <w:color w:val="333333"/>
          <w:highlight w:val="lightGray"/>
        </w:rPr>
        <w:t xml:space="preserve">Establishing school-wide </w:t>
      </w:r>
      <w:r w:rsidR="7B90CE9E" w:rsidRPr="4D1CFCC0">
        <w:rPr>
          <w:color w:val="333333"/>
          <w:highlight w:val="lightGray"/>
        </w:rPr>
        <w:t>Early College</w:t>
      </w:r>
      <w:r w:rsidRPr="00D10B5D">
        <w:rPr>
          <w:color w:val="333333"/>
          <w:highlight w:val="lightGray"/>
        </w:rPr>
        <w:t xml:space="preserve"> programs that are accessible to all students within a school;</w:t>
      </w:r>
    </w:p>
    <w:p w14:paraId="37604FB2" w14:textId="7598B943" w:rsidR="4D1CFCC0" w:rsidRDefault="4D1CFCC0" w:rsidP="4D1CFCC0">
      <w:pPr>
        <w:pStyle w:val="NormalWeb"/>
        <w:shd w:val="clear" w:color="auto" w:fill="FFFFFF" w:themeFill="background1"/>
        <w:spacing w:before="0" w:beforeAutospacing="0" w:after="0" w:afterAutospacing="0"/>
        <w:ind w:left="720"/>
        <w:rPr>
          <w:color w:val="333333"/>
          <w:highlight w:val="lightGray"/>
        </w:rPr>
      </w:pPr>
    </w:p>
    <w:p w14:paraId="24D0AEBD" w14:textId="1A5D7E61" w:rsidR="4D1CFCC0" w:rsidRPr="00F01312" w:rsidRDefault="59CFEA7A" w:rsidP="30298147">
      <w:pPr>
        <w:pStyle w:val="NormalWeb"/>
        <w:numPr>
          <w:ilvl w:val="1"/>
          <w:numId w:val="9"/>
        </w:numPr>
        <w:shd w:val="clear" w:color="auto" w:fill="FFFFFF" w:themeFill="background1"/>
        <w:spacing w:before="0" w:beforeAutospacing="0" w:after="0" w:afterAutospacing="0"/>
        <w:rPr>
          <w:color w:val="333333"/>
        </w:rPr>
      </w:pPr>
      <w:r w:rsidRPr="00F01312">
        <w:rPr>
          <w:color w:val="333333"/>
        </w:rPr>
        <w:t>As of spring 2021, 3,893 students in 35 high schools in Massachusetts were participating in Early College programs, and Massachusetts had 23 designated Early College programs in operation. As of spring 2022, those numbers have increased to 4,332 students, 40 high schools, and 31 designated Early College programs in operation.</w:t>
      </w:r>
    </w:p>
    <w:p w14:paraId="7968F54B" w14:textId="77777777" w:rsidR="00C56714" w:rsidRPr="00D10B5D" w:rsidRDefault="00C56714" w:rsidP="00C56714">
      <w:pPr>
        <w:pStyle w:val="NormalWeb"/>
        <w:shd w:val="clear" w:color="auto" w:fill="FFFFFF" w:themeFill="background1"/>
        <w:spacing w:before="0" w:beforeAutospacing="0" w:after="0" w:afterAutospacing="0"/>
        <w:rPr>
          <w:color w:val="333333"/>
        </w:rPr>
      </w:pPr>
    </w:p>
    <w:p w14:paraId="6821991F" w14:textId="60401A5D" w:rsidR="00C62856" w:rsidRDefault="17E8C0D5" w:rsidP="4D1CFCC0">
      <w:pPr>
        <w:pStyle w:val="NormalWeb"/>
        <w:numPr>
          <w:ilvl w:val="1"/>
          <w:numId w:val="9"/>
        </w:numPr>
        <w:shd w:val="clear" w:color="auto" w:fill="FFFFFF" w:themeFill="background1"/>
        <w:spacing w:before="0" w:beforeAutospacing="0" w:after="0" w:afterAutospacing="0"/>
        <w:rPr>
          <w:color w:val="333333"/>
        </w:rPr>
      </w:pPr>
      <w:r w:rsidRPr="4D1CFCC0">
        <w:rPr>
          <w:color w:val="333333"/>
        </w:rPr>
        <w:t xml:space="preserve">In SY 2021-22, DESE launched </w:t>
      </w:r>
      <w:r w:rsidR="531E9FD8" w:rsidRPr="4D1CFCC0">
        <w:rPr>
          <w:color w:val="333333"/>
        </w:rPr>
        <w:t>three</w:t>
      </w:r>
      <w:r w:rsidRPr="4D1CFCC0">
        <w:rPr>
          <w:color w:val="333333"/>
        </w:rPr>
        <w:t xml:space="preserve"> grant programs to support the expansion of Early College programs. </w:t>
      </w:r>
    </w:p>
    <w:p w14:paraId="7025E1E0" w14:textId="73EDD600" w:rsidR="00B037C3" w:rsidRPr="00C62856" w:rsidRDefault="00C56714" w:rsidP="30298147">
      <w:pPr>
        <w:pStyle w:val="NormalWeb"/>
        <w:numPr>
          <w:ilvl w:val="2"/>
          <w:numId w:val="9"/>
        </w:numPr>
        <w:shd w:val="clear" w:color="auto" w:fill="FFFFFF" w:themeFill="background1"/>
        <w:spacing w:before="0" w:beforeAutospacing="0" w:after="0" w:afterAutospacing="0"/>
        <w:rPr>
          <w:color w:val="333333"/>
        </w:rPr>
      </w:pPr>
      <w:r w:rsidRPr="001C4C7B">
        <w:rPr>
          <w:color w:val="333333"/>
        </w:rPr>
        <w:t xml:space="preserve">Expansion </w:t>
      </w:r>
      <w:r w:rsidR="006865BE" w:rsidRPr="001C4C7B">
        <w:rPr>
          <w:color w:val="333333"/>
        </w:rPr>
        <w:t>G</w:t>
      </w:r>
      <w:r w:rsidRPr="001C4C7B">
        <w:rPr>
          <w:color w:val="333333"/>
        </w:rPr>
        <w:t xml:space="preserve">rants: </w:t>
      </w:r>
      <w:r w:rsidR="00C62856" w:rsidRPr="001C4C7B">
        <w:rPr>
          <w:color w:val="333333"/>
        </w:rPr>
        <w:t>The</w:t>
      </w:r>
      <w:r w:rsidR="007D2853">
        <w:rPr>
          <w:color w:val="333333"/>
        </w:rPr>
        <w:t>se</w:t>
      </w:r>
      <w:r w:rsidR="00C62856" w:rsidRPr="001C4C7B">
        <w:rPr>
          <w:color w:val="333333"/>
        </w:rPr>
        <w:t xml:space="preserve"> competitive targeted </w:t>
      </w:r>
      <w:r w:rsidR="3A4F2C45" w:rsidRPr="30298147">
        <w:rPr>
          <w:color w:val="333333"/>
        </w:rPr>
        <w:t>gr</w:t>
      </w:r>
      <w:r w:rsidR="66A323A6" w:rsidRPr="30298147">
        <w:rPr>
          <w:color w:val="333333"/>
        </w:rPr>
        <w:t>ants</w:t>
      </w:r>
      <w:r w:rsidR="00C62856" w:rsidRPr="001C4C7B">
        <w:rPr>
          <w:color w:val="333333"/>
        </w:rPr>
        <w:t xml:space="preserve"> provide resources to currently Designated Early College programs to significantly increase the scale of their programs and the number of underrepresented students accessing postsecondary education in Massachusetts. </w:t>
      </w:r>
      <w:r w:rsidR="3A4F2C45" w:rsidRPr="30298147">
        <w:rPr>
          <w:color w:val="333333"/>
        </w:rPr>
        <w:t>N</w:t>
      </w:r>
      <w:r w:rsidR="08CDE184" w:rsidRPr="30298147">
        <w:rPr>
          <w:color w:val="333333"/>
        </w:rPr>
        <w:t>ine</w:t>
      </w:r>
      <w:r w:rsidR="00AE1C5F" w:rsidRPr="001C4C7B">
        <w:rPr>
          <w:color w:val="333333"/>
        </w:rPr>
        <w:t xml:space="preserve"> awardees</w:t>
      </w:r>
      <w:r w:rsidR="006E7F7C" w:rsidRPr="001C4C7B">
        <w:rPr>
          <w:color w:val="333333"/>
        </w:rPr>
        <w:t xml:space="preserve"> </w:t>
      </w:r>
      <w:r w:rsidR="00AE1C5F" w:rsidRPr="001C4C7B">
        <w:rPr>
          <w:color w:val="333333"/>
        </w:rPr>
        <w:t xml:space="preserve">have </w:t>
      </w:r>
      <w:r w:rsidR="00C62856" w:rsidRPr="001C4C7B">
        <w:rPr>
          <w:color w:val="333333"/>
        </w:rPr>
        <w:t>commit</w:t>
      </w:r>
      <w:r w:rsidR="006E7F7C" w:rsidRPr="001C4C7B">
        <w:rPr>
          <w:color w:val="333333"/>
        </w:rPr>
        <w:t xml:space="preserve">ted </w:t>
      </w:r>
      <w:r w:rsidR="00C62856" w:rsidRPr="001C4C7B">
        <w:rPr>
          <w:color w:val="333333"/>
        </w:rPr>
        <w:t xml:space="preserve">to </w:t>
      </w:r>
      <w:r w:rsidR="00C62856" w:rsidRPr="00C62856">
        <w:rPr>
          <w:color w:val="333333"/>
        </w:rPr>
        <w:t>expand the current scale of their program significantly and thoughtfully</w:t>
      </w:r>
      <w:r w:rsidR="00CB1979">
        <w:rPr>
          <w:color w:val="333333"/>
        </w:rPr>
        <w:t xml:space="preserve">, </w:t>
      </w:r>
      <w:r w:rsidR="00957B0A">
        <w:rPr>
          <w:color w:val="333333"/>
        </w:rPr>
        <w:t xml:space="preserve">which </w:t>
      </w:r>
      <w:r w:rsidR="000C70A0">
        <w:rPr>
          <w:color w:val="333333"/>
        </w:rPr>
        <w:t xml:space="preserve">will result in </w:t>
      </w:r>
      <w:r w:rsidR="0FF3464E" w:rsidRPr="30298147">
        <w:rPr>
          <w:color w:val="333333"/>
        </w:rPr>
        <w:t xml:space="preserve">an additional </w:t>
      </w:r>
      <w:r w:rsidR="00C62856" w:rsidRPr="00C62856">
        <w:rPr>
          <w:color w:val="333333"/>
        </w:rPr>
        <w:t>2</w:t>
      </w:r>
      <w:r w:rsidR="00C24A23">
        <w:rPr>
          <w:color w:val="333333"/>
        </w:rPr>
        <w:t>,</w:t>
      </w:r>
      <w:r w:rsidR="00C62856" w:rsidRPr="00C62856">
        <w:rPr>
          <w:color w:val="333333"/>
        </w:rPr>
        <w:t xml:space="preserve">000 students </w:t>
      </w:r>
      <w:r w:rsidR="0FF3464E" w:rsidRPr="76240B55">
        <w:rPr>
          <w:color w:val="333333"/>
        </w:rPr>
        <w:t xml:space="preserve">in </w:t>
      </w:r>
      <w:r w:rsidR="00C62856" w:rsidRPr="00C62856">
        <w:rPr>
          <w:color w:val="333333"/>
        </w:rPr>
        <w:t>Designated Early College programs statewide.</w:t>
      </w:r>
    </w:p>
    <w:p w14:paraId="65DECEA9" w14:textId="63261F8A" w:rsidR="24A006B1" w:rsidRDefault="24A006B1" w:rsidP="00D90FF2">
      <w:pPr>
        <w:pStyle w:val="NormalWeb"/>
        <w:shd w:val="clear" w:color="auto" w:fill="FFFFFF" w:themeFill="background1"/>
        <w:spacing w:before="0" w:beforeAutospacing="0" w:after="0" w:afterAutospacing="0"/>
        <w:ind w:left="1440"/>
        <w:rPr>
          <w:color w:val="333333"/>
        </w:rPr>
      </w:pPr>
    </w:p>
    <w:p w14:paraId="1BF60148" w14:textId="7D718700" w:rsidR="00782ED5" w:rsidRPr="00782ED5" w:rsidRDefault="7F2BB88D" w:rsidP="4D1CFCC0">
      <w:pPr>
        <w:pStyle w:val="NormalWeb"/>
        <w:numPr>
          <w:ilvl w:val="2"/>
          <w:numId w:val="9"/>
        </w:numPr>
        <w:shd w:val="clear" w:color="auto" w:fill="FFFFFF" w:themeFill="background1"/>
        <w:spacing w:before="0" w:beforeAutospacing="0" w:after="0" w:afterAutospacing="0"/>
        <w:rPr>
          <w:b/>
          <w:bCs/>
          <w:color w:val="333333"/>
        </w:rPr>
      </w:pPr>
      <w:r w:rsidRPr="4D1CFCC0">
        <w:rPr>
          <w:color w:val="333333"/>
        </w:rPr>
        <w:t>Full School Impact Grants</w:t>
      </w:r>
      <w:r w:rsidR="46295691" w:rsidRPr="4D1CFCC0">
        <w:rPr>
          <w:color w:val="333333"/>
        </w:rPr>
        <w:t xml:space="preserve">: </w:t>
      </w:r>
      <w:r w:rsidRPr="4D1CFCC0">
        <w:rPr>
          <w:color w:val="333333"/>
        </w:rPr>
        <w:t xml:space="preserve">These competitive grants support a high school and college partnership to design and develop an impactful, large scale (a minimum of 400 students at full scale), “full school” immersive Early College program model. This model </w:t>
      </w:r>
      <w:r w:rsidR="011D7684" w:rsidRPr="4D1CFCC0">
        <w:rPr>
          <w:color w:val="333333"/>
        </w:rPr>
        <w:t xml:space="preserve">would </w:t>
      </w:r>
      <w:r w:rsidR="6D594BD0" w:rsidRPr="4D1CFCC0">
        <w:rPr>
          <w:color w:val="333333"/>
        </w:rPr>
        <w:t xml:space="preserve">enable participating students to earn </w:t>
      </w:r>
      <w:r w:rsidRPr="4D1CFCC0">
        <w:rPr>
          <w:color w:val="333333"/>
        </w:rPr>
        <w:t xml:space="preserve">a minimum of 30 college credits before </w:t>
      </w:r>
      <w:r w:rsidR="6D594BD0" w:rsidRPr="4D1CFCC0">
        <w:rPr>
          <w:color w:val="333333"/>
        </w:rPr>
        <w:t xml:space="preserve">graduating </w:t>
      </w:r>
      <w:r w:rsidR="00EE1166">
        <w:rPr>
          <w:color w:val="333333"/>
        </w:rPr>
        <w:t>from</w:t>
      </w:r>
      <w:r w:rsidR="6D594BD0" w:rsidRPr="4D1CFCC0">
        <w:rPr>
          <w:color w:val="333333"/>
        </w:rPr>
        <w:t xml:space="preserve"> </w:t>
      </w:r>
      <w:r w:rsidRPr="4D1CFCC0">
        <w:rPr>
          <w:color w:val="333333"/>
        </w:rPr>
        <w:t xml:space="preserve">high school. </w:t>
      </w:r>
      <w:r w:rsidR="20F962B6" w:rsidRPr="4D1CFCC0">
        <w:rPr>
          <w:color w:val="333333"/>
        </w:rPr>
        <w:lastRenderedPageBreak/>
        <w:t>F</w:t>
      </w:r>
      <w:r w:rsidR="6CF0FA43" w:rsidRPr="4D1CFCC0">
        <w:rPr>
          <w:color w:val="333333"/>
        </w:rPr>
        <w:t>ive</w:t>
      </w:r>
      <w:r w:rsidRPr="4D1CFCC0">
        <w:rPr>
          <w:color w:val="333333"/>
        </w:rPr>
        <w:t xml:space="preserve"> </w:t>
      </w:r>
      <w:r w:rsidR="20F962B6" w:rsidRPr="4D1CFCC0">
        <w:rPr>
          <w:color w:val="333333"/>
        </w:rPr>
        <w:t>potential Early College partnersh</w:t>
      </w:r>
      <w:r w:rsidR="5790322C" w:rsidRPr="4D1CFCC0">
        <w:rPr>
          <w:color w:val="333333"/>
        </w:rPr>
        <w:t>i</w:t>
      </w:r>
      <w:r w:rsidR="20F962B6" w:rsidRPr="4D1CFCC0">
        <w:rPr>
          <w:color w:val="333333"/>
        </w:rPr>
        <w:t xml:space="preserve">ps </w:t>
      </w:r>
      <w:r w:rsidRPr="4D1CFCC0">
        <w:rPr>
          <w:color w:val="333333"/>
        </w:rPr>
        <w:t xml:space="preserve">were selected to receive this grant. By SY 2023-24, the programs under this grant </w:t>
      </w:r>
      <w:r w:rsidR="2C3D7B79" w:rsidRPr="125A0D0E">
        <w:rPr>
          <w:color w:val="333333"/>
        </w:rPr>
        <w:t xml:space="preserve">are </w:t>
      </w:r>
      <w:r w:rsidR="2C3D7B79" w:rsidRPr="400268D7">
        <w:rPr>
          <w:color w:val="333333"/>
        </w:rPr>
        <w:t xml:space="preserve">expected </w:t>
      </w:r>
      <w:r w:rsidR="2C3D7B79" w:rsidRPr="55677257">
        <w:rPr>
          <w:color w:val="333333"/>
        </w:rPr>
        <w:t>to</w:t>
      </w:r>
      <w:r w:rsidRPr="4D1CFCC0">
        <w:rPr>
          <w:color w:val="333333"/>
        </w:rPr>
        <w:t xml:space="preserve"> increase the overall number of students enrolled in Early College programs by at least 2,000 students.</w:t>
      </w:r>
    </w:p>
    <w:p w14:paraId="0D408D5A" w14:textId="1F6F73AE" w:rsidR="00782ED5" w:rsidRPr="00782ED5" w:rsidRDefault="00782ED5" w:rsidP="4D1CFCC0">
      <w:pPr>
        <w:pStyle w:val="NormalWeb"/>
        <w:shd w:val="clear" w:color="auto" w:fill="FFFFFF" w:themeFill="background1"/>
        <w:spacing w:before="0" w:beforeAutospacing="0" w:after="0" w:afterAutospacing="0"/>
        <w:ind w:left="1440"/>
      </w:pPr>
    </w:p>
    <w:p w14:paraId="1E3D04CE" w14:textId="673803CB" w:rsidR="00782ED5" w:rsidRPr="00782ED5" w:rsidRDefault="7E0AD3D5" w:rsidP="2A5F2BF8">
      <w:pPr>
        <w:pStyle w:val="NormalWeb"/>
        <w:numPr>
          <w:ilvl w:val="2"/>
          <w:numId w:val="9"/>
        </w:numPr>
        <w:shd w:val="clear" w:color="auto" w:fill="FFFFFF" w:themeFill="background1"/>
        <w:spacing w:before="0" w:beforeAutospacing="0" w:after="0" w:afterAutospacing="0"/>
        <w:rPr>
          <w:b/>
          <w:bCs/>
          <w:color w:val="333333"/>
        </w:rPr>
      </w:pPr>
      <w:r>
        <w:t xml:space="preserve">Incubator </w:t>
      </w:r>
      <w:r w:rsidR="5BC6A8C4">
        <w:t>P</w:t>
      </w:r>
      <w:r w:rsidR="118015A3">
        <w:t xml:space="preserve">lanning </w:t>
      </w:r>
      <w:r w:rsidR="5BC6A8C4">
        <w:t>G</w:t>
      </w:r>
      <w:r w:rsidR="118015A3">
        <w:t>rants</w:t>
      </w:r>
      <w:r>
        <w:t xml:space="preserve">: The Department has launched a final grant opportunity designed to support new, innovative </w:t>
      </w:r>
      <w:r w:rsidR="118015A3">
        <w:t xml:space="preserve">Early College </w:t>
      </w:r>
      <w:r>
        <w:t xml:space="preserve">models that could significantly increase the number of underrepresented students served in the Commonwealth. </w:t>
      </w:r>
    </w:p>
    <w:p w14:paraId="17003F1E" w14:textId="68F06566" w:rsidR="4D1CFCC0" w:rsidRDefault="4D1CFCC0" w:rsidP="4D1CFCC0">
      <w:pPr>
        <w:pStyle w:val="NormalWeb"/>
        <w:shd w:val="clear" w:color="auto" w:fill="FFFFFF" w:themeFill="background1"/>
        <w:spacing w:before="0" w:beforeAutospacing="0" w:after="0" w:afterAutospacing="0"/>
        <w:ind w:left="1440"/>
      </w:pPr>
    </w:p>
    <w:p w14:paraId="63AD524A" w14:textId="62790BA7" w:rsidR="00782ED5" w:rsidRPr="001E62B5" w:rsidRDefault="00782ED5" w:rsidP="001E62B5">
      <w:pPr>
        <w:pStyle w:val="NormalWeb"/>
        <w:numPr>
          <w:ilvl w:val="3"/>
          <w:numId w:val="9"/>
        </w:numPr>
        <w:shd w:val="clear" w:color="auto" w:fill="FFFFFF" w:themeFill="background1"/>
        <w:spacing w:before="0" w:beforeAutospacing="0" w:after="0" w:afterAutospacing="0"/>
        <w:rPr>
          <w:color w:val="333333"/>
        </w:rPr>
      </w:pPr>
      <w:r>
        <w:t xml:space="preserve">Applicants are expected to take novel approaches to Early College programming, including innovative course delivery methods, use of technology, and student supports, in service of broadening equitable access to students. The Department expects to award these grants by the end of the </w:t>
      </w:r>
      <w:r w:rsidR="0012487F">
        <w:t xml:space="preserve">2021-22 </w:t>
      </w:r>
      <w:r>
        <w:t>school year.  </w:t>
      </w:r>
    </w:p>
    <w:p w14:paraId="10F98B91" w14:textId="77777777" w:rsidR="00C56714" w:rsidRDefault="00C56714" w:rsidP="00C56714">
      <w:pPr>
        <w:pStyle w:val="NormalWeb"/>
        <w:shd w:val="clear" w:color="auto" w:fill="FFFFFF" w:themeFill="background1"/>
        <w:spacing w:before="0" w:beforeAutospacing="0" w:after="0" w:afterAutospacing="0"/>
        <w:ind w:left="720"/>
        <w:rPr>
          <w:b/>
          <w:bCs/>
          <w:color w:val="333333"/>
          <w:highlight w:val="lightGray"/>
        </w:rPr>
      </w:pPr>
    </w:p>
    <w:p w14:paraId="25BB2CA8" w14:textId="4C5A0DDA" w:rsidR="00C56714" w:rsidRDefault="7B90CE9E" w:rsidP="4D1CFCC0">
      <w:pPr>
        <w:pStyle w:val="NormalWeb"/>
        <w:numPr>
          <w:ilvl w:val="0"/>
          <w:numId w:val="9"/>
        </w:numPr>
        <w:shd w:val="clear" w:color="auto" w:fill="FFFFFF" w:themeFill="background1"/>
        <w:spacing w:before="0" w:beforeAutospacing="0" w:after="0" w:afterAutospacing="0"/>
        <w:rPr>
          <w:b/>
          <w:bCs/>
          <w:color w:val="333333"/>
          <w:highlight w:val="lightGray"/>
        </w:rPr>
      </w:pPr>
      <w:r w:rsidRPr="4D1CFCC0">
        <w:rPr>
          <w:b/>
          <w:bCs/>
          <w:color w:val="333333"/>
          <w:highlight w:val="lightGray"/>
        </w:rPr>
        <w:t>Further promote Early College educator pathways</w:t>
      </w:r>
      <w:r w:rsidRPr="4D1CFCC0">
        <w:rPr>
          <w:color w:val="333333"/>
          <w:highlight w:val="lightGray"/>
        </w:rPr>
        <w:t xml:space="preserve"> to encourage a diverse pipeline of high school students to seek roles in education</w:t>
      </w:r>
      <w:r w:rsidR="032AA8C5" w:rsidRPr="4D1CFCC0">
        <w:rPr>
          <w:color w:val="333333"/>
          <w:highlight w:val="lightGray"/>
        </w:rPr>
        <w:t xml:space="preserve">.  </w:t>
      </w:r>
    </w:p>
    <w:p w14:paraId="56889955" w14:textId="07D0C18A" w:rsidR="00C56714" w:rsidRDefault="00C56714" w:rsidP="4D1CFCC0">
      <w:pPr>
        <w:pStyle w:val="NormalWeb"/>
        <w:shd w:val="clear" w:color="auto" w:fill="FFFFFF" w:themeFill="background1"/>
        <w:spacing w:before="0" w:beforeAutospacing="0" w:after="0" w:afterAutospacing="0"/>
        <w:rPr>
          <w:color w:val="333333"/>
          <w:highlight w:val="lightGray"/>
        </w:rPr>
      </w:pPr>
    </w:p>
    <w:p w14:paraId="3460647C" w14:textId="2872CB1B" w:rsidR="00C56714" w:rsidRPr="00F01312" w:rsidRDefault="22724788" w:rsidP="2A5F2BF8">
      <w:pPr>
        <w:pStyle w:val="NormalWeb"/>
        <w:numPr>
          <w:ilvl w:val="1"/>
          <w:numId w:val="9"/>
        </w:numPr>
        <w:shd w:val="clear" w:color="auto" w:fill="FFFFFF" w:themeFill="background1"/>
        <w:spacing w:before="0" w:beforeAutospacing="0" w:after="0" w:afterAutospacing="0"/>
        <w:rPr>
          <w:b/>
          <w:bCs/>
          <w:color w:val="333333"/>
        </w:rPr>
      </w:pPr>
      <w:r w:rsidRPr="00F01312">
        <w:rPr>
          <w:color w:val="333333"/>
        </w:rPr>
        <w:t xml:space="preserve">The Department </w:t>
      </w:r>
      <w:r w:rsidR="6D6098EB" w:rsidRPr="00F01312">
        <w:rPr>
          <w:color w:val="333333"/>
        </w:rPr>
        <w:t>continues to coordinate with the Department of Higher Education (DHE)</w:t>
      </w:r>
      <w:r w:rsidR="21528844" w:rsidRPr="00F01312">
        <w:rPr>
          <w:color w:val="333333"/>
        </w:rPr>
        <w:t xml:space="preserve"> and</w:t>
      </w:r>
      <w:r w:rsidR="6D6098EB" w:rsidRPr="00F01312">
        <w:rPr>
          <w:color w:val="333333"/>
        </w:rPr>
        <w:t xml:space="preserve"> the field to support</w:t>
      </w:r>
      <w:r w:rsidR="1A771DB3" w:rsidRPr="00F01312">
        <w:rPr>
          <w:color w:val="333333"/>
        </w:rPr>
        <w:t xml:space="preserve"> guided academic pathways for Early College students considering a career in education. </w:t>
      </w:r>
      <w:r w:rsidR="20478E45" w:rsidRPr="00F01312">
        <w:rPr>
          <w:color w:val="333333"/>
        </w:rPr>
        <w:t>M</w:t>
      </w:r>
      <w:r w:rsidR="658E252D" w:rsidRPr="00F01312">
        <w:rPr>
          <w:color w:val="333333"/>
        </w:rPr>
        <w:t xml:space="preserve">any programs have pathways </w:t>
      </w:r>
      <w:r w:rsidR="20478E45" w:rsidRPr="00F01312">
        <w:rPr>
          <w:color w:val="333333"/>
        </w:rPr>
        <w:t xml:space="preserve">with a general education </w:t>
      </w:r>
      <w:r w:rsidR="50D503B4" w:rsidRPr="00F01312">
        <w:rPr>
          <w:color w:val="333333"/>
        </w:rPr>
        <w:t>or liberal arts foundation which c</w:t>
      </w:r>
      <w:r w:rsidR="59D078FB" w:rsidRPr="00F01312">
        <w:rPr>
          <w:color w:val="333333"/>
        </w:rPr>
        <w:t>an be applied if</w:t>
      </w:r>
      <w:r w:rsidR="50D503B4" w:rsidRPr="00F01312">
        <w:rPr>
          <w:color w:val="333333"/>
        </w:rPr>
        <w:t xml:space="preserve"> students </w:t>
      </w:r>
      <w:r w:rsidR="59D078FB" w:rsidRPr="00F01312">
        <w:rPr>
          <w:color w:val="333333"/>
        </w:rPr>
        <w:t xml:space="preserve">choose to </w:t>
      </w:r>
      <w:r w:rsidR="50D503B4" w:rsidRPr="00F01312">
        <w:rPr>
          <w:color w:val="333333"/>
        </w:rPr>
        <w:t>pursu</w:t>
      </w:r>
      <w:r w:rsidR="59D078FB" w:rsidRPr="00F01312">
        <w:rPr>
          <w:color w:val="333333"/>
        </w:rPr>
        <w:t xml:space="preserve">e </w:t>
      </w:r>
      <w:r w:rsidR="620AEAF5" w:rsidRPr="00F01312">
        <w:rPr>
          <w:color w:val="333333"/>
        </w:rPr>
        <w:t>postsecondary degrees in education</w:t>
      </w:r>
      <w:r w:rsidR="59D078FB" w:rsidRPr="00F01312">
        <w:rPr>
          <w:color w:val="333333"/>
        </w:rPr>
        <w:t>.</w:t>
      </w:r>
    </w:p>
    <w:p w14:paraId="3D2EE110" w14:textId="01AA7C05" w:rsidR="00C56714" w:rsidRPr="00F01312" w:rsidRDefault="00C56714" w:rsidP="4D1CFCC0">
      <w:pPr>
        <w:pStyle w:val="NormalWeb"/>
        <w:shd w:val="clear" w:color="auto" w:fill="FFFFFF" w:themeFill="background1"/>
        <w:spacing w:before="0" w:beforeAutospacing="0" w:after="0" w:afterAutospacing="0"/>
        <w:ind w:left="720"/>
        <w:rPr>
          <w:color w:val="333333"/>
        </w:rPr>
      </w:pPr>
    </w:p>
    <w:p w14:paraId="5300728C" w14:textId="09065811" w:rsidR="00C56714" w:rsidRPr="00F01312" w:rsidRDefault="59D078FB" w:rsidP="2A5F2BF8">
      <w:pPr>
        <w:pStyle w:val="NormalWeb"/>
        <w:numPr>
          <w:ilvl w:val="1"/>
          <w:numId w:val="9"/>
        </w:numPr>
        <w:shd w:val="clear" w:color="auto" w:fill="FFFFFF" w:themeFill="background1"/>
        <w:spacing w:before="0" w:beforeAutospacing="0" w:after="0" w:afterAutospacing="0"/>
        <w:rPr>
          <w:b/>
          <w:bCs/>
          <w:color w:val="333333"/>
        </w:rPr>
      </w:pPr>
      <w:r w:rsidRPr="00F01312">
        <w:rPr>
          <w:color w:val="333333"/>
        </w:rPr>
        <w:t>As of spring 2022,</w:t>
      </w:r>
      <w:r w:rsidR="620AEAF5" w:rsidRPr="00F01312">
        <w:rPr>
          <w:color w:val="333333"/>
        </w:rPr>
        <w:t xml:space="preserve"> at least 12 programs have created explicit </w:t>
      </w:r>
      <w:r w:rsidR="48FCD785" w:rsidRPr="00F01312">
        <w:rPr>
          <w:color w:val="333333"/>
        </w:rPr>
        <w:t xml:space="preserve">education pathways with the intent to expose </w:t>
      </w:r>
      <w:r w:rsidR="3EEEF065" w:rsidRPr="00F01312">
        <w:rPr>
          <w:color w:val="333333"/>
        </w:rPr>
        <w:t>hundreds of</w:t>
      </w:r>
      <w:r w:rsidR="48FCD785" w:rsidRPr="00F01312">
        <w:rPr>
          <w:color w:val="333333"/>
        </w:rPr>
        <w:t xml:space="preserve"> students</w:t>
      </w:r>
      <w:r w:rsidR="283A89E9" w:rsidRPr="00F01312">
        <w:rPr>
          <w:color w:val="333333"/>
        </w:rPr>
        <w:t xml:space="preserve">, specifically historically underrepresented students, </w:t>
      </w:r>
      <w:r w:rsidR="48FCD785" w:rsidRPr="00F01312">
        <w:rPr>
          <w:color w:val="333333"/>
        </w:rPr>
        <w:t xml:space="preserve">to </w:t>
      </w:r>
      <w:r w:rsidR="5ED040EA" w:rsidRPr="00F01312">
        <w:rPr>
          <w:color w:val="333333"/>
        </w:rPr>
        <w:t xml:space="preserve">academic and professional opportunities in teaching and education administration.  </w:t>
      </w:r>
    </w:p>
    <w:p w14:paraId="55F1B44C" w14:textId="77777777" w:rsidR="00C56714" w:rsidRPr="00D10B5D" w:rsidRDefault="00C56714" w:rsidP="00C56714">
      <w:pPr>
        <w:pStyle w:val="NormalWeb"/>
        <w:shd w:val="clear" w:color="auto" w:fill="FFFFFF" w:themeFill="background1"/>
        <w:spacing w:before="0" w:beforeAutospacing="0" w:after="0" w:afterAutospacing="0"/>
        <w:ind w:left="720"/>
        <w:rPr>
          <w:color w:val="333333"/>
        </w:rPr>
      </w:pPr>
    </w:p>
    <w:p w14:paraId="349EB442" w14:textId="12ECDC22" w:rsidR="00C56714" w:rsidRPr="00063939" w:rsidRDefault="00C56714" w:rsidP="00C56714">
      <w:pPr>
        <w:pStyle w:val="NormalWeb"/>
        <w:numPr>
          <w:ilvl w:val="0"/>
          <w:numId w:val="9"/>
        </w:numPr>
        <w:shd w:val="clear" w:color="auto" w:fill="FFFFFF" w:themeFill="background1"/>
        <w:spacing w:before="0" w:beforeAutospacing="0" w:after="0" w:afterAutospacing="0"/>
        <w:rPr>
          <w:color w:val="333333"/>
        </w:rPr>
      </w:pPr>
      <w:r w:rsidRPr="00D10B5D">
        <w:rPr>
          <w:b/>
          <w:bCs/>
          <w:color w:val="333333"/>
          <w:highlight w:val="lightGray"/>
        </w:rPr>
        <w:t>Support further innovation through the Fifth Year Early College Promise Program</w:t>
      </w:r>
      <w:r w:rsidRPr="00D10B5D">
        <w:rPr>
          <w:color w:val="333333"/>
          <w:highlight w:val="lightGray"/>
        </w:rPr>
        <w:t xml:space="preserve">, a pilot program in which students receive an additional year of </w:t>
      </w:r>
      <w:r w:rsidR="75EADD34" w:rsidRPr="189DE881">
        <w:rPr>
          <w:color w:val="333333"/>
          <w:highlight w:val="lightGray"/>
        </w:rPr>
        <w:t>Early College</w:t>
      </w:r>
      <w:r w:rsidRPr="00D10B5D">
        <w:rPr>
          <w:color w:val="333333"/>
          <w:highlight w:val="lightGray"/>
        </w:rPr>
        <w:t xml:space="preserve"> programming while remaining enrolled in high school and graduate with an associate’s degree</w:t>
      </w:r>
      <w:r w:rsidRPr="00063939">
        <w:rPr>
          <w:color w:val="333333"/>
        </w:rPr>
        <w:t>.</w:t>
      </w:r>
    </w:p>
    <w:p w14:paraId="477609FD" w14:textId="77777777" w:rsidR="00C56714" w:rsidRDefault="00C56714" w:rsidP="00C56714">
      <w:pPr>
        <w:pStyle w:val="NormalWeb"/>
        <w:spacing w:before="0" w:beforeAutospacing="0" w:after="0" w:afterAutospacing="0"/>
        <w:rPr>
          <w:color w:val="333333"/>
        </w:rPr>
      </w:pPr>
    </w:p>
    <w:p w14:paraId="3EC55A3D" w14:textId="1400484A" w:rsidR="00C56714" w:rsidRDefault="1D9D78B3" w:rsidP="00C56714">
      <w:pPr>
        <w:pStyle w:val="ListParagraph"/>
        <w:numPr>
          <w:ilvl w:val="1"/>
          <w:numId w:val="9"/>
        </w:numPr>
      </w:pPr>
      <w:r w:rsidRPr="2A5F2BF8">
        <w:rPr>
          <w:rFonts w:eastAsia="Calibri"/>
          <w:color w:val="333333"/>
        </w:rPr>
        <w:t xml:space="preserve">Early College Promise is a pilot program in which students receive an additional year of </w:t>
      </w:r>
      <w:r w:rsidR="21528844" w:rsidRPr="2A5F2BF8">
        <w:rPr>
          <w:rFonts w:eastAsia="Calibri"/>
          <w:color w:val="333333"/>
        </w:rPr>
        <w:t>Early College</w:t>
      </w:r>
      <w:r w:rsidRPr="2A5F2BF8">
        <w:rPr>
          <w:rFonts w:eastAsia="Calibri"/>
          <w:color w:val="333333"/>
        </w:rPr>
        <w:t xml:space="preserve"> programming while remaining enrolled in high school and graduate with an associate</w:t>
      </w:r>
      <w:r w:rsidR="00F94273">
        <w:rPr>
          <w:rFonts w:eastAsia="Calibri"/>
          <w:color w:val="333333"/>
        </w:rPr>
        <w:t>’s</w:t>
      </w:r>
      <w:r w:rsidRPr="2A5F2BF8">
        <w:rPr>
          <w:rFonts w:eastAsia="Calibri"/>
          <w:color w:val="333333"/>
        </w:rPr>
        <w:t xml:space="preserve"> degree. </w:t>
      </w:r>
      <w:r>
        <w:t xml:space="preserve">The Department (in partnership with </w:t>
      </w:r>
      <w:r w:rsidR="21528844">
        <w:t>DHE</w:t>
      </w:r>
      <w:r>
        <w:t>) continues to support the implementation of this pilot initiative</w:t>
      </w:r>
      <w:r w:rsidR="21528844">
        <w:t>.</w:t>
      </w:r>
    </w:p>
    <w:p w14:paraId="553B432B" w14:textId="31769ECD" w:rsidR="00C56714" w:rsidRDefault="00C56714" w:rsidP="00C56714">
      <w:pPr>
        <w:pStyle w:val="ListParagraph"/>
        <w:numPr>
          <w:ilvl w:val="2"/>
          <w:numId w:val="9"/>
        </w:numPr>
      </w:pPr>
      <w:r>
        <w:t xml:space="preserve">Currently, five districts and six higher education institutions are participating in the pilot, serving just over 100 students. </w:t>
      </w:r>
    </w:p>
    <w:p w14:paraId="166A09BA" w14:textId="1F3A3911" w:rsidR="00C56714" w:rsidRDefault="1D9D78B3" w:rsidP="00C56714">
      <w:pPr>
        <w:pStyle w:val="ListParagraph"/>
        <w:numPr>
          <w:ilvl w:val="2"/>
          <w:numId w:val="9"/>
        </w:numPr>
      </w:pPr>
      <w:r>
        <w:t xml:space="preserve">The pilot is expected to expand to seven district partnerships with seven higher education institutions serving approximately 200 students in SY 2022-23. Preliminary data for the initial cohorts of students will be available next year. </w:t>
      </w:r>
    </w:p>
    <w:p w14:paraId="7D03DDBD" w14:textId="7AE76BAF" w:rsidR="00C56714" w:rsidRDefault="00C56714" w:rsidP="00C56714">
      <w:pPr>
        <w:pStyle w:val="NormalWeb"/>
        <w:spacing w:before="0" w:beforeAutospacing="0" w:after="0" w:afterAutospacing="0"/>
        <w:rPr>
          <w:color w:val="333333"/>
        </w:rPr>
      </w:pPr>
    </w:p>
    <w:p w14:paraId="1B1B1F86" w14:textId="77777777" w:rsidR="003B6E88" w:rsidRDefault="003B6E88" w:rsidP="00C56714">
      <w:pPr>
        <w:pStyle w:val="NormalWeb"/>
        <w:spacing w:before="0" w:beforeAutospacing="0" w:after="0" w:afterAutospacing="0"/>
        <w:rPr>
          <w:color w:val="333333"/>
        </w:rPr>
      </w:pPr>
    </w:p>
    <w:p w14:paraId="18E11B68" w14:textId="7FEDBFAC" w:rsidR="00B91460" w:rsidRPr="005F2EE8" w:rsidRDefault="00F12979" w:rsidP="00765EE1">
      <w:pPr>
        <w:pStyle w:val="NormalWeb"/>
        <w:shd w:val="clear" w:color="auto" w:fill="FFFFFF" w:themeFill="background1"/>
        <w:spacing w:before="240" w:beforeAutospacing="0" w:after="0" w:afterAutospacing="0"/>
        <w:rPr>
          <w:color w:val="333333"/>
          <w:highlight w:val="lightGray"/>
        </w:rPr>
      </w:pPr>
      <w:r>
        <w:rPr>
          <w:b/>
          <w:bCs/>
          <w:color w:val="333333"/>
        </w:rPr>
        <w:t>4</w:t>
      </w:r>
      <w:r w:rsidR="00B91460" w:rsidRPr="00063939">
        <w:rPr>
          <w:b/>
          <w:bCs/>
          <w:color w:val="333333"/>
        </w:rPr>
        <w:t xml:space="preserve">. </w:t>
      </w:r>
      <w:r w:rsidR="00B91460" w:rsidRPr="005F2EE8">
        <w:rPr>
          <w:b/>
          <w:color w:val="333333"/>
          <w:highlight w:val="lightGray"/>
        </w:rPr>
        <w:t>Diversifying the educator workforce</w:t>
      </w:r>
      <w:r w:rsidR="00B91460" w:rsidRPr="005F2EE8">
        <w:rPr>
          <w:color w:val="333333"/>
          <w:highlight w:val="lightGray"/>
        </w:rPr>
        <w:t xml:space="preserve">. </w:t>
      </w:r>
      <w:r w:rsidR="00D605A5" w:rsidRPr="005F2EE8">
        <w:rPr>
          <w:color w:val="333333"/>
          <w:highlight w:val="lightGray"/>
        </w:rPr>
        <w:t xml:space="preserve">The Department </w:t>
      </w:r>
      <w:r w:rsidR="004E49EE" w:rsidRPr="005F2EE8">
        <w:rPr>
          <w:color w:val="333333"/>
          <w:highlight w:val="lightGray"/>
        </w:rPr>
        <w:t>will:</w:t>
      </w:r>
    </w:p>
    <w:p w14:paraId="588D250C" w14:textId="65642117" w:rsidR="001F0294" w:rsidRPr="001F0294" w:rsidRDefault="00B91460" w:rsidP="001F0294">
      <w:pPr>
        <w:pStyle w:val="NormalWeb"/>
        <w:numPr>
          <w:ilvl w:val="0"/>
          <w:numId w:val="3"/>
        </w:numPr>
        <w:shd w:val="clear" w:color="auto" w:fill="FFFFFF" w:themeFill="background1"/>
        <w:spacing w:before="240" w:beforeAutospacing="0" w:after="0" w:afterAutospacing="0"/>
      </w:pPr>
      <w:r w:rsidRPr="005F2EE8">
        <w:rPr>
          <w:b/>
          <w:color w:val="000000"/>
          <w:highlight w:val="lightGray"/>
          <w:bdr w:val="none" w:sz="0" w:space="0" w:color="auto" w:frame="1"/>
          <w:shd w:val="clear" w:color="auto" w:fill="FFFFFF"/>
        </w:rPr>
        <w:t>Provide</w:t>
      </w:r>
      <w:r w:rsidRPr="005F2EE8" w:rsidDel="00D75304">
        <w:rPr>
          <w:b/>
          <w:color w:val="000000"/>
          <w:highlight w:val="lightGray"/>
          <w:bdr w:val="none" w:sz="0" w:space="0" w:color="auto" w:frame="1"/>
          <w:shd w:val="clear" w:color="auto" w:fill="FFFFFF"/>
        </w:rPr>
        <w:t xml:space="preserve"> </w:t>
      </w:r>
      <w:r w:rsidR="00F67409" w:rsidRPr="005F2EE8">
        <w:rPr>
          <w:b/>
          <w:color w:val="000000"/>
          <w:highlight w:val="lightGray"/>
          <w:bdr w:val="none" w:sz="0" w:space="0" w:color="auto" w:frame="1"/>
          <w:shd w:val="clear" w:color="auto" w:fill="FFFFFF"/>
        </w:rPr>
        <w:t xml:space="preserve">approximately </w:t>
      </w:r>
      <w:r w:rsidRPr="005F2EE8">
        <w:rPr>
          <w:b/>
          <w:color w:val="000000"/>
          <w:highlight w:val="lightGray"/>
          <w:bdr w:val="none" w:sz="0" w:space="0" w:color="auto" w:frame="1"/>
          <w:shd w:val="clear" w:color="auto" w:fill="FFFFFF"/>
        </w:rPr>
        <w:t>$3</w:t>
      </w:r>
      <w:r w:rsidR="00F67409" w:rsidRPr="005F2EE8">
        <w:rPr>
          <w:b/>
          <w:color w:val="000000"/>
          <w:highlight w:val="lightGray"/>
          <w:bdr w:val="none" w:sz="0" w:space="0" w:color="auto" w:frame="1"/>
          <w:shd w:val="clear" w:color="auto" w:fill="FFFFFF"/>
        </w:rPr>
        <w:t xml:space="preserve"> million</w:t>
      </w:r>
      <w:r w:rsidRPr="005F2EE8">
        <w:rPr>
          <w:b/>
          <w:color w:val="000000"/>
          <w:highlight w:val="lightGray"/>
          <w:bdr w:val="none" w:sz="0" w:space="0" w:color="auto" w:frame="1"/>
          <w:shd w:val="clear" w:color="auto" w:fill="FFFFFF"/>
        </w:rPr>
        <w:t xml:space="preserve"> in funding through the educator diversification grant program</w:t>
      </w:r>
      <w:r w:rsidRPr="005F2EE8">
        <w:rPr>
          <w:color w:val="000000"/>
          <w:highlight w:val="lightGray"/>
          <w:bdr w:val="none" w:sz="0" w:space="0" w:color="auto" w:frame="1"/>
          <w:shd w:val="clear" w:color="auto" w:fill="FFFFFF"/>
        </w:rPr>
        <w:t xml:space="preserve"> to </w:t>
      </w:r>
      <w:r w:rsidRPr="005F2EE8">
        <w:rPr>
          <w:highlight w:val="lightGray"/>
          <w:bdr w:val="none" w:sz="0" w:space="0" w:color="auto" w:frame="1"/>
          <w:shd w:val="clear" w:color="auto" w:fill="FFFFFF"/>
        </w:rPr>
        <w:t xml:space="preserve">continue </w:t>
      </w:r>
      <w:r w:rsidR="001476DA" w:rsidRPr="005F2EE8">
        <w:rPr>
          <w:highlight w:val="lightGray"/>
          <w:bdr w:val="none" w:sz="0" w:space="0" w:color="auto" w:frame="1"/>
          <w:shd w:val="clear" w:color="auto" w:fill="FFFFFF"/>
        </w:rPr>
        <w:t xml:space="preserve">helping </w:t>
      </w:r>
      <w:r w:rsidRPr="005F2EE8">
        <w:rPr>
          <w:highlight w:val="lightGray"/>
          <w:bdr w:val="none" w:sz="0" w:space="0" w:color="auto" w:frame="1"/>
          <w:shd w:val="clear" w:color="auto" w:fill="FFFFFF"/>
        </w:rPr>
        <w:t>districts and schools enhance diversification efforts</w:t>
      </w:r>
      <w:r w:rsidR="008E2870" w:rsidRPr="005F2EE8">
        <w:rPr>
          <w:highlight w:val="lightGray"/>
        </w:rPr>
        <w:t>;</w:t>
      </w:r>
    </w:p>
    <w:p w14:paraId="1DE71C80" w14:textId="731F265E" w:rsidR="001F0294" w:rsidRPr="001F0294" w:rsidRDefault="00A11E89" w:rsidP="4D1CFCC0">
      <w:pPr>
        <w:pStyle w:val="NormalWeb"/>
        <w:numPr>
          <w:ilvl w:val="1"/>
          <w:numId w:val="3"/>
        </w:numPr>
        <w:shd w:val="clear" w:color="auto" w:fill="FFFFFF" w:themeFill="background1"/>
        <w:spacing w:before="240" w:beforeAutospacing="0" w:after="0" w:afterAutospacing="0"/>
      </w:pPr>
      <w:r w:rsidRPr="7FBDA842">
        <w:rPr>
          <w:rFonts w:eastAsia="Calibri"/>
        </w:rPr>
        <w:t xml:space="preserve">As of December 2021, DESE has awarded a total of $9 million to support district and school educator diversification efforts. </w:t>
      </w:r>
      <w:r w:rsidR="77EC6B4E" w:rsidRPr="4D1CFCC0">
        <w:rPr>
          <w:rFonts w:eastAsia="Calibri"/>
        </w:rPr>
        <w:t>In SY 2021-22</w:t>
      </w:r>
      <w:r w:rsidRPr="7FBDA842">
        <w:rPr>
          <w:rFonts w:eastAsia="Calibri"/>
        </w:rPr>
        <w:t xml:space="preserve">, grant funding supported school districts, charter schools, vocational technical education schools, approved private special education schools, and </w:t>
      </w:r>
      <w:r w:rsidR="68EF414A" w:rsidRPr="4D1CFCC0">
        <w:rPr>
          <w:rFonts w:eastAsia="Calibri"/>
        </w:rPr>
        <w:t xml:space="preserve">education </w:t>
      </w:r>
      <w:r w:rsidRPr="7FBDA842">
        <w:rPr>
          <w:rFonts w:eastAsia="Calibri"/>
        </w:rPr>
        <w:t xml:space="preserve">collaboratives. As in past years, grant funds provide financial support and incentives such as: tuition assistance, MTEL preparation and examination vouchers, signing bonuses, relocation assistance, and loan repayment reimbursement. </w:t>
      </w:r>
      <w:r w:rsidR="77EC6B4E" w:rsidRPr="4D1CFCC0">
        <w:rPr>
          <w:rFonts w:eastAsia="Calibri"/>
        </w:rPr>
        <w:t>In addition</w:t>
      </w:r>
      <w:r w:rsidRPr="7FBDA842">
        <w:rPr>
          <w:rFonts w:eastAsia="Calibri"/>
        </w:rPr>
        <w:t xml:space="preserve">, grant funds also support the development of education pathways for high school students. </w:t>
      </w:r>
    </w:p>
    <w:p w14:paraId="3ADC1170" w14:textId="6D55F61B" w:rsidR="001F0294" w:rsidRPr="001F0294" w:rsidRDefault="70D3F90B" w:rsidP="2A5F2BF8">
      <w:pPr>
        <w:pStyle w:val="NormalWeb"/>
        <w:numPr>
          <w:ilvl w:val="2"/>
          <w:numId w:val="3"/>
        </w:numPr>
        <w:shd w:val="clear" w:color="auto" w:fill="FFFFFF" w:themeFill="background1"/>
        <w:spacing w:before="240" w:beforeAutospacing="0" w:after="0" w:afterAutospacing="0"/>
      </w:pPr>
      <w:r w:rsidRPr="2A5F2BF8">
        <w:rPr>
          <w:rFonts w:eastAsia="Calibri"/>
        </w:rPr>
        <w:t xml:space="preserve">As of </w:t>
      </w:r>
      <w:r w:rsidR="3FA1C257" w:rsidRPr="2A5F2BF8">
        <w:rPr>
          <w:rFonts w:eastAsia="Calibri"/>
        </w:rPr>
        <w:t>SY 2021-22</w:t>
      </w:r>
      <w:r w:rsidRPr="2A5F2BF8">
        <w:rPr>
          <w:rFonts w:eastAsia="Calibri"/>
        </w:rPr>
        <w:t xml:space="preserve">, 163 eligible individuals received tuition assistance for enrollment into approved educator preparation programs, </w:t>
      </w:r>
      <w:r w:rsidR="3FA1C257" w:rsidRPr="2A5F2BF8">
        <w:rPr>
          <w:rFonts w:eastAsia="Calibri"/>
        </w:rPr>
        <w:t>300</w:t>
      </w:r>
      <w:r w:rsidRPr="2A5F2BF8">
        <w:rPr>
          <w:rFonts w:eastAsia="Calibri"/>
        </w:rPr>
        <w:t xml:space="preserve"> MTEL preparation vouchers were provided to districts, and 372 MTEL examination vouchers were purchased by districts. </w:t>
      </w:r>
    </w:p>
    <w:p w14:paraId="1E858306" w14:textId="702CB874" w:rsidR="4D1CFCC0" w:rsidRDefault="4D1CFCC0" w:rsidP="4D1CFCC0">
      <w:pPr>
        <w:pStyle w:val="NormalWeb"/>
        <w:shd w:val="clear" w:color="auto" w:fill="FFFFFF" w:themeFill="background1"/>
        <w:spacing w:before="0" w:beforeAutospacing="0" w:after="0" w:afterAutospacing="0"/>
        <w:ind w:left="1440"/>
        <w:rPr>
          <w:rFonts w:eastAsia="Calibri"/>
        </w:rPr>
      </w:pPr>
    </w:p>
    <w:p w14:paraId="67DE9A0D" w14:textId="2D2834F3" w:rsidR="00A11E89" w:rsidRDefault="00A11E89" w:rsidP="00134CAC">
      <w:pPr>
        <w:pStyle w:val="NormalWeb"/>
        <w:numPr>
          <w:ilvl w:val="1"/>
          <w:numId w:val="3"/>
        </w:numPr>
        <w:shd w:val="clear" w:color="auto" w:fill="FFFFFF" w:themeFill="background1"/>
        <w:spacing w:before="0" w:beforeAutospacing="0" w:after="0" w:afterAutospacing="0"/>
        <w:rPr>
          <w:rFonts w:eastAsia="Calibri"/>
        </w:rPr>
      </w:pPr>
      <w:r w:rsidRPr="7FBDA842">
        <w:rPr>
          <w:rFonts w:eastAsia="Calibri"/>
        </w:rPr>
        <w:t xml:space="preserve">A review of educator demographic data confirms an increase in the percentage of educators of color recruited </w:t>
      </w:r>
      <w:r w:rsidR="00017D08">
        <w:rPr>
          <w:rFonts w:eastAsia="Calibri"/>
        </w:rPr>
        <w:t xml:space="preserve">in Massachusetts schools </w:t>
      </w:r>
      <w:r w:rsidRPr="7FBDA842">
        <w:rPr>
          <w:rFonts w:eastAsia="Calibri"/>
        </w:rPr>
        <w:t>(</w:t>
      </w:r>
      <w:r w:rsidR="536014F9" w:rsidRPr="30298147">
        <w:rPr>
          <w:rFonts w:eastAsia="Calibri"/>
        </w:rPr>
        <w:t xml:space="preserve">11.7 percent in SY 2020-21 as compared to </w:t>
      </w:r>
      <w:r w:rsidRPr="7FBDA842">
        <w:rPr>
          <w:rFonts w:eastAsia="Calibri"/>
        </w:rPr>
        <w:t xml:space="preserve">10.4 percent </w:t>
      </w:r>
      <w:r w:rsidR="536014F9" w:rsidRPr="30298147">
        <w:rPr>
          <w:rFonts w:eastAsia="Calibri"/>
        </w:rPr>
        <w:t>in SY 2018-19</w:t>
      </w:r>
      <w:r w:rsidRPr="7FBDA842">
        <w:rPr>
          <w:rFonts w:eastAsia="Calibri"/>
        </w:rPr>
        <w:t xml:space="preserve">) and retained in the profession. </w:t>
      </w:r>
    </w:p>
    <w:p w14:paraId="7A840F50" w14:textId="77777777" w:rsidR="00134CAC" w:rsidRDefault="00134CAC" w:rsidP="00134CAC">
      <w:pPr>
        <w:pStyle w:val="NormalWeb"/>
        <w:shd w:val="clear" w:color="auto" w:fill="FFFFFF" w:themeFill="background1"/>
        <w:spacing w:before="0" w:beforeAutospacing="0" w:after="0" w:afterAutospacing="0"/>
        <w:ind w:left="1440"/>
        <w:rPr>
          <w:rFonts w:eastAsia="Calibri"/>
        </w:rPr>
      </w:pPr>
    </w:p>
    <w:p w14:paraId="14DE047B" w14:textId="3C8B4AE4" w:rsidR="001F0294" w:rsidRPr="0015139E" w:rsidRDefault="47838174" w:rsidP="00134CAC">
      <w:pPr>
        <w:pStyle w:val="NormalWeb"/>
        <w:numPr>
          <w:ilvl w:val="1"/>
          <w:numId w:val="3"/>
        </w:numPr>
        <w:shd w:val="clear" w:color="auto" w:fill="FFFFFF" w:themeFill="background1"/>
        <w:spacing w:before="0" w:beforeAutospacing="0" w:after="0" w:afterAutospacing="0"/>
        <w:rPr>
          <w:rFonts w:eastAsia="Calibri"/>
        </w:rPr>
      </w:pPr>
      <w:r w:rsidRPr="2A5F2BF8">
        <w:rPr>
          <w:rFonts w:eastAsia="Calibri"/>
        </w:rPr>
        <w:t xml:space="preserve">State legislation </w:t>
      </w:r>
      <w:r w:rsidR="06648487" w:rsidRPr="2A5F2BF8">
        <w:rPr>
          <w:rFonts w:eastAsia="Calibri"/>
        </w:rPr>
        <w:t>(</w:t>
      </w:r>
      <w:r w:rsidR="650B5593" w:rsidRPr="2A5F2BF8">
        <w:rPr>
          <w:rFonts w:eastAsia="Calibri"/>
        </w:rPr>
        <w:t xml:space="preserve">Chapter 102 </w:t>
      </w:r>
      <w:r w:rsidR="030C98BB" w:rsidRPr="2A5F2BF8">
        <w:rPr>
          <w:rFonts w:eastAsia="Calibri"/>
        </w:rPr>
        <w:t>of the Acts of</w:t>
      </w:r>
      <w:r w:rsidR="0E56C325" w:rsidRPr="2A5F2BF8">
        <w:rPr>
          <w:rFonts w:eastAsia="Calibri"/>
        </w:rPr>
        <w:t xml:space="preserve"> 2021</w:t>
      </w:r>
      <w:r w:rsidR="06648487" w:rsidRPr="2A5F2BF8">
        <w:rPr>
          <w:rFonts w:eastAsia="Calibri"/>
        </w:rPr>
        <w:t xml:space="preserve">) allocated </w:t>
      </w:r>
      <w:r w:rsidR="502B049D" w:rsidRPr="2A5F2BF8">
        <w:rPr>
          <w:rFonts w:eastAsia="Calibri"/>
        </w:rPr>
        <w:t>$10 million in federal American Rescue Plan Act (</w:t>
      </w:r>
      <w:r w:rsidR="70D73606" w:rsidRPr="2A5F2BF8">
        <w:rPr>
          <w:rFonts w:eastAsia="Calibri"/>
        </w:rPr>
        <w:t xml:space="preserve">ARPA) </w:t>
      </w:r>
      <w:r w:rsidR="502B049D" w:rsidRPr="2A5F2BF8">
        <w:rPr>
          <w:rFonts w:eastAsia="Calibri"/>
        </w:rPr>
        <w:t xml:space="preserve">funding to </w:t>
      </w:r>
      <w:r w:rsidR="22BE911A" w:rsidRPr="2A5F2BF8">
        <w:rPr>
          <w:rFonts w:eastAsia="Calibri"/>
        </w:rPr>
        <w:t xml:space="preserve">DESE </w:t>
      </w:r>
      <w:r w:rsidR="53BF6E60" w:rsidRPr="2A5F2BF8">
        <w:rPr>
          <w:rFonts w:eastAsia="Calibri"/>
        </w:rPr>
        <w:t>to support</w:t>
      </w:r>
      <w:r w:rsidR="148161F3" w:rsidRPr="2A5F2BF8">
        <w:rPr>
          <w:rFonts w:eastAsia="Calibri"/>
        </w:rPr>
        <w:t xml:space="preserve"> educator diversification efforts. </w:t>
      </w:r>
      <w:r w:rsidR="3A2567A9" w:rsidRPr="2A5F2BF8">
        <w:rPr>
          <w:rFonts w:eastAsia="Calibri"/>
        </w:rPr>
        <w:t xml:space="preserve">The Department </w:t>
      </w:r>
      <w:r w:rsidR="502B049D" w:rsidRPr="2A5F2BF8">
        <w:rPr>
          <w:rFonts w:eastAsia="Calibri"/>
        </w:rPr>
        <w:t xml:space="preserve">will use </w:t>
      </w:r>
      <w:r w:rsidR="2712CD91" w:rsidRPr="2A5F2BF8">
        <w:rPr>
          <w:rFonts w:eastAsia="Calibri"/>
        </w:rPr>
        <w:t xml:space="preserve">the funds to support the development of new or </w:t>
      </w:r>
      <w:r w:rsidR="502B049D" w:rsidRPr="2A5F2BF8">
        <w:rPr>
          <w:rFonts w:eastAsia="Calibri"/>
        </w:rPr>
        <w:t xml:space="preserve">expanded </w:t>
      </w:r>
      <w:r w:rsidR="2712CD91" w:rsidRPr="2A5F2BF8">
        <w:rPr>
          <w:rFonts w:eastAsia="Calibri"/>
        </w:rPr>
        <w:t>programs</w:t>
      </w:r>
      <w:r w:rsidR="53BF6E60" w:rsidRPr="2A5F2BF8">
        <w:rPr>
          <w:rFonts w:asciiTheme="minorHAnsi" w:eastAsiaTheme="minorEastAsia" w:hAnsiTheme="minorHAnsi" w:cstheme="minorBidi"/>
          <w:sz w:val="22"/>
          <w:szCs w:val="22"/>
        </w:rPr>
        <w:t xml:space="preserve"> </w:t>
      </w:r>
      <w:r w:rsidR="53BF6E60" w:rsidRPr="2A5F2BF8">
        <w:rPr>
          <w:rFonts w:eastAsia="Calibri"/>
        </w:rPr>
        <w:t xml:space="preserve">focused on recruiting and retaining black, indigenous, Latinx, and Asian educators; immigrants; refugees; and other educators </w:t>
      </w:r>
      <w:r w:rsidR="12F8C32D" w:rsidRPr="2A5F2BF8">
        <w:rPr>
          <w:rFonts w:eastAsia="Calibri"/>
        </w:rPr>
        <w:t xml:space="preserve">from diverse </w:t>
      </w:r>
      <w:r w:rsidR="69FA022A" w:rsidRPr="2A5F2BF8">
        <w:rPr>
          <w:rFonts w:eastAsia="Calibri"/>
        </w:rPr>
        <w:t>backgrounds</w:t>
      </w:r>
      <w:r w:rsidR="13F5E499" w:rsidRPr="2A5F2BF8">
        <w:rPr>
          <w:rFonts w:eastAsia="Calibri"/>
        </w:rPr>
        <w:t xml:space="preserve">. </w:t>
      </w:r>
    </w:p>
    <w:p w14:paraId="7F5EF883" w14:textId="531B92CA" w:rsidR="001F0294" w:rsidRPr="0015139E" w:rsidRDefault="001F0294" w:rsidP="00134CAC">
      <w:pPr>
        <w:pStyle w:val="NormalWeb"/>
        <w:shd w:val="clear" w:color="auto" w:fill="FFFFFF" w:themeFill="background1"/>
        <w:spacing w:before="0" w:beforeAutospacing="0" w:after="0" w:afterAutospacing="0"/>
        <w:ind w:left="720"/>
        <w:rPr>
          <w:rFonts w:eastAsia="Calibri"/>
        </w:rPr>
      </w:pPr>
    </w:p>
    <w:p w14:paraId="61F89686" w14:textId="3B41CE8B" w:rsidR="001F0294" w:rsidRPr="0015139E" w:rsidRDefault="3B3B91F3" w:rsidP="00134CAC">
      <w:pPr>
        <w:pStyle w:val="NormalWeb"/>
        <w:numPr>
          <w:ilvl w:val="2"/>
          <w:numId w:val="3"/>
        </w:numPr>
        <w:shd w:val="clear" w:color="auto" w:fill="FFFFFF" w:themeFill="background1"/>
        <w:spacing w:before="0" w:beforeAutospacing="0" w:after="0" w:afterAutospacing="0"/>
      </w:pPr>
      <w:r w:rsidRPr="2A5F2BF8">
        <w:rPr>
          <w:rFonts w:eastAsia="Calibri"/>
        </w:rPr>
        <w:t xml:space="preserve">In </w:t>
      </w:r>
      <w:r w:rsidR="1A5345B3" w:rsidRPr="2A5F2BF8">
        <w:rPr>
          <w:rFonts w:eastAsia="Calibri"/>
        </w:rPr>
        <w:t>SY 2022-23</w:t>
      </w:r>
      <w:r w:rsidRPr="2A5F2BF8">
        <w:rPr>
          <w:rFonts w:eastAsia="Calibri"/>
        </w:rPr>
        <w:t>,</w:t>
      </w:r>
      <w:r w:rsidR="6ED2486D" w:rsidRPr="2A5F2BF8">
        <w:rPr>
          <w:rFonts w:eastAsia="Calibri"/>
        </w:rPr>
        <w:t xml:space="preserve"> </w:t>
      </w:r>
      <w:r w:rsidR="4A7A77B5" w:rsidRPr="2A5F2BF8">
        <w:rPr>
          <w:rFonts w:eastAsia="Calibri"/>
        </w:rPr>
        <w:t xml:space="preserve">grant funds will be used to </w:t>
      </w:r>
      <w:r w:rsidR="1DEA8342" w:rsidRPr="2A5F2BF8">
        <w:rPr>
          <w:rFonts w:eastAsia="Calibri"/>
        </w:rPr>
        <w:t xml:space="preserve">build </w:t>
      </w:r>
      <w:r w:rsidR="6ED2486D" w:rsidRPr="2A5F2BF8">
        <w:rPr>
          <w:rFonts w:eastAsia="Calibri"/>
        </w:rPr>
        <w:t xml:space="preserve">licensure pathway/pipeline programs to support Emergency licensed educators to advance to a Provisional or Initial </w:t>
      </w:r>
      <w:r w:rsidR="0579AAF3" w:rsidRPr="2A5F2BF8">
        <w:rPr>
          <w:rFonts w:eastAsia="Calibri"/>
        </w:rPr>
        <w:t xml:space="preserve">educator </w:t>
      </w:r>
      <w:r w:rsidR="6ED2486D" w:rsidRPr="2A5F2BF8">
        <w:rPr>
          <w:rFonts w:eastAsia="Calibri"/>
        </w:rPr>
        <w:t xml:space="preserve">license. </w:t>
      </w:r>
    </w:p>
    <w:p w14:paraId="0FBADDC5" w14:textId="13A29632" w:rsidR="001F0294" w:rsidRPr="0015139E" w:rsidRDefault="001F0294" w:rsidP="00134CAC">
      <w:pPr>
        <w:pStyle w:val="NormalWeb"/>
        <w:shd w:val="clear" w:color="auto" w:fill="FFFFFF" w:themeFill="background1"/>
        <w:spacing w:before="0" w:beforeAutospacing="0" w:after="0" w:afterAutospacing="0"/>
        <w:ind w:left="1440"/>
        <w:rPr>
          <w:rFonts w:eastAsia="Calibri"/>
        </w:rPr>
      </w:pPr>
    </w:p>
    <w:p w14:paraId="7874F5C7" w14:textId="40F0EB30" w:rsidR="001F0294" w:rsidRPr="0015139E" w:rsidRDefault="6ECDC911" w:rsidP="00134CAC">
      <w:pPr>
        <w:pStyle w:val="NormalWeb"/>
        <w:numPr>
          <w:ilvl w:val="2"/>
          <w:numId w:val="3"/>
        </w:numPr>
        <w:shd w:val="clear" w:color="auto" w:fill="FFFFFF" w:themeFill="background1"/>
        <w:spacing w:before="0" w:beforeAutospacing="0" w:after="0" w:afterAutospacing="0"/>
        <w:rPr>
          <w:rFonts w:eastAsia="Calibri"/>
        </w:rPr>
      </w:pPr>
      <w:r w:rsidRPr="2A5F2BF8">
        <w:rPr>
          <w:rFonts w:eastAsia="Calibri"/>
        </w:rPr>
        <w:t xml:space="preserve">Additionally, in </w:t>
      </w:r>
      <w:r w:rsidR="6DA8860B" w:rsidRPr="2A5F2BF8">
        <w:rPr>
          <w:rFonts w:eastAsia="Calibri"/>
        </w:rPr>
        <w:t>SY 2022-23</w:t>
      </w:r>
      <w:r w:rsidRPr="2A5F2BF8">
        <w:rPr>
          <w:rFonts w:eastAsia="Calibri"/>
        </w:rPr>
        <w:t xml:space="preserve">, </w:t>
      </w:r>
      <w:r w:rsidR="3B3B91F3" w:rsidRPr="2A5F2BF8">
        <w:rPr>
          <w:rFonts w:eastAsia="Calibri"/>
        </w:rPr>
        <w:t>DESE</w:t>
      </w:r>
      <w:r w:rsidR="37C8AC20" w:rsidRPr="2A5F2BF8">
        <w:rPr>
          <w:rFonts w:eastAsia="Calibri"/>
        </w:rPr>
        <w:t xml:space="preserve"> plans to </w:t>
      </w:r>
      <w:r w:rsidR="18BAFE5A" w:rsidRPr="2A5F2BF8">
        <w:rPr>
          <w:rFonts w:eastAsia="Calibri"/>
        </w:rPr>
        <w:t xml:space="preserve">invite </w:t>
      </w:r>
      <w:r w:rsidR="51A694B9" w:rsidRPr="2A5F2BF8">
        <w:rPr>
          <w:rFonts w:eastAsia="Calibri"/>
        </w:rPr>
        <w:t>non-profi</w:t>
      </w:r>
      <w:r w:rsidR="48C09D62" w:rsidRPr="2A5F2BF8">
        <w:rPr>
          <w:rFonts w:eastAsia="Calibri"/>
        </w:rPr>
        <w:t>ts</w:t>
      </w:r>
      <w:r w:rsidR="3ED904FC" w:rsidRPr="2A5F2BF8">
        <w:rPr>
          <w:rFonts w:eastAsia="Calibri"/>
        </w:rPr>
        <w:t xml:space="preserve">, </w:t>
      </w:r>
      <w:r w:rsidR="51A694B9" w:rsidRPr="2A5F2BF8">
        <w:rPr>
          <w:rFonts w:eastAsia="Calibri"/>
        </w:rPr>
        <w:t>state universities</w:t>
      </w:r>
      <w:r w:rsidR="3ED904FC" w:rsidRPr="2A5F2BF8">
        <w:rPr>
          <w:rFonts w:eastAsia="Calibri"/>
        </w:rPr>
        <w:t>, and other providers</w:t>
      </w:r>
      <w:r w:rsidR="51A694B9" w:rsidRPr="2A5F2BF8">
        <w:rPr>
          <w:rFonts w:eastAsia="Calibri"/>
        </w:rPr>
        <w:t xml:space="preserve"> </w:t>
      </w:r>
      <w:r w:rsidR="25A5C87E" w:rsidRPr="2A5F2BF8">
        <w:rPr>
          <w:rFonts w:eastAsia="Calibri"/>
        </w:rPr>
        <w:t>to</w:t>
      </w:r>
      <w:r w:rsidR="3B3B91F3" w:rsidRPr="2A5F2BF8">
        <w:rPr>
          <w:rFonts w:eastAsia="Calibri"/>
        </w:rPr>
        <w:t xml:space="preserve"> </w:t>
      </w:r>
      <w:r w:rsidR="48C09D62" w:rsidRPr="2A5F2BF8">
        <w:rPr>
          <w:rFonts w:eastAsia="Calibri"/>
        </w:rPr>
        <w:t xml:space="preserve">apply for funding </w:t>
      </w:r>
      <w:r w:rsidR="04FDE69C" w:rsidRPr="2A5F2BF8">
        <w:rPr>
          <w:rFonts w:eastAsia="Calibri"/>
        </w:rPr>
        <w:t>to support programs to increase the racial and ethnic diversity of the Massachusetts educator workforce.</w:t>
      </w:r>
    </w:p>
    <w:p w14:paraId="7D367287" w14:textId="1E335A99" w:rsidR="00B91460" w:rsidRPr="001F0294" w:rsidRDefault="00B91460" w:rsidP="00765EE1">
      <w:pPr>
        <w:widowControl/>
        <w:numPr>
          <w:ilvl w:val="0"/>
          <w:numId w:val="3"/>
        </w:numPr>
        <w:shd w:val="clear" w:color="auto" w:fill="FFFFFF" w:themeFill="background1"/>
        <w:spacing w:before="240"/>
      </w:pPr>
      <w:r w:rsidRPr="005F2EE8">
        <w:rPr>
          <w:b/>
          <w:snapToGrid/>
          <w:highlight w:val="lightGray"/>
        </w:rPr>
        <w:t>Implement a yearlong professional learning community</w:t>
      </w:r>
      <w:r w:rsidRPr="4D1CFCC0">
        <w:rPr>
          <w:snapToGrid/>
          <w:highlight w:val="lightGray"/>
        </w:rPr>
        <w:t xml:space="preserve"> </w:t>
      </w:r>
      <w:r w:rsidRPr="005F2EE8">
        <w:rPr>
          <w:b/>
          <w:snapToGrid/>
          <w:highlight w:val="lightGray"/>
        </w:rPr>
        <w:t>for approximately 100 districts and schools</w:t>
      </w:r>
      <w:r w:rsidRPr="005F2EE8">
        <w:rPr>
          <w:snapToGrid/>
          <w:highlight w:val="lightGray"/>
        </w:rPr>
        <w:t xml:space="preserve"> to support teacher diversification efforts</w:t>
      </w:r>
      <w:r w:rsidR="008E2870" w:rsidRPr="4D1CFCC0">
        <w:rPr>
          <w:snapToGrid/>
          <w:highlight w:val="lightGray"/>
        </w:rPr>
        <w:t>;</w:t>
      </w:r>
    </w:p>
    <w:p w14:paraId="72E05646" w14:textId="306D0233" w:rsidR="00B91460" w:rsidRPr="001F0294" w:rsidRDefault="327D5173" w:rsidP="4D1CFCC0">
      <w:pPr>
        <w:widowControl/>
        <w:numPr>
          <w:ilvl w:val="1"/>
          <w:numId w:val="3"/>
        </w:numPr>
        <w:shd w:val="clear" w:color="auto" w:fill="FFFFFF" w:themeFill="background1"/>
        <w:spacing w:before="240"/>
      </w:pPr>
      <w:r w:rsidRPr="2A5F2BF8">
        <w:rPr>
          <w:rFonts w:eastAsia="Calibri"/>
        </w:rPr>
        <w:t xml:space="preserve">In </w:t>
      </w:r>
      <w:r w:rsidR="56027F67" w:rsidRPr="2A5F2BF8">
        <w:rPr>
          <w:rFonts w:eastAsia="Calibri"/>
        </w:rPr>
        <w:t>SY</w:t>
      </w:r>
      <w:r w:rsidRPr="2A5F2BF8">
        <w:rPr>
          <w:rFonts w:eastAsia="Calibri"/>
        </w:rPr>
        <w:t xml:space="preserve"> 2021-22, DESE </w:t>
      </w:r>
      <w:r w:rsidR="3ADE445B" w:rsidRPr="2A5F2BF8">
        <w:rPr>
          <w:rFonts w:eastAsia="Calibri"/>
        </w:rPr>
        <w:t xml:space="preserve">launched </w:t>
      </w:r>
      <w:r w:rsidRPr="2A5F2BF8">
        <w:rPr>
          <w:rFonts w:eastAsia="Calibri"/>
        </w:rPr>
        <w:t xml:space="preserve">the teacher diversification professional learning community. The learning community is comprised of 100 traditional public </w:t>
      </w:r>
      <w:r w:rsidRPr="2A5F2BF8">
        <w:rPr>
          <w:rFonts w:eastAsia="Calibri"/>
        </w:rPr>
        <w:lastRenderedPageBreak/>
        <w:t xml:space="preserve">school districts, charter schools, vocational technical schools, approved private special education schools, and </w:t>
      </w:r>
      <w:r w:rsidR="2EFE3F02" w:rsidRPr="2A5F2BF8">
        <w:rPr>
          <w:rFonts w:eastAsia="Calibri"/>
        </w:rPr>
        <w:t xml:space="preserve">education </w:t>
      </w:r>
      <w:r w:rsidRPr="2A5F2BF8">
        <w:rPr>
          <w:rFonts w:eastAsia="Calibri"/>
        </w:rPr>
        <w:t>collaboratives</w:t>
      </w:r>
      <w:r w:rsidR="2EFE3F02" w:rsidRPr="2A5F2BF8">
        <w:rPr>
          <w:rFonts w:eastAsia="Calibri"/>
        </w:rPr>
        <w:t>.</w:t>
      </w:r>
    </w:p>
    <w:p w14:paraId="43C68168" w14:textId="5F6D134B" w:rsidR="001F0294" w:rsidRPr="009D09B7" w:rsidRDefault="00D428C9" w:rsidP="4D1CFCC0">
      <w:pPr>
        <w:widowControl/>
        <w:numPr>
          <w:ilvl w:val="1"/>
          <w:numId w:val="3"/>
        </w:numPr>
        <w:shd w:val="clear" w:color="auto" w:fill="FFFFFF" w:themeFill="background1"/>
        <w:spacing w:before="240"/>
        <w:rPr>
          <w:rFonts w:eastAsia="Calibri"/>
        </w:rPr>
      </w:pPr>
      <w:r>
        <w:rPr>
          <w:rFonts w:eastAsia="Calibri"/>
        </w:rPr>
        <w:t xml:space="preserve">This </w:t>
      </w:r>
      <w:r w:rsidR="006F7676">
        <w:rPr>
          <w:rFonts w:eastAsia="Calibri"/>
        </w:rPr>
        <w:t>professional learning community</w:t>
      </w:r>
      <w:r w:rsidR="009D09B7" w:rsidRPr="009D09B7" w:rsidDel="00E7658D">
        <w:rPr>
          <w:rFonts w:eastAsia="Calibri"/>
        </w:rPr>
        <w:t xml:space="preserve"> </w:t>
      </w:r>
      <w:r w:rsidR="009D09B7" w:rsidRPr="009D09B7">
        <w:rPr>
          <w:rFonts w:eastAsia="Calibri"/>
        </w:rPr>
        <w:t>provides support and enhances school and district understanding of the components needed to develop and implement a comprehensive talent diversification strategy (recruitment, selection, and retention) centered on cultural proficiency. Approximately 400 attendees participate in the monthly learning series.</w:t>
      </w:r>
    </w:p>
    <w:p w14:paraId="00A33D30" w14:textId="61FA9AF5" w:rsidR="00254736" w:rsidRPr="001F0294" w:rsidRDefault="00B91460" w:rsidP="00254736">
      <w:pPr>
        <w:pStyle w:val="NormalWeb"/>
        <w:numPr>
          <w:ilvl w:val="0"/>
          <w:numId w:val="3"/>
        </w:numPr>
        <w:shd w:val="clear" w:color="auto" w:fill="FFFFFF" w:themeFill="background1"/>
        <w:spacing w:before="240" w:beforeAutospacing="0" w:after="0" w:afterAutospacing="0"/>
      </w:pPr>
      <w:r w:rsidRPr="005F2EE8">
        <w:rPr>
          <w:b/>
          <w:highlight w:val="lightGray"/>
        </w:rPr>
        <w:t>Continue pilots of M</w:t>
      </w:r>
      <w:r w:rsidR="003A33EB" w:rsidRPr="005F2EE8">
        <w:rPr>
          <w:b/>
          <w:highlight w:val="lightGray"/>
        </w:rPr>
        <w:t xml:space="preserve">assachusetts </w:t>
      </w:r>
      <w:r w:rsidRPr="005F2EE8">
        <w:rPr>
          <w:b/>
          <w:highlight w:val="lightGray"/>
        </w:rPr>
        <w:t>T</w:t>
      </w:r>
      <w:r w:rsidR="003A33EB" w:rsidRPr="005F2EE8">
        <w:rPr>
          <w:b/>
          <w:highlight w:val="lightGray"/>
        </w:rPr>
        <w:t xml:space="preserve">ests of </w:t>
      </w:r>
      <w:r w:rsidRPr="005F2EE8">
        <w:rPr>
          <w:b/>
          <w:highlight w:val="lightGray"/>
        </w:rPr>
        <w:t>E</w:t>
      </w:r>
      <w:r w:rsidR="003A33EB" w:rsidRPr="005F2EE8">
        <w:rPr>
          <w:b/>
          <w:highlight w:val="lightGray"/>
        </w:rPr>
        <w:t xml:space="preserve">ducator </w:t>
      </w:r>
      <w:r w:rsidRPr="005F2EE8">
        <w:rPr>
          <w:b/>
          <w:highlight w:val="lightGray"/>
        </w:rPr>
        <w:t>L</w:t>
      </w:r>
      <w:r w:rsidR="003A33EB" w:rsidRPr="005F2EE8">
        <w:rPr>
          <w:b/>
          <w:highlight w:val="lightGray"/>
        </w:rPr>
        <w:t>icensure (MTEL)</w:t>
      </w:r>
      <w:r w:rsidRPr="005F2EE8">
        <w:rPr>
          <w:b/>
          <w:highlight w:val="lightGray"/>
        </w:rPr>
        <w:t xml:space="preserve"> assessment alternatives</w:t>
      </w:r>
      <w:r w:rsidRPr="005F2EE8">
        <w:rPr>
          <w:highlight w:val="lightGray"/>
        </w:rPr>
        <w:t xml:space="preserve"> and evaluation of the pilots</w:t>
      </w:r>
      <w:r w:rsidR="008E2870" w:rsidRPr="005F2EE8">
        <w:rPr>
          <w:highlight w:val="lightGray"/>
        </w:rPr>
        <w:t>;</w:t>
      </w:r>
    </w:p>
    <w:p w14:paraId="4534E751" w14:textId="21C4E20B" w:rsidR="00254736" w:rsidRDefault="77A64F4E" w:rsidP="2A5F2BF8">
      <w:pPr>
        <w:pStyle w:val="NormalWeb"/>
        <w:numPr>
          <w:ilvl w:val="1"/>
          <w:numId w:val="3"/>
        </w:numPr>
        <w:spacing w:before="240" w:beforeAutospacing="0" w:after="0" w:afterAutospacing="0"/>
        <w:rPr>
          <w:rFonts w:eastAsia="Calibri"/>
        </w:rPr>
      </w:pPr>
      <w:r w:rsidRPr="2A5F2BF8">
        <w:rPr>
          <w:rFonts w:eastAsia="Calibri"/>
        </w:rPr>
        <w:t xml:space="preserve">As of April 2022, DESE has approved </w:t>
      </w:r>
      <w:hyperlink r:id="rId40">
        <w:r w:rsidRPr="2A5F2BF8">
          <w:rPr>
            <w:rStyle w:val="Hyperlink"/>
            <w:rFonts w:eastAsia="Calibri"/>
          </w:rPr>
          <w:t>12 alternative assessments</w:t>
        </w:r>
      </w:hyperlink>
      <w:r w:rsidRPr="2A5F2BF8">
        <w:rPr>
          <w:rFonts w:eastAsia="Calibri"/>
        </w:rPr>
        <w:t xml:space="preserve"> for educator licensure, including five alternatives to the Communications and Literacy MTEL and seven alternatives to subject matter knowledge MTELs. Fitchburg State University’s Foundations of Reading alternative assessment was also recently approved. </w:t>
      </w:r>
    </w:p>
    <w:p w14:paraId="66F9F031" w14:textId="0FAC9B98" w:rsidR="00254736" w:rsidRDefault="77A64F4E" w:rsidP="2A5F2BF8">
      <w:pPr>
        <w:pStyle w:val="NormalWeb"/>
        <w:numPr>
          <w:ilvl w:val="1"/>
          <w:numId w:val="3"/>
        </w:numPr>
        <w:spacing w:before="240" w:beforeAutospacing="0" w:after="0" w:afterAutospacing="0"/>
        <w:rPr>
          <w:rFonts w:eastAsia="Calibri"/>
        </w:rPr>
      </w:pPr>
      <w:r w:rsidRPr="2A5F2BF8">
        <w:rPr>
          <w:rFonts w:eastAsia="Calibri"/>
        </w:rPr>
        <w:t xml:space="preserve">The Department also launched </w:t>
      </w:r>
      <w:hyperlink r:id="rId41">
        <w:r w:rsidRPr="2A5F2BF8">
          <w:rPr>
            <w:rStyle w:val="Hyperlink"/>
            <w:rFonts w:eastAsia="Calibri"/>
          </w:rPr>
          <w:t>MTEL-Flex</w:t>
        </w:r>
      </w:hyperlink>
      <w:r w:rsidRPr="2A5F2BF8">
        <w:rPr>
          <w:rFonts w:eastAsia="Calibri"/>
        </w:rPr>
        <w:t xml:space="preserve"> in February 2022, an assessment option for MTEL candidates whose score on select MTEL test fields is very close to the passing score (within one standard error of measurement of passing). Candidates who meet the eligibility requirements have the opportunity to submit an MTEL-Flex assessment rather than retaking the full MTEL test. MTEL-Flex is available for six different MTEL fields.</w:t>
      </w:r>
    </w:p>
    <w:p w14:paraId="6094565B" w14:textId="6BD9D1A2" w:rsidR="001F0294" w:rsidRPr="001F0294" w:rsidRDefault="77A64F4E" w:rsidP="2A5F2BF8">
      <w:pPr>
        <w:pStyle w:val="NormalWeb"/>
        <w:numPr>
          <w:ilvl w:val="1"/>
          <w:numId w:val="3"/>
        </w:numPr>
        <w:spacing w:before="240" w:beforeAutospacing="0" w:after="0" w:afterAutospacing="0"/>
        <w:rPr>
          <w:rFonts w:eastAsia="Calibri"/>
        </w:rPr>
      </w:pPr>
      <w:r w:rsidRPr="2A5F2BF8">
        <w:rPr>
          <w:rFonts w:eastAsia="Calibri"/>
        </w:rPr>
        <w:t xml:space="preserve">A three-year external evaluation of the MTEL-Alternative Assessment Pilot is underway in partnership with the </w:t>
      </w:r>
      <w:hyperlink r:id="rId42">
        <w:r w:rsidRPr="2A5F2BF8">
          <w:rPr>
            <w:rStyle w:val="Hyperlink"/>
            <w:rFonts w:eastAsia="Calibri"/>
          </w:rPr>
          <w:t>National Center for Analysis of Longitudinal Data in Education Research (CALDER)</w:t>
        </w:r>
      </w:hyperlink>
      <w:r w:rsidRPr="2A5F2BF8">
        <w:rPr>
          <w:rFonts w:eastAsia="Calibri"/>
        </w:rPr>
        <w:t xml:space="preserve"> </w:t>
      </w:r>
      <w:r w:rsidR="76BB5330" w:rsidRPr="2A5F2BF8">
        <w:rPr>
          <w:rFonts w:eastAsia="Calibri"/>
        </w:rPr>
        <w:t>and</w:t>
      </w:r>
      <w:r w:rsidR="0E737CE8" w:rsidRPr="2A5F2BF8">
        <w:rPr>
          <w:rFonts w:eastAsia="Calibri"/>
        </w:rPr>
        <w:t xml:space="preserve"> </w:t>
      </w:r>
      <w:r w:rsidRPr="2A5F2BF8">
        <w:rPr>
          <w:rFonts w:eastAsia="Calibri"/>
        </w:rPr>
        <w:t>American Institutes for Research (AIR). The Department</w:t>
      </w:r>
      <w:r w:rsidR="141B8463" w:rsidRPr="2A5F2BF8">
        <w:rPr>
          <w:rFonts w:eastAsia="Calibri"/>
        </w:rPr>
        <w:t xml:space="preserve"> and CALDER </w:t>
      </w:r>
      <w:r w:rsidR="1D35944E" w:rsidRPr="2A5F2BF8">
        <w:rPr>
          <w:rFonts w:eastAsia="Calibri"/>
        </w:rPr>
        <w:t xml:space="preserve">plan to </w:t>
      </w:r>
      <w:r w:rsidR="141B8463" w:rsidRPr="2A5F2BF8">
        <w:rPr>
          <w:rFonts w:eastAsia="Calibri"/>
        </w:rPr>
        <w:t xml:space="preserve">present an update to the Board in </w:t>
      </w:r>
      <w:r w:rsidR="1D35944E" w:rsidRPr="2A5F2BF8">
        <w:rPr>
          <w:rFonts w:eastAsia="Calibri"/>
        </w:rPr>
        <w:t>fall</w:t>
      </w:r>
      <w:r w:rsidR="141B8463" w:rsidRPr="2A5F2BF8">
        <w:rPr>
          <w:rFonts w:eastAsia="Calibri"/>
        </w:rPr>
        <w:t xml:space="preserve"> 2022.</w:t>
      </w:r>
      <w:r w:rsidR="1D35944E" w:rsidRPr="2A5F2BF8">
        <w:rPr>
          <w:rFonts w:eastAsia="Calibri"/>
        </w:rPr>
        <w:t xml:space="preserve"> </w:t>
      </w:r>
    </w:p>
    <w:p w14:paraId="104BBDE3" w14:textId="6B8000EC" w:rsidR="001F0294" w:rsidRDefault="77A64F4E" w:rsidP="2A5F2BF8">
      <w:pPr>
        <w:pStyle w:val="NormalWeb"/>
        <w:numPr>
          <w:ilvl w:val="2"/>
          <w:numId w:val="3"/>
        </w:numPr>
        <w:spacing w:before="240" w:beforeAutospacing="0" w:after="0" w:afterAutospacing="0"/>
        <w:rPr>
          <w:rFonts w:eastAsia="Calibri"/>
        </w:rPr>
      </w:pPr>
      <w:r w:rsidRPr="2A5F2BF8">
        <w:rPr>
          <w:rFonts w:eastAsia="Calibri"/>
        </w:rPr>
        <w:t xml:space="preserve">The evaluators plan to link cohorts of teachers participating in the pilot alternatives to Massachusetts data on student and teacher outcomes, as well as additional data from structured interviews and survey responses. </w:t>
      </w:r>
    </w:p>
    <w:p w14:paraId="1A002C32" w14:textId="070A9A15" w:rsidR="00254736" w:rsidRPr="001F0294" w:rsidRDefault="77A64F4E" w:rsidP="2A5F2BF8">
      <w:pPr>
        <w:pStyle w:val="NormalWeb"/>
        <w:numPr>
          <w:ilvl w:val="2"/>
          <w:numId w:val="3"/>
        </w:numPr>
        <w:spacing w:before="240" w:beforeAutospacing="0" w:after="0" w:afterAutospacing="0"/>
        <w:rPr>
          <w:rFonts w:eastAsia="Calibri"/>
        </w:rPr>
      </w:pPr>
      <w:r w:rsidRPr="2A5F2BF8">
        <w:rPr>
          <w:rFonts w:eastAsia="Calibri"/>
        </w:rPr>
        <w:t xml:space="preserve">Relevant metrics include prospective educators’ program completion, licensure, and employment, as well as measures of teaching effectiveness derived from student outcomes and performance evaluations. </w:t>
      </w:r>
    </w:p>
    <w:p w14:paraId="0EBD176C" w14:textId="77777777" w:rsidR="00254736" w:rsidRDefault="00254736" w:rsidP="00254736">
      <w:pPr>
        <w:pStyle w:val="NormalWeb"/>
        <w:shd w:val="clear" w:color="auto" w:fill="FFFFFF" w:themeFill="background1"/>
        <w:spacing w:before="240" w:beforeAutospacing="0" w:after="0" w:afterAutospacing="0"/>
      </w:pPr>
    </w:p>
    <w:p w14:paraId="45F980E9" w14:textId="1DC1DC2A" w:rsidR="001F0294" w:rsidRPr="001F0294" w:rsidRDefault="007A4288" w:rsidP="001F0294">
      <w:pPr>
        <w:pStyle w:val="NormalWeb"/>
        <w:numPr>
          <w:ilvl w:val="0"/>
          <w:numId w:val="3"/>
        </w:numPr>
        <w:shd w:val="clear" w:color="auto" w:fill="FFFFFF" w:themeFill="background1"/>
        <w:spacing w:before="0" w:beforeAutospacing="0" w:after="0" w:afterAutospacing="0"/>
        <w:rPr>
          <w:highlight w:val="lightGray"/>
        </w:rPr>
      </w:pPr>
      <w:r w:rsidRPr="005F2EE8">
        <w:rPr>
          <w:b/>
          <w:highlight w:val="lightGray"/>
        </w:rPr>
        <w:t xml:space="preserve">Establish partnerships with community-oriented home ownership non-profits </w:t>
      </w:r>
      <w:r w:rsidRPr="005F2EE8">
        <w:rPr>
          <w:highlight w:val="lightGray"/>
        </w:rPr>
        <w:t>like the Neighborhood Assistance Corporation of America (NACA) and others to strengthen recruitment efforts;</w:t>
      </w:r>
    </w:p>
    <w:p w14:paraId="59307AF5" w14:textId="56E85B36" w:rsidR="001F0294" w:rsidRPr="001F0294" w:rsidRDefault="00B67DAE" w:rsidP="189DE881">
      <w:pPr>
        <w:pStyle w:val="NormalWeb"/>
        <w:numPr>
          <w:ilvl w:val="1"/>
          <w:numId w:val="3"/>
        </w:numPr>
        <w:shd w:val="clear" w:color="auto" w:fill="FFFFFF" w:themeFill="background1"/>
        <w:spacing w:before="240" w:beforeAutospacing="0" w:after="0" w:afterAutospacing="0"/>
        <w:rPr>
          <w:b/>
          <w:bCs/>
          <w:color w:val="000000"/>
          <w:bdr w:val="none" w:sz="0" w:space="0" w:color="auto" w:frame="1"/>
          <w:shd w:val="clear" w:color="auto" w:fill="FFFFFF"/>
        </w:rPr>
      </w:pPr>
      <w:r w:rsidRPr="00B67DAE">
        <w:rPr>
          <w:rFonts w:eastAsia="Calibri"/>
        </w:rPr>
        <w:t xml:space="preserve">In </w:t>
      </w:r>
      <w:r w:rsidR="4F21E9E4" w:rsidRPr="189DE881">
        <w:rPr>
          <w:rFonts w:eastAsia="Calibri"/>
        </w:rPr>
        <w:t>summer</w:t>
      </w:r>
      <w:r w:rsidRPr="00B67DAE">
        <w:rPr>
          <w:rFonts w:eastAsia="Calibri"/>
        </w:rPr>
        <w:t xml:space="preserve"> 2021,</w:t>
      </w:r>
      <w:r w:rsidRPr="00B67DAE" w:rsidDel="00611DFF">
        <w:rPr>
          <w:rFonts w:eastAsia="Calibri"/>
        </w:rPr>
        <w:t xml:space="preserve"> </w:t>
      </w:r>
      <w:r w:rsidRPr="00B67DAE">
        <w:rPr>
          <w:rFonts w:eastAsia="Calibri"/>
        </w:rPr>
        <w:t xml:space="preserve">DESE </w:t>
      </w:r>
      <w:r w:rsidR="00ED107A">
        <w:rPr>
          <w:rFonts w:eastAsia="Calibri"/>
        </w:rPr>
        <w:t xml:space="preserve">adopted a </w:t>
      </w:r>
      <w:r w:rsidRPr="00B67DAE">
        <w:rPr>
          <w:rFonts w:eastAsia="Calibri"/>
        </w:rPr>
        <w:t xml:space="preserve">policy for identifying home mortgage assistance programs to </w:t>
      </w:r>
      <w:r w:rsidR="007D00E5">
        <w:rPr>
          <w:rFonts w:eastAsia="Calibri"/>
        </w:rPr>
        <w:t xml:space="preserve">promote </w:t>
      </w:r>
      <w:r w:rsidRPr="00B67DAE">
        <w:rPr>
          <w:rFonts w:eastAsia="Calibri"/>
        </w:rPr>
        <w:t xml:space="preserve">a more diverse and culturally responsive educator workforce. </w:t>
      </w:r>
      <w:r w:rsidR="00B47BA4">
        <w:rPr>
          <w:rFonts w:eastAsia="Calibri"/>
        </w:rPr>
        <w:t xml:space="preserve">Under this </w:t>
      </w:r>
      <w:r w:rsidRPr="00B67DAE">
        <w:rPr>
          <w:rFonts w:eastAsia="Calibri"/>
        </w:rPr>
        <w:t>policy</w:t>
      </w:r>
      <w:r w:rsidR="00B47BA4">
        <w:rPr>
          <w:rFonts w:eastAsia="Calibri"/>
        </w:rPr>
        <w:t>,</w:t>
      </w:r>
      <w:r w:rsidRPr="00B67DAE" w:rsidDel="00B47BA4">
        <w:rPr>
          <w:rFonts w:eastAsia="Calibri"/>
        </w:rPr>
        <w:t xml:space="preserve"> </w:t>
      </w:r>
      <w:r w:rsidRPr="00B67DAE">
        <w:rPr>
          <w:rFonts w:eastAsia="Calibri"/>
        </w:rPr>
        <w:t xml:space="preserve">DESE </w:t>
      </w:r>
      <w:r w:rsidR="4F21E9E4" w:rsidRPr="189DE881">
        <w:rPr>
          <w:rFonts w:eastAsia="Calibri"/>
        </w:rPr>
        <w:t>identifies</w:t>
      </w:r>
      <w:r w:rsidRPr="00B67DAE">
        <w:rPr>
          <w:rFonts w:eastAsia="Calibri"/>
        </w:rPr>
        <w:t xml:space="preserve"> non-profit entities that provide home ownership resources, such as workshops and mortgages, to low-to-</w:t>
      </w:r>
      <w:r w:rsidRPr="00B67DAE">
        <w:rPr>
          <w:rFonts w:eastAsia="Calibri"/>
        </w:rPr>
        <w:lastRenderedPageBreak/>
        <w:t xml:space="preserve">moderate-income prospective and newly hired teachers and administrators seeking to purchase homes in low-to-moderate-income communities. </w:t>
      </w:r>
    </w:p>
    <w:p w14:paraId="3675C08A" w14:textId="0A507193" w:rsidR="001F0294" w:rsidRPr="001F0294" w:rsidRDefault="76BB5330" w:rsidP="2A5F2BF8">
      <w:pPr>
        <w:pStyle w:val="NormalWeb"/>
        <w:numPr>
          <w:ilvl w:val="1"/>
          <w:numId w:val="3"/>
        </w:numPr>
        <w:shd w:val="clear" w:color="auto" w:fill="FFFFFF" w:themeFill="background1"/>
        <w:spacing w:before="240" w:beforeAutospacing="0" w:after="0" w:afterAutospacing="0"/>
        <w:rPr>
          <w:b/>
          <w:bCs/>
          <w:color w:val="000000"/>
          <w:bdr w:val="none" w:sz="0" w:space="0" w:color="auto" w:frame="1"/>
          <w:shd w:val="clear" w:color="auto" w:fill="FFFFFF"/>
        </w:rPr>
      </w:pPr>
      <w:r w:rsidRPr="2A5F2BF8">
        <w:rPr>
          <w:rFonts w:eastAsia="Calibri"/>
        </w:rPr>
        <w:t xml:space="preserve">Once </w:t>
      </w:r>
      <w:r w:rsidR="307B523D" w:rsidRPr="2A5F2BF8">
        <w:rPr>
          <w:rFonts w:eastAsia="Calibri"/>
        </w:rPr>
        <w:t>a non-profit</w:t>
      </w:r>
      <w:r w:rsidRPr="2A5F2BF8">
        <w:rPr>
          <w:rFonts w:eastAsia="Calibri"/>
        </w:rPr>
        <w:t xml:space="preserve"> is approved, DESE will help publicize the availability of these resources for educators. The Department will not be involved in any business dealings or other interactions between an educator and the non-profit entity.</w:t>
      </w:r>
    </w:p>
    <w:p w14:paraId="3BAA08E0" w14:textId="77777777" w:rsidR="007A4288" w:rsidRDefault="007A4288" w:rsidP="007A4288">
      <w:pPr>
        <w:pStyle w:val="NormalWeb"/>
        <w:shd w:val="clear" w:color="auto" w:fill="FFFFFF" w:themeFill="background1"/>
        <w:spacing w:before="0" w:beforeAutospacing="0" w:after="0" w:afterAutospacing="0"/>
        <w:rPr>
          <w:highlight w:val="lightGray"/>
        </w:rPr>
      </w:pPr>
    </w:p>
    <w:p w14:paraId="09B70C4B" w14:textId="6B7A2139" w:rsidR="007A4288" w:rsidRPr="007A4288" w:rsidRDefault="007A4288" w:rsidP="007A4288">
      <w:pPr>
        <w:pStyle w:val="NormalWeb"/>
        <w:numPr>
          <w:ilvl w:val="0"/>
          <w:numId w:val="3"/>
        </w:numPr>
        <w:shd w:val="clear" w:color="auto" w:fill="FFFFFF" w:themeFill="background1"/>
        <w:spacing w:before="0" w:beforeAutospacing="0" w:after="0" w:afterAutospacing="0"/>
        <w:rPr>
          <w:color w:val="333333"/>
          <w:highlight w:val="lightGray"/>
        </w:rPr>
      </w:pPr>
      <w:r w:rsidRPr="005F2EE8">
        <w:rPr>
          <w:b/>
          <w:highlight w:val="lightGray"/>
          <w:bdr w:val="none" w:sz="0" w:space="0" w:color="auto" w:frame="1"/>
          <w:shd w:val="clear" w:color="auto" w:fill="FFFFFF"/>
        </w:rPr>
        <w:t xml:space="preserve">Continue the Influence </w:t>
      </w:r>
      <w:r w:rsidRPr="005F2EE8">
        <w:rPr>
          <w:b/>
          <w:color w:val="000000"/>
          <w:highlight w:val="lightGray"/>
          <w:bdr w:val="none" w:sz="0" w:space="0" w:color="auto" w:frame="1"/>
          <w:shd w:val="clear" w:color="auto" w:fill="FFFFFF"/>
        </w:rPr>
        <w:t xml:space="preserve">100 fellowship </w:t>
      </w:r>
      <w:r w:rsidRPr="005F2EE8">
        <w:rPr>
          <w:color w:val="000000"/>
          <w:highlight w:val="lightGray"/>
          <w:bdr w:val="none" w:sz="0" w:space="0" w:color="auto" w:frame="1"/>
          <w:shd w:val="clear" w:color="auto" w:fill="FFFFFF"/>
        </w:rPr>
        <w:t xml:space="preserve">to support diversification of the administrator workforce. </w:t>
      </w:r>
    </w:p>
    <w:p w14:paraId="18B6D031" w14:textId="484C4322" w:rsidR="001F0294" w:rsidRPr="001F0294" w:rsidRDefault="7851D75A" w:rsidP="001F0294">
      <w:pPr>
        <w:pStyle w:val="ListParagraph"/>
        <w:numPr>
          <w:ilvl w:val="1"/>
          <w:numId w:val="3"/>
        </w:numPr>
        <w:shd w:val="clear" w:color="auto" w:fill="FFFFFF" w:themeFill="background1"/>
        <w:spacing w:before="240"/>
      </w:pPr>
      <w:r w:rsidRPr="001F0294">
        <w:rPr>
          <w:color w:val="101D34"/>
        </w:rPr>
        <w:t xml:space="preserve">Currently in </w:t>
      </w:r>
      <w:r w:rsidR="001F0294">
        <w:rPr>
          <w:color w:val="101D34"/>
        </w:rPr>
        <w:t>Year 3</w:t>
      </w:r>
      <w:r w:rsidRPr="001F0294">
        <w:rPr>
          <w:color w:val="101D34"/>
        </w:rPr>
        <w:t xml:space="preserve">, Influence 100 has engaged </w:t>
      </w:r>
      <w:r w:rsidR="00A1408E">
        <w:rPr>
          <w:color w:val="101D34"/>
        </w:rPr>
        <w:t xml:space="preserve">60 </w:t>
      </w:r>
      <w:r w:rsidRPr="001F0294">
        <w:rPr>
          <w:color w:val="101D34"/>
        </w:rPr>
        <w:t xml:space="preserve">aspiring superintendents (Influence 100 fellows) from across </w:t>
      </w:r>
      <w:r w:rsidR="00A1408E">
        <w:rPr>
          <w:color w:val="101D34"/>
        </w:rPr>
        <w:t xml:space="preserve">26 </w:t>
      </w:r>
      <w:r w:rsidRPr="001F0294">
        <w:rPr>
          <w:color w:val="101D34"/>
        </w:rPr>
        <w:t xml:space="preserve">districts in the two-year leadership development program. </w:t>
      </w:r>
    </w:p>
    <w:p w14:paraId="05C0FF4B" w14:textId="4B21C448" w:rsidR="001F0294" w:rsidRPr="001F0294" w:rsidRDefault="77B88C98" w:rsidP="001F0294">
      <w:pPr>
        <w:pStyle w:val="ListParagraph"/>
        <w:numPr>
          <w:ilvl w:val="1"/>
          <w:numId w:val="3"/>
        </w:numPr>
        <w:shd w:val="clear" w:color="auto" w:fill="FFFFFF" w:themeFill="background1"/>
        <w:spacing w:before="240"/>
      </w:pPr>
      <w:r w:rsidRPr="2A5F2BF8">
        <w:rPr>
          <w:color w:val="101D34"/>
        </w:rPr>
        <w:t xml:space="preserve">In June 2021, the first cohort of </w:t>
      </w:r>
      <w:r w:rsidR="4C881FE4" w:rsidRPr="2A5F2BF8">
        <w:rPr>
          <w:color w:val="101D34"/>
        </w:rPr>
        <w:t xml:space="preserve">24 </w:t>
      </w:r>
      <w:r w:rsidRPr="2A5F2BF8">
        <w:rPr>
          <w:color w:val="101D34"/>
        </w:rPr>
        <w:t xml:space="preserve">fellows completed the program; 96 percent </w:t>
      </w:r>
      <w:r w:rsidR="141B8463" w:rsidRPr="2A5F2BF8">
        <w:rPr>
          <w:color w:val="101D34"/>
        </w:rPr>
        <w:t>identify as</w:t>
      </w:r>
      <w:r w:rsidRPr="2A5F2BF8">
        <w:rPr>
          <w:color w:val="101D34"/>
        </w:rPr>
        <w:t xml:space="preserve"> people of color. During their time in the program, seven had advanced to higher levels of leadership in districts and schools, including one who is now serving as a superintendent in Massachusetts. </w:t>
      </w:r>
    </w:p>
    <w:p w14:paraId="2FE54395" w14:textId="6973DA9E" w:rsidR="001F0294" w:rsidRPr="001F0294" w:rsidRDefault="77B88C98" w:rsidP="00765EE1">
      <w:pPr>
        <w:pStyle w:val="ListParagraph"/>
        <w:numPr>
          <w:ilvl w:val="1"/>
          <w:numId w:val="3"/>
        </w:numPr>
        <w:shd w:val="clear" w:color="auto" w:fill="FFFFFF" w:themeFill="background1"/>
        <w:spacing w:before="240"/>
      </w:pPr>
      <w:r w:rsidRPr="2A5F2BF8">
        <w:rPr>
          <w:color w:val="101D34"/>
        </w:rPr>
        <w:t xml:space="preserve">In the current academic year, </w:t>
      </w:r>
      <w:r w:rsidR="510CC33A" w:rsidRPr="2A5F2BF8">
        <w:rPr>
          <w:color w:val="101D34"/>
        </w:rPr>
        <w:t xml:space="preserve">36 </w:t>
      </w:r>
      <w:r w:rsidRPr="2A5F2BF8">
        <w:rPr>
          <w:color w:val="101D34"/>
        </w:rPr>
        <w:t xml:space="preserve">fellows are participating across two cohorts and </w:t>
      </w:r>
      <w:r w:rsidR="510CC33A" w:rsidRPr="2A5F2BF8">
        <w:rPr>
          <w:color w:val="101D34"/>
        </w:rPr>
        <w:t xml:space="preserve">19 </w:t>
      </w:r>
      <w:r w:rsidRPr="2A5F2BF8">
        <w:rPr>
          <w:color w:val="101D34"/>
        </w:rPr>
        <w:t>districts;</w:t>
      </w:r>
      <w:r w:rsidR="510CC33A" w:rsidRPr="2A5F2BF8">
        <w:rPr>
          <w:color w:val="101D34"/>
        </w:rPr>
        <w:t xml:space="preserve"> </w:t>
      </w:r>
      <w:r w:rsidRPr="2A5F2BF8">
        <w:rPr>
          <w:color w:val="101D34"/>
        </w:rPr>
        <w:t xml:space="preserve">78 percent </w:t>
      </w:r>
      <w:r w:rsidR="141B8463" w:rsidRPr="2A5F2BF8">
        <w:rPr>
          <w:color w:val="101D34"/>
        </w:rPr>
        <w:t>identify as</w:t>
      </w:r>
      <w:r w:rsidRPr="2A5F2BF8">
        <w:rPr>
          <w:color w:val="101D34"/>
        </w:rPr>
        <w:t xml:space="preserve"> people of color. This summer, DESE will select the next cohort of Influence 100 districts and fellows (Cohort 4). </w:t>
      </w:r>
    </w:p>
    <w:p w14:paraId="643857FB" w14:textId="1C96BEC9" w:rsidR="001F0294" w:rsidRPr="001F0294" w:rsidRDefault="77B88C98" w:rsidP="00765EE1">
      <w:pPr>
        <w:pStyle w:val="ListParagraph"/>
        <w:numPr>
          <w:ilvl w:val="1"/>
          <w:numId w:val="3"/>
        </w:numPr>
        <w:shd w:val="clear" w:color="auto" w:fill="FFFFFF" w:themeFill="background1"/>
        <w:spacing w:before="240"/>
      </w:pPr>
      <w:r w:rsidRPr="2A5F2BF8">
        <w:rPr>
          <w:color w:val="101D34"/>
        </w:rPr>
        <w:t>The Department continues to partner with The Leadership Academy on the design and implementation of the curriculum for fellows</w:t>
      </w:r>
      <w:r w:rsidR="141B8463" w:rsidRPr="2A5F2BF8">
        <w:rPr>
          <w:color w:val="101D34"/>
        </w:rPr>
        <w:t xml:space="preserve">, which </w:t>
      </w:r>
      <w:r w:rsidRPr="2A5F2BF8">
        <w:rPr>
          <w:color w:val="101D34"/>
        </w:rPr>
        <w:t xml:space="preserve">centers equity and racial equity. This year, DESE expanded support for district leadership teams in the Influence 100 network </w:t>
      </w:r>
      <w:r w:rsidR="141B8463" w:rsidRPr="2A5F2BF8">
        <w:rPr>
          <w:color w:val="101D34"/>
        </w:rPr>
        <w:t>with</w:t>
      </w:r>
      <w:r w:rsidRPr="2A5F2BF8">
        <w:rPr>
          <w:color w:val="101D34"/>
        </w:rPr>
        <w:t xml:space="preserve"> quarterly District Leader Sessions designed to build </w:t>
      </w:r>
      <w:r w:rsidR="141B8463" w:rsidRPr="2A5F2BF8">
        <w:rPr>
          <w:color w:val="101D34"/>
        </w:rPr>
        <w:t>leaders’</w:t>
      </w:r>
      <w:r w:rsidRPr="2A5F2BF8">
        <w:rPr>
          <w:color w:val="101D34"/>
        </w:rPr>
        <w:t xml:space="preserve"> capacity to create more equitable and culturally responsive districts. These network convenings include superintendents and their leadership teams, fellows, and school committee members. </w:t>
      </w:r>
    </w:p>
    <w:p w14:paraId="5BBB0BDD" w14:textId="54CBA2AD" w:rsidR="000E2AF4" w:rsidRPr="000E2AF4" w:rsidRDefault="77B88C98" w:rsidP="000E2AF4">
      <w:pPr>
        <w:pStyle w:val="ListParagraph"/>
        <w:numPr>
          <w:ilvl w:val="1"/>
          <w:numId w:val="3"/>
        </w:numPr>
        <w:shd w:val="clear" w:color="auto" w:fill="FFFFFF" w:themeFill="background1"/>
        <w:spacing w:before="240"/>
      </w:pPr>
      <w:r w:rsidRPr="2A5F2BF8">
        <w:rPr>
          <w:color w:val="101D34"/>
        </w:rPr>
        <w:t xml:space="preserve">The Department also continues to partner with the UMass Donahue Institute to conduct a third-party evaluation of the Influence100 five-year pilot phase. Key findings from the </w:t>
      </w:r>
      <w:r w:rsidR="16AF9C0B" w:rsidRPr="2A5F2BF8">
        <w:rPr>
          <w:color w:val="101D34"/>
        </w:rPr>
        <w:t>Year One Report</w:t>
      </w:r>
      <w:r w:rsidRPr="2A5F2BF8">
        <w:rPr>
          <w:color w:val="101D34"/>
        </w:rPr>
        <w:t xml:space="preserve"> released in August 2021 include:</w:t>
      </w:r>
    </w:p>
    <w:p w14:paraId="7590CDBF" w14:textId="232CB0CC" w:rsidR="000E2AF4" w:rsidRPr="000E2AF4" w:rsidRDefault="77B88C98" w:rsidP="000E2AF4">
      <w:pPr>
        <w:pStyle w:val="ListParagraph"/>
        <w:numPr>
          <w:ilvl w:val="2"/>
          <w:numId w:val="3"/>
        </w:numPr>
        <w:shd w:val="clear" w:color="auto" w:fill="FFFFFF" w:themeFill="background1"/>
        <w:spacing w:before="240"/>
      </w:pPr>
      <w:r w:rsidRPr="2A5F2BF8">
        <w:rPr>
          <w:color w:val="101D34"/>
        </w:rPr>
        <w:t>92 percent of Cohort 1 Fellows completed the program and reported positive impacts on their equity mindset, sense of personal efficacy as equity-focused leaders, knowledge and understanding of the superintendent role, and connection to peers in the program.</w:t>
      </w:r>
    </w:p>
    <w:p w14:paraId="3A8B79E9" w14:textId="048755CF" w:rsidR="000E2AF4" w:rsidRPr="000E2AF4" w:rsidRDefault="77B88C98" w:rsidP="000E2AF4">
      <w:pPr>
        <w:pStyle w:val="ListParagraph"/>
        <w:numPr>
          <w:ilvl w:val="2"/>
          <w:numId w:val="3"/>
        </w:numPr>
        <w:shd w:val="clear" w:color="auto" w:fill="FFFFFF" w:themeFill="background1"/>
        <w:spacing w:before="240"/>
      </w:pPr>
      <w:r w:rsidRPr="2A5F2BF8">
        <w:rPr>
          <w:color w:val="101D34"/>
        </w:rPr>
        <w:t>25 percent of Cohort 1 Fellows have advanced to new leadership positions.</w:t>
      </w:r>
    </w:p>
    <w:p w14:paraId="1AA7D2BA" w14:textId="334BE896" w:rsidR="000E2AF4" w:rsidRPr="000E2AF4" w:rsidRDefault="7851D75A" w:rsidP="007A4288">
      <w:pPr>
        <w:pStyle w:val="ListParagraph"/>
        <w:numPr>
          <w:ilvl w:val="2"/>
          <w:numId w:val="3"/>
        </w:numPr>
        <w:shd w:val="clear" w:color="auto" w:fill="FFFFFF" w:themeFill="background1"/>
        <w:spacing w:before="240"/>
      </w:pPr>
      <w:r w:rsidRPr="000E2AF4">
        <w:rPr>
          <w:color w:val="101D34"/>
        </w:rPr>
        <w:t>Cohort 1 districts (on average) increased the number of equity-focused practices they developed or changed</w:t>
      </w:r>
      <w:r w:rsidR="000E2AF4">
        <w:rPr>
          <w:color w:val="101D34"/>
        </w:rPr>
        <w:t>.</w:t>
      </w:r>
    </w:p>
    <w:p w14:paraId="5BB57A1E" w14:textId="7F0E3D4B" w:rsidR="00B91460" w:rsidRPr="000E2AF4" w:rsidRDefault="7851D75A" w:rsidP="00765EE1">
      <w:pPr>
        <w:pStyle w:val="ListParagraph"/>
        <w:numPr>
          <w:ilvl w:val="1"/>
          <w:numId w:val="3"/>
        </w:numPr>
        <w:shd w:val="clear" w:color="auto" w:fill="FFFFFF" w:themeFill="background1"/>
        <w:spacing w:before="240"/>
      </w:pPr>
      <w:r w:rsidRPr="000E2AF4">
        <w:rPr>
          <w:color w:val="101D34"/>
        </w:rPr>
        <w:lastRenderedPageBreak/>
        <w:t>As an indic</w:t>
      </w:r>
      <w:r w:rsidR="007A4288" w:rsidRPr="000E2AF4">
        <w:rPr>
          <w:color w:val="101D34"/>
        </w:rPr>
        <w:t>a</w:t>
      </w:r>
      <w:r w:rsidRPr="000E2AF4">
        <w:rPr>
          <w:color w:val="101D34"/>
        </w:rPr>
        <w:t xml:space="preserve">tor that </w:t>
      </w:r>
      <w:r w:rsidR="000E2AF4">
        <w:rPr>
          <w:color w:val="101D34"/>
        </w:rPr>
        <w:t>the overall</w:t>
      </w:r>
      <w:r w:rsidRPr="000E2AF4">
        <w:rPr>
          <w:color w:val="101D34"/>
        </w:rPr>
        <w:t xml:space="preserve"> landscape of the superintendency is shifting in Massachusetts, in the current school year</w:t>
      </w:r>
      <w:r w:rsidR="007A4288" w:rsidRPr="000E2AF4">
        <w:rPr>
          <w:color w:val="101D34"/>
        </w:rPr>
        <w:t>,</w:t>
      </w:r>
      <w:r w:rsidRPr="000E2AF4">
        <w:rPr>
          <w:color w:val="101D34"/>
        </w:rPr>
        <w:t xml:space="preserve"> there are </w:t>
      </w:r>
      <w:r w:rsidR="007A4288" w:rsidRPr="000E2AF4">
        <w:rPr>
          <w:color w:val="101D34"/>
        </w:rPr>
        <w:t>22</w:t>
      </w:r>
      <w:r w:rsidRPr="000E2AF4">
        <w:rPr>
          <w:color w:val="101D34"/>
        </w:rPr>
        <w:t xml:space="preserve"> superintendents of color</w:t>
      </w:r>
      <w:r w:rsidR="007A4288" w:rsidRPr="000E2AF4">
        <w:rPr>
          <w:color w:val="101D34"/>
        </w:rPr>
        <w:t xml:space="preserve">, up from 12 in 2019. </w:t>
      </w:r>
    </w:p>
    <w:p w14:paraId="70236B8B" w14:textId="01D51467" w:rsidR="00B91460" w:rsidRPr="005F2EE8" w:rsidRDefault="00F12979" w:rsidP="00765EE1">
      <w:pPr>
        <w:pStyle w:val="NormalWeb"/>
        <w:shd w:val="clear" w:color="auto" w:fill="FFFFFF" w:themeFill="background1"/>
        <w:spacing w:before="240" w:beforeAutospacing="0" w:after="0" w:afterAutospacing="0"/>
        <w:rPr>
          <w:color w:val="333333"/>
          <w:highlight w:val="lightGray"/>
        </w:rPr>
      </w:pPr>
      <w:r w:rsidRPr="00974CC9">
        <w:rPr>
          <w:b/>
          <w:bCs/>
          <w:color w:val="333333"/>
          <w:highlight w:val="lightGray"/>
        </w:rPr>
        <w:t>5</w:t>
      </w:r>
      <w:r w:rsidR="00B91460" w:rsidRPr="00974CC9">
        <w:rPr>
          <w:b/>
          <w:bCs/>
          <w:color w:val="333333"/>
          <w:highlight w:val="lightGray"/>
        </w:rPr>
        <w:t xml:space="preserve">. </w:t>
      </w:r>
      <w:r w:rsidR="00B91460" w:rsidRPr="00974CC9">
        <w:rPr>
          <w:b/>
          <w:color w:val="333333"/>
          <w:highlight w:val="lightGray"/>
        </w:rPr>
        <w:t>Career</w:t>
      </w:r>
      <w:r w:rsidR="00304148" w:rsidRPr="005F2EE8">
        <w:rPr>
          <w:b/>
          <w:color w:val="333333"/>
          <w:highlight w:val="lightGray"/>
        </w:rPr>
        <w:t>/</w:t>
      </w:r>
      <w:r w:rsidR="53CB9244" w:rsidRPr="005F2EE8">
        <w:rPr>
          <w:b/>
          <w:color w:val="333333"/>
          <w:highlight w:val="lightGray"/>
        </w:rPr>
        <w:t>v</w:t>
      </w:r>
      <w:r w:rsidR="00B91460" w:rsidRPr="005F2EE8">
        <w:rPr>
          <w:b/>
          <w:color w:val="333333"/>
          <w:highlight w:val="lightGray"/>
        </w:rPr>
        <w:t xml:space="preserve">ocational </w:t>
      </w:r>
      <w:r w:rsidR="7289391F" w:rsidRPr="005F2EE8">
        <w:rPr>
          <w:b/>
          <w:color w:val="333333"/>
          <w:highlight w:val="lightGray"/>
        </w:rPr>
        <w:t>t</w:t>
      </w:r>
      <w:r w:rsidR="00B91460" w:rsidRPr="005F2EE8">
        <w:rPr>
          <w:b/>
          <w:color w:val="333333"/>
          <w:highlight w:val="lightGray"/>
        </w:rPr>
        <w:t xml:space="preserve">echnical </w:t>
      </w:r>
      <w:r w:rsidR="02F45E48" w:rsidRPr="005F2EE8">
        <w:rPr>
          <w:b/>
          <w:color w:val="333333"/>
          <w:highlight w:val="lightGray"/>
        </w:rPr>
        <w:t>e</w:t>
      </w:r>
      <w:r w:rsidR="00B91460" w:rsidRPr="005F2EE8">
        <w:rPr>
          <w:b/>
          <w:color w:val="333333"/>
          <w:highlight w:val="lightGray"/>
        </w:rPr>
        <w:t>ducation (CVTE) admissions.</w:t>
      </w:r>
      <w:r w:rsidR="00B91460" w:rsidRPr="005F2EE8">
        <w:rPr>
          <w:color w:val="333333"/>
          <w:highlight w:val="lightGray"/>
        </w:rPr>
        <w:t xml:space="preserve"> </w:t>
      </w:r>
      <w:r w:rsidR="00D63617" w:rsidRPr="005F2EE8">
        <w:rPr>
          <w:color w:val="333333"/>
          <w:highlight w:val="lightGray"/>
        </w:rPr>
        <w:t>The Department</w:t>
      </w:r>
      <w:r w:rsidR="0074747A" w:rsidRPr="005F2EE8">
        <w:rPr>
          <w:color w:val="333333"/>
          <w:highlight w:val="lightGray"/>
        </w:rPr>
        <w:t xml:space="preserve"> will p</w:t>
      </w:r>
      <w:r w:rsidR="00B91460" w:rsidRPr="005F2EE8">
        <w:rPr>
          <w:color w:val="333333"/>
          <w:highlight w:val="lightGray"/>
        </w:rPr>
        <w:t xml:space="preserve">rovide continued support for implementation of the new </w:t>
      </w:r>
      <w:r w:rsidR="0074747A" w:rsidRPr="005F2EE8">
        <w:rPr>
          <w:color w:val="333333"/>
          <w:highlight w:val="lightGray"/>
        </w:rPr>
        <w:t xml:space="preserve">CVTE </w:t>
      </w:r>
      <w:r w:rsidR="00B91460" w:rsidRPr="005F2EE8">
        <w:rPr>
          <w:color w:val="333333"/>
          <w:highlight w:val="lightGray"/>
        </w:rPr>
        <w:t xml:space="preserve">admissions regulatory language </w:t>
      </w:r>
      <w:r w:rsidR="0074747A" w:rsidRPr="005F2EE8">
        <w:rPr>
          <w:color w:val="333333"/>
          <w:highlight w:val="lightGray"/>
        </w:rPr>
        <w:t xml:space="preserve">that the Board adopted in </w:t>
      </w:r>
      <w:r w:rsidR="00B91460" w:rsidRPr="005F2EE8">
        <w:rPr>
          <w:color w:val="333333"/>
          <w:highlight w:val="lightGray"/>
        </w:rPr>
        <w:t>June 2021</w:t>
      </w:r>
      <w:r w:rsidR="0074747A" w:rsidRPr="005F2EE8">
        <w:rPr>
          <w:color w:val="333333"/>
          <w:highlight w:val="lightGray"/>
        </w:rPr>
        <w:t>,</w:t>
      </w:r>
      <w:r w:rsidR="00B91460" w:rsidRPr="005F2EE8">
        <w:rPr>
          <w:color w:val="333333"/>
          <w:highlight w:val="lightGray"/>
        </w:rPr>
        <w:t xml:space="preserve"> including: </w:t>
      </w:r>
    </w:p>
    <w:p w14:paraId="19E1B8DF" w14:textId="7CCA4701" w:rsidR="00B91460" w:rsidRPr="005F2EE8" w:rsidRDefault="00B91460" w:rsidP="00765EE1">
      <w:pPr>
        <w:pStyle w:val="NormalWeb"/>
        <w:numPr>
          <w:ilvl w:val="0"/>
          <w:numId w:val="13"/>
        </w:numPr>
        <w:shd w:val="clear" w:color="auto" w:fill="FFFFFF" w:themeFill="background1"/>
        <w:spacing w:before="240" w:beforeAutospacing="0" w:after="0" w:afterAutospacing="0"/>
        <w:rPr>
          <w:color w:val="333333"/>
          <w:highlight w:val="lightGray"/>
        </w:rPr>
      </w:pPr>
      <w:r w:rsidRPr="005F2EE8">
        <w:rPr>
          <w:b/>
          <w:color w:val="333333"/>
          <w:highlight w:val="lightGray"/>
        </w:rPr>
        <w:t>Monitoring and addressing identified deficiencies in newly submitted admissions policies</w:t>
      </w:r>
      <w:r w:rsidRPr="005F2EE8">
        <w:rPr>
          <w:color w:val="333333"/>
          <w:highlight w:val="lightGray"/>
        </w:rPr>
        <w:t xml:space="preserve"> to promote equity and access</w:t>
      </w:r>
      <w:r w:rsidR="00CA38D4" w:rsidRPr="005F2EE8">
        <w:rPr>
          <w:color w:val="333333"/>
          <w:highlight w:val="lightGray"/>
        </w:rPr>
        <w:t>;</w:t>
      </w:r>
      <w:r w:rsidR="00B2490A" w:rsidRPr="005F2EE8">
        <w:rPr>
          <w:color w:val="333333"/>
          <w:highlight w:val="lightGray"/>
        </w:rPr>
        <w:t xml:space="preserve"> </w:t>
      </w:r>
    </w:p>
    <w:p w14:paraId="6EA4AF8F" w14:textId="56F3958E" w:rsidR="00DB5F1C" w:rsidRPr="001E43B3" w:rsidRDefault="32BDAB6A" w:rsidP="001E43B3">
      <w:pPr>
        <w:pStyle w:val="ListParagraph"/>
        <w:numPr>
          <w:ilvl w:val="1"/>
          <w:numId w:val="13"/>
        </w:numPr>
        <w:spacing w:before="240"/>
        <w:rPr>
          <w:color w:val="333333"/>
        </w:rPr>
      </w:pPr>
      <w:r w:rsidRPr="2A5F2BF8">
        <w:rPr>
          <w:color w:val="000000" w:themeColor="text1"/>
        </w:rPr>
        <w:t xml:space="preserve">The Department refined the Chapter 74 admissions/waitlist data collection </w:t>
      </w:r>
      <w:r w:rsidR="063E13B9" w:rsidRPr="2A5F2BF8">
        <w:rPr>
          <w:color w:val="000000" w:themeColor="text1"/>
        </w:rPr>
        <w:t xml:space="preserve">and </w:t>
      </w:r>
      <w:r w:rsidRPr="2A5F2BF8">
        <w:rPr>
          <w:color w:val="000000" w:themeColor="text1"/>
        </w:rPr>
        <w:t xml:space="preserve">provided </w:t>
      </w:r>
      <w:r w:rsidRPr="2A5F2BF8">
        <w:rPr>
          <w:color w:val="333333"/>
        </w:rPr>
        <w:t xml:space="preserve">technical assistance and support to districts for the completion of the </w:t>
      </w:r>
      <w:r w:rsidR="36041458" w:rsidRPr="2A5F2BF8">
        <w:rPr>
          <w:color w:val="333333"/>
        </w:rPr>
        <w:t>spring</w:t>
      </w:r>
      <w:r w:rsidRPr="2A5F2BF8">
        <w:rPr>
          <w:color w:val="333333"/>
        </w:rPr>
        <w:t xml:space="preserve"> 2021 and </w:t>
      </w:r>
      <w:r w:rsidR="36041458" w:rsidRPr="2A5F2BF8">
        <w:rPr>
          <w:color w:val="333333"/>
        </w:rPr>
        <w:t>fall</w:t>
      </w:r>
      <w:r w:rsidRPr="2A5F2BF8">
        <w:rPr>
          <w:color w:val="333333"/>
        </w:rPr>
        <w:t xml:space="preserve"> 2021 </w:t>
      </w:r>
      <w:r w:rsidR="36041458" w:rsidRPr="2A5F2BF8">
        <w:rPr>
          <w:color w:val="333333"/>
        </w:rPr>
        <w:t>waitlist/admissions</w:t>
      </w:r>
      <w:r w:rsidRPr="2A5F2BF8">
        <w:rPr>
          <w:color w:val="333333"/>
        </w:rPr>
        <w:t xml:space="preserve"> data collection. </w:t>
      </w:r>
      <w:r w:rsidR="063E13B9" w:rsidRPr="2A5F2BF8">
        <w:rPr>
          <w:color w:val="333333"/>
        </w:rPr>
        <w:t>Technical</w:t>
      </w:r>
      <w:r w:rsidRPr="2A5F2BF8">
        <w:rPr>
          <w:color w:val="333333"/>
        </w:rPr>
        <w:t xml:space="preserve"> assistance office hours and sessions</w:t>
      </w:r>
      <w:r w:rsidR="063E13B9" w:rsidRPr="2A5F2BF8">
        <w:rPr>
          <w:color w:val="333333"/>
        </w:rPr>
        <w:t xml:space="preserve"> were held</w:t>
      </w:r>
      <w:r w:rsidRPr="2A5F2BF8">
        <w:rPr>
          <w:color w:val="333333"/>
        </w:rPr>
        <w:t xml:space="preserve"> from July to September</w:t>
      </w:r>
      <w:r w:rsidR="063E13B9" w:rsidRPr="2A5F2BF8">
        <w:rPr>
          <w:color w:val="333333"/>
        </w:rPr>
        <w:t xml:space="preserve">, with </w:t>
      </w:r>
      <w:r w:rsidRPr="2A5F2BF8">
        <w:rPr>
          <w:color w:val="333333"/>
        </w:rPr>
        <w:t xml:space="preserve">19 districts </w:t>
      </w:r>
      <w:r w:rsidR="063E13B9" w:rsidRPr="2A5F2BF8">
        <w:rPr>
          <w:color w:val="333333"/>
        </w:rPr>
        <w:t xml:space="preserve">participating. </w:t>
      </w:r>
      <w:r w:rsidRPr="2A5F2BF8">
        <w:rPr>
          <w:color w:val="333333"/>
        </w:rPr>
        <w:t xml:space="preserve"> </w:t>
      </w:r>
    </w:p>
    <w:p w14:paraId="6F84D220" w14:textId="063E434B" w:rsidR="00DB5F1C" w:rsidRDefault="31CA8D37" w:rsidP="001E43B3">
      <w:pPr>
        <w:pStyle w:val="ListParagraph"/>
        <w:numPr>
          <w:ilvl w:val="1"/>
          <w:numId w:val="13"/>
        </w:numPr>
        <w:spacing w:before="240"/>
        <w:rPr>
          <w:color w:val="333333"/>
        </w:rPr>
      </w:pPr>
      <w:r w:rsidRPr="00974CC9">
        <w:rPr>
          <w:color w:val="333333"/>
        </w:rPr>
        <w:t xml:space="preserve">The Department </w:t>
      </w:r>
      <w:r w:rsidR="00974CC9" w:rsidRPr="00974CC9">
        <w:rPr>
          <w:color w:val="333333"/>
        </w:rPr>
        <w:t>will</w:t>
      </w:r>
      <w:r w:rsidRPr="00974CC9">
        <w:rPr>
          <w:color w:val="333333"/>
        </w:rPr>
        <w:t xml:space="preserve"> identify </w:t>
      </w:r>
      <w:r w:rsidR="00224DC8">
        <w:rPr>
          <w:color w:val="333333"/>
        </w:rPr>
        <w:t xml:space="preserve">strengths </w:t>
      </w:r>
      <w:r w:rsidR="00CC52AB">
        <w:rPr>
          <w:color w:val="333333"/>
        </w:rPr>
        <w:t xml:space="preserve">and </w:t>
      </w:r>
      <w:r w:rsidRPr="00974CC9">
        <w:rPr>
          <w:color w:val="333333"/>
        </w:rPr>
        <w:t xml:space="preserve">deficiencies in newly submitted </w:t>
      </w:r>
      <w:r w:rsidR="00974CC9" w:rsidRPr="00974CC9">
        <w:rPr>
          <w:color w:val="333333"/>
        </w:rPr>
        <w:t xml:space="preserve">CVTE program </w:t>
      </w:r>
      <w:r w:rsidRPr="00974CC9">
        <w:rPr>
          <w:color w:val="333333"/>
        </w:rPr>
        <w:t>admissions polic</w:t>
      </w:r>
      <w:r w:rsidR="00974CC9" w:rsidRPr="00974CC9">
        <w:rPr>
          <w:color w:val="333333"/>
        </w:rPr>
        <w:t>ies</w:t>
      </w:r>
      <w:r w:rsidRPr="00974CC9">
        <w:rPr>
          <w:color w:val="333333"/>
        </w:rPr>
        <w:t xml:space="preserve"> with an analysis of the </w:t>
      </w:r>
      <w:r w:rsidR="4AC058A5" w:rsidRPr="30298147">
        <w:rPr>
          <w:color w:val="333333"/>
        </w:rPr>
        <w:t>spring</w:t>
      </w:r>
      <w:r w:rsidRPr="00974CC9">
        <w:rPr>
          <w:color w:val="333333"/>
        </w:rPr>
        <w:t xml:space="preserve"> 2022 </w:t>
      </w:r>
      <w:r w:rsidR="4AC058A5" w:rsidRPr="30298147">
        <w:rPr>
          <w:color w:val="333333"/>
        </w:rPr>
        <w:t>waitlist/admissions data</w:t>
      </w:r>
      <w:r w:rsidRPr="00974CC9">
        <w:rPr>
          <w:color w:val="333333"/>
        </w:rPr>
        <w:t xml:space="preserve"> collection. </w:t>
      </w:r>
    </w:p>
    <w:p w14:paraId="100F9AE7" w14:textId="4B7F2EB8" w:rsidR="001E43B3" w:rsidRPr="001E43B3" w:rsidRDefault="063E13B9" w:rsidP="001E43B3">
      <w:pPr>
        <w:pStyle w:val="ListParagraph"/>
        <w:numPr>
          <w:ilvl w:val="2"/>
          <w:numId w:val="13"/>
        </w:numPr>
        <w:spacing w:before="240"/>
        <w:rPr>
          <w:color w:val="333333"/>
        </w:rPr>
      </w:pPr>
      <w:r w:rsidRPr="2A5F2BF8">
        <w:rPr>
          <w:color w:val="333333"/>
        </w:rPr>
        <w:t xml:space="preserve">To support districts in </w:t>
      </w:r>
      <w:r w:rsidR="54F4EE3A" w:rsidRPr="2A5F2BF8">
        <w:rPr>
          <w:color w:val="333333"/>
        </w:rPr>
        <w:t xml:space="preserve">analyzing </w:t>
      </w:r>
      <w:r w:rsidRPr="2A5F2BF8">
        <w:rPr>
          <w:color w:val="333333"/>
        </w:rPr>
        <w:t>their data, DESE also continued to refine the Career Technical Education (CTE)  Analysis and Review Tools (</w:t>
      </w:r>
      <w:hyperlink r:id="rId43">
        <w:r w:rsidRPr="2A5F2BF8">
          <w:rPr>
            <w:rStyle w:val="Hyperlink"/>
          </w:rPr>
          <w:t>CTE ART</w:t>
        </w:r>
      </w:hyperlink>
      <w:r w:rsidRPr="2A5F2BF8">
        <w:rPr>
          <w:color w:val="000000" w:themeColor="text1"/>
          <w:sz w:val="18"/>
          <w:szCs w:val="18"/>
        </w:rPr>
        <w:t xml:space="preserve">) </w:t>
      </w:r>
      <w:r w:rsidRPr="2A5F2BF8">
        <w:rPr>
          <w:color w:val="000000" w:themeColor="text1"/>
        </w:rPr>
        <w:t xml:space="preserve">and associated </w:t>
      </w:r>
      <w:hyperlink r:id="rId44">
        <w:r w:rsidR="676AD9F9" w:rsidRPr="2A5F2BF8">
          <w:rPr>
            <w:rStyle w:val="Hyperlink"/>
          </w:rPr>
          <w:t>guidance</w:t>
        </w:r>
      </w:hyperlink>
      <w:r w:rsidRPr="2A5F2BF8">
        <w:rPr>
          <w:color w:val="000000" w:themeColor="text1"/>
        </w:rPr>
        <w:t>.</w:t>
      </w:r>
    </w:p>
    <w:p w14:paraId="078296F1" w14:textId="79ECEF36" w:rsidR="001E43B3" w:rsidRDefault="003526AB" w:rsidP="001E43B3">
      <w:pPr>
        <w:pStyle w:val="ListParagraph"/>
        <w:numPr>
          <w:ilvl w:val="1"/>
          <w:numId w:val="13"/>
        </w:numPr>
        <w:spacing w:before="240"/>
        <w:rPr>
          <w:color w:val="333333"/>
        </w:rPr>
      </w:pPr>
      <w:r>
        <w:rPr>
          <w:color w:val="333333"/>
        </w:rPr>
        <w:t>The Department</w:t>
      </w:r>
      <w:r w:rsidR="0029475A">
        <w:rPr>
          <w:color w:val="333333"/>
        </w:rPr>
        <w:t xml:space="preserve"> will support </w:t>
      </w:r>
      <w:r w:rsidR="294E6B08" w:rsidRPr="30298147">
        <w:rPr>
          <w:color w:val="333333"/>
        </w:rPr>
        <w:t>d</w:t>
      </w:r>
      <w:r w:rsidR="21D0155C" w:rsidRPr="30298147">
        <w:rPr>
          <w:color w:val="333333"/>
        </w:rPr>
        <w:t>istricts</w:t>
      </w:r>
      <w:r w:rsidR="31CA8D37" w:rsidRPr="00974CC9">
        <w:rPr>
          <w:color w:val="333333"/>
        </w:rPr>
        <w:t xml:space="preserve"> with identified deficiencies and gaps in their data through the</w:t>
      </w:r>
      <w:r w:rsidR="31CA8D37" w:rsidRPr="00043423">
        <w:t xml:space="preserve"> </w:t>
      </w:r>
      <w:r w:rsidR="00043423">
        <w:t xml:space="preserve">Office for College, Career and Technical </w:t>
      </w:r>
      <w:r w:rsidR="3A421BA8">
        <w:t>Education</w:t>
      </w:r>
      <w:r w:rsidR="31CA8D37" w:rsidRPr="00974CC9">
        <w:rPr>
          <w:color w:val="333333"/>
        </w:rPr>
        <w:t xml:space="preserve"> </w:t>
      </w:r>
      <w:r w:rsidR="00C06006">
        <w:rPr>
          <w:color w:val="333333"/>
        </w:rPr>
        <w:t>(</w:t>
      </w:r>
      <w:r w:rsidR="31CA8D37" w:rsidRPr="00974CC9">
        <w:rPr>
          <w:color w:val="333333"/>
        </w:rPr>
        <w:t>OCCTE</w:t>
      </w:r>
      <w:r w:rsidR="009B0002">
        <w:rPr>
          <w:color w:val="333333"/>
        </w:rPr>
        <w:t>)</w:t>
      </w:r>
      <w:r w:rsidR="1619D370" w:rsidRPr="30298147">
        <w:rPr>
          <w:color w:val="333333"/>
        </w:rPr>
        <w:t xml:space="preserve"> and the</w:t>
      </w:r>
      <w:r w:rsidR="21D0155C" w:rsidRPr="30298147">
        <w:rPr>
          <w:color w:val="333333"/>
        </w:rPr>
        <w:t xml:space="preserve"> </w:t>
      </w:r>
      <w:r w:rsidR="31CA8D37" w:rsidRPr="00974CC9">
        <w:rPr>
          <w:color w:val="333333"/>
        </w:rPr>
        <w:t>newly developed Quality Support System (QSS).</w:t>
      </w:r>
      <w:r w:rsidR="001E43B3">
        <w:rPr>
          <w:color w:val="333333"/>
        </w:rPr>
        <w:t xml:space="preserve"> </w:t>
      </w:r>
      <w:r w:rsidR="31CA8D37" w:rsidRPr="001E43B3">
        <w:rPr>
          <w:color w:val="333333"/>
        </w:rPr>
        <w:t xml:space="preserve">This system </w:t>
      </w:r>
      <w:r w:rsidR="00974CC9" w:rsidRPr="001E43B3">
        <w:rPr>
          <w:color w:val="333333"/>
        </w:rPr>
        <w:t>includes</w:t>
      </w:r>
      <w:r w:rsidR="31CA8D37" w:rsidRPr="001E43B3">
        <w:rPr>
          <w:color w:val="333333"/>
        </w:rPr>
        <w:t xml:space="preserve"> school/program self-assessment, data-driven technical assistance, and school</w:t>
      </w:r>
      <w:r w:rsidR="00974CC9" w:rsidRPr="001E43B3">
        <w:rPr>
          <w:color w:val="333333"/>
        </w:rPr>
        <w:t>-</w:t>
      </w:r>
      <w:r w:rsidR="31CA8D37" w:rsidRPr="001E43B3">
        <w:rPr>
          <w:color w:val="333333"/>
        </w:rPr>
        <w:t>to</w:t>
      </w:r>
      <w:r w:rsidR="00974CC9" w:rsidRPr="001E43B3">
        <w:rPr>
          <w:color w:val="333333"/>
        </w:rPr>
        <w:t>-</w:t>
      </w:r>
      <w:r w:rsidR="31CA8D37" w:rsidRPr="001E43B3">
        <w:rPr>
          <w:color w:val="333333"/>
        </w:rPr>
        <w:t xml:space="preserve">school partnership and support. </w:t>
      </w:r>
    </w:p>
    <w:p w14:paraId="797D4ED4" w14:textId="693028D3" w:rsidR="7D8006C8" w:rsidRPr="001E43B3" w:rsidRDefault="6CFEF7F5" w:rsidP="00765EE1">
      <w:pPr>
        <w:pStyle w:val="ListParagraph"/>
        <w:numPr>
          <w:ilvl w:val="1"/>
          <w:numId w:val="13"/>
        </w:numPr>
        <w:spacing w:before="240"/>
        <w:rPr>
          <w:color w:val="333333"/>
        </w:rPr>
      </w:pPr>
      <w:r w:rsidRPr="2A5F2BF8">
        <w:rPr>
          <w:color w:val="333333"/>
        </w:rPr>
        <w:t xml:space="preserve">The Department </w:t>
      </w:r>
      <w:r w:rsidR="447CFB37" w:rsidRPr="2A5F2BF8">
        <w:rPr>
          <w:color w:val="333333"/>
        </w:rPr>
        <w:t xml:space="preserve">will also </w:t>
      </w:r>
      <w:r w:rsidR="063E13B9" w:rsidRPr="2A5F2BF8">
        <w:rPr>
          <w:color w:val="333333"/>
        </w:rPr>
        <w:t>make direct</w:t>
      </w:r>
      <w:r w:rsidR="447CFB37" w:rsidRPr="2A5F2BF8">
        <w:rPr>
          <w:color w:val="333333"/>
        </w:rPr>
        <w:t xml:space="preserve"> intervention</w:t>
      </w:r>
      <w:r w:rsidR="063E13B9" w:rsidRPr="2A5F2BF8">
        <w:rPr>
          <w:color w:val="333333"/>
        </w:rPr>
        <w:t xml:space="preserve">s </w:t>
      </w:r>
      <w:r w:rsidR="447CFB37" w:rsidRPr="2A5F2BF8">
        <w:rPr>
          <w:color w:val="333333"/>
        </w:rPr>
        <w:t>in specific cases as appropriate</w:t>
      </w:r>
      <w:r w:rsidR="2ECB3045" w:rsidRPr="2A5F2BF8">
        <w:rPr>
          <w:color w:val="333333"/>
        </w:rPr>
        <w:t>.</w:t>
      </w:r>
    </w:p>
    <w:p w14:paraId="7DDC1DD3" w14:textId="148393CA" w:rsidR="00DB5F1C" w:rsidRPr="00DB5F1C" w:rsidRDefault="00DB5F1C" w:rsidP="00765EE1">
      <w:pPr>
        <w:pStyle w:val="NormalWeb"/>
        <w:numPr>
          <w:ilvl w:val="0"/>
          <w:numId w:val="13"/>
        </w:numPr>
        <w:shd w:val="clear" w:color="auto" w:fill="FFFFFF" w:themeFill="background1"/>
        <w:spacing w:before="240" w:beforeAutospacing="0" w:after="0" w:afterAutospacing="0"/>
        <w:rPr>
          <w:color w:val="333333"/>
          <w:highlight w:val="lightGray"/>
        </w:rPr>
      </w:pPr>
      <w:r w:rsidRPr="005F2EE8">
        <w:rPr>
          <w:b/>
          <w:color w:val="333333"/>
          <w:highlight w:val="lightGray"/>
        </w:rPr>
        <w:t>Providing professional development and technical support</w:t>
      </w:r>
      <w:r w:rsidRPr="005F2EE8">
        <w:rPr>
          <w:color w:val="333333"/>
          <w:highlight w:val="lightGray"/>
        </w:rPr>
        <w:t xml:space="preserve"> as districts develop processes to promote equitable access to CVTE exploratory programs and increase opportunities for all students to be admitted to their programs of choice.</w:t>
      </w:r>
    </w:p>
    <w:p w14:paraId="1B261652" w14:textId="779B1AA3" w:rsidR="00D064EE" w:rsidRPr="00D064EE" w:rsidRDefault="447CFB37" w:rsidP="00D064EE">
      <w:pPr>
        <w:pStyle w:val="ListParagraph"/>
        <w:numPr>
          <w:ilvl w:val="1"/>
          <w:numId w:val="13"/>
        </w:numPr>
        <w:spacing w:before="240"/>
        <w:rPr>
          <w:color w:val="333333"/>
        </w:rPr>
      </w:pPr>
      <w:r w:rsidRPr="2A5F2BF8">
        <w:rPr>
          <w:color w:val="333333"/>
        </w:rPr>
        <w:t xml:space="preserve">The </w:t>
      </w:r>
      <w:hyperlink r:id="rId45" w:anchor=":~:text=Fund%20Code%20106%20Career%20Vocational%20Technical%20Equitable%20Access%20Grant">
        <w:r w:rsidR="26598156" w:rsidRPr="2A5F2BF8">
          <w:rPr>
            <w:rStyle w:val="Hyperlink"/>
          </w:rPr>
          <w:t>Career and Vocational Technical Equitable Access Grant</w:t>
        </w:r>
      </w:hyperlink>
      <w:r w:rsidR="063E13B9" w:rsidRPr="2A5F2BF8">
        <w:rPr>
          <w:color w:val="333333"/>
        </w:rPr>
        <w:t xml:space="preserve"> </w:t>
      </w:r>
      <w:r w:rsidRPr="2A5F2BF8">
        <w:rPr>
          <w:color w:val="333333"/>
        </w:rPr>
        <w:t>supported districts in building capacity to address equity and access to CTE programs through three priorities</w:t>
      </w:r>
      <w:r w:rsidR="063E13B9" w:rsidRPr="2A5F2BF8">
        <w:rPr>
          <w:color w:val="333333"/>
        </w:rPr>
        <w:t xml:space="preserve">: </w:t>
      </w:r>
      <w:r w:rsidRPr="2A5F2BF8">
        <w:rPr>
          <w:color w:val="333333"/>
        </w:rPr>
        <w:t xml:space="preserve">analyzing data, enhancing English learner </w:t>
      </w:r>
      <w:r w:rsidR="26598156" w:rsidRPr="2A5F2BF8">
        <w:rPr>
          <w:color w:val="333333"/>
        </w:rPr>
        <w:t>recruitment</w:t>
      </w:r>
      <w:r w:rsidRPr="2A5F2BF8">
        <w:rPr>
          <w:color w:val="333333"/>
        </w:rPr>
        <w:t xml:space="preserve"> and </w:t>
      </w:r>
      <w:r w:rsidR="26598156" w:rsidRPr="2A5F2BF8">
        <w:rPr>
          <w:color w:val="333333"/>
        </w:rPr>
        <w:t>success</w:t>
      </w:r>
      <w:r w:rsidRPr="2A5F2BF8">
        <w:rPr>
          <w:color w:val="333333"/>
        </w:rPr>
        <w:t xml:space="preserve">, and building equitable structures. </w:t>
      </w:r>
      <w:r w:rsidR="21B73F15" w:rsidRPr="2A5F2BF8">
        <w:rPr>
          <w:color w:val="333333"/>
        </w:rPr>
        <w:t>Twenty-five r</w:t>
      </w:r>
      <w:r w:rsidR="4209D681" w:rsidRPr="2A5F2BF8">
        <w:rPr>
          <w:color w:val="333333"/>
        </w:rPr>
        <w:t>ecipients</w:t>
      </w:r>
      <w:r w:rsidRPr="2A5F2BF8">
        <w:rPr>
          <w:color w:val="333333"/>
        </w:rPr>
        <w:t xml:space="preserve"> of this grant participated in monthly technical assistance sessions and office hours. </w:t>
      </w:r>
    </w:p>
    <w:p w14:paraId="13B914FF" w14:textId="3DBCBD0D" w:rsidR="00D064EE" w:rsidRDefault="447CFB37" w:rsidP="00765EE1">
      <w:pPr>
        <w:pStyle w:val="ListParagraph"/>
        <w:numPr>
          <w:ilvl w:val="1"/>
          <w:numId w:val="13"/>
        </w:numPr>
        <w:spacing w:before="240"/>
        <w:rPr>
          <w:color w:val="333333"/>
        </w:rPr>
      </w:pPr>
      <w:r w:rsidRPr="2A5F2BF8">
        <w:rPr>
          <w:color w:val="333333"/>
        </w:rPr>
        <w:t xml:space="preserve">This work will continue with a continuation grant for current recipients and a new grant for </w:t>
      </w:r>
      <w:r w:rsidR="1796BB75" w:rsidRPr="2A5F2BF8">
        <w:rPr>
          <w:color w:val="333333"/>
        </w:rPr>
        <w:t xml:space="preserve">districts </w:t>
      </w:r>
      <w:r w:rsidR="7762CF87" w:rsidRPr="2A5F2BF8">
        <w:rPr>
          <w:color w:val="333333"/>
        </w:rPr>
        <w:t xml:space="preserve">or programs </w:t>
      </w:r>
      <w:r w:rsidRPr="2A5F2BF8">
        <w:rPr>
          <w:color w:val="333333"/>
        </w:rPr>
        <w:t>identified as needing targeted support</w:t>
      </w:r>
      <w:r w:rsidR="4B43EC9A" w:rsidRPr="2A5F2BF8">
        <w:rPr>
          <w:color w:val="333333"/>
        </w:rPr>
        <w:t xml:space="preserve">. </w:t>
      </w:r>
      <w:r w:rsidR="759BC4CA" w:rsidRPr="2A5F2BF8">
        <w:rPr>
          <w:color w:val="333333"/>
        </w:rPr>
        <w:t xml:space="preserve">Grantees </w:t>
      </w:r>
      <w:r w:rsidR="4B43EC9A" w:rsidRPr="2A5F2BF8">
        <w:rPr>
          <w:color w:val="333333"/>
        </w:rPr>
        <w:t xml:space="preserve">will include </w:t>
      </w:r>
      <w:r w:rsidRPr="2A5F2BF8">
        <w:rPr>
          <w:color w:val="333333"/>
        </w:rPr>
        <w:t xml:space="preserve">Chapter 74 programs and </w:t>
      </w:r>
      <w:r w:rsidR="7E846FE3" w:rsidRPr="2A5F2BF8">
        <w:rPr>
          <w:color w:val="333333"/>
        </w:rPr>
        <w:t>districts</w:t>
      </w:r>
      <w:r w:rsidRPr="2A5F2BF8">
        <w:rPr>
          <w:color w:val="333333"/>
        </w:rPr>
        <w:t xml:space="preserve"> that have </w:t>
      </w:r>
      <w:r w:rsidR="281698A4" w:rsidRPr="2A5F2BF8">
        <w:rPr>
          <w:color w:val="333333"/>
        </w:rPr>
        <w:t>data</w:t>
      </w:r>
      <w:r w:rsidR="63E58C1D" w:rsidRPr="2A5F2BF8">
        <w:rPr>
          <w:color w:val="333333"/>
        </w:rPr>
        <w:t xml:space="preserve"> indicating</w:t>
      </w:r>
      <w:r w:rsidRPr="2A5F2BF8">
        <w:rPr>
          <w:color w:val="333333"/>
        </w:rPr>
        <w:t xml:space="preserve"> increased participation of English learners and students with disabilities and that </w:t>
      </w:r>
      <w:r w:rsidR="7E846FE3" w:rsidRPr="2A5F2BF8">
        <w:rPr>
          <w:color w:val="333333"/>
        </w:rPr>
        <w:t xml:space="preserve">will benefit </w:t>
      </w:r>
      <w:r w:rsidR="7E846FE3" w:rsidRPr="2A5F2BF8">
        <w:rPr>
          <w:color w:val="333333"/>
        </w:rPr>
        <w:lastRenderedPageBreak/>
        <w:t>from capacity building to better support the needs of these students. The Department will also continue to provide support for</w:t>
      </w:r>
      <w:r w:rsidRPr="2A5F2BF8">
        <w:rPr>
          <w:color w:val="333333"/>
        </w:rPr>
        <w:t xml:space="preserve"> Chapter 74 districts that have lower enrollment of English learners and students with disabilities as compared to their sending communities. </w:t>
      </w:r>
      <w:r w:rsidR="0F837B57" w:rsidRPr="2A5F2BF8">
        <w:rPr>
          <w:color w:val="333333"/>
        </w:rPr>
        <w:t xml:space="preserve">The Department </w:t>
      </w:r>
      <w:r w:rsidR="07A81636" w:rsidRPr="2A5F2BF8">
        <w:rPr>
          <w:color w:val="333333"/>
        </w:rPr>
        <w:t>is in the process of contracting</w:t>
      </w:r>
      <w:r w:rsidRPr="2A5F2BF8">
        <w:rPr>
          <w:color w:val="333333"/>
        </w:rPr>
        <w:t xml:space="preserve"> </w:t>
      </w:r>
      <w:r w:rsidR="4B43EC9A" w:rsidRPr="2A5F2BF8">
        <w:rPr>
          <w:color w:val="333333"/>
        </w:rPr>
        <w:t>with one or more</w:t>
      </w:r>
      <w:r w:rsidRPr="2A5F2BF8">
        <w:rPr>
          <w:color w:val="333333"/>
        </w:rPr>
        <w:t xml:space="preserve"> professional development provider</w:t>
      </w:r>
      <w:r w:rsidR="4B43EC9A" w:rsidRPr="2A5F2BF8">
        <w:rPr>
          <w:color w:val="333333"/>
        </w:rPr>
        <w:t>s</w:t>
      </w:r>
      <w:r w:rsidRPr="2A5F2BF8">
        <w:rPr>
          <w:color w:val="333333"/>
        </w:rPr>
        <w:t xml:space="preserve"> with expertise in supporting English learners and </w:t>
      </w:r>
      <w:r w:rsidR="7E846FE3" w:rsidRPr="2A5F2BF8">
        <w:rPr>
          <w:color w:val="333333"/>
        </w:rPr>
        <w:t>students with disabilities in CTE</w:t>
      </w:r>
      <w:r w:rsidRPr="2A5F2BF8">
        <w:rPr>
          <w:color w:val="333333"/>
        </w:rPr>
        <w:t>.</w:t>
      </w:r>
    </w:p>
    <w:p w14:paraId="097A830B" w14:textId="78098E30" w:rsidR="007A4288" w:rsidRPr="007A4288" w:rsidRDefault="4B43EC9A" w:rsidP="007A4288">
      <w:pPr>
        <w:pStyle w:val="ListParagraph"/>
        <w:numPr>
          <w:ilvl w:val="1"/>
          <w:numId w:val="13"/>
        </w:numPr>
        <w:spacing w:before="240" w:after="240"/>
        <w:rPr>
          <w:color w:val="333333"/>
        </w:rPr>
      </w:pPr>
      <w:r w:rsidRPr="2A5F2BF8">
        <w:rPr>
          <w:color w:val="333333"/>
        </w:rPr>
        <w:t>The Department also launched the</w:t>
      </w:r>
      <w:r w:rsidR="447CFB37" w:rsidRPr="2A5F2BF8">
        <w:rPr>
          <w:color w:val="333333"/>
        </w:rPr>
        <w:t xml:space="preserve"> Secondary Options Family Engagement (SOFE) project</w:t>
      </w:r>
      <w:r w:rsidRPr="2A5F2BF8">
        <w:rPr>
          <w:color w:val="333333"/>
        </w:rPr>
        <w:t xml:space="preserve"> to </w:t>
      </w:r>
      <w:r w:rsidRPr="2A5F2BF8">
        <w:rPr>
          <w:color w:val="000000" w:themeColor="text1"/>
          <w:lang w:val="en"/>
        </w:rPr>
        <w:t xml:space="preserve">continue building </w:t>
      </w:r>
      <w:r w:rsidR="447CFB37" w:rsidRPr="2A5F2BF8">
        <w:rPr>
          <w:color w:val="000000" w:themeColor="text1"/>
          <w:lang w:val="en"/>
        </w:rPr>
        <w:t xml:space="preserve">awareness of CVTE among families whose preferred language is not English. The work is guided by the insights of families themselves and has </w:t>
      </w:r>
      <w:r w:rsidR="20EE92E1" w:rsidRPr="2A5F2BF8">
        <w:rPr>
          <w:color w:val="000000" w:themeColor="text1"/>
          <w:lang w:val="en"/>
        </w:rPr>
        <w:t xml:space="preserve">included: </w:t>
      </w:r>
    </w:p>
    <w:p w14:paraId="1EAD39FC" w14:textId="2E34C60E" w:rsidR="007A4288" w:rsidRPr="007A4288" w:rsidRDefault="20EE92E1" w:rsidP="007A4288">
      <w:pPr>
        <w:pStyle w:val="ListParagraph"/>
        <w:numPr>
          <w:ilvl w:val="2"/>
          <w:numId w:val="13"/>
        </w:numPr>
        <w:rPr>
          <w:color w:val="333333"/>
          <w:lang w:val="en"/>
        </w:rPr>
      </w:pPr>
      <w:r w:rsidRPr="2A5F2BF8">
        <w:rPr>
          <w:color w:val="000000" w:themeColor="text1"/>
          <w:lang w:val="en"/>
        </w:rPr>
        <w:t xml:space="preserve">Soliciting feedback on </w:t>
      </w:r>
      <w:r w:rsidR="447CFB37" w:rsidRPr="2A5F2BF8">
        <w:rPr>
          <w:color w:val="000000" w:themeColor="text1"/>
          <w:lang w:val="en"/>
        </w:rPr>
        <w:t xml:space="preserve">DESE’s new family information resource, </w:t>
      </w:r>
      <w:hyperlink r:id="rId46">
        <w:r w:rsidR="447CFB37" w:rsidRPr="2A5F2BF8">
          <w:rPr>
            <w:rStyle w:val="Hyperlink"/>
            <w:lang w:val="en"/>
          </w:rPr>
          <w:t>Massachusetts School Finder</w:t>
        </w:r>
      </w:hyperlink>
      <w:r w:rsidR="63FA842A" w:rsidRPr="2A5F2BF8">
        <w:rPr>
          <w:color w:val="1155CC"/>
          <w:lang w:val="en"/>
        </w:rPr>
        <w:t>,</w:t>
      </w:r>
    </w:p>
    <w:p w14:paraId="79281CE4" w14:textId="21A0BB0E" w:rsidR="007A4288" w:rsidRPr="007A4288" w:rsidRDefault="20EE92E1" w:rsidP="007A4288">
      <w:pPr>
        <w:pStyle w:val="ListParagraph"/>
        <w:numPr>
          <w:ilvl w:val="2"/>
          <w:numId w:val="13"/>
        </w:numPr>
        <w:rPr>
          <w:color w:val="333333"/>
        </w:rPr>
      </w:pPr>
      <w:r w:rsidRPr="2A5F2BF8">
        <w:rPr>
          <w:color w:val="000000" w:themeColor="text1"/>
          <w:lang w:val="en"/>
        </w:rPr>
        <w:t>C</w:t>
      </w:r>
      <w:r w:rsidR="447CFB37" w:rsidRPr="2A5F2BF8">
        <w:rPr>
          <w:color w:val="000000" w:themeColor="text1"/>
          <w:lang w:val="en"/>
        </w:rPr>
        <w:t>onducting awareness activities and developing parent-friendly resources to support family and student decision making about options for high school</w:t>
      </w:r>
      <w:r w:rsidRPr="2A5F2BF8">
        <w:rPr>
          <w:color w:val="000000" w:themeColor="text1"/>
          <w:lang w:val="en"/>
        </w:rPr>
        <w:t xml:space="preserve">, and </w:t>
      </w:r>
    </w:p>
    <w:p w14:paraId="1CA13964" w14:textId="6ACE26EB" w:rsidR="00B91460" w:rsidRPr="007A4288" w:rsidRDefault="20EE92E1" w:rsidP="007A4288">
      <w:pPr>
        <w:pStyle w:val="ListParagraph"/>
        <w:numPr>
          <w:ilvl w:val="2"/>
          <w:numId w:val="13"/>
        </w:numPr>
        <w:rPr>
          <w:color w:val="333333"/>
        </w:rPr>
      </w:pPr>
      <w:r w:rsidRPr="2A5F2BF8">
        <w:rPr>
          <w:color w:val="000000" w:themeColor="text1"/>
          <w:lang w:val="en"/>
        </w:rPr>
        <w:t xml:space="preserve">Creating </w:t>
      </w:r>
      <w:r w:rsidR="447CFB37" w:rsidRPr="2A5F2BF8">
        <w:rPr>
          <w:color w:val="000000" w:themeColor="text1"/>
          <w:lang w:val="en"/>
        </w:rPr>
        <w:t>a hotline to help parents and families navigate the decision-making process for high school.</w:t>
      </w:r>
    </w:p>
    <w:p w14:paraId="47F0906D" w14:textId="3D74CD92" w:rsidR="00B61728" w:rsidRPr="005F2EE8" w:rsidRDefault="00F12979" w:rsidP="00765EE1">
      <w:pPr>
        <w:pStyle w:val="NormalWeb"/>
        <w:shd w:val="clear" w:color="auto" w:fill="FFFFFF" w:themeFill="background1"/>
        <w:spacing w:before="240" w:beforeAutospacing="0" w:after="0" w:afterAutospacing="0"/>
        <w:rPr>
          <w:color w:val="333333"/>
          <w:highlight w:val="lightGray"/>
        </w:rPr>
      </w:pPr>
      <w:r w:rsidRPr="00E87C3F">
        <w:rPr>
          <w:b/>
          <w:bCs/>
          <w:color w:val="333333"/>
          <w:highlight w:val="lightGray"/>
        </w:rPr>
        <w:t>6</w:t>
      </w:r>
      <w:r w:rsidR="003D05F0" w:rsidRPr="00E87C3F">
        <w:rPr>
          <w:b/>
          <w:bCs/>
          <w:color w:val="333333"/>
          <w:highlight w:val="lightGray"/>
        </w:rPr>
        <w:t xml:space="preserve">. </w:t>
      </w:r>
      <w:r w:rsidR="003D05F0" w:rsidRPr="00E87C3F">
        <w:rPr>
          <w:b/>
          <w:color w:val="333333"/>
          <w:highlight w:val="lightGray"/>
        </w:rPr>
        <w:t>Action-oriented research for educational equity</w:t>
      </w:r>
      <w:r w:rsidR="00341D54" w:rsidRPr="00E87C3F">
        <w:rPr>
          <w:b/>
          <w:color w:val="333333"/>
          <w:highlight w:val="lightGray"/>
        </w:rPr>
        <w:t>.</w:t>
      </w:r>
      <w:r w:rsidR="003D05F0" w:rsidRPr="00E87C3F">
        <w:rPr>
          <w:color w:val="333333"/>
          <w:highlight w:val="lightGray"/>
        </w:rPr>
        <w:t xml:space="preserve"> </w:t>
      </w:r>
      <w:r w:rsidR="002048BC" w:rsidRPr="00E87C3F">
        <w:rPr>
          <w:color w:val="333333"/>
          <w:highlight w:val="lightGray"/>
        </w:rPr>
        <w:t xml:space="preserve">The Department </w:t>
      </w:r>
      <w:r w:rsidR="00AD4665" w:rsidRPr="00E87C3F">
        <w:rPr>
          <w:color w:val="333333"/>
          <w:highlight w:val="lightGray"/>
        </w:rPr>
        <w:t>will e</w:t>
      </w:r>
      <w:r w:rsidR="00A07E3F" w:rsidRPr="00E87C3F">
        <w:rPr>
          <w:color w:val="333333"/>
          <w:highlight w:val="lightGray"/>
        </w:rPr>
        <w:t>stablish key components of the statewide research hub funded by</w:t>
      </w:r>
      <w:r w:rsidR="003D05F0" w:rsidRPr="00E87C3F">
        <w:rPr>
          <w:color w:val="333333"/>
          <w:highlight w:val="lightGray"/>
        </w:rPr>
        <w:t xml:space="preserve"> DESE’s federal Statewide Longitudinal </w:t>
      </w:r>
      <w:r w:rsidR="003D05F0" w:rsidRPr="005F2EE8">
        <w:rPr>
          <w:color w:val="333333"/>
          <w:highlight w:val="lightGray"/>
        </w:rPr>
        <w:t>Data Systems (SLDS) grant award</w:t>
      </w:r>
      <w:r w:rsidR="00A07E3F" w:rsidRPr="005F2EE8">
        <w:rPr>
          <w:color w:val="333333"/>
          <w:highlight w:val="lightGray"/>
        </w:rPr>
        <w:t>. To support data alignment and evidence-based research across agencies from preschool to the workforce, work this year will include</w:t>
      </w:r>
      <w:r w:rsidR="00B61728" w:rsidRPr="005F2EE8">
        <w:rPr>
          <w:color w:val="333333"/>
          <w:highlight w:val="lightGray"/>
        </w:rPr>
        <w:t>:</w:t>
      </w:r>
    </w:p>
    <w:p w14:paraId="4BE775CD" w14:textId="6768263B" w:rsidR="00B61728" w:rsidRPr="005F2EE8" w:rsidRDefault="00B61728" w:rsidP="00765EE1">
      <w:pPr>
        <w:pStyle w:val="NormalWeb"/>
        <w:numPr>
          <w:ilvl w:val="0"/>
          <w:numId w:val="10"/>
        </w:numPr>
        <w:shd w:val="clear" w:color="auto" w:fill="FFFFFF" w:themeFill="background1"/>
        <w:spacing w:before="240" w:beforeAutospacing="0" w:after="0" w:afterAutospacing="0"/>
        <w:rPr>
          <w:b/>
          <w:color w:val="333333"/>
          <w:highlight w:val="lightGray"/>
        </w:rPr>
      </w:pPr>
      <w:r w:rsidRPr="005F2EE8">
        <w:rPr>
          <w:b/>
          <w:color w:val="333333"/>
          <w:highlight w:val="lightGray"/>
        </w:rPr>
        <w:t>C</w:t>
      </w:r>
      <w:r w:rsidR="00A07E3F" w:rsidRPr="005F2EE8">
        <w:rPr>
          <w:b/>
          <w:color w:val="333333"/>
          <w:highlight w:val="lightGray"/>
        </w:rPr>
        <w:t>onducting demonstration projects</w:t>
      </w:r>
      <w:r w:rsidR="00A07E3F" w:rsidRPr="005F2EE8">
        <w:rPr>
          <w:color w:val="333333"/>
          <w:highlight w:val="lightGray"/>
        </w:rPr>
        <w:t xml:space="preserve"> </w:t>
      </w:r>
      <w:r w:rsidR="0635FC85" w:rsidRPr="005F2EE8">
        <w:rPr>
          <w:color w:val="333333"/>
          <w:highlight w:val="lightGray"/>
        </w:rPr>
        <w:t>and engaging in action-oriented research studies in support of agency priorities</w:t>
      </w:r>
      <w:r w:rsidR="00B2490A" w:rsidRPr="005F2EE8">
        <w:rPr>
          <w:color w:val="333333"/>
          <w:highlight w:val="lightGray"/>
        </w:rPr>
        <w:t>;</w:t>
      </w:r>
    </w:p>
    <w:p w14:paraId="67E3FD9E" w14:textId="4F6DE103" w:rsidR="00511563" w:rsidRPr="005F2EE8" w:rsidRDefault="00511563" w:rsidP="00765EE1">
      <w:pPr>
        <w:pStyle w:val="NormalWeb"/>
        <w:numPr>
          <w:ilvl w:val="0"/>
          <w:numId w:val="10"/>
        </w:numPr>
        <w:shd w:val="clear" w:color="auto" w:fill="FFFFFF" w:themeFill="background1"/>
        <w:spacing w:before="240" w:beforeAutospacing="0" w:after="0" w:afterAutospacing="0"/>
        <w:rPr>
          <w:color w:val="333333"/>
          <w:highlight w:val="lightGray"/>
        </w:rPr>
      </w:pPr>
      <w:r w:rsidRPr="005F2EE8">
        <w:rPr>
          <w:b/>
          <w:color w:val="333333"/>
          <w:highlight w:val="lightGray"/>
        </w:rPr>
        <w:t>Developing public-facing dashboards and reports on priority indicators</w:t>
      </w:r>
      <w:r w:rsidRPr="005F2EE8">
        <w:rPr>
          <w:color w:val="333333"/>
          <w:highlight w:val="lightGray"/>
        </w:rPr>
        <w:t>, such as educator workforce diversity and use of high-quality curriculum</w:t>
      </w:r>
      <w:r w:rsidR="00B2490A" w:rsidRPr="005F2EE8">
        <w:rPr>
          <w:color w:val="333333"/>
          <w:highlight w:val="lightGray"/>
        </w:rPr>
        <w:t>; and</w:t>
      </w:r>
    </w:p>
    <w:p w14:paraId="31D0F34F" w14:textId="0413E06A" w:rsidR="00B61728" w:rsidRPr="005F2EE8" w:rsidRDefault="018B76E9" w:rsidP="00765EE1">
      <w:pPr>
        <w:pStyle w:val="NormalWeb"/>
        <w:numPr>
          <w:ilvl w:val="0"/>
          <w:numId w:val="10"/>
        </w:numPr>
        <w:shd w:val="clear" w:color="auto" w:fill="FFFFFF" w:themeFill="background1"/>
        <w:spacing w:before="240" w:beforeAutospacing="0" w:after="0" w:afterAutospacing="0"/>
        <w:rPr>
          <w:color w:val="333333"/>
          <w:highlight w:val="lightGray"/>
        </w:rPr>
      </w:pPr>
      <w:r w:rsidRPr="005F2EE8">
        <w:rPr>
          <w:b/>
          <w:color w:val="333333"/>
          <w:highlight w:val="lightGray"/>
        </w:rPr>
        <w:t>C</w:t>
      </w:r>
      <w:r w:rsidR="46718364" w:rsidRPr="005F2EE8">
        <w:rPr>
          <w:b/>
          <w:color w:val="333333"/>
          <w:highlight w:val="lightGray"/>
        </w:rPr>
        <w:t>oordinating with EOE IT on improved data infrastructure</w:t>
      </w:r>
      <w:r w:rsidR="46718364" w:rsidRPr="005F2EE8">
        <w:rPr>
          <w:color w:val="333333"/>
          <w:highlight w:val="lightGray"/>
        </w:rPr>
        <w:t xml:space="preserve"> to support integrated and user-friendly data access</w:t>
      </w:r>
      <w:r w:rsidR="0FC01040" w:rsidRPr="005F2EE8">
        <w:rPr>
          <w:color w:val="333333"/>
          <w:highlight w:val="lightGray"/>
        </w:rPr>
        <w:t>.</w:t>
      </w:r>
    </w:p>
    <w:p w14:paraId="37198CE4" w14:textId="6A24DA0E" w:rsidR="00F258FE" w:rsidRDefault="281597BC" w:rsidP="00AB7265">
      <w:pPr>
        <w:pStyle w:val="ListParagraph"/>
        <w:numPr>
          <w:ilvl w:val="0"/>
          <w:numId w:val="25"/>
        </w:numPr>
        <w:spacing w:before="240"/>
        <w:rPr>
          <w:color w:val="000000" w:themeColor="text1"/>
        </w:rPr>
      </w:pPr>
      <w:r w:rsidRPr="2A5F2BF8">
        <w:rPr>
          <w:color w:val="000000" w:themeColor="text1"/>
        </w:rPr>
        <w:t>The Department has continued to lead collaborative efforts with EOE, DHE, the Department of Early Education and Care, and the Executive Office of Labor and Workforce Development to develop</w:t>
      </w:r>
      <w:r w:rsidR="1491B252" w:rsidRPr="2A5F2BF8">
        <w:rPr>
          <w:color w:val="000000" w:themeColor="text1"/>
        </w:rPr>
        <w:t xml:space="preserve"> a Preschool-to-Workforce (P20W) Research and Data Hub. </w:t>
      </w:r>
    </w:p>
    <w:p w14:paraId="683177D1" w14:textId="2301F6D1" w:rsidR="00F258FE" w:rsidRDefault="1491B252" w:rsidP="00AB7265">
      <w:pPr>
        <w:pStyle w:val="ListParagraph"/>
        <w:numPr>
          <w:ilvl w:val="0"/>
          <w:numId w:val="25"/>
        </w:numPr>
        <w:spacing w:before="240"/>
        <w:rPr>
          <w:color w:val="000000" w:themeColor="text1"/>
        </w:rPr>
      </w:pPr>
      <w:r w:rsidRPr="2A5F2BF8">
        <w:rPr>
          <w:color w:val="000000" w:themeColor="text1"/>
        </w:rPr>
        <w:t>The</w:t>
      </w:r>
      <w:r w:rsidR="281597BC" w:rsidRPr="2A5F2BF8">
        <w:rPr>
          <w:color w:val="000000" w:themeColor="text1"/>
        </w:rPr>
        <w:t xml:space="preserve"> goal of the </w:t>
      </w:r>
      <w:r w:rsidR="424D2BBE" w:rsidRPr="2A5F2BF8">
        <w:rPr>
          <w:color w:val="000000" w:themeColor="text1"/>
        </w:rPr>
        <w:t xml:space="preserve">P20W </w:t>
      </w:r>
      <w:r w:rsidR="281597BC" w:rsidRPr="2A5F2BF8">
        <w:rPr>
          <w:color w:val="000000" w:themeColor="text1"/>
        </w:rPr>
        <w:t>Data</w:t>
      </w:r>
      <w:r w:rsidRPr="2A5F2BF8">
        <w:rPr>
          <w:color w:val="000000" w:themeColor="text1"/>
        </w:rPr>
        <w:t xml:space="preserve"> Hub </w:t>
      </w:r>
      <w:r w:rsidR="281597BC" w:rsidRPr="2A5F2BF8">
        <w:rPr>
          <w:color w:val="000000" w:themeColor="text1"/>
        </w:rPr>
        <w:t>is to help</w:t>
      </w:r>
      <w:r w:rsidRPr="2A5F2BF8">
        <w:rPr>
          <w:color w:val="000000" w:themeColor="text1"/>
        </w:rPr>
        <w:t xml:space="preserve"> policymakers use data and research on long-term outcomes to determine </w:t>
      </w:r>
      <w:r w:rsidR="2D48C540" w:rsidRPr="2A5F2BF8">
        <w:rPr>
          <w:color w:val="000000" w:themeColor="text1"/>
        </w:rPr>
        <w:t xml:space="preserve">which </w:t>
      </w:r>
      <w:r w:rsidRPr="2A5F2BF8">
        <w:rPr>
          <w:color w:val="000000" w:themeColor="text1"/>
        </w:rPr>
        <w:t xml:space="preserve">investments and initiatives contribute most to equity and to individuals’ learning, well-being, and outcomes. The </w:t>
      </w:r>
      <w:r w:rsidR="281597BC" w:rsidRPr="2A5F2BF8">
        <w:rPr>
          <w:color w:val="000000" w:themeColor="text1"/>
        </w:rPr>
        <w:t xml:space="preserve">Data </w:t>
      </w:r>
      <w:r w:rsidRPr="2A5F2BF8">
        <w:rPr>
          <w:color w:val="000000" w:themeColor="text1"/>
        </w:rPr>
        <w:t>Hub builds on the Commonwealth’s existing longitudinal data system by (1) expanding the scope to facilitate connections with data from multiple state agencies</w:t>
      </w:r>
      <w:r w:rsidR="5A378346" w:rsidRPr="2A5F2BF8">
        <w:rPr>
          <w:color w:val="000000" w:themeColor="text1"/>
        </w:rPr>
        <w:t>,</w:t>
      </w:r>
      <w:r w:rsidRPr="2A5F2BF8">
        <w:rPr>
          <w:color w:val="000000" w:themeColor="text1"/>
        </w:rPr>
        <w:t xml:space="preserve"> and (2) making the data available to various audiences through a unified set of user-friendly tools at the appropriate level of access.</w:t>
      </w:r>
    </w:p>
    <w:p w14:paraId="1707AD78" w14:textId="54DDF834" w:rsidR="6221F7EE" w:rsidRPr="007E1629" w:rsidRDefault="00E87C3F" w:rsidP="00AB7265">
      <w:pPr>
        <w:pStyle w:val="ListParagraph"/>
        <w:numPr>
          <w:ilvl w:val="0"/>
          <w:numId w:val="42"/>
        </w:numPr>
        <w:spacing w:before="240"/>
        <w:ind w:left="720"/>
        <w:rPr>
          <w:color w:val="000000" w:themeColor="text1"/>
        </w:rPr>
      </w:pPr>
      <w:r w:rsidRPr="007E1629">
        <w:rPr>
          <w:b/>
          <w:bCs/>
          <w:color w:val="000000" w:themeColor="text1"/>
        </w:rPr>
        <w:lastRenderedPageBreak/>
        <w:t>Demonstration projects:</w:t>
      </w:r>
      <w:r w:rsidRPr="007E1629">
        <w:rPr>
          <w:color w:val="000000" w:themeColor="text1"/>
        </w:rPr>
        <w:t xml:space="preserve"> </w:t>
      </w:r>
      <w:r w:rsidR="00283772" w:rsidRPr="007E1629">
        <w:rPr>
          <w:color w:val="000000" w:themeColor="text1"/>
        </w:rPr>
        <w:t>This year, t</w:t>
      </w:r>
      <w:r w:rsidR="251D2642" w:rsidRPr="007E1629">
        <w:rPr>
          <w:color w:val="000000" w:themeColor="text1"/>
        </w:rPr>
        <w:t xml:space="preserve">he P20W team </w:t>
      </w:r>
      <w:r w:rsidR="00283772" w:rsidRPr="007E1629">
        <w:rPr>
          <w:color w:val="000000" w:themeColor="text1"/>
        </w:rPr>
        <w:t>has</w:t>
      </w:r>
      <w:r w:rsidR="251D2642" w:rsidRPr="007E1629">
        <w:rPr>
          <w:color w:val="000000" w:themeColor="text1"/>
        </w:rPr>
        <w:t xml:space="preserve"> focused on high-value demonstration projects that use data across agencies in new and valuable ways. Some examples include:</w:t>
      </w:r>
    </w:p>
    <w:p w14:paraId="046D8C80" w14:textId="237DA4A6" w:rsidR="6221F7EE" w:rsidRDefault="251D2642" w:rsidP="00E1722B">
      <w:pPr>
        <w:pStyle w:val="ListParagraph"/>
        <w:numPr>
          <w:ilvl w:val="1"/>
          <w:numId w:val="45"/>
        </w:numPr>
        <w:spacing w:before="240"/>
        <w:rPr>
          <w:rFonts w:eastAsia="Times New Roman"/>
          <w:b/>
          <w:bCs/>
          <w:color w:val="000000" w:themeColor="text1"/>
        </w:rPr>
      </w:pPr>
      <w:r w:rsidRPr="251D2642">
        <w:rPr>
          <w:rFonts w:eastAsia="Times New Roman"/>
          <w:b/>
          <w:bCs/>
          <w:color w:val="000000" w:themeColor="text1"/>
        </w:rPr>
        <w:t xml:space="preserve">Early College data improvements: </w:t>
      </w:r>
      <w:r w:rsidRPr="251D2642">
        <w:rPr>
          <w:rFonts w:eastAsia="Times New Roman"/>
          <w:color w:val="000000" w:themeColor="text1"/>
        </w:rPr>
        <w:t xml:space="preserve">The P20W team is </w:t>
      </w:r>
      <w:r w:rsidR="003A4816">
        <w:rPr>
          <w:rFonts w:eastAsia="Times New Roman"/>
          <w:color w:val="000000" w:themeColor="text1"/>
        </w:rPr>
        <w:t>working to leverage data from DESE and DHE to develop a clear picture of Early College program outcomes and enhance</w:t>
      </w:r>
      <w:r w:rsidRPr="251D2642">
        <w:rPr>
          <w:rFonts w:eastAsia="Times New Roman"/>
          <w:color w:val="000000" w:themeColor="text1"/>
        </w:rPr>
        <w:t xml:space="preserve"> connections between </w:t>
      </w:r>
      <w:r w:rsidR="003A4816">
        <w:rPr>
          <w:rFonts w:eastAsia="Times New Roman"/>
          <w:color w:val="000000" w:themeColor="text1"/>
        </w:rPr>
        <w:t>the two departments’ data</w:t>
      </w:r>
      <w:r w:rsidRPr="251D2642">
        <w:rPr>
          <w:rFonts w:eastAsia="Times New Roman"/>
          <w:color w:val="000000" w:themeColor="text1"/>
        </w:rPr>
        <w:t xml:space="preserve"> systems </w:t>
      </w:r>
      <w:r w:rsidR="002604EC">
        <w:rPr>
          <w:rFonts w:eastAsia="Times New Roman"/>
          <w:color w:val="000000" w:themeColor="text1"/>
        </w:rPr>
        <w:t xml:space="preserve">to </w:t>
      </w:r>
      <w:r w:rsidR="003A4816">
        <w:rPr>
          <w:rFonts w:eastAsia="Times New Roman"/>
          <w:color w:val="000000" w:themeColor="text1"/>
        </w:rPr>
        <w:t>provide accurate, real-time</w:t>
      </w:r>
      <w:r w:rsidRPr="251D2642">
        <w:rPr>
          <w:rFonts w:eastAsia="Times New Roman"/>
          <w:color w:val="000000" w:themeColor="text1"/>
        </w:rPr>
        <w:t xml:space="preserve"> </w:t>
      </w:r>
      <w:r w:rsidR="003A4816">
        <w:rPr>
          <w:rFonts w:eastAsia="Times New Roman"/>
          <w:color w:val="000000" w:themeColor="text1"/>
        </w:rPr>
        <w:t xml:space="preserve">data on the number of </w:t>
      </w:r>
      <w:r w:rsidRPr="251D2642">
        <w:rPr>
          <w:rFonts w:eastAsia="Times New Roman"/>
          <w:color w:val="000000" w:themeColor="text1"/>
        </w:rPr>
        <w:t xml:space="preserve">credits earned by Early College students. </w:t>
      </w:r>
    </w:p>
    <w:p w14:paraId="74A128AA" w14:textId="66E3E2B4" w:rsidR="6221F7EE" w:rsidRDefault="251D2642" w:rsidP="00E1722B">
      <w:pPr>
        <w:pStyle w:val="ListParagraph"/>
        <w:numPr>
          <w:ilvl w:val="1"/>
          <w:numId w:val="45"/>
        </w:numPr>
        <w:spacing w:before="240"/>
        <w:rPr>
          <w:rFonts w:eastAsia="Times New Roman"/>
          <w:b/>
          <w:bCs/>
          <w:color w:val="000000" w:themeColor="text1"/>
        </w:rPr>
      </w:pPr>
      <w:r w:rsidRPr="251D2642">
        <w:rPr>
          <w:rFonts w:eastAsia="Times New Roman"/>
          <w:b/>
          <w:bCs/>
          <w:color w:val="000000" w:themeColor="text1"/>
        </w:rPr>
        <w:t xml:space="preserve">State dashboard on College and Career Outcomes: </w:t>
      </w:r>
      <w:r w:rsidRPr="251D2642">
        <w:rPr>
          <w:rFonts w:eastAsia="Times New Roman"/>
          <w:color w:val="000000" w:themeColor="text1"/>
        </w:rPr>
        <w:t xml:space="preserve">The P20W is developing a dashboard to monitor longitudinal outcomes related to college and career success of students. </w:t>
      </w:r>
    </w:p>
    <w:p w14:paraId="1548E061" w14:textId="22CE49B8" w:rsidR="6221F7EE" w:rsidRDefault="1491B252" w:rsidP="00E1722B">
      <w:pPr>
        <w:pStyle w:val="ListParagraph"/>
        <w:numPr>
          <w:ilvl w:val="1"/>
          <w:numId w:val="45"/>
        </w:numPr>
        <w:spacing w:before="240"/>
        <w:rPr>
          <w:rFonts w:eastAsia="Times New Roman"/>
          <w:b/>
          <w:bCs/>
          <w:color w:val="000000" w:themeColor="text1"/>
        </w:rPr>
      </w:pPr>
      <w:r w:rsidRPr="2A5F2BF8">
        <w:rPr>
          <w:rFonts w:eastAsia="Times New Roman"/>
          <w:b/>
          <w:bCs/>
          <w:color w:val="000000" w:themeColor="text1"/>
        </w:rPr>
        <w:t xml:space="preserve">Educator workforce diversity: </w:t>
      </w:r>
      <w:r w:rsidR="1AEDA63E" w:rsidRPr="2A5F2BF8">
        <w:rPr>
          <w:rFonts w:eastAsia="Times New Roman"/>
          <w:color w:val="000000" w:themeColor="text1"/>
        </w:rPr>
        <w:t xml:space="preserve">Several </w:t>
      </w:r>
      <w:r w:rsidRPr="2A5F2BF8">
        <w:rPr>
          <w:rFonts w:eastAsia="Times New Roman"/>
          <w:color w:val="000000" w:themeColor="text1"/>
        </w:rPr>
        <w:t xml:space="preserve">DESE teams are collaborating on data </w:t>
      </w:r>
      <w:r w:rsidR="4CC128DD" w:rsidRPr="2A5F2BF8">
        <w:rPr>
          <w:rFonts w:eastAsia="Times New Roman"/>
          <w:color w:val="000000" w:themeColor="text1"/>
        </w:rPr>
        <w:t xml:space="preserve">and research projects </w:t>
      </w:r>
      <w:r w:rsidRPr="2A5F2BF8">
        <w:rPr>
          <w:rFonts w:eastAsia="Times New Roman"/>
          <w:color w:val="000000" w:themeColor="text1"/>
        </w:rPr>
        <w:t>to guide the state's efforts on diversifying the educator workforce. The Department</w:t>
      </w:r>
      <w:r w:rsidR="4CC128DD" w:rsidRPr="2A5F2BF8">
        <w:rPr>
          <w:rFonts w:eastAsia="Times New Roman"/>
          <w:color w:val="000000" w:themeColor="text1"/>
        </w:rPr>
        <w:t>’s</w:t>
      </w:r>
      <w:r w:rsidRPr="2A5F2BF8">
        <w:rPr>
          <w:rFonts w:eastAsia="Times New Roman"/>
          <w:color w:val="000000" w:themeColor="text1"/>
        </w:rPr>
        <w:t xml:space="preserve"> Data Services team created and published an </w:t>
      </w:r>
      <w:hyperlink r:id="rId47">
        <w:r w:rsidRPr="2A5F2BF8">
          <w:rPr>
            <w:rStyle w:val="Hyperlink"/>
            <w:rFonts w:eastAsia="Times New Roman"/>
          </w:rPr>
          <w:t>Educator Data Dashboard</w:t>
        </w:r>
      </w:hyperlink>
      <w:r w:rsidRPr="2A5F2BF8">
        <w:rPr>
          <w:rFonts w:eastAsia="Times New Roman"/>
          <w:color w:val="000000" w:themeColor="text1"/>
        </w:rPr>
        <w:t xml:space="preserve"> with district-by-district demographic data on current teachers, teacher retention</w:t>
      </w:r>
      <w:r w:rsidR="20EE7590" w:rsidRPr="2A5F2BF8">
        <w:rPr>
          <w:rFonts w:eastAsia="Times New Roman"/>
          <w:color w:val="000000" w:themeColor="text1"/>
        </w:rPr>
        <w:t>,</w:t>
      </w:r>
      <w:r w:rsidRPr="2A5F2BF8">
        <w:rPr>
          <w:rFonts w:eastAsia="Times New Roman"/>
          <w:color w:val="000000" w:themeColor="text1"/>
        </w:rPr>
        <w:t xml:space="preserve"> and new hires. </w:t>
      </w:r>
    </w:p>
    <w:p w14:paraId="43447484" w14:textId="6FC1EFC9" w:rsidR="6221F7EE" w:rsidRDefault="1491B252" w:rsidP="00AB7265">
      <w:pPr>
        <w:pStyle w:val="ListParagraph"/>
        <w:numPr>
          <w:ilvl w:val="0"/>
          <w:numId w:val="43"/>
        </w:numPr>
        <w:spacing w:before="240"/>
        <w:rPr>
          <w:rFonts w:eastAsia="Times New Roman"/>
          <w:b/>
          <w:bCs/>
          <w:color w:val="000000" w:themeColor="text1"/>
        </w:rPr>
      </w:pPr>
      <w:r w:rsidRPr="2A5F2BF8">
        <w:rPr>
          <w:rFonts w:eastAsia="Times New Roman"/>
          <w:b/>
          <w:bCs/>
          <w:color w:val="000000" w:themeColor="text1"/>
        </w:rPr>
        <w:t xml:space="preserve">Strengthening cross-agency data systems: </w:t>
      </w:r>
      <w:r w:rsidRPr="2A5F2BF8">
        <w:rPr>
          <w:rFonts w:eastAsia="Times New Roman"/>
          <w:color w:val="000000" w:themeColor="text1"/>
        </w:rPr>
        <w:t>The P20W team, in partnership with EOE’s information technology team, is beginning implementation of a data catalog</w:t>
      </w:r>
      <w:r w:rsidR="4CC128DD" w:rsidRPr="2A5F2BF8">
        <w:rPr>
          <w:rFonts w:eastAsia="Times New Roman"/>
          <w:color w:val="000000" w:themeColor="text1"/>
        </w:rPr>
        <w:t xml:space="preserve">. The catalog is a </w:t>
      </w:r>
      <w:r w:rsidRPr="2A5F2BF8">
        <w:rPr>
          <w:rFonts w:eastAsia="Times New Roman"/>
          <w:color w:val="000000" w:themeColor="text1"/>
        </w:rPr>
        <w:t xml:space="preserve">shared system across the education secretariat that </w:t>
      </w:r>
      <w:r w:rsidR="4CC128DD" w:rsidRPr="2A5F2BF8">
        <w:rPr>
          <w:rFonts w:eastAsia="Times New Roman"/>
          <w:color w:val="000000" w:themeColor="text1"/>
        </w:rPr>
        <w:t>will allow</w:t>
      </w:r>
      <w:r w:rsidRPr="2A5F2BF8">
        <w:rPr>
          <w:rFonts w:eastAsia="Times New Roman"/>
          <w:color w:val="000000" w:themeColor="text1"/>
        </w:rPr>
        <w:t xml:space="preserve"> analysts and other agency staff to more easily </w:t>
      </w:r>
      <w:r w:rsidR="4CC128DD" w:rsidRPr="2A5F2BF8">
        <w:rPr>
          <w:rFonts w:eastAsia="Times New Roman"/>
          <w:color w:val="000000" w:themeColor="text1"/>
        </w:rPr>
        <w:t>find</w:t>
      </w:r>
      <w:r w:rsidRPr="2A5F2BF8">
        <w:rPr>
          <w:rFonts w:eastAsia="Times New Roman"/>
          <w:color w:val="000000" w:themeColor="text1"/>
        </w:rPr>
        <w:t xml:space="preserve"> the data they need</w:t>
      </w:r>
      <w:r w:rsidR="4CC128DD" w:rsidRPr="2A5F2BF8">
        <w:rPr>
          <w:rFonts w:eastAsia="Times New Roman"/>
          <w:color w:val="000000" w:themeColor="text1"/>
        </w:rPr>
        <w:t xml:space="preserve"> and increase agency analysts’ awareness of datasets</w:t>
      </w:r>
      <w:r w:rsidRPr="2A5F2BF8">
        <w:rPr>
          <w:rFonts w:eastAsia="Times New Roman"/>
          <w:color w:val="000000" w:themeColor="text1"/>
        </w:rPr>
        <w:t xml:space="preserve"> available in other agencies</w:t>
      </w:r>
      <w:r w:rsidR="245AE578" w:rsidRPr="2A5F2BF8">
        <w:rPr>
          <w:rFonts w:eastAsia="Times New Roman"/>
          <w:color w:val="000000" w:themeColor="text1"/>
        </w:rPr>
        <w:t xml:space="preserve">, while protecting </w:t>
      </w:r>
      <w:r w:rsidR="09455DC2" w:rsidRPr="2A5F2BF8">
        <w:rPr>
          <w:rFonts w:eastAsia="Times New Roman"/>
          <w:color w:val="000000" w:themeColor="text1"/>
        </w:rPr>
        <w:t xml:space="preserve">the security of </w:t>
      </w:r>
      <w:r w:rsidRPr="2A5F2BF8">
        <w:rPr>
          <w:rFonts w:eastAsia="Times New Roman"/>
          <w:color w:val="000000" w:themeColor="text1"/>
        </w:rPr>
        <w:t>the contents.</w:t>
      </w:r>
      <w:r w:rsidR="1426E8E2" w:rsidRPr="2A5F2BF8">
        <w:rPr>
          <w:rFonts w:eastAsia="Times New Roman"/>
          <w:color w:val="000000" w:themeColor="text1"/>
        </w:rPr>
        <w:t xml:space="preserve"> </w:t>
      </w:r>
      <w:r w:rsidRPr="2A5F2BF8">
        <w:rPr>
          <w:rFonts w:eastAsia="Times New Roman"/>
          <w:color w:val="000000" w:themeColor="text1"/>
        </w:rPr>
        <w:t xml:space="preserve">The P20W team is also supporting governance and stewardship of cross-agency </w:t>
      </w:r>
      <w:r w:rsidR="44516C25" w:rsidRPr="2A5F2BF8">
        <w:rPr>
          <w:rFonts w:eastAsia="Times New Roman"/>
          <w:color w:val="000000" w:themeColor="text1"/>
        </w:rPr>
        <w:t>datasets</w:t>
      </w:r>
      <w:r w:rsidRPr="2A5F2BF8">
        <w:rPr>
          <w:rFonts w:eastAsia="Times New Roman"/>
          <w:color w:val="000000" w:themeColor="text1"/>
        </w:rPr>
        <w:t>, including new connections to follow students</w:t>
      </w:r>
      <w:r w:rsidR="5C26F490" w:rsidRPr="2A5F2BF8">
        <w:rPr>
          <w:rFonts w:eastAsia="Times New Roman"/>
          <w:color w:val="000000" w:themeColor="text1"/>
        </w:rPr>
        <w:t>’ progress</w:t>
      </w:r>
      <w:r w:rsidRPr="2A5F2BF8">
        <w:rPr>
          <w:rFonts w:eastAsia="Times New Roman"/>
          <w:color w:val="000000" w:themeColor="text1"/>
        </w:rPr>
        <w:t xml:space="preserve"> from early education into K-12.</w:t>
      </w:r>
    </w:p>
    <w:p w14:paraId="4225632C" w14:textId="7E18E15C" w:rsidR="001742CE" w:rsidRPr="00283772" w:rsidRDefault="1491B252" w:rsidP="00AB7265">
      <w:pPr>
        <w:pStyle w:val="ListParagraph"/>
        <w:numPr>
          <w:ilvl w:val="0"/>
          <w:numId w:val="43"/>
        </w:numPr>
        <w:spacing w:before="240"/>
        <w:rPr>
          <w:rFonts w:eastAsia="Times New Roman"/>
          <w:b/>
          <w:bCs/>
          <w:color w:val="000000" w:themeColor="text1"/>
        </w:rPr>
      </w:pPr>
      <w:r w:rsidRPr="2A5F2BF8">
        <w:rPr>
          <w:rFonts w:eastAsia="Times New Roman"/>
          <w:b/>
          <w:bCs/>
          <w:color w:val="000000" w:themeColor="text1"/>
        </w:rPr>
        <w:t xml:space="preserve">Launching a P20W Hub website: </w:t>
      </w:r>
      <w:r w:rsidRPr="2A5F2BF8">
        <w:rPr>
          <w:rFonts w:eastAsia="Times New Roman"/>
          <w:color w:val="000000" w:themeColor="text1"/>
        </w:rPr>
        <w:t>The P20W team has worked with data staff in each agency to design a Data Hub website that will be a one-stop destination for the public and agency staff to find the data they need. The initial version will launch in summer 2022, with more advanced features planned for future versions, including a custom data download tool.</w:t>
      </w:r>
    </w:p>
    <w:p w14:paraId="098C95A0" w14:textId="574DC763" w:rsidR="008B2BC8" w:rsidRPr="002B6A32" w:rsidRDefault="00F12979" w:rsidP="002B6A32">
      <w:pPr>
        <w:pStyle w:val="NormalWeb"/>
        <w:shd w:val="clear" w:color="auto" w:fill="FFFFFF" w:themeFill="background1"/>
        <w:spacing w:before="240" w:beforeAutospacing="0" w:after="0" w:afterAutospacing="0"/>
        <w:rPr>
          <w:color w:val="333333"/>
        </w:rPr>
      </w:pPr>
      <w:r w:rsidRPr="00283772">
        <w:rPr>
          <w:b/>
          <w:bCs/>
          <w:color w:val="333333"/>
          <w:highlight w:val="lightGray"/>
        </w:rPr>
        <w:t>7</w:t>
      </w:r>
      <w:r w:rsidR="00081C3C" w:rsidRPr="00283772">
        <w:rPr>
          <w:b/>
          <w:color w:val="333333"/>
          <w:highlight w:val="lightGray"/>
        </w:rPr>
        <w:t xml:space="preserve">. </w:t>
      </w:r>
      <w:r w:rsidR="00997530" w:rsidRPr="00283772">
        <w:rPr>
          <w:b/>
          <w:color w:val="333333"/>
          <w:highlight w:val="lightGray"/>
        </w:rPr>
        <w:t>I</w:t>
      </w:r>
      <w:r w:rsidR="00286E74" w:rsidRPr="00283772">
        <w:rPr>
          <w:b/>
          <w:color w:val="333333"/>
          <w:highlight w:val="lightGray"/>
        </w:rPr>
        <w:t>mplementation of DESE’s racial equity decision</w:t>
      </w:r>
      <w:r w:rsidR="00BF2D65" w:rsidRPr="00283772">
        <w:rPr>
          <w:b/>
          <w:color w:val="333333"/>
          <w:highlight w:val="lightGray"/>
        </w:rPr>
        <w:t>-</w:t>
      </w:r>
      <w:r w:rsidR="00286E74" w:rsidRPr="00283772">
        <w:rPr>
          <w:b/>
          <w:color w:val="333333"/>
          <w:highlight w:val="lightGray"/>
        </w:rPr>
        <w:t>making tool</w:t>
      </w:r>
      <w:r w:rsidR="00341D54" w:rsidRPr="00283772">
        <w:rPr>
          <w:b/>
          <w:color w:val="333333"/>
          <w:highlight w:val="lightGray"/>
        </w:rPr>
        <w:t>.</w:t>
      </w:r>
      <w:r w:rsidR="001742CE" w:rsidRPr="00283772">
        <w:rPr>
          <w:b/>
          <w:color w:val="333333"/>
          <w:highlight w:val="lightGray"/>
        </w:rPr>
        <w:t xml:space="preserve"> </w:t>
      </w:r>
      <w:r w:rsidR="0053466A" w:rsidRPr="00283772">
        <w:rPr>
          <w:color w:val="333333"/>
          <w:highlight w:val="lightGray"/>
        </w:rPr>
        <w:t xml:space="preserve">The Department </w:t>
      </w:r>
      <w:r w:rsidR="00BE7F21" w:rsidRPr="005F2EE8">
        <w:rPr>
          <w:color w:val="201F1E"/>
          <w:highlight w:val="lightGray"/>
          <w:bdr w:val="none" w:sz="0" w:space="0" w:color="auto" w:frame="1"/>
        </w:rPr>
        <w:t>will p</w:t>
      </w:r>
      <w:r w:rsidR="001742CE" w:rsidRPr="005F2EE8">
        <w:rPr>
          <w:color w:val="201F1E"/>
          <w:highlight w:val="lightGray"/>
          <w:bdr w:val="none" w:sz="0" w:space="0" w:color="auto" w:frame="1"/>
        </w:rPr>
        <w:t xml:space="preserve">rovide </w:t>
      </w:r>
      <w:r w:rsidR="00C85866" w:rsidRPr="005F2EE8">
        <w:rPr>
          <w:color w:val="201F1E"/>
          <w:highlight w:val="lightGray"/>
          <w:bdr w:val="none" w:sz="0" w:space="0" w:color="auto" w:frame="1"/>
        </w:rPr>
        <w:t>additional</w:t>
      </w:r>
      <w:r w:rsidR="001742CE" w:rsidRPr="005F2EE8">
        <w:rPr>
          <w:color w:val="201F1E"/>
          <w:highlight w:val="lightGray"/>
          <w:bdr w:val="none" w:sz="0" w:space="0" w:color="auto" w:frame="1"/>
        </w:rPr>
        <w:t xml:space="preserve"> </w:t>
      </w:r>
      <w:r w:rsidR="00286E74" w:rsidRPr="005F2EE8">
        <w:rPr>
          <w:color w:val="201F1E"/>
          <w:highlight w:val="lightGray"/>
          <w:bdr w:val="none" w:sz="0" w:space="0" w:color="auto" w:frame="1"/>
        </w:rPr>
        <w:t>d</w:t>
      </w:r>
      <w:r w:rsidR="00286E74" w:rsidRPr="005F2EE8">
        <w:rPr>
          <w:color w:val="333333"/>
          <w:highlight w:val="lightGray"/>
        </w:rPr>
        <w:t xml:space="preserve">epartment-wide training on </w:t>
      </w:r>
      <w:r w:rsidR="005079FC" w:rsidRPr="005F2EE8">
        <w:rPr>
          <w:color w:val="333333"/>
          <w:highlight w:val="lightGray"/>
        </w:rPr>
        <w:t xml:space="preserve">its </w:t>
      </w:r>
      <w:r w:rsidR="00286E74" w:rsidRPr="005F2EE8">
        <w:rPr>
          <w:color w:val="333333"/>
          <w:highlight w:val="lightGray"/>
        </w:rPr>
        <w:t>racial equity decision</w:t>
      </w:r>
      <w:r w:rsidR="00BF2D65" w:rsidRPr="005F2EE8">
        <w:rPr>
          <w:color w:val="333333"/>
          <w:highlight w:val="lightGray"/>
        </w:rPr>
        <w:t>-</w:t>
      </w:r>
      <w:r w:rsidR="00286E74" w:rsidRPr="005F2EE8">
        <w:rPr>
          <w:color w:val="333333"/>
          <w:highlight w:val="lightGray"/>
        </w:rPr>
        <w:t xml:space="preserve">making tool and </w:t>
      </w:r>
      <w:r w:rsidR="6A44B231" w:rsidRPr="005F2EE8">
        <w:rPr>
          <w:color w:val="333333"/>
          <w:highlight w:val="lightGray"/>
        </w:rPr>
        <w:t xml:space="preserve">customized training and support </w:t>
      </w:r>
      <w:r w:rsidR="00286E74" w:rsidRPr="005F2EE8">
        <w:rPr>
          <w:color w:val="333333"/>
          <w:highlight w:val="lightGray"/>
        </w:rPr>
        <w:t>to identified centers, offices, and staff.</w:t>
      </w:r>
    </w:p>
    <w:p w14:paraId="65B33E43" w14:textId="2BE87F0C" w:rsidR="002B6A32" w:rsidRDefault="372109E1" w:rsidP="00AB7265">
      <w:pPr>
        <w:pStyle w:val="ListParagraph"/>
        <w:numPr>
          <w:ilvl w:val="0"/>
          <w:numId w:val="22"/>
        </w:numPr>
        <w:spacing w:before="240"/>
      </w:pPr>
      <w:r>
        <w:t>The Racial Equity Decision-Making Tool</w:t>
      </w:r>
      <w:r w:rsidR="76624C7A">
        <w:t xml:space="preserve"> </w:t>
      </w:r>
      <w:r w:rsidR="1D74ADE1">
        <w:t>is a</w:t>
      </w:r>
      <w:r w:rsidR="2C8EC164">
        <w:t>n</w:t>
      </w:r>
      <w:r w:rsidR="1D74ADE1">
        <w:t xml:space="preserve"> </w:t>
      </w:r>
      <w:r w:rsidR="274EB9C7">
        <w:t>agency</w:t>
      </w:r>
      <w:r w:rsidR="75C6DC99">
        <w:t>-</w:t>
      </w:r>
      <w:r w:rsidR="274EB9C7">
        <w:t xml:space="preserve">wide </w:t>
      </w:r>
      <w:r w:rsidR="1D74ADE1">
        <w:t xml:space="preserve">tool intended to explicitly and intentionally center equity, particularly racial equity, </w:t>
      </w:r>
      <w:r w:rsidR="75C6DC99">
        <w:t>in DESE staff discussions and decisions about programs and policies</w:t>
      </w:r>
      <w:r w:rsidR="1D74ADE1">
        <w:t xml:space="preserve">. </w:t>
      </w:r>
      <w:r w:rsidR="281597BC">
        <w:t>The tool</w:t>
      </w:r>
      <w:r w:rsidR="1D74ADE1">
        <w:t xml:space="preserve"> outlines a set of specific guiding questions to determine if existing and proposed initiatives, policies, budgetary allocations, programs, and practices are likely to advance equity and to serve as a checkpoint in decision-making processes along the way</w:t>
      </w:r>
      <w:r w:rsidR="21B1FCDF">
        <w:t>.</w:t>
      </w:r>
    </w:p>
    <w:p w14:paraId="3C56BD58" w14:textId="0B189109" w:rsidR="4D1CFCC0" w:rsidRDefault="4D1CFCC0" w:rsidP="00AB7265">
      <w:pPr>
        <w:pStyle w:val="ListParagraph"/>
        <w:numPr>
          <w:ilvl w:val="0"/>
          <w:numId w:val="22"/>
        </w:numPr>
        <w:spacing w:before="240"/>
      </w:pPr>
      <w:r w:rsidRPr="4D1CFCC0">
        <w:rPr>
          <w:rFonts w:eastAsia="Calibri"/>
        </w:rPr>
        <w:lastRenderedPageBreak/>
        <w:t>Several DESE offices have already begun to use the tool this year based on training provided last spring. For example, the Acceleration Roadmap was designed using this tool.</w:t>
      </w:r>
    </w:p>
    <w:p w14:paraId="3939DE83" w14:textId="7948BE81" w:rsidR="002B6A32" w:rsidRPr="002B6A32" w:rsidRDefault="2B9DFDC3" w:rsidP="00AB7265">
      <w:pPr>
        <w:pStyle w:val="ListParagraph"/>
        <w:numPr>
          <w:ilvl w:val="0"/>
          <w:numId w:val="22"/>
        </w:numPr>
        <w:spacing w:before="240"/>
      </w:pPr>
      <w:r w:rsidRPr="2A5F2BF8">
        <w:rPr>
          <w:rFonts w:eastAsia="Calibri"/>
          <w:color w:val="333333"/>
        </w:rPr>
        <w:t xml:space="preserve">This year, DESE </w:t>
      </w:r>
      <w:r w:rsidR="75C6DC99" w:rsidRPr="2A5F2BF8">
        <w:rPr>
          <w:rFonts w:eastAsia="Calibri"/>
          <w:color w:val="333333"/>
        </w:rPr>
        <w:t xml:space="preserve">has partnered </w:t>
      </w:r>
      <w:r w:rsidRPr="2A5F2BF8">
        <w:rPr>
          <w:rFonts w:eastAsia="Calibri"/>
          <w:color w:val="333333"/>
        </w:rPr>
        <w:t>with BlackPrint Inc</w:t>
      </w:r>
      <w:r w:rsidR="2606B9E6" w:rsidRPr="2A5F2BF8">
        <w:rPr>
          <w:rFonts w:eastAsia="Calibri"/>
          <w:color w:val="333333"/>
        </w:rPr>
        <w:t>.</w:t>
      </w:r>
      <w:r w:rsidRPr="2A5F2BF8">
        <w:rPr>
          <w:rFonts w:eastAsia="Calibri"/>
          <w:color w:val="333333"/>
        </w:rPr>
        <w:t xml:space="preserve"> to support implementation of </w:t>
      </w:r>
      <w:r w:rsidR="75C6DC99" w:rsidRPr="2A5F2BF8">
        <w:rPr>
          <w:rFonts w:eastAsia="Calibri"/>
          <w:color w:val="333333"/>
        </w:rPr>
        <w:t>the tool</w:t>
      </w:r>
      <w:r w:rsidRPr="2A5F2BF8">
        <w:rPr>
          <w:rFonts w:eastAsia="Calibri"/>
          <w:color w:val="333333"/>
        </w:rPr>
        <w:t xml:space="preserve"> through </w:t>
      </w:r>
      <w:r w:rsidRPr="2A5F2BF8">
        <w:rPr>
          <w:rFonts w:eastAsia="Calibri"/>
          <w:color w:val="201F1E"/>
        </w:rPr>
        <w:t xml:space="preserve">a set of professional </w:t>
      </w:r>
      <w:r w:rsidR="75C6DC99" w:rsidRPr="2A5F2BF8">
        <w:rPr>
          <w:rFonts w:eastAsia="Calibri"/>
          <w:color w:val="201F1E"/>
        </w:rPr>
        <w:t>learning</w:t>
      </w:r>
      <w:r w:rsidRPr="2A5F2BF8">
        <w:rPr>
          <w:rFonts w:eastAsia="Calibri"/>
          <w:color w:val="201F1E"/>
        </w:rPr>
        <w:t xml:space="preserve"> activities </w:t>
      </w:r>
      <w:r w:rsidR="71BD54F6" w:rsidRPr="2A5F2BF8">
        <w:rPr>
          <w:rFonts w:eastAsia="Calibri"/>
          <w:color w:val="201F1E"/>
        </w:rPr>
        <w:t>beginning in May 2022</w:t>
      </w:r>
      <w:r w:rsidR="75C6DC99" w:rsidRPr="2A5F2BF8">
        <w:rPr>
          <w:rFonts w:eastAsia="Calibri"/>
          <w:color w:val="201F1E"/>
        </w:rPr>
        <w:t xml:space="preserve"> for DESE staff</w:t>
      </w:r>
      <w:r w:rsidRPr="2A5F2BF8">
        <w:rPr>
          <w:rFonts w:eastAsia="Calibri"/>
          <w:color w:val="201F1E"/>
        </w:rPr>
        <w:t xml:space="preserve">. </w:t>
      </w:r>
      <w:r w:rsidRPr="2A5F2BF8">
        <w:rPr>
          <w:rFonts w:eastAsia="Calibri"/>
          <w:color w:val="333333"/>
        </w:rPr>
        <w:t xml:space="preserve">The scope of work led by BlackPrint includes:  </w:t>
      </w:r>
    </w:p>
    <w:p w14:paraId="08E13D83" w14:textId="3128BDAD" w:rsidR="002B6A32" w:rsidRPr="002B6A32" w:rsidRDefault="75C6DC99" w:rsidP="00AB7265">
      <w:pPr>
        <w:pStyle w:val="ListParagraph"/>
        <w:numPr>
          <w:ilvl w:val="1"/>
          <w:numId w:val="22"/>
        </w:numPr>
        <w:spacing w:before="240"/>
      </w:pPr>
      <w:r w:rsidRPr="2A5F2BF8">
        <w:rPr>
          <w:rFonts w:eastAsia="Calibri"/>
          <w:color w:val="000000" w:themeColor="text1"/>
        </w:rPr>
        <w:t>Designing a</w:t>
      </w:r>
      <w:r w:rsidR="2B9DFDC3" w:rsidRPr="2A5F2BF8">
        <w:rPr>
          <w:rFonts w:eastAsia="Calibri"/>
          <w:color w:val="000000" w:themeColor="text1"/>
        </w:rPr>
        <w:t xml:space="preserve"> set of training modules to develop a shared understanding of the purpose of the tool and strategies for implementing it with fidelity. The first module will be offered this spring and will be required for all staff. Additional modules will be offered for staff who are interested in deepening their understanding. All modules will be available as videos that staff can access asynchronously, which will also allow new staff to access the training as part of their onboarding.  </w:t>
      </w:r>
    </w:p>
    <w:p w14:paraId="3DC9860D" w14:textId="03016E44" w:rsidR="002B6A32" w:rsidRPr="002B6A32" w:rsidRDefault="75C6DC99" w:rsidP="00AB7265">
      <w:pPr>
        <w:pStyle w:val="ListParagraph"/>
        <w:numPr>
          <w:ilvl w:val="1"/>
          <w:numId w:val="22"/>
        </w:numPr>
        <w:spacing w:before="240"/>
      </w:pPr>
      <w:r w:rsidRPr="2A5F2BF8">
        <w:rPr>
          <w:rFonts w:eastAsia="Calibri"/>
          <w:color w:val="000000" w:themeColor="text1"/>
        </w:rPr>
        <w:t xml:space="preserve">Providing </w:t>
      </w:r>
      <w:r w:rsidRPr="2A5F2BF8">
        <w:rPr>
          <w:rFonts w:eastAsia="Calibri"/>
          <w:color w:val="201F1E"/>
        </w:rPr>
        <w:t>i</w:t>
      </w:r>
      <w:r w:rsidR="2B9DFDC3" w:rsidRPr="2A5F2BF8">
        <w:rPr>
          <w:rFonts w:eastAsia="Calibri"/>
          <w:color w:val="201F1E"/>
        </w:rPr>
        <w:t xml:space="preserve">ndividualized consultation and support to teams at DESE as they use the tool to develop a new or existing initiative.   </w:t>
      </w:r>
    </w:p>
    <w:p w14:paraId="61672934" w14:textId="182EC936" w:rsidR="353C2B5E" w:rsidRPr="002B6A32" w:rsidRDefault="002B6A32" w:rsidP="00AB7265">
      <w:pPr>
        <w:pStyle w:val="ListParagraph"/>
        <w:numPr>
          <w:ilvl w:val="1"/>
          <w:numId w:val="22"/>
        </w:numPr>
        <w:spacing w:before="240"/>
      </w:pPr>
      <w:r w:rsidRPr="002B6A32">
        <w:rPr>
          <w:rFonts w:eastAsia="Calibri"/>
          <w:color w:val="201F1E"/>
        </w:rPr>
        <w:t>Providing a</w:t>
      </w:r>
      <w:r w:rsidR="353C2B5E" w:rsidRPr="002B6A32">
        <w:rPr>
          <w:rFonts w:eastAsia="Calibri"/>
          <w:color w:val="201F1E"/>
        </w:rPr>
        <w:t xml:space="preserve"> “train the trainer” opportunity for staff </w:t>
      </w:r>
      <w:r w:rsidR="001F5C55">
        <w:rPr>
          <w:rFonts w:eastAsia="Calibri"/>
          <w:color w:val="201F1E"/>
        </w:rPr>
        <w:t xml:space="preserve">interested </w:t>
      </w:r>
      <w:r w:rsidR="353C2B5E" w:rsidRPr="002B6A32">
        <w:rPr>
          <w:rFonts w:eastAsia="Calibri"/>
          <w:color w:val="201F1E"/>
        </w:rPr>
        <w:t xml:space="preserve">in serving as lead resources for implementation support across the agency. This will also build DESE’s internal capacity to sustain this work.  </w:t>
      </w:r>
    </w:p>
    <w:p w14:paraId="213BEF4A" w14:textId="0B36456C" w:rsidR="00E77A35" w:rsidRPr="000E2AF4" w:rsidRDefault="00E77A35" w:rsidP="72C9ACE4">
      <w:pPr>
        <w:widowControl/>
        <w:rPr>
          <w:rFonts w:eastAsia="Calibri"/>
          <w:b/>
          <w:bCs/>
          <w:i/>
          <w:iCs/>
        </w:rPr>
      </w:pPr>
    </w:p>
    <w:p w14:paraId="537D9FBF" w14:textId="70271A43" w:rsidR="00E77A35" w:rsidRDefault="69C81585" w:rsidP="30298147">
      <w:pPr>
        <w:widowControl/>
        <w:spacing w:before="240"/>
        <w:rPr>
          <w:rFonts w:eastAsia="Calibri"/>
          <w:szCs w:val="24"/>
        </w:rPr>
      </w:pPr>
      <w:r w:rsidRPr="43ACEE96">
        <w:rPr>
          <w:rFonts w:eastAsia="Calibri"/>
          <w:szCs w:val="24"/>
        </w:rPr>
        <w:t xml:space="preserve">Despite another challenging year </w:t>
      </w:r>
      <w:r w:rsidR="277DDE45" w:rsidRPr="43ACEE96">
        <w:rPr>
          <w:rFonts w:eastAsia="Calibri"/>
          <w:szCs w:val="24"/>
        </w:rPr>
        <w:t xml:space="preserve">for </w:t>
      </w:r>
      <w:r w:rsidR="1C07D528" w:rsidRPr="43ACEE96">
        <w:rPr>
          <w:rFonts w:eastAsia="Calibri"/>
          <w:szCs w:val="24"/>
        </w:rPr>
        <w:t>the</w:t>
      </w:r>
      <w:r w:rsidR="46FB27FF" w:rsidRPr="46FB27FF">
        <w:rPr>
          <w:szCs w:val="24"/>
        </w:rPr>
        <w:t xml:space="preserve"> preK-12</w:t>
      </w:r>
      <w:r w:rsidR="1C07D528" w:rsidRPr="43ACEE96">
        <w:rPr>
          <w:rFonts w:eastAsia="Calibri"/>
          <w:szCs w:val="24"/>
        </w:rPr>
        <w:t xml:space="preserve"> </w:t>
      </w:r>
      <w:r w:rsidR="1846DE00" w:rsidRPr="43ACEE96">
        <w:rPr>
          <w:rFonts w:eastAsia="Calibri"/>
          <w:szCs w:val="24"/>
        </w:rPr>
        <w:t>education community in managing</w:t>
      </w:r>
      <w:r w:rsidR="77106DA2" w:rsidRPr="43ACEE96">
        <w:rPr>
          <w:rFonts w:eastAsia="Calibri"/>
          <w:szCs w:val="24"/>
        </w:rPr>
        <w:t xml:space="preserve"> </w:t>
      </w:r>
      <w:r w:rsidR="7DB62DC5" w:rsidRPr="43ACEE96">
        <w:rPr>
          <w:rFonts w:eastAsia="Calibri"/>
          <w:szCs w:val="24"/>
        </w:rPr>
        <w:t xml:space="preserve">the impact of </w:t>
      </w:r>
      <w:r w:rsidR="77106DA2" w:rsidRPr="43ACEE96">
        <w:rPr>
          <w:rFonts w:eastAsia="Calibri"/>
          <w:szCs w:val="24"/>
        </w:rPr>
        <w:t>COVID-19</w:t>
      </w:r>
      <w:r w:rsidR="7DB62DC5" w:rsidRPr="43ACEE96">
        <w:rPr>
          <w:rFonts w:eastAsia="Calibri"/>
          <w:szCs w:val="24"/>
        </w:rPr>
        <w:t>, I am proud of the work</w:t>
      </w:r>
      <w:r w:rsidR="1846DE00" w:rsidRPr="43ACEE96">
        <w:rPr>
          <w:rFonts w:eastAsia="Calibri"/>
          <w:szCs w:val="24"/>
        </w:rPr>
        <w:t xml:space="preserve"> we have accomplished </w:t>
      </w:r>
      <w:r w:rsidR="32CE0D1D" w:rsidRPr="43ACEE96">
        <w:rPr>
          <w:rFonts w:eastAsia="Calibri"/>
          <w:szCs w:val="24"/>
        </w:rPr>
        <w:t>together to support our districts and schools.</w:t>
      </w:r>
      <w:r w:rsidR="4DC206A7" w:rsidRPr="43ACEE96">
        <w:rPr>
          <w:rFonts w:eastAsia="Calibri"/>
          <w:szCs w:val="24"/>
        </w:rPr>
        <w:t xml:space="preserve"> </w:t>
      </w:r>
      <w:r w:rsidR="37B848BD" w:rsidRPr="43ACEE96">
        <w:rPr>
          <w:rFonts w:eastAsia="Calibri"/>
          <w:szCs w:val="24"/>
        </w:rPr>
        <w:t xml:space="preserve">We maintained strong infrastructure to </w:t>
      </w:r>
      <w:r w:rsidR="6BCEB71A" w:rsidRPr="43ACEE96">
        <w:rPr>
          <w:rFonts w:eastAsia="Calibri"/>
          <w:szCs w:val="24"/>
        </w:rPr>
        <w:t xml:space="preserve">support COVID-19 testing, transportation challenges, and </w:t>
      </w:r>
      <w:r w:rsidR="1CAE1C2E" w:rsidRPr="43ACEE96">
        <w:rPr>
          <w:rFonts w:eastAsia="Calibri"/>
          <w:szCs w:val="24"/>
        </w:rPr>
        <w:t>PPE</w:t>
      </w:r>
      <w:r w:rsidR="3C67A603" w:rsidRPr="43ACEE96">
        <w:rPr>
          <w:rFonts w:eastAsia="Calibri"/>
          <w:szCs w:val="24"/>
        </w:rPr>
        <w:t>, and</w:t>
      </w:r>
      <w:r w:rsidR="1CAE1C2E" w:rsidRPr="43ACEE96">
        <w:rPr>
          <w:rFonts w:eastAsia="Calibri"/>
          <w:szCs w:val="24"/>
        </w:rPr>
        <w:t xml:space="preserve"> supported </w:t>
      </w:r>
      <w:r w:rsidR="66028BD1" w:rsidRPr="43ACEE96">
        <w:rPr>
          <w:rFonts w:eastAsia="Calibri"/>
          <w:szCs w:val="24"/>
        </w:rPr>
        <w:t>the academic</w:t>
      </w:r>
      <w:r w:rsidR="1CAE1C2E" w:rsidRPr="43ACEE96">
        <w:rPr>
          <w:rFonts w:eastAsia="Calibri"/>
          <w:szCs w:val="24"/>
        </w:rPr>
        <w:t xml:space="preserve"> </w:t>
      </w:r>
      <w:r w:rsidR="6549DA09" w:rsidRPr="43ACEE96">
        <w:rPr>
          <w:rFonts w:eastAsia="Calibri"/>
          <w:szCs w:val="24"/>
        </w:rPr>
        <w:t xml:space="preserve">and social-emotional needs of our students </w:t>
      </w:r>
      <w:r w:rsidR="6B553AC5" w:rsidRPr="43ACEE96">
        <w:rPr>
          <w:rFonts w:eastAsia="Calibri"/>
          <w:szCs w:val="24"/>
        </w:rPr>
        <w:t>through the Acceleration</w:t>
      </w:r>
      <w:r w:rsidR="1723BFAB" w:rsidRPr="43ACEE96">
        <w:rPr>
          <w:rFonts w:eastAsia="Calibri"/>
          <w:szCs w:val="24"/>
        </w:rPr>
        <w:t xml:space="preserve"> Roadmap and </w:t>
      </w:r>
      <w:r w:rsidR="4CA2107B" w:rsidRPr="43ACEE96">
        <w:rPr>
          <w:rFonts w:eastAsia="Calibri"/>
          <w:szCs w:val="24"/>
        </w:rPr>
        <w:t>targeted</w:t>
      </w:r>
      <w:r w:rsidR="1723BFAB" w:rsidRPr="43ACEE96">
        <w:rPr>
          <w:rFonts w:eastAsia="Calibri"/>
          <w:szCs w:val="24"/>
        </w:rPr>
        <w:t xml:space="preserve"> initiatives</w:t>
      </w:r>
      <w:r w:rsidR="4CA2107B" w:rsidRPr="43ACEE96">
        <w:rPr>
          <w:rFonts w:eastAsia="Calibri"/>
          <w:szCs w:val="24"/>
        </w:rPr>
        <w:t xml:space="preserve"> like Acceleration Academies and early </w:t>
      </w:r>
      <w:r w:rsidR="2EA5D191" w:rsidRPr="43ACEE96">
        <w:rPr>
          <w:rFonts w:eastAsia="Calibri"/>
          <w:szCs w:val="24"/>
        </w:rPr>
        <w:t>literacy supports.</w:t>
      </w:r>
      <w:r w:rsidR="5BD188DC" w:rsidRPr="43ACEE96">
        <w:rPr>
          <w:rFonts w:eastAsia="Calibri"/>
          <w:szCs w:val="24"/>
        </w:rPr>
        <w:t xml:space="preserve"> </w:t>
      </w:r>
      <w:r w:rsidR="3BEE29AE" w:rsidRPr="43ACEE96">
        <w:rPr>
          <w:rFonts w:eastAsia="Calibri"/>
          <w:szCs w:val="24"/>
        </w:rPr>
        <w:t>At the same time, we</w:t>
      </w:r>
      <w:r w:rsidR="6B553AC5" w:rsidRPr="43ACEE96">
        <w:rPr>
          <w:rFonts w:eastAsia="Calibri"/>
          <w:szCs w:val="24"/>
        </w:rPr>
        <w:t xml:space="preserve"> continued to </w:t>
      </w:r>
      <w:r w:rsidR="516DF9BA" w:rsidRPr="43ACEE96">
        <w:rPr>
          <w:rFonts w:eastAsia="Calibri"/>
          <w:szCs w:val="24"/>
        </w:rPr>
        <w:t>press forward</w:t>
      </w:r>
      <w:r w:rsidR="27A6493B" w:rsidRPr="43ACEE96">
        <w:rPr>
          <w:rFonts w:eastAsia="Calibri"/>
          <w:szCs w:val="24"/>
        </w:rPr>
        <w:t xml:space="preserve"> on </w:t>
      </w:r>
      <w:r w:rsidR="7254C31B" w:rsidRPr="43ACEE96">
        <w:rPr>
          <w:rFonts w:eastAsia="Calibri"/>
          <w:szCs w:val="24"/>
        </w:rPr>
        <w:t xml:space="preserve">innovations and </w:t>
      </w:r>
      <w:r w:rsidR="34000869" w:rsidRPr="43ACEE96">
        <w:rPr>
          <w:rFonts w:eastAsia="Calibri"/>
          <w:szCs w:val="24"/>
        </w:rPr>
        <w:t>programs</w:t>
      </w:r>
      <w:r w:rsidR="7254C31B" w:rsidRPr="43ACEE96">
        <w:rPr>
          <w:rFonts w:eastAsia="Calibri"/>
          <w:szCs w:val="24"/>
        </w:rPr>
        <w:t xml:space="preserve"> designed </w:t>
      </w:r>
      <w:r w:rsidR="22EF3140" w:rsidRPr="43ACEE96">
        <w:rPr>
          <w:rFonts w:eastAsia="Calibri"/>
          <w:szCs w:val="24"/>
        </w:rPr>
        <w:t xml:space="preserve">to reimagine </w:t>
      </w:r>
      <w:r w:rsidR="50978D09" w:rsidRPr="43ACEE96">
        <w:rPr>
          <w:rFonts w:eastAsia="Calibri"/>
          <w:szCs w:val="24"/>
        </w:rPr>
        <w:t>education in the Commonwealth</w:t>
      </w:r>
      <w:r w:rsidR="34000869" w:rsidRPr="43ACEE96">
        <w:rPr>
          <w:rFonts w:eastAsia="Calibri"/>
          <w:szCs w:val="24"/>
        </w:rPr>
        <w:t xml:space="preserve">, </w:t>
      </w:r>
      <w:r w:rsidR="0ED743A7" w:rsidRPr="43ACEE96">
        <w:rPr>
          <w:rFonts w:eastAsia="Calibri"/>
          <w:szCs w:val="24"/>
        </w:rPr>
        <w:t>including</w:t>
      </w:r>
      <w:r w:rsidR="681676C6" w:rsidRPr="43ACEE96">
        <w:rPr>
          <w:rFonts w:eastAsia="Calibri"/>
          <w:szCs w:val="24"/>
        </w:rPr>
        <w:t xml:space="preserve"> educator diversification, </w:t>
      </w:r>
      <w:r w:rsidR="0BE5314C" w:rsidRPr="43ACEE96">
        <w:rPr>
          <w:rFonts w:eastAsia="Calibri"/>
          <w:szCs w:val="24"/>
        </w:rPr>
        <w:t xml:space="preserve">early college, deeper learning, and innovative assessment. </w:t>
      </w:r>
      <w:r w:rsidR="60E23639" w:rsidRPr="60E23639">
        <w:rPr>
          <w:szCs w:val="24"/>
        </w:rPr>
        <w:t>While much work remains ahead</w:t>
      </w:r>
      <w:r w:rsidR="7AE498DA" w:rsidRPr="7AE498DA">
        <w:rPr>
          <w:szCs w:val="24"/>
        </w:rPr>
        <w:t>,</w:t>
      </w:r>
      <w:r w:rsidR="27866248" w:rsidRPr="27866248">
        <w:rPr>
          <w:szCs w:val="24"/>
        </w:rPr>
        <w:t xml:space="preserve"> </w:t>
      </w:r>
      <w:r w:rsidR="73806573" w:rsidRPr="73806573">
        <w:rPr>
          <w:szCs w:val="24"/>
        </w:rPr>
        <w:t xml:space="preserve">our collective </w:t>
      </w:r>
      <w:r w:rsidR="54B541BC" w:rsidRPr="54B541BC">
        <w:rPr>
          <w:szCs w:val="24"/>
        </w:rPr>
        <w:t xml:space="preserve">efforts are </w:t>
      </w:r>
      <w:r w:rsidR="40A2E2CE" w:rsidRPr="40A2E2CE">
        <w:rPr>
          <w:szCs w:val="24"/>
        </w:rPr>
        <w:t>enhancing</w:t>
      </w:r>
      <w:r w:rsidR="1243CE76" w:rsidRPr="1243CE76">
        <w:rPr>
          <w:szCs w:val="24"/>
        </w:rPr>
        <w:t xml:space="preserve"> equitable </w:t>
      </w:r>
      <w:r w:rsidR="61E69C8B" w:rsidRPr="61E69C8B">
        <w:rPr>
          <w:szCs w:val="24"/>
        </w:rPr>
        <w:t xml:space="preserve">learning </w:t>
      </w:r>
      <w:r w:rsidR="1243CE76" w:rsidRPr="1243CE76">
        <w:rPr>
          <w:szCs w:val="24"/>
        </w:rPr>
        <w:t xml:space="preserve">opportunities for the </w:t>
      </w:r>
      <w:r w:rsidR="27AECD3E" w:rsidRPr="27AECD3E">
        <w:rPr>
          <w:szCs w:val="24"/>
        </w:rPr>
        <w:t>students of the Commonwealth</w:t>
      </w:r>
      <w:r w:rsidR="2FD70294" w:rsidRPr="2FD70294">
        <w:rPr>
          <w:szCs w:val="24"/>
        </w:rPr>
        <w:t>.</w:t>
      </w:r>
    </w:p>
    <w:sectPr w:rsidR="00E77A35" w:rsidSect="007B3EE1">
      <w:footerReference w:type="default" r:id="rId48"/>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E0A4C" w14:textId="77777777" w:rsidR="00A82699" w:rsidRDefault="00A82699">
      <w:r>
        <w:separator/>
      </w:r>
    </w:p>
  </w:endnote>
  <w:endnote w:type="continuationSeparator" w:id="0">
    <w:p w14:paraId="5B39F984" w14:textId="77777777" w:rsidR="00A82699" w:rsidRDefault="00A82699">
      <w:r>
        <w:continuationSeparator/>
      </w:r>
    </w:p>
  </w:endnote>
  <w:endnote w:type="continuationNotice" w:id="1">
    <w:p w14:paraId="06306E49" w14:textId="77777777" w:rsidR="00A82699" w:rsidRDefault="00A82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3360064"/>
      <w:docPartObj>
        <w:docPartGallery w:val="Page Numbers (Bottom of Page)"/>
        <w:docPartUnique/>
      </w:docPartObj>
    </w:sdtPr>
    <w:sdtEndPr>
      <w:rPr>
        <w:noProof/>
      </w:rPr>
    </w:sdtEndPr>
    <w:sdtContent>
      <w:p w14:paraId="6F88D05A" w14:textId="77777777" w:rsidR="001E62B5" w:rsidRDefault="001E62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ADFB49" w14:textId="77777777" w:rsidR="001E62B5" w:rsidRDefault="001E62B5" w:rsidP="008D1C5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4246E6" w:rsidRDefault="004246E6" w:rsidP="00F71DB4">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24258" w14:textId="77777777" w:rsidR="00A82699" w:rsidRDefault="00A82699">
      <w:r>
        <w:separator/>
      </w:r>
    </w:p>
  </w:footnote>
  <w:footnote w:type="continuationSeparator" w:id="0">
    <w:p w14:paraId="2CB4BA24" w14:textId="77777777" w:rsidR="00A82699" w:rsidRDefault="00A82699">
      <w:r>
        <w:continuationSeparator/>
      </w:r>
    </w:p>
  </w:footnote>
  <w:footnote w:type="continuationNotice" w:id="1">
    <w:p w14:paraId="735957BF" w14:textId="77777777" w:rsidR="00A82699" w:rsidRDefault="00A82699"/>
  </w:footnote>
</w:footnotes>
</file>

<file path=word/intelligence.xml><?xml version="1.0" encoding="utf-8"?>
<int:Intelligence xmlns:int="http://schemas.microsoft.com/office/intelligence/2019/intelligence">
  <int:IntelligenceSettings/>
  <int:Manifest>
    <int:ParagraphRange paragraphId="1186782280" textId="1046444563" start="0" length="607" invalidationStart="0" invalidationLength="607" id="fkaXrg3H"/>
  </int:Manifest>
  <int:Observations>
    <int:Content id="fkaXrg3H">
      <int:Rejection type="WordDesignerDefault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3993"/>
    <w:multiLevelType w:val="hybridMultilevel"/>
    <w:tmpl w:val="05525F3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E324DD"/>
    <w:multiLevelType w:val="hybridMultilevel"/>
    <w:tmpl w:val="DA2EC2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122D6"/>
    <w:multiLevelType w:val="hybridMultilevel"/>
    <w:tmpl w:val="61D0CF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9482CFE"/>
    <w:multiLevelType w:val="hybridMultilevel"/>
    <w:tmpl w:val="B47EF3B4"/>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FC70BC"/>
    <w:multiLevelType w:val="hybridMultilevel"/>
    <w:tmpl w:val="3F0409FC"/>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65C701A"/>
    <w:multiLevelType w:val="hybridMultilevel"/>
    <w:tmpl w:val="99D40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D3697"/>
    <w:multiLevelType w:val="hybridMultilevel"/>
    <w:tmpl w:val="231404C2"/>
    <w:lvl w:ilvl="0" w:tplc="EAC8910A">
      <w:start w:val="1"/>
      <w:numFmt w:val="bullet"/>
      <w:lvlText w:val=""/>
      <w:lvlJc w:val="left"/>
      <w:pPr>
        <w:ind w:left="720" w:hanging="360"/>
      </w:pPr>
      <w:rPr>
        <w:rFonts w:ascii="Symbol" w:hAnsi="Symbol" w:hint="default"/>
      </w:rPr>
    </w:lvl>
    <w:lvl w:ilvl="1" w:tplc="99E2DF60">
      <w:start w:val="1"/>
      <w:numFmt w:val="bullet"/>
      <w:lvlText w:val="o"/>
      <w:lvlJc w:val="left"/>
      <w:pPr>
        <w:ind w:left="1440" w:hanging="360"/>
      </w:pPr>
      <w:rPr>
        <w:rFonts w:ascii="Courier New" w:hAnsi="Courier New" w:hint="default"/>
      </w:rPr>
    </w:lvl>
    <w:lvl w:ilvl="2" w:tplc="16342080">
      <w:start w:val="1"/>
      <w:numFmt w:val="bullet"/>
      <w:lvlText w:val=""/>
      <w:lvlJc w:val="left"/>
      <w:pPr>
        <w:ind w:left="2160" w:hanging="360"/>
      </w:pPr>
      <w:rPr>
        <w:rFonts w:ascii="Wingdings" w:hAnsi="Wingdings" w:hint="default"/>
      </w:rPr>
    </w:lvl>
    <w:lvl w:ilvl="3" w:tplc="24424972">
      <w:start w:val="1"/>
      <w:numFmt w:val="bullet"/>
      <w:lvlText w:val=""/>
      <w:lvlJc w:val="left"/>
      <w:pPr>
        <w:ind w:left="2880" w:hanging="360"/>
      </w:pPr>
      <w:rPr>
        <w:rFonts w:ascii="Symbol" w:hAnsi="Symbol" w:hint="default"/>
      </w:rPr>
    </w:lvl>
    <w:lvl w:ilvl="4" w:tplc="27E84A9E">
      <w:start w:val="1"/>
      <w:numFmt w:val="bullet"/>
      <w:lvlText w:val="o"/>
      <w:lvlJc w:val="left"/>
      <w:pPr>
        <w:ind w:left="3600" w:hanging="360"/>
      </w:pPr>
      <w:rPr>
        <w:rFonts w:ascii="Courier New" w:hAnsi="Courier New" w:hint="default"/>
      </w:rPr>
    </w:lvl>
    <w:lvl w:ilvl="5" w:tplc="E574402C">
      <w:start w:val="1"/>
      <w:numFmt w:val="bullet"/>
      <w:lvlText w:val=""/>
      <w:lvlJc w:val="left"/>
      <w:pPr>
        <w:ind w:left="4320" w:hanging="360"/>
      </w:pPr>
      <w:rPr>
        <w:rFonts w:ascii="Wingdings" w:hAnsi="Wingdings" w:hint="default"/>
      </w:rPr>
    </w:lvl>
    <w:lvl w:ilvl="6" w:tplc="5A2812C2">
      <w:start w:val="1"/>
      <w:numFmt w:val="bullet"/>
      <w:lvlText w:val=""/>
      <w:lvlJc w:val="left"/>
      <w:pPr>
        <w:ind w:left="5040" w:hanging="360"/>
      </w:pPr>
      <w:rPr>
        <w:rFonts w:ascii="Symbol" w:hAnsi="Symbol" w:hint="default"/>
      </w:rPr>
    </w:lvl>
    <w:lvl w:ilvl="7" w:tplc="00E6E90C">
      <w:start w:val="1"/>
      <w:numFmt w:val="bullet"/>
      <w:lvlText w:val="o"/>
      <w:lvlJc w:val="left"/>
      <w:pPr>
        <w:ind w:left="5760" w:hanging="360"/>
      </w:pPr>
      <w:rPr>
        <w:rFonts w:ascii="Courier New" w:hAnsi="Courier New" w:hint="default"/>
      </w:rPr>
    </w:lvl>
    <w:lvl w:ilvl="8" w:tplc="22403768">
      <w:start w:val="1"/>
      <w:numFmt w:val="bullet"/>
      <w:lvlText w:val=""/>
      <w:lvlJc w:val="left"/>
      <w:pPr>
        <w:ind w:left="6480" w:hanging="360"/>
      </w:pPr>
      <w:rPr>
        <w:rFonts w:ascii="Wingdings" w:hAnsi="Wingdings" w:hint="default"/>
      </w:rPr>
    </w:lvl>
  </w:abstractNum>
  <w:abstractNum w:abstractNumId="7" w15:restartNumberingAfterBreak="0">
    <w:nsid w:val="1BA52D61"/>
    <w:multiLevelType w:val="hybridMultilevel"/>
    <w:tmpl w:val="4DB20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2266C"/>
    <w:multiLevelType w:val="hybridMultilevel"/>
    <w:tmpl w:val="7C9859E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C27C56"/>
    <w:multiLevelType w:val="hybridMultilevel"/>
    <w:tmpl w:val="9410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845CB"/>
    <w:multiLevelType w:val="hybridMultilevel"/>
    <w:tmpl w:val="322C2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70CC5"/>
    <w:multiLevelType w:val="hybridMultilevel"/>
    <w:tmpl w:val="0BAAF67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C556D15"/>
    <w:multiLevelType w:val="hybridMultilevel"/>
    <w:tmpl w:val="3CBE9F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D2EFB"/>
    <w:multiLevelType w:val="hybridMultilevel"/>
    <w:tmpl w:val="2EFCFB7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3C2BE4"/>
    <w:multiLevelType w:val="hybridMultilevel"/>
    <w:tmpl w:val="127E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42014"/>
    <w:multiLevelType w:val="hybridMultilevel"/>
    <w:tmpl w:val="D1BE1B7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410000"/>
    <w:multiLevelType w:val="hybridMultilevel"/>
    <w:tmpl w:val="191CABF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F4649F"/>
    <w:multiLevelType w:val="hybridMultilevel"/>
    <w:tmpl w:val="8FBC8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87D93"/>
    <w:multiLevelType w:val="hybridMultilevel"/>
    <w:tmpl w:val="3828D5F4"/>
    <w:lvl w:ilvl="0" w:tplc="D7D45B0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D20754"/>
    <w:multiLevelType w:val="hybridMultilevel"/>
    <w:tmpl w:val="A58C807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3E962E7F"/>
    <w:multiLevelType w:val="hybridMultilevel"/>
    <w:tmpl w:val="3AB210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76ACF"/>
    <w:multiLevelType w:val="hybridMultilevel"/>
    <w:tmpl w:val="EC82E97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5551C55"/>
    <w:multiLevelType w:val="hybridMultilevel"/>
    <w:tmpl w:val="1A82624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7E43FD"/>
    <w:multiLevelType w:val="hybridMultilevel"/>
    <w:tmpl w:val="352E85B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33240C"/>
    <w:multiLevelType w:val="hybridMultilevel"/>
    <w:tmpl w:val="44A01C74"/>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6D78F4"/>
    <w:multiLevelType w:val="hybridMultilevel"/>
    <w:tmpl w:val="D79E5C86"/>
    <w:lvl w:ilvl="0" w:tplc="EAC891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8137E"/>
    <w:multiLevelType w:val="hybridMultilevel"/>
    <w:tmpl w:val="DBF4AE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53460B3"/>
    <w:multiLevelType w:val="hybridMultilevel"/>
    <w:tmpl w:val="4F747698"/>
    <w:lvl w:ilvl="0" w:tplc="0A5E34DC">
      <w:start w:val="1"/>
      <w:numFmt w:val="bullet"/>
      <w:lvlText w:val=""/>
      <w:lvlJc w:val="left"/>
      <w:pPr>
        <w:ind w:left="720" w:hanging="360"/>
      </w:pPr>
      <w:rPr>
        <w:rFonts w:ascii="Symbol" w:hAnsi="Symbol" w:hint="default"/>
      </w:rPr>
    </w:lvl>
    <w:lvl w:ilvl="1" w:tplc="614E72BC">
      <w:start w:val="1"/>
      <w:numFmt w:val="bullet"/>
      <w:lvlText w:val="o"/>
      <w:lvlJc w:val="left"/>
      <w:pPr>
        <w:ind w:left="1440" w:hanging="360"/>
      </w:pPr>
      <w:rPr>
        <w:rFonts w:ascii="Courier New" w:hAnsi="Courier New" w:hint="default"/>
      </w:rPr>
    </w:lvl>
    <w:lvl w:ilvl="2" w:tplc="0A0A9AC2">
      <w:start w:val="1"/>
      <w:numFmt w:val="bullet"/>
      <w:lvlText w:val=""/>
      <w:lvlJc w:val="left"/>
      <w:pPr>
        <w:ind w:left="2160" w:hanging="360"/>
      </w:pPr>
      <w:rPr>
        <w:rFonts w:ascii="Wingdings" w:hAnsi="Wingdings" w:hint="default"/>
      </w:rPr>
    </w:lvl>
    <w:lvl w:ilvl="3" w:tplc="910A9112">
      <w:start w:val="1"/>
      <w:numFmt w:val="bullet"/>
      <w:lvlText w:val=""/>
      <w:lvlJc w:val="left"/>
      <w:pPr>
        <w:ind w:left="2880" w:hanging="360"/>
      </w:pPr>
      <w:rPr>
        <w:rFonts w:ascii="Symbol" w:hAnsi="Symbol" w:hint="default"/>
      </w:rPr>
    </w:lvl>
    <w:lvl w:ilvl="4" w:tplc="D74048E8">
      <w:start w:val="1"/>
      <w:numFmt w:val="bullet"/>
      <w:lvlText w:val="o"/>
      <w:lvlJc w:val="left"/>
      <w:pPr>
        <w:ind w:left="3600" w:hanging="360"/>
      </w:pPr>
      <w:rPr>
        <w:rFonts w:ascii="Courier New" w:hAnsi="Courier New" w:hint="default"/>
      </w:rPr>
    </w:lvl>
    <w:lvl w:ilvl="5" w:tplc="7B26D384">
      <w:start w:val="1"/>
      <w:numFmt w:val="bullet"/>
      <w:lvlText w:val=""/>
      <w:lvlJc w:val="left"/>
      <w:pPr>
        <w:ind w:left="4320" w:hanging="360"/>
      </w:pPr>
      <w:rPr>
        <w:rFonts w:ascii="Wingdings" w:hAnsi="Wingdings" w:hint="default"/>
      </w:rPr>
    </w:lvl>
    <w:lvl w:ilvl="6" w:tplc="2A9602E2">
      <w:start w:val="1"/>
      <w:numFmt w:val="bullet"/>
      <w:lvlText w:val=""/>
      <w:lvlJc w:val="left"/>
      <w:pPr>
        <w:ind w:left="5040" w:hanging="360"/>
      </w:pPr>
      <w:rPr>
        <w:rFonts w:ascii="Symbol" w:hAnsi="Symbol" w:hint="default"/>
      </w:rPr>
    </w:lvl>
    <w:lvl w:ilvl="7" w:tplc="F732EB30">
      <w:start w:val="1"/>
      <w:numFmt w:val="bullet"/>
      <w:lvlText w:val="o"/>
      <w:lvlJc w:val="left"/>
      <w:pPr>
        <w:ind w:left="5760" w:hanging="360"/>
      </w:pPr>
      <w:rPr>
        <w:rFonts w:ascii="Courier New" w:hAnsi="Courier New" w:hint="default"/>
      </w:rPr>
    </w:lvl>
    <w:lvl w:ilvl="8" w:tplc="288E5954">
      <w:start w:val="1"/>
      <w:numFmt w:val="bullet"/>
      <w:lvlText w:val=""/>
      <w:lvlJc w:val="left"/>
      <w:pPr>
        <w:ind w:left="6480" w:hanging="360"/>
      </w:pPr>
      <w:rPr>
        <w:rFonts w:ascii="Wingdings" w:hAnsi="Wingdings" w:hint="default"/>
      </w:rPr>
    </w:lvl>
  </w:abstractNum>
  <w:abstractNum w:abstractNumId="28" w15:restartNumberingAfterBreak="0">
    <w:nsid w:val="553C1B4C"/>
    <w:multiLevelType w:val="hybridMultilevel"/>
    <w:tmpl w:val="ED3A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C4295"/>
    <w:multiLevelType w:val="hybridMultilevel"/>
    <w:tmpl w:val="CB24C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BD0C68"/>
    <w:multiLevelType w:val="hybridMultilevel"/>
    <w:tmpl w:val="316E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28558F"/>
    <w:multiLevelType w:val="hybridMultilevel"/>
    <w:tmpl w:val="083C5B6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C700A09"/>
    <w:multiLevelType w:val="hybridMultilevel"/>
    <w:tmpl w:val="451EE738"/>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5A94BEA"/>
    <w:multiLevelType w:val="hybridMultilevel"/>
    <w:tmpl w:val="2EBC496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6B6D71B9"/>
    <w:multiLevelType w:val="hybridMultilevel"/>
    <w:tmpl w:val="3EFCBF5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F304C57"/>
    <w:multiLevelType w:val="hybridMultilevel"/>
    <w:tmpl w:val="C34AA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316B26"/>
    <w:multiLevelType w:val="hybridMultilevel"/>
    <w:tmpl w:val="C92AFA0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E708CA"/>
    <w:multiLevelType w:val="hybridMultilevel"/>
    <w:tmpl w:val="AF724BC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2E04DBF"/>
    <w:multiLevelType w:val="hybridMultilevel"/>
    <w:tmpl w:val="97F4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A3319D"/>
    <w:multiLevelType w:val="hybridMultilevel"/>
    <w:tmpl w:val="383CB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90C06"/>
    <w:multiLevelType w:val="hybridMultilevel"/>
    <w:tmpl w:val="E12628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2348F1"/>
    <w:multiLevelType w:val="hybridMultilevel"/>
    <w:tmpl w:val="65AA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3C7516"/>
    <w:multiLevelType w:val="hybridMultilevel"/>
    <w:tmpl w:val="4E1C1D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6C0C0B"/>
    <w:multiLevelType w:val="hybridMultilevel"/>
    <w:tmpl w:val="51744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F22051D"/>
    <w:multiLevelType w:val="hybridMultilevel"/>
    <w:tmpl w:val="3F589A7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27"/>
  </w:num>
  <w:num w:numId="2">
    <w:abstractNumId w:val="43"/>
  </w:num>
  <w:num w:numId="3">
    <w:abstractNumId w:val="29"/>
  </w:num>
  <w:num w:numId="4">
    <w:abstractNumId w:val="12"/>
  </w:num>
  <w:num w:numId="5">
    <w:abstractNumId w:val="20"/>
  </w:num>
  <w:num w:numId="6">
    <w:abstractNumId w:val="10"/>
  </w:num>
  <w:num w:numId="7">
    <w:abstractNumId w:val="30"/>
  </w:num>
  <w:num w:numId="8">
    <w:abstractNumId w:val="14"/>
  </w:num>
  <w:num w:numId="9">
    <w:abstractNumId w:val="5"/>
  </w:num>
  <w:num w:numId="10">
    <w:abstractNumId w:val="38"/>
  </w:num>
  <w:num w:numId="11">
    <w:abstractNumId w:val="39"/>
  </w:num>
  <w:num w:numId="12">
    <w:abstractNumId w:val="6"/>
  </w:num>
  <w:num w:numId="13">
    <w:abstractNumId w:val="7"/>
  </w:num>
  <w:num w:numId="14">
    <w:abstractNumId w:val="17"/>
  </w:num>
  <w:num w:numId="15">
    <w:abstractNumId w:val="18"/>
  </w:num>
  <w:num w:numId="16">
    <w:abstractNumId w:val="2"/>
  </w:num>
  <w:num w:numId="17">
    <w:abstractNumId w:val="21"/>
  </w:num>
  <w:num w:numId="18">
    <w:abstractNumId w:val="16"/>
  </w:num>
  <w:num w:numId="19">
    <w:abstractNumId w:val="44"/>
  </w:num>
  <w:num w:numId="20">
    <w:abstractNumId w:val="1"/>
  </w:num>
  <w:num w:numId="21">
    <w:abstractNumId w:val="23"/>
  </w:num>
  <w:num w:numId="22">
    <w:abstractNumId w:val="35"/>
  </w:num>
  <w:num w:numId="23">
    <w:abstractNumId w:val="41"/>
  </w:num>
  <w:num w:numId="24">
    <w:abstractNumId w:val="25"/>
  </w:num>
  <w:num w:numId="25">
    <w:abstractNumId w:val="0"/>
  </w:num>
  <w:num w:numId="26">
    <w:abstractNumId w:val="19"/>
  </w:num>
  <w:num w:numId="27">
    <w:abstractNumId w:val="40"/>
  </w:num>
  <w:num w:numId="28">
    <w:abstractNumId w:val="15"/>
  </w:num>
  <w:num w:numId="29">
    <w:abstractNumId w:val="22"/>
  </w:num>
  <w:num w:numId="30">
    <w:abstractNumId w:val="26"/>
  </w:num>
  <w:num w:numId="31">
    <w:abstractNumId w:val="9"/>
  </w:num>
  <w:num w:numId="32">
    <w:abstractNumId w:val="37"/>
  </w:num>
  <w:num w:numId="33">
    <w:abstractNumId w:val="28"/>
  </w:num>
  <w:num w:numId="34">
    <w:abstractNumId w:val="13"/>
  </w:num>
  <w:num w:numId="35">
    <w:abstractNumId w:val="24"/>
  </w:num>
  <w:num w:numId="36">
    <w:abstractNumId w:val="34"/>
  </w:num>
  <w:num w:numId="37">
    <w:abstractNumId w:val="31"/>
  </w:num>
  <w:num w:numId="38">
    <w:abstractNumId w:val="32"/>
  </w:num>
  <w:num w:numId="39">
    <w:abstractNumId w:val="3"/>
  </w:num>
  <w:num w:numId="40">
    <w:abstractNumId w:val="36"/>
  </w:num>
  <w:num w:numId="41">
    <w:abstractNumId w:val="8"/>
  </w:num>
  <w:num w:numId="42">
    <w:abstractNumId w:val="42"/>
  </w:num>
  <w:num w:numId="43">
    <w:abstractNumId w:val="33"/>
  </w:num>
  <w:num w:numId="44">
    <w:abstractNumId w:val="11"/>
  </w:num>
  <w:num w:numId="45">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0226"/>
    <w:rsid w:val="000012C7"/>
    <w:rsid w:val="0000181C"/>
    <w:rsid w:val="00001C6F"/>
    <w:rsid w:val="000022A8"/>
    <w:rsid w:val="00002AE4"/>
    <w:rsid w:val="00002EFB"/>
    <w:rsid w:val="00003C42"/>
    <w:rsid w:val="00004F59"/>
    <w:rsid w:val="000051E6"/>
    <w:rsid w:val="00005BF8"/>
    <w:rsid w:val="00005D37"/>
    <w:rsid w:val="00006B91"/>
    <w:rsid w:val="00006E03"/>
    <w:rsid w:val="00010D7D"/>
    <w:rsid w:val="0001237A"/>
    <w:rsid w:val="00012F0E"/>
    <w:rsid w:val="00013000"/>
    <w:rsid w:val="000146CB"/>
    <w:rsid w:val="000152A5"/>
    <w:rsid w:val="00015A96"/>
    <w:rsid w:val="00016F94"/>
    <w:rsid w:val="000173DE"/>
    <w:rsid w:val="00017422"/>
    <w:rsid w:val="00017A0A"/>
    <w:rsid w:val="00017D08"/>
    <w:rsid w:val="00020191"/>
    <w:rsid w:val="000203E5"/>
    <w:rsid w:val="0002056A"/>
    <w:rsid w:val="00021821"/>
    <w:rsid w:val="00021A57"/>
    <w:rsid w:val="000228C6"/>
    <w:rsid w:val="00022A4D"/>
    <w:rsid w:val="000233E8"/>
    <w:rsid w:val="00023DB7"/>
    <w:rsid w:val="00024985"/>
    <w:rsid w:val="00024DB2"/>
    <w:rsid w:val="000250AC"/>
    <w:rsid w:val="00025507"/>
    <w:rsid w:val="000262EB"/>
    <w:rsid w:val="00026A19"/>
    <w:rsid w:val="00031AF9"/>
    <w:rsid w:val="00031D4B"/>
    <w:rsid w:val="00033E1D"/>
    <w:rsid w:val="0003465A"/>
    <w:rsid w:val="000348A8"/>
    <w:rsid w:val="00034ECE"/>
    <w:rsid w:val="000350FF"/>
    <w:rsid w:val="00036468"/>
    <w:rsid w:val="0003676F"/>
    <w:rsid w:val="0004066E"/>
    <w:rsid w:val="00040926"/>
    <w:rsid w:val="00040A5E"/>
    <w:rsid w:val="00040FAE"/>
    <w:rsid w:val="000414F4"/>
    <w:rsid w:val="00041C11"/>
    <w:rsid w:val="00041CA1"/>
    <w:rsid w:val="000420C9"/>
    <w:rsid w:val="00042F70"/>
    <w:rsid w:val="000433CC"/>
    <w:rsid w:val="00043423"/>
    <w:rsid w:val="00043ADE"/>
    <w:rsid w:val="000457B9"/>
    <w:rsid w:val="00046685"/>
    <w:rsid w:val="00046698"/>
    <w:rsid w:val="00046FBE"/>
    <w:rsid w:val="000475B1"/>
    <w:rsid w:val="00047EE7"/>
    <w:rsid w:val="00051A9F"/>
    <w:rsid w:val="00052EFE"/>
    <w:rsid w:val="0005345D"/>
    <w:rsid w:val="00053DF5"/>
    <w:rsid w:val="00055668"/>
    <w:rsid w:val="000556C1"/>
    <w:rsid w:val="000560BC"/>
    <w:rsid w:val="000566C3"/>
    <w:rsid w:val="000566C7"/>
    <w:rsid w:val="000576C5"/>
    <w:rsid w:val="00060CD6"/>
    <w:rsid w:val="00061273"/>
    <w:rsid w:val="00062FA8"/>
    <w:rsid w:val="000632B5"/>
    <w:rsid w:val="00063939"/>
    <w:rsid w:val="00064857"/>
    <w:rsid w:val="000660D8"/>
    <w:rsid w:val="000710BD"/>
    <w:rsid w:val="0007246D"/>
    <w:rsid w:val="00073496"/>
    <w:rsid w:val="00073B3A"/>
    <w:rsid w:val="000746B0"/>
    <w:rsid w:val="0007490C"/>
    <w:rsid w:val="00074F15"/>
    <w:rsid w:val="0007605A"/>
    <w:rsid w:val="00076BCF"/>
    <w:rsid w:val="00076DC9"/>
    <w:rsid w:val="00077884"/>
    <w:rsid w:val="00081B4F"/>
    <w:rsid w:val="00081C2F"/>
    <w:rsid w:val="00081C3C"/>
    <w:rsid w:val="00082808"/>
    <w:rsid w:val="00082A68"/>
    <w:rsid w:val="000831E8"/>
    <w:rsid w:val="00083C45"/>
    <w:rsid w:val="00083E5D"/>
    <w:rsid w:val="00083FB3"/>
    <w:rsid w:val="0008461E"/>
    <w:rsid w:val="00084B7A"/>
    <w:rsid w:val="00085078"/>
    <w:rsid w:val="00085950"/>
    <w:rsid w:val="00085F80"/>
    <w:rsid w:val="00086D36"/>
    <w:rsid w:val="00086E9E"/>
    <w:rsid w:val="0008709C"/>
    <w:rsid w:val="0009000A"/>
    <w:rsid w:val="0009288A"/>
    <w:rsid w:val="00092C8E"/>
    <w:rsid w:val="00092CA9"/>
    <w:rsid w:val="000930AC"/>
    <w:rsid w:val="000931C1"/>
    <w:rsid w:val="0009516E"/>
    <w:rsid w:val="000951E5"/>
    <w:rsid w:val="00095663"/>
    <w:rsid w:val="00096B1F"/>
    <w:rsid w:val="000A065E"/>
    <w:rsid w:val="000A0D6A"/>
    <w:rsid w:val="000A0F1D"/>
    <w:rsid w:val="000A18A6"/>
    <w:rsid w:val="000A3DBB"/>
    <w:rsid w:val="000A4B80"/>
    <w:rsid w:val="000A59A0"/>
    <w:rsid w:val="000A66CC"/>
    <w:rsid w:val="000A6D84"/>
    <w:rsid w:val="000A7255"/>
    <w:rsid w:val="000A78F5"/>
    <w:rsid w:val="000B0D1E"/>
    <w:rsid w:val="000B1B45"/>
    <w:rsid w:val="000B1C0A"/>
    <w:rsid w:val="000B2233"/>
    <w:rsid w:val="000B2F0F"/>
    <w:rsid w:val="000B3402"/>
    <w:rsid w:val="000B3919"/>
    <w:rsid w:val="000B3C97"/>
    <w:rsid w:val="000B40A4"/>
    <w:rsid w:val="000B4A74"/>
    <w:rsid w:val="000B4B47"/>
    <w:rsid w:val="000B6D0B"/>
    <w:rsid w:val="000B726B"/>
    <w:rsid w:val="000BB68D"/>
    <w:rsid w:val="000C05BB"/>
    <w:rsid w:val="000C18E7"/>
    <w:rsid w:val="000C1E50"/>
    <w:rsid w:val="000C2682"/>
    <w:rsid w:val="000C2726"/>
    <w:rsid w:val="000C2BCD"/>
    <w:rsid w:val="000C3CD1"/>
    <w:rsid w:val="000C4D04"/>
    <w:rsid w:val="000C558F"/>
    <w:rsid w:val="000C5804"/>
    <w:rsid w:val="000C61C9"/>
    <w:rsid w:val="000C634C"/>
    <w:rsid w:val="000C6E17"/>
    <w:rsid w:val="000C70A0"/>
    <w:rsid w:val="000D06BD"/>
    <w:rsid w:val="000D0DB3"/>
    <w:rsid w:val="000D1754"/>
    <w:rsid w:val="000D1D52"/>
    <w:rsid w:val="000D23B5"/>
    <w:rsid w:val="000D2C61"/>
    <w:rsid w:val="000D2D88"/>
    <w:rsid w:val="000D391B"/>
    <w:rsid w:val="000D392D"/>
    <w:rsid w:val="000D3C31"/>
    <w:rsid w:val="000D3F5B"/>
    <w:rsid w:val="000D4E8D"/>
    <w:rsid w:val="000D6109"/>
    <w:rsid w:val="000E0994"/>
    <w:rsid w:val="000E0B9B"/>
    <w:rsid w:val="000E0C19"/>
    <w:rsid w:val="000E0C70"/>
    <w:rsid w:val="000E1D9A"/>
    <w:rsid w:val="000E222C"/>
    <w:rsid w:val="000E2AF4"/>
    <w:rsid w:val="000E3A77"/>
    <w:rsid w:val="000E3B3C"/>
    <w:rsid w:val="000E3DE3"/>
    <w:rsid w:val="000E40CA"/>
    <w:rsid w:val="000E4731"/>
    <w:rsid w:val="000E49AC"/>
    <w:rsid w:val="000E49D5"/>
    <w:rsid w:val="000E5E95"/>
    <w:rsid w:val="000E6714"/>
    <w:rsid w:val="000E71BD"/>
    <w:rsid w:val="000F0C0A"/>
    <w:rsid w:val="000F0D54"/>
    <w:rsid w:val="000F0DFE"/>
    <w:rsid w:val="000F1879"/>
    <w:rsid w:val="000F3288"/>
    <w:rsid w:val="000F333D"/>
    <w:rsid w:val="000F4388"/>
    <w:rsid w:val="000F4540"/>
    <w:rsid w:val="000F49D9"/>
    <w:rsid w:val="000F4D5B"/>
    <w:rsid w:val="000F73BB"/>
    <w:rsid w:val="00100483"/>
    <w:rsid w:val="0010052A"/>
    <w:rsid w:val="00100ACE"/>
    <w:rsid w:val="00100CB5"/>
    <w:rsid w:val="0010114E"/>
    <w:rsid w:val="00102369"/>
    <w:rsid w:val="001028E4"/>
    <w:rsid w:val="00104E1F"/>
    <w:rsid w:val="001050B2"/>
    <w:rsid w:val="001051A3"/>
    <w:rsid w:val="001068E2"/>
    <w:rsid w:val="001070DE"/>
    <w:rsid w:val="00110681"/>
    <w:rsid w:val="00110C4E"/>
    <w:rsid w:val="0011409B"/>
    <w:rsid w:val="001143E8"/>
    <w:rsid w:val="001144C3"/>
    <w:rsid w:val="00115D6C"/>
    <w:rsid w:val="00115DE4"/>
    <w:rsid w:val="0011641B"/>
    <w:rsid w:val="001170A4"/>
    <w:rsid w:val="00117667"/>
    <w:rsid w:val="00120434"/>
    <w:rsid w:val="00121E32"/>
    <w:rsid w:val="0012202F"/>
    <w:rsid w:val="00122CB5"/>
    <w:rsid w:val="00124319"/>
    <w:rsid w:val="0012487F"/>
    <w:rsid w:val="00124AF0"/>
    <w:rsid w:val="001258EC"/>
    <w:rsid w:val="001272EA"/>
    <w:rsid w:val="0012734E"/>
    <w:rsid w:val="0013061C"/>
    <w:rsid w:val="00130793"/>
    <w:rsid w:val="001308F6"/>
    <w:rsid w:val="00131D71"/>
    <w:rsid w:val="00131E36"/>
    <w:rsid w:val="00132153"/>
    <w:rsid w:val="0013215E"/>
    <w:rsid w:val="00133006"/>
    <w:rsid w:val="00133E6B"/>
    <w:rsid w:val="00134901"/>
    <w:rsid w:val="00134CAC"/>
    <w:rsid w:val="00134FF2"/>
    <w:rsid w:val="00136904"/>
    <w:rsid w:val="00137A8A"/>
    <w:rsid w:val="00137B02"/>
    <w:rsid w:val="00137D79"/>
    <w:rsid w:val="00137D82"/>
    <w:rsid w:val="00140A20"/>
    <w:rsid w:val="001419BE"/>
    <w:rsid w:val="00142220"/>
    <w:rsid w:val="00142D36"/>
    <w:rsid w:val="00143FD4"/>
    <w:rsid w:val="001449CB"/>
    <w:rsid w:val="00144C31"/>
    <w:rsid w:val="0014685F"/>
    <w:rsid w:val="001473A0"/>
    <w:rsid w:val="001476DA"/>
    <w:rsid w:val="00150538"/>
    <w:rsid w:val="001511A4"/>
    <w:rsid w:val="0015139E"/>
    <w:rsid w:val="00151AC4"/>
    <w:rsid w:val="001522A2"/>
    <w:rsid w:val="0015328C"/>
    <w:rsid w:val="00153D51"/>
    <w:rsid w:val="001541DD"/>
    <w:rsid w:val="001550DB"/>
    <w:rsid w:val="001551A2"/>
    <w:rsid w:val="001554B7"/>
    <w:rsid w:val="00155C87"/>
    <w:rsid w:val="00155E93"/>
    <w:rsid w:val="001579CF"/>
    <w:rsid w:val="00160423"/>
    <w:rsid w:val="001607A2"/>
    <w:rsid w:val="00160820"/>
    <w:rsid w:val="001610B6"/>
    <w:rsid w:val="0016269B"/>
    <w:rsid w:val="001639DF"/>
    <w:rsid w:val="00164507"/>
    <w:rsid w:val="001652E5"/>
    <w:rsid w:val="001655D9"/>
    <w:rsid w:val="00166B04"/>
    <w:rsid w:val="00166C57"/>
    <w:rsid w:val="00167AD0"/>
    <w:rsid w:val="00167E8F"/>
    <w:rsid w:val="00170340"/>
    <w:rsid w:val="001706FC"/>
    <w:rsid w:val="001710B3"/>
    <w:rsid w:val="001714D1"/>
    <w:rsid w:val="00171BE3"/>
    <w:rsid w:val="00171D2F"/>
    <w:rsid w:val="00173D01"/>
    <w:rsid w:val="00174232"/>
    <w:rsid w:val="001742CE"/>
    <w:rsid w:val="00174885"/>
    <w:rsid w:val="0017499C"/>
    <w:rsid w:val="00176DD5"/>
    <w:rsid w:val="00176EE1"/>
    <w:rsid w:val="00177325"/>
    <w:rsid w:val="001804A1"/>
    <w:rsid w:val="00180C7A"/>
    <w:rsid w:val="00181582"/>
    <w:rsid w:val="001815FE"/>
    <w:rsid w:val="00182A21"/>
    <w:rsid w:val="00182B6A"/>
    <w:rsid w:val="00182BE6"/>
    <w:rsid w:val="0018367D"/>
    <w:rsid w:val="001840D0"/>
    <w:rsid w:val="00184627"/>
    <w:rsid w:val="00184660"/>
    <w:rsid w:val="00184B6D"/>
    <w:rsid w:val="00185B94"/>
    <w:rsid w:val="00185E9E"/>
    <w:rsid w:val="00186040"/>
    <w:rsid w:val="00186060"/>
    <w:rsid w:val="00187571"/>
    <w:rsid w:val="00190AEB"/>
    <w:rsid w:val="00191CC0"/>
    <w:rsid w:val="00191D2E"/>
    <w:rsid w:val="0019247E"/>
    <w:rsid w:val="001929DD"/>
    <w:rsid w:val="00192EC1"/>
    <w:rsid w:val="0019565C"/>
    <w:rsid w:val="00195DCE"/>
    <w:rsid w:val="00195E9A"/>
    <w:rsid w:val="00196311"/>
    <w:rsid w:val="001964A6"/>
    <w:rsid w:val="00196893"/>
    <w:rsid w:val="00197B53"/>
    <w:rsid w:val="001A03DF"/>
    <w:rsid w:val="001A04C5"/>
    <w:rsid w:val="001A0C4E"/>
    <w:rsid w:val="001A0CD6"/>
    <w:rsid w:val="001A10DA"/>
    <w:rsid w:val="001A1808"/>
    <w:rsid w:val="001A3384"/>
    <w:rsid w:val="001A35CA"/>
    <w:rsid w:val="001A3EC8"/>
    <w:rsid w:val="001A480A"/>
    <w:rsid w:val="001A4DC1"/>
    <w:rsid w:val="001A6143"/>
    <w:rsid w:val="001A64FC"/>
    <w:rsid w:val="001A674D"/>
    <w:rsid w:val="001A6F56"/>
    <w:rsid w:val="001A71A0"/>
    <w:rsid w:val="001A7C77"/>
    <w:rsid w:val="001B01F6"/>
    <w:rsid w:val="001B0563"/>
    <w:rsid w:val="001B09F0"/>
    <w:rsid w:val="001B2050"/>
    <w:rsid w:val="001B376C"/>
    <w:rsid w:val="001B4244"/>
    <w:rsid w:val="001B44E5"/>
    <w:rsid w:val="001B4B43"/>
    <w:rsid w:val="001B4C6F"/>
    <w:rsid w:val="001B63F6"/>
    <w:rsid w:val="001B79A8"/>
    <w:rsid w:val="001C02E5"/>
    <w:rsid w:val="001C0AD2"/>
    <w:rsid w:val="001C0E08"/>
    <w:rsid w:val="001C23A7"/>
    <w:rsid w:val="001C3233"/>
    <w:rsid w:val="001C3A60"/>
    <w:rsid w:val="001C4C7B"/>
    <w:rsid w:val="001C4EFF"/>
    <w:rsid w:val="001C5824"/>
    <w:rsid w:val="001C60CE"/>
    <w:rsid w:val="001C6944"/>
    <w:rsid w:val="001D0B41"/>
    <w:rsid w:val="001D0F17"/>
    <w:rsid w:val="001D10EB"/>
    <w:rsid w:val="001D2934"/>
    <w:rsid w:val="001D3174"/>
    <w:rsid w:val="001D360F"/>
    <w:rsid w:val="001D445F"/>
    <w:rsid w:val="001D4709"/>
    <w:rsid w:val="001D4F6E"/>
    <w:rsid w:val="001D50B8"/>
    <w:rsid w:val="001D58D4"/>
    <w:rsid w:val="001D5923"/>
    <w:rsid w:val="001D7C30"/>
    <w:rsid w:val="001E02DF"/>
    <w:rsid w:val="001E0736"/>
    <w:rsid w:val="001E0C69"/>
    <w:rsid w:val="001E2287"/>
    <w:rsid w:val="001E27A5"/>
    <w:rsid w:val="001E2E9C"/>
    <w:rsid w:val="001E327A"/>
    <w:rsid w:val="001E3B05"/>
    <w:rsid w:val="001E3B71"/>
    <w:rsid w:val="001E3C64"/>
    <w:rsid w:val="001E4339"/>
    <w:rsid w:val="001E43B3"/>
    <w:rsid w:val="001E5184"/>
    <w:rsid w:val="001E57B5"/>
    <w:rsid w:val="001E5843"/>
    <w:rsid w:val="001E5A83"/>
    <w:rsid w:val="001E61D6"/>
    <w:rsid w:val="001E62B5"/>
    <w:rsid w:val="001E6452"/>
    <w:rsid w:val="001E6817"/>
    <w:rsid w:val="001E722F"/>
    <w:rsid w:val="001E77A2"/>
    <w:rsid w:val="001E792B"/>
    <w:rsid w:val="001E7E2F"/>
    <w:rsid w:val="001F0294"/>
    <w:rsid w:val="001F10E6"/>
    <w:rsid w:val="001F1BC3"/>
    <w:rsid w:val="001F2C8B"/>
    <w:rsid w:val="001F3186"/>
    <w:rsid w:val="001F3EF0"/>
    <w:rsid w:val="001F5005"/>
    <w:rsid w:val="001F56D8"/>
    <w:rsid w:val="001F5825"/>
    <w:rsid w:val="001F5C55"/>
    <w:rsid w:val="001F66CE"/>
    <w:rsid w:val="001F700A"/>
    <w:rsid w:val="001F7FEE"/>
    <w:rsid w:val="00200BD9"/>
    <w:rsid w:val="00200E00"/>
    <w:rsid w:val="00200F90"/>
    <w:rsid w:val="00201172"/>
    <w:rsid w:val="00201CFC"/>
    <w:rsid w:val="002028FC"/>
    <w:rsid w:val="00203316"/>
    <w:rsid w:val="0020451C"/>
    <w:rsid w:val="0020470E"/>
    <w:rsid w:val="002048BC"/>
    <w:rsid w:val="00205EFB"/>
    <w:rsid w:val="00205F38"/>
    <w:rsid w:val="00206B3A"/>
    <w:rsid w:val="002074FD"/>
    <w:rsid w:val="00210312"/>
    <w:rsid w:val="00210359"/>
    <w:rsid w:val="00210C78"/>
    <w:rsid w:val="002110D5"/>
    <w:rsid w:val="002111CB"/>
    <w:rsid w:val="00211666"/>
    <w:rsid w:val="00211DE2"/>
    <w:rsid w:val="00211E81"/>
    <w:rsid w:val="00212501"/>
    <w:rsid w:val="00212A93"/>
    <w:rsid w:val="00213AD5"/>
    <w:rsid w:val="00213BC3"/>
    <w:rsid w:val="00214777"/>
    <w:rsid w:val="00215B14"/>
    <w:rsid w:val="00215FA9"/>
    <w:rsid w:val="002163A1"/>
    <w:rsid w:val="00217C60"/>
    <w:rsid w:val="0022032D"/>
    <w:rsid w:val="0022060F"/>
    <w:rsid w:val="00221386"/>
    <w:rsid w:val="00221643"/>
    <w:rsid w:val="00221EF8"/>
    <w:rsid w:val="002224D4"/>
    <w:rsid w:val="0022291B"/>
    <w:rsid w:val="002248FD"/>
    <w:rsid w:val="00224DC8"/>
    <w:rsid w:val="00225895"/>
    <w:rsid w:val="002259BC"/>
    <w:rsid w:val="002277F0"/>
    <w:rsid w:val="002278CE"/>
    <w:rsid w:val="0022917C"/>
    <w:rsid w:val="002308C1"/>
    <w:rsid w:val="00232266"/>
    <w:rsid w:val="00232A18"/>
    <w:rsid w:val="002355E5"/>
    <w:rsid w:val="0023641A"/>
    <w:rsid w:val="0023652D"/>
    <w:rsid w:val="002367D7"/>
    <w:rsid w:val="0023727B"/>
    <w:rsid w:val="00237EBE"/>
    <w:rsid w:val="002408C2"/>
    <w:rsid w:val="002416E7"/>
    <w:rsid w:val="00241834"/>
    <w:rsid w:val="00241A1F"/>
    <w:rsid w:val="00241C2D"/>
    <w:rsid w:val="0024255A"/>
    <w:rsid w:val="00242725"/>
    <w:rsid w:val="00243A55"/>
    <w:rsid w:val="00244092"/>
    <w:rsid w:val="00244208"/>
    <w:rsid w:val="00246113"/>
    <w:rsid w:val="00247466"/>
    <w:rsid w:val="002502CB"/>
    <w:rsid w:val="00251724"/>
    <w:rsid w:val="00252074"/>
    <w:rsid w:val="002521A7"/>
    <w:rsid w:val="00252EA8"/>
    <w:rsid w:val="0025305D"/>
    <w:rsid w:val="00254736"/>
    <w:rsid w:val="002558EC"/>
    <w:rsid w:val="00256B0A"/>
    <w:rsid w:val="00257512"/>
    <w:rsid w:val="002600C2"/>
    <w:rsid w:val="0026026F"/>
    <w:rsid w:val="002604EC"/>
    <w:rsid w:val="00260DC6"/>
    <w:rsid w:val="00261BFC"/>
    <w:rsid w:val="00261E74"/>
    <w:rsid w:val="002622ED"/>
    <w:rsid w:val="0026259E"/>
    <w:rsid w:val="00263EFA"/>
    <w:rsid w:val="00264BEB"/>
    <w:rsid w:val="002654B4"/>
    <w:rsid w:val="0026563C"/>
    <w:rsid w:val="0026591A"/>
    <w:rsid w:val="00270076"/>
    <w:rsid w:val="00271228"/>
    <w:rsid w:val="002712AE"/>
    <w:rsid w:val="002713FC"/>
    <w:rsid w:val="00271A21"/>
    <w:rsid w:val="00272460"/>
    <w:rsid w:val="00272812"/>
    <w:rsid w:val="00272DEF"/>
    <w:rsid w:val="00273152"/>
    <w:rsid w:val="00274C61"/>
    <w:rsid w:val="00275644"/>
    <w:rsid w:val="00276B09"/>
    <w:rsid w:val="0027751B"/>
    <w:rsid w:val="0027C611"/>
    <w:rsid w:val="00280BC5"/>
    <w:rsid w:val="00280F01"/>
    <w:rsid w:val="002813B0"/>
    <w:rsid w:val="0028152E"/>
    <w:rsid w:val="00283772"/>
    <w:rsid w:val="002841F2"/>
    <w:rsid w:val="00284439"/>
    <w:rsid w:val="00285889"/>
    <w:rsid w:val="00285DDB"/>
    <w:rsid w:val="002860E0"/>
    <w:rsid w:val="002863E6"/>
    <w:rsid w:val="00286E74"/>
    <w:rsid w:val="00290449"/>
    <w:rsid w:val="00291F01"/>
    <w:rsid w:val="002929B7"/>
    <w:rsid w:val="00292DCF"/>
    <w:rsid w:val="00293595"/>
    <w:rsid w:val="00294516"/>
    <w:rsid w:val="0029475A"/>
    <w:rsid w:val="0029596B"/>
    <w:rsid w:val="00296763"/>
    <w:rsid w:val="00296AA0"/>
    <w:rsid w:val="00296FAF"/>
    <w:rsid w:val="00296FCE"/>
    <w:rsid w:val="002A008D"/>
    <w:rsid w:val="002A0EF6"/>
    <w:rsid w:val="002A2328"/>
    <w:rsid w:val="002A23E3"/>
    <w:rsid w:val="002A3AB5"/>
    <w:rsid w:val="002A3E22"/>
    <w:rsid w:val="002A5DCC"/>
    <w:rsid w:val="002A687F"/>
    <w:rsid w:val="002A68B5"/>
    <w:rsid w:val="002B030B"/>
    <w:rsid w:val="002B03FD"/>
    <w:rsid w:val="002B09A2"/>
    <w:rsid w:val="002B0A89"/>
    <w:rsid w:val="002B0EBF"/>
    <w:rsid w:val="002B119B"/>
    <w:rsid w:val="002B1689"/>
    <w:rsid w:val="002B2FFF"/>
    <w:rsid w:val="002B3117"/>
    <w:rsid w:val="002B3541"/>
    <w:rsid w:val="002B36A2"/>
    <w:rsid w:val="002B42AA"/>
    <w:rsid w:val="002B48F5"/>
    <w:rsid w:val="002B49D5"/>
    <w:rsid w:val="002B4B10"/>
    <w:rsid w:val="002B4F18"/>
    <w:rsid w:val="002B54F6"/>
    <w:rsid w:val="002B5625"/>
    <w:rsid w:val="002B686E"/>
    <w:rsid w:val="002B6A32"/>
    <w:rsid w:val="002B7B6D"/>
    <w:rsid w:val="002C0CF9"/>
    <w:rsid w:val="002C19DF"/>
    <w:rsid w:val="002C2268"/>
    <w:rsid w:val="002C2BFF"/>
    <w:rsid w:val="002C2CDF"/>
    <w:rsid w:val="002C34C2"/>
    <w:rsid w:val="002C3C01"/>
    <w:rsid w:val="002C4145"/>
    <w:rsid w:val="002C504D"/>
    <w:rsid w:val="002C542D"/>
    <w:rsid w:val="002C56BD"/>
    <w:rsid w:val="002C622E"/>
    <w:rsid w:val="002C66C3"/>
    <w:rsid w:val="002C6FF9"/>
    <w:rsid w:val="002D0397"/>
    <w:rsid w:val="002D0BE2"/>
    <w:rsid w:val="002D0ED5"/>
    <w:rsid w:val="002D1D54"/>
    <w:rsid w:val="002D3875"/>
    <w:rsid w:val="002D3AD5"/>
    <w:rsid w:val="002D468F"/>
    <w:rsid w:val="002D4EB8"/>
    <w:rsid w:val="002D578E"/>
    <w:rsid w:val="002D5EC0"/>
    <w:rsid w:val="002D665B"/>
    <w:rsid w:val="002D6DA3"/>
    <w:rsid w:val="002D74B8"/>
    <w:rsid w:val="002D74D0"/>
    <w:rsid w:val="002D75C1"/>
    <w:rsid w:val="002E0036"/>
    <w:rsid w:val="002E05C6"/>
    <w:rsid w:val="002E07F5"/>
    <w:rsid w:val="002E0FE1"/>
    <w:rsid w:val="002E1C8B"/>
    <w:rsid w:val="002E24AD"/>
    <w:rsid w:val="002E300E"/>
    <w:rsid w:val="002E32A0"/>
    <w:rsid w:val="002E3F6E"/>
    <w:rsid w:val="002E4466"/>
    <w:rsid w:val="002E4A79"/>
    <w:rsid w:val="002E4BDD"/>
    <w:rsid w:val="002E5700"/>
    <w:rsid w:val="002E5ED3"/>
    <w:rsid w:val="002E60A8"/>
    <w:rsid w:val="002F0823"/>
    <w:rsid w:val="002F09A5"/>
    <w:rsid w:val="002F1B43"/>
    <w:rsid w:val="002F3534"/>
    <w:rsid w:val="002F3686"/>
    <w:rsid w:val="002F37B0"/>
    <w:rsid w:val="002F3A1F"/>
    <w:rsid w:val="002F3A4B"/>
    <w:rsid w:val="002F44A2"/>
    <w:rsid w:val="002F5424"/>
    <w:rsid w:val="002F58B6"/>
    <w:rsid w:val="002F6898"/>
    <w:rsid w:val="002F6C2F"/>
    <w:rsid w:val="002F6C7D"/>
    <w:rsid w:val="002F74EF"/>
    <w:rsid w:val="002F79CD"/>
    <w:rsid w:val="003000FD"/>
    <w:rsid w:val="003004DA"/>
    <w:rsid w:val="00300518"/>
    <w:rsid w:val="003015FE"/>
    <w:rsid w:val="00301B2E"/>
    <w:rsid w:val="00302600"/>
    <w:rsid w:val="00302A1E"/>
    <w:rsid w:val="0030359D"/>
    <w:rsid w:val="00304148"/>
    <w:rsid w:val="003048EF"/>
    <w:rsid w:val="00305A51"/>
    <w:rsid w:val="00306095"/>
    <w:rsid w:val="00306347"/>
    <w:rsid w:val="00307990"/>
    <w:rsid w:val="00307FDD"/>
    <w:rsid w:val="003125D0"/>
    <w:rsid w:val="0031311D"/>
    <w:rsid w:val="003133E0"/>
    <w:rsid w:val="003134C6"/>
    <w:rsid w:val="00314496"/>
    <w:rsid w:val="00315018"/>
    <w:rsid w:val="00315230"/>
    <w:rsid w:val="003166C8"/>
    <w:rsid w:val="00316C77"/>
    <w:rsid w:val="00316F05"/>
    <w:rsid w:val="00320917"/>
    <w:rsid w:val="0032196C"/>
    <w:rsid w:val="00321BDF"/>
    <w:rsid w:val="00325BC5"/>
    <w:rsid w:val="00325F70"/>
    <w:rsid w:val="00326556"/>
    <w:rsid w:val="0032665D"/>
    <w:rsid w:val="003278E2"/>
    <w:rsid w:val="00327F9C"/>
    <w:rsid w:val="00329642"/>
    <w:rsid w:val="003300A8"/>
    <w:rsid w:val="00330D15"/>
    <w:rsid w:val="003312C7"/>
    <w:rsid w:val="0033273D"/>
    <w:rsid w:val="003343D8"/>
    <w:rsid w:val="003347B4"/>
    <w:rsid w:val="00334982"/>
    <w:rsid w:val="00334EC1"/>
    <w:rsid w:val="00334EC9"/>
    <w:rsid w:val="00334F43"/>
    <w:rsid w:val="00334F71"/>
    <w:rsid w:val="003355EC"/>
    <w:rsid w:val="0033688A"/>
    <w:rsid w:val="00336BAB"/>
    <w:rsid w:val="003370EA"/>
    <w:rsid w:val="00341984"/>
    <w:rsid w:val="00341D54"/>
    <w:rsid w:val="00341DC0"/>
    <w:rsid w:val="00342BE5"/>
    <w:rsid w:val="0034347F"/>
    <w:rsid w:val="00343620"/>
    <w:rsid w:val="00344483"/>
    <w:rsid w:val="00344F4D"/>
    <w:rsid w:val="00345448"/>
    <w:rsid w:val="003457D1"/>
    <w:rsid w:val="00345D83"/>
    <w:rsid w:val="003502D7"/>
    <w:rsid w:val="00350344"/>
    <w:rsid w:val="0035110A"/>
    <w:rsid w:val="00351FD4"/>
    <w:rsid w:val="003526AB"/>
    <w:rsid w:val="0035445A"/>
    <w:rsid w:val="00354C15"/>
    <w:rsid w:val="00354D8A"/>
    <w:rsid w:val="003550DC"/>
    <w:rsid w:val="00357C54"/>
    <w:rsid w:val="003600E8"/>
    <w:rsid w:val="0036033D"/>
    <w:rsid w:val="00360460"/>
    <w:rsid w:val="00360559"/>
    <w:rsid w:val="003608A1"/>
    <w:rsid w:val="00360B49"/>
    <w:rsid w:val="00360F6B"/>
    <w:rsid w:val="003610EF"/>
    <w:rsid w:val="00361181"/>
    <w:rsid w:val="00361467"/>
    <w:rsid w:val="00361BA9"/>
    <w:rsid w:val="00361C65"/>
    <w:rsid w:val="00362A37"/>
    <w:rsid w:val="00362C3B"/>
    <w:rsid w:val="00363436"/>
    <w:rsid w:val="00363A77"/>
    <w:rsid w:val="00363EC5"/>
    <w:rsid w:val="00364794"/>
    <w:rsid w:val="003647C2"/>
    <w:rsid w:val="0036499A"/>
    <w:rsid w:val="00364E92"/>
    <w:rsid w:val="00365DF8"/>
    <w:rsid w:val="00365F2F"/>
    <w:rsid w:val="00366A4B"/>
    <w:rsid w:val="00367B41"/>
    <w:rsid w:val="00367FA0"/>
    <w:rsid w:val="00370318"/>
    <w:rsid w:val="00370D26"/>
    <w:rsid w:val="00370E3B"/>
    <w:rsid w:val="00372EFC"/>
    <w:rsid w:val="003746A3"/>
    <w:rsid w:val="00376283"/>
    <w:rsid w:val="003762C4"/>
    <w:rsid w:val="00380B5F"/>
    <w:rsid w:val="00380E0E"/>
    <w:rsid w:val="00381AE0"/>
    <w:rsid w:val="0038263B"/>
    <w:rsid w:val="00382B9F"/>
    <w:rsid w:val="00383B24"/>
    <w:rsid w:val="0038534C"/>
    <w:rsid w:val="00385B65"/>
    <w:rsid w:val="0038609C"/>
    <w:rsid w:val="0038701A"/>
    <w:rsid w:val="00387496"/>
    <w:rsid w:val="00387E20"/>
    <w:rsid w:val="00387E62"/>
    <w:rsid w:val="003903CE"/>
    <w:rsid w:val="003903ED"/>
    <w:rsid w:val="00391238"/>
    <w:rsid w:val="0039194F"/>
    <w:rsid w:val="00391E79"/>
    <w:rsid w:val="00392F32"/>
    <w:rsid w:val="00392F75"/>
    <w:rsid w:val="003947A7"/>
    <w:rsid w:val="0039533A"/>
    <w:rsid w:val="003953C8"/>
    <w:rsid w:val="00395580"/>
    <w:rsid w:val="0039591D"/>
    <w:rsid w:val="0039638E"/>
    <w:rsid w:val="003966DD"/>
    <w:rsid w:val="003A0870"/>
    <w:rsid w:val="003A0E96"/>
    <w:rsid w:val="003A150A"/>
    <w:rsid w:val="003A2445"/>
    <w:rsid w:val="003A2F60"/>
    <w:rsid w:val="003A33EB"/>
    <w:rsid w:val="003A4816"/>
    <w:rsid w:val="003A49C8"/>
    <w:rsid w:val="003A5613"/>
    <w:rsid w:val="003A6363"/>
    <w:rsid w:val="003A73B3"/>
    <w:rsid w:val="003A7C53"/>
    <w:rsid w:val="003B09BA"/>
    <w:rsid w:val="003B0B62"/>
    <w:rsid w:val="003B2818"/>
    <w:rsid w:val="003B3828"/>
    <w:rsid w:val="003B43E3"/>
    <w:rsid w:val="003B4AC4"/>
    <w:rsid w:val="003B4F5E"/>
    <w:rsid w:val="003B6E88"/>
    <w:rsid w:val="003B7943"/>
    <w:rsid w:val="003C00E2"/>
    <w:rsid w:val="003C01CF"/>
    <w:rsid w:val="003C0419"/>
    <w:rsid w:val="003C1B9F"/>
    <w:rsid w:val="003C1F37"/>
    <w:rsid w:val="003C2B9B"/>
    <w:rsid w:val="003C4139"/>
    <w:rsid w:val="003C497E"/>
    <w:rsid w:val="003C513E"/>
    <w:rsid w:val="003C560E"/>
    <w:rsid w:val="003C5FEC"/>
    <w:rsid w:val="003C61D5"/>
    <w:rsid w:val="003D04A7"/>
    <w:rsid w:val="003D05F0"/>
    <w:rsid w:val="003D0F91"/>
    <w:rsid w:val="003D1B7D"/>
    <w:rsid w:val="003D25FA"/>
    <w:rsid w:val="003D2B1B"/>
    <w:rsid w:val="003D335F"/>
    <w:rsid w:val="003D35E0"/>
    <w:rsid w:val="003D6078"/>
    <w:rsid w:val="003D6978"/>
    <w:rsid w:val="003D69CB"/>
    <w:rsid w:val="003E1B17"/>
    <w:rsid w:val="003E2317"/>
    <w:rsid w:val="003E2768"/>
    <w:rsid w:val="003E2772"/>
    <w:rsid w:val="003E2805"/>
    <w:rsid w:val="003E3209"/>
    <w:rsid w:val="003E49A1"/>
    <w:rsid w:val="003E4ED0"/>
    <w:rsid w:val="003E57F4"/>
    <w:rsid w:val="003E5A12"/>
    <w:rsid w:val="003E60D2"/>
    <w:rsid w:val="003E7791"/>
    <w:rsid w:val="003E7D05"/>
    <w:rsid w:val="003F09C6"/>
    <w:rsid w:val="003F1635"/>
    <w:rsid w:val="003F2892"/>
    <w:rsid w:val="003F323C"/>
    <w:rsid w:val="003F4716"/>
    <w:rsid w:val="003F4EE9"/>
    <w:rsid w:val="003F5DB8"/>
    <w:rsid w:val="003F60C2"/>
    <w:rsid w:val="003F71B1"/>
    <w:rsid w:val="003F7824"/>
    <w:rsid w:val="0040017A"/>
    <w:rsid w:val="00401914"/>
    <w:rsid w:val="004019A7"/>
    <w:rsid w:val="00402411"/>
    <w:rsid w:val="00403957"/>
    <w:rsid w:val="00404B36"/>
    <w:rsid w:val="00404C0F"/>
    <w:rsid w:val="00405622"/>
    <w:rsid w:val="00405677"/>
    <w:rsid w:val="0040659C"/>
    <w:rsid w:val="0040693E"/>
    <w:rsid w:val="004071CE"/>
    <w:rsid w:val="004074CA"/>
    <w:rsid w:val="0041059E"/>
    <w:rsid w:val="004113AC"/>
    <w:rsid w:val="00411927"/>
    <w:rsid w:val="00411A85"/>
    <w:rsid w:val="0041210C"/>
    <w:rsid w:val="0041229C"/>
    <w:rsid w:val="00412F2B"/>
    <w:rsid w:val="004132E5"/>
    <w:rsid w:val="004134C5"/>
    <w:rsid w:val="004137F7"/>
    <w:rsid w:val="00413AB3"/>
    <w:rsid w:val="004144F7"/>
    <w:rsid w:val="004159AD"/>
    <w:rsid w:val="0041693A"/>
    <w:rsid w:val="004173F3"/>
    <w:rsid w:val="00417F97"/>
    <w:rsid w:val="004202BA"/>
    <w:rsid w:val="00420878"/>
    <w:rsid w:val="00420C68"/>
    <w:rsid w:val="00421B2A"/>
    <w:rsid w:val="004226AB"/>
    <w:rsid w:val="004226F0"/>
    <w:rsid w:val="004228C9"/>
    <w:rsid w:val="004233C3"/>
    <w:rsid w:val="00423621"/>
    <w:rsid w:val="00423703"/>
    <w:rsid w:val="004242A3"/>
    <w:rsid w:val="004246E6"/>
    <w:rsid w:val="00424AB9"/>
    <w:rsid w:val="004255C0"/>
    <w:rsid w:val="004257F3"/>
    <w:rsid w:val="00425C4B"/>
    <w:rsid w:val="004261F6"/>
    <w:rsid w:val="00426958"/>
    <w:rsid w:val="00426D09"/>
    <w:rsid w:val="004270FB"/>
    <w:rsid w:val="0042796B"/>
    <w:rsid w:val="004309B5"/>
    <w:rsid w:val="00432E65"/>
    <w:rsid w:val="0043468D"/>
    <w:rsid w:val="00434AA9"/>
    <w:rsid w:val="00434C5B"/>
    <w:rsid w:val="00435E8F"/>
    <w:rsid w:val="00436369"/>
    <w:rsid w:val="004365EF"/>
    <w:rsid w:val="00437854"/>
    <w:rsid w:val="00440294"/>
    <w:rsid w:val="004403F3"/>
    <w:rsid w:val="00440FB6"/>
    <w:rsid w:val="00441EE0"/>
    <w:rsid w:val="00442303"/>
    <w:rsid w:val="00442409"/>
    <w:rsid w:val="00442F66"/>
    <w:rsid w:val="00443BF9"/>
    <w:rsid w:val="00444FB1"/>
    <w:rsid w:val="00445561"/>
    <w:rsid w:val="0044567C"/>
    <w:rsid w:val="00445CE3"/>
    <w:rsid w:val="004463CF"/>
    <w:rsid w:val="00446685"/>
    <w:rsid w:val="00446880"/>
    <w:rsid w:val="004479CF"/>
    <w:rsid w:val="00447A76"/>
    <w:rsid w:val="004507FA"/>
    <w:rsid w:val="0045127B"/>
    <w:rsid w:val="00451624"/>
    <w:rsid w:val="00451898"/>
    <w:rsid w:val="00451D9E"/>
    <w:rsid w:val="00452D9E"/>
    <w:rsid w:val="00452FF3"/>
    <w:rsid w:val="00454E79"/>
    <w:rsid w:val="00455122"/>
    <w:rsid w:val="004573AB"/>
    <w:rsid w:val="004618FC"/>
    <w:rsid w:val="00461AD5"/>
    <w:rsid w:val="00461B00"/>
    <w:rsid w:val="004620C8"/>
    <w:rsid w:val="004621DF"/>
    <w:rsid w:val="00464050"/>
    <w:rsid w:val="00464320"/>
    <w:rsid w:val="00464CBD"/>
    <w:rsid w:val="00465D63"/>
    <w:rsid w:val="00466178"/>
    <w:rsid w:val="004666C2"/>
    <w:rsid w:val="00466D00"/>
    <w:rsid w:val="00466ECB"/>
    <w:rsid w:val="004672C9"/>
    <w:rsid w:val="00470FDD"/>
    <w:rsid w:val="00471607"/>
    <w:rsid w:val="00472789"/>
    <w:rsid w:val="0047355E"/>
    <w:rsid w:val="00473F1D"/>
    <w:rsid w:val="00474861"/>
    <w:rsid w:val="004748EA"/>
    <w:rsid w:val="00474A35"/>
    <w:rsid w:val="00474B26"/>
    <w:rsid w:val="00474B70"/>
    <w:rsid w:val="00476254"/>
    <w:rsid w:val="00476E25"/>
    <w:rsid w:val="00476EBE"/>
    <w:rsid w:val="00477926"/>
    <w:rsid w:val="004779A2"/>
    <w:rsid w:val="0048009E"/>
    <w:rsid w:val="0048148F"/>
    <w:rsid w:val="00481B0C"/>
    <w:rsid w:val="00481D9E"/>
    <w:rsid w:val="00482BA1"/>
    <w:rsid w:val="00483240"/>
    <w:rsid w:val="00484D70"/>
    <w:rsid w:val="0048527F"/>
    <w:rsid w:val="00485687"/>
    <w:rsid w:val="0048586F"/>
    <w:rsid w:val="00485D6B"/>
    <w:rsid w:val="004864F6"/>
    <w:rsid w:val="00486D97"/>
    <w:rsid w:val="00487041"/>
    <w:rsid w:val="0048750C"/>
    <w:rsid w:val="004875EF"/>
    <w:rsid w:val="00487C3E"/>
    <w:rsid w:val="00487C62"/>
    <w:rsid w:val="00487EF3"/>
    <w:rsid w:val="0049002E"/>
    <w:rsid w:val="00491D4E"/>
    <w:rsid w:val="004929E4"/>
    <w:rsid w:val="00492D31"/>
    <w:rsid w:val="00493130"/>
    <w:rsid w:val="0049325F"/>
    <w:rsid w:val="00493A6F"/>
    <w:rsid w:val="00493CB7"/>
    <w:rsid w:val="00493EDD"/>
    <w:rsid w:val="004943C5"/>
    <w:rsid w:val="004948B7"/>
    <w:rsid w:val="00494F52"/>
    <w:rsid w:val="00497475"/>
    <w:rsid w:val="00497636"/>
    <w:rsid w:val="004A2714"/>
    <w:rsid w:val="004A2E75"/>
    <w:rsid w:val="004A335B"/>
    <w:rsid w:val="004A33E4"/>
    <w:rsid w:val="004A3768"/>
    <w:rsid w:val="004A4296"/>
    <w:rsid w:val="004A4B97"/>
    <w:rsid w:val="004A53B0"/>
    <w:rsid w:val="004A65B8"/>
    <w:rsid w:val="004A669E"/>
    <w:rsid w:val="004A79C2"/>
    <w:rsid w:val="004A7C2E"/>
    <w:rsid w:val="004B05C1"/>
    <w:rsid w:val="004B1378"/>
    <w:rsid w:val="004B1610"/>
    <w:rsid w:val="004B1868"/>
    <w:rsid w:val="004B28FE"/>
    <w:rsid w:val="004B2C71"/>
    <w:rsid w:val="004B2D72"/>
    <w:rsid w:val="004B31FE"/>
    <w:rsid w:val="004B356A"/>
    <w:rsid w:val="004B37FD"/>
    <w:rsid w:val="004B3C8A"/>
    <w:rsid w:val="004B3E98"/>
    <w:rsid w:val="004B4E9C"/>
    <w:rsid w:val="004B4EA3"/>
    <w:rsid w:val="004B505D"/>
    <w:rsid w:val="004B51D4"/>
    <w:rsid w:val="004B5554"/>
    <w:rsid w:val="004B5965"/>
    <w:rsid w:val="004B6585"/>
    <w:rsid w:val="004C01DF"/>
    <w:rsid w:val="004C046B"/>
    <w:rsid w:val="004C0738"/>
    <w:rsid w:val="004C084B"/>
    <w:rsid w:val="004C0D9F"/>
    <w:rsid w:val="004C0E07"/>
    <w:rsid w:val="004C11A9"/>
    <w:rsid w:val="004C1295"/>
    <w:rsid w:val="004C12D4"/>
    <w:rsid w:val="004C16DF"/>
    <w:rsid w:val="004C196A"/>
    <w:rsid w:val="004C28DB"/>
    <w:rsid w:val="004C3220"/>
    <w:rsid w:val="004C39C6"/>
    <w:rsid w:val="004C417B"/>
    <w:rsid w:val="004C5EAE"/>
    <w:rsid w:val="004C61E8"/>
    <w:rsid w:val="004D008D"/>
    <w:rsid w:val="004D0144"/>
    <w:rsid w:val="004D040A"/>
    <w:rsid w:val="004D07DA"/>
    <w:rsid w:val="004D0816"/>
    <w:rsid w:val="004D2264"/>
    <w:rsid w:val="004D3883"/>
    <w:rsid w:val="004D4CF2"/>
    <w:rsid w:val="004D5294"/>
    <w:rsid w:val="004D5CB7"/>
    <w:rsid w:val="004D5F01"/>
    <w:rsid w:val="004D7B1C"/>
    <w:rsid w:val="004E060F"/>
    <w:rsid w:val="004E1C11"/>
    <w:rsid w:val="004E3B0C"/>
    <w:rsid w:val="004E3F32"/>
    <w:rsid w:val="004E49EE"/>
    <w:rsid w:val="004E50DF"/>
    <w:rsid w:val="004E5162"/>
    <w:rsid w:val="004E5697"/>
    <w:rsid w:val="004E5709"/>
    <w:rsid w:val="004E716C"/>
    <w:rsid w:val="004E74E1"/>
    <w:rsid w:val="004E7AD8"/>
    <w:rsid w:val="004F1382"/>
    <w:rsid w:val="004F1A50"/>
    <w:rsid w:val="004F1CB2"/>
    <w:rsid w:val="004F1F2A"/>
    <w:rsid w:val="004F25EF"/>
    <w:rsid w:val="004F2ACF"/>
    <w:rsid w:val="004F2B0B"/>
    <w:rsid w:val="004F2C8A"/>
    <w:rsid w:val="004F2DAC"/>
    <w:rsid w:val="004F469B"/>
    <w:rsid w:val="004F50B7"/>
    <w:rsid w:val="004F5322"/>
    <w:rsid w:val="004F5878"/>
    <w:rsid w:val="004F66CA"/>
    <w:rsid w:val="004F677B"/>
    <w:rsid w:val="004F6A37"/>
    <w:rsid w:val="005002A8"/>
    <w:rsid w:val="00500D43"/>
    <w:rsid w:val="00501082"/>
    <w:rsid w:val="005032B1"/>
    <w:rsid w:val="005036B4"/>
    <w:rsid w:val="00503A59"/>
    <w:rsid w:val="00505569"/>
    <w:rsid w:val="0050607E"/>
    <w:rsid w:val="005079FC"/>
    <w:rsid w:val="00507BF7"/>
    <w:rsid w:val="00507CF9"/>
    <w:rsid w:val="00507D30"/>
    <w:rsid w:val="005097C8"/>
    <w:rsid w:val="00511563"/>
    <w:rsid w:val="00511E41"/>
    <w:rsid w:val="005122B7"/>
    <w:rsid w:val="00512882"/>
    <w:rsid w:val="00512F2C"/>
    <w:rsid w:val="005135B4"/>
    <w:rsid w:val="005169FF"/>
    <w:rsid w:val="00516A0F"/>
    <w:rsid w:val="0051705E"/>
    <w:rsid w:val="005173A4"/>
    <w:rsid w:val="005203A6"/>
    <w:rsid w:val="005203C3"/>
    <w:rsid w:val="0052164F"/>
    <w:rsid w:val="005217FC"/>
    <w:rsid w:val="00521B1C"/>
    <w:rsid w:val="00522BFA"/>
    <w:rsid w:val="00523265"/>
    <w:rsid w:val="00523AEE"/>
    <w:rsid w:val="00526022"/>
    <w:rsid w:val="0052647A"/>
    <w:rsid w:val="005265EB"/>
    <w:rsid w:val="005268F5"/>
    <w:rsid w:val="005269B8"/>
    <w:rsid w:val="00526A99"/>
    <w:rsid w:val="00526CC2"/>
    <w:rsid w:val="00527140"/>
    <w:rsid w:val="00527A3F"/>
    <w:rsid w:val="005328FB"/>
    <w:rsid w:val="00532C68"/>
    <w:rsid w:val="005338DA"/>
    <w:rsid w:val="00534465"/>
    <w:rsid w:val="0053466A"/>
    <w:rsid w:val="00534FF2"/>
    <w:rsid w:val="005361F0"/>
    <w:rsid w:val="00536648"/>
    <w:rsid w:val="005368B3"/>
    <w:rsid w:val="0053713D"/>
    <w:rsid w:val="00540385"/>
    <w:rsid w:val="00541133"/>
    <w:rsid w:val="00541E1D"/>
    <w:rsid w:val="005420B9"/>
    <w:rsid w:val="00542882"/>
    <w:rsid w:val="00542993"/>
    <w:rsid w:val="005430E2"/>
    <w:rsid w:val="00543278"/>
    <w:rsid w:val="00543312"/>
    <w:rsid w:val="005435A0"/>
    <w:rsid w:val="0054491A"/>
    <w:rsid w:val="00546259"/>
    <w:rsid w:val="005463E4"/>
    <w:rsid w:val="00546D48"/>
    <w:rsid w:val="00547068"/>
    <w:rsid w:val="00547078"/>
    <w:rsid w:val="005504A0"/>
    <w:rsid w:val="0055308F"/>
    <w:rsid w:val="00553241"/>
    <w:rsid w:val="005537CA"/>
    <w:rsid w:val="0055469C"/>
    <w:rsid w:val="00554B85"/>
    <w:rsid w:val="00554F3B"/>
    <w:rsid w:val="00555019"/>
    <w:rsid w:val="0055503C"/>
    <w:rsid w:val="005550EB"/>
    <w:rsid w:val="00555733"/>
    <w:rsid w:val="00555E8A"/>
    <w:rsid w:val="0056087E"/>
    <w:rsid w:val="00560D26"/>
    <w:rsid w:val="00562460"/>
    <w:rsid w:val="0056393C"/>
    <w:rsid w:val="00565CDA"/>
    <w:rsid w:val="00565CDB"/>
    <w:rsid w:val="00566629"/>
    <w:rsid w:val="00566A17"/>
    <w:rsid w:val="00570904"/>
    <w:rsid w:val="0057138D"/>
    <w:rsid w:val="00571660"/>
    <w:rsid w:val="00571666"/>
    <w:rsid w:val="005738DD"/>
    <w:rsid w:val="005738EE"/>
    <w:rsid w:val="00573A64"/>
    <w:rsid w:val="00573E0E"/>
    <w:rsid w:val="00574B44"/>
    <w:rsid w:val="00574DC2"/>
    <w:rsid w:val="005766BF"/>
    <w:rsid w:val="005805CB"/>
    <w:rsid w:val="00580DFA"/>
    <w:rsid w:val="00582764"/>
    <w:rsid w:val="00583AEA"/>
    <w:rsid w:val="00583BA9"/>
    <w:rsid w:val="00583C2B"/>
    <w:rsid w:val="00584D17"/>
    <w:rsid w:val="00585A29"/>
    <w:rsid w:val="00585B3D"/>
    <w:rsid w:val="005862F9"/>
    <w:rsid w:val="005863AD"/>
    <w:rsid w:val="0058702A"/>
    <w:rsid w:val="0059089D"/>
    <w:rsid w:val="00590E65"/>
    <w:rsid w:val="0059178C"/>
    <w:rsid w:val="00591A76"/>
    <w:rsid w:val="005924DB"/>
    <w:rsid w:val="00592E57"/>
    <w:rsid w:val="00593ECD"/>
    <w:rsid w:val="0059431B"/>
    <w:rsid w:val="00595132"/>
    <w:rsid w:val="00595A21"/>
    <w:rsid w:val="00596375"/>
    <w:rsid w:val="00597453"/>
    <w:rsid w:val="00597BB5"/>
    <w:rsid w:val="00597F68"/>
    <w:rsid w:val="005988F0"/>
    <w:rsid w:val="005A19D0"/>
    <w:rsid w:val="005A2FCE"/>
    <w:rsid w:val="005A3303"/>
    <w:rsid w:val="005A3DFB"/>
    <w:rsid w:val="005A4474"/>
    <w:rsid w:val="005A47D1"/>
    <w:rsid w:val="005A4BBB"/>
    <w:rsid w:val="005A4C11"/>
    <w:rsid w:val="005A6C32"/>
    <w:rsid w:val="005A707E"/>
    <w:rsid w:val="005A728A"/>
    <w:rsid w:val="005ABFC0"/>
    <w:rsid w:val="005B0540"/>
    <w:rsid w:val="005B06A2"/>
    <w:rsid w:val="005B0A15"/>
    <w:rsid w:val="005B0DAB"/>
    <w:rsid w:val="005B1345"/>
    <w:rsid w:val="005B1FF1"/>
    <w:rsid w:val="005B200E"/>
    <w:rsid w:val="005B24F4"/>
    <w:rsid w:val="005B457F"/>
    <w:rsid w:val="005B4C0E"/>
    <w:rsid w:val="005B4DA7"/>
    <w:rsid w:val="005B504C"/>
    <w:rsid w:val="005B557B"/>
    <w:rsid w:val="005B5749"/>
    <w:rsid w:val="005B5769"/>
    <w:rsid w:val="005B5BAB"/>
    <w:rsid w:val="005B6C4A"/>
    <w:rsid w:val="005B7C1A"/>
    <w:rsid w:val="005C063F"/>
    <w:rsid w:val="005C07ED"/>
    <w:rsid w:val="005C1013"/>
    <w:rsid w:val="005C190A"/>
    <w:rsid w:val="005C1CC9"/>
    <w:rsid w:val="005C1F2D"/>
    <w:rsid w:val="005C509C"/>
    <w:rsid w:val="005C5DE3"/>
    <w:rsid w:val="005C68DE"/>
    <w:rsid w:val="005C73AF"/>
    <w:rsid w:val="005C7A99"/>
    <w:rsid w:val="005C7D85"/>
    <w:rsid w:val="005CD398"/>
    <w:rsid w:val="005D013E"/>
    <w:rsid w:val="005D04EB"/>
    <w:rsid w:val="005D0757"/>
    <w:rsid w:val="005D0ECE"/>
    <w:rsid w:val="005D1011"/>
    <w:rsid w:val="005D206D"/>
    <w:rsid w:val="005D2312"/>
    <w:rsid w:val="005D24E9"/>
    <w:rsid w:val="005D2954"/>
    <w:rsid w:val="005D30EC"/>
    <w:rsid w:val="005D3C7A"/>
    <w:rsid w:val="005D3CEE"/>
    <w:rsid w:val="005D5E3C"/>
    <w:rsid w:val="005D6B4C"/>
    <w:rsid w:val="005D6E77"/>
    <w:rsid w:val="005D6E7E"/>
    <w:rsid w:val="005D7E5E"/>
    <w:rsid w:val="005E017B"/>
    <w:rsid w:val="005E09B9"/>
    <w:rsid w:val="005E0E61"/>
    <w:rsid w:val="005E12DC"/>
    <w:rsid w:val="005E1D81"/>
    <w:rsid w:val="005E2008"/>
    <w:rsid w:val="005E20AD"/>
    <w:rsid w:val="005E24E9"/>
    <w:rsid w:val="005E3535"/>
    <w:rsid w:val="005E4205"/>
    <w:rsid w:val="005E4C60"/>
    <w:rsid w:val="005E5C82"/>
    <w:rsid w:val="005E695A"/>
    <w:rsid w:val="005F05BA"/>
    <w:rsid w:val="005F074D"/>
    <w:rsid w:val="005F0CB2"/>
    <w:rsid w:val="005F1CF6"/>
    <w:rsid w:val="005F215A"/>
    <w:rsid w:val="005F2311"/>
    <w:rsid w:val="005F2A5C"/>
    <w:rsid w:val="005F2B5F"/>
    <w:rsid w:val="005F2DD8"/>
    <w:rsid w:val="005F2EE8"/>
    <w:rsid w:val="005F4333"/>
    <w:rsid w:val="005F435D"/>
    <w:rsid w:val="005F4539"/>
    <w:rsid w:val="005F4C82"/>
    <w:rsid w:val="005F4D8D"/>
    <w:rsid w:val="005F4EB4"/>
    <w:rsid w:val="005F5126"/>
    <w:rsid w:val="005F515C"/>
    <w:rsid w:val="005F51D3"/>
    <w:rsid w:val="005F52CC"/>
    <w:rsid w:val="005F5502"/>
    <w:rsid w:val="005F5623"/>
    <w:rsid w:val="005F5949"/>
    <w:rsid w:val="005F616D"/>
    <w:rsid w:val="005F61DB"/>
    <w:rsid w:val="005F6442"/>
    <w:rsid w:val="005F6DDC"/>
    <w:rsid w:val="00600265"/>
    <w:rsid w:val="006015F5"/>
    <w:rsid w:val="00602053"/>
    <w:rsid w:val="006022B1"/>
    <w:rsid w:val="00602582"/>
    <w:rsid w:val="006029C6"/>
    <w:rsid w:val="00603517"/>
    <w:rsid w:val="00603A86"/>
    <w:rsid w:val="00603C30"/>
    <w:rsid w:val="00603C4D"/>
    <w:rsid w:val="00603CA0"/>
    <w:rsid w:val="00605156"/>
    <w:rsid w:val="006052A2"/>
    <w:rsid w:val="00607032"/>
    <w:rsid w:val="006079B0"/>
    <w:rsid w:val="00607C24"/>
    <w:rsid w:val="00610129"/>
    <w:rsid w:val="00610927"/>
    <w:rsid w:val="00611DFF"/>
    <w:rsid w:val="00612859"/>
    <w:rsid w:val="00614DAE"/>
    <w:rsid w:val="00616C66"/>
    <w:rsid w:val="00616E24"/>
    <w:rsid w:val="00620208"/>
    <w:rsid w:val="00620874"/>
    <w:rsid w:val="006210C0"/>
    <w:rsid w:val="00621DFC"/>
    <w:rsid w:val="00622645"/>
    <w:rsid w:val="006232AD"/>
    <w:rsid w:val="00624239"/>
    <w:rsid w:val="006246EE"/>
    <w:rsid w:val="00624F3D"/>
    <w:rsid w:val="00625352"/>
    <w:rsid w:val="00625540"/>
    <w:rsid w:val="006255D3"/>
    <w:rsid w:val="0062675F"/>
    <w:rsid w:val="00626D0C"/>
    <w:rsid w:val="00627BEC"/>
    <w:rsid w:val="00630B70"/>
    <w:rsid w:val="00630C15"/>
    <w:rsid w:val="00631878"/>
    <w:rsid w:val="00632769"/>
    <w:rsid w:val="006328E2"/>
    <w:rsid w:val="00634B8B"/>
    <w:rsid w:val="00634EB6"/>
    <w:rsid w:val="00635070"/>
    <w:rsid w:val="006360D9"/>
    <w:rsid w:val="00636E86"/>
    <w:rsid w:val="006373BA"/>
    <w:rsid w:val="006375F6"/>
    <w:rsid w:val="00637F48"/>
    <w:rsid w:val="006407FA"/>
    <w:rsid w:val="00640D76"/>
    <w:rsid w:val="006413EB"/>
    <w:rsid w:val="00642361"/>
    <w:rsid w:val="006424F4"/>
    <w:rsid w:val="006432F1"/>
    <w:rsid w:val="00643960"/>
    <w:rsid w:val="00643D66"/>
    <w:rsid w:val="00643D89"/>
    <w:rsid w:val="00643F14"/>
    <w:rsid w:val="00645EE3"/>
    <w:rsid w:val="0064724A"/>
    <w:rsid w:val="0064729D"/>
    <w:rsid w:val="0064770F"/>
    <w:rsid w:val="006508E1"/>
    <w:rsid w:val="00650AA8"/>
    <w:rsid w:val="00651663"/>
    <w:rsid w:val="0065168F"/>
    <w:rsid w:val="006538FF"/>
    <w:rsid w:val="00653DA3"/>
    <w:rsid w:val="00653E36"/>
    <w:rsid w:val="00654B5C"/>
    <w:rsid w:val="00656667"/>
    <w:rsid w:val="00656E10"/>
    <w:rsid w:val="0065CDCA"/>
    <w:rsid w:val="00660081"/>
    <w:rsid w:val="00660B3C"/>
    <w:rsid w:val="00661FF3"/>
    <w:rsid w:val="0066247D"/>
    <w:rsid w:val="006631DA"/>
    <w:rsid w:val="0066458A"/>
    <w:rsid w:val="006646C8"/>
    <w:rsid w:val="0066471C"/>
    <w:rsid w:val="00664D24"/>
    <w:rsid w:val="006658DF"/>
    <w:rsid w:val="006659A3"/>
    <w:rsid w:val="00665B1A"/>
    <w:rsid w:val="00666136"/>
    <w:rsid w:val="006665CD"/>
    <w:rsid w:val="006667C0"/>
    <w:rsid w:val="00666FB0"/>
    <w:rsid w:val="0066789B"/>
    <w:rsid w:val="006702EB"/>
    <w:rsid w:val="00672D9B"/>
    <w:rsid w:val="006737B2"/>
    <w:rsid w:val="006747D4"/>
    <w:rsid w:val="006749EF"/>
    <w:rsid w:val="006751FA"/>
    <w:rsid w:val="00675F98"/>
    <w:rsid w:val="006766A3"/>
    <w:rsid w:val="00677370"/>
    <w:rsid w:val="00677ED1"/>
    <w:rsid w:val="00677F26"/>
    <w:rsid w:val="00680CCF"/>
    <w:rsid w:val="00681C2D"/>
    <w:rsid w:val="006821D1"/>
    <w:rsid w:val="0068220A"/>
    <w:rsid w:val="00683195"/>
    <w:rsid w:val="006834FC"/>
    <w:rsid w:val="00684A07"/>
    <w:rsid w:val="00686328"/>
    <w:rsid w:val="0068633A"/>
    <w:rsid w:val="006865BE"/>
    <w:rsid w:val="00686817"/>
    <w:rsid w:val="00687C5D"/>
    <w:rsid w:val="00690EC4"/>
    <w:rsid w:val="00691197"/>
    <w:rsid w:val="006925C9"/>
    <w:rsid w:val="006928E1"/>
    <w:rsid w:val="00693075"/>
    <w:rsid w:val="006931C7"/>
    <w:rsid w:val="0069537F"/>
    <w:rsid w:val="00695CB3"/>
    <w:rsid w:val="00696BD1"/>
    <w:rsid w:val="00696DE0"/>
    <w:rsid w:val="00697077"/>
    <w:rsid w:val="00697355"/>
    <w:rsid w:val="006A0219"/>
    <w:rsid w:val="006A04AF"/>
    <w:rsid w:val="006A0742"/>
    <w:rsid w:val="006A0AEA"/>
    <w:rsid w:val="006A0F24"/>
    <w:rsid w:val="006A1129"/>
    <w:rsid w:val="006A1668"/>
    <w:rsid w:val="006A346E"/>
    <w:rsid w:val="006A37E8"/>
    <w:rsid w:val="006A3D35"/>
    <w:rsid w:val="006A4D8F"/>
    <w:rsid w:val="006A4E63"/>
    <w:rsid w:val="006A5BE9"/>
    <w:rsid w:val="006A5EC7"/>
    <w:rsid w:val="006A5F32"/>
    <w:rsid w:val="006A61D1"/>
    <w:rsid w:val="006A65BC"/>
    <w:rsid w:val="006A6A3D"/>
    <w:rsid w:val="006B0083"/>
    <w:rsid w:val="006B0B94"/>
    <w:rsid w:val="006B1780"/>
    <w:rsid w:val="006B3245"/>
    <w:rsid w:val="006B45D3"/>
    <w:rsid w:val="006B4B75"/>
    <w:rsid w:val="006B4F42"/>
    <w:rsid w:val="006B69D1"/>
    <w:rsid w:val="006B7EE2"/>
    <w:rsid w:val="006C0F45"/>
    <w:rsid w:val="006C199C"/>
    <w:rsid w:val="006C1F2D"/>
    <w:rsid w:val="006C3036"/>
    <w:rsid w:val="006C32D4"/>
    <w:rsid w:val="006C3766"/>
    <w:rsid w:val="006C3C1A"/>
    <w:rsid w:val="006C4C39"/>
    <w:rsid w:val="006D049F"/>
    <w:rsid w:val="006D04D8"/>
    <w:rsid w:val="006D1D4D"/>
    <w:rsid w:val="006D22CA"/>
    <w:rsid w:val="006D4406"/>
    <w:rsid w:val="006D4E62"/>
    <w:rsid w:val="006D54C2"/>
    <w:rsid w:val="006D5D5C"/>
    <w:rsid w:val="006D6B78"/>
    <w:rsid w:val="006D6E6A"/>
    <w:rsid w:val="006D6EF3"/>
    <w:rsid w:val="006D6FF1"/>
    <w:rsid w:val="006D78D3"/>
    <w:rsid w:val="006D7EE4"/>
    <w:rsid w:val="006E0FB8"/>
    <w:rsid w:val="006E32CD"/>
    <w:rsid w:val="006E335C"/>
    <w:rsid w:val="006E5B28"/>
    <w:rsid w:val="006E5B5C"/>
    <w:rsid w:val="006E674D"/>
    <w:rsid w:val="006E6ED6"/>
    <w:rsid w:val="006E7107"/>
    <w:rsid w:val="006E7C67"/>
    <w:rsid w:val="006E7F7C"/>
    <w:rsid w:val="006F0742"/>
    <w:rsid w:val="006F0F48"/>
    <w:rsid w:val="006F1F2D"/>
    <w:rsid w:val="006F22C8"/>
    <w:rsid w:val="006F339C"/>
    <w:rsid w:val="006F5210"/>
    <w:rsid w:val="006F57AE"/>
    <w:rsid w:val="006F5FE4"/>
    <w:rsid w:val="006F6301"/>
    <w:rsid w:val="006F6A20"/>
    <w:rsid w:val="006F74A7"/>
    <w:rsid w:val="006F7676"/>
    <w:rsid w:val="006F7719"/>
    <w:rsid w:val="006F7A0A"/>
    <w:rsid w:val="006FA955"/>
    <w:rsid w:val="0070188D"/>
    <w:rsid w:val="00703623"/>
    <w:rsid w:val="00703768"/>
    <w:rsid w:val="00703E03"/>
    <w:rsid w:val="0070460F"/>
    <w:rsid w:val="00704BAA"/>
    <w:rsid w:val="00704D4A"/>
    <w:rsid w:val="00705036"/>
    <w:rsid w:val="0070514E"/>
    <w:rsid w:val="0070548F"/>
    <w:rsid w:val="0070565B"/>
    <w:rsid w:val="00706419"/>
    <w:rsid w:val="007072FB"/>
    <w:rsid w:val="007075C1"/>
    <w:rsid w:val="007077BD"/>
    <w:rsid w:val="00710793"/>
    <w:rsid w:val="00711237"/>
    <w:rsid w:val="00711AB6"/>
    <w:rsid w:val="00712BE0"/>
    <w:rsid w:val="00712E90"/>
    <w:rsid w:val="00713803"/>
    <w:rsid w:val="0071398E"/>
    <w:rsid w:val="00714054"/>
    <w:rsid w:val="0071407C"/>
    <w:rsid w:val="00714801"/>
    <w:rsid w:val="00714956"/>
    <w:rsid w:val="00714BDE"/>
    <w:rsid w:val="00714DED"/>
    <w:rsid w:val="007155C0"/>
    <w:rsid w:val="007161B4"/>
    <w:rsid w:val="007166DE"/>
    <w:rsid w:val="00721106"/>
    <w:rsid w:val="00721EAA"/>
    <w:rsid w:val="00722B0A"/>
    <w:rsid w:val="00722D85"/>
    <w:rsid w:val="0072367C"/>
    <w:rsid w:val="00723C8D"/>
    <w:rsid w:val="00724400"/>
    <w:rsid w:val="00725000"/>
    <w:rsid w:val="007256AB"/>
    <w:rsid w:val="00725AE5"/>
    <w:rsid w:val="00726A45"/>
    <w:rsid w:val="00726F65"/>
    <w:rsid w:val="0072749B"/>
    <w:rsid w:val="007304A9"/>
    <w:rsid w:val="0073184B"/>
    <w:rsid w:val="00731A2A"/>
    <w:rsid w:val="007320D4"/>
    <w:rsid w:val="007359F1"/>
    <w:rsid w:val="00736345"/>
    <w:rsid w:val="00736975"/>
    <w:rsid w:val="00736CBA"/>
    <w:rsid w:val="00736DBE"/>
    <w:rsid w:val="007374CB"/>
    <w:rsid w:val="00737AA1"/>
    <w:rsid w:val="007400BF"/>
    <w:rsid w:val="0074059A"/>
    <w:rsid w:val="00741038"/>
    <w:rsid w:val="00741D85"/>
    <w:rsid w:val="00741F66"/>
    <w:rsid w:val="00743AE7"/>
    <w:rsid w:val="0074422E"/>
    <w:rsid w:val="00744E56"/>
    <w:rsid w:val="00744FAB"/>
    <w:rsid w:val="0074519E"/>
    <w:rsid w:val="00745341"/>
    <w:rsid w:val="00746BAE"/>
    <w:rsid w:val="0074747A"/>
    <w:rsid w:val="007476BC"/>
    <w:rsid w:val="00747843"/>
    <w:rsid w:val="0075036F"/>
    <w:rsid w:val="00750959"/>
    <w:rsid w:val="00750D49"/>
    <w:rsid w:val="00751C61"/>
    <w:rsid w:val="00752605"/>
    <w:rsid w:val="00752DDE"/>
    <w:rsid w:val="0075324A"/>
    <w:rsid w:val="00753986"/>
    <w:rsid w:val="0075494E"/>
    <w:rsid w:val="00754BF2"/>
    <w:rsid w:val="00755C81"/>
    <w:rsid w:val="007569B3"/>
    <w:rsid w:val="00756C0F"/>
    <w:rsid w:val="007604EB"/>
    <w:rsid w:val="00760A30"/>
    <w:rsid w:val="00760E5D"/>
    <w:rsid w:val="007613F1"/>
    <w:rsid w:val="007619D0"/>
    <w:rsid w:val="00761DAE"/>
    <w:rsid w:val="00761FD8"/>
    <w:rsid w:val="007629A3"/>
    <w:rsid w:val="00763481"/>
    <w:rsid w:val="00763B5B"/>
    <w:rsid w:val="00763C00"/>
    <w:rsid w:val="0076403D"/>
    <w:rsid w:val="00764DA0"/>
    <w:rsid w:val="007650EC"/>
    <w:rsid w:val="007653F9"/>
    <w:rsid w:val="0076548A"/>
    <w:rsid w:val="00765EE1"/>
    <w:rsid w:val="007665E9"/>
    <w:rsid w:val="007669A2"/>
    <w:rsid w:val="00766A65"/>
    <w:rsid w:val="00766C48"/>
    <w:rsid w:val="00767DA4"/>
    <w:rsid w:val="0077043F"/>
    <w:rsid w:val="00770BAF"/>
    <w:rsid w:val="00772A9B"/>
    <w:rsid w:val="00772BF0"/>
    <w:rsid w:val="007732FB"/>
    <w:rsid w:val="007733BA"/>
    <w:rsid w:val="00774057"/>
    <w:rsid w:val="007749A7"/>
    <w:rsid w:val="00774BD3"/>
    <w:rsid w:val="00776BBC"/>
    <w:rsid w:val="00777DCB"/>
    <w:rsid w:val="00780CD2"/>
    <w:rsid w:val="0078103B"/>
    <w:rsid w:val="00781457"/>
    <w:rsid w:val="00781706"/>
    <w:rsid w:val="00782ED5"/>
    <w:rsid w:val="0078354B"/>
    <w:rsid w:val="00783715"/>
    <w:rsid w:val="007842AC"/>
    <w:rsid w:val="00784ACC"/>
    <w:rsid w:val="007859C0"/>
    <w:rsid w:val="00785B95"/>
    <w:rsid w:val="00785F0D"/>
    <w:rsid w:val="00787E2D"/>
    <w:rsid w:val="00787FE9"/>
    <w:rsid w:val="00790B98"/>
    <w:rsid w:val="00790ECB"/>
    <w:rsid w:val="00790EF7"/>
    <w:rsid w:val="00791578"/>
    <w:rsid w:val="00791A3D"/>
    <w:rsid w:val="00791E7A"/>
    <w:rsid w:val="00792A21"/>
    <w:rsid w:val="00793513"/>
    <w:rsid w:val="00793595"/>
    <w:rsid w:val="007936B5"/>
    <w:rsid w:val="00793F27"/>
    <w:rsid w:val="007951B4"/>
    <w:rsid w:val="007954A2"/>
    <w:rsid w:val="007956E6"/>
    <w:rsid w:val="007A0585"/>
    <w:rsid w:val="007A0A5F"/>
    <w:rsid w:val="007A0CF6"/>
    <w:rsid w:val="007A0F28"/>
    <w:rsid w:val="007A385A"/>
    <w:rsid w:val="007A4288"/>
    <w:rsid w:val="007A615E"/>
    <w:rsid w:val="007A74F7"/>
    <w:rsid w:val="007A7C39"/>
    <w:rsid w:val="007B0D87"/>
    <w:rsid w:val="007B12B1"/>
    <w:rsid w:val="007B267A"/>
    <w:rsid w:val="007B2812"/>
    <w:rsid w:val="007B365B"/>
    <w:rsid w:val="007B3EE1"/>
    <w:rsid w:val="007B4209"/>
    <w:rsid w:val="007B489A"/>
    <w:rsid w:val="007B5827"/>
    <w:rsid w:val="007B58DE"/>
    <w:rsid w:val="007B68C6"/>
    <w:rsid w:val="007B705F"/>
    <w:rsid w:val="007B7176"/>
    <w:rsid w:val="007B7281"/>
    <w:rsid w:val="007B72B1"/>
    <w:rsid w:val="007B757C"/>
    <w:rsid w:val="007B76B5"/>
    <w:rsid w:val="007C0D7F"/>
    <w:rsid w:val="007C11D2"/>
    <w:rsid w:val="007C26F7"/>
    <w:rsid w:val="007C2B6C"/>
    <w:rsid w:val="007C329F"/>
    <w:rsid w:val="007C341F"/>
    <w:rsid w:val="007C4CC7"/>
    <w:rsid w:val="007C5805"/>
    <w:rsid w:val="007C5DE1"/>
    <w:rsid w:val="007C5E31"/>
    <w:rsid w:val="007C6735"/>
    <w:rsid w:val="007C7269"/>
    <w:rsid w:val="007D00E5"/>
    <w:rsid w:val="007D05F5"/>
    <w:rsid w:val="007D07B2"/>
    <w:rsid w:val="007D14A0"/>
    <w:rsid w:val="007D2853"/>
    <w:rsid w:val="007D29EC"/>
    <w:rsid w:val="007D2CAF"/>
    <w:rsid w:val="007D3563"/>
    <w:rsid w:val="007D366C"/>
    <w:rsid w:val="007D446F"/>
    <w:rsid w:val="007D58E9"/>
    <w:rsid w:val="007D79F6"/>
    <w:rsid w:val="007D7A7B"/>
    <w:rsid w:val="007E0756"/>
    <w:rsid w:val="007E1629"/>
    <w:rsid w:val="007E1F13"/>
    <w:rsid w:val="007E22AE"/>
    <w:rsid w:val="007E2623"/>
    <w:rsid w:val="007E2DC5"/>
    <w:rsid w:val="007E2E1E"/>
    <w:rsid w:val="007E31E0"/>
    <w:rsid w:val="007E393C"/>
    <w:rsid w:val="007E45BA"/>
    <w:rsid w:val="007E4807"/>
    <w:rsid w:val="007E4B25"/>
    <w:rsid w:val="007E586E"/>
    <w:rsid w:val="007E62A6"/>
    <w:rsid w:val="007E6355"/>
    <w:rsid w:val="007E72DC"/>
    <w:rsid w:val="007E7A4B"/>
    <w:rsid w:val="007F1F52"/>
    <w:rsid w:val="007F25D1"/>
    <w:rsid w:val="007F26CE"/>
    <w:rsid w:val="007F2CF7"/>
    <w:rsid w:val="007F3AF4"/>
    <w:rsid w:val="007F4099"/>
    <w:rsid w:val="007F47A5"/>
    <w:rsid w:val="007F4D2E"/>
    <w:rsid w:val="008006DC"/>
    <w:rsid w:val="00801BCD"/>
    <w:rsid w:val="00802301"/>
    <w:rsid w:val="00803008"/>
    <w:rsid w:val="00803835"/>
    <w:rsid w:val="00804203"/>
    <w:rsid w:val="008051E8"/>
    <w:rsid w:val="00806022"/>
    <w:rsid w:val="00806768"/>
    <w:rsid w:val="008075D0"/>
    <w:rsid w:val="008077D4"/>
    <w:rsid w:val="00807EBF"/>
    <w:rsid w:val="00810AD2"/>
    <w:rsid w:val="00811CE5"/>
    <w:rsid w:val="00812238"/>
    <w:rsid w:val="008126E8"/>
    <w:rsid w:val="00812B02"/>
    <w:rsid w:val="00812C41"/>
    <w:rsid w:val="008134A6"/>
    <w:rsid w:val="00813659"/>
    <w:rsid w:val="00813FDA"/>
    <w:rsid w:val="00814433"/>
    <w:rsid w:val="0081446B"/>
    <w:rsid w:val="0081520F"/>
    <w:rsid w:val="008161CF"/>
    <w:rsid w:val="008163FF"/>
    <w:rsid w:val="0081736D"/>
    <w:rsid w:val="00817932"/>
    <w:rsid w:val="00817A98"/>
    <w:rsid w:val="008221AA"/>
    <w:rsid w:val="008221E7"/>
    <w:rsid w:val="00822814"/>
    <w:rsid w:val="00822E7F"/>
    <w:rsid w:val="00824A61"/>
    <w:rsid w:val="00825800"/>
    <w:rsid w:val="00826A6F"/>
    <w:rsid w:val="0083108B"/>
    <w:rsid w:val="00831CE9"/>
    <w:rsid w:val="008321B5"/>
    <w:rsid w:val="00832A24"/>
    <w:rsid w:val="00832B0E"/>
    <w:rsid w:val="00832C33"/>
    <w:rsid w:val="00832F79"/>
    <w:rsid w:val="0083309E"/>
    <w:rsid w:val="008340D4"/>
    <w:rsid w:val="0083482B"/>
    <w:rsid w:val="00835B34"/>
    <w:rsid w:val="0083611B"/>
    <w:rsid w:val="008371FD"/>
    <w:rsid w:val="00840AF4"/>
    <w:rsid w:val="00841436"/>
    <w:rsid w:val="00841589"/>
    <w:rsid w:val="00842560"/>
    <w:rsid w:val="00842C34"/>
    <w:rsid w:val="00843308"/>
    <w:rsid w:val="00844114"/>
    <w:rsid w:val="00844D0E"/>
    <w:rsid w:val="00844FF8"/>
    <w:rsid w:val="0084513B"/>
    <w:rsid w:val="008466E1"/>
    <w:rsid w:val="008475E5"/>
    <w:rsid w:val="0085001C"/>
    <w:rsid w:val="0085131A"/>
    <w:rsid w:val="00852CAF"/>
    <w:rsid w:val="00853B7C"/>
    <w:rsid w:val="00853C62"/>
    <w:rsid w:val="00854124"/>
    <w:rsid w:val="008542F6"/>
    <w:rsid w:val="00854A86"/>
    <w:rsid w:val="00856EA1"/>
    <w:rsid w:val="008571E1"/>
    <w:rsid w:val="0085726B"/>
    <w:rsid w:val="00857CD3"/>
    <w:rsid w:val="00860BAE"/>
    <w:rsid w:val="00860DBF"/>
    <w:rsid w:val="00862CA9"/>
    <w:rsid w:val="008631C2"/>
    <w:rsid w:val="00865C47"/>
    <w:rsid w:val="008662DF"/>
    <w:rsid w:val="008667D9"/>
    <w:rsid w:val="00866873"/>
    <w:rsid w:val="00866B22"/>
    <w:rsid w:val="00867941"/>
    <w:rsid w:val="00867A46"/>
    <w:rsid w:val="00867C54"/>
    <w:rsid w:val="008706C2"/>
    <w:rsid w:val="008724BE"/>
    <w:rsid w:val="00872514"/>
    <w:rsid w:val="0087399A"/>
    <w:rsid w:val="008743DF"/>
    <w:rsid w:val="00874FDE"/>
    <w:rsid w:val="0087529C"/>
    <w:rsid w:val="0087573D"/>
    <w:rsid w:val="0087693C"/>
    <w:rsid w:val="00876AC8"/>
    <w:rsid w:val="00877643"/>
    <w:rsid w:val="00877EEC"/>
    <w:rsid w:val="008800C9"/>
    <w:rsid w:val="00882829"/>
    <w:rsid w:val="00882E5D"/>
    <w:rsid w:val="00882ED9"/>
    <w:rsid w:val="008830FD"/>
    <w:rsid w:val="0088359E"/>
    <w:rsid w:val="00884A55"/>
    <w:rsid w:val="008862AD"/>
    <w:rsid w:val="008866FA"/>
    <w:rsid w:val="00887407"/>
    <w:rsid w:val="0088779F"/>
    <w:rsid w:val="008902B6"/>
    <w:rsid w:val="00890501"/>
    <w:rsid w:val="0089110B"/>
    <w:rsid w:val="0089146D"/>
    <w:rsid w:val="00891485"/>
    <w:rsid w:val="00891E37"/>
    <w:rsid w:val="00892117"/>
    <w:rsid w:val="008927AC"/>
    <w:rsid w:val="00893B58"/>
    <w:rsid w:val="0089434C"/>
    <w:rsid w:val="008949ED"/>
    <w:rsid w:val="00894A05"/>
    <w:rsid w:val="00894A29"/>
    <w:rsid w:val="00894CD3"/>
    <w:rsid w:val="00895212"/>
    <w:rsid w:val="0089538A"/>
    <w:rsid w:val="00896652"/>
    <w:rsid w:val="00896732"/>
    <w:rsid w:val="0089689D"/>
    <w:rsid w:val="00896E27"/>
    <w:rsid w:val="008977D0"/>
    <w:rsid w:val="008979FC"/>
    <w:rsid w:val="00897A52"/>
    <w:rsid w:val="008A07BF"/>
    <w:rsid w:val="008A295C"/>
    <w:rsid w:val="008A389F"/>
    <w:rsid w:val="008A5685"/>
    <w:rsid w:val="008A6FE5"/>
    <w:rsid w:val="008A727F"/>
    <w:rsid w:val="008A7698"/>
    <w:rsid w:val="008B0037"/>
    <w:rsid w:val="008B0436"/>
    <w:rsid w:val="008B14B1"/>
    <w:rsid w:val="008B2470"/>
    <w:rsid w:val="008B2BBE"/>
    <w:rsid w:val="008B2BC8"/>
    <w:rsid w:val="008B31CD"/>
    <w:rsid w:val="008B37D9"/>
    <w:rsid w:val="008B3C95"/>
    <w:rsid w:val="008B5088"/>
    <w:rsid w:val="008B6A25"/>
    <w:rsid w:val="008B76B4"/>
    <w:rsid w:val="008C0A19"/>
    <w:rsid w:val="008C0D5C"/>
    <w:rsid w:val="008C165B"/>
    <w:rsid w:val="008C238A"/>
    <w:rsid w:val="008C3FF6"/>
    <w:rsid w:val="008C5534"/>
    <w:rsid w:val="008C5628"/>
    <w:rsid w:val="008C587D"/>
    <w:rsid w:val="008C6339"/>
    <w:rsid w:val="008C6578"/>
    <w:rsid w:val="008C6C96"/>
    <w:rsid w:val="008C6F0E"/>
    <w:rsid w:val="008C6F12"/>
    <w:rsid w:val="008C7154"/>
    <w:rsid w:val="008D022D"/>
    <w:rsid w:val="008D0443"/>
    <w:rsid w:val="008D06D8"/>
    <w:rsid w:val="008D153B"/>
    <w:rsid w:val="008D1ADB"/>
    <w:rsid w:val="008D1C58"/>
    <w:rsid w:val="008D2063"/>
    <w:rsid w:val="008D2429"/>
    <w:rsid w:val="008D28D8"/>
    <w:rsid w:val="008D28DA"/>
    <w:rsid w:val="008D2E0D"/>
    <w:rsid w:val="008D4462"/>
    <w:rsid w:val="008D470F"/>
    <w:rsid w:val="008D4B6E"/>
    <w:rsid w:val="008D51BE"/>
    <w:rsid w:val="008D5853"/>
    <w:rsid w:val="008D60BA"/>
    <w:rsid w:val="008D784F"/>
    <w:rsid w:val="008E17EE"/>
    <w:rsid w:val="008E19E5"/>
    <w:rsid w:val="008E2870"/>
    <w:rsid w:val="008E2C51"/>
    <w:rsid w:val="008E354A"/>
    <w:rsid w:val="008E3A7E"/>
    <w:rsid w:val="008E3DD9"/>
    <w:rsid w:val="008E4A39"/>
    <w:rsid w:val="008E53BD"/>
    <w:rsid w:val="008E5887"/>
    <w:rsid w:val="008E60A1"/>
    <w:rsid w:val="008E732C"/>
    <w:rsid w:val="008F01BD"/>
    <w:rsid w:val="008F0A5E"/>
    <w:rsid w:val="008F0E0C"/>
    <w:rsid w:val="008F1760"/>
    <w:rsid w:val="008F18B0"/>
    <w:rsid w:val="008F18E7"/>
    <w:rsid w:val="008F1E6E"/>
    <w:rsid w:val="008F1F46"/>
    <w:rsid w:val="008F27D0"/>
    <w:rsid w:val="008F2E75"/>
    <w:rsid w:val="008F3698"/>
    <w:rsid w:val="008F4053"/>
    <w:rsid w:val="008F4D58"/>
    <w:rsid w:val="008F57DA"/>
    <w:rsid w:val="008F649A"/>
    <w:rsid w:val="008F658D"/>
    <w:rsid w:val="008F788C"/>
    <w:rsid w:val="008F7F9E"/>
    <w:rsid w:val="008FD222"/>
    <w:rsid w:val="009005EB"/>
    <w:rsid w:val="00900E62"/>
    <w:rsid w:val="00901C88"/>
    <w:rsid w:val="00904061"/>
    <w:rsid w:val="009048AD"/>
    <w:rsid w:val="0090502F"/>
    <w:rsid w:val="009054C9"/>
    <w:rsid w:val="0090582E"/>
    <w:rsid w:val="009058CA"/>
    <w:rsid w:val="0090641A"/>
    <w:rsid w:val="00906AD8"/>
    <w:rsid w:val="00906DDE"/>
    <w:rsid w:val="0090753A"/>
    <w:rsid w:val="0090797E"/>
    <w:rsid w:val="009102F4"/>
    <w:rsid w:val="00911108"/>
    <w:rsid w:val="00911716"/>
    <w:rsid w:val="00911E11"/>
    <w:rsid w:val="009130F5"/>
    <w:rsid w:val="00913DC3"/>
    <w:rsid w:val="0091650A"/>
    <w:rsid w:val="00916B3F"/>
    <w:rsid w:val="00917F9D"/>
    <w:rsid w:val="00917FC7"/>
    <w:rsid w:val="00920702"/>
    <w:rsid w:val="00920CAC"/>
    <w:rsid w:val="0092103E"/>
    <w:rsid w:val="009243B5"/>
    <w:rsid w:val="00924684"/>
    <w:rsid w:val="0092551D"/>
    <w:rsid w:val="00925821"/>
    <w:rsid w:val="00925C2E"/>
    <w:rsid w:val="00926A44"/>
    <w:rsid w:val="00927FC6"/>
    <w:rsid w:val="00931294"/>
    <w:rsid w:val="0093161E"/>
    <w:rsid w:val="009318B9"/>
    <w:rsid w:val="009319B5"/>
    <w:rsid w:val="0093212F"/>
    <w:rsid w:val="00932810"/>
    <w:rsid w:val="00932C66"/>
    <w:rsid w:val="00932E9D"/>
    <w:rsid w:val="00933063"/>
    <w:rsid w:val="00933779"/>
    <w:rsid w:val="009339A0"/>
    <w:rsid w:val="00935457"/>
    <w:rsid w:val="0093622E"/>
    <w:rsid w:val="00936B9A"/>
    <w:rsid w:val="00936F13"/>
    <w:rsid w:val="009374A3"/>
    <w:rsid w:val="00937BC3"/>
    <w:rsid w:val="00937F4C"/>
    <w:rsid w:val="00941082"/>
    <w:rsid w:val="0094171E"/>
    <w:rsid w:val="00941EEF"/>
    <w:rsid w:val="009427A9"/>
    <w:rsid w:val="00942AEB"/>
    <w:rsid w:val="00944FC0"/>
    <w:rsid w:val="00945667"/>
    <w:rsid w:val="00946156"/>
    <w:rsid w:val="009468E4"/>
    <w:rsid w:val="0094754E"/>
    <w:rsid w:val="00947C0C"/>
    <w:rsid w:val="00947E51"/>
    <w:rsid w:val="00947F6A"/>
    <w:rsid w:val="009501DC"/>
    <w:rsid w:val="0095103E"/>
    <w:rsid w:val="00951430"/>
    <w:rsid w:val="009516AF"/>
    <w:rsid w:val="009518A0"/>
    <w:rsid w:val="00951C0B"/>
    <w:rsid w:val="009520B1"/>
    <w:rsid w:val="009522FD"/>
    <w:rsid w:val="00953575"/>
    <w:rsid w:val="009539DA"/>
    <w:rsid w:val="00953DAA"/>
    <w:rsid w:val="00955888"/>
    <w:rsid w:val="00956497"/>
    <w:rsid w:val="00956C2C"/>
    <w:rsid w:val="00957B0A"/>
    <w:rsid w:val="00960811"/>
    <w:rsid w:val="00961830"/>
    <w:rsid w:val="00962165"/>
    <w:rsid w:val="00962233"/>
    <w:rsid w:val="0096377A"/>
    <w:rsid w:val="00963885"/>
    <w:rsid w:val="0096422D"/>
    <w:rsid w:val="00965C20"/>
    <w:rsid w:val="00966958"/>
    <w:rsid w:val="0096786E"/>
    <w:rsid w:val="0097016F"/>
    <w:rsid w:val="0097067C"/>
    <w:rsid w:val="00970BC8"/>
    <w:rsid w:val="00970C6B"/>
    <w:rsid w:val="0097239A"/>
    <w:rsid w:val="00972A98"/>
    <w:rsid w:val="00972AD9"/>
    <w:rsid w:val="009731C7"/>
    <w:rsid w:val="009732E0"/>
    <w:rsid w:val="00973A56"/>
    <w:rsid w:val="00973AB4"/>
    <w:rsid w:val="00973DFD"/>
    <w:rsid w:val="00973E42"/>
    <w:rsid w:val="0097438B"/>
    <w:rsid w:val="00974CC9"/>
    <w:rsid w:val="00976F4C"/>
    <w:rsid w:val="009778D0"/>
    <w:rsid w:val="00977C96"/>
    <w:rsid w:val="0098116D"/>
    <w:rsid w:val="009828A9"/>
    <w:rsid w:val="0098468F"/>
    <w:rsid w:val="00984F08"/>
    <w:rsid w:val="0098607C"/>
    <w:rsid w:val="00986558"/>
    <w:rsid w:val="00986649"/>
    <w:rsid w:val="00986A97"/>
    <w:rsid w:val="0098714D"/>
    <w:rsid w:val="00987429"/>
    <w:rsid w:val="00987AF9"/>
    <w:rsid w:val="0098BD7A"/>
    <w:rsid w:val="00990100"/>
    <w:rsid w:val="009905B8"/>
    <w:rsid w:val="00990D8C"/>
    <w:rsid w:val="00991B19"/>
    <w:rsid w:val="00991E2B"/>
    <w:rsid w:val="00992611"/>
    <w:rsid w:val="00992D9E"/>
    <w:rsid w:val="00992E60"/>
    <w:rsid w:val="00992F99"/>
    <w:rsid w:val="00993579"/>
    <w:rsid w:val="009935DF"/>
    <w:rsid w:val="00993A55"/>
    <w:rsid w:val="00993D5E"/>
    <w:rsid w:val="00994443"/>
    <w:rsid w:val="009948D1"/>
    <w:rsid w:val="00994B30"/>
    <w:rsid w:val="009952E4"/>
    <w:rsid w:val="00995A47"/>
    <w:rsid w:val="00995B02"/>
    <w:rsid w:val="00995BEB"/>
    <w:rsid w:val="00995FB7"/>
    <w:rsid w:val="0099643E"/>
    <w:rsid w:val="00996805"/>
    <w:rsid w:val="00996AC0"/>
    <w:rsid w:val="00996D1A"/>
    <w:rsid w:val="00996D29"/>
    <w:rsid w:val="00997180"/>
    <w:rsid w:val="00997530"/>
    <w:rsid w:val="009A00C4"/>
    <w:rsid w:val="009A2984"/>
    <w:rsid w:val="009A3F37"/>
    <w:rsid w:val="009A5ABB"/>
    <w:rsid w:val="009A5D0F"/>
    <w:rsid w:val="009A6B6E"/>
    <w:rsid w:val="009A6C2F"/>
    <w:rsid w:val="009A6F88"/>
    <w:rsid w:val="009A76CD"/>
    <w:rsid w:val="009A7752"/>
    <w:rsid w:val="009B0002"/>
    <w:rsid w:val="009B007D"/>
    <w:rsid w:val="009B1992"/>
    <w:rsid w:val="009B24E5"/>
    <w:rsid w:val="009B2B6F"/>
    <w:rsid w:val="009B3502"/>
    <w:rsid w:val="009B4B18"/>
    <w:rsid w:val="009B51EE"/>
    <w:rsid w:val="009B58DA"/>
    <w:rsid w:val="009B6001"/>
    <w:rsid w:val="009B626E"/>
    <w:rsid w:val="009B6DD4"/>
    <w:rsid w:val="009B73A2"/>
    <w:rsid w:val="009B756D"/>
    <w:rsid w:val="009C1350"/>
    <w:rsid w:val="009C140E"/>
    <w:rsid w:val="009C14C4"/>
    <w:rsid w:val="009C1F01"/>
    <w:rsid w:val="009C2A94"/>
    <w:rsid w:val="009C3114"/>
    <w:rsid w:val="009C3173"/>
    <w:rsid w:val="009C3698"/>
    <w:rsid w:val="009C3F20"/>
    <w:rsid w:val="009C4D8F"/>
    <w:rsid w:val="009C5425"/>
    <w:rsid w:val="009C549C"/>
    <w:rsid w:val="009C56F4"/>
    <w:rsid w:val="009C65FD"/>
    <w:rsid w:val="009C6700"/>
    <w:rsid w:val="009C7034"/>
    <w:rsid w:val="009C70AF"/>
    <w:rsid w:val="009C7D65"/>
    <w:rsid w:val="009D09B7"/>
    <w:rsid w:val="009D11E3"/>
    <w:rsid w:val="009D14F5"/>
    <w:rsid w:val="009D34B6"/>
    <w:rsid w:val="009D53EF"/>
    <w:rsid w:val="009D60E9"/>
    <w:rsid w:val="009D638D"/>
    <w:rsid w:val="009E0D55"/>
    <w:rsid w:val="009E0F23"/>
    <w:rsid w:val="009E10CB"/>
    <w:rsid w:val="009E1805"/>
    <w:rsid w:val="009E1FAE"/>
    <w:rsid w:val="009E25FF"/>
    <w:rsid w:val="009E320A"/>
    <w:rsid w:val="009E3CE2"/>
    <w:rsid w:val="009E42D9"/>
    <w:rsid w:val="009E48AC"/>
    <w:rsid w:val="009E56B5"/>
    <w:rsid w:val="009E5A57"/>
    <w:rsid w:val="009E5DE8"/>
    <w:rsid w:val="009E635E"/>
    <w:rsid w:val="009E77BC"/>
    <w:rsid w:val="009E7CD7"/>
    <w:rsid w:val="009E7E4B"/>
    <w:rsid w:val="009E7E7A"/>
    <w:rsid w:val="009F15E9"/>
    <w:rsid w:val="009F1EB6"/>
    <w:rsid w:val="009F321B"/>
    <w:rsid w:val="009F4041"/>
    <w:rsid w:val="009F4084"/>
    <w:rsid w:val="009F4446"/>
    <w:rsid w:val="009F4775"/>
    <w:rsid w:val="009F49DE"/>
    <w:rsid w:val="009F5663"/>
    <w:rsid w:val="009F6103"/>
    <w:rsid w:val="009F66A1"/>
    <w:rsid w:val="009F6B2B"/>
    <w:rsid w:val="009F6EF0"/>
    <w:rsid w:val="009F777B"/>
    <w:rsid w:val="009F7A16"/>
    <w:rsid w:val="009F7A36"/>
    <w:rsid w:val="00A000D7"/>
    <w:rsid w:val="00A001AD"/>
    <w:rsid w:val="00A0030B"/>
    <w:rsid w:val="00A01064"/>
    <w:rsid w:val="00A0169C"/>
    <w:rsid w:val="00A019A6"/>
    <w:rsid w:val="00A01E42"/>
    <w:rsid w:val="00A02608"/>
    <w:rsid w:val="00A029C8"/>
    <w:rsid w:val="00A02BFB"/>
    <w:rsid w:val="00A03631"/>
    <w:rsid w:val="00A04177"/>
    <w:rsid w:val="00A04698"/>
    <w:rsid w:val="00A04D79"/>
    <w:rsid w:val="00A05176"/>
    <w:rsid w:val="00A05A65"/>
    <w:rsid w:val="00A07B0B"/>
    <w:rsid w:val="00A07E3F"/>
    <w:rsid w:val="00A11E89"/>
    <w:rsid w:val="00A11ECA"/>
    <w:rsid w:val="00A12ECD"/>
    <w:rsid w:val="00A12F89"/>
    <w:rsid w:val="00A1364A"/>
    <w:rsid w:val="00A1408E"/>
    <w:rsid w:val="00A14B44"/>
    <w:rsid w:val="00A16E55"/>
    <w:rsid w:val="00A170D4"/>
    <w:rsid w:val="00A20194"/>
    <w:rsid w:val="00A20543"/>
    <w:rsid w:val="00A206DE"/>
    <w:rsid w:val="00A20B43"/>
    <w:rsid w:val="00A20C3B"/>
    <w:rsid w:val="00A215F3"/>
    <w:rsid w:val="00A21EAB"/>
    <w:rsid w:val="00A2340E"/>
    <w:rsid w:val="00A23B2D"/>
    <w:rsid w:val="00A24751"/>
    <w:rsid w:val="00A25522"/>
    <w:rsid w:val="00A25AC2"/>
    <w:rsid w:val="00A25C63"/>
    <w:rsid w:val="00A25ED8"/>
    <w:rsid w:val="00A262FA"/>
    <w:rsid w:val="00A26FF7"/>
    <w:rsid w:val="00A3018B"/>
    <w:rsid w:val="00A30A05"/>
    <w:rsid w:val="00A30E94"/>
    <w:rsid w:val="00A312D9"/>
    <w:rsid w:val="00A327E4"/>
    <w:rsid w:val="00A3330E"/>
    <w:rsid w:val="00A340D5"/>
    <w:rsid w:val="00A347F1"/>
    <w:rsid w:val="00A34883"/>
    <w:rsid w:val="00A34F7B"/>
    <w:rsid w:val="00A35356"/>
    <w:rsid w:val="00A35ABE"/>
    <w:rsid w:val="00A35D0F"/>
    <w:rsid w:val="00A361C2"/>
    <w:rsid w:val="00A37BA6"/>
    <w:rsid w:val="00A37CC3"/>
    <w:rsid w:val="00A40085"/>
    <w:rsid w:val="00A40537"/>
    <w:rsid w:val="00A409A8"/>
    <w:rsid w:val="00A40BA2"/>
    <w:rsid w:val="00A41B20"/>
    <w:rsid w:val="00A4251A"/>
    <w:rsid w:val="00A42883"/>
    <w:rsid w:val="00A4297E"/>
    <w:rsid w:val="00A44C68"/>
    <w:rsid w:val="00A458C2"/>
    <w:rsid w:val="00A46019"/>
    <w:rsid w:val="00A464FB"/>
    <w:rsid w:val="00A46D83"/>
    <w:rsid w:val="00A470DA"/>
    <w:rsid w:val="00A47159"/>
    <w:rsid w:val="00A50D67"/>
    <w:rsid w:val="00A5239D"/>
    <w:rsid w:val="00A535B3"/>
    <w:rsid w:val="00A555FD"/>
    <w:rsid w:val="00A56DB4"/>
    <w:rsid w:val="00A56F20"/>
    <w:rsid w:val="00A57B5C"/>
    <w:rsid w:val="00A60C2B"/>
    <w:rsid w:val="00A61AC2"/>
    <w:rsid w:val="00A61C26"/>
    <w:rsid w:val="00A620D8"/>
    <w:rsid w:val="00A64182"/>
    <w:rsid w:val="00A644D4"/>
    <w:rsid w:val="00A64C14"/>
    <w:rsid w:val="00A6503C"/>
    <w:rsid w:val="00A669F1"/>
    <w:rsid w:val="00A66AC5"/>
    <w:rsid w:val="00A70FE3"/>
    <w:rsid w:val="00A7177F"/>
    <w:rsid w:val="00A71958"/>
    <w:rsid w:val="00A71F66"/>
    <w:rsid w:val="00A73C30"/>
    <w:rsid w:val="00A74404"/>
    <w:rsid w:val="00A7520B"/>
    <w:rsid w:val="00A75AA6"/>
    <w:rsid w:val="00A76105"/>
    <w:rsid w:val="00A764F6"/>
    <w:rsid w:val="00A7681B"/>
    <w:rsid w:val="00A77327"/>
    <w:rsid w:val="00A7739B"/>
    <w:rsid w:val="00A77588"/>
    <w:rsid w:val="00A77816"/>
    <w:rsid w:val="00A818FA"/>
    <w:rsid w:val="00A82547"/>
    <w:rsid w:val="00A82699"/>
    <w:rsid w:val="00A82749"/>
    <w:rsid w:val="00A828FE"/>
    <w:rsid w:val="00A82CBD"/>
    <w:rsid w:val="00A8339C"/>
    <w:rsid w:val="00A83503"/>
    <w:rsid w:val="00A835CA"/>
    <w:rsid w:val="00A83E96"/>
    <w:rsid w:val="00A85FC4"/>
    <w:rsid w:val="00A86998"/>
    <w:rsid w:val="00A86D71"/>
    <w:rsid w:val="00A87328"/>
    <w:rsid w:val="00A8733E"/>
    <w:rsid w:val="00A8736A"/>
    <w:rsid w:val="00A879A0"/>
    <w:rsid w:val="00A90324"/>
    <w:rsid w:val="00A90807"/>
    <w:rsid w:val="00A90A2B"/>
    <w:rsid w:val="00A9121F"/>
    <w:rsid w:val="00A91234"/>
    <w:rsid w:val="00A91FF8"/>
    <w:rsid w:val="00A925C1"/>
    <w:rsid w:val="00A93A5E"/>
    <w:rsid w:val="00A9435C"/>
    <w:rsid w:val="00A94F83"/>
    <w:rsid w:val="00A95459"/>
    <w:rsid w:val="00A954F1"/>
    <w:rsid w:val="00A9580A"/>
    <w:rsid w:val="00A95FCB"/>
    <w:rsid w:val="00A97C17"/>
    <w:rsid w:val="00AA0055"/>
    <w:rsid w:val="00AA00DB"/>
    <w:rsid w:val="00AA0311"/>
    <w:rsid w:val="00AA0C23"/>
    <w:rsid w:val="00AA100B"/>
    <w:rsid w:val="00AA109A"/>
    <w:rsid w:val="00AA1C27"/>
    <w:rsid w:val="00AA277E"/>
    <w:rsid w:val="00AA2C45"/>
    <w:rsid w:val="00AA461E"/>
    <w:rsid w:val="00AA46CF"/>
    <w:rsid w:val="00AA4780"/>
    <w:rsid w:val="00AA4CF6"/>
    <w:rsid w:val="00AA4D66"/>
    <w:rsid w:val="00AA53EA"/>
    <w:rsid w:val="00AA5781"/>
    <w:rsid w:val="00AA5851"/>
    <w:rsid w:val="00AA6099"/>
    <w:rsid w:val="00AA718C"/>
    <w:rsid w:val="00AA7365"/>
    <w:rsid w:val="00AB0B47"/>
    <w:rsid w:val="00AB0F12"/>
    <w:rsid w:val="00AB11CD"/>
    <w:rsid w:val="00AB1E61"/>
    <w:rsid w:val="00AB315A"/>
    <w:rsid w:val="00AB371D"/>
    <w:rsid w:val="00AB5330"/>
    <w:rsid w:val="00AB5E65"/>
    <w:rsid w:val="00AB6AF4"/>
    <w:rsid w:val="00AB7265"/>
    <w:rsid w:val="00AC130B"/>
    <w:rsid w:val="00AC1A57"/>
    <w:rsid w:val="00AC1C82"/>
    <w:rsid w:val="00AC2935"/>
    <w:rsid w:val="00AC2D5C"/>
    <w:rsid w:val="00AC2F72"/>
    <w:rsid w:val="00AC3549"/>
    <w:rsid w:val="00AC355B"/>
    <w:rsid w:val="00AC3758"/>
    <w:rsid w:val="00AC40EB"/>
    <w:rsid w:val="00AC46EA"/>
    <w:rsid w:val="00AC5AC6"/>
    <w:rsid w:val="00AC6BC9"/>
    <w:rsid w:val="00AC73FC"/>
    <w:rsid w:val="00AC7828"/>
    <w:rsid w:val="00AC7A5C"/>
    <w:rsid w:val="00AD20EB"/>
    <w:rsid w:val="00AD3989"/>
    <w:rsid w:val="00AD3A4D"/>
    <w:rsid w:val="00AD3EFD"/>
    <w:rsid w:val="00AD411E"/>
    <w:rsid w:val="00AD45E5"/>
    <w:rsid w:val="00AD461E"/>
    <w:rsid w:val="00AD4665"/>
    <w:rsid w:val="00AD4DA4"/>
    <w:rsid w:val="00AD58F2"/>
    <w:rsid w:val="00AD5DC5"/>
    <w:rsid w:val="00AD6F96"/>
    <w:rsid w:val="00AD7392"/>
    <w:rsid w:val="00AE10C2"/>
    <w:rsid w:val="00AE1B81"/>
    <w:rsid w:val="00AE1C5F"/>
    <w:rsid w:val="00AE2F76"/>
    <w:rsid w:val="00AE3BB7"/>
    <w:rsid w:val="00AE4088"/>
    <w:rsid w:val="00AE40B7"/>
    <w:rsid w:val="00AE4596"/>
    <w:rsid w:val="00AE4E91"/>
    <w:rsid w:val="00AE502C"/>
    <w:rsid w:val="00AE588B"/>
    <w:rsid w:val="00AE725F"/>
    <w:rsid w:val="00AE7FF1"/>
    <w:rsid w:val="00AF06C9"/>
    <w:rsid w:val="00AF0A91"/>
    <w:rsid w:val="00AF15DF"/>
    <w:rsid w:val="00AF1AE5"/>
    <w:rsid w:val="00AF1D00"/>
    <w:rsid w:val="00AF2859"/>
    <w:rsid w:val="00AF2E1F"/>
    <w:rsid w:val="00AF3468"/>
    <w:rsid w:val="00AF406C"/>
    <w:rsid w:val="00AF540F"/>
    <w:rsid w:val="00AF560F"/>
    <w:rsid w:val="00AF6352"/>
    <w:rsid w:val="00AF6D20"/>
    <w:rsid w:val="00AF6DD9"/>
    <w:rsid w:val="00B003BE"/>
    <w:rsid w:val="00B02B23"/>
    <w:rsid w:val="00B03426"/>
    <w:rsid w:val="00B0351F"/>
    <w:rsid w:val="00B037C3"/>
    <w:rsid w:val="00B06255"/>
    <w:rsid w:val="00B062DC"/>
    <w:rsid w:val="00B0778E"/>
    <w:rsid w:val="00B10170"/>
    <w:rsid w:val="00B10355"/>
    <w:rsid w:val="00B10403"/>
    <w:rsid w:val="00B10B56"/>
    <w:rsid w:val="00B10C9E"/>
    <w:rsid w:val="00B10CA0"/>
    <w:rsid w:val="00B1100A"/>
    <w:rsid w:val="00B11790"/>
    <w:rsid w:val="00B1220B"/>
    <w:rsid w:val="00B12575"/>
    <w:rsid w:val="00B12AB0"/>
    <w:rsid w:val="00B138DE"/>
    <w:rsid w:val="00B13D27"/>
    <w:rsid w:val="00B13F45"/>
    <w:rsid w:val="00B14587"/>
    <w:rsid w:val="00B14629"/>
    <w:rsid w:val="00B15D9F"/>
    <w:rsid w:val="00B15E7C"/>
    <w:rsid w:val="00B16194"/>
    <w:rsid w:val="00B16ACE"/>
    <w:rsid w:val="00B173DD"/>
    <w:rsid w:val="00B17B33"/>
    <w:rsid w:val="00B20144"/>
    <w:rsid w:val="00B204DF"/>
    <w:rsid w:val="00B20C79"/>
    <w:rsid w:val="00B20D7F"/>
    <w:rsid w:val="00B20F21"/>
    <w:rsid w:val="00B21776"/>
    <w:rsid w:val="00B21C8A"/>
    <w:rsid w:val="00B21F49"/>
    <w:rsid w:val="00B23A02"/>
    <w:rsid w:val="00B23AD1"/>
    <w:rsid w:val="00B23B01"/>
    <w:rsid w:val="00B24092"/>
    <w:rsid w:val="00B2490A"/>
    <w:rsid w:val="00B24CC0"/>
    <w:rsid w:val="00B24EE8"/>
    <w:rsid w:val="00B25744"/>
    <w:rsid w:val="00B25BB6"/>
    <w:rsid w:val="00B25FB0"/>
    <w:rsid w:val="00B25FEE"/>
    <w:rsid w:val="00B26966"/>
    <w:rsid w:val="00B26E87"/>
    <w:rsid w:val="00B27060"/>
    <w:rsid w:val="00B27FBA"/>
    <w:rsid w:val="00B30BCC"/>
    <w:rsid w:val="00B312A3"/>
    <w:rsid w:val="00B319CA"/>
    <w:rsid w:val="00B329B7"/>
    <w:rsid w:val="00B33312"/>
    <w:rsid w:val="00B34027"/>
    <w:rsid w:val="00B34968"/>
    <w:rsid w:val="00B34B3E"/>
    <w:rsid w:val="00B34D17"/>
    <w:rsid w:val="00B35AF7"/>
    <w:rsid w:val="00B36667"/>
    <w:rsid w:val="00B3741A"/>
    <w:rsid w:val="00B37922"/>
    <w:rsid w:val="00B37935"/>
    <w:rsid w:val="00B37C68"/>
    <w:rsid w:val="00B406F4"/>
    <w:rsid w:val="00B41085"/>
    <w:rsid w:val="00B41E1A"/>
    <w:rsid w:val="00B42384"/>
    <w:rsid w:val="00B42555"/>
    <w:rsid w:val="00B4286A"/>
    <w:rsid w:val="00B43127"/>
    <w:rsid w:val="00B43EC7"/>
    <w:rsid w:val="00B45A7E"/>
    <w:rsid w:val="00B46222"/>
    <w:rsid w:val="00B46B19"/>
    <w:rsid w:val="00B47543"/>
    <w:rsid w:val="00B478B6"/>
    <w:rsid w:val="00B47B06"/>
    <w:rsid w:val="00B47BA4"/>
    <w:rsid w:val="00B47EAD"/>
    <w:rsid w:val="00B5061F"/>
    <w:rsid w:val="00B510D0"/>
    <w:rsid w:val="00B511E1"/>
    <w:rsid w:val="00B514B7"/>
    <w:rsid w:val="00B520AF"/>
    <w:rsid w:val="00B5273C"/>
    <w:rsid w:val="00B532DA"/>
    <w:rsid w:val="00B53B0C"/>
    <w:rsid w:val="00B53C5F"/>
    <w:rsid w:val="00B54FDD"/>
    <w:rsid w:val="00B552C8"/>
    <w:rsid w:val="00B556A0"/>
    <w:rsid w:val="00B55F4C"/>
    <w:rsid w:val="00B5706A"/>
    <w:rsid w:val="00B6091E"/>
    <w:rsid w:val="00B6161B"/>
    <w:rsid w:val="00B61650"/>
    <w:rsid w:val="00B61728"/>
    <w:rsid w:val="00B61C79"/>
    <w:rsid w:val="00B61ED2"/>
    <w:rsid w:val="00B6230A"/>
    <w:rsid w:val="00B6260B"/>
    <w:rsid w:val="00B6272D"/>
    <w:rsid w:val="00B638AC"/>
    <w:rsid w:val="00B64519"/>
    <w:rsid w:val="00B65A9E"/>
    <w:rsid w:val="00B662F4"/>
    <w:rsid w:val="00B66489"/>
    <w:rsid w:val="00B67424"/>
    <w:rsid w:val="00B6750C"/>
    <w:rsid w:val="00B67DAE"/>
    <w:rsid w:val="00B70E35"/>
    <w:rsid w:val="00B7105F"/>
    <w:rsid w:val="00B71B00"/>
    <w:rsid w:val="00B73780"/>
    <w:rsid w:val="00B73A96"/>
    <w:rsid w:val="00B7416B"/>
    <w:rsid w:val="00B75473"/>
    <w:rsid w:val="00B75C2D"/>
    <w:rsid w:val="00B770DB"/>
    <w:rsid w:val="00B77173"/>
    <w:rsid w:val="00B7767E"/>
    <w:rsid w:val="00B80DC4"/>
    <w:rsid w:val="00B81971"/>
    <w:rsid w:val="00B82ED0"/>
    <w:rsid w:val="00B833A9"/>
    <w:rsid w:val="00B836AF"/>
    <w:rsid w:val="00B83F08"/>
    <w:rsid w:val="00B84176"/>
    <w:rsid w:val="00B844F5"/>
    <w:rsid w:val="00B8459C"/>
    <w:rsid w:val="00B84FA5"/>
    <w:rsid w:val="00B850C3"/>
    <w:rsid w:val="00B856FA"/>
    <w:rsid w:val="00B86903"/>
    <w:rsid w:val="00B86BDD"/>
    <w:rsid w:val="00B86D66"/>
    <w:rsid w:val="00B87E68"/>
    <w:rsid w:val="00B907B9"/>
    <w:rsid w:val="00B90A18"/>
    <w:rsid w:val="00B90F50"/>
    <w:rsid w:val="00B91460"/>
    <w:rsid w:val="00B91B56"/>
    <w:rsid w:val="00B933D0"/>
    <w:rsid w:val="00B95647"/>
    <w:rsid w:val="00B95721"/>
    <w:rsid w:val="00B95BE6"/>
    <w:rsid w:val="00B95C0C"/>
    <w:rsid w:val="00B95D44"/>
    <w:rsid w:val="00B9645B"/>
    <w:rsid w:val="00B96A72"/>
    <w:rsid w:val="00B9714D"/>
    <w:rsid w:val="00B97477"/>
    <w:rsid w:val="00BA14FE"/>
    <w:rsid w:val="00BA19B8"/>
    <w:rsid w:val="00BA1BA6"/>
    <w:rsid w:val="00BA318D"/>
    <w:rsid w:val="00BA6167"/>
    <w:rsid w:val="00BA6910"/>
    <w:rsid w:val="00BA6AB0"/>
    <w:rsid w:val="00BA7399"/>
    <w:rsid w:val="00BA7D2D"/>
    <w:rsid w:val="00BADB0E"/>
    <w:rsid w:val="00BB1B1F"/>
    <w:rsid w:val="00BB1EC9"/>
    <w:rsid w:val="00BB208C"/>
    <w:rsid w:val="00BB2767"/>
    <w:rsid w:val="00BB31FB"/>
    <w:rsid w:val="00BB3230"/>
    <w:rsid w:val="00BB37A0"/>
    <w:rsid w:val="00BB5D8F"/>
    <w:rsid w:val="00BB6297"/>
    <w:rsid w:val="00BB65E8"/>
    <w:rsid w:val="00BB6B03"/>
    <w:rsid w:val="00BB7612"/>
    <w:rsid w:val="00BB7BB2"/>
    <w:rsid w:val="00BC0397"/>
    <w:rsid w:val="00BC083C"/>
    <w:rsid w:val="00BC0B4A"/>
    <w:rsid w:val="00BC0CAF"/>
    <w:rsid w:val="00BC0F36"/>
    <w:rsid w:val="00BC183D"/>
    <w:rsid w:val="00BC1872"/>
    <w:rsid w:val="00BC31A8"/>
    <w:rsid w:val="00BC39C3"/>
    <w:rsid w:val="00BC3B78"/>
    <w:rsid w:val="00BC4D12"/>
    <w:rsid w:val="00BC58D9"/>
    <w:rsid w:val="00BC61DE"/>
    <w:rsid w:val="00BC632A"/>
    <w:rsid w:val="00BC6A40"/>
    <w:rsid w:val="00BC6DFA"/>
    <w:rsid w:val="00BC72F1"/>
    <w:rsid w:val="00BD0789"/>
    <w:rsid w:val="00BD1052"/>
    <w:rsid w:val="00BD19FE"/>
    <w:rsid w:val="00BD24F9"/>
    <w:rsid w:val="00BD2885"/>
    <w:rsid w:val="00BD2B79"/>
    <w:rsid w:val="00BD4287"/>
    <w:rsid w:val="00BD59E0"/>
    <w:rsid w:val="00BD5B4E"/>
    <w:rsid w:val="00BD5DB2"/>
    <w:rsid w:val="00BD7402"/>
    <w:rsid w:val="00BD7BA1"/>
    <w:rsid w:val="00BE035B"/>
    <w:rsid w:val="00BE0BB2"/>
    <w:rsid w:val="00BE2178"/>
    <w:rsid w:val="00BE230C"/>
    <w:rsid w:val="00BE325F"/>
    <w:rsid w:val="00BE42FF"/>
    <w:rsid w:val="00BE56C0"/>
    <w:rsid w:val="00BE5B47"/>
    <w:rsid w:val="00BE5FDB"/>
    <w:rsid w:val="00BE65D4"/>
    <w:rsid w:val="00BE7E3A"/>
    <w:rsid w:val="00BE7E42"/>
    <w:rsid w:val="00BE7F21"/>
    <w:rsid w:val="00BF01C6"/>
    <w:rsid w:val="00BF16B5"/>
    <w:rsid w:val="00BF2020"/>
    <w:rsid w:val="00BF2D65"/>
    <w:rsid w:val="00BF3137"/>
    <w:rsid w:val="00BF3CD2"/>
    <w:rsid w:val="00BF41D3"/>
    <w:rsid w:val="00BF4807"/>
    <w:rsid w:val="00BF4ECA"/>
    <w:rsid w:val="00BF52A1"/>
    <w:rsid w:val="00BF57F3"/>
    <w:rsid w:val="00BF5851"/>
    <w:rsid w:val="00BF62BA"/>
    <w:rsid w:val="00BF65B8"/>
    <w:rsid w:val="00BF761E"/>
    <w:rsid w:val="00BF7787"/>
    <w:rsid w:val="00BF7C51"/>
    <w:rsid w:val="00C003E1"/>
    <w:rsid w:val="00C012B2"/>
    <w:rsid w:val="00C01612"/>
    <w:rsid w:val="00C024C0"/>
    <w:rsid w:val="00C02DCD"/>
    <w:rsid w:val="00C043EB"/>
    <w:rsid w:val="00C04645"/>
    <w:rsid w:val="00C047F6"/>
    <w:rsid w:val="00C052C3"/>
    <w:rsid w:val="00C057BA"/>
    <w:rsid w:val="00C06006"/>
    <w:rsid w:val="00C06EE0"/>
    <w:rsid w:val="00C07D00"/>
    <w:rsid w:val="00C106BE"/>
    <w:rsid w:val="00C11AB3"/>
    <w:rsid w:val="00C12CB3"/>
    <w:rsid w:val="00C130EE"/>
    <w:rsid w:val="00C1320B"/>
    <w:rsid w:val="00C14F1A"/>
    <w:rsid w:val="00C15803"/>
    <w:rsid w:val="00C175D3"/>
    <w:rsid w:val="00C203CB"/>
    <w:rsid w:val="00C20540"/>
    <w:rsid w:val="00C20A80"/>
    <w:rsid w:val="00C218F4"/>
    <w:rsid w:val="00C21EED"/>
    <w:rsid w:val="00C2371E"/>
    <w:rsid w:val="00C23A94"/>
    <w:rsid w:val="00C23BFE"/>
    <w:rsid w:val="00C23F26"/>
    <w:rsid w:val="00C24857"/>
    <w:rsid w:val="00C24A23"/>
    <w:rsid w:val="00C24AE9"/>
    <w:rsid w:val="00C25326"/>
    <w:rsid w:val="00C2575F"/>
    <w:rsid w:val="00C25ED0"/>
    <w:rsid w:val="00C26D92"/>
    <w:rsid w:val="00C27CA4"/>
    <w:rsid w:val="00C30A58"/>
    <w:rsid w:val="00C31220"/>
    <w:rsid w:val="00C314A6"/>
    <w:rsid w:val="00C32C7C"/>
    <w:rsid w:val="00C32CA0"/>
    <w:rsid w:val="00C32F9C"/>
    <w:rsid w:val="00C33A80"/>
    <w:rsid w:val="00C34091"/>
    <w:rsid w:val="00C340E0"/>
    <w:rsid w:val="00C3417D"/>
    <w:rsid w:val="00C350FD"/>
    <w:rsid w:val="00C35831"/>
    <w:rsid w:val="00C365B7"/>
    <w:rsid w:val="00C379A3"/>
    <w:rsid w:val="00C37E40"/>
    <w:rsid w:val="00C40445"/>
    <w:rsid w:val="00C409ED"/>
    <w:rsid w:val="00C4194F"/>
    <w:rsid w:val="00C41BE1"/>
    <w:rsid w:val="00C41ED8"/>
    <w:rsid w:val="00C43FE4"/>
    <w:rsid w:val="00C44111"/>
    <w:rsid w:val="00C444DB"/>
    <w:rsid w:val="00C445F6"/>
    <w:rsid w:val="00C4482A"/>
    <w:rsid w:val="00C462F9"/>
    <w:rsid w:val="00C46D5F"/>
    <w:rsid w:val="00C47823"/>
    <w:rsid w:val="00C47CBD"/>
    <w:rsid w:val="00C47D72"/>
    <w:rsid w:val="00C51338"/>
    <w:rsid w:val="00C528A6"/>
    <w:rsid w:val="00C54812"/>
    <w:rsid w:val="00C54873"/>
    <w:rsid w:val="00C558FF"/>
    <w:rsid w:val="00C56714"/>
    <w:rsid w:val="00C5682C"/>
    <w:rsid w:val="00C56D96"/>
    <w:rsid w:val="00C57023"/>
    <w:rsid w:val="00C5777D"/>
    <w:rsid w:val="00C577AE"/>
    <w:rsid w:val="00C600BB"/>
    <w:rsid w:val="00C601EE"/>
    <w:rsid w:val="00C60EB3"/>
    <w:rsid w:val="00C6103C"/>
    <w:rsid w:val="00C61C29"/>
    <w:rsid w:val="00C62371"/>
    <w:rsid w:val="00C6279D"/>
    <w:rsid w:val="00C62856"/>
    <w:rsid w:val="00C62C1C"/>
    <w:rsid w:val="00C62E94"/>
    <w:rsid w:val="00C6342A"/>
    <w:rsid w:val="00C639C4"/>
    <w:rsid w:val="00C6413F"/>
    <w:rsid w:val="00C64897"/>
    <w:rsid w:val="00C65880"/>
    <w:rsid w:val="00C66757"/>
    <w:rsid w:val="00C67032"/>
    <w:rsid w:val="00C67BCA"/>
    <w:rsid w:val="00C68B68"/>
    <w:rsid w:val="00C705E1"/>
    <w:rsid w:val="00C72B5F"/>
    <w:rsid w:val="00C72F7A"/>
    <w:rsid w:val="00C73480"/>
    <w:rsid w:val="00C7397D"/>
    <w:rsid w:val="00C73C2C"/>
    <w:rsid w:val="00C745DF"/>
    <w:rsid w:val="00C748F5"/>
    <w:rsid w:val="00C750B5"/>
    <w:rsid w:val="00C75180"/>
    <w:rsid w:val="00C7572C"/>
    <w:rsid w:val="00C75A84"/>
    <w:rsid w:val="00C75FF6"/>
    <w:rsid w:val="00C766C2"/>
    <w:rsid w:val="00C76D02"/>
    <w:rsid w:val="00C77ECA"/>
    <w:rsid w:val="00C800BE"/>
    <w:rsid w:val="00C808B1"/>
    <w:rsid w:val="00C80C09"/>
    <w:rsid w:val="00C81340"/>
    <w:rsid w:val="00C833A2"/>
    <w:rsid w:val="00C83708"/>
    <w:rsid w:val="00C8400C"/>
    <w:rsid w:val="00C848E7"/>
    <w:rsid w:val="00C84934"/>
    <w:rsid w:val="00C85844"/>
    <w:rsid w:val="00C85866"/>
    <w:rsid w:val="00C86AD2"/>
    <w:rsid w:val="00C87116"/>
    <w:rsid w:val="00C8776E"/>
    <w:rsid w:val="00C901D4"/>
    <w:rsid w:val="00C9180D"/>
    <w:rsid w:val="00C93EC3"/>
    <w:rsid w:val="00C946AC"/>
    <w:rsid w:val="00C9550B"/>
    <w:rsid w:val="00C962B9"/>
    <w:rsid w:val="00C96D48"/>
    <w:rsid w:val="00C974A6"/>
    <w:rsid w:val="00C97641"/>
    <w:rsid w:val="00C97C52"/>
    <w:rsid w:val="00CA0607"/>
    <w:rsid w:val="00CA2CEB"/>
    <w:rsid w:val="00CA32F8"/>
    <w:rsid w:val="00CA38C5"/>
    <w:rsid w:val="00CA38D4"/>
    <w:rsid w:val="00CA3C3C"/>
    <w:rsid w:val="00CA460C"/>
    <w:rsid w:val="00CA4D1C"/>
    <w:rsid w:val="00CA52FF"/>
    <w:rsid w:val="00CA58AE"/>
    <w:rsid w:val="00CA5F27"/>
    <w:rsid w:val="00CA61F5"/>
    <w:rsid w:val="00CA64C1"/>
    <w:rsid w:val="00CA6708"/>
    <w:rsid w:val="00CA75D4"/>
    <w:rsid w:val="00CB0044"/>
    <w:rsid w:val="00CB0CB7"/>
    <w:rsid w:val="00CB0D38"/>
    <w:rsid w:val="00CB0E8D"/>
    <w:rsid w:val="00CB16DF"/>
    <w:rsid w:val="00CB1979"/>
    <w:rsid w:val="00CB2DD2"/>
    <w:rsid w:val="00CB2F5B"/>
    <w:rsid w:val="00CB37BC"/>
    <w:rsid w:val="00CB3E17"/>
    <w:rsid w:val="00CB54AB"/>
    <w:rsid w:val="00CB5649"/>
    <w:rsid w:val="00CB5C6B"/>
    <w:rsid w:val="00CB60FC"/>
    <w:rsid w:val="00CB6185"/>
    <w:rsid w:val="00CB6E8B"/>
    <w:rsid w:val="00CB70FF"/>
    <w:rsid w:val="00CB7F06"/>
    <w:rsid w:val="00CC0722"/>
    <w:rsid w:val="00CC0D5A"/>
    <w:rsid w:val="00CC199D"/>
    <w:rsid w:val="00CC1FFE"/>
    <w:rsid w:val="00CC3128"/>
    <w:rsid w:val="00CC365A"/>
    <w:rsid w:val="00CC3988"/>
    <w:rsid w:val="00CC44AD"/>
    <w:rsid w:val="00CC4C57"/>
    <w:rsid w:val="00CC5253"/>
    <w:rsid w:val="00CC52AB"/>
    <w:rsid w:val="00CC62B2"/>
    <w:rsid w:val="00CC66FF"/>
    <w:rsid w:val="00CC6C12"/>
    <w:rsid w:val="00CC756F"/>
    <w:rsid w:val="00CC7F34"/>
    <w:rsid w:val="00CC7F76"/>
    <w:rsid w:val="00CD0912"/>
    <w:rsid w:val="00CD1985"/>
    <w:rsid w:val="00CD33C1"/>
    <w:rsid w:val="00CD4C5F"/>
    <w:rsid w:val="00CD58F6"/>
    <w:rsid w:val="00CD6AF9"/>
    <w:rsid w:val="00CD6BD9"/>
    <w:rsid w:val="00CD7236"/>
    <w:rsid w:val="00CD762C"/>
    <w:rsid w:val="00CD9919"/>
    <w:rsid w:val="00CE040C"/>
    <w:rsid w:val="00CE0811"/>
    <w:rsid w:val="00CE14FB"/>
    <w:rsid w:val="00CE1987"/>
    <w:rsid w:val="00CE1C1D"/>
    <w:rsid w:val="00CE1D72"/>
    <w:rsid w:val="00CE2150"/>
    <w:rsid w:val="00CE24CA"/>
    <w:rsid w:val="00CE2C2B"/>
    <w:rsid w:val="00CE3700"/>
    <w:rsid w:val="00CE4E3B"/>
    <w:rsid w:val="00CE5315"/>
    <w:rsid w:val="00CE5AA5"/>
    <w:rsid w:val="00CE5F2C"/>
    <w:rsid w:val="00CE65D1"/>
    <w:rsid w:val="00CE68C3"/>
    <w:rsid w:val="00CE6FFD"/>
    <w:rsid w:val="00CE75E4"/>
    <w:rsid w:val="00CE7A43"/>
    <w:rsid w:val="00CF03D5"/>
    <w:rsid w:val="00CF1475"/>
    <w:rsid w:val="00CF4AA8"/>
    <w:rsid w:val="00CF66F0"/>
    <w:rsid w:val="00CF7198"/>
    <w:rsid w:val="00CF71A5"/>
    <w:rsid w:val="00CF74EF"/>
    <w:rsid w:val="00CF7CF5"/>
    <w:rsid w:val="00D000B9"/>
    <w:rsid w:val="00D000BD"/>
    <w:rsid w:val="00D00F0A"/>
    <w:rsid w:val="00D014D6"/>
    <w:rsid w:val="00D01A46"/>
    <w:rsid w:val="00D036FD"/>
    <w:rsid w:val="00D039AC"/>
    <w:rsid w:val="00D04D74"/>
    <w:rsid w:val="00D0526F"/>
    <w:rsid w:val="00D055AC"/>
    <w:rsid w:val="00D064EE"/>
    <w:rsid w:val="00D069AD"/>
    <w:rsid w:val="00D06ED6"/>
    <w:rsid w:val="00D07DAE"/>
    <w:rsid w:val="00D101CA"/>
    <w:rsid w:val="00D11F5E"/>
    <w:rsid w:val="00D12355"/>
    <w:rsid w:val="00D125CA"/>
    <w:rsid w:val="00D135F0"/>
    <w:rsid w:val="00D14D9C"/>
    <w:rsid w:val="00D15643"/>
    <w:rsid w:val="00D161E1"/>
    <w:rsid w:val="00D162A6"/>
    <w:rsid w:val="00D16893"/>
    <w:rsid w:val="00D1782C"/>
    <w:rsid w:val="00D21283"/>
    <w:rsid w:val="00D215BB"/>
    <w:rsid w:val="00D21D82"/>
    <w:rsid w:val="00D22268"/>
    <w:rsid w:val="00D223F9"/>
    <w:rsid w:val="00D22A5D"/>
    <w:rsid w:val="00D22D6D"/>
    <w:rsid w:val="00D2302E"/>
    <w:rsid w:val="00D23381"/>
    <w:rsid w:val="00D234B5"/>
    <w:rsid w:val="00D23E09"/>
    <w:rsid w:val="00D23E12"/>
    <w:rsid w:val="00D2447D"/>
    <w:rsid w:val="00D2509D"/>
    <w:rsid w:val="00D25708"/>
    <w:rsid w:val="00D2580B"/>
    <w:rsid w:val="00D3021C"/>
    <w:rsid w:val="00D320CE"/>
    <w:rsid w:val="00D3305B"/>
    <w:rsid w:val="00D333AF"/>
    <w:rsid w:val="00D401F8"/>
    <w:rsid w:val="00D428C9"/>
    <w:rsid w:val="00D4356A"/>
    <w:rsid w:val="00D43EA8"/>
    <w:rsid w:val="00D44670"/>
    <w:rsid w:val="00D456B8"/>
    <w:rsid w:val="00D464B9"/>
    <w:rsid w:val="00D469D4"/>
    <w:rsid w:val="00D46E58"/>
    <w:rsid w:val="00D4762C"/>
    <w:rsid w:val="00D503CD"/>
    <w:rsid w:val="00D50C05"/>
    <w:rsid w:val="00D51062"/>
    <w:rsid w:val="00D51772"/>
    <w:rsid w:val="00D53161"/>
    <w:rsid w:val="00D531E4"/>
    <w:rsid w:val="00D538EA"/>
    <w:rsid w:val="00D53B56"/>
    <w:rsid w:val="00D53DA3"/>
    <w:rsid w:val="00D53EE0"/>
    <w:rsid w:val="00D54AE3"/>
    <w:rsid w:val="00D54AED"/>
    <w:rsid w:val="00D550B6"/>
    <w:rsid w:val="00D55833"/>
    <w:rsid w:val="00D56632"/>
    <w:rsid w:val="00D56A12"/>
    <w:rsid w:val="00D605A5"/>
    <w:rsid w:val="00D60614"/>
    <w:rsid w:val="00D61E4A"/>
    <w:rsid w:val="00D62B35"/>
    <w:rsid w:val="00D63617"/>
    <w:rsid w:val="00D644E9"/>
    <w:rsid w:val="00D645E5"/>
    <w:rsid w:val="00D66225"/>
    <w:rsid w:val="00D66B68"/>
    <w:rsid w:val="00D70C39"/>
    <w:rsid w:val="00D7150B"/>
    <w:rsid w:val="00D71A98"/>
    <w:rsid w:val="00D72878"/>
    <w:rsid w:val="00D73B50"/>
    <w:rsid w:val="00D73C4E"/>
    <w:rsid w:val="00D73C51"/>
    <w:rsid w:val="00D73C85"/>
    <w:rsid w:val="00D744BC"/>
    <w:rsid w:val="00D7516E"/>
    <w:rsid w:val="00D75304"/>
    <w:rsid w:val="00D768E9"/>
    <w:rsid w:val="00D76921"/>
    <w:rsid w:val="00D7770A"/>
    <w:rsid w:val="00D777DE"/>
    <w:rsid w:val="00D77C6C"/>
    <w:rsid w:val="00D8188A"/>
    <w:rsid w:val="00D82657"/>
    <w:rsid w:val="00D82B6D"/>
    <w:rsid w:val="00D83284"/>
    <w:rsid w:val="00D837CB"/>
    <w:rsid w:val="00D83DEA"/>
    <w:rsid w:val="00D854CB"/>
    <w:rsid w:val="00D867AF"/>
    <w:rsid w:val="00D8745E"/>
    <w:rsid w:val="00D874CE"/>
    <w:rsid w:val="00D875E3"/>
    <w:rsid w:val="00D879C2"/>
    <w:rsid w:val="00D87F8D"/>
    <w:rsid w:val="00D907A2"/>
    <w:rsid w:val="00D90FF2"/>
    <w:rsid w:val="00D91223"/>
    <w:rsid w:val="00D91583"/>
    <w:rsid w:val="00D91B82"/>
    <w:rsid w:val="00D92037"/>
    <w:rsid w:val="00D93074"/>
    <w:rsid w:val="00D93953"/>
    <w:rsid w:val="00D93DB6"/>
    <w:rsid w:val="00D93EA0"/>
    <w:rsid w:val="00D946F7"/>
    <w:rsid w:val="00D9488D"/>
    <w:rsid w:val="00D94F50"/>
    <w:rsid w:val="00D9510A"/>
    <w:rsid w:val="00D965A0"/>
    <w:rsid w:val="00D96741"/>
    <w:rsid w:val="00D9792F"/>
    <w:rsid w:val="00DA0319"/>
    <w:rsid w:val="00DA0402"/>
    <w:rsid w:val="00DA0586"/>
    <w:rsid w:val="00DA0A58"/>
    <w:rsid w:val="00DA1886"/>
    <w:rsid w:val="00DA1A47"/>
    <w:rsid w:val="00DA281D"/>
    <w:rsid w:val="00DA2A65"/>
    <w:rsid w:val="00DA2D15"/>
    <w:rsid w:val="00DA3B7B"/>
    <w:rsid w:val="00DA3C79"/>
    <w:rsid w:val="00DA43AE"/>
    <w:rsid w:val="00DA43DC"/>
    <w:rsid w:val="00DA4835"/>
    <w:rsid w:val="00DA52C0"/>
    <w:rsid w:val="00DA5EC4"/>
    <w:rsid w:val="00DA6385"/>
    <w:rsid w:val="00DA642E"/>
    <w:rsid w:val="00DA6CB5"/>
    <w:rsid w:val="00DA7471"/>
    <w:rsid w:val="00DA7DF0"/>
    <w:rsid w:val="00DB00B1"/>
    <w:rsid w:val="00DB0F6A"/>
    <w:rsid w:val="00DB287D"/>
    <w:rsid w:val="00DB3EA4"/>
    <w:rsid w:val="00DB45BE"/>
    <w:rsid w:val="00DB4613"/>
    <w:rsid w:val="00DB5BF6"/>
    <w:rsid w:val="00DB5DFB"/>
    <w:rsid w:val="00DB5ED2"/>
    <w:rsid w:val="00DB5F1C"/>
    <w:rsid w:val="00DB6138"/>
    <w:rsid w:val="00DB63D0"/>
    <w:rsid w:val="00DB658C"/>
    <w:rsid w:val="00DB6CEB"/>
    <w:rsid w:val="00DB7950"/>
    <w:rsid w:val="00DC10F4"/>
    <w:rsid w:val="00DC3841"/>
    <w:rsid w:val="00DC3E91"/>
    <w:rsid w:val="00DC4CD3"/>
    <w:rsid w:val="00DC528F"/>
    <w:rsid w:val="00DC5B01"/>
    <w:rsid w:val="00DC5C4B"/>
    <w:rsid w:val="00DC5F98"/>
    <w:rsid w:val="00DC651A"/>
    <w:rsid w:val="00DC7BB6"/>
    <w:rsid w:val="00DD0296"/>
    <w:rsid w:val="00DD1128"/>
    <w:rsid w:val="00DD1603"/>
    <w:rsid w:val="00DD184F"/>
    <w:rsid w:val="00DD1E7A"/>
    <w:rsid w:val="00DD42A9"/>
    <w:rsid w:val="00DD5A8D"/>
    <w:rsid w:val="00DD6041"/>
    <w:rsid w:val="00DD613C"/>
    <w:rsid w:val="00DD6E88"/>
    <w:rsid w:val="00DD732B"/>
    <w:rsid w:val="00DD77E6"/>
    <w:rsid w:val="00DE0726"/>
    <w:rsid w:val="00DE0FA8"/>
    <w:rsid w:val="00DE10B0"/>
    <w:rsid w:val="00DE1538"/>
    <w:rsid w:val="00DE379F"/>
    <w:rsid w:val="00DE3F8F"/>
    <w:rsid w:val="00DE409E"/>
    <w:rsid w:val="00DE6DC5"/>
    <w:rsid w:val="00DE73A8"/>
    <w:rsid w:val="00DF087D"/>
    <w:rsid w:val="00DF15A0"/>
    <w:rsid w:val="00DF3431"/>
    <w:rsid w:val="00DF3BB9"/>
    <w:rsid w:val="00DF4829"/>
    <w:rsid w:val="00DF5153"/>
    <w:rsid w:val="00DF51A5"/>
    <w:rsid w:val="00DF544F"/>
    <w:rsid w:val="00DF5F68"/>
    <w:rsid w:val="00E00E93"/>
    <w:rsid w:val="00E01257"/>
    <w:rsid w:val="00E01297"/>
    <w:rsid w:val="00E01B91"/>
    <w:rsid w:val="00E01C9B"/>
    <w:rsid w:val="00E027EF"/>
    <w:rsid w:val="00E030F3"/>
    <w:rsid w:val="00E03D02"/>
    <w:rsid w:val="00E045A3"/>
    <w:rsid w:val="00E05635"/>
    <w:rsid w:val="00E0572F"/>
    <w:rsid w:val="00E05989"/>
    <w:rsid w:val="00E05C94"/>
    <w:rsid w:val="00E06DAC"/>
    <w:rsid w:val="00E07A3E"/>
    <w:rsid w:val="00E101E8"/>
    <w:rsid w:val="00E11002"/>
    <w:rsid w:val="00E116D4"/>
    <w:rsid w:val="00E11954"/>
    <w:rsid w:val="00E145C0"/>
    <w:rsid w:val="00E15D3E"/>
    <w:rsid w:val="00E1609A"/>
    <w:rsid w:val="00E1719C"/>
    <w:rsid w:val="00E1722B"/>
    <w:rsid w:val="00E17B4F"/>
    <w:rsid w:val="00E20BAF"/>
    <w:rsid w:val="00E2253B"/>
    <w:rsid w:val="00E231A5"/>
    <w:rsid w:val="00E234BE"/>
    <w:rsid w:val="00E236E3"/>
    <w:rsid w:val="00E23B42"/>
    <w:rsid w:val="00E241DC"/>
    <w:rsid w:val="00E24BBD"/>
    <w:rsid w:val="00E25398"/>
    <w:rsid w:val="00E255FD"/>
    <w:rsid w:val="00E310AE"/>
    <w:rsid w:val="00E3231C"/>
    <w:rsid w:val="00E324B6"/>
    <w:rsid w:val="00E325B0"/>
    <w:rsid w:val="00E32828"/>
    <w:rsid w:val="00E333A0"/>
    <w:rsid w:val="00E3387C"/>
    <w:rsid w:val="00E33C77"/>
    <w:rsid w:val="00E35032"/>
    <w:rsid w:val="00E3556C"/>
    <w:rsid w:val="00E35DED"/>
    <w:rsid w:val="00E36293"/>
    <w:rsid w:val="00E36BF7"/>
    <w:rsid w:val="00E373F7"/>
    <w:rsid w:val="00E379A4"/>
    <w:rsid w:val="00E37A7B"/>
    <w:rsid w:val="00E40418"/>
    <w:rsid w:val="00E406A1"/>
    <w:rsid w:val="00E41BA3"/>
    <w:rsid w:val="00E429C8"/>
    <w:rsid w:val="00E43496"/>
    <w:rsid w:val="00E43720"/>
    <w:rsid w:val="00E4489A"/>
    <w:rsid w:val="00E44B6B"/>
    <w:rsid w:val="00E44DC6"/>
    <w:rsid w:val="00E45018"/>
    <w:rsid w:val="00E455B7"/>
    <w:rsid w:val="00E45FD4"/>
    <w:rsid w:val="00E466AE"/>
    <w:rsid w:val="00E4719A"/>
    <w:rsid w:val="00E47D6B"/>
    <w:rsid w:val="00E47EF6"/>
    <w:rsid w:val="00E50024"/>
    <w:rsid w:val="00E50298"/>
    <w:rsid w:val="00E520CA"/>
    <w:rsid w:val="00E523DA"/>
    <w:rsid w:val="00E52DFC"/>
    <w:rsid w:val="00E52FD7"/>
    <w:rsid w:val="00E5554A"/>
    <w:rsid w:val="00E555C3"/>
    <w:rsid w:val="00E56191"/>
    <w:rsid w:val="00E5669A"/>
    <w:rsid w:val="00E57085"/>
    <w:rsid w:val="00E57689"/>
    <w:rsid w:val="00E57B7B"/>
    <w:rsid w:val="00E609E5"/>
    <w:rsid w:val="00E60B7C"/>
    <w:rsid w:val="00E60DAD"/>
    <w:rsid w:val="00E615F3"/>
    <w:rsid w:val="00E61BCC"/>
    <w:rsid w:val="00E6380E"/>
    <w:rsid w:val="00E64661"/>
    <w:rsid w:val="00E65081"/>
    <w:rsid w:val="00E65481"/>
    <w:rsid w:val="00E65F29"/>
    <w:rsid w:val="00E66DC9"/>
    <w:rsid w:val="00E67728"/>
    <w:rsid w:val="00E67A67"/>
    <w:rsid w:val="00E72176"/>
    <w:rsid w:val="00E729A7"/>
    <w:rsid w:val="00E72D54"/>
    <w:rsid w:val="00E730C5"/>
    <w:rsid w:val="00E740AD"/>
    <w:rsid w:val="00E74449"/>
    <w:rsid w:val="00E74A6C"/>
    <w:rsid w:val="00E74CD4"/>
    <w:rsid w:val="00E75AA9"/>
    <w:rsid w:val="00E76581"/>
    <w:rsid w:val="00E7658D"/>
    <w:rsid w:val="00E77A35"/>
    <w:rsid w:val="00E77B53"/>
    <w:rsid w:val="00E77FAD"/>
    <w:rsid w:val="00E810A2"/>
    <w:rsid w:val="00E81BAC"/>
    <w:rsid w:val="00E8324A"/>
    <w:rsid w:val="00E833BA"/>
    <w:rsid w:val="00E8395B"/>
    <w:rsid w:val="00E83CDE"/>
    <w:rsid w:val="00E85FB2"/>
    <w:rsid w:val="00E8640D"/>
    <w:rsid w:val="00E87C17"/>
    <w:rsid w:val="00E87C3F"/>
    <w:rsid w:val="00E9023E"/>
    <w:rsid w:val="00E91B1E"/>
    <w:rsid w:val="00E92E30"/>
    <w:rsid w:val="00E93CFB"/>
    <w:rsid w:val="00E94DEC"/>
    <w:rsid w:val="00E94E89"/>
    <w:rsid w:val="00E95F74"/>
    <w:rsid w:val="00E961C6"/>
    <w:rsid w:val="00E96792"/>
    <w:rsid w:val="00E96B12"/>
    <w:rsid w:val="00E96C83"/>
    <w:rsid w:val="00E96D69"/>
    <w:rsid w:val="00E97343"/>
    <w:rsid w:val="00E973F0"/>
    <w:rsid w:val="00EA1367"/>
    <w:rsid w:val="00EA1A07"/>
    <w:rsid w:val="00EA5142"/>
    <w:rsid w:val="00EA5212"/>
    <w:rsid w:val="00EA5760"/>
    <w:rsid w:val="00EA781C"/>
    <w:rsid w:val="00EA788F"/>
    <w:rsid w:val="00EB0DCE"/>
    <w:rsid w:val="00EB17D8"/>
    <w:rsid w:val="00EB1B05"/>
    <w:rsid w:val="00EB20B4"/>
    <w:rsid w:val="00EB31F7"/>
    <w:rsid w:val="00EB48B5"/>
    <w:rsid w:val="00EB55AB"/>
    <w:rsid w:val="00EB5EEC"/>
    <w:rsid w:val="00EB62EA"/>
    <w:rsid w:val="00EB6394"/>
    <w:rsid w:val="00EB6C63"/>
    <w:rsid w:val="00EB7146"/>
    <w:rsid w:val="00EB7C76"/>
    <w:rsid w:val="00EB7F79"/>
    <w:rsid w:val="00EC0394"/>
    <w:rsid w:val="00EC112C"/>
    <w:rsid w:val="00EC1787"/>
    <w:rsid w:val="00EC2F8B"/>
    <w:rsid w:val="00EC3205"/>
    <w:rsid w:val="00EC3C27"/>
    <w:rsid w:val="00EC56E0"/>
    <w:rsid w:val="00EC63C8"/>
    <w:rsid w:val="00EC6991"/>
    <w:rsid w:val="00EC7955"/>
    <w:rsid w:val="00EC7A18"/>
    <w:rsid w:val="00ED107A"/>
    <w:rsid w:val="00ED1419"/>
    <w:rsid w:val="00ED16AA"/>
    <w:rsid w:val="00ED1724"/>
    <w:rsid w:val="00ED2C83"/>
    <w:rsid w:val="00ED47A0"/>
    <w:rsid w:val="00ED4D1A"/>
    <w:rsid w:val="00ED5FE8"/>
    <w:rsid w:val="00ED7240"/>
    <w:rsid w:val="00ED7872"/>
    <w:rsid w:val="00EE0A55"/>
    <w:rsid w:val="00EE10FA"/>
    <w:rsid w:val="00EE1166"/>
    <w:rsid w:val="00EE24FC"/>
    <w:rsid w:val="00EE2DB2"/>
    <w:rsid w:val="00EE4858"/>
    <w:rsid w:val="00EE5F12"/>
    <w:rsid w:val="00EE6A73"/>
    <w:rsid w:val="00EE7095"/>
    <w:rsid w:val="00EE7617"/>
    <w:rsid w:val="00EF064D"/>
    <w:rsid w:val="00EF0B9B"/>
    <w:rsid w:val="00EF34AA"/>
    <w:rsid w:val="00EF3973"/>
    <w:rsid w:val="00EF3C80"/>
    <w:rsid w:val="00EF3CBA"/>
    <w:rsid w:val="00EF3DD3"/>
    <w:rsid w:val="00EF4FE8"/>
    <w:rsid w:val="00EF59FC"/>
    <w:rsid w:val="00EF6EE8"/>
    <w:rsid w:val="00F0056F"/>
    <w:rsid w:val="00F00EB6"/>
    <w:rsid w:val="00F00F4F"/>
    <w:rsid w:val="00F01312"/>
    <w:rsid w:val="00F0179A"/>
    <w:rsid w:val="00F01BB7"/>
    <w:rsid w:val="00F01D55"/>
    <w:rsid w:val="00F0218A"/>
    <w:rsid w:val="00F03367"/>
    <w:rsid w:val="00F04050"/>
    <w:rsid w:val="00F04445"/>
    <w:rsid w:val="00F05615"/>
    <w:rsid w:val="00F05C17"/>
    <w:rsid w:val="00F0691A"/>
    <w:rsid w:val="00F06D8A"/>
    <w:rsid w:val="00F06E07"/>
    <w:rsid w:val="00F06FE3"/>
    <w:rsid w:val="00F071C7"/>
    <w:rsid w:val="00F0768F"/>
    <w:rsid w:val="00F07EB8"/>
    <w:rsid w:val="00F10C56"/>
    <w:rsid w:val="00F12979"/>
    <w:rsid w:val="00F12B42"/>
    <w:rsid w:val="00F12B68"/>
    <w:rsid w:val="00F12F42"/>
    <w:rsid w:val="00F13236"/>
    <w:rsid w:val="00F1469B"/>
    <w:rsid w:val="00F153AD"/>
    <w:rsid w:val="00F15A05"/>
    <w:rsid w:val="00F164DF"/>
    <w:rsid w:val="00F169F0"/>
    <w:rsid w:val="00F171B5"/>
    <w:rsid w:val="00F1796D"/>
    <w:rsid w:val="00F17DD2"/>
    <w:rsid w:val="00F20AB9"/>
    <w:rsid w:val="00F21374"/>
    <w:rsid w:val="00F217C6"/>
    <w:rsid w:val="00F219A5"/>
    <w:rsid w:val="00F222AE"/>
    <w:rsid w:val="00F233D3"/>
    <w:rsid w:val="00F2396B"/>
    <w:rsid w:val="00F23D56"/>
    <w:rsid w:val="00F24541"/>
    <w:rsid w:val="00F2459C"/>
    <w:rsid w:val="00F254E6"/>
    <w:rsid w:val="00F25670"/>
    <w:rsid w:val="00F25840"/>
    <w:rsid w:val="00F258FE"/>
    <w:rsid w:val="00F259BE"/>
    <w:rsid w:val="00F25ACB"/>
    <w:rsid w:val="00F25D60"/>
    <w:rsid w:val="00F26466"/>
    <w:rsid w:val="00F26989"/>
    <w:rsid w:val="00F26F61"/>
    <w:rsid w:val="00F270CA"/>
    <w:rsid w:val="00F274C2"/>
    <w:rsid w:val="00F27F99"/>
    <w:rsid w:val="00F3083D"/>
    <w:rsid w:val="00F30A81"/>
    <w:rsid w:val="00F315E1"/>
    <w:rsid w:val="00F321E4"/>
    <w:rsid w:val="00F33D49"/>
    <w:rsid w:val="00F33FFB"/>
    <w:rsid w:val="00F35030"/>
    <w:rsid w:val="00F351B8"/>
    <w:rsid w:val="00F3587F"/>
    <w:rsid w:val="00F35E37"/>
    <w:rsid w:val="00F37556"/>
    <w:rsid w:val="00F404AC"/>
    <w:rsid w:val="00F40A8A"/>
    <w:rsid w:val="00F40C7F"/>
    <w:rsid w:val="00F422F0"/>
    <w:rsid w:val="00F4277C"/>
    <w:rsid w:val="00F4284C"/>
    <w:rsid w:val="00F4301F"/>
    <w:rsid w:val="00F4327E"/>
    <w:rsid w:val="00F432CE"/>
    <w:rsid w:val="00F43D9C"/>
    <w:rsid w:val="00F43F71"/>
    <w:rsid w:val="00F443F5"/>
    <w:rsid w:val="00F44F00"/>
    <w:rsid w:val="00F450B5"/>
    <w:rsid w:val="00F45E19"/>
    <w:rsid w:val="00F461D3"/>
    <w:rsid w:val="00F47B52"/>
    <w:rsid w:val="00F47C88"/>
    <w:rsid w:val="00F50417"/>
    <w:rsid w:val="00F5049C"/>
    <w:rsid w:val="00F5354D"/>
    <w:rsid w:val="00F545F5"/>
    <w:rsid w:val="00F547AF"/>
    <w:rsid w:val="00F54F2D"/>
    <w:rsid w:val="00F55237"/>
    <w:rsid w:val="00F55283"/>
    <w:rsid w:val="00F55A45"/>
    <w:rsid w:val="00F55CDD"/>
    <w:rsid w:val="00F562C6"/>
    <w:rsid w:val="00F56B5C"/>
    <w:rsid w:val="00F56BD3"/>
    <w:rsid w:val="00F56E5A"/>
    <w:rsid w:val="00F57CF7"/>
    <w:rsid w:val="00F602EC"/>
    <w:rsid w:val="00F604B0"/>
    <w:rsid w:val="00F60F4E"/>
    <w:rsid w:val="00F619E8"/>
    <w:rsid w:val="00F61AA8"/>
    <w:rsid w:val="00F625C6"/>
    <w:rsid w:val="00F635EF"/>
    <w:rsid w:val="00F6376A"/>
    <w:rsid w:val="00F63BBD"/>
    <w:rsid w:val="00F64018"/>
    <w:rsid w:val="00F64412"/>
    <w:rsid w:val="00F648EF"/>
    <w:rsid w:val="00F651C1"/>
    <w:rsid w:val="00F6545E"/>
    <w:rsid w:val="00F65F5A"/>
    <w:rsid w:val="00F66B73"/>
    <w:rsid w:val="00F67409"/>
    <w:rsid w:val="00F6755F"/>
    <w:rsid w:val="00F6760B"/>
    <w:rsid w:val="00F67F1C"/>
    <w:rsid w:val="00F70FA8"/>
    <w:rsid w:val="00F71511"/>
    <w:rsid w:val="00F71C67"/>
    <w:rsid w:val="00F71DB4"/>
    <w:rsid w:val="00F72C43"/>
    <w:rsid w:val="00F72FAF"/>
    <w:rsid w:val="00F734DD"/>
    <w:rsid w:val="00F73F85"/>
    <w:rsid w:val="00F749D8"/>
    <w:rsid w:val="00F74AEF"/>
    <w:rsid w:val="00F7557C"/>
    <w:rsid w:val="00F75F21"/>
    <w:rsid w:val="00F76E1A"/>
    <w:rsid w:val="00F76E32"/>
    <w:rsid w:val="00F77EF3"/>
    <w:rsid w:val="00F800FA"/>
    <w:rsid w:val="00F80409"/>
    <w:rsid w:val="00F83A0E"/>
    <w:rsid w:val="00F83DE5"/>
    <w:rsid w:val="00F84595"/>
    <w:rsid w:val="00F84CE6"/>
    <w:rsid w:val="00F85681"/>
    <w:rsid w:val="00F85775"/>
    <w:rsid w:val="00F85BF1"/>
    <w:rsid w:val="00F86500"/>
    <w:rsid w:val="00F87545"/>
    <w:rsid w:val="00F87743"/>
    <w:rsid w:val="00F878C5"/>
    <w:rsid w:val="00F90339"/>
    <w:rsid w:val="00F920DF"/>
    <w:rsid w:val="00F927C7"/>
    <w:rsid w:val="00F939B2"/>
    <w:rsid w:val="00F9404A"/>
    <w:rsid w:val="00F94273"/>
    <w:rsid w:val="00F954F5"/>
    <w:rsid w:val="00F95609"/>
    <w:rsid w:val="00F973FD"/>
    <w:rsid w:val="00F97AE7"/>
    <w:rsid w:val="00FA08A5"/>
    <w:rsid w:val="00FA1670"/>
    <w:rsid w:val="00FA2FC6"/>
    <w:rsid w:val="00FA39DC"/>
    <w:rsid w:val="00FA3C9B"/>
    <w:rsid w:val="00FA400D"/>
    <w:rsid w:val="00FA419D"/>
    <w:rsid w:val="00FA41C8"/>
    <w:rsid w:val="00FA4A4C"/>
    <w:rsid w:val="00FA4B46"/>
    <w:rsid w:val="00FA5B97"/>
    <w:rsid w:val="00FA69BB"/>
    <w:rsid w:val="00FA7584"/>
    <w:rsid w:val="00FA793C"/>
    <w:rsid w:val="00FA7D61"/>
    <w:rsid w:val="00FB05C1"/>
    <w:rsid w:val="00FB07BF"/>
    <w:rsid w:val="00FB0ABC"/>
    <w:rsid w:val="00FB0CCC"/>
    <w:rsid w:val="00FB0D18"/>
    <w:rsid w:val="00FB0ED0"/>
    <w:rsid w:val="00FB1029"/>
    <w:rsid w:val="00FB1601"/>
    <w:rsid w:val="00FB1979"/>
    <w:rsid w:val="00FB1AAA"/>
    <w:rsid w:val="00FB1BAD"/>
    <w:rsid w:val="00FB1F4A"/>
    <w:rsid w:val="00FB2712"/>
    <w:rsid w:val="00FB29CF"/>
    <w:rsid w:val="00FB2BE6"/>
    <w:rsid w:val="00FB3613"/>
    <w:rsid w:val="00FB3A0C"/>
    <w:rsid w:val="00FB46CC"/>
    <w:rsid w:val="00FB4993"/>
    <w:rsid w:val="00FB52DC"/>
    <w:rsid w:val="00FB640A"/>
    <w:rsid w:val="00FB7A44"/>
    <w:rsid w:val="00FB7E64"/>
    <w:rsid w:val="00FC1387"/>
    <w:rsid w:val="00FC3505"/>
    <w:rsid w:val="00FC484F"/>
    <w:rsid w:val="00FC48FA"/>
    <w:rsid w:val="00FC4C0A"/>
    <w:rsid w:val="00FC4E60"/>
    <w:rsid w:val="00FC5C92"/>
    <w:rsid w:val="00FC6831"/>
    <w:rsid w:val="00FCC541"/>
    <w:rsid w:val="00FD041B"/>
    <w:rsid w:val="00FD0728"/>
    <w:rsid w:val="00FD0C0A"/>
    <w:rsid w:val="00FD1199"/>
    <w:rsid w:val="00FD193F"/>
    <w:rsid w:val="00FD1C33"/>
    <w:rsid w:val="00FD21EB"/>
    <w:rsid w:val="00FD2332"/>
    <w:rsid w:val="00FD263C"/>
    <w:rsid w:val="00FD3200"/>
    <w:rsid w:val="00FD376F"/>
    <w:rsid w:val="00FD5842"/>
    <w:rsid w:val="00FD5A0C"/>
    <w:rsid w:val="00FD5A8B"/>
    <w:rsid w:val="00FD5E03"/>
    <w:rsid w:val="00FD7420"/>
    <w:rsid w:val="00FD79BB"/>
    <w:rsid w:val="00FE041F"/>
    <w:rsid w:val="00FE14DE"/>
    <w:rsid w:val="00FE2B50"/>
    <w:rsid w:val="00FE31B5"/>
    <w:rsid w:val="00FE3278"/>
    <w:rsid w:val="00FE3E1D"/>
    <w:rsid w:val="00FE43E8"/>
    <w:rsid w:val="00FE5671"/>
    <w:rsid w:val="00FE66D8"/>
    <w:rsid w:val="00FE7097"/>
    <w:rsid w:val="00FE74E0"/>
    <w:rsid w:val="00FF0F49"/>
    <w:rsid w:val="00FF10ED"/>
    <w:rsid w:val="00FF111F"/>
    <w:rsid w:val="00FF2669"/>
    <w:rsid w:val="00FF2957"/>
    <w:rsid w:val="00FF41FD"/>
    <w:rsid w:val="00FF4646"/>
    <w:rsid w:val="00FF4E58"/>
    <w:rsid w:val="00FF5001"/>
    <w:rsid w:val="00FF543C"/>
    <w:rsid w:val="00FF60C7"/>
    <w:rsid w:val="00FF692F"/>
    <w:rsid w:val="00FF70C9"/>
    <w:rsid w:val="00FF7398"/>
    <w:rsid w:val="00FF739E"/>
    <w:rsid w:val="0108EF6B"/>
    <w:rsid w:val="010C726E"/>
    <w:rsid w:val="010E624A"/>
    <w:rsid w:val="011D7684"/>
    <w:rsid w:val="0122308A"/>
    <w:rsid w:val="01228206"/>
    <w:rsid w:val="012A61B1"/>
    <w:rsid w:val="012B3044"/>
    <w:rsid w:val="012E17A8"/>
    <w:rsid w:val="014D5324"/>
    <w:rsid w:val="014ED023"/>
    <w:rsid w:val="0159EACC"/>
    <w:rsid w:val="015B96C7"/>
    <w:rsid w:val="015FC9CD"/>
    <w:rsid w:val="0160878E"/>
    <w:rsid w:val="0166B365"/>
    <w:rsid w:val="01670256"/>
    <w:rsid w:val="016879B4"/>
    <w:rsid w:val="0168A5CC"/>
    <w:rsid w:val="016C111C"/>
    <w:rsid w:val="016FB82F"/>
    <w:rsid w:val="01804050"/>
    <w:rsid w:val="0185387E"/>
    <w:rsid w:val="0187F665"/>
    <w:rsid w:val="018B76E9"/>
    <w:rsid w:val="01A84B9C"/>
    <w:rsid w:val="01AD3128"/>
    <w:rsid w:val="01B47753"/>
    <w:rsid w:val="01B68A8C"/>
    <w:rsid w:val="01CB912E"/>
    <w:rsid w:val="01D82C7E"/>
    <w:rsid w:val="01D90A0A"/>
    <w:rsid w:val="01E1ACA0"/>
    <w:rsid w:val="01E228DA"/>
    <w:rsid w:val="01E58D71"/>
    <w:rsid w:val="01EC8A0A"/>
    <w:rsid w:val="01ED79A3"/>
    <w:rsid w:val="02092D6F"/>
    <w:rsid w:val="0209D7CF"/>
    <w:rsid w:val="020A4423"/>
    <w:rsid w:val="020E608B"/>
    <w:rsid w:val="02168AB2"/>
    <w:rsid w:val="0216CFE2"/>
    <w:rsid w:val="02196F10"/>
    <w:rsid w:val="022982A6"/>
    <w:rsid w:val="022D2F54"/>
    <w:rsid w:val="023B7152"/>
    <w:rsid w:val="023BB6AB"/>
    <w:rsid w:val="024E9248"/>
    <w:rsid w:val="024F2B41"/>
    <w:rsid w:val="025C260F"/>
    <w:rsid w:val="025D222E"/>
    <w:rsid w:val="025DC13D"/>
    <w:rsid w:val="025F6B46"/>
    <w:rsid w:val="026046FE"/>
    <w:rsid w:val="0271D84D"/>
    <w:rsid w:val="028A7DAF"/>
    <w:rsid w:val="028B1BCF"/>
    <w:rsid w:val="029F688E"/>
    <w:rsid w:val="02AFF9CB"/>
    <w:rsid w:val="02B342E8"/>
    <w:rsid w:val="02B67CB8"/>
    <w:rsid w:val="02B6CF3C"/>
    <w:rsid w:val="02B7A1A3"/>
    <w:rsid w:val="02B83F2C"/>
    <w:rsid w:val="02BC77EC"/>
    <w:rsid w:val="02BC7CC3"/>
    <w:rsid w:val="02C016FF"/>
    <w:rsid w:val="02CD10B3"/>
    <w:rsid w:val="02CFD6BB"/>
    <w:rsid w:val="02E6F9CB"/>
    <w:rsid w:val="02E9EB49"/>
    <w:rsid w:val="02EB875A"/>
    <w:rsid w:val="02ED0DBB"/>
    <w:rsid w:val="02EDCB8C"/>
    <w:rsid w:val="02F28CA2"/>
    <w:rsid w:val="02F2C7C3"/>
    <w:rsid w:val="02F45E48"/>
    <w:rsid w:val="0301FB78"/>
    <w:rsid w:val="03029333"/>
    <w:rsid w:val="0302FFD4"/>
    <w:rsid w:val="030C98BB"/>
    <w:rsid w:val="03166F16"/>
    <w:rsid w:val="031CBC6B"/>
    <w:rsid w:val="031DD986"/>
    <w:rsid w:val="032A00CC"/>
    <w:rsid w:val="032AA8C5"/>
    <w:rsid w:val="032BA12F"/>
    <w:rsid w:val="032EE94A"/>
    <w:rsid w:val="03335619"/>
    <w:rsid w:val="03359D48"/>
    <w:rsid w:val="033B794F"/>
    <w:rsid w:val="034F96F7"/>
    <w:rsid w:val="03534F2C"/>
    <w:rsid w:val="035F0F62"/>
    <w:rsid w:val="036E1A8A"/>
    <w:rsid w:val="03791EB2"/>
    <w:rsid w:val="0379DBC9"/>
    <w:rsid w:val="03805180"/>
    <w:rsid w:val="03822280"/>
    <w:rsid w:val="03836B59"/>
    <w:rsid w:val="038C222D"/>
    <w:rsid w:val="03A8427E"/>
    <w:rsid w:val="03AB8CCD"/>
    <w:rsid w:val="03AE2B7E"/>
    <w:rsid w:val="03B31179"/>
    <w:rsid w:val="03B3169D"/>
    <w:rsid w:val="03C17F31"/>
    <w:rsid w:val="03CAA4BF"/>
    <w:rsid w:val="03CC96C6"/>
    <w:rsid w:val="03D04910"/>
    <w:rsid w:val="03D3E8F8"/>
    <w:rsid w:val="03E70420"/>
    <w:rsid w:val="03EF5F69"/>
    <w:rsid w:val="03F6C522"/>
    <w:rsid w:val="04084720"/>
    <w:rsid w:val="040A2B08"/>
    <w:rsid w:val="04149461"/>
    <w:rsid w:val="041A7E16"/>
    <w:rsid w:val="041D82A6"/>
    <w:rsid w:val="04232337"/>
    <w:rsid w:val="04344C41"/>
    <w:rsid w:val="0436F6B4"/>
    <w:rsid w:val="0438C710"/>
    <w:rsid w:val="04395D23"/>
    <w:rsid w:val="043EC4C4"/>
    <w:rsid w:val="0441E58D"/>
    <w:rsid w:val="0442C573"/>
    <w:rsid w:val="0449C565"/>
    <w:rsid w:val="044A4021"/>
    <w:rsid w:val="044ACE37"/>
    <w:rsid w:val="04547DA1"/>
    <w:rsid w:val="045D10C0"/>
    <w:rsid w:val="0469EBCF"/>
    <w:rsid w:val="046BAED5"/>
    <w:rsid w:val="0484D786"/>
    <w:rsid w:val="0486C933"/>
    <w:rsid w:val="0487B062"/>
    <w:rsid w:val="0498799C"/>
    <w:rsid w:val="04A1ED24"/>
    <w:rsid w:val="04A590B0"/>
    <w:rsid w:val="04A89CE7"/>
    <w:rsid w:val="04A8B854"/>
    <w:rsid w:val="04AC511F"/>
    <w:rsid w:val="04B50595"/>
    <w:rsid w:val="04B694D2"/>
    <w:rsid w:val="04BA8AE6"/>
    <w:rsid w:val="04C1CCCE"/>
    <w:rsid w:val="04C8360E"/>
    <w:rsid w:val="04D79FCC"/>
    <w:rsid w:val="04D90B43"/>
    <w:rsid w:val="04DB8BA8"/>
    <w:rsid w:val="04DD0D47"/>
    <w:rsid w:val="04DD7746"/>
    <w:rsid w:val="04EB3DAF"/>
    <w:rsid w:val="04FDE69C"/>
    <w:rsid w:val="05047629"/>
    <w:rsid w:val="050A3B3C"/>
    <w:rsid w:val="050C4C03"/>
    <w:rsid w:val="050F25D4"/>
    <w:rsid w:val="050F569E"/>
    <w:rsid w:val="050F613C"/>
    <w:rsid w:val="051CB1F9"/>
    <w:rsid w:val="051FA197"/>
    <w:rsid w:val="05200603"/>
    <w:rsid w:val="0523C661"/>
    <w:rsid w:val="052713F7"/>
    <w:rsid w:val="052FEB50"/>
    <w:rsid w:val="053BEB70"/>
    <w:rsid w:val="0547EE79"/>
    <w:rsid w:val="054D3CD6"/>
    <w:rsid w:val="05543EAF"/>
    <w:rsid w:val="055A2864"/>
    <w:rsid w:val="055E2913"/>
    <w:rsid w:val="0560EB9A"/>
    <w:rsid w:val="0565F911"/>
    <w:rsid w:val="056BC17D"/>
    <w:rsid w:val="056CED57"/>
    <w:rsid w:val="0576B45D"/>
    <w:rsid w:val="0579AAF3"/>
    <w:rsid w:val="05835FE0"/>
    <w:rsid w:val="058602D4"/>
    <w:rsid w:val="058D6301"/>
    <w:rsid w:val="05971D77"/>
    <w:rsid w:val="05975048"/>
    <w:rsid w:val="05A256E9"/>
    <w:rsid w:val="05A8FB9C"/>
    <w:rsid w:val="05AF49B5"/>
    <w:rsid w:val="05B82EC8"/>
    <w:rsid w:val="05B9B30E"/>
    <w:rsid w:val="05C02A7D"/>
    <w:rsid w:val="05C05FAC"/>
    <w:rsid w:val="05C22519"/>
    <w:rsid w:val="05C30734"/>
    <w:rsid w:val="05C6C44F"/>
    <w:rsid w:val="05DA351E"/>
    <w:rsid w:val="05E899B5"/>
    <w:rsid w:val="05F4A58E"/>
    <w:rsid w:val="06181BA5"/>
    <w:rsid w:val="061F462B"/>
    <w:rsid w:val="061F4FB0"/>
    <w:rsid w:val="062B7BEE"/>
    <w:rsid w:val="063462F3"/>
    <w:rsid w:val="0635FC85"/>
    <w:rsid w:val="063BA16E"/>
    <w:rsid w:val="063E13B9"/>
    <w:rsid w:val="06428E43"/>
    <w:rsid w:val="0645839B"/>
    <w:rsid w:val="06463770"/>
    <w:rsid w:val="0647BABE"/>
    <w:rsid w:val="064A3749"/>
    <w:rsid w:val="064BB2B2"/>
    <w:rsid w:val="065748DB"/>
    <w:rsid w:val="0659EDDA"/>
    <w:rsid w:val="06602CE5"/>
    <w:rsid w:val="06635900"/>
    <w:rsid w:val="06648487"/>
    <w:rsid w:val="066CA692"/>
    <w:rsid w:val="0671515F"/>
    <w:rsid w:val="06790E5E"/>
    <w:rsid w:val="067AF371"/>
    <w:rsid w:val="067E9DC1"/>
    <w:rsid w:val="067F9A23"/>
    <w:rsid w:val="06805831"/>
    <w:rsid w:val="068721C4"/>
    <w:rsid w:val="06899E84"/>
    <w:rsid w:val="06A07C3A"/>
    <w:rsid w:val="06A45E44"/>
    <w:rsid w:val="06AAAB8E"/>
    <w:rsid w:val="06AC8D0D"/>
    <w:rsid w:val="06BAAB4E"/>
    <w:rsid w:val="06BDA2C1"/>
    <w:rsid w:val="06C25B6B"/>
    <w:rsid w:val="06CA5E0B"/>
    <w:rsid w:val="06CC7C21"/>
    <w:rsid w:val="06D23F3B"/>
    <w:rsid w:val="06D83461"/>
    <w:rsid w:val="06E28A49"/>
    <w:rsid w:val="06F1D578"/>
    <w:rsid w:val="06FC2A7B"/>
    <w:rsid w:val="07052F5C"/>
    <w:rsid w:val="0715ACB3"/>
    <w:rsid w:val="07211352"/>
    <w:rsid w:val="07260962"/>
    <w:rsid w:val="072BF3EC"/>
    <w:rsid w:val="07370AFC"/>
    <w:rsid w:val="0741027C"/>
    <w:rsid w:val="0748BAFD"/>
    <w:rsid w:val="074CC53B"/>
    <w:rsid w:val="075A803D"/>
    <w:rsid w:val="075D76F4"/>
    <w:rsid w:val="0761EAB0"/>
    <w:rsid w:val="0762189D"/>
    <w:rsid w:val="07655620"/>
    <w:rsid w:val="07774E34"/>
    <w:rsid w:val="077B0E56"/>
    <w:rsid w:val="077C0F93"/>
    <w:rsid w:val="0790E749"/>
    <w:rsid w:val="0796DC91"/>
    <w:rsid w:val="07A0E735"/>
    <w:rsid w:val="07A81636"/>
    <w:rsid w:val="07AA06B7"/>
    <w:rsid w:val="07AF8DC8"/>
    <w:rsid w:val="07B4E0E3"/>
    <w:rsid w:val="07B52857"/>
    <w:rsid w:val="07BDE5C6"/>
    <w:rsid w:val="07BEED67"/>
    <w:rsid w:val="07BF6AFA"/>
    <w:rsid w:val="07C6F393"/>
    <w:rsid w:val="07C91017"/>
    <w:rsid w:val="07D40B1D"/>
    <w:rsid w:val="07D6B319"/>
    <w:rsid w:val="07DDBDCD"/>
    <w:rsid w:val="07ED5225"/>
    <w:rsid w:val="07FE4339"/>
    <w:rsid w:val="07FF75C0"/>
    <w:rsid w:val="080743D0"/>
    <w:rsid w:val="080A0A8A"/>
    <w:rsid w:val="0812FF34"/>
    <w:rsid w:val="0815A691"/>
    <w:rsid w:val="0815F059"/>
    <w:rsid w:val="082127B9"/>
    <w:rsid w:val="0829650A"/>
    <w:rsid w:val="082F5908"/>
    <w:rsid w:val="08307814"/>
    <w:rsid w:val="084B3EA0"/>
    <w:rsid w:val="084C2530"/>
    <w:rsid w:val="084F28B7"/>
    <w:rsid w:val="08510BAF"/>
    <w:rsid w:val="0854D710"/>
    <w:rsid w:val="085FFEE7"/>
    <w:rsid w:val="0868B35D"/>
    <w:rsid w:val="086B3780"/>
    <w:rsid w:val="0878D6A8"/>
    <w:rsid w:val="087EFAB8"/>
    <w:rsid w:val="08838D44"/>
    <w:rsid w:val="08853F99"/>
    <w:rsid w:val="0889C707"/>
    <w:rsid w:val="088A1D1E"/>
    <w:rsid w:val="0898EC63"/>
    <w:rsid w:val="089B0DF7"/>
    <w:rsid w:val="089D8A82"/>
    <w:rsid w:val="08AB433A"/>
    <w:rsid w:val="08AC6FC9"/>
    <w:rsid w:val="08B45D4F"/>
    <w:rsid w:val="08B5EE98"/>
    <w:rsid w:val="08C2D1C6"/>
    <w:rsid w:val="08C5D5D2"/>
    <w:rsid w:val="08CACEF6"/>
    <w:rsid w:val="08CB6F6A"/>
    <w:rsid w:val="08CCAD1B"/>
    <w:rsid w:val="08CDE184"/>
    <w:rsid w:val="08CE46AA"/>
    <w:rsid w:val="08F1A464"/>
    <w:rsid w:val="08F9216D"/>
    <w:rsid w:val="09055330"/>
    <w:rsid w:val="0907BCDE"/>
    <w:rsid w:val="0909C519"/>
    <w:rsid w:val="09117FC4"/>
    <w:rsid w:val="09161300"/>
    <w:rsid w:val="091CAC75"/>
    <w:rsid w:val="091DB795"/>
    <w:rsid w:val="09261EEF"/>
    <w:rsid w:val="0928DFB0"/>
    <w:rsid w:val="092EA3D7"/>
    <w:rsid w:val="09345721"/>
    <w:rsid w:val="09378447"/>
    <w:rsid w:val="09440459"/>
    <w:rsid w:val="09455DC2"/>
    <w:rsid w:val="09495B36"/>
    <w:rsid w:val="094CB3CD"/>
    <w:rsid w:val="096460A7"/>
    <w:rsid w:val="09654B17"/>
    <w:rsid w:val="0965B94C"/>
    <w:rsid w:val="09663F7F"/>
    <w:rsid w:val="0968EBB4"/>
    <w:rsid w:val="096C4511"/>
    <w:rsid w:val="097A83A4"/>
    <w:rsid w:val="097DEFC9"/>
    <w:rsid w:val="0980EED4"/>
    <w:rsid w:val="09A56472"/>
    <w:rsid w:val="09A87106"/>
    <w:rsid w:val="09A8993E"/>
    <w:rsid w:val="09AC5B1D"/>
    <w:rsid w:val="09AEAD6D"/>
    <w:rsid w:val="09B14655"/>
    <w:rsid w:val="09B51951"/>
    <w:rsid w:val="09D958A2"/>
    <w:rsid w:val="09D9B093"/>
    <w:rsid w:val="09DE0FCD"/>
    <w:rsid w:val="09ECD618"/>
    <w:rsid w:val="09F2B1B2"/>
    <w:rsid w:val="09F2D8F0"/>
    <w:rsid w:val="0A0174E4"/>
    <w:rsid w:val="0A046543"/>
    <w:rsid w:val="0A0FE936"/>
    <w:rsid w:val="0A129767"/>
    <w:rsid w:val="0A281932"/>
    <w:rsid w:val="0A2A90D4"/>
    <w:rsid w:val="0A38ECA4"/>
    <w:rsid w:val="0A3C7D3E"/>
    <w:rsid w:val="0A4031D0"/>
    <w:rsid w:val="0A477F19"/>
    <w:rsid w:val="0A509749"/>
    <w:rsid w:val="0A66AEE9"/>
    <w:rsid w:val="0A796B53"/>
    <w:rsid w:val="0A8500E7"/>
    <w:rsid w:val="0A859C4D"/>
    <w:rsid w:val="0A8646AD"/>
    <w:rsid w:val="0A885DD9"/>
    <w:rsid w:val="0A8AAE64"/>
    <w:rsid w:val="0A918987"/>
    <w:rsid w:val="0A930FE8"/>
    <w:rsid w:val="0A9EAF9C"/>
    <w:rsid w:val="0AA98F51"/>
    <w:rsid w:val="0AB47C7E"/>
    <w:rsid w:val="0AB7536B"/>
    <w:rsid w:val="0ABFDA99"/>
    <w:rsid w:val="0ACA110D"/>
    <w:rsid w:val="0ADE6A73"/>
    <w:rsid w:val="0AE0B449"/>
    <w:rsid w:val="0AE969F8"/>
    <w:rsid w:val="0AF8419C"/>
    <w:rsid w:val="0AF9562B"/>
    <w:rsid w:val="0B0A9C95"/>
    <w:rsid w:val="0B107237"/>
    <w:rsid w:val="0B12C0AA"/>
    <w:rsid w:val="0B191151"/>
    <w:rsid w:val="0B26BE08"/>
    <w:rsid w:val="0B2D7085"/>
    <w:rsid w:val="0B2FD405"/>
    <w:rsid w:val="0B387790"/>
    <w:rsid w:val="0B3DECC6"/>
    <w:rsid w:val="0B431D30"/>
    <w:rsid w:val="0B45B260"/>
    <w:rsid w:val="0B516CD4"/>
    <w:rsid w:val="0B5617BF"/>
    <w:rsid w:val="0B60CE5B"/>
    <w:rsid w:val="0B667DDF"/>
    <w:rsid w:val="0B68B250"/>
    <w:rsid w:val="0B6AE903"/>
    <w:rsid w:val="0B6B5EC2"/>
    <w:rsid w:val="0B71751A"/>
    <w:rsid w:val="0B7E3A1D"/>
    <w:rsid w:val="0B7F0211"/>
    <w:rsid w:val="0B85A9A3"/>
    <w:rsid w:val="0B8DD583"/>
    <w:rsid w:val="0BA1367C"/>
    <w:rsid w:val="0BA70E23"/>
    <w:rsid w:val="0BA8100D"/>
    <w:rsid w:val="0BAB74CE"/>
    <w:rsid w:val="0BC614B3"/>
    <w:rsid w:val="0BCB8B7C"/>
    <w:rsid w:val="0BD23D33"/>
    <w:rsid w:val="0BD33B99"/>
    <w:rsid w:val="0BD53C2D"/>
    <w:rsid w:val="0BD68612"/>
    <w:rsid w:val="0BDE2A2F"/>
    <w:rsid w:val="0BE20565"/>
    <w:rsid w:val="0BE3D4E1"/>
    <w:rsid w:val="0BE5314C"/>
    <w:rsid w:val="0BEBD836"/>
    <w:rsid w:val="0BEBE3C9"/>
    <w:rsid w:val="0BF1F2A1"/>
    <w:rsid w:val="0BF70315"/>
    <w:rsid w:val="0C00D903"/>
    <w:rsid w:val="0C00ECF0"/>
    <w:rsid w:val="0C0E700F"/>
    <w:rsid w:val="0C108486"/>
    <w:rsid w:val="0C1BAFD2"/>
    <w:rsid w:val="0C26697C"/>
    <w:rsid w:val="0C2EBAC7"/>
    <w:rsid w:val="0C30DAB8"/>
    <w:rsid w:val="0C3BA5A4"/>
    <w:rsid w:val="0C3DEE0F"/>
    <w:rsid w:val="0C46B434"/>
    <w:rsid w:val="0C4CB7EE"/>
    <w:rsid w:val="0C5AEB52"/>
    <w:rsid w:val="0C759FBE"/>
    <w:rsid w:val="0C7B283E"/>
    <w:rsid w:val="0C82E4FE"/>
    <w:rsid w:val="0C914F98"/>
    <w:rsid w:val="0C952027"/>
    <w:rsid w:val="0C9F70F7"/>
    <w:rsid w:val="0CBA3783"/>
    <w:rsid w:val="0CC2BA67"/>
    <w:rsid w:val="0CC83A80"/>
    <w:rsid w:val="0CCAB026"/>
    <w:rsid w:val="0CCBC3A6"/>
    <w:rsid w:val="0CCD6D52"/>
    <w:rsid w:val="0CDC6963"/>
    <w:rsid w:val="0CDEB98C"/>
    <w:rsid w:val="0CE33291"/>
    <w:rsid w:val="0CE96447"/>
    <w:rsid w:val="0CEC7520"/>
    <w:rsid w:val="0CF0FC1E"/>
    <w:rsid w:val="0CF1F317"/>
    <w:rsid w:val="0CF665A6"/>
    <w:rsid w:val="0D02484B"/>
    <w:rsid w:val="0D038742"/>
    <w:rsid w:val="0D04A9C2"/>
    <w:rsid w:val="0D053808"/>
    <w:rsid w:val="0D11171E"/>
    <w:rsid w:val="0D24CF81"/>
    <w:rsid w:val="0D269F50"/>
    <w:rsid w:val="0D299C57"/>
    <w:rsid w:val="0D33B3D8"/>
    <w:rsid w:val="0D3815DA"/>
    <w:rsid w:val="0D3D2A17"/>
    <w:rsid w:val="0D4047CD"/>
    <w:rsid w:val="0D4D466E"/>
    <w:rsid w:val="0D563FF7"/>
    <w:rsid w:val="0D573138"/>
    <w:rsid w:val="0D5833B7"/>
    <w:rsid w:val="0D68EB9A"/>
    <w:rsid w:val="0D6980EE"/>
    <w:rsid w:val="0D6B6C5C"/>
    <w:rsid w:val="0D6D127E"/>
    <w:rsid w:val="0D6EE362"/>
    <w:rsid w:val="0D75C245"/>
    <w:rsid w:val="0D795FD8"/>
    <w:rsid w:val="0D7BE76A"/>
    <w:rsid w:val="0D80C6CA"/>
    <w:rsid w:val="0D80E507"/>
    <w:rsid w:val="0D973375"/>
    <w:rsid w:val="0D98965A"/>
    <w:rsid w:val="0D9F4467"/>
    <w:rsid w:val="0DA2E4F1"/>
    <w:rsid w:val="0DA51504"/>
    <w:rsid w:val="0DA9D5AF"/>
    <w:rsid w:val="0DB701DE"/>
    <w:rsid w:val="0DBB6294"/>
    <w:rsid w:val="0DC440A6"/>
    <w:rsid w:val="0DC53D7D"/>
    <w:rsid w:val="0DD04D86"/>
    <w:rsid w:val="0DD38C5B"/>
    <w:rsid w:val="0DD3EE58"/>
    <w:rsid w:val="0DD8E10F"/>
    <w:rsid w:val="0DE23C0E"/>
    <w:rsid w:val="0DEDDA8C"/>
    <w:rsid w:val="0DF2082E"/>
    <w:rsid w:val="0DFDAB0F"/>
    <w:rsid w:val="0E062F12"/>
    <w:rsid w:val="0E0E16A3"/>
    <w:rsid w:val="0E1075C1"/>
    <w:rsid w:val="0E154475"/>
    <w:rsid w:val="0E20CE79"/>
    <w:rsid w:val="0E256A7A"/>
    <w:rsid w:val="0E259E6B"/>
    <w:rsid w:val="0E2D3DE2"/>
    <w:rsid w:val="0E313456"/>
    <w:rsid w:val="0E3D7C9A"/>
    <w:rsid w:val="0E40413A"/>
    <w:rsid w:val="0E442182"/>
    <w:rsid w:val="0E4CD813"/>
    <w:rsid w:val="0E4F7A07"/>
    <w:rsid w:val="0E5199DB"/>
    <w:rsid w:val="0E56C325"/>
    <w:rsid w:val="0E737CE8"/>
    <w:rsid w:val="0E7F6FF3"/>
    <w:rsid w:val="0E8240D1"/>
    <w:rsid w:val="0E84225E"/>
    <w:rsid w:val="0E8C99AE"/>
    <w:rsid w:val="0E8D4FD1"/>
    <w:rsid w:val="0E940E67"/>
    <w:rsid w:val="0E950A86"/>
    <w:rsid w:val="0E990B35"/>
    <w:rsid w:val="0E9EFF82"/>
    <w:rsid w:val="0EA567B9"/>
    <w:rsid w:val="0EA81418"/>
    <w:rsid w:val="0EB202E3"/>
    <w:rsid w:val="0EBD6E1F"/>
    <w:rsid w:val="0EC34649"/>
    <w:rsid w:val="0EC56A0F"/>
    <w:rsid w:val="0ECA8C0B"/>
    <w:rsid w:val="0ED743A7"/>
    <w:rsid w:val="0EE31332"/>
    <w:rsid w:val="0EE3F671"/>
    <w:rsid w:val="0EF0A3B9"/>
    <w:rsid w:val="0EF1877E"/>
    <w:rsid w:val="0EFC0901"/>
    <w:rsid w:val="0EFF2FEC"/>
    <w:rsid w:val="0F01DC4B"/>
    <w:rsid w:val="0F0974AF"/>
    <w:rsid w:val="0F1EAA0F"/>
    <w:rsid w:val="0F2A2A98"/>
    <w:rsid w:val="0F2ACC92"/>
    <w:rsid w:val="0F31081C"/>
    <w:rsid w:val="0F3ADAED"/>
    <w:rsid w:val="0F40227C"/>
    <w:rsid w:val="0F46FFBA"/>
    <w:rsid w:val="0F49DE02"/>
    <w:rsid w:val="0F51BC1B"/>
    <w:rsid w:val="0F537DCA"/>
    <w:rsid w:val="0F646227"/>
    <w:rsid w:val="0F6EEEB6"/>
    <w:rsid w:val="0F7419B5"/>
    <w:rsid w:val="0F837B57"/>
    <w:rsid w:val="0F84FA7D"/>
    <w:rsid w:val="0F918352"/>
    <w:rsid w:val="0F97A874"/>
    <w:rsid w:val="0F97B5CB"/>
    <w:rsid w:val="0FA6C142"/>
    <w:rsid w:val="0FB43C04"/>
    <w:rsid w:val="0FB8C15A"/>
    <w:rsid w:val="0FB8DDD3"/>
    <w:rsid w:val="0FBA7E60"/>
    <w:rsid w:val="0FC01040"/>
    <w:rsid w:val="0FC529DB"/>
    <w:rsid w:val="0FCA105A"/>
    <w:rsid w:val="0FD0BAC7"/>
    <w:rsid w:val="0FD1F58E"/>
    <w:rsid w:val="0FD1FE34"/>
    <w:rsid w:val="0FD52C24"/>
    <w:rsid w:val="0FD6EF1B"/>
    <w:rsid w:val="0FDE877B"/>
    <w:rsid w:val="0FE2791F"/>
    <w:rsid w:val="0FED771A"/>
    <w:rsid w:val="0FF3464E"/>
    <w:rsid w:val="100B0443"/>
    <w:rsid w:val="10124F50"/>
    <w:rsid w:val="1014DF06"/>
    <w:rsid w:val="101568D0"/>
    <w:rsid w:val="101E0327"/>
    <w:rsid w:val="1027700E"/>
    <w:rsid w:val="1031287C"/>
    <w:rsid w:val="103F0F87"/>
    <w:rsid w:val="104EB6A9"/>
    <w:rsid w:val="10500229"/>
    <w:rsid w:val="1053DD16"/>
    <w:rsid w:val="1058EF8C"/>
    <w:rsid w:val="10664956"/>
    <w:rsid w:val="1069C103"/>
    <w:rsid w:val="1073F94C"/>
    <w:rsid w:val="107B8D22"/>
    <w:rsid w:val="107BE49E"/>
    <w:rsid w:val="107C4945"/>
    <w:rsid w:val="1083CFF0"/>
    <w:rsid w:val="109442B2"/>
    <w:rsid w:val="109D1D2D"/>
    <w:rsid w:val="109E3E6D"/>
    <w:rsid w:val="109E793A"/>
    <w:rsid w:val="10A7A5FB"/>
    <w:rsid w:val="10AF73A5"/>
    <w:rsid w:val="10B5DFE8"/>
    <w:rsid w:val="10BB6E0B"/>
    <w:rsid w:val="10C25FE1"/>
    <w:rsid w:val="10C50DCD"/>
    <w:rsid w:val="10C607EF"/>
    <w:rsid w:val="10C7E4EF"/>
    <w:rsid w:val="10CA7A9D"/>
    <w:rsid w:val="10E5223B"/>
    <w:rsid w:val="10EE56C5"/>
    <w:rsid w:val="10F5D92E"/>
    <w:rsid w:val="10FB9F9F"/>
    <w:rsid w:val="1102C444"/>
    <w:rsid w:val="110868FC"/>
    <w:rsid w:val="110A7A5D"/>
    <w:rsid w:val="111285CC"/>
    <w:rsid w:val="11138F5F"/>
    <w:rsid w:val="1119DA72"/>
    <w:rsid w:val="111A5890"/>
    <w:rsid w:val="111D4FE9"/>
    <w:rsid w:val="1120AA1E"/>
    <w:rsid w:val="1132B30F"/>
    <w:rsid w:val="1148D290"/>
    <w:rsid w:val="114ED46C"/>
    <w:rsid w:val="115C6F5F"/>
    <w:rsid w:val="1160490B"/>
    <w:rsid w:val="1160E295"/>
    <w:rsid w:val="116326C7"/>
    <w:rsid w:val="116626DE"/>
    <w:rsid w:val="1168ABD5"/>
    <w:rsid w:val="116B5A36"/>
    <w:rsid w:val="116F3B40"/>
    <w:rsid w:val="117A7251"/>
    <w:rsid w:val="117F622C"/>
    <w:rsid w:val="118015A3"/>
    <w:rsid w:val="118428F3"/>
    <w:rsid w:val="118F2A45"/>
    <w:rsid w:val="1199251C"/>
    <w:rsid w:val="119A2673"/>
    <w:rsid w:val="11A88AB8"/>
    <w:rsid w:val="11B4F0F9"/>
    <w:rsid w:val="11C92CF7"/>
    <w:rsid w:val="11D0F688"/>
    <w:rsid w:val="11D625B6"/>
    <w:rsid w:val="11D82047"/>
    <w:rsid w:val="11E2282A"/>
    <w:rsid w:val="11F0F504"/>
    <w:rsid w:val="11F72111"/>
    <w:rsid w:val="11FD5DB2"/>
    <w:rsid w:val="120143B8"/>
    <w:rsid w:val="12029EDD"/>
    <w:rsid w:val="12164B07"/>
    <w:rsid w:val="12231A77"/>
    <w:rsid w:val="122CF8DB"/>
    <w:rsid w:val="1233D8BA"/>
    <w:rsid w:val="123436A3"/>
    <w:rsid w:val="12377E68"/>
    <w:rsid w:val="1238862B"/>
    <w:rsid w:val="1243CE76"/>
    <w:rsid w:val="124A678B"/>
    <w:rsid w:val="124F1BDA"/>
    <w:rsid w:val="1255ED58"/>
    <w:rsid w:val="125A0D0E"/>
    <w:rsid w:val="125A7EAB"/>
    <w:rsid w:val="125FD59C"/>
    <w:rsid w:val="126904EF"/>
    <w:rsid w:val="126944F6"/>
    <w:rsid w:val="128C134B"/>
    <w:rsid w:val="128F0645"/>
    <w:rsid w:val="129A488C"/>
    <w:rsid w:val="12A83005"/>
    <w:rsid w:val="12AA58F9"/>
    <w:rsid w:val="12BB1F32"/>
    <w:rsid w:val="12BE14FB"/>
    <w:rsid w:val="12BFE15B"/>
    <w:rsid w:val="12C0DD7A"/>
    <w:rsid w:val="12C6C72F"/>
    <w:rsid w:val="12C77D22"/>
    <w:rsid w:val="12CEDF2B"/>
    <w:rsid w:val="12D80206"/>
    <w:rsid w:val="12DBB319"/>
    <w:rsid w:val="12E4B47C"/>
    <w:rsid w:val="12E89CE5"/>
    <w:rsid w:val="12EAC57C"/>
    <w:rsid w:val="12ECB6D4"/>
    <w:rsid w:val="12F8C32D"/>
    <w:rsid w:val="13019070"/>
    <w:rsid w:val="1307E4E3"/>
    <w:rsid w:val="1317D7E5"/>
    <w:rsid w:val="131EB50B"/>
    <w:rsid w:val="1320AFD2"/>
    <w:rsid w:val="1325F1D2"/>
    <w:rsid w:val="132AEDA4"/>
    <w:rsid w:val="132E867E"/>
    <w:rsid w:val="132E89E2"/>
    <w:rsid w:val="1330EB5C"/>
    <w:rsid w:val="133AD29C"/>
    <w:rsid w:val="134B573D"/>
    <w:rsid w:val="13545F5D"/>
    <w:rsid w:val="13596266"/>
    <w:rsid w:val="136DF6F9"/>
    <w:rsid w:val="136F0BA1"/>
    <w:rsid w:val="13773B8A"/>
    <w:rsid w:val="137D7FBE"/>
    <w:rsid w:val="1381BDEF"/>
    <w:rsid w:val="1391751C"/>
    <w:rsid w:val="139E1350"/>
    <w:rsid w:val="13A2E72D"/>
    <w:rsid w:val="13A2F98F"/>
    <w:rsid w:val="13A467C2"/>
    <w:rsid w:val="13A9DF63"/>
    <w:rsid w:val="13ACCFE9"/>
    <w:rsid w:val="13B9BFD9"/>
    <w:rsid w:val="13BADAB6"/>
    <w:rsid w:val="13BDA949"/>
    <w:rsid w:val="13C571DF"/>
    <w:rsid w:val="13CD60BD"/>
    <w:rsid w:val="13D40313"/>
    <w:rsid w:val="13D73496"/>
    <w:rsid w:val="13E11A9D"/>
    <w:rsid w:val="13E544A8"/>
    <w:rsid w:val="13E73CE6"/>
    <w:rsid w:val="13F5E499"/>
    <w:rsid w:val="13F9CECD"/>
    <w:rsid w:val="14031808"/>
    <w:rsid w:val="140B6E4B"/>
    <w:rsid w:val="140C0BBB"/>
    <w:rsid w:val="140CD00C"/>
    <w:rsid w:val="14165E76"/>
    <w:rsid w:val="141739FC"/>
    <w:rsid w:val="141B8463"/>
    <w:rsid w:val="142262C4"/>
    <w:rsid w:val="1422DE88"/>
    <w:rsid w:val="1426E8E2"/>
    <w:rsid w:val="142C892B"/>
    <w:rsid w:val="142E5728"/>
    <w:rsid w:val="143A2D95"/>
    <w:rsid w:val="1442B198"/>
    <w:rsid w:val="14461ACF"/>
    <w:rsid w:val="14465611"/>
    <w:rsid w:val="1452F4F0"/>
    <w:rsid w:val="1463A505"/>
    <w:rsid w:val="1468DD29"/>
    <w:rsid w:val="146EFCE1"/>
    <w:rsid w:val="14785907"/>
    <w:rsid w:val="147E5EF4"/>
    <w:rsid w:val="147FD9BF"/>
    <w:rsid w:val="148161F3"/>
    <w:rsid w:val="148538AF"/>
    <w:rsid w:val="1491B252"/>
    <w:rsid w:val="14A5778D"/>
    <w:rsid w:val="14A5BDD7"/>
    <w:rsid w:val="14A79338"/>
    <w:rsid w:val="14AA70BA"/>
    <w:rsid w:val="14B744A5"/>
    <w:rsid w:val="14BBE804"/>
    <w:rsid w:val="14C12E78"/>
    <w:rsid w:val="14E01494"/>
    <w:rsid w:val="14E751B2"/>
    <w:rsid w:val="14F5099F"/>
    <w:rsid w:val="14FEA477"/>
    <w:rsid w:val="15106808"/>
    <w:rsid w:val="151648A5"/>
    <w:rsid w:val="15228A2E"/>
    <w:rsid w:val="15239A8A"/>
    <w:rsid w:val="152648FE"/>
    <w:rsid w:val="15483284"/>
    <w:rsid w:val="1552690C"/>
    <w:rsid w:val="15563B95"/>
    <w:rsid w:val="1573CF83"/>
    <w:rsid w:val="1573F6C1"/>
    <w:rsid w:val="157BED92"/>
    <w:rsid w:val="1588D355"/>
    <w:rsid w:val="15B9AE6B"/>
    <w:rsid w:val="15C1875C"/>
    <w:rsid w:val="15CFCEF8"/>
    <w:rsid w:val="15DA5EAC"/>
    <w:rsid w:val="15DBA785"/>
    <w:rsid w:val="15E5C3B1"/>
    <w:rsid w:val="15E68CFF"/>
    <w:rsid w:val="15E72770"/>
    <w:rsid w:val="15E7BE4D"/>
    <w:rsid w:val="15FD53E5"/>
    <w:rsid w:val="15FFC858"/>
    <w:rsid w:val="1601BA90"/>
    <w:rsid w:val="16082BE0"/>
    <w:rsid w:val="160AD3AD"/>
    <w:rsid w:val="160CE041"/>
    <w:rsid w:val="160E2C73"/>
    <w:rsid w:val="1618E3BF"/>
    <w:rsid w:val="1619D370"/>
    <w:rsid w:val="1623C102"/>
    <w:rsid w:val="162F6731"/>
    <w:rsid w:val="162FFD9A"/>
    <w:rsid w:val="1631C29A"/>
    <w:rsid w:val="1638F5CA"/>
    <w:rsid w:val="16470D1D"/>
    <w:rsid w:val="16480FE7"/>
    <w:rsid w:val="1648CD38"/>
    <w:rsid w:val="164F00D9"/>
    <w:rsid w:val="1652CCEA"/>
    <w:rsid w:val="16561FF9"/>
    <w:rsid w:val="165CC864"/>
    <w:rsid w:val="166FE1C0"/>
    <w:rsid w:val="167B29EF"/>
    <w:rsid w:val="167F870E"/>
    <w:rsid w:val="1692D8CF"/>
    <w:rsid w:val="16953F41"/>
    <w:rsid w:val="169A975D"/>
    <w:rsid w:val="169F5655"/>
    <w:rsid w:val="16A6DE6A"/>
    <w:rsid w:val="16ADA334"/>
    <w:rsid w:val="16AF2C33"/>
    <w:rsid w:val="16AF9C0B"/>
    <w:rsid w:val="16B70D66"/>
    <w:rsid w:val="16D94F41"/>
    <w:rsid w:val="16D9A497"/>
    <w:rsid w:val="16F86FC5"/>
    <w:rsid w:val="16FD80A6"/>
    <w:rsid w:val="16FDFF28"/>
    <w:rsid w:val="170B0C5D"/>
    <w:rsid w:val="170E3DE0"/>
    <w:rsid w:val="17112CA7"/>
    <w:rsid w:val="1713059B"/>
    <w:rsid w:val="1714C1A1"/>
    <w:rsid w:val="17158F5C"/>
    <w:rsid w:val="171A08FA"/>
    <w:rsid w:val="1723BFAB"/>
    <w:rsid w:val="17253729"/>
    <w:rsid w:val="172D0434"/>
    <w:rsid w:val="172D40AF"/>
    <w:rsid w:val="1732438E"/>
    <w:rsid w:val="1734A6EC"/>
    <w:rsid w:val="17352E35"/>
    <w:rsid w:val="17361E54"/>
    <w:rsid w:val="1736DAAC"/>
    <w:rsid w:val="17370586"/>
    <w:rsid w:val="1748086C"/>
    <w:rsid w:val="1749FF79"/>
    <w:rsid w:val="174C1796"/>
    <w:rsid w:val="17570AD9"/>
    <w:rsid w:val="1759BEE3"/>
    <w:rsid w:val="1765D1AA"/>
    <w:rsid w:val="176979E5"/>
    <w:rsid w:val="1769A692"/>
    <w:rsid w:val="1773D12D"/>
    <w:rsid w:val="17761FBC"/>
    <w:rsid w:val="178000BE"/>
    <w:rsid w:val="17835846"/>
    <w:rsid w:val="178F376B"/>
    <w:rsid w:val="178FBF49"/>
    <w:rsid w:val="1793BECE"/>
    <w:rsid w:val="17969D97"/>
    <w:rsid w:val="1796BB75"/>
    <w:rsid w:val="179A1964"/>
    <w:rsid w:val="179C8315"/>
    <w:rsid w:val="17A2DAE9"/>
    <w:rsid w:val="17A4E496"/>
    <w:rsid w:val="17A72A3B"/>
    <w:rsid w:val="17A84EA3"/>
    <w:rsid w:val="17AD0601"/>
    <w:rsid w:val="17AD16F3"/>
    <w:rsid w:val="17B5FAFD"/>
    <w:rsid w:val="17B63203"/>
    <w:rsid w:val="17C51060"/>
    <w:rsid w:val="17C612B5"/>
    <w:rsid w:val="17CA641B"/>
    <w:rsid w:val="17CCD8A5"/>
    <w:rsid w:val="17CCE1C1"/>
    <w:rsid w:val="17D049C0"/>
    <w:rsid w:val="17D0C189"/>
    <w:rsid w:val="17DD0ECA"/>
    <w:rsid w:val="17DE9417"/>
    <w:rsid w:val="17E5D9C4"/>
    <w:rsid w:val="17E8C0D5"/>
    <w:rsid w:val="17EBB3F3"/>
    <w:rsid w:val="17EF4B5B"/>
    <w:rsid w:val="17F88DA7"/>
    <w:rsid w:val="17F97D13"/>
    <w:rsid w:val="18044370"/>
    <w:rsid w:val="18185B59"/>
    <w:rsid w:val="181F75BF"/>
    <w:rsid w:val="1821E929"/>
    <w:rsid w:val="18290C66"/>
    <w:rsid w:val="1829A180"/>
    <w:rsid w:val="182EFA2E"/>
    <w:rsid w:val="1846DE00"/>
    <w:rsid w:val="1848717E"/>
    <w:rsid w:val="184E4A7A"/>
    <w:rsid w:val="184FE2CA"/>
    <w:rsid w:val="18534546"/>
    <w:rsid w:val="1864F8D7"/>
    <w:rsid w:val="186EC90C"/>
    <w:rsid w:val="18706EF6"/>
    <w:rsid w:val="188B24AB"/>
    <w:rsid w:val="189DE881"/>
    <w:rsid w:val="18BAF167"/>
    <w:rsid w:val="18BAFE5A"/>
    <w:rsid w:val="18BF80BB"/>
    <w:rsid w:val="18C140EE"/>
    <w:rsid w:val="18CA6E17"/>
    <w:rsid w:val="18D208FD"/>
    <w:rsid w:val="18D59F75"/>
    <w:rsid w:val="18DBE51C"/>
    <w:rsid w:val="18DF5E33"/>
    <w:rsid w:val="18E1FE6F"/>
    <w:rsid w:val="18ECE58F"/>
    <w:rsid w:val="18EF50F7"/>
    <w:rsid w:val="18F372DC"/>
    <w:rsid w:val="18F4659D"/>
    <w:rsid w:val="18F8B823"/>
    <w:rsid w:val="18FC73BE"/>
    <w:rsid w:val="18FD0BD9"/>
    <w:rsid w:val="1907FE77"/>
    <w:rsid w:val="1911FC2A"/>
    <w:rsid w:val="191CCCFB"/>
    <w:rsid w:val="1929FD7B"/>
    <w:rsid w:val="19343053"/>
    <w:rsid w:val="19352C48"/>
    <w:rsid w:val="1938549B"/>
    <w:rsid w:val="194147DD"/>
    <w:rsid w:val="1941DCF7"/>
    <w:rsid w:val="194A32D3"/>
    <w:rsid w:val="194DA811"/>
    <w:rsid w:val="195E5F96"/>
    <w:rsid w:val="1964EB5B"/>
    <w:rsid w:val="196B9E5E"/>
    <w:rsid w:val="197105CB"/>
    <w:rsid w:val="1977D874"/>
    <w:rsid w:val="198AE44B"/>
    <w:rsid w:val="198CFC3D"/>
    <w:rsid w:val="199653BE"/>
    <w:rsid w:val="199A6C9D"/>
    <w:rsid w:val="19AD1410"/>
    <w:rsid w:val="19BC4D34"/>
    <w:rsid w:val="19C8DA5D"/>
    <w:rsid w:val="19D2FB08"/>
    <w:rsid w:val="19DDF383"/>
    <w:rsid w:val="19DE67B0"/>
    <w:rsid w:val="19E08339"/>
    <w:rsid w:val="19E1973A"/>
    <w:rsid w:val="19E2099A"/>
    <w:rsid w:val="19EB7EE1"/>
    <w:rsid w:val="19EBA678"/>
    <w:rsid w:val="19F29BB5"/>
    <w:rsid w:val="19FEF1D6"/>
    <w:rsid w:val="1A01CA10"/>
    <w:rsid w:val="1A0460A0"/>
    <w:rsid w:val="1A0F9532"/>
    <w:rsid w:val="1A1108E8"/>
    <w:rsid w:val="1A1A578C"/>
    <w:rsid w:val="1A2CC003"/>
    <w:rsid w:val="1A37292C"/>
    <w:rsid w:val="1A37EC6D"/>
    <w:rsid w:val="1A3BA511"/>
    <w:rsid w:val="1A42B5EA"/>
    <w:rsid w:val="1A43DBCC"/>
    <w:rsid w:val="1A4D01DF"/>
    <w:rsid w:val="1A4F78B5"/>
    <w:rsid w:val="1A5345B3"/>
    <w:rsid w:val="1A57E405"/>
    <w:rsid w:val="1A58ECDA"/>
    <w:rsid w:val="1A618B4C"/>
    <w:rsid w:val="1A6A07D0"/>
    <w:rsid w:val="1A6C4CC8"/>
    <w:rsid w:val="1A771DB3"/>
    <w:rsid w:val="1A89B05F"/>
    <w:rsid w:val="1A91F8CE"/>
    <w:rsid w:val="1A9A7F2F"/>
    <w:rsid w:val="1A9C8D98"/>
    <w:rsid w:val="1AA2B53C"/>
    <w:rsid w:val="1AA36C3F"/>
    <w:rsid w:val="1AAC1E49"/>
    <w:rsid w:val="1ACF1C28"/>
    <w:rsid w:val="1AD1BF14"/>
    <w:rsid w:val="1AD20EF3"/>
    <w:rsid w:val="1AE48044"/>
    <w:rsid w:val="1AE634B4"/>
    <w:rsid w:val="1AE7AC2B"/>
    <w:rsid w:val="1AEDA63E"/>
    <w:rsid w:val="1B02669E"/>
    <w:rsid w:val="1B0964A4"/>
    <w:rsid w:val="1B1C4DB1"/>
    <w:rsid w:val="1B22BD3D"/>
    <w:rsid w:val="1B22CA0A"/>
    <w:rsid w:val="1B29D428"/>
    <w:rsid w:val="1B30D1E1"/>
    <w:rsid w:val="1B3A604B"/>
    <w:rsid w:val="1B409997"/>
    <w:rsid w:val="1B42A430"/>
    <w:rsid w:val="1B451727"/>
    <w:rsid w:val="1B4C0B5C"/>
    <w:rsid w:val="1B4D08B4"/>
    <w:rsid w:val="1B63E64E"/>
    <w:rsid w:val="1B78A203"/>
    <w:rsid w:val="1B82BA98"/>
    <w:rsid w:val="1B860DA0"/>
    <w:rsid w:val="1B8A3AEF"/>
    <w:rsid w:val="1B8EEB92"/>
    <w:rsid w:val="1B953030"/>
    <w:rsid w:val="1B95CE26"/>
    <w:rsid w:val="1BB9793C"/>
    <w:rsid w:val="1BBDCBC3"/>
    <w:rsid w:val="1BBFF84E"/>
    <w:rsid w:val="1BCDD9DE"/>
    <w:rsid w:val="1BD5D144"/>
    <w:rsid w:val="1BD7201A"/>
    <w:rsid w:val="1BD920AB"/>
    <w:rsid w:val="1BDC7AFE"/>
    <w:rsid w:val="1BE1789B"/>
    <w:rsid w:val="1BE27A85"/>
    <w:rsid w:val="1BE57007"/>
    <w:rsid w:val="1BF14BEE"/>
    <w:rsid w:val="1BF78F24"/>
    <w:rsid w:val="1BFA2366"/>
    <w:rsid w:val="1BFCE0B1"/>
    <w:rsid w:val="1C011774"/>
    <w:rsid w:val="1C02E72B"/>
    <w:rsid w:val="1C07D528"/>
    <w:rsid w:val="1C07E5B8"/>
    <w:rsid w:val="1C0E6B85"/>
    <w:rsid w:val="1C1A9EDD"/>
    <w:rsid w:val="1C1BB75C"/>
    <w:rsid w:val="1C23588C"/>
    <w:rsid w:val="1C27719E"/>
    <w:rsid w:val="1C2F5CC6"/>
    <w:rsid w:val="1C30BDCF"/>
    <w:rsid w:val="1C3974A3"/>
    <w:rsid w:val="1C3BAA07"/>
    <w:rsid w:val="1C3F2562"/>
    <w:rsid w:val="1C4725C0"/>
    <w:rsid w:val="1C4EAFF4"/>
    <w:rsid w:val="1C5071F1"/>
    <w:rsid w:val="1C50A469"/>
    <w:rsid w:val="1C53A374"/>
    <w:rsid w:val="1C57DB17"/>
    <w:rsid w:val="1C5D9D8E"/>
    <w:rsid w:val="1C5ECFB6"/>
    <w:rsid w:val="1C5F63A8"/>
    <w:rsid w:val="1C641540"/>
    <w:rsid w:val="1C686C54"/>
    <w:rsid w:val="1C7852B9"/>
    <w:rsid w:val="1C7ADCE9"/>
    <w:rsid w:val="1C890C32"/>
    <w:rsid w:val="1C8B1A9B"/>
    <w:rsid w:val="1C8BC0D2"/>
    <w:rsid w:val="1C9CAAC8"/>
    <w:rsid w:val="1C9FEBDF"/>
    <w:rsid w:val="1CAE1C2E"/>
    <w:rsid w:val="1CAE5F8F"/>
    <w:rsid w:val="1CB0C46D"/>
    <w:rsid w:val="1CBA32E0"/>
    <w:rsid w:val="1CC7C548"/>
    <w:rsid w:val="1CD4F7E2"/>
    <w:rsid w:val="1CDD9195"/>
    <w:rsid w:val="1CDF0B27"/>
    <w:rsid w:val="1CE25B1F"/>
    <w:rsid w:val="1CE4E2CE"/>
    <w:rsid w:val="1CF10431"/>
    <w:rsid w:val="1CF9E95D"/>
    <w:rsid w:val="1CFF31C7"/>
    <w:rsid w:val="1D07809C"/>
    <w:rsid w:val="1D0B42E2"/>
    <w:rsid w:val="1D174360"/>
    <w:rsid w:val="1D18A2C0"/>
    <w:rsid w:val="1D1BFA48"/>
    <w:rsid w:val="1D26AD89"/>
    <w:rsid w:val="1D33E455"/>
    <w:rsid w:val="1D3447B1"/>
    <w:rsid w:val="1D35944E"/>
    <w:rsid w:val="1D3AB24B"/>
    <w:rsid w:val="1D416F7D"/>
    <w:rsid w:val="1D49F660"/>
    <w:rsid w:val="1D4AF23C"/>
    <w:rsid w:val="1D514098"/>
    <w:rsid w:val="1D52BC58"/>
    <w:rsid w:val="1D569094"/>
    <w:rsid w:val="1D58877C"/>
    <w:rsid w:val="1D5E49DA"/>
    <w:rsid w:val="1D642574"/>
    <w:rsid w:val="1D67FCE6"/>
    <w:rsid w:val="1D68C5AE"/>
    <w:rsid w:val="1D74ADE1"/>
    <w:rsid w:val="1D7965A2"/>
    <w:rsid w:val="1D7B22C2"/>
    <w:rsid w:val="1D7BC2BA"/>
    <w:rsid w:val="1D854E6F"/>
    <w:rsid w:val="1D85E354"/>
    <w:rsid w:val="1D889029"/>
    <w:rsid w:val="1D921F15"/>
    <w:rsid w:val="1D9C04D9"/>
    <w:rsid w:val="1D9D78B3"/>
    <w:rsid w:val="1DA4ED40"/>
    <w:rsid w:val="1DA6515F"/>
    <w:rsid w:val="1DB225AF"/>
    <w:rsid w:val="1DB3907E"/>
    <w:rsid w:val="1DBDB014"/>
    <w:rsid w:val="1DD00B7A"/>
    <w:rsid w:val="1DD1FE5F"/>
    <w:rsid w:val="1DE2E1BA"/>
    <w:rsid w:val="1DE8B63A"/>
    <w:rsid w:val="1DEA8342"/>
    <w:rsid w:val="1DEF555A"/>
    <w:rsid w:val="1DF0EBDC"/>
    <w:rsid w:val="1DF9DD2E"/>
    <w:rsid w:val="1E0E600C"/>
    <w:rsid w:val="1E18529B"/>
    <w:rsid w:val="1E2C72D7"/>
    <w:rsid w:val="1E2EA059"/>
    <w:rsid w:val="1E36AEE2"/>
    <w:rsid w:val="1E37D1C9"/>
    <w:rsid w:val="1E44DD99"/>
    <w:rsid w:val="1E48543F"/>
    <w:rsid w:val="1E4B65A3"/>
    <w:rsid w:val="1E54FC8A"/>
    <w:rsid w:val="1E55FE71"/>
    <w:rsid w:val="1E584276"/>
    <w:rsid w:val="1E5B38F1"/>
    <w:rsid w:val="1E67A5A2"/>
    <w:rsid w:val="1E773902"/>
    <w:rsid w:val="1E7C7E8C"/>
    <w:rsid w:val="1E82CEED"/>
    <w:rsid w:val="1E872059"/>
    <w:rsid w:val="1E8D4B2E"/>
    <w:rsid w:val="1E8E285F"/>
    <w:rsid w:val="1EB095BD"/>
    <w:rsid w:val="1EB20AA9"/>
    <w:rsid w:val="1EB55490"/>
    <w:rsid w:val="1EB62DB3"/>
    <w:rsid w:val="1EB7D9D3"/>
    <w:rsid w:val="1ECDB34F"/>
    <w:rsid w:val="1ED78262"/>
    <w:rsid w:val="1ED80494"/>
    <w:rsid w:val="1ED900B3"/>
    <w:rsid w:val="1EE35E49"/>
    <w:rsid w:val="1EEB3124"/>
    <w:rsid w:val="1EF21804"/>
    <w:rsid w:val="1EF2E9C8"/>
    <w:rsid w:val="1EF4412C"/>
    <w:rsid w:val="1EF688CB"/>
    <w:rsid w:val="1EFD8D33"/>
    <w:rsid w:val="1F0C8FD1"/>
    <w:rsid w:val="1F1540CE"/>
    <w:rsid w:val="1F16737C"/>
    <w:rsid w:val="1F17BC71"/>
    <w:rsid w:val="1F1C7951"/>
    <w:rsid w:val="1F1CFB83"/>
    <w:rsid w:val="1F1F9E21"/>
    <w:rsid w:val="1F27757F"/>
    <w:rsid w:val="1F2AA1BF"/>
    <w:rsid w:val="1F2B6D03"/>
    <w:rsid w:val="1F2B86FE"/>
    <w:rsid w:val="1F353617"/>
    <w:rsid w:val="1F394D21"/>
    <w:rsid w:val="1F42844C"/>
    <w:rsid w:val="1F45B5CF"/>
    <w:rsid w:val="1F53C5E1"/>
    <w:rsid w:val="1F56279B"/>
    <w:rsid w:val="1F65BBB0"/>
    <w:rsid w:val="1F719CEA"/>
    <w:rsid w:val="1F737468"/>
    <w:rsid w:val="1F831A85"/>
    <w:rsid w:val="1F8C2693"/>
    <w:rsid w:val="1F9138C6"/>
    <w:rsid w:val="1F9FCAC4"/>
    <w:rsid w:val="1FA9E25E"/>
    <w:rsid w:val="1FAE515C"/>
    <w:rsid w:val="1FB132D1"/>
    <w:rsid w:val="1FB5055A"/>
    <w:rsid w:val="1FBCBAF7"/>
    <w:rsid w:val="1FBF47E8"/>
    <w:rsid w:val="1FC73E98"/>
    <w:rsid w:val="1FD34B80"/>
    <w:rsid w:val="1FD66E03"/>
    <w:rsid w:val="1FD75E62"/>
    <w:rsid w:val="1FDFE265"/>
    <w:rsid w:val="1FE24088"/>
    <w:rsid w:val="1FF0400B"/>
    <w:rsid w:val="1FF53535"/>
    <w:rsid w:val="1FF69402"/>
    <w:rsid w:val="1FFABA07"/>
    <w:rsid w:val="1FFD0A3D"/>
    <w:rsid w:val="200AB51B"/>
    <w:rsid w:val="200DB653"/>
    <w:rsid w:val="201228C8"/>
    <w:rsid w:val="2018F0A4"/>
    <w:rsid w:val="2023EF43"/>
    <w:rsid w:val="202404B6"/>
    <w:rsid w:val="202E278A"/>
    <w:rsid w:val="2033E585"/>
    <w:rsid w:val="203CD7CC"/>
    <w:rsid w:val="2041981E"/>
    <w:rsid w:val="20478E45"/>
    <w:rsid w:val="204E2C86"/>
    <w:rsid w:val="205005D6"/>
    <w:rsid w:val="2054CC2E"/>
    <w:rsid w:val="2063A1B3"/>
    <w:rsid w:val="206FA615"/>
    <w:rsid w:val="2071DF93"/>
    <w:rsid w:val="20761D84"/>
    <w:rsid w:val="20843509"/>
    <w:rsid w:val="20903768"/>
    <w:rsid w:val="209170F0"/>
    <w:rsid w:val="20921BC3"/>
    <w:rsid w:val="2094CA37"/>
    <w:rsid w:val="209EB917"/>
    <w:rsid w:val="20B340DE"/>
    <w:rsid w:val="20C99883"/>
    <w:rsid w:val="20E191F0"/>
    <w:rsid w:val="20E584ED"/>
    <w:rsid w:val="20EE7590"/>
    <w:rsid w:val="20EE92E1"/>
    <w:rsid w:val="20F7548E"/>
    <w:rsid w:val="20F80515"/>
    <w:rsid w:val="20F962B6"/>
    <w:rsid w:val="2109D74B"/>
    <w:rsid w:val="211F4BB3"/>
    <w:rsid w:val="2129CE32"/>
    <w:rsid w:val="212C5DCE"/>
    <w:rsid w:val="2148DFE5"/>
    <w:rsid w:val="214C8A35"/>
    <w:rsid w:val="214CBAD2"/>
    <w:rsid w:val="214FE434"/>
    <w:rsid w:val="21528844"/>
    <w:rsid w:val="21535D57"/>
    <w:rsid w:val="2153A2DA"/>
    <w:rsid w:val="215CC8ED"/>
    <w:rsid w:val="2167DDE4"/>
    <w:rsid w:val="216E90E7"/>
    <w:rsid w:val="217CADAC"/>
    <w:rsid w:val="218155F6"/>
    <w:rsid w:val="21891B03"/>
    <w:rsid w:val="219FC0C8"/>
    <w:rsid w:val="21A04D08"/>
    <w:rsid w:val="21ACB615"/>
    <w:rsid w:val="21ADDB8A"/>
    <w:rsid w:val="21B06065"/>
    <w:rsid w:val="21B1FCDF"/>
    <w:rsid w:val="21B73F15"/>
    <w:rsid w:val="21B9EB1F"/>
    <w:rsid w:val="21BCED70"/>
    <w:rsid w:val="21BE2FEB"/>
    <w:rsid w:val="21C08B3A"/>
    <w:rsid w:val="21C14E23"/>
    <w:rsid w:val="21C17A98"/>
    <w:rsid w:val="21CD803F"/>
    <w:rsid w:val="21CF3B14"/>
    <w:rsid w:val="21D0155C"/>
    <w:rsid w:val="21D6E87A"/>
    <w:rsid w:val="21E57D2D"/>
    <w:rsid w:val="21E68E6E"/>
    <w:rsid w:val="21EB3077"/>
    <w:rsid w:val="21F087A9"/>
    <w:rsid w:val="21F381C2"/>
    <w:rsid w:val="21F75C88"/>
    <w:rsid w:val="21FD8132"/>
    <w:rsid w:val="22006FFE"/>
    <w:rsid w:val="2200BF42"/>
    <w:rsid w:val="22075329"/>
    <w:rsid w:val="220C3077"/>
    <w:rsid w:val="22151694"/>
    <w:rsid w:val="22168E38"/>
    <w:rsid w:val="22170E4C"/>
    <w:rsid w:val="221AA2AA"/>
    <w:rsid w:val="22207F44"/>
    <w:rsid w:val="222A21DE"/>
    <w:rsid w:val="222A8CBA"/>
    <w:rsid w:val="222B82BC"/>
    <w:rsid w:val="2237BFC6"/>
    <w:rsid w:val="223D73A2"/>
    <w:rsid w:val="223DCE42"/>
    <w:rsid w:val="2240A77A"/>
    <w:rsid w:val="224A2759"/>
    <w:rsid w:val="22558D2C"/>
    <w:rsid w:val="225A5CA8"/>
    <w:rsid w:val="22724788"/>
    <w:rsid w:val="227C6430"/>
    <w:rsid w:val="22888A33"/>
    <w:rsid w:val="228AFB3E"/>
    <w:rsid w:val="2298F029"/>
    <w:rsid w:val="229E7822"/>
    <w:rsid w:val="22A3452C"/>
    <w:rsid w:val="22A3495F"/>
    <w:rsid w:val="22AB8561"/>
    <w:rsid w:val="22BE911A"/>
    <w:rsid w:val="22C970BD"/>
    <w:rsid w:val="22CC2FAD"/>
    <w:rsid w:val="22D0B2EF"/>
    <w:rsid w:val="22D7FB1E"/>
    <w:rsid w:val="22EB1F7B"/>
    <w:rsid w:val="22EF3140"/>
    <w:rsid w:val="22F0765B"/>
    <w:rsid w:val="2303C565"/>
    <w:rsid w:val="230EF5F2"/>
    <w:rsid w:val="2318D532"/>
    <w:rsid w:val="231F241A"/>
    <w:rsid w:val="2320E5C9"/>
    <w:rsid w:val="232D145F"/>
    <w:rsid w:val="232F49C3"/>
    <w:rsid w:val="2331D979"/>
    <w:rsid w:val="23348FA6"/>
    <w:rsid w:val="233A2260"/>
    <w:rsid w:val="234596B9"/>
    <w:rsid w:val="2349D2E6"/>
    <w:rsid w:val="2359A8A2"/>
    <w:rsid w:val="2363CEA1"/>
    <w:rsid w:val="2366ECD5"/>
    <w:rsid w:val="2368258A"/>
    <w:rsid w:val="2369A275"/>
    <w:rsid w:val="2369F2B0"/>
    <w:rsid w:val="2375A1A6"/>
    <w:rsid w:val="2383515F"/>
    <w:rsid w:val="2387E401"/>
    <w:rsid w:val="2388DF54"/>
    <w:rsid w:val="2388EA51"/>
    <w:rsid w:val="238B720A"/>
    <w:rsid w:val="2393C203"/>
    <w:rsid w:val="2398721C"/>
    <w:rsid w:val="23A25444"/>
    <w:rsid w:val="23A318F2"/>
    <w:rsid w:val="23A5A4FB"/>
    <w:rsid w:val="23A8C618"/>
    <w:rsid w:val="23B07F94"/>
    <w:rsid w:val="23B7EA36"/>
    <w:rsid w:val="23C175EB"/>
    <w:rsid w:val="23C930A0"/>
    <w:rsid w:val="23CEC896"/>
    <w:rsid w:val="23DC1334"/>
    <w:rsid w:val="23E76671"/>
    <w:rsid w:val="23F204DD"/>
    <w:rsid w:val="23F237AE"/>
    <w:rsid w:val="23FA66B8"/>
    <w:rsid w:val="23FBC618"/>
    <w:rsid w:val="23FCDAC0"/>
    <w:rsid w:val="240CD61A"/>
    <w:rsid w:val="24124F95"/>
    <w:rsid w:val="241292F6"/>
    <w:rsid w:val="241B8730"/>
    <w:rsid w:val="242ED5AE"/>
    <w:rsid w:val="243B2581"/>
    <w:rsid w:val="244753A7"/>
    <w:rsid w:val="244941EF"/>
    <w:rsid w:val="244B10AC"/>
    <w:rsid w:val="24574684"/>
    <w:rsid w:val="2459B5CD"/>
    <w:rsid w:val="245AE578"/>
    <w:rsid w:val="24607E1F"/>
    <w:rsid w:val="2460C788"/>
    <w:rsid w:val="247354C7"/>
    <w:rsid w:val="247598CC"/>
    <w:rsid w:val="24790026"/>
    <w:rsid w:val="2485F548"/>
    <w:rsid w:val="248737DD"/>
    <w:rsid w:val="248B8A15"/>
    <w:rsid w:val="2499895E"/>
    <w:rsid w:val="249DB3E1"/>
    <w:rsid w:val="249EC870"/>
    <w:rsid w:val="24A006B1"/>
    <w:rsid w:val="24AAEF79"/>
    <w:rsid w:val="24AF0B5B"/>
    <w:rsid w:val="24B0AAF2"/>
    <w:rsid w:val="24B76A14"/>
    <w:rsid w:val="24C1CE36"/>
    <w:rsid w:val="24C2B908"/>
    <w:rsid w:val="24C36D60"/>
    <w:rsid w:val="24D8B046"/>
    <w:rsid w:val="24E7DBF1"/>
    <w:rsid w:val="24E83E90"/>
    <w:rsid w:val="24F8FAFE"/>
    <w:rsid w:val="24FC491A"/>
    <w:rsid w:val="24FFA1E8"/>
    <w:rsid w:val="24FFAD7B"/>
    <w:rsid w:val="2508A093"/>
    <w:rsid w:val="2511EF36"/>
    <w:rsid w:val="251D2642"/>
    <w:rsid w:val="25256610"/>
    <w:rsid w:val="2525F880"/>
    <w:rsid w:val="25330B51"/>
    <w:rsid w:val="2533C2A7"/>
    <w:rsid w:val="25365E36"/>
    <w:rsid w:val="25390EEF"/>
    <w:rsid w:val="253B496B"/>
    <w:rsid w:val="2543F469"/>
    <w:rsid w:val="254403DD"/>
    <w:rsid w:val="25453710"/>
    <w:rsid w:val="25476001"/>
    <w:rsid w:val="25550B2C"/>
    <w:rsid w:val="255A27B1"/>
    <w:rsid w:val="255A30CD"/>
    <w:rsid w:val="255BEDD6"/>
    <w:rsid w:val="2560558D"/>
    <w:rsid w:val="2573500E"/>
    <w:rsid w:val="25795CA1"/>
    <w:rsid w:val="2580B07E"/>
    <w:rsid w:val="258ED755"/>
    <w:rsid w:val="2590A60D"/>
    <w:rsid w:val="259C6E86"/>
    <w:rsid w:val="25A5C87E"/>
    <w:rsid w:val="25ABF4CE"/>
    <w:rsid w:val="25ADAE00"/>
    <w:rsid w:val="25B45164"/>
    <w:rsid w:val="25B5EF58"/>
    <w:rsid w:val="25C13938"/>
    <w:rsid w:val="25C33DCD"/>
    <w:rsid w:val="25D324D4"/>
    <w:rsid w:val="25D5C08A"/>
    <w:rsid w:val="25DD6015"/>
    <w:rsid w:val="25DE7E61"/>
    <w:rsid w:val="25E09452"/>
    <w:rsid w:val="25E28EAB"/>
    <w:rsid w:val="25E2F5D7"/>
    <w:rsid w:val="25E9C3E0"/>
    <w:rsid w:val="25F330EA"/>
    <w:rsid w:val="25F689EE"/>
    <w:rsid w:val="25F72123"/>
    <w:rsid w:val="25F83198"/>
    <w:rsid w:val="26012A8E"/>
    <w:rsid w:val="26023CD8"/>
    <w:rsid w:val="2604D283"/>
    <w:rsid w:val="2606B9E6"/>
    <w:rsid w:val="26080FDC"/>
    <w:rsid w:val="260A5533"/>
    <w:rsid w:val="261873B7"/>
    <w:rsid w:val="261CBCFE"/>
    <w:rsid w:val="261DB687"/>
    <w:rsid w:val="261F26BA"/>
    <w:rsid w:val="2627B32E"/>
    <w:rsid w:val="262A913D"/>
    <w:rsid w:val="262ECE54"/>
    <w:rsid w:val="26306CE1"/>
    <w:rsid w:val="2631551D"/>
    <w:rsid w:val="26371FE4"/>
    <w:rsid w:val="263752B5"/>
    <w:rsid w:val="2645F521"/>
    <w:rsid w:val="264896EB"/>
    <w:rsid w:val="264F3CDF"/>
    <w:rsid w:val="2652A176"/>
    <w:rsid w:val="26598156"/>
    <w:rsid w:val="2662F102"/>
    <w:rsid w:val="26645D78"/>
    <w:rsid w:val="266CD47D"/>
    <w:rsid w:val="2676DDA5"/>
    <w:rsid w:val="267AFB68"/>
    <w:rsid w:val="267DF2D7"/>
    <w:rsid w:val="268049AD"/>
    <w:rsid w:val="26899FFA"/>
    <w:rsid w:val="26931464"/>
    <w:rsid w:val="2693A52A"/>
    <w:rsid w:val="26947623"/>
    <w:rsid w:val="26952B4D"/>
    <w:rsid w:val="2699697E"/>
    <w:rsid w:val="26ACAE1B"/>
    <w:rsid w:val="26B022CC"/>
    <w:rsid w:val="26B8EDEC"/>
    <w:rsid w:val="26CAB7D4"/>
    <w:rsid w:val="26CFA9B9"/>
    <w:rsid w:val="26D2C5C9"/>
    <w:rsid w:val="26D38CFC"/>
    <w:rsid w:val="26D58160"/>
    <w:rsid w:val="26D829FE"/>
    <w:rsid w:val="26D8A0DC"/>
    <w:rsid w:val="26DB90F1"/>
    <w:rsid w:val="26DF9DCF"/>
    <w:rsid w:val="26E899D2"/>
    <w:rsid w:val="26E9C93C"/>
    <w:rsid w:val="26EC8A8E"/>
    <w:rsid w:val="26ECFB42"/>
    <w:rsid w:val="26F3C666"/>
    <w:rsid w:val="26F8ED6A"/>
    <w:rsid w:val="2702297F"/>
    <w:rsid w:val="27047280"/>
    <w:rsid w:val="27117A5C"/>
    <w:rsid w:val="2712CD91"/>
    <w:rsid w:val="271C1838"/>
    <w:rsid w:val="27225F17"/>
    <w:rsid w:val="2723B74A"/>
    <w:rsid w:val="2726AA41"/>
    <w:rsid w:val="272A9488"/>
    <w:rsid w:val="273B2890"/>
    <w:rsid w:val="2742A130"/>
    <w:rsid w:val="274850A7"/>
    <w:rsid w:val="274EB9C7"/>
    <w:rsid w:val="2752D9E3"/>
    <w:rsid w:val="27575F39"/>
    <w:rsid w:val="27591A24"/>
    <w:rsid w:val="275F435D"/>
    <w:rsid w:val="2768AE39"/>
    <w:rsid w:val="276C941D"/>
    <w:rsid w:val="27724281"/>
    <w:rsid w:val="27754BA7"/>
    <w:rsid w:val="2778FFD9"/>
    <w:rsid w:val="277CD2D5"/>
    <w:rsid w:val="277DDE45"/>
    <w:rsid w:val="27866248"/>
    <w:rsid w:val="27932498"/>
    <w:rsid w:val="27937C78"/>
    <w:rsid w:val="279768FF"/>
    <w:rsid w:val="27977A73"/>
    <w:rsid w:val="27A6493B"/>
    <w:rsid w:val="27A7BFA9"/>
    <w:rsid w:val="27AECD3E"/>
    <w:rsid w:val="27B89A38"/>
    <w:rsid w:val="27BE9673"/>
    <w:rsid w:val="27BF0B70"/>
    <w:rsid w:val="27C21C49"/>
    <w:rsid w:val="27C474F0"/>
    <w:rsid w:val="27D4A284"/>
    <w:rsid w:val="27D69B08"/>
    <w:rsid w:val="27D6ED8D"/>
    <w:rsid w:val="27E7E172"/>
    <w:rsid w:val="27EDB598"/>
    <w:rsid w:val="27F30B6F"/>
    <w:rsid w:val="27FAB2EE"/>
    <w:rsid w:val="27FB3302"/>
    <w:rsid w:val="27FF9C24"/>
    <w:rsid w:val="280553C3"/>
    <w:rsid w:val="280ADCEC"/>
    <w:rsid w:val="2813E2D5"/>
    <w:rsid w:val="281597BC"/>
    <w:rsid w:val="281698A4"/>
    <w:rsid w:val="281B8593"/>
    <w:rsid w:val="28381668"/>
    <w:rsid w:val="283A89E9"/>
    <w:rsid w:val="283EFB44"/>
    <w:rsid w:val="284030F3"/>
    <w:rsid w:val="28435E15"/>
    <w:rsid w:val="285E5CDE"/>
    <w:rsid w:val="285E620A"/>
    <w:rsid w:val="285FAB42"/>
    <w:rsid w:val="28634FA0"/>
    <w:rsid w:val="28643557"/>
    <w:rsid w:val="2867EF87"/>
    <w:rsid w:val="287A5353"/>
    <w:rsid w:val="28912FA9"/>
    <w:rsid w:val="28913A17"/>
    <w:rsid w:val="289662B8"/>
    <w:rsid w:val="2897BCC0"/>
    <w:rsid w:val="28995275"/>
    <w:rsid w:val="289A32AA"/>
    <w:rsid w:val="28A902E7"/>
    <w:rsid w:val="28AC28DC"/>
    <w:rsid w:val="28AE0F6B"/>
    <w:rsid w:val="28B7F9CF"/>
    <w:rsid w:val="28B80F18"/>
    <w:rsid w:val="28B87799"/>
    <w:rsid w:val="28B9419F"/>
    <w:rsid w:val="28BF035E"/>
    <w:rsid w:val="28C027B6"/>
    <w:rsid w:val="28C3CBD1"/>
    <w:rsid w:val="28C8CA64"/>
    <w:rsid w:val="28CD0895"/>
    <w:rsid w:val="28D914AF"/>
    <w:rsid w:val="28E390F0"/>
    <w:rsid w:val="28E46E21"/>
    <w:rsid w:val="28E54345"/>
    <w:rsid w:val="28FB11A3"/>
    <w:rsid w:val="2904773A"/>
    <w:rsid w:val="290B46E6"/>
    <w:rsid w:val="290D6A40"/>
    <w:rsid w:val="290DC153"/>
    <w:rsid w:val="290E0450"/>
    <w:rsid w:val="29113280"/>
    <w:rsid w:val="29261940"/>
    <w:rsid w:val="292AD2A2"/>
    <w:rsid w:val="292B222D"/>
    <w:rsid w:val="292FAFBC"/>
    <w:rsid w:val="2930678A"/>
    <w:rsid w:val="2931264D"/>
    <w:rsid w:val="2947A929"/>
    <w:rsid w:val="294E6B08"/>
    <w:rsid w:val="2954D5FC"/>
    <w:rsid w:val="2961D19A"/>
    <w:rsid w:val="29652344"/>
    <w:rsid w:val="296EC7A7"/>
    <w:rsid w:val="2972D48E"/>
    <w:rsid w:val="297F6D33"/>
    <w:rsid w:val="297FF3E8"/>
    <w:rsid w:val="298B7BD9"/>
    <w:rsid w:val="298EA783"/>
    <w:rsid w:val="29B071EC"/>
    <w:rsid w:val="29C46453"/>
    <w:rsid w:val="29C5BCF8"/>
    <w:rsid w:val="29C8F913"/>
    <w:rsid w:val="29CDE496"/>
    <w:rsid w:val="29CE8B17"/>
    <w:rsid w:val="29D1B02A"/>
    <w:rsid w:val="29D1EB7A"/>
    <w:rsid w:val="29E2D97B"/>
    <w:rsid w:val="29EB290A"/>
    <w:rsid w:val="29ED8EC8"/>
    <w:rsid w:val="29F2B5A5"/>
    <w:rsid w:val="29F568DB"/>
    <w:rsid w:val="29F61086"/>
    <w:rsid w:val="29FB3DB7"/>
    <w:rsid w:val="29FEA314"/>
    <w:rsid w:val="29FFE256"/>
    <w:rsid w:val="2A1CF774"/>
    <w:rsid w:val="2A2D3AEB"/>
    <w:rsid w:val="2A3CB52C"/>
    <w:rsid w:val="2A3E1379"/>
    <w:rsid w:val="2A470A6A"/>
    <w:rsid w:val="2A5DB812"/>
    <w:rsid w:val="2A5DC917"/>
    <w:rsid w:val="2A5F2BF8"/>
    <w:rsid w:val="2A61AB08"/>
    <w:rsid w:val="2A6468EF"/>
    <w:rsid w:val="2A71DC8A"/>
    <w:rsid w:val="2A774C8D"/>
    <w:rsid w:val="2A8072B9"/>
    <w:rsid w:val="2A828D8A"/>
    <w:rsid w:val="2A8C7F2B"/>
    <w:rsid w:val="2A9AD104"/>
    <w:rsid w:val="2A9CA59B"/>
    <w:rsid w:val="2AA4DB8F"/>
    <w:rsid w:val="2AAB43C6"/>
    <w:rsid w:val="2AAB76DA"/>
    <w:rsid w:val="2AC07C61"/>
    <w:rsid w:val="2AC41AD7"/>
    <w:rsid w:val="2AC9643B"/>
    <w:rsid w:val="2AD5ADE1"/>
    <w:rsid w:val="2ADBA479"/>
    <w:rsid w:val="2ADC4DAF"/>
    <w:rsid w:val="2AE48D50"/>
    <w:rsid w:val="2AE99FC6"/>
    <w:rsid w:val="2AEF438E"/>
    <w:rsid w:val="2B05F530"/>
    <w:rsid w:val="2B080151"/>
    <w:rsid w:val="2B16DC3A"/>
    <w:rsid w:val="2B189AB1"/>
    <w:rsid w:val="2B19099A"/>
    <w:rsid w:val="2B298578"/>
    <w:rsid w:val="2B2B4B3D"/>
    <w:rsid w:val="2B2C90F3"/>
    <w:rsid w:val="2B2FB35B"/>
    <w:rsid w:val="2B368422"/>
    <w:rsid w:val="2B42354B"/>
    <w:rsid w:val="2B497894"/>
    <w:rsid w:val="2B5774C4"/>
    <w:rsid w:val="2B5BCBFD"/>
    <w:rsid w:val="2B6AF0D5"/>
    <w:rsid w:val="2B7075E3"/>
    <w:rsid w:val="2B73F412"/>
    <w:rsid w:val="2B7875A0"/>
    <w:rsid w:val="2B8DA4A5"/>
    <w:rsid w:val="2B934045"/>
    <w:rsid w:val="2B966749"/>
    <w:rsid w:val="2B98070A"/>
    <w:rsid w:val="2B9D9C19"/>
    <w:rsid w:val="2B9DFDC3"/>
    <w:rsid w:val="2B9FE795"/>
    <w:rsid w:val="2BAC8548"/>
    <w:rsid w:val="2BACD0E1"/>
    <w:rsid w:val="2BBADCBF"/>
    <w:rsid w:val="2BBF043F"/>
    <w:rsid w:val="2BC7F9E4"/>
    <w:rsid w:val="2BC8D976"/>
    <w:rsid w:val="2BCB8DB2"/>
    <w:rsid w:val="2BCCE612"/>
    <w:rsid w:val="2BCD2FB4"/>
    <w:rsid w:val="2BD755A0"/>
    <w:rsid w:val="2BDBB656"/>
    <w:rsid w:val="2BE2F280"/>
    <w:rsid w:val="2BE887FD"/>
    <w:rsid w:val="2BEC6775"/>
    <w:rsid w:val="2BEFA089"/>
    <w:rsid w:val="2BF79A66"/>
    <w:rsid w:val="2C050366"/>
    <w:rsid w:val="2C0FFF0B"/>
    <w:rsid w:val="2C1E6CC3"/>
    <w:rsid w:val="2C2696A1"/>
    <w:rsid w:val="2C2CA8A3"/>
    <w:rsid w:val="2C3616C4"/>
    <w:rsid w:val="2C3689BE"/>
    <w:rsid w:val="2C3D7B79"/>
    <w:rsid w:val="2C4DA24A"/>
    <w:rsid w:val="2C53C6F4"/>
    <w:rsid w:val="2C54F4FF"/>
    <w:rsid w:val="2C567A67"/>
    <w:rsid w:val="2C57EF5C"/>
    <w:rsid w:val="2C5DF70B"/>
    <w:rsid w:val="2C6E1C23"/>
    <w:rsid w:val="2C70AD55"/>
    <w:rsid w:val="2C71A0E1"/>
    <w:rsid w:val="2C80D04C"/>
    <w:rsid w:val="2C81650B"/>
    <w:rsid w:val="2C89A762"/>
    <w:rsid w:val="2C8DB63B"/>
    <w:rsid w:val="2C8EC164"/>
    <w:rsid w:val="2C9D75B5"/>
    <w:rsid w:val="2CB1EF5C"/>
    <w:rsid w:val="2CB59230"/>
    <w:rsid w:val="2CB7611E"/>
    <w:rsid w:val="2CBBCC85"/>
    <w:rsid w:val="2CC71C41"/>
    <w:rsid w:val="2CD2AD2A"/>
    <w:rsid w:val="2CE09E72"/>
    <w:rsid w:val="2CE23945"/>
    <w:rsid w:val="2CE303D2"/>
    <w:rsid w:val="2CECCB8D"/>
    <w:rsid w:val="2CF79629"/>
    <w:rsid w:val="2D06B4FB"/>
    <w:rsid w:val="2D07BD12"/>
    <w:rsid w:val="2D14ED92"/>
    <w:rsid w:val="2D14FCBF"/>
    <w:rsid w:val="2D1645C2"/>
    <w:rsid w:val="2D1A22BF"/>
    <w:rsid w:val="2D1A64D6"/>
    <w:rsid w:val="2D21FA84"/>
    <w:rsid w:val="2D3D5CA4"/>
    <w:rsid w:val="2D3EBB9D"/>
    <w:rsid w:val="2D41E00F"/>
    <w:rsid w:val="2D47EC70"/>
    <w:rsid w:val="2D48C540"/>
    <w:rsid w:val="2D50B8D3"/>
    <w:rsid w:val="2D53BD63"/>
    <w:rsid w:val="2D683BA1"/>
    <w:rsid w:val="2D7165F4"/>
    <w:rsid w:val="2D75D462"/>
    <w:rsid w:val="2D7B9F29"/>
    <w:rsid w:val="2D858F85"/>
    <w:rsid w:val="2D8F3C95"/>
    <w:rsid w:val="2D94ABB5"/>
    <w:rsid w:val="2DC5A29C"/>
    <w:rsid w:val="2DC9BEA7"/>
    <w:rsid w:val="2DCF7672"/>
    <w:rsid w:val="2DD0BB56"/>
    <w:rsid w:val="2DE3AE19"/>
    <w:rsid w:val="2DECB668"/>
    <w:rsid w:val="2DF62373"/>
    <w:rsid w:val="2DF86735"/>
    <w:rsid w:val="2DFCC58D"/>
    <w:rsid w:val="2E000A9A"/>
    <w:rsid w:val="2E0043E9"/>
    <w:rsid w:val="2E0D3879"/>
    <w:rsid w:val="2E0F205C"/>
    <w:rsid w:val="2E11A018"/>
    <w:rsid w:val="2E11A416"/>
    <w:rsid w:val="2E11F0A0"/>
    <w:rsid w:val="2E1598EE"/>
    <w:rsid w:val="2E19A5E2"/>
    <w:rsid w:val="2E1EFFC3"/>
    <w:rsid w:val="2E235441"/>
    <w:rsid w:val="2E244269"/>
    <w:rsid w:val="2E250E58"/>
    <w:rsid w:val="2E2958BB"/>
    <w:rsid w:val="2E3AB0E6"/>
    <w:rsid w:val="2E3B2BB7"/>
    <w:rsid w:val="2E3D2DBC"/>
    <w:rsid w:val="2E416F7C"/>
    <w:rsid w:val="2E42D41C"/>
    <w:rsid w:val="2E4C3078"/>
    <w:rsid w:val="2E5E8872"/>
    <w:rsid w:val="2E5EF794"/>
    <w:rsid w:val="2E61394B"/>
    <w:rsid w:val="2E6816D0"/>
    <w:rsid w:val="2E6B3331"/>
    <w:rsid w:val="2E79C95E"/>
    <w:rsid w:val="2E7D996C"/>
    <w:rsid w:val="2E8220D1"/>
    <w:rsid w:val="2E88F9B8"/>
    <w:rsid w:val="2E921551"/>
    <w:rsid w:val="2E9762A0"/>
    <w:rsid w:val="2E9C1E85"/>
    <w:rsid w:val="2EA382DB"/>
    <w:rsid w:val="2EA39933"/>
    <w:rsid w:val="2EA5D191"/>
    <w:rsid w:val="2EAD4D5C"/>
    <w:rsid w:val="2EB2E462"/>
    <w:rsid w:val="2EBA04B8"/>
    <w:rsid w:val="2EBA3F10"/>
    <w:rsid w:val="2EBCFF0A"/>
    <w:rsid w:val="2EC56E07"/>
    <w:rsid w:val="2EC9CFB8"/>
    <w:rsid w:val="2ECB3045"/>
    <w:rsid w:val="2ED11818"/>
    <w:rsid w:val="2ED320FD"/>
    <w:rsid w:val="2ED84DD2"/>
    <w:rsid w:val="2EE3F7E2"/>
    <w:rsid w:val="2EE5A8FB"/>
    <w:rsid w:val="2EF685A2"/>
    <w:rsid w:val="2EF9AC51"/>
    <w:rsid w:val="2EFA2614"/>
    <w:rsid w:val="2EFE3F02"/>
    <w:rsid w:val="2F03726F"/>
    <w:rsid w:val="2F107F1E"/>
    <w:rsid w:val="2F10D57D"/>
    <w:rsid w:val="2F212B49"/>
    <w:rsid w:val="2F295A62"/>
    <w:rsid w:val="2F2D9447"/>
    <w:rsid w:val="2F2E623C"/>
    <w:rsid w:val="2F2EA3B0"/>
    <w:rsid w:val="2F3921B2"/>
    <w:rsid w:val="2F3DD427"/>
    <w:rsid w:val="2F4112CA"/>
    <w:rsid w:val="2F4C4B68"/>
    <w:rsid w:val="2F56C723"/>
    <w:rsid w:val="2F596F59"/>
    <w:rsid w:val="2F5F3398"/>
    <w:rsid w:val="2F6840D8"/>
    <w:rsid w:val="2F6E5F62"/>
    <w:rsid w:val="2F6F96D9"/>
    <w:rsid w:val="2F70C4CE"/>
    <w:rsid w:val="2F787F83"/>
    <w:rsid w:val="2F89EDB1"/>
    <w:rsid w:val="2F8A2E44"/>
    <w:rsid w:val="2F8B2AA6"/>
    <w:rsid w:val="2F9C73F9"/>
    <w:rsid w:val="2F9CC7EA"/>
    <w:rsid w:val="2FA2BA7E"/>
    <w:rsid w:val="2FA92918"/>
    <w:rsid w:val="2FAA048C"/>
    <w:rsid w:val="2FADB55D"/>
    <w:rsid w:val="2FAFBB70"/>
    <w:rsid w:val="2FB77EFA"/>
    <w:rsid w:val="2FB862F3"/>
    <w:rsid w:val="2FC2182B"/>
    <w:rsid w:val="2FD70294"/>
    <w:rsid w:val="2FD86E67"/>
    <w:rsid w:val="2FFA7FF4"/>
    <w:rsid w:val="3023E857"/>
    <w:rsid w:val="30298147"/>
    <w:rsid w:val="302E7F6A"/>
    <w:rsid w:val="3032F64B"/>
    <w:rsid w:val="30431225"/>
    <w:rsid w:val="30522230"/>
    <w:rsid w:val="3052EEBF"/>
    <w:rsid w:val="30537ED9"/>
    <w:rsid w:val="3060751A"/>
    <w:rsid w:val="3066FE81"/>
    <w:rsid w:val="306EB936"/>
    <w:rsid w:val="307B523D"/>
    <w:rsid w:val="307E45FE"/>
    <w:rsid w:val="307ED4FF"/>
    <w:rsid w:val="30850091"/>
    <w:rsid w:val="30914DD2"/>
    <w:rsid w:val="309674DB"/>
    <w:rsid w:val="309800D5"/>
    <w:rsid w:val="30995541"/>
    <w:rsid w:val="30A624B1"/>
    <w:rsid w:val="30B59DCB"/>
    <w:rsid w:val="30BB6A22"/>
    <w:rsid w:val="30BF1BC0"/>
    <w:rsid w:val="30C94280"/>
    <w:rsid w:val="30D9B40A"/>
    <w:rsid w:val="30E0DDAC"/>
    <w:rsid w:val="30E2D6A0"/>
    <w:rsid w:val="30E7DDDA"/>
    <w:rsid w:val="30F2191B"/>
    <w:rsid w:val="30FFA043"/>
    <w:rsid w:val="3100746A"/>
    <w:rsid w:val="310700E9"/>
    <w:rsid w:val="310FB05D"/>
    <w:rsid w:val="3122638D"/>
    <w:rsid w:val="31242939"/>
    <w:rsid w:val="31244467"/>
    <w:rsid w:val="312A7E49"/>
    <w:rsid w:val="312E4379"/>
    <w:rsid w:val="31345215"/>
    <w:rsid w:val="3137B122"/>
    <w:rsid w:val="3140E50C"/>
    <w:rsid w:val="314EC4F7"/>
    <w:rsid w:val="3150D118"/>
    <w:rsid w:val="31632BB5"/>
    <w:rsid w:val="31675A7C"/>
    <w:rsid w:val="316B99E6"/>
    <w:rsid w:val="31790326"/>
    <w:rsid w:val="3181CE4B"/>
    <w:rsid w:val="318837F3"/>
    <w:rsid w:val="31886AC4"/>
    <w:rsid w:val="318938B2"/>
    <w:rsid w:val="3195A382"/>
    <w:rsid w:val="319718EC"/>
    <w:rsid w:val="31974D56"/>
    <w:rsid w:val="319AFD87"/>
    <w:rsid w:val="319C713B"/>
    <w:rsid w:val="31A5A11D"/>
    <w:rsid w:val="31AA994B"/>
    <w:rsid w:val="31B85AB7"/>
    <w:rsid w:val="31BC7396"/>
    <w:rsid w:val="31C336BB"/>
    <w:rsid w:val="31C8AF81"/>
    <w:rsid w:val="31CA49AC"/>
    <w:rsid w:val="31CA8D37"/>
    <w:rsid w:val="31DF3710"/>
    <w:rsid w:val="31E5D1BE"/>
    <w:rsid w:val="31F32A00"/>
    <w:rsid w:val="31FBBD88"/>
    <w:rsid w:val="3202E7D8"/>
    <w:rsid w:val="32047B02"/>
    <w:rsid w:val="3207EAB7"/>
    <w:rsid w:val="320CD977"/>
    <w:rsid w:val="320D695B"/>
    <w:rsid w:val="32116041"/>
    <w:rsid w:val="321B9F8E"/>
    <w:rsid w:val="321D9552"/>
    <w:rsid w:val="32225291"/>
    <w:rsid w:val="322AEABC"/>
    <w:rsid w:val="322C7156"/>
    <w:rsid w:val="322EB1CA"/>
    <w:rsid w:val="3239D5B8"/>
    <w:rsid w:val="32439EB1"/>
    <w:rsid w:val="3249010F"/>
    <w:rsid w:val="324C22EA"/>
    <w:rsid w:val="325D615E"/>
    <w:rsid w:val="32653759"/>
    <w:rsid w:val="32687E7F"/>
    <w:rsid w:val="326FC08D"/>
    <w:rsid w:val="3272E329"/>
    <w:rsid w:val="3273268A"/>
    <w:rsid w:val="327C1AC4"/>
    <w:rsid w:val="327D5173"/>
    <w:rsid w:val="327E13FD"/>
    <w:rsid w:val="32821671"/>
    <w:rsid w:val="328A067C"/>
    <w:rsid w:val="3292F024"/>
    <w:rsid w:val="32943A4F"/>
    <w:rsid w:val="32978F60"/>
    <w:rsid w:val="3298648E"/>
    <w:rsid w:val="329915C1"/>
    <w:rsid w:val="32A193D6"/>
    <w:rsid w:val="32A8F144"/>
    <w:rsid w:val="32ABFB97"/>
    <w:rsid w:val="32ACE0F9"/>
    <w:rsid w:val="32B86064"/>
    <w:rsid w:val="32BA8257"/>
    <w:rsid w:val="32BDAB6A"/>
    <w:rsid w:val="32C05A5D"/>
    <w:rsid w:val="32C10F98"/>
    <w:rsid w:val="32C70D60"/>
    <w:rsid w:val="32C79B5D"/>
    <w:rsid w:val="32CE0D1D"/>
    <w:rsid w:val="32D2B68E"/>
    <w:rsid w:val="32D71084"/>
    <w:rsid w:val="32D7BF8A"/>
    <w:rsid w:val="32DB9AD6"/>
    <w:rsid w:val="32F0F797"/>
    <w:rsid w:val="32FE4775"/>
    <w:rsid w:val="32FF3BD7"/>
    <w:rsid w:val="3303C0ED"/>
    <w:rsid w:val="330A5CA5"/>
    <w:rsid w:val="331640E2"/>
    <w:rsid w:val="3324CFA8"/>
    <w:rsid w:val="3327E5B8"/>
    <w:rsid w:val="332F9F72"/>
    <w:rsid w:val="33348F26"/>
    <w:rsid w:val="333AA000"/>
    <w:rsid w:val="333FC067"/>
    <w:rsid w:val="334089B5"/>
    <w:rsid w:val="334C2AEA"/>
    <w:rsid w:val="33515885"/>
    <w:rsid w:val="335E1D60"/>
    <w:rsid w:val="33677ED7"/>
    <w:rsid w:val="336CDCA7"/>
    <w:rsid w:val="33729DCA"/>
    <w:rsid w:val="3378C4FE"/>
    <w:rsid w:val="3379AD3A"/>
    <w:rsid w:val="339C5CFE"/>
    <w:rsid w:val="33A5F31D"/>
    <w:rsid w:val="33BB0526"/>
    <w:rsid w:val="33BB5253"/>
    <w:rsid w:val="33BCB424"/>
    <w:rsid w:val="33BEA429"/>
    <w:rsid w:val="33C12E46"/>
    <w:rsid w:val="33C16B50"/>
    <w:rsid w:val="33C60F53"/>
    <w:rsid w:val="33CAB04A"/>
    <w:rsid w:val="33CB01BE"/>
    <w:rsid w:val="33D95EC7"/>
    <w:rsid w:val="33D97305"/>
    <w:rsid w:val="33E81AA7"/>
    <w:rsid w:val="33EB3725"/>
    <w:rsid w:val="33ECA715"/>
    <w:rsid w:val="33ECAD93"/>
    <w:rsid w:val="33EE8F79"/>
    <w:rsid w:val="33F93D7F"/>
    <w:rsid w:val="33FA0F63"/>
    <w:rsid w:val="34000869"/>
    <w:rsid w:val="340DEC30"/>
    <w:rsid w:val="34161E5B"/>
    <w:rsid w:val="34260A61"/>
    <w:rsid w:val="342ADEBC"/>
    <w:rsid w:val="342C372E"/>
    <w:rsid w:val="342D3554"/>
    <w:rsid w:val="345500E1"/>
    <w:rsid w:val="345EF47B"/>
    <w:rsid w:val="345FA104"/>
    <w:rsid w:val="346992DC"/>
    <w:rsid w:val="34766222"/>
    <w:rsid w:val="347AB122"/>
    <w:rsid w:val="348A3F43"/>
    <w:rsid w:val="3492768C"/>
    <w:rsid w:val="34935400"/>
    <w:rsid w:val="3494593B"/>
    <w:rsid w:val="349B3200"/>
    <w:rsid w:val="349F9649"/>
    <w:rsid w:val="349FB756"/>
    <w:rsid w:val="349FFC68"/>
    <w:rsid w:val="34AC6837"/>
    <w:rsid w:val="34B1B0B6"/>
    <w:rsid w:val="34B32B6D"/>
    <w:rsid w:val="34B68390"/>
    <w:rsid w:val="34C157F6"/>
    <w:rsid w:val="34C5B8AC"/>
    <w:rsid w:val="34C6254C"/>
    <w:rsid w:val="34DFDD6B"/>
    <w:rsid w:val="34E9E3DD"/>
    <w:rsid w:val="34F7255B"/>
    <w:rsid w:val="3505B3D6"/>
    <w:rsid w:val="350CD055"/>
    <w:rsid w:val="351502F8"/>
    <w:rsid w:val="351CDBF9"/>
    <w:rsid w:val="351CEA06"/>
    <w:rsid w:val="352487DC"/>
    <w:rsid w:val="35278736"/>
    <w:rsid w:val="35389EE7"/>
    <w:rsid w:val="353AD9D3"/>
    <w:rsid w:val="353B8AB1"/>
    <w:rsid w:val="353C2B5E"/>
    <w:rsid w:val="35430B0B"/>
    <w:rsid w:val="3547BA42"/>
    <w:rsid w:val="354AEF02"/>
    <w:rsid w:val="35542EF1"/>
    <w:rsid w:val="355EA823"/>
    <w:rsid w:val="355F5788"/>
    <w:rsid w:val="356D2CDE"/>
    <w:rsid w:val="35720DF0"/>
    <w:rsid w:val="357234C1"/>
    <w:rsid w:val="35731857"/>
    <w:rsid w:val="3573E57A"/>
    <w:rsid w:val="358CA0D5"/>
    <w:rsid w:val="3595E47D"/>
    <w:rsid w:val="359C8A29"/>
    <w:rsid w:val="35A32189"/>
    <w:rsid w:val="35A7DD87"/>
    <w:rsid w:val="35ABA121"/>
    <w:rsid w:val="35BCC94E"/>
    <w:rsid w:val="35D1C0D3"/>
    <w:rsid w:val="35D2D615"/>
    <w:rsid w:val="35DD6669"/>
    <w:rsid w:val="35F2B175"/>
    <w:rsid w:val="35F3176B"/>
    <w:rsid w:val="3601579D"/>
    <w:rsid w:val="36041458"/>
    <w:rsid w:val="360494D0"/>
    <w:rsid w:val="3609735F"/>
    <w:rsid w:val="36191904"/>
    <w:rsid w:val="361F33B7"/>
    <w:rsid w:val="3626133B"/>
    <w:rsid w:val="36329C10"/>
    <w:rsid w:val="363B5E77"/>
    <w:rsid w:val="363F3CFB"/>
    <w:rsid w:val="36415CA6"/>
    <w:rsid w:val="36455E24"/>
    <w:rsid w:val="36498508"/>
    <w:rsid w:val="36502FBB"/>
    <w:rsid w:val="36521310"/>
    <w:rsid w:val="36561970"/>
    <w:rsid w:val="3657EA70"/>
    <w:rsid w:val="36617E75"/>
    <w:rsid w:val="366413C0"/>
    <w:rsid w:val="36710EAF"/>
    <w:rsid w:val="368D6BF5"/>
    <w:rsid w:val="36A717B7"/>
    <w:rsid w:val="36C64E90"/>
    <w:rsid w:val="36D287DA"/>
    <w:rsid w:val="36D6BA04"/>
    <w:rsid w:val="36DE0F10"/>
    <w:rsid w:val="36DEB970"/>
    <w:rsid w:val="36E0783C"/>
    <w:rsid w:val="36E71607"/>
    <w:rsid w:val="36EB56B1"/>
    <w:rsid w:val="36EFFEDF"/>
    <w:rsid w:val="36F10F54"/>
    <w:rsid w:val="36F5B2E4"/>
    <w:rsid w:val="36F8F017"/>
    <w:rsid w:val="36FC4C39"/>
    <w:rsid w:val="3706D830"/>
    <w:rsid w:val="37115130"/>
    <w:rsid w:val="371992B7"/>
    <w:rsid w:val="371DCB76"/>
    <w:rsid w:val="372109E1"/>
    <w:rsid w:val="37372590"/>
    <w:rsid w:val="3740EC59"/>
    <w:rsid w:val="3746CCF1"/>
    <w:rsid w:val="374BE4D4"/>
    <w:rsid w:val="374ED25C"/>
    <w:rsid w:val="37520598"/>
    <w:rsid w:val="37587371"/>
    <w:rsid w:val="3758E5C6"/>
    <w:rsid w:val="375BA537"/>
    <w:rsid w:val="375D621D"/>
    <w:rsid w:val="375EFF36"/>
    <w:rsid w:val="375FFD70"/>
    <w:rsid w:val="3764FF00"/>
    <w:rsid w:val="3767375E"/>
    <w:rsid w:val="376E64C5"/>
    <w:rsid w:val="3774F48F"/>
    <w:rsid w:val="3777AE12"/>
    <w:rsid w:val="377D4B59"/>
    <w:rsid w:val="3781B46B"/>
    <w:rsid w:val="3792473A"/>
    <w:rsid w:val="3799D9B6"/>
    <w:rsid w:val="37A3E4A3"/>
    <w:rsid w:val="37B02A43"/>
    <w:rsid w:val="37B1C2FF"/>
    <w:rsid w:val="37B848BD"/>
    <w:rsid w:val="37C37EAA"/>
    <w:rsid w:val="37C8AC20"/>
    <w:rsid w:val="37C96861"/>
    <w:rsid w:val="37CC1A3F"/>
    <w:rsid w:val="37CC8859"/>
    <w:rsid w:val="37CE4909"/>
    <w:rsid w:val="37D21704"/>
    <w:rsid w:val="37DC0A43"/>
    <w:rsid w:val="37DCD02D"/>
    <w:rsid w:val="37DD1C8D"/>
    <w:rsid w:val="37DF6FBD"/>
    <w:rsid w:val="37E32921"/>
    <w:rsid w:val="37EBF584"/>
    <w:rsid w:val="37F25C56"/>
    <w:rsid w:val="3815FEA9"/>
    <w:rsid w:val="38237244"/>
    <w:rsid w:val="38282010"/>
    <w:rsid w:val="382CDC51"/>
    <w:rsid w:val="382E09A2"/>
    <w:rsid w:val="3830A54C"/>
    <w:rsid w:val="3839E550"/>
    <w:rsid w:val="38412B2B"/>
    <w:rsid w:val="3847A99B"/>
    <w:rsid w:val="384B2137"/>
    <w:rsid w:val="384BEA8E"/>
    <w:rsid w:val="384F4F07"/>
    <w:rsid w:val="3857C8E5"/>
    <w:rsid w:val="3861A0F5"/>
    <w:rsid w:val="386F7D3A"/>
    <w:rsid w:val="3871ABA9"/>
    <w:rsid w:val="3871DC5C"/>
    <w:rsid w:val="388363C6"/>
    <w:rsid w:val="38837DF8"/>
    <w:rsid w:val="3883FB3E"/>
    <w:rsid w:val="3888A3F8"/>
    <w:rsid w:val="388E7649"/>
    <w:rsid w:val="38AED416"/>
    <w:rsid w:val="38B28E69"/>
    <w:rsid w:val="38BF59C5"/>
    <w:rsid w:val="38C08C1E"/>
    <w:rsid w:val="38C5E58A"/>
    <w:rsid w:val="38CD6198"/>
    <w:rsid w:val="38D3573B"/>
    <w:rsid w:val="38E07A85"/>
    <w:rsid w:val="38E1553B"/>
    <w:rsid w:val="38E612C3"/>
    <w:rsid w:val="38E7CFA1"/>
    <w:rsid w:val="38E8006C"/>
    <w:rsid w:val="38EB873C"/>
    <w:rsid w:val="38FF970F"/>
    <w:rsid w:val="39092A24"/>
    <w:rsid w:val="390BC472"/>
    <w:rsid w:val="3914C238"/>
    <w:rsid w:val="39218F6C"/>
    <w:rsid w:val="39243669"/>
    <w:rsid w:val="3929FD7A"/>
    <w:rsid w:val="392BBE90"/>
    <w:rsid w:val="39304F9B"/>
    <w:rsid w:val="3930E01A"/>
    <w:rsid w:val="3936E46B"/>
    <w:rsid w:val="393F891D"/>
    <w:rsid w:val="39469BB2"/>
    <w:rsid w:val="394789BB"/>
    <w:rsid w:val="39481870"/>
    <w:rsid w:val="39482BCB"/>
    <w:rsid w:val="395C9111"/>
    <w:rsid w:val="3968FA87"/>
    <w:rsid w:val="39690562"/>
    <w:rsid w:val="397513BE"/>
    <w:rsid w:val="397843FB"/>
    <w:rsid w:val="397A730A"/>
    <w:rsid w:val="397F511A"/>
    <w:rsid w:val="3981A2FA"/>
    <w:rsid w:val="39835D32"/>
    <w:rsid w:val="398D0F49"/>
    <w:rsid w:val="3991A1EB"/>
    <w:rsid w:val="399DC780"/>
    <w:rsid w:val="39A2912A"/>
    <w:rsid w:val="39A321E0"/>
    <w:rsid w:val="39AC122E"/>
    <w:rsid w:val="39B0ECD4"/>
    <w:rsid w:val="39B60122"/>
    <w:rsid w:val="39C8D0F8"/>
    <w:rsid w:val="39C911FB"/>
    <w:rsid w:val="39CA37B6"/>
    <w:rsid w:val="39CB33D5"/>
    <w:rsid w:val="39CBA20A"/>
    <w:rsid w:val="39D10977"/>
    <w:rsid w:val="39D3BA7D"/>
    <w:rsid w:val="39DDF67D"/>
    <w:rsid w:val="39E59ECD"/>
    <w:rsid w:val="39EE9247"/>
    <w:rsid w:val="39F87753"/>
    <w:rsid w:val="39FE0E1E"/>
    <w:rsid w:val="3A063403"/>
    <w:rsid w:val="3A074C1C"/>
    <w:rsid w:val="3A0C7398"/>
    <w:rsid w:val="3A12A882"/>
    <w:rsid w:val="3A1393C3"/>
    <w:rsid w:val="3A1689E7"/>
    <w:rsid w:val="3A18E019"/>
    <w:rsid w:val="3A23C7AE"/>
    <w:rsid w:val="3A2567A9"/>
    <w:rsid w:val="3A2BBA9E"/>
    <w:rsid w:val="3A2D35E0"/>
    <w:rsid w:val="3A2DBC27"/>
    <w:rsid w:val="3A2FDEE6"/>
    <w:rsid w:val="3A307AFE"/>
    <w:rsid w:val="3A338936"/>
    <w:rsid w:val="3A344A4D"/>
    <w:rsid w:val="3A394E4A"/>
    <w:rsid w:val="3A39C38F"/>
    <w:rsid w:val="3A3C767B"/>
    <w:rsid w:val="3A403FA7"/>
    <w:rsid w:val="3A4086E5"/>
    <w:rsid w:val="3A421027"/>
    <w:rsid w:val="3A421BA8"/>
    <w:rsid w:val="3A4A4820"/>
    <w:rsid w:val="3A4A85CC"/>
    <w:rsid w:val="3A4F2C45"/>
    <w:rsid w:val="3A56FB03"/>
    <w:rsid w:val="3A63BFE5"/>
    <w:rsid w:val="3A651BA2"/>
    <w:rsid w:val="3A6D1B20"/>
    <w:rsid w:val="3A72A366"/>
    <w:rsid w:val="3A7E55F7"/>
    <w:rsid w:val="3A81C7AF"/>
    <w:rsid w:val="3A86749D"/>
    <w:rsid w:val="3A87443C"/>
    <w:rsid w:val="3A88250A"/>
    <w:rsid w:val="3A8F458D"/>
    <w:rsid w:val="3A950328"/>
    <w:rsid w:val="3AA57257"/>
    <w:rsid w:val="3AA5C88C"/>
    <w:rsid w:val="3ABB8FEC"/>
    <w:rsid w:val="3ABE8029"/>
    <w:rsid w:val="3ABE9AB4"/>
    <w:rsid w:val="3ACA74C3"/>
    <w:rsid w:val="3ACD1BF9"/>
    <w:rsid w:val="3AD9788B"/>
    <w:rsid w:val="3ADE445B"/>
    <w:rsid w:val="3AE2B3A8"/>
    <w:rsid w:val="3AF7F4CD"/>
    <w:rsid w:val="3AFF2CFA"/>
    <w:rsid w:val="3B07708B"/>
    <w:rsid w:val="3B18FA1C"/>
    <w:rsid w:val="3B1EF7C8"/>
    <w:rsid w:val="3B2186DA"/>
    <w:rsid w:val="3B25F466"/>
    <w:rsid w:val="3B274B2E"/>
    <w:rsid w:val="3B2AD841"/>
    <w:rsid w:val="3B3B91F3"/>
    <w:rsid w:val="3B3F5F86"/>
    <w:rsid w:val="3B426BC9"/>
    <w:rsid w:val="3B4B931A"/>
    <w:rsid w:val="3B5123E0"/>
    <w:rsid w:val="3B52F1A8"/>
    <w:rsid w:val="3B5936B6"/>
    <w:rsid w:val="3B655147"/>
    <w:rsid w:val="3B6A7160"/>
    <w:rsid w:val="3B82FA7C"/>
    <w:rsid w:val="3B831A8B"/>
    <w:rsid w:val="3B841016"/>
    <w:rsid w:val="3B890345"/>
    <w:rsid w:val="3B8C2815"/>
    <w:rsid w:val="3B93B436"/>
    <w:rsid w:val="3B9F3FAC"/>
    <w:rsid w:val="3BA055AC"/>
    <w:rsid w:val="3BA273A3"/>
    <w:rsid w:val="3BAA9118"/>
    <w:rsid w:val="3BAD0C60"/>
    <w:rsid w:val="3BB70EDE"/>
    <w:rsid w:val="3BC20012"/>
    <w:rsid w:val="3BC78CF8"/>
    <w:rsid w:val="3BC9997E"/>
    <w:rsid w:val="3BCFE661"/>
    <w:rsid w:val="3BD19C34"/>
    <w:rsid w:val="3BD3A005"/>
    <w:rsid w:val="3BE246F3"/>
    <w:rsid w:val="3BE48BEB"/>
    <w:rsid w:val="3BEE29AE"/>
    <w:rsid w:val="3BF790C0"/>
    <w:rsid w:val="3BFC19B0"/>
    <w:rsid w:val="3C0135EC"/>
    <w:rsid w:val="3C0DE123"/>
    <w:rsid w:val="3C133209"/>
    <w:rsid w:val="3C176871"/>
    <w:rsid w:val="3C190B4B"/>
    <w:rsid w:val="3C191608"/>
    <w:rsid w:val="3C1A914A"/>
    <w:rsid w:val="3C28E461"/>
    <w:rsid w:val="3C2CE2CE"/>
    <w:rsid w:val="3C3EB302"/>
    <w:rsid w:val="3C478E1C"/>
    <w:rsid w:val="3C52BD13"/>
    <w:rsid w:val="3C5E6724"/>
    <w:rsid w:val="3C67A603"/>
    <w:rsid w:val="3C6915F3"/>
    <w:rsid w:val="3C7C1382"/>
    <w:rsid w:val="3C817599"/>
    <w:rsid w:val="3C9AF38B"/>
    <w:rsid w:val="3CA1D72F"/>
    <w:rsid w:val="3CA80552"/>
    <w:rsid w:val="3CA91104"/>
    <w:rsid w:val="3CAAF08F"/>
    <w:rsid w:val="3CAC2082"/>
    <w:rsid w:val="3CAF50E6"/>
    <w:rsid w:val="3CB0759D"/>
    <w:rsid w:val="3CB91C7E"/>
    <w:rsid w:val="3CC31712"/>
    <w:rsid w:val="3CC58D3B"/>
    <w:rsid w:val="3CD13076"/>
    <w:rsid w:val="3CD157B4"/>
    <w:rsid w:val="3CD1FBDF"/>
    <w:rsid w:val="3CD28661"/>
    <w:rsid w:val="3CDD9089"/>
    <w:rsid w:val="3CE0A4A2"/>
    <w:rsid w:val="3CEF859C"/>
    <w:rsid w:val="3CF350D4"/>
    <w:rsid w:val="3CF6B92C"/>
    <w:rsid w:val="3D04166F"/>
    <w:rsid w:val="3D086BA7"/>
    <w:rsid w:val="3D0A3DD0"/>
    <w:rsid w:val="3D0C6A87"/>
    <w:rsid w:val="3D0EDC7C"/>
    <w:rsid w:val="3D0FC2DE"/>
    <w:rsid w:val="3D265CA8"/>
    <w:rsid w:val="3D2EAC5E"/>
    <w:rsid w:val="3D39DF1B"/>
    <w:rsid w:val="3D3DC59B"/>
    <w:rsid w:val="3D4ADB22"/>
    <w:rsid w:val="3D5107DD"/>
    <w:rsid w:val="3D548D37"/>
    <w:rsid w:val="3D57BF80"/>
    <w:rsid w:val="3D5D5370"/>
    <w:rsid w:val="3D5EB8B4"/>
    <w:rsid w:val="3D72FC3B"/>
    <w:rsid w:val="3D73E25E"/>
    <w:rsid w:val="3D84298D"/>
    <w:rsid w:val="3D88E14A"/>
    <w:rsid w:val="3D8EA8BB"/>
    <w:rsid w:val="3D8EF81C"/>
    <w:rsid w:val="3D8F7350"/>
    <w:rsid w:val="3D97DAE7"/>
    <w:rsid w:val="3D9AB020"/>
    <w:rsid w:val="3DADA247"/>
    <w:rsid w:val="3DB14444"/>
    <w:rsid w:val="3DB7755A"/>
    <w:rsid w:val="3DB7AA5D"/>
    <w:rsid w:val="3DB88B28"/>
    <w:rsid w:val="3DBBCE76"/>
    <w:rsid w:val="3DBDA1D2"/>
    <w:rsid w:val="3DBDB60E"/>
    <w:rsid w:val="3DC8E38C"/>
    <w:rsid w:val="3DD27462"/>
    <w:rsid w:val="3DD8A1C0"/>
    <w:rsid w:val="3DE339F4"/>
    <w:rsid w:val="3DF87B7B"/>
    <w:rsid w:val="3DFF6189"/>
    <w:rsid w:val="3E0FD312"/>
    <w:rsid w:val="3E10A928"/>
    <w:rsid w:val="3E1BD3F2"/>
    <w:rsid w:val="3E1FACE0"/>
    <w:rsid w:val="3E290390"/>
    <w:rsid w:val="3E2A42C1"/>
    <w:rsid w:val="3E36EEF7"/>
    <w:rsid w:val="3E53756D"/>
    <w:rsid w:val="3E5C1A2E"/>
    <w:rsid w:val="3E6CECB1"/>
    <w:rsid w:val="3E6DC9E2"/>
    <w:rsid w:val="3E702CC3"/>
    <w:rsid w:val="3E78DDDE"/>
    <w:rsid w:val="3E7D89C0"/>
    <w:rsid w:val="3E81E31A"/>
    <w:rsid w:val="3E83A355"/>
    <w:rsid w:val="3E8ED237"/>
    <w:rsid w:val="3E966575"/>
    <w:rsid w:val="3E992935"/>
    <w:rsid w:val="3E9BBCD8"/>
    <w:rsid w:val="3E9F1EBB"/>
    <w:rsid w:val="3EA86A79"/>
    <w:rsid w:val="3EA94C09"/>
    <w:rsid w:val="3EBBB9CE"/>
    <w:rsid w:val="3EBC5456"/>
    <w:rsid w:val="3EC4DD7F"/>
    <w:rsid w:val="3ED202B8"/>
    <w:rsid w:val="3ED904FC"/>
    <w:rsid w:val="3EDC64D9"/>
    <w:rsid w:val="3EE4DF8C"/>
    <w:rsid w:val="3EE74637"/>
    <w:rsid w:val="3EEEF065"/>
    <w:rsid w:val="3EFE83E7"/>
    <w:rsid w:val="3F0122F4"/>
    <w:rsid w:val="3F043A30"/>
    <w:rsid w:val="3F095781"/>
    <w:rsid w:val="3F0E9F2C"/>
    <w:rsid w:val="3F0EF4B8"/>
    <w:rsid w:val="3F1586FF"/>
    <w:rsid w:val="3F1663AE"/>
    <w:rsid w:val="3F17DD7F"/>
    <w:rsid w:val="3F2B36B2"/>
    <w:rsid w:val="3F34908C"/>
    <w:rsid w:val="3F396DA6"/>
    <w:rsid w:val="3F3B821D"/>
    <w:rsid w:val="3F43D385"/>
    <w:rsid w:val="3F4684C3"/>
    <w:rsid w:val="3F497071"/>
    <w:rsid w:val="3F5A9B43"/>
    <w:rsid w:val="3F67BEB8"/>
    <w:rsid w:val="3F6DEDB6"/>
    <w:rsid w:val="3F77C01D"/>
    <w:rsid w:val="3F895F9B"/>
    <w:rsid w:val="3F8A6968"/>
    <w:rsid w:val="3F8FE085"/>
    <w:rsid w:val="3FA1578C"/>
    <w:rsid w:val="3FA1C257"/>
    <w:rsid w:val="3FAAF9BC"/>
    <w:rsid w:val="3FB31CCC"/>
    <w:rsid w:val="3FB3BF89"/>
    <w:rsid w:val="3FBA825B"/>
    <w:rsid w:val="3FBD5B37"/>
    <w:rsid w:val="3FC7A80D"/>
    <w:rsid w:val="3FCB7640"/>
    <w:rsid w:val="3FD37814"/>
    <w:rsid w:val="3FE01A4E"/>
    <w:rsid w:val="3FE1974D"/>
    <w:rsid w:val="3FEFEC1B"/>
    <w:rsid w:val="3FF09005"/>
    <w:rsid w:val="3FF7E0EA"/>
    <w:rsid w:val="3FFC502B"/>
    <w:rsid w:val="400268D7"/>
    <w:rsid w:val="4002DA74"/>
    <w:rsid w:val="4009E60A"/>
    <w:rsid w:val="400CA891"/>
    <w:rsid w:val="401AD3E1"/>
    <w:rsid w:val="4021633D"/>
    <w:rsid w:val="40294315"/>
    <w:rsid w:val="402BF176"/>
    <w:rsid w:val="4033685D"/>
    <w:rsid w:val="403E5E3A"/>
    <w:rsid w:val="403FE611"/>
    <w:rsid w:val="4048BF58"/>
    <w:rsid w:val="405624D6"/>
    <w:rsid w:val="405ABDB3"/>
    <w:rsid w:val="40616C96"/>
    <w:rsid w:val="406AB8C7"/>
    <w:rsid w:val="406E26D9"/>
    <w:rsid w:val="40749C18"/>
    <w:rsid w:val="40751BFE"/>
    <w:rsid w:val="4076181D"/>
    <w:rsid w:val="407FE730"/>
    <w:rsid w:val="40810A77"/>
    <w:rsid w:val="40915711"/>
    <w:rsid w:val="409FF47B"/>
    <w:rsid w:val="40A2E2CE"/>
    <w:rsid w:val="40A7312E"/>
    <w:rsid w:val="40B1A7B1"/>
    <w:rsid w:val="40B774E4"/>
    <w:rsid w:val="40BDF630"/>
    <w:rsid w:val="40C0A435"/>
    <w:rsid w:val="40D32225"/>
    <w:rsid w:val="40D5AD5F"/>
    <w:rsid w:val="40D89806"/>
    <w:rsid w:val="40E4351C"/>
    <w:rsid w:val="40E70FC1"/>
    <w:rsid w:val="40E84D8E"/>
    <w:rsid w:val="40EABAF8"/>
    <w:rsid w:val="40EB6C6C"/>
    <w:rsid w:val="40F4CDE3"/>
    <w:rsid w:val="40FFECD6"/>
    <w:rsid w:val="4106140A"/>
    <w:rsid w:val="410B89D5"/>
    <w:rsid w:val="410E6770"/>
    <w:rsid w:val="410EFCF7"/>
    <w:rsid w:val="4110B4D4"/>
    <w:rsid w:val="41299C2F"/>
    <w:rsid w:val="41325C61"/>
    <w:rsid w:val="413E89EC"/>
    <w:rsid w:val="4140F301"/>
    <w:rsid w:val="41444D77"/>
    <w:rsid w:val="41492616"/>
    <w:rsid w:val="41518B2B"/>
    <w:rsid w:val="415823E6"/>
    <w:rsid w:val="415AB4A7"/>
    <w:rsid w:val="41684779"/>
    <w:rsid w:val="416ED325"/>
    <w:rsid w:val="41704DC6"/>
    <w:rsid w:val="41723B6C"/>
    <w:rsid w:val="4177F498"/>
    <w:rsid w:val="41804814"/>
    <w:rsid w:val="4186CC92"/>
    <w:rsid w:val="418702D5"/>
    <w:rsid w:val="41881462"/>
    <w:rsid w:val="418CF3B0"/>
    <w:rsid w:val="41A3B22D"/>
    <w:rsid w:val="41A550E2"/>
    <w:rsid w:val="41A7B87C"/>
    <w:rsid w:val="41BE9B9C"/>
    <w:rsid w:val="41C1BD78"/>
    <w:rsid w:val="41CB6526"/>
    <w:rsid w:val="41CE9493"/>
    <w:rsid w:val="41D9619D"/>
    <w:rsid w:val="41DCB158"/>
    <w:rsid w:val="41E74F0D"/>
    <w:rsid w:val="41F1829C"/>
    <w:rsid w:val="41F589A2"/>
    <w:rsid w:val="41FB69DC"/>
    <w:rsid w:val="4202ABC4"/>
    <w:rsid w:val="420420B0"/>
    <w:rsid w:val="4209D681"/>
    <w:rsid w:val="420A3711"/>
    <w:rsid w:val="420AEB4D"/>
    <w:rsid w:val="420DB57B"/>
    <w:rsid w:val="420EC150"/>
    <w:rsid w:val="420FCE59"/>
    <w:rsid w:val="421D42D2"/>
    <w:rsid w:val="421F0008"/>
    <w:rsid w:val="4224ACDE"/>
    <w:rsid w:val="4232E31E"/>
    <w:rsid w:val="4234EA86"/>
    <w:rsid w:val="4236F975"/>
    <w:rsid w:val="42386FE3"/>
    <w:rsid w:val="424810E8"/>
    <w:rsid w:val="424D2BBE"/>
    <w:rsid w:val="425D9FD3"/>
    <w:rsid w:val="42628CF8"/>
    <w:rsid w:val="426960C5"/>
    <w:rsid w:val="427076F0"/>
    <w:rsid w:val="427444C3"/>
    <w:rsid w:val="42798B86"/>
    <w:rsid w:val="4279C86D"/>
    <w:rsid w:val="427A08E6"/>
    <w:rsid w:val="427E65D2"/>
    <w:rsid w:val="427E6DDD"/>
    <w:rsid w:val="427F57CA"/>
    <w:rsid w:val="428082F0"/>
    <w:rsid w:val="4280A75F"/>
    <w:rsid w:val="42830D6D"/>
    <w:rsid w:val="4285646D"/>
    <w:rsid w:val="4287FB70"/>
    <w:rsid w:val="429C3C49"/>
    <w:rsid w:val="42A10060"/>
    <w:rsid w:val="42A5DBE8"/>
    <w:rsid w:val="42A7F78C"/>
    <w:rsid w:val="42B37400"/>
    <w:rsid w:val="42CA2986"/>
    <w:rsid w:val="42CC430D"/>
    <w:rsid w:val="42D6F5B6"/>
    <w:rsid w:val="42E56908"/>
    <w:rsid w:val="42E5C8B2"/>
    <w:rsid w:val="42EAFEEA"/>
    <w:rsid w:val="42EF882D"/>
    <w:rsid w:val="42F5B01A"/>
    <w:rsid w:val="4300C873"/>
    <w:rsid w:val="431041B7"/>
    <w:rsid w:val="43110BA7"/>
    <w:rsid w:val="4323E0A9"/>
    <w:rsid w:val="432D0272"/>
    <w:rsid w:val="4333AF07"/>
    <w:rsid w:val="43352C93"/>
    <w:rsid w:val="433B0992"/>
    <w:rsid w:val="433E787E"/>
    <w:rsid w:val="4348AA09"/>
    <w:rsid w:val="4349D1F8"/>
    <w:rsid w:val="4351DA75"/>
    <w:rsid w:val="43761ABD"/>
    <w:rsid w:val="437873C8"/>
    <w:rsid w:val="43800081"/>
    <w:rsid w:val="4389C578"/>
    <w:rsid w:val="438CBA22"/>
    <w:rsid w:val="438D180B"/>
    <w:rsid w:val="438DB641"/>
    <w:rsid w:val="439568FA"/>
    <w:rsid w:val="4399E1CF"/>
    <w:rsid w:val="43A8179B"/>
    <w:rsid w:val="43A82E09"/>
    <w:rsid w:val="43ACEE96"/>
    <w:rsid w:val="43B45EA9"/>
    <w:rsid w:val="43B8A541"/>
    <w:rsid w:val="43BF3BB7"/>
    <w:rsid w:val="43C801F8"/>
    <w:rsid w:val="43C8338B"/>
    <w:rsid w:val="43CA73FA"/>
    <w:rsid w:val="43D2AD30"/>
    <w:rsid w:val="43DB9838"/>
    <w:rsid w:val="43E1703E"/>
    <w:rsid w:val="43E3216E"/>
    <w:rsid w:val="43FA838D"/>
    <w:rsid w:val="43FED968"/>
    <w:rsid w:val="44075D6B"/>
    <w:rsid w:val="440E26DC"/>
    <w:rsid w:val="441A37AF"/>
    <w:rsid w:val="443A0655"/>
    <w:rsid w:val="44401562"/>
    <w:rsid w:val="44516C25"/>
    <w:rsid w:val="445535AF"/>
    <w:rsid w:val="44602D41"/>
    <w:rsid w:val="44635E9E"/>
    <w:rsid w:val="44657907"/>
    <w:rsid w:val="447563BE"/>
    <w:rsid w:val="447583CB"/>
    <w:rsid w:val="447CFB37"/>
    <w:rsid w:val="447D831A"/>
    <w:rsid w:val="447E5E60"/>
    <w:rsid w:val="449D0F03"/>
    <w:rsid w:val="449F6153"/>
    <w:rsid w:val="44A3E34F"/>
    <w:rsid w:val="44A4D01D"/>
    <w:rsid w:val="44B9F3EB"/>
    <w:rsid w:val="44C07FB0"/>
    <w:rsid w:val="44C0A6EE"/>
    <w:rsid w:val="44C619F3"/>
    <w:rsid w:val="44C6BCF4"/>
    <w:rsid w:val="44C8F0A7"/>
    <w:rsid w:val="44DBC396"/>
    <w:rsid w:val="44E68BA1"/>
    <w:rsid w:val="44F98D0A"/>
    <w:rsid w:val="4502CCCB"/>
    <w:rsid w:val="4513642A"/>
    <w:rsid w:val="4513BAA2"/>
    <w:rsid w:val="4520BA85"/>
    <w:rsid w:val="452CE47B"/>
    <w:rsid w:val="452DB6A7"/>
    <w:rsid w:val="453A2343"/>
    <w:rsid w:val="45451A13"/>
    <w:rsid w:val="454705D6"/>
    <w:rsid w:val="454DC692"/>
    <w:rsid w:val="455572BC"/>
    <w:rsid w:val="45579830"/>
    <w:rsid w:val="455F9864"/>
    <w:rsid w:val="45656610"/>
    <w:rsid w:val="456F4509"/>
    <w:rsid w:val="4570782D"/>
    <w:rsid w:val="45823D6D"/>
    <w:rsid w:val="458A5237"/>
    <w:rsid w:val="45A5E895"/>
    <w:rsid w:val="45B47F96"/>
    <w:rsid w:val="45B51EEA"/>
    <w:rsid w:val="45BC97A1"/>
    <w:rsid w:val="45D8D3DA"/>
    <w:rsid w:val="45D9397C"/>
    <w:rsid w:val="45DA2DCD"/>
    <w:rsid w:val="45DAA03A"/>
    <w:rsid w:val="45E0C07E"/>
    <w:rsid w:val="45E676DC"/>
    <w:rsid w:val="45E822A2"/>
    <w:rsid w:val="45ECD730"/>
    <w:rsid w:val="45F5C575"/>
    <w:rsid w:val="45FA5E08"/>
    <w:rsid w:val="45FF2CA1"/>
    <w:rsid w:val="45FF5837"/>
    <w:rsid w:val="45FFBBE2"/>
    <w:rsid w:val="4602FF9D"/>
    <w:rsid w:val="46040106"/>
    <w:rsid w:val="46077F33"/>
    <w:rsid w:val="4607F06B"/>
    <w:rsid w:val="4613CC52"/>
    <w:rsid w:val="4615D2C4"/>
    <w:rsid w:val="46295691"/>
    <w:rsid w:val="462A1125"/>
    <w:rsid w:val="4631088F"/>
    <w:rsid w:val="46318574"/>
    <w:rsid w:val="4637D1BD"/>
    <w:rsid w:val="463ABC64"/>
    <w:rsid w:val="4643EF86"/>
    <w:rsid w:val="4652DD38"/>
    <w:rsid w:val="46562A5B"/>
    <w:rsid w:val="46588BA9"/>
    <w:rsid w:val="46718364"/>
    <w:rsid w:val="4673E260"/>
    <w:rsid w:val="4676923D"/>
    <w:rsid w:val="467A1CAE"/>
    <w:rsid w:val="467ECC7D"/>
    <w:rsid w:val="4681CBB6"/>
    <w:rsid w:val="469BE8ED"/>
    <w:rsid w:val="469EE13A"/>
    <w:rsid w:val="46A902D5"/>
    <w:rsid w:val="46ABD05F"/>
    <w:rsid w:val="46AC7E04"/>
    <w:rsid w:val="46AFCC18"/>
    <w:rsid w:val="46AFE29B"/>
    <w:rsid w:val="46B30254"/>
    <w:rsid w:val="46BBDCD6"/>
    <w:rsid w:val="46C62526"/>
    <w:rsid w:val="46C96F32"/>
    <w:rsid w:val="46CBD06D"/>
    <w:rsid w:val="46D67873"/>
    <w:rsid w:val="46D9FA08"/>
    <w:rsid w:val="46E112AD"/>
    <w:rsid w:val="46E348B4"/>
    <w:rsid w:val="46F8EFA1"/>
    <w:rsid w:val="46FB27FF"/>
    <w:rsid w:val="47083AD0"/>
    <w:rsid w:val="4708E31A"/>
    <w:rsid w:val="470C4A0A"/>
    <w:rsid w:val="47101D84"/>
    <w:rsid w:val="4723A63B"/>
    <w:rsid w:val="4726791E"/>
    <w:rsid w:val="472ACEF9"/>
    <w:rsid w:val="472E20B1"/>
    <w:rsid w:val="47316F14"/>
    <w:rsid w:val="473F2B53"/>
    <w:rsid w:val="4750C82C"/>
    <w:rsid w:val="475C1451"/>
    <w:rsid w:val="475EEC21"/>
    <w:rsid w:val="47697881"/>
    <w:rsid w:val="477CA26A"/>
    <w:rsid w:val="47838174"/>
    <w:rsid w:val="4791F5DD"/>
    <w:rsid w:val="47A0F14F"/>
    <w:rsid w:val="47AC0646"/>
    <w:rsid w:val="47AF0FDA"/>
    <w:rsid w:val="47AF5F07"/>
    <w:rsid w:val="47B2A703"/>
    <w:rsid w:val="47B9BF00"/>
    <w:rsid w:val="47D135E8"/>
    <w:rsid w:val="47D3F35A"/>
    <w:rsid w:val="47D51BCC"/>
    <w:rsid w:val="47DE14C2"/>
    <w:rsid w:val="47DF756F"/>
    <w:rsid w:val="47EDA2DD"/>
    <w:rsid w:val="47F2AF77"/>
    <w:rsid w:val="47F400E7"/>
    <w:rsid w:val="47FDAB43"/>
    <w:rsid w:val="480324BE"/>
    <w:rsid w:val="4803E809"/>
    <w:rsid w:val="4804C7C2"/>
    <w:rsid w:val="480DA90C"/>
    <w:rsid w:val="480ED0EA"/>
    <w:rsid w:val="48101595"/>
    <w:rsid w:val="48149348"/>
    <w:rsid w:val="48158367"/>
    <w:rsid w:val="4818E1CA"/>
    <w:rsid w:val="481A6033"/>
    <w:rsid w:val="481FDB95"/>
    <w:rsid w:val="4845F039"/>
    <w:rsid w:val="484AA6AA"/>
    <w:rsid w:val="484BCF35"/>
    <w:rsid w:val="484F25DB"/>
    <w:rsid w:val="48538251"/>
    <w:rsid w:val="48595AA2"/>
    <w:rsid w:val="485AB69A"/>
    <w:rsid w:val="4866C797"/>
    <w:rsid w:val="486E70C4"/>
    <w:rsid w:val="4872EA62"/>
    <w:rsid w:val="4873F830"/>
    <w:rsid w:val="48755B6D"/>
    <w:rsid w:val="487C0A96"/>
    <w:rsid w:val="487E4417"/>
    <w:rsid w:val="48881ACF"/>
    <w:rsid w:val="4889B97F"/>
    <w:rsid w:val="488BD45B"/>
    <w:rsid w:val="48949A80"/>
    <w:rsid w:val="489DF7F6"/>
    <w:rsid w:val="489EFEF0"/>
    <w:rsid w:val="48AF359B"/>
    <w:rsid w:val="48B1594A"/>
    <w:rsid w:val="48B25145"/>
    <w:rsid w:val="48B3A252"/>
    <w:rsid w:val="48BACD18"/>
    <w:rsid w:val="48BB463C"/>
    <w:rsid w:val="48BE007E"/>
    <w:rsid w:val="48BEB312"/>
    <w:rsid w:val="48BF8916"/>
    <w:rsid w:val="48C09D62"/>
    <w:rsid w:val="48C0BFF5"/>
    <w:rsid w:val="48C4F7E0"/>
    <w:rsid w:val="48C56615"/>
    <w:rsid w:val="48CE0E5E"/>
    <w:rsid w:val="48D56304"/>
    <w:rsid w:val="48D8E226"/>
    <w:rsid w:val="48E2DFA2"/>
    <w:rsid w:val="48E8B89E"/>
    <w:rsid w:val="48EC85C3"/>
    <w:rsid w:val="48ED5743"/>
    <w:rsid w:val="48FCD785"/>
    <w:rsid w:val="4905F85B"/>
    <w:rsid w:val="49075BE5"/>
    <w:rsid w:val="4908055F"/>
    <w:rsid w:val="491C2380"/>
    <w:rsid w:val="491F7BF4"/>
    <w:rsid w:val="49238267"/>
    <w:rsid w:val="4924EEDF"/>
    <w:rsid w:val="492EACCE"/>
    <w:rsid w:val="492F761C"/>
    <w:rsid w:val="4932AA59"/>
    <w:rsid w:val="493681CB"/>
    <w:rsid w:val="4936E9EA"/>
    <w:rsid w:val="49426B40"/>
    <w:rsid w:val="494301C4"/>
    <w:rsid w:val="49461C9D"/>
    <w:rsid w:val="494CFC4E"/>
    <w:rsid w:val="4953D354"/>
    <w:rsid w:val="4955E8D4"/>
    <w:rsid w:val="495C6B3A"/>
    <w:rsid w:val="496794B4"/>
    <w:rsid w:val="496BCCC1"/>
    <w:rsid w:val="496F95FF"/>
    <w:rsid w:val="4970DED8"/>
    <w:rsid w:val="497913DC"/>
    <w:rsid w:val="49792A04"/>
    <w:rsid w:val="49836B24"/>
    <w:rsid w:val="4983F0A4"/>
    <w:rsid w:val="4983FCBD"/>
    <w:rsid w:val="499092FA"/>
    <w:rsid w:val="49A21CC1"/>
    <w:rsid w:val="49A6AF4E"/>
    <w:rsid w:val="49A8436B"/>
    <w:rsid w:val="49AB1FF7"/>
    <w:rsid w:val="49B4C37D"/>
    <w:rsid w:val="49C6B0DC"/>
    <w:rsid w:val="49C734D9"/>
    <w:rsid w:val="49CE2CDA"/>
    <w:rsid w:val="49E2C3FD"/>
    <w:rsid w:val="49E52A6B"/>
    <w:rsid w:val="49E910D5"/>
    <w:rsid w:val="49E91254"/>
    <w:rsid w:val="49F144DB"/>
    <w:rsid w:val="49FAF78B"/>
    <w:rsid w:val="49FE5C65"/>
    <w:rsid w:val="4A033B70"/>
    <w:rsid w:val="4A09628E"/>
    <w:rsid w:val="4A139566"/>
    <w:rsid w:val="4A143BDC"/>
    <w:rsid w:val="4A2467FF"/>
    <w:rsid w:val="4A247D8E"/>
    <w:rsid w:val="4A2A4005"/>
    <w:rsid w:val="4A2B538A"/>
    <w:rsid w:val="4A2E3FD2"/>
    <w:rsid w:val="4A3F441A"/>
    <w:rsid w:val="4A44F11A"/>
    <w:rsid w:val="4A4C6E8C"/>
    <w:rsid w:val="4A4E26AC"/>
    <w:rsid w:val="4A568887"/>
    <w:rsid w:val="4A5EA6C0"/>
    <w:rsid w:val="4A63E989"/>
    <w:rsid w:val="4A64FBDA"/>
    <w:rsid w:val="4A6A99F2"/>
    <w:rsid w:val="4A6C0ECB"/>
    <w:rsid w:val="4A6EB4C5"/>
    <w:rsid w:val="4A7350C6"/>
    <w:rsid w:val="4A7A77B5"/>
    <w:rsid w:val="4A7BCCE1"/>
    <w:rsid w:val="4A813826"/>
    <w:rsid w:val="4A837579"/>
    <w:rsid w:val="4A99B7EB"/>
    <w:rsid w:val="4AA6B0F5"/>
    <w:rsid w:val="4ABB23AD"/>
    <w:rsid w:val="4ABC2597"/>
    <w:rsid w:val="4AC058A5"/>
    <w:rsid w:val="4AC1AEB4"/>
    <w:rsid w:val="4ACB0B8B"/>
    <w:rsid w:val="4AD13967"/>
    <w:rsid w:val="4AD3B903"/>
    <w:rsid w:val="4AD412AF"/>
    <w:rsid w:val="4AD8148A"/>
    <w:rsid w:val="4ADFF89B"/>
    <w:rsid w:val="4AEE050F"/>
    <w:rsid w:val="4B0051AC"/>
    <w:rsid w:val="4B06CDD7"/>
    <w:rsid w:val="4B0D3000"/>
    <w:rsid w:val="4B112C95"/>
    <w:rsid w:val="4B133DFE"/>
    <w:rsid w:val="4B143250"/>
    <w:rsid w:val="4B1AD46A"/>
    <w:rsid w:val="4B21264F"/>
    <w:rsid w:val="4B26A7DE"/>
    <w:rsid w:val="4B2AA91E"/>
    <w:rsid w:val="4B3340BB"/>
    <w:rsid w:val="4B3953FC"/>
    <w:rsid w:val="4B3DD4DD"/>
    <w:rsid w:val="4B43EC9A"/>
    <w:rsid w:val="4B4CC8F5"/>
    <w:rsid w:val="4B507D2D"/>
    <w:rsid w:val="4B563298"/>
    <w:rsid w:val="4B7843B5"/>
    <w:rsid w:val="4B786743"/>
    <w:rsid w:val="4B86A91D"/>
    <w:rsid w:val="4B8A58DA"/>
    <w:rsid w:val="4B9F3425"/>
    <w:rsid w:val="4BA19B1A"/>
    <w:rsid w:val="4BA50E66"/>
    <w:rsid w:val="4BA672ED"/>
    <w:rsid w:val="4BAB405F"/>
    <w:rsid w:val="4BC518E7"/>
    <w:rsid w:val="4BC77AB1"/>
    <w:rsid w:val="4BCE7EDA"/>
    <w:rsid w:val="4BD57E70"/>
    <w:rsid w:val="4BD6E59B"/>
    <w:rsid w:val="4BDA7579"/>
    <w:rsid w:val="4BDB7EBD"/>
    <w:rsid w:val="4BE1EE95"/>
    <w:rsid w:val="4BE39D37"/>
    <w:rsid w:val="4C3B4985"/>
    <w:rsid w:val="4C40104C"/>
    <w:rsid w:val="4C4263BC"/>
    <w:rsid w:val="4C46653A"/>
    <w:rsid w:val="4C4D0DA5"/>
    <w:rsid w:val="4C67157B"/>
    <w:rsid w:val="4C6E8FCD"/>
    <w:rsid w:val="4C831167"/>
    <w:rsid w:val="4C86F472"/>
    <w:rsid w:val="4C881FE4"/>
    <w:rsid w:val="4C8C9A70"/>
    <w:rsid w:val="4C8CF21E"/>
    <w:rsid w:val="4C9D3252"/>
    <w:rsid w:val="4C9E3B24"/>
    <w:rsid w:val="4CA2107B"/>
    <w:rsid w:val="4CB0334E"/>
    <w:rsid w:val="4CBBA796"/>
    <w:rsid w:val="4CBF94D5"/>
    <w:rsid w:val="4CC128DD"/>
    <w:rsid w:val="4CC757E3"/>
    <w:rsid w:val="4CD73CC6"/>
    <w:rsid w:val="4CEB0379"/>
    <w:rsid w:val="4CEC1300"/>
    <w:rsid w:val="4CEC5F86"/>
    <w:rsid w:val="4CED0F87"/>
    <w:rsid w:val="4CF7F9BA"/>
    <w:rsid w:val="4D0EB905"/>
    <w:rsid w:val="4D1B0F1A"/>
    <w:rsid w:val="4D1CFCC0"/>
    <w:rsid w:val="4D39EE5B"/>
    <w:rsid w:val="4D409882"/>
    <w:rsid w:val="4D40B908"/>
    <w:rsid w:val="4D415616"/>
    <w:rsid w:val="4D64CDC4"/>
    <w:rsid w:val="4D66EBDD"/>
    <w:rsid w:val="4D81FE30"/>
    <w:rsid w:val="4D92B1E7"/>
    <w:rsid w:val="4D98BAAC"/>
    <w:rsid w:val="4D9B52E8"/>
    <w:rsid w:val="4D9C0524"/>
    <w:rsid w:val="4DA57AAE"/>
    <w:rsid w:val="4DA581DC"/>
    <w:rsid w:val="4DA9C4B3"/>
    <w:rsid w:val="4DAFDF1E"/>
    <w:rsid w:val="4DB3C10F"/>
    <w:rsid w:val="4DB67EF6"/>
    <w:rsid w:val="4DC206A7"/>
    <w:rsid w:val="4DD1E19A"/>
    <w:rsid w:val="4DD5D80E"/>
    <w:rsid w:val="4DDEF50C"/>
    <w:rsid w:val="4DE05267"/>
    <w:rsid w:val="4DED2770"/>
    <w:rsid w:val="4E031B8C"/>
    <w:rsid w:val="4E05F226"/>
    <w:rsid w:val="4E067307"/>
    <w:rsid w:val="4E0D363C"/>
    <w:rsid w:val="4E119173"/>
    <w:rsid w:val="4E17028D"/>
    <w:rsid w:val="4E1EDA2C"/>
    <w:rsid w:val="4E29E768"/>
    <w:rsid w:val="4E2B1874"/>
    <w:rsid w:val="4E36A357"/>
    <w:rsid w:val="4E42B282"/>
    <w:rsid w:val="4E4CBB8E"/>
    <w:rsid w:val="4E590CF1"/>
    <w:rsid w:val="4E6EAA9F"/>
    <w:rsid w:val="4E7B9B7F"/>
    <w:rsid w:val="4E823640"/>
    <w:rsid w:val="4E8BAABF"/>
    <w:rsid w:val="4E8ED1ED"/>
    <w:rsid w:val="4E9A9F49"/>
    <w:rsid w:val="4E9B83AB"/>
    <w:rsid w:val="4E9DF960"/>
    <w:rsid w:val="4EA13FC3"/>
    <w:rsid w:val="4EB4AC32"/>
    <w:rsid w:val="4EBC0025"/>
    <w:rsid w:val="4EBD06DC"/>
    <w:rsid w:val="4EBDFF21"/>
    <w:rsid w:val="4EDCB0B9"/>
    <w:rsid w:val="4EE99916"/>
    <w:rsid w:val="4EF0513E"/>
    <w:rsid w:val="4EF983A7"/>
    <w:rsid w:val="4EFB17E1"/>
    <w:rsid w:val="4F004EF5"/>
    <w:rsid w:val="4F0304A5"/>
    <w:rsid w:val="4F15C858"/>
    <w:rsid w:val="4F188A9C"/>
    <w:rsid w:val="4F1B64E1"/>
    <w:rsid w:val="4F21E9E4"/>
    <w:rsid w:val="4F25E852"/>
    <w:rsid w:val="4F311BC4"/>
    <w:rsid w:val="4F324F9D"/>
    <w:rsid w:val="4F368331"/>
    <w:rsid w:val="4F3F1CB2"/>
    <w:rsid w:val="4F4F6F48"/>
    <w:rsid w:val="4F53502F"/>
    <w:rsid w:val="4F59F6EF"/>
    <w:rsid w:val="4F5F06DA"/>
    <w:rsid w:val="4F621512"/>
    <w:rsid w:val="4F6876AF"/>
    <w:rsid w:val="4F68C58A"/>
    <w:rsid w:val="4F68C815"/>
    <w:rsid w:val="4F6BBBDA"/>
    <w:rsid w:val="4F75DF89"/>
    <w:rsid w:val="4F785BE9"/>
    <w:rsid w:val="4F7D6E84"/>
    <w:rsid w:val="4F8D57EC"/>
    <w:rsid w:val="4F9374D9"/>
    <w:rsid w:val="4F94FA96"/>
    <w:rsid w:val="4F9B9504"/>
    <w:rsid w:val="4FA6EE59"/>
    <w:rsid w:val="4FAE1AAD"/>
    <w:rsid w:val="4FB4499D"/>
    <w:rsid w:val="4FB58494"/>
    <w:rsid w:val="4FB73A17"/>
    <w:rsid w:val="4FC2C35C"/>
    <w:rsid w:val="4FC6BDEF"/>
    <w:rsid w:val="4FD28EE2"/>
    <w:rsid w:val="4FD919C5"/>
    <w:rsid w:val="4FDC24AE"/>
    <w:rsid w:val="4FDC9B30"/>
    <w:rsid w:val="4FE4B27B"/>
    <w:rsid w:val="4FE90343"/>
    <w:rsid w:val="4FE9587D"/>
    <w:rsid w:val="4FED8744"/>
    <w:rsid w:val="4FF11332"/>
    <w:rsid w:val="4FF66B4E"/>
    <w:rsid w:val="4FF80222"/>
    <w:rsid w:val="4FF85031"/>
    <w:rsid w:val="4FFFB497"/>
    <w:rsid w:val="5000D434"/>
    <w:rsid w:val="5007A625"/>
    <w:rsid w:val="50097725"/>
    <w:rsid w:val="500E4610"/>
    <w:rsid w:val="50107B74"/>
    <w:rsid w:val="501ACA26"/>
    <w:rsid w:val="501BF4CF"/>
    <w:rsid w:val="5021FC11"/>
    <w:rsid w:val="5024C331"/>
    <w:rsid w:val="502A6E3D"/>
    <w:rsid w:val="502B049D"/>
    <w:rsid w:val="502F2827"/>
    <w:rsid w:val="50349ECC"/>
    <w:rsid w:val="503E0837"/>
    <w:rsid w:val="504C1660"/>
    <w:rsid w:val="504C3D84"/>
    <w:rsid w:val="5055712A"/>
    <w:rsid w:val="5059F207"/>
    <w:rsid w:val="505A241A"/>
    <w:rsid w:val="505A83A0"/>
    <w:rsid w:val="505B5B2D"/>
    <w:rsid w:val="505B95EA"/>
    <w:rsid w:val="505F7BB5"/>
    <w:rsid w:val="506FB9F1"/>
    <w:rsid w:val="507C6150"/>
    <w:rsid w:val="5080DE1E"/>
    <w:rsid w:val="50826BE0"/>
    <w:rsid w:val="5087974D"/>
    <w:rsid w:val="50910226"/>
    <w:rsid w:val="5091E2F4"/>
    <w:rsid w:val="509268E4"/>
    <w:rsid w:val="50978D09"/>
    <w:rsid w:val="50A4EBFE"/>
    <w:rsid w:val="50A80C5A"/>
    <w:rsid w:val="50B12FB5"/>
    <w:rsid w:val="50B3604A"/>
    <w:rsid w:val="50C214A5"/>
    <w:rsid w:val="50C7022D"/>
    <w:rsid w:val="50CF9EB9"/>
    <w:rsid w:val="50D503B4"/>
    <w:rsid w:val="50D5123F"/>
    <w:rsid w:val="50D6805F"/>
    <w:rsid w:val="50D68AF2"/>
    <w:rsid w:val="50D72578"/>
    <w:rsid w:val="50D75FD3"/>
    <w:rsid w:val="50DB66B5"/>
    <w:rsid w:val="50E1A6AA"/>
    <w:rsid w:val="50EA73FA"/>
    <w:rsid w:val="50EB0B5C"/>
    <w:rsid w:val="50F0BEA6"/>
    <w:rsid w:val="50F5BDF2"/>
    <w:rsid w:val="50F5E28B"/>
    <w:rsid w:val="50F80481"/>
    <w:rsid w:val="5100187D"/>
    <w:rsid w:val="51013EBA"/>
    <w:rsid w:val="510CC33A"/>
    <w:rsid w:val="510DE6C2"/>
    <w:rsid w:val="510DF07A"/>
    <w:rsid w:val="510E4114"/>
    <w:rsid w:val="510F6126"/>
    <w:rsid w:val="51104E29"/>
    <w:rsid w:val="51114CBF"/>
    <w:rsid w:val="51178AD4"/>
    <w:rsid w:val="5118654B"/>
    <w:rsid w:val="5120E451"/>
    <w:rsid w:val="5128848F"/>
    <w:rsid w:val="5134502F"/>
    <w:rsid w:val="5135C420"/>
    <w:rsid w:val="513AB173"/>
    <w:rsid w:val="513B21F0"/>
    <w:rsid w:val="5148777C"/>
    <w:rsid w:val="5158203E"/>
    <w:rsid w:val="5158A88C"/>
    <w:rsid w:val="515EDDD9"/>
    <w:rsid w:val="51641351"/>
    <w:rsid w:val="516DF9BA"/>
    <w:rsid w:val="518C2874"/>
    <w:rsid w:val="5195B429"/>
    <w:rsid w:val="51A694B9"/>
    <w:rsid w:val="51A93D9D"/>
    <w:rsid w:val="51AA9F5E"/>
    <w:rsid w:val="51B0117C"/>
    <w:rsid w:val="51B0479C"/>
    <w:rsid w:val="51B4F2F9"/>
    <w:rsid w:val="51B6CA4A"/>
    <w:rsid w:val="51B9FB62"/>
    <w:rsid w:val="51C75E28"/>
    <w:rsid w:val="51CAA5B3"/>
    <w:rsid w:val="51D094B7"/>
    <w:rsid w:val="51D0C1BD"/>
    <w:rsid w:val="51E34E09"/>
    <w:rsid w:val="51E49DD2"/>
    <w:rsid w:val="51EA33DD"/>
    <w:rsid w:val="51F1A9C9"/>
    <w:rsid w:val="51F8E331"/>
    <w:rsid w:val="51F9BC72"/>
    <w:rsid w:val="52022418"/>
    <w:rsid w:val="5206AED9"/>
    <w:rsid w:val="520AD226"/>
    <w:rsid w:val="520C5517"/>
    <w:rsid w:val="520F4DFA"/>
    <w:rsid w:val="521BE5BF"/>
    <w:rsid w:val="522D2929"/>
    <w:rsid w:val="5231C258"/>
    <w:rsid w:val="523EB361"/>
    <w:rsid w:val="524F93E6"/>
    <w:rsid w:val="5254276D"/>
    <w:rsid w:val="526D2485"/>
    <w:rsid w:val="526D4D96"/>
    <w:rsid w:val="526DD6B9"/>
    <w:rsid w:val="5270E637"/>
    <w:rsid w:val="527338C7"/>
    <w:rsid w:val="52775B29"/>
    <w:rsid w:val="528E38E2"/>
    <w:rsid w:val="529C1422"/>
    <w:rsid w:val="529F8B89"/>
    <w:rsid w:val="52A0EC6C"/>
    <w:rsid w:val="52A6C1FA"/>
    <w:rsid w:val="52C2DAD5"/>
    <w:rsid w:val="52CA958A"/>
    <w:rsid w:val="52CD6D5A"/>
    <w:rsid w:val="52CE0869"/>
    <w:rsid w:val="52D22DEA"/>
    <w:rsid w:val="52D4EFD5"/>
    <w:rsid w:val="52DDF035"/>
    <w:rsid w:val="52DEF303"/>
    <w:rsid w:val="52E6B65E"/>
    <w:rsid w:val="52E933DF"/>
    <w:rsid w:val="52EBA5D2"/>
    <w:rsid w:val="52F7C962"/>
    <w:rsid w:val="53007716"/>
    <w:rsid w:val="530485B5"/>
    <w:rsid w:val="53061CFD"/>
    <w:rsid w:val="5307687D"/>
    <w:rsid w:val="531E9FD8"/>
    <w:rsid w:val="53211344"/>
    <w:rsid w:val="53213A82"/>
    <w:rsid w:val="5324F630"/>
    <w:rsid w:val="53279F09"/>
    <w:rsid w:val="534B57BA"/>
    <w:rsid w:val="534BE574"/>
    <w:rsid w:val="534E38BC"/>
    <w:rsid w:val="535791A0"/>
    <w:rsid w:val="535F5FB0"/>
    <w:rsid w:val="536014F9"/>
    <w:rsid w:val="53609DF1"/>
    <w:rsid w:val="536B6923"/>
    <w:rsid w:val="536B9996"/>
    <w:rsid w:val="5370D543"/>
    <w:rsid w:val="5372772B"/>
    <w:rsid w:val="537FC8CA"/>
    <w:rsid w:val="538029DA"/>
    <w:rsid w:val="538D780F"/>
    <w:rsid w:val="539F59A3"/>
    <w:rsid w:val="53A14F32"/>
    <w:rsid w:val="53AAC376"/>
    <w:rsid w:val="53AFD1FC"/>
    <w:rsid w:val="53B3B7F6"/>
    <w:rsid w:val="53B63921"/>
    <w:rsid w:val="53BC3A7D"/>
    <w:rsid w:val="53BF6E60"/>
    <w:rsid w:val="53C044BB"/>
    <w:rsid w:val="53CA051E"/>
    <w:rsid w:val="53CB5453"/>
    <w:rsid w:val="53CB9244"/>
    <w:rsid w:val="53D0C43E"/>
    <w:rsid w:val="53EB68FC"/>
    <w:rsid w:val="53F49814"/>
    <w:rsid w:val="53FBE0AB"/>
    <w:rsid w:val="53FE3C14"/>
    <w:rsid w:val="5401316C"/>
    <w:rsid w:val="540514D9"/>
    <w:rsid w:val="54150908"/>
    <w:rsid w:val="541623D2"/>
    <w:rsid w:val="54219813"/>
    <w:rsid w:val="542247D0"/>
    <w:rsid w:val="54247E3C"/>
    <w:rsid w:val="5430AAF6"/>
    <w:rsid w:val="5433E74E"/>
    <w:rsid w:val="5439F3E1"/>
    <w:rsid w:val="543FDD96"/>
    <w:rsid w:val="54415296"/>
    <w:rsid w:val="54415B01"/>
    <w:rsid w:val="5441D867"/>
    <w:rsid w:val="544DC72F"/>
    <w:rsid w:val="545187AC"/>
    <w:rsid w:val="545BEA01"/>
    <w:rsid w:val="545BEE3F"/>
    <w:rsid w:val="5469DB28"/>
    <w:rsid w:val="5469ED42"/>
    <w:rsid w:val="54747994"/>
    <w:rsid w:val="547B2192"/>
    <w:rsid w:val="547E83F8"/>
    <w:rsid w:val="54882B2B"/>
    <w:rsid w:val="548E1C5D"/>
    <w:rsid w:val="548EAC9B"/>
    <w:rsid w:val="548F636D"/>
    <w:rsid w:val="5494C44C"/>
    <w:rsid w:val="549F48FC"/>
    <w:rsid w:val="54A8FF13"/>
    <w:rsid w:val="54B541BC"/>
    <w:rsid w:val="54BFBA3F"/>
    <w:rsid w:val="54C18B3F"/>
    <w:rsid w:val="54C2548D"/>
    <w:rsid w:val="54D306EA"/>
    <w:rsid w:val="54D47828"/>
    <w:rsid w:val="54D48B83"/>
    <w:rsid w:val="54D9BB3B"/>
    <w:rsid w:val="54E84D90"/>
    <w:rsid w:val="54ED9762"/>
    <w:rsid w:val="54EDD394"/>
    <w:rsid w:val="54F136F2"/>
    <w:rsid w:val="54F4EE3A"/>
    <w:rsid w:val="550A3974"/>
    <w:rsid w:val="550DF81A"/>
    <w:rsid w:val="550FE738"/>
    <w:rsid w:val="55196CE3"/>
    <w:rsid w:val="5519C2B3"/>
    <w:rsid w:val="55209F4A"/>
    <w:rsid w:val="55266CDF"/>
    <w:rsid w:val="552C85B3"/>
    <w:rsid w:val="553F8246"/>
    <w:rsid w:val="554993C7"/>
    <w:rsid w:val="554D1FDF"/>
    <w:rsid w:val="5559ECED"/>
    <w:rsid w:val="555CEB65"/>
    <w:rsid w:val="55677257"/>
    <w:rsid w:val="557B4AC5"/>
    <w:rsid w:val="55834565"/>
    <w:rsid w:val="558671DF"/>
    <w:rsid w:val="558B30B7"/>
    <w:rsid w:val="558F5CB2"/>
    <w:rsid w:val="55977DF8"/>
    <w:rsid w:val="559EF7AD"/>
    <w:rsid w:val="55A0350F"/>
    <w:rsid w:val="55A7CBFC"/>
    <w:rsid w:val="55AF7765"/>
    <w:rsid w:val="55B0FD2D"/>
    <w:rsid w:val="55B1BDFC"/>
    <w:rsid w:val="55BCDAB6"/>
    <w:rsid w:val="55BEC32E"/>
    <w:rsid w:val="55BF7FB5"/>
    <w:rsid w:val="55D08148"/>
    <w:rsid w:val="55D2119C"/>
    <w:rsid w:val="55D37D13"/>
    <w:rsid w:val="55D7E25B"/>
    <w:rsid w:val="55E28FDB"/>
    <w:rsid w:val="55E4E023"/>
    <w:rsid w:val="55EB2BC8"/>
    <w:rsid w:val="55EBB9DE"/>
    <w:rsid w:val="55ED32DB"/>
    <w:rsid w:val="55ED3C2D"/>
    <w:rsid w:val="55F115EC"/>
    <w:rsid w:val="55F3E3D2"/>
    <w:rsid w:val="55F46E54"/>
    <w:rsid w:val="56027F67"/>
    <w:rsid w:val="5607B9C8"/>
    <w:rsid w:val="560C26C1"/>
    <w:rsid w:val="5613A3F4"/>
    <w:rsid w:val="5619B164"/>
    <w:rsid w:val="5623349C"/>
    <w:rsid w:val="5624CBBC"/>
    <w:rsid w:val="5626C514"/>
    <w:rsid w:val="562A0862"/>
    <w:rsid w:val="562B37BF"/>
    <w:rsid w:val="562C347E"/>
    <w:rsid w:val="563BEB6F"/>
    <w:rsid w:val="56409C38"/>
    <w:rsid w:val="564CDDEF"/>
    <w:rsid w:val="564E985B"/>
    <w:rsid w:val="5650921C"/>
    <w:rsid w:val="5652B04C"/>
    <w:rsid w:val="5653B28F"/>
    <w:rsid w:val="56611980"/>
    <w:rsid w:val="5665AA47"/>
    <w:rsid w:val="5674573D"/>
    <w:rsid w:val="5682B389"/>
    <w:rsid w:val="5686489A"/>
    <w:rsid w:val="56993675"/>
    <w:rsid w:val="569BAEDD"/>
    <w:rsid w:val="569D96A4"/>
    <w:rsid w:val="569DFD54"/>
    <w:rsid w:val="56A17AFB"/>
    <w:rsid w:val="56AD4DD8"/>
    <w:rsid w:val="56B25716"/>
    <w:rsid w:val="56C090A6"/>
    <w:rsid w:val="56C48159"/>
    <w:rsid w:val="56C57E73"/>
    <w:rsid w:val="56EE7FA3"/>
    <w:rsid w:val="56F197A7"/>
    <w:rsid w:val="56F480E6"/>
    <w:rsid w:val="56F67924"/>
    <w:rsid w:val="56F78099"/>
    <w:rsid w:val="56FA61F5"/>
    <w:rsid w:val="570629C6"/>
    <w:rsid w:val="5724D609"/>
    <w:rsid w:val="5725F9A9"/>
    <w:rsid w:val="57340E4D"/>
    <w:rsid w:val="57359277"/>
    <w:rsid w:val="573975BA"/>
    <w:rsid w:val="573B85AE"/>
    <w:rsid w:val="573EFAC8"/>
    <w:rsid w:val="57448A2B"/>
    <w:rsid w:val="575A1512"/>
    <w:rsid w:val="5769FE62"/>
    <w:rsid w:val="57890D49"/>
    <w:rsid w:val="5790322C"/>
    <w:rsid w:val="579257D4"/>
    <w:rsid w:val="579354A0"/>
    <w:rsid w:val="57995699"/>
    <w:rsid w:val="579F1A10"/>
    <w:rsid w:val="579F335D"/>
    <w:rsid w:val="579F95A4"/>
    <w:rsid w:val="57B8C522"/>
    <w:rsid w:val="57B9874F"/>
    <w:rsid w:val="57BA5C30"/>
    <w:rsid w:val="57BD87FE"/>
    <w:rsid w:val="57C72F5C"/>
    <w:rsid w:val="57D9F069"/>
    <w:rsid w:val="57DBFF5C"/>
    <w:rsid w:val="57DD5AEA"/>
    <w:rsid w:val="57DD9506"/>
    <w:rsid w:val="57F4CB4B"/>
    <w:rsid w:val="57F4DDEB"/>
    <w:rsid w:val="57FA140D"/>
    <w:rsid w:val="57FDD4CE"/>
    <w:rsid w:val="58009BF8"/>
    <w:rsid w:val="58061D85"/>
    <w:rsid w:val="5808F837"/>
    <w:rsid w:val="5814B5FC"/>
    <w:rsid w:val="58224858"/>
    <w:rsid w:val="583DC207"/>
    <w:rsid w:val="5845BC08"/>
    <w:rsid w:val="58488193"/>
    <w:rsid w:val="584BF930"/>
    <w:rsid w:val="5857C9DD"/>
    <w:rsid w:val="585C51D1"/>
    <w:rsid w:val="585EAF2F"/>
    <w:rsid w:val="585EB348"/>
    <w:rsid w:val="58600CB5"/>
    <w:rsid w:val="58648057"/>
    <w:rsid w:val="5865C75B"/>
    <w:rsid w:val="586D4EB9"/>
    <w:rsid w:val="587B407F"/>
    <w:rsid w:val="58875AEF"/>
    <w:rsid w:val="588C2DFA"/>
    <w:rsid w:val="58952112"/>
    <w:rsid w:val="5899D049"/>
    <w:rsid w:val="58A4E402"/>
    <w:rsid w:val="58BD532D"/>
    <w:rsid w:val="58C423F7"/>
    <w:rsid w:val="58D10B95"/>
    <w:rsid w:val="58D1E141"/>
    <w:rsid w:val="58D3E770"/>
    <w:rsid w:val="58E183B0"/>
    <w:rsid w:val="58E88764"/>
    <w:rsid w:val="58E96F76"/>
    <w:rsid w:val="58EA6236"/>
    <w:rsid w:val="58FA5C96"/>
    <w:rsid w:val="58FE226B"/>
    <w:rsid w:val="591E6057"/>
    <w:rsid w:val="5920908C"/>
    <w:rsid w:val="5925002F"/>
    <w:rsid w:val="59275251"/>
    <w:rsid w:val="592B77E1"/>
    <w:rsid w:val="59396D1E"/>
    <w:rsid w:val="59426FD7"/>
    <w:rsid w:val="596164C1"/>
    <w:rsid w:val="59624109"/>
    <w:rsid w:val="596C0E1A"/>
    <w:rsid w:val="596C96FC"/>
    <w:rsid w:val="5974C495"/>
    <w:rsid w:val="5975C7CB"/>
    <w:rsid w:val="597B1DB8"/>
    <w:rsid w:val="5990534C"/>
    <w:rsid w:val="5990B924"/>
    <w:rsid w:val="5994D429"/>
    <w:rsid w:val="599A9194"/>
    <w:rsid w:val="59AC6DA8"/>
    <w:rsid w:val="59B20BC0"/>
    <w:rsid w:val="59C2F9FE"/>
    <w:rsid w:val="59C8015C"/>
    <w:rsid w:val="59C9A906"/>
    <w:rsid w:val="59CFEA7A"/>
    <w:rsid w:val="59D078FB"/>
    <w:rsid w:val="59D2B28C"/>
    <w:rsid w:val="59DE2473"/>
    <w:rsid w:val="59EDEFB4"/>
    <w:rsid w:val="59F1724E"/>
    <w:rsid w:val="59F1A597"/>
    <w:rsid w:val="59F55A57"/>
    <w:rsid w:val="59F5FBB5"/>
    <w:rsid w:val="59FED630"/>
    <w:rsid w:val="59FF6719"/>
    <w:rsid w:val="59FF72D1"/>
    <w:rsid w:val="5A027E25"/>
    <w:rsid w:val="5A041C54"/>
    <w:rsid w:val="5A08CA23"/>
    <w:rsid w:val="5A11B9DF"/>
    <w:rsid w:val="5A1FB820"/>
    <w:rsid w:val="5A1FE65F"/>
    <w:rsid w:val="5A2537A1"/>
    <w:rsid w:val="5A258FB8"/>
    <w:rsid w:val="5A2B8815"/>
    <w:rsid w:val="5A2B9C28"/>
    <w:rsid w:val="5A378346"/>
    <w:rsid w:val="5A3895C7"/>
    <w:rsid w:val="5A43CD06"/>
    <w:rsid w:val="5A455367"/>
    <w:rsid w:val="5A485513"/>
    <w:rsid w:val="5A4BE7C2"/>
    <w:rsid w:val="5A4E0B71"/>
    <w:rsid w:val="5A522426"/>
    <w:rsid w:val="5A576DDE"/>
    <w:rsid w:val="5A5AB647"/>
    <w:rsid w:val="5A648BD2"/>
    <w:rsid w:val="5A67779C"/>
    <w:rsid w:val="5A75CCE4"/>
    <w:rsid w:val="5A785285"/>
    <w:rsid w:val="5A7F4607"/>
    <w:rsid w:val="5A845FCF"/>
    <w:rsid w:val="5A8C4FE3"/>
    <w:rsid w:val="5AA7315B"/>
    <w:rsid w:val="5AAEB383"/>
    <w:rsid w:val="5AB018DB"/>
    <w:rsid w:val="5AB250E0"/>
    <w:rsid w:val="5AB3064D"/>
    <w:rsid w:val="5AB71507"/>
    <w:rsid w:val="5AC072C6"/>
    <w:rsid w:val="5AC7A90F"/>
    <w:rsid w:val="5AD49A1D"/>
    <w:rsid w:val="5ADB7756"/>
    <w:rsid w:val="5ADCF98A"/>
    <w:rsid w:val="5AE043B7"/>
    <w:rsid w:val="5AE3DFB8"/>
    <w:rsid w:val="5AE78806"/>
    <w:rsid w:val="5AE9BC74"/>
    <w:rsid w:val="5AEC2668"/>
    <w:rsid w:val="5AED85B2"/>
    <w:rsid w:val="5AF2AE53"/>
    <w:rsid w:val="5AF2EB36"/>
    <w:rsid w:val="5AF57210"/>
    <w:rsid w:val="5AF753CF"/>
    <w:rsid w:val="5B017980"/>
    <w:rsid w:val="5B01989F"/>
    <w:rsid w:val="5B057603"/>
    <w:rsid w:val="5B153584"/>
    <w:rsid w:val="5B1E9E60"/>
    <w:rsid w:val="5B226671"/>
    <w:rsid w:val="5B2405CD"/>
    <w:rsid w:val="5B488002"/>
    <w:rsid w:val="5B4C3317"/>
    <w:rsid w:val="5B4F55B3"/>
    <w:rsid w:val="5B4F9EAF"/>
    <w:rsid w:val="5B588D4E"/>
    <w:rsid w:val="5B5DB850"/>
    <w:rsid w:val="5B649C06"/>
    <w:rsid w:val="5B78FDC8"/>
    <w:rsid w:val="5B79A4F5"/>
    <w:rsid w:val="5B8A7608"/>
    <w:rsid w:val="5B96F65D"/>
    <w:rsid w:val="5B9CCCE7"/>
    <w:rsid w:val="5B9D843D"/>
    <w:rsid w:val="5B9E2249"/>
    <w:rsid w:val="5BA0FF6C"/>
    <w:rsid w:val="5BAC460F"/>
    <w:rsid w:val="5BAC6066"/>
    <w:rsid w:val="5BBF3B38"/>
    <w:rsid w:val="5BC35C4F"/>
    <w:rsid w:val="5BC6A8C4"/>
    <w:rsid w:val="5BCA41F8"/>
    <w:rsid w:val="5BCCD73C"/>
    <w:rsid w:val="5BD0F246"/>
    <w:rsid w:val="5BD14CFA"/>
    <w:rsid w:val="5BD188DC"/>
    <w:rsid w:val="5BD451E0"/>
    <w:rsid w:val="5BDBCE8E"/>
    <w:rsid w:val="5BDE185B"/>
    <w:rsid w:val="5BEC5E92"/>
    <w:rsid w:val="5BF04B77"/>
    <w:rsid w:val="5BF7C8AA"/>
    <w:rsid w:val="5C00642D"/>
    <w:rsid w:val="5C015186"/>
    <w:rsid w:val="5C1072B2"/>
    <w:rsid w:val="5C1143F9"/>
    <w:rsid w:val="5C1C387D"/>
    <w:rsid w:val="5C1D8A3C"/>
    <w:rsid w:val="5C1F779F"/>
    <w:rsid w:val="5C201589"/>
    <w:rsid w:val="5C2203BE"/>
    <w:rsid w:val="5C26957F"/>
    <w:rsid w:val="5C26F490"/>
    <w:rsid w:val="5C32E159"/>
    <w:rsid w:val="5C3C39AF"/>
    <w:rsid w:val="5C3CBF99"/>
    <w:rsid w:val="5C3D00C8"/>
    <w:rsid w:val="5C3DC9DB"/>
    <w:rsid w:val="5C40799F"/>
    <w:rsid w:val="5C49D9D2"/>
    <w:rsid w:val="5C4DF0F2"/>
    <w:rsid w:val="5C4F28F3"/>
    <w:rsid w:val="5C5143CD"/>
    <w:rsid w:val="5C5E2075"/>
    <w:rsid w:val="5C60E2B9"/>
    <w:rsid w:val="5C66D83F"/>
    <w:rsid w:val="5C7E8ABA"/>
    <w:rsid w:val="5C82F621"/>
    <w:rsid w:val="5C858E0E"/>
    <w:rsid w:val="5C882EB8"/>
    <w:rsid w:val="5C889E1A"/>
    <w:rsid w:val="5C8995DD"/>
    <w:rsid w:val="5C89EFBF"/>
    <w:rsid w:val="5C9177E6"/>
    <w:rsid w:val="5CA0F905"/>
    <w:rsid w:val="5CA17FF3"/>
    <w:rsid w:val="5CA5D9A8"/>
    <w:rsid w:val="5CA81E7D"/>
    <w:rsid w:val="5CAFF3A3"/>
    <w:rsid w:val="5CBFEEFA"/>
    <w:rsid w:val="5CCC63AE"/>
    <w:rsid w:val="5CE07D32"/>
    <w:rsid w:val="5CE9852E"/>
    <w:rsid w:val="5CEC3E53"/>
    <w:rsid w:val="5CEE437E"/>
    <w:rsid w:val="5CEF95F4"/>
    <w:rsid w:val="5CF854A9"/>
    <w:rsid w:val="5D000A90"/>
    <w:rsid w:val="5D0302DB"/>
    <w:rsid w:val="5D158F27"/>
    <w:rsid w:val="5D18C64E"/>
    <w:rsid w:val="5D24B530"/>
    <w:rsid w:val="5D254B83"/>
    <w:rsid w:val="5D3CFDFE"/>
    <w:rsid w:val="5D3E30AC"/>
    <w:rsid w:val="5D47E481"/>
    <w:rsid w:val="5D495F65"/>
    <w:rsid w:val="5D4DD8CE"/>
    <w:rsid w:val="5D50E4D2"/>
    <w:rsid w:val="5D57CF32"/>
    <w:rsid w:val="5D5BD183"/>
    <w:rsid w:val="5D6D31FF"/>
    <w:rsid w:val="5D6E66E7"/>
    <w:rsid w:val="5D74D0CA"/>
    <w:rsid w:val="5D75AAE4"/>
    <w:rsid w:val="5D7822F6"/>
    <w:rsid w:val="5D7847A9"/>
    <w:rsid w:val="5D7EF78F"/>
    <w:rsid w:val="5D81BD1E"/>
    <w:rsid w:val="5D866054"/>
    <w:rsid w:val="5DA30E75"/>
    <w:rsid w:val="5DA4BD4A"/>
    <w:rsid w:val="5DA6403B"/>
    <w:rsid w:val="5DA6F795"/>
    <w:rsid w:val="5DAB23E4"/>
    <w:rsid w:val="5DB731A9"/>
    <w:rsid w:val="5DB9A621"/>
    <w:rsid w:val="5DBF3127"/>
    <w:rsid w:val="5DC602A5"/>
    <w:rsid w:val="5DD06BFE"/>
    <w:rsid w:val="5DD1165E"/>
    <w:rsid w:val="5DD2FFE7"/>
    <w:rsid w:val="5DDDAEA7"/>
    <w:rsid w:val="5DDE2243"/>
    <w:rsid w:val="5DE6946B"/>
    <w:rsid w:val="5DE942DF"/>
    <w:rsid w:val="5DE9F1A2"/>
    <w:rsid w:val="5DEB26F7"/>
    <w:rsid w:val="5DFA9C61"/>
    <w:rsid w:val="5E09C125"/>
    <w:rsid w:val="5E16BD4E"/>
    <w:rsid w:val="5E1DA227"/>
    <w:rsid w:val="5E1E112B"/>
    <w:rsid w:val="5E305F3B"/>
    <w:rsid w:val="5E336379"/>
    <w:rsid w:val="5E4BC1E6"/>
    <w:rsid w:val="5E5A59DC"/>
    <w:rsid w:val="5E5B043C"/>
    <w:rsid w:val="5E635D6A"/>
    <w:rsid w:val="5E66744C"/>
    <w:rsid w:val="5E688E09"/>
    <w:rsid w:val="5E6A9C52"/>
    <w:rsid w:val="5E6B50C5"/>
    <w:rsid w:val="5E70A861"/>
    <w:rsid w:val="5E7CA84C"/>
    <w:rsid w:val="5E82CE46"/>
    <w:rsid w:val="5E8D0E42"/>
    <w:rsid w:val="5E8FBC73"/>
    <w:rsid w:val="5E952EA5"/>
    <w:rsid w:val="5E98AE55"/>
    <w:rsid w:val="5EA7A69D"/>
    <w:rsid w:val="5EB71767"/>
    <w:rsid w:val="5EB925D1"/>
    <w:rsid w:val="5EBC8767"/>
    <w:rsid w:val="5EBD1F81"/>
    <w:rsid w:val="5EBD5ACC"/>
    <w:rsid w:val="5EBEFB0E"/>
    <w:rsid w:val="5EC7A65A"/>
    <w:rsid w:val="5ECD5D6D"/>
    <w:rsid w:val="5ECD942C"/>
    <w:rsid w:val="5ED040EA"/>
    <w:rsid w:val="5EE17C20"/>
    <w:rsid w:val="5EE4E26A"/>
    <w:rsid w:val="5EF66A9D"/>
    <w:rsid w:val="5F0E30F6"/>
    <w:rsid w:val="5F12D7D8"/>
    <w:rsid w:val="5F210C5A"/>
    <w:rsid w:val="5F21D0AE"/>
    <w:rsid w:val="5F3E15CF"/>
    <w:rsid w:val="5F4597D1"/>
    <w:rsid w:val="5F4D5286"/>
    <w:rsid w:val="5F50EC61"/>
    <w:rsid w:val="5F5F426E"/>
    <w:rsid w:val="5F5FDCF9"/>
    <w:rsid w:val="5F67F653"/>
    <w:rsid w:val="5F6ECC15"/>
    <w:rsid w:val="5F6FE6F2"/>
    <w:rsid w:val="5F7A98BE"/>
    <w:rsid w:val="5F838A41"/>
    <w:rsid w:val="5F8E5554"/>
    <w:rsid w:val="5F979B87"/>
    <w:rsid w:val="5F989F96"/>
    <w:rsid w:val="5FA67865"/>
    <w:rsid w:val="5FA8CD0E"/>
    <w:rsid w:val="5FAA40BD"/>
    <w:rsid w:val="5FB04A01"/>
    <w:rsid w:val="5FB6C6B2"/>
    <w:rsid w:val="5FC7C264"/>
    <w:rsid w:val="5FCCB890"/>
    <w:rsid w:val="5FCD3406"/>
    <w:rsid w:val="5FD7C3C9"/>
    <w:rsid w:val="5FD98B27"/>
    <w:rsid w:val="5FDBEA07"/>
    <w:rsid w:val="5FE2D782"/>
    <w:rsid w:val="5FE55ED1"/>
    <w:rsid w:val="5FFAD4F7"/>
    <w:rsid w:val="6004F53C"/>
    <w:rsid w:val="6011DD8D"/>
    <w:rsid w:val="60162E9A"/>
    <w:rsid w:val="6016A625"/>
    <w:rsid w:val="60263700"/>
    <w:rsid w:val="602B3D40"/>
    <w:rsid w:val="60317544"/>
    <w:rsid w:val="6033FDEF"/>
    <w:rsid w:val="60350D39"/>
    <w:rsid w:val="6038E425"/>
    <w:rsid w:val="603B71C0"/>
    <w:rsid w:val="6040A526"/>
    <w:rsid w:val="60485D59"/>
    <w:rsid w:val="6048CF33"/>
    <w:rsid w:val="6053F2AC"/>
    <w:rsid w:val="60562C76"/>
    <w:rsid w:val="605AEB81"/>
    <w:rsid w:val="60622248"/>
    <w:rsid w:val="606A8FB9"/>
    <w:rsid w:val="606B3298"/>
    <w:rsid w:val="606EB9C4"/>
    <w:rsid w:val="607A43AC"/>
    <w:rsid w:val="607E3308"/>
    <w:rsid w:val="60826C26"/>
    <w:rsid w:val="608946C1"/>
    <w:rsid w:val="608F2083"/>
    <w:rsid w:val="608FDBA2"/>
    <w:rsid w:val="60902833"/>
    <w:rsid w:val="6090EEB4"/>
    <w:rsid w:val="6097C41B"/>
    <w:rsid w:val="60A32B95"/>
    <w:rsid w:val="60BD699E"/>
    <w:rsid w:val="60C03DDD"/>
    <w:rsid w:val="60D438BB"/>
    <w:rsid w:val="60DB2226"/>
    <w:rsid w:val="60DB553A"/>
    <w:rsid w:val="60E23639"/>
    <w:rsid w:val="60E3F828"/>
    <w:rsid w:val="60E6B398"/>
    <w:rsid w:val="60EA40DD"/>
    <w:rsid w:val="60F8E8A2"/>
    <w:rsid w:val="6104A829"/>
    <w:rsid w:val="610DE47D"/>
    <w:rsid w:val="611DF03A"/>
    <w:rsid w:val="611DF8D1"/>
    <w:rsid w:val="61381282"/>
    <w:rsid w:val="614092D5"/>
    <w:rsid w:val="6142ADB1"/>
    <w:rsid w:val="6143E696"/>
    <w:rsid w:val="6147DD69"/>
    <w:rsid w:val="61625B7E"/>
    <w:rsid w:val="616DE9F9"/>
    <w:rsid w:val="616FB6C6"/>
    <w:rsid w:val="617A9149"/>
    <w:rsid w:val="6180F19D"/>
    <w:rsid w:val="61900700"/>
    <w:rsid w:val="61966E7F"/>
    <w:rsid w:val="61991ED9"/>
    <w:rsid w:val="619A0E67"/>
    <w:rsid w:val="61A2F76D"/>
    <w:rsid w:val="61A929C2"/>
    <w:rsid w:val="61AF8E01"/>
    <w:rsid w:val="61B72B73"/>
    <w:rsid w:val="61C079BF"/>
    <w:rsid w:val="61CA397E"/>
    <w:rsid w:val="61D14FEF"/>
    <w:rsid w:val="61D212FC"/>
    <w:rsid w:val="61D4FDEF"/>
    <w:rsid w:val="61E2D876"/>
    <w:rsid w:val="61E2E188"/>
    <w:rsid w:val="61E69C8B"/>
    <w:rsid w:val="61E9C08E"/>
    <w:rsid w:val="61EB3F3C"/>
    <w:rsid w:val="61F33200"/>
    <w:rsid w:val="61FB30DB"/>
    <w:rsid w:val="61FB62FC"/>
    <w:rsid w:val="61FC4785"/>
    <w:rsid w:val="620228A7"/>
    <w:rsid w:val="6207FCCD"/>
    <w:rsid w:val="620AEAF5"/>
    <w:rsid w:val="6211D4A0"/>
    <w:rsid w:val="62158E47"/>
    <w:rsid w:val="621CCE11"/>
    <w:rsid w:val="6221F7EE"/>
    <w:rsid w:val="6223903D"/>
    <w:rsid w:val="622DB6E1"/>
    <w:rsid w:val="622FA5F8"/>
    <w:rsid w:val="62541A90"/>
    <w:rsid w:val="62684766"/>
    <w:rsid w:val="626D1CF8"/>
    <w:rsid w:val="627DC931"/>
    <w:rsid w:val="6286D730"/>
    <w:rsid w:val="62883B4F"/>
    <w:rsid w:val="6289FE5E"/>
    <w:rsid w:val="628E779D"/>
    <w:rsid w:val="62905C4B"/>
    <w:rsid w:val="629F7E0F"/>
    <w:rsid w:val="62A04B54"/>
    <w:rsid w:val="62A28F86"/>
    <w:rsid w:val="62A7A65F"/>
    <w:rsid w:val="62BEB695"/>
    <w:rsid w:val="62C80F79"/>
    <w:rsid w:val="62DBB526"/>
    <w:rsid w:val="62DDAFBA"/>
    <w:rsid w:val="62DE264D"/>
    <w:rsid w:val="62DEC809"/>
    <w:rsid w:val="62EB8241"/>
    <w:rsid w:val="62EBEA1B"/>
    <w:rsid w:val="62EEA96F"/>
    <w:rsid w:val="62FE4057"/>
    <w:rsid w:val="63042521"/>
    <w:rsid w:val="63044E03"/>
    <w:rsid w:val="630E16DD"/>
    <w:rsid w:val="63168447"/>
    <w:rsid w:val="63258E1B"/>
    <w:rsid w:val="6326F856"/>
    <w:rsid w:val="63280888"/>
    <w:rsid w:val="633325E5"/>
    <w:rsid w:val="63386482"/>
    <w:rsid w:val="633ECD26"/>
    <w:rsid w:val="6344E706"/>
    <w:rsid w:val="634A89C9"/>
    <w:rsid w:val="6352483C"/>
    <w:rsid w:val="635F9601"/>
    <w:rsid w:val="6369E4B5"/>
    <w:rsid w:val="636C619A"/>
    <w:rsid w:val="63719D96"/>
    <w:rsid w:val="6389612E"/>
    <w:rsid w:val="63897815"/>
    <w:rsid w:val="63899FAA"/>
    <w:rsid w:val="638E9378"/>
    <w:rsid w:val="638FB2F5"/>
    <w:rsid w:val="639D8C91"/>
    <w:rsid w:val="63A074AB"/>
    <w:rsid w:val="63A0F300"/>
    <w:rsid w:val="63AA1473"/>
    <w:rsid w:val="63AC82F8"/>
    <w:rsid w:val="63B886CB"/>
    <w:rsid w:val="63B907AB"/>
    <w:rsid w:val="63B9D7D0"/>
    <w:rsid w:val="63BA7A69"/>
    <w:rsid w:val="63BAD8AB"/>
    <w:rsid w:val="63BCCECE"/>
    <w:rsid w:val="63C9A8C5"/>
    <w:rsid w:val="63CE2786"/>
    <w:rsid w:val="63CE4929"/>
    <w:rsid w:val="63D3207E"/>
    <w:rsid w:val="63E58C1D"/>
    <w:rsid w:val="63E9C1B8"/>
    <w:rsid w:val="63ED1BB7"/>
    <w:rsid w:val="63F1CAA9"/>
    <w:rsid w:val="63F40F6E"/>
    <w:rsid w:val="63F42F87"/>
    <w:rsid w:val="63F4BAE6"/>
    <w:rsid w:val="63FA842A"/>
    <w:rsid w:val="64004639"/>
    <w:rsid w:val="640CD976"/>
    <w:rsid w:val="640D0BEE"/>
    <w:rsid w:val="64121758"/>
    <w:rsid w:val="6413653B"/>
    <w:rsid w:val="6415EA95"/>
    <w:rsid w:val="641F3F63"/>
    <w:rsid w:val="64221521"/>
    <w:rsid w:val="6425382C"/>
    <w:rsid w:val="6428CFE8"/>
    <w:rsid w:val="642CFAB0"/>
    <w:rsid w:val="642DDFD3"/>
    <w:rsid w:val="64377C2E"/>
    <w:rsid w:val="643B9BE4"/>
    <w:rsid w:val="644030E7"/>
    <w:rsid w:val="6457414D"/>
    <w:rsid w:val="64582A11"/>
    <w:rsid w:val="645D9FDC"/>
    <w:rsid w:val="64655A91"/>
    <w:rsid w:val="64684D5C"/>
    <w:rsid w:val="6473E129"/>
    <w:rsid w:val="6476D681"/>
    <w:rsid w:val="647735FF"/>
    <w:rsid w:val="6482C61C"/>
    <w:rsid w:val="6485255F"/>
    <w:rsid w:val="64877D0A"/>
    <w:rsid w:val="648B2A7E"/>
    <w:rsid w:val="648B7CF0"/>
    <w:rsid w:val="648CC22D"/>
    <w:rsid w:val="649491AD"/>
    <w:rsid w:val="649B3C1D"/>
    <w:rsid w:val="64A630D9"/>
    <w:rsid w:val="64A7C1CA"/>
    <w:rsid w:val="64AD5FB8"/>
    <w:rsid w:val="64C126AE"/>
    <w:rsid w:val="64CF4C6D"/>
    <w:rsid w:val="64DA5B06"/>
    <w:rsid w:val="64E94822"/>
    <w:rsid w:val="64ED32A4"/>
    <w:rsid w:val="64FA0F28"/>
    <w:rsid w:val="650B5593"/>
    <w:rsid w:val="650BD468"/>
    <w:rsid w:val="650F018E"/>
    <w:rsid w:val="6514B872"/>
    <w:rsid w:val="65170EF2"/>
    <w:rsid w:val="6518E128"/>
    <w:rsid w:val="6526B703"/>
    <w:rsid w:val="652CE4B0"/>
    <w:rsid w:val="652F1F6A"/>
    <w:rsid w:val="6536F4EA"/>
    <w:rsid w:val="6549DA09"/>
    <w:rsid w:val="654C1EDA"/>
    <w:rsid w:val="6555C735"/>
    <w:rsid w:val="65592D32"/>
    <w:rsid w:val="655C05E1"/>
    <w:rsid w:val="6567AEF7"/>
    <w:rsid w:val="656FB611"/>
    <w:rsid w:val="6571160F"/>
    <w:rsid w:val="6571E5B8"/>
    <w:rsid w:val="6576FCBE"/>
    <w:rsid w:val="657D9608"/>
    <w:rsid w:val="65804B68"/>
    <w:rsid w:val="658E252D"/>
    <w:rsid w:val="6594514D"/>
    <w:rsid w:val="6598D596"/>
    <w:rsid w:val="659CD550"/>
    <w:rsid w:val="659F8E5C"/>
    <w:rsid w:val="65ADCA3E"/>
    <w:rsid w:val="65B1F6E3"/>
    <w:rsid w:val="65B91499"/>
    <w:rsid w:val="65C69C25"/>
    <w:rsid w:val="65CD6C41"/>
    <w:rsid w:val="65DA8664"/>
    <w:rsid w:val="65EA9264"/>
    <w:rsid w:val="65EB48C0"/>
    <w:rsid w:val="65F55561"/>
    <w:rsid w:val="65FB50FC"/>
    <w:rsid w:val="65FC410C"/>
    <w:rsid w:val="66028BD1"/>
    <w:rsid w:val="660C5E41"/>
    <w:rsid w:val="6613A344"/>
    <w:rsid w:val="6617475F"/>
    <w:rsid w:val="66259640"/>
    <w:rsid w:val="6635FE04"/>
    <w:rsid w:val="6638BED3"/>
    <w:rsid w:val="66390A57"/>
    <w:rsid w:val="663AA3E6"/>
    <w:rsid w:val="663BA005"/>
    <w:rsid w:val="6640D2FB"/>
    <w:rsid w:val="66424BAB"/>
    <w:rsid w:val="66457E69"/>
    <w:rsid w:val="6647C621"/>
    <w:rsid w:val="6650F7C4"/>
    <w:rsid w:val="6652EE29"/>
    <w:rsid w:val="6658707E"/>
    <w:rsid w:val="665C185E"/>
    <w:rsid w:val="665F2DD1"/>
    <w:rsid w:val="665F304D"/>
    <w:rsid w:val="665FE162"/>
    <w:rsid w:val="6665B1BD"/>
    <w:rsid w:val="6665D508"/>
    <w:rsid w:val="66747FBC"/>
    <w:rsid w:val="667BF214"/>
    <w:rsid w:val="667F1879"/>
    <w:rsid w:val="668CF85B"/>
    <w:rsid w:val="668D1F99"/>
    <w:rsid w:val="6694433F"/>
    <w:rsid w:val="66946C19"/>
    <w:rsid w:val="66A09BAA"/>
    <w:rsid w:val="66A323A6"/>
    <w:rsid w:val="66AC5F1F"/>
    <w:rsid w:val="66B69146"/>
    <w:rsid w:val="66B9BE20"/>
    <w:rsid w:val="66BE4AD4"/>
    <w:rsid w:val="66C4378F"/>
    <w:rsid w:val="66C4D6D8"/>
    <w:rsid w:val="66C50B5E"/>
    <w:rsid w:val="66C605B5"/>
    <w:rsid w:val="66CF0BC0"/>
    <w:rsid w:val="66D1E417"/>
    <w:rsid w:val="66D286B3"/>
    <w:rsid w:val="66DB3849"/>
    <w:rsid w:val="66DBD413"/>
    <w:rsid w:val="66DFCC48"/>
    <w:rsid w:val="66E8B750"/>
    <w:rsid w:val="66F56911"/>
    <w:rsid w:val="66FB06E0"/>
    <w:rsid w:val="67009784"/>
    <w:rsid w:val="6700B20F"/>
    <w:rsid w:val="670C48ED"/>
    <w:rsid w:val="670F2D9F"/>
    <w:rsid w:val="671CA904"/>
    <w:rsid w:val="6723A4D4"/>
    <w:rsid w:val="6731FCBD"/>
    <w:rsid w:val="67330416"/>
    <w:rsid w:val="67338645"/>
    <w:rsid w:val="673740F0"/>
    <w:rsid w:val="6739BCB4"/>
    <w:rsid w:val="6739F35F"/>
    <w:rsid w:val="675B8FCC"/>
    <w:rsid w:val="676AD9F9"/>
    <w:rsid w:val="6777FB05"/>
    <w:rsid w:val="677EE4C9"/>
    <w:rsid w:val="678132BF"/>
    <w:rsid w:val="67890C27"/>
    <w:rsid w:val="678A4E66"/>
    <w:rsid w:val="678ADD80"/>
    <w:rsid w:val="67A90ABE"/>
    <w:rsid w:val="67AD1EFD"/>
    <w:rsid w:val="67AEF473"/>
    <w:rsid w:val="67B574A5"/>
    <w:rsid w:val="67B78F0E"/>
    <w:rsid w:val="67BDAA2C"/>
    <w:rsid w:val="67C81FF2"/>
    <w:rsid w:val="67CBC535"/>
    <w:rsid w:val="67CC3CC4"/>
    <w:rsid w:val="67CF9921"/>
    <w:rsid w:val="67D617F0"/>
    <w:rsid w:val="67DAAA7C"/>
    <w:rsid w:val="67DBB14C"/>
    <w:rsid w:val="67E4D69D"/>
    <w:rsid w:val="67EB3AF3"/>
    <w:rsid w:val="6804D600"/>
    <w:rsid w:val="68057E2D"/>
    <w:rsid w:val="6809214D"/>
    <w:rsid w:val="680C70B4"/>
    <w:rsid w:val="6812E19D"/>
    <w:rsid w:val="681676C6"/>
    <w:rsid w:val="6818D2FB"/>
    <w:rsid w:val="681C4817"/>
    <w:rsid w:val="681E247A"/>
    <w:rsid w:val="6821E503"/>
    <w:rsid w:val="68240EA1"/>
    <w:rsid w:val="68305615"/>
    <w:rsid w:val="683447DA"/>
    <w:rsid w:val="683FC2A4"/>
    <w:rsid w:val="683FF9FB"/>
    <w:rsid w:val="6847E50D"/>
    <w:rsid w:val="68520798"/>
    <w:rsid w:val="685B3894"/>
    <w:rsid w:val="6861D018"/>
    <w:rsid w:val="687528AF"/>
    <w:rsid w:val="68758713"/>
    <w:rsid w:val="6876436B"/>
    <w:rsid w:val="687ABAAA"/>
    <w:rsid w:val="6884A2DB"/>
    <w:rsid w:val="6886B43C"/>
    <w:rsid w:val="6887E8F2"/>
    <w:rsid w:val="688FEF5D"/>
    <w:rsid w:val="6892E7F8"/>
    <w:rsid w:val="68943697"/>
    <w:rsid w:val="6897F6CC"/>
    <w:rsid w:val="689BF96B"/>
    <w:rsid w:val="68AF2987"/>
    <w:rsid w:val="68BB3A5A"/>
    <w:rsid w:val="68BDB3E8"/>
    <w:rsid w:val="68DA3129"/>
    <w:rsid w:val="68DBEBD4"/>
    <w:rsid w:val="68DD308B"/>
    <w:rsid w:val="68EBD807"/>
    <w:rsid w:val="68EF414A"/>
    <w:rsid w:val="68F30A0F"/>
    <w:rsid w:val="69059B14"/>
    <w:rsid w:val="690DBA70"/>
    <w:rsid w:val="691DEC1C"/>
    <w:rsid w:val="692959DE"/>
    <w:rsid w:val="692A4764"/>
    <w:rsid w:val="692AE9E1"/>
    <w:rsid w:val="692B4F83"/>
    <w:rsid w:val="692EB41A"/>
    <w:rsid w:val="69392B7B"/>
    <w:rsid w:val="693EA969"/>
    <w:rsid w:val="693EED37"/>
    <w:rsid w:val="6942E34E"/>
    <w:rsid w:val="694EE781"/>
    <w:rsid w:val="6950E9A8"/>
    <w:rsid w:val="695C8932"/>
    <w:rsid w:val="695D7D01"/>
    <w:rsid w:val="6969D24A"/>
    <w:rsid w:val="697498F7"/>
    <w:rsid w:val="697F31F4"/>
    <w:rsid w:val="6988C00D"/>
    <w:rsid w:val="699089DD"/>
    <w:rsid w:val="699182E8"/>
    <w:rsid w:val="699B60FF"/>
    <w:rsid w:val="699CDE52"/>
    <w:rsid w:val="69B32200"/>
    <w:rsid w:val="69B376F9"/>
    <w:rsid w:val="69B621ED"/>
    <w:rsid w:val="69BE71BC"/>
    <w:rsid w:val="69C13443"/>
    <w:rsid w:val="69C5F867"/>
    <w:rsid w:val="69C81585"/>
    <w:rsid w:val="69C93314"/>
    <w:rsid w:val="69CD6B40"/>
    <w:rsid w:val="69D52992"/>
    <w:rsid w:val="69D60587"/>
    <w:rsid w:val="69DAEACD"/>
    <w:rsid w:val="69DEB283"/>
    <w:rsid w:val="69E19DD0"/>
    <w:rsid w:val="69E81535"/>
    <w:rsid w:val="69E81712"/>
    <w:rsid w:val="69EE31C5"/>
    <w:rsid w:val="69F4274B"/>
    <w:rsid w:val="69FA022A"/>
    <w:rsid w:val="69FAB09E"/>
    <w:rsid w:val="6A0E9C8C"/>
    <w:rsid w:val="6A0EB86C"/>
    <w:rsid w:val="6A15D973"/>
    <w:rsid w:val="6A1C9779"/>
    <w:rsid w:val="6A218920"/>
    <w:rsid w:val="6A2327A8"/>
    <w:rsid w:val="6A2598A0"/>
    <w:rsid w:val="6A339A51"/>
    <w:rsid w:val="6A36A4D9"/>
    <w:rsid w:val="6A39229A"/>
    <w:rsid w:val="6A3C7F64"/>
    <w:rsid w:val="6A4409BF"/>
    <w:rsid w:val="6A44B231"/>
    <w:rsid w:val="6A454B97"/>
    <w:rsid w:val="6A4CF226"/>
    <w:rsid w:val="6A55BD01"/>
    <w:rsid w:val="6A66EC09"/>
    <w:rsid w:val="6A6DA3A0"/>
    <w:rsid w:val="6A6E8A49"/>
    <w:rsid w:val="6A722A9E"/>
    <w:rsid w:val="6A74023E"/>
    <w:rsid w:val="6A81F63D"/>
    <w:rsid w:val="6A86CB07"/>
    <w:rsid w:val="6A8939CF"/>
    <w:rsid w:val="6A903C9E"/>
    <w:rsid w:val="6A98C0A1"/>
    <w:rsid w:val="6A9BEE8A"/>
    <w:rsid w:val="6AA7AA72"/>
    <w:rsid w:val="6AB06E8A"/>
    <w:rsid w:val="6ABFB33E"/>
    <w:rsid w:val="6ACE70DC"/>
    <w:rsid w:val="6ACEB871"/>
    <w:rsid w:val="6AD03D35"/>
    <w:rsid w:val="6AD35472"/>
    <w:rsid w:val="6ADE682B"/>
    <w:rsid w:val="6AE6229D"/>
    <w:rsid w:val="6AF30756"/>
    <w:rsid w:val="6AFF632D"/>
    <w:rsid w:val="6B0B5B15"/>
    <w:rsid w:val="6B0D213A"/>
    <w:rsid w:val="6B108737"/>
    <w:rsid w:val="6B1D4BF0"/>
    <w:rsid w:val="6B212D9E"/>
    <w:rsid w:val="6B217259"/>
    <w:rsid w:val="6B227097"/>
    <w:rsid w:val="6B2A7E7D"/>
    <w:rsid w:val="6B2EEC88"/>
    <w:rsid w:val="6B31876B"/>
    <w:rsid w:val="6B318B76"/>
    <w:rsid w:val="6B470A76"/>
    <w:rsid w:val="6B4CE97A"/>
    <w:rsid w:val="6B54D700"/>
    <w:rsid w:val="6B553AC5"/>
    <w:rsid w:val="6B56DDC9"/>
    <w:rsid w:val="6B5F8077"/>
    <w:rsid w:val="6B6B87CF"/>
    <w:rsid w:val="6B750F80"/>
    <w:rsid w:val="6B7B7A93"/>
    <w:rsid w:val="6B88B4BB"/>
    <w:rsid w:val="6B8AE9D9"/>
    <w:rsid w:val="6B917FFC"/>
    <w:rsid w:val="6B9E8DB1"/>
    <w:rsid w:val="6BA36734"/>
    <w:rsid w:val="6BA82AFD"/>
    <w:rsid w:val="6BACED08"/>
    <w:rsid w:val="6BAE479B"/>
    <w:rsid w:val="6BB5B42F"/>
    <w:rsid w:val="6BC32F69"/>
    <w:rsid w:val="6BCBB18E"/>
    <w:rsid w:val="6BCCFFF9"/>
    <w:rsid w:val="6BCD890D"/>
    <w:rsid w:val="6BCE09D6"/>
    <w:rsid w:val="6BCEB71A"/>
    <w:rsid w:val="6BD05A1E"/>
    <w:rsid w:val="6BD93EE6"/>
    <w:rsid w:val="6BEEE9E8"/>
    <w:rsid w:val="6C0CE31F"/>
    <w:rsid w:val="6C0D61C5"/>
    <w:rsid w:val="6C0FFE77"/>
    <w:rsid w:val="6C1177B2"/>
    <w:rsid w:val="6C11D974"/>
    <w:rsid w:val="6C1F865B"/>
    <w:rsid w:val="6C1FC4BB"/>
    <w:rsid w:val="6C293B63"/>
    <w:rsid w:val="6C2E4FB5"/>
    <w:rsid w:val="6C330363"/>
    <w:rsid w:val="6C486640"/>
    <w:rsid w:val="6C4ADDE2"/>
    <w:rsid w:val="6C4CCB88"/>
    <w:rsid w:val="6C5A1B66"/>
    <w:rsid w:val="6C6E3987"/>
    <w:rsid w:val="6C732962"/>
    <w:rsid w:val="6C7C901A"/>
    <w:rsid w:val="6C7DD20F"/>
    <w:rsid w:val="6C871781"/>
    <w:rsid w:val="6C94864B"/>
    <w:rsid w:val="6CA2AD3F"/>
    <w:rsid w:val="6CA5E95B"/>
    <w:rsid w:val="6CA717D9"/>
    <w:rsid w:val="6CB65EA2"/>
    <w:rsid w:val="6CB99571"/>
    <w:rsid w:val="6CB9F151"/>
    <w:rsid w:val="6CC3F0FE"/>
    <w:rsid w:val="6CE3BCA7"/>
    <w:rsid w:val="6CE96B71"/>
    <w:rsid w:val="6CECC2F9"/>
    <w:rsid w:val="6CEDDD0C"/>
    <w:rsid w:val="6CF0FA43"/>
    <w:rsid w:val="6CF6B6EC"/>
    <w:rsid w:val="6CFEF7F5"/>
    <w:rsid w:val="6D153A03"/>
    <w:rsid w:val="6D29CE96"/>
    <w:rsid w:val="6D374072"/>
    <w:rsid w:val="6D3886AD"/>
    <w:rsid w:val="6D39575B"/>
    <w:rsid w:val="6D3C4970"/>
    <w:rsid w:val="6D3C842D"/>
    <w:rsid w:val="6D3F5061"/>
    <w:rsid w:val="6D44BAAC"/>
    <w:rsid w:val="6D4C6332"/>
    <w:rsid w:val="6D54E735"/>
    <w:rsid w:val="6D56FE31"/>
    <w:rsid w:val="6D594BD0"/>
    <w:rsid w:val="6D6098EB"/>
    <w:rsid w:val="6D67D9B5"/>
    <w:rsid w:val="6D735811"/>
    <w:rsid w:val="6D786495"/>
    <w:rsid w:val="6D7E2725"/>
    <w:rsid w:val="6D8A1EF7"/>
    <w:rsid w:val="6D930C33"/>
    <w:rsid w:val="6D97267A"/>
    <w:rsid w:val="6D99F207"/>
    <w:rsid w:val="6D9D1978"/>
    <w:rsid w:val="6DA1CEE2"/>
    <w:rsid w:val="6DA31483"/>
    <w:rsid w:val="6DA4FBDE"/>
    <w:rsid w:val="6DA8524B"/>
    <w:rsid w:val="6DA8860B"/>
    <w:rsid w:val="6DB737CD"/>
    <w:rsid w:val="6DB86FC0"/>
    <w:rsid w:val="6DBA8E65"/>
    <w:rsid w:val="6DBDB795"/>
    <w:rsid w:val="6DC1871D"/>
    <w:rsid w:val="6DC3A908"/>
    <w:rsid w:val="6DC566CD"/>
    <w:rsid w:val="6DC9B210"/>
    <w:rsid w:val="6DD8C439"/>
    <w:rsid w:val="6DDB1A20"/>
    <w:rsid w:val="6DDF549E"/>
    <w:rsid w:val="6DE5FC82"/>
    <w:rsid w:val="6DE82792"/>
    <w:rsid w:val="6DE94604"/>
    <w:rsid w:val="6DED84ED"/>
    <w:rsid w:val="6E0AF951"/>
    <w:rsid w:val="6E1CF7DD"/>
    <w:rsid w:val="6E234F6E"/>
    <w:rsid w:val="6E306CF0"/>
    <w:rsid w:val="6E383C33"/>
    <w:rsid w:val="6E413505"/>
    <w:rsid w:val="6E440317"/>
    <w:rsid w:val="6E50CE24"/>
    <w:rsid w:val="6E52A30F"/>
    <w:rsid w:val="6E55D103"/>
    <w:rsid w:val="6E5A2268"/>
    <w:rsid w:val="6E5D379E"/>
    <w:rsid w:val="6E628B77"/>
    <w:rsid w:val="6E6673D5"/>
    <w:rsid w:val="6E6DB289"/>
    <w:rsid w:val="6E701D84"/>
    <w:rsid w:val="6E78AFEA"/>
    <w:rsid w:val="6E7BB6A4"/>
    <w:rsid w:val="6E7FAD7B"/>
    <w:rsid w:val="6E83614F"/>
    <w:rsid w:val="6E895F1F"/>
    <w:rsid w:val="6E8F9B33"/>
    <w:rsid w:val="6E8FF797"/>
    <w:rsid w:val="6E90A957"/>
    <w:rsid w:val="6E931EC5"/>
    <w:rsid w:val="6E949183"/>
    <w:rsid w:val="6E985AC1"/>
    <w:rsid w:val="6EA0F0E1"/>
    <w:rsid w:val="6EAC724F"/>
    <w:rsid w:val="6EBDA6D9"/>
    <w:rsid w:val="6ECDC911"/>
    <w:rsid w:val="6ED2486D"/>
    <w:rsid w:val="6EDA0DF2"/>
    <w:rsid w:val="6EDB6B21"/>
    <w:rsid w:val="6EDB9F2B"/>
    <w:rsid w:val="6EDFFFE1"/>
    <w:rsid w:val="6EEECDD1"/>
    <w:rsid w:val="6EF54B1D"/>
    <w:rsid w:val="6EFB9B3D"/>
    <w:rsid w:val="6EFD5666"/>
    <w:rsid w:val="6F0868A3"/>
    <w:rsid w:val="6F0E928C"/>
    <w:rsid w:val="6F1895AC"/>
    <w:rsid w:val="6F2C8B80"/>
    <w:rsid w:val="6F34627D"/>
    <w:rsid w:val="6F3BE8CE"/>
    <w:rsid w:val="6F432A7E"/>
    <w:rsid w:val="6F4D4455"/>
    <w:rsid w:val="6F5EF16E"/>
    <w:rsid w:val="6F696005"/>
    <w:rsid w:val="6F6F2FF4"/>
    <w:rsid w:val="6F788E48"/>
    <w:rsid w:val="6F8C8BA6"/>
    <w:rsid w:val="6F93B965"/>
    <w:rsid w:val="6F9686DD"/>
    <w:rsid w:val="6F977987"/>
    <w:rsid w:val="6FA4030E"/>
    <w:rsid w:val="6FA8A348"/>
    <w:rsid w:val="6FAA3E3F"/>
    <w:rsid w:val="6FB20AA3"/>
    <w:rsid w:val="6FB5EE10"/>
    <w:rsid w:val="6FBC8D5D"/>
    <w:rsid w:val="6FBEF095"/>
    <w:rsid w:val="6FC6AB4A"/>
    <w:rsid w:val="6FC75BD1"/>
    <w:rsid w:val="6FCD9AC1"/>
    <w:rsid w:val="6FD69320"/>
    <w:rsid w:val="6FDB742A"/>
    <w:rsid w:val="6FDE6E80"/>
    <w:rsid w:val="6FE93FE6"/>
    <w:rsid w:val="6FF0FA9B"/>
    <w:rsid w:val="6FF7AD9E"/>
    <w:rsid w:val="70022CDC"/>
    <w:rsid w:val="700312E6"/>
    <w:rsid w:val="7009BD56"/>
    <w:rsid w:val="700BA239"/>
    <w:rsid w:val="7022C708"/>
    <w:rsid w:val="7029A449"/>
    <w:rsid w:val="702B69B6"/>
    <w:rsid w:val="702E5BCB"/>
    <w:rsid w:val="702FA7E7"/>
    <w:rsid w:val="702FEFA4"/>
    <w:rsid w:val="70381201"/>
    <w:rsid w:val="703D1980"/>
    <w:rsid w:val="704089B5"/>
    <w:rsid w:val="7054ACC5"/>
    <w:rsid w:val="70555329"/>
    <w:rsid w:val="7055A5AC"/>
    <w:rsid w:val="706A76F0"/>
    <w:rsid w:val="706C33F8"/>
    <w:rsid w:val="706E6867"/>
    <w:rsid w:val="707A30DA"/>
    <w:rsid w:val="70860F96"/>
    <w:rsid w:val="7092BBB8"/>
    <w:rsid w:val="709342AB"/>
    <w:rsid w:val="709A3C94"/>
    <w:rsid w:val="709D4898"/>
    <w:rsid w:val="70A3FDCF"/>
    <w:rsid w:val="70A7B8C5"/>
    <w:rsid w:val="70A85EC8"/>
    <w:rsid w:val="70AA62ED"/>
    <w:rsid w:val="70B4AE24"/>
    <w:rsid w:val="70B9F5B3"/>
    <w:rsid w:val="70BE80E2"/>
    <w:rsid w:val="70C0D2F1"/>
    <w:rsid w:val="70C71672"/>
    <w:rsid w:val="70D166F9"/>
    <w:rsid w:val="70D3F90B"/>
    <w:rsid w:val="70D73606"/>
    <w:rsid w:val="70DF9E06"/>
    <w:rsid w:val="70E9184C"/>
    <w:rsid w:val="70E9F120"/>
    <w:rsid w:val="70EB4D7A"/>
    <w:rsid w:val="70ECCAF2"/>
    <w:rsid w:val="70F3C6F1"/>
    <w:rsid w:val="70F81C14"/>
    <w:rsid w:val="710111B9"/>
    <w:rsid w:val="7108A828"/>
    <w:rsid w:val="710B5689"/>
    <w:rsid w:val="711F4B24"/>
    <w:rsid w:val="712DB8DC"/>
    <w:rsid w:val="713B051B"/>
    <w:rsid w:val="713C20B7"/>
    <w:rsid w:val="7141DFC0"/>
    <w:rsid w:val="7146396C"/>
    <w:rsid w:val="714B0F08"/>
    <w:rsid w:val="71644213"/>
    <w:rsid w:val="716846E5"/>
    <w:rsid w:val="7169D1FC"/>
    <w:rsid w:val="71786B5C"/>
    <w:rsid w:val="71791357"/>
    <w:rsid w:val="718C1A18"/>
    <w:rsid w:val="7192F127"/>
    <w:rsid w:val="71AB22F8"/>
    <w:rsid w:val="71AB807A"/>
    <w:rsid w:val="71B297C7"/>
    <w:rsid w:val="71B44808"/>
    <w:rsid w:val="71B6475A"/>
    <w:rsid w:val="71BD54F6"/>
    <w:rsid w:val="71CB4A4C"/>
    <w:rsid w:val="71D18482"/>
    <w:rsid w:val="71D53A65"/>
    <w:rsid w:val="71E10783"/>
    <w:rsid w:val="71F12EE6"/>
    <w:rsid w:val="71FBA0D2"/>
    <w:rsid w:val="71FFD670"/>
    <w:rsid w:val="72090142"/>
    <w:rsid w:val="720C34BC"/>
    <w:rsid w:val="721CF7EF"/>
    <w:rsid w:val="7221F767"/>
    <w:rsid w:val="7223BFBF"/>
    <w:rsid w:val="72289ED2"/>
    <w:rsid w:val="722ED105"/>
    <w:rsid w:val="723F4150"/>
    <w:rsid w:val="72444DD4"/>
    <w:rsid w:val="72497569"/>
    <w:rsid w:val="724CF82E"/>
    <w:rsid w:val="724EB225"/>
    <w:rsid w:val="7254C31B"/>
    <w:rsid w:val="7262E070"/>
    <w:rsid w:val="726421AE"/>
    <w:rsid w:val="726E953A"/>
    <w:rsid w:val="727556DA"/>
    <w:rsid w:val="7275E72D"/>
    <w:rsid w:val="727699DC"/>
    <w:rsid w:val="728106BC"/>
    <w:rsid w:val="7282FEA1"/>
    <w:rsid w:val="728677A4"/>
    <w:rsid w:val="72876C63"/>
    <w:rsid w:val="72888F96"/>
    <w:rsid w:val="72889938"/>
    <w:rsid w:val="7289391F"/>
    <w:rsid w:val="728B41A1"/>
    <w:rsid w:val="72934470"/>
    <w:rsid w:val="7293ADA9"/>
    <w:rsid w:val="7294AA0B"/>
    <w:rsid w:val="729C31AC"/>
    <w:rsid w:val="72B8BDA5"/>
    <w:rsid w:val="72B96E8F"/>
    <w:rsid w:val="72C9ACE4"/>
    <w:rsid w:val="72D33C73"/>
    <w:rsid w:val="72D89920"/>
    <w:rsid w:val="72D993F8"/>
    <w:rsid w:val="72DC6243"/>
    <w:rsid w:val="72DF6DF3"/>
    <w:rsid w:val="72E913ED"/>
    <w:rsid w:val="72EB7E57"/>
    <w:rsid w:val="72F5001E"/>
    <w:rsid w:val="72F7F302"/>
    <w:rsid w:val="72FFF3F9"/>
    <w:rsid w:val="7304CC94"/>
    <w:rsid w:val="73079A9B"/>
    <w:rsid w:val="73124831"/>
    <w:rsid w:val="731E50F2"/>
    <w:rsid w:val="731F4D11"/>
    <w:rsid w:val="7324E5B6"/>
    <w:rsid w:val="732913E7"/>
    <w:rsid w:val="73299722"/>
    <w:rsid w:val="732B2FCC"/>
    <w:rsid w:val="732E0ADC"/>
    <w:rsid w:val="7333B011"/>
    <w:rsid w:val="7339762D"/>
    <w:rsid w:val="733B6E84"/>
    <w:rsid w:val="73432939"/>
    <w:rsid w:val="73488155"/>
    <w:rsid w:val="7349378B"/>
    <w:rsid w:val="73597C8F"/>
    <w:rsid w:val="735AD709"/>
    <w:rsid w:val="73607AC2"/>
    <w:rsid w:val="73622BF2"/>
    <w:rsid w:val="73640032"/>
    <w:rsid w:val="736B389F"/>
    <w:rsid w:val="737431DE"/>
    <w:rsid w:val="737AF1ED"/>
    <w:rsid w:val="73806573"/>
    <w:rsid w:val="7385A726"/>
    <w:rsid w:val="73860443"/>
    <w:rsid w:val="738FCBD0"/>
    <w:rsid w:val="739424E2"/>
    <w:rsid w:val="739B0277"/>
    <w:rsid w:val="739C5AD6"/>
    <w:rsid w:val="739DE137"/>
    <w:rsid w:val="73A0C89B"/>
    <w:rsid w:val="73A42E6B"/>
    <w:rsid w:val="73A4DEF2"/>
    <w:rsid w:val="73A777EC"/>
    <w:rsid w:val="73AE0997"/>
    <w:rsid w:val="73B14CEF"/>
    <w:rsid w:val="73B2ECF1"/>
    <w:rsid w:val="73B4959F"/>
    <w:rsid w:val="73CC9BBF"/>
    <w:rsid w:val="73D617FC"/>
    <w:rsid w:val="73DAD448"/>
    <w:rsid w:val="73DE9E45"/>
    <w:rsid w:val="73E60C1D"/>
    <w:rsid w:val="73EFA6CA"/>
    <w:rsid w:val="73FABA83"/>
    <w:rsid w:val="74052399"/>
    <w:rsid w:val="7412E1EC"/>
    <w:rsid w:val="7414260B"/>
    <w:rsid w:val="741C53B8"/>
    <w:rsid w:val="743DB0A1"/>
    <w:rsid w:val="743E4DC5"/>
    <w:rsid w:val="74415059"/>
    <w:rsid w:val="744A1A88"/>
    <w:rsid w:val="744C50A6"/>
    <w:rsid w:val="744CF400"/>
    <w:rsid w:val="74627237"/>
    <w:rsid w:val="7470281F"/>
    <w:rsid w:val="74712E9B"/>
    <w:rsid w:val="7472FA58"/>
    <w:rsid w:val="7473A293"/>
    <w:rsid w:val="747459B6"/>
    <w:rsid w:val="747BDE62"/>
    <w:rsid w:val="7487CB9C"/>
    <w:rsid w:val="748A2C62"/>
    <w:rsid w:val="74948D73"/>
    <w:rsid w:val="749C978A"/>
    <w:rsid w:val="749EA0CA"/>
    <w:rsid w:val="74A14B6A"/>
    <w:rsid w:val="74B16487"/>
    <w:rsid w:val="74C64551"/>
    <w:rsid w:val="74CBEECA"/>
    <w:rsid w:val="74D0CC67"/>
    <w:rsid w:val="74D5AAC8"/>
    <w:rsid w:val="74DCCE8B"/>
    <w:rsid w:val="74DFC236"/>
    <w:rsid w:val="74E78995"/>
    <w:rsid w:val="74F6317F"/>
    <w:rsid w:val="74F74C90"/>
    <w:rsid w:val="74F752F5"/>
    <w:rsid w:val="74FCB565"/>
    <w:rsid w:val="74FF8D2D"/>
    <w:rsid w:val="75048EF4"/>
    <w:rsid w:val="7506A965"/>
    <w:rsid w:val="751724DA"/>
    <w:rsid w:val="7520E360"/>
    <w:rsid w:val="75371097"/>
    <w:rsid w:val="753E5173"/>
    <w:rsid w:val="753F1F7C"/>
    <w:rsid w:val="755A3C57"/>
    <w:rsid w:val="75670844"/>
    <w:rsid w:val="7579708F"/>
    <w:rsid w:val="7586BC66"/>
    <w:rsid w:val="758D6F69"/>
    <w:rsid w:val="759170D6"/>
    <w:rsid w:val="7593A0C3"/>
    <w:rsid w:val="759A2199"/>
    <w:rsid w:val="759BC4CA"/>
    <w:rsid w:val="75A4B59D"/>
    <w:rsid w:val="75AE9977"/>
    <w:rsid w:val="75B3AF50"/>
    <w:rsid w:val="75B9B050"/>
    <w:rsid w:val="75BF966E"/>
    <w:rsid w:val="75C54ECE"/>
    <w:rsid w:val="75C6DC99"/>
    <w:rsid w:val="75C8403B"/>
    <w:rsid w:val="75C86AB6"/>
    <w:rsid w:val="75EADD34"/>
    <w:rsid w:val="75F20654"/>
    <w:rsid w:val="75F30273"/>
    <w:rsid w:val="75FA6B7D"/>
    <w:rsid w:val="75FB9209"/>
    <w:rsid w:val="75FC7E4E"/>
    <w:rsid w:val="760136F5"/>
    <w:rsid w:val="7606A1B8"/>
    <w:rsid w:val="7608894A"/>
    <w:rsid w:val="7616F847"/>
    <w:rsid w:val="76198856"/>
    <w:rsid w:val="761D3E69"/>
    <w:rsid w:val="761FD8B7"/>
    <w:rsid w:val="76240B55"/>
    <w:rsid w:val="762443F1"/>
    <w:rsid w:val="7625C26C"/>
    <w:rsid w:val="762C58C9"/>
    <w:rsid w:val="762D2BA5"/>
    <w:rsid w:val="763F5EA8"/>
    <w:rsid w:val="763FC891"/>
    <w:rsid w:val="76528D1D"/>
    <w:rsid w:val="7656C166"/>
    <w:rsid w:val="765930FB"/>
    <w:rsid w:val="765D2B32"/>
    <w:rsid w:val="76624C7A"/>
    <w:rsid w:val="7671229C"/>
    <w:rsid w:val="7673A7A0"/>
    <w:rsid w:val="7681C076"/>
    <w:rsid w:val="76849577"/>
    <w:rsid w:val="768C0C8C"/>
    <w:rsid w:val="76940B62"/>
    <w:rsid w:val="76A9A7A7"/>
    <w:rsid w:val="76AE3A33"/>
    <w:rsid w:val="76BB5330"/>
    <w:rsid w:val="76C76F86"/>
    <w:rsid w:val="76C9C01C"/>
    <w:rsid w:val="76D23FE1"/>
    <w:rsid w:val="76DDD55C"/>
    <w:rsid w:val="76E6CCF4"/>
    <w:rsid w:val="76F1C5C4"/>
    <w:rsid w:val="76F88A60"/>
    <w:rsid w:val="76FAE412"/>
    <w:rsid w:val="7705CDFD"/>
    <w:rsid w:val="7706D6D2"/>
    <w:rsid w:val="770E2193"/>
    <w:rsid w:val="77106DA2"/>
    <w:rsid w:val="7717181F"/>
    <w:rsid w:val="772CF6BE"/>
    <w:rsid w:val="7735F2AD"/>
    <w:rsid w:val="77379A57"/>
    <w:rsid w:val="7739446D"/>
    <w:rsid w:val="773C7F68"/>
    <w:rsid w:val="7762CF87"/>
    <w:rsid w:val="77671F0F"/>
    <w:rsid w:val="7767D57A"/>
    <w:rsid w:val="776B81E0"/>
    <w:rsid w:val="776F725C"/>
    <w:rsid w:val="777694FA"/>
    <w:rsid w:val="77785D7A"/>
    <w:rsid w:val="777C2C49"/>
    <w:rsid w:val="778ECC6F"/>
    <w:rsid w:val="7795FA44"/>
    <w:rsid w:val="779D03BF"/>
    <w:rsid w:val="77A64F4E"/>
    <w:rsid w:val="77AA4D1F"/>
    <w:rsid w:val="77B88C98"/>
    <w:rsid w:val="77C044EF"/>
    <w:rsid w:val="77D6145F"/>
    <w:rsid w:val="77E10878"/>
    <w:rsid w:val="77E96550"/>
    <w:rsid w:val="77E9F663"/>
    <w:rsid w:val="77EC6B4E"/>
    <w:rsid w:val="77F60D9B"/>
    <w:rsid w:val="77F98FCB"/>
    <w:rsid w:val="7803634C"/>
    <w:rsid w:val="781171C9"/>
    <w:rsid w:val="781F068E"/>
    <w:rsid w:val="7836A70C"/>
    <w:rsid w:val="7839D79C"/>
    <w:rsid w:val="783FD3C9"/>
    <w:rsid w:val="784CD041"/>
    <w:rsid w:val="784F8979"/>
    <w:rsid w:val="7851D75A"/>
    <w:rsid w:val="78659F21"/>
    <w:rsid w:val="786DE246"/>
    <w:rsid w:val="787F0AE0"/>
    <w:rsid w:val="7886C3CE"/>
    <w:rsid w:val="788A7812"/>
    <w:rsid w:val="788EF6EB"/>
    <w:rsid w:val="78954197"/>
    <w:rsid w:val="7895EBEC"/>
    <w:rsid w:val="789882E3"/>
    <w:rsid w:val="78C3D2B0"/>
    <w:rsid w:val="78C95BFD"/>
    <w:rsid w:val="78CD18BE"/>
    <w:rsid w:val="78D17776"/>
    <w:rsid w:val="78E4FF3F"/>
    <w:rsid w:val="78EFBD3F"/>
    <w:rsid w:val="78F9ECA8"/>
    <w:rsid w:val="79087340"/>
    <w:rsid w:val="791603C7"/>
    <w:rsid w:val="7916564C"/>
    <w:rsid w:val="79170B79"/>
    <w:rsid w:val="791F3E00"/>
    <w:rsid w:val="792046D2"/>
    <w:rsid w:val="7925931A"/>
    <w:rsid w:val="792B7237"/>
    <w:rsid w:val="79327862"/>
    <w:rsid w:val="793BEE3F"/>
    <w:rsid w:val="793C1214"/>
    <w:rsid w:val="7948CB0E"/>
    <w:rsid w:val="794D1063"/>
    <w:rsid w:val="794EA4F0"/>
    <w:rsid w:val="79522F8C"/>
    <w:rsid w:val="79534ECC"/>
    <w:rsid w:val="795D1E3B"/>
    <w:rsid w:val="79687C82"/>
    <w:rsid w:val="796D0A6E"/>
    <w:rsid w:val="79701C0D"/>
    <w:rsid w:val="797957AF"/>
    <w:rsid w:val="797DCEA6"/>
    <w:rsid w:val="797E6403"/>
    <w:rsid w:val="798205ED"/>
    <w:rsid w:val="798B1211"/>
    <w:rsid w:val="798B7B8D"/>
    <w:rsid w:val="798BA2CB"/>
    <w:rsid w:val="798FDC43"/>
    <w:rsid w:val="799BBA02"/>
    <w:rsid w:val="799D2A35"/>
    <w:rsid w:val="799DCAC9"/>
    <w:rsid w:val="799EEE29"/>
    <w:rsid w:val="79A2733E"/>
    <w:rsid w:val="79A27383"/>
    <w:rsid w:val="79A55912"/>
    <w:rsid w:val="79A699AA"/>
    <w:rsid w:val="79A6F845"/>
    <w:rsid w:val="79AC86EE"/>
    <w:rsid w:val="79AE30BF"/>
    <w:rsid w:val="79AE86FF"/>
    <w:rsid w:val="79AFB1A1"/>
    <w:rsid w:val="79B000E5"/>
    <w:rsid w:val="79BC8E1E"/>
    <w:rsid w:val="79CB1386"/>
    <w:rsid w:val="79D038AF"/>
    <w:rsid w:val="79D05A0C"/>
    <w:rsid w:val="79D4770B"/>
    <w:rsid w:val="79D71FBE"/>
    <w:rsid w:val="79D82CEE"/>
    <w:rsid w:val="79DECC0E"/>
    <w:rsid w:val="79E3806E"/>
    <w:rsid w:val="79F6824F"/>
    <w:rsid w:val="79F7E058"/>
    <w:rsid w:val="79FC4329"/>
    <w:rsid w:val="79FE6C1D"/>
    <w:rsid w:val="7A083323"/>
    <w:rsid w:val="7A0C491B"/>
    <w:rsid w:val="7A0C7154"/>
    <w:rsid w:val="7A24AC04"/>
    <w:rsid w:val="7A40090D"/>
    <w:rsid w:val="7A413A18"/>
    <w:rsid w:val="7A420F5E"/>
    <w:rsid w:val="7A4233D9"/>
    <w:rsid w:val="7A46443E"/>
    <w:rsid w:val="7A4DF360"/>
    <w:rsid w:val="7A613F66"/>
    <w:rsid w:val="7A6A3B61"/>
    <w:rsid w:val="7A6F5670"/>
    <w:rsid w:val="7A720B46"/>
    <w:rsid w:val="7A8006B2"/>
    <w:rsid w:val="7A857020"/>
    <w:rsid w:val="7A862454"/>
    <w:rsid w:val="7A8C6DDB"/>
    <w:rsid w:val="7A94CC88"/>
    <w:rsid w:val="7A97E888"/>
    <w:rsid w:val="7AA304C1"/>
    <w:rsid w:val="7AAC55BE"/>
    <w:rsid w:val="7AAF308C"/>
    <w:rsid w:val="7ABE040D"/>
    <w:rsid w:val="7AC58B5A"/>
    <w:rsid w:val="7AC5E94F"/>
    <w:rsid w:val="7AC77B48"/>
    <w:rsid w:val="7ACAE498"/>
    <w:rsid w:val="7ACFE12A"/>
    <w:rsid w:val="7AD09B63"/>
    <w:rsid w:val="7AD40D09"/>
    <w:rsid w:val="7ADA5C9E"/>
    <w:rsid w:val="7AE0E1F6"/>
    <w:rsid w:val="7AE498DA"/>
    <w:rsid w:val="7AE70E39"/>
    <w:rsid w:val="7AE8C7A1"/>
    <w:rsid w:val="7AF1ABAB"/>
    <w:rsid w:val="7AF5F181"/>
    <w:rsid w:val="7AF7B0EE"/>
    <w:rsid w:val="7B067CEF"/>
    <w:rsid w:val="7B0922E9"/>
    <w:rsid w:val="7B1118E9"/>
    <w:rsid w:val="7B12548C"/>
    <w:rsid w:val="7B17025B"/>
    <w:rsid w:val="7B1EBB22"/>
    <w:rsid w:val="7B2BD39F"/>
    <w:rsid w:val="7B36206B"/>
    <w:rsid w:val="7B3B3526"/>
    <w:rsid w:val="7B3E0BD3"/>
    <w:rsid w:val="7B42E773"/>
    <w:rsid w:val="7B47DD71"/>
    <w:rsid w:val="7B4D568D"/>
    <w:rsid w:val="7B573C51"/>
    <w:rsid w:val="7B5BDCD1"/>
    <w:rsid w:val="7B60BE92"/>
    <w:rsid w:val="7B62A7BB"/>
    <w:rsid w:val="7B641E29"/>
    <w:rsid w:val="7B6D72C3"/>
    <w:rsid w:val="7B745663"/>
    <w:rsid w:val="7B75806D"/>
    <w:rsid w:val="7B7590E6"/>
    <w:rsid w:val="7B791CFE"/>
    <w:rsid w:val="7B7DBD38"/>
    <w:rsid w:val="7B7DC184"/>
    <w:rsid w:val="7B812002"/>
    <w:rsid w:val="7B81BC6C"/>
    <w:rsid w:val="7B856C5A"/>
    <w:rsid w:val="7B85AD97"/>
    <w:rsid w:val="7B90CE9E"/>
    <w:rsid w:val="7B97D406"/>
    <w:rsid w:val="7B9E0F37"/>
    <w:rsid w:val="7BA9DFE4"/>
    <w:rsid w:val="7BAA1065"/>
    <w:rsid w:val="7BCF5919"/>
    <w:rsid w:val="7BD970F6"/>
    <w:rsid w:val="7BEBE650"/>
    <w:rsid w:val="7BF34816"/>
    <w:rsid w:val="7BF8B791"/>
    <w:rsid w:val="7BFDAD0C"/>
    <w:rsid w:val="7C055496"/>
    <w:rsid w:val="7C13A5A8"/>
    <w:rsid w:val="7C1639FE"/>
    <w:rsid w:val="7C23C5B5"/>
    <w:rsid w:val="7C2FA90D"/>
    <w:rsid w:val="7C308118"/>
    <w:rsid w:val="7C32C9A7"/>
    <w:rsid w:val="7C357D79"/>
    <w:rsid w:val="7C3804CF"/>
    <w:rsid w:val="7C3B857D"/>
    <w:rsid w:val="7C3F7C8A"/>
    <w:rsid w:val="7C4FBB85"/>
    <w:rsid w:val="7C5A8EDD"/>
    <w:rsid w:val="7C622E68"/>
    <w:rsid w:val="7C665AEA"/>
    <w:rsid w:val="7C74CE87"/>
    <w:rsid w:val="7C75ECE1"/>
    <w:rsid w:val="7C7D8DE8"/>
    <w:rsid w:val="7C8470D2"/>
    <w:rsid w:val="7CA5AA5D"/>
    <w:rsid w:val="7CB3B115"/>
    <w:rsid w:val="7CB76165"/>
    <w:rsid w:val="7CB870E6"/>
    <w:rsid w:val="7CB8F8DF"/>
    <w:rsid w:val="7CC001D4"/>
    <w:rsid w:val="7CC62667"/>
    <w:rsid w:val="7CC63E4F"/>
    <w:rsid w:val="7CC6DA9C"/>
    <w:rsid w:val="7CC8C340"/>
    <w:rsid w:val="7CCACD8F"/>
    <w:rsid w:val="7CD1EEAE"/>
    <w:rsid w:val="7CD2C34C"/>
    <w:rsid w:val="7CE72349"/>
    <w:rsid w:val="7CF4AF73"/>
    <w:rsid w:val="7CF54442"/>
    <w:rsid w:val="7CFBC71D"/>
    <w:rsid w:val="7D01C883"/>
    <w:rsid w:val="7D041224"/>
    <w:rsid w:val="7D0421C7"/>
    <w:rsid w:val="7D0431CE"/>
    <w:rsid w:val="7D069EFD"/>
    <w:rsid w:val="7D08C201"/>
    <w:rsid w:val="7D0CD323"/>
    <w:rsid w:val="7D0FF74F"/>
    <w:rsid w:val="7D10329A"/>
    <w:rsid w:val="7D108764"/>
    <w:rsid w:val="7D16BE5F"/>
    <w:rsid w:val="7D1B1F15"/>
    <w:rsid w:val="7D23D804"/>
    <w:rsid w:val="7D346025"/>
    <w:rsid w:val="7D35B3B5"/>
    <w:rsid w:val="7D3BD0FA"/>
    <w:rsid w:val="7D3F5AE8"/>
    <w:rsid w:val="7D4005BB"/>
    <w:rsid w:val="7D435265"/>
    <w:rsid w:val="7D4D3BD9"/>
    <w:rsid w:val="7D573FA0"/>
    <w:rsid w:val="7D57977B"/>
    <w:rsid w:val="7D5C4DBC"/>
    <w:rsid w:val="7D71FC66"/>
    <w:rsid w:val="7D726D71"/>
    <w:rsid w:val="7D7E1137"/>
    <w:rsid w:val="7D7F9280"/>
    <w:rsid w:val="7D8006C8"/>
    <w:rsid w:val="7D9466E6"/>
    <w:rsid w:val="7D9CF74C"/>
    <w:rsid w:val="7DB0E87E"/>
    <w:rsid w:val="7DB109A0"/>
    <w:rsid w:val="7DB2CF0D"/>
    <w:rsid w:val="7DB62DC5"/>
    <w:rsid w:val="7DBCE0C5"/>
    <w:rsid w:val="7DBEF496"/>
    <w:rsid w:val="7DC83449"/>
    <w:rsid w:val="7DCD35AB"/>
    <w:rsid w:val="7DD137AF"/>
    <w:rsid w:val="7DD76FE6"/>
    <w:rsid w:val="7DE4108B"/>
    <w:rsid w:val="7DF14E1A"/>
    <w:rsid w:val="7DF9F5AB"/>
    <w:rsid w:val="7DFBB773"/>
    <w:rsid w:val="7DFC61D3"/>
    <w:rsid w:val="7DFD1CF2"/>
    <w:rsid w:val="7E0049D8"/>
    <w:rsid w:val="7E01C5A9"/>
    <w:rsid w:val="7E0466E7"/>
    <w:rsid w:val="7E0AD3D5"/>
    <w:rsid w:val="7E1F9E1A"/>
    <w:rsid w:val="7E420490"/>
    <w:rsid w:val="7E436FEE"/>
    <w:rsid w:val="7E491377"/>
    <w:rsid w:val="7E552740"/>
    <w:rsid w:val="7E58DE5E"/>
    <w:rsid w:val="7E5BD235"/>
    <w:rsid w:val="7E5E4A5D"/>
    <w:rsid w:val="7E5E6345"/>
    <w:rsid w:val="7E64D300"/>
    <w:rsid w:val="7E67A341"/>
    <w:rsid w:val="7E6AB25D"/>
    <w:rsid w:val="7E6E5465"/>
    <w:rsid w:val="7E7013DF"/>
    <w:rsid w:val="7E761BD4"/>
    <w:rsid w:val="7E766758"/>
    <w:rsid w:val="7E7BFF39"/>
    <w:rsid w:val="7E80FC3B"/>
    <w:rsid w:val="7E8153D3"/>
    <w:rsid w:val="7E846FE3"/>
    <w:rsid w:val="7E8F85BD"/>
    <w:rsid w:val="7E915FBA"/>
    <w:rsid w:val="7E979520"/>
    <w:rsid w:val="7E9BACED"/>
    <w:rsid w:val="7E9BF23F"/>
    <w:rsid w:val="7E9CD92E"/>
    <w:rsid w:val="7E9DE50E"/>
    <w:rsid w:val="7EA8C7A7"/>
    <w:rsid w:val="7EB53D21"/>
    <w:rsid w:val="7EC08E3C"/>
    <w:rsid w:val="7EC4F844"/>
    <w:rsid w:val="7ECEFBFB"/>
    <w:rsid w:val="7ED621B2"/>
    <w:rsid w:val="7EE40DA7"/>
    <w:rsid w:val="7EF595F1"/>
    <w:rsid w:val="7F0D600C"/>
    <w:rsid w:val="7F2BB88D"/>
    <w:rsid w:val="7F350D6D"/>
    <w:rsid w:val="7F397C6B"/>
    <w:rsid w:val="7F4A84B4"/>
    <w:rsid w:val="7F4D4348"/>
    <w:rsid w:val="7F4EC3D1"/>
    <w:rsid w:val="7F58C893"/>
    <w:rsid w:val="7F5DC332"/>
    <w:rsid w:val="7F69AC2E"/>
    <w:rsid w:val="7F6F484F"/>
    <w:rsid w:val="7F6FA043"/>
    <w:rsid w:val="7F743236"/>
    <w:rsid w:val="7F7DECAE"/>
    <w:rsid w:val="7F8154CF"/>
    <w:rsid w:val="7F83CB8C"/>
    <w:rsid w:val="7F85E516"/>
    <w:rsid w:val="7F8AD4F1"/>
    <w:rsid w:val="7F8DA3F6"/>
    <w:rsid w:val="7F9937B2"/>
    <w:rsid w:val="7F9D177A"/>
    <w:rsid w:val="7FA737E9"/>
    <w:rsid w:val="7FB0367C"/>
    <w:rsid w:val="7FB40935"/>
    <w:rsid w:val="7FB821AA"/>
    <w:rsid w:val="7FBD022B"/>
    <w:rsid w:val="7FBDA842"/>
    <w:rsid w:val="7FC40109"/>
    <w:rsid w:val="7FCAF22D"/>
    <w:rsid w:val="7FCDBA8B"/>
    <w:rsid w:val="7FCECFC1"/>
    <w:rsid w:val="7FCFB651"/>
    <w:rsid w:val="7FD0B384"/>
    <w:rsid w:val="7FDF3C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F7F162D0-3F56-4330-B4EB-334D5715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132153"/>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1321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13215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1321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1321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140A20"/>
  </w:style>
  <w:style w:type="character" w:customStyle="1" w:styleId="contextualspellingandgrammarerror">
    <w:name w:val="contextualspellingandgrammarerror"/>
    <w:basedOn w:val="DefaultParagraphFont"/>
    <w:rsid w:val="00140A20"/>
  </w:style>
  <w:style w:type="character" w:customStyle="1" w:styleId="spellingerror">
    <w:name w:val="spellingerror"/>
    <w:basedOn w:val="DefaultParagraphFont"/>
    <w:rsid w:val="00140A20"/>
  </w:style>
  <w:style w:type="character" w:customStyle="1" w:styleId="advancedproofingissue">
    <w:name w:val="advancedproofingissue"/>
    <w:basedOn w:val="DefaultParagraphFont"/>
    <w:rsid w:val="00140A20"/>
  </w:style>
  <w:style w:type="character" w:styleId="Mention">
    <w:name w:val="Mention"/>
    <w:basedOn w:val="DefaultParagraphFont"/>
    <w:uiPriority w:val="99"/>
    <w:unhideWhenUsed/>
    <w:rsid w:val="00920CAC"/>
    <w:rPr>
      <w:color w:val="2B579A"/>
      <w:shd w:val="clear" w:color="auto" w:fill="E1DFDD"/>
    </w:rPr>
  </w:style>
  <w:style w:type="paragraph" w:styleId="Revision">
    <w:name w:val="Revision"/>
    <w:hidden/>
    <w:uiPriority w:val="99"/>
    <w:semiHidden/>
    <w:rsid w:val="003D35E0"/>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75594000">
      <w:bodyDiv w:val="1"/>
      <w:marLeft w:val="0"/>
      <w:marRight w:val="0"/>
      <w:marTop w:val="0"/>
      <w:marBottom w:val="0"/>
      <w:divBdr>
        <w:top w:val="none" w:sz="0" w:space="0" w:color="auto"/>
        <w:left w:val="none" w:sz="0" w:space="0" w:color="auto"/>
        <w:bottom w:val="none" w:sz="0" w:space="0" w:color="auto"/>
        <w:right w:val="none" w:sz="0" w:space="0" w:color="auto"/>
      </w:divBdr>
    </w:div>
    <w:div w:id="104233415">
      <w:bodyDiv w:val="1"/>
      <w:marLeft w:val="0"/>
      <w:marRight w:val="0"/>
      <w:marTop w:val="0"/>
      <w:marBottom w:val="0"/>
      <w:divBdr>
        <w:top w:val="none" w:sz="0" w:space="0" w:color="auto"/>
        <w:left w:val="none" w:sz="0" w:space="0" w:color="auto"/>
        <w:bottom w:val="none" w:sz="0" w:space="0" w:color="auto"/>
        <w:right w:val="none" w:sz="0" w:space="0" w:color="auto"/>
      </w:divBdr>
      <w:divsChild>
        <w:div w:id="693382684">
          <w:marLeft w:val="1152"/>
          <w:marRight w:val="0"/>
          <w:marTop w:val="96"/>
          <w:marBottom w:val="0"/>
          <w:divBdr>
            <w:top w:val="none" w:sz="0" w:space="0" w:color="auto"/>
            <w:left w:val="none" w:sz="0" w:space="0" w:color="auto"/>
            <w:bottom w:val="none" w:sz="0" w:space="0" w:color="auto"/>
            <w:right w:val="none" w:sz="0" w:space="0" w:color="auto"/>
          </w:divBdr>
        </w:div>
      </w:divsChild>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287904118">
      <w:bodyDiv w:val="1"/>
      <w:marLeft w:val="0"/>
      <w:marRight w:val="0"/>
      <w:marTop w:val="0"/>
      <w:marBottom w:val="0"/>
      <w:divBdr>
        <w:top w:val="none" w:sz="0" w:space="0" w:color="auto"/>
        <w:left w:val="none" w:sz="0" w:space="0" w:color="auto"/>
        <w:bottom w:val="none" w:sz="0" w:space="0" w:color="auto"/>
        <w:right w:val="none" w:sz="0" w:space="0" w:color="auto"/>
      </w:divBdr>
    </w:div>
    <w:div w:id="426275471">
      <w:bodyDiv w:val="1"/>
      <w:marLeft w:val="0"/>
      <w:marRight w:val="0"/>
      <w:marTop w:val="0"/>
      <w:marBottom w:val="0"/>
      <w:divBdr>
        <w:top w:val="none" w:sz="0" w:space="0" w:color="auto"/>
        <w:left w:val="none" w:sz="0" w:space="0" w:color="auto"/>
        <w:bottom w:val="none" w:sz="0" w:space="0" w:color="auto"/>
        <w:right w:val="none" w:sz="0" w:space="0" w:color="auto"/>
      </w:divBdr>
    </w:div>
    <w:div w:id="536159084">
      <w:bodyDiv w:val="1"/>
      <w:marLeft w:val="0"/>
      <w:marRight w:val="0"/>
      <w:marTop w:val="0"/>
      <w:marBottom w:val="0"/>
      <w:divBdr>
        <w:top w:val="none" w:sz="0" w:space="0" w:color="auto"/>
        <w:left w:val="none" w:sz="0" w:space="0" w:color="auto"/>
        <w:bottom w:val="none" w:sz="0" w:space="0" w:color="auto"/>
        <w:right w:val="none" w:sz="0" w:space="0" w:color="auto"/>
      </w:divBdr>
    </w:div>
    <w:div w:id="663974287">
      <w:bodyDiv w:val="1"/>
      <w:marLeft w:val="0"/>
      <w:marRight w:val="0"/>
      <w:marTop w:val="0"/>
      <w:marBottom w:val="0"/>
      <w:divBdr>
        <w:top w:val="none" w:sz="0" w:space="0" w:color="auto"/>
        <w:left w:val="none" w:sz="0" w:space="0" w:color="auto"/>
        <w:bottom w:val="none" w:sz="0" w:space="0" w:color="auto"/>
        <w:right w:val="none" w:sz="0" w:space="0" w:color="auto"/>
      </w:divBdr>
      <w:divsChild>
        <w:div w:id="554051925">
          <w:marLeft w:val="0"/>
          <w:marRight w:val="0"/>
          <w:marTop w:val="0"/>
          <w:marBottom w:val="160"/>
          <w:divBdr>
            <w:top w:val="none" w:sz="0" w:space="0" w:color="auto"/>
            <w:left w:val="none" w:sz="0" w:space="0" w:color="auto"/>
            <w:bottom w:val="none" w:sz="0" w:space="0" w:color="auto"/>
            <w:right w:val="none" w:sz="0" w:space="0" w:color="auto"/>
          </w:divBdr>
        </w:div>
      </w:divsChild>
    </w:div>
    <w:div w:id="682173350">
      <w:bodyDiv w:val="1"/>
      <w:marLeft w:val="0"/>
      <w:marRight w:val="0"/>
      <w:marTop w:val="0"/>
      <w:marBottom w:val="0"/>
      <w:divBdr>
        <w:top w:val="none" w:sz="0" w:space="0" w:color="auto"/>
        <w:left w:val="none" w:sz="0" w:space="0" w:color="auto"/>
        <w:bottom w:val="none" w:sz="0" w:space="0" w:color="auto"/>
        <w:right w:val="none" w:sz="0" w:space="0" w:color="auto"/>
      </w:divBdr>
      <w:divsChild>
        <w:div w:id="497234824">
          <w:marLeft w:val="0"/>
          <w:marRight w:val="0"/>
          <w:marTop w:val="0"/>
          <w:marBottom w:val="0"/>
          <w:divBdr>
            <w:top w:val="none" w:sz="0" w:space="0" w:color="auto"/>
            <w:left w:val="none" w:sz="0" w:space="0" w:color="auto"/>
            <w:bottom w:val="none" w:sz="0" w:space="0" w:color="auto"/>
            <w:right w:val="none" w:sz="0" w:space="0" w:color="auto"/>
          </w:divBdr>
        </w:div>
        <w:div w:id="696389684">
          <w:marLeft w:val="0"/>
          <w:marRight w:val="0"/>
          <w:marTop w:val="0"/>
          <w:marBottom w:val="0"/>
          <w:divBdr>
            <w:top w:val="none" w:sz="0" w:space="0" w:color="auto"/>
            <w:left w:val="none" w:sz="0" w:space="0" w:color="auto"/>
            <w:bottom w:val="none" w:sz="0" w:space="0" w:color="auto"/>
            <w:right w:val="none" w:sz="0" w:space="0" w:color="auto"/>
          </w:divBdr>
        </w:div>
        <w:div w:id="746076628">
          <w:marLeft w:val="0"/>
          <w:marRight w:val="0"/>
          <w:marTop w:val="0"/>
          <w:marBottom w:val="0"/>
          <w:divBdr>
            <w:top w:val="none" w:sz="0" w:space="0" w:color="auto"/>
            <w:left w:val="none" w:sz="0" w:space="0" w:color="auto"/>
            <w:bottom w:val="none" w:sz="0" w:space="0" w:color="auto"/>
            <w:right w:val="none" w:sz="0" w:space="0" w:color="auto"/>
          </w:divBdr>
        </w:div>
        <w:div w:id="790443695">
          <w:marLeft w:val="0"/>
          <w:marRight w:val="0"/>
          <w:marTop w:val="0"/>
          <w:marBottom w:val="0"/>
          <w:divBdr>
            <w:top w:val="none" w:sz="0" w:space="0" w:color="auto"/>
            <w:left w:val="none" w:sz="0" w:space="0" w:color="auto"/>
            <w:bottom w:val="none" w:sz="0" w:space="0" w:color="auto"/>
            <w:right w:val="none" w:sz="0" w:space="0" w:color="auto"/>
          </w:divBdr>
        </w:div>
        <w:div w:id="1549612624">
          <w:marLeft w:val="0"/>
          <w:marRight w:val="0"/>
          <w:marTop w:val="0"/>
          <w:marBottom w:val="0"/>
          <w:divBdr>
            <w:top w:val="none" w:sz="0" w:space="0" w:color="auto"/>
            <w:left w:val="none" w:sz="0" w:space="0" w:color="auto"/>
            <w:bottom w:val="none" w:sz="0" w:space="0" w:color="auto"/>
            <w:right w:val="none" w:sz="0" w:space="0" w:color="auto"/>
          </w:divBdr>
        </w:div>
        <w:div w:id="1575159307">
          <w:marLeft w:val="0"/>
          <w:marRight w:val="0"/>
          <w:marTop w:val="0"/>
          <w:marBottom w:val="0"/>
          <w:divBdr>
            <w:top w:val="none" w:sz="0" w:space="0" w:color="auto"/>
            <w:left w:val="none" w:sz="0" w:space="0" w:color="auto"/>
            <w:bottom w:val="none" w:sz="0" w:space="0" w:color="auto"/>
            <w:right w:val="none" w:sz="0" w:space="0" w:color="auto"/>
          </w:divBdr>
        </w:div>
        <w:div w:id="1617832063">
          <w:marLeft w:val="0"/>
          <w:marRight w:val="0"/>
          <w:marTop w:val="0"/>
          <w:marBottom w:val="0"/>
          <w:divBdr>
            <w:top w:val="none" w:sz="0" w:space="0" w:color="auto"/>
            <w:left w:val="none" w:sz="0" w:space="0" w:color="auto"/>
            <w:bottom w:val="none" w:sz="0" w:space="0" w:color="auto"/>
            <w:right w:val="none" w:sz="0" w:space="0" w:color="auto"/>
          </w:divBdr>
        </w:div>
        <w:div w:id="1799179962">
          <w:marLeft w:val="0"/>
          <w:marRight w:val="0"/>
          <w:marTop w:val="0"/>
          <w:marBottom w:val="0"/>
          <w:divBdr>
            <w:top w:val="none" w:sz="0" w:space="0" w:color="auto"/>
            <w:left w:val="none" w:sz="0" w:space="0" w:color="auto"/>
            <w:bottom w:val="none" w:sz="0" w:space="0" w:color="auto"/>
            <w:right w:val="none" w:sz="0" w:space="0" w:color="auto"/>
          </w:divBdr>
        </w:div>
        <w:div w:id="1875649606">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917397197">
      <w:bodyDiv w:val="1"/>
      <w:marLeft w:val="0"/>
      <w:marRight w:val="0"/>
      <w:marTop w:val="0"/>
      <w:marBottom w:val="0"/>
      <w:divBdr>
        <w:top w:val="none" w:sz="0" w:space="0" w:color="auto"/>
        <w:left w:val="none" w:sz="0" w:space="0" w:color="auto"/>
        <w:bottom w:val="none" w:sz="0" w:space="0" w:color="auto"/>
        <w:right w:val="none" w:sz="0" w:space="0" w:color="auto"/>
      </w:divBdr>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00568613">
      <w:bodyDiv w:val="1"/>
      <w:marLeft w:val="0"/>
      <w:marRight w:val="0"/>
      <w:marTop w:val="0"/>
      <w:marBottom w:val="0"/>
      <w:divBdr>
        <w:top w:val="none" w:sz="0" w:space="0" w:color="auto"/>
        <w:left w:val="none" w:sz="0" w:space="0" w:color="auto"/>
        <w:bottom w:val="none" w:sz="0" w:space="0" w:color="auto"/>
        <w:right w:val="none" w:sz="0" w:space="0" w:color="auto"/>
      </w:divBdr>
    </w:div>
    <w:div w:id="1109004944">
      <w:bodyDiv w:val="1"/>
      <w:marLeft w:val="0"/>
      <w:marRight w:val="0"/>
      <w:marTop w:val="0"/>
      <w:marBottom w:val="0"/>
      <w:divBdr>
        <w:top w:val="none" w:sz="0" w:space="0" w:color="auto"/>
        <w:left w:val="none" w:sz="0" w:space="0" w:color="auto"/>
        <w:bottom w:val="none" w:sz="0" w:space="0" w:color="auto"/>
        <w:right w:val="none" w:sz="0" w:space="0" w:color="auto"/>
      </w:divBdr>
    </w:div>
    <w:div w:id="1183008394">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224558578">
      <w:bodyDiv w:val="1"/>
      <w:marLeft w:val="0"/>
      <w:marRight w:val="0"/>
      <w:marTop w:val="0"/>
      <w:marBottom w:val="0"/>
      <w:divBdr>
        <w:top w:val="none" w:sz="0" w:space="0" w:color="auto"/>
        <w:left w:val="none" w:sz="0" w:space="0" w:color="auto"/>
        <w:bottom w:val="none" w:sz="0" w:space="0" w:color="auto"/>
        <w:right w:val="none" w:sz="0" w:space="0" w:color="auto"/>
      </w:divBdr>
      <w:divsChild>
        <w:div w:id="68384549">
          <w:marLeft w:val="0"/>
          <w:marRight w:val="0"/>
          <w:marTop w:val="0"/>
          <w:marBottom w:val="0"/>
          <w:divBdr>
            <w:top w:val="none" w:sz="0" w:space="0" w:color="auto"/>
            <w:left w:val="none" w:sz="0" w:space="0" w:color="auto"/>
            <w:bottom w:val="none" w:sz="0" w:space="0" w:color="auto"/>
            <w:right w:val="none" w:sz="0" w:space="0" w:color="auto"/>
          </w:divBdr>
        </w:div>
        <w:div w:id="1071730976">
          <w:marLeft w:val="0"/>
          <w:marRight w:val="0"/>
          <w:marTop w:val="0"/>
          <w:marBottom w:val="0"/>
          <w:divBdr>
            <w:top w:val="none" w:sz="0" w:space="0" w:color="auto"/>
            <w:left w:val="none" w:sz="0" w:space="0" w:color="auto"/>
            <w:bottom w:val="none" w:sz="0" w:space="0" w:color="auto"/>
            <w:right w:val="none" w:sz="0" w:space="0" w:color="auto"/>
          </w:divBdr>
        </w:div>
        <w:div w:id="1230388194">
          <w:marLeft w:val="0"/>
          <w:marRight w:val="0"/>
          <w:marTop w:val="0"/>
          <w:marBottom w:val="0"/>
          <w:divBdr>
            <w:top w:val="none" w:sz="0" w:space="0" w:color="auto"/>
            <w:left w:val="none" w:sz="0" w:space="0" w:color="auto"/>
            <w:bottom w:val="none" w:sz="0" w:space="0" w:color="auto"/>
            <w:right w:val="none" w:sz="0" w:space="0" w:color="auto"/>
          </w:divBdr>
        </w:div>
        <w:div w:id="1687899138">
          <w:marLeft w:val="0"/>
          <w:marRight w:val="0"/>
          <w:marTop w:val="0"/>
          <w:marBottom w:val="0"/>
          <w:divBdr>
            <w:top w:val="none" w:sz="0" w:space="0" w:color="auto"/>
            <w:left w:val="none" w:sz="0" w:space="0" w:color="auto"/>
            <w:bottom w:val="none" w:sz="0" w:space="0" w:color="auto"/>
            <w:right w:val="none" w:sz="0" w:space="0" w:color="auto"/>
          </w:divBdr>
        </w:div>
        <w:div w:id="2011059361">
          <w:marLeft w:val="0"/>
          <w:marRight w:val="0"/>
          <w:marTop w:val="0"/>
          <w:marBottom w:val="0"/>
          <w:divBdr>
            <w:top w:val="none" w:sz="0" w:space="0" w:color="auto"/>
            <w:left w:val="none" w:sz="0" w:space="0" w:color="auto"/>
            <w:bottom w:val="none" w:sz="0" w:space="0" w:color="auto"/>
            <w:right w:val="none" w:sz="0" w:space="0" w:color="auto"/>
          </w:divBdr>
        </w:div>
      </w:divsChild>
    </w:div>
    <w:div w:id="1297948471">
      <w:bodyDiv w:val="1"/>
      <w:marLeft w:val="0"/>
      <w:marRight w:val="0"/>
      <w:marTop w:val="0"/>
      <w:marBottom w:val="0"/>
      <w:divBdr>
        <w:top w:val="none" w:sz="0" w:space="0" w:color="auto"/>
        <w:left w:val="none" w:sz="0" w:space="0" w:color="auto"/>
        <w:bottom w:val="none" w:sz="0" w:space="0" w:color="auto"/>
        <w:right w:val="none" w:sz="0" w:space="0" w:color="auto"/>
      </w:divBdr>
    </w:div>
    <w:div w:id="1349483113">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57350949">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7991001">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29117849">
      <w:bodyDiv w:val="1"/>
      <w:marLeft w:val="0"/>
      <w:marRight w:val="0"/>
      <w:marTop w:val="0"/>
      <w:marBottom w:val="0"/>
      <w:divBdr>
        <w:top w:val="none" w:sz="0" w:space="0" w:color="auto"/>
        <w:left w:val="none" w:sz="0" w:space="0" w:color="auto"/>
        <w:bottom w:val="none" w:sz="0" w:space="0" w:color="auto"/>
        <w:right w:val="none" w:sz="0" w:space="0" w:color="auto"/>
      </w:divBdr>
      <w:divsChild>
        <w:div w:id="87972217">
          <w:marLeft w:val="0"/>
          <w:marRight w:val="0"/>
          <w:marTop w:val="0"/>
          <w:marBottom w:val="0"/>
          <w:divBdr>
            <w:top w:val="none" w:sz="0" w:space="0" w:color="auto"/>
            <w:left w:val="none" w:sz="0" w:space="0" w:color="auto"/>
            <w:bottom w:val="none" w:sz="0" w:space="0" w:color="auto"/>
            <w:right w:val="none" w:sz="0" w:space="0" w:color="auto"/>
          </w:divBdr>
          <w:divsChild>
            <w:div w:id="1105029739">
              <w:marLeft w:val="0"/>
              <w:marRight w:val="0"/>
              <w:marTop w:val="0"/>
              <w:marBottom w:val="0"/>
              <w:divBdr>
                <w:top w:val="none" w:sz="0" w:space="0" w:color="auto"/>
                <w:left w:val="none" w:sz="0" w:space="0" w:color="auto"/>
                <w:bottom w:val="none" w:sz="0" w:space="0" w:color="auto"/>
                <w:right w:val="none" w:sz="0" w:space="0" w:color="auto"/>
              </w:divBdr>
            </w:div>
            <w:div w:id="1428651398">
              <w:marLeft w:val="0"/>
              <w:marRight w:val="0"/>
              <w:marTop w:val="0"/>
              <w:marBottom w:val="0"/>
              <w:divBdr>
                <w:top w:val="none" w:sz="0" w:space="0" w:color="auto"/>
                <w:left w:val="none" w:sz="0" w:space="0" w:color="auto"/>
                <w:bottom w:val="none" w:sz="0" w:space="0" w:color="auto"/>
                <w:right w:val="none" w:sz="0" w:space="0" w:color="auto"/>
              </w:divBdr>
            </w:div>
            <w:div w:id="1675185791">
              <w:marLeft w:val="0"/>
              <w:marRight w:val="0"/>
              <w:marTop w:val="0"/>
              <w:marBottom w:val="0"/>
              <w:divBdr>
                <w:top w:val="none" w:sz="0" w:space="0" w:color="auto"/>
                <w:left w:val="none" w:sz="0" w:space="0" w:color="auto"/>
                <w:bottom w:val="none" w:sz="0" w:space="0" w:color="auto"/>
                <w:right w:val="none" w:sz="0" w:space="0" w:color="auto"/>
              </w:divBdr>
            </w:div>
            <w:div w:id="1720397827">
              <w:marLeft w:val="0"/>
              <w:marRight w:val="0"/>
              <w:marTop w:val="0"/>
              <w:marBottom w:val="0"/>
              <w:divBdr>
                <w:top w:val="none" w:sz="0" w:space="0" w:color="auto"/>
                <w:left w:val="none" w:sz="0" w:space="0" w:color="auto"/>
                <w:bottom w:val="none" w:sz="0" w:space="0" w:color="auto"/>
                <w:right w:val="none" w:sz="0" w:space="0" w:color="auto"/>
              </w:divBdr>
            </w:div>
          </w:divsChild>
        </w:div>
        <w:div w:id="471145320">
          <w:marLeft w:val="0"/>
          <w:marRight w:val="0"/>
          <w:marTop w:val="0"/>
          <w:marBottom w:val="0"/>
          <w:divBdr>
            <w:top w:val="none" w:sz="0" w:space="0" w:color="auto"/>
            <w:left w:val="none" w:sz="0" w:space="0" w:color="auto"/>
            <w:bottom w:val="none" w:sz="0" w:space="0" w:color="auto"/>
            <w:right w:val="none" w:sz="0" w:space="0" w:color="auto"/>
          </w:divBdr>
          <w:divsChild>
            <w:div w:id="1330451320">
              <w:marLeft w:val="0"/>
              <w:marRight w:val="0"/>
              <w:marTop w:val="0"/>
              <w:marBottom w:val="0"/>
              <w:divBdr>
                <w:top w:val="none" w:sz="0" w:space="0" w:color="auto"/>
                <w:left w:val="none" w:sz="0" w:space="0" w:color="auto"/>
                <w:bottom w:val="none" w:sz="0" w:space="0" w:color="auto"/>
                <w:right w:val="none" w:sz="0" w:space="0" w:color="auto"/>
              </w:divBdr>
            </w:div>
            <w:div w:id="2020740238">
              <w:marLeft w:val="0"/>
              <w:marRight w:val="0"/>
              <w:marTop w:val="0"/>
              <w:marBottom w:val="0"/>
              <w:divBdr>
                <w:top w:val="none" w:sz="0" w:space="0" w:color="auto"/>
                <w:left w:val="none" w:sz="0" w:space="0" w:color="auto"/>
                <w:bottom w:val="none" w:sz="0" w:space="0" w:color="auto"/>
                <w:right w:val="none" w:sz="0" w:space="0" w:color="auto"/>
              </w:divBdr>
            </w:div>
          </w:divsChild>
        </w:div>
        <w:div w:id="936910367">
          <w:marLeft w:val="0"/>
          <w:marRight w:val="0"/>
          <w:marTop w:val="0"/>
          <w:marBottom w:val="0"/>
          <w:divBdr>
            <w:top w:val="none" w:sz="0" w:space="0" w:color="auto"/>
            <w:left w:val="none" w:sz="0" w:space="0" w:color="auto"/>
            <w:bottom w:val="none" w:sz="0" w:space="0" w:color="auto"/>
            <w:right w:val="none" w:sz="0" w:space="0" w:color="auto"/>
          </w:divBdr>
          <w:divsChild>
            <w:div w:id="19628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1953396320">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 w:id="21418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doe.mass.edu/covid19/testing/default.html" TargetMode="External"/><Relationship Id="rId26" Type="http://schemas.openxmlformats.org/officeDocument/2006/relationships/hyperlink" Target="https://www.doe.mass.edu/sped/ImproveIEP/default.html" TargetMode="External"/><Relationship Id="rId39" Type="http://schemas.openxmlformats.org/officeDocument/2006/relationships/hyperlink" Target="https://www.doe.mass.edu/accountability/district-review/district-standards-indicators.pdf" TargetMode="External"/><Relationship Id="rId3" Type="http://schemas.openxmlformats.org/officeDocument/2006/relationships/customXml" Target="../customXml/item3.xml"/><Relationship Id="rId21" Type="http://schemas.openxmlformats.org/officeDocument/2006/relationships/hyperlink" Target="https://www.doe.mass.edu/covid19/on-desktop.html" TargetMode="External"/><Relationship Id="rId34" Type="http://schemas.openxmlformats.org/officeDocument/2006/relationships/hyperlink" Target="https://www.doe.mass.edu/ele/blueprint/plan/default.html" TargetMode="External"/><Relationship Id="rId42" Type="http://schemas.openxmlformats.org/officeDocument/2006/relationships/hyperlink" Target="https://www.air.org/centers/national-center-analysis-longitudinal-data-education-research-calder" TargetMode="External"/><Relationship Id="rId47" Type="http://schemas.openxmlformats.org/officeDocument/2006/relationships/hyperlink" Target="https://app.powerbigov.us/view?r=eyJrIjoiNGQ2NmM5ZGItZjgyNS00ZjEyLWEyYmMtZDBkZGQxMWJiMTFlIiwidCI6IjNlODYxZDE2LTQ4YjctNGEwZS05ODA2LThjMDRkODFiN2IyYSJ9"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covid19/on-desktop/fall-2021-covid19-guide/" TargetMode="External"/><Relationship Id="rId25" Type="http://schemas.openxmlformats.org/officeDocument/2006/relationships/hyperlink" Target="https://www.doe.mass.edu/csdp/default.html" TargetMode="External"/><Relationship Id="rId33" Type="http://schemas.openxmlformats.org/officeDocument/2006/relationships/hyperlink" Target="https://www.doe.mass.edu/ele/blueprint/plan/module-2/index.html" TargetMode="External"/><Relationship Id="rId38" Type="http://schemas.openxmlformats.org/officeDocument/2006/relationships/hyperlink" Target="https://www.doe.mass.edu/accountability/district-review/nolevel/2020-0044.docx" TargetMode="External"/><Relationship Id="rId46" Type="http://schemas.openxmlformats.org/officeDocument/2006/relationships/hyperlink" Target="https://profiles.doe.mass.edu/search/get_closest_orgs.aspx" TargetMode="External"/><Relationship Id="rId2" Type="http://schemas.openxmlformats.org/officeDocument/2006/relationships/customXml" Target="../customXml/item2.xml"/><Relationship Id="rId16" Type="http://schemas.openxmlformats.org/officeDocument/2006/relationships/hyperlink" Target="https://www.doe.mass.edu/covid19/testing/default.html" TargetMode="External"/><Relationship Id="rId20" Type="http://schemas.openxmlformats.org/officeDocument/2006/relationships/hyperlink" Target="https://www.doe.mass.edu/covid19/positive-cases/" TargetMode="External"/><Relationship Id="rId29" Type="http://schemas.openxmlformats.org/officeDocument/2006/relationships/hyperlink" Target="http://www.doe.mass.edu/ele/blueprint/" TargetMode="External"/><Relationship Id="rId41" Type="http://schemas.openxmlformats.org/officeDocument/2006/relationships/hyperlink" Target="https://www.doe.mass.edu/mtel/alt-assess/mtel-fl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covid19/on-desktop/roadmap/" TargetMode="External"/><Relationship Id="rId32" Type="http://schemas.openxmlformats.org/officeDocument/2006/relationships/hyperlink" Target="https://www.doe.mass.edu/ele/blueprint/plan/module-1/index.html" TargetMode="External"/><Relationship Id="rId37" Type="http://schemas.openxmlformats.org/officeDocument/2006/relationships/hyperlink" Target="https://www.doe.mass.edu/csdp/default.html" TargetMode="External"/><Relationship Id="rId40" Type="http://schemas.openxmlformats.org/officeDocument/2006/relationships/hyperlink" Target="https://www.doe.mass.edu/mtel/alt-assess/default.html" TargetMode="External"/><Relationship Id="rId45" Type="http://schemas.openxmlformats.org/officeDocument/2006/relationships/hyperlink" Target="https://www.doe.mass.edu/news/news.aspx?id=26444" TargetMode="External"/><Relationship Id="rId5" Type="http://schemas.openxmlformats.org/officeDocument/2006/relationships/customXml" Target="../customXml/item5.xml"/><Relationship Id="rId15" Type="http://schemas.openxmlformats.org/officeDocument/2006/relationships/hyperlink" Target="mailto:reopeningk12@mass.gov" TargetMode="External"/><Relationship Id="rId23" Type="http://schemas.openxmlformats.org/officeDocument/2006/relationships/hyperlink" Target="https://www.doe.mass.edu/covid19/on-desktop.html" TargetMode="External"/><Relationship Id="rId28" Type="http://schemas.openxmlformats.org/officeDocument/2006/relationships/hyperlink" Target="https://www.doe.mass.edu/sped/ImproveIEP/default.html" TargetMode="External"/><Relationship Id="rId36" Type="http://schemas.openxmlformats.org/officeDocument/2006/relationships/hyperlink" Target="https://www.doe.mass.edu/sfss/mtss/"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k12covid19testing@mass.gov" TargetMode="External"/><Relationship Id="rId31" Type="http://schemas.openxmlformats.org/officeDocument/2006/relationships/hyperlink" Target="https://www.doe.mass.edu/ele/blueprint/dashboard.html" TargetMode="External"/><Relationship Id="rId44" Type="http://schemas.openxmlformats.org/officeDocument/2006/relationships/hyperlink" Target="https://www.doe.mass.edu/ccte/cvte/data/guidance.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VID19K12ParentInfo@mass.gov" TargetMode="External"/><Relationship Id="rId22" Type="http://schemas.openxmlformats.org/officeDocument/2006/relationships/hyperlink" Target="https://www.doe.mass.edu/covid19/sped.html" TargetMode="External"/><Relationship Id="rId27" Type="http://schemas.openxmlformats.org/officeDocument/2006/relationships/hyperlink" Target="https://www.doe.mass.edu/sped/ImproveIEP/guidance-rlo/index.html" TargetMode="External"/><Relationship Id="rId30" Type="http://schemas.openxmlformats.org/officeDocument/2006/relationships/hyperlink" Target="https://www.doe.mass.edu/ele/blueprint/default.html" TargetMode="External"/><Relationship Id="rId35" Type="http://schemas.openxmlformats.org/officeDocument/2006/relationships/hyperlink" Target="https://tntp.org/assets/misc/Appleseeds_curriculum_review_data_summary.pdf" TargetMode="External"/><Relationship Id="rId43" Type="http://schemas.openxmlformats.org/officeDocument/2006/relationships/hyperlink" Target="https://www.doe.mass.edu/ccte/cvte/data/vart.html" TargetMode="External"/><Relationship Id="rId48" Type="http://schemas.openxmlformats.org/officeDocument/2006/relationships/footer" Target="footer2.xml"/><Relationship Id="Re25db86aebea4dea" Type="http://schemas.microsoft.com/office/2019/09/relationships/intelligence" Target="intelligence.xml"/><Relationship Id="rId8" Type="http://schemas.openxmlformats.org/officeDocument/2006/relationships/settings" Target="settings.xml"/><Relationship Id="rId51"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4F57A5DD-F1D6-4C42-BF19-5AD43342DB32}">
    <t:Anchor>
      <t:Comment id="639006254"/>
    </t:Anchor>
    <t:History>
      <t:Event id="{F5798FD7-B4C0-4E24-916D-D79AB424A81D}" time="2022-05-10T19:42:32.474Z">
        <t:Attribution userId="S::cliff.chuang@mass.gov::11a15ba8-2993-4bf7-ad1e-4286dee93828" userProvider="AD" userName="Chuang, Cliff (DESE)"/>
        <t:Anchor>
          <t:Comment id="114768791"/>
        </t:Anchor>
        <t:Create/>
      </t:Event>
      <t:Event id="{41BABC16-4169-438B-A726-8116151E99F3}" time="2022-05-10T19:42:32.474Z">
        <t:Attribution userId="S::cliff.chuang@mass.gov::11a15ba8-2993-4bf7-ad1e-4286dee93828" userProvider="AD" userName="Chuang, Cliff (DESE)"/>
        <t:Anchor>
          <t:Comment id="114768791"/>
        </t:Anchor>
        <t:Assign userId="S::Julie.S.Albino@mass.gov::19409387-da53-47ad-ae85-d5f0b284ed00" userProvider="AD" userName="Albino, Julie Swerdlow (DESE)"/>
      </t:Event>
      <t:Event id="{B6BEE8E7-43C7-426B-8878-831481DCD7D9}" time="2022-05-10T19:42:32.474Z">
        <t:Attribution userId="S::cliff.chuang@mass.gov::11a15ba8-2993-4bf7-ad1e-4286dee93828" userProvider="AD" userName="Chuang, Cliff (DESE)"/>
        <t:Anchor>
          <t:Comment id="114768791"/>
        </t:Anchor>
        <t:SetTitle title="@Albino, Julie Swerdlow (DESE) --does this make sense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DESE-231-65321</_dlc_DocId>
    <_dlc_DocIdUrl xmlns="733efe1c-5bbe-4968-87dc-d400e65c879f">
      <Url>https://sharepoint.doemass.org/ese/webteam/cps/_layouts/DocIdRedir.aspx?ID=DESE-231-65321</Url>
      <Description>DESE-231-65321</Description>
    </_dlc_DocIdUrl>
  </documentManagement>
</p:properties>
</file>

<file path=customXml/itemProps1.xml><?xml version="1.0" encoding="utf-8"?>
<ds:datastoreItem xmlns:ds="http://schemas.openxmlformats.org/officeDocument/2006/customXml" ds:itemID="{BEE70290-86C3-4A2E-B095-5F19ADB5F87A}">
  <ds:schemaRefs>
    <ds:schemaRef ds:uri="http://schemas.openxmlformats.org/officeDocument/2006/bibliography"/>
  </ds:schemaRefs>
</ds:datastoreItem>
</file>

<file path=customXml/itemProps2.xml><?xml version="1.0" encoding="utf-8"?>
<ds:datastoreItem xmlns:ds="http://schemas.openxmlformats.org/officeDocument/2006/customXml" ds:itemID="{5B6FD35C-32E3-4891-BF6B-415771D7E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57F92-EDE1-4F12-8BF0-90E4F6D3DA53}">
  <ds:schemaRefs>
    <ds:schemaRef ds:uri="http://schemas.microsoft.com/sharepoint/v3/contenttype/forms"/>
  </ds:schemaRefs>
</ds:datastoreItem>
</file>

<file path=customXml/itemProps4.xml><?xml version="1.0" encoding="utf-8"?>
<ds:datastoreItem xmlns:ds="http://schemas.openxmlformats.org/officeDocument/2006/customXml" ds:itemID="{F05694CF-254A-45D9-9260-3DDD18FAB360}">
  <ds:schemaRefs>
    <ds:schemaRef ds:uri="http://schemas.microsoft.com/sharepoint/events"/>
  </ds:schemaRefs>
</ds:datastoreItem>
</file>

<file path=customXml/itemProps5.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10954</Words>
  <Characters>62438</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BESE October 2020 Item 5: Commissioner Riley’s Goals for 2020-2021 Memo</vt:lpstr>
    </vt:vector>
  </TitlesOfParts>
  <Company/>
  <LinksUpToDate>false</LinksUpToDate>
  <CharactersWithSpaces>73246</CharactersWithSpaces>
  <SharedDoc>false</SharedDoc>
  <HLinks>
    <vt:vector size="210" baseType="variant">
      <vt:variant>
        <vt:i4>720985</vt:i4>
      </vt:variant>
      <vt:variant>
        <vt:i4>102</vt:i4>
      </vt:variant>
      <vt:variant>
        <vt:i4>0</vt:i4>
      </vt:variant>
      <vt:variant>
        <vt:i4>5</vt:i4>
      </vt:variant>
      <vt:variant>
        <vt:lpwstr>https://app.powerbigov.us/view?r=eyJrIjoiNGQ2NmM5ZGItZjgyNS00ZjEyLWEyYmMtZDBkZGQxMWJiMTFlIiwidCI6IjNlODYxZDE2LTQ4YjctNGEwZS05ODA2LThjMDRkODFiN2IyYSJ9</vt:lpwstr>
      </vt:variant>
      <vt:variant>
        <vt:lpwstr/>
      </vt:variant>
      <vt:variant>
        <vt:i4>3932281</vt:i4>
      </vt:variant>
      <vt:variant>
        <vt:i4>99</vt:i4>
      </vt:variant>
      <vt:variant>
        <vt:i4>0</vt:i4>
      </vt:variant>
      <vt:variant>
        <vt:i4>5</vt:i4>
      </vt:variant>
      <vt:variant>
        <vt:lpwstr>https://profiles.doe.mass.edu/search/get_closest_orgs.aspx</vt:lpwstr>
      </vt:variant>
      <vt:variant>
        <vt:lpwstr/>
      </vt:variant>
      <vt:variant>
        <vt:i4>1245212</vt:i4>
      </vt:variant>
      <vt:variant>
        <vt:i4>96</vt:i4>
      </vt:variant>
      <vt:variant>
        <vt:i4>0</vt:i4>
      </vt:variant>
      <vt:variant>
        <vt:i4>5</vt:i4>
      </vt:variant>
      <vt:variant>
        <vt:lpwstr>https://www.doe.mass.edu/news/news.aspx?id=26444</vt:lpwstr>
      </vt:variant>
      <vt:variant>
        <vt:lpwstr>:~:text=Fund%20Code%20106%20Career%20Vocational%20Technical%20Equitable%20Access%20Grant</vt:lpwstr>
      </vt:variant>
      <vt:variant>
        <vt:i4>131145</vt:i4>
      </vt:variant>
      <vt:variant>
        <vt:i4>93</vt:i4>
      </vt:variant>
      <vt:variant>
        <vt:i4>0</vt:i4>
      </vt:variant>
      <vt:variant>
        <vt:i4>5</vt:i4>
      </vt:variant>
      <vt:variant>
        <vt:lpwstr>https://www.doe.mass.edu/ccte/cvte/data/guidance.docx</vt:lpwstr>
      </vt:variant>
      <vt:variant>
        <vt:lpwstr/>
      </vt:variant>
      <vt:variant>
        <vt:i4>983130</vt:i4>
      </vt:variant>
      <vt:variant>
        <vt:i4>90</vt:i4>
      </vt:variant>
      <vt:variant>
        <vt:i4>0</vt:i4>
      </vt:variant>
      <vt:variant>
        <vt:i4>5</vt:i4>
      </vt:variant>
      <vt:variant>
        <vt:lpwstr>https://www.doe.mass.edu/ccte/cvte/data/vart.html</vt:lpwstr>
      </vt:variant>
      <vt:variant>
        <vt:lpwstr/>
      </vt:variant>
      <vt:variant>
        <vt:i4>4653121</vt:i4>
      </vt:variant>
      <vt:variant>
        <vt:i4>87</vt:i4>
      </vt:variant>
      <vt:variant>
        <vt:i4>0</vt:i4>
      </vt:variant>
      <vt:variant>
        <vt:i4>5</vt:i4>
      </vt:variant>
      <vt:variant>
        <vt:lpwstr>https://www.air.org/centers/national-center-analysis-longitudinal-data-education-research-calder</vt:lpwstr>
      </vt:variant>
      <vt:variant>
        <vt:lpwstr/>
      </vt:variant>
      <vt:variant>
        <vt:i4>3932216</vt:i4>
      </vt:variant>
      <vt:variant>
        <vt:i4>84</vt:i4>
      </vt:variant>
      <vt:variant>
        <vt:i4>0</vt:i4>
      </vt:variant>
      <vt:variant>
        <vt:i4>5</vt:i4>
      </vt:variant>
      <vt:variant>
        <vt:lpwstr>https://www.doe.mass.edu/mtel/alt-assess/mtel-flex.html</vt:lpwstr>
      </vt:variant>
      <vt:variant>
        <vt:lpwstr/>
      </vt:variant>
      <vt:variant>
        <vt:i4>917579</vt:i4>
      </vt:variant>
      <vt:variant>
        <vt:i4>81</vt:i4>
      </vt:variant>
      <vt:variant>
        <vt:i4>0</vt:i4>
      </vt:variant>
      <vt:variant>
        <vt:i4>5</vt:i4>
      </vt:variant>
      <vt:variant>
        <vt:lpwstr>https://www.doe.mass.edu/mtel/alt-assess/default.html</vt:lpwstr>
      </vt:variant>
      <vt:variant>
        <vt:lpwstr/>
      </vt:variant>
      <vt:variant>
        <vt:i4>4587523</vt:i4>
      </vt:variant>
      <vt:variant>
        <vt:i4>78</vt:i4>
      </vt:variant>
      <vt:variant>
        <vt:i4>0</vt:i4>
      </vt:variant>
      <vt:variant>
        <vt:i4>5</vt:i4>
      </vt:variant>
      <vt:variant>
        <vt:lpwstr>https://www.doe.mass.edu/accountability/district-review/district-standards-indicators.pdf</vt:lpwstr>
      </vt:variant>
      <vt:variant>
        <vt:lpwstr/>
      </vt:variant>
      <vt:variant>
        <vt:i4>7208998</vt:i4>
      </vt:variant>
      <vt:variant>
        <vt:i4>75</vt:i4>
      </vt:variant>
      <vt:variant>
        <vt:i4>0</vt:i4>
      </vt:variant>
      <vt:variant>
        <vt:i4>5</vt:i4>
      </vt:variant>
      <vt:variant>
        <vt:lpwstr>https://www.doe.mass.edu/accountability/district-review/nolevel/2020-0044.docx</vt:lpwstr>
      </vt:variant>
      <vt:variant>
        <vt:lpwstr/>
      </vt:variant>
      <vt:variant>
        <vt:i4>8192063</vt:i4>
      </vt:variant>
      <vt:variant>
        <vt:i4>72</vt:i4>
      </vt:variant>
      <vt:variant>
        <vt:i4>0</vt:i4>
      </vt:variant>
      <vt:variant>
        <vt:i4>5</vt:i4>
      </vt:variant>
      <vt:variant>
        <vt:lpwstr>https://www.doe.mass.edu/csdp/default.html</vt:lpwstr>
      </vt:variant>
      <vt:variant>
        <vt:lpwstr/>
      </vt:variant>
      <vt:variant>
        <vt:i4>2293809</vt:i4>
      </vt:variant>
      <vt:variant>
        <vt:i4>69</vt:i4>
      </vt:variant>
      <vt:variant>
        <vt:i4>0</vt:i4>
      </vt:variant>
      <vt:variant>
        <vt:i4>5</vt:i4>
      </vt:variant>
      <vt:variant>
        <vt:lpwstr>https://www.doe.mass.edu/sfss/mtss/</vt:lpwstr>
      </vt:variant>
      <vt:variant>
        <vt:lpwstr/>
      </vt:variant>
      <vt:variant>
        <vt:i4>2424877</vt:i4>
      </vt:variant>
      <vt:variant>
        <vt:i4>66</vt:i4>
      </vt:variant>
      <vt:variant>
        <vt:i4>0</vt:i4>
      </vt:variant>
      <vt:variant>
        <vt:i4>5</vt:i4>
      </vt:variant>
      <vt:variant>
        <vt:lpwstr>https://tntp.org/assets/misc/Appleseeds_curriculum_review_data_summary.pdf</vt:lpwstr>
      </vt:variant>
      <vt:variant>
        <vt:lpwstr/>
      </vt:variant>
      <vt:variant>
        <vt:i4>1114183</vt:i4>
      </vt:variant>
      <vt:variant>
        <vt:i4>63</vt:i4>
      </vt:variant>
      <vt:variant>
        <vt:i4>0</vt:i4>
      </vt:variant>
      <vt:variant>
        <vt:i4>5</vt:i4>
      </vt:variant>
      <vt:variant>
        <vt:lpwstr>https://www.doe.mass.edu/ele/blueprint/plan/default.html</vt:lpwstr>
      </vt:variant>
      <vt:variant>
        <vt:lpwstr/>
      </vt:variant>
      <vt:variant>
        <vt:i4>7471223</vt:i4>
      </vt:variant>
      <vt:variant>
        <vt:i4>60</vt:i4>
      </vt:variant>
      <vt:variant>
        <vt:i4>0</vt:i4>
      </vt:variant>
      <vt:variant>
        <vt:i4>5</vt:i4>
      </vt:variant>
      <vt:variant>
        <vt:lpwstr>https://www.doe.mass.edu/ele/blueprint/plan/module-2/index.html</vt:lpwstr>
      </vt:variant>
      <vt:variant>
        <vt:lpwstr/>
      </vt:variant>
      <vt:variant>
        <vt:i4>7405656</vt:i4>
      </vt:variant>
      <vt:variant>
        <vt:i4>57</vt:i4>
      </vt:variant>
      <vt:variant>
        <vt:i4>0</vt:i4>
      </vt:variant>
      <vt:variant>
        <vt:i4>5</vt:i4>
      </vt:variant>
      <vt:variant>
        <vt:lpwstr>https://www.doe.mass.edu/ele/blueprint/plan/module-1/index.html</vt:lpwstr>
      </vt:variant>
      <vt:variant>
        <vt:lpwstr>/</vt:lpwstr>
      </vt:variant>
      <vt:variant>
        <vt:i4>262157</vt:i4>
      </vt:variant>
      <vt:variant>
        <vt:i4>54</vt:i4>
      </vt:variant>
      <vt:variant>
        <vt:i4>0</vt:i4>
      </vt:variant>
      <vt:variant>
        <vt:i4>5</vt:i4>
      </vt:variant>
      <vt:variant>
        <vt:lpwstr>https://www.doe.mass.edu/ele/blueprint/dashboard.html</vt:lpwstr>
      </vt:variant>
      <vt:variant>
        <vt:lpwstr/>
      </vt:variant>
      <vt:variant>
        <vt:i4>7798897</vt:i4>
      </vt:variant>
      <vt:variant>
        <vt:i4>51</vt:i4>
      </vt:variant>
      <vt:variant>
        <vt:i4>0</vt:i4>
      </vt:variant>
      <vt:variant>
        <vt:i4>5</vt:i4>
      </vt:variant>
      <vt:variant>
        <vt:lpwstr>https://www.doe.mass.edu/ele/blueprint/default.html</vt:lpwstr>
      </vt:variant>
      <vt:variant>
        <vt:lpwstr/>
      </vt:variant>
      <vt:variant>
        <vt:i4>2621545</vt:i4>
      </vt:variant>
      <vt:variant>
        <vt:i4>48</vt:i4>
      </vt:variant>
      <vt:variant>
        <vt:i4>0</vt:i4>
      </vt:variant>
      <vt:variant>
        <vt:i4>5</vt:i4>
      </vt:variant>
      <vt:variant>
        <vt:lpwstr>http://www.doe.mass.edu/ele/blueprint/</vt:lpwstr>
      </vt:variant>
      <vt:variant>
        <vt:lpwstr/>
      </vt:variant>
      <vt:variant>
        <vt:i4>4456517</vt:i4>
      </vt:variant>
      <vt:variant>
        <vt:i4>45</vt:i4>
      </vt:variant>
      <vt:variant>
        <vt:i4>0</vt:i4>
      </vt:variant>
      <vt:variant>
        <vt:i4>5</vt:i4>
      </vt:variant>
      <vt:variant>
        <vt:lpwstr>https://www.doe.mass.edu/sped/ImproveIEP/default.html</vt:lpwstr>
      </vt:variant>
      <vt:variant>
        <vt:lpwstr/>
      </vt:variant>
      <vt:variant>
        <vt:i4>1900591</vt:i4>
      </vt:variant>
      <vt:variant>
        <vt:i4>42</vt:i4>
      </vt:variant>
      <vt:variant>
        <vt:i4>0</vt:i4>
      </vt:variant>
      <vt:variant>
        <vt:i4>5</vt:i4>
      </vt:variant>
      <vt:variant>
        <vt:lpwstr>https://www.doe.mass.edu/sped/ImproveIEP/guidance-rlo/index.html</vt:lpwstr>
      </vt:variant>
      <vt:variant>
        <vt:lpwstr>/</vt:lpwstr>
      </vt:variant>
      <vt:variant>
        <vt:i4>4456517</vt:i4>
      </vt:variant>
      <vt:variant>
        <vt:i4>39</vt:i4>
      </vt:variant>
      <vt:variant>
        <vt:i4>0</vt:i4>
      </vt:variant>
      <vt:variant>
        <vt:i4>5</vt:i4>
      </vt:variant>
      <vt:variant>
        <vt:lpwstr>https://www.doe.mass.edu/sped/ImproveIEP/default.html</vt:lpwstr>
      </vt:variant>
      <vt:variant>
        <vt:lpwstr/>
      </vt:variant>
      <vt:variant>
        <vt:i4>8192063</vt:i4>
      </vt:variant>
      <vt:variant>
        <vt:i4>36</vt:i4>
      </vt:variant>
      <vt:variant>
        <vt:i4>0</vt:i4>
      </vt:variant>
      <vt:variant>
        <vt:i4>5</vt:i4>
      </vt:variant>
      <vt:variant>
        <vt:lpwstr>https://www.doe.mass.edu/csdp/default.html</vt:lpwstr>
      </vt:variant>
      <vt:variant>
        <vt:lpwstr/>
      </vt:variant>
      <vt:variant>
        <vt:i4>655441</vt:i4>
      </vt:variant>
      <vt:variant>
        <vt:i4>33</vt:i4>
      </vt:variant>
      <vt:variant>
        <vt:i4>0</vt:i4>
      </vt:variant>
      <vt:variant>
        <vt:i4>5</vt:i4>
      </vt:variant>
      <vt:variant>
        <vt:lpwstr>https://www.doe.mass.edu/covid19/on-desktop/roadmap/</vt:lpwstr>
      </vt:variant>
      <vt:variant>
        <vt:lpwstr/>
      </vt:variant>
      <vt:variant>
        <vt:i4>5636186</vt:i4>
      </vt:variant>
      <vt:variant>
        <vt:i4>30</vt:i4>
      </vt:variant>
      <vt:variant>
        <vt:i4>0</vt:i4>
      </vt:variant>
      <vt:variant>
        <vt:i4>5</vt:i4>
      </vt:variant>
      <vt:variant>
        <vt:lpwstr>https://www.doe.mass.edu/covid19/on-desktop.html</vt:lpwstr>
      </vt:variant>
      <vt:variant>
        <vt:lpwstr/>
      </vt:variant>
      <vt:variant>
        <vt:i4>6488115</vt:i4>
      </vt:variant>
      <vt:variant>
        <vt:i4>27</vt:i4>
      </vt:variant>
      <vt:variant>
        <vt:i4>0</vt:i4>
      </vt:variant>
      <vt:variant>
        <vt:i4>5</vt:i4>
      </vt:variant>
      <vt:variant>
        <vt:lpwstr>https://www.doe.mass.edu/covid19/sped.html</vt:lpwstr>
      </vt:variant>
      <vt:variant>
        <vt:lpwstr/>
      </vt:variant>
      <vt:variant>
        <vt:i4>5374046</vt:i4>
      </vt:variant>
      <vt:variant>
        <vt:i4>24</vt:i4>
      </vt:variant>
      <vt:variant>
        <vt:i4>0</vt:i4>
      </vt:variant>
      <vt:variant>
        <vt:i4>5</vt:i4>
      </vt:variant>
      <vt:variant>
        <vt:lpwstr>https://www.doe.mass.edu/covid19/faq/default.html</vt:lpwstr>
      </vt:variant>
      <vt:variant>
        <vt:lpwstr/>
      </vt:variant>
      <vt:variant>
        <vt:i4>5636186</vt:i4>
      </vt:variant>
      <vt:variant>
        <vt:i4>21</vt:i4>
      </vt:variant>
      <vt:variant>
        <vt:i4>0</vt:i4>
      </vt:variant>
      <vt:variant>
        <vt:i4>5</vt:i4>
      </vt:variant>
      <vt:variant>
        <vt:lpwstr>https://www.doe.mass.edu/covid19/on-desktop.html</vt:lpwstr>
      </vt:variant>
      <vt:variant>
        <vt:lpwstr/>
      </vt:variant>
      <vt:variant>
        <vt:i4>4456523</vt:i4>
      </vt:variant>
      <vt:variant>
        <vt:i4>18</vt:i4>
      </vt:variant>
      <vt:variant>
        <vt:i4>0</vt:i4>
      </vt:variant>
      <vt:variant>
        <vt:i4>5</vt:i4>
      </vt:variant>
      <vt:variant>
        <vt:lpwstr>https://www.doe.mass.edu/covid19/positive-cases/</vt:lpwstr>
      </vt:variant>
      <vt:variant>
        <vt:lpwstr/>
      </vt:variant>
      <vt:variant>
        <vt:i4>5898361</vt:i4>
      </vt:variant>
      <vt:variant>
        <vt:i4>15</vt:i4>
      </vt:variant>
      <vt:variant>
        <vt:i4>0</vt:i4>
      </vt:variant>
      <vt:variant>
        <vt:i4>5</vt:i4>
      </vt:variant>
      <vt:variant>
        <vt:lpwstr>mailto:k12covid19testing@mass.gov</vt:lpwstr>
      </vt:variant>
      <vt:variant>
        <vt:lpwstr/>
      </vt:variant>
      <vt:variant>
        <vt:i4>4980800</vt:i4>
      </vt:variant>
      <vt:variant>
        <vt:i4>12</vt:i4>
      </vt:variant>
      <vt:variant>
        <vt:i4>0</vt:i4>
      </vt:variant>
      <vt:variant>
        <vt:i4>5</vt:i4>
      </vt:variant>
      <vt:variant>
        <vt:lpwstr>https://www.doe.mass.edu/covid19/testing/default.html</vt:lpwstr>
      </vt:variant>
      <vt:variant>
        <vt:lpwstr/>
      </vt:variant>
      <vt:variant>
        <vt:i4>4915290</vt:i4>
      </vt:variant>
      <vt:variant>
        <vt:i4>9</vt:i4>
      </vt:variant>
      <vt:variant>
        <vt:i4>0</vt:i4>
      </vt:variant>
      <vt:variant>
        <vt:i4>5</vt:i4>
      </vt:variant>
      <vt:variant>
        <vt:lpwstr>https://www.doe.mass.edu/covid19/on-desktop/fall-2021-covid19-guide/</vt:lpwstr>
      </vt:variant>
      <vt:variant>
        <vt:lpwstr/>
      </vt:variant>
      <vt:variant>
        <vt:i4>4980800</vt:i4>
      </vt:variant>
      <vt:variant>
        <vt:i4>6</vt:i4>
      </vt:variant>
      <vt:variant>
        <vt:i4>0</vt:i4>
      </vt:variant>
      <vt:variant>
        <vt:i4>5</vt:i4>
      </vt:variant>
      <vt:variant>
        <vt:lpwstr>https://www.doe.mass.edu/covid19/testing/default.html</vt:lpwstr>
      </vt:variant>
      <vt:variant>
        <vt:lpwstr/>
      </vt:variant>
      <vt:variant>
        <vt:i4>6684761</vt:i4>
      </vt:variant>
      <vt:variant>
        <vt:i4>3</vt:i4>
      </vt:variant>
      <vt:variant>
        <vt:i4>0</vt:i4>
      </vt:variant>
      <vt:variant>
        <vt:i4>5</vt:i4>
      </vt:variant>
      <vt:variant>
        <vt:lpwstr>mailto:reopeningk12@mass.gov</vt:lpwstr>
      </vt:variant>
      <vt:variant>
        <vt:lpwstr/>
      </vt:variant>
      <vt:variant>
        <vt:i4>3866634</vt:i4>
      </vt:variant>
      <vt:variant>
        <vt:i4>0</vt:i4>
      </vt:variant>
      <vt:variant>
        <vt:i4>0</vt:i4>
      </vt:variant>
      <vt:variant>
        <vt:i4>5</vt:i4>
      </vt:variant>
      <vt:variant>
        <vt:lpwstr>mailto:COVID19K12ParentInfo@mass.gov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2022 Item 9 Attachment: Commissioner's Self-Evaluation, May 16, 2022</dc:title>
  <dc:subject/>
  <dc:creator>DESE</dc:creator>
  <cp:keywords/>
  <dc:description/>
  <cp:lastModifiedBy>Zou, Dong (EOE)</cp:lastModifiedBy>
  <cp:revision>4</cp:revision>
  <cp:lastPrinted>2022-05-16T19:39:00Z</cp:lastPrinted>
  <dcterms:created xsi:type="dcterms:W3CDTF">2022-06-27T14:32:00Z</dcterms:created>
  <dcterms:modified xsi:type="dcterms:W3CDTF">2022-06-27T14:47:00Z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27 2022</vt:lpwstr>
  </property>
</Properties>
</file>