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CD42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DD8A1C0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DD8A1C0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31B76E7F" w:rsidR="00385D46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DD8A1C0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51B76963" w:rsidR="000E5E95" w:rsidRDefault="000577C7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October </w:t>
            </w:r>
            <w:r w:rsidR="00385D46">
              <w:t>18</w:t>
            </w:r>
            <w:r w:rsidR="00260C7E">
              <w:t>, 2022</w:t>
            </w:r>
          </w:p>
        </w:tc>
      </w:tr>
      <w:tr w:rsidR="000E5E95" w14:paraId="5D0D4861" w14:textId="77777777" w:rsidTr="3DD8A1C0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08A4C0B8" w:rsidR="000E5E95" w:rsidRPr="007A22FF" w:rsidRDefault="00380C02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Second </w:t>
            </w:r>
            <w:r w:rsidR="00214718" w:rsidRPr="00214718">
              <w:rPr>
                <w:bCs/>
                <w:snapToGrid w:val="0"/>
              </w:rPr>
              <w:t xml:space="preserve">Annual Update </w:t>
            </w:r>
            <w:r w:rsidR="009B7921">
              <w:rPr>
                <w:bCs/>
                <w:snapToGrid w:val="0"/>
              </w:rPr>
              <w:t xml:space="preserve">on </w:t>
            </w:r>
            <w:r w:rsidR="00214718" w:rsidRPr="00214718">
              <w:rPr>
                <w:bCs/>
                <w:snapToGrid w:val="0"/>
              </w:rPr>
              <w:t xml:space="preserve">Pilot Alternative Assessments for </w:t>
            </w:r>
            <w:r w:rsidR="009B7921">
              <w:rPr>
                <w:bCs/>
                <w:snapToGrid w:val="0"/>
              </w:rPr>
              <w:t xml:space="preserve">Educator </w:t>
            </w:r>
            <w:r w:rsidR="00214718" w:rsidRPr="00214718">
              <w:rPr>
                <w:bCs/>
                <w:snapToGrid w:val="0"/>
              </w:rPr>
              <w:t>Licensure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151897D2" w14:textId="447B02DB" w:rsidR="006A7692" w:rsidRDefault="2CC420E3" w:rsidP="006A7692">
      <w:pPr>
        <w:widowControl/>
        <w:autoSpaceDE w:val="0"/>
        <w:autoSpaceDN w:val="0"/>
        <w:adjustRightInd w:val="0"/>
      </w:pPr>
      <w:r>
        <w:t xml:space="preserve">This </w:t>
      </w:r>
      <w:r w:rsidR="3AAE8A8C">
        <w:t xml:space="preserve">memorandum to the </w:t>
      </w:r>
      <w:r>
        <w:t xml:space="preserve">Board of Elementary and Secondary Education (Board) </w:t>
      </w:r>
      <w:r w:rsidR="3AAE8A8C">
        <w:t xml:space="preserve">is </w:t>
      </w:r>
      <w:r>
        <w:t xml:space="preserve">the </w:t>
      </w:r>
      <w:r w:rsidR="1E2EC9C4">
        <w:t>second</w:t>
      </w:r>
      <w:r>
        <w:t xml:space="preserve"> annual progress update on the </w:t>
      </w:r>
      <w:bookmarkStart w:id="5" w:name="_Hlk82437045"/>
      <w:r w:rsidR="3AAE8A8C">
        <w:t xml:space="preserve">Pilot </w:t>
      </w:r>
      <w:r w:rsidR="73C54EBF">
        <w:t xml:space="preserve">of </w:t>
      </w:r>
      <w:r w:rsidR="3AAE8A8C">
        <w:t>Alternative Assessments for Educator Licensure that the Board authorized in October 2020 through an a</w:t>
      </w:r>
      <w:r>
        <w:t xml:space="preserve">mendment to </w:t>
      </w:r>
      <w:r w:rsidR="3AAE8A8C">
        <w:t xml:space="preserve">the </w:t>
      </w:r>
      <w:r>
        <w:t xml:space="preserve">Educator Licensure Regulations, 603 CMR 7.00. </w:t>
      </w:r>
      <w:bookmarkEnd w:id="5"/>
      <w:r>
        <w:t>As of October 202</w:t>
      </w:r>
      <w:r w:rsidR="50BC7A72">
        <w:t>2</w:t>
      </w:r>
      <w:r>
        <w:t xml:space="preserve">, the Department </w:t>
      </w:r>
      <w:r w:rsidR="3AAE8A8C">
        <w:t xml:space="preserve">of Elementary and Secondary Education (Department) </w:t>
      </w:r>
      <w:r>
        <w:t xml:space="preserve">has approved </w:t>
      </w:r>
      <w:r w:rsidR="00537FC3">
        <w:t xml:space="preserve">21 </w:t>
      </w:r>
      <w:r>
        <w:t xml:space="preserve">alternative assessments for </w:t>
      </w:r>
      <w:r w:rsidR="16BE8DDD">
        <w:t xml:space="preserve">educator </w:t>
      </w:r>
      <w:r>
        <w:t xml:space="preserve">licensure. These alternative assessments and the associated evaluation are </w:t>
      </w:r>
      <w:r w:rsidR="1E2EC9C4">
        <w:t>included in a</w:t>
      </w:r>
      <w:r w:rsidR="00C54A6C">
        <w:t>n interim assessment</w:t>
      </w:r>
      <w:r w:rsidR="1E2EC9C4">
        <w:t xml:space="preserve"> report enclosed with this memo</w:t>
      </w:r>
      <w:r w:rsidR="000A5F7B">
        <w:t>randum</w:t>
      </w:r>
      <w:r>
        <w:t xml:space="preserve">. </w:t>
      </w:r>
    </w:p>
    <w:p w14:paraId="459C24BD" w14:textId="123A3B42" w:rsidR="00260C7E" w:rsidRPr="00753E42" w:rsidRDefault="00260C7E" w:rsidP="006A7692">
      <w:pPr>
        <w:widowControl/>
        <w:autoSpaceDE w:val="0"/>
        <w:autoSpaceDN w:val="0"/>
        <w:adjustRightInd w:val="0"/>
        <w:rPr>
          <w:szCs w:val="24"/>
        </w:rPr>
      </w:pPr>
    </w:p>
    <w:p w14:paraId="00DA130E" w14:textId="46A7663C" w:rsidR="00753E42" w:rsidRPr="0073488D" w:rsidRDefault="00436A6B" w:rsidP="6FAE4635">
      <w:pPr>
        <w:widowControl/>
        <w:autoSpaceDE w:val="0"/>
        <w:autoSpaceDN w:val="0"/>
        <w:adjustRightInd w:val="0"/>
        <w:rPr>
          <w:rStyle w:val="normaltextrun"/>
          <w:color w:val="1C252D"/>
          <w:shd w:val="clear" w:color="auto" w:fill="FFFFFF"/>
        </w:rPr>
      </w:pPr>
      <w:r>
        <w:t xml:space="preserve">Representatives from </w:t>
      </w:r>
      <w:r w:rsidR="1E2EC9C4" w:rsidRPr="6FAE4635">
        <w:t>our evaluation partner</w:t>
      </w:r>
      <w:r>
        <w:t>,</w:t>
      </w:r>
      <w:r w:rsidR="08231ECC" w:rsidRPr="0073488D">
        <w:rPr>
          <w:szCs w:val="24"/>
        </w:rPr>
        <w:t xml:space="preserve"> </w:t>
      </w:r>
      <w:bookmarkStart w:id="6" w:name="_Background"/>
      <w:bookmarkEnd w:id="6"/>
      <w:r w:rsidR="08231ECC" w:rsidRPr="6FAE4635">
        <w:rPr>
          <w:rStyle w:val="normaltextrun"/>
          <w:color w:val="1C252D"/>
          <w:shd w:val="clear" w:color="auto" w:fill="FFFFFF"/>
        </w:rPr>
        <w:t>National Center for the Analysis of Longitudinal Data in Education Research (CALDER), American Institutes for Research</w:t>
      </w:r>
      <w:r>
        <w:rPr>
          <w:rStyle w:val="normaltextrun"/>
          <w:color w:val="1C252D"/>
          <w:shd w:val="clear" w:color="auto" w:fill="FFFFFF"/>
        </w:rPr>
        <w:t>,</w:t>
      </w:r>
      <w:r w:rsidR="2731983B" w:rsidRPr="6FAE4635">
        <w:rPr>
          <w:rStyle w:val="normaltextrun"/>
          <w:color w:val="1C252D"/>
          <w:shd w:val="clear" w:color="auto" w:fill="FFFFFF"/>
        </w:rPr>
        <w:t xml:space="preserve"> will attend the </w:t>
      </w:r>
      <w:r w:rsidR="005C0B96">
        <w:rPr>
          <w:rStyle w:val="normaltextrun"/>
          <w:color w:val="1C252D"/>
          <w:shd w:val="clear" w:color="auto" w:fill="FFFFFF"/>
        </w:rPr>
        <w:t xml:space="preserve">meeting on </w:t>
      </w:r>
      <w:r w:rsidR="2731983B" w:rsidRPr="6FAE4635">
        <w:rPr>
          <w:rStyle w:val="normaltextrun"/>
          <w:color w:val="1C252D"/>
          <w:shd w:val="clear" w:color="auto" w:fill="FFFFFF"/>
        </w:rPr>
        <w:t xml:space="preserve">October </w:t>
      </w:r>
      <w:r w:rsidR="00235DC1" w:rsidRPr="12A963B1">
        <w:rPr>
          <w:rStyle w:val="normaltextrun"/>
          <w:color w:val="1C252D"/>
        </w:rPr>
        <w:t>25, 2022</w:t>
      </w:r>
      <w:r w:rsidR="00235DC1">
        <w:rPr>
          <w:rStyle w:val="normaltextrun"/>
          <w:color w:val="1C252D"/>
          <w:shd w:val="clear" w:color="auto" w:fill="FFFFFF"/>
        </w:rPr>
        <w:t xml:space="preserve"> </w:t>
      </w:r>
      <w:r w:rsidR="2731983B" w:rsidRPr="6FAE4635">
        <w:rPr>
          <w:rStyle w:val="normaltextrun"/>
          <w:color w:val="1C252D"/>
          <w:shd w:val="clear" w:color="auto" w:fill="FFFFFF"/>
        </w:rPr>
        <w:t>to share the high</w:t>
      </w:r>
      <w:r w:rsidR="00235DC1">
        <w:rPr>
          <w:rStyle w:val="normaltextrun"/>
          <w:color w:val="1C252D"/>
          <w:shd w:val="clear" w:color="auto" w:fill="FFFFFF"/>
        </w:rPr>
        <w:t>-</w:t>
      </w:r>
      <w:r w:rsidR="2731983B" w:rsidRPr="6FAE4635">
        <w:rPr>
          <w:rStyle w:val="normaltextrun"/>
          <w:color w:val="1C252D"/>
          <w:shd w:val="clear" w:color="auto" w:fill="FFFFFF"/>
        </w:rPr>
        <w:t>level findings in the report and answer questions from Board members.</w:t>
      </w:r>
    </w:p>
    <w:p w14:paraId="6B85044A" w14:textId="4F734EA7" w:rsidR="006A7692" w:rsidRDefault="00223549" w:rsidP="006A7692">
      <w:pPr>
        <w:widowControl/>
        <w:autoSpaceDE w:val="0"/>
        <w:autoSpaceDN w:val="0"/>
        <w:adjustRightInd w:val="0"/>
        <w:rPr>
          <w:rStyle w:val="eop"/>
          <w:rFonts w:ascii="Calibri" w:hAnsi="Calibri" w:cs="Calibri"/>
          <w:i/>
          <w:iCs/>
          <w:color w:val="1C252D"/>
          <w:sz w:val="28"/>
          <w:szCs w:val="28"/>
          <w:shd w:val="clear" w:color="auto" w:fill="FFFFFF"/>
        </w:rPr>
      </w:pPr>
      <w:r>
        <w:rPr>
          <w:rStyle w:val="eop"/>
          <w:rFonts w:ascii="Calibri" w:hAnsi="Calibri" w:cs="Calibri"/>
          <w:i/>
          <w:iCs/>
          <w:color w:val="1C252D"/>
          <w:sz w:val="28"/>
          <w:szCs w:val="28"/>
          <w:shd w:val="clear" w:color="auto" w:fill="FFFFFF"/>
        </w:rPr>
        <w:t> </w:t>
      </w:r>
    </w:p>
    <w:p w14:paraId="159D3337" w14:textId="333161B2" w:rsidR="00380C02" w:rsidRPr="00380C02" w:rsidRDefault="27605B4A" w:rsidP="006A7692">
      <w:pPr>
        <w:widowControl/>
        <w:autoSpaceDE w:val="0"/>
        <w:autoSpaceDN w:val="0"/>
        <w:adjustRightInd w:val="0"/>
      </w:pPr>
      <w:r w:rsidRPr="6FAE4635">
        <w:rPr>
          <w:rStyle w:val="eop"/>
          <w:color w:val="1C252D"/>
          <w:shd w:val="clear" w:color="auto" w:fill="FFFFFF"/>
        </w:rPr>
        <w:t xml:space="preserve">Enclosed:  </w:t>
      </w:r>
      <w:r w:rsidR="00C54A6C" w:rsidRPr="6FAE4635">
        <w:rPr>
          <w:rStyle w:val="eop"/>
          <w:color w:val="1C252D"/>
          <w:shd w:val="clear" w:color="auto" w:fill="FFFFFF"/>
        </w:rPr>
        <w:t xml:space="preserve">Interim Assessment </w:t>
      </w:r>
      <w:r w:rsidRPr="6FAE4635">
        <w:rPr>
          <w:rStyle w:val="eop"/>
          <w:color w:val="1C252D"/>
          <w:shd w:val="clear" w:color="auto" w:fill="FFFFFF"/>
        </w:rPr>
        <w:t xml:space="preserve">Report </w:t>
      </w:r>
      <w:r w:rsidR="4519EDCB" w:rsidRPr="6FAE4635">
        <w:rPr>
          <w:rStyle w:val="eop"/>
          <w:color w:val="1C252D"/>
          <w:shd w:val="clear" w:color="auto" w:fill="FFFFFF"/>
        </w:rPr>
        <w:t>o</w:t>
      </w:r>
      <w:r w:rsidR="03BCAC20" w:rsidRPr="6FAE4635">
        <w:rPr>
          <w:rStyle w:val="eop"/>
          <w:color w:val="1C252D"/>
          <w:shd w:val="clear" w:color="auto" w:fill="FFFFFF"/>
        </w:rPr>
        <w:t>n</w:t>
      </w:r>
      <w:r w:rsidR="4519EDCB" w:rsidRPr="6FAE4635">
        <w:rPr>
          <w:rStyle w:val="eop"/>
          <w:color w:val="1C252D"/>
          <w:shd w:val="clear" w:color="auto" w:fill="FFFFFF"/>
        </w:rPr>
        <w:t xml:space="preserve"> the Alternative Licensure Assessment Pilot</w:t>
      </w:r>
    </w:p>
    <w:p w14:paraId="10814B12" w14:textId="2D083A9B" w:rsidR="6FAE4635" w:rsidRDefault="6FAE4635" w:rsidP="6FAE4635">
      <w:pPr>
        <w:widowControl/>
        <w:rPr>
          <w:rStyle w:val="eop"/>
          <w:color w:val="1C252D"/>
          <w:szCs w:val="24"/>
        </w:rPr>
      </w:pPr>
    </w:p>
    <w:sectPr w:rsidR="6FAE4635" w:rsidSect="007B3EE1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BC87D" w14:textId="77777777" w:rsidR="00B83879" w:rsidRDefault="00B83879">
      <w:r>
        <w:separator/>
      </w:r>
    </w:p>
  </w:endnote>
  <w:endnote w:type="continuationSeparator" w:id="0">
    <w:p w14:paraId="3E698141" w14:textId="77777777" w:rsidR="00B83879" w:rsidRDefault="00B83879">
      <w:r>
        <w:continuationSeparator/>
      </w:r>
    </w:p>
  </w:endnote>
  <w:endnote w:type="continuationNotice" w:id="1">
    <w:p w14:paraId="7290C3A3" w14:textId="77777777" w:rsidR="00B83879" w:rsidRDefault="00B83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6B5B6" w14:textId="77777777" w:rsidR="00B83879" w:rsidRDefault="00B83879">
      <w:r>
        <w:separator/>
      </w:r>
    </w:p>
  </w:footnote>
  <w:footnote w:type="continuationSeparator" w:id="0">
    <w:p w14:paraId="2E998D76" w14:textId="77777777" w:rsidR="00B83879" w:rsidRDefault="00B83879">
      <w:r>
        <w:continuationSeparator/>
      </w:r>
    </w:p>
  </w:footnote>
  <w:footnote w:type="continuationNotice" w:id="1">
    <w:p w14:paraId="23E450C1" w14:textId="77777777" w:rsidR="00B83879" w:rsidRDefault="00B83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26042AF"/>
    <w:multiLevelType w:val="hybridMultilevel"/>
    <w:tmpl w:val="CFCC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812993"/>
    <w:multiLevelType w:val="multilevel"/>
    <w:tmpl w:val="2AEAB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25014"/>
    <w:multiLevelType w:val="hybridMultilevel"/>
    <w:tmpl w:val="8E72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CC7EC2"/>
    <w:multiLevelType w:val="hybridMultilevel"/>
    <w:tmpl w:val="FF3AED06"/>
    <w:lvl w:ilvl="0" w:tplc="C63ECB4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5920"/>
    <w:multiLevelType w:val="hybridMultilevel"/>
    <w:tmpl w:val="E85804B4"/>
    <w:lvl w:ilvl="0" w:tplc="0C22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EF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A9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49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26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23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4F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48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8"/>
  </w:num>
  <w:num w:numId="5">
    <w:abstractNumId w:val="6"/>
  </w:num>
  <w:num w:numId="6">
    <w:abstractNumId w:val="14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3"/>
  </w:num>
  <w:num w:numId="14">
    <w:abstractNumId w:val="13"/>
  </w:num>
  <w:num w:numId="15">
    <w:abstractNumId w:val="4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7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2"/>
  </w:num>
  <w:num w:numId="23">
    <w:abstractNumId w:val="15"/>
  </w:num>
  <w:num w:numId="24">
    <w:abstractNumId w:val="19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827"/>
    <w:rsid w:val="00005D37"/>
    <w:rsid w:val="00006E03"/>
    <w:rsid w:val="000075B7"/>
    <w:rsid w:val="00012F0E"/>
    <w:rsid w:val="00017045"/>
    <w:rsid w:val="00021821"/>
    <w:rsid w:val="00025507"/>
    <w:rsid w:val="0004066E"/>
    <w:rsid w:val="00041CA1"/>
    <w:rsid w:val="00043404"/>
    <w:rsid w:val="00043ADE"/>
    <w:rsid w:val="000457B9"/>
    <w:rsid w:val="00046685"/>
    <w:rsid w:val="000475B1"/>
    <w:rsid w:val="00052EFE"/>
    <w:rsid w:val="000556C1"/>
    <w:rsid w:val="000576C5"/>
    <w:rsid w:val="000577C7"/>
    <w:rsid w:val="00062FA8"/>
    <w:rsid w:val="00064857"/>
    <w:rsid w:val="00085950"/>
    <w:rsid w:val="00097E55"/>
    <w:rsid w:val="000A065E"/>
    <w:rsid w:val="000A0D6A"/>
    <w:rsid w:val="000A0F1D"/>
    <w:rsid w:val="000A59A0"/>
    <w:rsid w:val="000A5F7B"/>
    <w:rsid w:val="000B1C0A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231E6"/>
    <w:rsid w:val="001258EC"/>
    <w:rsid w:val="00126F23"/>
    <w:rsid w:val="00134901"/>
    <w:rsid w:val="00136904"/>
    <w:rsid w:val="0014494F"/>
    <w:rsid w:val="001449CB"/>
    <w:rsid w:val="00145FE2"/>
    <w:rsid w:val="001511A4"/>
    <w:rsid w:val="0015328C"/>
    <w:rsid w:val="001579CF"/>
    <w:rsid w:val="00164507"/>
    <w:rsid w:val="001652E5"/>
    <w:rsid w:val="00167E8F"/>
    <w:rsid w:val="00170340"/>
    <w:rsid w:val="001710B3"/>
    <w:rsid w:val="001713A3"/>
    <w:rsid w:val="00185E9E"/>
    <w:rsid w:val="001878DD"/>
    <w:rsid w:val="00190AEB"/>
    <w:rsid w:val="00196311"/>
    <w:rsid w:val="001A3384"/>
    <w:rsid w:val="001B1C0E"/>
    <w:rsid w:val="001B6B1A"/>
    <w:rsid w:val="001C0E08"/>
    <w:rsid w:val="001C351D"/>
    <w:rsid w:val="001C3DDA"/>
    <w:rsid w:val="001D2934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4718"/>
    <w:rsid w:val="00215FA9"/>
    <w:rsid w:val="002163A1"/>
    <w:rsid w:val="00223549"/>
    <w:rsid w:val="002308C1"/>
    <w:rsid w:val="00235DC1"/>
    <w:rsid w:val="002416E7"/>
    <w:rsid w:val="00241A1F"/>
    <w:rsid w:val="00241E5A"/>
    <w:rsid w:val="00243A55"/>
    <w:rsid w:val="002502CB"/>
    <w:rsid w:val="00260C7E"/>
    <w:rsid w:val="00261BFC"/>
    <w:rsid w:val="002654B4"/>
    <w:rsid w:val="00271228"/>
    <w:rsid w:val="002713FC"/>
    <w:rsid w:val="00273152"/>
    <w:rsid w:val="002813B0"/>
    <w:rsid w:val="00291F01"/>
    <w:rsid w:val="002A0EF6"/>
    <w:rsid w:val="002A3E22"/>
    <w:rsid w:val="002A68B5"/>
    <w:rsid w:val="002B030B"/>
    <w:rsid w:val="002B09A2"/>
    <w:rsid w:val="002B09E8"/>
    <w:rsid w:val="002B1689"/>
    <w:rsid w:val="002B48F5"/>
    <w:rsid w:val="002B4B10"/>
    <w:rsid w:val="002C0CF9"/>
    <w:rsid w:val="002C1A7D"/>
    <w:rsid w:val="002C2CDF"/>
    <w:rsid w:val="002C56BD"/>
    <w:rsid w:val="002C622E"/>
    <w:rsid w:val="002D4EB8"/>
    <w:rsid w:val="002D6DA3"/>
    <w:rsid w:val="002F3534"/>
    <w:rsid w:val="002F5424"/>
    <w:rsid w:val="00305B80"/>
    <w:rsid w:val="00306095"/>
    <w:rsid w:val="00307FDD"/>
    <w:rsid w:val="00311431"/>
    <w:rsid w:val="00315230"/>
    <w:rsid w:val="003166C8"/>
    <w:rsid w:val="00316F05"/>
    <w:rsid w:val="00324E6B"/>
    <w:rsid w:val="00329642"/>
    <w:rsid w:val="003300A8"/>
    <w:rsid w:val="00330D15"/>
    <w:rsid w:val="00341984"/>
    <w:rsid w:val="003446CC"/>
    <w:rsid w:val="0035445A"/>
    <w:rsid w:val="00354C15"/>
    <w:rsid w:val="003550DC"/>
    <w:rsid w:val="00360559"/>
    <w:rsid w:val="00361467"/>
    <w:rsid w:val="0036248F"/>
    <w:rsid w:val="00363A77"/>
    <w:rsid w:val="00363EC5"/>
    <w:rsid w:val="0036421F"/>
    <w:rsid w:val="00365F2F"/>
    <w:rsid w:val="00380C02"/>
    <w:rsid w:val="003848AD"/>
    <w:rsid w:val="00385D46"/>
    <w:rsid w:val="0039194F"/>
    <w:rsid w:val="0039533A"/>
    <w:rsid w:val="003953C8"/>
    <w:rsid w:val="003A2F60"/>
    <w:rsid w:val="003B43E3"/>
    <w:rsid w:val="003C1F05"/>
    <w:rsid w:val="003C4139"/>
    <w:rsid w:val="003D0F91"/>
    <w:rsid w:val="003D25FA"/>
    <w:rsid w:val="003D335F"/>
    <w:rsid w:val="00404B36"/>
    <w:rsid w:val="00405677"/>
    <w:rsid w:val="00405D9F"/>
    <w:rsid w:val="0040659C"/>
    <w:rsid w:val="0041210C"/>
    <w:rsid w:val="004159AD"/>
    <w:rsid w:val="004173F3"/>
    <w:rsid w:val="004202BA"/>
    <w:rsid w:val="004233C3"/>
    <w:rsid w:val="004242A3"/>
    <w:rsid w:val="00435E8F"/>
    <w:rsid w:val="00436A6B"/>
    <w:rsid w:val="00442409"/>
    <w:rsid w:val="00442F66"/>
    <w:rsid w:val="004466C6"/>
    <w:rsid w:val="00456AE2"/>
    <w:rsid w:val="00461538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A33E4"/>
    <w:rsid w:val="004A4B97"/>
    <w:rsid w:val="004A669E"/>
    <w:rsid w:val="004A7C2E"/>
    <w:rsid w:val="004B2D72"/>
    <w:rsid w:val="004B3C8A"/>
    <w:rsid w:val="004D040A"/>
    <w:rsid w:val="004D2264"/>
    <w:rsid w:val="004D3D41"/>
    <w:rsid w:val="004D4CF2"/>
    <w:rsid w:val="004D738E"/>
    <w:rsid w:val="004E060F"/>
    <w:rsid w:val="004E5697"/>
    <w:rsid w:val="004F2ACF"/>
    <w:rsid w:val="004F5B67"/>
    <w:rsid w:val="005002A8"/>
    <w:rsid w:val="00501082"/>
    <w:rsid w:val="00507BF7"/>
    <w:rsid w:val="00511E41"/>
    <w:rsid w:val="005135B4"/>
    <w:rsid w:val="00516A0F"/>
    <w:rsid w:val="005217FC"/>
    <w:rsid w:val="00534FF2"/>
    <w:rsid w:val="00535443"/>
    <w:rsid w:val="00536648"/>
    <w:rsid w:val="00537FC3"/>
    <w:rsid w:val="005430E2"/>
    <w:rsid w:val="005443C6"/>
    <w:rsid w:val="0054573A"/>
    <w:rsid w:val="005463E4"/>
    <w:rsid w:val="0055308F"/>
    <w:rsid w:val="00554B85"/>
    <w:rsid w:val="00554F3B"/>
    <w:rsid w:val="00555019"/>
    <w:rsid w:val="00571660"/>
    <w:rsid w:val="00571666"/>
    <w:rsid w:val="00580DFA"/>
    <w:rsid w:val="0058702A"/>
    <w:rsid w:val="0059178C"/>
    <w:rsid w:val="00595D74"/>
    <w:rsid w:val="00596375"/>
    <w:rsid w:val="00596C51"/>
    <w:rsid w:val="005A1BF8"/>
    <w:rsid w:val="005A3DFB"/>
    <w:rsid w:val="005A4C11"/>
    <w:rsid w:val="005B0DAB"/>
    <w:rsid w:val="005C0B96"/>
    <w:rsid w:val="005C1013"/>
    <w:rsid w:val="005D013E"/>
    <w:rsid w:val="005D1011"/>
    <w:rsid w:val="005E3535"/>
    <w:rsid w:val="005E4C60"/>
    <w:rsid w:val="005E5C82"/>
    <w:rsid w:val="005F2DD8"/>
    <w:rsid w:val="005F4333"/>
    <w:rsid w:val="00603C4D"/>
    <w:rsid w:val="00603CA0"/>
    <w:rsid w:val="00607B6C"/>
    <w:rsid w:val="00607C24"/>
    <w:rsid w:val="00613F59"/>
    <w:rsid w:val="00616E24"/>
    <w:rsid w:val="00620208"/>
    <w:rsid w:val="00622645"/>
    <w:rsid w:val="00630B70"/>
    <w:rsid w:val="00634EB6"/>
    <w:rsid w:val="00635070"/>
    <w:rsid w:val="006375F6"/>
    <w:rsid w:val="00637BA3"/>
    <w:rsid w:val="0064770F"/>
    <w:rsid w:val="00653DA3"/>
    <w:rsid w:val="00656E10"/>
    <w:rsid w:val="00660504"/>
    <w:rsid w:val="00660DA4"/>
    <w:rsid w:val="00663BDC"/>
    <w:rsid w:val="0066458A"/>
    <w:rsid w:val="006646C8"/>
    <w:rsid w:val="00666136"/>
    <w:rsid w:val="006667C0"/>
    <w:rsid w:val="0066789B"/>
    <w:rsid w:val="00671AED"/>
    <w:rsid w:val="00680CCF"/>
    <w:rsid w:val="00681C2D"/>
    <w:rsid w:val="00683F34"/>
    <w:rsid w:val="00691197"/>
    <w:rsid w:val="006925C9"/>
    <w:rsid w:val="006A0F24"/>
    <w:rsid w:val="006A3D35"/>
    <w:rsid w:val="006A5EC7"/>
    <w:rsid w:val="006A7692"/>
    <w:rsid w:val="006B5EA2"/>
    <w:rsid w:val="006C0F45"/>
    <w:rsid w:val="006C32D4"/>
    <w:rsid w:val="006D4E62"/>
    <w:rsid w:val="006E1F5B"/>
    <w:rsid w:val="006F339C"/>
    <w:rsid w:val="006F5210"/>
    <w:rsid w:val="006F57AE"/>
    <w:rsid w:val="0070548F"/>
    <w:rsid w:val="007072FB"/>
    <w:rsid w:val="00711AB6"/>
    <w:rsid w:val="00713DC9"/>
    <w:rsid w:val="00714801"/>
    <w:rsid w:val="007155C0"/>
    <w:rsid w:val="007256AB"/>
    <w:rsid w:val="0073488D"/>
    <w:rsid w:val="007374CB"/>
    <w:rsid w:val="00737E4F"/>
    <w:rsid w:val="00741038"/>
    <w:rsid w:val="0074422E"/>
    <w:rsid w:val="00750959"/>
    <w:rsid w:val="00750D49"/>
    <w:rsid w:val="00753E42"/>
    <w:rsid w:val="00754327"/>
    <w:rsid w:val="00755C81"/>
    <w:rsid w:val="007568E6"/>
    <w:rsid w:val="007569B3"/>
    <w:rsid w:val="00756BF4"/>
    <w:rsid w:val="00761FD8"/>
    <w:rsid w:val="00763B5B"/>
    <w:rsid w:val="00763C00"/>
    <w:rsid w:val="00765ECA"/>
    <w:rsid w:val="007665E9"/>
    <w:rsid w:val="0077043F"/>
    <w:rsid w:val="00770595"/>
    <w:rsid w:val="007732FB"/>
    <w:rsid w:val="00774BD3"/>
    <w:rsid w:val="00776BBC"/>
    <w:rsid w:val="007840EF"/>
    <w:rsid w:val="00784ACC"/>
    <w:rsid w:val="00785F0D"/>
    <w:rsid w:val="00787E2D"/>
    <w:rsid w:val="00791578"/>
    <w:rsid w:val="00792C87"/>
    <w:rsid w:val="00793595"/>
    <w:rsid w:val="007951E0"/>
    <w:rsid w:val="007B3EE1"/>
    <w:rsid w:val="007B5827"/>
    <w:rsid w:val="007C6735"/>
    <w:rsid w:val="007D2CAF"/>
    <w:rsid w:val="007E2623"/>
    <w:rsid w:val="007E2E1E"/>
    <w:rsid w:val="007E62A6"/>
    <w:rsid w:val="007E69E7"/>
    <w:rsid w:val="007F363E"/>
    <w:rsid w:val="00803008"/>
    <w:rsid w:val="00807EBF"/>
    <w:rsid w:val="00812669"/>
    <w:rsid w:val="008126E8"/>
    <w:rsid w:val="008163FF"/>
    <w:rsid w:val="00817C47"/>
    <w:rsid w:val="00824A61"/>
    <w:rsid w:val="00826B97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51A3"/>
    <w:rsid w:val="00856EA1"/>
    <w:rsid w:val="00865C47"/>
    <w:rsid w:val="00867C54"/>
    <w:rsid w:val="008862AD"/>
    <w:rsid w:val="00891412"/>
    <w:rsid w:val="0089434C"/>
    <w:rsid w:val="00896E27"/>
    <w:rsid w:val="00897627"/>
    <w:rsid w:val="008A07BF"/>
    <w:rsid w:val="008A5685"/>
    <w:rsid w:val="008A6FE5"/>
    <w:rsid w:val="008B14B1"/>
    <w:rsid w:val="008C21DD"/>
    <w:rsid w:val="008C238A"/>
    <w:rsid w:val="008C271F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8E7"/>
    <w:rsid w:val="008F57DA"/>
    <w:rsid w:val="008FD222"/>
    <w:rsid w:val="009005EB"/>
    <w:rsid w:val="00901C88"/>
    <w:rsid w:val="009048AD"/>
    <w:rsid w:val="0090560C"/>
    <w:rsid w:val="00917F9D"/>
    <w:rsid w:val="00917FC7"/>
    <w:rsid w:val="00932810"/>
    <w:rsid w:val="00932C66"/>
    <w:rsid w:val="00936F13"/>
    <w:rsid w:val="00937BC3"/>
    <w:rsid w:val="00946156"/>
    <w:rsid w:val="009468E4"/>
    <w:rsid w:val="00947C0C"/>
    <w:rsid w:val="009545B7"/>
    <w:rsid w:val="00955888"/>
    <w:rsid w:val="0096377A"/>
    <w:rsid w:val="00965E17"/>
    <w:rsid w:val="0097067C"/>
    <w:rsid w:val="00972AD9"/>
    <w:rsid w:val="009763A8"/>
    <w:rsid w:val="00976F4C"/>
    <w:rsid w:val="009778D0"/>
    <w:rsid w:val="00986649"/>
    <w:rsid w:val="009948D1"/>
    <w:rsid w:val="00996805"/>
    <w:rsid w:val="009A3F37"/>
    <w:rsid w:val="009A76CD"/>
    <w:rsid w:val="009B3502"/>
    <w:rsid w:val="009B4B18"/>
    <w:rsid w:val="009B7921"/>
    <w:rsid w:val="009C1350"/>
    <w:rsid w:val="009D11E3"/>
    <w:rsid w:val="009D638D"/>
    <w:rsid w:val="009E48AC"/>
    <w:rsid w:val="009E5DE8"/>
    <w:rsid w:val="009F5663"/>
    <w:rsid w:val="009F7A16"/>
    <w:rsid w:val="00A02608"/>
    <w:rsid w:val="00A03941"/>
    <w:rsid w:val="00A05144"/>
    <w:rsid w:val="00A179A2"/>
    <w:rsid w:val="00A20194"/>
    <w:rsid w:val="00A2743A"/>
    <w:rsid w:val="00A31A07"/>
    <w:rsid w:val="00A31E99"/>
    <w:rsid w:val="00A327E4"/>
    <w:rsid w:val="00A37BA6"/>
    <w:rsid w:val="00A37CC3"/>
    <w:rsid w:val="00A4251A"/>
    <w:rsid w:val="00A4297E"/>
    <w:rsid w:val="00A464FB"/>
    <w:rsid w:val="00A555FD"/>
    <w:rsid w:val="00A64182"/>
    <w:rsid w:val="00A669F1"/>
    <w:rsid w:val="00A67A38"/>
    <w:rsid w:val="00A70FE3"/>
    <w:rsid w:val="00A73C30"/>
    <w:rsid w:val="00A76105"/>
    <w:rsid w:val="00A7681B"/>
    <w:rsid w:val="00A77936"/>
    <w:rsid w:val="00A8570E"/>
    <w:rsid w:val="00A9121F"/>
    <w:rsid w:val="00A91FF8"/>
    <w:rsid w:val="00A925C1"/>
    <w:rsid w:val="00A92695"/>
    <w:rsid w:val="00A93A5E"/>
    <w:rsid w:val="00A94F83"/>
    <w:rsid w:val="00A954F1"/>
    <w:rsid w:val="00AA2C45"/>
    <w:rsid w:val="00AA46CF"/>
    <w:rsid w:val="00AA4D66"/>
    <w:rsid w:val="00AA53EA"/>
    <w:rsid w:val="00AA55A8"/>
    <w:rsid w:val="00AB5330"/>
    <w:rsid w:val="00AC1A57"/>
    <w:rsid w:val="00AC1C82"/>
    <w:rsid w:val="00AC355B"/>
    <w:rsid w:val="00AD0AE7"/>
    <w:rsid w:val="00AD3989"/>
    <w:rsid w:val="00AD461E"/>
    <w:rsid w:val="00AD58F2"/>
    <w:rsid w:val="00AE40B7"/>
    <w:rsid w:val="00AF0A91"/>
    <w:rsid w:val="00AF2E1F"/>
    <w:rsid w:val="00AF406C"/>
    <w:rsid w:val="00AF6352"/>
    <w:rsid w:val="00B0351F"/>
    <w:rsid w:val="00B05D76"/>
    <w:rsid w:val="00B10B56"/>
    <w:rsid w:val="00B13D27"/>
    <w:rsid w:val="00B14361"/>
    <w:rsid w:val="00B15E7C"/>
    <w:rsid w:val="00B20D7F"/>
    <w:rsid w:val="00B222EE"/>
    <w:rsid w:val="00B23AD1"/>
    <w:rsid w:val="00B26E87"/>
    <w:rsid w:val="00B325AE"/>
    <w:rsid w:val="00B34968"/>
    <w:rsid w:val="00B3741A"/>
    <w:rsid w:val="00B37922"/>
    <w:rsid w:val="00B406F4"/>
    <w:rsid w:val="00B46222"/>
    <w:rsid w:val="00B4780E"/>
    <w:rsid w:val="00B6230A"/>
    <w:rsid w:val="00B65E6C"/>
    <w:rsid w:val="00B81971"/>
    <w:rsid w:val="00B836AF"/>
    <w:rsid w:val="00B83879"/>
    <w:rsid w:val="00B83F08"/>
    <w:rsid w:val="00B84176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F4ECA"/>
    <w:rsid w:val="00BF65B8"/>
    <w:rsid w:val="00C003E1"/>
    <w:rsid w:val="00C20A80"/>
    <w:rsid w:val="00C24857"/>
    <w:rsid w:val="00C24DBD"/>
    <w:rsid w:val="00C34091"/>
    <w:rsid w:val="00C35831"/>
    <w:rsid w:val="00C37E40"/>
    <w:rsid w:val="00C41BE1"/>
    <w:rsid w:val="00C467D0"/>
    <w:rsid w:val="00C4691B"/>
    <w:rsid w:val="00C46D5F"/>
    <w:rsid w:val="00C47D72"/>
    <w:rsid w:val="00C521F2"/>
    <w:rsid w:val="00C54A6C"/>
    <w:rsid w:val="00C57023"/>
    <w:rsid w:val="00C57EEE"/>
    <w:rsid w:val="00C65880"/>
    <w:rsid w:val="00C67032"/>
    <w:rsid w:val="00C7397D"/>
    <w:rsid w:val="00C750B5"/>
    <w:rsid w:val="00C81340"/>
    <w:rsid w:val="00C82AC5"/>
    <w:rsid w:val="00C87116"/>
    <w:rsid w:val="00C8776E"/>
    <w:rsid w:val="00C931B3"/>
    <w:rsid w:val="00C974A6"/>
    <w:rsid w:val="00CB0D38"/>
    <w:rsid w:val="00CB3E17"/>
    <w:rsid w:val="00CB51E2"/>
    <w:rsid w:val="00CB70FF"/>
    <w:rsid w:val="00CC0D5A"/>
    <w:rsid w:val="00CC62B2"/>
    <w:rsid w:val="00CC66FF"/>
    <w:rsid w:val="00CC6C12"/>
    <w:rsid w:val="00CC756F"/>
    <w:rsid w:val="00CD4402"/>
    <w:rsid w:val="00CD6209"/>
    <w:rsid w:val="00CD6BD9"/>
    <w:rsid w:val="00CE5315"/>
    <w:rsid w:val="00CF66F0"/>
    <w:rsid w:val="00D00F0A"/>
    <w:rsid w:val="00D0526F"/>
    <w:rsid w:val="00D135F0"/>
    <w:rsid w:val="00D16527"/>
    <w:rsid w:val="00D1782C"/>
    <w:rsid w:val="00D21283"/>
    <w:rsid w:val="00D21D82"/>
    <w:rsid w:val="00D2509D"/>
    <w:rsid w:val="00D318CE"/>
    <w:rsid w:val="00D456B8"/>
    <w:rsid w:val="00D46EE8"/>
    <w:rsid w:val="00D54AED"/>
    <w:rsid w:val="00D73B50"/>
    <w:rsid w:val="00D73C51"/>
    <w:rsid w:val="00D744BC"/>
    <w:rsid w:val="00D854CB"/>
    <w:rsid w:val="00D875E3"/>
    <w:rsid w:val="00D87AA2"/>
    <w:rsid w:val="00D93DB6"/>
    <w:rsid w:val="00D9488D"/>
    <w:rsid w:val="00D94B1D"/>
    <w:rsid w:val="00DA1886"/>
    <w:rsid w:val="00DA6385"/>
    <w:rsid w:val="00DB4613"/>
    <w:rsid w:val="00DB5DFB"/>
    <w:rsid w:val="00DC10F4"/>
    <w:rsid w:val="00DD0CFA"/>
    <w:rsid w:val="00DD1603"/>
    <w:rsid w:val="00DD1E7A"/>
    <w:rsid w:val="00DD2D1D"/>
    <w:rsid w:val="00DD6B0B"/>
    <w:rsid w:val="00DE73A8"/>
    <w:rsid w:val="00DF544F"/>
    <w:rsid w:val="00E00E93"/>
    <w:rsid w:val="00E01297"/>
    <w:rsid w:val="00E03D02"/>
    <w:rsid w:val="00E06DAC"/>
    <w:rsid w:val="00E11954"/>
    <w:rsid w:val="00E206ED"/>
    <w:rsid w:val="00E25398"/>
    <w:rsid w:val="00E3387C"/>
    <w:rsid w:val="00E429C8"/>
    <w:rsid w:val="00E43496"/>
    <w:rsid w:val="00E43720"/>
    <w:rsid w:val="00E466AE"/>
    <w:rsid w:val="00E47D6B"/>
    <w:rsid w:val="00E520CA"/>
    <w:rsid w:val="00E555C3"/>
    <w:rsid w:val="00E609E5"/>
    <w:rsid w:val="00E63E34"/>
    <w:rsid w:val="00E640A3"/>
    <w:rsid w:val="00E730C5"/>
    <w:rsid w:val="00E76581"/>
    <w:rsid w:val="00E77FAD"/>
    <w:rsid w:val="00E91B1E"/>
    <w:rsid w:val="00E93CFB"/>
    <w:rsid w:val="00E95F74"/>
    <w:rsid w:val="00E961C6"/>
    <w:rsid w:val="00EA1367"/>
    <w:rsid w:val="00EA1907"/>
    <w:rsid w:val="00EA2FC3"/>
    <w:rsid w:val="00EB17D8"/>
    <w:rsid w:val="00EC112C"/>
    <w:rsid w:val="00EC2F8B"/>
    <w:rsid w:val="00EC3C27"/>
    <w:rsid w:val="00EC6991"/>
    <w:rsid w:val="00EC7A18"/>
    <w:rsid w:val="00EC7B7C"/>
    <w:rsid w:val="00ED7240"/>
    <w:rsid w:val="00ED7872"/>
    <w:rsid w:val="00EE0A55"/>
    <w:rsid w:val="00EE24FC"/>
    <w:rsid w:val="00EF3C80"/>
    <w:rsid w:val="00EF43A4"/>
    <w:rsid w:val="00F01D55"/>
    <w:rsid w:val="00F04445"/>
    <w:rsid w:val="00F071C7"/>
    <w:rsid w:val="00F0768F"/>
    <w:rsid w:val="00F11020"/>
    <w:rsid w:val="00F12B42"/>
    <w:rsid w:val="00F1469B"/>
    <w:rsid w:val="00F15A05"/>
    <w:rsid w:val="00F17AEB"/>
    <w:rsid w:val="00F2396B"/>
    <w:rsid w:val="00F2459A"/>
    <w:rsid w:val="00F25840"/>
    <w:rsid w:val="00F259BE"/>
    <w:rsid w:val="00F26989"/>
    <w:rsid w:val="00F27D85"/>
    <w:rsid w:val="00F27F99"/>
    <w:rsid w:val="00F30A81"/>
    <w:rsid w:val="00F321E4"/>
    <w:rsid w:val="00F47B52"/>
    <w:rsid w:val="00F5104F"/>
    <w:rsid w:val="00F55CDD"/>
    <w:rsid w:val="00F56B5C"/>
    <w:rsid w:val="00F56BD3"/>
    <w:rsid w:val="00F634B8"/>
    <w:rsid w:val="00F635EF"/>
    <w:rsid w:val="00F64018"/>
    <w:rsid w:val="00F66B73"/>
    <w:rsid w:val="00F71DB4"/>
    <w:rsid w:val="00F74AEF"/>
    <w:rsid w:val="00F7557C"/>
    <w:rsid w:val="00F76E32"/>
    <w:rsid w:val="00F82D8B"/>
    <w:rsid w:val="00F878C5"/>
    <w:rsid w:val="00F908A7"/>
    <w:rsid w:val="00F9217F"/>
    <w:rsid w:val="00FA4B46"/>
    <w:rsid w:val="00FB0D18"/>
    <w:rsid w:val="00FB1F4A"/>
    <w:rsid w:val="00FB46CC"/>
    <w:rsid w:val="00FB640A"/>
    <w:rsid w:val="00FB7A44"/>
    <w:rsid w:val="00FC4C0A"/>
    <w:rsid w:val="00FD5A0C"/>
    <w:rsid w:val="00FF111F"/>
    <w:rsid w:val="00FF543C"/>
    <w:rsid w:val="00FF7398"/>
    <w:rsid w:val="01EC8A0A"/>
    <w:rsid w:val="02C016FF"/>
    <w:rsid w:val="02F28CA2"/>
    <w:rsid w:val="03AE2B7E"/>
    <w:rsid w:val="03BCAC20"/>
    <w:rsid w:val="050F613C"/>
    <w:rsid w:val="082127B9"/>
    <w:rsid w:val="08231ECC"/>
    <w:rsid w:val="0E7F6FF3"/>
    <w:rsid w:val="0EF1877E"/>
    <w:rsid w:val="0FD1FE34"/>
    <w:rsid w:val="0FD3A5AB"/>
    <w:rsid w:val="10A7A5FB"/>
    <w:rsid w:val="1132B30F"/>
    <w:rsid w:val="12A963B1"/>
    <w:rsid w:val="16BE8DDD"/>
    <w:rsid w:val="182EFA2E"/>
    <w:rsid w:val="18706EF6"/>
    <w:rsid w:val="18E1FE6F"/>
    <w:rsid w:val="1C1BB75C"/>
    <w:rsid w:val="1C4EAFF4"/>
    <w:rsid w:val="1CD4F7E2"/>
    <w:rsid w:val="1E2EC9C4"/>
    <w:rsid w:val="201228C8"/>
    <w:rsid w:val="21891B03"/>
    <w:rsid w:val="2398721C"/>
    <w:rsid w:val="24307993"/>
    <w:rsid w:val="24B76A14"/>
    <w:rsid w:val="2731983B"/>
    <w:rsid w:val="27605B4A"/>
    <w:rsid w:val="2CC420E3"/>
    <w:rsid w:val="2CE303D2"/>
    <w:rsid w:val="2E3D2DBC"/>
    <w:rsid w:val="2EBA04B8"/>
    <w:rsid w:val="328A067C"/>
    <w:rsid w:val="33A7C559"/>
    <w:rsid w:val="34161E5B"/>
    <w:rsid w:val="36EB56B1"/>
    <w:rsid w:val="3AAE8A8C"/>
    <w:rsid w:val="3D5D5370"/>
    <w:rsid w:val="3DD8A1C0"/>
    <w:rsid w:val="3E81E31A"/>
    <w:rsid w:val="41804814"/>
    <w:rsid w:val="41CB6526"/>
    <w:rsid w:val="4519EDCB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0BC7A72"/>
    <w:rsid w:val="51178AD4"/>
    <w:rsid w:val="54415296"/>
    <w:rsid w:val="55E28FDB"/>
    <w:rsid w:val="56E9F92E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AE4635"/>
    <w:rsid w:val="6FDE6E80"/>
    <w:rsid w:val="72497569"/>
    <w:rsid w:val="7324E5B6"/>
    <w:rsid w:val="73C54EBF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DEFBF96E-AD4D-4BFF-9058-8C623FA6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table" w:customStyle="1" w:styleId="TableStyle-Accent1">
    <w:name w:val="__Table Style-Accent 1"/>
    <w:basedOn w:val="TableNormal"/>
    <w:uiPriority w:val="99"/>
    <w:rsid w:val="006A7692"/>
    <w:pPr>
      <w:spacing w:before="60" w:after="60" w:line="276" w:lineRule="auto"/>
    </w:pPr>
    <w:rPr>
      <w:rFonts w:asciiTheme="majorHAnsi" w:eastAsiaTheme="minorHAnsi" w:hAnsiTheme="majorHAnsi" w:cstheme="minorBidi"/>
      <w:szCs w:val="24"/>
    </w:rPr>
    <w:tblPr>
      <w:tblStyleRowBandSize w:val="1"/>
      <w:tblBorders>
        <w:top w:val="single" w:sz="6" w:space="0" w:color="003462"/>
        <w:left w:val="single" w:sz="6" w:space="0" w:color="003462"/>
        <w:bottom w:val="single" w:sz="6" w:space="0" w:color="003462"/>
        <w:right w:val="single" w:sz="6" w:space="0" w:color="003462"/>
        <w:insideH w:val="single" w:sz="6" w:space="0" w:color="003462"/>
        <w:insideV w:val="single" w:sz="6" w:space="0" w:color="003462"/>
      </w:tblBorders>
      <w:tblCellMar>
        <w:left w:w="72" w:type="dxa"/>
        <w:right w:w="72" w:type="dxa"/>
      </w:tblCellMar>
    </w:tblPr>
    <w:trPr>
      <w:cantSplit/>
    </w:trPr>
    <w:tblStylePr w:type="firstRow">
      <w:pPr>
        <w:jc w:val="center"/>
      </w:pPr>
      <w:rPr>
        <w:b w:val="0"/>
      </w:rPr>
      <w:tblPr/>
      <w:tcPr>
        <w:tcBorders>
          <w:top w:val="single" w:sz="6" w:space="0" w:color="FFFFFF" w:themeColor="background1"/>
          <w:left w:val="single" w:sz="6" w:space="0" w:color="003462"/>
          <w:bottom w:val="nil"/>
          <w:right w:val="single" w:sz="6" w:space="0" w:color="003462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3462"/>
        <w:vAlign w:val="bottom"/>
      </w:tcPr>
    </w:tblStylePr>
    <w:tblStylePr w:type="lastRow">
      <w:rPr>
        <w:b w:val="0"/>
      </w:rPr>
    </w:tblStylePr>
    <w:tblStylePr w:type="firstCol">
      <w:pPr>
        <w:jc w:val="left"/>
      </w:pPr>
      <w:rPr>
        <w:b w:val="0"/>
      </w:rPr>
      <w:tblPr/>
      <w:tcPr>
        <w:shd w:val="clear" w:color="auto" w:fill="D6ECFF"/>
      </w:tcPr>
    </w:tblStylePr>
    <w:tblStylePr w:type="band1Horz">
      <w:tblPr/>
      <w:tcPr>
        <w:shd w:val="clear" w:color="auto" w:fill="D6ECFF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Mention">
    <w:name w:val="Mention"/>
    <w:basedOn w:val="DefaultParagraphFont"/>
    <w:uiPriority w:val="99"/>
    <w:unhideWhenUsed/>
    <w:rsid w:val="006A7692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6248F"/>
  </w:style>
  <w:style w:type="paragraph" w:styleId="Revision">
    <w:name w:val="Revision"/>
    <w:hidden/>
    <w:uiPriority w:val="99"/>
    <w:semiHidden/>
    <w:rsid w:val="00E63E3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zzWestrich, Keith (DESE)</DisplayName>
        <AccountId>80</AccountId>
        <AccountType/>
      </UserInfo>
      <UserInfo>
        <DisplayName>Sheehan, Marie T (DESE)</DisplayName>
        <AccountId>19</AccountId>
        <AccountType/>
      </UserInfo>
      <UserInfo>
        <DisplayName>Losee, Elizabeth (DESE)</DisplayName>
        <AccountId>286</AccountId>
        <AccountType/>
      </UserInfo>
      <UserInfo>
        <DisplayName>Wall, Lucy (DESE)</DisplayName>
        <AccountId>28</AccountId>
        <AccountType/>
      </UserInfo>
      <UserInfo>
        <DisplayName>Sullivan, Courtney (DESE)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8750B-506B-4E16-86FA-C07BC9FC6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48476A4E-57FC-4AAC-AC90-D99394E55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19, 2021 Item 7: Progress Report on Alternative Assessment Pilot for Educator Licensure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2022 Regular Meeting Item 4a: MTEL Pilot Report and Proposed Extension</dc:title>
  <dc:subject/>
  <dc:creator>DESE</dc:creator>
  <cp:keywords/>
  <cp:lastModifiedBy>Zou, Dong (EOE)</cp:lastModifiedBy>
  <cp:revision>18</cp:revision>
  <cp:lastPrinted>2021-10-04T00:29:00Z</cp:lastPrinted>
  <dcterms:created xsi:type="dcterms:W3CDTF">2022-10-07T14:42:00Z</dcterms:created>
  <dcterms:modified xsi:type="dcterms:W3CDTF">2022-10-18T22:06:00Z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2022</vt:lpwstr>
  </property>
</Properties>
</file>