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409B" w14:textId="77777777" w:rsidR="00A20194" w:rsidRDefault="00062080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1" behindDoc="0" locked="0" layoutInCell="0" allowOverlap="1" wp14:anchorId="4E643F03" wp14:editId="76D225BC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54415296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4033708C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10717677" w14:textId="77777777" w:rsidR="00A20194" w:rsidRDefault="00062080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6FEA0B8" wp14:editId="2168A3C3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8986" id="Straight Connector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" o:allowincell="f" strokeweight="1pt"/>
            </w:pict>
          </mc:Fallback>
        </mc:AlternateContent>
      </w:r>
    </w:p>
    <w:p w14:paraId="6BDA7145" w14:textId="77777777" w:rsidR="00A20194" w:rsidRPr="00C974A6" w:rsidRDefault="00AB6343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>
        <w:rPr>
          <w:sz w:val="16"/>
          <w:szCs w:val="16"/>
        </w:rPr>
        <w:t>135 Santilli Highway</w:t>
      </w:r>
      <w:r w:rsidR="00A20194" w:rsidRPr="00C974A6">
        <w:rPr>
          <w:sz w:val="16"/>
          <w:szCs w:val="16"/>
        </w:rPr>
        <w:t xml:space="preserve">, </w:t>
      </w:r>
      <w:r>
        <w:rPr>
          <w:sz w:val="16"/>
          <w:szCs w:val="16"/>
        </w:rPr>
        <w:t>Everett</w:t>
      </w:r>
      <w:r w:rsidR="00A20194" w:rsidRPr="00C974A6">
        <w:rPr>
          <w:sz w:val="16"/>
          <w:szCs w:val="16"/>
        </w:rPr>
        <w:t xml:space="preserve">, Massachusetts </w:t>
      </w:r>
      <w:r w:rsidRPr="00C974A6">
        <w:rPr>
          <w:sz w:val="16"/>
          <w:szCs w:val="16"/>
        </w:rPr>
        <w:t>0214</w:t>
      </w:r>
      <w:r>
        <w:rPr>
          <w:sz w:val="16"/>
          <w:szCs w:val="16"/>
        </w:rPr>
        <w:t>9</w:t>
      </w:r>
      <w:r w:rsidRPr="00C974A6">
        <w:rPr>
          <w:sz w:val="16"/>
          <w:szCs w:val="16"/>
        </w:rPr>
        <w:t>-</w:t>
      </w:r>
      <w:r>
        <w:rPr>
          <w:sz w:val="16"/>
          <w:szCs w:val="16"/>
        </w:rPr>
        <w:t>1962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5E8B19A" w14:textId="77777777" w:rsidR="00A20194" w:rsidRPr="00C974A6" w:rsidRDefault="00A20194" w:rsidP="00062080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Ind w:w="-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0"/>
        <w:gridCol w:w="7340"/>
      </w:tblGrid>
      <w:tr w:rsidR="00C974A6" w:rsidRPr="00C974A6" w14:paraId="1014F652" w14:textId="77777777" w:rsidTr="00062080">
        <w:tc>
          <w:tcPr>
            <w:tcW w:w="2020" w:type="dxa"/>
          </w:tcPr>
          <w:p w14:paraId="4AF20463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419F2095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7340" w:type="dxa"/>
          </w:tcPr>
          <w:p w14:paraId="10B1CD12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72A0A24C" w14:textId="15176C06" w:rsidR="0059178C" w:rsidRPr="009F19E9" w:rsidRDefault="0059178C" w:rsidP="0059178C">
      <w:pPr>
        <w:pStyle w:val="Heading1"/>
        <w:tabs>
          <w:tab w:val="clear" w:pos="4680"/>
        </w:tabs>
        <w:rPr>
          <w:szCs w:val="24"/>
        </w:rPr>
      </w:pPr>
      <w:r w:rsidRPr="009F19E9">
        <w:rPr>
          <w:szCs w:val="24"/>
        </w:rPr>
        <w:t>MEMORANDUM</w:t>
      </w:r>
    </w:p>
    <w:p w14:paraId="177F3486" w14:textId="77777777" w:rsidR="0059178C" w:rsidRPr="009F19E9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</w:rPr>
      </w:pPr>
    </w:p>
    <w:p w14:paraId="060EB659" w14:textId="77777777" w:rsidR="0059178C" w:rsidRPr="009F19E9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59178C" w14:paraId="70787408" w14:textId="77777777" w:rsidTr="36A83DF3">
        <w:tc>
          <w:tcPr>
            <w:tcW w:w="1184" w:type="dxa"/>
          </w:tcPr>
          <w:p w14:paraId="7D763A9D" w14:textId="77777777" w:rsidR="0059178C" w:rsidRPr="009F19E9" w:rsidRDefault="0059178C" w:rsidP="001F1BC3">
            <w:pPr>
              <w:rPr>
                <w:b/>
                <w:szCs w:val="24"/>
              </w:rPr>
            </w:pPr>
            <w:r w:rsidRPr="009F19E9">
              <w:rPr>
                <w:b/>
                <w:szCs w:val="24"/>
              </w:rPr>
              <w:t>To:</w:t>
            </w:r>
          </w:p>
        </w:tc>
        <w:tc>
          <w:tcPr>
            <w:tcW w:w="8176" w:type="dxa"/>
          </w:tcPr>
          <w:p w14:paraId="3BB38169" w14:textId="49567DB0" w:rsidR="0059178C" w:rsidRPr="009F19E9" w:rsidRDefault="000D2B6E" w:rsidP="001F1BC3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Board</w:t>
            </w:r>
            <w:r>
              <w:rPr>
                <w:spacing w:val="-1"/>
              </w:rPr>
              <w:t xml:space="preserve"> </w:t>
            </w:r>
            <w:r>
              <w:t>of Elementary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0E5E95" w14:paraId="663CBD5C" w14:textId="77777777" w:rsidTr="36A83DF3">
        <w:tc>
          <w:tcPr>
            <w:tcW w:w="1184" w:type="dxa"/>
          </w:tcPr>
          <w:p w14:paraId="58083D68" w14:textId="77777777" w:rsidR="000E5E95" w:rsidRPr="009F19E9" w:rsidRDefault="000E5E95" w:rsidP="000E5E95">
            <w:pPr>
              <w:rPr>
                <w:b/>
                <w:szCs w:val="24"/>
              </w:rPr>
            </w:pPr>
            <w:r w:rsidRPr="009F19E9">
              <w:rPr>
                <w:b/>
                <w:szCs w:val="24"/>
              </w:rPr>
              <w:t>From:</w:t>
            </w:r>
            <w:r w:rsidRPr="009F19E9">
              <w:rPr>
                <w:szCs w:val="24"/>
              </w:rPr>
              <w:tab/>
            </w:r>
          </w:p>
        </w:tc>
        <w:tc>
          <w:tcPr>
            <w:tcW w:w="8176" w:type="dxa"/>
          </w:tcPr>
          <w:p w14:paraId="4F28AB34" w14:textId="05C06698" w:rsidR="002813B0" w:rsidRPr="009F19E9" w:rsidRDefault="00B4634B" w:rsidP="00B4634B">
            <w:pPr>
              <w:pStyle w:val="BodyText"/>
              <w:tabs>
                <w:tab w:val="left" w:pos="1711"/>
              </w:tabs>
              <w:rPr>
                <w:rFonts w:ascii="Times New Roman" w:hAnsi="Times New Roman"/>
                <w:szCs w:val="24"/>
              </w:rPr>
            </w:pPr>
            <w:r w:rsidRPr="009F19E9">
              <w:rPr>
                <w:rFonts w:ascii="Times New Roman" w:hAnsi="Times New Roman"/>
                <w:szCs w:val="24"/>
              </w:rPr>
              <w:t>Jeffrey</w:t>
            </w:r>
            <w:r w:rsidRPr="009F19E9">
              <w:rPr>
                <w:rFonts w:ascii="Times New Roman" w:hAnsi="Times New Roman"/>
                <w:spacing w:val="-7"/>
                <w:szCs w:val="24"/>
              </w:rPr>
              <w:t xml:space="preserve"> </w:t>
            </w:r>
            <w:r w:rsidRPr="009F19E9">
              <w:rPr>
                <w:rFonts w:ascii="Times New Roman" w:hAnsi="Times New Roman"/>
                <w:szCs w:val="24"/>
              </w:rPr>
              <w:t>C.</w:t>
            </w:r>
            <w:r w:rsidRPr="009F19E9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9F19E9">
              <w:rPr>
                <w:rFonts w:ascii="Times New Roman" w:hAnsi="Times New Roman"/>
                <w:szCs w:val="24"/>
              </w:rPr>
              <w:t>Riley,</w:t>
            </w:r>
            <w:r w:rsidRPr="009F19E9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9F19E9">
              <w:rPr>
                <w:rFonts w:ascii="Times New Roman" w:hAnsi="Times New Roman"/>
                <w:spacing w:val="-2"/>
                <w:szCs w:val="24"/>
              </w:rPr>
              <w:t>Commissioner</w:t>
            </w:r>
          </w:p>
        </w:tc>
      </w:tr>
      <w:tr w:rsidR="000E5E95" w14:paraId="4D118504" w14:textId="77777777" w:rsidTr="36A83DF3">
        <w:tc>
          <w:tcPr>
            <w:tcW w:w="1184" w:type="dxa"/>
          </w:tcPr>
          <w:p w14:paraId="43395999" w14:textId="77777777" w:rsidR="000E5E95" w:rsidRPr="009F19E9" w:rsidRDefault="000E5E95" w:rsidP="000E5E95">
            <w:pPr>
              <w:rPr>
                <w:b/>
                <w:szCs w:val="24"/>
              </w:rPr>
            </w:pPr>
            <w:r w:rsidRPr="009F19E9">
              <w:rPr>
                <w:b/>
                <w:szCs w:val="24"/>
              </w:rPr>
              <w:t>Date:</w:t>
            </w:r>
            <w:r w:rsidRPr="009F19E9">
              <w:rPr>
                <w:szCs w:val="24"/>
              </w:rPr>
              <w:tab/>
            </w:r>
          </w:p>
        </w:tc>
        <w:tc>
          <w:tcPr>
            <w:tcW w:w="8176" w:type="dxa"/>
          </w:tcPr>
          <w:p w14:paraId="0A2F20FF" w14:textId="3FE6D2D6" w:rsidR="000E5E95" w:rsidRDefault="283B73AC" w:rsidP="000E5E95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  <w:r>
              <w:t xml:space="preserve">February </w:t>
            </w:r>
            <w:r w:rsidR="6EBD7AE4">
              <w:t>21</w:t>
            </w:r>
            <w:r>
              <w:t>, 2024</w:t>
            </w:r>
          </w:p>
        </w:tc>
      </w:tr>
      <w:tr w:rsidR="000E5E95" w14:paraId="5D0D4861" w14:textId="77777777" w:rsidTr="36A83DF3">
        <w:tc>
          <w:tcPr>
            <w:tcW w:w="1184" w:type="dxa"/>
          </w:tcPr>
          <w:p w14:paraId="3428D501" w14:textId="77777777" w:rsidR="000E5E95" w:rsidRPr="009F19E9" w:rsidRDefault="000E5E95" w:rsidP="000E5E95">
            <w:pPr>
              <w:rPr>
                <w:b/>
                <w:szCs w:val="24"/>
              </w:rPr>
            </w:pPr>
            <w:r w:rsidRPr="009F19E9">
              <w:rPr>
                <w:b/>
                <w:szCs w:val="24"/>
              </w:rPr>
              <w:t>Subject:</w:t>
            </w:r>
          </w:p>
        </w:tc>
        <w:tc>
          <w:tcPr>
            <w:tcW w:w="8176" w:type="dxa"/>
          </w:tcPr>
          <w:p w14:paraId="1D804615" w14:textId="1750B6D0" w:rsidR="000E5E95" w:rsidRPr="007A22FF" w:rsidRDefault="00DF5A16" w:rsidP="54415296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t>Charter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Voluntary Return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Charter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City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Hill</w:t>
            </w:r>
            <w:r>
              <w:rPr>
                <w:spacing w:val="-2"/>
              </w:rPr>
              <w:t xml:space="preserve"> </w:t>
            </w:r>
            <w:r>
              <w:t>Charter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School and Amendment</w:t>
            </w:r>
            <w:r w:rsidR="0031716C">
              <w:t xml:space="preserve"> Request Regarding Grade Span</w:t>
            </w:r>
          </w:p>
        </w:tc>
      </w:tr>
    </w:tbl>
    <w:p w14:paraId="0B173613" w14:textId="77777777" w:rsidR="0059178C" w:rsidRPr="009F19E9" w:rsidRDefault="0059178C" w:rsidP="0059178C">
      <w:pPr>
        <w:pBdr>
          <w:bottom w:val="single" w:sz="4" w:space="1" w:color="auto"/>
        </w:pBdr>
        <w:rPr>
          <w:szCs w:val="24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E565092" w14:textId="77777777" w:rsidR="00486DAE" w:rsidRPr="009F19E9" w:rsidRDefault="00486DAE" w:rsidP="002D5ED8">
      <w:pPr>
        <w:pStyle w:val="BodyText"/>
        <w:rPr>
          <w:rFonts w:ascii="Times New Roman" w:hAnsi="Times New Roman"/>
          <w:szCs w:val="24"/>
        </w:rPr>
      </w:pPr>
    </w:p>
    <w:p w14:paraId="5B7010A4" w14:textId="2FD3DCB0" w:rsidR="009E7FC4" w:rsidRDefault="00425440" w:rsidP="002D5ED8">
      <w:pPr>
        <w:pStyle w:val="BodyText"/>
        <w:rPr>
          <w:rFonts w:ascii="Times New Roman" w:hAnsi="Times New Roman"/>
        </w:rPr>
      </w:pPr>
      <w:r w:rsidRPr="3BA50672">
        <w:rPr>
          <w:rFonts w:ascii="Times New Roman" w:hAnsi="Times New Roman"/>
        </w:rPr>
        <w:t xml:space="preserve">On </w:t>
      </w:r>
      <w:r w:rsidR="008B6CFC" w:rsidRPr="3BA50672">
        <w:rPr>
          <w:rFonts w:ascii="Times New Roman" w:hAnsi="Times New Roman"/>
        </w:rPr>
        <w:t>February</w:t>
      </w:r>
      <w:r w:rsidR="006E3B2D">
        <w:rPr>
          <w:rFonts w:ascii="Times New Roman" w:hAnsi="Times New Roman"/>
        </w:rPr>
        <w:t xml:space="preserve"> 13</w:t>
      </w:r>
      <w:r w:rsidRPr="7E84D6C1">
        <w:rPr>
          <w:rFonts w:ascii="Times New Roman" w:hAnsi="Times New Roman"/>
        </w:rPr>
        <w:t>,</w:t>
      </w:r>
      <w:r w:rsidRPr="3BA50672">
        <w:rPr>
          <w:rFonts w:ascii="Times New Roman" w:hAnsi="Times New Roman"/>
        </w:rPr>
        <w:t xml:space="preserve"> 202</w:t>
      </w:r>
      <w:r w:rsidR="008B6CFC" w:rsidRPr="3BA50672">
        <w:rPr>
          <w:rFonts w:ascii="Times New Roman" w:hAnsi="Times New Roman"/>
        </w:rPr>
        <w:t>4</w:t>
      </w:r>
      <w:r w:rsidRPr="3BA50672">
        <w:rPr>
          <w:rFonts w:ascii="Times New Roman" w:hAnsi="Times New Roman"/>
        </w:rPr>
        <w:t xml:space="preserve">, the board of trustees of </w:t>
      </w:r>
      <w:r w:rsidR="008B6CFC" w:rsidRPr="3BA50672">
        <w:rPr>
          <w:rFonts w:ascii="Times New Roman" w:hAnsi="Times New Roman"/>
        </w:rPr>
        <w:t>City on a Hill Charter Public School (</w:t>
      </w:r>
      <w:proofErr w:type="spellStart"/>
      <w:r w:rsidR="008B6CFC" w:rsidRPr="3BA50672">
        <w:rPr>
          <w:rFonts w:ascii="Times New Roman" w:hAnsi="Times New Roman"/>
        </w:rPr>
        <w:t>C</w:t>
      </w:r>
      <w:r w:rsidR="00A9111E" w:rsidRPr="3BA50672">
        <w:rPr>
          <w:rFonts w:ascii="Times New Roman" w:hAnsi="Times New Roman"/>
        </w:rPr>
        <w:t>oaH</w:t>
      </w:r>
      <w:proofErr w:type="spellEnd"/>
      <w:r w:rsidR="00A9111E" w:rsidRPr="3BA50672">
        <w:rPr>
          <w:rFonts w:ascii="Times New Roman" w:hAnsi="Times New Roman"/>
        </w:rPr>
        <w:t xml:space="preserve">) </w:t>
      </w:r>
      <w:r w:rsidRPr="3BA50672">
        <w:rPr>
          <w:rFonts w:ascii="Times New Roman" w:hAnsi="Times New Roman"/>
        </w:rPr>
        <w:t xml:space="preserve">voted to </w:t>
      </w:r>
      <w:r w:rsidR="008A1EC6" w:rsidRPr="3BA50672">
        <w:rPr>
          <w:rFonts w:ascii="Times New Roman" w:hAnsi="Times New Roman"/>
        </w:rPr>
        <w:t xml:space="preserve">voluntarily return </w:t>
      </w:r>
      <w:r w:rsidRPr="3BA50672">
        <w:rPr>
          <w:rFonts w:ascii="Times New Roman" w:hAnsi="Times New Roman"/>
        </w:rPr>
        <w:t xml:space="preserve">its charter, effective </w:t>
      </w:r>
      <w:r w:rsidR="008A1EC6" w:rsidRPr="3BA50672">
        <w:rPr>
          <w:rFonts w:ascii="Times New Roman" w:hAnsi="Times New Roman"/>
        </w:rPr>
        <w:t>July 1</w:t>
      </w:r>
      <w:r w:rsidRPr="3BA50672">
        <w:rPr>
          <w:rFonts w:ascii="Times New Roman" w:hAnsi="Times New Roman"/>
        </w:rPr>
        <w:t>, 202</w:t>
      </w:r>
      <w:r w:rsidR="008A1EC6" w:rsidRPr="3BA50672">
        <w:rPr>
          <w:rFonts w:ascii="Times New Roman" w:hAnsi="Times New Roman"/>
        </w:rPr>
        <w:t>5</w:t>
      </w:r>
      <w:r w:rsidRPr="3BA50672">
        <w:rPr>
          <w:rFonts w:ascii="Times New Roman" w:hAnsi="Times New Roman"/>
        </w:rPr>
        <w:t xml:space="preserve">. </w:t>
      </w:r>
      <w:r w:rsidR="007C6450" w:rsidRPr="3BA50672">
        <w:rPr>
          <w:rFonts w:ascii="Times New Roman" w:hAnsi="Times New Roman"/>
        </w:rPr>
        <w:t>As the basis f</w:t>
      </w:r>
      <w:r w:rsidR="00C233C0" w:rsidRPr="3BA50672">
        <w:rPr>
          <w:rFonts w:ascii="Times New Roman" w:hAnsi="Times New Roman"/>
        </w:rPr>
        <w:t>or its decision</w:t>
      </w:r>
      <w:r w:rsidR="007C6450" w:rsidRPr="3BA50672">
        <w:rPr>
          <w:rFonts w:ascii="Times New Roman" w:hAnsi="Times New Roman"/>
        </w:rPr>
        <w:t>, t</w:t>
      </w:r>
      <w:r w:rsidRPr="3BA50672">
        <w:rPr>
          <w:rFonts w:ascii="Times New Roman" w:hAnsi="Times New Roman"/>
        </w:rPr>
        <w:t>he schoo</w:t>
      </w:r>
      <w:r w:rsidR="000510D7" w:rsidRPr="3BA50672">
        <w:rPr>
          <w:rFonts w:ascii="Times New Roman" w:hAnsi="Times New Roman"/>
        </w:rPr>
        <w:t xml:space="preserve">l’s board of trustees </w:t>
      </w:r>
      <w:r w:rsidR="00C46D66" w:rsidRPr="3BA50672">
        <w:rPr>
          <w:rFonts w:ascii="Times New Roman" w:hAnsi="Times New Roman"/>
        </w:rPr>
        <w:t>cited</w:t>
      </w:r>
      <w:r w:rsidR="000510D7" w:rsidRPr="3BA50672">
        <w:rPr>
          <w:rFonts w:ascii="Times New Roman" w:hAnsi="Times New Roman"/>
        </w:rPr>
        <w:t xml:space="preserve"> </w:t>
      </w:r>
      <w:r w:rsidR="00EA7FF1" w:rsidRPr="3BA50672">
        <w:rPr>
          <w:rFonts w:ascii="Times New Roman" w:hAnsi="Times New Roman"/>
        </w:rPr>
        <w:t>decreased enrollment</w:t>
      </w:r>
      <w:r w:rsidR="00F91BD7" w:rsidRPr="3BA50672">
        <w:rPr>
          <w:rFonts w:ascii="Times New Roman" w:hAnsi="Times New Roman"/>
        </w:rPr>
        <w:t xml:space="preserve"> demand</w:t>
      </w:r>
      <w:r w:rsidR="00EA7FF1" w:rsidRPr="3BA50672">
        <w:rPr>
          <w:rFonts w:ascii="Times New Roman" w:hAnsi="Times New Roman"/>
        </w:rPr>
        <w:t xml:space="preserve"> </w:t>
      </w:r>
      <w:r w:rsidR="0074034B" w:rsidRPr="3BA50672">
        <w:rPr>
          <w:rFonts w:ascii="Times New Roman" w:hAnsi="Times New Roman"/>
        </w:rPr>
        <w:t>and</w:t>
      </w:r>
      <w:r w:rsidR="00EA7FF1" w:rsidRPr="3BA50672">
        <w:rPr>
          <w:rFonts w:ascii="Times New Roman" w:hAnsi="Times New Roman"/>
        </w:rPr>
        <w:t xml:space="preserve"> </w:t>
      </w:r>
      <w:r w:rsidR="00F91BD7" w:rsidRPr="3BA50672">
        <w:rPr>
          <w:rFonts w:ascii="Times New Roman" w:hAnsi="Times New Roman"/>
        </w:rPr>
        <w:t xml:space="preserve">the school’s </w:t>
      </w:r>
      <w:r w:rsidR="000F179D" w:rsidRPr="3BA50672">
        <w:rPr>
          <w:rFonts w:ascii="Times New Roman" w:hAnsi="Times New Roman"/>
        </w:rPr>
        <w:t xml:space="preserve">lack of progress towards </w:t>
      </w:r>
      <w:r w:rsidR="00E61C84" w:rsidRPr="3BA50672">
        <w:rPr>
          <w:rFonts w:ascii="Times New Roman" w:hAnsi="Times New Roman"/>
        </w:rPr>
        <w:t>meeting probationary conditions</w:t>
      </w:r>
      <w:r w:rsidR="00965BA2" w:rsidRPr="3BA50672">
        <w:rPr>
          <w:rFonts w:ascii="Times New Roman" w:hAnsi="Times New Roman"/>
        </w:rPr>
        <w:t xml:space="preserve"> </w:t>
      </w:r>
      <w:r w:rsidR="000510D7" w:rsidRPr="3BA50672">
        <w:rPr>
          <w:rFonts w:ascii="Times New Roman" w:hAnsi="Times New Roman"/>
        </w:rPr>
        <w:t xml:space="preserve">imposed on the </w:t>
      </w:r>
      <w:r w:rsidR="003B47EC" w:rsidRPr="3BA50672">
        <w:rPr>
          <w:rFonts w:ascii="Times New Roman" w:hAnsi="Times New Roman"/>
        </w:rPr>
        <w:t xml:space="preserve">school’s </w:t>
      </w:r>
      <w:r w:rsidR="000510D7" w:rsidRPr="3BA50672">
        <w:rPr>
          <w:rFonts w:ascii="Times New Roman" w:hAnsi="Times New Roman"/>
        </w:rPr>
        <w:t xml:space="preserve">charter </w:t>
      </w:r>
      <w:r w:rsidR="00436360" w:rsidRPr="3BA50672">
        <w:rPr>
          <w:rFonts w:ascii="Times New Roman" w:hAnsi="Times New Roman"/>
        </w:rPr>
        <w:t xml:space="preserve">by the Board of Elementary and Secondary Education </w:t>
      </w:r>
      <w:r w:rsidR="006E5CB1" w:rsidRPr="3BA50672">
        <w:rPr>
          <w:rFonts w:ascii="Times New Roman" w:hAnsi="Times New Roman"/>
        </w:rPr>
        <w:t xml:space="preserve">(Board) </w:t>
      </w:r>
      <w:r w:rsidR="000510D7" w:rsidRPr="3BA50672">
        <w:rPr>
          <w:rFonts w:ascii="Times New Roman" w:hAnsi="Times New Roman"/>
        </w:rPr>
        <w:t>a</w:t>
      </w:r>
      <w:r w:rsidR="00967E66" w:rsidRPr="3BA50672">
        <w:rPr>
          <w:rFonts w:ascii="Times New Roman" w:hAnsi="Times New Roman"/>
        </w:rPr>
        <w:t>s part of</w:t>
      </w:r>
      <w:r w:rsidR="000510D7" w:rsidRPr="3BA50672">
        <w:rPr>
          <w:rFonts w:ascii="Times New Roman" w:hAnsi="Times New Roman"/>
        </w:rPr>
        <w:t xml:space="preserve"> </w:t>
      </w:r>
      <w:r w:rsidR="00C85F09" w:rsidRPr="3BA50672">
        <w:rPr>
          <w:rFonts w:ascii="Times New Roman" w:hAnsi="Times New Roman"/>
        </w:rPr>
        <w:t xml:space="preserve">the renewal of the school’s charter in </w:t>
      </w:r>
      <w:hyperlink r:id="rId12">
        <w:r w:rsidR="000510D7" w:rsidRPr="7D7C8575">
          <w:rPr>
            <w:rStyle w:val="Hyperlink"/>
            <w:rFonts w:ascii="Times New Roman" w:hAnsi="Times New Roman"/>
          </w:rPr>
          <w:t>2020</w:t>
        </w:r>
      </w:hyperlink>
      <w:r w:rsidR="00C46D66" w:rsidRPr="7D7C8575">
        <w:rPr>
          <w:rFonts w:ascii="Times New Roman" w:hAnsi="Times New Roman"/>
        </w:rPr>
        <w:t>.</w:t>
      </w:r>
      <w:r w:rsidRPr="3BA50672">
        <w:rPr>
          <w:rFonts w:ascii="Times New Roman" w:hAnsi="Times New Roman"/>
        </w:rPr>
        <w:t xml:space="preserve"> The school is committed to continuing operations through the end of </w:t>
      </w:r>
      <w:r w:rsidR="001B56AD" w:rsidRPr="3BA50672">
        <w:rPr>
          <w:rFonts w:ascii="Times New Roman" w:hAnsi="Times New Roman"/>
        </w:rPr>
        <w:t xml:space="preserve">the </w:t>
      </w:r>
      <w:r w:rsidR="007B61C3" w:rsidRPr="3BA50672">
        <w:rPr>
          <w:rFonts w:ascii="Times New Roman" w:hAnsi="Times New Roman"/>
        </w:rPr>
        <w:t xml:space="preserve">current </w:t>
      </w:r>
      <w:r w:rsidR="001B56AD" w:rsidRPr="3BA50672">
        <w:rPr>
          <w:rFonts w:ascii="Times New Roman" w:hAnsi="Times New Roman"/>
        </w:rPr>
        <w:t>2023-2024 school year for all students</w:t>
      </w:r>
      <w:r w:rsidR="00103CF9" w:rsidRPr="3BA50672">
        <w:rPr>
          <w:rFonts w:ascii="Times New Roman" w:hAnsi="Times New Roman"/>
        </w:rPr>
        <w:t xml:space="preserve"> </w:t>
      </w:r>
      <w:r w:rsidR="00983E6D" w:rsidRPr="3BA50672">
        <w:rPr>
          <w:rFonts w:ascii="Times New Roman" w:hAnsi="Times New Roman"/>
        </w:rPr>
        <w:t xml:space="preserve">attending </w:t>
      </w:r>
      <w:r w:rsidR="00103CF9" w:rsidRPr="3BA50672">
        <w:rPr>
          <w:rFonts w:ascii="Times New Roman" w:hAnsi="Times New Roman"/>
        </w:rPr>
        <w:t>grades 9-12</w:t>
      </w:r>
      <w:r w:rsidR="001B56AD" w:rsidRPr="3BA50672">
        <w:rPr>
          <w:rFonts w:ascii="Times New Roman" w:hAnsi="Times New Roman"/>
        </w:rPr>
        <w:t>.</w:t>
      </w:r>
      <w:r w:rsidR="006F7423" w:rsidRPr="3BA50672">
        <w:rPr>
          <w:rFonts w:ascii="Times New Roman" w:hAnsi="Times New Roman"/>
        </w:rPr>
        <w:t xml:space="preserve"> </w:t>
      </w:r>
    </w:p>
    <w:p w14:paraId="46F71745" w14:textId="77777777" w:rsidR="009E7FC4" w:rsidRDefault="009E7FC4" w:rsidP="002D5ED8">
      <w:pPr>
        <w:pStyle w:val="BodyText"/>
        <w:rPr>
          <w:rFonts w:ascii="Times New Roman" w:hAnsi="Times New Roman"/>
          <w:szCs w:val="24"/>
        </w:rPr>
      </w:pPr>
    </w:p>
    <w:p w14:paraId="1017FF52" w14:textId="34A565FF" w:rsidR="00C32193" w:rsidRDefault="00FF3A0D" w:rsidP="002D5ED8">
      <w:pPr>
        <w:pStyle w:val="BodyText"/>
        <w:rPr>
          <w:rStyle w:val="normaltextrun"/>
          <w:szCs w:val="24"/>
          <w:shd w:val="clear" w:color="auto" w:fill="FFFFFF"/>
        </w:rPr>
      </w:pPr>
      <w:r w:rsidRPr="009F19E9">
        <w:rPr>
          <w:rFonts w:ascii="Times New Roman" w:hAnsi="Times New Roman"/>
          <w:szCs w:val="24"/>
        </w:rPr>
        <w:t>The school</w:t>
      </w:r>
      <w:r w:rsidR="00622FF8" w:rsidRPr="009F19E9">
        <w:rPr>
          <w:rFonts w:ascii="Times New Roman" w:hAnsi="Times New Roman"/>
          <w:szCs w:val="24"/>
        </w:rPr>
        <w:t xml:space="preserve"> </w:t>
      </w:r>
      <w:r w:rsidR="008A1E5B">
        <w:rPr>
          <w:rFonts w:ascii="Times New Roman" w:hAnsi="Times New Roman"/>
          <w:szCs w:val="24"/>
        </w:rPr>
        <w:t xml:space="preserve">also </w:t>
      </w:r>
      <w:r w:rsidR="00622FF8" w:rsidRPr="009F19E9">
        <w:rPr>
          <w:rFonts w:ascii="Times New Roman" w:hAnsi="Times New Roman"/>
          <w:szCs w:val="24"/>
        </w:rPr>
        <w:t xml:space="preserve">intends to operate for </w:t>
      </w:r>
      <w:r w:rsidR="00103CF9">
        <w:rPr>
          <w:rFonts w:ascii="Times New Roman" w:hAnsi="Times New Roman"/>
          <w:szCs w:val="24"/>
        </w:rPr>
        <w:t>the</w:t>
      </w:r>
      <w:r w:rsidR="00103CF9" w:rsidRPr="009F19E9">
        <w:rPr>
          <w:rFonts w:ascii="Times New Roman" w:hAnsi="Times New Roman"/>
          <w:szCs w:val="24"/>
        </w:rPr>
        <w:t xml:space="preserve"> </w:t>
      </w:r>
      <w:r w:rsidR="00622FF8" w:rsidRPr="009F19E9">
        <w:rPr>
          <w:rFonts w:ascii="Times New Roman" w:hAnsi="Times New Roman"/>
          <w:szCs w:val="24"/>
        </w:rPr>
        <w:t>final year</w:t>
      </w:r>
      <w:r w:rsidR="00103CF9">
        <w:rPr>
          <w:rFonts w:ascii="Times New Roman" w:hAnsi="Times New Roman"/>
          <w:szCs w:val="24"/>
        </w:rPr>
        <w:t xml:space="preserve"> of its </w:t>
      </w:r>
      <w:r w:rsidR="00556211">
        <w:rPr>
          <w:rFonts w:ascii="Times New Roman" w:hAnsi="Times New Roman"/>
          <w:szCs w:val="24"/>
        </w:rPr>
        <w:t>charter term</w:t>
      </w:r>
      <w:r w:rsidR="00622FF8" w:rsidRPr="009F19E9">
        <w:rPr>
          <w:rFonts w:ascii="Times New Roman" w:hAnsi="Times New Roman"/>
          <w:szCs w:val="24"/>
        </w:rPr>
        <w:t>, the 2024-2025 school year</w:t>
      </w:r>
      <w:r w:rsidR="00907F58" w:rsidRPr="009F19E9">
        <w:rPr>
          <w:rFonts w:ascii="Times New Roman" w:hAnsi="Times New Roman"/>
          <w:szCs w:val="24"/>
        </w:rPr>
        <w:t>,</w:t>
      </w:r>
      <w:r w:rsidR="00622FF8" w:rsidRPr="009F19E9">
        <w:rPr>
          <w:rFonts w:ascii="Times New Roman" w:hAnsi="Times New Roman"/>
          <w:szCs w:val="24"/>
        </w:rPr>
        <w:t xml:space="preserve"> </w:t>
      </w:r>
      <w:r w:rsidR="0079497C">
        <w:rPr>
          <w:rFonts w:ascii="Times New Roman" w:hAnsi="Times New Roman"/>
          <w:szCs w:val="24"/>
        </w:rPr>
        <w:t xml:space="preserve">with a </w:t>
      </w:r>
      <w:r w:rsidR="0098250F">
        <w:rPr>
          <w:rFonts w:ascii="Times New Roman" w:hAnsi="Times New Roman"/>
          <w:szCs w:val="24"/>
        </w:rPr>
        <w:t>modified grade span</w:t>
      </w:r>
      <w:r w:rsidR="00146A98">
        <w:rPr>
          <w:rFonts w:ascii="Times New Roman" w:hAnsi="Times New Roman"/>
          <w:szCs w:val="24"/>
        </w:rPr>
        <w:t xml:space="preserve"> </w:t>
      </w:r>
      <w:r w:rsidR="00B415CA">
        <w:rPr>
          <w:rFonts w:ascii="Times New Roman" w:hAnsi="Times New Roman"/>
          <w:szCs w:val="24"/>
        </w:rPr>
        <w:t>for</w:t>
      </w:r>
      <w:r w:rsidR="00622FF8" w:rsidRPr="009F19E9">
        <w:rPr>
          <w:rFonts w:ascii="Times New Roman" w:hAnsi="Times New Roman"/>
          <w:szCs w:val="24"/>
        </w:rPr>
        <w:t xml:space="preserve"> students </w:t>
      </w:r>
      <w:r w:rsidR="00D4190B" w:rsidRPr="009F19E9">
        <w:rPr>
          <w:rFonts w:ascii="Times New Roman" w:hAnsi="Times New Roman"/>
          <w:szCs w:val="24"/>
        </w:rPr>
        <w:t xml:space="preserve">who wish </w:t>
      </w:r>
      <w:r w:rsidR="00AB32FA">
        <w:rPr>
          <w:rFonts w:ascii="Times New Roman" w:hAnsi="Times New Roman"/>
          <w:szCs w:val="24"/>
        </w:rPr>
        <w:t xml:space="preserve">to </w:t>
      </w:r>
      <w:r w:rsidR="00E91673" w:rsidRPr="009F19E9">
        <w:rPr>
          <w:rFonts w:ascii="Times New Roman" w:hAnsi="Times New Roman"/>
          <w:szCs w:val="24"/>
        </w:rPr>
        <w:t xml:space="preserve">complete </w:t>
      </w:r>
      <w:r w:rsidR="00B415CA">
        <w:rPr>
          <w:rFonts w:ascii="Times New Roman" w:hAnsi="Times New Roman"/>
          <w:szCs w:val="24"/>
        </w:rPr>
        <w:t>a</w:t>
      </w:r>
      <w:r w:rsidR="00B415CA" w:rsidRPr="009F19E9">
        <w:rPr>
          <w:rFonts w:ascii="Times New Roman" w:hAnsi="Times New Roman"/>
          <w:szCs w:val="24"/>
        </w:rPr>
        <w:t xml:space="preserve"> </w:t>
      </w:r>
      <w:r w:rsidR="00006ED7">
        <w:rPr>
          <w:rFonts w:ascii="Times New Roman" w:hAnsi="Times New Roman"/>
          <w:szCs w:val="24"/>
        </w:rPr>
        <w:t xml:space="preserve">junior </w:t>
      </w:r>
      <w:r w:rsidR="00B415CA">
        <w:rPr>
          <w:rFonts w:ascii="Times New Roman" w:hAnsi="Times New Roman"/>
          <w:szCs w:val="24"/>
        </w:rPr>
        <w:t xml:space="preserve">or </w:t>
      </w:r>
      <w:r w:rsidR="00006ED7">
        <w:rPr>
          <w:rFonts w:ascii="Times New Roman" w:hAnsi="Times New Roman"/>
          <w:szCs w:val="24"/>
        </w:rPr>
        <w:t>senior year</w:t>
      </w:r>
      <w:r w:rsidR="00E91673" w:rsidRPr="009F19E9">
        <w:rPr>
          <w:rFonts w:ascii="Times New Roman" w:hAnsi="Times New Roman"/>
          <w:szCs w:val="24"/>
        </w:rPr>
        <w:t xml:space="preserve"> at </w:t>
      </w:r>
      <w:proofErr w:type="spellStart"/>
      <w:r w:rsidR="00E91673" w:rsidRPr="009F19E9">
        <w:rPr>
          <w:rFonts w:ascii="Times New Roman" w:hAnsi="Times New Roman"/>
          <w:szCs w:val="24"/>
        </w:rPr>
        <w:t>CoaH</w:t>
      </w:r>
      <w:proofErr w:type="spellEnd"/>
      <w:r w:rsidR="00D4190B" w:rsidRPr="009F19E9">
        <w:rPr>
          <w:rFonts w:ascii="Times New Roman" w:hAnsi="Times New Roman"/>
          <w:szCs w:val="24"/>
        </w:rPr>
        <w:t>. The board of trustees</w:t>
      </w:r>
      <w:r w:rsidRPr="009F19E9">
        <w:rPr>
          <w:rFonts w:ascii="Times New Roman" w:hAnsi="Times New Roman"/>
          <w:szCs w:val="24"/>
        </w:rPr>
        <w:t xml:space="preserve"> has submitted an </w:t>
      </w:r>
      <w:proofErr w:type="gramStart"/>
      <w:r w:rsidRPr="009F19E9">
        <w:rPr>
          <w:rFonts w:ascii="Times New Roman" w:hAnsi="Times New Roman"/>
          <w:szCs w:val="24"/>
        </w:rPr>
        <w:t>amendment</w:t>
      </w:r>
      <w:proofErr w:type="gramEnd"/>
      <w:r w:rsidRPr="009F19E9">
        <w:rPr>
          <w:rFonts w:ascii="Times New Roman" w:hAnsi="Times New Roman"/>
          <w:szCs w:val="24"/>
        </w:rPr>
        <w:t xml:space="preserve"> request to </w:t>
      </w:r>
      <w:r w:rsidR="008A1E5B">
        <w:rPr>
          <w:rFonts w:ascii="Times New Roman" w:hAnsi="Times New Roman"/>
          <w:szCs w:val="24"/>
        </w:rPr>
        <w:t>limit</w:t>
      </w:r>
      <w:r w:rsidR="008A1E5B" w:rsidRPr="009F19E9">
        <w:rPr>
          <w:rFonts w:ascii="Times New Roman" w:hAnsi="Times New Roman"/>
          <w:szCs w:val="24"/>
        </w:rPr>
        <w:t xml:space="preserve"> </w:t>
      </w:r>
      <w:r w:rsidRPr="009F19E9">
        <w:rPr>
          <w:rFonts w:ascii="Times New Roman" w:hAnsi="Times New Roman"/>
          <w:szCs w:val="24"/>
        </w:rPr>
        <w:t xml:space="preserve">its grades to 11 and 12 </w:t>
      </w:r>
      <w:r w:rsidR="0050125F">
        <w:rPr>
          <w:rFonts w:ascii="Times New Roman" w:hAnsi="Times New Roman"/>
          <w:szCs w:val="24"/>
        </w:rPr>
        <w:t>for 2024-2025</w:t>
      </w:r>
      <w:r w:rsidR="00882D7E">
        <w:rPr>
          <w:rFonts w:ascii="Times New Roman" w:hAnsi="Times New Roman"/>
          <w:szCs w:val="24"/>
        </w:rPr>
        <w:t xml:space="preserve">, </w:t>
      </w:r>
      <w:r w:rsidRPr="009F19E9">
        <w:rPr>
          <w:rFonts w:ascii="Times New Roman" w:hAnsi="Times New Roman"/>
          <w:szCs w:val="24"/>
        </w:rPr>
        <w:t xml:space="preserve">its last </w:t>
      </w:r>
      <w:r w:rsidR="007D1FC6" w:rsidRPr="009F19E9">
        <w:rPr>
          <w:rFonts w:ascii="Times New Roman" w:hAnsi="Times New Roman"/>
          <w:szCs w:val="24"/>
        </w:rPr>
        <w:t>year of operation.</w:t>
      </w:r>
      <w:r w:rsidR="00425440" w:rsidRPr="009F19E9">
        <w:rPr>
          <w:rFonts w:ascii="Times New Roman" w:hAnsi="Times New Roman"/>
          <w:szCs w:val="24"/>
        </w:rPr>
        <w:t xml:space="preserve"> </w:t>
      </w:r>
      <w:r w:rsidR="00E95939" w:rsidRPr="009F19E9">
        <w:rPr>
          <w:rStyle w:val="normaltextrun"/>
          <w:szCs w:val="24"/>
          <w:shd w:val="clear" w:color="auto" w:fill="FFFFFF"/>
        </w:rPr>
        <w:t>Pursuant to the Charter School Regulations, 603 CMR 1.10(1), the Board must approve change</w:t>
      </w:r>
      <w:r w:rsidR="009E7FC4">
        <w:rPr>
          <w:rStyle w:val="normaltextrun"/>
          <w:szCs w:val="24"/>
          <w:shd w:val="clear" w:color="auto" w:fill="FFFFFF"/>
        </w:rPr>
        <w:t>s</w:t>
      </w:r>
      <w:r w:rsidR="00E95939" w:rsidRPr="009F19E9">
        <w:rPr>
          <w:rStyle w:val="normaltextrun"/>
          <w:szCs w:val="24"/>
          <w:shd w:val="clear" w:color="auto" w:fill="FFFFFF"/>
        </w:rPr>
        <w:t xml:space="preserve"> to the </w:t>
      </w:r>
      <w:r w:rsidR="008A1E5B">
        <w:rPr>
          <w:rStyle w:val="normaltextrun"/>
          <w:szCs w:val="24"/>
          <w:shd w:val="clear" w:color="auto" w:fill="FFFFFF"/>
        </w:rPr>
        <w:t>grades specified in</w:t>
      </w:r>
      <w:r w:rsidR="00E95939" w:rsidRPr="009F19E9">
        <w:rPr>
          <w:rStyle w:val="normaltextrun"/>
          <w:szCs w:val="24"/>
          <w:shd w:val="clear" w:color="auto" w:fill="FFFFFF"/>
        </w:rPr>
        <w:t xml:space="preserve"> </w:t>
      </w:r>
      <w:r w:rsidR="008A1E5B">
        <w:rPr>
          <w:rStyle w:val="normaltextrun"/>
          <w:szCs w:val="24"/>
          <w:shd w:val="clear" w:color="auto" w:fill="FFFFFF"/>
        </w:rPr>
        <w:t>the</w:t>
      </w:r>
      <w:r w:rsidR="00E95939" w:rsidRPr="009F19E9">
        <w:rPr>
          <w:rStyle w:val="normaltextrun"/>
          <w:szCs w:val="24"/>
          <w:shd w:val="clear" w:color="auto" w:fill="FFFFFF"/>
        </w:rPr>
        <w:t xml:space="preserve"> school’s charter. </w:t>
      </w:r>
    </w:p>
    <w:p w14:paraId="41F5F7D8" w14:textId="77777777" w:rsidR="00C32193" w:rsidRDefault="00C32193" w:rsidP="002D5ED8">
      <w:pPr>
        <w:pStyle w:val="BodyText"/>
        <w:rPr>
          <w:rStyle w:val="normaltextrun"/>
          <w:szCs w:val="24"/>
          <w:shd w:val="clear" w:color="auto" w:fill="FFFFFF"/>
        </w:rPr>
      </w:pPr>
    </w:p>
    <w:p w14:paraId="6D5E6740" w14:textId="7237AA4B" w:rsidR="00425440" w:rsidRPr="009F19E9" w:rsidRDefault="00425440" w:rsidP="002D5ED8">
      <w:pPr>
        <w:pStyle w:val="BodyText"/>
        <w:rPr>
          <w:rFonts w:ascii="Times New Roman" w:hAnsi="Times New Roman"/>
          <w:szCs w:val="24"/>
        </w:rPr>
      </w:pPr>
      <w:r w:rsidRPr="009F19E9">
        <w:rPr>
          <w:rFonts w:ascii="Times New Roman" w:hAnsi="Times New Roman"/>
          <w:szCs w:val="24"/>
        </w:rPr>
        <w:t xml:space="preserve">I recommend that the Board vote on </w:t>
      </w:r>
      <w:r w:rsidR="007D1FC6" w:rsidRPr="009F19E9">
        <w:rPr>
          <w:rFonts w:ascii="Times New Roman" w:hAnsi="Times New Roman"/>
          <w:szCs w:val="24"/>
        </w:rPr>
        <w:t>February 27, 2024</w:t>
      </w:r>
      <w:r w:rsidRPr="009F19E9">
        <w:rPr>
          <w:rFonts w:ascii="Times New Roman" w:hAnsi="Times New Roman"/>
          <w:szCs w:val="24"/>
        </w:rPr>
        <w:t xml:space="preserve">, to accept the </w:t>
      </w:r>
      <w:r w:rsidR="00DC524D">
        <w:rPr>
          <w:rFonts w:ascii="Times New Roman" w:hAnsi="Times New Roman"/>
          <w:szCs w:val="24"/>
        </w:rPr>
        <w:t xml:space="preserve">voluntary </w:t>
      </w:r>
      <w:r w:rsidR="007D1FC6" w:rsidRPr="009F19E9">
        <w:rPr>
          <w:rFonts w:ascii="Times New Roman" w:hAnsi="Times New Roman"/>
          <w:szCs w:val="24"/>
        </w:rPr>
        <w:t>return</w:t>
      </w:r>
      <w:r w:rsidRPr="009F19E9">
        <w:rPr>
          <w:rFonts w:ascii="Times New Roman" w:hAnsi="Times New Roman"/>
          <w:szCs w:val="24"/>
        </w:rPr>
        <w:t xml:space="preserve"> of the charter granted to </w:t>
      </w:r>
      <w:proofErr w:type="spellStart"/>
      <w:r w:rsidR="007D1FC6" w:rsidRPr="009F19E9">
        <w:rPr>
          <w:rFonts w:ascii="Times New Roman" w:hAnsi="Times New Roman"/>
          <w:szCs w:val="24"/>
        </w:rPr>
        <w:t>CoaH</w:t>
      </w:r>
      <w:proofErr w:type="spellEnd"/>
      <w:r w:rsidR="00902C67" w:rsidRPr="009F19E9">
        <w:rPr>
          <w:rFonts w:ascii="Times New Roman" w:hAnsi="Times New Roman"/>
          <w:szCs w:val="24"/>
        </w:rPr>
        <w:t xml:space="preserve"> effective </w:t>
      </w:r>
      <w:r w:rsidR="007D1FC6" w:rsidRPr="009F19E9">
        <w:rPr>
          <w:rFonts w:ascii="Times New Roman" w:hAnsi="Times New Roman"/>
          <w:szCs w:val="24"/>
        </w:rPr>
        <w:t>July 1, 2025</w:t>
      </w:r>
      <w:r w:rsidRPr="009F19E9">
        <w:rPr>
          <w:rFonts w:ascii="Times New Roman" w:hAnsi="Times New Roman"/>
          <w:szCs w:val="24"/>
        </w:rPr>
        <w:t>.</w:t>
      </w:r>
      <w:r w:rsidR="007D1FC6" w:rsidRPr="009F19E9">
        <w:rPr>
          <w:rFonts w:ascii="Times New Roman" w:hAnsi="Times New Roman"/>
          <w:szCs w:val="24"/>
        </w:rPr>
        <w:t xml:space="preserve"> I also recommend that the Board vote to approve the </w:t>
      </w:r>
      <w:r w:rsidR="001B56AD" w:rsidRPr="009F19E9">
        <w:rPr>
          <w:rFonts w:ascii="Times New Roman" w:hAnsi="Times New Roman"/>
          <w:szCs w:val="24"/>
        </w:rPr>
        <w:t xml:space="preserve">school’s request to serve </w:t>
      </w:r>
      <w:r w:rsidR="00E112F9">
        <w:rPr>
          <w:rFonts w:ascii="Times New Roman" w:hAnsi="Times New Roman"/>
          <w:szCs w:val="24"/>
        </w:rPr>
        <w:t xml:space="preserve">only </w:t>
      </w:r>
      <w:r w:rsidR="001B56AD" w:rsidRPr="009F19E9">
        <w:rPr>
          <w:rFonts w:ascii="Times New Roman" w:hAnsi="Times New Roman"/>
          <w:szCs w:val="24"/>
        </w:rPr>
        <w:t xml:space="preserve">grades 11 and 12 during the 2024-2025 school year. </w:t>
      </w:r>
      <w:r w:rsidR="00DA655A">
        <w:rPr>
          <w:rFonts w:ascii="Times New Roman" w:hAnsi="Times New Roman"/>
          <w:szCs w:val="24"/>
        </w:rPr>
        <w:t>The school</w:t>
      </w:r>
      <w:r w:rsidR="00111E9E">
        <w:rPr>
          <w:rFonts w:ascii="Times New Roman" w:hAnsi="Times New Roman"/>
          <w:szCs w:val="24"/>
        </w:rPr>
        <w:t xml:space="preserve"> will remain on probation with conditions </w:t>
      </w:r>
      <w:r w:rsidR="000536FB">
        <w:rPr>
          <w:rFonts w:ascii="Times New Roman" w:hAnsi="Times New Roman"/>
          <w:szCs w:val="24"/>
        </w:rPr>
        <w:t xml:space="preserve">until the effective date for return of its charter. </w:t>
      </w:r>
      <w:r w:rsidR="00106B18">
        <w:rPr>
          <w:rFonts w:ascii="Times New Roman" w:hAnsi="Times New Roman"/>
          <w:szCs w:val="24"/>
        </w:rPr>
        <w:t>This memorandum summarizes the</w:t>
      </w:r>
      <w:r w:rsidR="007631C9">
        <w:rPr>
          <w:rFonts w:ascii="Times New Roman" w:hAnsi="Times New Roman"/>
          <w:szCs w:val="24"/>
        </w:rPr>
        <w:t xml:space="preserve"> </w:t>
      </w:r>
      <w:r w:rsidR="00A901E9">
        <w:rPr>
          <w:rFonts w:ascii="Times New Roman" w:hAnsi="Times New Roman"/>
          <w:szCs w:val="24"/>
        </w:rPr>
        <w:t>basis for my recommendations.</w:t>
      </w:r>
      <w:r w:rsidR="00106B18">
        <w:rPr>
          <w:rFonts w:ascii="Times New Roman" w:hAnsi="Times New Roman"/>
          <w:szCs w:val="24"/>
        </w:rPr>
        <w:t xml:space="preserve"> </w:t>
      </w:r>
      <w:r w:rsidR="00A000C4" w:rsidRPr="009F19E9">
        <w:rPr>
          <w:rFonts w:ascii="Times New Roman" w:hAnsi="Times New Roman"/>
          <w:szCs w:val="24"/>
        </w:rPr>
        <w:t xml:space="preserve"> </w:t>
      </w:r>
    </w:p>
    <w:p w14:paraId="569846DF" w14:textId="77777777" w:rsidR="006A2FF3" w:rsidRPr="009F19E9" w:rsidRDefault="006A2FF3" w:rsidP="006A2FF3">
      <w:pPr>
        <w:pStyle w:val="BodyText"/>
        <w:spacing w:before="5"/>
        <w:rPr>
          <w:rFonts w:ascii="Times New Roman" w:hAnsi="Times New Roman"/>
          <w:szCs w:val="24"/>
        </w:rPr>
      </w:pPr>
    </w:p>
    <w:p w14:paraId="64EBEC93" w14:textId="77777777" w:rsidR="000D00EB" w:rsidRDefault="000D00EB">
      <w:r>
        <w:br w:type="page"/>
      </w:r>
    </w:p>
    <w:tbl>
      <w:tblPr>
        <w:tblW w:w="842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485"/>
        <w:gridCol w:w="1530"/>
        <w:gridCol w:w="2160"/>
        <w:gridCol w:w="2250"/>
      </w:tblGrid>
      <w:tr w:rsidR="00E934DA" w14:paraId="51EFF2CF" w14:textId="77777777" w:rsidTr="009A2D74">
        <w:trPr>
          <w:trHeight w:val="467"/>
        </w:trPr>
        <w:tc>
          <w:tcPr>
            <w:tcW w:w="8425" w:type="dxa"/>
            <w:gridSpan w:val="4"/>
            <w:shd w:val="clear" w:color="auto" w:fill="BEBEBE"/>
          </w:tcPr>
          <w:p w14:paraId="5F9428D9" w14:textId="1899E812" w:rsidR="00E934DA" w:rsidRPr="009A2D74" w:rsidRDefault="00E934DA" w:rsidP="002D5ED8">
            <w:pPr>
              <w:pStyle w:val="TableParagraph"/>
              <w:spacing w:before="78"/>
              <w:ind w:left="0"/>
              <w:rPr>
                <w:b/>
              </w:rPr>
            </w:pPr>
            <w:r w:rsidRPr="009A2D74">
              <w:rPr>
                <w:b/>
              </w:rPr>
              <w:lastRenderedPageBreak/>
              <w:t>City</w:t>
            </w:r>
            <w:r w:rsidRPr="009A2D74">
              <w:rPr>
                <w:b/>
                <w:spacing w:val="-3"/>
              </w:rPr>
              <w:t xml:space="preserve"> </w:t>
            </w:r>
            <w:r w:rsidRPr="009A2D74">
              <w:rPr>
                <w:b/>
              </w:rPr>
              <w:t>on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a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Hill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</w:rPr>
              <w:t>Charter</w:t>
            </w:r>
            <w:r w:rsidRPr="009A2D74">
              <w:rPr>
                <w:b/>
                <w:spacing w:val="-2"/>
              </w:rPr>
              <w:t xml:space="preserve"> </w:t>
            </w:r>
            <w:r w:rsidRPr="009A2D74">
              <w:rPr>
                <w:b/>
              </w:rPr>
              <w:t>Public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School</w:t>
            </w:r>
          </w:p>
        </w:tc>
      </w:tr>
      <w:tr w:rsidR="00E934DA" w14:paraId="19BF92FA" w14:textId="77777777" w:rsidTr="000D00EB">
        <w:trPr>
          <w:trHeight w:val="405"/>
        </w:trPr>
        <w:tc>
          <w:tcPr>
            <w:tcW w:w="2485" w:type="dxa"/>
            <w:shd w:val="clear" w:color="auto" w:fill="F1F1F1"/>
          </w:tcPr>
          <w:p w14:paraId="7D42D134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Type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of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  <w:spacing w:val="-2"/>
              </w:rPr>
              <w:t>Charter</w:t>
            </w:r>
          </w:p>
        </w:tc>
        <w:tc>
          <w:tcPr>
            <w:tcW w:w="1530" w:type="dxa"/>
          </w:tcPr>
          <w:p w14:paraId="0760A836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2"/>
              </w:rPr>
              <w:t>Commonwealth</w:t>
            </w:r>
          </w:p>
        </w:tc>
        <w:tc>
          <w:tcPr>
            <w:tcW w:w="2160" w:type="dxa"/>
            <w:shd w:val="clear" w:color="auto" w:fill="F1F1F1"/>
          </w:tcPr>
          <w:p w14:paraId="2221DDE2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  <w:spacing w:val="-2"/>
              </w:rPr>
              <w:t>Location</w:t>
            </w:r>
          </w:p>
        </w:tc>
        <w:tc>
          <w:tcPr>
            <w:tcW w:w="2250" w:type="dxa"/>
          </w:tcPr>
          <w:p w14:paraId="0849FEC5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2"/>
              </w:rPr>
              <w:t>Boston</w:t>
            </w:r>
          </w:p>
        </w:tc>
      </w:tr>
      <w:tr w:rsidR="00E934DA" w14:paraId="33AC2B4D" w14:textId="77777777" w:rsidTr="000D00EB">
        <w:trPr>
          <w:trHeight w:val="402"/>
        </w:trPr>
        <w:tc>
          <w:tcPr>
            <w:tcW w:w="2485" w:type="dxa"/>
            <w:shd w:val="clear" w:color="auto" w:fill="F1F1F1"/>
          </w:tcPr>
          <w:p w14:paraId="65763844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Regional</w:t>
            </w:r>
            <w:r w:rsidRPr="009A2D74">
              <w:rPr>
                <w:b/>
                <w:spacing w:val="-8"/>
              </w:rPr>
              <w:t xml:space="preserve"> </w:t>
            </w:r>
            <w:r w:rsidRPr="009A2D74">
              <w:rPr>
                <w:b/>
              </w:rPr>
              <w:t>or</w:t>
            </w:r>
            <w:r w:rsidRPr="009A2D74">
              <w:rPr>
                <w:b/>
                <w:spacing w:val="-7"/>
              </w:rPr>
              <w:t xml:space="preserve"> </w:t>
            </w:r>
            <w:proofErr w:type="gramStart"/>
            <w:r w:rsidRPr="009A2D74">
              <w:rPr>
                <w:b/>
              </w:rPr>
              <w:t>Non-</w:t>
            </w:r>
            <w:r w:rsidRPr="009A2D74">
              <w:rPr>
                <w:b/>
                <w:spacing w:val="-2"/>
              </w:rPr>
              <w:t>Regional</w:t>
            </w:r>
            <w:proofErr w:type="gramEnd"/>
          </w:p>
        </w:tc>
        <w:tc>
          <w:tcPr>
            <w:tcW w:w="1530" w:type="dxa"/>
          </w:tcPr>
          <w:p w14:paraId="0359726E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2"/>
              </w:rPr>
              <w:t>Non-Regional</w:t>
            </w:r>
          </w:p>
        </w:tc>
        <w:tc>
          <w:tcPr>
            <w:tcW w:w="2160" w:type="dxa"/>
            <w:shd w:val="clear" w:color="auto" w:fill="F1F1F1"/>
          </w:tcPr>
          <w:p w14:paraId="1987A4C1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Districts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</w:rPr>
              <w:t>in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  <w:spacing w:val="-2"/>
              </w:rPr>
              <w:t>Region</w:t>
            </w:r>
          </w:p>
        </w:tc>
        <w:tc>
          <w:tcPr>
            <w:tcW w:w="2250" w:type="dxa"/>
          </w:tcPr>
          <w:p w14:paraId="03C83BD6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5"/>
              </w:rPr>
              <w:t>N/A</w:t>
            </w:r>
          </w:p>
        </w:tc>
      </w:tr>
      <w:tr w:rsidR="00E934DA" w14:paraId="331D06BE" w14:textId="77777777" w:rsidTr="000D00EB">
        <w:trPr>
          <w:trHeight w:val="650"/>
        </w:trPr>
        <w:tc>
          <w:tcPr>
            <w:tcW w:w="2485" w:type="dxa"/>
            <w:shd w:val="clear" w:color="auto" w:fill="F1F1F1"/>
          </w:tcPr>
          <w:p w14:paraId="6F060967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Year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  <w:spacing w:val="-2"/>
              </w:rPr>
              <w:t>Opened</w:t>
            </w:r>
          </w:p>
        </w:tc>
        <w:tc>
          <w:tcPr>
            <w:tcW w:w="1530" w:type="dxa"/>
          </w:tcPr>
          <w:p w14:paraId="55A3ABDA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4"/>
              </w:rPr>
              <w:t>1995</w:t>
            </w:r>
          </w:p>
        </w:tc>
        <w:tc>
          <w:tcPr>
            <w:tcW w:w="2160" w:type="dxa"/>
            <w:shd w:val="clear" w:color="auto" w:fill="F1F1F1"/>
          </w:tcPr>
          <w:p w14:paraId="0304B8B8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Year(s)</w:t>
            </w:r>
            <w:r w:rsidRPr="009A2D74">
              <w:rPr>
                <w:b/>
                <w:spacing w:val="-7"/>
              </w:rPr>
              <w:t xml:space="preserve"> </w:t>
            </w:r>
            <w:r w:rsidRPr="009A2D74">
              <w:rPr>
                <w:b/>
                <w:spacing w:val="-2"/>
              </w:rPr>
              <w:t>Renewed</w:t>
            </w:r>
          </w:p>
        </w:tc>
        <w:tc>
          <w:tcPr>
            <w:tcW w:w="2250" w:type="dxa"/>
          </w:tcPr>
          <w:p w14:paraId="672F1B3F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t>2000,</w:t>
            </w:r>
            <w:r w:rsidRPr="009A2D74">
              <w:rPr>
                <w:spacing w:val="-7"/>
              </w:rPr>
              <w:t xml:space="preserve"> </w:t>
            </w:r>
            <w:r w:rsidRPr="009A2D74">
              <w:t>2005,</w:t>
            </w:r>
            <w:r w:rsidRPr="009A2D74">
              <w:rPr>
                <w:spacing w:val="-7"/>
              </w:rPr>
              <w:t xml:space="preserve"> </w:t>
            </w:r>
            <w:r w:rsidRPr="009A2D74">
              <w:t>2010,</w:t>
            </w:r>
            <w:r w:rsidRPr="009A2D74">
              <w:rPr>
                <w:spacing w:val="-6"/>
              </w:rPr>
              <w:t xml:space="preserve"> </w:t>
            </w:r>
            <w:r w:rsidRPr="009A2D74">
              <w:rPr>
                <w:spacing w:val="-4"/>
              </w:rPr>
              <w:t>2015,</w:t>
            </w:r>
          </w:p>
          <w:p w14:paraId="153526C5" w14:textId="77777777" w:rsidR="00E934DA" w:rsidRPr="009A2D74" w:rsidRDefault="00E934DA" w:rsidP="002D5ED8">
            <w:pPr>
              <w:pStyle w:val="TableParagraph"/>
              <w:spacing w:before="3"/>
              <w:ind w:left="0"/>
            </w:pPr>
            <w:r w:rsidRPr="009A2D74">
              <w:rPr>
                <w:spacing w:val="-4"/>
              </w:rPr>
              <w:t>2020</w:t>
            </w:r>
          </w:p>
        </w:tc>
      </w:tr>
      <w:tr w:rsidR="00E934DA" w14:paraId="618EEC74" w14:textId="77777777" w:rsidTr="000D00EB">
        <w:trPr>
          <w:trHeight w:val="402"/>
        </w:trPr>
        <w:tc>
          <w:tcPr>
            <w:tcW w:w="2485" w:type="dxa"/>
            <w:shd w:val="clear" w:color="auto" w:fill="F1F1F1"/>
          </w:tcPr>
          <w:p w14:paraId="7B98832F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Maximum</w:t>
            </w:r>
            <w:r w:rsidRPr="009A2D74">
              <w:rPr>
                <w:b/>
                <w:spacing w:val="-7"/>
              </w:rPr>
              <w:t xml:space="preserve"> </w:t>
            </w:r>
            <w:r w:rsidRPr="009A2D74">
              <w:rPr>
                <w:b/>
                <w:spacing w:val="-2"/>
              </w:rPr>
              <w:t>Enrollment</w:t>
            </w:r>
          </w:p>
        </w:tc>
        <w:tc>
          <w:tcPr>
            <w:tcW w:w="1530" w:type="dxa"/>
          </w:tcPr>
          <w:p w14:paraId="24ED8BF3" w14:textId="77F58F5D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4"/>
              </w:rPr>
              <w:t>350</w:t>
            </w:r>
          </w:p>
        </w:tc>
        <w:tc>
          <w:tcPr>
            <w:tcW w:w="2160" w:type="dxa"/>
            <w:shd w:val="clear" w:color="auto" w:fill="F1F1F1"/>
          </w:tcPr>
          <w:p w14:paraId="481EB614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Current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  <w:spacing w:val="-2"/>
              </w:rPr>
              <w:t>Enrollment</w:t>
            </w:r>
          </w:p>
        </w:tc>
        <w:tc>
          <w:tcPr>
            <w:tcW w:w="2250" w:type="dxa"/>
          </w:tcPr>
          <w:p w14:paraId="5D3BFE12" w14:textId="7ABF360A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4"/>
              </w:rPr>
              <w:t>1</w:t>
            </w:r>
            <w:r w:rsidR="00490914" w:rsidRPr="009A2D74">
              <w:rPr>
                <w:spacing w:val="-4"/>
              </w:rPr>
              <w:t>99</w:t>
            </w:r>
            <w:r w:rsidR="00FC4CE9" w:rsidRPr="009A2D74">
              <w:rPr>
                <w:rStyle w:val="FootnoteReference"/>
                <w:spacing w:val="-4"/>
                <w:vertAlign w:val="superscript"/>
              </w:rPr>
              <w:footnoteReference w:id="2"/>
            </w:r>
          </w:p>
        </w:tc>
      </w:tr>
      <w:tr w:rsidR="00E934DA" w14:paraId="1B04E840" w14:textId="77777777" w:rsidTr="000D00EB">
        <w:trPr>
          <w:trHeight w:val="405"/>
        </w:trPr>
        <w:tc>
          <w:tcPr>
            <w:tcW w:w="2485" w:type="dxa"/>
            <w:shd w:val="clear" w:color="auto" w:fill="F1F1F1"/>
          </w:tcPr>
          <w:p w14:paraId="4311F7E8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Chartered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</w:rPr>
              <w:t>Grade</w:t>
            </w:r>
            <w:r w:rsidRPr="009A2D74">
              <w:rPr>
                <w:b/>
                <w:spacing w:val="-6"/>
              </w:rPr>
              <w:t xml:space="preserve"> </w:t>
            </w:r>
            <w:r w:rsidRPr="009A2D74">
              <w:rPr>
                <w:b/>
                <w:spacing w:val="-4"/>
              </w:rPr>
              <w:t>Span</w:t>
            </w:r>
          </w:p>
        </w:tc>
        <w:tc>
          <w:tcPr>
            <w:tcW w:w="1530" w:type="dxa"/>
          </w:tcPr>
          <w:p w14:paraId="236049FD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4"/>
              </w:rPr>
              <w:t>9-</w:t>
            </w:r>
            <w:r w:rsidRPr="009A2D74">
              <w:rPr>
                <w:spacing w:val="-5"/>
              </w:rPr>
              <w:t>12</w:t>
            </w:r>
          </w:p>
        </w:tc>
        <w:tc>
          <w:tcPr>
            <w:tcW w:w="2160" w:type="dxa"/>
            <w:shd w:val="clear" w:color="auto" w:fill="F1F1F1"/>
          </w:tcPr>
          <w:p w14:paraId="4003260F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Current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</w:rPr>
              <w:t>Grade</w:t>
            </w:r>
            <w:r w:rsidRPr="009A2D74">
              <w:rPr>
                <w:b/>
                <w:spacing w:val="-3"/>
              </w:rPr>
              <w:t xml:space="preserve"> </w:t>
            </w:r>
            <w:r w:rsidRPr="009A2D74">
              <w:rPr>
                <w:b/>
                <w:spacing w:val="-4"/>
              </w:rPr>
              <w:t>Span</w:t>
            </w:r>
          </w:p>
        </w:tc>
        <w:tc>
          <w:tcPr>
            <w:tcW w:w="2250" w:type="dxa"/>
          </w:tcPr>
          <w:p w14:paraId="53D7DB4D" w14:textId="77777777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4"/>
              </w:rPr>
              <w:t>9-</w:t>
            </w:r>
            <w:r w:rsidRPr="009A2D74">
              <w:rPr>
                <w:spacing w:val="-5"/>
              </w:rPr>
              <w:t>12</w:t>
            </w:r>
          </w:p>
        </w:tc>
      </w:tr>
      <w:tr w:rsidR="00E934DA" w14:paraId="7C4EA5C1" w14:textId="77777777" w:rsidTr="000D00EB">
        <w:trPr>
          <w:trHeight w:val="402"/>
        </w:trPr>
        <w:tc>
          <w:tcPr>
            <w:tcW w:w="2485" w:type="dxa"/>
            <w:shd w:val="clear" w:color="auto" w:fill="F1F1F1"/>
          </w:tcPr>
          <w:p w14:paraId="264E9979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Students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on</w:t>
            </w:r>
            <w:r w:rsidRPr="009A2D74">
              <w:rPr>
                <w:b/>
                <w:spacing w:val="-3"/>
              </w:rPr>
              <w:t xml:space="preserve"> </w:t>
            </w:r>
            <w:r w:rsidRPr="009A2D74">
              <w:rPr>
                <w:b/>
                <w:spacing w:val="-2"/>
              </w:rPr>
              <w:t>Waitlist</w:t>
            </w:r>
          </w:p>
        </w:tc>
        <w:tc>
          <w:tcPr>
            <w:tcW w:w="1530" w:type="dxa"/>
            <w:shd w:val="clear" w:color="auto" w:fill="auto"/>
          </w:tcPr>
          <w:p w14:paraId="30626F9B" w14:textId="734F5E82" w:rsidR="00E934DA" w:rsidRPr="009A2D74" w:rsidRDefault="00E934DA" w:rsidP="002D5ED8">
            <w:pPr>
              <w:pStyle w:val="TableParagraph"/>
              <w:spacing w:before="77"/>
              <w:ind w:left="0"/>
            </w:pPr>
            <w:r w:rsidRPr="009A2D74">
              <w:rPr>
                <w:spacing w:val="-5"/>
                <w:position w:val="-6"/>
              </w:rPr>
              <w:t>0</w:t>
            </w:r>
            <w:r w:rsidR="00FC4CE9" w:rsidRPr="009A2D74">
              <w:rPr>
                <w:rStyle w:val="FootnoteReference"/>
                <w:spacing w:val="-5"/>
                <w:position w:val="-6"/>
                <w:vertAlign w:val="superscript"/>
              </w:rPr>
              <w:footnoteReference w:id="3"/>
            </w:r>
          </w:p>
        </w:tc>
        <w:tc>
          <w:tcPr>
            <w:tcW w:w="2160" w:type="dxa"/>
            <w:shd w:val="clear" w:color="auto" w:fill="F1F1F1"/>
          </w:tcPr>
          <w:p w14:paraId="4B604D12" w14:textId="77777777" w:rsidR="00E934DA" w:rsidRPr="009A2D74" w:rsidRDefault="00E934DA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Current</w:t>
            </w:r>
            <w:r w:rsidRPr="009A2D74">
              <w:rPr>
                <w:b/>
                <w:spacing w:val="-5"/>
              </w:rPr>
              <w:t xml:space="preserve"> </w:t>
            </w:r>
            <w:r w:rsidRPr="009A2D74">
              <w:rPr>
                <w:b/>
              </w:rPr>
              <w:t>Age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</w:rPr>
              <w:t>of</w:t>
            </w:r>
            <w:r w:rsidRPr="009A2D74">
              <w:rPr>
                <w:b/>
                <w:spacing w:val="-4"/>
              </w:rPr>
              <w:t xml:space="preserve"> </w:t>
            </w:r>
            <w:r w:rsidRPr="009A2D74">
              <w:rPr>
                <w:b/>
                <w:spacing w:val="-2"/>
              </w:rPr>
              <w:t>School</w:t>
            </w:r>
          </w:p>
        </w:tc>
        <w:tc>
          <w:tcPr>
            <w:tcW w:w="2250" w:type="dxa"/>
          </w:tcPr>
          <w:p w14:paraId="48799B7B" w14:textId="1CFCC124" w:rsidR="00E934DA" w:rsidRPr="009A2D74" w:rsidRDefault="00E934DA" w:rsidP="002D5ED8">
            <w:pPr>
              <w:pStyle w:val="TableParagraph"/>
              <w:spacing w:before="80"/>
              <w:ind w:left="0"/>
            </w:pPr>
            <w:r w:rsidRPr="009A2D74">
              <w:rPr>
                <w:spacing w:val="-5"/>
              </w:rPr>
              <w:t>29</w:t>
            </w:r>
          </w:p>
        </w:tc>
      </w:tr>
      <w:tr w:rsidR="00BD0416" w14:paraId="060ACD92" w14:textId="77777777" w:rsidTr="009A2D74">
        <w:trPr>
          <w:trHeight w:val="1216"/>
        </w:trPr>
        <w:tc>
          <w:tcPr>
            <w:tcW w:w="8425" w:type="dxa"/>
            <w:gridSpan w:val="4"/>
            <w:shd w:val="clear" w:color="auto" w:fill="F1F1F1"/>
          </w:tcPr>
          <w:p w14:paraId="74F5CFE1" w14:textId="77777777" w:rsidR="00BD0416" w:rsidRPr="009A2D74" w:rsidRDefault="00073564" w:rsidP="002D5ED8">
            <w:pPr>
              <w:pStyle w:val="TableParagraph"/>
              <w:spacing w:before="80"/>
              <w:ind w:left="0"/>
              <w:rPr>
                <w:b/>
              </w:rPr>
            </w:pPr>
            <w:r w:rsidRPr="009A2D74">
              <w:rPr>
                <w:b/>
              </w:rPr>
              <w:t>Mission Statement:</w:t>
            </w:r>
          </w:p>
          <w:p w14:paraId="651BD5A8" w14:textId="77777777" w:rsidR="00001629" w:rsidRDefault="00073564" w:rsidP="002D5ED8">
            <w:pPr>
              <w:pStyle w:val="Tabl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City on a Hill graduates resourceful, responsible, and respectful democratic citizens prepared for college and to advance community, culture, and commerce, </w:t>
            </w:r>
            <w:proofErr w:type="gramStart"/>
            <w:r w:rsidRPr="009A2D74">
              <w:rPr>
                <w:rFonts w:ascii="Times New Roman" w:hAnsi="Times New Roman" w:cs="Times New Roman"/>
                <w:sz w:val="22"/>
                <w:szCs w:val="22"/>
              </w:rPr>
              <w:t>in order to</w:t>
            </w:r>
            <w:proofErr w:type="gramEnd"/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 compete in the 21st century. We do so by emphasizing: </w:t>
            </w:r>
          </w:p>
          <w:p w14:paraId="7A0E6460" w14:textId="77777777" w:rsidR="00001629" w:rsidRDefault="00073564" w:rsidP="002D5ED8">
            <w:pPr>
              <w:pStyle w:val="Tabl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Academic Achievement: We maintain high academic standards and ensure results. We acknowledge our students’ competition and seek to find additional resources to prepare our students to compete. </w:t>
            </w:r>
          </w:p>
          <w:p w14:paraId="13E6E242" w14:textId="77777777" w:rsidR="00001629" w:rsidRDefault="00073564" w:rsidP="002D5ED8">
            <w:pPr>
              <w:pStyle w:val="Tabl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Citizenship: We maintain standards of civility, promote our students’ civic engagement and participation, and link our school to the best of Boston. </w:t>
            </w:r>
          </w:p>
          <w:p w14:paraId="0395F602" w14:textId="77777777" w:rsidR="00001629" w:rsidRDefault="00073564" w:rsidP="002D5ED8">
            <w:pPr>
              <w:pStyle w:val="Tabl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Teacher Leadership: Teachers take responsibility for the performance of students and of our school. Teachers drive decision-making in doing, building, and growing City on a Hill. Teachers are reflective practitioners and managers. Teachers contribute to urban </w:t>
            </w:r>
            <w:proofErr w:type="gramStart"/>
            <w:r w:rsidRPr="009A2D74">
              <w:rPr>
                <w:rFonts w:ascii="Times New Roman" w:hAnsi="Times New Roman" w:cs="Times New Roman"/>
                <w:sz w:val="22"/>
                <w:szCs w:val="22"/>
              </w:rPr>
              <w:t>public school</w:t>
            </w:r>
            <w:proofErr w:type="gramEnd"/>
            <w:r w:rsidRPr="009A2D74">
              <w:rPr>
                <w:rFonts w:ascii="Times New Roman" w:hAnsi="Times New Roman" w:cs="Times New Roman"/>
                <w:sz w:val="22"/>
                <w:szCs w:val="22"/>
              </w:rPr>
              <w:t xml:space="preserve"> reform in our city, state, and nation. </w:t>
            </w:r>
          </w:p>
          <w:p w14:paraId="5E693B0A" w14:textId="1B82CA42" w:rsidR="00073564" w:rsidRPr="009A2D74" w:rsidRDefault="00073564" w:rsidP="002D5ED8">
            <w:pPr>
              <w:pStyle w:val="Table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2D74">
              <w:rPr>
                <w:rFonts w:ascii="Times New Roman" w:hAnsi="Times New Roman" w:cs="Times New Roman"/>
                <w:sz w:val="22"/>
                <w:szCs w:val="22"/>
              </w:rPr>
              <w:t>Public Accountability: City on a Hill shows the tax-payer results, invites the public in to ensure that we are delivering on our promise to educate our students, and engages parents and guardians as key school stakeholders.</w:t>
            </w:r>
          </w:p>
        </w:tc>
      </w:tr>
    </w:tbl>
    <w:p w14:paraId="7696065B" w14:textId="77777777" w:rsidR="009A0BED" w:rsidRPr="009F19E9" w:rsidRDefault="009A0BED" w:rsidP="006A2FF3">
      <w:pPr>
        <w:pStyle w:val="BodyText"/>
        <w:spacing w:before="8"/>
        <w:rPr>
          <w:rFonts w:ascii="Times New Roman" w:hAnsi="Times New Roman"/>
          <w:szCs w:val="24"/>
        </w:rPr>
      </w:pPr>
    </w:p>
    <w:p w14:paraId="245B6DEE" w14:textId="713E3544" w:rsidR="00C9218D" w:rsidRPr="009F19E9" w:rsidRDefault="00C9218D" w:rsidP="002D5ED8">
      <w:pPr>
        <w:widowControl/>
        <w:autoSpaceDE w:val="0"/>
        <w:autoSpaceDN w:val="0"/>
        <w:adjustRightInd w:val="0"/>
        <w:rPr>
          <w:b/>
          <w:szCs w:val="24"/>
          <w:u w:val="single"/>
        </w:rPr>
      </w:pPr>
      <w:r w:rsidRPr="009F19E9">
        <w:rPr>
          <w:b/>
          <w:szCs w:val="24"/>
          <w:u w:val="single"/>
        </w:rPr>
        <w:t xml:space="preserve">School History </w:t>
      </w:r>
    </w:p>
    <w:p w14:paraId="629508C5" w14:textId="77777777" w:rsidR="00C9218D" w:rsidRPr="009F19E9" w:rsidRDefault="00C9218D" w:rsidP="002D5ED8">
      <w:pPr>
        <w:widowControl/>
        <w:autoSpaceDE w:val="0"/>
        <w:autoSpaceDN w:val="0"/>
        <w:adjustRightInd w:val="0"/>
        <w:rPr>
          <w:b/>
          <w:szCs w:val="24"/>
          <w:u w:val="single"/>
        </w:rPr>
      </w:pPr>
    </w:p>
    <w:p w14:paraId="4B70E7C0" w14:textId="30E87684" w:rsidR="00EA7D51" w:rsidRPr="009F19E9" w:rsidRDefault="00EA7D51" w:rsidP="002D5ED8">
      <w:pPr>
        <w:widowControl/>
        <w:rPr>
          <w:szCs w:val="24"/>
        </w:rPr>
      </w:pPr>
      <w:proofErr w:type="spellStart"/>
      <w:r w:rsidRPr="009F19E9">
        <w:rPr>
          <w:szCs w:val="24"/>
        </w:rPr>
        <w:t>CoaH</w:t>
      </w:r>
      <w:proofErr w:type="spellEnd"/>
      <w:r w:rsidRPr="009F19E9">
        <w:rPr>
          <w:szCs w:val="24"/>
        </w:rPr>
        <w:t xml:space="preserve"> received its charter in 1994 to serve </w:t>
      </w:r>
      <w:r w:rsidR="00F14942">
        <w:rPr>
          <w:szCs w:val="24"/>
        </w:rPr>
        <w:t>250</w:t>
      </w:r>
      <w:r w:rsidR="00F14942" w:rsidRPr="009F19E9">
        <w:rPr>
          <w:szCs w:val="24"/>
        </w:rPr>
        <w:t xml:space="preserve"> </w:t>
      </w:r>
      <w:r w:rsidRPr="009F19E9">
        <w:rPr>
          <w:szCs w:val="24"/>
        </w:rPr>
        <w:t xml:space="preserve">students in grades 9 through 12. The school opened in 1995, serving 60 students in grades 9 and 10. The school added one grade each year, reaching </w:t>
      </w:r>
      <w:r w:rsidR="00D13D86">
        <w:rPr>
          <w:szCs w:val="24"/>
        </w:rPr>
        <w:t>its full</w:t>
      </w:r>
      <w:r w:rsidRPr="009F19E9">
        <w:rPr>
          <w:szCs w:val="24"/>
        </w:rPr>
        <w:t xml:space="preserve"> grade span during the 1997-</w:t>
      </w:r>
      <w:r w:rsidR="007C184A" w:rsidRPr="009F19E9">
        <w:rPr>
          <w:szCs w:val="24"/>
        </w:rPr>
        <w:t>19</w:t>
      </w:r>
      <w:r w:rsidRPr="009F19E9">
        <w:rPr>
          <w:szCs w:val="24"/>
        </w:rPr>
        <w:t>98 school year.</w:t>
      </w:r>
      <w:r w:rsidR="007C184A" w:rsidRPr="009F19E9">
        <w:rPr>
          <w:szCs w:val="24"/>
        </w:rPr>
        <w:t xml:space="preserve"> </w:t>
      </w:r>
      <w:r w:rsidRPr="009F19E9">
        <w:rPr>
          <w:szCs w:val="24"/>
        </w:rPr>
        <w:t xml:space="preserve">In February 2013, the Board granted two additional charters to the board of </w:t>
      </w:r>
      <w:proofErr w:type="spellStart"/>
      <w:r w:rsidRPr="009F19E9">
        <w:rPr>
          <w:szCs w:val="24"/>
        </w:rPr>
        <w:t>CoaH</w:t>
      </w:r>
      <w:proofErr w:type="spellEnd"/>
      <w:r w:rsidRPr="009F19E9">
        <w:rPr>
          <w:szCs w:val="24"/>
        </w:rPr>
        <w:t xml:space="preserve">. City on a Hill Charter Public School </w:t>
      </w:r>
      <w:r w:rsidR="00014C47">
        <w:rPr>
          <w:szCs w:val="24"/>
        </w:rPr>
        <w:t>Dudley Square</w:t>
      </w:r>
      <w:r w:rsidR="00014C47" w:rsidRPr="009F19E9">
        <w:rPr>
          <w:szCs w:val="24"/>
        </w:rPr>
        <w:t xml:space="preserve"> </w:t>
      </w:r>
      <w:r w:rsidRPr="009F19E9">
        <w:rPr>
          <w:szCs w:val="24"/>
        </w:rPr>
        <w:t>(</w:t>
      </w:r>
      <w:proofErr w:type="spellStart"/>
      <w:r w:rsidRPr="009F19E9">
        <w:rPr>
          <w:szCs w:val="24"/>
        </w:rPr>
        <w:t>CoaH</w:t>
      </w:r>
      <w:proofErr w:type="spellEnd"/>
      <w:r w:rsidRPr="009F19E9">
        <w:rPr>
          <w:szCs w:val="24"/>
        </w:rPr>
        <w:t xml:space="preserve"> </w:t>
      </w:r>
      <w:r w:rsidR="002A62AE">
        <w:rPr>
          <w:szCs w:val="24"/>
        </w:rPr>
        <w:t>Dudley Square</w:t>
      </w:r>
      <w:r w:rsidRPr="009F19E9">
        <w:rPr>
          <w:szCs w:val="24"/>
        </w:rPr>
        <w:t>) opened in 2013 in Boston. City on a Hill Charter Public School New Bedford (</w:t>
      </w:r>
      <w:proofErr w:type="spellStart"/>
      <w:r w:rsidRPr="009F19E9">
        <w:rPr>
          <w:szCs w:val="24"/>
        </w:rPr>
        <w:t>CoaH</w:t>
      </w:r>
      <w:proofErr w:type="spellEnd"/>
      <w:r w:rsidRPr="009F19E9">
        <w:rPr>
          <w:szCs w:val="24"/>
        </w:rPr>
        <w:t xml:space="preserve"> New Bedford) opened in 2014 in New Bedford. </w:t>
      </w:r>
      <w:r w:rsidR="003F1232">
        <w:rPr>
          <w:szCs w:val="24"/>
        </w:rPr>
        <w:t xml:space="preserve">The original school </w:t>
      </w:r>
      <w:r w:rsidR="0076146F">
        <w:rPr>
          <w:szCs w:val="24"/>
        </w:rPr>
        <w:t xml:space="preserve">changed its name </w:t>
      </w:r>
      <w:proofErr w:type="gramStart"/>
      <w:r w:rsidR="0076146F">
        <w:rPr>
          <w:szCs w:val="24"/>
        </w:rPr>
        <w:t>to be</w:t>
      </w:r>
      <w:proofErr w:type="gramEnd"/>
      <w:r w:rsidR="0076146F">
        <w:rPr>
          <w:szCs w:val="24"/>
        </w:rPr>
        <w:t xml:space="preserve"> </w:t>
      </w:r>
      <w:proofErr w:type="spellStart"/>
      <w:r w:rsidR="0076146F">
        <w:rPr>
          <w:szCs w:val="24"/>
        </w:rPr>
        <w:t>CoaH</w:t>
      </w:r>
      <w:proofErr w:type="spellEnd"/>
      <w:r w:rsidR="0076146F">
        <w:rPr>
          <w:szCs w:val="24"/>
        </w:rPr>
        <w:t xml:space="preserve"> Circuit Street. </w:t>
      </w:r>
      <w:r w:rsidRPr="009F19E9">
        <w:rPr>
          <w:szCs w:val="24"/>
        </w:rPr>
        <w:t>Each school</w:t>
      </w:r>
      <w:r w:rsidR="00E33C97">
        <w:rPr>
          <w:szCs w:val="24"/>
        </w:rPr>
        <w:t>’s maximum enrollment</w:t>
      </w:r>
      <w:r w:rsidRPr="009F19E9">
        <w:rPr>
          <w:szCs w:val="24"/>
        </w:rPr>
        <w:t xml:space="preserve"> was 280 students in grades 9 through</w:t>
      </w:r>
      <w:r w:rsidR="009E173F" w:rsidRPr="009F19E9">
        <w:rPr>
          <w:szCs w:val="24"/>
        </w:rPr>
        <w:t xml:space="preserve"> </w:t>
      </w:r>
      <w:r w:rsidRPr="009F19E9">
        <w:rPr>
          <w:szCs w:val="24"/>
        </w:rPr>
        <w:t xml:space="preserve">12. </w:t>
      </w:r>
    </w:p>
    <w:p w14:paraId="59AD7D2A" w14:textId="77777777" w:rsidR="00C409BA" w:rsidRPr="009F19E9" w:rsidRDefault="00C409BA" w:rsidP="002D5ED8">
      <w:pPr>
        <w:rPr>
          <w:szCs w:val="24"/>
        </w:rPr>
      </w:pPr>
    </w:p>
    <w:p w14:paraId="3F331855" w14:textId="77777777" w:rsidR="001D4AF6" w:rsidRDefault="00EF458F" w:rsidP="002D5ED8">
      <w:pPr>
        <w:rPr>
          <w:szCs w:val="24"/>
        </w:rPr>
      </w:pPr>
      <w:r>
        <w:rPr>
          <w:szCs w:val="24"/>
        </w:rPr>
        <w:t xml:space="preserve">In January 2019, the Board renewed </w:t>
      </w:r>
      <w:r w:rsidR="00E47772">
        <w:rPr>
          <w:szCs w:val="24"/>
        </w:rPr>
        <w:t xml:space="preserve">the charter of </w:t>
      </w:r>
      <w:proofErr w:type="spellStart"/>
      <w:r>
        <w:rPr>
          <w:szCs w:val="24"/>
        </w:rPr>
        <w:t>CoaH</w:t>
      </w:r>
      <w:proofErr w:type="spellEnd"/>
      <w:r>
        <w:rPr>
          <w:szCs w:val="24"/>
        </w:rPr>
        <w:t xml:space="preserve"> New Bedford and placed the school on probation</w:t>
      </w:r>
      <w:r w:rsidR="00E84C69">
        <w:rPr>
          <w:szCs w:val="24"/>
        </w:rPr>
        <w:t xml:space="preserve"> noting concerns</w:t>
      </w:r>
      <w:r w:rsidR="00E84C69" w:rsidRPr="00E84C69">
        <w:rPr>
          <w:szCs w:val="24"/>
        </w:rPr>
        <w:t xml:space="preserve"> </w:t>
      </w:r>
      <w:r w:rsidR="00E84C69" w:rsidRPr="00E47772">
        <w:rPr>
          <w:color w:val="000000"/>
          <w:szCs w:val="24"/>
          <w:shd w:val="clear" w:color="auto" w:fill="FFFFFF"/>
        </w:rPr>
        <w:t>regarding faithful</w:t>
      </w:r>
      <w:r w:rsidR="00E84C69">
        <w:rPr>
          <w:color w:val="000000"/>
          <w:szCs w:val="24"/>
          <w:shd w:val="clear" w:color="auto" w:fill="FFFFFF"/>
        </w:rPr>
        <w:t>ness</w:t>
      </w:r>
      <w:r w:rsidR="00E84C69" w:rsidRPr="00E47772">
        <w:rPr>
          <w:color w:val="000000"/>
          <w:szCs w:val="24"/>
          <w:shd w:val="clear" w:color="auto" w:fill="FFFFFF"/>
        </w:rPr>
        <w:t xml:space="preserve"> to its </w:t>
      </w:r>
      <w:r w:rsidR="00F55B6D">
        <w:rPr>
          <w:color w:val="000000"/>
          <w:szCs w:val="24"/>
          <w:shd w:val="clear" w:color="auto" w:fill="FFFFFF"/>
        </w:rPr>
        <w:t>charter</w:t>
      </w:r>
      <w:r w:rsidR="00E84C69" w:rsidRPr="00E47772">
        <w:rPr>
          <w:color w:val="000000"/>
          <w:szCs w:val="24"/>
          <w:shd w:val="clear" w:color="auto" w:fill="FFFFFF"/>
        </w:rPr>
        <w:t xml:space="preserve"> and </w:t>
      </w:r>
      <w:r w:rsidR="00E84C69">
        <w:rPr>
          <w:color w:val="000000"/>
          <w:szCs w:val="24"/>
          <w:shd w:val="clear" w:color="auto" w:fill="FFFFFF"/>
        </w:rPr>
        <w:t xml:space="preserve">concerns regarding </w:t>
      </w:r>
      <w:r w:rsidR="00E84C69" w:rsidRPr="00E47772">
        <w:rPr>
          <w:color w:val="000000"/>
          <w:szCs w:val="24"/>
          <w:shd w:val="clear" w:color="auto" w:fill="FFFFFF"/>
        </w:rPr>
        <w:t>academic performance. </w:t>
      </w:r>
      <w:r w:rsidR="00EA7D51" w:rsidRPr="009F19E9">
        <w:rPr>
          <w:szCs w:val="24"/>
        </w:rPr>
        <w:t xml:space="preserve">On November 25, 2019, the board of trustees voted to </w:t>
      </w:r>
      <w:r w:rsidR="003A3EF9">
        <w:rPr>
          <w:szCs w:val="24"/>
        </w:rPr>
        <w:t>return the</w:t>
      </w:r>
      <w:r w:rsidR="00EA7D51" w:rsidRPr="009F19E9">
        <w:rPr>
          <w:szCs w:val="24"/>
        </w:rPr>
        <w:t xml:space="preserve"> charter for </w:t>
      </w:r>
      <w:proofErr w:type="spellStart"/>
      <w:r w:rsidR="00EA7D51" w:rsidRPr="009F19E9">
        <w:rPr>
          <w:szCs w:val="24"/>
        </w:rPr>
        <w:t>CoaH</w:t>
      </w:r>
      <w:proofErr w:type="spellEnd"/>
      <w:r w:rsidR="00EA7D51" w:rsidRPr="009F19E9">
        <w:rPr>
          <w:szCs w:val="24"/>
        </w:rPr>
        <w:t xml:space="preserve"> New Bedford, effective June 30, 2020. The board of trustees stated that </w:t>
      </w:r>
      <w:proofErr w:type="spellStart"/>
      <w:r w:rsidR="00EA7D51" w:rsidRPr="009F19E9">
        <w:rPr>
          <w:szCs w:val="24"/>
        </w:rPr>
        <w:t>CoaH</w:t>
      </w:r>
      <w:proofErr w:type="spellEnd"/>
      <w:r w:rsidR="00EA7D51" w:rsidRPr="009F19E9">
        <w:rPr>
          <w:szCs w:val="24"/>
        </w:rPr>
        <w:t xml:space="preserve"> New Bedford had </w:t>
      </w:r>
      <w:r w:rsidR="00EA7D51" w:rsidRPr="009F19E9">
        <w:rPr>
          <w:szCs w:val="24"/>
        </w:rPr>
        <w:lastRenderedPageBreak/>
        <w:t xml:space="preserve">been unable to attract enrollment sufficient to maintain financial viability and </w:t>
      </w:r>
      <w:r w:rsidR="00D806A0">
        <w:rPr>
          <w:szCs w:val="24"/>
        </w:rPr>
        <w:t xml:space="preserve">that </w:t>
      </w:r>
      <w:r w:rsidR="00EA7D51" w:rsidRPr="009F19E9">
        <w:rPr>
          <w:szCs w:val="24"/>
        </w:rPr>
        <w:t>the school had not made progress toward meeting its probationary conditions.</w:t>
      </w:r>
      <w:r w:rsidR="00B54F24" w:rsidRPr="009F19E9">
        <w:rPr>
          <w:szCs w:val="24"/>
        </w:rPr>
        <w:t xml:space="preserve"> </w:t>
      </w:r>
    </w:p>
    <w:p w14:paraId="1DAD837B" w14:textId="77777777" w:rsidR="001D4AF6" w:rsidRDefault="001D4AF6" w:rsidP="002D5ED8">
      <w:pPr>
        <w:rPr>
          <w:szCs w:val="24"/>
        </w:rPr>
      </w:pPr>
    </w:p>
    <w:p w14:paraId="7E6D6A2F" w14:textId="070F26BF" w:rsidR="00EA7D51" w:rsidRPr="009F19E9" w:rsidRDefault="00EA7D51" w:rsidP="002D5ED8">
      <w:pPr>
        <w:rPr>
          <w:szCs w:val="24"/>
        </w:rPr>
      </w:pPr>
      <w:r w:rsidRPr="009F19E9">
        <w:rPr>
          <w:szCs w:val="24"/>
        </w:rPr>
        <w:t xml:space="preserve">In February 2020, the Board renewed </w:t>
      </w:r>
      <w:proofErr w:type="spellStart"/>
      <w:r w:rsidR="00BB726A" w:rsidRPr="009F19E9">
        <w:rPr>
          <w:szCs w:val="24"/>
        </w:rPr>
        <w:t>CoaH’s</w:t>
      </w:r>
      <w:proofErr w:type="spellEnd"/>
      <w:r w:rsidRPr="009F19E9">
        <w:rPr>
          <w:szCs w:val="24"/>
        </w:rPr>
        <w:t xml:space="preserve"> charter and placed the school on probation with eight conditions related to academic performance, enrollment, governance, and finance. The </w:t>
      </w:r>
      <w:r w:rsidR="00EE7BEA">
        <w:rPr>
          <w:szCs w:val="24"/>
        </w:rPr>
        <w:t>B</w:t>
      </w:r>
      <w:r w:rsidRPr="009F19E9">
        <w:rPr>
          <w:szCs w:val="24"/>
        </w:rPr>
        <w:t xml:space="preserve">oard also approved an amendment to consolidate </w:t>
      </w:r>
      <w:proofErr w:type="spellStart"/>
      <w:r w:rsidR="00E84C69">
        <w:rPr>
          <w:szCs w:val="24"/>
        </w:rPr>
        <w:t>CoaH</w:t>
      </w:r>
      <w:proofErr w:type="spellEnd"/>
      <w:r w:rsidR="00A41228">
        <w:rPr>
          <w:szCs w:val="24"/>
        </w:rPr>
        <w:t xml:space="preserve"> </w:t>
      </w:r>
      <w:r w:rsidR="008463A3">
        <w:rPr>
          <w:szCs w:val="24"/>
        </w:rPr>
        <w:t>Circuit</w:t>
      </w:r>
      <w:r w:rsidR="00C04D41">
        <w:rPr>
          <w:szCs w:val="24"/>
        </w:rPr>
        <w:t xml:space="preserve"> Street </w:t>
      </w:r>
      <w:proofErr w:type="gramStart"/>
      <w:r w:rsidR="00A41228">
        <w:rPr>
          <w:szCs w:val="24"/>
        </w:rPr>
        <w:t xml:space="preserve">and </w:t>
      </w:r>
      <w:r w:rsidR="00E94317" w:rsidRPr="00E94317">
        <w:rPr>
          <w:szCs w:val="24"/>
        </w:rPr>
        <w:t xml:space="preserve"> </w:t>
      </w:r>
      <w:proofErr w:type="spellStart"/>
      <w:r w:rsidR="00E94317" w:rsidRPr="009F19E9">
        <w:rPr>
          <w:szCs w:val="24"/>
        </w:rPr>
        <w:t>CoaH</w:t>
      </w:r>
      <w:proofErr w:type="spellEnd"/>
      <w:proofErr w:type="gramEnd"/>
      <w:r w:rsidR="00E94317" w:rsidRPr="009F19E9">
        <w:rPr>
          <w:szCs w:val="24"/>
        </w:rPr>
        <w:t xml:space="preserve"> </w:t>
      </w:r>
      <w:r w:rsidR="00E94317">
        <w:rPr>
          <w:szCs w:val="24"/>
        </w:rPr>
        <w:t>Dudley Square, both</w:t>
      </w:r>
      <w:r w:rsidRPr="009F19E9">
        <w:rPr>
          <w:szCs w:val="24"/>
        </w:rPr>
        <w:t xml:space="preserve"> </w:t>
      </w:r>
      <w:r w:rsidR="00E84C69">
        <w:rPr>
          <w:szCs w:val="24"/>
        </w:rPr>
        <w:t>located in Boston</w:t>
      </w:r>
      <w:r w:rsidR="00E94317">
        <w:rPr>
          <w:szCs w:val="24"/>
        </w:rPr>
        <w:t>,</w:t>
      </w:r>
      <w:r w:rsidR="00E84C69">
        <w:rPr>
          <w:szCs w:val="24"/>
        </w:rPr>
        <w:t xml:space="preserve"> </w:t>
      </w:r>
      <w:r w:rsidRPr="009F19E9">
        <w:rPr>
          <w:szCs w:val="24"/>
        </w:rPr>
        <w:t xml:space="preserve">into one school, </w:t>
      </w:r>
      <w:proofErr w:type="spellStart"/>
      <w:r w:rsidRPr="009F19E9">
        <w:rPr>
          <w:szCs w:val="24"/>
        </w:rPr>
        <w:t>CoaH</w:t>
      </w:r>
      <w:proofErr w:type="spellEnd"/>
      <w:r w:rsidRPr="009F19E9">
        <w:rPr>
          <w:szCs w:val="24"/>
        </w:rPr>
        <w:t>.</w:t>
      </w:r>
      <w:r w:rsidR="00FD704D" w:rsidRPr="00C05D1B">
        <w:rPr>
          <w:rStyle w:val="FootnoteReference"/>
          <w:szCs w:val="24"/>
          <w:vertAlign w:val="superscript"/>
        </w:rPr>
        <w:footnoteReference w:id="4"/>
      </w:r>
      <w:r w:rsidR="004E7F88">
        <w:rPr>
          <w:szCs w:val="24"/>
        </w:rPr>
        <w:t xml:space="preserve"> </w:t>
      </w:r>
      <w:r w:rsidR="006D4984">
        <w:rPr>
          <w:szCs w:val="24"/>
        </w:rPr>
        <w:t>T</w:t>
      </w:r>
      <w:r w:rsidR="004E7F88">
        <w:rPr>
          <w:szCs w:val="24"/>
        </w:rPr>
        <w:t xml:space="preserve">he Department </w:t>
      </w:r>
      <w:r w:rsidR="00C87726">
        <w:rPr>
          <w:szCs w:val="24"/>
        </w:rPr>
        <w:t xml:space="preserve">monitored the school’s progress towards conditions and visited the school during the 2022-23 school year. </w:t>
      </w:r>
    </w:p>
    <w:p w14:paraId="53856BEA" w14:textId="01CF20F6" w:rsidR="004A3502" w:rsidRPr="009F19E9" w:rsidRDefault="004A3502" w:rsidP="00AD68E9">
      <w:pPr>
        <w:widowControl/>
        <w:textAlignment w:val="baseline"/>
        <w:rPr>
          <w:szCs w:val="24"/>
        </w:rPr>
      </w:pPr>
      <w:bookmarkStart w:id="4" w:name="_bookmark2"/>
      <w:bookmarkStart w:id="5" w:name="_bookmark3"/>
      <w:bookmarkEnd w:id="4"/>
      <w:bookmarkEnd w:id="5"/>
    </w:p>
    <w:p w14:paraId="3592B13C" w14:textId="5BC269DA" w:rsidR="00B71A87" w:rsidRPr="009F19E9" w:rsidRDefault="002A5C9C" w:rsidP="001F3C47">
      <w:pPr>
        <w:widowControl/>
        <w:textAlignment w:val="baseline"/>
        <w:rPr>
          <w:snapToGrid/>
          <w:szCs w:val="24"/>
        </w:rPr>
      </w:pPr>
      <w:r>
        <w:rPr>
          <w:snapToGrid/>
          <w:szCs w:val="24"/>
          <w:u w:val="single"/>
        </w:rPr>
        <w:t xml:space="preserve">Amendment </w:t>
      </w:r>
      <w:r w:rsidR="00B71A87" w:rsidRPr="00B71A87">
        <w:rPr>
          <w:snapToGrid/>
          <w:szCs w:val="24"/>
          <w:u w:val="single"/>
        </w:rPr>
        <w:t>Request</w:t>
      </w:r>
      <w:r w:rsidR="00B71A87" w:rsidRPr="00B71A87">
        <w:rPr>
          <w:snapToGrid/>
          <w:szCs w:val="24"/>
        </w:rPr>
        <w:t> </w:t>
      </w:r>
    </w:p>
    <w:p w14:paraId="57A614FA" w14:textId="77777777" w:rsidR="00B71A87" w:rsidRPr="009F19E9" w:rsidRDefault="00B71A87" w:rsidP="00AD68E9">
      <w:pPr>
        <w:widowControl/>
        <w:textAlignment w:val="baseline"/>
        <w:rPr>
          <w:snapToGrid/>
          <w:szCs w:val="24"/>
        </w:rPr>
      </w:pPr>
      <w:r w:rsidRPr="00B71A87">
        <w:rPr>
          <w:snapToGrid/>
          <w:szCs w:val="24"/>
        </w:rPr>
        <w:t> </w:t>
      </w:r>
    </w:p>
    <w:p w14:paraId="197F8DEB" w14:textId="22A01336" w:rsidR="00B71A87" w:rsidRPr="009F19E9" w:rsidRDefault="00B71A87" w:rsidP="002D5ED8">
      <w:pPr>
        <w:widowControl/>
        <w:textAlignment w:val="baseline"/>
        <w:rPr>
          <w:snapToGrid/>
          <w:szCs w:val="24"/>
        </w:rPr>
      </w:pPr>
      <w:r w:rsidRPr="00B71A87">
        <w:rPr>
          <w:snapToGrid/>
          <w:szCs w:val="24"/>
        </w:rPr>
        <w:t xml:space="preserve">The board of trustees of </w:t>
      </w:r>
      <w:proofErr w:type="spellStart"/>
      <w:r w:rsidR="003F5C11">
        <w:rPr>
          <w:snapToGrid/>
          <w:szCs w:val="24"/>
        </w:rPr>
        <w:t>CoaH</w:t>
      </w:r>
      <w:proofErr w:type="spellEnd"/>
      <w:r w:rsidRPr="00B71A87">
        <w:rPr>
          <w:snapToGrid/>
          <w:szCs w:val="24"/>
        </w:rPr>
        <w:t xml:space="preserve"> submitted a request to remove </w:t>
      </w:r>
      <w:r w:rsidR="003F5C11">
        <w:rPr>
          <w:snapToGrid/>
          <w:szCs w:val="24"/>
        </w:rPr>
        <w:t>ninth and tenth</w:t>
      </w:r>
      <w:r w:rsidRPr="00B71A87">
        <w:rPr>
          <w:snapToGrid/>
          <w:szCs w:val="24"/>
        </w:rPr>
        <w:t xml:space="preserve"> grade, effective for the 2024-25 school year</w:t>
      </w:r>
      <w:r w:rsidR="00A6759C">
        <w:rPr>
          <w:snapToGrid/>
          <w:szCs w:val="24"/>
        </w:rPr>
        <w:t>.</w:t>
      </w:r>
      <w:r w:rsidRPr="00B71A87">
        <w:rPr>
          <w:snapToGrid/>
          <w:szCs w:val="24"/>
        </w:rPr>
        <w:t xml:space="preserve"> </w:t>
      </w:r>
      <w:r w:rsidR="00A03115" w:rsidRPr="009F19E9">
        <w:rPr>
          <w:rStyle w:val="normaltextrun"/>
          <w:color w:val="000000"/>
          <w:szCs w:val="24"/>
          <w:shd w:val="clear" w:color="auto" w:fill="FFFFFF"/>
        </w:rPr>
        <w:t xml:space="preserve">The school’s board of trustees is seeking an amendment to serve </w:t>
      </w:r>
      <w:r w:rsidR="00511A0B">
        <w:rPr>
          <w:rStyle w:val="normaltextrun"/>
          <w:color w:val="000000"/>
          <w:szCs w:val="24"/>
          <w:shd w:val="clear" w:color="auto" w:fill="FFFFFF"/>
        </w:rPr>
        <w:t>only</w:t>
      </w:r>
      <w:r w:rsidR="007236EA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A03115" w:rsidRPr="009F19E9">
        <w:rPr>
          <w:rStyle w:val="normaltextrun"/>
          <w:color w:val="000000"/>
          <w:szCs w:val="24"/>
          <w:shd w:val="clear" w:color="auto" w:fill="FFFFFF"/>
        </w:rPr>
        <w:t xml:space="preserve">grades 11 and 12 </w:t>
      </w:r>
      <w:r w:rsidR="007236EA">
        <w:rPr>
          <w:rStyle w:val="normaltextrun"/>
          <w:color w:val="000000"/>
          <w:szCs w:val="24"/>
          <w:shd w:val="clear" w:color="auto" w:fill="FFFFFF"/>
        </w:rPr>
        <w:t>for its</w:t>
      </w:r>
      <w:r w:rsidR="00A03115" w:rsidRPr="009F19E9">
        <w:rPr>
          <w:rStyle w:val="normaltextrun"/>
          <w:color w:val="000000"/>
          <w:szCs w:val="24"/>
          <w:shd w:val="clear" w:color="auto" w:fill="FFFFFF"/>
        </w:rPr>
        <w:t xml:space="preserve"> final year of operation </w:t>
      </w:r>
      <w:r w:rsidR="00EE7BEA">
        <w:rPr>
          <w:rStyle w:val="normaltextrun"/>
          <w:color w:val="000000"/>
          <w:szCs w:val="24"/>
          <w:shd w:val="clear" w:color="auto" w:fill="FFFFFF"/>
        </w:rPr>
        <w:t xml:space="preserve">to enable students </w:t>
      </w:r>
      <w:r w:rsidR="00EE7BEA" w:rsidRPr="009F19E9">
        <w:rPr>
          <w:szCs w:val="24"/>
        </w:rPr>
        <w:t xml:space="preserve">who wish </w:t>
      </w:r>
      <w:r w:rsidR="00EE7BEA">
        <w:rPr>
          <w:szCs w:val="24"/>
        </w:rPr>
        <w:t xml:space="preserve">to </w:t>
      </w:r>
      <w:r w:rsidR="00EE7BEA" w:rsidRPr="009F19E9">
        <w:rPr>
          <w:szCs w:val="24"/>
        </w:rPr>
        <w:t xml:space="preserve">complete </w:t>
      </w:r>
      <w:r w:rsidR="00BA1AE5">
        <w:rPr>
          <w:szCs w:val="24"/>
        </w:rPr>
        <w:t>a</w:t>
      </w:r>
      <w:r w:rsidR="00EE7BEA" w:rsidRPr="009F19E9">
        <w:rPr>
          <w:szCs w:val="24"/>
        </w:rPr>
        <w:t xml:space="preserve"> </w:t>
      </w:r>
      <w:r w:rsidR="00EE7BEA">
        <w:rPr>
          <w:szCs w:val="24"/>
        </w:rPr>
        <w:t xml:space="preserve">junior or </w:t>
      </w:r>
      <w:r w:rsidR="00BA1AE5">
        <w:rPr>
          <w:szCs w:val="24"/>
        </w:rPr>
        <w:t xml:space="preserve">a </w:t>
      </w:r>
      <w:r w:rsidR="00EE7BEA">
        <w:rPr>
          <w:szCs w:val="24"/>
        </w:rPr>
        <w:t>senior year</w:t>
      </w:r>
      <w:r w:rsidR="00EE7BEA" w:rsidRPr="009F19E9">
        <w:rPr>
          <w:szCs w:val="24"/>
        </w:rPr>
        <w:t xml:space="preserve"> at </w:t>
      </w:r>
      <w:proofErr w:type="spellStart"/>
      <w:r w:rsidR="00EE7BEA" w:rsidRPr="009F19E9">
        <w:rPr>
          <w:szCs w:val="24"/>
        </w:rPr>
        <w:t>CoaH</w:t>
      </w:r>
      <w:proofErr w:type="spellEnd"/>
      <w:r w:rsidR="00EE7BEA">
        <w:rPr>
          <w:szCs w:val="24"/>
        </w:rPr>
        <w:t xml:space="preserve"> to do so</w:t>
      </w:r>
      <w:r w:rsidR="00A03115" w:rsidRPr="009F19E9">
        <w:rPr>
          <w:rStyle w:val="normaltextrun"/>
          <w:color w:val="000000"/>
          <w:szCs w:val="24"/>
          <w:shd w:val="clear" w:color="auto" w:fill="FFFFFF"/>
        </w:rPr>
        <w:t xml:space="preserve">. </w:t>
      </w:r>
      <w:r w:rsidRPr="00B71A87">
        <w:rPr>
          <w:snapToGrid/>
          <w:szCs w:val="24"/>
        </w:rPr>
        <w:t xml:space="preserve"> </w:t>
      </w:r>
    </w:p>
    <w:p w14:paraId="4D7434B5" w14:textId="77777777" w:rsidR="00B71A87" w:rsidRPr="009F19E9" w:rsidRDefault="00B71A87" w:rsidP="002D5ED8">
      <w:pPr>
        <w:widowControl/>
        <w:textAlignment w:val="baseline"/>
        <w:rPr>
          <w:snapToGrid/>
          <w:szCs w:val="24"/>
        </w:rPr>
      </w:pPr>
      <w:r w:rsidRPr="00B71A87">
        <w:rPr>
          <w:snapToGrid/>
          <w:szCs w:val="24"/>
        </w:rPr>
        <w:t> </w:t>
      </w:r>
    </w:p>
    <w:p w14:paraId="203251BE" w14:textId="5B21502D" w:rsidR="006A2FF3" w:rsidRPr="009F19E9" w:rsidRDefault="00C13910" w:rsidP="002D5ED8">
      <w:pPr>
        <w:widowControl/>
        <w:textAlignment w:val="baseline"/>
        <w:rPr>
          <w:b/>
          <w:szCs w:val="24"/>
        </w:rPr>
      </w:pPr>
      <w:r>
        <w:rPr>
          <w:snapToGrid/>
          <w:szCs w:val="24"/>
        </w:rPr>
        <w:t>I considered several key facts in recommending approval of this amendment request</w:t>
      </w:r>
      <w:r w:rsidR="00717459">
        <w:rPr>
          <w:snapToGrid/>
          <w:szCs w:val="24"/>
        </w:rPr>
        <w:t>. First, t</w:t>
      </w:r>
      <w:r w:rsidR="001B5FBF">
        <w:rPr>
          <w:snapToGrid/>
          <w:szCs w:val="24"/>
        </w:rPr>
        <w:t xml:space="preserve">he school’s current leadership </w:t>
      </w:r>
      <w:r w:rsidR="00370BC5">
        <w:rPr>
          <w:snapToGrid/>
          <w:szCs w:val="24"/>
        </w:rPr>
        <w:t xml:space="preserve">will remain at the school </w:t>
      </w:r>
      <w:r w:rsidR="00DE791F">
        <w:rPr>
          <w:snapToGrid/>
          <w:szCs w:val="24"/>
        </w:rPr>
        <w:t>through the closure</w:t>
      </w:r>
      <w:r w:rsidR="003A6757">
        <w:rPr>
          <w:snapToGrid/>
          <w:szCs w:val="24"/>
        </w:rPr>
        <w:t>, and</w:t>
      </w:r>
      <w:r w:rsidR="006C588B">
        <w:rPr>
          <w:snapToGrid/>
          <w:szCs w:val="24"/>
        </w:rPr>
        <w:t xml:space="preserve"> </w:t>
      </w:r>
      <w:r w:rsidR="00354F0A">
        <w:rPr>
          <w:snapToGrid/>
          <w:szCs w:val="24"/>
        </w:rPr>
        <w:t>they have experience operating a</w:t>
      </w:r>
      <w:r w:rsidR="00143E15">
        <w:rPr>
          <w:snapToGrid/>
          <w:szCs w:val="24"/>
        </w:rPr>
        <w:t xml:space="preserve">n upper school </w:t>
      </w:r>
      <w:r w:rsidR="00B30027">
        <w:rPr>
          <w:snapToGrid/>
          <w:szCs w:val="24"/>
        </w:rPr>
        <w:t xml:space="preserve">program </w:t>
      </w:r>
      <w:r w:rsidR="003A6757">
        <w:rPr>
          <w:snapToGrid/>
          <w:szCs w:val="24"/>
        </w:rPr>
        <w:t xml:space="preserve">for </w:t>
      </w:r>
      <w:r w:rsidR="00D55826">
        <w:rPr>
          <w:snapToGrid/>
          <w:szCs w:val="24"/>
        </w:rPr>
        <w:t>grade</w:t>
      </w:r>
      <w:r w:rsidR="00B30027">
        <w:rPr>
          <w:snapToGrid/>
          <w:szCs w:val="24"/>
        </w:rPr>
        <w:t>s</w:t>
      </w:r>
      <w:r w:rsidR="00D55826">
        <w:rPr>
          <w:snapToGrid/>
          <w:szCs w:val="24"/>
        </w:rPr>
        <w:t xml:space="preserve"> 11 and 12</w:t>
      </w:r>
      <w:r w:rsidR="003A6757">
        <w:rPr>
          <w:snapToGrid/>
          <w:szCs w:val="24"/>
        </w:rPr>
        <w:t xml:space="preserve"> at</w:t>
      </w:r>
      <w:r w:rsidR="006B7413">
        <w:rPr>
          <w:snapToGrid/>
          <w:szCs w:val="24"/>
        </w:rPr>
        <w:t xml:space="preserve"> </w:t>
      </w:r>
      <w:proofErr w:type="spellStart"/>
      <w:r w:rsidR="00143E15">
        <w:rPr>
          <w:snapToGrid/>
          <w:szCs w:val="24"/>
        </w:rPr>
        <w:t>CoaH</w:t>
      </w:r>
      <w:proofErr w:type="spellEnd"/>
      <w:r w:rsidR="00D55826">
        <w:rPr>
          <w:snapToGrid/>
          <w:szCs w:val="24"/>
        </w:rPr>
        <w:t xml:space="preserve">. </w:t>
      </w:r>
      <w:r w:rsidR="006B7413">
        <w:rPr>
          <w:snapToGrid/>
          <w:szCs w:val="24"/>
        </w:rPr>
        <w:t>Second, a</w:t>
      </w:r>
      <w:r w:rsidR="00BA0285">
        <w:rPr>
          <w:snapToGrid/>
          <w:szCs w:val="24"/>
        </w:rPr>
        <w:t xml:space="preserve">s evidenced by </w:t>
      </w:r>
      <w:r w:rsidR="00B81689">
        <w:rPr>
          <w:snapToGrid/>
          <w:szCs w:val="24"/>
        </w:rPr>
        <w:t xml:space="preserve">the school’s FY23 annual audit and </w:t>
      </w:r>
      <w:r w:rsidR="00081E19">
        <w:rPr>
          <w:snapToGrid/>
          <w:szCs w:val="24"/>
        </w:rPr>
        <w:t xml:space="preserve">End of Year Financial Report, </w:t>
      </w:r>
      <w:proofErr w:type="spellStart"/>
      <w:r w:rsidR="00081E19">
        <w:rPr>
          <w:snapToGrid/>
          <w:szCs w:val="24"/>
        </w:rPr>
        <w:t>CoaH</w:t>
      </w:r>
      <w:proofErr w:type="spellEnd"/>
      <w:r w:rsidR="00081E19">
        <w:rPr>
          <w:snapToGrid/>
          <w:szCs w:val="24"/>
        </w:rPr>
        <w:t xml:space="preserve"> </w:t>
      </w:r>
      <w:r w:rsidR="006B7413">
        <w:rPr>
          <w:snapToGrid/>
          <w:szCs w:val="24"/>
        </w:rPr>
        <w:t xml:space="preserve">seems to be </w:t>
      </w:r>
      <w:r w:rsidR="00FC513C">
        <w:rPr>
          <w:snapToGrid/>
          <w:szCs w:val="24"/>
        </w:rPr>
        <w:t>financially stable</w:t>
      </w:r>
      <w:r w:rsidR="00464D3E">
        <w:rPr>
          <w:snapToGrid/>
          <w:szCs w:val="24"/>
        </w:rPr>
        <w:t xml:space="preserve">. The school </w:t>
      </w:r>
      <w:r w:rsidR="006B7413">
        <w:rPr>
          <w:snapToGrid/>
          <w:szCs w:val="24"/>
        </w:rPr>
        <w:t xml:space="preserve">developed </w:t>
      </w:r>
      <w:r w:rsidR="00464D3E">
        <w:rPr>
          <w:snapToGrid/>
          <w:szCs w:val="24"/>
        </w:rPr>
        <w:t xml:space="preserve">multiple enrollment and budgetary scenarios for its final year of operation, all </w:t>
      </w:r>
      <w:r w:rsidR="001107D0">
        <w:rPr>
          <w:snapToGrid/>
          <w:szCs w:val="24"/>
        </w:rPr>
        <w:t xml:space="preserve">of which </w:t>
      </w:r>
      <w:r w:rsidR="00C422BA">
        <w:rPr>
          <w:snapToGrid/>
          <w:szCs w:val="24"/>
        </w:rPr>
        <w:t xml:space="preserve">will </w:t>
      </w:r>
      <w:r w:rsidR="00521703">
        <w:rPr>
          <w:snapToGrid/>
          <w:szCs w:val="24"/>
        </w:rPr>
        <w:t>support key</w:t>
      </w:r>
      <w:r w:rsidR="00C422BA">
        <w:rPr>
          <w:snapToGrid/>
          <w:szCs w:val="24"/>
        </w:rPr>
        <w:t xml:space="preserve"> student programs</w:t>
      </w:r>
      <w:r w:rsidR="00521703">
        <w:rPr>
          <w:snapToGrid/>
          <w:szCs w:val="24"/>
        </w:rPr>
        <w:t xml:space="preserve"> during its final year of operation</w:t>
      </w:r>
      <w:r w:rsidR="00965C44">
        <w:rPr>
          <w:snapToGrid/>
          <w:szCs w:val="24"/>
        </w:rPr>
        <w:t>. These include</w:t>
      </w:r>
      <w:r w:rsidR="00521703">
        <w:rPr>
          <w:snapToGrid/>
          <w:szCs w:val="24"/>
        </w:rPr>
        <w:t xml:space="preserve"> </w:t>
      </w:r>
      <w:r w:rsidR="00AC465A">
        <w:rPr>
          <w:snapToGrid/>
          <w:szCs w:val="24"/>
        </w:rPr>
        <w:t>college</w:t>
      </w:r>
      <w:r w:rsidR="00AF1673">
        <w:rPr>
          <w:snapToGrid/>
          <w:szCs w:val="24"/>
        </w:rPr>
        <w:t xml:space="preserve"> and career</w:t>
      </w:r>
      <w:r w:rsidR="00AC465A">
        <w:rPr>
          <w:snapToGrid/>
          <w:szCs w:val="24"/>
        </w:rPr>
        <w:t xml:space="preserve"> preparatory academics</w:t>
      </w:r>
      <w:r w:rsidR="00754A69">
        <w:rPr>
          <w:snapToGrid/>
          <w:szCs w:val="24"/>
        </w:rPr>
        <w:t xml:space="preserve">, opportunities for </w:t>
      </w:r>
      <w:r w:rsidR="000D11CF">
        <w:rPr>
          <w:snapToGrid/>
          <w:szCs w:val="24"/>
        </w:rPr>
        <w:t>dual</w:t>
      </w:r>
      <w:r w:rsidR="00AC465A">
        <w:rPr>
          <w:snapToGrid/>
          <w:szCs w:val="24"/>
        </w:rPr>
        <w:t xml:space="preserve"> enrollment </w:t>
      </w:r>
      <w:r w:rsidR="00754A69">
        <w:rPr>
          <w:snapToGrid/>
          <w:szCs w:val="24"/>
        </w:rPr>
        <w:t xml:space="preserve">courses </w:t>
      </w:r>
      <w:r w:rsidR="00AC465A">
        <w:rPr>
          <w:snapToGrid/>
          <w:szCs w:val="24"/>
        </w:rPr>
        <w:t xml:space="preserve">at Roxbury Community College, college preparation and guidance, </w:t>
      </w:r>
      <w:r w:rsidR="00C216D2">
        <w:rPr>
          <w:snapToGrid/>
          <w:szCs w:val="24"/>
        </w:rPr>
        <w:t>and</w:t>
      </w:r>
      <w:r w:rsidR="00AC465A">
        <w:rPr>
          <w:snapToGrid/>
          <w:szCs w:val="24"/>
        </w:rPr>
        <w:t xml:space="preserve"> extracurricular</w:t>
      </w:r>
      <w:r w:rsidR="00C216D2">
        <w:rPr>
          <w:snapToGrid/>
          <w:szCs w:val="24"/>
        </w:rPr>
        <w:t xml:space="preserve"> activitie</w:t>
      </w:r>
      <w:r w:rsidR="00AC465A">
        <w:rPr>
          <w:snapToGrid/>
          <w:szCs w:val="24"/>
        </w:rPr>
        <w:t xml:space="preserve">s. </w:t>
      </w:r>
      <w:r w:rsidR="009C4DDA">
        <w:rPr>
          <w:snapToGrid/>
          <w:szCs w:val="24"/>
        </w:rPr>
        <w:t>Th</w:t>
      </w:r>
      <w:r w:rsidR="00C216D2">
        <w:rPr>
          <w:snapToGrid/>
          <w:szCs w:val="24"/>
        </w:rPr>
        <w:t>ird, th</w:t>
      </w:r>
      <w:r w:rsidR="009C4DDA">
        <w:rPr>
          <w:snapToGrid/>
          <w:szCs w:val="24"/>
        </w:rPr>
        <w:t xml:space="preserve">e school plans to provide </w:t>
      </w:r>
      <w:r w:rsidR="00245A80">
        <w:rPr>
          <w:snapToGrid/>
          <w:szCs w:val="24"/>
        </w:rPr>
        <w:t xml:space="preserve">retention bonuses to </w:t>
      </w:r>
      <w:r w:rsidR="009C4DDA">
        <w:rPr>
          <w:snapToGrid/>
          <w:szCs w:val="24"/>
        </w:rPr>
        <w:t xml:space="preserve">current staff </w:t>
      </w:r>
      <w:r w:rsidR="000D11CF">
        <w:rPr>
          <w:snapToGrid/>
          <w:szCs w:val="24"/>
        </w:rPr>
        <w:t xml:space="preserve">and </w:t>
      </w:r>
      <w:r w:rsidR="00C216D2">
        <w:rPr>
          <w:snapToGrid/>
          <w:szCs w:val="24"/>
        </w:rPr>
        <w:t xml:space="preserve">for </w:t>
      </w:r>
      <w:r w:rsidR="009C4DDA">
        <w:rPr>
          <w:snapToGrid/>
          <w:szCs w:val="24"/>
        </w:rPr>
        <w:t xml:space="preserve">staff </w:t>
      </w:r>
      <w:r w:rsidR="00C216D2">
        <w:rPr>
          <w:snapToGrid/>
          <w:szCs w:val="24"/>
        </w:rPr>
        <w:t xml:space="preserve">in FY25 </w:t>
      </w:r>
      <w:r w:rsidR="00D04D56">
        <w:rPr>
          <w:snapToGrid/>
          <w:szCs w:val="24"/>
        </w:rPr>
        <w:t xml:space="preserve">to ensure </w:t>
      </w:r>
      <w:r w:rsidR="00DB2105">
        <w:rPr>
          <w:snapToGrid/>
          <w:szCs w:val="24"/>
        </w:rPr>
        <w:t xml:space="preserve">educational continuity. </w:t>
      </w:r>
      <w:r w:rsidR="00BE6532">
        <w:rPr>
          <w:snapToGrid/>
          <w:szCs w:val="24"/>
        </w:rPr>
        <w:t xml:space="preserve">The school’s proposed model for </w:t>
      </w:r>
      <w:r w:rsidR="007F6AA1">
        <w:rPr>
          <w:snapToGrid/>
          <w:szCs w:val="24"/>
        </w:rPr>
        <w:t>its final year of operation is enclosed</w:t>
      </w:r>
      <w:r w:rsidR="00A54DC7">
        <w:rPr>
          <w:snapToGrid/>
          <w:szCs w:val="24"/>
        </w:rPr>
        <w:t xml:space="preserve">. </w:t>
      </w:r>
    </w:p>
    <w:p w14:paraId="16AB8F21" w14:textId="77777777" w:rsidR="006A2FF3" w:rsidRPr="009F19E9" w:rsidRDefault="006A2FF3" w:rsidP="006A2FF3">
      <w:pPr>
        <w:pStyle w:val="BodyText"/>
        <w:spacing w:before="4"/>
        <w:rPr>
          <w:rFonts w:ascii="Times New Roman" w:hAnsi="Times New Roman"/>
          <w:szCs w:val="24"/>
        </w:rPr>
      </w:pPr>
    </w:p>
    <w:p w14:paraId="0980BF38" w14:textId="77777777" w:rsidR="007B0070" w:rsidRPr="009F19E9" w:rsidRDefault="007B0070" w:rsidP="008E2326">
      <w:pPr>
        <w:keepNext/>
        <w:widowControl/>
        <w:textAlignment w:val="baseline"/>
        <w:rPr>
          <w:snapToGrid/>
          <w:szCs w:val="24"/>
        </w:rPr>
      </w:pPr>
      <w:r w:rsidRPr="007B0070">
        <w:rPr>
          <w:snapToGrid/>
          <w:szCs w:val="24"/>
          <w:u w:val="single"/>
        </w:rPr>
        <w:t>Recommendation</w:t>
      </w:r>
      <w:r w:rsidRPr="007B0070">
        <w:rPr>
          <w:snapToGrid/>
          <w:szCs w:val="24"/>
        </w:rPr>
        <w:t> </w:t>
      </w:r>
    </w:p>
    <w:p w14:paraId="2B346C36" w14:textId="77777777" w:rsidR="007B0070" w:rsidRPr="009F19E9" w:rsidRDefault="007B0070" w:rsidP="008E2326">
      <w:pPr>
        <w:keepNext/>
        <w:widowControl/>
        <w:textAlignment w:val="baseline"/>
        <w:rPr>
          <w:snapToGrid/>
          <w:color w:val="000000"/>
          <w:szCs w:val="24"/>
        </w:rPr>
      </w:pPr>
      <w:r w:rsidRPr="007B0070">
        <w:rPr>
          <w:snapToGrid/>
          <w:color w:val="000000"/>
          <w:szCs w:val="24"/>
        </w:rPr>
        <w:t> </w:t>
      </w:r>
    </w:p>
    <w:p w14:paraId="1528152F" w14:textId="30BE0920" w:rsidR="007B0070" w:rsidRPr="009F19E9" w:rsidRDefault="00200DB2" w:rsidP="007B0070">
      <w:pPr>
        <w:widowControl/>
        <w:textAlignment w:val="baseline"/>
        <w:rPr>
          <w:snapToGrid/>
          <w:color w:val="000000"/>
          <w:szCs w:val="24"/>
        </w:rPr>
      </w:pPr>
      <w:r w:rsidRPr="009F19E9">
        <w:rPr>
          <w:snapToGrid/>
          <w:szCs w:val="24"/>
        </w:rPr>
        <w:t xml:space="preserve">The </w:t>
      </w:r>
      <w:r w:rsidRPr="004A3502">
        <w:rPr>
          <w:snapToGrid/>
          <w:szCs w:val="24"/>
        </w:rPr>
        <w:t>Department</w:t>
      </w:r>
      <w:r>
        <w:rPr>
          <w:snapToGrid/>
          <w:szCs w:val="24"/>
        </w:rPr>
        <w:t xml:space="preserve"> reviewed the amendment request </w:t>
      </w:r>
      <w:proofErr w:type="gramStart"/>
      <w:r>
        <w:rPr>
          <w:snapToGrid/>
          <w:szCs w:val="24"/>
        </w:rPr>
        <w:t>in light of</w:t>
      </w:r>
      <w:proofErr w:type="gramEnd"/>
      <w:r>
        <w:rPr>
          <w:snapToGrid/>
          <w:szCs w:val="24"/>
        </w:rPr>
        <w:t xml:space="preserve"> the school’s closure plans, taking into account the criteria outlined in 603 CMR 1.10 </w:t>
      </w:r>
      <w:r w:rsidR="009126FC">
        <w:rPr>
          <w:snapToGrid/>
          <w:szCs w:val="24"/>
        </w:rPr>
        <w:t>for</w:t>
      </w:r>
      <w:r>
        <w:rPr>
          <w:snapToGrid/>
          <w:szCs w:val="24"/>
        </w:rPr>
        <w:t xml:space="preserve"> amendment requests. </w:t>
      </w:r>
      <w:r>
        <w:rPr>
          <w:snapToGrid/>
          <w:color w:val="000000"/>
          <w:szCs w:val="24"/>
        </w:rPr>
        <w:t>T</w:t>
      </w:r>
      <w:r w:rsidR="007B0070" w:rsidRPr="007B0070">
        <w:rPr>
          <w:snapToGrid/>
          <w:color w:val="000000"/>
          <w:szCs w:val="24"/>
        </w:rPr>
        <w:t xml:space="preserve">he school’s request is reasonable and consistent with the charter school statute and regulations. I recommend that the Board grant </w:t>
      </w:r>
      <w:proofErr w:type="spellStart"/>
      <w:r w:rsidR="007B0070">
        <w:rPr>
          <w:snapToGrid/>
          <w:color w:val="000000"/>
          <w:szCs w:val="24"/>
        </w:rPr>
        <w:t>CoaH’s</w:t>
      </w:r>
      <w:proofErr w:type="spellEnd"/>
      <w:r w:rsidR="007B0070" w:rsidRPr="007B0070">
        <w:rPr>
          <w:snapToGrid/>
          <w:color w:val="000000"/>
          <w:szCs w:val="24"/>
        </w:rPr>
        <w:t xml:space="preserve"> request</w:t>
      </w:r>
      <w:r w:rsidR="00584AC1">
        <w:rPr>
          <w:snapToGrid/>
          <w:color w:val="000000"/>
          <w:szCs w:val="24"/>
        </w:rPr>
        <w:t xml:space="preserve"> for</w:t>
      </w:r>
      <w:r w:rsidR="007B0070" w:rsidRPr="007B0070">
        <w:rPr>
          <w:snapToGrid/>
          <w:color w:val="000000"/>
          <w:szCs w:val="24"/>
        </w:rPr>
        <w:t xml:space="preserve"> the school </w:t>
      </w:r>
      <w:r w:rsidR="00584AC1">
        <w:rPr>
          <w:snapToGrid/>
          <w:color w:val="000000"/>
          <w:szCs w:val="24"/>
        </w:rPr>
        <w:t>to</w:t>
      </w:r>
      <w:r w:rsidR="00584AC1" w:rsidRPr="007B0070">
        <w:rPr>
          <w:snapToGrid/>
          <w:color w:val="000000"/>
          <w:szCs w:val="24"/>
        </w:rPr>
        <w:t xml:space="preserve"> </w:t>
      </w:r>
      <w:r w:rsidR="007B0070" w:rsidRPr="007B0070">
        <w:rPr>
          <w:snapToGrid/>
          <w:color w:val="000000"/>
          <w:szCs w:val="24"/>
        </w:rPr>
        <w:t xml:space="preserve">serve students </w:t>
      </w:r>
      <w:r w:rsidR="00584AC1">
        <w:rPr>
          <w:snapToGrid/>
          <w:color w:val="000000"/>
          <w:szCs w:val="24"/>
        </w:rPr>
        <w:t xml:space="preserve">only </w:t>
      </w:r>
      <w:r w:rsidR="007B0070" w:rsidRPr="007B0070">
        <w:rPr>
          <w:snapToGrid/>
          <w:color w:val="000000"/>
          <w:szCs w:val="24"/>
        </w:rPr>
        <w:t xml:space="preserve">in grades </w:t>
      </w:r>
      <w:r w:rsidR="007B0070">
        <w:rPr>
          <w:snapToGrid/>
          <w:color w:val="000000"/>
          <w:szCs w:val="24"/>
        </w:rPr>
        <w:t>11</w:t>
      </w:r>
      <w:r w:rsidR="0050131D">
        <w:rPr>
          <w:snapToGrid/>
          <w:color w:val="000000"/>
          <w:szCs w:val="24"/>
        </w:rPr>
        <w:t xml:space="preserve"> and </w:t>
      </w:r>
      <w:r w:rsidR="007B0070" w:rsidRPr="007B0070">
        <w:rPr>
          <w:snapToGrid/>
          <w:color w:val="000000"/>
          <w:szCs w:val="24"/>
        </w:rPr>
        <w:t xml:space="preserve">12 effective July 1, 2024. </w:t>
      </w:r>
      <w:r w:rsidR="00FE26B7" w:rsidRPr="00FE26B7">
        <w:rPr>
          <w:bCs/>
          <w:color w:val="000000"/>
          <w:szCs w:val="24"/>
        </w:rPr>
        <w:t>Additionally, I recommend</w:t>
      </w:r>
      <w:r w:rsidR="00645191">
        <w:rPr>
          <w:bCs/>
          <w:color w:val="000000"/>
          <w:szCs w:val="24"/>
        </w:rPr>
        <w:t xml:space="preserve"> that</w:t>
      </w:r>
      <w:r w:rsidR="00FE26B7" w:rsidRPr="00FE26B7">
        <w:rPr>
          <w:bCs/>
          <w:color w:val="000000"/>
          <w:szCs w:val="24"/>
        </w:rPr>
        <w:t xml:space="preserve"> </w:t>
      </w:r>
      <w:r w:rsidR="00FE26B7">
        <w:rPr>
          <w:bCs/>
          <w:color w:val="000000"/>
          <w:szCs w:val="24"/>
        </w:rPr>
        <w:t xml:space="preserve">the Board </w:t>
      </w:r>
      <w:r w:rsidR="00FE26B7">
        <w:rPr>
          <w:bCs/>
          <w:szCs w:val="24"/>
        </w:rPr>
        <w:t xml:space="preserve">accept the return of </w:t>
      </w:r>
      <w:proofErr w:type="spellStart"/>
      <w:r w:rsidR="00FE26B7">
        <w:rPr>
          <w:bCs/>
          <w:szCs w:val="24"/>
        </w:rPr>
        <w:t>CoaH’s</w:t>
      </w:r>
      <w:proofErr w:type="spellEnd"/>
      <w:r w:rsidR="00FE26B7">
        <w:rPr>
          <w:bCs/>
          <w:szCs w:val="24"/>
        </w:rPr>
        <w:t xml:space="preserve"> charter, effective June 30, 2025. </w:t>
      </w:r>
      <w:r w:rsidR="00785ED3" w:rsidRPr="009F19E9">
        <w:rPr>
          <w:szCs w:val="24"/>
        </w:rPr>
        <w:t xml:space="preserve">A motion to accept the return of </w:t>
      </w:r>
      <w:proofErr w:type="spellStart"/>
      <w:r w:rsidR="00785ED3" w:rsidRPr="009F19E9">
        <w:rPr>
          <w:szCs w:val="24"/>
        </w:rPr>
        <w:t>CoaH’s</w:t>
      </w:r>
      <w:proofErr w:type="spellEnd"/>
      <w:r w:rsidR="00785ED3" w:rsidRPr="009F19E9">
        <w:rPr>
          <w:szCs w:val="24"/>
        </w:rPr>
        <w:t xml:space="preserve"> charter </w:t>
      </w:r>
      <w:r w:rsidR="00785ED3">
        <w:rPr>
          <w:szCs w:val="24"/>
        </w:rPr>
        <w:t>and to change the grades served for FY25</w:t>
      </w:r>
      <w:r w:rsidR="00785ED3" w:rsidRPr="009F19E9">
        <w:rPr>
          <w:szCs w:val="24"/>
        </w:rPr>
        <w:t xml:space="preserve"> is attached for your consideration.</w:t>
      </w:r>
    </w:p>
    <w:p w14:paraId="34B94580" w14:textId="77777777" w:rsidR="006A2FF3" w:rsidRPr="009F19E9" w:rsidRDefault="006A2FF3" w:rsidP="006A2FF3">
      <w:pPr>
        <w:pStyle w:val="BodyText"/>
        <w:spacing w:before="2"/>
        <w:rPr>
          <w:rFonts w:ascii="Times New Roman" w:hAnsi="Times New Roman"/>
          <w:b/>
          <w:szCs w:val="24"/>
        </w:rPr>
      </w:pPr>
    </w:p>
    <w:p w14:paraId="558E77DB" w14:textId="666F5F6F" w:rsidR="008B4951" w:rsidRPr="009F19E9" w:rsidRDefault="008B4951" w:rsidP="00C60F83">
      <w:pPr>
        <w:pStyle w:val="BodyText"/>
        <w:spacing w:before="2"/>
        <w:rPr>
          <w:rFonts w:ascii="Times New Roman" w:hAnsi="Times New Roman"/>
          <w:szCs w:val="24"/>
        </w:rPr>
      </w:pPr>
      <w:r w:rsidRPr="009F19E9">
        <w:rPr>
          <w:rFonts w:ascii="Times New Roman" w:hAnsi="Times New Roman"/>
          <w:szCs w:val="24"/>
        </w:rPr>
        <w:t xml:space="preserve">The Department will </w:t>
      </w:r>
      <w:r w:rsidR="004555B6">
        <w:rPr>
          <w:rFonts w:ascii="Times New Roman" w:hAnsi="Times New Roman"/>
          <w:szCs w:val="24"/>
        </w:rPr>
        <w:t>work</w:t>
      </w:r>
      <w:r w:rsidRPr="009F19E9">
        <w:rPr>
          <w:rFonts w:ascii="Times New Roman" w:hAnsi="Times New Roman"/>
          <w:spacing w:val="-3"/>
          <w:szCs w:val="24"/>
        </w:rPr>
        <w:t xml:space="preserve"> with </w:t>
      </w:r>
      <w:proofErr w:type="spellStart"/>
      <w:r w:rsidR="001D430E" w:rsidRPr="009F19E9">
        <w:rPr>
          <w:rFonts w:ascii="Times New Roman" w:hAnsi="Times New Roman"/>
          <w:szCs w:val="24"/>
        </w:rPr>
        <w:t>CoaH</w:t>
      </w:r>
      <w:proofErr w:type="spellEnd"/>
      <w:r w:rsidRPr="009F19E9">
        <w:rPr>
          <w:rFonts w:ascii="Times New Roman" w:hAnsi="Times New Roman"/>
          <w:szCs w:val="24"/>
        </w:rPr>
        <w:t xml:space="preserve"> to facilitate an orderly closure by June 30, 202</w:t>
      </w:r>
      <w:r w:rsidR="001D430E" w:rsidRPr="009F19E9">
        <w:rPr>
          <w:rFonts w:ascii="Times New Roman" w:hAnsi="Times New Roman"/>
          <w:szCs w:val="24"/>
        </w:rPr>
        <w:t>5</w:t>
      </w:r>
      <w:r w:rsidRPr="009F19E9">
        <w:rPr>
          <w:rFonts w:ascii="Times New Roman" w:hAnsi="Times New Roman"/>
          <w:szCs w:val="24"/>
        </w:rPr>
        <w:t xml:space="preserve">. The school </w:t>
      </w:r>
      <w:r w:rsidR="005C3154">
        <w:rPr>
          <w:rFonts w:ascii="Times New Roman" w:hAnsi="Times New Roman"/>
          <w:szCs w:val="24"/>
        </w:rPr>
        <w:t>is</w:t>
      </w:r>
      <w:r w:rsidRPr="009F19E9">
        <w:rPr>
          <w:rFonts w:ascii="Times New Roman" w:hAnsi="Times New Roman"/>
          <w:szCs w:val="24"/>
        </w:rPr>
        <w:t xml:space="preserve"> work</w:t>
      </w:r>
      <w:r w:rsidR="005C3154">
        <w:rPr>
          <w:rFonts w:ascii="Times New Roman" w:hAnsi="Times New Roman"/>
          <w:szCs w:val="24"/>
        </w:rPr>
        <w:t>ing</w:t>
      </w:r>
      <w:r w:rsidRPr="009F19E9">
        <w:rPr>
          <w:rFonts w:ascii="Times New Roman" w:hAnsi="Times New Roman"/>
          <w:szCs w:val="24"/>
        </w:rPr>
        <w:t xml:space="preserve"> with </w:t>
      </w:r>
      <w:r w:rsidR="000B3521">
        <w:rPr>
          <w:rFonts w:ascii="Times New Roman" w:hAnsi="Times New Roman"/>
          <w:szCs w:val="24"/>
        </w:rPr>
        <w:t xml:space="preserve">other </w:t>
      </w:r>
      <w:r w:rsidR="004D2215" w:rsidRPr="009F19E9">
        <w:rPr>
          <w:rFonts w:ascii="Times New Roman" w:hAnsi="Times New Roman"/>
          <w:szCs w:val="24"/>
        </w:rPr>
        <w:t xml:space="preserve">charter schools </w:t>
      </w:r>
      <w:r w:rsidR="006E2C50">
        <w:rPr>
          <w:rFonts w:ascii="Times New Roman" w:hAnsi="Times New Roman"/>
          <w:szCs w:val="24"/>
        </w:rPr>
        <w:t xml:space="preserve">in Boston </w:t>
      </w:r>
      <w:r w:rsidR="004D2215" w:rsidRPr="009F19E9">
        <w:rPr>
          <w:rFonts w:ascii="Times New Roman" w:hAnsi="Times New Roman"/>
          <w:szCs w:val="24"/>
        </w:rPr>
        <w:t>and Boston Public Schools</w:t>
      </w:r>
      <w:r w:rsidRPr="009F19E9">
        <w:rPr>
          <w:rFonts w:ascii="Times New Roman" w:hAnsi="Times New Roman"/>
          <w:szCs w:val="24"/>
        </w:rPr>
        <w:t xml:space="preserve"> </w:t>
      </w:r>
      <w:r w:rsidR="005C3154" w:rsidRPr="009F19E9">
        <w:rPr>
          <w:rFonts w:ascii="Times New Roman" w:hAnsi="Times New Roman"/>
          <w:szCs w:val="24"/>
        </w:rPr>
        <w:t xml:space="preserve">to </w:t>
      </w:r>
      <w:r w:rsidR="006517BA">
        <w:rPr>
          <w:rFonts w:ascii="Times New Roman" w:hAnsi="Times New Roman"/>
          <w:szCs w:val="24"/>
        </w:rPr>
        <w:t xml:space="preserve">ensure students have information about </w:t>
      </w:r>
      <w:r w:rsidR="0077106C">
        <w:rPr>
          <w:rFonts w:ascii="Times New Roman" w:hAnsi="Times New Roman"/>
          <w:szCs w:val="24"/>
        </w:rPr>
        <w:t>enrollment options for the 20</w:t>
      </w:r>
      <w:r w:rsidR="00645191">
        <w:rPr>
          <w:rFonts w:ascii="Times New Roman" w:hAnsi="Times New Roman"/>
          <w:szCs w:val="24"/>
        </w:rPr>
        <w:t>2</w:t>
      </w:r>
      <w:r w:rsidR="0077106C">
        <w:rPr>
          <w:rFonts w:ascii="Times New Roman" w:hAnsi="Times New Roman"/>
          <w:szCs w:val="24"/>
        </w:rPr>
        <w:t>4-25 school year</w:t>
      </w:r>
      <w:r w:rsidR="004D2215" w:rsidRPr="009F19E9">
        <w:rPr>
          <w:rFonts w:ascii="Times New Roman" w:hAnsi="Times New Roman"/>
          <w:szCs w:val="24"/>
        </w:rPr>
        <w:t>. The school provided</w:t>
      </w:r>
      <w:r w:rsidRPr="009F19E9">
        <w:rPr>
          <w:rFonts w:ascii="Times New Roman" w:hAnsi="Times New Roman"/>
          <w:szCs w:val="24"/>
        </w:rPr>
        <w:t xml:space="preserve"> information to families</w:t>
      </w:r>
      <w:r w:rsidR="0069567F" w:rsidRPr="009F19E9">
        <w:rPr>
          <w:rFonts w:ascii="Times New Roman" w:hAnsi="Times New Roman"/>
          <w:szCs w:val="24"/>
        </w:rPr>
        <w:t xml:space="preserve"> of rising </w:t>
      </w:r>
      <w:r w:rsidR="00525E3E">
        <w:rPr>
          <w:rFonts w:ascii="Times New Roman" w:hAnsi="Times New Roman"/>
          <w:szCs w:val="24"/>
        </w:rPr>
        <w:t xml:space="preserve">tenth </w:t>
      </w:r>
      <w:r w:rsidR="0069567F" w:rsidRPr="009F19E9">
        <w:rPr>
          <w:rFonts w:ascii="Times New Roman" w:hAnsi="Times New Roman"/>
          <w:szCs w:val="24"/>
        </w:rPr>
        <w:t>grade students</w:t>
      </w:r>
      <w:r w:rsidRPr="009F19E9">
        <w:rPr>
          <w:rFonts w:ascii="Times New Roman" w:hAnsi="Times New Roman"/>
          <w:szCs w:val="24"/>
        </w:rPr>
        <w:t xml:space="preserve"> </w:t>
      </w:r>
      <w:r w:rsidR="00F0335B">
        <w:rPr>
          <w:rFonts w:ascii="Times New Roman" w:hAnsi="Times New Roman"/>
          <w:szCs w:val="24"/>
        </w:rPr>
        <w:t>to</w:t>
      </w:r>
      <w:r w:rsidRPr="009F19E9">
        <w:rPr>
          <w:rFonts w:ascii="Times New Roman" w:hAnsi="Times New Roman"/>
          <w:szCs w:val="24"/>
        </w:rPr>
        <w:t xml:space="preserve"> </w:t>
      </w:r>
      <w:r w:rsidR="00CF31C5">
        <w:rPr>
          <w:rFonts w:ascii="Times New Roman" w:hAnsi="Times New Roman"/>
          <w:szCs w:val="24"/>
        </w:rPr>
        <w:t>assist</w:t>
      </w:r>
      <w:r w:rsidR="00CF31C5" w:rsidRPr="009F19E9">
        <w:rPr>
          <w:rFonts w:ascii="Times New Roman" w:hAnsi="Times New Roman"/>
          <w:szCs w:val="24"/>
        </w:rPr>
        <w:t xml:space="preserve"> </w:t>
      </w:r>
      <w:r w:rsidR="00CF31C5">
        <w:rPr>
          <w:rFonts w:ascii="Times New Roman" w:hAnsi="Times New Roman"/>
          <w:szCs w:val="24"/>
        </w:rPr>
        <w:t xml:space="preserve">them in </w:t>
      </w:r>
      <w:r w:rsidRPr="009F19E9">
        <w:rPr>
          <w:rFonts w:ascii="Times New Roman" w:hAnsi="Times New Roman"/>
          <w:szCs w:val="24"/>
        </w:rPr>
        <w:t>transition</w:t>
      </w:r>
      <w:r w:rsidR="00CF31C5">
        <w:rPr>
          <w:rFonts w:ascii="Times New Roman" w:hAnsi="Times New Roman"/>
          <w:szCs w:val="24"/>
        </w:rPr>
        <w:t>ing</w:t>
      </w:r>
      <w:r w:rsidRPr="009F19E9">
        <w:rPr>
          <w:rFonts w:ascii="Times New Roman" w:hAnsi="Times New Roman"/>
          <w:szCs w:val="24"/>
        </w:rPr>
        <w:t xml:space="preserve"> to new</w:t>
      </w:r>
      <w:r w:rsidRPr="009F19E9">
        <w:rPr>
          <w:rFonts w:ascii="Times New Roman" w:hAnsi="Times New Roman"/>
          <w:spacing w:val="-1"/>
          <w:szCs w:val="24"/>
        </w:rPr>
        <w:t xml:space="preserve"> </w:t>
      </w:r>
      <w:r w:rsidRPr="009F19E9">
        <w:rPr>
          <w:rFonts w:ascii="Times New Roman" w:hAnsi="Times New Roman"/>
          <w:szCs w:val="24"/>
        </w:rPr>
        <w:t>schools for</w:t>
      </w:r>
      <w:r w:rsidRPr="009F19E9">
        <w:rPr>
          <w:rFonts w:ascii="Times New Roman" w:hAnsi="Times New Roman"/>
          <w:spacing w:val="-1"/>
          <w:szCs w:val="24"/>
        </w:rPr>
        <w:t xml:space="preserve"> </w:t>
      </w:r>
      <w:r w:rsidRPr="009F19E9">
        <w:rPr>
          <w:rFonts w:ascii="Times New Roman" w:hAnsi="Times New Roman"/>
          <w:szCs w:val="24"/>
        </w:rPr>
        <w:t>the</w:t>
      </w:r>
      <w:r w:rsidRPr="009F19E9">
        <w:rPr>
          <w:rFonts w:ascii="Times New Roman" w:hAnsi="Times New Roman"/>
          <w:spacing w:val="-1"/>
          <w:szCs w:val="24"/>
        </w:rPr>
        <w:t xml:space="preserve"> </w:t>
      </w:r>
      <w:r w:rsidRPr="009F19E9">
        <w:rPr>
          <w:rFonts w:ascii="Times New Roman" w:hAnsi="Times New Roman"/>
          <w:szCs w:val="24"/>
        </w:rPr>
        <w:t>next school year.</w:t>
      </w:r>
      <w:r w:rsidR="0069567F" w:rsidRPr="009F19E9">
        <w:rPr>
          <w:rFonts w:ascii="Times New Roman" w:hAnsi="Times New Roman"/>
          <w:szCs w:val="24"/>
        </w:rPr>
        <w:t xml:space="preserve"> </w:t>
      </w:r>
    </w:p>
    <w:p w14:paraId="7CA8B288" w14:textId="77777777" w:rsidR="006A2FF3" w:rsidRPr="009F19E9" w:rsidRDefault="006A2FF3" w:rsidP="006A2FF3">
      <w:pPr>
        <w:pStyle w:val="BodyText"/>
        <w:rPr>
          <w:rFonts w:ascii="Times New Roman" w:hAnsi="Times New Roman"/>
          <w:szCs w:val="24"/>
        </w:rPr>
      </w:pPr>
    </w:p>
    <w:p w14:paraId="24CA4E85" w14:textId="0DE083A9" w:rsidR="006A2FF3" w:rsidRDefault="00AF0504" w:rsidP="006A2FF3">
      <w:pPr>
        <w:pStyle w:val="BodyText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lastRenderedPageBreak/>
        <w:t>If you have any questions regarding the amendment or require additional information</w:t>
      </w:r>
      <w:r w:rsidR="0091253B">
        <w:rPr>
          <w:rStyle w:val="normaltextrun"/>
          <w:shd w:val="clear" w:color="auto" w:fill="FFFFFF"/>
        </w:rPr>
        <w:t xml:space="preserve"> regarding the school’s closure</w:t>
      </w:r>
      <w:r>
        <w:rPr>
          <w:rStyle w:val="normaltextrun"/>
          <w:shd w:val="clear" w:color="auto" w:fill="FFFFFF"/>
        </w:rPr>
        <w:t xml:space="preserve">, please contact Alison Bagg, Director of the Office of Charter </w:t>
      </w:r>
      <w:proofErr w:type="gramStart"/>
      <w:r>
        <w:rPr>
          <w:rStyle w:val="normaltextrun"/>
          <w:shd w:val="clear" w:color="auto" w:fill="FFFFFF"/>
        </w:rPr>
        <w:t>Schools</w:t>
      </w:r>
      <w:proofErr w:type="gramEnd"/>
      <w:r>
        <w:rPr>
          <w:rStyle w:val="normaltextrun"/>
          <w:shd w:val="clear" w:color="auto" w:fill="FFFFFF"/>
        </w:rPr>
        <w:t xml:space="preserve"> and School Redesign (781-338-3218); Regina Robinson, Deputy Commissioner (781-338-3104); or me.</w:t>
      </w:r>
      <w:r>
        <w:rPr>
          <w:rStyle w:val="eop"/>
          <w:shd w:val="clear" w:color="auto" w:fill="FFFFFF"/>
        </w:rPr>
        <w:t> </w:t>
      </w:r>
    </w:p>
    <w:p w14:paraId="1996A248" w14:textId="77777777" w:rsidR="00AF0504" w:rsidRPr="009F19E9" w:rsidRDefault="00AF0504" w:rsidP="006A2FF3">
      <w:pPr>
        <w:pStyle w:val="BodyText"/>
        <w:rPr>
          <w:rFonts w:ascii="Times New Roman" w:hAnsi="Times New Roman"/>
          <w:szCs w:val="24"/>
        </w:rPr>
      </w:pPr>
    </w:p>
    <w:p w14:paraId="0A74C385" w14:textId="1C9E44E9" w:rsidR="003E0849" w:rsidRPr="00A03F6B" w:rsidRDefault="003E0849" w:rsidP="00A03F6B">
      <w:pPr>
        <w:pStyle w:val="BodyText"/>
        <w:ind w:left="1440" w:hanging="1440"/>
        <w:rPr>
          <w:rFonts w:ascii="Times New Roman" w:hAnsi="Times New Roman"/>
          <w:spacing w:val="-2"/>
          <w:szCs w:val="24"/>
        </w:rPr>
      </w:pPr>
      <w:r w:rsidRPr="009F19E9">
        <w:rPr>
          <w:rFonts w:ascii="Times New Roman" w:hAnsi="Times New Roman"/>
          <w:szCs w:val="24"/>
        </w:rPr>
        <w:t>Attachment:</w:t>
      </w:r>
      <w:r w:rsidRPr="009F19E9">
        <w:rPr>
          <w:rFonts w:ascii="Times New Roman" w:hAnsi="Times New Roman"/>
          <w:spacing w:val="25"/>
          <w:szCs w:val="24"/>
        </w:rPr>
        <w:t xml:space="preserve">  </w:t>
      </w:r>
      <w:r w:rsidR="003233EA">
        <w:rPr>
          <w:rFonts w:ascii="Times New Roman" w:hAnsi="Times New Roman"/>
          <w:spacing w:val="25"/>
          <w:szCs w:val="24"/>
        </w:rPr>
        <w:tab/>
      </w:r>
      <w:r w:rsidR="003233EA">
        <w:rPr>
          <w:rFonts w:ascii="Times New Roman" w:hAnsi="Times New Roman"/>
          <w:spacing w:val="-2"/>
          <w:szCs w:val="24"/>
        </w:rPr>
        <w:t>Correspondence</w:t>
      </w:r>
      <w:r w:rsidRPr="009F19E9">
        <w:rPr>
          <w:rFonts w:ascii="Times New Roman" w:hAnsi="Times New Roman"/>
          <w:spacing w:val="-2"/>
          <w:szCs w:val="24"/>
        </w:rPr>
        <w:t xml:space="preserve"> from </w:t>
      </w:r>
      <w:proofErr w:type="spellStart"/>
      <w:r w:rsidR="0057146E">
        <w:rPr>
          <w:rFonts w:ascii="Times New Roman" w:hAnsi="Times New Roman"/>
          <w:spacing w:val="-2"/>
          <w:szCs w:val="24"/>
        </w:rPr>
        <w:t>CoaH</w:t>
      </w:r>
      <w:proofErr w:type="spellEnd"/>
      <w:r w:rsidR="003233EA">
        <w:rPr>
          <w:rFonts w:ascii="Times New Roman" w:hAnsi="Times New Roman"/>
          <w:spacing w:val="-2"/>
          <w:szCs w:val="24"/>
        </w:rPr>
        <w:t xml:space="preserve"> regarding </w:t>
      </w:r>
      <w:r w:rsidR="00EE2720">
        <w:rPr>
          <w:rFonts w:ascii="Times New Roman" w:hAnsi="Times New Roman"/>
          <w:spacing w:val="-2"/>
          <w:szCs w:val="24"/>
        </w:rPr>
        <w:t xml:space="preserve">voluntary return </w:t>
      </w:r>
      <w:r w:rsidR="003233EA">
        <w:rPr>
          <w:rFonts w:ascii="Times New Roman" w:hAnsi="Times New Roman"/>
          <w:spacing w:val="-2"/>
          <w:szCs w:val="24"/>
        </w:rPr>
        <w:t>of charter and amendment request</w:t>
      </w:r>
      <w:r w:rsidR="0085067C">
        <w:rPr>
          <w:rFonts w:ascii="Times New Roman" w:hAnsi="Times New Roman"/>
          <w:spacing w:val="-2"/>
          <w:szCs w:val="24"/>
        </w:rPr>
        <w:t xml:space="preserve"> to change grade span</w:t>
      </w:r>
    </w:p>
    <w:p w14:paraId="1AD5EF17" w14:textId="77777777" w:rsidR="00A03F6B" w:rsidRDefault="003233EA">
      <w:r>
        <w:tab/>
      </w:r>
      <w:r>
        <w:tab/>
      </w:r>
    </w:p>
    <w:p w14:paraId="7CFB48AB" w14:textId="7EC65C75" w:rsidR="006A2FF3" w:rsidRDefault="003233EA" w:rsidP="00A03F6B">
      <w:pPr>
        <w:ind w:left="720" w:firstLine="720"/>
        <w:rPr>
          <w:spacing w:val="-2"/>
          <w:szCs w:val="24"/>
        </w:rPr>
      </w:pPr>
      <w:r w:rsidRPr="009F19E9">
        <w:rPr>
          <w:szCs w:val="24"/>
        </w:rPr>
        <w:t>Motion</w:t>
      </w:r>
      <w:r w:rsidR="00AA3895">
        <w:rPr>
          <w:szCs w:val="24"/>
        </w:rPr>
        <w:t>s</w:t>
      </w:r>
      <w:r w:rsidRPr="009F19E9">
        <w:rPr>
          <w:spacing w:val="-4"/>
          <w:szCs w:val="24"/>
        </w:rPr>
        <w:t xml:space="preserve"> </w:t>
      </w:r>
      <w:r w:rsidR="00AA3895">
        <w:rPr>
          <w:spacing w:val="-4"/>
          <w:szCs w:val="24"/>
        </w:rPr>
        <w:t xml:space="preserve">for Board </w:t>
      </w:r>
      <w:r w:rsidR="001B49D9">
        <w:rPr>
          <w:spacing w:val="-4"/>
          <w:szCs w:val="24"/>
        </w:rPr>
        <w:t>a</w:t>
      </w:r>
      <w:r w:rsidR="00AA3895">
        <w:rPr>
          <w:spacing w:val="-4"/>
          <w:szCs w:val="24"/>
        </w:rPr>
        <w:t>ction</w:t>
      </w:r>
    </w:p>
    <w:p w14:paraId="4DE49A64" w14:textId="4A7F293F" w:rsidR="006A2FF3" w:rsidRDefault="003233EA"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</w:p>
    <w:sectPr w:rsidR="006A2FF3" w:rsidSect="00BA32F1">
      <w:footerReference w:type="default" r:id="rId13"/>
      <w:endnotePr>
        <w:numFmt w:val="decimal"/>
      </w:endnotePr>
      <w:pgSz w:w="12240" w:h="15840"/>
      <w:pgMar w:top="990" w:right="1440" w:bottom="1440" w:left="1440" w:header="1440" w:footer="44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84EE" w14:textId="77777777" w:rsidR="00BA32F1" w:rsidRDefault="00BA32F1">
      <w:r>
        <w:separator/>
      </w:r>
    </w:p>
  </w:endnote>
  <w:endnote w:type="continuationSeparator" w:id="0">
    <w:p w14:paraId="125D5D67" w14:textId="77777777" w:rsidR="00BA32F1" w:rsidRDefault="00BA32F1">
      <w:r>
        <w:continuationSeparator/>
      </w:r>
    </w:p>
  </w:endnote>
  <w:endnote w:type="continuationNotice" w:id="1">
    <w:p w14:paraId="605B9FFA" w14:textId="77777777" w:rsidR="00BA32F1" w:rsidRDefault="00BA3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2428"/>
      <w:docPartObj>
        <w:docPartGallery w:val="Page Numbers (Bottom of Page)"/>
        <w:docPartUnique/>
      </w:docPartObj>
    </w:sdtPr>
    <w:sdtContent>
      <w:p w14:paraId="33931513" w14:textId="3FB82705" w:rsidR="001F1BC3" w:rsidRDefault="00BC0B4A" w:rsidP="009F1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3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8105" w14:textId="77777777" w:rsidR="00BA32F1" w:rsidRDefault="00BA32F1">
      <w:r>
        <w:separator/>
      </w:r>
    </w:p>
  </w:footnote>
  <w:footnote w:type="continuationSeparator" w:id="0">
    <w:p w14:paraId="0B5C4EF2" w14:textId="77777777" w:rsidR="00BA32F1" w:rsidRDefault="00BA32F1">
      <w:r>
        <w:continuationSeparator/>
      </w:r>
    </w:p>
  </w:footnote>
  <w:footnote w:type="continuationNotice" w:id="1">
    <w:p w14:paraId="04DDD8A6" w14:textId="77777777" w:rsidR="00BA32F1" w:rsidRDefault="00BA32F1"/>
  </w:footnote>
  <w:footnote w:id="2">
    <w:p w14:paraId="148915BF" w14:textId="74761DD7" w:rsidR="00FC4CE9" w:rsidRDefault="00FC4CE9">
      <w:pPr>
        <w:pStyle w:val="FootnoteText"/>
      </w:pPr>
      <w:r w:rsidRPr="00FC4CE9">
        <w:rPr>
          <w:rStyle w:val="FootnoteReference"/>
          <w:vertAlign w:val="superscript"/>
        </w:rPr>
        <w:footnoteRef/>
      </w:r>
      <w:r>
        <w:t xml:space="preserve"> </w:t>
      </w:r>
      <w:r w:rsidR="00F64D57" w:rsidRPr="00C05D1B">
        <w:rPr>
          <w:sz w:val="18"/>
          <w:szCs w:val="18"/>
        </w:rPr>
        <w:t>A</w:t>
      </w:r>
      <w:r w:rsidR="00C05D1B" w:rsidRPr="00C05D1B">
        <w:rPr>
          <w:sz w:val="18"/>
          <w:szCs w:val="18"/>
        </w:rPr>
        <w:t>s reported in the Student Information Management System (SIMS)</w:t>
      </w:r>
      <w:r w:rsidRPr="00C05D1B">
        <w:rPr>
          <w:sz w:val="18"/>
          <w:szCs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hyperlink r:id="rId1" w:history="1">
        <w:r w:rsidRPr="00490914">
          <w:rPr>
            <w:rStyle w:val="Hyperlink"/>
            <w:sz w:val="18"/>
          </w:rPr>
          <w:t>October</w:t>
        </w:r>
        <w:r w:rsidRPr="00490914">
          <w:rPr>
            <w:rStyle w:val="Hyperlink"/>
            <w:spacing w:val="-2"/>
            <w:sz w:val="18"/>
          </w:rPr>
          <w:t xml:space="preserve"> </w:t>
        </w:r>
        <w:r w:rsidRPr="00490914">
          <w:rPr>
            <w:rStyle w:val="Hyperlink"/>
            <w:sz w:val="18"/>
          </w:rPr>
          <w:t>1,</w:t>
        </w:r>
        <w:r w:rsidRPr="00490914">
          <w:rPr>
            <w:rStyle w:val="Hyperlink"/>
            <w:spacing w:val="-1"/>
            <w:sz w:val="18"/>
          </w:rPr>
          <w:t xml:space="preserve"> </w:t>
        </w:r>
        <w:r w:rsidRPr="00490914">
          <w:rPr>
            <w:rStyle w:val="Hyperlink"/>
            <w:sz w:val="18"/>
          </w:rPr>
          <w:t>2023</w:t>
        </w:r>
      </w:hyperlink>
      <w:r>
        <w:rPr>
          <w:spacing w:val="-2"/>
          <w:sz w:val="18"/>
        </w:rPr>
        <w:t>.</w:t>
      </w:r>
    </w:p>
  </w:footnote>
  <w:footnote w:id="3">
    <w:p w14:paraId="3778E01F" w14:textId="067D0861" w:rsidR="00FC4CE9" w:rsidRDefault="00FC4CE9" w:rsidP="00FC4CE9">
      <w:pPr>
        <w:spacing w:line="209" w:lineRule="exact"/>
        <w:rPr>
          <w:sz w:val="18"/>
        </w:rPr>
      </w:pPr>
      <w:r w:rsidRPr="00FC4CE9">
        <w:rPr>
          <w:rStyle w:val="FootnoteReference"/>
          <w:vertAlign w:val="superscript"/>
        </w:rPr>
        <w:footnoteRef/>
      </w:r>
      <w:r w:rsidRPr="00FC4CE9">
        <w:rPr>
          <w:vertAlign w:val="superscript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reported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2">
        <w:r>
          <w:rPr>
            <w:color w:val="0000FF"/>
            <w:sz w:val="18"/>
            <w:u w:val="single" w:color="0000FF"/>
          </w:rPr>
          <w:t>Massachusetts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Charter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School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Waitlist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 w:rsidR="0068615B">
          <w:rPr>
            <w:color w:val="0000FF"/>
            <w:sz w:val="18"/>
            <w:u w:val="single" w:color="0000FF"/>
          </w:rPr>
          <w:t>Updated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Report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for</w:t>
        </w:r>
        <w:r>
          <w:rPr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20</w:t>
        </w:r>
        <w:r w:rsidR="0068615B">
          <w:rPr>
            <w:color w:val="0000FF"/>
            <w:sz w:val="18"/>
            <w:u w:val="single" w:color="0000FF"/>
          </w:rPr>
          <w:t>23</w:t>
        </w:r>
        <w:r>
          <w:rPr>
            <w:color w:val="0000FF"/>
            <w:sz w:val="18"/>
            <w:u w:val="single" w:color="0000FF"/>
          </w:rPr>
          <w:t>-202</w:t>
        </w:r>
      </w:hyperlink>
      <w:r w:rsidR="0068615B">
        <w:rPr>
          <w:color w:val="0000FF"/>
          <w:sz w:val="18"/>
          <w:u w:val="single" w:color="0000FF"/>
        </w:rPr>
        <w:t>4</w:t>
      </w:r>
      <w:r>
        <w:rPr>
          <w:color w:val="0000FF"/>
          <w:spacing w:val="-2"/>
          <w:sz w:val="18"/>
        </w:rPr>
        <w:t xml:space="preserve"> </w:t>
      </w:r>
      <w:r w:rsidR="00A24263">
        <w:rPr>
          <w:sz w:val="18"/>
        </w:rPr>
        <w:t>as of October 1, 2023</w:t>
      </w:r>
      <w:r>
        <w:rPr>
          <w:spacing w:val="-2"/>
          <w:sz w:val="18"/>
        </w:rPr>
        <w:t>.</w:t>
      </w:r>
    </w:p>
    <w:p w14:paraId="46E9921B" w14:textId="333AC8EC" w:rsidR="00FC4CE9" w:rsidRDefault="00FC4CE9">
      <w:pPr>
        <w:pStyle w:val="FootnoteText"/>
      </w:pPr>
    </w:p>
  </w:footnote>
  <w:footnote w:id="4">
    <w:p w14:paraId="5A91C74F" w14:textId="331F5EAE" w:rsidR="00FD704D" w:rsidRDefault="00FD704D">
      <w:pPr>
        <w:pStyle w:val="FootnoteText"/>
      </w:pPr>
      <w:r w:rsidRPr="008E2326">
        <w:rPr>
          <w:rStyle w:val="FootnoteReference"/>
          <w:vertAlign w:val="superscript"/>
        </w:rPr>
        <w:footnoteRef/>
      </w:r>
      <w:r>
        <w:t xml:space="preserve"> </w:t>
      </w:r>
      <w:r w:rsidR="000A1386">
        <w:t xml:space="preserve">The </w:t>
      </w:r>
      <w:r w:rsidR="00FA1BA0" w:rsidRPr="00FA1BA0">
        <w:t xml:space="preserve">Board </w:t>
      </w:r>
      <w:r w:rsidR="001525ED">
        <w:t>reduced</w:t>
      </w:r>
      <w:r w:rsidR="001057E9">
        <w:t xml:space="preserve"> the </w:t>
      </w:r>
      <w:r w:rsidR="007928B8">
        <w:t xml:space="preserve">school’s </w:t>
      </w:r>
      <w:r w:rsidR="001057E9">
        <w:t xml:space="preserve">maximum enrollment </w:t>
      </w:r>
      <w:r w:rsidR="001525ED">
        <w:t>to</w:t>
      </w:r>
      <w:r w:rsidR="00FA1BA0" w:rsidRPr="00FA1BA0">
        <w:t xml:space="preserve"> 400 students in grades 9 through 12, effective July 1, 2020</w:t>
      </w:r>
      <w:r w:rsidR="00796975">
        <w:t>. The Board</w:t>
      </w:r>
      <w:r w:rsidR="00AC1D58">
        <w:t xml:space="preserve"> further limited </w:t>
      </w:r>
      <w:r w:rsidR="00FA1BA0" w:rsidRPr="00FA1BA0">
        <w:t>enrollment to 350 students until the school met the conditions imposed on its charter, including the conditions for academic success.</w:t>
      </w:r>
      <w:r>
        <w:t xml:space="preserve"> </w:t>
      </w:r>
      <w:r w:rsidR="00192EB5">
        <w:t>The school has not met the conditions imposed on its charter</w:t>
      </w:r>
      <w:r w:rsidR="0041357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EF6"/>
    <w:multiLevelType w:val="hybridMultilevel"/>
    <w:tmpl w:val="D82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41A"/>
    <w:multiLevelType w:val="hybridMultilevel"/>
    <w:tmpl w:val="CA3289FC"/>
    <w:lvl w:ilvl="0" w:tplc="F280A530">
      <w:numFmt w:val="bullet"/>
      <w:lvlText w:val=""/>
      <w:lvlJc w:val="left"/>
      <w:pPr>
        <w:ind w:left="9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62CBB4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5CEEB318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3" w:tplc="4030D80E">
      <w:numFmt w:val="bullet"/>
      <w:lvlText w:val="•"/>
      <w:lvlJc w:val="left"/>
      <w:pPr>
        <w:ind w:left="3572" w:hanging="361"/>
      </w:pPr>
      <w:rPr>
        <w:rFonts w:hint="default"/>
        <w:lang w:val="en-US" w:eastAsia="en-US" w:bidi="ar-SA"/>
      </w:rPr>
    </w:lvl>
    <w:lvl w:ilvl="4" w:tplc="419091EA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ar-SA"/>
      </w:rPr>
    </w:lvl>
    <w:lvl w:ilvl="5" w:tplc="3A6A46BE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6" w:tplc="734809A8"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ar-SA"/>
      </w:rPr>
    </w:lvl>
    <w:lvl w:ilvl="7" w:tplc="F260CC80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ar-SA"/>
      </w:rPr>
    </w:lvl>
    <w:lvl w:ilvl="8" w:tplc="030C334C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B394CC0"/>
    <w:multiLevelType w:val="hybridMultilevel"/>
    <w:tmpl w:val="683403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0C87823"/>
    <w:multiLevelType w:val="hybridMultilevel"/>
    <w:tmpl w:val="454CF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E4764"/>
    <w:multiLevelType w:val="hybridMultilevel"/>
    <w:tmpl w:val="1F80E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50165"/>
    <w:multiLevelType w:val="hybridMultilevel"/>
    <w:tmpl w:val="E75A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27C73"/>
    <w:multiLevelType w:val="multilevel"/>
    <w:tmpl w:val="234E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F6ACF"/>
    <w:multiLevelType w:val="hybridMultilevel"/>
    <w:tmpl w:val="9F424BEE"/>
    <w:lvl w:ilvl="0" w:tplc="57B42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65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0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4A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87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C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D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0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F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056E"/>
    <w:multiLevelType w:val="hybridMultilevel"/>
    <w:tmpl w:val="6710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0A71"/>
    <w:multiLevelType w:val="hybridMultilevel"/>
    <w:tmpl w:val="EFE60AD8"/>
    <w:lvl w:ilvl="0" w:tplc="1B9817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920BA"/>
    <w:multiLevelType w:val="hybridMultilevel"/>
    <w:tmpl w:val="798A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A08"/>
    <w:multiLevelType w:val="multilevel"/>
    <w:tmpl w:val="A84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5451C0"/>
    <w:multiLevelType w:val="hybridMultilevel"/>
    <w:tmpl w:val="50B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E350D"/>
    <w:multiLevelType w:val="hybridMultilevel"/>
    <w:tmpl w:val="AAE49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B36CA7"/>
    <w:multiLevelType w:val="hybridMultilevel"/>
    <w:tmpl w:val="44D06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80750B"/>
    <w:multiLevelType w:val="hybridMultilevel"/>
    <w:tmpl w:val="FA7A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B697D"/>
    <w:multiLevelType w:val="hybridMultilevel"/>
    <w:tmpl w:val="FFFFFFFF"/>
    <w:lvl w:ilvl="0" w:tplc="70828F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B5AED94">
      <w:start w:val="1"/>
      <w:numFmt w:val="lowerLetter"/>
      <w:lvlText w:val="%2."/>
      <w:lvlJc w:val="left"/>
      <w:pPr>
        <w:ind w:left="1440" w:hanging="360"/>
      </w:pPr>
    </w:lvl>
    <w:lvl w:ilvl="2" w:tplc="FAAE74A8">
      <w:start w:val="1"/>
      <w:numFmt w:val="lowerRoman"/>
      <w:lvlText w:val="%3."/>
      <w:lvlJc w:val="right"/>
      <w:pPr>
        <w:ind w:left="2160" w:hanging="180"/>
      </w:pPr>
    </w:lvl>
    <w:lvl w:ilvl="3" w:tplc="BAE43D10">
      <w:start w:val="1"/>
      <w:numFmt w:val="decimal"/>
      <w:lvlText w:val="%4."/>
      <w:lvlJc w:val="left"/>
      <w:pPr>
        <w:ind w:left="2880" w:hanging="360"/>
      </w:pPr>
    </w:lvl>
    <w:lvl w:ilvl="4" w:tplc="FC9EE3BC">
      <w:start w:val="1"/>
      <w:numFmt w:val="lowerLetter"/>
      <w:lvlText w:val="%5."/>
      <w:lvlJc w:val="left"/>
      <w:pPr>
        <w:ind w:left="3600" w:hanging="360"/>
      </w:pPr>
    </w:lvl>
    <w:lvl w:ilvl="5" w:tplc="1E8E8FB4">
      <w:start w:val="1"/>
      <w:numFmt w:val="lowerRoman"/>
      <w:lvlText w:val="%6."/>
      <w:lvlJc w:val="right"/>
      <w:pPr>
        <w:ind w:left="4320" w:hanging="180"/>
      </w:pPr>
    </w:lvl>
    <w:lvl w:ilvl="6" w:tplc="77D47DE2">
      <w:start w:val="1"/>
      <w:numFmt w:val="decimal"/>
      <w:lvlText w:val="%7."/>
      <w:lvlJc w:val="left"/>
      <w:pPr>
        <w:ind w:left="5040" w:hanging="360"/>
      </w:pPr>
    </w:lvl>
    <w:lvl w:ilvl="7" w:tplc="CFCAFC1E">
      <w:start w:val="1"/>
      <w:numFmt w:val="lowerLetter"/>
      <w:lvlText w:val="%8."/>
      <w:lvlJc w:val="left"/>
      <w:pPr>
        <w:ind w:left="5760" w:hanging="360"/>
      </w:pPr>
    </w:lvl>
    <w:lvl w:ilvl="8" w:tplc="A080E4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83DF6"/>
    <w:multiLevelType w:val="hybridMultilevel"/>
    <w:tmpl w:val="691A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56742">
    <w:abstractNumId w:val="7"/>
  </w:num>
  <w:num w:numId="2" w16cid:durableId="1105880202">
    <w:abstractNumId w:val="11"/>
  </w:num>
  <w:num w:numId="3" w16cid:durableId="207185529">
    <w:abstractNumId w:val="4"/>
  </w:num>
  <w:num w:numId="4" w16cid:durableId="674305572">
    <w:abstractNumId w:val="15"/>
  </w:num>
  <w:num w:numId="5" w16cid:durableId="764116017">
    <w:abstractNumId w:val="8"/>
  </w:num>
  <w:num w:numId="6" w16cid:durableId="1731728533">
    <w:abstractNumId w:val="14"/>
  </w:num>
  <w:num w:numId="7" w16cid:durableId="1938098791">
    <w:abstractNumId w:val="9"/>
  </w:num>
  <w:num w:numId="8" w16cid:durableId="1639917270">
    <w:abstractNumId w:val="3"/>
  </w:num>
  <w:num w:numId="9" w16cid:durableId="1989018519">
    <w:abstractNumId w:val="2"/>
  </w:num>
  <w:num w:numId="10" w16cid:durableId="1351495825">
    <w:abstractNumId w:val="0"/>
  </w:num>
  <w:num w:numId="11" w16cid:durableId="960765829">
    <w:abstractNumId w:val="16"/>
  </w:num>
  <w:num w:numId="12" w16cid:durableId="269748796">
    <w:abstractNumId w:val="10"/>
  </w:num>
  <w:num w:numId="13" w16cid:durableId="392317069">
    <w:abstractNumId w:val="18"/>
  </w:num>
  <w:num w:numId="14" w16cid:durableId="1365445154">
    <w:abstractNumId w:val="13"/>
  </w:num>
  <w:num w:numId="15" w16cid:durableId="1260991181">
    <w:abstractNumId w:val="5"/>
  </w:num>
  <w:num w:numId="16" w16cid:durableId="16910283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706332">
    <w:abstractNumId w:val="1"/>
  </w:num>
  <w:num w:numId="18" w16cid:durableId="1283532839">
    <w:abstractNumId w:val="6"/>
  </w:num>
  <w:num w:numId="19" w16cid:durableId="387458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8F"/>
    <w:rsid w:val="000012C7"/>
    <w:rsid w:val="00001629"/>
    <w:rsid w:val="00001C6F"/>
    <w:rsid w:val="000022A8"/>
    <w:rsid w:val="000022E2"/>
    <w:rsid w:val="00002AE4"/>
    <w:rsid w:val="00005D37"/>
    <w:rsid w:val="00006ED7"/>
    <w:rsid w:val="00007975"/>
    <w:rsid w:val="00012F0E"/>
    <w:rsid w:val="00014C47"/>
    <w:rsid w:val="00015676"/>
    <w:rsid w:val="0001644B"/>
    <w:rsid w:val="00021821"/>
    <w:rsid w:val="00023EE9"/>
    <w:rsid w:val="00023F13"/>
    <w:rsid w:val="00025507"/>
    <w:rsid w:val="0004066E"/>
    <w:rsid w:val="00041CA1"/>
    <w:rsid w:val="000457B9"/>
    <w:rsid w:val="00046685"/>
    <w:rsid w:val="000510D7"/>
    <w:rsid w:val="00052EFE"/>
    <w:rsid w:val="000536FB"/>
    <w:rsid w:val="00053B02"/>
    <w:rsid w:val="00054C70"/>
    <w:rsid w:val="000556C1"/>
    <w:rsid w:val="00056217"/>
    <w:rsid w:val="000576C5"/>
    <w:rsid w:val="00061F2B"/>
    <w:rsid w:val="00062080"/>
    <w:rsid w:val="00062FA8"/>
    <w:rsid w:val="00064857"/>
    <w:rsid w:val="0007306C"/>
    <w:rsid w:val="00073564"/>
    <w:rsid w:val="00081E19"/>
    <w:rsid w:val="00085950"/>
    <w:rsid w:val="000934E9"/>
    <w:rsid w:val="0009384F"/>
    <w:rsid w:val="00096A97"/>
    <w:rsid w:val="000A065E"/>
    <w:rsid w:val="000A0D6A"/>
    <w:rsid w:val="000A0F1D"/>
    <w:rsid w:val="000A1386"/>
    <w:rsid w:val="000A37B5"/>
    <w:rsid w:val="000B1C0A"/>
    <w:rsid w:val="000B1EFE"/>
    <w:rsid w:val="000B3521"/>
    <w:rsid w:val="000B3B33"/>
    <w:rsid w:val="000B3DA2"/>
    <w:rsid w:val="000B599D"/>
    <w:rsid w:val="000B726B"/>
    <w:rsid w:val="000C2726"/>
    <w:rsid w:val="000C2BCD"/>
    <w:rsid w:val="000C2BE2"/>
    <w:rsid w:val="000C4299"/>
    <w:rsid w:val="000D00EB"/>
    <w:rsid w:val="000D0DB3"/>
    <w:rsid w:val="000D11CF"/>
    <w:rsid w:val="000D1D52"/>
    <w:rsid w:val="000D23B5"/>
    <w:rsid w:val="000D2B6E"/>
    <w:rsid w:val="000D78A5"/>
    <w:rsid w:val="000E0994"/>
    <w:rsid w:val="000E49AC"/>
    <w:rsid w:val="000E5E95"/>
    <w:rsid w:val="000F179D"/>
    <w:rsid w:val="000F258A"/>
    <w:rsid w:val="000F468A"/>
    <w:rsid w:val="000F4D5B"/>
    <w:rsid w:val="000F7E20"/>
    <w:rsid w:val="0010052A"/>
    <w:rsid w:val="0010114E"/>
    <w:rsid w:val="00102369"/>
    <w:rsid w:val="00103CF9"/>
    <w:rsid w:val="001057E9"/>
    <w:rsid w:val="00105C48"/>
    <w:rsid w:val="00106B18"/>
    <w:rsid w:val="001107D0"/>
    <w:rsid w:val="00111E9E"/>
    <w:rsid w:val="0011409B"/>
    <w:rsid w:val="001144C3"/>
    <w:rsid w:val="00127C23"/>
    <w:rsid w:val="00136904"/>
    <w:rsid w:val="00141DE0"/>
    <w:rsid w:val="001433A2"/>
    <w:rsid w:val="00143E15"/>
    <w:rsid w:val="001449CB"/>
    <w:rsid w:val="00146A98"/>
    <w:rsid w:val="001525ED"/>
    <w:rsid w:val="001527E8"/>
    <w:rsid w:val="0015328C"/>
    <w:rsid w:val="00163842"/>
    <w:rsid w:val="001652E5"/>
    <w:rsid w:val="00167E8F"/>
    <w:rsid w:val="001703E1"/>
    <w:rsid w:val="00170E26"/>
    <w:rsid w:val="001710B3"/>
    <w:rsid w:val="00185E9E"/>
    <w:rsid w:val="00190AEB"/>
    <w:rsid w:val="001919B7"/>
    <w:rsid w:val="00192EB5"/>
    <w:rsid w:val="0019601D"/>
    <w:rsid w:val="00196311"/>
    <w:rsid w:val="001B26CA"/>
    <w:rsid w:val="001B49D9"/>
    <w:rsid w:val="001B56AD"/>
    <w:rsid w:val="001B5FBF"/>
    <w:rsid w:val="001C0E08"/>
    <w:rsid w:val="001C0FAF"/>
    <w:rsid w:val="001C3431"/>
    <w:rsid w:val="001C3ECF"/>
    <w:rsid w:val="001C6873"/>
    <w:rsid w:val="001D2934"/>
    <w:rsid w:val="001D430E"/>
    <w:rsid w:val="001D4AF6"/>
    <w:rsid w:val="001D4F6E"/>
    <w:rsid w:val="001D58C4"/>
    <w:rsid w:val="001E2112"/>
    <w:rsid w:val="001E57B5"/>
    <w:rsid w:val="001E7E0F"/>
    <w:rsid w:val="001E7FDE"/>
    <w:rsid w:val="001F08FB"/>
    <w:rsid w:val="001F0EC3"/>
    <w:rsid w:val="001F1BC3"/>
    <w:rsid w:val="001F3C47"/>
    <w:rsid w:val="001F56D8"/>
    <w:rsid w:val="001F5D29"/>
    <w:rsid w:val="00200DB2"/>
    <w:rsid w:val="00201172"/>
    <w:rsid w:val="00202036"/>
    <w:rsid w:val="00210C78"/>
    <w:rsid w:val="002111CB"/>
    <w:rsid w:val="00213AD5"/>
    <w:rsid w:val="00215712"/>
    <w:rsid w:val="00215FA9"/>
    <w:rsid w:val="002163A1"/>
    <w:rsid w:val="002219DA"/>
    <w:rsid w:val="00227913"/>
    <w:rsid w:val="00227AFE"/>
    <w:rsid w:val="00241A1F"/>
    <w:rsid w:val="00243A55"/>
    <w:rsid w:val="00245A80"/>
    <w:rsid w:val="002502CB"/>
    <w:rsid w:val="00251F4D"/>
    <w:rsid w:val="00260811"/>
    <w:rsid w:val="00260A33"/>
    <w:rsid w:val="00261BFC"/>
    <w:rsid w:val="00271228"/>
    <w:rsid w:val="002713FC"/>
    <w:rsid w:val="00273152"/>
    <w:rsid w:val="00274393"/>
    <w:rsid w:val="002743E7"/>
    <w:rsid w:val="002813B0"/>
    <w:rsid w:val="00284A7D"/>
    <w:rsid w:val="00286EF8"/>
    <w:rsid w:val="0029058A"/>
    <w:rsid w:val="00291F01"/>
    <w:rsid w:val="002939B2"/>
    <w:rsid w:val="002A0EF6"/>
    <w:rsid w:val="002A3E22"/>
    <w:rsid w:val="002A5C9C"/>
    <w:rsid w:val="002A5F1D"/>
    <w:rsid w:val="002A62AE"/>
    <w:rsid w:val="002A68B5"/>
    <w:rsid w:val="002B030B"/>
    <w:rsid w:val="002B09A2"/>
    <w:rsid w:val="002B0F32"/>
    <w:rsid w:val="002B1689"/>
    <w:rsid w:val="002B1A82"/>
    <w:rsid w:val="002B3F68"/>
    <w:rsid w:val="002B48F5"/>
    <w:rsid w:val="002B4957"/>
    <w:rsid w:val="002B4B10"/>
    <w:rsid w:val="002C0CF9"/>
    <w:rsid w:val="002C2CDF"/>
    <w:rsid w:val="002C56BD"/>
    <w:rsid w:val="002C622E"/>
    <w:rsid w:val="002C7709"/>
    <w:rsid w:val="002D5ED8"/>
    <w:rsid w:val="002D6DA3"/>
    <w:rsid w:val="002F2F31"/>
    <w:rsid w:val="002F3534"/>
    <w:rsid w:val="002F3CC8"/>
    <w:rsid w:val="002F5424"/>
    <w:rsid w:val="00306095"/>
    <w:rsid w:val="00307FDD"/>
    <w:rsid w:val="00315230"/>
    <w:rsid w:val="00316697"/>
    <w:rsid w:val="003166C8"/>
    <w:rsid w:val="00316F05"/>
    <w:rsid w:val="0031716C"/>
    <w:rsid w:val="003233EA"/>
    <w:rsid w:val="0032662F"/>
    <w:rsid w:val="00327853"/>
    <w:rsid w:val="00329642"/>
    <w:rsid w:val="00330D15"/>
    <w:rsid w:val="00336B4A"/>
    <w:rsid w:val="00337F81"/>
    <w:rsid w:val="003414E1"/>
    <w:rsid w:val="003530BB"/>
    <w:rsid w:val="00354C15"/>
    <w:rsid w:val="00354F0A"/>
    <w:rsid w:val="003550DC"/>
    <w:rsid w:val="003565D4"/>
    <w:rsid w:val="00360559"/>
    <w:rsid w:val="00361467"/>
    <w:rsid w:val="00361FC1"/>
    <w:rsid w:val="00363A77"/>
    <w:rsid w:val="00363EC5"/>
    <w:rsid w:val="00367100"/>
    <w:rsid w:val="00370BC5"/>
    <w:rsid w:val="003726FA"/>
    <w:rsid w:val="00372BCD"/>
    <w:rsid w:val="00375119"/>
    <w:rsid w:val="00382329"/>
    <w:rsid w:val="003906E4"/>
    <w:rsid w:val="0039194F"/>
    <w:rsid w:val="003953C8"/>
    <w:rsid w:val="003A1443"/>
    <w:rsid w:val="003A3EF9"/>
    <w:rsid w:val="003A6757"/>
    <w:rsid w:val="003A765A"/>
    <w:rsid w:val="003B43E3"/>
    <w:rsid w:val="003B47EC"/>
    <w:rsid w:val="003C4139"/>
    <w:rsid w:val="003C4827"/>
    <w:rsid w:val="003D0F91"/>
    <w:rsid w:val="003D25FA"/>
    <w:rsid w:val="003D335F"/>
    <w:rsid w:val="003D3820"/>
    <w:rsid w:val="003E0849"/>
    <w:rsid w:val="003E10A1"/>
    <w:rsid w:val="003E5BF6"/>
    <w:rsid w:val="003F1232"/>
    <w:rsid w:val="003F1628"/>
    <w:rsid w:val="003F5C11"/>
    <w:rsid w:val="00404B36"/>
    <w:rsid w:val="0041210C"/>
    <w:rsid w:val="00413574"/>
    <w:rsid w:val="004159AD"/>
    <w:rsid w:val="004173F3"/>
    <w:rsid w:val="004202BA"/>
    <w:rsid w:val="004216F2"/>
    <w:rsid w:val="004233C3"/>
    <w:rsid w:val="004242A3"/>
    <w:rsid w:val="00425440"/>
    <w:rsid w:val="00435E8F"/>
    <w:rsid w:val="00436360"/>
    <w:rsid w:val="00437EE5"/>
    <w:rsid w:val="00442409"/>
    <w:rsid w:val="00442B2B"/>
    <w:rsid w:val="00442F66"/>
    <w:rsid w:val="00443096"/>
    <w:rsid w:val="00444846"/>
    <w:rsid w:val="0044569D"/>
    <w:rsid w:val="00450192"/>
    <w:rsid w:val="0045545F"/>
    <w:rsid w:val="004555B6"/>
    <w:rsid w:val="004573F8"/>
    <w:rsid w:val="00460BC4"/>
    <w:rsid w:val="004621DF"/>
    <w:rsid w:val="00463E04"/>
    <w:rsid w:val="00464D3E"/>
    <w:rsid w:val="00464D42"/>
    <w:rsid w:val="00466D00"/>
    <w:rsid w:val="00471607"/>
    <w:rsid w:val="0047506F"/>
    <w:rsid w:val="00481136"/>
    <w:rsid w:val="0048347B"/>
    <w:rsid w:val="00485687"/>
    <w:rsid w:val="00486DAE"/>
    <w:rsid w:val="00487EF3"/>
    <w:rsid w:val="00490914"/>
    <w:rsid w:val="004920F9"/>
    <w:rsid w:val="0049325F"/>
    <w:rsid w:val="004A33E4"/>
    <w:rsid w:val="004A3502"/>
    <w:rsid w:val="004A4B97"/>
    <w:rsid w:val="004A669E"/>
    <w:rsid w:val="004A7C2E"/>
    <w:rsid w:val="004B3BAB"/>
    <w:rsid w:val="004B3C8A"/>
    <w:rsid w:val="004B4F56"/>
    <w:rsid w:val="004B727E"/>
    <w:rsid w:val="004D040A"/>
    <w:rsid w:val="004D2215"/>
    <w:rsid w:val="004D261B"/>
    <w:rsid w:val="004D6EA2"/>
    <w:rsid w:val="004D77EA"/>
    <w:rsid w:val="004E060F"/>
    <w:rsid w:val="004E0F7E"/>
    <w:rsid w:val="004E3C1B"/>
    <w:rsid w:val="004E5697"/>
    <w:rsid w:val="004E7F88"/>
    <w:rsid w:val="004F0A6F"/>
    <w:rsid w:val="004F0FFE"/>
    <w:rsid w:val="004F2ACF"/>
    <w:rsid w:val="004F2B89"/>
    <w:rsid w:val="005002A8"/>
    <w:rsid w:val="00500886"/>
    <w:rsid w:val="00501082"/>
    <w:rsid w:val="0050125F"/>
    <w:rsid w:val="0050131D"/>
    <w:rsid w:val="00507BF7"/>
    <w:rsid w:val="00511A0B"/>
    <w:rsid w:val="00511E41"/>
    <w:rsid w:val="005135B4"/>
    <w:rsid w:val="00516A0F"/>
    <w:rsid w:val="00521703"/>
    <w:rsid w:val="005217FC"/>
    <w:rsid w:val="00525E3E"/>
    <w:rsid w:val="00534FF2"/>
    <w:rsid w:val="00535A6F"/>
    <w:rsid w:val="005430E2"/>
    <w:rsid w:val="005463E4"/>
    <w:rsid w:val="0055308F"/>
    <w:rsid w:val="00554B85"/>
    <w:rsid w:val="00555019"/>
    <w:rsid w:val="0055551C"/>
    <w:rsid w:val="00556211"/>
    <w:rsid w:val="00564821"/>
    <w:rsid w:val="00565DD9"/>
    <w:rsid w:val="0057146E"/>
    <w:rsid w:val="00571660"/>
    <w:rsid w:val="00571666"/>
    <w:rsid w:val="00571DE2"/>
    <w:rsid w:val="005807CC"/>
    <w:rsid w:val="00580DFA"/>
    <w:rsid w:val="00581A57"/>
    <w:rsid w:val="00584AC1"/>
    <w:rsid w:val="0058702A"/>
    <w:rsid w:val="0059178C"/>
    <w:rsid w:val="005A3DFB"/>
    <w:rsid w:val="005A4C11"/>
    <w:rsid w:val="005B1893"/>
    <w:rsid w:val="005B3087"/>
    <w:rsid w:val="005B4C42"/>
    <w:rsid w:val="005C1013"/>
    <w:rsid w:val="005C13B3"/>
    <w:rsid w:val="005C28DC"/>
    <w:rsid w:val="005C3154"/>
    <w:rsid w:val="005D013E"/>
    <w:rsid w:val="005D08F3"/>
    <w:rsid w:val="005E20C6"/>
    <w:rsid w:val="005E3535"/>
    <w:rsid w:val="005E4C60"/>
    <w:rsid w:val="005F2DD8"/>
    <w:rsid w:val="005F3894"/>
    <w:rsid w:val="005F4333"/>
    <w:rsid w:val="006067FD"/>
    <w:rsid w:val="00607C24"/>
    <w:rsid w:val="00611059"/>
    <w:rsid w:val="00617001"/>
    <w:rsid w:val="0061742C"/>
    <w:rsid w:val="00622645"/>
    <w:rsid w:val="00622FF8"/>
    <w:rsid w:val="0062772B"/>
    <w:rsid w:val="00630B70"/>
    <w:rsid w:val="00635070"/>
    <w:rsid w:val="00635563"/>
    <w:rsid w:val="006402A3"/>
    <w:rsid w:val="00645191"/>
    <w:rsid w:val="0064770F"/>
    <w:rsid w:val="006517BA"/>
    <w:rsid w:val="0065339A"/>
    <w:rsid w:val="00653DA3"/>
    <w:rsid w:val="0066458A"/>
    <w:rsid w:val="006646C8"/>
    <w:rsid w:val="00664FE3"/>
    <w:rsid w:val="006667C0"/>
    <w:rsid w:val="0066789B"/>
    <w:rsid w:val="00680CCF"/>
    <w:rsid w:val="0068615B"/>
    <w:rsid w:val="00691197"/>
    <w:rsid w:val="006925C9"/>
    <w:rsid w:val="0069567F"/>
    <w:rsid w:val="006A0F24"/>
    <w:rsid w:val="006A2FF3"/>
    <w:rsid w:val="006A3D35"/>
    <w:rsid w:val="006A4E33"/>
    <w:rsid w:val="006A5EC7"/>
    <w:rsid w:val="006B2536"/>
    <w:rsid w:val="006B36D1"/>
    <w:rsid w:val="006B7413"/>
    <w:rsid w:val="006B7B18"/>
    <w:rsid w:val="006C0F45"/>
    <w:rsid w:val="006C13C1"/>
    <w:rsid w:val="006C588B"/>
    <w:rsid w:val="006C6ADE"/>
    <w:rsid w:val="006C6E3B"/>
    <w:rsid w:val="006D4984"/>
    <w:rsid w:val="006D4E62"/>
    <w:rsid w:val="006E2C50"/>
    <w:rsid w:val="006E3B2D"/>
    <w:rsid w:val="006E5CB1"/>
    <w:rsid w:val="006F0F44"/>
    <w:rsid w:val="006F339C"/>
    <w:rsid w:val="006F5210"/>
    <w:rsid w:val="006F57AE"/>
    <w:rsid w:val="006F5CA3"/>
    <w:rsid w:val="006F5F1B"/>
    <w:rsid w:val="006F7423"/>
    <w:rsid w:val="0070548F"/>
    <w:rsid w:val="007072FB"/>
    <w:rsid w:val="00713779"/>
    <w:rsid w:val="007155C0"/>
    <w:rsid w:val="00717459"/>
    <w:rsid w:val="007236EA"/>
    <w:rsid w:val="007256AB"/>
    <w:rsid w:val="007374CB"/>
    <w:rsid w:val="0074034B"/>
    <w:rsid w:val="00741038"/>
    <w:rsid w:val="0074422E"/>
    <w:rsid w:val="00750959"/>
    <w:rsid w:val="00751BA8"/>
    <w:rsid w:val="00754A69"/>
    <w:rsid w:val="00755C81"/>
    <w:rsid w:val="007569B3"/>
    <w:rsid w:val="00757068"/>
    <w:rsid w:val="0076146F"/>
    <w:rsid w:val="00761FD8"/>
    <w:rsid w:val="00762838"/>
    <w:rsid w:val="007631C9"/>
    <w:rsid w:val="00763B5B"/>
    <w:rsid w:val="00763C00"/>
    <w:rsid w:val="007665E9"/>
    <w:rsid w:val="0077106C"/>
    <w:rsid w:val="00772C2E"/>
    <w:rsid w:val="007732FB"/>
    <w:rsid w:val="00774BD3"/>
    <w:rsid w:val="00781F15"/>
    <w:rsid w:val="00784ACC"/>
    <w:rsid w:val="00785ED3"/>
    <w:rsid w:val="00785F0D"/>
    <w:rsid w:val="00787E2D"/>
    <w:rsid w:val="00791578"/>
    <w:rsid w:val="007928B8"/>
    <w:rsid w:val="0079497C"/>
    <w:rsid w:val="00796975"/>
    <w:rsid w:val="007A3EB4"/>
    <w:rsid w:val="007A597A"/>
    <w:rsid w:val="007A79B5"/>
    <w:rsid w:val="007B0070"/>
    <w:rsid w:val="007B5827"/>
    <w:rsid w:val="007B61C3"/>
    <w:rsid w:val="007C184A"/>
    <w:rsid w:val="007C3968"/>
    <w:rsid w:val="007C4AD0"/>
    <w:rsid w:val="007C5B10"/>
    <w:rsid w:val="007C6450"/>
    <w:rsid w:val="007C6735"/>
    <w:rsid w:val="007D1FC6"/>
    <w:rsid w:val="007D2CAF"/>
    <w:rsid w:val="007E0A7C"/>
    <w:rsid w:val="007E2623"/>
    <w:rsid w:val="007E2807"/>
    <w:rsid w:val="007E2E1E"/>
    <w:rsid w:val="007E5CE9"/>
    <w:rsid w:val="007E62A6"/>
    <w:rsid w:val="007E683C"/>
    <w:rsid w:val="007F1348"/>
    <w:rsid w:val="007F6AA1"/>
    <w:rsid w:val="00803008"/>
    <w:rsid w:val="00804C12"/>
    <w:rsid w:val="0080560C"/>
    <w:rsid w:val="00807EBF"/>
    <w:rsid w:val="008126E8"/>
    <w:rsid w:val="00812C59"/>
    <w:rsid w:val="008144F3"/>
    <w:rsid w:val="008163FF"/>
    <w:rsid w:val="008178DB"/>
    <w:rsid w:val="008231CA"/>
    <w:rsid w:val="00824A61"/>
    <w:rsid w:val="0083108B"/>
    <w:rsid w:val="00831CE9"/>
    <w:rsid w:val="00832A24"/>
    <w:rsid w:val="00841589"/>
    <w:rsid w:val="00843308"/>
    <w:rsid w:val="00844114"/>
    <w:rsid w:val="00844D0E"/>
    <w:rsid w:val="008463A3"/>
    <w:rsid w:val="008475E5"/>
    <w:rsid w:val="0085067C"/>
    <w:rsid w:val="00856EA1"/>
    <w:rsid w:val="00860A56"/>
    <w:rsid w:val="00860ED2"/>
    <w:rsid w:val="00865C47"/>
    <w:rsid w:val="00882D7E"/>
    <w:rsid w:val="008862AD"/>
    <w:rsid w:val="00891551"/>
    <w:rsid w:val="00896E27"/>
    <w:rsid w:val="0089736C"/>
    <w:rsid w:val="008A07BF"/>
    <w:rsid w:val="008A1E5B"/>
    <w:rsid w:val="008A1EC6"/>
    <w:rsid w:val="008B14B1"/>
    <w:rsid w:val="008B4951"/>
    <w:rsid w:val="008B6CFC"/>
    <w:rsid w:val="008B6F13"/>
    <w:rsid w:val="008C238A"/>
    <w:rsid w:val="008C5534"/>
    <w:rsid w:val="008C6578"/>
    <w:rsid w:val="008C6F0E"/>
    <w:rsid w:val="008D0443"/>
    <w:rsid w:val="008D470F"/>
    <w:rsid w:val="008D535D"/>
    <w:rsid w:val="008D5853"/>
    <w:rsid w:val="008E0088"/>
    <w:rsid w:val="008E1AA5"/>
    <w:rsid w:val="008E2326"/>
    <w:rsid w:val="008E5049"/>
    <w:rsid w:val="008E53BD"/>
    <w:rsid w:val="008E732C"/>
    <w:rsid w:val="008F174E"/>
    <w:rsid w:val="008F18E7"/>
    <w:rsid w:val="008F57DA"/>
    <w:rsid w:val="008FD222"/>
    <w:rsid w:val="009005EB"/>
    <w:rsid w:val="00901C88"/>
    <w:rsid w:val="00902C67"/>
    <w:rsid w:val="009048AD"/>
    <w:rsid w:val="009073D4"/>
    <w:rsid w:val="00907F58"/>
    <w:rsid w:val="0091253B"/>
    <w:rsid w:val="009126FC"/>
    <w:rsid w:val="00917F9D"/>
    <w:rsid w:val="00917FC7"/>
    <w:rsid w:val="00932810"/>
    <w:rsid w:val="00932C66"/>
    <w:rsid w:val="00936F13"/>
    <w:rsid w:val="00941A71"/>
    <w:rsid w:val="009468E4"/>
    <w:rsid w:val="00947C0C"/>
    <w:rsid w:val="00955888"/>
    <w:rsid w:val="00965BA2"/>
    <w:rsid w:val="00965C44"/>
    <w:rsid w:val="00967E66"/>
    <w:rsid w:val="00972AD9"/>
    <w:rsid w:val="00974869"/>
    <w:rsid w:val="00976F4C"/>
    <w:rsid w:val="009778D0"/>
    <w:rsid w:val="0098250F"/>
    <w:rsid w:val="00983E6D"/>
    <w:rsid w:val="00986649"/>
    <w:rsid w:val="009953C4"/>
    <w:rsid w:val="00996805"/>
    <w:rsid w:val="00997420"/>
    <w:rsid w:val="009A07AA"/>
    <w:rsid w:val="009A0BED"/>
    <w:rsid w:val="009A2D74"/>
    <w:rsid w:val="009A3F37"/>
    <w:rsid w:val="009A4CBD"/>
    <w:rsid w:val="009A76CD"/>
    <w:rsid w:val="009B32B7"/>
    <w:rsid w:val="009B3502"/>
    <w:rsid w:val="009B4B18"/>
    <w:rsid w:val="009B4B97"/>
    <w:rsid w:val="009C1350"/>
    <w:rsid w:val="009C4DDA"/>
    <w:rsid w:val="009D11E3"/>
    <w:rsid w:val="009D638D"/>
    <w:rsid w:val="009D722B"/>
    <w:rsid w:val="009D777F"/>
    <w:rsid w:val="009E173F"/>
    <w:rsid w:val="009E1F85"/>
    <w:rsid w:val="009E2558"/>
    <w:rsid w:val="009E48AC"/>
    <w:rsid w:val="009E5DE8"/>
    <w:rsid w:val="009E7FC4"/>
    <w:rsid w:val="009F19E9"/>
    <w:rsid w:val="009F391C"/>
    <w:rsid w:val="009F5663"/>
    <w:rsid w:val="009F7A16"/>
    <w:rsid w:val="00A000C4"/>
    <w:rsid w:val="00A02608"/>
    <w:rsid w:val="00A03115"/>
    <w:rsid w:val="00A03F6B"/>
    <w:rsid w:val="00A0650E"/>
    <w:rsid w:val="00A10916"/>
    <w:rsid w:val="00A17148"/>
    <w:rsid w:val="00A20194"/>
    <w:rsid w:val="00A2144E"/>
    <w:rsid w:val="00A24263"/>
    <w:rsid w:val="00A327E4"/>
    <w:rsid w:val="00A41228"/>
    <w:rsid w:val="00A4251A"/>
    <w:rsid w:val="00A4297E"/>
    <w:rsid w:val="00A464FB"/>
    <w:rsid w:val="00A54DC7"/>
    <w:rsid w:val="00A555FD"/>
    <w:rsid w:val="00A64182"/>
    <w:rsid w:val="00A669F1"/>
    <w:rsid w:val="00A6759C"/>
    <w:rsid w:val="00A70FE3"/>
    <w:rsid w:val="00A73C30"/>
    <w:rsid w:val="00A76105"/>
    <w:rsid w:val="00A7681B"/>
    <w:rsid w:val="00A82B32"/>
    <w:rsid w:val="00A8307D"/>
    <w:rsid w:val="00A901E9"/>
    <w:rsid w:val="00A9111E"/>
    <w:rsid w:val="00A9121F"/>
    <w:rsid w:val="00A91FF8"/>
    <w:rsid w:val="00A925C1"/>
    <w:rsid w:val="00A92C16"/>
    <w:rsid w:val="00A93A5E"/>
    <w:rsid w:val="00A94F83"/>
    <w:rsid w:val="00A954F1"/>
    <w:rsid w:val="00AA19FE"/>
    <w:rsid w:val="00AA2C45"/>
    <w:rsid w:val="00AA368C"/>
    <w:rsid w:val="00AA3895"/>
    <w:rsid w:val="00AA39AC"/>
    <w:rsid w:val="00AA4D66"/>
    <w:rsid w:val="00AA53EA"/>
    <w:rsid w:val="00AB0734"/>
    <w:rsid w:val="00AB1B6D"/>
    <w:rsid w:val="00AB32FA"/>
    <w:rsid w:val="00AB5330"/>
    <w:rsid w:val="00AB6343"/>
    <w:rsid w:val="00AC1A57"/>
    <w:rsid w:val="00AC1C82"/>
    <w:rsid w:val="00AC1D58"/>
    <w:rsid w:val="00AC465A"/>
    <w:rsid w:val="00AC70EB"/>
    <w:rsid w:val="00AD3989"/>
    <w:rsid w:val="00AD461E"/>
    <w:rsid w:val="00AD58F2"/>
    <w:rsid w:val="00AD68E9"/>
    <w:rsid w:val="00AE077B"/>
    <w:rsid w:val="00AE40B7"/>
    <w:rsid w:val="00AE4AA6"/>
    <w:rsid w:val="00AF0017"/>
    <w:rsid w:val="00AF0504"/>
    <w:rsid w:val="00AF0A91"/>
    <w:rsid w:val="00AF1673"/>
    <w:rsid w:val="00AF406C"/>
    <w:rsid w:val="00B00AEE"/>
    <w:rsid w:val="00B016DD"/>
    <w:rsid w:val="00B0351F"/>
    <w:rsid w:val="00B05CA3"/>
    <w:rsid w:val="00B10B56"/>
    <w:rsid w:val="00B13D27"/>
    <w:rsid w:val="00B14AA4"/>
    <w:rsid w:val="00B15E7C"/>
    <w:rsid w:val="00B23AD1"/>
    <w:rsid w:val="00B266B9"/>
    <w:rsid w:val="00B26E87"/>
    <w:rsid w:val="00B30027"/>
    <w:rsid w:val="00B34968"/>
    <w:rsid w:val="00B3551B"/>
    <w:rsid w:val="00B3741A"/>
    <w:rsid w:val="00B37922"/>
    <w:rsid w:val="00B406F4"/>
    <w:rsid w:val="00B415CA"/>
    <w:rsid w:val="00B4498E"/>
    <w:rsid w:val="00B46222"/>
    <w:rsid w:val="00B4634B"/>
    <w:rsid w:val="00B534A6"/>
    <w:rsid w:val="00B54F24"/>
    <w:rsid w:val="00B6446C"/>
    <w:rsid w:val="00B71A87"/>
    <w:rsid w:val="00B7535E"/>
    <w:rsid w:val="00B806AE"/>
    <w:rsid w:val="00B81689"/>
    <w:rsid w:val="00B81971"/>
    <w:rsid w:val="00B82555"/>
    <w:rsid w:val="00B836AF"/>
    <w:rsid w:val="00B83F08"/>
    <w:rsid w:val="00B85465"/>
    <w:rsid w:val="00B93226"/>
    <w:rsid w:val="00B96A70"/>
    <w:rsid w:val="00B9714D"/>
    <w:rsid w:val="00BA0285"/>
    <w:rsid w:val="00BA1AE5"/>
    <w:rsid w:val="00BA1BA6"/>
    <w:rsid w:val="00BA32F1"/>
    <w:rsid w:val="00BA6910"/>
    <w:rsid w:val="00BA7399"/>
    <w:rsid w:val="00BB208C"/>
    <w:rsid w:val="00BB31FB"/>
    <w:rsid w:val="00BB5D8F"/>
    <w:rsid w:val="00BB726A"/>
    <w:rsid w:val="00BB7BB2"/>
    <w:rsid w:val="00BB7C89"/>
    <w:rsid w:val="00BC0B4A"/>
    <w:rsid w:val="00BC58C4"/>
    <w:rsid w:val="00BC745E"/>
    <w:rsid w:val="00BC7B91"/>
    <w:rsid w:val="00BD0416"/>
    <w:rsid w:val="00BD2885"/>
    <w:rsid w:val="00BD7402"/>
    <w:rsid w:val="00BE2178"/>
    <w:rsid w:val="00BE44D8"/>
    <w:rsid w:val="00BE6532"/>
    <w:rsid w:val="00BE72F1"/>
    <w:rsid w:val="00BE7B54"/>
    <w:rsid w:val="00BF2087"/>
    <w:rsid w:val="00BF58AD"/>
    <w:rsid w:val="00BF65B8"/>
    <w:rsid w:val="00C003E1"/>
    <w:rsid w:val="00C01396"/>
    <w:rsid w:val="00C04D41"/>
    <w:rsid w:val="00C05D1B"/>
    <w:rsid w:val="00C06CCA"/>
    <w:rsid w:val="00C1095F"/>
    <w:rsid w:val="00C1111A"/>
    <w:rsid w:val="00C1247E"/>
    <w:rsid w:val="00C13910"/>
    <w:rsid w:val="00C20A80"/>
    <w:rsid w:val="00C216D2"/>
    <w:rsid w:val="00C22928"/>
    <w:rsid w:val="00C22A35"/>
    <w:rsid w:val="00C2333B"/>
    <w:rsid w:val="00C233C0"/>
    <w:rsid w:val="00C24857"/>
    <w:rsid w:val="00C32193"/>
    <w:rsid w:val="00C34091"/>
    <w:rsid w:val="00C37E40"/>
    <w:rsid w:val="00C409BA"/>
    <w:rsid w:val="00C422BA"/>
    <w:rsid w:val="00C46D5F"/>
    <w:rsid w:val="00C46D66"/>
    <w:rsid w:val="00C510FC"/>
    <w:rsid w:val="00C57023"/>
    <w:rsid w:val="00C60F83"/>
    <w:rsid w:val="00C654B5"/>
    <w:rsid w:val="00C67032"/>
    <w:rsid w:val="00C671C2"/>
    <w:rsid w:val="00C7397D"/>
    <w:rsid w:val="00C750B5"/>
    <w:rsid w:val="00C779C5"/>
    <w:rsid w:val="00C84928"/>
    <w:rsid w:val="00C85F09"/>
    <w:rsid w:val="00C87116"/>
    <w:rsid w:val="00C87726"/>
    <w:rsid w:val="00C9218D"/>
    <w:rsid w:val="00C93F77"/>
    <w:rsid w:val="00C974A6"/>
    <w:rsid w:val="00CA7B4F"/>
    <w:rsid w:val="00CB0D38"/>
    <w:rsid w:val="00CB1EF1"/>
    <w:rsid w:val="00CB3E17"/>
    <w:rsid w:val="00CB4A47"/>
    <w:rsid w:val="00CC0D5A"/>
    <w:rsid w:val="00CC62B2"/>
    <w:rsid w:val="00CC66FF"/>
    <w:rsid w:val="00CC6C12"/>
    <w:rsid w:val="00CD6BD9"/>
    <w:rsid w:val="00CE5315"/>
    <w:rsid w:val="00CE5B0C"/>
    <w:rsid w:val="00CE5CBE"/>
    <w:rsid w:val="00CF31C5"/>
    <w:rsid w:val="00CF576A"/>
    <w:rsid w:val="00CF5DFA"/>
    <w:rsid w:val="00CF66F0"/>
    <w:rsid w:val="00D00F0A"/>
    <w:rsid w:val="00D01D3F"/>
    <w:rsid w:val="00D04D56"/>
    <w:rsid w:val="00D0526F"/>
    <w:rsid w:val="00D07D28"/>
    <w:rsid w:val="00D1308B"/>
    <w:rsid w:val="00D135F0"/>
    <w:rsid w:val="00D13D86"/>
    <w:rsid w:val="00D1782C"/>
    <w:rsid w:val="00D17D99"/>
    <w:rsid w:val="00D21283"/>
    <w:rsid w:val="00D2509D"/>
    <w:rsid w:val="00D4027C"/>
    <w:rsid w:val="00D40B7C"/>
    <w:rsid w:val="00D4190B"/>
    <w:rsid w:val="00D456B8"/>
    <w:rsid w:val="00D51F5A"/>
    <w:rsid w:val="00D54AED"/>
    <w:rsid w:val="00D55826"/>
    <w:rsid w:val="00D73B50"/>
    <w:rsid w:val="00D73C51"/>
    <w:rsid w:val="00D744BC"/>
    <w:rsid w:val="00D806A0"/>
    <w:rsid w:val="00D81B9C"/>
    <w:rsid w:val="00D84EDF"/>
    <w:rsid w:val="00D854CB"/>
    <w:rsid w:val="00D9488D"/>
    <w:rsid w:val="00DA21F7"/>
    <w:rsid w:val="00DA655A"/>
    <w:rsid w:val="00DB19CF"/>
    <w:rsid w:val="00DB2105"/>
    <w:rsid w:val="00DB3493"/>
    <w:rsid w:val="00DB5DFB"/>
    <w:rsid w:val="00DB5F09"/>
    <w:rsid w:val="00DB7A6C"/>
    <w:rsid w:val="00DC10F4"/>
    <w:rsid w:val="00DC1F60"/>
    <w:rsid w:val="00DC524D"/>
    <w:rsid w:val="00DD1603"/>
    <w:rsid w:val="00DD1E7A"/>
    <w:rsid w:val="00DD49D1"/>
    <w:rsid w:val="00DE73A8"/>
    <w:rsid w:val="00DE791F"/>
    <w:rsid w:val="00DF1E57"/>
    <w:rsid w:val="00DF544F"/>
    <w:rsid w:val="00DF5A16"/>
    <w:rsid w:val="00E00E93"/>
    <w:rsid w:val="00E01297"/>
    <w:rsid w:val="00E01EA7"/>
    <w:rsid w:val="00E02F9A"/>
    <w:rsid w:val="00E03D02"/>
    <w:rsid w:val="00E06DAC"/>
    <w:rsid w:val="00E10000"/>
    <w:rsid w:val="00E112F9"/>
    <w:rsid w:val="00E11954"/>
    <w:rsid w:val="00E1500F"/>
    <w:rsid w:val="00E3387C"/>
    <w:rsid w:val="00E33C95"/>
    <w:rsid w:val="00E33C97"/>
    <w:rsid w:val="00E3601E"/>
    <w:rsid w:val="00E40EF8"/>
    <w:rsid w:val="00E429C8"/>
    <w:rsid w:val="00E466AE"/>
    <w:rsid w:val="00E4758A"/>
    <w:rsid w:val="00E47772"/>
    <w:rsid w:val="00E47D6B"/>
    <w:rsid w:val="00E520CA"/>
    <w:rsid w:val="00E53F81"/>
    <w:rsid w:val="00E555C3"/>
    <w:rsid w:val="00E609E5"/>
    <w:rsid w:val="00E61B05"/>
    <w:rsid w:val="00E61C84"/>
    <w:rsid w:val="00E730C5"/>
    <w:rsid w:val="00E76581"/>
    <w:rsid w:val="00E77FAD"/>
    <w:rsid w:val="00E84C69"/>
    <w:rsid w:val="00E859FB"/>
    <w:rsid w:val="00E91673"/>
    <w:rsid w:val="00E91B1E"/>
    <w:rsid w:val="00E934DA"/>
    <w:rsid w:val="00E93CFB"/>
    <w:rsid w:val="00E94317"/>
    <w:rsid w:val="00E95939"/>
    <w:rsid w:val="00E95F74"/>
    <w:rsid w:val="00E961C6"/>
    <w:rsid w:val="00EA5050"/>
    <w:rsid w:val="00EA65B1"/>
    <w:rsid w:val="00EA7D51"/>
    <w:rsid w:val="00EA7FF1"/>
    <w:rsid w:val="00EB17D8"/>
    <w:rsid w:val="00EC3C27"/>
    <w:rsid w:val="00EC7A18"/>
    <w:rsid w:val="00ED069D"/>
    <w:rsid w:val="00ED7872"/>
    <w:rsid w:val="00EE0A55"/>
    <w:rsid w:val="00EE24FC"/>
    <w:rsid w:val="00EE2720"/>
    <w:rsid w:val="00EE7BEA"/>
    <w:rsid w:val="00EF3C80"/>
    <w:rsid w:val="00EF458F"/>
    <w:rsid w:val="00EF5B61"/>
    <w:rsid w:val="00EF6460"/>
    <w:rsid w:val="00EF64CA"/>
    <w:rsid w:val="00F01D55"/>
    <w:rsid w:val="00F0335B"/>
    <w:rsid w:val="00F0601C"/>
    <w:rsid w:val="00F071C7"/>
    <w:rsid w:val="00F0768F"/>
    <w:rsid w:val="00F104FD"/>
    <w:rsid w:val="00F12B42"/>
    <w:rsid w:val="00F1469B"/>
    <w:rsid w:val="00F14942"/>
    <w:rsid w:val="00F15A05"/>
    <w:rsid w:val="00F22A90"/>
    <w:rsid w:val="00F2396B"/>
    <w:rsid w:val="00F25840"/>
    <w:rsid w:val="00F259BE"/>
    <w:rsid w:val="00F26989"/>
    <w:rsid w:val="00F27F99"/>
    <w:rsid w:val="00F30A81"/>
    <w:rsid w:val="00F425A6"/>
    <w:rsid w:val="00F4656E"/>
    <w:rsid w:val="00F47B52"/>
    <w:rsid w:val="00F55B6D"/>
    <w:rsid w:val="00F56BD3"/>
    <w:rsid w:val="00F608C2"/>
    <w:rsid w:val="00F635EF"/>
    <w:rsid w:val="00F64018"/>
    <w:rsid w:val="00F64D57"/>
    <w:rsid w:val="00F66B73"/>
    <w:rsid w:val="00F74AEF"/>
    <w:rsid w:val="00F74B7F"/>
    <w:rsid w:val="00F7557C"/>
    <w:rsid w:val="00F76E32"/>
    <w:rsid w:val="00F84FF7"/>
    <w:rsid w:val="00F878C5"/>
    <w:rsid w:val="00F91BD7"/>
    <w:rsid w:val="00F92254"/>
    <w:rsid w:val="00FA0E7E"/>
    <w:rsid w:val="00FA1BA0"/>
    <w:rsid w:val="00FA4B46"/>
    <w:rsid w:val="00FB0D18"/>
    <w:rsid w:val="00FB1F4A"/>
    <w:rsid w:val="00FB4AB4"/>
    <w:rsid w:val="00FC4C0A"/>
    <w:rsid w:val="00FC4CE9"/>
    <w:rsid w:val="00FC513C"/>
    <w:rsid w:val="00FD27DC"/>
    <w:rsid w:val="00FD3AC6"/>
    <w:rsid w:val="00FD60E5"/>
    <w:rsid w:val="00FD704D"/>
    <w:rsid w:val="00FE26B7"/>
    <w:rsid w:val="00FE33E3"/>
    <w:rsid w:val="00FE6B0B"/>
    <w:rsid w:val="00FF111F"/>
    <w:rsid w:val="00FF3A0D"/>
    <w:rsid w:val="00FF7028"/>
    <w:rsid w:val="01EC8A0A"/>
    <w:rsid w:val="02C016FF"/>
    <w:rsid w:val="02F28CA2"/>
    <w:rsid w:val="03AE2B7E"/>
    <w:rsid w:val="050F613C"/>
    <w:rsid w:val="082127B9"/>
    <w:rsid w:val="0D9E1576"/>
    <w:rsid w:val="0E7F6FF3"/>
    <w:rsid w:val="0EF1877E"/>
    <w:rsid w:val="0FD1FE34"/>
    <w:rsid w:val="10A7A5FB"/>
    <w:rsid w:val="1132B30F"/>
    <w:rsid w:val="182EFA2E"/>
    <w:rsid w:val="18706EF6"/>
    <w:rsid w:val="18E1FE6F"/>
    <w:rsid w:val="1C1BB75C"/>
    <w:rsid w:val="1C4EAFF4"/>
    <w:rsid w:val="1CD4F7E2"/>
    <w:rsid w:val="201228C8"/>
    <w:rsid w:val="21891B03"/>
    <w:rsid w:val="2398721C"/>
    <w:rsid w:val="24B76A14"/>
    <w:rsid w:val="283B73AC"/>
    <w:rsid w:val="2CE303D2"/>
    <w:rsid w:val="2E3D2DBC"/>
    <w:rsid w:val="2EBA04B8"/>
    <w:rsid w:val="30D7A23B"/>
    <w:rsid w:val="328A067C"/>
    <w:rsid w:val="34161E5B"/>
    <w:rsid w:val="36A83DF3"/>
    <w:rsid w:val="36EB56B1"/>
    <w:rsid w:val="3BA50672"/>
    <w:rsid w:val="3D5D5370"/>
    <w:rsid w:val="3E81E31A"/>
    <w:rsid w:val="41804814"/>
    <w:rsid w:val="41CB6526"/>
    <w:rsid w:val="45DA2DCD"/>
    <w:rsid w:val="46588BA9"/>
    <w:rsid w:val="47274B90"/>
    <w:rsid w:val="48BB463C"/>
    <w:rsid w:val="491F7BF4"/>
    <w:rsid w:val="49238267"/>
    <w:rsid w:val="4ABB23AD"/>
    <w:rsid w:val="4BE1EE95"/>
    <w:rsid w:val="4CED0F87"/>
    <w:rsid w:val="4D9B52E8"/>
    <w:rsid w:val="4DA581DC"/>
    <w:rsid w:val="4E1EDA2C"/>
    <w:rsid w:val="4F3F1CB2"/>
    <w:rsid w:val="4FE4B27B"/>
    <w:rsid w:val="51178AD4"/>
    <w:rsid w:val="54415296"/>
    <w:rsid w:val="55E28FDB"/>
    <w:rsid w:val="56FA61F5"/>
    <w:rsid w:val="5E6B50C5"/>
    <w:rsid w:val="60E6B398"/>
    <w:rsid w:val="6143E696"/>
    <w:rsid w:val="62DDBEF1"/>
    <w:rsid w:val="62DE264D"/>
    <w:rsid w:val="64CF4C6D"/>
    <w:rsid w:val="6640D2FB"/>
    <w:rsid w:val="66DB3849"/>
    <w:rsid w:val="67AD1EFD"/>
    <w:rsid w:val="6A39229A"/>
    <w:rsid w:val="6D7E2725"/>
    <w:rsid w:val="6EBD7AE4"/>
    <w:rsid w:val="6FDE6E80"/>
    <w:rsid w:val="70EC1236"/>
    <w:rsid w:val="72497569"/>
    <w:rsid w:val="7324E5B6"/>
    <w:rsid w:val="7739446D"/>
    <w:rsid w:val="77D6145F"/>
    <w:rsid w:val="7C2FA90D"/>
    <w:rsid w:val="7CC63E4F"/>
    <w:rsid w:val="7D679E0A"/>
    <w:rsid w:val="7D7C8575"/>
    <w:rsid w:val="7E43E479"/>
    <w:rsid w:val="7E7BFF39"/>
    <w:rsid w:val="7E84D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9D4EF"/>
  <w15:docId w15:val="{0A11487C-5BD2-42D0-9A20-693FC068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9178C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178C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B4A"/>
    <w:pPr>
      <w:widowControl/>
    </w:pPr>
    <w:rPr>
      <w:rFonts w:ascii="Times" w:hAnsi="Times"/>
      <w:color w:val="000000"/>
    </w:rPr>
  </w:style>
  <w:style w:type="character" w:customStyle="1" w:styleId="BodyTextChar">
    <w:name w:val="Body Text Char"/>
    <w:basedOn w:val="DefaultParagraphFont"/>
    <w:link w:val="BodyText"/>
    <w:uiPriority w:val="1"/>
    <w:rsid w:val="00BC0B4A"/>
    <w:rPr>
      <w:rFonts w:ascii="Times" w:hAnsi="Times"/>
      <w:snapToGrid w:val="0"/>
      <w:color w:val="000000"/>
      <w:sz w:val="24"/>
    </w:rPr>
  </w:style>
  <w:style w:type="paragraph" w:customStyle="1" w:styleId="Default">
    <w:name w:val="Default"/>
    <w:rsid w:val="00BC0B4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BC0B4A"/>
    <w:pPr>
      <w:widowControl/>
      <w:ind w:left="720"/>
    </w:pPr>
    <w:rPr>
      <w:rFonts w:eastAsiaTheme="minorHAnsi"/>
      <w:snapToGrid/>
      <w:szCs w:val="24"/>
    </w:rPr>
  </w:style>
  <w:style w:type="paragraph" w:customStyle="1" w:styleId="ColorfulList-Accent11">
    <w:name w:val="Colorful List - Accent 11"/>
    <w:basedOn w:val="Normal"/>
    <w:qFormat/>
    <w:rsid w:val="00BC0B4A"/>
    <w:pPr>
      <w:widowControl/>
      <w:ind w:left="720"/>
    </w:pPr>
    <w:rPr>
      <w:rFonts w:eastAsia="Calibri"/>
      <w:snapToGrid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0B4A"/>
    <w:rPr>
      <w:rFonts w:eastAsiaTheme="minorHAnsi"/>
      <w:sz w:val="24"/>
      <w:szCs w:val="24"/>
    </w:rPr>
  </w:style>
  <w:style w:type="character" w:customStyle="1" w:styleId="bold">
    <w:name w:val="bold"/>
    <w:basedOn w:val="DefaultParagraphFont"/>
    <w:rsid w:val="00BC0B4A"/>
  </w:style>
  <w:style w:type="paragraph" w:styleId="NormalWeb">
    <w:name w:val="Normal (Web)"/>
    <w:basedOn w:val="Normal"/>
    <w:uiPriority w:val="99"/>
    <w:unhideWhenUsed/>
    <w:rsid w:val="0064770F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xmsonormal">
    <w:name w:val="x_msonormal"/>
    <w:basedOn w:val="Normal"/>
    <w:rsid w:val="0064770F"/>
    <w:pPr>
      <w:widowControl/>
    </w:pPr>
    <w:rPr>
      <w:rFonts w:eastAsiaTheme="minorHAnsi"/>
      <w:snapToGrid/>
      <w:szCs w:val="24"/>
    </w:rPr>
  </w:style>
  <w:style w:type="character" w:styleId="CommentReference">
    <w:name w:val="annotation reference"/>
    <w:basedOn w:val="DefaultParagraphFont"/>
    <w:semiHidden/>
    <w:unhideWhenUsed/>
    <w:rsid w:val="0064770F"/>
    <w:rPr>
      <w:sz w:val="16"/>
      <w:szCs w:val="16"/>
    </w:rPr>
  </w:style>
  <w:style w:type="paragraph" w:customStyle="1" w:styleId="paragraph">
    <w:name w:val="paragraph"/>
    <w:basedOn w:val="Normal"/>
    <w:rsid w:val="00330D15"/>
    <w:pPr>
      <w:widowControl/>
    </w:pPr>
    <w:rPr>
      <w:snapToGrid/>
      <w:szCs w:val="24"/>
    </w:rPr>
  </w:style>
  <w:style w:type="character" w:customStyle="1" w:styleId="normaltextrun1">
    <w:name w:val="normaltextrun1"/>
    <w:basedOn w:val="DefaultParagraphFont"/>
    <w:rsid w:val="00330D15"/>
  </w:style>
  <w:style w:type="character" w:customStyle="1" w:styleId="eop">
    <w:name w:val="eop"/>
    <w:basedOn w:val="DefaultParagraphFont"/>
    <w:rsid w:val="00330D15"/>
  </w:style>
  <w:style w:type="paragraph" w:customStyle="1" w:styleId="xmsonormal0">
    <w:name w:val="xmsonormal"/>
    <w:basedOn w:val="Normal"/>
    <w:rsid w:val="00763C00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iPriority w:val="99"/>
    <w:unhideWhenUsed/>
    <w:rsid w:val="008B1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63E4"/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85"/>
    <w:rPr>
      <w:b/>
      <w:bCs/>
      <w:snapToGrid w:val="0"/>
    </w:rPr>
  </w:style>
  <w:style w:type="paragraph" w:styleId="Header">
    <w:name w:val="header"/>
    <w:basedOn w:val="Normal"/>
    <w:link w:val="HeaderChar"/>
    <w:unhideWhenUsed/>
    <w:rsid w:val="00E4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66AE"/>
    <w:rPr>
      <w:snapToGrid w:val="0"/>
      <w:sz w:val="24"/>
    </w:rPr>
  </w:style>
  <w:style w:type="paragraph" w:customStyle="1" w:styleId="CM17">
    <w:name w:val="CM17"/>
    <w:basedOn w:val="Normal"/>
    <w:next w:val="Normal"/>
    <w:uiPriority w:val="99"/>
    <w:rsid w:val="00AB5330"/>
    <w:pPr>
      <w:widowControl/>
      <w:autoSpaceDE w:val="0"/>
      <w:autoSpaceDN w:val="0"/>
      <w:adjustRightInd w:val="0"/>
    </w:pPr>
    <w:rPr>
      <w:rFonts w:eastAsiaTheme="minorHAnsi"/>
      <w:snapToGrid/>
      <w:szCs w:val="24"/>
    </w:rPr>
  </w:style>
  <w:style w:type="paragraph" w:customStyle="1" w:styleId="xxmsonormal">
    <w:name w:val="x_x_msonormal"/>
    <w:basedOn w:val="Normal"/>
    <w:rsid w:val="00AB5330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paragraph" w:customStyle="1" w:styleId="xxmsolistparagraph">
    <w:name w:val="x_x_msolistparagraph"/>
    <w:basedOn w:val="Normal"/>
    <w:rsid w:val="00AB5330"/>
    <w:pPr>
      <w:widowControl/>
      <w:ind w:left="720"/>
    </w:pPr>
    <w:rPr>
      <w:rFonts w:ascii="Calibri" w:eastAsiaTheme="minorHAnsi" w:hAnsi="Calibri" w:cs="Calibri"/>
      <w:snapToGrid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B5330"/>
    <w:rPr>
      <w:color w:val="800080" w:themeColor="followedHyperlink"/>
      <w:u w:val="single"/>
    </w:rPr>
  </w:style>
  <w:style w:type="paragraph" w:customStyle="1" w:styleId="xxxmsonormal">
    <w:name w:val="x_xxmsonormal"/>
    <w:basedOn w:val="Normal"/>
    <w:rsid w:val="00307FDD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paragraph" w:styleId="FootnoteText">
    <w:name w:val="footnote text"/>
    <w:basedOn w:val="Normal"/>
    <w:link w:val="FootnoteTextChar"/>
    <w:rsid w:val="000B726B"/>
    <w:pPr>
      <w:widowControl/>
    </w:pPr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rsid w:val="000B726B"/>
  </w:style>
  <w:style w:type="paragraph" w:customStyle="1" w:styleId="TableParagraph">
    <w:name w:val="Table Paragraph"/>
    <w:basedOn w:val="Normal"/>
    <w:uiPriority w:val="1"/>
    <w:qFormat/>
    <w:rsid w:val="006A2FF3"/>
    <w:pPr>
      <w:autoSpaceDE w:val="0"/>
      <w:autoSpaceDN w:val="0"/>
      <w:spacing w:before="79"/>
      <w:ind w:left="107"/>
    </w:pPr>
    <w:rPr>
      <w:snapToGrid/>
      <w:sz w:val="22"/>
      <w:szCs w:val="22"/>
    </w:rPr>
  </w:style>
  <w:style w:type="paragraph" w:customStyle="1" w:styleId="Table">
    <w:name w:val="Table"/>
    <w:basedOn w:val="Normal"/>
    <w:qFormat/>
    <w:rsid w:val="00F22A90"/>
    <w:pPr>
      <w:widowControl/>
      <w:spacing w:before="80" w:after="80"/>
    </w:pPr>
    <w:rPr>
      <w:rFonts w:asciiTheme="minorHAnsi" w:eastAsiaTheme="minorEastAsia" w:hAnsiTheme="minorHAnsi" w:cstheme="minorBidi"/>
      <w:snapToGrid/>
      <w:sz w:val="20"/>
      <w:lang w:bidi="en-US"/>
    </w:rPr>
  </w:style>
  <w:style w:type="paragraph" w:customStyle="1" w:styleId="TableHeading">
    <w:name w:val="Table Heading"/>
    <w:basedOn w:val="Table"/>
    <w:qFormat/>
    <w:rsid w:val="00F22A90"/>
    <w:rPr>
      <w:b/>
      <w:sz w:val="22"/>
      <w:szCs w:val="22"/>
    </w:rPr>
  </w:style>
  <w:style w:type="character" w:customStyle="1" w:styleId="normaltextrun">
    <w:name w:val="normaltextrun"/>
    <w:basedOn w:val="DefaultParagraphFont"/>
    <w:rsid w:val="00564821"/>
  </w:style>
  <w:style w:type="character" w:customStyle="1" w:styleId="superscript">
    <w:name w:val="superscript"/>
    <w:basedOn w:val="DefaultParagraphFont"/>
    <w:rsid w:val="00B71A87"/>
  </w:style>
  <w:style w:type="paragraph" w:styleId="Revision">
    <w:name w:val="Revision"/>
    <w:hidden/>
    <w:uiPriority w:val="99"/>
    <w:semiHidden/>
    <w:rsid w:val="008E1AA5"/>
    <w:rPr>
      <w:snapToGrid w:val="0"/>
      <w:sz w:val="24"/>
    </w:rPr>
  </w:style>
  <w:style w:type="character" w:styleId="Mention">
    <w:name w:val="Mention"/>
    <w:basedOn w:val="DefaultParagraphFont"/>
    <w:uiPriority w:val="99"/>
    <w:unhideWhenUsed/>
    <w:rsid w:val="006F5F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bese/docs/fy2020/2020-02/item4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oe.mass.edu/charter/enrollment/fy2024/updated-waitlist.html" TargetMode="External"/><Relationship Id="rId1" Type="http://schemas.openxmlformats.org/officeDocument/2006/relationships/hyperlink" Target="https://profiles.doe.mass.edu/profiles/student.aspx?orgcode=04370000&amp;orgtypecode=5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2eb2f-f040-4639-9fb2-5a6588dc8035">
      <UserInfo>
        <DisplayName>Hopkins, Alyssa (DESE)</DisplayName>
        <AccountId>106</AccountId>
        <AccountType/>
      </UserInfo>
      <UserInfo>
        <DisplayName>Bagg, Alison (DESE)</DisplayName>
        <AccountId>111</AccountId>
        <AccountType/>
      </UserInfo>
    </SharedWithUsers>
    <lcf76f155ced4ddcb4097134ff3c332f xmlns="0128f6a2-0fe6-40ac-973e-bb0bf351512f">
      <Terms xmlns="http://schemas.microsoft.com/office/infopath/2007/PartnerControls"/>
    </lcf76f155ced4ddcb4097134ff3c332f>
    <TaxCatchAll xmlns="7a12eb2f-f040-4639-9fb2-5a6588dc80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4" ma:contentTypeDescription="Create a new document." ma:contentTypeScope="" ma:versionID="2570abc8cd42dcfbcf857bb7637975b8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d05fa8da73a61f2f04cbd345cca9ce77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3D49C-2FF8-4233-B9E9-2F3E4EFDDE58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2C5E97D4-79E8-444C-9B01-A3C066D70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280F9-3AB1-4655-99ED-6C0C7060C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DEB79-33B9-4F17-B9CE-3F4393284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May 2020 Item 1: Covid-19 update memo</vt:lpstr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February 2024 Regular Meeting Item 3: City on a Hill Charter Public School Return and Amendment</dc:title>
  <dc:subject/>
  <dc:creator>DESE</dc:creator>
  <cp:keywords/>
  <cp:lastModifiedBy>Zou, Dong (EOE)</cp:lastModifiedBy>
  <cp:revision>4</cp:revision>
  <cp:lastPrinted>2008-03-06T00:17:00Z</cp:lastPrinted>
  <dcterms:created xsi:type="dcterms:W3CDTF">2024-02-21T14:43:00Z</dcterms:created>
  <dcterms:modified xsi:type="dcterms:W3CDTF">2024-02-22T14:18:00Z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22 2024 12:00AM</vt:lpwstr>
  </property>
</Properties>
</file>