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2028F" w14:textId="1A0E7678" w:rsidR="00250C3F" w:rsidRPr="007A4CBA" w:rsidRDefault="00250C3F" w:rsidP="007A4CBA">
      <w:pPr>
        <w:pStyle w:val="Heading1"/>
        <w:jc w:val="center"/>
      </w:pPr>
      <w:bookmarkStart w:id="0" w:name="_Hlk161218779"/>
      <w:r w:rsidRPr="007A4CBA">
        <w:rPr>
          <w:rStyle w:val="normaltextrun"/>
        </w:rPr>
        <w:t>Minutes of the Regular Meeting</w:t>
      </w:r>
    </w:p>
    <w:p w14:paraId="50D8DF8C" w14:textId="77777777" w:rsidR="00250C3F" w:rsidRPr="00486074" w:rsidRDefault="00250C3F" w:rsidP="00250C3F">
      <w:pPr>
        <w:pStyle w:val="paragraph"/>
        <w:spacing w:before="0" w:beforeAutospacing="0" w:after="0" w:afterAutospacing="0"/>
        <w:jc w:val="center"/>
        <w:textAlignment w:val="baseline"/>
      </w:pPr>
      <w:r w:rsidRPr="00486074">
        <w:rPr>
          <w:rStyle w:val="normaltextrun"/>
          <w:rFonts w:eastAsiaTheme="majorEastAsia"/>
          <w:b/>
          <w:bCs/>
        </w:rPr>
        <w:t>of the Massachusetts Board of Elementary and Secondary Education </w:t>
      </w:r>
      <w:r w:rsidRPr="00486074">
        <w:rPr>
          <w:rStyle w:val="eop"/>
          <w:rFonts w:eastAsiaTheme="majorEastAsia"/>
        </w:rPr>
        <w:t> </w:t>
      </w:r>
    </w:p>
    <w:p w14:paraId="7DB03515" w14:textId="77777777" w:rsidR="00704570" w:rsidRPr="00486074" w:rsidRDefault="00250C3F" w:rsidP="2DA8A195">
      <w:pPr>
        <w:pStyle w:val="paragraph"/>
        <w:spacing w:before="0" w:beforeAutospacing="0" w:after="0" w:afterAutospacing="0"/>
        <w:jc w:val="center"/>
        <w:textAlignment w:val="baseline"/>
        <w:rPr>
          <w:rStyle w:val="normaltextrun"/>
          <w:rFonts w:eastAsiaTheme="majorEastAsia"/>
          <w:b/>
          <w:bCs/>
        </w:rPr>
      </w:pPr>
      <w:r w:rsidRPr="00486074">
        <w:rPr>
          <w:rStyle w:val="normaltextrun"/>
          <w:rFonts w:eastAsiaTheme="majorEastAsia"/>
          <w:b/>
          <w:bCs/>
        </w:rPr>
        <w:t>Department of Elementary and Secondary Education (DESE)</w:t>
      </w:r>
    </w:p>
    <w:p w14:paraId="2B04CF28" w14:textId="7BB1EB13" w:rsidR="00250C3F" w:rsidRPr="00486074" w:rsidRDefault="00704570" w:rsidP="2DA8A195">
      <w:pPr>
        <w:pStyle w:val="paragraph"/>
        <w:spacing w:before="0" w:beforeAutospacing="0" w:after="0" w:afterAutospacing="0"/>
        <w:jc w:val="center"/>
        <w:textAlignment w:val="baseline"/>
      </w:pPr>
      <w:r w:rsidRPr="00486074">
        <w:rPr>
          <w:rStyle w:val="normaltextrun"/>
          <w:rFonts w:eastAsiaTheme="majorEastAsia"/>
          <w:b/>
          <w:bCs/>
        </w:rPr>
        <w:t>135 Santil</w:t>
      </w:r>
      <w:r w:rsidR="00025545" w:rsidRPr="00486074">
        <w:rPr>
          <w:rStyle w:val="normaltextrun"/>
          <w:rFonts w:eastAsiaTheme="majorEastAsia"/>
          <w:b/>
          <w:bCs/>
        </w:rPr>
        <w:t>li Highway, Everett, MA 02149</w:t>
      </w:r>
      <w:r w:rsidR="00250C3F" w:rsidRPr="00486074">
        <w:rPr>
          <w:rStyle w:val="scxw147778678"/>
          <w:rFonts w:eastAsiaTheme="majorEastAsia"/>
        </w:rPr>
        <w:t> </w:t>
      </w:r>
      <w:r w:rsidR="00250C3F" w:rsidRPr="00486074">
        <w:br/>
      </w:r>
      <w:r w:rsidR="00250C3F" w:rsidRPr="00486074">
        <w:rPr>
          <w:rStyle w:val="normaltextrun"/>
          <w:rFonts w:eastAsiaTheme="majorEastAsia"/>
          <w:b/>
          <w:bCs/>
          <w:color w:val="222222"/>
        </w:rPr>
        <w:t xml:space="preserve">Tuesday, </w:t>
      </w:r>
      <w:r w:rsidR="00244BA6" w:rsidRPr="00486074">
        <w:rPr>
          <w:rStyle w:val="normaltextrun"/>
          <w:rFonts w:eastAsiaTheme="majorEastAsia"/>
          <w:b/>
          <w:bCs/>
          <w:color w:val="222222"/>
        </w:rPr>
        <w:t xml:space="preserve">March </w:t>
      </w:r>
      <w:r w:rsidR="00250C3F" w:rsidRPr="00486074">
        <w:rPr>
          <w:rStyle w:val="normaltextrun"/>
          <w:rFonts w:eastAsiaTheme="majorEastAsia"/>
          <w:b/>
          <w:bCs/>
          <w:color w:val="222222"/>
        </w:rPr>
        <w:t>2</w:t>
      </w:r>
      <w:r w:rsidR="00244BA6" w:rsidRPr="00486074">
        <w:rPr>
          <w:rStyle w:val="normaltextrun"/>
          <w:rFonts w:eastAsiaTheme="majorEastAsia"/>
          <w:b/>
          <w:bCs/>
          <w:color w:val="222222"/>
        </w:rPr>
        <w:t>6</w:t>
      </w:r>
      <w:r w:rsidR="00250C3F" w:rsidRPr="00486074">
        <w:rPr>
          <w:rStyle w:val="normaltextrun"/>
          <w:rFonts w:eastAsiaTheme="majorEastAsia"/>
          <w:b/>
          <w:bCs/>
          <w:color w:val="222222"/>
        </w:rPr>
        <w:t>, 2024, 9:0</w:t>
      </w:r>
      <w:r w:rsidR="009112EB" w:rsidRPr="00486074">
        <w:rPr>
          <w:rStyle w:val="normaltextrun"/>
          <w:rFonts w:eastAsiaTheme="majorEastAsia"/>
          <w:b/>
          <w:bCs/>
          <w:color w:val="222222"/>
        </w:rPr>
        <w:t>9</w:t>
      </w:r>
      <w:r w:rsidR="00250C3F" w:rsidRPr="00486074">
        <w:rPr>
          <w:rStyle w:val="normaltextrun"/>
          <w:rFonts w:eastAsiaTheme="majorEastAsia"/>
          <w:b/>
          <w:bCs/>
          <w:color w:val="222222"/>
        </w:rPr>
        <w:t xml:space="preserve"> a.m. – 1</w:t>
      </w:r>
      <w:r w:rsidR="008741BC" w:rsidRPr="00486074">
        <w:rPr>
          <w:rStyle w:val="normaltextrun"/>
          <w:rFonts w:eastAsiaTheme="majorEastAsia"/>
          <w:b/>
          <w:bCs/>
          <w:color w:val="222222"/>
        </w:rPr>
        <w:t>2</w:t>
      </w:r>
      <w:r w:rsidR="00250C3F" w:rsidRPr="00486074">
        <w:rPr>
          <w:rStyle w:val="normaltextrun"/>
          <w:rFonts w:eastAsiaTheme="majorEastAsia"/>
          <w:b/>
          <w:bCs/>
          <w:color w:val="222222"/>
        </w:rPr>
        <w:t>:</w:t>
      </w:r>
      <w:r w:rsidR="008741BC" w:rsidRPr="00486074">
        <w:rPr>
          <w:rStyle w:val="normaltextrun"/>
          <w:rFonts w:eastAsiaTheme="majorEastAsia"/>
          <w:b/>
          <w:bCs/>
          <w:color w:val="222222"/>
        </w:rPr>
        <w:t>3</w:t>
      </w:r>
      <w:r w:rsidR="00A53888" w:rsidRPr="00486074">
        <w:rPr>
          <w:rStyle w:val="normaltextrun"/>
          <w:rFonts w:eastAsiaTheme="majorEastAsia"/>
          <w:b/>
          <w:bCs/>
          <w:color w:val="222222"/>
        </w:rPr>
        <w:t>0</w:t>
      </w:r>
      <w:r w:rsidR="00250C3F" w:rsidRPr="00486074">
        <w:rPr>
          <w:rStyle w:val="normaltextrun"/>
          <w:rFonts w:eastAsiaTheme="majorEastAsia"/>
          <w:b/>
          <w:bCs/>
          <w:color w:val="222222"/>
        </w:rPr>
        <w:t xml:space="preserve"> p.m.</w:t>
      </w:r>
      <w:r w:rsidR="00250C3F" w:rsidRPr="00486074">
        <w:rPr>
          <w:rStyle w:val="eop"/>
          <w:rFonts w:eastAsiaTheme="majorEastAsia"/>
          <w:color w:val="222222"/>
        </w:rPr>
        <w:t> </w:t>
      </w:r>
    </w:p>
    <w:p w14:paraId="3312833C" w14:textId="77777777" w:rsidR="00250C3F" w:rsidRPr="00486074" w:rsidRDefault="00250C3F" w:rsidP="00250C3F">
      <w:pPr>
        <w:pStyle w:val="paragraph"/>
        <w:spacing w:before="0" w:beforeAutospacing="0" w:after="0" w:afterAutospacing="0"/>
        <w:textAlignment w:val="baseline"/>
        <w:rPr>
          <w:rStyle w:val="normaltextrun"/>
          <w:rFonts w:eastAsiaTheme="majorEastAsia"/>
          <w:b/>
          <w:bCs/>
          <w:color w:val="000000"/>
        </w:rPr>
      </w:pPr>
    </w:p>
    <w:p w14:paraId="482B2D3C" w14:textId="77777777" w:rsidR="00250C3F" w:rsidRPr="00486074" w:rsidRDefault="00250C3F" w:rsidP="00250C3F">
      <w:pPr>
        <w:pStyle w:val="paragraph"/>
        <w:spacing w:before="0" w:beforeAutospacing="0" w:after="0" w:afterAutospacing="0"/>
        <w:textAlignment w:val="baseline"/>
        <w:rPr>
          <w:rStyle w:val="normaltextrun"/>
          <w:rFonts w:eastAsiaTheme="majorEastAsia"/>
          <w:b/>
          <w:bCs/>
          <w:color w:val="000000"/>
        </w:rPr>
      </w:pPr>
    </w:p>
    <w:p w14:paraId="1D60F681" w14:textId="3429F1BA" w:rsidR="00250C3F" w:rsidRPr="00486074" w:rsidRDefault="00250C3F" w:rsidP="00250C3F">
      <w:pPr>
        <w:pStyle w:val="paragraph"/>
        <w:spacing w:before="0" w:beforeAutospacing="0" w:after="0" w:afterAutospacing="0"/>
        <w:textAlignment w:val="baseline"/>
      </w:pPr>
      <w:r w:rsidRPr="00486074">
        <w:rPr>
          <w:rStyle w:val="normaltextrun"/>
          <w:rFonts w:eastAsiaTheme="majorEastAsia"/>
          <w:b/>
          <w:bCs/>
          <w:color w:val="000000"/>
        </w:rPr>
        <w:t>Members of the Board of Elementary and Secondary Education Present: </w:t>
      </w:r>
      <w:r w:rsidRPr="00486074">
        <w:rPr>
          <w:rStyle w:val="normaltextrun"/>
          <w:rFonts w:eastAsiaTheme="majorEastAsia"/>
          <w:color w:val="000000"/>
        </w:rPr>
        <w:t> </w:t>
      </w:r>
      <w:r w:rsidRPr="00486074">
        <w:rPr>
          <w:rStyle w:val="eop"/>
          <w:rFonts w:eastAsiaTheme="majorEastAsia"/>
          <w:color w:val="000000"/>
        </w:rPr>
        <w:t> </w:t>
      </w:r>
    </w:p>
    <w:p w14:paraId="2BDD667E" w14:textId="77777777" w:rsidR="00250C3F" w:rsidRPr="00486074" w:rsidRDefault="00250C3F" w:rsidP="00250C3F">
      <w:pPr>
        <w:pStyle w:val="paragraph"/>
        <w:spacing w:before="0" w:beforeAutospacing="0" w:after="0" w:afterAutospacing="0"/>
        <w:textAlignment w:val="baseline"/>
      </w:pPr>
      <w:r w:rsidRPr="00486074">
        <w:rPr>
          <w:rStyle w:val="normaltextrun"/>
          <w:rFonts w:eastAsiaTheme="majorEastAsia"/>
          <w:b/>
          <w:bCs/>
          <w:color w:val="000000"/>
        </w:rPr>
        <w:t>Katherine Craven</w:t>
      </w:r>
      <w:r w:rsidRPr="00486074">
        <w:rPr>
          <w:rStyle w:val="normaltextrun"/>
          <w:rFonts w:eastAsiaTheme="majorEastAsia"/>
          <w:color w:val="000000"/>
        </w:rPr>
        <w:t>,</w:t>
      </w:r>
      <w:r w:rsidRPr="00486074">
        <w:rPr>
          <w:rStyle w:val="normaltextrun"/>
          <w:rFonts w:eastAsiaTheme="majorEastAsia"/>
          <w:b/>
          <w:bCs/>
          <w:color w:val="000000"/>
        </w:rPr>
        <w:t xml:space="preserve"> </w:t>
      </w:r>
      <w:r w:rsidRPr="00486074">
        <w:rPr>
          <w:rStyle w:val="normaltextrun"/>
          <w:rFonts w:eastAsiaTheme="majorEastAsia"/>
          <w:color w:val="000000"/>
        </w:rPr>
        <w:t>Chair,</w:t>
      </w:r>
      <w:r w:rsidRPr="00486074">
        <w:rPr>
          <w:rStyle w:val="normaltextrun"/>
          <w:rFonts w:eastAsiaTheme="majorEastAsia"/>
          <w:b/>
          <w:bCs/>
          <w:color w:val="000000"/>
        </w:rPr>
        <w:t xml:space="preserve"> </w:t>
      </w:r>
      <w:r w:rsidRPr="00486074">
        <w:rPr>
          <w:rStyle w:val="normaltextrun"/>
          <w:rFonts w:eastAsiaTheme="majorEastAsia"/>
          <w:color w:val="000000"/>
        </w:rPr>
        <w:t>Brookline </w:t>
      </w:r>
      <w:r w:rsidRPr="00486074">
        <w:rPr>
          <w:rStyle w:val="eop"/>
          <w:rFonts w:eastAsiaTheme="majorEastAsia"/>
          <w:color w:val="000000"/>
        </w:rPr>
        <w:t> </w:t>
      </w:r>
    </w:p>
    <w:p w14:paraId="67B1A904" w14:textId="7BE1E76C" w:rsidR="00250C3F" w:rsidRPr="00486074" w:rsidRDefault="00250C3F" w:rsidP="00250C3F">
      <w:pPr>
        <w:pStyle w:val="paragraph"/>
        <w:spacing w:before="0" w:beforeAutospacing="0" w:after="0" w:afterAutospacing="0"/>
        <w:textAlignment w:val="baseline"/>
      </w:pPr>
      <w:r w:rsidRPr="00486074">
        <w:rPr>
          <w:rStyle w:val="normaltextrun"/>
          <w:rFonts w:eastAsiaTheme="majorEastAsia"/>
          <w:b/>
          <w:bCs/>
          <w:color w:val="000000"/>
        </w:rPr>
        <w:t>Matthew Hills</w:t>
      </w:r>
      <w:r w:rsidRPr="00486074">
        <w:rPr>
          <w:rStyle w:val="normaltextrun"/>
          <w:rFonts w:eastAsiaTheme="majorEastAsia"/>
          <w:color w:val="000000"/>
        </w:rPr>
        <w:t>, Vice-Chair, Newton</w:t>
      </w:r>
      <w:r w:rsidRPr="00486074">
        <w:rPr>
          <w:rStyle w:val="eop"/>
          <w:rFonts w:eastAsiaTheme="majorEastAsia"/>
          <w:color w:val="000000"/>
        </w:rPr>
        <w:t> </w:t>
      </w:r>
      <w:r w:rsidR="00C44107" w:rsidRPr="00486074">
        <w:rPr>
          <w:rStyle w:val="normaltextrun"/>
          <w:rFonts w:eastAsiaTheme="majorEastAsia"/>
          <w:color w:val="000000"/>
        </w:rPr>
        <w:t>(</w:t>
      </w:r>
      <w:r w:rsidR="00C44107" w:rsidRPr="00486074">
        <w:rPr>
          <w:rStyle w:val="normaltextrun"/>
          <w:rFonts w:eastAsiaTheme="majorEastAsia"/>
          <w:i/>
          <w:iCs/>
          <w:color w:val="000000"/>
        </w:rPr>
        <w:t>participated remotely</w:t>
      </w:r>
      <w:r w:rsidR="00C44107" w:rsidRPr="00486074">
        <w:rPr>
          <w:rStyle w:val="normaltextrun"/>
          <w:rFonts w:eastAsiaTheme="majorEastAsia"/>
          <w:color w:val="000000"/>
        </w:rPr>
        <w:t>)</w:t>
      </w:r>
      <w:r w:rsidR="00C44107" w:rsidRPr="00486074">
        <w:rPr>
          <w:rStyle w:val="eop"/>
          <w:rFonts w:eastAsiaTheme="majorEastAsia"/>
          <w:color w:val="000000"/>
        </w:rPr>
        <w:t> </w:t>
      </w:r>
    </w:p>
    <w:p w14:paraId="25ADF5F7" w14:textId="77777777" w:rsidR="00250C3F" w:rsidRPr="00486074" w:rsidRDefault="00250C3F" w:rsidP="00250C3F">
      <w:pPr>
        <w:pStyle w:val="paragraph"/>
        <w:spacing w:before="0" w:beforeAutospacing="0" w:after="0" w:afterAutospacing="0"/>
        <w:textAlignment w:val="baseline"/>
      </w:pPr>
      <w:r w:rsidRPr="00486074">
        <w:rPr>
          <w:rStyle w:val="normaltextrun"/>
          <w:rFonts w:eastAsiaTheme="majorEastAsia"/>
          <w:b/>
          <w:bCs/>
          <w:color w:val="000000"/>
        </w:rPr>
        <w:t xml:space="preserve">Ericka Fisher, </w:t>
      </w:r>
      <w:r w:rsidRPr="00486074">
        <w:rPr>
          <w:rStyle w:val="normaltextrun"/>
          <w:rFonts w:eastAsiaTheme="majorEastAsia"/>
          <w:color w:val="000000"/>
        </w:rPr>
        <w:t>Worcester</w:t>
      </w:r>
      <w:r w:rsidRPr="00486074">
        <w:rPr>
          <w:rStyle w:val="eop"/>
          <w:rFonts w:eastAsiaTheme="majorEastAsia"/>
          <w:color w:val="000000"/>
        </w:rPr>
        <w:t> </w:t>
      </w:r>
    </w:p>
    <w:p w14:paraId="1DC1D3B5" w14:textId="77777777" w:rsidR="00250C3F" w:rsidRPr="00486074" w:rsidRDefault="00250C3F" w:rsidP="00250C3F">
      <w:pPr>
        <w:pStyle w:val="paragraph"/>
        <w:spacing w:before="0" w:beforeAutospacing="0" w:after="0" w:afterAutospacing="0"/>
        <w:textAlignment w:val="baseline"/>
      </w:pPr>
      <w:r w:rsidRPr="00486074">
        <w:rPr>
          <w:rStyle w:val="normaltextrun"/>
          <w:rFonts w:eastAsiaTheme="majorEastAsia"/>
          <w:b/>
          <w:bCs/>
          <w:color w:val="000000"/>
        </w:rPr>
        <w:t xml:space="preserve">Ela Gardiner, </w:t>
      </w:r>
      <w:r w:rsidRPr="00486074">
        <w:rPr>
          <w:rStyle w:val="normaltextrun"/>
          <w:rFonts w:eastAsiaTheme="majorEastAsia"/>
          <w:color w:val="000000"/>
        </w:rPr>
        <w:t>Wellesley, Student Member</w:t>
      </w:r>
      <w:r w:rsidRPr="00486074">
        <w:rPr>
          <w:rStyle w:val="eop"/>
          <w:rFonts w:eastAsiaTheme="majorEastAsia"/>
          <w:color w:val="000000"/>
        </w:rPr>
        <w:t> </w:t>
      </w:r>
    </w:p>
    <w:p w14:paraId="2FE38B77" w14:textId="7CD11364" w:rsidR="00250C3F" w:rsidRPr="00486074" w:rsidRDefault="00250C3F" w:rsidP="00250C3F">
      <w:pPr>
        <w:pStyle w:val="paragraph"/>
        <w:spacing w:before="0" w:beforeAutospacing="0" w:after="0" w:afterAutospacing="0"/>
        <w:textAlignment w:val="baseline"/>
      </w:pPr>
      <w:r w:rsidRPr="00486074">
        <w:rPr>
          <w:rStyle w:val="normaltextrun"/>
          <w:rFonts w:eastAsiaTheme="majorEastAsia"/>
          <w:b/>
          <w:bCs/>
          <w:color w:val="000000"/>
        </w:rPr>
        <w:t xml:space="preserve">Farzana Mohamed, </w:t>
      </w:r>
      <w:r w:rsidRPr="00486074">
        <w:rPr>
          <w:rStyle w:val="normaltextrun"/>
          <w:rFonts w:eastAsiaTheme="majorEastAsia"/>
          <w:color w:val="000000"/>
        </w:rPr>
        <w:t xml:space="preserve">Newton </w:t>
      </w:r>
    </w:p>
    <w:p w14:paraId="1E0CD86B" w14:textId="77777777" w:rsidR="00250C3F" w:rsidRPr="00486074" w:rsidRDefault="00250C3F" w:rsidP="00250C3F">
      <w:pPr>
        <w:pStyle w:val="paragraph"/>
        <w:spacing w:before="0" w:beforeAutospacing="0" w:after="0" w:afterAutospacing="0"/>
        <w:textAlignment w:val="baseline"/>
        <w:rPr>
          <w:rStyle w:val="normaltextrun"/>
          <w:rFonts w:eastAsiaTheme="majorEastAsia"/>
          <w:color w:val="000000"/>
        </w:rPr>
      </w:pPr>
      <w:r w:rsidRPr="00486074">
        <w:rPr>
          <w:rStyle w:val="normaltextrun"/>
          <w:rFonts w:eastAsiaTheme="majorEastAsia"/>
          <w:b/>
          <w:bCs/>
          <w:color w:val="000000"/>
        </w:rPr>
        <w:t xml:space="preserve">Michael Moriarty, </w:t>
      </w:r>
      <w:r w:rsidRPr="00486074">
        <w:rPr>
          <w:rStyle w:val="normaltextrun"/>
          <w:rFonts w:eastAsiaTheme="majorEastAsia"/>
          <w:color w:val="000000"/>
        </w:rPr>
        <w:t>Holyoke </w:t>
      </w:r>
    </w:p>
    <w:p w14:paraId="4CF5370D" w14:textId="77777777" w:rsidR="00250C3F" w:rsidRPr="00486074" w:rsidRDefault="00250C3F" w:rsidP="00250C3F">
      <w:pPr>
        <w:pStyle w:val="paragraph"/>
        <w:spacing w:before="0" w:beforeAutospacing="0" w:after="0" w:afterAutospacing="0"/>
        <w:textAlignment w:val="baseline"/>
      </w:pPr>
      <w:r w:rsidRPr="00486074">
        <w:rPr>
          <w:rStyle w:val="normaltextrun"/>
          <w:rFonts w:eastAsiaTheme="majorEastAsia"/>
          <w:b/>
          <w:bCs/>
          <w:color w:val="000000"/>
          <w:shd w:val="clear" w:color="auto" w:fill="FFFFFF"/>
        </w:rPr>
        <w:t>Patrick Tutwiler</w:t>
      </w:r>
      <w:r w:rsidRPr="00486074">
        <w:rPr>
          <w:rStyle w:val="normaltextrun"/>
          <w:rFonts w:eastAsiaTheme="majorEastAsia"/>
          <w:color w:val="000000"/>
          <w:shd w:val="clear" w:color="auto" w:fill="FFFFFF"/>
        </w:rPr>
        <w:t>, Secretary of Education, Andover </w:t>
      </w:r>
      <w:r w:rsidRPr="00486074">
        <w:rPr>
          <w:rStyle w:val="eop"/>
          <w:rFonts w:eastAsiaTheme="majorEastAsia"/>
          <w:color w:val="000000"/>
        </w:rPr>
        <w:t> </w:t>
      </w:r>
    </w:p>
    <w:p w14:paraId="764DC563" w14:textId="6FD18ABC" w:rsidR="00250C3F" w:rsidRPr="00486074" w:rsidRDefault="00250C3F" w:rsidP="00250C3F">
      <w:pPr>
        <w:pStyle w:val="paragraph"/>
        <w:spacing w:before="0" w:beforeAutospacing="0" w:after="0" w:afterAutospacing="0"/>
        <w:textAlignment w:val="baseline"/>
      </w:pPr>
      <w:proofErr w:type="spellStart"/>
      <w:r w:rsidRPr="00486074">
        <w:rPr>
          <w:rStyle w:val="normaltextrun"/>
          <w:rFonts w:eastAsiaTheme="majorEastAsia"/>
          <w:b/>
          <w:bCs/>
          <w:color w:val="000000"/>
        </w:rPr>
        <w:t>D</w:t>
      </w:r>
      <w:r w:rsidR="00F74506" w:rsidRPr="00486074">
        <w:rPr>
          <w:rStyle w:val="normaltextrun"/>
          <w:rFonts w:eastAsiaTheme="majorEastAsia"/>
          <w:b/>
          <w:bCs/>
          <w:color w:val="000000"/>
        </w:rPr>
        <w:t>á</w:t>
      </w:r>
      <w:r w:rsidRPr="00486074">
        <w:rPr>
          <w:rStyle w:val="normaltextrun"/>
          <w:rFonts w:eastAsiaTheme="majorEastAsia"/>
          <w:b/>
          <w:bCs/>
          <w:color w:val="000000"/>
        </w:rPr>
        <w:t>li</w:t>
      </w:r>
      <w:r w:rsidR="00244BA6" w:rsidRPr="00486074">
        <w:rPr>
          <w:rStyle w:val="normaltextrun"/>
          <w:rFonts w:eastAsiaTheme="majorEastAsia"/>
          <w:b/>
          <w:bCs/>
          <w:color w:val="000000"/>
        </w:rPr>
        <w:t>d</w:t>
      </w:r>
      <w:r w:rsidRPr="00486074">
        <w:rPr>
          <w:rStyle w:val="normaltextrun"/>
          <w:rFonts w:eastAsiaTheme="majorEastAsia"/>
          <w:b/>
          <w:bCs/>
          <w:color w:val="000000"/>
        </w:rPr>
        <w:t>a</w:t>
      </w:r>
      <w:proofErr w:type="spellEnd"/>
      <w:r w:rsidRPr="00486074">
        <w:rPr>
          <w:rStyle w:val="normaltextrun"/>
          <w:rFonts w:eastAsiaTheme="majorEastAsia"/>
          <w:b/>
          <w:bCs/>
          <w:color w:val="000000"/>
        </w:rPr>
        <w:t xml:space="preserve"> Rocha, </w:t>
      </w:r>
      <w:r w:rsidRPr="00486074">
        <w:rPr>
          <w:rStyle w:val="normaltextrun"/>
          <w:rFonts w:eastAsiaTheme="majorEastAsia"/>
          <w:color w:val="000000"/>
        </w:rPr>
        <w:t>Worcester</w:t>
      </w:r>
      <w:r w:rsidRPr="00486074">
        <w:rPr>
          <w:rStyle w:val="normaltextrun"/>
          <w:rFonts w:eastAsiaTheme="majorEastAsia"/>
          <w:b/>
          <w:bCs/>
          <w:color w:val="000000"/>
        </w:rPr>
        <w:t>   </w:t>
      </w:r>
      <w:r w:rsidRPr="00486074">
        <w:rPr>
          <w:rStyle w:val="eop"/>
          <w:rFonts w:eastAsiaTheme="majorEastAsia"/>
          <w:color w:val="000000"/>
        </w:rPr>
        <w:t> </w:t>
      </w:r>
    </w:p>
    <w:p w14:paraId="209A54BD" w14:textId="77777777" w:rsidR="00250C3F" w:rsidRPr="00486074" w:rsidRDefault="00250C3F" w:rsidP="00250C3F">
      <w:pPr>
        <w:pStyle w:val="paragraph"/>
        <w:spacing w:before="0" w:beforeAutospacing="0" w:after="0" w:afterAutospacing="0"/>
        <w:textAlignment w:val="baseline"/>
      </w:pPr>
      <w:r w:rsidRPr="00486074">
        <w:rPr>
          <w:rStyle w:val="normaltextrun"/>
          <w:rFonts w:eastAsiaTheme="majorEastAsia"/>
          <w:b/>
          <w:bCs/>
          <w:color w:val="000000"/>
        </w:rPr>
        <w:t xml:space="preserve">Mary Ann Stewart, </w:t>
      </w:r>
      <w:r w:rsidRPr="00486074">
        <w:rPr>
          <w:rStyle w:val="normaltextrun"/>
          <w:rFonts w:eastAsiaTheme="majorEastAsia"/>
          <w:color w:val="000000"/>
        </w:rPr>
        <w:t>Lexington</w:t>
      </w:r>
      <w:r w:rsidRPr="00486074">
        <w:rPr>
          <w:rStyle w:val="eop"/>
          <w:rFonts w:eastAsiaTheme="majorEastAsia"/>
          <w:color w:val="000000"/>
        </w:rPr>
        <w:t> </w:t>
      </w:r>
    </w:p>
    <w:p w14:paraId="5BB18E2E" w14:textId="77777777" w:rsidR="00250C3F" w:rsidRPr="00486074" w:rsidRDefault="00250C3F" w:rsidP="00250C3F">
      <w:pPr>
        <w:pStyle w:val="paragraph"/>
        <w:spacing w:before="0" w:beforeAutospacing="0" w:after="0" w:afterAutospacing="0"/>
        <w:textAlignment w:val="baseline"/>
      </w:pPr>
      <w:r w:rsidRPr="00486074">
        <w:rPr>
          <w:rStyle w:val="normaltextrun"/>
          <w:rFonts w:eastAsiaTheme="majorEastAsia"/>
          <w:b/>
          <w:bCs/>
          <w:color w:val="000000"/>
        </w:rPr>
        <w:t xml:space="preserve">Martin West, </w:t>
      </w:r>
      <w:r w:rsidRPr="00486074">
        <w:rPr>
          <w:rStyle w:val="normaltextrun"/>
          <w:rFonts w:eastAsiaTheme="majorEastAsia"/>
          <w:color w:val="000000"/>
        </w:rPr>
        <w:t>Newton </w:t>
      </w:r>
      <w:r w:rsidRPr="00486074">
        <w:rPr>
          <w:rStyle w:val="eop"/>
          <w:rFonts w:eastAsiaTheme="majorEastAsia"/>
          <w:color w:val="000000"/>
        </w:rPr>
        <w:t> </w:t>
      </w:r>
    </w:p>
    <w:p w14:paraId="45A86B67" w14:textId="77777777" w:rsidR="00250C3F" w:rsidRPr="00486074" w:rsidRDefault="00250C3F" w:rsidP="00250C3F">
      <w:pPr>
        <w:pStyle w:val="paragraph"/>
        <w:spacing w:before="0" w:beforeAutospacing="0" w:after="0" w:afterAutospacing="0"/>
        <w:textAlignment w:val="baseline"/>
        <w:rPr>
          <w:rStyle w:val="eop"/>
          <w:rFonts w:eastAsiaTheme="majorEastAsia"/>
          <w:color w:val="000000"/>
        </w:rPr>
      </w:pPr>
      <w:r w:rsidRPr="00486074">
        <w:rPr>
          <w:rStyle w:val="eop"/>
          <w:rFonts w:eastAsiaTheme="majorEastAsia"/>
          <w:color w:val="000000"/>
        </w:rPr>
        <w:t> </w:t>
      </w:r>
    </w:p>
    <w:p w14:paraId="73791545" w14:textId="77777777" w:rsidR="00FD7942" w:rsidRPr="00486074" w:rsidRDefault="00FD7942" w:rsidP="00FD7942">
      <w:pPr>
        <w:pStyle w:val="paragraph"/>
        <w:spacing w:before="0" w:beforeAutospacing="0" w:after="0" w:afterAutospacing="0"/>
        <w:textAlignment w:val="baseline"/>
        <w:rPr>
          <w:rStyle w:val="normaltextrun"/>
          <w:rFonts w:eastAsiaTheme="majorEastAsia"/>
          <w:b/>
          <w:bCs/>
          <w:color w:val="000000"/>
        </w:rPr>
      </w:pPr>
      <w:r w:rsidRPr="00486074">
        <w:rPr>
          <w:rStyle w:val="normaltextrun"/>
          <w:rFonts w:eastAsiaTheme="majorEastAsia"/>
          <w:b/>
          <w:bCs/>
          <w:color w:val="000000"/>
        </w:rPr>
        <w:t>Member of the Board of Elementary and Secondary Education Absent: </w:t>
      </w:r>
    </w:p>
    <w:p w14:paraId="5C5BB6B6" w14:textId="23125384" w:rsidR="00FD7942" w:rsidRPr="00486074" w:rsidRDefault="00FD7942" w:rsidP="00FD7942">
      <w:pPr>
        <w:pStyle w:val="paragraph"/>
        <w:spacing w:before="0" w:beforeAutospacing="0" w:after="0" w:afterAutospacing="0"/>
        <w:textAlignment w:val="baseline"/>
      </w:pPr>
      <w:r w:rsidRPr="00486074">
        <w:rPr>
          <w:rStyle w:val="normaltextrun"/>
          <w:rFonts w:eastAsiaTheme="majorEastAsia"/>
          <w:b/>
          <w:bCs/>
          <w:color w:val="000000"/>
        </w:rPr>
        <w:t>Paymon Rouhanifard</w:t>
      </w:r>
      <w:r w:rsidRPr="00486074">
        <w:rPr>
          <w:rStyle w:val="normaltextrun"/>
          <w:rFonts w:eastAsiaTheme="majorEastAsia"/>
          <w:color w:val="000000"/>
        </w:rPr>
        <w:t>, Brookline</w:t>
      </w:r>
      <w:r w:rsidRPr="00486074">
        <w:rPr>
          <w:rStyle w:val="eop"/>
          <w:rFonts w:eastAsiaTheme="majorEastAsia"/>
          <w:color w:val="000000"/>
        </w:rPr>
        <w:t> </w:t>
      </w:r>
    </w:p>
    <w:p w14:paraId="509AC3F0" w14:textId="77777777" w:rsidR="00FD7942" w:rsidRPr="00486074" w:rsidRDefault="00FD7942" w:rsidP="00250C3F">
      <w:pPr>
        <w:pStyle w:val="paragraph"/>
        <w:spacing w:before="0" w:beforeAutospacing="0" w:after="0" w:afterAutospacing="0"/>
        <w:textAlignment w:val="baseline"/>
      </w:pPr>
    </w:p>
    <w:p w14:paraId="692D2F73" w14:textId="5B006F3A" w:rsidR="00250C3F" w:rsidRPr="00486074" w:rsidRDefault="00C44107" w:rsidP="00250C3F">
      <w:pPr>
        <w:pStyle w:val="paragraph"/>
        <w:spacing w:before="0" w:beforeAutospacing="0" w:after="0" w:afterAutospacing="0"/>
        <w:textAlignment w:val="baseline"/>
      </w:pPr>
      <w:r w:rsidRPr="00486074">
        <w:rPr>
          <w:rStyle w:val="normaltextrun"/>
          <w:rFonts w:eastAsiaTheme="majorEastAsia"/>
          <w:b/>
          <w:bCs/>
          <w:color w:val="000000"/>
        </w:rPr>
        <w:t>Russell D. Johnston</w:t>
      </w:r>
      <w:r w:rsidR="00250C3F" w:rsidRPr="00486074">
        <w:rPr>
          <w:rStyle w:val="normaltextrun"/>
          <w:rFonts w:eastAsiaTheme="majorEastAsia"/>
          <w:b/>
          <w:bCs/>
          <w:color w:val="000000"/>
        </w:rPr>
        <w:t xml:space="preserve">, </w:t>
      </w:r>
      <w:r w:rsidRPr="00486074">
        <w:rPr>
          <w:rStyle w:val="normaltextrun"/>
          <w:rFonts w:eastAsiaTheme="majorEastAsia"/>
          <w:color w:val="000000"/>
        </w:rPr>
        <w:t xml:space="preserve">Acting </w:t>
      </w:r>
      <w:r w:rsidR="00250C3F" w:rsidRPr="00486074">
        <w:rPr>
          <w:rStyle w:val="normaltextrun"/>
          <w:rFonts w:eastAsiaTheme="majorEastAsia"/>
          <w:color w:val="000000"/>
        </w:rPr>
        <w:t>Commissioner of Elementary and Secondary Education</w:t>
      </w:r>
      <w:r w:rsidR="00250C3F" w:rsidRPr="00486074">
        <w:rPr>
          <w:rStyle w:val="eop"/>
          <w:rFonts w:eastAsiaTheme="majorEastAsia"/>
          <w:color w:val="000000"/>
        </w:rPr>
        <w:t> </w:t>
      </w:r>
    </w:p>
    <w:p w14:paraId="0582313D" w14:textId="77777777" w:rsidR="00250C3F" w:rsidRPr="00486074" w:rsidRDefault="00250C3F" w:rsidP="00250C3F">
      <w:pPr>
        <w:pStyle w:val="paragraph"/>
        <w:spacing w:before="0" w:beforeAutospacing="0" w:after="0" w:afterAutospacing="0"/>
        <w:textAlignment w:val="baseline"/>
      </w:pPr>
      <w:r w:rsidRPr="00486074">
        <w:rPr>
          <w:rStyle w:val="eop"/>
          <w:rFonts w:eastAsiaTheme="majorEastAsia"/>
          <w:color w:val="000000"/>
        </w:rPr>
        <w:t> </w:t>
      </w:r>
    </w:p>
    <w:p w14:paraId="6E708BC3" w14:textId="0EACB8D9" w:rsidR="00250C3F" w:rsidRPr="00486074" w:rsidRDefault="00250C3F" w:rsidP="3591C083">
      <w:pPr>
        <w:pStyle w:val="paragraph"/>
        <w:spacing w:before="0" w:beforeAutospacing="0" w:after="0" w:afterAutospacing="0"/>
        <w:textAlignment w:val="baseline"/>
        <w:rPr>
          <w:rStyle w:val="eop"/>
          <w:rFonts w:eastAsiaTheme="majorEastAsia"/>
          <w:color w:val="000000" w:themeColor="text1"/>
        </w:rPr>
      </w:pPr>
      <w:r w:rsidRPr="00486074">
        <w:rPr>
          <w:rStyle w:val="normaltextrun"/>
          <w:rFonts w:eastAsiaTheme="majorEastAsia"/>
          <w:color w:val="000000" w:themeColor="text1"/>
        </w:rPr>
        <w:t>******************************************************************************</w:t>
      </w:r>
    </w:p>
    <w:p w14:paraId="4C03A5AB" w14:textId="0E0B644F" w:rsidR="00250C3F" w:rsidRPr="00486074" w:rsidRDefault="00250C3F" w:rsidP="3591C083">
      <w:pPr>
        <w:pStyle w:val="paragraph"/>
        <w:spacing w:before="0" w:beforeAutospacing="0" w:after="0" w:afterAutospacing="0"/>
        <w:textAlignment w:val="baseline"/>
        <w:rPr>
          <w:rStyle w:val="eop"/>
          <w:rFonts w:eastAsiaTheme="majorEastAsia"/>
          <w:color w:val="000000"/>
        </w:rPr>
      </w:pPr>
      <w:r w:rsidRPr="00486074">
        <w:rPr>
          <w:rStyle w:val="normaltextrun"/>
          <w:rFonts w:eastAsiaTheme="majorEastAsia"/>
          <w:color w:val="000000" w:themeColor="text1"/>
        </w:rPr>
        <w:t>Chair Craven called the meeting to order at 9:0</w:t>
      </w:r>
      <w:r w:rsidR="009112EB" w:rsidRPr="00486074">
        <w:rPr>
          <w:rStyle w:val="normaltextrun"/>
          <w:rFonts w:eastAsiaTheme="majorEastAsia"/>
          <w:color w:val="000000" w:themeColor="text1"/>
        </w:rPr>
        <w:t>9</w:t>
      </w:r>
      <w:r w:rsidRPr="00486074">
        <w:rPr>
          <w:rStyle w:val="normaltextrun"/>
          <w:rFonts w:eastAsiaTheme="majorEastAsia"/>
          <w:color w:val="000000" w:themeColor="text1"/>
        </w:rPr>
        <w:t xml:space="preserve"> a.m., and members introduced themselves. </w:t>
      </w:r>
      <w:r w:rsidR="00397FC4" w:rsidRPr="00486074">
        <w:rPr>
          <w:rStyle w:val="normaltextrun"/>
          <w:rFonts w:eastAsiaTheme="majorEastAsia"/>
          <w:color w:val="000000" w:themeColor="text1"/>
        </w:rPr>
        <w:t xml:space="preserve">She </w:t>
      </w:r>
      <w:r w:rsidRPr="00486074">
        <w:rPr>
          <w:rStyle w:val="normaltextrun"/>
          <w:rFonts w:eastAsiaTheme="majorEastAsia"/>
          <w:color w:val="000000" w:themeColor="text1"/>
        </w:rPr>
        <w:t xml:space="preserve">noted that </w:t>
      </w:r>
      <w:r w:rsidR="009A4CED" w:rsidRPr="00486074">
        <w:rPr>
          <w:rStyle w:val="normaltextrun"/>
          <w:rFonts w:eastAsiaTheme="majorEastAsia"/>
          <w:color w:val="000000" w:themeColor="text1"/>
        </w:rPr>
        <w:t xml:space="preserve">Vice-Chair Hills is participating remotely and </w:t>
      </w:r>
      <w:r w:rsidR="00F120CD" w:rsidRPr="00486074">
        <w:rPr>
          <w:rStyle w:val="normaltextrun"/>
          <w:rFonts w:eastAsiaTheme="majorEastAsia"/>
          <w:color w:val="000000" w:themeColor="text1"/>
        </w:rPr>
        <w:t xml:space="preserve">votes would be taken by roll call, and that </w:t>
      </w:r>
      <w:r w:rsidRPr="00486074">
        <w:rPr>
          <w:rStyle w:val="normaltextrun"/>
          <w:rFonts w:eastAsiaTheme="majorEastAsia"/>
          <w:color w:val="000000" w:themeColor="text1"/>
        </w:rPr>
        <w:t xml:space="preserve">today’s Board of Elementary and Secondary Education (Board/BESE) meeting, like all regular meetings of the Board, is being </w:t>
      </w:r>
      <w:hyperlink r:id="rId10">
        <w:r w:rsidRPr="00486074">
          <w:rPr>
            <w:rStyle w:val="normaltextrun"/>
            <w:rFonts w:eastAsiaTheme="majorEastAsia"/>
            <w:color w:val="0563C1"/>
            <w:u w:val="single"/>
          </w:rPr>
          <w:t>livestreamed and recorded</w:t>
        </w:r>
      </w:hyperlink>
      <w:r w:rsidRPr="00486074">
        <w:rPr>
          <w:rStyle w:val="normaltextrun"/>
          <w:rFonts w:eastAsiaTheme="majorEastAsia"/>
          <w:color w:val="000000" w:themeColor="text1"/>
        </w:rPr>
        <w:t>. </w:t>
      </w:r>
      <w:r w:rsidRPr="00486074">
        <w:rPr>
          <w:rStyle w:val="eop"/>
          <w:rFonts w:eastAsiaTheme="majorEastAsia"/>
          <w:color w:val="000000" w:themeColor="text1"/>
        </w:rPr>
        <w:t> </w:t>
      </w:r>
    </w:p>
    <w:p w14:paraId="22DF468C" w14:textId="77777777" w:rsidR="00B773C3" w:rsidRPr="00486074" w:rsidRDefault="00B773C3" w:rsidP="00250C3F">
      <w:pPr>
        <w:pStyle w:val="paragraph"/>
        <w:spacing w:before="0" w:beforeAutospacing="0" w:after="0" w:afterAutospacing="0"/>
        <w:textAlignment w:val="baseline"/>
        <w:rPr>
          <w:rStyle w:val="eop"/>
          <w:rFonts w:eastAsiaTheme="majorEastAsia"/>
          <w:color w:val="000000"/>
        </w:rPr>
      </w:pPr>
    </w:p>
    <w:p w14:paraId="684B3F3B" w14:textId="502BC99F" w:rsidR="00B773C3" w:rsidRPr="00486074" w:rsidRDefault="00FF5B11" w:rsidP="00250C3F">
      <w:pPr>
        <w:pStyle w:val="paragraph"/>
        <w:spacing w:before="0" w:beforeAutospacing="0" w:after="0" w:afterAutospacing="0"/>
        <w:textAlignment w:val="baseline"/>
        <w:rPr>
          <w:rStyle w:val="eop"/>
          <w:rFonts w:eastAsiaTheme="majorEastAsia"/>
          <w:b/>
          <w:bCs/>
          <w:color w:val="000000"/>
        </w:rPr>
      </w:pPr>
      <w:r w:rsidRPr="00486074">
        <w:rPr>
          <w:rStyle w:val="eop"/>
          <w:rFonts w:eastAsiaTheme="majorEastAsia"/>
          <w:b/>
          <w:bCs/>
          <w:color w:val="000000"/>
        </w:rPr>
        <w:t>S</w:t>
      </w:r>
      <w:r w:rsidR="00B773C3" w:rsidRPr="00486074">
        <w:rPr>
          <w:rStyle w:val="eop"/>
          <w:rFonts w:eastAsiaTheme="majorEastAsia"/>
          <w:b/>
          <w:bCs/>
          <w:color w:val="000000"/>
        </w:rPr>
        <w:t xml:space="preserve">tatements from the </w:t>
      </w:r>
      <w:r w:rsidRPr="00486074">
        <w:rPr>
          <w:rStyle w:val="eop"/>
          <w:rFonts w:eastAsiaTheme="majorEastAsia"/>
          <w:b/>
          <w:bCs/>
          <w:color w:val="000000"/>
        </w:rPr>
        <w:t>P</w:t>
      </w:r>
      <w:r w:rsidR="00B773C3" w:rsidRPr="00486074">
        <w:rPr>
          <w:rStyle w:val="eop"/>
          <w:rFonts w:eastAsiaTheme="majorEastAsia"/>
          <w:b/>
          <w:bCs/>
          <w:color w:val="000000"/>
        </w:rPr>
        <w:t>ublic</w:t>
      </w:r>
    </w:p>
    <w:p w14:paraId="7E64856B" w14:textId="77777777" w:rsidR="00B773C3" w:rsidRPr="00486074" w:rsidRDefault="00B773C3" w:rsidP="00250C3F">
      <w:pPr>
        <w:pStyle w:val="paragraph"/>
        <w:spacing w:before="0" w:beforeAutospacing="0" w:after="0" w:afterAutospacing="0"/>
        <w:textAlignment w:val="baseline"/>
        <w:rPr>
          <w:rStyle w:val="eop"/>
          <w:rFonts w:eastAsiaTheme="majorEastAsia"/>
          <w:b/>
          <w:bCs/>
          <w:color w:val="000000"/>
        </w:rPr>
      </w:pPr>
    </w:p>
    <w:p w14:paraId="24383844" w14:textId="651C63C1" w:rsidR="00832EB3" w:rsidRPr="00486074" w:rsidRDefault="00832EB3" w:rsidP="6ED8C559">
      <w:pPr>
        <w:pStyle w:val="paragraph"/>
        <w:numPr>
          <w:ilvl w:val="0"/>
          <w:numId w:val="1"/>
        </w:numPr>
        <w:spacing w:before="0" w:beforeAutospacing="0" w:after="0" w:afterAutospacing="0"/>
        <w:textAlignment w:val="baseline"/>
        <w:rPr>
          <w:b/>
          <w:bCs/>
        </w:rPr>
      </w:pPr>
      <w:r w:rsidRPr="00486074">
        <w:rPr>
          <w:rFonts w:eastAsia="DengXian"/>
          <w:b/>
          <w:bCs/>
        </w:rPr>
        <w:t xml:space="preserve">Vatsady Sivongxay, </w:t>
      </w:r>
      <w:r w:rsidRPr="00486074">
        <w:rPr>
          <w:rFonts w:eastAsia="DengXian"/>
        </w:rPr>
        <w:t>MA Education Justice Alliance</w:t>
      </w:r>
      <w:r w:rsidR="00D365C0" w:rsidRPr="00486074">
        <w:rPr>
          <w:rFonts w:eastAsia="DengXian"/>
        </w:rPr>
        <w:t xml:space="preserve">, </w:t>
      </w:r>
      <w:r w:rsidR="00951BD2" w:rsidRPr="00486074">
        <w:rPr>
          <w:rFonts w:eastAsia="DengXian"/>
        </w:rPr>
        <w:t>addressed the Board on the Commissioner search</w:t>
      </w:r>
      <w:r w:rsidR="00EA0DDA" w:rsidRPr="00486074">
        <w:rPr>
          <w:rFonts w:eastAsia="DengXian"/>
        </w:rPr>
        <w:t>.</w:t>
      </w:r>
      <w:r w:rsidR="00951BD2" w:rsidRPr="00486074">
        <w:rPr>
          <w:rFonts w:eastAsia="DengXian"/>
        </w:rPr>
        <w:t xml:space="preserve"> </w:t>
      </w:r>
    </w:p>
    <w:p w14:paraId="4B28B601" w14:textId="6C110C93" w:rsidR="000E76D1" w:rsidRPr="00486074" w:rsidRDefault="000E76D1" w:rsidP="000E76D1">
      <w:pPr>
        <w:pStyle w:val="paragraph"/>
        <w:numPr>
          <w:ilvl w:val="0"/>
          <w:numId w:val="1"/>
        </w:numPr>
        <w:spacing w:before="0" w:beforeAutospacing="0" w:after="0" w:afterAutospacing="0"/>
        <w:textAlignment w:val="baseline"/>
        <w:rPr>
          <w:b/>
          <w:bCs/>
        </w:rPr>
      </w:pPr>
      <w:r w:rsidRPr="00486074">
        <w:rPr>
          <w:rFonts w:eastAsia="DengXian"/>
          <w:b/>
          <w:bCs/>
        </w:rPr>
        <w:t>Thabiti Brown</w:t>
      </w:r>
      <w:r w:rsidR="00E842D3" w:rsidRPr="00486074">
        <w:rPr>
          <w:rFonts w:eastAsia="DengXian"/>
          <w:b/>
          <w:bCs/>
        </w:rPr>
        <w:t xml:space="preserve">, </w:t>
      </w:r>
      <w:r w:rsidR="00E842D3" w:rsidRPr="00486074">
        <w:rPr>
          <w:rFonts w:eastAsia="DengXian"/>
        </w:rPr>
        <w:t>of the</w:t>
      </w:r>
      <w:r w:rsidR="00E842D3" w:rsidRPr="00486074">
        <w:rPr>
          <w:rFonts w:eastAsia="DengXian"/>
          <w:b/>
          <w:bCs/>
        </w:rPr>
        <w:t xml:space="preserve"> </w:t>
      </w:r>
      <w:r w:rsidRPr="00486074">
        <w:rPr>
          <w:rFonts w:eastAsia="DengXian"/>
        </w:rPr>
        <w:t>Felix Commonwealth Virtual School</w:t>
      </w:r>
      <w:r w:rsidR="00E04128" w:rsidRPr="00486074">
        <w:rPr>
          <w:rFonts w:eastAsia="DengXian"/>
        </w:rPr>
        <w:t xml:space="preserve"> applicant group</w:t>
      </w:r>
      <w:r w:rsidR="00666F4D" w:rsidRPr="00486074">
        <w:rPr>
          <w:rFonts w:eastAsia="DengXian"/>
        </w:rPr>
        <w:t>, addressed the Board on the</w:t>
      </w:r>
      <w:r w:rsidRPr="00486074">
        <w:rPr>
          <w:rFonts w:eastAsia="DengXian"/>
        </w:rPr>
        <w:t xml:space="preserve"> </w:t>
      </w:r>
      <w:r w:rsidR="00E04128" w:rsidRPr="00486074">
        <w:rPr>
          <w:rFonts w:eastAsia="DengXian"/>
        </w:rPr>
        <w:t>Felix Commonwealth Virtual School</w:t>
      </w:r>
      <w:r w:rsidR="00EA0DDA" w:rsidRPr="00486074">
        <w:rPr>
          <w:rFonts w:eastAsia="DengXian"/>
        </w:rPr>
        <w:t>.</w:t>
      </w:r>
    </w:p>
    <w:p w14:paraId="204DE38D" w14:textId="471E2F80" w:rsidR="00832EB3" w:rsidRPr="00486074" w:rsidRDefault="00832EB3" w:rsidP="6ED8C559">
      <w:pPr>
        <w:pStyle w:val="paragraph"/>
        <w:numPr>
          <w:ilvl w:val="0"/>
          <w:numId w:val="1"/>
        </w:numPr>
        <w:spacing w:before="0" w:beforeAutospacing="0" w:after="0" w:afterAutospacing="0"/>
        <w:textAlignment w:val="baseline"/>
        <w:rPr>
          <w:b/>
          <w:bCs/>
        </w:rPr>
      </w:pPr>
      <w:r w:rsidRPr="00486074">
        <w:rPr>
          <w:rFonts w:eastAsia="DengXian"/>
          <w:b/>
          <w:bCs/>
        </w:rPr>
        <w:t>Mike Larson</w:t>
      </w:r>
      <w:r w:rsidR="00E842D3" w:rsidRPr="00486074">
        <w:rPr>
          <w:rFonts w:eastAsia="DengXian"/>
          <w:b/>
          <w:bCs/>
        </w:rPr>
        <w:t xml:space="preserve">, </w:t>
      </w:r>
      <w:r w:rsidR="001549F4" w:rsidRPr="00486074">
        <w:rPr>
          <w:rFonts w:eastAsia="DengXian"/>
        </w:rPr>
        <w:t>of the</w:t>
      </w:r>
      <w:r w:rsidR="001549F4" w:rsidRPr="00486074">
        <w:rPr>
          <w:rFonts w:eastAsia="DengXian"/>
          <w:b/>
          <w:bCs/>
        </w:rPr>
        <w:t xml:space="preserve"> </w:t>
      </w:r>
      <w:r w:rsidR="001F549E" w:rsidRPr="00486074">
        <w:rPr>
          <w:rFonts w:eastAsia="DengXian"/>
        </w:rPr>
        <w:t>Felix Commonwealth Virtual School applicant group, addressed the Board on the Felix Commonwealth Virtual School</w:t>
      </w:r>
      <w:r w:rsidR="00EA0DDA" w:rsidRPr="00486074">
        <w:rPr>
          <w:rFonts w:eastAsia="DengXian"/>
        </w:rPr>
        <w:t>.</w:t>
      </w:r>
      <w:r w:rsidR="001F549E" w:rsidRPr="00486074">
        <w:rPr>
          <w:rFonts w:eastAsia="DengXian"/>
        </w:rPr>
        <w:t xml:space="preserve"> </w:t>
      </w:r>
    </w:p>
    <w:p w14:paraId="1B0D744B" w14:textId="21A80D97" w:rsidR="001F549E" w:rsidRPr="00486074" w:rsidRDefault="001F549E" w:rsidP="001F549E">
      <w:pPr>
        <w:pStyle w:val="paragraph"/>
        <w:numPr>
          <w:ilvl w:val="0"/>
          <w:numId w:val="1"/>
        </w:numPr>
        <w:spacing w:before="0" w:beforeAutospacing="0" w:after="0" w:afterAutospacing="0"/>
        <w:textAlignment w:val="baseline"/>
        <w:rPr>
          <w:b/>
          <w:bCs/>
        </w:rPr>
      </w:pPr>
      <w:r w:rsidRPr="00486074">
        <w:rPr>
          <w:rFonts w:eastAsia="DengXian"/>
          <w:b/>
          <w:bCs/>
        </w:rPr>
        <w:t>Brandon Cardet-Hernandez</w:t>
      </w:r>
      <w:r w:rsidR="00E842D3" w:rsidRPr="00486074">
        <w:rPr>
          <w:rFonts w:eastAsia="DengXian"/>
          <w:b/>
          <w:bCs/>
        </w:rPr>
        <w:t xml:space="preserve">, </w:t>
      </w:r>
      <w:r w:rsidR="001549F4" w:rsidRPr="00486074">
        <w:rPr>
          <w:rFonts w:eastAsia="DengXian"/>
        </w:rPr>
        <w:t>of the</w:t>
      </w:r>
      <w:r w:rsidR="001549F4" w:rsidRPr="00486074">
        <w:rPr>
          <w:rFonts w:eastAsia="DengXian"/>
          <w:b/>
          <w:bCs/>
        </w:rPr>
        <w:t xml:space="preserve"> </w:t>
      </w:r>
      <w:r w:rsidRPr="00486074">
        <w:rPr>
          <w:rFonts w:eastAsia="DengXian"/>
        </w:rPr>
        <w:t>Felix Commonwealth Virtual School applicant group, addressed the Board on the Felix Commonwealth Virtual School</w:t>
      </w:r>
      <w:r w:rsidR="00EA0DDA" w:rsidRPr="00486074">
        <w:rPr>
          <w:rFonts w:eastAsia="DengXian"/>
        </w:rPr>
        <w:t>.</w:t>
      </w:r>
      <w:r w:rsidRPr="00486074">
        <w:rPr>
          <w:rFonts w:eastAsia="DengXian"/>
        </w:rPr>
        <w:t xml:space="preserve"> </w:t>
      </w:r>
    </w:p>
    <w:p w14:paraId="35AE8812" w14:textId="51A4283A" w:rsidR="0073553C" w:rsidRPr="00486074" w:rsidRDefault="0073553C" w:rsidP="0073553C">
      <w:pPr>
        <w:pStyle w:val="paragraph"/>
        <w:numPr>
          <w:ilvl w:val="0"/>
          <w:numId w:val="1"/>
        </w:numPr>
        <w:spacing w:before="0" w:beforeAutospacing="0" w:after="0" w:afterAutospacing="0"/>
        <w:textAlignment w:val="baseline"/>
        <w:rPr>
          <w:b/>
          <w:bCs/>
        </w:rPr>
      </w:pPr>
      <w:r w:rsidRPr="00486074">
        <w:rPr>
          <w:rFonts w:eastAsia="DengXian"/>
          <w:b/>
          <w:bCs/>
        </w:rPr>
        <w:t>Modesto Montero,</w:t>
      </w:r>
      <w:r w:rsidRPr="00486074">
        <w:rPr>
          <w:rFonts w:eastAsia="DengXian"/>
        </w:rPr>
        <w:t xml:space="preserve"> </w:t>
      </w:r>
      <w:r w:rsidR="00584288" w:rsidRPr="00486074">
        <w:rPr>
          <w:rFonts w:eastAsia="DengXian"/>
        </w:rPr>
        <w:t xml:space="preserve">executive director, </w:t>
      </w:r>
      <w:r w:rsidR="00C1760D" w:rsidRPr="00486074">
        <w:rPr>
          <w:rFonts w:eastAsia="DengXian"/>
        </w:rPr>
        <w:t xml:space="preserve">Libertas Academy Charter School, </w:t>
      </w:r>
      <w:r w:rsidRPr="00486074">
        <w:rPr>
          <w:rFonts w:eastAsia="DengXian"/>
        </w:rPr>
        <w:t>addressed the Board on the Libertas Academy Charter School</w:t>
      </w:r>
      <w:r w:rsidR="00EA0DDA" w:rsidRPr="00486074">
        <w:rPr>
          <w:rFonts w:eastAsia="DengXian"/>
        </w:rPr>
        <w:t>.</w:t>
      </w:r>
    </w:p>
    <w:p w14:paraId="64419511" w14:textId="44C94B4E" w:rsidR="003704A1" w:rsidRPr="00486074" w:rsidRDefault="003704A1" w:rsidP="003704A1">
      <w:pPr>
        <w:pStyle w:val="paragraph"/>
        <w:numPr>
          <w:ilvl w:val="0"/>
          <w:numId w:val="1"/>
        </w:numPr>
        <w:spacing w:before="0" w:beforeAutospacing="0" w:after="0" w:afterAutospacing="0"/>
        <w:textAlignment w:val="baseline"/>
        <w:rPr>
          <w:b/>
          <w:bCs/>
        </w:rPr>
      </w:pPr>
      <w:r w:rsidRPr="00486074">
        <w:rPr>
          <w:rFonts w:eastAsia="DengXian"/>
          <w:b/>
          <w:bCs/>
        </w:rPr>
        <w:t xml:space="preserve">Rabbi Toba Spitzer </w:t>
      </w:r>
      <w:r w:rsidRPr="00486074">
        <w:rPr>
          <w:rFonts w:eastAsia="DengXian"/>
        </w:rPr>
        <w:t xml:space="preserve">addressed the Board on antisemitism and </w:t>
      </w:r>
      <w:r w:rsidR="002C6372" w:rsidRPr="00486074">
        <w:rPr>
          <w:rFonts w:eastAsia="DengXian"/>
        </w:rPr>
        <w:t xml:space="preserve">opposing </w:t>
      </w:r>
      <w:r w:rsidRPr="00486074">
        <w:rPr>
          <w:rFonts w:eastAsia="DengXian"/>
        </w:rPr>
        <w:t xml:space="preserve">adoption of </w:t>
      </w:r>
      <w:r w:rsidR="002C6372" w:rsidRPr="00486074">
        <w:rPr>
          <w:rFonts w:eastAsia="DengXian"/>
        </w:rPr>
        <w:t xml:space="preserve">the </w:t>
      </w:r>
      <w:r w:rsidRPr="00486074">
        <w:rPr>
          <w:rFonts w:eastAsia="DengXian"/>
        </w:rPr>
        <w:t>IHRA definition</w:t>
      </w:r>
      <w:r w:rsidR="001C73E8" w:rsidRPr="00486074">
        <w:rPr>
          <w:rFonts w:eastAsia="DengXian"/>
        </w:rPr>
        <w:t xml:space="preserve"> of </w:t>
      </w:r>
      <w:r w:rsidR="0019767D" w:rsidRPr="00486074">
        <w:rPr>
          <w:rFonts w:eastAsia="DengXian"/>
        </w:rPr>
        <w:t>antisemitism.</w:t>
      </w:r>
      <w:r w:rsidRPr="00486074">
        <w:rPr>
          <w:rFonts w:eastAsia="DengXian"/>
        </w:rPr>
        <w:t xml:space="preserve"> </w:t>
      </w:r>
    </w:p>
    <w:p w14:paraId="0378E4EA" w14:textId="38B54502" w:rsidR="001F549E" w:rsidRPr="00486074" w:rsidRDefault="00492614" w:rsidP="001F549E">
      <w:pPr>
        <w:pStyle w:val="paragraph"/>
        <w:numPr>
          <w:ilvl w:val="0"/>
          <w:numId w:val="1"/>
        </w:numPr>
        <w:spacing w:before="0" w:beforeAutospacing="0" w:after="0" w:afterAutospacing="0"/>
        <w:textAlignment w:val="baseline"/>
      </w:pPr>
      <w:r w:rsidRPr="00486074">
        <w:rPr>
          <w:b/>
          <w:bCs/>
        </w:rPr>
        <w:t>Ja</w:t>
      </w:r>
      <w:r w:rsidR="00D9127F" w:rsidRPr="00486074">
        <w:rPr>
          <w:b/>
          <w:bCs/>
        </w:rPr>
        <w:t>cob</w:t>
      </w:r>
      <w:r w:rsidRPr="00486074">
        <w:rPr>
          <w:b/>
          <w:bCs/>
        </w:rPr>
        <w:t xml:space="preserve"> Donnelly, </w:t>
      </w:r>
      <w:r w:rsidR="00AA7E09" w:rsidRPr="00486074">
        <w:t xml:space="preserve">Israeli American Council of New England, </w:t>
      </w:r>
      <w:r w:rsidR="00D9127F" w:rsidRPr="00486074">
        <w:t xml:space="preserve">addressed the Board on </w:t>
      </w:r>
      <w:r w:rsidR="00F750A1" w:rsidRPr="00486074">
        <w:t xml:space="preserve">antisemitism and </w:t>
      </w:r>
      <w:r w:rsidR="00EF4A56">
        <w:t xml:space="preserve">concerns about </w:t>
      </w:r>
      <w:r w:rsidR="00010BE6" w:rsidRPr="00486074">
        <w:t xml:space="preserve">a </w:t>
      </w:r>
      <w:r w:rsidR="00FB57FE" w:rsidRPr="00486074">
        <w:t>Massachusetts Teachers Association</w:t>
      </w:r>
      <w:r w:rsidR="00010BE6" w:rsidRPr="00486074">
        <w:t xml:space="preserve"> program</w:t>
      </w:r>
      <w:r w:rsidR="00EA0DDA" w:rsidRPr="00486074">
        <w:t>.</w:t>
      </w:r>
    </w:p>
    <w:p w14:paraId="305AD75A" w14:textId="615FBC88" w:rsidR="000E76D1" w:rsidRPr="00486074" w:rsidRDefault="000E76D1" w:rsidP="6ED8C559">
      <w:pPr>
        <w:pStyle w:val="paragraph"/>
        <w:numPr>
          <w:ilvl w:val="0"/>
          <w:numId w:val="1"/>
        </w:numPr>
        <w:spacing w:before="0" w:beforeAutospacing="0" w:after="0" w:afterAutospacing="0"/>
        <w:textAlignment w:val="baseline"/>
        <w:rPr>
          <w:b/>
          <w:bCs/>
        </w:rPr>
      </w:pPr>
      <w:proofErr w:type="spellStart"/>
      <w:r w:rsidRPr="00486074">
        <w:rPr>
          <w:rFonts w:eastAsia="DengXian"/>
          <w:b/>
          <w:bCs/>
        </w:rPr>
        <w:lastRenderedPageBreak/>
        <w:t>Kahris</w:t>
      </w:r>
      <w:proofErr w:type="spellEnd"/>
      <w:r w:rsidRPr="00486074">
        <w:rPr>
          <w:rFonts w:eastAsia="DengXian"/>
          <w:b/>
          <w:bCs/>
        </w:rPr>
        <w:t xml:space="preserve"> McLaughlin </w:t>
      </w:r>
      <w:bookmarkStart w:id="1" w:name="_Hlk163059077"/>
      <w:r w:rsidRPr="00486074">
        <w:rPr>
          <w:rFonts w:eastAsia="DengXian"/>
        </w:rPr>
        <w:t>addressed the Board on antisemitism</w:t>
      </w:r>
      <w:bookmarkEnd w:id="1"/>
      <w:r w:rsidR="00AE3148" w:rsidRPr="00486074">
        <w:rPr>
          <w:rFonts w:eastAsia="DengXian"/>
        </w:rPr>
        <w:t xml:space="preserve"> and </w:t>
      </w:r>
      <w:r w:rsidR="00DF782A" w:rsidRPr="00486074">
        <w:rPr>
          <w:rFonts w:eastAsia="DengXian"/>
        </w:rPr>
        <w:t>the Department of Elementary and Secondary Education</w:t>
      </w:r>
      <w:r w:rsidR="00A9532E" w:rsidRPr="00486074">
        <w:rPr>
          <w:rFonts w:eastAsia="DengXian"/>
        </w:rPr>
        <w:t>’s</w:t>
      </w:r>
      <w:r w:rsidR="00DF782A" w:rsidRPr="00486074">
        <w:rPr>
          <w:rFonts w:eastAsia="DengXian"/>
        </w:rPr>
        <w:t xml:space="preserve"> (DESE</w:t>
      </w:r>
      <w:r w:rsidR="00A9532E" w:rsidRPr="00486074">
        <w:rPr>
          <w:rFonts w:eastAsia="DengXian"/>
        </w:rPr>
        <w:t>’s</w:t>
      </w:r>
      <w:r w:rsidR="00DF782A" w:rsidRPr="00486074">
        <w:rPr>
          <w:rFonts w:eastAsia="DengXian"/>
        </w:rPr>
        <w:t>)</w:t>
      </w:r>
      <w:r w:rsidR="00A9532E" w:rsidRPr="00486074">
        <w:rPr>
          <w:rFonts w:eastAsia="DengXian"/>
        </w:rPr>
        <w:t xml:space="preserve"> educational </w:t>
      </w:r>
      <w:r w:rsidR="00E4524F" w:rsidRPr="00486074">
        <w:rPr>
          <w:rFonts w:eastAsia="DengXian"/>
        </w:rPr>
        <w:t>vision.</w:t>
      </w:r>
      <w:r w:rsidR="00A9532E" w:rsidRPr="00486074">
        <w:rPr>
          <w:rFonts w:eastAsia="DengXian"/>
        </w:rPr>
        <w:t xml:space="preserve"> </w:t>
      </w:r>
    </w:p>
    <w:p w14:paraId="168E9E56" w14:textId="4028DB04" w:rsidR="00AF253F" w:rsidRPr="00486074" w:rsidRDefault="00AF253F" w:rsidP="6ED8C559">
      <w:pPr>
        <w:pStyle w:val="paragraph"/>
        <w:numPr>
          <w:ilvl w:val="0"/>
          <w:numId w:val="1"/>
        </w:numPr>
        <w:spacing w:before="0" w:beforeAutospacing="0" w:after="0" w:afterAutospacing="0"/>
        <w:textAlignment w:val="baseline"/>
        <w:rPr>
          <w:b/>
          <w:bCs/>
        </w:rPr>
      </w:pPr>
      <w:r w:rsidRPr="00486074">
        <w:rPr>
          <w:rFonts w:eastAsia="DengXian"/>
          <w:b/>
          <w:bCs/>
        </w:rPr>
        <w:t xml:space="preserve">Yael </w:t>
      </w:r>
      <w:r w:rsidR="00592C28" w:rsidRPr="00486074">
        <w:rPr>
          <w:rFonts w:eastAsia="DengXian"/>
          <w:b/>
          <w:bCs/>
        </w:rPr>
        <w:t xml:space="preserve">Magen </w:t>
      </w:r>
      <w:r w:rsidR="000A584F" w:rsidRPr="00486074">
        <w:rPr>
          <w:rFonts w:eastAsia="DengXian"/>
          <w:b/>
          <w:bCs/>
        </w:rPr>
        <w:t xml:space="preserve">and David </w:t>
      </w:r>
      <w:r w:rsidRPr="00486074">
        <w:rPr>
          <w:rFonts w:eastAsia="DengXian"/>
          <w:b/>
          <w:bCs/>
        </w:rPr>
        <w:t xml:space="preserve">Magen, </w:t>
      </w:r>
      <w:r w:rsidR="00F675F9" w:rsidRPr="00486074">
        <w:rPr>
          <w:rFonts w:eastAsia="DengXian"/>
        </w:rPr>
        <w:t xml:space="preserve">Marblehead, </w:t>
      </w:r>
      <w:r w:rsidRPr="00486074">
        <w:rPr>
          <w:rFonts w:eastAsia="DengXian"/>
        </w:rPr>
        <w:t>addressed the Board on antisemitism</w:t>
      </w:r>
      <w:r w:rsidR="21BD3E79" w:rsidRPr="339BC829">
        <w:rPr>
          <w:rFonts w:eastAsia="DengXian"/>
        </w:rPr>
        <w:t xml:space="preserve">, </w:t>
      </w:r>
      <w:r w:rsidR="21BD3E79" w:rsidRPr="2C13843B">
        <w:rPr>
          <w:rFonts w:eastAsia="DengXian"/>
        </w:rPr>
        <w:t xml:space="preserve">concerns about </w:t>
      </w:r>
      <w:r w:rsidR="21BD3E79" w:rsidRPr="717F2938">
        <w:rPr>
          <w:rFonts w:eastAsia="DengXian"/>
        </w:rPr>
        <w:t>curriculum</w:t>
      </w:r>
      <w:r w:rsidR="21BD3E79" w:rsidRPr="42BE91F8">
        <w:rPr>
          <w:rFonts w:eastAsia="DengXian"/>
        </w:rPr>
        <w:t>,</w:t>
      </w:r>
      <w:r w:rsidRPr="00486074">
        <w:rPr>
          <w:rFonts w:eastAsia="DengXian"/>
        </w:rPr>
        <w:t xml:space="preserve"> and </w:t>
      </w:r>
      <w:r w:rsidR="00BA47E9" w:rsidRPr="00486074">
        <w:rPr>
          <w:rFonts w:eastAsia="DengXian"/>
        </w:rPr>
        <w:t xml:space="preserve">support for </w:t>
      </w:r>
      <w:r w:rsidRPr="00486074">
        <w:rPr>
          <w:rFonts w:eastAsia="DengXian"/>
        </w:rPr>
        <w:t>the IHRA definition</w:t>
      </w:r>
      <w:r w:rsidR="00BA47E9" w:rsidRPr="00486074">
        <w:rPr>
          <w:rFonts w:eastAsia="DengXian"/>
        </w:rPr>
        <w:t xml:space="preserve"> </w:t>
      </w:r>
      <w:r w:rsidR="00010BE6" w:rsidRPr="00486074">
        <w:rPr>
          <w:rFonts w:eastAsia="DengXian"/>
        </w:rPr>
        <w:t xml:space="preserve">of </w:t>
      </w:r>
      <w:r w:rsidR="00F675F9" w:rsidRPr="00486074">
        <w:rPr>
          <w:rFonts w:eastAsia="DengXian"/>
        </w:rPr>
        <w:t>antisemitism.</w:t>
      </w:r>
    </w:p>
    <w:p w14:paraId="5139843D" w14:textId="2200E4D2" w:rsidR="000E76D1" w:rsidRPr="00486074" w:rsidRDefault="000E76D1" w:rsidP="6ED8C559">
      <w:pPr>
        <w:pStyle w:val="paragraph"/>
        <w:numPr>
          <w:ilvl w:val="0"/>
          <w:numId w:val="1"/>
        </w:numPr>
        <w:spacing w:before="0" w:beforeAutospacing="0" w:after="0" w:afterAutospacing="0"/>
        <w:textAlignment w:val="baseline"/>
        <w:rPr>
          <w:b/>
          <w:bCs/>
        </w:rPr>
      </w:pPr>
      <w:r w:rsidRPr="00486074">
        <w:rPr>
          <w:rFonts w:eastAsia="DengXian"/>
          <w:b/>
          <w:bCs/>
        </w:rPr>
        <w:t xml:space="preserve">Tyrone Mowatt </w:t>
      </w:r>
      <w:r w:rsidRPr="00486074">
        <w:rPr>
          <w:rFonts w:eastAsia="DengXian"/>
        </w:rPr>
        <w:t>addresse</w:t>
      </w:r>
      <w:r w:rsidR="00F675F9" w:rsidRPr="00486074">
        <w:rPr>
          <w:rFonts w:eastAsia="DengXian"/>
        </w:rPr>
        <w:t>d</w:t>
      </w:r>
      <w:r w:rsidRPr="00486074">
        <w:rPr>
          <w:rFonts w:eastAsia="DengXian"/>
        </w:rPr>
        <w:t xml:space="preserve"> the Board on </w:t>
      </w:r>
      <w:r w:rsidR="00FB56E0" w:rsidRPr="00486074">
        <w:rPr>
          <w:rFonts w:eastAsia="DengXian"/>
        </w:rPr>
        <w:t xml:space="preserve">continuing to </w:t>
      </w:r>
      <w:r w:rsidR="009656C2" w:rsidRPr="00486074">
        <w:rPr>
          <w:rFonts w:eastAsia="DengXian"/>
        </w:rPr>
        <w:t>pro</w:t>
      </w:r>
      <w:r w:rsidR="00E93472" w:rsidRPr="00486074">
        <w:rPr>
          <w:rFonts w:eastAsia="DengXian"/>
        </w:rPr>
        <w:t xml:space="preserve">mote opportunities and close gaps for gifted and advanced </w:t>
      </w:r>
      <w:r w:rsidR="00B21D16" w:rsidRPr="00486074">
        <w:rPr>
          <w:rFonts w:eastAsia="DengXian"/>
        </w:rPr>
        <w:t>students.</w:t>
      </w:r>
      <w:r w:rsidRPr="00486074">
        <w:rPr>
          <w:rFonts w:eastAsia="DengXian"/>
        </w:rPr>
        <w:t xml:space="preserve"> </w:t>
      </w:r>
    </w:p>
    <w:p w14:paraId="4BA744F4" w14:textId="03A5E1E7" w:rsidR="6ED8C559" w:rsidRPr="00486074" w:rsidRDefault="6ED8C559" w:rsidP="6ED8C559">
      <w:pPr>
        <w:pStyle w:val="paragraph"/>
        <w:spacing w:before="0" w:beforeAutospacing="0" w:after="0" w:afterAutospacing="0"/>
      </w:pPr>
    </w:p>
    <w:p w14:paraId="64A88434" w14:textId="2B5948FE" w:rsidR="006C6838" w:rsidRPr="00486074" w:rsidRDefault="00AA03AA" w:rsidP="00A14F78">
      <w:pPr>
        <w:pStyle w:val="paragraph"/>
        <w:spacing w:before="0" w:beforeAutospacing="0" w:after="0" w:afterAutospacing="0"/>
        <w:rPr>
          <w:rFonts w:eastAsia="DengXian"/>
          <w:b/>
          <w:bCs/>
        </w:rPr>
      </w:pPr>
      <w:r w:rsidRPr="00486074">
        <w:rPr>
          <w:rFonts w:eastAsia="DengXian"/>
          <w:b/>
          <w:bCs/>
        </w:rPr>
        <w:t>Comments from the Chair</w:t>
      </w:r>
    </w:p>
    <w:p w14:paraId="358AFFD9" w14:textId="77777777" w:rsidR="00AA03AA" w:rsidRPr="00486074" w:rsidRDefault="00AA03AA" w:rsidP="00A14F78">
      <w:pPr>
        <w:pStyle w:val="paragraph"/>
        <w:spacing w:before="0" w:beforeAutospacing="0" w:after="0" w:afterAutospacing="0"/>
        <w:rPr>
          <w:rFonts w:eastAsia="DengXian"/>
          <w:b/>
          <w:bCs/>
          <w:highlight w:val="yellow"/>
        </w:rPr>
      </w:pPr>
    </w:p>
    <w:p w14:paraId="64F2E302" w14:textId="57278012" w:rsidR="6F869839" w:rsidRPr="00486074" w:rsidRDefault="0FBA6C1A" w:rsidP="3591C083">
      <w:pPr>
        <w:pStyle w:val="paragraph"/>
        <w:spacing w:before="0" w:beforeAutospacing="0" w:after="0" w:afterAutospacing="0"/>
        <w:rPr>
          <w:rFonts w:eastAsia="DengXian"/>
        </w:rPr>
      </w:pPr>
      <w:r w:rsidRPr="00486074">
        <w:rPr>
          <w:rFonts w:eastAsia="DengXian"/>
        </w:rPr>
        <w:t>Chair Craven</w:t>
      </w:r>
      <w:r w:rsidR="109A86DE" w:rsidRPr="00486074">
        <w:rPr>
          <w:rFonts w:eastAsia="DengXian"/>
        </w:rPr>
        <w:t xml:space="preserve"> </w:t>
      </w:r>
      <w:r w:rsidR="00352FF8" w:rsidRPr="00486074">
        <w:rPr>
          <w:rFonts w:eastAsia="DengXian"/>
        </w:rPr>
        <w:t xml:space="preserve">commented that </w:t>
      </w:r>
      <w:r w:rsidR="00066649" w:rsidRPr="00486074">
        <w:rPr>
          <w:rFonts w:eastAsia="DengXian"/>
        </w:rPr>
        <w:t>she recent</w:t>
      </w:r>
      <w:r w:rsidR="001708F3" w:rsidRPr="00486074">
        <w:rPr>
          <w:rFonts w:eastAsia="DengXian"/>
        </w:rPr>
        <w:t>ly</w:t>
      </w:r>
      <w:r w:rsidR="00066649" w:rsidRPr="00486074">
        <w:rPr>
          <w:rFonts w:eastAsia="DengXian"/>
        </w:rPr>
        <w:t xml:space="preserve"> visit</w:t>
      </w:r>
      <w:r w:rsidR="001708F3" w:rsidRPr="00486074">
        <w:rPr>
          <w:rFonts w:eastAsia="DengXian"/>
        </w:rPr>
        <w:t>ed</w:t>
      </w:r>
      <w:r w:rsidR="00066649" w:rsidRPr="00486074">
        <w:rPr>
          <w:rFonts w:eastAsia="DengXian"/>
        </w:rPr>
        <w:t xml:space="preserve"> the </w:t>
      </w:r>
      <w:proofErr w:type="spellStart"/>
      <w:r w:rsidR="00624A75" w:rsidRPr="00486074">
        <w:rPr>
          <w:rFonts w:eastAsia="DengXian"/>
        </w:rPr>
        <w:t>Collicot</w:t>
      </w:r>
      <w:proofErr w:type="spellEnd"/>
      <w:r w:rsidR="00624A75" w:rsidRPr="00486074">
        <w:rPr>
          <w:rFonts w:eastAsia="DengXian"/>
        </w:rPr>
        <w:t xml:space="preserve"> Cunningham </w:t>
      </w:r>
      <w:r w:rsidR="00066649" w:rsidRPr="00486074">
        <w:rPr>
          <w:rFonts w:eastAsia="DengXian"/>
        </w:rPr>
        <w:t xml:space="preserve">Elementary </w:t>
      </w:r>
      <w:r w:rsidR="00624A75" w:rsidRPr="00486074">
        <w:rPr>
          <w:rFonts w:eastAsia="DengXian"/>
        </w:rPr>
        <w:t xml:space="preserve">School in Milton </w:t>
      </w:r>
      <w:r w:rsidR="001708F3" w:rsidRPr="00486074">
        <w:rPr>
          <w:rFonts w:eastAsia="DengXian"/>
        </w:rPr>
        <w:t xml:space="preserve">and </w:t>
      </w:r>
      <w:r w:rsidR="00624A75" w:rsidRPr="00486074">
        <w:rPr>
          <w:rFonts w:eastAsia="DengXian"/>
        </w:rPr>
        <w:t xml:space="preserve">read to the </w:t>
      </w:r>
      <w:r w:rsidR="074D2FCC" w:rsidRPr="00486074">
        <w:rPr>
          <w:rFonts w:eastAsia="DengXian"/>
        </w:rPr>
        <w:t>fourth-grade</w:t>
      </w:r>
      <w:r w:rsidR="00624A75" w:rsidRPr="00486074">
        <w:rPr>
          <w:rFonts w:eastAsia="DengXian"/>
        </w:rPr>
        <w:t xml:space="preserve"> class </w:t>
      </w:r>
      <w:r w:rsidR="001708F3" w:rsidRPr="00486074">
        <w:rPr>
          <w:rFonts w:eastAsia="DengXian"/>
        </w:rPr>
        <w:t xml:space="preserve">as </w:t>
      </w:r>
      <w:r w:rsidR="00277DA0" w:rsidRPr="00486074">
        <w:rPr>
          <w:rFonts w:eastAsia="DengXian"/>
        </w:rPr>
        <w:t>part of the</w:t>
      </w:r>
      <w:r w:rsidR="00624A75" w:rsidRPr="00486074">
        <w:rPr>
          <w:rFonts w:eastAsia="DengXian"/>
        </w:rPr>
        <w:t xml:space="preserve"> Read Around the World</w:t>
      </w:r>
      <w:r w:rsidR="00277DA0" w:rsidRPr="00486074">
        <w:rPr>
          <w:rFonts w:eastAsia="DengXian"/>
        </w:rPr>
        <w:t xml:space="preserve"> program</w:t>
      </w:r>
      <w:r w:rsidR="00624A75" w:rsidRPr="00486074">
        <w:rPr>
          <w:rFonts w:eastAsia="DengXian"/>
        </w:rPr>
        <w:t xml:space="preserve">. </w:t>
      </w:r>
    </w:p>
    <w:p w14:paraId="65087C19" w14:textId="1BFBC354" w:rsidR="6ED8C559" w:rsidRPr="00486074" w:rsidRDefault="6ED8C559" w:rsidP="6ED8C559">
      <w:pPr>
        <w:pStyle w:val="paragraph"/>
        <w:spacing w:before="0" w:beforeAutospacing="0" w:after="0" w:afterAutospacing="0"/>
        <w:rPr>
          <w:rFonts w:eastAsia="DengXian"/>
        </w:rPr>
      </w:pPr>
    </w:p>
    <w:p w14:paraId="60EFFC4F" w14:textId="245C8101" w:rsidR="1C49F8E6" w:rsidRPr="00486074" w:rsidRDefault="1C49F8E6" w:rsidP="6ED8C559">
      <w:pPr>
        <w:pStyle w:val="paragraph"/>
        <w:spacing w:before="0" w:beforeAutospacing="0" w:after="0" w:afterAutospacing="0"/>
        <w:rPr>
          <w:rFonts w:eastAsia="DengXian"/>
          <w:b/>
          <w:bCs/>
        </w:rPr>
      </w:pPr>
      <w:r w:rsidRPr="00486074">
        <w:rPr>
          <w:rFonts w:eastAsia="DengXian"/>
          <w:b/>
          <w:bCs/>
        </w:rPr>
        <w:t>Comments from the Secretary</w:t>
      </w:r>
    </w:p>
    <w:p w14:paraId="279E288F" w14:textId="28BC0E1C" w:rsidR="6ED8C559" w:rsidRPr="00486074" w:rsidRDefault="6ED8C559" w:rsidP="6ED8C559">
      <w:pPr>
        <w:pStyle w:val="paragraph"/>
        <w:spacing w:before="0" w:beforeAutospacing="0" w:after="0" w:afterAutospacing="0"/>
        <w:rPr>
          <w:rFonts w:eastAsia="DengXian"/>
          <w:b/>
          <w:bCs/>
        </w:rPr>
      </w:pPr>
    </w:p>
    <w:p w14:paraId="71D69596" w14:textId="5F7CE900" w:rsidR="00A163DC" w:rsidRPr="00486074" w:rsidRDefault="73ED9F01" w:rsidP="00A163DC">
      <w:pPr>
        <w:pStyle w:val="paragraph"/>
        <w:spacing w:before="0" w:beforeAutospacing="0" w:after="0" w:afterAutospacing="0"/>
        <w:rPr>
          <w:rFonts w:eastAsia="DengXian"/>
        </w:rPr>
      </w:pPr>
      <w:r w:rsidRPr="00486074">
        <w:rPr>
          <w:rFonts w:eastAsia="DengXian"/>
        </w:rPr>
        <w:t xml:space="preserve">Secretary Tutwiler </w:t>
      </w:r>
      <w:r w:rsidR="00A163DC" w:rsidRPr="00486074">
        <w:rPr>
          <w:rFonts w:eastAsia="DengXian"/>
        </w:rPr>
        <w:t>welcom</w:t>
      </w:r>
      <w:r w:rsidR="00740DD7" w:rsidRPr="00486074">
        <w:rPr>
          <w:rFonts w:eastAsia="DengXian"/>
        </w:rPr>
        <w:t>ed</w:t>
      </w:r>
      <w:r w:rsidR="00A163DC" w:rsidRPr="00486074">
        <w:rPr>
          <w:rFonts w:eastAsia="DengXian"/>
        </w:rPr>
        <w:t xml:space="preserve"> Acting Commissioner Johnston on his seventh day on the job</w:t>
      </w:r>
      <w:r w:rsidR="000D4FCA" w:rsidRPr="00486074">
        <w:rPr>
          <w:rFonts w:eastAsia="DengXian"/>
        </w:rPr>
        <w:t xml:space="preserve">, noting he is already very </w:t>
      </w:r>
      <w:proofErr w:type="gramStart"/>
      <w:r w:rsidR="000D4FCA" w:rsidRPr="00486074">
        <w:rPr>
          <w:rFonts w:eastAsia="DengXian"/>
        </w:rPr>
        <w:t>engaged</w:t>
      </w:r>
      <w:proofErr w:type="gramEnd"/>
      <w:r w:rsidR="00A163DC" w:rsidRPr="00486074">
        <w:rPr>
          <w:rFonts w:eastAsia="DengXian"/>
        </w:rPr>
        <w:t xml:space="preserve"> </w:t>
      </w:r>
      <w:r w:rsidR="001B7772" w:rsidRPr="00486074">
        <w:rPr>
          <w:rFonts w:eastAsia="DengXian"/>
        </w:rPr>
        <w:t xml:space="preserve">and the Secretary </w:t>
      </w:r>
      <w:r w:rsidR="00A163DC" w:rsidRPr="00486074">
        <w:rPr>
          <w:rFonts w:eastAsia="DengXian"/>
        </w:rPr>
        <w:t>looks forward to working with him. The Secretary congratulated three new Early College partnerships</w:t>
      </w:r>
      <w:r w:rsidR="00BE09DD" w:rsidRPr="00486074">
        <w:rPr>
          <w:rFonts w:eastAsia="DengXian"/>
        </w:rPr>
        <w:t xml:space="preserve"> recently </w:t>
      </w:r>
      <w:r w:rsidR="00C365E6" w:rsidRPr="00486074">
        <w:rPr>
          <w:rFonts w:eastAsia="DengXian"/>
        </w:rPr>
        <w:t>approved by the Early College Joint Committee</w:t>
      </w:r>
      <w:r w:rsidR="001E0029" w:rsidRPr="00486074">
        <w:rPr>
          <w:rFonts w:eastAsia="DengXian"/>
        </w:rPr>
        <w:t>:</w:t>
      </w:r>
      <w:r w:rsidR="00A163DC" w:rsidRPr="00486074">
        <w:rPr>
          <w:rFonts w:eastAsia="DengXian"/>
        </w:rPr>
        <w:t xml:space="preserve"> </w:t>
      </w:r>
    </w:p>
    <w:p w14:paraId="08DBEA72" w14:textId="0413DE75" w:rsidR="00A163DC" w:rsidRPr="00486074" w:rsidRDefault="00A163DC" w:rsidP="00A163DC">
      <w:pPr>
        <w:pStyle w:val="paragraph"/>
        <w:numPr>
          <w:ilvl w:val="0"/>
          <w:numId w:val="4"/>
        </w:numPr>
        <w:spacing w:before="0" w:beforeAutospacing="0" w:after="0" w:afterAutospacing="0"/>
        <w:rPr>
          <w:rFonts w:eastAsia="DengXian"/>
        </w:rPr>
      </w:pPr>
      <w:r w:rsidRPr="00486074">
        <w:rPr>
          <w:rFonts w:eastAsia="DengXian"/>
        </w:rPr>
        <w:t>East Boston H</w:t>
      </w:r>
      <w:r w:rsidR="001E0029" w:rsidRPr="00486074">
        <w:rPr>
          <w:rFonts w:eastAsia="DengXian"/>
        </w:rPr>
        <w:t>igh School</w:t>
      </w:r>
      <w:r w:rsidRPr="00486074">
        <w:rPr>
          <w:rFonts w:eastAsia="DengXian"/>
        </w:rPr>
        <w:t xml:space="preserve"> </w:t>
      </w:r>
      <w:r w:rsidR="004E4727" w:rsidRPr="00486074">
        <w:rPr>
          <w:rFonts w:eastAsia="DengXian"/>
        </w:rPr>
        <w:t>and</w:t>
      </w:r>
      <w:r w:rsidRPr="00486074">
        <w:rPr>
          <w:rFonts w:eastAsia="DengXian"/>
        </w:rPr>
        <w:t xml:space="preserve"> Fisher College </w:t>
      </w:r>
    </w:p>
    <w:p w14:paraId="01874C47" w14:textId="5961D11E" w:rsidR="00A163DC" w:rsidRPr="00486074" w:rsidRDefault="00A163DC" w:rsidP="00A163DC">
      <w:pPr>
        <w:pStyle w:val="paragraph"/>
        <w:numPr>
          <w:ilvl w:val="0"/>
          <w:numId w:val="4"/>
        </w:numPr>
        <w:spacing w:before="0" w:beforeAutospacing="0" w:after="0" w:afterAutospacing="0"/>
        <w:rPr>
          <w:rFonts w:eastAsia="DengXian"/>
        </w:rPr>
      </w:pPr>
      <w:r w:rsidRPr="00486074">
        <w:rPr>
          <w:rFonts w:eastAsia="DengXian"/>
        </w:rPr>
        <w:t>South Boston H</w:t>
      </w:r>
      <w:r w:rsidR="001E0029" w:rsidRPr="00486074">
        <w:rPr>
          <w:rFonts w:eastAsia="DengXian"/>
        </w:rPr>
        <w:t>igh School</w:t>
      </w:r>
      <w:r w:rsidRPr="00486074">
        <w:rPr>
          <w:rFonts w:eastAsia="DengXian"/>
        </w:rPr>
        <w:t xml:space="preserve"> </w:t>
      </w:r>
      <w:r w:rsidR="004E4727" w:rsidRPr="00486074">
        <w:rPr>
          <w:rFonts w:eastAsia="DengXian"/>
        </w:rPr>
        <w:t>and</w:t>
      </w:r>
      <w:r w:rsidRPr="00486074">
        <w:rPr>
          <w:rFonts w:eastAsia="DengXian"/>
        </w:rPr>
        <w:t xml:space="preserve"> </w:t>
      </w:r>
      <w:proofErr w:type="spellStart"/>
      <w:r w:rsidRPr="00486074">
        <w:rPr>
          <w:rFonts w:eastAsia="DengXian"/>
        </w:rPr>
        <w:t>Quinsigamond</w:t>
      </w:r>
      <w:proofErr w:type="spellEnd"/>
      <w:r w:rsidRPr="00486074">
        <w:rPr>
          <w:rFonts w:eastAsia="DengXian"/>
        </w:rPr>
        <w:t xml:space="preserve"> Community College </w:t>
      </w:r>
    </w:p>
    <w:p w14:paraId="37ED0F26" w14:textId="1F454810" w:rsidR="00A163DC" w:rsidRPr="00486074" w:rsidRDefault="00A163DC" w:rsidP="00A163DC">
      <w:pPr>
        <w:pStyle w:val="paragraph"/>
        <w:numPr>
          <w:ilvl w:val="0"/>
          <w:numId w:val="4"/>
        </w:numPr>
        <w:spacing w:before="0" w:beforeAutospacing="0" w:after="0" w:afterAutospacing="0"/>
        <w:rPr>
          <w:rFonts w:eastAsia="DengXian"/>
        </w:rPr>
      </w:pPr>
      <w:r w:rsidRPr="00486074">
        <w:rPr>
          <w:rFonts w:eastAsia="DengXian"/>
        </w:rPr>
        <w:t>Taunton H</w:t>
      </w:r>
      <w:r w:rsidR="001E0029" w:rsidRPr="00486074">
        <w:rPr>
          <w:rFonts w:eastAsia="DengXian"/>
        </w:rPr>
        <w:t>igh School</w:t>
      </w:r>
      <w:r w:rsidRPr="00486074">
        <w:rPr>
          <w:rFonts w:eastAsia="DengXian"/>
        </w:rPr>
        <w:t xml:space="preserve"> </w:t>
      </w:r>
      <w:r w:rsidR="004E4727" w:rsidRPr="00486074">
        <w:rPr>
          <w:rFonts w:eastAsia="DengXian"/>
        </w:rPr>
        <w:t>and</w:t>
      </w:r>
      <w:r w:rsidRPr="00486074">
        <w:rPr>
          <w:rFonts w:eastAsia="DengXian"/>
        </w:rPr>
        <w:t xml:space="preserve"> Bristol Community College</w:t>
      </w:r>
    </w:p>
    <w:p w14:paraId="1EFEDA1A" w14:textId="77777777" w:rsidR="00A163DC" w:rsidRPr="00486074" w:rsidRDefault="00A163DC" w:rsidP="00A163DC">
      <w:pPr>
        <w:pStyle w:val="paragraph"/>
        <w:spacing w:before="0" w:beforeAutospacing="0" w:after="0" w:afterAutospacing="0"/>
        <w:rPr>
          <w:rFonts w:eastAsia="DengXian"/>
        </w:rPr>
      </w:pPr>
    </w:p>
    <w:p w14:paraId="7A4FDFC4" w14:textId="2CA9C1B9" w:rsidR="00A163DC" w:rsidRPr="00486074" w:rsidRDefault="00A163DC" w:rsidP="00A163DC">
      <w:pPr>
        <w:pStyle w:val="paragraph"/>
        <w:spacing w:before="0" w:beforeAutospacing="0" w:after="0" w:afterAutospacing="0"/>
        <w:rPr>
          <w:rFonts w:eastAsia="DengXian"/>
        </w:rPr>
      </w:pPr>
      <w:r w:rsidRPr="00486074">
        <w:rPr>
          <w:rFonts w:eastAsia="DengXian"/>
        </w:rPr>
        <w:t xml:space="preserve">Secretary Tutwiler said almost nine thousand students </w:t>
      </w:r>
      <w:r w:rsidR="00206326" w:rsidRPr="00486074">
        <w:rPr>
          <w:rFonts w:eastAsia="DengXian"/>
        </w:rPr>
        <w:t xml:space="preserve">in Massachusetts </w:t>
      </w:r>
      <w:r w:rsidR="002A5355" w:rsidRPr="00486074">
        <w:rPr>
          <w:rFonts w:eastAsia="DengXian"/>
        </w:rPr>
        <w:t xml:space="preserve">will </w:t>
      </w:r>
      <w:r w:rsidRPr="00486074">
        <w:rPr>
          <w:rFonts w:eastAsia="DengXian"/>
        </w:rPr>
        <w:t>participat</w:t>
      </w:r>
      <w:r w:rsidR="002A5355" w:rsidRPr="00486074">
        <w:rPr>
          <w:rFonts w:eastAsia="DengXian"/>
        </w:rPr>
        <w:t xml:space="preserve">e in Early College </w:t>
      </w:r>
      <w:r w:rsidR="001D6D20" w:rsidRPr="00486074">
        <w:rPr>
          <w:rFonts w:eastAsia="DengXian"/>
        </w:rPr>
        <w:t>programs next year</w:t>
      </w:r>
      <w:r w:rsidR="001B70EE" w:rsidRPr="00486074">
        <w:rPr>
          <w:rFonts w:eastAsia="DengXian"/>
        </w:rPr>
        <w:t xml:space="preserve">, a commendable increase. He </w:t>
      </w:r>
      <w:r w:rsidR="00C92BC9" w:rsidRPr="00486074">
        <w:rPr>
          <w:rFonts w:eastAsia="DengXian"/>
        </w:rPr>
        <w:t xml:space="preserve">concluded his comments by congratulating the 60 new members of the </w:t>
      </w:r>
      <w:r w:rsidR="00833ACF" w:rsidRPr="00486074">
        <w:rPr>
          <w:rFonts w:eastAsia="DengXian"/>
        </w:rPr>
        <w:t>Governor’s Statewide Youth Council.</w:t>
      </w:r>
      <w:r w:rsidR="001B70EE" w:rsidRPr="00486074">
        <w:rPr>
          <w:rFonts w:eastAsia="DengXian"/>
        </w:rPr>
        <w:t xml:space="preserve"> </w:t>
      </w:r>
    </w:p>
    <w:p w14:paraId="795CC226" w14:textId="3DD2FD5B" w:rsidR="6ED8C559" w:rsidRPr="00486074" w:rsidRDefault="6ED8C559" w:rsidP="6ED8C559">
      <w:pPr>
        <w:pStyle w:val="paragraph"/>
        <w:spacing w:before="0" w:beforeAutospacing="0" w:after="0" w:afterAutospacing="0"/>
        <w:rPr>
          <w:rFonts w:eastAsia="DengXian"/>
        </w:rPr>
      </w:pPr>
    </w:p>
    <w:p w14:paraId="516D6912" w14:textId="1AE11F5B" w:rsidR="7D1C4276" w:rsidRPr="00486074" w:rsidRDefault="7D1C4276" w:rsidP="6ED8C559">
      <w:pPr>
        <w:pStyle w:val="paragraph"/>
        <w:spacing w:before="0" w:beforeAutospacing="0" w:after="0" w:afterAutospacing="0"/>
        <w:rPr>
          <w:rFonts w:eastAsia="DengXian"/>
        </w:rPr>
      </w:pPr>
      <w:r w:rsidRPr="00486074">
        <w:rPr>
          <w:rFonts w:eastAsia="DengXian"/>
          <w:b/>
          <w:bCs/>
        </w:rPr>
        <w:t xml:space="preserve">Comments from the </w:t>
      </w:r>
      <w:r w:rsidR="00B94F40" w:rsidRPr="00486074">
        <w:rPr>
          <w:rFonts w:eastAsia="DengXian"/>
          <w:b/>
          <w:bCs/>
        </w:rPr>
        <w:t xml:space="preserve">Acting </w:t>
      </w:r>
      <w:r w:rsidRPr="00486074">
        <w:rPr>
          <w:rFonts w:eastAsia="DengXian"/>
          <w:b/>
          <w:bCs/>
        </w:rPr>
        <w:t>Commissioner</w:t>
      </w:r>
    </w:p>
    <w:p w14:paraId="08710B80" w14:textId="70EE8F57" w:rsidR="6ED8C559" w:rsidRPr="00486074" w:rsidRDefault="6ED8C559" w:rsidP="6ED8C559">
      <w:pPr>
        <w:pStyle w:val="paragraph"/>
        <w:spacing w:before="0" w:beforeAutospacing="0" w:after="0" w:afterAutospacing="0"/>
        <w:rPr>
          <w:rFonts w:eastAsia="DengXian"/>
          <w:b/>
          <w:bCs/>
        </w:rPr>
      </w:pPr>
    </w:p>
    <w:p w14:paraId="0C173D3A" w14:textId="541EEFD2" w:rsidR="6ED8C559" w:rsidRPr="00486074" w:rsidRDefault="00B94F40" w:rsidP="00B94F40">
      <w:pPr>
        <w:pStyle w:val="paragraph"/>
        <w:spacing w:before="0" w:beforeAutospacing="0" w:after="0" w:afterAutospacing="0"/>
        <w:rPr>
          <w:rFonts w:eastAsia="DengXian"/>
        </w:rPr>
      </w:pPr>
      <w:bookmarkStart w:id="2" w:name="_Hlk163062964"/>
      <w:r w:rsidRPr="00486074">
        <w:rPr>
          <w:rFonts w:eastAsia="DengXian"/>
        </w:rPr>
        <w:t xml:space="preserve">Acting </w:t>
      </w:r>
      <w:r w:rsidR="64C20E2A" w:rsidRPr="00486074">
        <w:rPr>
          <w:rFonts w:eastAsia="DengXian"/>
        </w:rPr>
        <w:t xml:space="preserve">Commissioner </w:t>
      </w:r>
      <w:r w:rsidRPr="00486074">
        <w:rPr>
          <w:rFonts w:eastAsia="DengXian"/>
        </w:rPr>
        <w:t xml:space="preserve">Johnston </w:t>
      </w:r>
      <w:bookmarkEnd w:id="2"/>
      <w:r w:rsidR="00FE19D9" w:rsidRPr="00486074">
        <w:rPr>
          <w:rFonts w:eastAsia="DengXian"/>
        </w:rPr>
        <w:t xml:space="preserve">said he is </w:t>
      </w:r>
      <w:r w:rsidR="007C0AEA" w:rsidRPr="00486074">
        <w:rPr>
          <w:rFonts w:eastAsia="DengXian"/>
        </w:rPr>
        <w:t xml:space="preserve">pleased to </w:t>
      </w:r>
      <w:r w:rsidRPr="00486074">
        <w:rPr>
          <w:rFonts w:eastAsia="DengXian"/>
        </w:rPr>
        <w:t xml:space="preserve">be </w:t>
      </w:r>
      <w:r w:rsidR="004B2A5A" w:rsidRPr="00486074">
        <w:rPr>
          <w:rFonts w:eastAsia="DengXian"/>
        </w:rPr>
        <w:t xml:space="preserve">meeting </w:t>
      </w:r>
      <w:r w:rsidR="00FE241C" w:rsidRPr="00486074">
        <w:rPr>
          <w:rFonts w:eastAsia="DengXian"/>
        </w:rPr>
        <w:t xml:space="preserve">with the Board </w:t>
      </w:r>
      <w:r w:rsidRPr="00486074">
        <w:rPr>
          <w:rFonts w:eastAsia="DengXian"/>
        </w:rPr>
        <w:t xml:space="preserve">as Acting Commissioner, </w:t>
      </w:r>
      <w:r w:rsidR="00111FA0" w:rsidRPr="00486074">
        <w:rPr>
          <w:rFonts w:eastAsia="DengXian"/>
        </w:rPr>
        <w:t xml:space="preserve">carrying forward </w:t>
      </w:r>
      <w:r w:rsidR="00A907B2" w:rsidRPr="00486074">
        <w:rPr>
          <w:rFonts w:eastAsia="DengXian"/>
        </w:rPr>
        <w:t xml:space="preserve">DESE’s </w:t>
      </w:r>
      <w:r w:rsidRPr="00486074">
        <w:rPr>
          <w:rFonts w:eastAsia="DengXian"/>
        </w:rPr>
        <w:t xml:space="preserve">work </w:t>
      </w:r>
      <w:r w:rsidR="00A907B2" w:rsidRPr="00486074">
        <w:rPr>
          <w:rFonts w:eastAsia="DengXian"/>
        </w:rPr>
        <w:t xml:space="preserve">grounded </w:t>
      </w:r>
      <w:r w:rsidRPr="00486074">
        <w:rPr>
          <w:rFonts w:eastAsia="DengXian"/>
        </w:rPr>
        <w:t xml:space="preserve">in the </w:t>
      </w:r>
      <w:hyperlink r:id="rId11" w:history="1">
        <w:r w:rsidR="00EB1A38" w:rsidRPr="00486074">
          <w:rPr>
            <w:rStyle w:val="Hyperlink"/>
            <w:rFonts w:eastAsia="DengXian"/>
          </w:rPr>
          <w:t>E</w:t>
        </w:r>
        <w:r w:rsidRPr="00486074">
          <w:rPr>
            <w:rStyle w:val="Hyperlink"/>
            <w:rFonts w:eastAsia="DengXian"/>
          </w:rPr>
          <w:t xml:space="preserve">ducational </w:t>
        </w:r>
        <w:r w:rsidR="00EB1A38" w:rsidRPr="00486074">
          <w:rPr>
            <w:rStyle w:val="Hyperlink"/>
            <w:rFonts w:eastAsia="DengXian"/>
          </w:rPr>
          <w:t>V</w:t>
        </w:r>
        <w:r w:rsidRPr="00486074">
          <w:rPr>
            <w:rStyle w:val="Hyperlink"/>
            <w:rFonts w:eastAsia="DengXian"/>
          </w:rPr>
          <w:t>ision</w:t>
        </w:r>
      </w:hyperlink>
      <w:r w:rsidR="00EB1A38" w:rsidRPr="00486074">
        <w:rPr>
          <w:rFonts w:eastAsia="DengXian"/>
        </w:rPr>
        <w:t xml:space="preserve">: </w:t>
      </w:r>
      <w:r w:rsidRPr="00486074">
        <w:rPr>
          <w:rFonts w:eastAsia="DengXian"/>
        </w:rPr>
        <w:t>all students are known and valued</w:t>
      </w:r>
      <w:r w:rsidR="004F4E1D" w:rsidRPr="00486074">
        <w:rPr>
          <w:rFonts w:eastAsia="DengXian"/>
        </w:rPr>
        <w:t xml:space="preserve">; their learning </w:t>
      </w:r>
      <w:r w:rsidRPr="00486074">
        <w:rPr>
          <w:rFonts w:eastAsia="DengXian"/>
        </w:rPr>
        <w:t>experience</w:t>
      </w:r>
      <w:r w:rsidR="004F4E1D" w:rsidRPr="00486074">
        <w:rPr>
          <w:rFonts w:eastAsia="DengXian"/>
        </w:rPr>
        <w:t xml:space="preserve">s are relevant, </w:t>
      </w:r>
      <w:r w:rsidR="00CD1635" w:rsidRPr="00486074">
        <w:rPr>
          <w:rFonts w:eastAsia="DengXian"/>
        </w:rPr>
        <w:t xml:space="preserve">real world, </w:t>
      </w:r>
      <w:r w:rsidR="0047196E" w:rsidRPr="00486074">
        <w:rPr>
          <w:rFonts w:eastAsia="DengXian"/>
        </w:rPr>
        <w:t xml:space="preserve">and </w:t>
      </w:r>
      <w:r w:rsidR="00CD1635" w:rsidRPr="00486074">
        <w:rPr>
          <w:rFonts w:eastAsia="DengXian"/>
        </w:rPr>
        <w:t>interactive</w:t>
      </w:r>
      <w:r w:rsidR="0047196E" w:rsidRPr="00486074">
        <w:rPr>
          <w:rFonts w:eastAsia="DengXian"/>
        </w:rPr>
        <w:t xml:space="preserve">; </w:t>
      </w:r>
      <w:r w:rsidR="00CD1635" w:rsidRPr="00486074">
        <w:rPr>
          <w:rFonts w:eastAsia="DengXian"/>
        </w:rPr>
        <w:t xml:space="preserve">and </w:t>
      </w:r>
      <w:r w:rsidR="004329ED" w:rsidRPr="00486074">
        <w:rPr>
          <w:rFonts w:eastAsia="DengXian"/>
        </w:rPr>
        <w:t xml:space="preserve">individualized supports enable </w:t>
      </w:r>
      <w:r w:rsidR="0047196E" w:rsidRPr="00486074">
        <w:rPr>
          <w:rFonts w:eastAsia="DengXian"/>
        </w:rPr>
        <w:t>a</w:t>
      </w:r>
      <w:r w:rsidR="00CD1635" w:rsidRPr="00486074">
        <w:rPr>
          <w:rFonts w:eastAsia="DengXian"/>
        </w:rPr>
        <w:t xml:space="preserve">ll students </w:t>
      </w:r>
      <w:r w:rsidR="004329ED" w:rsidRPr="00486074">
        <w:rPr>
          <w:rFonts w:eastAsia="DengXian"/>
        </w:rPr>
        <w:t xml:space="preserve">to </w:t>
      </w:r>
      <w:r w:rsidR="00CD1635" w:rsidRPr="00486074">
        <w:rPr>
          <w:rFonts w:eastAsia="DengXian"/>
        </w:rPr>
        <w:t xml:space="preserve">achieve at grade level and beyond. </w:t>
      </w:r>
    </w:p>
    <w:p w14:paraId="4CDBDEF0" w14:textId="77777777" w:rsidR="00B94F40" w:rsidRPr="00486074" w:rsidRDefault="00B94F40" w:rsidP="00B94F40">
      <w:pPr>
        <w:pStyle w:val="paragraph"/>
        <w:spacing w:before="0" w:beforeAutospacing="0" w:after="0" w:afterAutospacing="0"/>
        <w:rPr>
          <w:rFonts w:eastAsia="DengXian"/>
        </w:rPr>
      </w:pPr>
    </w:p>
    <w:p w14:paraId="0C798698" w14:textId="6F8FB57C" w:rsidR="007F238C" w:rsidRPr="00486074" w:rsidRDefault="007F238C" w:rsidP="1F99FA22">
      <w:pPr>
        <w:pStyle w:val="paragraph"/>
        <w:spacing w:before="0" w:beforeAutospacing="0" w:after="0" w:afterAutospacing="0"/>
        <w:rPr>
          <w:rFonts w:eastAsia="DengXian"/>
        </w:rPr>
      </w:pPr>
      <w:r w:rsidRPr="00486074">
        <w:rPr>
          <w:rFonts w:eastAsia="DengXian"/>
        </w:rPr>
        <w:t xml:space="preserve">Acting Commissioner Johnston had four updates for the Board. </w:t>
      </w:r>
      <w:r w:rsidR="00111FA0" w:rsidRPr="00486074">
        <w:rPr>
          <w:rFonts w:eastAsia="DengXian"/>
        </w:rPr>
        <w:t>F</w:t>
      </w:r>
      <w:r w:rsidRPr="00486074">
        <w:rPr>
          <w:rFonts w:eastAsia="DengXian"/>
        </w:rPr>
        <w:t>irst</w:t>
      </w:r>
      <w:r w:rsidR="00111FA0" w:rsidRPr="00486074">
        <w:rPr>
          <w:rFonts w:eastAsia="DengXian"/>
        </w:rPr>
        <w:t xml:space="preserve">, </w:t>
      </w:r>
      <w:r w:rsidRPr="00486074">
        <w:rPr>
          <w:rFonts w:eastAsia="DengXian"/>
        </w:rPr>
        <w:t xml:space="preserve">on March 25, the Department of Public Health </w:t>
      </w:r>
      <w:r w:rsidR="00174144" w:rsidRPr="00486074">
        <w:rPr>
          <w:rFonts w:eastAsia="DengXian"/>
        </w:rPr>
        <w:t xml:space="preserve">(DPH) </w:t>
      </w:r>
      <w:r w:rsidR="008040C6" w:rsidRPr="00486074">
        <w:rPr>
          <w:rFonts w:eastAsia="DengXian"/>
        </w:rPr>
        <w:t>issued new guidance</w:t>
      </w:r>
      <w:r w:rsidR="00D67013" w:rsidRPr="00486074">
        <w:rPr>
          <w:rFonts w:eastAsia="DengXian"/>
        </w:rPr>
        <w:t xml:space="preserve"> </w:t>
      </w:r>
      <w:r w:rsidRPr="00486074">
        <w:rPr>
          <w:rFonts w:eastAsia="DengXian"/>
        </w:rPr>
        <w:t>titled “Staying Home to Prevent the Spread of Respiratory Viruses</w:t>
      </w:r>
      <w:r w:rsidR="00D67013" w:rsidRPr="00486074">
        <w:rPr>
          <w:rFonts w:eastAsia="DengXian"/>
        </w:rPr>
        <w:t>.</w:t>
      </w:r>
      <w:r w:rsidRPr="00486074">
        <w:rPr>
          <w:rFonts w:eastAsia="DengXian"/>
        </w:rPr>
        <w:t xml:space="preserve">” </w:t>
      </w:r>
      <w:r w:rsidR="000C6207" w:rsidRPr="00486074">
        <w:rPr>
          <w:rFonts w:eastAsia="DengXian"/>
        </w:rPr>
        <w:t xml:space="preserve">It </w:t>
      </w:r>
      <w:r w:rsidR="00BC306D" w:rsidRPr="00486074">
        <w:rPr>
          <w:rFonts w:eastAsia="DengXian"/>
        </w:rPr>
        <w:t xml:space="preserve">is aligned with updated CDC guidance </w:t>
      </w:r>
      <w:r w:rsidR="00AD1BD5" w:rsidRPr="00486074">
        <w:rPr>
          <w:rFonts w:eastAsia="DengXian"/>
        </w:rPr>
        <w:t xml:space="preserve">and </w:t>
      </w:r>
      <w:r w:rsidRPr="00486074">
        <w:rPr>
          <w:rFonts w:eastAsia="DengXian"/>
        </w:rPr>
        <w:t>provide</w:t>
      </w:r>
      <w:r w:rsidR="00AD1BD5" w:rsidRPr="00486074">
        <w:rPr>
          <w:rFonts w:eastAsia="DengXian"/>
        </w:rPr>
        <w:t>s helpful</w:t>
      </w:r>
      <w:r w:rsidRPr="00486074">
        <w:rPr>
          <w:rFonts w:eastAsia="DengXian"/>
        </w:rPr>
        <w:t xml:space="preserve"> information </w:t>
      </w:r>
      <w:r w:rsidR="00AD1BD5" w:rsidRPr="00486074">
        <w:rPr>
          <w:rFonts w:eastAsia="DengXian"/>
        </w:rPr>
        <w:t>for</w:t>
      </w:r>
      <w:r w:rsidRPr="00486074">
        <w:rPr>
          <w:rFonts w:eastAsia="DengXian"/>
        </w:rPr>
        <w:t xml:space="preserve"> families and educators </w:t>
      </w:r>
      <w:r w:rsidR="00AD1BD5" w:rsidRPr="00486074">
        <w:rPr>
          <w:rFonts w:eastAsia="DengXian"/>
        </w:rPr>
        <w:t xml:space="preserve">on </w:t>
      </w:r>
      <w:r w:rsidRPr="00486074">
        <w:rPr>
          <w:rFonts w:eastAsia="DengXian"/>
        </w:rPr>
        <w:t xml:space="preserve">what to do if </w:t>
      </w:r>
      <w:r w:rsidR="00564695" w:rsidRPr="00486074">
        <w:rPr>
          <w:rFonts w:eastAsia="DengXian"/>
        </w:rPr>
        <w:t xml:space="preserve">someone </w:t>
      </w:r>
      <w:r w:rsidRPr="00486074">
        <w:rPr>
          <w:rFonts w:eastAsia="DengXian"/>
        </w:rPr>
        <w:t>test</w:t>
      </w:r>
      <w:r w:rsidR="00564695" w:rsidRPr="00486074">
        <w:rPr>
          <w:rFonts w:eastAsia="DengXian"/>
        </w:rPr>
        <w:t>s</w:t>
      </w:r>
      <w:r w:rsidRPr="00486074">
        <w:rPr>
          <w:rFonts w:eastAsia="DengXian"/>
        </w:rPr>
        <w:t xml:space="preserve"> positive for COVID</w:t>
      </w:r>
      <w:r w:rsidR="00564695" w:rsidRPr="00486074">
        <w:rPr>
          <w:rFonts w:eastAsia="DengXian"/>
        </w:rPr>
        <w:t xml:space="preserve"> or</w:t>
      </w:r>
      <w:r w:rsidR="007C7BC4" w:rsidRPr="00486074">
        <w:rPr>
          <w:rFonts w:eastAsia="DengXian"/>
        </w:rPr>
        <w:t xml:space="preserve"> </w:t>
      </w:r>
      <w:r w:rsidRPr="00486074">
        <w:rPr>
          <w:rFonts w:eastAsia="DengXian"/>
        </w:rPr>
        <w:t>RSV</w:t>
      </w:r>
      <w:r w:rsidR="00174144" w:rsidRPr="00486074">
        <w:rPr>
          <w:rFonts w:eastAsia="DengXian"/>
        </w:rPr>
        <w:t xml:space="preserve">. </w:t>
      </w:r>
      <w:r w:rsidR="00853C5D" w:rsidRPr="00486074">
        <w:rPr>
          <w:rFonts w:eastAsia="DengXian"/>
        </w:rPr>
        <w:t xml:space="preserve">DESE appreciated </w:t>
      </w:r>
      <w:r w:rsidR="00DD20BD" w:rsidRPr="00486074">
        <w:rPr>
          <w:rFonts w:eastAsia="DengXian"/>
        </w:rPr>
        <w:t xml:space="preserve">the outreach from </w:t>
      </w:r>
      <w:r w:rsidR="00174144" w:rsidRPr="00486074">
        <w:rPr>
          <w:rFonts w:eastAsia="DengXian"/>
        </w:rPr>
        <w:t xml:space="preserve">DPH </w:t>
      </w:r>
      <w:r w:rsidR="00564695" w:rsidRPr="00486074">
        <w:rPr>
          <w:rFonts w:eastAsia="DengXian"/>
        </w:rPr>
        <w:t xml:space="preserve">as it developed the new </w:t>
      </w:r>
      <w:r w:rsidR="00174144" w:rsidRPr="00486074">
        <w:rPr>
          <w:rFonts w:eastAsia="DengXian"/>
        </w:rPr>
        <w:t>guidance.</w:t>
      </w:r>
    </w:p>
    <w:p w14:paraId="741D31E2" w14:textId="77777777" w:rsidR="00174144" w:rsidRPr="00486074" w:rsidRDefault="00174144" w:rsidP="00B94F40">
      <w:pPr>
        <w:pStyle w:val="paragraph"/>
        <w:spacing w:before="0" w:beforeAutospacing="0" w:after="0" w:afterAutospacing="0"/>
        <w:rPr>
          <w:rFonts w:eastAsia="DengXian"/>
        </w:rPr>
      </w:pPr>
    </w:p>
    <w:p w14:paraId="26D21789" w14:textId="2097A1BC" w:rsidR="007F238C" w:rsidRPr="00486074" w:rsidRDefault="00564695" w:rsidP="1F99FA22">
      <w:pPr>
        <w:pStyle w:val="paragraph"/>
        <w:spacing w:before="0" w:beforeAutospacing="0" w:after="0" w:afterAutospacing="0"/>
        <w:rPr>
          <w:rFonts w:eastAsia="DengXian"/>
        </w:rPr>
      </w:pPr>
      <w:r w:rsidRPr="00486074">
        <w:rPr>
          <w:rFonts w:eastAsia="DengXian"/>
        </w:rPr>
        <w:t xml:space="preserve">Second, </w:t>
      </w:r>
      <w:r w:rsidR="00174144" w:rsidRPr="00486074">
        <w:rPr>
          <w:rFonts w:eastAsia="DengXian"/>
        </w:rPr>
        <w:t>regarding FAFSA</w:t>
      </w:r>
      <w:r w:rsidRPr="00486074">
        <w:rPr>
          <w:rFonts w:eastAsia="DengXian"/>
        </w:rPr>
        <w:t xml:space="preserve">, the Acting Commissioner </w:t>
      </w:r>
      <w:r w:rsidR="00376F4C" w:rsidRPr="00486074">
        <w:rPr>
          <w:rFonts w:eastAsia="DengXian"/>
        </w:rPr>
        <w:t xml:space="preserve">said </w:t>
      </w:r>
      <w:r w:rsidR="008666B1" w:rsidRPr="00486074">
        <w:rPr>
          <w:rFonts w:eastAsia="DengXian"/>
        </w:rPr>
        <w:t xml:space="preserve">DESE is awaiting additional information from </w:t>
      </w:r>
      <w:r w:rsidR="00376F4C" w:rsidRPr="00486074">
        <w:rPr>
          <w:rFonts w:eastAsia="DengXian"/>
        </w:rPr>
        <w:t>t</w:t>
      </w:r>
      <w:r w:rsidR="00174144" w:rsidRPr="00486074">
        <w:rPr>
          <w:rFonts w:eastAsia="DengXian"/>
        </w:rPr>
        <w:t>he U</w:t>
      </w:r>
      <w:r w:rsidR="00376F4C" w:rsidRPr="00486074">
        <w:rPr>
          <w:rFonts w:eastAsia="DengXian"/>
        </w:rPr>
        <w:t>.</w:t>
      </w:r>
      <w:r w:rsidR="00174144" w:rsidRPr="00486074">
        <w:rPr>
          <w:rFonts w:eastAsia="DengXian"/>
        </w:rPr>
        <w:t>S</w:t>
      </w:r>
      <w:r w:rsidR="00376F4C" w:rsidRPr="00486074">
        <w:rPr>
          <w:rFonts w:eastAsia="DengXian"/>
        </w:rPr>
        <w:t>.</w:t>
      </w:r>
      <w:r w:rsidR="00174144" w:rsidRPr="00486074">
        <w:rPr>
          <w:rFonts w:eastAsia="DengXian"/>
        </w:rPr>
        <w:t xml:space="preserve"> Department of Education </w:t>
      </w:r>
      <w:r w:rsidR="008666B1" w:rsidRPr="00486074">
        <w:rPr>
          <w:rFonts w:eastAsia="DengXian"/>
        </w:rPr>
        <w:t xml:space="preserve">and </w:t>
      </w:r>
      <w:r w:rsidR="00174144" w:rsidRPr="00486074">
        <w:rPr>
          <w:rFonts w:eastAsia="DengXian"/>
        </w:rPr>
        <w:t>will work with schools and districts to reach out to students</w:t>
      </w:r>
      <w:r w:rsidR="004B528E" w:rsidRPr="00486074">
        <w:rPr>
          <w:rFonts w:eastAsia="DengXian"/>
        </w:rPr>
        <w:t xml:space="preserve"> and their families, in collaboration with </w:t>
      </w:r>
      <w:r w:rsidR="00C038E0" w:rsidRPr="00486074">
        <w:rPr>
          <w:rFonts w:eastAsia="DengXian"/>
        </w:rPr>
        <w:t xml:space="preserve">partners at the Massachusetts </w:t>
      </w:r>
      <w:r w:rsidR="00264DBF" w:rsidRPr="00486074">
        <w:rPr>
          <w:rFonts w:eastAsia="DengXian"/>
        </w:rPr>
        <w:t xml:space="preserve">Education </w:t>
      </w:r>
      <w:r w:rsidR="00C038E0" w:rsidRPr="00486074">
        <w:rPr>
          <w:rFonts w:eastAsia="DengXian"/>
        </w:rPr>
        <w:t xml:space="preserve">Financing Authority, uAspire, and the Department of Higher Education. </w:t>
      </w:r>
    </w:p>
    <w:p w14:paraId="09796C28" w14:textId="77777777" w:rsidR="00B94F40" w:rsidRPr="00486074" w:rsidRDefault="00B94F40" w:rsidP="00B94F40">
      <w:pPr>
        <w:pStyle w:val="paragraph"/>
        <w:spacing w:before="0" w:beforeAutospacing="0" w:after="0" w:afterAutospacing="0"/>
        <w:rPr>
          <w:rFonts w:eastAsia="DengXian"/>
        </w:rPr>
      </w:pPr>
    </w:p>
    <w:p w14:paraId="37ABD15F" w14:textId="72C7DA84" w:rsidR="00C038E0" w:rsidRPr="00486074" w:rsidRDefault="00963F53" w:rsidP="00B94F40">
      <w:pPr>
        <w:pStyle w:val="paragraph"/>
        <w:spacing w:before="0" w:beforeAutospacing="0" w:after="0" w:afterAutospacing="0"/>
        <w:rPr>
          <w:rFonts w:eastAsia="DengXian"/>
        </w:rPr>
      </w:pPr>
      <w:r w:rsidRPr="00486074">
        <w:rPr>
          <w:rFonts w:eastAsia="DengXian"/>
        </w:rPr>
        <w:t xml:space="preserve">Third, </w:t>
      </w:r>
      <w:r w:rsidR="00C038E0" w:rsidRPr="00486074">
        <w:rPr>
          <w:rFonts w:eastAsia="DengXian"/>
        </w:rPr>
        <w:t xml:space="preserve">Acting Commissioner Johnston </w:t>
      </w:r>
      <w:r w:rsidRPr="00486074">
        <w:rPr>
          <w:rFonts w:eastAsia="DengXian"/>
        </w:rPr>
        <w:t xml:space="preserve">said DESE </w:t>
      </w:r>
      <w:r w:rsidR="00C038E0" w:rsidRPr="00486074">
        <w:rPr>
          <w:rFonts w:eastAsia="DengXian"/>
        </w:rPr>
        <w:t>continues to provide support</w:t>
      </w:r>
      <w:r w:rsidR="00BC5C50" w:rsidRPr="00486074">
        <w:rPr>
          <w:rFonts w:eastAsia="DengXian"/>
        </w:rPr>
        <w:t xml:space="preserve"> to the Brockton Public Schools</w:t>
      </w:r>
      <w:r w:rsidR="00E86EE1" w:rsidRPr="00486074">
        <w:rPr>
          <w:rFonts w:eastAsia="DengXian"/>
        </w:rPr>
        <w:t xml:space="preserve">. In 2020, DESE </w:t>
      </w:r>
      <w:proofErr w:type="gramStart"/>
      <w:r w:rsidR="00E86EE1" w:rsidRPr="00486074">
        <w:rPr>
          <w:rFonts w:eastAsia="DengXian"/>
        </w:rPr>
        <w:t>entered into</w:t>
      </w:r>
      <w:proofErr w:type="gramEnd"/>
      <w:r w:rsidR="00E86EE1" w:rsidRPr="00486074">
        <w:rPr>
          <w:rFonts w:eastAsia="DengXian"/>
        </w:rPr>
        <w:t xml:space="preserve"> a Memorandum of Understanding (MOU) </w:t>
      </w:r>
      <w:r w:rsidR="002711AA" w:rsidRPr="00486074">
        <w:rPr>
          <w:rFonts w:eastAsia="DengXian"/>
        </w:rPr>
        <w:t xml:space="preserve">with Brockton </w:t>
      </w:r>
      <w:r w:rsidR="00E86EE1" w:rsidRPr="00486074">
        <w:rPr>
          <w:rFonts w:eastAsia="DengXian"/>
        </w:rPr>
        <w:t xml:space="preserve">focused on </w:t>
      </w:r>
      <w:r w:rsidR="00F66BD0" w:rsidRPr="00486074">
        <w:rPr>
          <w:rFonts w:eastAsia="DengXian"/>
        </w:rPr>
        <w:t xml:space="preserve">English learners, </w:t>
      </w:r>
      <w:r w:rsidR="00E86EE1" w:rsidRPr="00486074">
        <w:rPr>
          <w:rFonts w:eastAsia="DengXian"/>
        </w:rPr>
        <w:t>students with disabilities, and implementation of the educator evaluation system.</w:t>
      </w:r>
      <w:r w:rsidR="009D33D6" w:rsidRPr="00486074">
        <w:rPr>
          <w:rFonts w:eastAsia="DengXian"/>
        </w:rPr>
        <w:t xml:space="preserve"> </w:t>
      </w:r>
      <w:r w:rsidR="005379A9" w:rsidRPr="00486074">
        <w:rPr>
          <w:rFonts w:eastAsia="DengXian"/>
        </w:rPr>
        <w:t xml:space="preserve">The Acting Commissioner </w:t>
      </w:r>
      <w:r w:rsidR="002E3409">
        <w:rPr>
          <w:rFonts w:eastAsia="DengXian"/>
        </w:rPr>
        <w:t xml:space="preserve">said </w:t>
      </w:r>
      <w:r w:rsidR="009D33D6" w:rsidRPr="00486074">
        <w:rPr>
          <w:rFonts w:eastAsia="DengXian"/>
        </w:rPr>
        <w:t xml:space="preserve">Brockton has received grant funding and support from </w:t>
      </w:r>
      <w:r w:rsidR="00D83256" w:rsidRPr="00486074">
        <w:rPr>
          <w:rFonts w:eastAsia="DengXian"/>
        </w:rPr>
        <w:t xml:space="preserve">DESE’s </w:t>
      </w:r>
      <w:r w:rsidR="009D33D6" w:rsidRPr="00486074">
        <w:rPr>
          <w:rFonts w:eastAsia="DengXian"/>
        </w:rPr>
        <w:lastRenderedPageBreak/>
        <w:t>Statewide Systems of Support office</w:t>
      </w:r>
      <w:r w:rsidR="00416F4B" w:rsidRPr="00486074">
        <w:rPr>
          <w:rFonts w:eastAsia="DengXian"/>
        </w:rPr>
        <w:t xml:space="preserve"> to </w:t>
      </w:r>
      <w:r w:rsidR="009D33D6" w:rsidRPr="00486074">
        <w:rPr>
          <w:rFonts w:eastAsia="DengXian"/>
        </w:rPr>
        <w:t xml:space="preserve">implement high quality instructional materials across the district. </w:t>
      </w:r>
      <w:r w:rsidR="002711AA" w:rsidRPr="00486074">
        <w:rPr>
          <w:rFonts w:eastAsia="DengXian"/>
        </w:rPr>
        <w:t>He said o</w:t>
      </w:r>
      <w:r w:rsidR="009D33D6" w:rsidRPr="00486074">
        <w:rPr>
          <w:rFonts w:eastAsia="DengXian"/>
        </w:rPr>
        <w:t xml:space="preserve">ver the past six months, DESE has intensified </w:t>
      </w:r>
      <w:r w:rsidR="0003648E" w:rsidRPr="00486074">
        <w:rPr>
          <w:rFonts w:eastAsia="DengXian"/>
        </w:rPr>
        <w:t>its</w:t>
      </w:r>
      <w:r w:rsidR="009D33D6" w:rsidRPr="00486074">
        <w:rPr>
          <w:rFonts w:eastAsia="DengXian"/>
        </w:rPr>
        <w:t xml:space="preserve"> support</w:t>
      </w:r>
      <w:r w:rsidR="006741EC" w:rsidRPr="00486074">
        <w:rPr>
          <w:rFonts w:eastAsia="DengXian"/>
        </w:rPr>
        <w:t xml:space="preserve">, including </w:t>
      </w:r>
      <w:r w:rsidR="009D33D6" w:rsidRPr="00486074">
        <w:rPr>
          <w:rFonts w:eastAsia="DengXian"/>
        </w:rPr>
        <w:t xml:space="preserve">a safety and operational audit </w:t>
      </w:r>
      <w:r w:rsidR="00834632" w:rsidRPr="00486074">
        <w:rPr>
          <w:rFonts w:eastAsia="DengXian"/>
        </w:rPr>
        <w:t>at the high school</w:t>
      </w:r>
      <w:r w:rsidR="00416F4B" w:rsidRPr="00486074">
        <w:rPr>
          <w:rFonts w:eastAsia="DengXian"/>
        </w:rPr>
        <w:t xml:space="preserve"> </w:t>
      </w:r>
      <w:r w:rsidR="00783A12" w:rsidRPr="00486074">
        <w:rPr>
          <w:rFonts w:eastAsia="DengXian"/>
        </w:rPr>
        <w:t xml:space="preserve">and </w:t>
      </w:r>
      <w:r w:rsidR="00B5099D" w:rsidRPr="00486074">
        <w:rPr>
          <w:rFonts w:eastAsia="DengXian"/>
        </w:rPr>
        <w:t xml:space="preserve">support on </w:t>
      </w:r>
      <w:r w:rsidR="00D04A40" w:rsidRPr="00486074">
        <w:rPr>
          <w:rFonts w:eastAsia="DengXian"/>
        </w:rPr>
        <w:t>s</w:t>
      </w:r>
      <w:r w:rsidR="00B5099D" w:rsidRPr="00486074">
        <w:rPr>
          <w:rFonts w:eastAsia="DengXian"/>
        </w:rPr>
        <w:t xml:space="preserve">chool </w:t>
      </w:r>
      <w:r w:rsidR="00D04A40" w:rsidRPr="00486074">
        <w:rPr>
          <w:rFonts w:eastAsia="DengXian"/>
        </w:rPr>
        <w:t>c</w:t>
      </w:r>
      <w:r w:rsidR="00B5099D" w:rsidRPr="00486074">
        <w:rPr>
          <w:rFonts w:eastAsia="DengXian"/>
        </w:rPr>
        <w:t xml:space="preserve">limate and </w:t>
      </w:r>
      <w:r w:rsidR="00D04A40" w:rsidRPr="00486074">
        <w:rPr>
          <w:rFonts w:eastAsia="DengXian"/>
        </w:rPr>
        <w:t>c</w:t>
      </w:r>
      <w:r w:rsidR="00B5099D" w:rsidRPr="00486074">
        <w:rPr>
          <w:rFonts w:eastAsia="DengXian"/>
        </w:rPr>
        <w:t xml:space="preserve">ulture, implementation of </w:t>
      </w:r>
      <w:proofErr w:type="spellStart"/>
      <w:r w:rsidR="00B5099D" w:rsidRPr="00486074">
        <w:rPr>
          <w:rFonts w:eastAsia="DengXian"/>
        </w:rPr>
        <w:t>MassCore</w:t>
      </w:r>
      <w:proofErr w:type="spellEnd"/>
      <w:r w:rsidR="00B5099D" w:rsidRPr="00486074">
        <w:rPr>
          <w:rFonts w:eastAsia="DengXian"/>
        </w:rPr>
        <w:t xml:space="preserve">, and </w:t>
      </w:r>
      <w:r w:rsidR="00834632" w:rsidRPr="00486074">
        <w:rPr>
          <w:rFonts w:eastAsia="DengXian"/>
        </w:rPr>
        <w:t>e</w:t>
      </w:r>
      <w:r w:rsidR="00B5099D" w:rsidRPr="00486074">
        <w:rPr>
          <w:rFonts w:eastAsia="DengXian"/>
        </w:rPr>
        <w:t xml:space="preserve">quitable </w:t>
      </w:r>
      <w:r w:rsidR="00834632" w:rsidRPr="00486074">
        <w:rPr>
          <w:rFonts w:eastAsia="DengXian"/>
        </w:rPr>
        <w:t>a</w:t>
      </w:r>
      <w:r w:rsidR="00B5099D" w:rsidRPr="00486074">
        <w:rPr>
          <w:rFonts w:eastAsia="DengXian"/>
        </w:rPr>
        <w:t xml:space="preserve">ccess to pathways and programs. </w:t>
      </w:r>
      <w:r w:rsidR="00283C72" w:rsidRPr="00486074">
        <w:rPr>
          <w:rFonts w:eastAsia="DengXian"/>
        </w:rPr>
        <w:t xml:space="preserve">In addition, </w:t>
      </w:r>
      <w:r w:rsidR="0003648E" w:rsidRPr="00486074">
        <w:rPr>
          <w:rFonts w:eastAsia="DengXian"/>
        </w:rPr>
        <w:t xml:space="preserve">DESE </w:t>
      </w:r>
      <w:r w:rsidR="00B5099D" w:rsidRPr="00486074">
        <w:rPr>
          <w:rFonts w:eastAsia="DengXian"/>
        </w:rPr>
        <w:t xml:space="preserve">hired a contractor to </w:t>
      </w:r>
      <w:r w:rsidR="001C5DC2" w:rsidRPr="00486074">
        <w:rPr>
          <w:rFonts w:eastAsia="DengXian"/>
        </w:rPr>
        <w:t>review the district’s financial health</w:t>
      </w:r>
      <w:r w:rsidR="00283C72" w:rsidRPr="00486074">
        <w:rPr>
          <w:rFonts w:eastAsia="DengXian"/>
        </w:rPr>
        <w:t xml:space="preserve"> and help with financial management</w:t>
      </w:r>
      <w:r w:rsidR="001C5DC2" w:rsidRPr="00486074">
        <w:rPr>
          <w:rFonts w:eastAsia="DengXian"/>
        </w:rPr>
        <w:t xml:space="preserve">. </w:t>
      </w:r>
    </w:p>
    <w:p w14:paraId="01B78A05" w14:textId="77777777" w:rsidR="001C5DC2" w:rsidRPr="00486074" w:rsidRDefault="001C5DC2" w:rsidP="00B94F40">
      <w:pPr>
        <w:pStyle w:val="paragraph"/>
        <w:spacing w:before="0" w:beforeAutospacing="0" w:after="0" w:afterAutospacing="0"/>
        <w:rPr>
          <w:rFonts w:eastAsia="DengXian"/>
        </w:rPr>
      </w:pPr>
    </w:p>
    <w:p w14:paraId="4034F6F6" w14:textId="3420AD0C" w:rsidR="001C5DC2" w:rsidRPr="00486074" w:rsidRDefault="00D80C0C" w:rsidP="00B94F40">
      <w:pPr>
        <w:pStyle w:val="paragraph"/>
        <w:spacing w:before="0" w:beforeAutospacing="0" w:after="0" w:afterAutospacing="0"/>
        <w:rPr>
          <w:rFonts w:eastAsia="DengXian"/>
        </w:rPr>
      </w:pPr>
      <w:r w:rsidRPr="00486074">
        <w:rPr>
          <w:rFonts w:eastAsia="DengXian"/>
        </w:rPr>
        <w:t>Acting Commissioner Johnston c</w:t>
      </w:r>
      <w:r w:rsidR="00901600" w:rsidRPr="00486074">
        <w:rPr>
          <w:rFonts w:eastAsia="DengXian"/>
        </w:rPr>
        <w:t>onclud</w:t>
      </w:r>
      <w:r w:rsidRPr="00486074">
        <w:rPr>
          <w:rFonts w:eastAsia="DengXian"/>
        </w:rPr>
        <w:t>ed</w:t>
      </w:r>
      <w:r w:rsidR="00901600" w:rsidRPr="00486074">
        <w:rPr>
          <w:rFonts w:eastAsia="DengXian"/>
        </w:rPr>
        <w:t xml:space="preserve"> </w:t>
      </w:r>
      <w:r w:rsidR="00902CB2" w:rsidRPr="00486074">
        <w:rPr>
          <w:rFonts w:eastAsia="DengXian"/>
        </w:rPr>
        <w:t xml:space="preserve">with an </w:t>
      </w:r>
      <w:r w:rsidR="00901600" w:rsidRPr="00486074">
        <w:rPr>
          <w:rFonts w:eastAsia="DengXian"/>
        </w:rPr>
        <w:t>update</w:t>
      </w:r>
      <w:r w:rsidR="00902CB2" w:rsidRPr="00486074">
        <w:rPr>
          <w:rFonts w:eastAsia="DengXian"/>
        </w:rPr>
        <w:t xml:space="preserve"> on the </w:t>
      </w:r>
      <w:r w:rsidR="00D60CC8" w:rsidRPr="00486074">
        <w:rPr>
          <w:rFonts w:eastAsia="DengXian"/>
        </w:rPr>
        <w:t>Holyoke Public Schools</w:t>
      </w:r>
      <w:r w:rsidR="003E3180" w:rsidRPr="00486074">
        <w:rPr>
          <w:rFonts w:eastAsia="DengXian"/>
        </w:rPr>
        <w:t xml:space="preserve">. He </w:t>
      </w:r>
      <w:r w:rsidR="00002257" w:rsidRPr="00486074">
        <w:rPr>
          <w:rStyle w:val="normaltextrun"/>
          <w:rFonts w:eastAsiaTheme="majorEastAsia"/>
          <w:color w:val="000000"/>
          <w:shd w:val="clear" w:color="auto" w:fill="FFFFFF"/>
        </w:rPr>
        <w:t xml:space="preserve">met with the Holyoke School Committee and its Local Control Subcommittee on March 25 to discuss transitioning the district </w:t>
      </w:r>
      <w:r w:rsidR="000A021D" w:rsidRPr="00486074">
        <w:rPr>
          <w:rStyle w:val="normaltextrun"/>
          <w:rFonts w:eastAsiaTheme="majorEastAsia"/>
          <w:color w:val="000000"/>
          <w:shd w:val="clear" w:color="auto" w:fill="FFFFFF"/>
        </w:rPr>
        <w:t xml:space="preserve">from receivership </w:t>
      </w:r>
      <w:r w:rsidR="00002257" w:rsidRPr="00486074">
        <w:rPr>
          <w:rStyle w:val="normaltextrun"/>
          <w:rFonts w:eastAsiaTheme="majorEastAsia"/>
          <w:color w:val="000000"/>
          <w:shd w:val="clear" w:color="auto" w:fill="FFFFFF"/>
        </w:rPr>
        <w:t>to local control</w:t>
      </w:r>
      <w:r w:rsidR="00DF1346" w:rsidRPr="00486074">
        <w:rPr>
          <w:rStyle w:val="normaltextrun"/>
          <w:rFonts w:eastAsiaTheme="majorEastAsia"/>
          <w:color w:val="000000"/>
          <w:shd w:val="clear" w:color="auto" w:fill="FFFFFF"/>
        </w:rPr>
        <w:t xml:space="preserve">. </w:t>
      </w:r>
      <w:r w:rsidR="00516A42" w:rsidRPr="00486074">
        <w:rPr>
          <w:rFonts w:eastAsia="DengXian"/>
        </w:rPr>
        <w:t xml:space="preserve">He said </w:t>
      </w:r>
      <w:r w:rsidR="00BB2590" w:rsidRPr="00486074">
        <w:rPr>
          <w:rFonts w:eastAsia="DengXian"/>
        </w:rPr>
        <w:t xml:space="preserve">the discussions were productive </w:t>
      </w:r>
      <w:r w:rsidR="00ED1B16" w:rsidRPr="00486074">
        <w:rPr>
          <w:rFonts w:eastAsia="DengXian"/>
        </w:rPr>
        <w:t xml:space="preserve">and </w:t>
      </w:r>
      <w:r w:rsidR="000102D4" w:rsidRPr="00486074">
        <w:rPr>
          <w:rFonts w:eastAsia="DengXian"/>
        </w:rPr>
        <w:t xml:space="preserve">meetings have been scheduled </w:t>
      </w:r>
      <w:r w:rsidR="009A251F" w:rsidRPr="00486074">
        <w:rPr>
          <w:rFonts w:eastAsia="DengXian"/>
        </w:rPr>
        <w:t xml:space="preserve">through August </w:t>
      </w:r>
      <w:r w:rsidR="00C25B40" w:rsidRPr="00486074">
        <w:rPr>
          <w:rFonts w:eastAsia="DengXian"/>
        </w:rPr>
        <w:t xml:space="preserve">for </w:t>
      </w:r>
      <w:r w:rsidR="00F95C3C" w:rsidRPr="00486074">
        <w:rPr>
          <w:rFonts w:eastAsia="DengXian"/>
        </w:rPr>
        <w:t>DESE</w:t>
      </w:r>
      <w:r w:rsidR="009A251F" w:rsidRPr="00486074">
        <w:rPr>
          <w:rFonts w:eastAsia="DengXian"/>
        </w:rPr>
        <w:t xml:space="preserve">, </w:t>
      </w:r>
      <w:r w:rsidR="00F95C3C" w:rsidRPr="00486074">
        <w:rPr>
          <w:rFonts w:eastAsia="DengXian"/>
        </w:rPr>
        <w:t>the school committee, the subcommittee</w:t>
      </w:r>
      <w:r w:rsidR="00DF1346" w:rsidRPr="00486074">
        <w:rPr>
          <w:rFonts w:eastAsia="DengXian"/>
        </w:rPr>
        <w:t>,</w:t>
      </w:r>
      <w:r w:rsidR="00F95C3C" w:rsidRPr="00486074">
        <w:rPr>
          <w:rFonts w:eastAsia="DengXian"/>
        </w:rPr>
        <w:t xml:space="preserve"> and receiver Anthony Soto to </w:t>
      </w:r>
      <w:r w:rsidR="00C25B40" w:rsidRPr="00486074">
        <w:rPr>
          <w:rFonts w:eastAsia="DengXian"/>
        </w:rPr>
        <w:t xml:space="preserve">discuss </w:t>
      </w:r>
      <w:r w:rsidR="0052263A" w:rsidRPr="00486074">
        <w:rPr>
          <w:rFonts w:eastAsia="DengXian"/>
        </w:rPr>
        <w:t>next steps</w:t>
      </w:r>
      <w:r w:rsidR="00CF2B4F" w:rsidRPr="00486074">
        <w:rPr>
          <w:rFonts w:eastAsia="DengXian"/>
        </w:rPr>
        <w:t xml:space="preserve">, focusing on </w:t>
      </w:r>
      <w:r w:rsidR="00876DE6" w:rsidRPr="00486074">
        <w:rPr>
          <w:rFonts w:eastAsia="DengXian"/>
        </w:rPr>
        <w:t>improvement</w:t>
      </w:r>
      <w:r w:rsidR="00A821B9" w:rsidRPr="00486074">
        <w:rPr>
          <w:rFonts w:eastAsia="DengXian"/>
        </w:rPr>
        <w:t>s and continu</w:t>
      </w:r>
      <w:r w:rsidR="001721CD" w:rsidRPr="00486074">
        <w:rPr>
          <w:rFonts w:eastAsia="DengXian"/>
        </w:rPr>
        <w:t>ing</w:t>
      </w:r>
      <w:r w:rsidR="00A821B9" w:rsidRPr="00486074">
        <w:rPr>
          <w:rFonts w:eastAsia="DengXian"/>
        </w:rPr>
        <w:t xml:space="preserve"> progress</w:t>
      </w:r>
      <w:r w:rsidR="00876DE6" w:rsidRPr="00486074">
        <w:rPr>
          <w:rFonts w:eastAsia="DengXian"/>
        </w:rPr>
        <w:t>.</w:t>
      </w:r>
      <w:r w:rsidR="00B71BB5" w:rsidRPr="00486074">
        <w:rPr>
          <w:rFonts w:eastAsia="DengXian"/>
        </w:rPr>
        <w:t xml:space="preserve"> </w:t>
      </w:r>
    </w:p>
    <w:p w14:paraId="65A755BF" w14:textId="77777777" w:rsidR="00561F9E" w:rsidRPr="00486074" w:rsidRDefault="00561F9E" w:rsidP="00B94F40">
      <w:pPr>
        <w:pStyle w:val="paragraph"/>
        <w:spacing w:before="0" w:beforeAutospacing="0" w:after="0" w:afterAutospacing="0"/>
        <w:rPr>
          <w:rFonts w:eastAsia="DengXian"/>
        </w:rPr>
      </w:pPr>
    </w:p>
    <w:p w14:paraId="21D8F9DA" w14:textId="75FED623" w:rsidR="0034201C" w:rsidRPr="00486074" w:rsidRDefault="00BA3A5F" w:rsidP="00B94F40">
      <w:pPr>
        <w:pStyle w:val="paragraph"/>
        <w:spacing w:before="0" w:beforeAutospacing="0" w:after="0" w:afterAutospacing="0"/>
        <w:rPr>
          <w:rFonts w:eastAsia="DengXian"/>
        </w:rPr>
      </w:pPr>
      <w:r w:rsidRPr="00486074">
        <w:rPr>
          <w:rFonts w:eastAsia="DengXian"/>
        </w:rPr>
        <w:t>Chair Craven called for a motion and vote to approve meeting minutes.</w:t>
      </w:r>
    </w:p>
    <w:p w14:paraId="17218BAE" w14:textId="77777777" w:rsidR="00BA3A5F" w:rsidRPr="00486074" w:rsidRDefault="00BA3A5F" w:rsidP="00B94F40">
      <w:pPr>
        <w:pStyle w:val="paragraph"/>
        <w:spacing w:before="0" w:beforeAutospacing="0" w:after="0" w:afterAutospacing="0"/>
        <w:rPr>
          <w:rFonts w:eastAsia="DengXian"/>
        </w:rPr>
      </w:pPr>
    </w:p>
    <w:p w14:paraId="5460D8FD" w14:textId="77777777" w:rsidR="002146D1" w:rsidRPr="00486074" w:rsidRDefault="002146D1" w:rsidP="002146D1">
      <w:pPr>
        <w:pStyle w:val="paragraph"/>
        <w:spacing w:before="0" w:beforeAutospacing="0" w:after="0" w:afterAutospacing="0"/>
        <w:textAlignment w:val="baseline"/>
      </w:pPr>
      <w:r w:rsidRPr="00486074">
        <w:rPr>
          <w:rStyle w:val="normaltextrun"/>
          <w:rFonts w:eastAsiaTheme="majorEastAsia"/>
          <w:b/>
          <w:bCs/>
        </w:rPr>
        <w:t>On a motion duly made and seconded, it was:</w:t>
      </w:r>
      <w:r w:rsidRPr="00486074">
        <w:rPr>
          <w:rStyle w:val="eop"/>
          <w:rFonts w:eastAsiaTheme="majorEastAsia"/>
        </w:rPr>
        <w:t> </w:t>
      </w:r>
    </w:p>
    <w:p w14:paraId="227137C8" w14:textId="77777777" w:rsidR="002146D1" w:rsidRPr="00486074" w:rsidRDefault="002146D1" w:rsidP="002146D1">
      <w:pPr>
        <w:pStyle w:val="paragraph"/>
        <w:spacing w:before="0" w:beforeAutospacing="0" w:after="0" w:afterAutospacing="0"/>
        <w:textAlignment w:val="baseline"/>
      </w:pPr>
      <w:r w:rsidRPr="00486074">
        <w:rPr>
          <w:rStyle w:val="eop"/>
          <w:rFonts w:eastAsiaTheme="majorEastAsia"/>
        </w:rPr>
        <w:t> </w:t>
      </w:r>
    </w:p>
    <w:p w14:paraId="6C75AD46" w14:textId="77777777" w:rsidR="002146D1" w:rsidRPr="00486074" w:rsidRDefault="002146D1" w:rsidP="002146D1">
      <w:pPr>
        <w:pStyle w:val="paragraph"/>
        <w:spacing w:before="0" w:beforeAutospacing="0" w:after="0" w:afterAutospacing="0"/>
        <w:ind w:left="1440" w:hanging="1440"/>
        <w:textAlignment w:val="baseline"/>
      </w:pPr>
      <w:r w:rsidRPr="00486074">
        <w:rPr>
          <w:rStyle w:val="normaltextrun"/>
          <w:rFonts w:eastAsiaTheme="majorEastAsia"/>
          <w:b/>
          <w:bCs/>
          <w:color w:val="000000"/>
        </w:rPr>
        <w:t xml:space="preserve">VOTED: </w:t>
      </w:r>
      <w:r w:rsidRPr="00486074">
        <w:rPr>
          <w:rStyle w:val="tabchar"/>
          <w:rFonts w:eastAsiaTheme="majorEastAsia"/>
          <w:color w:val="000000"/>
        </w:rPr>
        <w:tab/>
      </w:r>
      <w:r w:rsidRPr="00486074">
        <w:rPr>
          <w:rStyle w:val="normaltextrun"/>
          <w:rFonts w:eastAsiaTheme="majorEastAsia"/>
          <w:b/>
          <w:bCs/>
          <w:color w:val="000000"/>
        </w:rPr>
        <w:t xml:space="preserve">that the Board of Elementary and Secondary Education approve the minutes of the </w:t>
      </w:r>
      <w:r w:rsidRPr="00486074">
        <w:rPr>
          <w:rStyle w:val="normaltextrun"/>
          <w:rFonts w:eastAsiaTheme="majorEastAsia"/>
          <w:b/>
          <w:color w:val="222222"/>
        </w:rPr>
        <w:t xml:space="preserve">February 27, </w:t>
      </w:r>
      <w:proofErr w:type="gramStart"/>
      <w:r w:rsidRPr="00486074">
        <w:rPr>
          <w:rStyle w:val="normaltextrun"/>
          <w:rFonts w:eastAsiaTheme="majorEastAsia"/>
          <w:b/>
          <w:color w:val="222222"/>
        </w:rPr>
        <w:t>2024</w:t>
      </w:r>
      <w:proofErr w:type="gramEnd"/>
      <w:r w:rsidRPr="00486074">
        <w:rPr>
          <w:rStyle w:val="normaltextrun"/>
          <w:rFonts w:eastAsiaTheme="majorEastAsia"/>
          <w:b/>
          <w:bCs/>
          <w:color w:val="000000"/>
        </w:rPr>
        <w:t xml:space="preserve"> Regular Meeting.</w:t>
      </w:r>
      <w:r w:rsidRPr="00486074">
        <w:rPr>
          <w:rStyle w:val="eop"/>
          <w:rFonts w:eastAsiaTheme="majorEastAsia"/>
          <w:color w:val="000000"/>
        </w:rPr>
        <w:t> </w:t>
      </w:r>
    </w:p>
    <w:p w14:paraId="79854A6A" w14:textId="77777777" w:rsidR="002146D1" w:rsidRPr="00486074" w:rsidRDefault="002146D1" w:rsidP="002146D1">
      <w:pPr>
        <w:pStyle w:val="paragraph"/>
        <w:spacing w:before="0" w:beforeAutospacing="0" w:after="0" w:afterAutospacing="0"/>
        <w:ind w:left="1440" w:hanging="1440"/>
        <w:textAlignment w:val="baseline"/>
      </w:pPr>
      <w:r w:rsidRPr="00486074">
        <w:rPr>
          <w:rStyle w:val="eop"/>
          <w:rFonts w:eastAsiaTheme="majorEastAsia"/>
          <w:color w:val="000000"/>
        </w:rPr>
        <w:t> </w:t>
      </w:r>
    </w:p>
    <w:p w14:paraId="0984CB9B" w14:textId="2631621E" w:rsidR="002146D1" w:rsidRPr="00486074" w:rsidRDefault="002146D1" w:rsidP="002146D1">
      <w:pPr>
        <w:pStyle w:val="paragraph"/>
        <w:spacing w:before="0" w:beforeAutospacing="0" w:after="0" w:afterAutospacing="0"/>
        <w:ind w:left="1440" w:hanging="1440"/>
        <w:textAlignment w:val="baseline"/>
        <w:rPr>
          <w:rStyle w:val="eop"/>
          <w:rFonts w:eastAsiaTheme="majorEastAsia"/>
          <w:color w:val="000000"/>
        </w:rPr>
      </w:pPr>
      <w:r w:rsidRPr="00486074">
        <w:rPr>
          <w:rStyle w:val="normaltextrun"/>
          <w:rFonts w:eastAsiaTheme="majorEastAsia"/>
          <w:color w:val="000000"/>
        </w:rPr>
        <w:t>The vote, by roll call, was unanimous</w:t>
      </w:r>
      <w:r w:rsidR="004E6544" w:rsidRPr="00486074">
        <w:rPr>
          <w:rStyle w:val="eop"/>
          <w:rFonts w:eastAsiaTheme="majorEastAsia"/>
          <w:color w:val="000000"/>
        </w:rPr>
        <w:t>.</w:t>
      </w:r>
    </w:p>
    <w:p w14:paraId="048DBA2B" w14:textId="77777777" w:rsidR="00395131" w:rsidRPr="00486074" w:rsidRDefault="00395131" w:rsidP="002146D1">
      <w:pPr>
        <w:pStyle w:val="paragraph"/>
        <w:spacing w:before="0" w:beforeAutospacing="0" w:after="0" w:afterAutospacing="0"/>
        <w:ind w:left="1440" w:hanging="1440"/>
        <w:textAlignment w:val="baseline"/>
        <w:rPr>
          <w:rStyle w:val="eop"/>
          <w:rFonts w:eastAsiaTheme="majorEastAsia"/>
          <w:color w:val="000000"/>
        </w:rPr>
      </w:pPr>
    </w:p>
    <w:p w14:paraId="466C311D" w14:textId="073C37CE" w:rsidR="00395131" w:rsidRPr="00486074" w:rsidRDefault="00395131" w:rsidP="002146D1">
      <w:pPr>
        <w:pStyle w:val="paragraph"/>
        <w:spacing w:before="0" w:beforeAutospacing="0" w:after="0" w:afterAutospacing="0"/>
        <w:ind w:left="1440" w:hanging="1440"/>
        <w:textAlignment w:val="baseline"/>
        <w:rPr>
          <w:rStyle w:val="eop"/>
          <w:rFonts w:eastAsiaTheme="majorEastAsia"/>
          <w:b/>
          <w:bCs/>
          <w:color w:val="000000"/>
        </w:rPr>
      </w:pPr>
      <w:r w:rsidRPr="00486074">
        <w:rPr>
          <w:rStyle w:val="eop"/>
          <w:rFonts w:eastAsiaTheme="majorEastAsia"/>
          <w:b/>
          <w:bCs/>
          <w:color w:val="000000"/>
        </w:rPr>
        <w:t>Commissioner Search Process</w:t>
      </w:r>
    </w:p>
    <w:p w14:paraId="3C1E9639" w14:textId="77777777" w:rsidR="004E6544" w:rsidRPr="00486074" w:rsidRDefault="004E6544" w:rsidP="002146D1">
      <w:pPr>
        <w:pStyle w:val="paragraph"/>
        <w:spacing w:before="0" w:beforeAutospacing="0" w:after="0" w:afterAutospacing="0"/>
        <w:ind w:left="1440" w:hanging="1440"/>
        <w:textAlignment w:val="baseline"/>
      </w:pPr>
    </w:p>
    <w:p w14:paraId="18202C26" w14:textId="38CCB77B" w:rsidR="00774500" w:rsidRPr="00486074" w:rsidRDefault="00DD5B32" w:rsidP="00234FB5">
      <w:pPr>
        <w:pStyle w:val="paragraph"/>
        <w:spacing w:before="0" w:beforeAutospacing="0" w:after="0" w:afterAutospacing="0"/>
        <w:textAlignment w:val="baseline"/>
      </w:pPr>
      <w:r w:rsidRPr="00486074">
        <w:t>Chair Craven update</w:t>
      </w:r>
      <w:r w:rsidR="00C75C85" w:rsidRPr="00486074">
        <w:t>d the Board</w:t>
      </w:r>
      <w:r w:rsidRPr="00486074">
        <w:t xml:space="preserve"> on the Commissioner search process. </w:t>
      </w:r>
      <w:r w:rsidR="00F953FB" w:rsidRPr="00486074">
        <w:t>Sh</w:t>
      </w:r>
      <w:r w:rsidR="009F2900" w:rsidRPr="00486074">
        <w:t xml:space="preserve">e said she </w:t>
      </w:r>
      <w:r w:rsidR="00060697" w:rsidRPr="00486074">
        <w:t>would</w:t>
      </w:r>
      <w:r w:rsidR="00742573" w:rsidRPr="00486074">
        <w:t xml:space="preserve"> provide a</w:t>
      </w:r>
      <w:r w:rsidR="009F2900" w:rsidRPr="00486074">
        <w:t>n</w:t>
      </w:r>
      <w:r w:rsidR="00742573" w:rsidRPr="00486074">
        <w:t xml:space="preserve"> update at </w:t>
      </w:r>
      <w:r w:rsidR="009F2900" w:rsidRPr="00486074">
        <w:t xml:space="preserve">each </w:t>
      </w:r>
      <w:r w:rsidR="00742573" w:rsidRPr="00486074">
        <w:t xml:space="preserve">Board meeting. </w:t>
      </w:r>
      <w:r w:rsidR="003A28F9" w:rsidRPr="00486074">
        <w:t xml:space="preserve">Chair </w:t>
      </w:r>
      <w:r w:rsidR="00AA63CE" w:rsidRPr="00486074">
        <w:t>Craven said t</w:t>
      </w:r>
      <w:r w:rsidRPr="00486074">
        <w:t xml:space="preserve">he </w:t>
      </w:r>
      <w:r w:rsidR="00AA63CE" w:rsidRPr="00486074">
        <w:t xml:space="preserve">RFP </w:t>
      </w:r>
      <w:r w:rsidRPr="00486074">
        <w:t>for a</w:t>
      </w:r>
      <w:r w:rsidR="006F3BA5" w:rsidRPr="00486074">
        <w:t xml:space="preserve">n executive </w:t>
      </w:r>
      <w:r w:rsidRPr="00486074">
        <w:t>search f</w:t>
      </w:r>
      <w:r w:rsidR="00742573" w:rsidRPr="00486074">
        <w:t>i</w:t>
      </w:r>
      <w:r w:rsidRPr="00486074">
        <w:t>rm ha</w:t>
      </w:r>
      <w:r w:rsidR="00D26A3B" w:rsidRPr="00486074">
        <w:t>s</w:t>
      </w:r>
      <w:r w:rsidRPr="00486074">
        <w:t xml:space="preserve"> been posted </w:t>
      </w:r>
      <w:r w:rsidR="00BD414E" w:rsidRPr="00486074">
        <w:t xml:space="preserve">on COMMBUYS, the state procurement website, </w:t>
      </w:r>
      <w:r w:rsidRPr="00486074">
        <w:t xml:space="preserve">and </w:t>
      </w:r>
      <w:r w:rsidR="00D26A3B" w:rsidRPr="00486074">
        <w:t xml:space="preserve">will </w:t>
      </w:r>
      <w:r w:rsidRPr="00486074">
        <w:t>close on April 1</w:t>
      </w:r>
      <w:r w:rsidR="00D26A3B" w:rsidRPr="00486074">
        <w:t xml:space="preserve">. </w:t>
      </w:r>
      <w:r w:rsidR="00742573" w:rsidRPr="00486074">
        <w:t>Secretary Tutwiler, Chair Craven</w:t>
      </w:r>
      <w:r w:rsidR="00417C19" w:rsidRPr="00486074">
        <w:t>,</w:t>
      </w:r>
      <w:r w:rsidR="00742573" w:rsidRPr="00486074">
        <w:t xml:space="preserve"> and Vice</w:t>
      </w:r>
      <w:r w:rsidR="00C45A6C" w:rsidRPr="00486074">
        <w:t>-</w:t>
      </w:r>
      <w:r w:rsidR="00742573" w:rsidRPr="00486074">
        <w:t xml:space="preserve">Chair Hills will review and score the submitted bids to choose the search firm that will lead the national search. There will be </w:t>
      </w:r>
      <w:r w:rsidR="003F264F" w:rsidRPr="00486074">
        <w:t xml:space="preserve">extensive </w:t>
      </w:r>
      <w:r w:rsidR="00F212AF" w:rsidRPr="00486074">
        <w:t xml:space="preserve">outreach to gather stakeholder input and </w:t>
      </w:r>
      <w:r w:rsidR="003F264F" w:rsidRPr="00486074">
        <w:t xml:space="preserve">assemble an advisory </w:t>
      </w:r>
      <w:r w:rsidR="003A0FA1" w:rsidRPr="00486074">
        <w:t>group</w:t>
      </w:r>
      <w:r w:rsidR="008D7F97" w:rsidRPr="00486074">
        <w:t>,</w:t>
      </w:r>
      <w:r w:rsidR="003A0FA1" w:rsidRPr="00486074">
        <w:t xml:space="preserve"> and the </w:t>
      </w:r>
      <w:r w:rsidR="00742573" w:rsidRPr="00486074">
        <w:t>interview</w:t>
      </w:r>
      <w:r w:rsidR="007E63F8" w:rsidRPr="00486074">
        <w:t xml:space="preserve">s of </w:t>
      </w:r>
      <w:r w:rsidR="005A6BAD" w:rsidRPr="00486074">
        <w:t>finalists</w:t>
      </w:r>
      <w:r w:rsidR="003A0FA1" w:rsidRPr="00486074">
        <w:t xml:space="preserve"> will be public</w:t>
      </w:r>
      <w:r w:rsidR="00742573" w:rsidRPr="00486074">
        <w:t xml:space="preserve">. </w:t>
      </w:r>
      <w:r w:rsidR="007E63F8" w:rsidRPr="00486074">
        <w:t xml:space="preserve">Chair Craven </w:t>
      </w:r>
      <w:r w:rsidR="003F264F" w:rsidRPr="00486074">
        <w:t>said t</w:t>
      </w:r>
      <w:r w:rsidR="00742573" w:rsidRPr="00486074">
        <w:t>he search is expected to take several months.</w:t>
      </w:r>
    </w:p>
    <w:p w14:paraId="7638DD9E" w14:textId="77777777" w:rsidR="00395131" w:rsidRPr="00486074" w:rsidRDefault="00395131" w:rsidP="00395131">
      <w:pPr>
        <w:pStyle w:val="paragraph"/>
        <w:spacing w:before="0" w:beforeAutospacing="0" w:after="0" w:afterAutospacing="0"/>
        <w:ind w:hanging="1440"/>
        <w:jc w:val="both"/>
        <w:textAlignment w:val="baseline"/>
      </w:pPr>
    </w:p>
    <w:p w14:paraId="1A1B81E2" w14:textId="21502725" w:rsidR="00395131" w:rsidRPr="00486074" w:rsidRDefault="00395131" w:rsidP="5C6DF39E">
      <w:pPr>
        <w:pStyle w:val="paragraph"/>
        <w:spacing w:before="0" w:beforeAutospacing="0" w:after="0" w:afterAutospacing="0"/>
        <w:jc w:val="both"/>
        <w:textAlignment w:val="baseline"/>
        <w:rPr>
          <w:b/>
          <w:bCs/>
        </w:rPr>
      </w:pPr>
      <w:r w:rsidRPr="00486074">
        <w:rPr>
          <w:b/>
          <w:bCs/>
        </w:rPr>
        <w:t>Commonwealth Virtual Schools: Recommendation for a New Commonwealth Virtual School</w:t>
      </w:r>
    </w:p>
    <w:p w14:paraId="5E0ACB5E" w14:textId="77777777" w:rsidR="00395131" w:rsidRPr="00486074" w:rsidRDefault="00395131" w:rsidP="00395131">
      <w:pPr>
        <w:pStyle w:val="paragraph"/>
        <w:spacing w:before="0" w:beforeAutospacing="0" w:after="0" w:afterAutospacing="0"/>
        <w:ind w:hanging="1440"/>
        <w:jc w:val="both"/>
        <w:textAlignment w:val="baseline"/>
      </w:pPr>
    </w:p>
    <w:p w14:paraId="086163F0" w14:textId="27051158" w:rsidR="00C4384B" w:rsidRPr="00486074" w:rsidRDefault="0066386F" w:rsidP="00C4384B">
      <w:pPr>
        <w:pStyle w:val="paragraph"/>
        <w:spacing w:before="0" w:beforeAutospacing="0" w:after="0" w:afterAutospacing="0"/>
        <w:textAlignment w:val="baseline"/>
        <w:rPr>
          <w:rStyle w:val="eop"/>
          <w:rFonts w:eastAsiaTheme="majorEastAsia"/>
        </w:rPr>
      </w:pPr>
      <w:r w:rsidRPr="00486074">
        <w:rPr>
          <w:rStyle w:val="normaltextrun"/>
          <w:rFonts w:eastAsiaTheme="majorEastAsia"/>
        </w:rPr>
        <w:t xml:space="preserve">Acting Commissioner Johnston </w:t>
      </w:r>
      <w:r w:rsidR="00615FED" w:rsidRPr="00486074">
        <w:rPr>
          <w:rStyle w:val="normaltextrun"/>
          <w:rFonts w:eastAsiaTheme="majorEastAsia"/>
        </w:rPr>
        <w:t xml:space="preserve">introduced the agenda item. </w:t>
      </w:r>
      <w:r w:rsidR="00C4384B" w:rsidRPr="00486074">
        <w:rPr>
          <w:rStyle w:val="normaltextrun"/>
          <w:rFonts w:eastAsiaTheme="majorEastAsia"/>
        </w:rPr>
        <w:t>Section 94 of G.L. c. 71 established Commonwealth of Massachusetts Virtual Schools (CMVS), enabling the Board</w:t>
      </w:r>
      <w:r w:rsidR="00C4384B" w:rsidRPr="00486074">
        <w:rPr>
          <w:rStyle w:val="normaltextrun"/>
          <w:rFonts w:eastAsiaTheme="majorEastAsia"/>
          <w:shd w:val="clear" w:color="auto" w:fill="FFFFFF"/>
        </w:rPr>
        <w:t xml:space="preserve"> to award certificates to establish CMVS. </w:t>
      </w:r>
      <w:r w:rsidR="00C4384B" w:rsidRPr="00486074">
        <w:rPr>
          <w:rStyle w:val="normaltextrun"/>
          <w:rFonts w:eastAsiaTheme="majorEastAsia"/>
        </w:rPr>
        <w:t>In January 2024, Commissioner Riley provided the Board with information about the application for the proposed Felix Commonwealth Virtual School (Felix) and an overview of the CMVS application review process.</w:t>
      </w:r>
      <w:r w:rsidR="00C4384B" w:rsidRPr="00486074">
        <w:rPr>
          <w:rStyle w:val="eop"/>
          <w:rFonts w:eastAsiaTheme="majorEastAsia"/>
        </w:rPr>
        <w:t> </w:t>
      </w:r>
    </w:p>
    <w:p w14:paraId="32069329" w14:textId="77777777" w:rsidR="00A65521" w:rsidRPr="00486074" w:rsidRDefault="00A65521" w:rsidP="00C4384B">
      <w:pPr>
        <w:pStyle w:val="paragraph"/>
        <w:spacing w:before="0" w:beforeAutospacing="0" w:after="0" w:afterAutospacing="0"/>
        <w:textAlignment w:val="baseline"/>
        <w:rPr>
          <w:rStyle w:val="eop"/>
          <w:rFonts w:eastAsiaTheme="majorEastAsia"/>
        </w:rPr>
      </w:pPr>
    </w:p>
    <w:p w14:paraId="08DD8DBB" w14:textId="1EDB09D0" w:rsidR="00AC461E" w:rsidRPr="00486074" w:rsidRDefault="009F1512" w:rsidP="00C4384B">
      <w:pPr>
        <w:pStyle w:val="paragraph"/>
        <w:spacing w:before="0" w:beforeAutospacing="0" w:after="0" w:afterAutospacing="0"/>
        <w:textAlignment w:val="baseline"/>
        <w:rPr>
          <w:rStyle w:val="normaltextrun"/>
          <w:rFonts w:eastAsiaTheme="majorEastAsia"/>
          <w:color w:val="000000"/>
        </w:rPr>
      </w:pPr>
      <w:r w:rsidRPr="00486074">
        <w:rPr>
          <w:rStyle w:val="eop"/>
          <w:rFonts w:eastAsiaTheme="majorEastAsia"/>
        </w:rPr>
        <w:t xml:space="preserve">Acting Commissioner </w:t>
      </w:r>
      <w:r w:rsidR="00E37977" w:rsidRPr="00486074">
        <w:rPr>
          <w:rStyle w:val="eop"/>
          <w:rFonts w:eastAsiaTheme="majorEastAsia"/>
        </w:rPr>
        <w:t xml:space="preserve">Johnston </w:t>
      </w:r>
      <w:r w:rsidRPr="00486074">
        <w:rPr>
          <w:rStyle w:val="eop"/>
          <w:rFonts w:eastAsiaTheme="majorEastAsia"/>
        </w:rPr>
        <w:t>said it</w:t>
      </w:r>
      <w:r w:rsidR="00A65521" w:rsidRPr="00486074">
        <w:rPr>
          <w:rStyle w:val="eop"/>
          <w:rFonts w:eastAsiaTheme="majorEastAsia"/>
        </w:rPr>
        <w:t xml:space="preserve"> has been ten years since there has been a request for a new CMVS. </w:t>
      </w:r>
      <w:r w:rsidR="00A65521" w:rsidRPr="00486074">
        <w:rPr>
          <w:rStyle w:val="normaltextrun"/>
          <w:rFonts w:eastAsiaTheme="majorEastAsia"/>
        </w:rPr>
        <w:t>The application process is designed to provide the Board with a robust body of evidence when considering a recommendation. Th</w:t>
      </w:r>
      <w:r w:rsidR="000C33B7" w:rsidRPr="00486074">
        <w:rPr>
          <w:rStyle w:val="normaltextrun"/>
          <w:rFonts w:eastAsiaTheme="majorEastAsia"/>
        </w:rPr>
        <w:t>e</w:t>
      </w:r>
      <w:r w:rsidR="00A65521" w:rsidRPr="00486074">
        <w:rPr>
          <w:rStyle w:val="normaltextrun"/>
          <w:rFonts w:eastAsiaTheme="majorEastAsia"/>
        </w:rPr>
        <w:t xml:space="preserve"> Board is the sole authorizer of virtual schools in Massachusett</w:t>
      </w:r>
      <w:r w:rsidR="001A2ED0" w:rsidRPr="00486074">
        <w:rPr>
          <w:rStyle w:val="normaltextrun"/>
          <w:rFonts w:eastAsiaTheme="majorEastAsia"/>
        </w:rPr>
        <w:t>s, including the award of new certificates, the renewal or non-renewal of certificates, and approving requests for tuition rates.</w:t>
      </w:r>
      <w:r w:rsidR="00A65521" w:rsidRPr="00486074">
        <w:rPr>
          <w:rStyle w:val="normaltextrun"/>
          <w:rFonts w:eastAsiaTheme="majorEastAsia"/>
        </w:rPr>
        <w:t xml:space="preserve"> </w:t>
      </w:r>
      <w:r w:rsidR="001A2ED0" w:rsidRPr="00486074">
        <w:rPr>
          <w:rStyle w:val="normaltextrun"/>
          <w:rFonts w:eastAsiaTheme="majorEastAsia"/>
          <w:color w:val="000000"/>
        </w:rPr>
        <w:t>Th</w:t>
      </w:r>
      <w:r w:rsidR="00A14085" w:rsidRPr="00486074">
        <w:rPr>
          <w:rStyle w:val="normaltextrun"/>
          <w:rFonts w:eastAsiaTheme="majorEastAsia"/>
          <w:color w:val="000000"/>
        </w:rPr>
        <w:t xml:space="preserve">e Felix </w:t>
      </w:r>
      <w:r w:rsidR="001A2ED0" w:rsidRPr="00486074">
        <w:rPr>
          <w:rStyle w:val="normaltextrun"/>
          <w:rFonts w:eastAsiaTheme="majorEastAsia"/>
          <w:color w:val="000000"/>
        </w:rPr>
        <w:t xml:space="preserve">applicant </w:t>
      </w:r>
      <w:r w:rsidR="007D6C5C" w:rsidRPr="00486074">
        <w:rPr>
          <w:rStyle w:val="normaltextrun"/>
          <w:rFonts w:eastAsiaTheme="majorEastAsia"/>
          <w:color w:val="000000"/>
        </w:rPr>
        <w:t xml:space="preserve">group </w:t>
      </w:r>
      <w:r w:rsidR="001A2ED0" w:rsidRPr="00486074">
        <w:rPr>
          <w:rStyle w:val="normaltextrun"/>
          <w:rFonts w:eastAsiaTheme="majorEastAsia"/>
          <w:color w:val="000000"/>
        </w:rPr>
        <w:t xml:space="preserve">proposes to provide students with a fully </w:t>
      </w:r>
      <w:r w:rsidR="006A0E44" w:rsidRPr="00486074">
        <w:rPr>
          <w:rStyle w:val="normaltextrun"/>
          <w:rFonts w:eastAsiaTheme="majorEastAsia"/>
          <w:color w:val="000000"/>
        </w:rPr>
        <w:t xml:space="preserve">virtual </w:t>
      </w:r>
      <w:r w:rsidR="001A2ED0" w:rsidRPr="00486074">
        <w:rPr>
          <w:rStyle w:val="normaltextrun"/>
          <w:rFonts w:eastAsiaTheme="majorEastAsia"/>
          <w:color w:val="000000"/>
        </w:rPr>
        <w:t>academic program paired with an optional in-</w:t>
      </w:r>
      <w:r w:rsidR="00F04321" w:rsidRPr="00486074">
        <w:rPr>
          <w:rStyle w:val="normaltextrun"/>
          <w:rFonts w:eastAsiaTheme="majorEastAsia"/>
          <w:color w:val="000000"/>
        </w:rPr>
        <w:t>person</w:t>
      </w:r>
      <w:r w:rsidR="001A2ED0" w:rsidRPr="00486074">
        <w:rPr>
          <w:rStyle w:val="normaltextrun"/>
          <w:rFonts w:eastAsiaTheme="majorEastAsia"/>
          <w:color w:val="000000"/>
        </w:rPr>
        <w:t xml:space="preserve"> program and extra</w:t>
      </w:r>
      <w:r w:rsidR="00F04321" w:rsidRPr="00486074">
        <w:rPr>
          <w:rStyle w:val="normaltextrun"/>
          <w:rFonts w:eastAsiaTheme="majorEastAsia"/>
          <w:color w:val="000000"/>
        </w:rPr>
        <w:t>-</w:t>
      </w:r>
      <w:r w:rsidR="001A2ED0" w:rsidRPr="00486074">
        <w:rPr>
          <w:rStyle w:val="normaltextrun"/>
          <w:rFonts w:eastAsiaTheme="majorEastAsia"/>
          <w:color w:val="000000"/>
        </w:rPr>
        <w:t>curricula</w:t>
      </w:r>
      <w:r w:rsidR="00F04321" w:rsidRPr="00486074">
        <w:rPr>
          <w:rStyle w:val="normaltextrun"/>
          <w:rFonts w:eastAsiaTheme="majorEastAsia"/>
          <w:color w:val="000000"/>
        </w:rPr>
        <w:t>r</w:t>
      </w:r>
      <w:r w:rsidR="001A2ED0" w:rsidRPr="00486074">
        <w:rPr>
          <w:rStyle w:val="normaltextrun"/>
          <w:rFonts w:eastAsiaTheme="majorEastAsia"/>
          <w:color w:val="000000"/>
        </w:rPr>
        <w:t xml:space="preserve"> activities at hub sites. They plan to partner with Arizona State University Prep Digital which will provide substantially all educational services. The applicant group </w:t>
      </w:r>
      <w:r w:rsidR="00E563F4" w:rsidRPr="00486074">
        <w:rPr>
          <w:rStyle w:val="normaltextrun"/>
          <w:rFonts w:eastAsiaTheme="majorEastAsia"/>
          <w:color w:val="000000"/>
        </w:rPr>
        <w:t xml:space="preserve">proposed </w:t>
      </w:r>
      <w:r w:rsidR="001A2ED0" w:rsidRPr="00486074">
        <w:rPr>
          <w:rStyle w:val="normaltextrun"/>
          <w:rFonts w:eastAsiaTheme="majorEastAsia"/>
          <w:color w:val="000000"/>
        </w:rPr>
        <w:t xml:space="preserve">to serve </w:t>
      </w:r>
      <w:r w:rsidR="00757485" w:rsidRPr="00486074">
        <w:rPr>
          <w:rStyle w:val="normaltextrun"/>
          <w:rFonts w:eastAsiaTheme="majorEastAsia"/>
          <w:color w:val="000000"/>
        </w:rPr>
        <w:t xml:space="preserve">4,000 </w:t>
      </w:r>
      <w:r w:rsidR="001A2ED0" w:rsidRPr="00486074">
        <w:rPr>
          <w:rStyle w:val="normaltextrun"/>
          <w:rFonts w:eastAsiaTheme="majorEastAsia"/>
          <w:color w:val="000000"/>
        </w:rPr>
        <w:t xml:space="preserve">students </w:t>
      </w:r>
      <w:r w:rsidR="00DF20D9" w:rsidRPr="00486074">
        <w:rPr>
          <w:rStyle w:val="normaltextrun"/>
          <w:rFonts w:eastAsiaTheme="majorEastAsia"/>
          <w:color w:val="000000"/>
        </w:rPr>
        <w:t xml:space="preserve">in grades 7-12 </w:t>
      </w:r>
      <w:r w:rsidR="001A2ED0" w:rsidRPr="00486074">
        <w:rPr>
          <w:rStyle w:val="normaltextrun"/>
          <w:rFonts w:eastAsiaTheme="majorEastAsia"/>
          <w:color w:val="000000"/>
        </w:rPr>
        <w:t xml:space="preserve">statewide </w:t>
      </w:r>
      <w:r w:rsidR="00C83123" w:rsidRPr="00486074">
        <w:rPr>
          <w:rStyle w:val="normaltextrun"/>
          <w:rFonts w:eastAsiaTheme="majorEastAsia"/>
          <w:color w:val="000000"/>
        </w:rPr>
        <w:t xml:space="preserve">starting in </w:t>
      </w:r>
      <w:proofErr w:type="gramStart"/>
      <w:r w:rsidR="00C83123" w:rsidRPr="00486074">
        <w:rPr>
          <w:rStyle w:val="normaltextrun"/>
          <w:rFonts w:eastAsiaTheme="majorEastAsia"/>
          <w:color w:val="000000"/>
        </w:rPr>
        <w:t>school</w:t>
      </w:r>
      <w:proofErr w:type="gramEnd"/>
      <w:r w:rsidR="00C83123" w:rsidRPr="00486074">
        <w:rPr>
          <w:rStyle w:val="normaltextrun"/>
          <w:rFonts w:eastAsiaTheme="majorEastAsia"/>
          <w:color w:val="000000"/>
        </w:rPr>
        <w:t xml:space="preserve"> year 2025-2026. </w:t>
      </w:r>
      <w:r w:rsidR="00DF20D9" w:rsidRPr="00486074">
        <w:rPr>
          <w:rStyle w:val="normaltextrun"/>
          <w:rFonts w:eastAsiaTheme="majorEastAsia"/>
          <w:color w:val="000000"/>
        </w:rPr>
        <w:t>The requested amount for tuition was $16,000 per year</w:t>
      </w:r>
      <w:r w:rsidR="00334FF1" w:rsidRPr="00486074">
        <w:rPr>
          <w:rStyle w:val="normaltextrun"/>
          <w:rFonts w:eastAsiaTheme="majorEastAsia"/>
          <w:color w:val="000000"/>
        </w:rPr>
        <w:t xml:space="preserve">. </w:t>
      </w:r>
    </w:p>
    <w:p w14:paraId="3C485064" w14:textId="77777777" w:rsidR="00AC461E" w:rsidRPr="00486074" w:rsidRDefault="00AC461E" w:rsidP="00C4384B">
      <w:pPr>
        <w:pStyle w:val="paragraph"/>
        <w:spacing w:before="0" w:beforeAutospacing="0" w:after="0" w:afterAutospacing="0"/>
        <w:textAlignment w:val="baseline"/>
        <w:rPr>
          <w:rStyle w:val="normaltextrun"/>
          <w:rFonts w:eastAsiaTheme="majorEastAsia"/>
          <w:color w:val="000000"/>
        </w:rPr>
      </w:pPr>
    </w:p>
    <w:p w14:paraId="6504E285" w14:textId="3AD73C03" w:rsidR="009A61BC" w:rsidRPr="00486074" w:rsidRDefault="00AC461E" w:rsidP="00C4384B">
      <w:pPr>
        <w:pStyle w:val="paragraph"/>
        <w:spacing w:before="0" w:beforeAutospacing="0" w:after="0" w:afterAutospacing="0"/>
        <w:textAlignment w:val="baseline"/>
        <w:rPr>
          <w:rStyle w:val="normaltextrun"/>
          <w:rFonts w:eastAsiaTheme="majorEastAsia"/>
          <w:color w:val="000000"/>
        </w:rPr>
      </w:pPr>
      <w:r w:rsidRPr="00486074">
        <w:rPr>
          <w:rStyle w:val="normaltextrun"/>
          <w:rFonts w:eastAsiaTheme="majorEastAsia"/>
          <w:color w:val="000000"/>
        </w:rPr>
        <w:lastRenderedPageBreak/>
        <w:t xml:space="preserve">Acting Commissioner Johnston said </w:t>
      </w:r>
      <w:r w:rsidR="00915183" w:rsidRPr="00486074">
        <w:rPr>
          <w:rStyle w:val="normaltextrun"/>
          <w:rFonts w:eastAsiaTheme="majorEastAsia"/>
          <w:color w:val="000000"/>
        </w:rPr>
        <w:t xml:space="preserve">he is recommending </w:t>
      </w:r>
      <w:r w:rsidR="009A3933" w:rsidRPr="00486074">
        <w:rPr>
          <w:rStyle w:val="normaltextrun"/>
          <w:rFonts w:eastAsiaTheme="majorEastAsia"/>
          <w:color w:val="000000"/>
        </w:rPr>
        <w:t>that t</w:t>
      </w:r>
      <w:r w:rsidR="00334FF1" w:rsidRPr="00486074">
        <w:rPr>
          <w:rStyle w:val="normaltextrun"/>
          <w:rFonts w:eastAsiaTheme="majorEastAsia"/>
          <w:color w:val="000000"/>
        </w:rPr>
        <w:t>he</w:t>
      </w:r>
      <w:r w:rsidR="00DF20D9" w:rsidRPr="00486074">
        <w:rPr>
          <w:rStyle w:val="normaltextrun"/>
          <w:rFonts w:eastAsiaTheme="majorEastAsia"/>
          <w:color w:val="000000"/>
        </w:rPr>
        <w:t xml:space="preserve"> Board </w:t>
      </w:r>
      <w:r w:rsidR="0028498E" w:rsidRPr="00486074">
        <w:rPr>
          <w:rStyle w:val="normaltextrun"/>
          <w:rFonts w:eastAsiaTheme="majorEastAsia"/>
          <w:color w:val="000000"/>
        </w:rPr>
        <w:t xml:space="preserve">vote to </w:t>
      </w:r>
      <w:r w:rsidR="0028498E" w:rsidRPr="00486074">
        <w:rPr>
          <w:rStyle w:val="normaltextrun"/>
          <w:rFonts w:eastAsiaTheme="majorEastAsia"/>
        </w:rPr>
        <w:t xml:space="preserve">grant a certificate to the board of trustees of Felix and impose conditions on the certificate necessary to address areas of the application that need further development and improvement. He said he is further recommending </w:t>
      </w:r>
      <w:r w:rsidR="00D86DC0" w:rsidRPr="00486074">
        <w:rPr>
          <w:rStyle w:val="normaltextrun"/>
          <w:rFonts w:eastAsiaTheme="majorEastAsia"/>
        </w:rPr>
        <w:t xml:space="preserve">that </w:t>
      </w:r>
      <w:r w:rsidR="0028498E" w:rsidRPr="00486074">
        <w:rPr>
          <w:rStyle w:val="normaltextrun"/>
          <w:rFonts w:eastAsiaTheme="majorEastAsia"/>
        </w:rPr>
        <w:t xml:space="preserve">   </w:t>
      </w:r>
      <w:r w:rsidR="00D86DC0" w:rsidRPr="00486074">
        <w:rPr>
          <w:rStyle w:val="normaltextrun"/>
          <w:rFonts w:eastAsiaTheme="majorEastAsia"/>
        </w:rPr>
        <w:t xml:space="preserve">the Board approve terms of the certificate that vary in some respects from those in the application. </w:t>
      </w:r>
      <w:r w:rsidR="00AB1775" w:rsidRPr="00486074">
        <w:rPr>
          <w:rStyle w:val="normaltextrun"/>
          <w:rFonts w:eastAsiaTheme="majorEastAsia"/>
        </w:rPr>
        <w:t>With respect to the tuition amount, he said</w:t>
      </w:r>
      <w:r w:rsidR="00A43960" w:rsidRPr="00486074">
        <w:rPr>
          <w:rStyle w:val="normaltextrun"/>
          <w:rFonts w:eastAsiaTheme="majorEastAsia"/>
        </w:rPr>
        <w:t xml:space="preserve"> he is recommending </w:t>
      </w:r>
      <w:r w:rsidR="004773B3" w:rsidRPr="00486074">
        <w:rPr>
          <w:rStyle w:val="normaltextrun"/>
          <w:rFonts w:eastAsiaTheme="majorEastAsia"/>
        </w:rPr>
        <w:t xml:space="preserve">a rate of $14,523, as </w:t>
      </w:r>
      <w:r w:rsidR="00330295" w:rsidRPr="00486074">
        <w:rPr>
          <w:rStyle w:val="normaltextrun"/>
          <w:rFonts w:eastAsiaTheme="majorEastAsia"/>
        </w:rPr>
        <w:t xml:space="preserve">is explained in </w:t>
      </w:r>
      <w:r w:rsidR="0045056D" w:rsidRPr="00486074">
        <w:rPr>
          <w:rStyle w:val="normaltextrun"/>
          <w:rFonts w:eastAsiaTheme="majorEastAsia"/>
        </w:rPr>
        <w:t>his memorandum</w:t>
      </w:r>
      <w:r w:rsidR="00D86DC0" w:rsidRPr="00486074">
        <w:rPr>
          <w:rStyle w:val="normaltextrun"/>
          <w:rFonts w:eastAsiaTheme="majorEastAsia"/>
          <w:color w:val="000000"/>
        </w:rPr>
        <w:t xml:space="preserve"> to the Board</w:t>
      </w:r>
      <w:r w:rsidR="0045056D" w:rsidRPr="00486074">
        <w:rPr>
          <w:rStyle w:val="normaltextrun"/>
          <w:rFonts w:eastAsiaTheme="majorEastAsia"/>
          <w:color w:val="000000"/>
        </w:rPr>
        <w:t xml:space="preserve">, and </w:t>
      </w:r>
      <w:r w:rsidR="00DF20D9" w:rsidRPr="00486074">
        <w:rPr>
          <w:rStyle w:val="normaltextrun"/>
          <w:rFonts w:eastAsiaTheme="majorEastAsia"/>
          <w:color w:val="000000"/>
        </w:rPr>
        <w:t>once the certificate for the new virtual school is granted, the CMVS can seek a higher tuition rate based on FY 26 projections by requesti</w:t>
      </w:r>
      <w:r w:rsidR="00E37977" w:rsidRPr="00486074">
        <w:rPr>
          <w:rStyle w:val="normaltextrun"/>
          <w:rFonts w:eastAsiaTheme="majorEastAsia"/>
          <w:color w:val="000000"/>
        </w:rPr>
        <w:t>ng</w:t>
      </w:r>
      <w:r w:rsidR="00DF20D9" w:rsidRPr="00486074">
        <w:rPr>
          <w:rStyle w:val="normaltextrun"/>
          <w:rFonts w:eastAsiaTheme="majorEastAsia"/>
          <w:color w:val="000000"/>
        </w:rPr>
        <w:t xml:space="preserve"> an amendment.</w:t>
      </w:r>
      <w:r w:rsidR="00E90624" w:rsidRPr="00486074">
        <w:rPr>
          <w:rStyle w:val="normaltextrun"/>
          <w:rFonts w:eastAsiaTheme="majorEastAsia"/>
          <w:color w:val="000000"/>
        </w:rPr>
        <w:t xml:space="preserve"> </w:t>
      </w:r>
    </w:p>
    <w:p w14:paraId="61CD36FD" w14:textId="77777777" w:rsidR="009A61BC" w:rsidRPr="00486074" w:rsidRDefault="009A61BC" w:rsidP="00C4384B">
      <w:pPr>
        <w:pStyle w:val="paragraph"/>
        <w:spacing w:before="0" w:beforeAutospacing="0" w:after="0" w:afterAutospacing="0"/>
        <w:textAlignment w:val="baseline"/>
        <w:rPr>
          <w:rStyle w:val="normaltextrun"/>
          <w:rFonts w:eastAsiaTheme="majorEastAsia"/>
          <w:color w:val="000000"/>
        </w:rPr>
      </w:pPr>
    </w:p>
    <w:p w14:paraId="0CA6680C" w14:textId="090DC16B" w:rsidR="00C4384B" w:rsidRPr="00486074" w:rsidRDefault="000F528F" w:rsidP="00C4384B">
      <w:pPr>
        <w:pStyle w:val="paragraph"/>
        <w:spacing w:before="0" w:beforeAutospacing="0" w:after="0" w:afterAutospacing="0"/>
        <w:textAlignment w:val="baseline"/>
        <w:rPr>
          <w:rStyle w:val="normaltextrun"/>
          <w:rFonts w:eastAsiaTheme="majorEastAsia"/>
          <w:color w:val="000000"/>
        </w:rPr>
      </w:pPr>
      <w:r w:rsidRPr="00486074">
        <w:rPr>
          <w:rStyle w:val="normaltextrun"/>
          <w:rFonts w:eastAsiaTheme="majorEastAsia"/>
          <w:color w:val="000000"/>
        </w:rPr>
        <w:t xml:space="preserve">Acting Commissioner Johnston noted that </w:t>
      </w:r>
      <w:r w:rsidR="00B17DA5" w:rsidRPr="00486074">
        <w:rPr>
          <w:rStyle w:val="normaltextrun"/>
          <w:rFonts w:eastAsiaTheme="majorEastAsia"/>
          <w:color w:val="000000"/>
        </w:rPr>
        <w:t>Vice</w:t>
      </w:r>
      <w:r w:rsidR="00C45A6C" w:rsidRPr="00486074">
        <w:rPr>
          <w:rStyle w:val="normaltextrun"/>
          <w:rFonts w:eastAsiaTheme="majorEastAsia"/>
          <w:color w:val="000000"/>
        </w:rPr>
        <w:t>-</w:t>
      </w:r>
      <w:r w:rsidR="00B17DA5" w:rsidRPr="00486074">
        <w:rPr>
          <w:rStyle w:val="normaltextrun"/>
          <w:rFonts w:eastAsiaTheme="majorEastAsia"/>
          <w:color w:val="000000"/>
        </w:rPr>
        <w:t>Chair Hills and Member Gard</w:t>
      </w:r>
      <w:r w:rsidR="00C45A6C" w:rsidRPr="00486074">
        <w:rPr>
          <w:rStyle w:val="normaltextrun"/>
          <w:rFonts w:eastAsiaTheme="majorEastAsia"/>
          <w:color w:val="000000"/>
        </w:rPr>
        <w:t>i</w:t>
      </w:r>
      <w:r w:rsidR="00B17DA5" w:rsidRPr="00486074">
        <w:rPr>
          <w:rStyle w:val="normaltextrun"/>
          <w:rFonts w:eastAsiaTheme="majorEastAsia"/>
          <w:color w:val="000000"/>
        </w:rPr>
        <w:t xml:space="preserve">ner attended </w:t>
      </w:r>
      <w:r w:rsidR="003060E6" w:rsidRPr="00486074">
        <w:rPr>
          <w:rStyle w:val="normaltextrun"/>
          <w:rFonts w:eastAsiaTheme="majorEastAsia"/>
          <w:color w:val="000000"/>
        </w:rPr>
        <w:t xml:space="preserve">the public hearing on the proposed </w:t>
      </w:r>
      <w:r w:rsidR="00295D1D" w:rsidRPr="00486074">
        <w:rPr>
          <w:rStyle w:val="normaltextrun"/>
          <w:rFonts w:eastAsiaTheme="majorEastAsia"/>
          <w:color w:val="000000"/>
        </w:rPr>
        <w:t>Felix CMVS. He said</w:t>
      </w:r>
      <w:r w:rsidR="00E90624" w:rsidRPr="00486074">
        <w:rPr>
          <w:rStyle w:val="normaltextrun"/>
          <w:rFonts w:eastAsiaTheme="majorEastAsia"/>
          <w:color w:val="000000"/>
        </w:rPr>
        <w:t> </w:t>
      </w:r>
      <w:r w:rsidR="00E90624" w:rsidRPr="00486074">
        <w:rPr>
          <w:rStyle w:val="normaltextrun"/>
          <w:rFonts w:eastAsiaTheme="majorEastAsia"/>
          <w:color w:val="000000"/>
          <w:shd w:val="clear" w:color="auto" w:fill="FFFFFF"/>
        </w:rPr>
        <w:t xml:space="preserve">Regina Robinson, Deputy Commissioner; Alison Bagg, Director of the Office of Charter </w:t>
      </w:r>
      <w:proofErr w:type="gramStart"/>
      <w:r w:rsidR="00E90624" w:rsidRPr="00486074">
        <w:rPr>
          <w:rStyle w:val="normaltextrun"/>
          <w:rFonts w:eastAsiaTheme="majorEastAsia"/>
          <w:color w:val="000000"/>
          <w:shd w:val="clear" w:color="auto" w:fill="FFFFFF"/>
        </w:rPr>
        <w:t>Schools</w:t>
      </w:r>
      <w:proofErr w:type="gramEnd"/>
      <w:r w:rsidR="00E90624" w:rsidRPr="00486074">
        <w:rPr>
          <w:rStyle w:val="normaltextrun"/>
          <w:rFonts w:eastAsiaTheme="majorEastAsia"/>
          <w:color w:val="000000"/>
          <w:shd w:val="clear" w:color="auto" w:fill="FFFFFF"/>
        </w:rPr>
        <w:t xml:space="preserve"> and School Redesign; and Ruth Hersh, School Redesign and Education Collaborative Manager, are present today to </w:t>
      </w:r>
      <w:r w:rsidR="00E90624" w:rsidRPr="00486074">
        <w:rPr>
          <w:rStyle w:val="normaltextrun"/>
          <w:rFonts w:eastAsiaTheme="majorEastAsia"/>
          <w:color w:val="000000"/>
        </w:rPr>
        <w:t>questions</w:t>
      </w:r>
      <w:r w:rsidR="00295D1D" w:rsidRPr="00486074">
        <w:rPr>
          <w:rStyle w:val="normaltextrun"/>
          <w:rFonts w:eastAsiaTheme="majorEastAsia"/>
          <w:color w:val="000000"/>
        </w:rPr>
        <w:t xml:space="preserve"> from the Board</w:t>
      </w:r>
      <w:r w:rsidR="00E90624" w:rsidRPr="00486074">
        <w:rPr>
          <w:rStyle w:val="normaltextrun"/>
          <w:rFonts w:eastAsiaTheme="majorEastAsia"/>
          <w:color w:val="000000"/>
        </w:rPr>
        <w:t>.</w:t>
      </w:r>
    </w:p>
    <w:p w14:paraId="3DF40DDC" w14:textId="77777777" w:rsidR="00295D1D" w:rsidRPr="00486074" w:rsidRDefault="00295D1D" w:rsidP="00C4384B">
      <w:pPr>
        <w:pStyle w:val="paragraph"/>
        <w:spacing w:before="0" w:beforeAutospacing="0" w:after="0" w:afterAutospacing="0"/>
        <w:textAlignment w:val="baseline"/>
        <w:rPr>
          <w:rStyle w:val="normaltextrun"/>
          <w:rFonts w:eastAsiaTheme="majorEastAsia"/>
          <w:color w:val="000000"/>
        </w:rPr>
      </w:pPr>
    </w:p>
    <w:p w14:paraId="4A600B4A" w14:textId="7CBC8F26" w:rsidR="00295D1D" w:rsidRPr="00486074" w:rsidRDefault="00F95FC2" w:rsidP="00C4384B">
      <w:pPr>
        <w:pStyle w:val="paragraph"/>
        <w:spacing w:before="0" w:beforeAutospacing="0" w:after="0" w:afterAutospacing="0"/>
        <w:textAlignment w:val="baseline"/>
        <w:rPr>
          <w:rStyle w:val="normaltextrun"/>
          <w:rFonts w:eastAsiaTheme="majorEastAsia"/>
          <w:color w:val="000000"/>
        </w:rPr>
      </w:pPr>
      <w:r w:rsidRPr="00486074">
        <w:rPr>
          <w:rStyle w:val="normaltextrun"/>
          <w:rFonts w:eastAsiaTheme="majorEastAsia"/>
          <w:color w:val="000000"/>
        </w:rPr>
        <w:t xml:space="preserve">Chair Craven called on Member Gardiner to report </w:t>
      </w:r>
      <w:r w:rsidR="00074F6C" w:rsidRPr="00486074">
        <w:rPr>
          <w:rStyle w:val="normaltextrun"/>
          <w:rFonts w:eastAsiaTheme="majorEastAsia"/>
          <w:color w:val="000000"/>
        </w:rPr>
        <w:t xml:space="preserve">on the public hearing. Member Gardiner said 10-15 </w:t>
      </w:r>
      <w:r w:rsidR="002A6FDB" w:rsidRPr="00486074">
        <w:rPr>
          <w:rStyle w:val="normaltextrun"/>
          <w:rFonts w:eastAsiaTheme="majorEastAsia"/>
          <w:color w:val="000000"/>
        </w:rPr>
        <w:t xml:space="preserve">people spoke </w:t>
      </w:r>
      <w:r w:rsidR="00074F6C" w:rsidRPr="00486074">
        <w:rPr>
          <w:rStyle w:val="normaltextrun"/>
          <w:rFonts w:eastAsiaTheme="majorEastAsia"/>
          <w:color w:val="000000"/>
        </w:rPr>
        <w:t xml:space="preserve">at the hearing and all were supportive of the </w:t>
      </w:r>
      <w:r w:rsidR="0003121B" w:rsidRPr="00486074">
        <w:rPr>
          <w:rStyle w:val="normaltextrun"/>
          <w:rFonts w:eastAsiaTheme="majorEastAsia"/>
          <w:color w:val="000000"/>
        </w:rPr>
        <w:t>proposed virtual school. Vice</w:t>
      </w:r>
      <w:r w:rsidR="00A120F7">
        <w:rPr>
          <w:rStyle w:val="normaltextrun"/>
          <w:rFonts w:eastAsiaTheme="majorEastAsia"/>
          <w:color w:val="000000"/>
        </w:rPr>
        <w:t>-</w:t>
      </w:r>
      <w:r w:rsidR="0003121B" w:rsidRPr="00486074">
        <w:rPr>
          <w:rStyle w:val="normaltextrun"/>
          <w:rFonts w:eastAsiaTheme="majorEastAsia"/>
          <w:color w:val="000000"/>
        </w:rPr>
        <w:t xml:space="preserve">Chair Hills </w:t>
      </w:r>
      <w:r w:rsidR="009A3E98" w:rsidRPr="00486074">
        <w:rPr>
          <w:rStyle w:val="normaltextrun"/>
          <w:rFonts w:eastAsiaTheme="majorEastAsia"/>
          <w:color w:val="000000"/>
        </w:rPr>
        <w:t xml:space="preserve">agreed and </w:t>
      </w:r>
      <w:r w:rsidR="002A6FDB" w:rsidRPr="00486074">
        <w:rPr>
          <w:rStyle w:val="normaltextrun"/>
          <w:rFonts w:eastAsiaTheme="majorEastAsia"/>
          <w:color w:val="000000"/>
        </w:rPr>
        <w:t>said he had nothing to add</w:t>
      </w:r>
      <w:r w:rsidR="009A3E98" w:rsidRPr="00486074">
        <w:rPr>
          <w:rStyle w:val="normaltextrun"/>
          <w:rFonts w:eastAsiaTheme="majorEastAsia"/>
          <w:color w:val="000000"/>
        </w:rPr>
        <w:t>.</w:t>
      </w:r>
    </w:p>
    <w:p w14:paraId="4F64CCBB" w14:textId="77777777" w:rsidR="009A3E98" w:rsidRPr="00486074" w:rsidRDefault="009A3E98" w:rsidP="00C4384B">
      <w:pPr>
        <w:pStyle w:val="paragraph"/>
        <w:spacing w:before="0" w:beforeAutospacing="0" w:after="0" w:afterAutospacing="0"/>
        <w:textAlignment w:val="baseline"/>
        <w:rPr>
          <w:rStyle w:val="normaltextrun"/>
          <w:rFonts w:eastAsiaTheme="majorEastAsia"/>
          <w:color w:val="000000"/>
        </w:rPr>
      </w:pPr>
    </w:p>
    <w:p w14:paraId="70FAFB87" w14:textId="07F2C528" w:rsidR="00C45A6C" w:rsidRPr="00486074" w:rsidRDefault="009A3E98" w:rsidP="00C4384B">
      <w:pPr>
        <w:pStyle w:val="paragraph"/>
        <w:spacing w:before="0" w:beforeAutospacing="0" w:after="0" w:afterAutospacing="0"/>
        <w:textAlignment w:val="baseline"/>
        <w:rPr>
          <w:rStyle w:val="normaltextrun"/>
          <w:rFonts w:eastAsiaTheme="majorEastAsia"/>
          <w:color w:val="000000"/>
        </w:rPr>
      </w:pPr>
      <w:r w:rsidRPr="00486074">
        <w:rPr>
          <w:rStyle w:val="normaltextrun"/>
          <w:rFonts w:eastAsiaTheme="majorEastAsia"/>
          <w:color w:val="000000"/>
        </w:rPr>
        <w:t xml:space="preserve">Member West </w:t>
      </w:r>
      <w:r w:rsidR="00F82096" w:rsidRPr="00486074">
        <w:rPr>
          <w:rStyle w:val="normaltextrun"/>
          <w:rFonts w:eastAsiaTheme="majorEastAsia"/>
          <w:color w:val="000000"/>
        </w:rPr>
        <w:t xml:space="preserve">said </w:t>
      </w:r>
      <w:r w:rsidR="005446EF" w:rsidRPr="00486074">
        <w:rPr>
          <w:rStyle w:val="normaltextrun"/>
          <w:rFonts w:eastAsiaTheme="majorEastAsia"/>
          <w:color w:val="000000"/>
        </w:rPr>
        <w:t xml:space="preserve">he </w:t>
      </w:r>
      <w:r w:rsidR="00A366ED" w:rsidRPr="00486074">
        <w:rPr>
          <w:rStyle w:val="normaltextrun"/>
          <w:rFonts w:eastAsiaTheme="majorEastAsia"/>
          <w:color w:val="000000"/>
        </w:rPr>
        <w:t xml:space="preserve">is excited about the </w:t>
      </w:r>
      <w:r w:rsidR="005446EF" w:rsidRPr="00486074">
        <w:rPr>
          <w:rStyle w:val="normaltextrun"/>
          <w:rFonts w:eastAsiaTheme="majorEastAsia"/>
          <w:color w:val="000000"/>
        </w:rPr>
        <w:t>hybrid model and competency-based education approach</w:t>
      </w:r>
      <w:r w:rsidR="00A366ED" w:rsidRPr="00486074">
        <w:rPr>
          <w:rStyle w:val="normaltextrun"/>
          <w:rFonts w:eastAsiaTheme="majorEastAsia"/>
          <w:color w:val="000000"/>
        </w:rPr>
        <w:t xml:space="preserve"> in this proposal as well as the strong leadership team. He said he appreciates that DESE will continue considering the funding level and added that meeting students</w:t>
      </w:r>
      <w:r w:rsidR="00C45A6C" w:rsidRPr="00486074">
        <w:rPr>
          <w:rStyle w:val="normaltextrun"/>
          <w:rFonts w:eastAsiaTheme="majorEastAsia"/>
          <w:color w:val="000000"/>
        </w:rPr>
        <w:t>’ needs</w:t>
      </w:r>
      <w:r w:rsidR="00A366ED" w:rsidRPr="00486074">
        <w:rPr>
          <w:rStyle w:val="normaltextrun"/>
          <w:rFonts w:eastAsiaTheme="majorEastAsia"/>
          <w:color w:val="000000"/>
        </w:rPr>
        <w:t xml:space="preserve"> is key.</w:t>
      </w:r>
      <w:r w:rsidR="005446EF" w:rsidRPr="00486074">
        <w:rPr>
          <w:rStyle w:val="normaltextrun"/>
          <w:rFonts w:eastAsiaTheme="majorEastAsia"/>
          <w:color w:val="000000"/>
        </w:rPr>
        <w:t xml:space="preserve"> </w:t>
      </w:r>
      <w:r w:rsidR="00A366ED" w:rsidRPr="00486074">
        <w:rPr>
          <w:rStyle w:val="normaltextrun"/>
          <w:rFonts w:eastAsiaTheme="majorEastAsia"/>
          <w:color w:val="000000"/>
        </w:rPr>
        <w:t xml:space="preserve">Acting Commissioner Johnston said DESE will work with the applicant group and protect the interests of students and families, </w:t>
      </w:r>
      <w:r w:rsidR="00C45A6C" w:rsidRPr="00486074">
        <w:rPr>
          <w:rStyle w:val="normaltextrun"/>
          <w:rFonts w:eastAsiaTheme="majorEastAsia"/>
          <w:color w:val="000000"/>
        </w:rPr>
        <w:t xml:space="preserve">with </w:t>
      </w:r>
      <w:r w:rsidR="00A366ED" w:rsidRPr="00486074">
        <w:rPr>
          <w:rStyle w:val="normaltextrun"/>
          <w:rFonts w:eastAsiaTheme="majorEastAsia"/>
          <w:color w:val="000000"/>
        </w:rPr>
        <w:t>access and equity a</w:t>
      </w:r>
      <w:r w:rsidR="00C45A6C" w:rsidRPr="00486074">
        <w:rPr>
          <w:rStyle w:val="normaltextrun"/>
          <w:rFonts w:eastAsiaTheme="majorEastAsia"/>
          <w:color w:val="000000"/>
        </w:rPr>
        <w:t>s core values.</w:t>
      </w:r>
      <w:r w:rsidR="00A366ED" w:rsidRPr="00486074">
        <w:rPr>
          <w:rStyle w:val="normaltextrun"/>
          <w:rFonts w:eastAsiaTheme="majorEastAsia"/>
          <w:color w:val="000000"/>
        </w:rPr>
        <w:t xml:space="preserve"> </w:t>
      </w:r>
    </w:p>
    <w:p w14:paraId="2B3759FA" w14:textId="77777777" w:rsidR="00C45A6C" w:rsidRPr="00486074" w:rsidRDefault="00C45A6C" w:rsidP="00C4384B">
      <w:pPr>
        <w:pStyle w:val="paragraph"/>
        <w:spacing w:before="0" w:beforeAutospacing="0" w:after="0" w:afterAutospacing="0"/>
        <w:textAlignment w:val="baseline"/>
        <w:rPr>
          <w:rStyle w:val="normaltextrun"/>
          <w:rFonts w:eastAsiaTheme="majorEastAsia"/>
          <w:color w:val="000000"/>
        </w:rPr>
      </w:pPr>
    </w:p>
    <w:p w14:paraId="735B4FBD" w14:textId="1AD7BAEB" w:rsidR="00164474" w:rsidRPr="00486074" w:rsidRDefault="00C45A6C" w:rsidP="00C4384B">
      <w:pPr>
        <w:pStyle w:val="paragraph"/>
        <w:spacing w:before="0" w:beforeAutospacing="0" w:after="0" w:afterAutospacing="0"/>
        <w:textAlignment w:val="baseline"/>
        <w:rPr>
          <w:rStyle w:val="normaltextrun"/>
          <w:rFonts w:eastAsiaTheme="majorEastAsia"/>
          <w:color w:val="000000"/>
        </w:rPr>
      </w:pPr>
      <w:r w:rsidRPr="00486074">
        <w:rPr>
          <w:rStyle w:val="normaltextrun"/>
          <w:rFonts w:eastAsiaTheme="majorEastAsia"/>
          <w:color w:val="000000"/>
        </w:rPr>
        <w:t xml:space="preserve">Member Mohamed said she is interested in competency-based education and asked about accountability. Ms. Bagg responded that </w:t>
      </w:r>
      <w:r w:rsidR="00164474" w:rsidRPr="00486074">
        <w:rPr>
          <w:rStyle w:val="normaltextrun"/>
          <w:rFonts w:eastAsiaTheme="majorEastAsia"/>
          <w:color w:val="000000"/>
        </w:rPr>
        <w:t xml:space="preserve">like charter schools, each CMVS </w:t>
      </w:r>
      <w:r w:rsidR="00941D9D" w:rsidRPr="00486074">
        <w:rPr>
          <w:rStyle w:val="normaltextrun"/>
          <w:rFonts w:eastAsiaTheme="majorEastAsia"/>
          <w:color w:val="000000"/>
        </w:rPr>
        <w:t>must</w:t>
      </w:r>
      <w:r w:rsidR="00164474" w:rsidRPr="00486074">
        <w:rPr>
          <w:rStyle w:val="normaltextrun"/>
          <w:rFonts w:eastAsiaTheme="majorEastAsia"/>
          <w:color w:val="000000"/>
        </w:rPr>
        <w:t xml:space="preserve"> </w:t>
      </w:r>
      <w:r w:rsidR="00660FE7" w:rsidRPr="00486074">
        <w:rPr>
          <w:rStyle w:val="normaltextrun"/>
          <w:rFonts w:eastAsiaTheme="majorEastAsia"/>
          <w:color w:val="000000"/>
        </w:rPr>
        <w:t>create</w:t>
      </w:r>
      <w:r w:rsidR="00164474" w:rsidRPr="00486074">
        <w:rPr>
          <w:rStyle w:val="normaltextrun"/>
          <w:rFonts w:eastAsiaTheme="majorEastAsia"/>
          <w:color w:val="000000"/>
        </w:rPr>
        <w:t xml:space="preserve"> an accountability plan and show results. Member Gardiner commented that she knows students who benefited from remote schooling during the pandemic and </w:t>
      </w:r>
      <w:r w:rsidR="00941D9D" w:rsidRPr="00486074">
        <w:rPr>
          <w:rStyle w:val="normaltextrun"/>
          <w:rFonts w:eastAsiaTheme="majorEastAsia"/>
          <w:color w:val="000000"/>
        </w:rPr>
        <w:t xml:space="preserve">the Felix </w:t>
      </w:r>
      <w:r w:rsidR="00164474" w:rsidRPr="00486074">
        <w:rPr>
          <w:rStyle w:val="normaltextrun"/>
          <w:rFonts w:eastAsiaTheme="majorEastAsia"/>
          <w:color w:val="000000"/>
        </w:rPr>
        <w:t xml:space="preserve">virtual school </w:t>
      </w:r>
      <w:r w:rsidR="00941D9D" w:rsidRPr="00486074">
        <w:rPr>
          <w:rStyle w:val="normaltextrun"/>
          <w:rFonts w:eastAsiaTheme="majorEastAsia"/>
          <w:color w:val="000000"/>
        </w:rPr>
        <w:t>w</w:t>
      </w:r>
      <w:r w:rsidR="00164474" w:rsidRPr="00486074">
        <w:rPr>
          <w:rStyle w:val="normaltextrun"/>
          <w:rFonts w:eastAsiaTheme="majorEastAsia"/>
          <w:color w:val="000000"/>
        </w:rPr>
        <w:t>ould fill a need. Ms. Bagg responded to question</w:t>
      </w:r>
      <w:r w:rsidR="00941D9D" w:rsidRPr="00486074">
        <w:rPr>
          <w:rStyle w:val="normaltextrun"/>
          <w:rFonts w:eastAsiaTheme="majorEastAsia"/>
          <w:color w:val="000000"/>
        </w:rPr>
        <w:t>s</w:t>
      </w:r>
      <w:r w:rsidR="00164474" w:rsidRPr="00486074">
        <w:rPr>
          <w:rStyle w:val="normaltextrun"/>
          <w:rFonts w:eastAsiaTheme="majorEastAsia"/>
          <w:color w:val="000000"/>
        </w:rPr>
        <w:t xml:space="preserve"> from Member Gardiner about the proposed hub sites and clarified that tuition for a student attending a CMVS is paid by the student’s district of residence. Ms. Bagg responded to questions from Member Rocha about </w:t>
      </w:r>
      <w:r w:rsidR="000504BB" w:rsidRPr="00486074">
        <w:rPr>
          <w:rStyle w:val="normaltextrun"/>
          <w:rFonts w:eastAsiaTheme="majorEastAsia"/>
          <w:color w:val="000000"/>
        </w:rPr>
        <w:t xml:space="preserve">the plan for providing </w:t>
      </w:r>
      <w:r w:rsidR="00164474" w:rsidRPr="00486074">
        <w:rPr>
          <w:rStyle w:val="normaltextrun"/>
          <w:rFonts w:eastAsiaTheme="majorEastAsia"/>
          <w:color w:val="000000"/>
        </w:rPr>
        <w:t xml:space="preserve">meals </w:t>
      </w:r>
      <w:r w:rsidR="000504BB" w:rsidRPr="00486074">
        <w:rPr>
          <w:rStyle w:val="normaltextrun"/>
          <w:rFonts w:eastAsiaTheme="majorEastAsia"/>
          <w:color w:val="000000"/>
        </w:rPr>
        <w:t>to students</w:t>
      </w:r>
      <w:r w:rsidR="00F867AE" w:rsidRPr="00486074">
        <w:rPr>
          <w:rStyle w:val="normaltextrun"/>
          <w:rFonts w:eastAsiaTheme="majorEastAsia"/>
          <w:color w:val="000000"/>
        </w:rPr>
        <w:t xml:space="preserve">, the waitlist process, </w:t>
      </w:r>
      <w:r w:rsidR="00164474" w:rsidRPr="00486074">
        <w:rPr>
          <w:rStyle w:val="normaltextrun"/>
          <w:rFonts w:eastAsiaTheme="majorEastAsia"/>
          <w:color w:val="000000"/>
        </w:rPr>
        <w:t xml:space="preserve">and </w:t>
      </w:r>
      <w:r w:rsidR="00F867AE" w:rsidRPr="00486074">
        <w:rPr>
          <w:rStyle w:val="normaltextrun"/>
          <w:rFonts w:eastAsiaTheme="majorEastAsia"/>
          <w:color w:val="000000"/>
        </w:rPr>
        <w:t xml:space="preserve">how conditions are </w:t>
      </w:r>
      <w:r w:rsidR="003F6894" w:rsidRPr="00486074">
        <w:rPr>
          <w:rStyle w:val="normaltextrun"/>
          <w:rFonts w:eastAsiaTheme="majorEastAsia"/>
          <w:color w:val="000000"/>
        </w:rPr>
        <w:t>reviewed</w:t>
      </w:r>
      <w:r w:rsidR="00164474" w:rsidRPr="00486074">
        <w:rPr>
          <w:rStyle w:val="normaltextrun"/>
          <w:rFonts w:eastAsiaTheme="majorEastAsia"/>
          <w:color w:val="000000"/>
        </w:rPr>
        <w:t xml:space="preserve">. </w:t>
      </w:r>
    </w:p>
    <w:p w14:paraId="0541A4FD" w14:textId="77777777" w:rsidR="00164474" w:rsidRPr="00486074" w:rsidRDefault="00164474" w:rsidP="00C4384B">
      <w:pPr>
        <w:pStyle w:val="paragraph"/>
        <w:spacing w:before="0" w:beforeAutospacing="0" w:after="0" w:afterAutospacing="0"/>
        <w:textAlignment w:val="baseline"/>
        <w:rPr>
          <w:rStyle w:val="normaltextrun"/>
          <w:rFonts w:eastAsiaTheme="majorEastAsia"/>
          <w:color w:val="000000"/>
        </w:rPr>
      </w:pPr>
    </w:p>
    <w:p w14:paraId="031A1A3C" w14:textId="67C60903" w:rsidR="003F6894" w:rsidRPr="00486074" w:rsidRDefault="003F6894" w:rsidP="003F6894">
      <w:pPr>
        <w:pStyle w:val="paragraph"/>
        <w:spacing w:before="0" w:beforeAutospacing="0" w:after="0" w:afterAutospacing="0"/>
        <w:textAlignment w:val="baseline"/>
        <w:rPr>
          <w:rStyle w:val="normaltextrun"/>
          <w:rFonts w:eastAsiaTheme="majorEastAsia"/>
          <w:color w:val="000000"/>
        </w:rPr>
      </w:pPr>
      <w:r w:rsidRPr="00486074">
        <w:rPr>
          <w:rStyle w:val="normaltextrun"/>
          <w:rFonts w:eastAsiaTheme="majorEastAsia"/>
          <w:color w:val="000000"/>
        </w:rPr>
        <w:t>Member Moriarty left the meeting at 10:50 a.m.</w:t>
      </w:r>
    </w:p>
    <w:p w14:paraId="76A06A47" w14:textId="77777777" w:rsidR="003F6894" w:rsidRPr="00486074" w:rsidRDefault="003F6894" w:rsidP="00C4384B">
      <w:pPr>
        <w:pStyle w:val="paragraph"/>
        <w:spacing w:before="0" w:beforeAutospacing="0" w:after="0" w:afterAutospacing="0"/>
        <w:textAlignment w:val="baseline"/>
        <w:rPr>
          <w:rStyle w:val="normaltextrun"/>
          <w:rFonts w:eastAsiaTheme="majorEastAsia"/>
          <w:color w:val="000000"/>
        </w:rPr>
      </w:pPr>
    </w:p>
    <w:p w14:paraId="4C308826" w14:textId="36C99359" w:rsidR="005522C7" w:rsidRPr="00486074" w:rsidRDefault="00164474" w:rsidP="00C4384B">
      <w:pPr>
        <w:pStyle w:val="paragraph"/>
        <w:spacing w:before="0" w:beforeAutospacing="0" w:after="0" w:afterAutospacing="0"/>
        <w:textAlignment w:val="baseline"/>
        <w:rPr>
          <w:rStyle w:val="normaltextrun"/>
          <w:rFonts w:eastAsiaTheme="majorEastAsia"/>
          <w:color w:val="000000"/>
        </w:rPr>
      </w:pPr>
      <w:r w:rsidRPr="00486074">
        <w:rPr>
          <w:rStyle w:val="normaltextrun"/>
          <w:rFonts w:eastAsiaTheme="majorEastAsia"/>
          <w:color w:val="000000"/>
        </w:rPr>
        <w:t>In response to a question from Member Stewart about proposed conditions on the CMVS, Acting Commissioner Johnston said the first two CMVSs approved by the Board also were approved with conditions</w:t>
      </w:r>
      <w:r w:rsidR="005D25A1" w:rsidRPr="00486074">
        <w:rPr>
          <w:rStyle w:val="normaltextrun"/>
          <w:rFonts w:eastAsiaTheme="majorEastAsia"/>
          <w:color w:val="000000"/>
        </w:rPr>
        <w:t xml:space="preserve">. Ms. Bagg added that </w:t>
      </w:r>
      <w:r w:rsidR="00A2765E" w:rsidRPr="00486074">
        <w:rPr>
          <w:rStyle w:val="normaltextrun"/>
          <w:rFonts w:eastAsiaTheme="majorEastAsia"/>
          <w:color w:val="000000"/>
        </w:rPr>
        <w:t xml:space="preserve">the Board may impose conditions on </w:t>
      </w:r>
      <w:r w:rsidR="00142BDF" w:rsidRPr="00486074">
        <w:rPr>
          <w:rStyle w:val="normaltextrun"/>
          <w:rFonts w:eastAsiaTheme="majorEastAsia"/>
          <w:color w:val="000000"/>
        </w:rPr>
        <w:t>CMVSs</w:t>
      </w:r>
      <w:r w:rsidR="003617D3" w:rsidRPr="00486074">
        <w:rPr>
          <w:rStyle w:val="normaltextrun"/>
          <w:rFonts w:eastAsiaTheme="majorEastAsia"/>
          <w:color w:val="000000"/>
        </w:rPr>
        <w:t xml:space="preserve"> and</w:t>
      </w:r>
      <w:r w:rsidR="00142BDF" w:rsidRPr="00486074">
        <w:rPr>
          <w:rStyle w:val="normaltextrun"/>
          <w:rFonts w:eastAsiaTheme="majorEastAsia"/>
          <w:color w:val="000000"/>
        </w:rPr>
        <w:t xml:space="preserve"> charter schools, </w:t>
      </w:r>
      <w:r w:rsidR="001345E2" w:rsidRPr="00486074">
        <w:rPr>
          <w:rStyle w:val="normaltextrun"/>
          <w:rFonts w:eastAsiaTheme="majorEastAsia"/>
          <w:color w:val="000000"/>
        </w:rPr>
        <w:t xml:space="preserve">and </w:t>
      </w:r>
      <w:r w:rsidR="00CC5782" w:rsidRPr="00486074">
        <w:rPr>
          <w:rStyle w:val="normaltextrun"/>
          <w:rFonts w:eastAsiaTheme="majorEastAsia"/>
          <w:color w:val="000000"/>
        </w:rPr>
        <w:t>the Board make</w:t>
      </w:r>
      <w:r w:rsidR="00193FD0" w:rsidRPr="00486074">
        <w:rPr>
          <w:rStyle w:val="normaltextrun"/>
          <w:rFonts w:eastAsiaTheme="majorEastAsia"/>
          <w:color w:val="000000"/>
        </w:rPr>
        <w:t>s</w:t>
      </w:r>
      <w:r w:rsidR="00CC5782" w:rsidRPr="00486074">
        <w:rPr>
          <w:rStyle w:val="normaltextrun"/>
          <w:rFonts w:eastAsiaTheme="majorEastAsia"/>
          <w:color w:val="000000"/>
        </w:rPr>
        <w:t xml:space="preserve"> decisions on extending, removing, or adding conditions</w:t>
      </w:r>
      <w:r w:rsidR="00193FD0" w:rsidRPr="00486074">
        <w:rPr>
          <w:rStyle w:val="normaltextrun"/>
          <w:rFonts w:eastAsiaTheme="majorEastAsia"/>
          <w:color w:val="000000"/>
        </w:rPr>
        <w:t xml:space="preserve">. </w:t>
      </w:r>
      <w:r w:rsidR="005D25A1" w:rsidRPr="00486074">
        <w:rPr>
          <w:rStyle w:val="normaltextrun"/>
          <w:rFonts w:eastAsiaTheme="majorEastAsia"/>
          <w:color w:val="000000"/>
        </w:rPr>
        <w:t>Member Fisher said condition 4</w:t>
      </w:r>
      <w:r w:rsidR="00F02F11" w:rsidRPr="00486074">
        <w:rPr>
          <w:rStyle w:val="normaltextrun"/>
          <w:rFonts w:eastAsiaTheme="majorEastAsia"/>
          <w:color w:val="000000"/>
        </w:rPr>
        <w:t xml:space="preserve"> addresses a concern she had about </w:t>
      </w:r>
      <w:r w:rsidR="009E6898" w:rsidRPr="00486074">
        <w:rPr>
          <w:rStyle w:val="normaltextrun"/>
          <w:rFonts w:eastAsiaTheme="majorEastAsia"/>
          <w:color w:val="000000"/>
        </w:rPr>
        <w:t xml:space="preserve">student </w:t>
      </w:r>
      <w:r w:rsidR="00F02F11" w:rsidRPr="00486074">
        <w:rPr>
          <w:rStyle w:val="normaltextrun"/>
          <w:rFonts w:eastAsiaTheme="majorEastAsia"/>
          <w:color w:val="000000"/>
        </w:rPr>
        <w:t xml:space="preserve">access; </w:t>
      </w:r>
      <w:r w:rsidR="00710BA4" w:rsidRPr="00486074">
        <w:rPr>
          <w:rStyle w:val="normaltextrun"/>
          <w:rFonts w:eastAsiaTheme="majorEastAsia"/>
          <w:color w:val="000000"/>
        </w:rPr>
        <w:t xml:space="preserve">she likes the growth model and flexibility in the Felix proposal </w:t>
      </w:r>
      <w:r w:rsidR="00C17959" w:rsidRPr="00486074">
        <w:rPr>
          <w:rStyle w:val="normaltextrun"/>
          <w:rFonts w:eastAsiaTheme="majorEastAsia"/>
          <w:color w:val="000000"/>
        </w:rPr>
        <w:t xml:space="preserve">and wants to </w:t>
      </w:r>
      <w:r w:rsidR="00851EC6" w:rsidRPr="00486074">
        <w:rPr>
          <w:rStyle w:val="normaltextrun"/>
          <w:rFonts w:eastAsiaTheme="majorEastAsia"/>
          <w:color w:val="000000"/>
        </w:rPr>
        <w:t xml:space="preserve">see what the applicant group will do to </w:t>
      </w:r>
      <w:r w:rsidR="000927D4" w:rsidRPr="00486074">
        <w:rPr>
          <w:rStyle w:val="normaltextrun"/>
          <w:rFonts w:eastAsiaTheme="majorEastAsia"/>
          <w:color w:val="000000"/>
        </w:rPr>
        <w:t xml:space="preserve">provide </w:t>
      </w:r>
      <w:r w:rsidR="00851EC6" w:rsidRPr="00486074">
        <w:rPr>
          <w:rStyle w:val="normaltextrun"/>
          <w:rFonts w:eastAsiaTheme="majorEastAsia"/>
          <w:color w:val="000000"/>
        </w:rPr>
        <w:t xml:space="preserve">all students </w:t>
      </w:r>
      <w:r w:rsidR="000927D4" w:rsidRPr="00486074">
        <w:rPr>
          <w:rStyle w:val="normaltextrun"/>
          <w:rFonts w:eastAsiaTheme="majorEastAsia"/>
          <w:color w:val="000000"/>
        </w:rPr>
        <w:t xml:space="preserve">with </w:t>
      </w:r>
      <w:r w:rsidR="00851EC6" w:rsidRPr="00486074">
        <w:rPr>
          <w:rStyle w:val="normaltextrun"/>
          <w:rFonts w:eastAsiaTheme="majorEastAsia"/>
          <w:color w:val="000000"/>
        </w:rPr>
        <w:t xml:space="preserve">access to the </w:t>
      </w:r>
      <w:r w:rsidR="000927D4" w:rsidRPr="00486074">
        <w:rPr>
          <w:rStyle w:val="normaltextrun"/>
          <w:rFonts w:eastAsiaTheme="majorEastAsia"/>
          <w:color w:val="000000"/>
        </w:rPr>
        <w:t>proposed in-person hubs.</w:t>
      </w:r>
      <w:r w:rsidRPr="00486074">
        <w:rPr>
          <w:rStyle w:val="normaltextrun"/>
          <w:rFonts w:eastAsiaTheme="majorEastAsia"/>
          <w:color w:val="000000"/>
        </w:rPr>
        <w:t xml:space="preserve"> </w:t>
      </w:r>
    </w:p>
    <w:p w14:paraId="28134DB8" w14:textId="77777777" w:rsidR="005D25A1" w:rsidRPr="00486074" w:rsidRDefault="005D25A1" w:rsidP="00C4384B">
      <w:pPr>
        <w:pStyle w:val="paragraph"/>
        <w:spacing w:before="0" w:beforeAutospacing="0" w:after="0" w:afterAutospacing="0"/>
        <w:textAlignment w:val="baseline"/>
        <w:rPr>
          <w:rStyle w:val="normaltextrun"/>
          <w:rFonts w:eastAsiaTheme="majorEastAsia"/>
          <w:color w:val="000000"/>
        </w:rPr>
      </w:pPr>
    </w:p>
    <w:p w14:paraId="776529F9" w14:textId="3028DC43" w:rsidR="00640D5C" w:rsidRPr="00486074" w:rsidRDefault="005D25A1" w:rsidP="00C4384B">
      <w:pPr>
        <w:pStyle w:val="paragraph"/>
        <w:spacing w:before="0" w:beforeAutospacing="0" w:after="0" w:afterAutospacing="0"/>
        <w:textAlignment w:val="baseline"/>
        <w:rPr>
          <w:rStyle w:val="normaltextrun"/>
          <w:rFonts w:eastAsiaTheme="majorEastAsia"/>
          <w:color w:val="000000"/>
        </w:rPr>
      </w:pPr>
      <w:r w:rsidRPr="00486074">
        <w:rPr>
          <w:rStyle w:val="normaltextrun"/>
          <w:rFonts w:eastAsiaTheme="majorEastAsia"/>
          <w:color w:val="000000"/>
        </w:rPr>
        <w:t xml:space="preserve">Chair Craven commended the applicant group for their proposal and expressed concern about </w:t>
      </w:r>
      <w:r w:rsidR="00AD7BB3" w:rsidRPr="00486074">
        <w:rPr>
          <w:rStyle w:val="normaltextrun"/>
          <w:rFonts w:eastAsiaTheme="majorEastAsia"/>
          <w:color w:val="000000"/>
        </w:rPr>
        <w:t xml:space="preserve">conditions 3 and 6 relating to the proposed </w:t>
      </w:r>
      <w:r w:rsidRPr="00486074">
        <w:rPr>
          <w:rStyle w:val="normaltextrun"/>
          <w:rFonts w:eastAsiaTheme="majorEastAsia"/>
          <w:color w:val="000000"/>
        </w:rPr>
        <w:t>budget</w:t>
      </w:r>
      <w:r w:rsidR="00AD7BB3" w:rsidRPr="00486074">
        <w:rPr>
          <w:rStyle w:val="normaltextrun"/>
          <w:rFonts w:eastAsiaTheme="majorEastAsia"/>
          <w:color w:val="000000"/>
        </w:rPr>
        <w:t xml:space="preserve"> and tuition rate</w:t>
      </w:r>
      <w:r w:rsidR="00160E4B" w:rsidRPr="00486074">
        <w:rPr>
          <w:rStyle w:val="normaltextrun"/>
          <w:rFonts w:eastAsiaTheme="majorEastAsia"/>
          <w:color w:val="000000"/>
        </w:rPr>
        <w:t>; she</w:t>
      </w:r>
      <w:r w:rsidR="001E1A4F" w:rsidRPr="00486074">
        <w:rPr>
          <w:rStyle w:val="normaltextrun"/>
          <w:rFonts w:eastAsiaTheme="majorEastAsia"/>
          <w:color w:val="000000"/>
        </w:rPr>
        <w:t xml:space="preserve"> </w:t>
      </w:r>
      <w:r w:rsidR="00282B56">
        <w:rPr>
          <w:rStyle w:val="normaltextrun"/>
          <w:rFonts w:eastAsiaTheme="majorEastAsia"/>
          <w:color w:val="000000"/>
        </w:rPr>
        <w:t xml:space="preserve">said she </w:t>
      </w:r>
      <w:r w:rsidR="00782E7C" w:rsidRPr="00486074">
        <w:rPr>
          <w:rStyle w:val="normaltextrun"/>
          <w:rFonts w:eastAsiaTheme="majorEastAsia"/>
          <w:color w:val="000000"/>
        </w:rPr>
        <w:t xml:space="preserve">sees room for negotiation and </w:t>
      </w:r>
      <w:r w:rsidR="001206B1" w:rsidRPr="00486074">
        <w:rPr>
          <w:rStyle w:val="normaltextrun"/>
          <w:rFonts w:eastAsiaTheme="majorEastAsia"/>
          <w:color w:val="000000"/>
        </w:rPr>
        <w:t>is excited to see th</w:t>
      </w:r>
      <w:r w:rsidR="00156233" w:rsidRPr="00486074">
        <w:rPr>
          <w:rStyle w:val="normaltextrun"/>
          <w:rFonts w:eastAsiaTheme="majorEastAsia"/>
          <w:color w:val="000000"/>
        </w:rPr>
        <w:t>e</w:t>
      </w:r>
      <w:r w:rsidR="001206B1" w:rsidRPr="00486074">
        <w:rPr>
          <w:rStyle w:val="normaltextrun"/>
          <w:rFonts w:eastAsiaTheme="majorEastAsia"/>
          <w:color w:val="000000"/>
        </w:rPr>
        <w:t xml:space="preserve"> proposal go forward</w:t>
      </w:r>
      <w:r w:rsidR="00156233" w:rsidRPr="00486074">
        <w:rPr>
          <w:rStyle w:val="normaltextrun"/>
          <w:rFonts w:eastAsiaTheme="majorEastAsia"/>
          <w:color w:val="000000"/>
        </w:rPr>
        <w:t>.</w:t>
      </w:r>
      <w:r w:rsidR="001206B1" w:rsidRPr="00486074">
        <w:rPr>
          <w:rStyle w:val="normaltextrun"/>
          <w:rFonts w:eastAsiaTheme="majorEastAsia"/>
          <w:color w:val="000000"/>
        </w:rPr>
        <w:t xml:space="preserve"> </w:t>
      </w:r>
      <w:r w:rsidRPr="00486074">
        <w:rPr>
          <w:rStyle w:val="normaltextrun"/>
          <w:rFonts w:eastAsiaTheme="majorEastAsia"/>
          <w:color w:val="000000"/>
        </w:rPr>
        <w:t xml:space="preserve">Acting Commissioner Johnston said DESE has already reached out to the applicant group to schedule a meeting to discuss the proposed budget and </w:t>
      </w:r>
      <w:r w:rsidR="00156233" w:rsidRPr="00486074">
        <w:rPr>
          <w:rStyle w:val="normaltextrun"/>
          <w:rFonts w:eastAsiaTheme="majorEastAsia"/>
          <w:color w:val="000000"/>
        </w:rPr>
        <w:t xml:space="preserve">tuition rate and </w:t>
      </w:r>
      <w:r w:rsidRPr="00486074">
        <w:rPr>
          <w:rStyle w:val="normaltextrun"/>
          <w:rFonts w:eastAsiaTheme="majorEastAsia"/>
          <w:color w:val="000000"/>
        </w:rPr>
        <w:t>he will report back to the Board. Vice-Chair Hills said he is very supportive of the application</w:t>
      </w:r>
      <w:r w:rsidR="00F349EE" w:rsidRPr="00486074">
        <w:rPr>
          <w:rStyle w:val="normaltextrun"/>
          <w:rFonts w:eastAsiaTheme="majorEastAsia"/>
          <w:color w:val="000000"/>
        </w:rPr>
        <w:t xml:space="preserve">, adding </w:t>
      </w:r>
      <w:r w:rsidR="00CF4B65" w:rsidRPr="00486074">
        <w:rPr>
          <w:rStyle w:val="normaltextrun"/>
          <w:rFonts w:eastAsiaTheme="majorEastAsia"/>
          <w:color w:val="000000"/>
        </w:rPr>
        <w:t xml:space="preserve">that he expects </w:t>
      </w:r>
      <w:r w:rsidRPr="00486074">
        <w:rPr>
          <w:rStyle w:val="normaltextrun"/>
          <w:rFonts w:eastAsiaTheme="majorEastAsia"/>
          <w:color w:val="000000"/>
        </w:rPr>
        <w:t>DESE</w:t>
      </w:r>
      <w:r w:rsidR="004603F5" w:rsidRPr="00486074">
        <w:rPr>
          <w:rStyle w:val="normaltextrun"/>
          <w:rFonts w:eastAsiaTheme="majorEastAsia"/>
          <w:color w:val="000000"/>
        </w:rPr>
        <w:t xml:space="preserve"> </w:t>
      </w:r>
      <w:r w:rsidR="00CF4B65" w:rsidRPr="00486074">
        <w:rPr>
          <w:rStyle w:val="normaltextrun"/>
          <w:rFonts w:eastAsiaTheme="majorEastAsia"/>
          <w:color w:val="000000"/>
        </w:rPr>
        <w:t xml:space="preserve">will </w:t>
      </w:r>
      <w:r w:rsidR="004603F5" w:rsidRPr="00486074">
        <w:rPr>
          <w:rStyle w:val="normaltextrun"/>
          <w:rFonts w:eastAsiaTheme="majorEastAsia"/>
          <w:color w:val="000000"/>
        </w:rPr>
        <w:t xml:space="preserve">bring to the Board </w:t>
      </w:r>
      <w:r w:rsidR="00F349EE" w:rsidRPr="00486074">
        <w:rPr>
          <w:rStyle w:val="normaltextrun"/>
          <w:rFonts w:eastAsiaTheme="majorEastAsia"/>
          <w:color w:val="000000"/>
        </w:rPr>
        <w:t>matters that require a Board vote</w:t>
      </w:r>
      <w:r w:rsidR="00640D5C" w:rsidRPr="00486074">
        <w:rPr>
          <w:rStyle w:val="normaltextrun"/>
          <w:rFonts w:eastAsiaTheme="majorEastAsia"/>
          <w:color w:val="000000"/>
        </w:rPr>
        <w:t xml:space="preserve"> and </w:t>
      </w:r>
      <w:r w:rsidR="00640D5C" w:rsidRPr="00486074">
        <w:rPr>
          <w:rStyle w:val="normaltextrun"/>
          <w:rFonts w:eastAsiaTheme="majorEastAsia"/>
          <w:color w:val="000000"/>
        </w:rPr>
        <w:lastRenderedPageBreak/>
        <w:t xml:space="preserve">DESE will </w:t>
      </w:r>
      <w:r w:rsidRPr="00486074">
        <w:rPr>
          <w:rStyle w:val="normaltextrun"/>
          <w:rFonts w:eastAsiaTheme="majorEastAsia"/>
          <w:color w:val="000000"/>
        </w:rPr>
        <w:t>make the operational decisions that are within DESE’s purview and keep the Board informed.</w:t>
      </w:r>
      <w:r w:rsidR="00D7288A" w:rsidRPr="00486074">
        <w:rPr>
          <w:rStyle w:val="normaltextrun"/>
          <w:rFonts w:eastAsiaTheme="majorEastAsia"/>
          <w:color w:val="000000"/>
        </w:rPr>
        <w:t xml:space="preserve"> </w:t>
      </w:r>
    </w:p>
    <w:p w14:paraId="73CC3F44" w14:textId="77777777" w:rsidR="00282B56" w:rsidRDefault="00282B56" w:rsidP="00C4384B">
      <w:pPr>
        <w:pStyle w:val="paragraph"/>
        <w:spacing w:before="0" w:beforeAutospacing="0" w:after="0" w:afterAutospacing="0"/>
        <w:textAlignment w:val="baseline"/>
        <w:rPr>
          <w:rStyle w:val="normaltextrun"/>
          <w:rFonts w:eastAsiaTheme="majorEastAsia"/>
          <w:color w:val="000000"/>
        </w:rPr>
      </w:pPr>
    </w:p>
    <w:p w14:paraId="2071D82F" w14:textId="2A96BC8D" w:rsidR="005D25A1" w:rsidRPr="00486074" w:rsidRDefault="00D7288A" w:rsidP="00C4384B">
      <w:pPr>
        <w:pStyle w:val="paragraph"/>
        <w:spacing w:before="0" w:beforeAutospacing="0" w:after="0" w:afterAutospacing="0"/>
        <w:textAlignment w:val="baseline"/>
      </w:pPr>
      <w:r w:rsidRPr="00486074">
        <w:rPr>
          <w:rStyle w:val="normaltextrun"/>
          <w:rFonts w:eastAsiaTheme="majorEastAsia"/>
          <w:color w:val="000000"/>
        </w:rPr>
        <w:t xml:space="preserve">Chair Craven called for </w:t>
      </w:r>
      <w:r w:rsidR="0072536B" w:rsidRPr="00486074">
        <w:rPr>
          <w:rStyle w:val="normaltextrun"/>
          <w:rFonts w:eastAsiaTheme="majorEastAsia"/>
          <w:color w:val="000000"/>
        </w:rPr>
        <w:t>a motion and vote.</w:t>
      </w:r>
    </w:p>
    <w:p w14:paraId="394C14DF" w14:textId="66F23B05" w:rsidR="00395131" w:rsidRPr="00486074" w:rsidRDefault="00395131" w:rsidP="00395131">
      <w:pPr>
        <w:pStyle w:val="paragraph"/>
        <w:spacing w:before="0" w:beforeAutospacing="0" w:after="0" w:afterAutospacing="0"/>
        <w:ind w:hanging="1440"/>
        <w:jc w:val="both"/>
        <w:textAlignment w:val="baseline"/>
        <w:rPr>
          <w:b/>
          <w:bCs/>
        </w:rPr>
      </w:pPr>
    </w:p>
    <w:p w14:paraId="31EA542C" w14:textId="6A2C2665" w:rsidR="00774500" w:rsidRPr="00486074" w:rsidRDefault="00766E5E" w:rsidP="00B15725">
      <w:pPr>
        <w:pStyle w:val="paragraph"/>
        <w:spacing w:before="0" w:beforeAutospacing="0" w:after="0" w:afterAutospacing="0"/>
        <w:textAlignment w:val="baseline"/>
        <w:rPr>
          <w:b/>
          <w:bCs/>
        </w:rPr>
      </w:pPr>
      <w:r w:rsidRPr="00486074">
        <w:rPr>
          <w:rStyle w:val="normaltextrun"/>
          <w:rFonts w:eastAsiaTheme="majorEastAsia"/>
          <w:b/>
          <w:bCs/>
        </w:rPr>
        <w:t>On a motion duly made and seconded, it was:</w:t>
      </w:r>
      <w:r w:rsidRPr="00486074">
        <w:rPr>
          <w:rStyle w:val="eop"/>
          <w:rFonts w:eastAsiaTheme="majorEastAsia"/>
        </w:rPr>
        <w:t> </w:t>
      </w:r>
    </w:p>
    <w:p w14:paraId="6DD3E726" w14:textId="6D928904" w:rsidR="00D727BD" w:rsidRPr="00486074" w:rsidRDefault="00B95DC3" w:rsidP="0067196E">
      <w:pPr>
        <w:pStyle w:val="BodyTextIndent2"/>
        <w:tabs>
          <w:tab w:val="left" w:pos="1440"/>
          <w:tab w:val="left" w:pos="1530"/>
          <w:tab w:val="left" w:pos="1980"/>
        </w:tabs>
        <w:spacing w:before="240" w:line="240" w:lineRule="auto"/>
        <w:ind w:left="1440" w:hanging="1440"/>
        <w:rPr>
          <w:b/>
          <w:bCs/>
          <w:szCs w:val="24"/>
        </w:rPr>
      </w:pPr>
      <w:r w:rsidRPr="00486074">
        <w:rPr>
          <w:b/>
          <w:bCs/>
          <w:szCs w:val="24"/>
        </w:rPr>
        <w:t>VOTED</w:t>
      </w:r>
      <w:r w:rsidR="00D727BD" w:rsidRPr="00486074">
        <w:rPr>
          <w:b/>
          <w:bCs/>
          <w:szCs w:val="24"/>
        </w:rPr>
        <w:t>:</w:t>
      </w:r>
      <w:r w:rsidR="00D727BD" w:rsidRPr="00486074">
        <w:rPr>
          <w:b/>
          <w:bCs/>
          <w:szCs w:val="24"/>
        </w:rPr>
        <w:tab/>
        <w:t>that the Board of Elementary and Secondary Education, in accordance with General Laws chapter 71, section 94, and 603 CMR 52.00, and subject to the conditions set forth below, hereby grants a certificate to the following school, as recommended by the Commissioner.</w:t>
      </w:r>
    </w:p>
    <w:p w14:paraId="3CB66CE8" w14:textId="77777777" w:rsidR="00D727BD" w:rsidRPr="00486074" w:rsidRDefault="00D727BD" w:rsidP="0067196E">
      <w:pPr>
        <w:pStyle w:val="BodyTextIndent"/>
        <w:tabs>
          <w:tab w:val="left" w:pos="3240"/>
          <w:tab w:val="left" w:pos="5130"/>
        </w:tabs>
        <w:spacing w:before="240"/>
        <w:ind w:left="1440"/>
        <w:rPr>
          <w:b/>
          <w:bCs/>
          <w:szCs w:val="24"/>
        </w:rPr>
      </w:pPr>
      <w:r w:rsidRPr="00486074">
        <w:rPr>
          <w:b/>
          <w:bCs/>
          <w:szCs w:val="24"/>
        </w:rPr>
        <w:t>Commonwealth of Massachusetts Virtual School:</w:t>
      </w:r>
    </w:p>
    <w:p w14:paraId="77F6FDE2" w14:textId="77777777" w:rsidR="00D727BD" w:rsidRPr="00486074" w:rsidRDefault="00D727BD" w:rsidP="00354483">
      <w:pPr>
        <w:spacing w:after="0"/>
        <w:ind w:left="1440" w:firstLine="720"/>
        <w:rPr>
          <w:rFonts w:ascii="Times New Roman" w:hAnsi="Times New Roman" w:cs="Times New Roman"/>
          <w:b/>
          <w:bCs/>
          <w:sz w:val="24"/>
          <w:szCs w:val="24"/>
        </w:rPr>
      </w:pPr>
      <w:r w:rsidRPr="00486074">
        <w:rPr>
          <w:rFonts w:ascii="Times New Roman" w:hAnsi="Times New Roman" w:cs="Times New Roman"/>
          <w:b/>
          <w:bCs/>
          <w:sz w:val="24"/>
          <w:szCs w:val="24"/>
        </w:rPr>
        <w:t>Felix Commonwealth Virtual School</w:t>
      </w:r>
    </w:p>
    <w:p w14:paraId="5976AFED" w14:textId="7731ED18" w:rsidR="00D727BD" w:rsidRPr="00486074" w:rsidRDefault="00D727BD" w:rsidP="00354483">
      <w:pPr>
        <w:tabs>
          <w:tab w:val="left" w:pos="1440"/>
          <w:tab w:val="left" w:pos="4320"/>
        </w:tabs>
        <w:spacing w:after="0"/>
        <w:rPr>
          <w:rFonts w:ascii="Times New Roman" w:hAnsi="Times New Roman" w:cs="Times New Roman"/>
          <w:b/>
          <w:bCs/>
          <w:sz w:val="24"/>
          <w:szCs w:val="24"/>
        </w:rPr>
      </w:pPr>
      <w:r w:rsidRPr="00486074">
        <w:rPr>
          <w:rFonts w:ascii="Times New Roman" w:hAnsi="Times New Roman" w:cs="Times New Roman"/>
          <w:b/>
          <w:bCs/>
          <w:sz w:val="24"/>
          <w:szCs w:val="24"/>
        </w:rPr>
        <w:tab/>
      </w:r>
      <w:r w:rsidRPr="00486074">
        <w:rPr>
          <w:rFonts w:ascii="Times New Roman" w:hAnsi="Times New Roman" w:cs="Times New Roman"/>
          <w:b/>
          <w:bCs/>
          <w:sz w:val="24"/>
          <w:szCs w:val="24"/>
        </w:rPr>
        <w:tab/>
      </w:r>
    </w:p>
    <w:p w14:paraId="3947F56F" w14:textId="77777777" w:rsidR="00D727BD" w:rsidRPr="00486074" w:rsidRDefault="00D727BD" w:rsidP="0029617E">
      <w:pPr>
        <w:tabs>
          <w:tab w:val="left" w:pos="1440"/>
          <w:tab w:val="left" w:pos="4320"/>
        </w:tabs>
        <w:spacing w:after="0" w:line="276" w:lineRule="auto"/>
        <w:ind w:left="2160"/>
        <w:rPr>
          <w:rFonts w:ascii="Times New Roman" w:hAnsi="Times New Roman" w:cs="Times New Roman"/>
          <w:b/>
          <w:bCs/>
          <w:sz w:val="24"/>
          <w:szCs w:val="24"/>
        </w:rPr>
      </w:pPr>
      <w:r w:rsidRPr="00486074">
        <w:rPr>
          <w:rFonts w:ascii="Times New Roman" w:hAnsi="Times New Roman" w:cs="Times New Roman"/>
          <w:b/>
          <w:bCs/>
          <w:sz w:val="24"/>
          <w:szCs w:val="24"/>
        </w:rPr>
        <w:t>Maximum Enrollment:</w:t>
      </w:r>
      <w:r w:rsidRPr="00486074">
        <w:rPr>
          <w:rFonts w:ascii="Times New Roman" w:hAnsi="Times New Roman" w:cs="Times New Roman"/>
          <w:b/>
          <w:bCs/>
          <w:sz w:val="24"/>
          <w:szCs w:val="24"/>
        </w:rPr>
        <w:tab/>
        <w:t>700</w:t>
      </w:r>
    </w:p>
    <w:p w14:paraId="189F711A" w14:textId="77777777" w:rsidR="00D727BD" w:rsidRPr="00486074" w:rsidRDefault="00D727BD" w:rsidP="0029617E">
      <w:pPr>
        <w:tabs>
          <w:tab w:val="left" w:pos="1440"/>
          <w:tab w:val="left" w:pos="4320"/>
        </w:tabs>
        <w:spacing w:after="0" w:line="276" w:lineRule="auto"/>
        <w:ind w:left="2160"/>
        <w:rPr>
          <w:rFonts w:ascii="Times New Roman" w:hAnsi="Times New Roman" w:cs="Times New Roman"/>
          <w:b/>
          <w:bCs/>
          <w:sz w:val="24"/>
          <w:szCs w:val="24"/>
        </w:rPr>
      </w:pPr>
      <w:r w:rsidRPr="00486074">
        <w:rPr>
          <w:rFonts w:ascii="Times New Roman" w:hAnsi="Times New Roman" w:cs="Times New Roman"/>
          <w:b/>
          <w:bCs/>
          <w:sz w:val="24"/>
          <w:szCs w:val="24"/>
        </w:rPr>
        <w:t xml:space="preserve">Grade Levels:  </w:t>
      </w:r>
      <w:r w:rsidRPr="00486074">
        <w:rPr>
          <w:rFonts w:ascii="Times New Roman" w:hAnsi="Times New Roman" w:cs="Times New Roman"/>
          <w:b/>
          <w:bCs/>
          <w:sz w:val="24"/>
          <w:szCs w:val="24"/>
        </w:rPr>
        <w:tab/>
      </w:r>
      <w:r w:rsidRPr="00486074">
        <w:rPr>
          <w:rFonts w:ascii="Times New Roman" w:hAnsi="Times New Roman" w:cs="Times New Roman"/>
          <w:b/>
          <w:bCs/>
          <w:sz w:val="24"/>
          <w:szCs w:val="24"/>
        </w:rPr>
        <w:tab/>
        <w:t>9-12</w:t>
      </w:r>
      <w:r w:rsidRPr="00486074">
        <w:rPr>
          <w:rFonts w:ascii="Times New Roman" w:hAnsi="Times New Roman" w:cs="Times New Roman"/>
          <w:b/>
          <w:bCs/>
          <w:sz w:val="24"/>
          <w:szCs w:val="24"/>
        </w:rPr>
        <w:tab/>
      </w:r>
    </w:p>
    <w:p w14:paraId="37C2BAC0" w14:textId="77777777" w:rsidR="00D727BD" w:rsidRPr="00486074" w:rsidRDefault="00D727BD" w:rsidP="0029617E">
      <w:pPr>
        <w:pStyle w:val="paragraph"/>
        <w:spacing w:before="0" w:beforeAutospacing="0" w:after="0" w:afterAutospacing="0" w:line="276" w:lineRule="auto"/>
        <w:ind w:left="1440" w:firstLine="720"/>
        <w:textAlignment w:val="baseline"/>
        <w:rPr>
          <w:rStyle w:val="normaltextrun"/>
          <w:b/>
          <w:bCs/>
        </w:rPr>
      </w:pPr>
      <w:r w:rsidRPr="00486074">
        <w:rPr>
          <w:rStyle w:val="normaltextrun"/>
          <w:b/>
          <w:bCs/>
        </w:rPr>
        <w:t>Certificate Timeframe:</w:t>
      </w:r>
      <w:r w:rsidRPr="00486074">
        <w:rPr>
          <w:rStyle w:val="tabchar"/>
          <w:b/>
          <w:bCs/>
        </w:rPr>
        <w:tab/>
      </w:r>
      <w:r w:rsidRPr="00486074">
        <w:rPr>
          <w:rStyle w:val="normaltextrun"/>
          <w:b/>
          <w:bCs/>
        </w:rPr>
        <w:t>July 1, 2025, through June 30, 2028</w:t>
      </w:r>
    </w:p>
    <w:p w14:paraId="44833C74" w14:textId="77777777" w:rsidR="00D727BD" w:rsidRPr="00486074" w:rsidRDefault="00D727BD" w:rsidP="0029617E">
      <w:pPr>
        <w:pStyle w:val="paragraph"/>
        <w:spacing w:before="0" w:beforeAutospacing="0" w:after="0" w:afterAutospacing="0" w:line="276" w:lineRule="auto"/>
        <w:ind w:left="1440" w:firstLine="720"/>
        <w:textAlignment w:val="baseline"/>
        <w:rPr>
          <w:b/>
          <w:bCs/>
        </w:rPr>
      </w:pPr>
      <w:r w:rsidRPr="00486074">
        <w:rPr>
          <w:rStyle w:val="normaltextrun"/>
          <w:b/>
          <w:bCs/>
        </w:rPr>
        <w:t>Per Pupil Tuition Rate:</w:t>
      </w:r>
      <w:r w:rsidRPr="00486074">
        <w:rPr>
          <w:rStyle w:val="normaltextrun"/>
          <w:b/>
          <w:bCs/>
        </w:rPr>
        <w:tab/>
      </w:r>
      <w:r w:rsidRPr="00486074">
        <w:rPr>
          <w:b/>
          <w:bCs/>
        </w:rPr>
        <w:t>$</w:t>
      </w:r>
      <w:r w:rsidRPr="00486074">
        <w:rPr>
          <w:b/>
          <w:bCs/>
          <w:color w:val="222222"/>
        </w:rPr>
        <w:t>1</w:t>
      </w:r>
      <w:r w:rsidRPr="00486074">
        <w:rPr>
          <w:rStyle w:val="normaltextrun"/>
          <w:b/>
          <w:bCs/>
          <w:color w:val="222222"/>
        </w:rPr>
        <w:t>4,598 (minus $75 admin fee)</w:t>
      </w:r>
    </w:p>
    <w:p w14:paraId="64FDF194" w14:textId="77777777" w:rsidR="00D727BD" w:rsidRPr="00486074" w:rsidRDefault="00D727BD" w:rsidP="00D727BD">
      <w:pPr>
        <w:ind w:left="1440"/>
        <w:rPr>
          <w:rFonts w:ascii="Times New Roman" w:hAnsi="Times New Roman" w:cs="Times New Roman"/>
          <w:sz w:val="24"/>
          <w:szCs w:val="24"/>
        </w:rPr>
      </w:pPr>
    </w:p>
    <w:p w14:paraId="7D299919" w14:textId="77777777" w:rsidR="00D727BD" w:rsidRPr="00486074" w:rsidRDefault="00D727BD" w:rsidP="0067196E">
      <w:pPr>
        <w:pStyle w:val="paragraph"/>
        <w:spacing w:before="0" w:beforeAutospacing="0" w:after="0" w:afterAutospacing="0"/>
        <w:ind w:left="1080"/>
        <w:textAlignment w:val="baseline"/>
        <w:rPr>
          <w:b/>
          <w:bCs/>
        </w:rPr>
      </w:pPr>
      <w:r w:rsidRPr="00486074">
        <w:rPr>
          <w:rStyle w:val="normaltextrun"/>
          <w:b/>
          <w:bCs/>
        </w:rPr>
        <w:t xml:space="preserve">Pursuant to General Laws chapter 71, section 94, </w:t>
      </w:r>
      <w:r w:rsidRPr="00486074">
        <w:rPr>
          <w:b/>
          <w:bCs/>
        </w:rPr>
        <w:t>and 603 CMR 52.00,</w:t>
      </w:r>
      <w:r w:rsidRPr="00486074">
        <w:rPr>
          <w:rStyle w:val="normaltextrun"/>
          <w:b/>
          <w:bCs/>
        </w:rPr>
        <w:t xml:space="preserve"> the Board of Elementary and Secondary Education hereby imposes the conditions on the certificate of the Felix Commonwealth Virtual School:</w:t>
      </w:r>
    </w:p>
    <w:p w14:paraId="3FE34839" w14:textId="77777777" w:rsidR="00D727BD" w:rsidRPr="00486074" w:rsidRDefault="00D727BD" w:rsidP="00D727BD">
      <w:pPr>
        <w:pStyle w:val="ListParagraph"/>
        <w:rPr>
          <w:rFonts w:ascii="Times New Roman" w:hAnsi="Times New Roman" w:cs="Times New Roman"/>
          <w:b/>
          <w:bCs/>
          <w:sz w:val="24"/>
          <w:szCs w:val="24"/>
        </w:rPr>
      </w:pPr>
    </w:p>
    <w:p w14:paraId="0D567B2B" w14:textId="77777777" w:rsidR="00D727BD" w:rsidRPr="00486074" w:rsidRDefault="00D727BD" w:rsidP="00D727BD">
      <w:pPr>
        <w:pStyle w:val="ListParagraph"/>
        <w:numPr>
          <w:ilvl w:val="0"/>
          <w:numId w:val="5"/>
        </w:numPr>
        <w:spacing w:after="0" w:line="240" w:lineRule="auto"/>
        <w:contextualSpacing w:val="0"/>
        <w:rPr>
          <w:rFonts w:ascii="Times New Roman" w:hAnsi="Times New Roman" w:cs="Times New Roman"/>
          <w:b/>
          <w:bCs/>
          <w:sz w:val="24"/>
          <w:szCs w:val="24"/>
        </w:rPr>
      </w:pPr>
      <w:r w:rsidRPr="00486074">
        <w:rPr>
          <w:rFonts w:ascii="Times New Roman" w:hAnsi="Times New Roman" w:cs="Times New Roman"/>
          <w:b/>
          <w:bCs/>
          <w:sz w:val="24"/>
          <w:szCs w:val="24"/>
        </w:rPr>
        <w:t xml:space="preserve">By May 1, 2024, the board of trustees must submit to the Department an action plan that outlines the steps it will take to open the school. The applicant group’s action plan should cover the period from April 1, 2024, to the first day of school and must outline the strategies, steps, and designated point person(s) and provide a clear timeline for opening the school. The action plan must be specific and consistent with the school’s mission, vision, and objectives. </w:t>
      </w:r>
    </w:p>
    <w:p w14:paraId="49BFC689" w14:textId="77777777" w:rsidR="00D727BD" w:rsidRPr="00486074" w:rsidRDefault="00D727BD" w:rsidP="00D727BD">
      <w:pPr>
        <w:numPr>
          <w:ilvl w:val="0"/>
          <w:numId w:val="5"/>
        </w:numPr>
        <w:spacing w:before="100" w:beforeAutospacing="1" w:after="100" w:afterAutospacing="1" w:line="240" w:lineRule="auto"/>
        <w:rPr>
          <w:rFonts w:ascii="Times New Roman" w:hAnsi="Times New Roman" w:cs="Times New Roman"/>
          <w:b/>
          <w:bCs/>
          <w:sz w:val="24"/>
          <w:szCs w:val="24"/>
        </w:rPr>
      </w:pPr>
      <w:r w:rsidRPr="00486074">
        <w:rPr>
          <w:rFonts w:ascii="Times New Roman" w:hAnsi="Times New Roman" w:cs="Times New Roman"/>
          <w:b/>
          <w:bCs/>
          <w:sz w:val="24"/>
          <w:szCs w:val="24"/>
        </w:rPr>
        <w:t xml:space="preserve">By May 10, 2024, the board of trustees must submit to the Department a draft contract with Arizona State University Prep Digital (ASUPD) for review and approval. </w:t>
      </w:r>
      <w:r w:rsidRPr="00486074">
        <w:rPr>
          <w:rFonts w:ascii="Times New Roman" w:hAnsi="Times New Roman" w:cs="Times New Roman"/>
          <w:b/>
          <w:bCs/>
          <w:iCs/>
          <w:sz w:val="24"/>
          <w:szCs w:val="24"/>
        </w:rPr>
        <w:t>The contract must include, but is not limited to, an outline of the services and a clear justification for the compensation and contract payments. It also must include accountability measures and goals sufficient to measure the performance of ASUPD and to permit the board of trustees to terminate the contract if the goals are not met.</w:t>
      </w:r>
    </w:p>
    <w:p w14:paraId="5D304C29" w14:textId="77777777" w:rsidR="00D727BD" w:rsidRPr="00486074" w:rsidRDefault="00D727BD" w:rsidP="00D727BD">
      <w:pPr>
        <w:pStyle w:val="ListParagraph"/>
        <w:numPr>
          <w:ilvl w:val="0"/>
          <w:numId w:val="5"/>
        </w:numPr>
        <w:spacing w:after="0" w:line="240" w:lineRule="auto"/>
        <w:contextualSpacing w:val="0"/>
        <w:rPr>
          <w:rFonts w:ascii="Times New Roman" w:hAnsi="Times New Roman" w:cs="Times New Roman"/>
          <w:b/>
          <w:bCs/>
          <w:sz w:val="24"/>
          <w:szCs w:val="24"/>
        </w:rPr>
      </w:pPr>
      <w:r w:rsidRPr="00486074">
        <w:rPr>
          <w:rFonts w:ascii="Times New Roman" w:hAnsi="Times New Roman" w:cs="Times New Roman"/>
          <w:b/>
          <w:bCs/>
          <w:sz w:val="24"/>
          <w:szCs w:val="24"/>
        </w:rPr>
        <w:t>By June 1, 2024, the board of trustees must submit to the Department an updated budget proposal approved by the school’s board of trustees for the pre-operation year and the first three years of operation. The budget proposal must include a detailed budget narrative, staffing plan, and cash flow projections based on the school’s anticipated enrollment. The budget proposal and associated documents must demonstrate capacity to ensure the fiscal health and solvency of the school.</w:t>
      </w:r>
    </w:p>
    <w:p w14:paraId="20E6AB4C" w14:textId="77777777" w:rsidR="00D727BD" w:rsidRPr="00486074" w:rsidRDefault="00D727BD" w:rsidP="00D727BD">
      <w:pPr>
        <w:numPr>
          <w:ilvl w:val="0"/>
          <w:numId w:val="5"/>
        </w:numPr>
        <w:spacing w:after="100" w:afterAutospacing="1" w:line="240" w:lineRule="auto"/>
        <w:rPr>
          <w:rFonts w:ascii="Times New Roman" w:hAnsi="Times New Roman" w:cs="Times New Roman"/>
          <w:b/>
          <w:bCs/>
          <w:sz w:val="24"/>
          <w:szCs w:val="24"/>
        </w:rPr>
      </w:pPr>
      <w:r w:rsidRPr="00486074">
        <w:rPr>
          <w:rFonts w:ascii="Times New Roman" w:hAnsi="Times New Roman" w:cs="Times New Roman"/>
          <w:b/>
          <w:bCs/>
          <w:sz w:val="24"/>
          <w:szCs w:val="24"/>
        </w:rPr>
        <w:t xml:space="preserve">By June 1, 2024, the board of trustees must develop and submit to the Department a comprehensive plan that ensures all students enrolled in the virtual school will have reasonable access to an “in-person hub site,” a main component of the applicant’s proposal. Reasonable access must consider both distance from and </w:t>
      </w:r>
      <w:r w:rsidRPr="00486074">
        <w:rPr>
          <w:rFonts w:ascii="Times New Roman" w:hAnsi="Times New Roman" w:cs="Times New Roman"/>
          <w:b/>
          <w:bCs/>
          <w:sz w:val="24"/>
          <w:szCs w:val="24"/>
        </w:rPr>
        <w:lastRenderedPageBreak/>
        <w:t xml:space="preserve">travel time to the hub sites for all students. This plan must include the school’s plan to </w:t>
      </w:r>
      <w:proofErr w:type="gramStart"/>
      <w:r w:rsidRPr="00486074">
        <w:rPr>
          <w:rFonts w:ascii="Times New Roman" w:hAnsi="Times New Roman" w:cs="Times New Roman"/>
          <w:b/>
          <w:bCs/>
          <w:sz w:val="24"/>
          <w:szCs w:val="24"/>
        </w:rPr>
        <w:t>provide for</w:t>
      </w:r>
      <w:proofErr w:type="gramEnd"/>
      <w:r w:rsidRPr="00486074">
        <w:rPr>
          <w:rFonts w:ascii="Times New Roman" w:hAnsi="Times New Roman" w:cs="Times New Roman"/>
          <w:b/>
          <w:bCs/>
          <w:sz w:val="24"/>
          <w:szCs w:val="24"/>
        </w:rPr>
        <w:t xml:space="preserve"> transportation of all students, including students with disabilities, to and from the hub sites. If the school is unable to provide reasonable access and transportation to and from hub sites for all students statewide, the school must seek an amendment to the enrollment region specified in its certificate.</w:t>
      </w:r>
    </w:p>
    <w:p w14:paraId="4C463363" w14:textId="77777777" w:rsidR="00D727BD" w:rsidRPr="00486074" w:rsidRDefault="00D727BD" w:rsidP="00D727BD">
      <w:pPr>
        <w:pStyle w:val="ListParagraph"/>
        <w:numPr>
          <w:ilvl w:val="0"/>
          <w:numId w:val="5"/>
        </w:numPr>
        <w:spacing w:after="0" w:line="240" w:lineRule="auto"/>
        <w:contextualSpacing w:val="0"/>
        <w:rPr>
          <w:rFonts w:ascii="Times New Roman" w:hAnsi="Times New Roman" w:cs="Times New Roman"/>
          <w:b/>
          <w:bCs/>
          <w:sz w:val="24"/>
          <w:szCs w:val="24"/>
        </w:rPr>
      </w:pPr>
      <w:r w:rsidRPr="00486074">
        <w:rPr>
          <w:rFonts w:ascii="Times New Roman" w:hAnsi="Times New Roman" w:cs="Times New Roman"/>
          <w:b/>
          <w:bCs/>
          <w:sz w:val="24"/>
          <w:szCs w:val="24"/>
        </w:rPr>
        <w:t>By June 1, 2024, the board of trustees must submit to the Department an updated and comprehensive staffing plan, aligned with projected finances, that includes clear expectations for instructional quality and strategies for effective and differentiated online instruction for all students.</w:t>
      </w:r>
    </w:p>
    <w:p w14:paraId="3C2E4052" w14:textId="77777777" w:rsidR="00D727BD" w:rsidRPr="00486074" w:rsidRDefault="00D727BD" w:rsidP="00D727BD">
      <w:pPr>
        <w:pStyle w:val="ListParagraph"/>
        <w:numPr>
          <w:ilvl w:val="0"/>
          <w:numId w:val="5"/>
        </w:numPr>
        <w:spacing w:after="0" w:line="240" w:lineRule="auto"/>
        <w:contextualSpacing w:val="0"/>
        <w:rPr>
          <w:rFonts w:ascii="Times New Roman" w:hAnsi="Times New Roman" w:cs="Times New Roman"/>
          <w:b/>
          <w:bCs/>
          <w:sz w:val="24"/>
          <w:szCs w:val="24"/>
        </w:rPr>
      </w:pPr>
      <w:r w:rsidRPr="00486074">
        <w:rPr>
          <w:rFonts w:ascii="Times New Roman" w:hAnsi="Times New Roman" w:cs="Times New Roman"/>
          <w:b/>
          <w:bCs/>
          <w:sz w:val="24"/>
          <w:szCs w:val="24"/>
        </w:rPr>
        <w:t>By June 1, 2024, the board of trustees must submit to the Department documentation and information sufficient to justify the proposed per pupil tuition rate in its certificate granted by the Board. If the Department determines that the documentation and information submitted are not sufficient to justify the per pupil tuition rate in its certificate, the Department will amend the school’s certificate to specify a tuition rate consistent with the per pupil tuition rates of other CMVS.</w:t>
      </w:r>
    </w:p>
    <w:p w14:paraId="55665E15" w14:textId="77777777" w:rsidR="00D727BD" w:rsidRPr="00486074" w:rsidRDefault="00D727BD" w:rsidP="00D727BD">
      <w:pPr>
        <w:numPr>
          <w:ilvl w:val="0"/>
          <w:numId w:val="5"/>
        </w:numPr>
        <w:spacing w:after="100" w:afterAutospacing="1" w:line="240" w:lineRule="auto"/>
        <w:rPr>
          <w:rFonts w:ascii="Times New Roman" w:hAnsi="Times New Roman" w:cs="Times New Roman"/>
          <w:b/>
          <w:bCs/>
          <w:sz w:val="24"/>
          <w:szCs w:val="24"/>
        </w:rPr>
      </w:pPr>
      <w:r w:rsidRPr="00486074">
        <w:rPr>
          <w:rFonts w:ascii="Times New Roman" w:hAnsi="Times New Roman" w:cs="Times New Roman"/>
          <w:b/>
          <w:bCs/>
          <w:sz w:val="24"/>
          <w:szCs w:val="24"/>
        </w:rPr>
        <w:t>By November 1, 2024, the board of trustees must complete alignment of the virtual school's curriculum to the Massachusetts curriculum frameworks</w:t>
      </w:r>
      <w:r w:rsidRPr="00486074">
        <w:rPr>
          <w:rStyle w:val="Hyperlink"/>
          <w:rFonts w:ascii="Times New Roman" w:hAnsi="Times New Roman" w:cs="Times New Roman"/>
          <w:b/>
          <w:bCs/>
          <w:color w:val="auto"/>
          <w:sz w:val="24"/>
          <w:szCs w:val="24"/>
          <w:u w:val="none"/>
        </w:rPr>
        <w:t xml:space="preserve"> and submit documentation to the Department sufficient to assess and confirm such alignment</w:t>
      </w:r>
      <w:r w:rsidRPr="00486074">
        <w:rPr>
          <w:rFonts w:ascii="Times New Roman" w:hAnsi="Times New Roman" w:cs="Times New Roman"/>
          <w:b/>
          <w:bCs/>
          <w:sz w:val="24"/>
          <w:szCs w:val="24"/>
        </w:rPr>
        <w:t>.</w:t>
      </w:r>
    </w:p>
    <w:p w14:paraId="533432BB" w14:textId="77777777" w:rsidR="00D727BD" w:rsidRPr="00486074" w:rsidRDefault="00D727BD" w:rsidP="00D727BD">
      <w:pPr>
        <w:pStyle w:val="ListParagraph"/>
        <w:numPr>
          <w:ilvl w:val="0"/>
          <w:numId w:val="5"/>
        </w:numPr>
        <w:spacing w:after="0" w:line="240" w:lineRule="auto"/>
        <w:contextualSpacing w:val="0"/>
        <w:rPr>
          <w:rFonts w:ascii="Times New Roman" w:hAnsi="Times New Roman" w:cs="Times New Roman"/>
          <w:b/>
          <w:bCs/>
          <w:sz w:val="24"/>
          <w:szCs w:val="24"/>
        </w:rPr>
      </w:pPr>
      <w:r w:rsidRPr="00486074">
        <w:rPr>
          <w:rFonts w:ascii="Times New Roman" w:hAnsi="Times New Roman" w:cs="Times New Roman"/>
          <w:b/>
          <w:bCs/>
          <w:sz w:val="24"/>
          <w:szCs w:val="24"/>
        </w:rPr>
        <w:t xml:space="preserve">By February 1, 2025, the board of trustees must submit to the Department a special education program plan and policies and procedures for education of English language learners that are sufficient to meet all applicable federal and state requirements. </w:t>
      </w:r>
    </w:p>
    <w:p w14:paraId="148B0761" w14:textId="77777777" w:rsidR="00D727BD" w:rsidRPr="00486074" w:rsidRDefault="00D727BD" w:rsidP="00D727BD">
      <w:pPr>
        <w:pStyle w:val="ListParagraph"/>
        <w:numPr>
          <w:ilvl w:val="0"/>
          <w:numId w:val="5"/>
        </w:numPr>
        <w:spacing w:after="0" w:line="240" w:lineRule="auto"/>
        <w:contextualSpacing w:val="0"/>
        <w:rPr>
          <w:rFonts w:ascii="Times New Roman" w:hAnsi="Times New Roman" w:cs="Times New Roman"/>
          <w:b/>
          <w:bCs/>
          <w:sz w:val="24"/>
          <w:szCs w:val="24"/>
        </w:rPr>
      </w:pPr>
      <w:r w:rsidRPr="00486074">
        <w:rPr>
          <w:rFonts w:ascii="Times New Roman" w:hAnsi="Times New Roman" w:cs="Times New Roman"/>
          <w:b/>
          <w:bCs/>
          <w:sz w:val="24"/>
          <w:szCs w:val="24"/>
        </w:rPr>
        <w:t>By May 1, 2025, the school must submit to the Department pre-enrollment data sufficient to meet the enrollment levels outlined in its final application for its first year of operation.</w:t>
      </w:r>
    </w:p>
    <w:p w14:paraId="34A6C6BE" w14:textId="77777777" w:rsidR="00D727BD" w:rsidRPr="00486074" w:rsidRDefault="00D727BD" w:rsidP="00D727BD">
      <w:pPr>
        <w:numPr>
          <w:ilvl w:val="0"/>
          <w:numId w:val="5"/>
        </w:numPr>
        <w:spacing w:before="100" w:beforeAutospacing="1" w:after="100" w:afterAutospacing="1" w:line="240" w:lineRule="auto"/>
        <w:rPr>
          <w:rFonts w:ascii="Times New Roman" w:hAnsi="Times New Roman" w:cs="Times New Roman"/>
          <w:b/>
          <w:bCs/>
          <w:sz w:val="24"/>
          <w:szCs w:val="24"/>
        </w:rPr>
      </w:pPr>
      <w:r w:rsidRPr="00486074">
        <w:rPr>
          <w:rFonts w:ascii="Times New Roman" w:hAnsi="Times New Roman" w:cs="Times New Roman"/>
          <w:b/>
          <w:bCs/>
          <w:sz w:val="24"/>
          <w:szCs w:val="24"/>
        </w:rPr>
        <w:t>Before opening, Felix Commonwealth Virtual School must comply with the Department's opening procedures for virtual schools. Successful completion of the opening procedures process is required to open and to operate a CMVS.</w:t>
      </w:r>
    </w:p>
    <w:p w14:paraId="7D232AD5" w14:textId="77777777" w:rsidR="00D727BD" w:rsidRPr="00486074" w:rsidRDefault="00D727BD" w:rsidP="0067196E">
      <w:pPr>
        <w:pStyle w:val="paragraph"/>
        <w:spacing w:before="0" w:beforeAutospacing="0" w:after="0" w:afterAutospacing="0"/>
        <w:ind w:left="1080"/>
        <w:textAlignment w:val="baseline"/>
        <w:rPr>
          <w:b/>
          <w:bCs/>
        </w:rPr>
      </w:pPr>
      <w:r w:rsidRPr="00486074">
        <w:rPr>
          <w:rStyle w:val="normaltextrun"/>
          <w:b/>
          <w:bCs/>
        </w:rPr>
        <w:t xml:space="preserve">In addition to these conditions, the Felix Commonwealth Virtual School, like all Commonwealth of Massachusetts virtual schools, must also comply with the terms of its certificate and request and receive approval from the Commissioner in advance of implementing any change to the terms. The Commissioner shall review and report to the Board on success or lack of success of the Felix Commonwealth Virtual School in meeting the conditions imposed on its certificate and, based upon the review, shall </w:t>
      </w:r>
      <w:proofErr w:type="gramStart"/>
      <w:r w:rsidRPr="00486074">
        <w:rPr>
          <w:rStyle w:val="normaltextrun"/>
          <w:b/>
          <w:bCs/>
        </w:rPr>
        <w:t>recommend</w:t>
      </w:r>
      <w:proofErr w:type="gramEnd"/>
      <w:r w:rsidRPr="00486074">
        <w:rPr>
          <w:rStyle w:val="normaltextrun"/>
          <w:b/>
          <w:bCs/>
        </w:rPr>
        <w:t xml:space="preserve"> or take such further action as deemed appropriate.</w:t>
      </w:r>
      <w:r w:rsidRPr="00486074">
        <w:rPr>
          <w:rStyle w:val="eop"/>
          <w:b/>
          <w:bCs/>
        </w:rPr>
        <w:t> </w:t>
      </w:r>
    </w:p>
    <w:p w14:paraId="492F15FB" w14:textId="77777777" w:rsidR="00D727BD" w:rsidRPr="00486074" w:rsidRDefault="00D727BD" w:rsidP="0067196E">
      <w:pPr>
        <w:pStyle w:val="paragraph"/>
        <w:spacing w:before="0" w:beforeAutospacing="0" w:after="0" w:afterAutospacing="0"/>
        <w:ind w:left="1080"/>
        <w:textAlignment w:val="baseline"/>
        <w:rPr>
          <w:b/>
          <w:bCs/>
        </w:rPr>
      </w:pPr>
      <w:r w:rsidRPr="00486074">
        <w:rPr>
          <w:rStyle w:val="eop"/>
          <w:b/>
          <w:bCs/>
        </w:rPr>
        <w:t> </w:t>
      </w:r>
    </w:p>
    <w:p w14:paraId="2E6B078A" w14:textId="77777777" w:rsidR="00D727BD" w:rsidRPr="00486074" w:rsidRDefault="00D727BD" w:rsidP="0067196E">
      <w:pPr>
        <w:ind w:left="1080"/>
        <w:rPr>
          <w:rFonts w:ascii="Times New Roman" w:hAnsi="Times New Roman" w:cs="Times New Roman"/>
          <w:b/>
          <w:bCs/>
          <w:sz w:val="24"/>
          <w:szCs w:val="24"/>
        </w:rPr>
      </w:pPr>
      <w:r w:rsidRPr="00486074">
        <w:rPr>
          <w:rFonts w:ascii="Times New Roman" w:hAnsi="Times New Roman" w:cs="Times New Roman"/>
          <w:b/>
          <w:bCs/>
          <w:sz w:val="24"/>
          <w:szCs w:val="24"/>
        </w:rPr>
        <w:t xml:space="preserve">The </w:t>
      </w:r>
      <w:r w:rsidRPr="00486074">
        <w:rPr>
          <w:rStyle w:val="normaltextrun"/>
          <w:rFonts w:ascii="Times New Roman" w:hAnsi="Times New Roman" w:cs="Times New Roman"/>
          <w:b/>
          <w:bCs/>
          <w:sz w:val="24"/>
          <w:szCs w:val="24"/>
        </w:rPr>
        <w:t xml:space="preserve">Commonwealth of Massachusetts </w:t>
      </w:r>
      <w:r w:rsidRPr="00486074">
        <w:rPr>
          <w:rFonts w:ascii="Times New Roman" w:hAnsi="Times New Roman" w:cs="Times New Roman"/>
          <w:b/>
          <w:bCs/>
          <w:sz w:val="24"/>
          <w:szCs w:val="24"/>
        </w:rPr>
        <w:t>virtual school shall be operated in accordance with the provisions of General Laws chapter 71, section 94; 603 CMR 52.00; and all other applicable state and federal laws and regulations and such conditions as the Commissioner or the Board of Elementary and Secondary Education may establish, all of which shall be deemed conditions of the certificate.</w:t>
      </w:r>
    </w:p>
    <w:p w14:paraId="17FA4D4C" w14:textId="77777777" w:rsidR="00774500" w:rsidRPr="00486074" w:rsidRDefault="00774500" w:rsidP="6ED8C559">
      <w:pPr>
        <w:pStyle w:val="paragraph"/>
        <w:spacing w:before="0" w:beforeAutospacing="0" w:after="0" w:afterAutospacing="0"/>
        <w:rPr>
          <w:b/>
          <w:bCs/>
        </w:rPr>
      </w:pPr>
    </w:p>
    <w:p w14:paraId="1749714A" w14:textId="09C25571" w:rsidR="00774500" w:rsidRPr="00486074" w:rsidRDefault="00B95DC3" w:rsidP="0080067B">
      <w:pPr>
        <w:spacing w:after="0" w:line="240" w:lineRule="auto"/>
        <w:ind w:left="1440" w:hanging="1440"/>
        <w:rPr>
          <w:rStyle w:val="normaltextrun1"/>
          <w:rFonts w:ascii="Times New Roman" w:eastAsia="Times New Roman" w:hAnsi="Times New Roman" w:cs="Times New Roman"/>
          <w:color w:val="000000" w:themeColor="text1"/>
          <w:sz w:val="24"/>
          <w:szCs w:val="24"/>
        </w:rPr>
      </w:pPr>
      <w:r w:rsidRPr="00486074">
        <w:rPr>
          <w:rStyle w:val="normaltextrun1"/>
          <w:rFonts w:ascii="Times New Roman" w:eastAsia="Times New Roman" w:hAnsi="Times New Roman" w:cs="Times New Roman"/>
          <w:color w:val="000000" w:themeColor="text1"/>
          <w:sz w:val="24"/>
          <w:szCs w:val="24"/>
        </w:rPr>
        <w:t>The vote, by roll call, was unanimous</w:t>
      </w:r>
      <w:r w:rsidR="0080067B" w:rsidRPr="00486074">
        <w:rPr>
          <w:rStyle w:val="normaltextrun1"/>
          <w:rFonts w:ascii="Times New Roman" w:eastAsia="Times New Roman" w:hAnsi="Times New Roman" w:cs="Times New Roman"/>
          <w:color w:val="000000" w:themeColor="text1"/>
          <w:sz w:val="24"/>
          <w:szCs w:val="24"/>
        </w:rPr>
        <w:t>.</w:t>
      </w:r>
    </w:p>
    <w:p w14:paraId="6716AD3B" w14:textId="77777777" w:rsidR="00166634" w:rsidRPr="00486074" w:rsidRDefault="00166634" w:rsidP="0080067B">
      <w:pPr>
        <w:spacing w:after="0" w:line="240" w:lineRule="auto"/>
        <w:ind w:left="1440" w:hanging="1440"/>
        <w:rPr>
          <w:rStyle w:val="normaltextrun1"/>
          <w:rFonts w:ascii="Times New Roman" w:eastAsia="Times New Roman" w:hAnsi="Times New Roman" w:cs="Times New Roman"/>
          <w:color w:val="000000" w:themeColor="text1"/>
          <w:sz w:val="24"/>
          <w:szCs w:val="24"/>
        </w:rPr>
      </w:pPr>
    </w:p>
    <w:p w14:paraId="7103D4B4" w14:textId="55751CE4" w:rsidR="00166634" w:rsidRPr="00486074" w:rsidRDefault="00166634" w:rsidP="00961945">
      <w:pPr>
        <w:spacing w:after="0" w:line="240" w:lineRule="auto"/>
        <w:rPr>
          <w:rStyle w:val="normaltextrun1"/>
          <w:rFonts w:ascii="Times New Roman" w:eastAsia="Times New Roman" w:hAnsi="Times New Roman" w:cs="Times New Roman"/>
          <w:color w:val="000000" w:themeColor="text1"/>
          <w:sz w:val="24"/>
          <w:szCs w:val="24"/>
        </w:rPr>
      </w:pPr>
      <w:r w:rsidRPr="00486074">
        <w:rPr>
          <w:rStyle w:val="normaltextrun1"/>
          <w:rFonts w:ascii="Times New Roman" w:eastAsia="Times New Roman" w:hAnsi="Times New Roman" w:cs="Times New Roman"/>
          <w:color w:val="000000" w:themeColor="text1"/>
          <w:sz w:val="24"/>
          <w:szCs w:val="24"/>
        </w:rPr>
        <w:t xml:space="preserve">Chair Craven thanked the </w:t>
      </w:r>
      <w:r w:rsidR="00427614" w:rsidRPr="00486074">
        <w:rPr>
          <w:rStyle w:val="normaltextrun1"/>
          <w:rFonts w:ascii="Times New Roman" w:eastAsia="Times New Roman" w:hAnsi="Times New Roman" w:cs="Times New Roman"/>
          <w:color w:val="000000" w:themeColor="text1"/>
          <w:sz w:val="24"/>
          <w:szCs w:val="24"/>
        </w:rPr>
        <w:t xml:space="preserve">teams from DESE and Felix. She called for a </w:t>
      </w:r>
      <w:r w:rsidR="00961945" w:rsidRPr="00486074">
        <w:rPr>
          <w:rStyle w:val="normaltextrun1"/>
          <w:rFonts w:ascii="Times New Roman" w:eastAsia="Times New Roman" w:hAnsi="Times New Roman" w:cs="Times New Roman"/>
          <w:color w:val="000000" w:themeColor="text1"/>
          <w:sz w:val="24"/>
          <w:szCs w:val="24"/>
        </w:rPr>
        <w:t xml:space="preserve">brief </w:t>
      </w:r>
      <w:r w:rsidR="00427614" w:rsidRPr="00486074">
        <w:rPr>
          <w:rStyle w:val="normaltextrun1"/>
          <w:rFonts w:ascii="Times New Roman" w:eastAsia="Times New Roman" w:hAnsi="Times New Roman" w:cs="Times New Roman"/>
          <w:color w:val="000000" w:themeColor="text1"/>
          <w:sz w:val="24"/>
          <w:szCs w:val="24"/>
        </w:rPr>
        <w:t xml:space="preserve">break at 11:05 a.m. </w:t>
      </w:r>
      <w:r w:rsidR="00961945" w:rsidRPr="00486074">
        <w:rPr>
          <w:rStyle w:val="normaltextrun1"/>
          <w:rFonts w:ascii="Times New Roman" w:eastAsia="Times New Roman" w:hAnsi="Times New Roman" w:cs="Times New Roman"/>
          <w:color w:val="000000" w:themeColor="text1"/>
          <w:sz w:val="24"/>
          <w:szCs w:val="24"/>
        </w:rPr>
        <w:t>The meeting resumed at 11:20 a.m.</w:t>
      </w:r>
    </w:p>
    <w:p w14:paraId="7F1A8594" w14:textId="77777777" w:rsidR="00774500" w:rsidRPr="00486074" w:rsidRDefault="00774500" w:rsidP="6ED8C559">
      <w:pPr>
        <w:pStyle w:val="paragraph"/>
        <w:spacing w:before="0" w:beforeAutospacing="0" w:after="0" w:afterAutospacing="0"/>
        <w:rPr>
          <w:b/>
          <w:bCs/>
        </w:rPr>
      </w:pPr>
    </w:p>
    <w:p w14:paraId="5708E1A3" w14:textId="77777777" w:rsidR="00A74FAE" w:rsidRPr="00486074" w:rsidRDefault="00A74FAE" w:rsidP="00A74FAE">
      <w:pPr>
        <w:spacing w:after="0" w:line="240" w:lineRule="auto"/>
        <w:rPr>
          <w:sz w:val="24"/>
          <w:szCs w:val="24"/>
        </w:rPr>
      </w:pPr>
      <w:r w:rsidRPr="00486074">
        <w:rPr>
          <w:rStyle w:val="normaltextrun1"/>
          <w:rFonts w:ascii="Times New Roman" w:eastAsia="Times New Roman" w:hAnsi="Times New Roman" w:cs="Times New Roman"/>
          <w:color w:val="000000" w:themeColor="text1"/>
          <w:sz w:val="24"/>
          <w:szCs w:val="24"/>
        </w:rPr>
        <w:lastRenderedPageBreak/>
        <w:t>Member West left the meeting at 11:05 a.m.</w:t>
      </w:r>
    </w:p>
    <w:p w14:paraId="207581FF" w14:textId="77777777" w:rsidR="00A74FAE" w:rsidRPr="00486074" w:rsidRDefault="00A74FAE" w:rsidP="6ED8C559">
      <w:pPr>
        <w:pStyle w:val="paragraph"/>
        <w:spacing w:before="0" w:beforeAutospacing="0" w:after="0" w:afterAutospacing="0"/>
        <w:rPr>
          <w:b/>
          <w:bCs/>
        </w:rPr>
      </w:pPr>
    </w:p>
    <w:p w14:paraId="72DA57BD" w14:textId="77777777" w:rsidR="00E74869" w:rsidRDefault="00E74869" w:rsidP="6ED8C559">
      <w:pPr>
        <w:pStyle w:val="paragraph"/>
        <w:spacing w:before="0" w:beforeAutospacing="0" w:after="0" w:afterAutospacing="0"/>
        <w:rPr>
          <w:b/>
        </w:rPr>
      </w:pPr>
    </w:p>
    <w:p w14:paraId="371CDFCA" w14:textId="17D8CA6C" w:rsidR="00651D46" w:rsidRPr="00486074" w:rsidRDefault="00651D46" w:rsidP="6ED8C559">
      <w:pPr>
        <w:pStyle w:val="paragraph"/>
        <w:spacing w:before="0" w:beforeAutospacing="0" w:after="0" w:afterAutospacing="0"/>
        <w:rPr>
          <w:b/>
          <w:bCs/>
        </w:rPr>
      </w:pPr>
      <w:r w:rsidRPr="00486074">
        <w:rPr>
          <w:b/>
        </w:rPr>
        <w:t>DESE Educational Vision and Strategic Objectives: Progress and Next Steps</w:t>
      </w:r>
    </w:p>
    <w:p w14:paraId="5CD84AE4" w14:textId="77777777" w:rsidR="00651D46" w:rsidRPr="00486074" w:rsidRDefault="00651D46" w:rsidP="6ED8C559">
      <w:pPr>
        <w:pStyle w:val="paragraph"/>
        <w:spacing w:before="0" w:beforeAutospacing="0" w:after="0" w:afterAutospacing="0"/>
        <w:rPr>
          <w:b/>
          <w:bCs/>
        </w:rPr>
      </w:pPr>
    </w:p>
    <w:p w14:paraId="7CAAF6EB" w14:textId="529E9D0A" w:rsidR="00B25AA3" w:rsidRPr="00486074" w:rsidRDefault="00E045B0" w:rsidP="005927A8">
      <w:pPr>
        <w:pStyle w:val="paragraph"/>
        <w:spacing w:before="0" w:beforeAutospacing="0" w:after="0" w:afterAutospacing="0"/>
        <w:textAlignment w:val="baseline"/>
      </w:pPr>
      <w:r w:rsidRPr="00486074">
        <w:t xml:space="preserve">Acting Commissioner Johnston </w:t>
      </w:r>
      <w:r w:rsidR="00D43FE7" w:rsidRPr="00486074">
        <w:t xml:space="preserve">introduced </w:t>
      </w:r>
      <w:r w:rsidR="00BE3358" w:rsidRPr="00486074">
        <w:t xml:space="preserve">the </w:t>
      </w:r>
      <w:r w:rsidR="00D60652" w:rsidRPr="00486074">
        <w:t>presentation</w:t>
      </w:r>
      <w:r w:rsidR="00FA0037" w:rsidRPr="00486074">
        <w:t xml:space="preserve">. </w:t>
      </w:r>
      <w:r w:rsidR="00BE3358" w:rsidRPr="00486074">
        <w:t xml:space="preserve">He </w:t>
      </w:r>
      <w:r w:rsidR="00D60652" w:rsidRPr="00486074">
        <w:t xml:space="preserve">noted </w:t>
      </w:r>
      <w:r w:rsidR="00607725" w:rsidRPr="00486074">
        <w:t xml:space="preserve">DESE </w:t>
      </w:r>
      <w:r w:rsidR="00B34806" w:rsidRPr="00486074">
        <w:rPr>
          <w:rStyle w:val="normaltextrun"/>
          <w:rFonts w:eastAsiaTheme="majorEastAsia"/>
        </w:rPr>
        <w:t xml:space="preserve">began updating </w:t>
      </w:r>
      <w:r w:rsidR="00335137" w:rsidRPr="00486074">
        <w:rPr>
          <w:rStyle w:val="normaltextrun"/>
          <w:rFonts w:eastAsiaTheme="majorEastAsia"/>
        </w:rPr>
        <w:t xml:space="preserve">the </w:t>
      </w:r>
      <w:r w:rsidR="00B34806" w:rsidRPr="00486074">
        <w:rPr>
          <w:rStyle w:val="normaltextrun"/>
          <w:rFonts w:eastAsiaTheme="majorEastAsia"/>
        </w:rPr>
        <w:t xml:space="preserve">Educational Vision in spring 2022 and presented the Educational Vision and Strategic Objectives to the Board in May 2023. </w:t>
      </w:r>
      <w:r w:rsidR="006E7A41" w:rsidRPr="00486074">
        <w:rPr>
          <w:rStyle w:val="normaltextrun"/>
          <w:rFonts w:eastAsiaTheme="majorEastAsia"/>
        </w:rPr>
        <w:t xml:space="preserve">He said today, he and </w:t>
      </w:r>
      <w:r w:rsidR="00B34806" w:rsidRPr="00486074">
        <w:rPr>
          <w:rStyle w:val="normaltextrun"/>
          <w:rFonts w:eastAsiaTheme="majorEastAsia"/>
        </w:rPr>
        <w:t>Deputy Commissioner Regina Robinson and Chief of Schools Komal Bhasin will update the Board on progress to date on our ongoing efforts to align DESE’s supports to districts and schools in service of this vision</w:t>
      </w:r>
      <w:r w:rsidR="00E1529A" w:rsidRPr="00486074">
        <w:rPr>
          <w:rStyle w:val="normaltextrun"/>
          <w:rFonts w:eastAsiaTheme="majorEastAsia"/>
        </w:rPr>
        <w:t xml:space="preserve"> </w:t>
      </w:r>
      <w:r w:rsidR="00E1529A" w:rsidRPr="00486074">
        <w:t xml:space="preserve">and </w:t>
      </w:r>
      <w:r w:rsidR="00B34806" w:rsidRPr="00486074">
        <w:rPr>
          <w:rStyle w:val="normaltextrun"/>
          <w:rFonts w:eastAsiaTheme="majorEastAsia"/>
        </w:rPr>
        <w:t xml:space="preserve">map out some next steps. </w:t>
      </w:r>
      <w:r w:rsidR="005927A8" w:rsidRPr="00486074">
        <w:rPr>
          <w:rStyle w:val="normaltextrun"/>
          <w:rFonts w:eastAsiaTheme="majorEastAsia"/>
        </w:rPr>
        <w:t xml:space="preserve">He added that </w:t>
      </w:r>
      <w:r w:rsidR="00000CD7" w:rsidRPr="00486074">
        <w:rPr>
          <w:rStyle w:val="normaltextrun"/>
          <w:rFonts w:eastAsiaTheme="majorEastAsia"/>
        </w:rPr>
        <w:t xml:space="preserve">one of his key tasks </w:t>
      </w:r>
      <w:r w:rsidR="00FA0037" w:rsidRPr="00486074">
        <w:t xml:space="preserve">as acting commissioner this spring is to oversee </w:t>
      </w:r>
      <w:r w:rsidR="001E661A" w:rsidRPr="00486074">
        <w:t>planning</w:t>
      </w:r>
      <w:r w:rsidR="00FA0037" w:rsidRPr="00486074">
        <w:t xml:space="preserve"> for </w:t>
      </w:r>
      <w:r w:rsidR="001E661A" w:rsidRPr="00486074">
        <w:t>the next</w:t>
      </w:r>
      <w:r w:rsidR="00FA0037" w:rsidRPr="00486074">
        <w:t xml:space="preserve"> school year</w:t>
      </w:r>
      <w:r w:rsidR="0069150E" w:rsidRPr="00486074">
        <w:t xml:space="preserve">, which is grounded in the </w:t>
      </w:r>
      <w:r w:rsidR="00030B3B" w:rsidRPr="00486074">
        <w:t>e</w:t>
      </w:r>
      <w:r w:rsidR="005F0527" w:rsidRPr="00486074">
        <w:t xml:space="preserve">ducational </w:t>
      </w:r>
      <w:r w:rsidR="00030B3B" w:rsidRPr="00486074">
        <w:t>v</w:t>
      </w:r>
      <w:r w:rsidR="005F0527" w:rsidRPr="00486074">
        <w:t>ision</w:t>
      </w:r>
      <w:r w:rsidR="00B25AA3" w:rsidRPr="00486074">
        <w:t xml:space="preserve"> and</w:t>
      </w:r>
      <w:r w:rsidR="005F0527" w:rsidRPr="00486074">
        <w:t xml:space="preserve"> </w:t>
      </w:r>
      <w:r w:rsidR="00030B3B" w:rsidRPr="00486074">
        <w:t>s</w:t>
      </w:r>
      <w:r w:rsidR="005F0527" w:rsidRPr="00486074">
        <w:t xml:space="preserve">trategic </w:t>
      </w:r>
      <w:r w:rsidR="00030B3B" w:rsidRPr="00486074">
        <w:t>o</w:t>
      </w:r>
      <w:r w:rsidR="005F0527" w:rsidRPr="00486074">
        <w:t>bjectives</w:t>
      </w:r>
      <w:r w:rsidR="00B25AA3" w:rsidRPr="00486074">
        <w:t>.</w:t>
      </w:r>
    </w:p>
    <w:p w14:paraId="0E99EC88" w14:textId="6A290E0D" w:rsidR="00FA0037" w:rsidRPr="00486074" w:rsidRDefault="002917C6" w:rsidP="00FA0037">
      <w:pPr>
        <w:pStyle w:val="paragraph"/>
      </w:pPr>
      <w:r w:rsidRPr="00486074">
        <w:t xml:space="preserve">Acting Commissioner Johnston reviewed some data that guided </w:t>
      </w:r>
      <w:r w:rsidR="007F0740" w:rsidRPr="00486074">
        <w:t>the development</w:t>
      </w:r>
      <w:r w:rsidRPr="00486074">
        <w:t xml:space="preserve"> of </w:t>
      </w:r>
      <w:proofErr w:type="gramStart"/>
      <w:r w:rsidR="007F0740" w:rsidRPr="00486074">
        <w:t xml:space="preserve">the </w:t>
      </w:r>
      <w:r w:rsidRPr="00486074">
        <w:t>Educational</w:t>
      </w:r>
      <w:proofErr w:type="gramEnd"/>
      <w:r w:rsidRPr="00486074">
        <w:t xml:space="preserve"> Vision</w:t>
      </w:r>
      <w:r w:rsidR="007F0740" w:rsidRPr="00486074">
        <w:t xml:space="preserve">. He noted </w:t>
      </w:r>
      <w:r w:rsidR="00FA0037" w:rsidRPr="00486074">
        <w:t>two trends: First, we are making progress and recovering from the impact of the pandemic, but still have a way to go</w:t>
      </w:r>
      <w:r w:rsidR="001E661A" w:rsidRPr="00486074">
        <w:t xml:space="preserve">. </w:t>
      </w:r>
      <w:r w:rsidR="00FA0037" w:rsidRPr="00486074">
        <w:t>Second, disparities in achievement across indicators and student groups remain</w:t>
      </w:r>
      <w:r w:rsidR="001E661A" w:rsidRPr="00486074">
        <w:t>.</w:t>
      </w:r>
      <w:r w:rsidR="004D755D" w:rsidRPr="00486074">
        <w:t xml:space="preserve"> </w:t>
      </w:r>
      <w:r w:rsidR="00FA0037" w:rsidRPr="00486074">
        <w:t xml:space="preserve">In response to these and other data points, DESE updated </w:t>
      </w:r>
      <w:r w:rsidR="004D755D" w:rsidRPr="00486074">
        <w:t xml:space="preserve">the </w:t>
      </w:r>
      <w:r w:rsidR="00FA0037" w:rsidRPr="00486074">
        <w:t>Educational Vision</w:t>
      </w:r>
      <w:r w:rsidR="004D755D" w:rsidRPr="00486074">
        <w:t xml:space="preserve"> and</w:t>
      </w:r>
      <w:r w:rsidR="00BE71F7">
        <w:t>,</w:t>
      </w:r>
      <w:r w:rsidR="00FA0037" w:rsidRPr="00486074">
        <w:t xml:space="preserve"> in collaboration with the </w:t>
      </w:r>
      <w:r w:rsidR="004D755D" w:rsidRPr="00486074">
        <w:t>B</w:t>
      </w:r>
      <w:r w:rsidR="00FA0037" w:rsidRPr="00486074">
        <w:t xml:space="preserve">oard, developed </w:t>
      </w:r>
      <w:r w:rsidR="00DA1DBF" w:rsidRPr="00486074">
        <w:t xml:space="preserve">five </w:t>
      </w:r>
      <w:r w:rsidR="00FA0037" w:rsidRPr="00486074">
        <w:t>statewide measures of progress</w:t>
      </w:r>
      <w:r w:rsidR="008D35EA">
        <w:t xml:space="preserve"> that the Board </w:t>
      </w:r>
      <w:r w:rsidR="00AB7014">
        <w:t xml:space="preserve">endorsed in </w:t>
      </w:r>
      <w:r w:rsidR="00042F62" w:rsidRPr="00486074">
        <w:t>November 2023</w:t>
      </w:r>
      <w:r w:rsidR="00AB7014">
        <w:t>. T</w:t>
      </w:r>
      <w:r w:rsidR="007C5525">
        <w:t xml:space="preserve">wo of these measures </w:t>
      </w:r>
      <w:r w:rsidR="00FA0037" w:rsidRPr="00486074">
        <w:t xml:space="preserve">of progress </w:t>
      </w:r>
      <w:r w:rsidR="00D6535C">
        <w:t xml:space="preserve">are </w:t>
      </w:r>
      <w:r w:rsidR="00FA0037" w:rsidRPr="00486074">
        <w:t xml:space="preserve">to return to pre-pandemic levels (or higher) of the percentage of students meeting or exceeding expectations on the </w:t>
      </w:r>
      <w:r w:rsidR="00391AA1" w:rsidRPr="00486074">
        <w:t xml:space="preserve">ELA and Math </w:t>
      </w:r>
      <w:r w:rsidR="00FA0037" w:rsidRPr="00486074">
        <w:t>MCAS by 2026</w:t>
      </w:r>
      <w:r w:rsidR="00A26986" w:rsidRPr="00486074">
        <w:t xml:space="preserve">, and to </w:t>
      </w:r>
      <w:r w:rsidR="00FA0037" w:rsidRPr="00486074">
        <w:t>return to pre-pandemic levels or lower of students who are chronically absent by 2026. </w:t>
      </w:r>
    </w:p>
    <w:p w14:paraId="26405D39" w14:textId="5385A82E" w:rsidR="00FA0037" w:rsidRPr="00486074" w:rsidRDefault="00CE57FE" w:rsidP="00FA0037">
      <w:pPr>
        <w:pStyle w:val="paragraph"/>
      </w:pPr>
      <w:r w:rsidRPr="00486074">
        <w:t xml:space="preserve">Continuing the overview, </w:t>
      </w:r>
      <w:r w:rsidR="007E7C19" w:rsidRPr="00486074">
        <w:t xml:space="preserve">Acting Commissioner Johnston </w:t>
      </w:r>
      <w:r w:rsidR="002576BD" w:rsidRPr="00486074">
        <w:t>said there has been a steady increase in high</w:t>
      </w:r>
      <w:r w:rsidR="00FA0037" w:rsidRPr="00486074">
        <w:t>-quality career and college pathways and programs</w:t>
      </w:r>
      <w:r w:rsidR="00B84A7D" w:rsidRPr="00486074">
        <w:t xml:space="preserve"> and positive student outcomes</w:t>
      </w:r>
      <w:r w:rsidR="00311339" w:rsidRPr="00486074">
        <w:t xml:space="preserve"> – and the third </w:t>
      </w:r>
      <w:r w:rsidR="00FA0037" w:rsidRPr="00486074">
        <w:t xml:space="preserve">goal </w:t>
      </w:r>
      <w:r w:rsidR="00311339" w:rsidRPr="00486074">
        <w:t xml:space="preserve">is to have </w:t>
      </w:r>
      <w:r w:rsidR="00FA0037" w:rsidRPr="00486074">
        <w:t xml:space="preserve">at least 85,000 students enrolling in a designated </w:t>
      </w:r>
      <w:r w:rsidR="005A3F20" w:rsidRPr="00486074">
        <w:t xml:space="preserve">high school </w:t>
      </w:r>
      <w:r w:rsidR="00FA0037" w:rsidRPr="00486074">
        <w:t>college and career pathway or program by 2026. </w:t>
      </w:r>
      <w:r w:rsidR="00A706E0" w:rsidRPr="00486074">
        <w:t xml:space="preserve">Noting </w:t>
      </w:r>
      <w:r w:rsidR="00C43280" w:rsidRPr="00486074">
        <w:t xml:space="preserve">the </w:t>
      </w:r>
      <w:r w:rsidR="00DA1DBF" w:rsidRPr="00486074">
        <w:t xml:space="preserve">need to </w:t>
      </w:r>
      <w:r w:rsidR="006E3487" w:rsidRPr="00486074">
        <w:t>accelerat</w:t>
      </w:r>
      <w:r w:rsidR="00DA1DBF" w:rsidRPr="00486074">
        <w:t>e</w:t>
      </w:r>
      <w:r w:rsidR="006E3487" w:rsidRPr="00486074">
        <w:t xml:space="preserve"> </w:t>
      </w:r>
      <w:r w:rsidR="00FA0037" w:rsidRPr="00486074">
        <w:t xml:space="preserve">progress </w:t>
      </w:r>
      <w:r w:rsidR="00F16091" w:rsidRPr="00486074">
        <w:t xml:space="preserve">that has been made </w:t>
      </w:r>
      <w:r w:rsidR="00FA0037" w:rsidRPr="00486074">
        <w:t xml:space="preserve">in increasing the </w:t>
      </w:r>
      <w:r w:rsidR="00F16091" w:rsidRPr="00486074">
        <w:t xml:space="preserve">diversity of </w:t>
      </w:r>
      <w:r w:rsidR="00DA1DBF" w:rsidRPr="00486074">
        <w:t xml:space="preserve">school </w:t>
      </w:r>
      <w:r w:rsidR="00FA0037" w:rsidRPr="00486074">
        <w:t>staff</w:t>
      </w:r>
      <w:r w:rsidR="00C71136" w:rsidRPr="00486074">
        <w:t xml:space="preserve">, </w:t>
      </w:r>
      <w:r w:rsidR="006E3487" w:rsidRPr="00486074">
        <w:t xml:space="preserve">he said </w:t>
      </w:r>
      <w:r w:rsidR="00FA0037" w:rsidRPr="00486074">
        <w:t xml:space="preserve">the </w:t>
      </w:r>
      <w:r w:rsidR="000D132E">
        <w:t xml:space="preserve">fourth </w:t>
      </w:r>
      <w:r w:rsidR="00FA0037" w:rsidRPr="00486074">
        <w:t xml:space="preserve">statewide measure of progress </w:t>
      </w:r>
      <w:r w:rsidR="000D132E">
        <w:t xml:space="preserve">is </w:t>
      </w:r>
      <w:r w:rsidR="00FA0037" w:rsidRPr="00486074">
        <w:t xml:space="preserve">to increase the percentage of diverse staff in schools and districts by at least 4 points </w:t>
      </w:r>
      <w:r w:rsidR="008174D9" w:rsidRPr="00486074">
        <w:t xml:space="preserve">to 17.9 percent </w:t>
      </w:r>
      <w:r w:rsidR="00FA0037" w:rsidRPr="00486074">
        <w:t>by 2026. </w:t>
      </w:r>
      <w:r w:rsidR="00E4236B" w:rsidRPr="00486074">
        <w:t xml:space="preserve">He said the </w:t>
      </w:r>
      <w:r w:rsidR="00AF33AC" w:rsidRPr="00486074">
        <w:t xml:space="preserve">fifth statewide measure of progress relates to </w:t>
      </w:r>
      <w:r w:rsidR="00FA0037" w:rsidRPr="00486074">
        <w:t>early literacy</w:t>
      </w:r>
      <w:r w:rsidR="007C64C8" w:rsidRPr="00486074">
        <w:t xml:space="preserve">. </w:t>
      </w:r>
      <w:r w:rsidR="009A0EBA">
        <w:t>He noted that s</w:t>
      </w:r>
      <w:r w:rsidR="00FA0037" w:rsidRPr="00486074">
        <w:t>ince defining evidence-based early literacy as a priority in 2019, DESE has offered a wide range of resources to support schools</w:t>
      </w:r>
      <w:r w:rsidR="00D21661" w:rsidRPr="00486074">
        <w:t xml:space="preserve">, </w:t>
      </w:r>
      <w:r w:rsidR="00FA0037" w:rsidRPr="00486074">
        <w:t>and with the Healey/Driscoll administration</w:t>
      </w:r>
      <w:r w:rsidR="00D21661" w:rsidRPr="00486074">
        <w:t>’</w:t>
      </w:r>
      <w:r w:rsidR="00FA0037" w:rsidRPr="00486074">
        <w:t xml:space="preserve">s literacy launch initiative, </w:t>
      </w:r>
      <w:r w:rsidR="009E0D64">
        <w:t xml:space="preserve">those </w:t>
      </w:r>
      <w:r w:rsidR="00EA6069">
        <w:t xml:space="preserve">efforts </w:t>
      </w:r>
      <w:r w:rsidR="00F6197C">
        <w:t>will e</w:t>
      </w:r>
      <w:r w:rsidR="00FA0037" w:rsidRPr="00486074">
        <w:t>xpand</w:t>
      </w:r>
      <w:r w:rsidR="00F6197C">
        <w:t>:</w:t>
      </w:r>
      <w:r w:rsidR="007C64C8" w:rsidRPr="00486074">
        <w:t xml:space="preserve"> By 2027, the state will offer </w:t>
      </w:r>
      <w:r w:rsidR="00FA0037" w:rsidRPr="00486074">
        <w:t>structured professional learning on evidence</w:t>
      </w:r>
      <w:r w:rsidR="007C64C8" w:rsidRPr="00486074">
        <w:t>-</w:t>
      </w:r>
      <w:r w:rsidR="00FA0037" w:rsidRPr="00486074">
        <w:t>based practices for literacy for all teachers and administrators responsible for early literacy.</w:t>
      </w:r>
    </w:p>
    <w:p w14:paraId="425AD3CD" w14:textId="727E33AB" w:rsidR="00A2752E" w:rsidRPr="00486074" w:rsidRDefault="007704F3" w:rsidP="00A2752E">
      <w:pPr>
        <w:pStyle w:val="paragraph"/>
      </w:pPr>
      <w:r w:rsidRPr="00486074">
        <w:t xml:space="preserve">Acting Commissioner Johnston said </w:t>
      </w:r>
      <w:r w:rsidR="005622D9" w:rsidRPr="00486074">
        <w:t xml:space="preserve">he is </w:t>
      </w:r>
      <w:r w:rsidR="00FA0037" w:rsidRPr="00486074">
        <w:t xml:space="preserve">pleased to be the Acting Commissioner during this critical time of strategic planning. </w:t>
      </w:r>
      <w:r w:rsidR="00933787" w:rsidRPr="00486074">
        <w:t xml:space="preserve">He introduced </w:t>
      </w:r>
      <w:r w:rsidR="00FA0037" w:rsidRPr="00486074">
        <w:t>Deputy Commissioner Regina Robinson</w:t>
      </w:r>
      <w:r w:rsidR="00CA537A" w:rsidRPr="00486074">
        <w:t xml:space="preserve">, who </w:t>
      </w:r>
      <w:r w:rsidR="00F805CA" w:rsidRPr="00486074">
        <w:t>reviewed DESE</w:t>
      </w:r>
      <w:r w:rsidR="00873295" w:rsidRPr="00486074">
        <w:t>’</w:t>
      </w:r>
      <w:r w:rsidR="00F805CA" w:rsidRPr="00486074">
        <w:t>s theory of action</w:t>
      </w:r>
      <w:r w:rsidR="00873295" w:rsidRPr="00486074">
        <w:t xml:space="preserve">, </w:t>
      </w:r>
      <w:r w:rsidR="00A2752E" w:rsidRPr="00486074">
        <w:t>key principles that guide our work</w:t>
      </w:r>
      <w:r w:rsidR="002436EB" w:rsidRPr="00486074">
        <w:t xml:space="preserve"> and</w:t>
      </w:r>
      <w:r w:rsidR="00873295" w:rsidRPr="00486074">
        <w:t xml:space="preserve"> </w:t>
      </w:r>
      <w:r w:rsidR="00A2752E" w:rsidRPr="00486074">
        <w:t>the student learning experience</w:t>
      </w:r>
      <w:r w:rsidR="006753A7" w:rsidRPr="00486074">
        <w:t xml:space="preserve">. She said </w:t>
      </w:r>
      <w:r w:rsidR="00A2752E" w:rsidRPr="00486074">
        <w:t>we want all students</w:t>
      </w:r>
      <w:r w:rsidR="006753A7" w:rsidRPr="00486074">
        <w:t xml:space="preserve">, particularly those from </w:t>
      </w:r>
      <w:r w:rsidR="00A2752E" w:rsidRPr="00486074">
        <w:t>historically underserved groups and communities</w:t>
      </w:r>
      <w:r w:rsidR="006E4F7F" w:rsidRPr="00486074">
        <w:t>, to have equitable opportunities to excel</w:t>
      </w:r>
      <w:r w:rsidR="00821FDF" w:rsidRPr="00486074">
        <w:t xml:space="preserve">, supported by </w:t>
      </w:r>
      <w:r w:rsidR="00A2752E" w:rsidRPr="00486074">
        <w:t>culturally and linguistically sustaining practices</w:t>
      </w:r>
      <w:r w:rsidR="00821FDF" w:rsidRPr="00486074">
        <w:t xml:space="preserve"> and high expectations with targeted support</w:t>
      </w:r>
      <w:r w:rsidR="00A2752E" w:rsidRPr="00486074">
        <w:t xml:space="preserve">. The </w:t>
      </w:r>
      <w:r w:rsidR="004509BF" w:rsidRPr="00486074">
        <w:t xml:space="preserve">result is that </w:t>
      </w:r>
      <w:r w:rsidR="00A2752E" w:rsidRPr="00486074">
        <w:t xml:space="preserve">all students are known and valued, learning is relevant, </w:t>
      </w:r>
      <w:r w:rsidR="002C653E" w:rsidRPr="00486074">
        <w:t>real-world,</w:t>
      </w:r>
      <w:r w:rsidR="00A2752E" w:rsidRPr="00486074">
        <w:t xml:space="preserve"> and interactive, and individualized supports enable all students to excel at grade level and beyond. </w:t>
      </w:r>
    </w:p>
    <w:p w14:paraId="27BDC255" w14:textId="7DA0FE73" w:rsidR="00A2752E" w:rsidRPr="00486074" w:rsidRDefault="006B52F5" w:rsidP="00A2752E">
      <w:pPr>
        <w:pStyle w:val="paragraph"/>
      </w:pPr>
      <w:r w:rsidRPr="00486074">
        <w:t xml:space="preserve">Deputy Commissioner Robinson reviewed </w:t>
      </w:r>
      <w:r w:rsidR="00A2752E" w:rsidRPr="00486074">
        <w:t xml:space="preserve">DESE’s core functions </w:t>
      </w:r>
      <w:r w:rsidR="00C47DA8" w:rsidRPr="00486074">
        <w:t xml:space="preserve">and the </w:t>
      </w:r>
      <w:r w:rsidR="00A2752E" w:rsidRPr="00486074">
        <w:t xml:space="preserve">three strategic objectives that guide </w:t>
      </w:r>
      <w:r w:rsidR="00C47DA8" w:rsidRPr="00486074">
        <w:t xml:space="preserve">this </w:t>
      </w:r>
      <w:r w:rsidR="00A2752E" w:rsidRPr="00486074">
        <w:t>work</w:t>
      </w:r>
      <w:r w:rsidR="00FD0688" w:rsidRPr="00486074">
        <w:t xml:space="preserve">: (1) </w:t>
      </w:r>
      <w:r w:rsidR="00F91D33" w:rsidRPr="00486074">
        <w:rPr>
          <w:i/>
          <w:iCs/>
        </w:rPr>
        <w:t>Whole Student</w:t>
      </w:r>
      <w:r w:rsidR="00F91D33" w:rsidRPr="00486074">
        <w:t xml:space="preserve">, (2) </w:t>
      </w:r>
      <w:r w:rsidR="00F91D33" w:rsidRPr="00486074">
        <w:rPr>
          <w:i/>
          <w:iCs/>
        </w:rPr>
        <w:t>Deeper Learning</w:t>
      </w:r>
      <w:r w:rsidR="00F91D33" w:rsidRPr="00486074">
        <w:t xml:space="preserve">, and (3) </w:t>
      </w:r>
      <w:r w:rsidR="00F91D33" w:rsidRPr="00486074">
        <w:rPr>
          <w:i/>
          <w:iCs/>
        </w:rPr>
        <w:t>Diverse and Effective Workforce</w:t>
      </w:r>
      <w:r w:rsidR="00F91D33" w:rsidRPr="00486074">
        <w:t>.</w:t>
      </w:r>
      <w:r w:rsidR="00394A1D" w:rsidRPr="00486074">
        <w:t xml:space="preserve"> She discussed how DESE </w:t>
      </w:r>
      <w:r w:rsidR="005E35B5" w:rsidRPr="00486074">
        <w:t>is aligning its int</w:t>
      </w:r>
      <w:r w:rsidR="00A2752E" w:rsidRPr="00486074">
        <w:t>ernal processes</w:t>
      </w:r>
      <w:r w:rsidR="00DD59F6" w:rsidRPr="00486074">
        <w:t xml:space="preserve"> and</w:t>
      </w:r>
      <w:r w:rsidR="00776772" w:rsidRPr="00486074">
        <w:t xml:space="preserve"> planning</w:t>
      </w:r>
      <w:r w:rsidR="00DD59F6" w:rsidRPr="00486074">
        <w:t xml:space="preserve"> </w:t>
      </w:r>
      <w:r w:rsidR="00A2752E" w:rsidRPr="00486074">
        <w:t>with the new vision</w:t>
      </w:r>
      <w:r w:rsidR="00B02C3B" w:rsidRPr="00486074">
        <w:t xml:space="preserve"> and strategic objectives </w:t>
      </w:r>
      <w:r w:rsidR="00776772" w:rsidRPr="00486074">
        <w:t xml:space="preserve">and </w:t>
      </w:r>
      <w:r w:rsidR="009F0910" w:rsidRPr="00486074">
        <w:t xml:space="preserve">how </w:t>
      </w:r>
      <w:r w:rsidR="00AA0091" w:rsidRPr="00486074">
        <w:t xml:space="preserve">this </w:t>
      </w:r>
      <w:r w:rsidR="00A2752E" w:rsidRPr="00486074">
        <w:t>internal alignment and coherence clarifies th</w:t>
      </w:r>
      <w:r w:rsidR="009F0910" w:rsidRPr="00486074">
        <w:t xml:space="preserve">e </w:t>
      </w:r>
      <w:r w:rsidR="00A2752E" w:rsidRPr="00486074">
        <w:t xml:space="preserve">path </w:t>
      </w:r>
      <w:r w:rsidR="009F0910" w:rsidRPr="00486074">
        <w:t xml:space="preserve">for </w:t>
      </w:r>
      <w:r w:rsidR="00A2752E" w:rsidRPr="00486074">
        <w:lastRenderedPageBreak/>
        <w:t xml:space="preserve">districts </w:t>
      </w:r>
      <w:r w:rsidR="009F0910" w:rsidRPr="00486074">
        <w:t>and schools.</w:t>
      </w:r>
      <w:r w:rsidR="00A2752E" w:rsidRPr="00486074">
        <w:t> </w:t>
      </w:r>
      <w:r w:rsidR="001F2C9F" w:rsidRPr="00486074">
        <w:t xml:space="preserve">She </w:t>
      </w:r>
      <w:r w:rsidR="00377960" w:rsidRPr="00486074">
        <w:t xml:space="preserve">addressed </w:t>
      </w:r>
      <w:r w:rsidR="00A2752E" w:rsidRPr="00486074">
        <w:t>strategic objective</w:t>
      </w:r>
      <w:r w:rsidR="003378A6" w:rsidRPr="00486074">
        <w:t xml:space="preserve"> 1</w:t>
      </w:r>
      <w:r w:rsidR="00B96E67" w:rsidRPr="00486074">
        <w:t xml:space="preserve"> –</w:t>
      </w:r>
      <w:r w:rsidR="003378A6" w:rsidRPr="00486074">
        <w:t xml:space="preserve"> </w:t>
      </w:r>
      <w:r w:rsidR="00821304" w:rsidRPr="00486074">
        <w:rPr>
          <w:i/>
          <w:iCs/>
        </w:rPr>
        <w:t>Whole Student</w:t>
      </w:r>
      <w:r w:rsidR="009A3D76" w:rsidRPr="00486074">
        <w:rPr>
          <w:i/>
          <w:iCs/>
        </w:rPr>
        <w:t xml:space="preserve">: Cultivate systems to support the whole student and foster joyful, healthy, and supportive learning environments so that all students feel valued, connected, nourished, and ready to learn. </w:t>
      </w:r>
      <w:r w:rsidR="009A3D76" w:rsidRPr="00486074">
        <w:t xml:space="preserve">She </w:t>
      </w:r>
      <w:r w:rsidR="00031574" w:rsidRPr="00486074">
        <w:t>described how the focus areas</w:t>
      </w:r>
      <w:r w:rsidR="00FB3902" w:rsidRPr="00486074">
        <w:t xml:space="preserve">, key initiatives, and shifts in practice </w:t>
      </w:r>
      <w:r w:rsidR="009A3D76" w:rsidRPr="00486074">
        <w:t xml:space="preserve">under </w:t>
      </w:r>
      <w:r w:rsidR="0024721B" w:rsidRPr="00486074">
        <w:t xml:space="preserve">that </w:t>
      </w:r>
      <w:r w:rsidR="009A3D76" w:rsidRPr="00486074">
        <w:t xml:space="preserve">strategic objective </w:t>
      </w:r>
      <w:r w:rsidR="00975337" w:rsidRPr="00486074">
        <w:t xml:space="preserve">connect with the </w:t>
      </w:r>
      <w:r w:rsidR="009A3D76" w:rsidRPr="00486074">
        <w:t xml:space="preserve">statewide </w:t>
      </w:r>
      <w:r w:rsidR="00975337" w:rsidRPr="00486074">
        <w:t>measure of progress</w:t>
      </w:r>
      <w:r w:rsidR="00F40FF9" w:rsidRPr="00486074">
        <w:t xml:space="preserve"> relating to chronic absenteeism</w:t>
      </w:r>
      <w:r w:rsidR="00A2752E" w:rsidRPr="00486074">
        <w:t>.</w:t>
      </w:r>
    </w:p>
    <w:p w14:paraId="4CDC86D5" w14:textId="5177D326" w:rsidR="00A2752E" w:rsidRPr="00486074" w:rsidRDefault="00674ACD" w:rsidP="00A2752E">
      <w:pPr>
        <w:pStyle w:val="paragraph"/>
      </w:pPr>
      <w:r w:rsidRPr="00486074">
        <w:t>Acting Commissioner Johnston</w:t>
      </w:r>
      <w:r w:rsidR="00377960" w:rsidRPr="00486074">
        <w:t xml:space="preserve"> addressed strategic objective 3 </w:t>
      </w:r>
      <w:r w:rsidR="004B4D59" w:rsidRPr="00486074">
        <w:t>–</w:t>
      </w:r>
      <w:r w:rsidR="00377960" w:rsidRPr="00486074">
        <w:t xml:space="preserve"> </w:t>
      </w:r>
      <w:r w:rsidR="00377960" w:rsidRPr="00486074">
        <w:rPr>
          <w:i/>
          <w:iCs/>
        </w:rPr>
        <w:t>Diverse and Effective Workforce</w:t>
      </w:r>
      <w:r w:rsidR="00997015" w:rsidRPr="00486074">
        <w:rPr>
          <w:i/>
          <w:iCs/>
        </w:rPr>
        <w:t xml:space="preserve">: Develop and sustain a workforce that is </w:t>
      </w:r>
      <w:r w:rsidR="00BD52BC" w:rsidRPr="00486074">
        <w:rPr>
          <w:i/>
          <w:iCs/>
        </w:rPr>
        <w:t>diverse</w:t>
      </w:r>
      <w:r w:rsidR="00997015" w:rsidRPr="00486074">
        <w:rPr>
          <w:i/>
          <w:iCs/>
        </w:rPr>
        <w:t xml:space="preserve">, culturally responsive, well-prepared, and </w:t>
      </w:r>
      <w:r w:rsidR="00BD52BC" w:rsidRPr="00486074">
        <w:rPr>
          <w:i/>
          <w:iCs/>
        </w:rPr>
        <w:t>committed to continuous improvement, so that all students have</w:t>
      </w:r>
      <w:r w:rsidR="00BD52BC" w:rsidRPr="00486074">
        <w:rPr>
          <w:u w:val="single"/>
        </w:rPr>
        <w:t xml:space="preserve"> </w:t>
      </w:r>
      <w:r w:rsidR="00BD52BC" w:rsidRPr="00486074">
        <w:rPr>
          <w:i/>
          <w:iCs/>
        </w:rPr>
        <w:t>equitable access to effective education.</w:t>
      </w:r>
      <w:r w:rsidR="00344A43" w:rsidRPr="00486074">
        <w:t xml:space="preserve"> </w:t>
      </w:r>
      <w:r w:rsidR="00FD5FFB" w:rsidRPr="00486074">
        <w:t>He described how the focus areas, key initiatives, and shifts in practice under that strategic objective connect with the statewide measure of progress</w:t>
      </w:r>
      <w:r w:rsidR="005233B4" w:rsidRPr="00486074">
        <w:t xml:space="preserve"> relating to </w:t>
      </w:r>
      <w:r w:rsidR="00162874" w:rsidRPr="00486074">
        <w:t xml:space="preserve">increasing </w:t>
      </w:r>
      <w:r w:rsidR="00A2752E" w:rsidRPr="00486074">
        <w:t>the percentage of diverse staff in schools and districts</w:t>
      </w:r>
      <w:r w:rsidRPr="00486074">
        <w:t>.</w:t>
      </w:r>
    </w:p>
    <w:p w14:paraId="5E130EEC" w14:textId="092839B7" w:rsidR="00B34806" w:rsidRPr="00486074" w:rsidRDefault="00B25C4B" w:rsidP="00933AAA">
      <w:pPr>
        <w:pStyle w:val="paragraph"/>
      </w:pPr>
      <w:r w:rsidRPr="00486074">
        <w:t>Chief School Officer Komal B</w:t>
      </w:r>
      <w:r w:rsidR="004B4D59" w:rsidRPr="00486074">
        <w:t>h</w:t>
      </w:r>
      <w:r w:rsidRPr="00486074">
        <w:t>asin</w:t>
      </w:r>
      <w:r w:rsidR="004B4D59" w:rsidRPr="00486074">
        <w:t xml:space="preserve"> addressed strategic objective 2 </w:t>
      </w:r>
      <w:r w:rsidR="00684FB5" w:rsidRPr="00486074">
        <w:t>–</w:t>
      </w:r>
      <w:r w:rsidR="004B4D59" w:rsidRPr="00486074">
        <w:t xml:space="preserve"> </w:t>
      </w:r>
      <w:r w:rsidR="00684FB5" w:rsidRPr="00486074">
        <w:rPr>
          <w:i/>
          <w:iCs/>
        </w:rPr>
        <w:t xml:space="preserve">Deeper Learning: Promote deeper learning so that all students engage in grade-level work that is real-world, relevant, and interactive. </w:t>
      </w:r>
      <w:r w:rsidR="00DF6FE0" w:rsidRPr="00486074">
        <w:t>She described how the focus areas, key initiatives, and shifts in practice under that strategic objective connect with the statewide measure</w:t>
      </w:r>
      <w:r w:rsidR="008C0B31" w:rsidRPr="00486074">
        <w:t>s</w:t>
      </w:r>
      <w:r w:rsidR="00DF6FE0" w:rsidRPr="00486074">
        <w:t xml:space="preserve"> of progress</w:t>
      </w:r>
      <w:r w:rsidR="008C0B31" w:rsidRPr="00486074">
        <w:t xml:space="preserve"> relating to stu</w:t>
      </w:r>
      <w:r w:rsidR="001A0C22" w:rsidRPr="00486074">
        <w:t>dent</w:t>
      </w:r>
      <w:r w:rsidR="00BF7679" w:rsidRPr="00486074">
        <w:t xml:space="preserve">s meeting or exceeding expectations </w:t>
      </w:r>
      <w:r w:rsidR="001A0C22" w:rsidRPr="00486074">
        <w:t>on the MCAS and student</w:t>
      </w:r>
      <w:r w:rsidR="00BF7679" w:rsidRPr="00486074">
        <w:t>s</w:t>
      </w:r>
      <w:r w:rsidR="001A0C22" w:rsidRPr="00486074">
        <w:t xml:space="preserve"> participati</w:t>
      </w:r>
      <w:r w:rsidR="00BF7679" w:rsidRPr="00486074">
        <w:t>ng</w:t>
      </w:r>
      <w:r w:rsidR="001A0C22" w:rsidRPr="00486074">
        <w:t xml:space="preserve"> in high school college-and-career </w:t>
      </w:r>
      <w:r w:rsidR="00675A7C" w:rsidRPr="00486074">
        <w:t>pathways and</w:t>
      </w:r>
      <w:r w:rsidR="00BA4F12">
        <w:t xml:space="preserve"> programs.</w:t>
      </w:r>
      <w:r w:rsidR="00675A7C" w:rsidRPr="00486074">
        <w:t xml:space="preserve"> </w:t>
      </w:r>
    </w:p>
    <w:p w14:paraId="7E15FA02" w14:textId="649B925E" w:rsidR="00BA1620" w:rsidRPr="00486074" w:rsidRDefault="00BA1620" w:rsidP="6ED8C559">
      <w:pPr>
        <w:pStyle w:val="paragraph"/>
        <w:spacing w:before="0" w:beforeAutospacing="0" w:after="0" w:afterAutospacing="0"/>
      </w:pPr>
      <w:r w:rsidRPr="00486074">
        <w:t xml:space="preserve">Acting Commissioner Johnston </w:t>
      </w:r>
      <w:r w:rsidR="0033680D" w:rsidRPr="00486074">
        <w:t xml:space="preserve">invited questions and </w:t>
      </w:r>
      <w:r w:rsidR="00EE0849" w:rsidRPr="00486074">
        <w:t xml:space="preserve">comments from the Board. </w:t>
      </w:r>
      <w:r w:rsidR="00DA4267" w:rsidRPr="00486074">
        <w:t xml:space="preserve">Members expressed appreciation and the presenters responded to </w:t>
      </w:r>
      <w:r w:rsidR="00CA0B37" w:rsidRPr="00486074">
        <w:t xml:space="preserve">questions. </w:t>
      </w:r>
      <w:r w:rsidR="005B2599" w:rsidRPr="00486074">
        <w:t xml:space="preserve">Chair Craven </w:t>
      </w:r>
      <w:r w:rsidR="002A63BA" w:rsidRPr="00486074">
        <w:t xml:space="preserve">said this work is </w:t>
      </w:r>
      <w:r w:rsidR="00C630D3" w:rsidRPr="00486074">
        <w:t>exciting and</w:t>
      </w:r>
      <w:r w:rsidR="00185986" w:rsidRPr="00486074">
        <w:t xml:space="preserve"> it is a lot to absorb at once</w:t>
      </w:r>
      <w:r w:rsidR="009324A4">
        <w:t>.</w:t>
      </w:r>
      <w:r w:rsidR="00185986" w:rsidRPr="00486074">
        <w:t xml:space="preserve"> </w:t>
      </w:r>
      <w:r w:rsidR="00EC396A" w:rsidRPr="00486074">
        <w:t>Acting Commissioner Johnston agreed</w:t>
      </w:r>
      <w:r w:rsidR="00806686" w:rsidRPr="00486074">
        <w:t xml:space="preserve"> and said he will bring regular updates to the Board</w:t>
      </w:r>
      <w:r w:rsidR="00EC396A" w:rsidRPr="00486074">
        <w:t xml:space="preserve">. </w:t>
      </w:r>
      <w:r w:rsidR="00806686" w:rsidRPr="00486074">
        <w:t xml:space="preserve">Chair Craven suggested </w:t>
      </w:r>
      <w:r w:rsidR="009C2D84" w:rsidRPr="00486074">
        <w:t xml:space="preserve">DESE continue to recognize districts that are doing things well and call out best practices. </w:t>
      </w:r>
      <w:r w:rsidR="006C7460" w:rsidRPr="00486074">
        <w:t>She thanked Acting Commissioner Johnston</w:t>
      </w:r>
      <w:r w:rsidR="00977D59" w:rsidRPr="00486074">
        <w:t xml:space="preserve"> and</w:t>
      </w:r>
      <w:r w:rsidR="006C7460" w:rsidRPr="00486074">
        <w:t xml:space="preserve"> the DESE team. </w:t>
      </w:r>
    </w:p>
    <w:p w14:paraId="1794855F" w14:textId="77777777" w:rsidR="008741BC" w:rsidRPr="00486074" w:rsidRDefault="008741BC" w:rsidP="6ED8C559">
      <w:pPr>
        <w:pStyle w:val="paragraph"/>
        <w:spacing w:before="0" w:beforeAutospacing="0" w:after="0" w:afterAutospacing="0"/>
      </w:pPr>
    </w:p>
    <w:p w14:paraId="29760E73" w14:textId="77777777" w:rsidR="008741BC" w:rsidRPr="00486074" w:rsidRDefault="008741BC" w:rsidP="008741BC">
      <w:pPr>
        <w:pStyle w:val="paragraph"/>
        <w:spacing w:before="0" w:beforeAutospacing="0" w:after="0" w:afterAutospacing="0"/>
        <w:textAlignment w:val="baseline"/>
        <w:rPr>
          <w:rFonts w:ascii="Segoe UI" w:hAnsi="Segoe UI" w:cs="Segoe UI"/>
        </w:rPr>
      </w:pPr>
      <w:r w:rsidRPr="00486074">
        <w:rPr>
          <w:rStyle w:val="normaltextrun"/>
          <w:rFonts w:eastAsiaTheme="majorEastAsia"/>
          <w:b/>
          <w:bCs/>
        </w:rPr>
        <w:t>On a motion duly made and seconded, it was:</w:t>
      </w:r>
      <w:r w:rsidRPr="00486074">
        <w:rPr>
          <w:rStyle w:val="eop"/>
          <w:rFonts w:eastAsiaTheme="majorEastAsia"/>
        </w:rPr>
        <w:t> </w:t>
      </w:r>
    </w:p>
    <w:p w14:paraId="31152C5E" w14:textId="77777777" w:rsidR="008741BC" w:rsidRPr="00486074" w:rsidRDefault="008741BC" w:rsidP="008741BC">
      <w:pPr>
        <w:pStyle w:val="paragraph"/>
        <w:spacing w:before="0" w:beforeAutospacing="0" w:after="0" w:afterAutospacing="0"/>
        <w:ind w:left="1440" w:hanging="1440"/>
        <w:textAlignment w:val="baseline"/>
        <w:rPr>
          <w:rFonts w:ascii="Segoe UI" w:hAnsi="Segoe UI" w:cs="Segoe UI"/>
        </w:rPr>
      </w:pPr>
      <w:r w:rsidRPr="00486074">
        <w:rPr>
          <w:rStyle w:val="eop"/>
          <w:rFonts w:eastAsiaTheme="majorEastAsia"/>
        </w:rPr>
        <w:t> </w:t>
      </w:r>
    </w:p>
    <w:p w14:paraId="1453DCC8" w14:textId="3DAACE22" w:rsidR="008741BC" w:rsidRPr="00486074" w:rsidRDefault="008741BC" w:rsidP="008741BC">
      <w:pPr>
        <w:pStyle w:val="paragraph"/>
        <w:spacing w:before="0" w:beforeAutospacing="0" w:after="0" w:afterAutospacing="0"/>
        <w:ind w:left="1440" w:hanging="1440"/>
        <w:textAlignment w:val="baseline"/>
        <w:rPr>
          <w:rFonts w:ascii="Segoe UI" w:hAnsi="Segoe UI" w:cs="Segoe UI"/>
        </w:rPr>
      </w:pPr>
      <w:r w:rsidRPr="00486074">
        <w:rPr>
          <w:rStyle w:val="normaltextrun"/>
          <w:rFonts w:eastAsiaTheme="majorEastAsia"/>
          <w:b/>
          <w:bCs/>
        </w:rPr>
        <w:t xml:space="preserve">VOTED: </w:t>
      </w:r>
      <w:r w:rsidRPr="00486074">
        <w:rPr>
          <w:rStyle w:val="tabchar"/>
          <w:rFonts w:ascii="Calibri" w:eastAsiaTheme="majorEastAsia" w:hAnsi="Calibri" w:cs="Calibri"/>
        </w:rPr>
        <w:tab/>
      </w:r>
      <w:r w:rsidRPr="00486074">
        <w:rPr>
          <w:rStyle w:val="normaltextrun"/>
          <w:rFonts w:eastAsiaTheme="majorEastAsia"/>
          <w:b/>
          <w:bCs/>
        </w:rPr>
        <w:t>that the Board of Elementary and Secondary Education adjourn</w:t>
      </w:r>
      <w:r w:rsidR="00B56F4D" w:rsidRPr="00486074">
        <w:rPr>
          <w:rStyle w:val="normaltextrun"/>
          <w:rFonts w:eastAsiaTheme="majorEastAsia"/>
          <w:b/>
          <w:bCs/>
        </w:rPr>
        <w:t>s</w:t>
      </w:r>
      <w:r w:rsidRPr="00486074">
        <w:rPr>
          <w:rStyle w:val="normaltextrun"/>
          <w:rFonts w:eastAsiaTheme="majorEastAsia"/>
          <w:b/>
          <w:bCs/>
        </w:rPr>
        <w:t xml:space="preserve"> the meeting at 12:3</w:t>
      </w:r>
      <w:r w:rsidR="0047496E" w:rsidRPr="00486074">
        <w:rPr>
          <w:rStyle w:val="normaltextrun"/>
          <w:rFonts w:eastAsiaTheme="majorEastAsia"/>
          <w:b/>
          <w:bCs/>
        </w:rPr>
        <w:t>0</w:t>
      </w:r>
      <w:r w:rsidRPr="00486074">
        <w:rPr>
          <w:rStyle w:val="normaltextrun"/>
          <w:rFonts w:eastAsiaTheme="majorEastAsia"/>
          <w:b/>
          <w:bCs/>
        </w:rPr>
        <w:t xml:space="preserve"> p.m., subject to the call of the Chair.</w:t>
      </w:r>
      <w:r w:rsidRPr="00486074">
        <w:rPr>
          <w:rStyle w:val="eop"/>
          <w:rFonts w:eastAsiaTheme="majorEastAsia"/>
        </w:rPr>
        <w:t> </w:t>
      </w:r>
    </w:p>
    <w:p w14:paraId="704994D5" w14:textId="77777777" w:rsidR="008741BC" w:rsidRPr="00486074" w:rsidRDefault="008741BC" w:rsidP="008741BC">
      <w:pPr>
        <w:pStyle w:val="paragraph"/>
        <w:spacing w:before="0" w:beforeAutospacing="0" w:after="0" w:afterAutospacing="0"/>
        <w:ind w:left="1440" w:hanging="1440"/>
        <w:textAlignment w:val="baseline"/>
        <w:rPr>
          <w:rFonts w:ascii="Segoe UI" w:hAnsi="Segoe UI" w:cs="Segoe UI"/>
        </w:rPr>
      </w:pPr>
      <w:r w:rsidRPr="00486074">
        <w:rPr>
          <w:rStyle w:val="eop"/>
          <w:rFonts w:eastAsiaTheme="majorEastAsia"/>
        </w:rPr>
        <w:t> </w:t>
      </w:r>
    </w:p>
    <w:p w14:paraId="51DFA7B7" w14:textId="192D7E0B" w:rsidR="008741BC" w:rsidRPr="00486074" w:rsidRDefault="008741BC" w:rsidP="008741BC">
      <w:pPr>
        <w:pStyle w:val="paragraph"/>
        <w:spacing w:before="0" w:beforeAutospacing="0" w:after="0" w:afterAutospacing="0"/>
        <w:ind w:left="1440" w:hanging="1440"/>
        <w:textAlignment w:val="baseline"/>
        <w:rPr>
          <w:rFonts w:ascii="Segoe UI" w:hAnsi="Segoe UI" w:cs="Segoe UI"/>
        </w:rPr>
      </w:pPr>
      <w:r w:rsidRPr="00486074">
        <w:rPr>
          <w:rStyle w:val="normaltextrun"/>
          <w:rFonts w:eastAsiaTheme="majorEastAsia"/>
        </w:rPr>
        <w:t>The vote</w:t>
      </w:r>
      <w:r w:rsidR="005E3442" w:rsidRPr="00486074">
        <w:rPr>
          <w:rStyle w:val="normaltextrun"/>
          <w:rFonts w:eastAsiaTheme="majorEastAsia"/>
        </w:rPr>
        <w:t>, by roll call,</w:t>
      </w:r>
      <w:r w:rsidRPr="00486074">
        <w:rPr>
          <w:rStyle w:val="normaltextrun"/>
          <w:rFonts w:eastAsiaTheme="majorEastAsia"/>
        </w:rPr>
        <w:t xml:space="preserve"> was unanimous.</w:t>
      </w:r>
      <w:r w:rsidRPr="00486074">
        <w:rPr>
          <w:rStyle w:val="eop"/>
          <w:rFonts w:eastAsiaTheme="majorEastAsia"/>
        </w:rPr>
        <w:t> </w:t>
      </w:r>
    </w:p>
    <w:p w14:paraId="66C70000" w14:textId="39179F7F" w:rsidR="008741BC" w:rsidRPr="00486074" w:rsidRDefault="008741BC" w:rsidP="008741BC">
      <w:pPr>
        <w:pStyle w:val="paragraph"/>
        <w:spacing w:before="0" w:beforeAutospacing="0" w:after="0" w:afterAutospacing="0"/>
        <w:ind w:left="1440" w:hanging="1440"/>
        <w:textAlignment w:val="baseline"/>
        <w:rPr>
          <w:rFonts w:ascii="Segoe UI" w:hAnsi="Segoe UI" w:cs="Segoe UI"/>
        </w:rPr>
      </w:pPr>
      <w:r w:rsidRPr="00486074">
        <w:rPr>
          <w:rStyle w:val="eop"/>
          <w:rFonts w:eastAsiaTheme="majorEastAsia"/>
        </w:rPr>
        <w:t>  </w:t>
      </w:r>
      <w:r w:rsidRPr="00486074">
        <w:rPr>
          <w:rStyle w:val="eop"/>
          <w:rFonts w:ascii="Calibri" w:eastAsiaTheme="majorEastAsia" w:hAnsi="Calibri" w:cs="Calibri"/>
        </w:rPr>
        <w:t> </w:t>
      </w:r>
    </w:p>
    <w:p w14:paraId="7B57E513" w14:textId="44812F66" w:rsidR="008741BC" w:rsidRPr="00486074" w:rsidRDefault="008741BC" w:rsidP="008741BC">
      <w:pPr>
        <w:pStyle w:val="paragraph"/>
        <w:spacing w:before="0" w:beforeAutospacing="0" w:after="0" w:afterAutospacing="0"/>
        <w:ind w:left="1440" w:hanging="1440"/>
        <w:jc w:val="right"/>
        <w:textAlignment w:val="baseline"/>
        <w:rPr>
          <w:rFonts w:ascii="Segoe UI" w:hAnsi="Segoe UI" w:cs="Segoe UI"/>
        </w:rPr>
      </w:pPr>
      <w:r w:rsidRPr="00486074">
        <w:rPr>
          <w:rStyle w:val="normaltextrun"/>
          <w:rFonts w:eastAsiaTheme="majorEastAsia"/>
        </w:rPr>
        <w:t>Respectfully submitted,</w:t>
      </w:r>
      <w:r w:rsidRPr="00486074">
        <w:rPr>
          <w:rStyle w:val="eop"/>
          <w:rFonts w:eastAsiaTheme="majorEastAsia"/>
        </w:rPr>
        <w:t> </w:t>
      </w:r>
    </w:p>
    <w:p w14:paraId="75FC0B60" w14:textId="66F90AEA" w:rsidR="008741BC" w:rsidRPr="00486074" w:rsidRDefault="008741BC" w:rsidP="008741BC">
      <w:pPr>
        <w:pStyle w:val="paragraph"/>
        <w:spacing w:before="0" w:beforeAutospacing="0" w:after="0" w:afterAutospacing="0"/>
        <w:ind w:left="1440" w:hanging="1440"/>
        <w:jc w:val="right"/>
        <w:textAlignment w:val="baseline"/>
        <w:rPr>
          <w:rFonts w:ascii="Segoe UI" w:hAnsi="Segoe UI" w:cs="Segoe UI"/>
        </w:rPr>
      </w:pPr>
      <w:r w:rsidRPr="00486074">
        <w:rPr>
          <w:rStyle w:val="normaltextrun"/>
          <w:rFonts w:eastAsiaTheme="majorEastAsia"/>
        </w:rPr>
        <w:t xml:space="preserve">Russell </w:t>
      </w:r>
      <w:r w:rsidR="005E3442" w:rsidRPr="00486074">
        <w:rPr>
          <w:rStyle w:val="normaltextrun"/>
          <w:rFonts w:eastAsiaTheme="majorEastAsia"/>
        </w:rPr>
        <w:t xml:space="preserve">D. </w:t>
      </w:r>
      <w:r w:rsidRPr="00486074">
        <w:rPr>
          <w:rStyle w:val="normaltextrun"/>
          <w:rFonts w:eastAsiaTheme="majorEastAsia"/>
        </w:rPr>
        <w:t>Johnston</w:t>
      </w:r>
    </w:p>
    <w:p w14:paraId="614D5D48" w14:textId="7B248EA4" w:rsidR="008741BC" w:rsidRPr="00486074" w:rsidRDefault="008741BC" w:rsidP="008741BC">
      <w:pPr>
        <w:pStyle w:val="paragraph"/>
        <w:spacing w:before="0" w:beforeAutospacing="0" w:after="0" w:afterAutospacing="0"/>
        <w:ind w:left="1440" w:hanging="1440"/>
        <w:jc w:val="right"/>
        <w:textAlignment w:val="baseline"/>
        <w:rPr>
          <w:rFonts w:ascii="Segoe UI" w:hAnsi="Segoe UI" w:cs="Segoe UI"/>
        </w:rPr>
      </w:pPr>
      <w:r w:rsidRPr="00486074">
        <w:rPr>
          <w:rStyle w:val="normaltextrun"/>
          <w:rFonts w:eastAsiaTheme="majorEastAsia"/>
        </w:rPr>
        <w:t>Acting Commissioner of Elementary and Secondary Education</w:t>
      </w:r>
      <w:r w:rsidRPr="00486074">
        <w:rPr>
          <w:rStyle w:val="eop"/>
          <w:rFonts w:eastAsiaTheme="majorEastAsia"/>
        </w:rPr>
        <w:t> </w:t>
      </w:r>
    </w:p>
    <w:p w14:paraId="70007349" w14:textId="77777777" w:rsidR="008741BC" w:rsidRPr="00486074" w:rsidRDefault="008741BC" w:rsidP="008741BC">
      <w:pPr>
        <w:pStyle w:val="paragraph"/>
        <w:spacing w:before="0" w:beforeAutospacing="0" w:after="0" w:afterAutospacing="0"/>
        <w:ind w:left="1440" w:hanging="1440"/>
        <w:jc w:val="right"/>
        <w:textAlignment w:val="baseline"/>
        <w:rPr>
          <w:rFonts w:ascii="Segoe UI" w:hAnsi="Segoe UI" w:cs="Segoe UI"/>
        </w:rPr>
      </w:pPr>
      <w:r w:rsidRPr="00486074">
        <w:rPr>
          <w:rStyle w:val="normaltextrun"/>
          <w:rFonts w:eastAsiaTheme="majorEastAsia"/>
        </w:rPr>
        <w:t>and Secretary to the Board</w:t>
      </w:r>
      <w:r w:rsidRPr="00486074">
        <w:rPr>
          <w:rStyle w:val="eop"/>
          <w:rFonts w:eastAsiaTheme="majorEastAsia"/>
        </w:rPr>
        <w:t> </w:t>
      </w:r>
    </w:p>
    <w:bookmarkEnd w:id="0"/>
    <w:p w14:paraId="5352EB2E" w14:textId="77777777" w:rsidR="008741BC" w:rsidRPr="00486074" w:rsidRDefault="008741BC" w:rsidP="6ED8C559">
      <w:pPr>
        <w:pStyle w:val="paragraph"/>
        <w:spacing w:before="0" w:beforeAutospacing="0" w:after="0" w:afterAutospacing="0"/>
      </w:pPr>
    </w:p>
    <w:sectPr w:rsidR="008741BC" w:rsidRPr="00486074" w:rsidSect="00971580">
      <w:footerReference w:type="even" r:id="rId12"/>
      <w:footerReference w:type="default" r:id="rId13"/>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D6F4F" w14:textId="77777777" w:rsidR="00183116" w:rsidRDefault="00183116" w:rsidP="00BA1620">
      <w:pPr>
        <w:spacing w:after="0" w:line="240" w:lineRule="auto"/>
      </w:pPr>
      <w:r>
        <w:separator/>
      </w:r>
    </w:p>
  </w:endnote>
  <w:endnote w:type="continuationSeparator" w:id="0">
    <w:p w14:paraId="41893EFE" w14:textId="77777777" w:rsidR="00183116" w:rsidRDefault="00183116" w:rsidP="00BA1620">
      <w:pPr>
        <w:spacing w:after="0" w:line="240" w:lineRule="auto"/>
      </w:pPr>
      <w:r>
        <w:continuationSeparator/>
      </w:r>
    </w:p>
  </w:endnote>
  <w:endnote w:type="continuationNotice" w:id="1">
    <w:p w14:paraId="140D8322" w14:textId="77777777" w:rsidR="00183116" w:rsidRDefault="001831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4522830"/>
      <w:docPartObj>
        <w:docPartGallery w:val="Page Numbers (Bottom of Page)"/>
        <w:docPartUnique/>
      </w:docPartObj>
    </w:sdtPr>
    <w:sdtContent>
      <w:p w14:paraId="5E8DF056" w14:textId="60046EAD" w:rsidR="00A74FAE" w:rsidRDefault="00A74F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097302" w14:textId="77777777" w:rsidR="00B53D27" w:rsidRDefault="00B53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5251003"/>
      <w:docPartObj>
        <w:docPartGallery w:val="Page Numbers (Bottom of Page)"/>
        <w:docPartUnique/>
      </w:docPartObj>
    </w:sdtPr>
    <w:sdtContent>
      <w:p w14:paraId="42AB4753" w14:textId="62B8C9D5" w:rsidR="00A74FAE" w:rsidRDefault="00A74F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09D131" w14:textId="77777777" w:rsidR="00B53D27" w:rsidRDefault="00B53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DCE50" w14:textId="77777777" w:rsidR="00183116" w:rsidRDefault="00183116" w:rsidP="00BA1620">
      <w:pPr>
        <w:spacing w:after="0" w:line="240" w:lineRule="auto"/>
      </w:pPr>
      <w:r>
        <w:separator/>
      </w:r>
    </w:p>
  </w:footnote>
  <w:footnote w:type="continuationSeparator" w:id="0">
    <w:p w14:paraId="69228A2D" w14:textId="77777777" w:rsidR="00183116" w:rsidRDefault="00183116" w:rsidP="00BA1620">
      <w:pPr>
        <w:spacing w:after="0" w:line="240" w:lineRule="auto"/>
      </w:pPr>
      <w:r>
        <w:continuationSeparator/>
      </w:r>
    </w:p>
  </w:footnote>
  <w:footnote w:type="continuationNotice" w:id="1">
    <w:p w14:paraId="5CB40A3F" w14:textId="77777777" w:rsidR="00183116" w:rsidRDefault="001831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01FF"/>
    <w:multiLevelType w:val="hybridMultilevel"/>
    <w:tmpl w:val="6E58A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750753"/>
    <w:multiLevelType w:val="hybridMultilevel"/>
    <w:tmpl w:val="448E8A40"/>
    <w:lvl w:ilvl="0" w:tplc="37C60B1E">
      <w:start w:val="1"/>
      <w:numFmt w:val="bullet"/>
      <w:lvlText w:val="•"/>
      <w:lvlJc w:val="left"/>
      <w:pPr>
        <w:tabs>
          <w:tab w:val="num" w:pos="720"/>
        </w:tabs>
        <w:ind w:left="720" w:hanging="360"/>
      </w:pPr>
      <w:rPr>
        <w:rFonts w:ascii="Arial" w:hAnsi="Arial" w:hint="default"/>
      </w:rPr>
    </w:lvl>
    <w:lvl w:ilvl="1" w:tplc="EB940CFE" w:tentative="1">
      <w:start w:val="1"/>
      <w:numFmt w:val="bullet"/>
      <w:lvlText w:val="•"/>
      <w:lvlJc w:val="left"/>
      <w:pPr>
        <w:tabs>
          <w:tab w:val="num" w:pos="1440"/>
        </w:tabs>
        <w:ind w:left="1440" w:hanging="360"/>
      </w:pPr>
      <w:rPr>
        <w:rFonts w:ascii="Arial" w:hAnsi="Arial" w:hint="default"/>
      </w:rPr>
    </w:lvl>
    <w:lvl w:ilvl="2" w:tplc="A9408F8C" w:tentative="1">
      <w:start w:val="1"/>
      <w:numFmt w:val="bullet"/>
      <w:lvlText w:val="•"/>
      <w:lvlJc w:val="left"/>
      <w:pPr>
        <w:tabs>
          <w:tab w:val="num" w:pos="2160"/>
        </w:tabs>
        <w:ind w:left="2160" w:hanging="360"/>
      </w:pPr>
      <w:rPr>
        <w:rFonts w:ascii="Arial" w:hAnsi="Arial" w:hint="default"/>
      </w:rPr>
    </w:lvl>
    <w:lvl w:ilvl="3" w:tplc="7B7263BE" w:tentative="1">
      <w:start w:val="1"/>
      <w:numFmt w:val="bullet"/>
      <w:lvlText w:val="•"/>
      <w:lvlJc w:val="left"/>
      <w:pPr>
        <w:tabs>
          <w:tab w:val="num" w:pos="2880"/>
        </w:tabs>
        <w:ind w:left="2880" w:hanging="360"/>
      </w:pPr>
      <w:rPr>
        <w:rFonts w:ascii="Arial" w:hAnsi="Arial" w:hint="default"/>
      </w:rPr>
    </w:lvl>
    <w:lvl w:ilvl="4" w:tplc="E3805C30" w:tentative="1">
      <w:start w:val="1"/>
      <w:numFmt w:val="bullet"/>
      <w:lvlText w:val="•"/>
      <w:lvlJc w:val="left"/>
      <w:pPr>
        <w:tabs>
          <w:tab w:val="num" w:pos="3600"/>
        </w:tabs>
        <w:ind w:left="3600" w:hanging="360"/>
      </w:pPr>
      <w:rPr>
        <w:rFonts w:ascii="Arial" w:hAnsi="Arial" w:hint="default"/>
      </w:rPr>
    </w:lvl>
    <w:lvl w:ilvl="5" w:tplc="3758A13A" w:tentative="1">
      <w:start w:val="1"/>
      <w:numFmt w:val="bullet"/>
      <w:lvlText w:val="•"/>
      <w:lvlJc w:val="left"/>
      <w:pPr>
        <w:tabs>
          <w:tab w:val="num" w:pos="4320"/>
        </w:tabs>
        <w:ind w:left="4320" w:hanging="360"/>
      </w:pPr>
      <w:rPr>
        <w:rFonts w:ascii="Arial" w:hAnsi="Arial" w:hint="default"/>
      </w:rPr>
    </w:lvl>
    <w:lvl w:ilvl="6" w:tplc="B6FA17C2" w:tentative="1">
      <w:start w:val="1"/>
      <w:numFmt w:val="bullet"/>
      <w:lvlText w:val="•"/>
      <w:lvlJc w:val="left"/>
      <w:pPr>
        <w:tabs>
          <w:tab w:val="num" w:pos="5040"/>
        </w:tabs>
        <w:ind w:left="5040" w:hanging="360"/>
      </w:pPr>
      <w:rPr>
        <w:rFonts w:ascii="Arial" w:hAnsi="Arial" w:hint="default"/>
      </w:rPr>
    </w:lvl>
    <w:lvl w:ilvl="7" w:tplc="BB5C2B0C" w:tentative="1">
      <w:start w:val="1"/>
      <w:numFmt w:val="bullet"/>
      <w:lvlText w:val="•"/>
      <w:lvlJc w:val="left"/>
      <w:pPr>
        <w:tabs>
          <w:tab w:val="num" w:pos="5760"/>
        </w:tabs>
        <w:ind w:left="5760" w:hanging="360"/>
      </w:pPr>
      <w:rPr>
        <w:rFonts w:ascii="Arial" w:hAnsi="Arial" w:hint="default"/>
      </w:rPr>
    </w:lvl>
    <w:lvl w:ilvl="8" w:tplc="BA20FE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E67F33"/>
    <w:multiLevelType w:val="hybridMultilevel"/>
    <w:tmpl w:val="2872F9F8"/>
    <w:lvl w:ilvl="0" w:tplc="4DEA6A2A">
      <w:start w:val="1"/>
      <w:numFmt w:val="bullet"/>
      <w:lvlText w:val="•"/>
      <w:lvlJc w:val="left"/>
      <w:pPr>
        <w:tabs>
          <w:tab w:val="num" w:pos="720"/>
        </w:tabs>
        <w:ind w:left="720" w:hanging="360"/>
      </w:pPr>
      <w:rPr>
        <w:rFonts w:ascii="Arial" w:hAnsi="Arial" w:hint="default"/>
      </w:rPr>
    </w:lvl>
    <w:lvl w:ilvl="1" w:tplc="60645E2A" w:tentative="1">
      <w:start w:val="1"/>
      <w:numFmt w:val="bullet"/>
      <w:lvlText w:val="•"/>
      <w:lvlJc w:val="left"/>
      <w:pPr>
        <w:tabs>
          <w:tab w:val="num" w:pos="1440"/>
        </w:tabs>
        <w:ind w:left="1440" w:hanging="360"/>
      </w:pPr>
      <w:rPr>
        <w:rFonts w:ascii="Arial" w:hAnsi="Arial" w:hint="default"/>
      </w:rPr>
    </w:lvl>
    <w:lvl w:ilvl="2" w:tplc="EB025828" w:tentative="1">
      <w:start w:val="1"/>
      <w:numFmt w:val="bullet"/>
      <w:lvlText w:val="•"/>
      <w:lvlJc w:val="left"/>
      <w:pPr>
        <w:tabs>
          <w:tab w:val="num" w:pos="2160"/>
        </w:tabs>
        <w:ind w:left="2160" w:hanging="360"/>
      </w:pPr>
      <w:rPr>
        <w:rFonts w:ascii="Arial" w:hAnsi="Arial" w:hint="default"/>
      </w:rPr>
    </w:lvl>
    <w:lvl w:ilvl="3" w:tplc="4DD0A2E6" w:tentative="1">
      <w:start w:val="1"/>
      <w:numFmt w:val="bullet"/>
      <w:lvlText w:val="•"/>
      <w:lvlJc w:val="left"/>
      <w:pPr>
        <w:tabs>
          <w:tab w:val="num" w:pos="2880"/>
        </w:tabs>
        <w:ind w:left="2880" w:hanging="360"/>
      </w:pPr>
      <w:rPr>
        <w:rFonts w:ascii="Arial" w:hAnsi="Arial" w:hint="default"/>
      </w:rPr>
    </w:lvl>
    <w:lvl w:ilvl="4" w:tplc="E29E54DE" w:tentative="1">
      <w:start w:val="1"/>
      <w:numFmt w:val="bullet"/>
      <w:lvlText w:val="•"/>
      <w:lvlJc w:val="left"/>
      <w:pPr>
        <w:tabs>
          <w:tab w:val="num" w:pos="3600"/>
        </w:tabs>
        <w:ind w:left="3600" w:hanging="360"/>
      </w:pPr>
      <w:rPr>
        <w:rFonts w:ascii="Arial" w:hAnsi="Arial" w:hint="default"/>
      </w:rPr>
    </w:lvl>
    <w:lvl w:ilvl="5" w:tplc="55BEC7C2" w:tentative="1">
      <w:start w:val="1"/>
      <w:numFmt w:val="bullet"/>
      <w:lvlText w:val="•"/>
      <w:lvlJc w:val="left"/>
      <w:pPr>
        <w:tabs>
          <w:tab w:val="num" w:pos="4320"/>
        </w:tabs>
        <w:ind w:left="4320" w:hanging="360"/>
      </w:pPr>
      <w:rPr>
        <w:rFonts w:ascii="Arial" w:hAnsi="Arial" w:hint="default"/>
      </w:rPr>
    </w:lvl>
    <w:lvl w:ilvl="6" w:tplc="FF3E7096" w:tentative="1">
      <w:start w:val="1"/>
      <w:numFmt w:val="bullet"/>
      <w:lvlText w:val="•"/>
      <w:lvlJc w:val="left"/>
      <w:pPr>
        <w:tabs>
          <w:tab w:val="num" w:pos="5040"/>
        </w:tabs>
        <w:ind w:left="5040" w:hanging="360"/>
      </w:pPr>
      <w:rPr>
        <w:rFonts w:ascii="Arial" w:hAnsi="Arial" w:hint="default"/>
      </w:rPr>
    </w:lvl>
    <w:lvl w:ilvl="7" w:tplc="95880688" w:tentative="1">
      <w:start w:val="1"/>
      <w:numFmt w:val="bullet"/>
      <w:lvlText w:val="•"/>
      <w:lvlJc w:val="left"/>
      <w:pPr>
        <w:tabs>
          <w:tab w:val="num" w:pos="5760"/>
        </w:tabs>
        <w:ind w:left="5760" w:hanging="360"/>
      </w:pPr>
      <w:rPr>
        <w:rFonts w:ascii="Arial" w:hAnsi="Arial" w:hint="default"/>
      </w:rPr>
    </w:lvl>
    <w:lvl w:ilvl="8" w:tplc="1340D8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001A0D"/>
    <w:multiLevelType w:val="hybridMultilevel"/>
    <w:tmpl w:val="37B0D300"/>
    <w:lvl w:ilvl="0" w:tplc="29F27678">
      <w:start w:val="1"/>
      <w:numFmt w:val="bullet"/>
      <w:lvlText w:val=""/>
      <w:lvlJc w:val="left"/>
      <w:pPr>
        <w:tabs>
          <w:tab w:val="num" w:pos="720"/>
        </w:tabs>
        <w:ind w:left="720" w:hanging="360"/>
      </w:pPr>
      <w:rPr>
        <w:rFonts w:ascii="Symbol" w:hAnsi="Symbol" w:hint="default"/>
      </w:rPr>
    </w:lvl>
    <w:lvl w:ilvl="1" w:tplc="4EA0AD4A" w:tentative="1">
      <w:start w:val="1"/>
      <w:numFmt w:val="bullet"/>
      <w:lvlText w:val=""/>
      <w:lvlJc w:val="left"/>
      <w:pPr>
        <w:tabs>
          <w:tab w:val="num" w:pos="1440"/>
        </w:tabs>
        <w:ind w:left="1440" w:hanging="360"/>
      </w:pPr>
      <w:rPr>
        <w:rFonts w:ascii="Symbol" w:hAnsi="Symbol" w:hint="default"/>
      </w:rPr>
    </w:lvl>
    <w:lvl w:ilvl="2" w:tplc="8354B320" w:tentative="1">
      <w:start w:val="1"/>
      <w:numFmt w:val="bullet"/>
      <w:lvlText w:val=""/>
      <w:lvlJc w:val="left"/>
      <w:pPr>
        <w:tabs>
          <w:tab w:val="num" w:pos="2160"/>
        </w:tabs>
        <w:ind w:left="2160" w:hanging="360"/>
      </w:pPr>
      <w:rPr>
        <w:rFonts w:ascii="Symbol" w:hAnsi="Symbol" w:hint="default"/>
      </w:rPr>
    </w:lvl>
    <w:lvl w:ilvl="3" w:tplc="42D0B030" w:tentative="1">
      <w:start w:val="1"/>
      <w:numFmt w:val="bullet"/>
      <w:lvlText w:val=""/>
      <w:lvlJc w:val="left"/>
      <w:pPr>
        <w:tabs>
          <w:tab w:val="num" w:pos="2880"/>
        </w:tabs>
        <w:ind w:left="2880" w:hanging="360"/>
      </w:pPr>
      <w:rPr>
        <w:rFonts w:ascii="Symbol" w:hAnsi="Symbol" w:hint="default"/>
      </w:rPr>
    </w:lvl>
    <w:lvl w:ilvl="4" w:tplc="95C63664" w:tentative="1">
      <w:start w:val="1"/>
      <w:numFmt w:val="bullet"/>
      <w:lvlText w:val=""/>
      <w:lvlJc w:val="left"/>
      <w:pPr>
        <w:tabs>
          <w:tab w:val="num" w:pos="3600"/>
        </w:tabs>
        <w:ind w:left="3600" w:hanging="360"/>
      </w:pPr>
      <w:rPr>
        <w:rFonts w:ascii="Symbol" w:hAnsi="Symbol" w:hint="default"/>
      </w:rPr>
    </w:lvl>
    <w:lvl w:ilvl="5" w:tplc="0E18FA7C" w:tentative="1">
      <w:start w:val="1"/>
      <w:numFmt w:val="bullet"/>
      <w:lvlText w:val=""/>
      <w:lvlJc w:val="left"/>
      <w:pPr>
        <w:tabs>
          <w:tab w:val="num" w:pos="4320"/>
        </w:tabs>
        <w:ind w:left="4320" w:hanging="360"/>
      </w:pPr>
      <w:rPr>
        <w:rFonts w:ascii="Symbol" w:hAnsi="Symbol" w:hint="default"/>
      </w:rPr>
    </w:lvl>
    <w:lvl w:ilvl="6" w:tplc="FAB0F3EE" w:tentative="1">
      <w:start w:val="1"/>
      <w:numFmt w:val="bullet"/>
      <w:lvlText w:val=""/>
      <w:lvlJc w:val="left"/>
      <w:pPr>
        <w:tabs>
          <w:tab w:val="num" w:pos="5040"/>
        </w:tabs>
        <w:ind w:left="5040" w:hanging="360"/>
      </w:pPr>
      <w:rPr>
        <w:rFonts w:ascii="Symbol" w:hAnsi="Symbol" w:hint="default"/>
      </w:rPr>
    </w:lvl>
    <w:lvl w:ilvl="7" w:tplc="876CAC86" w:tentative="1">
      <w:start w:val="1"/>
      <w:numFmt w:val="bullet"/>
      <w:lvlText w:val=""/>
      <w:lvlJc w:val="left"/>
      <w:pPr>
        <w:tabs>
          <w:tab w:val="num" w:pos="5760"/>
        </w:tabs>
        <w:ind w:left="5760" w:hanging="360"/>
      </w:pPr>
      <w:rPr>
        <w:rFonts w:ascii="Symbol" w:hAnsi="Symbol" w:hint="default"/>
      </w:rPr>
    </w:lvl>
    <w:lvl w:ilvl="8" w:tplc="03E6D1B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13B5F83"/>
    <w:multiLevelType w:val="hybridMultilevel"/>
    <w:tmpl w:val="CF74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91FDF"/>
    <w:multiLevelType w:val="hybridMultilevel"/>
    <w:tmpl w:val="ACACD9B2"/>
    <w:lvl w:ilvl="0" w:tplc="175EDE22">
      <w:start w:val="1"/>
      <w:numFmt w:val="decimal"/>
      <w:lvlText w:val="%1."/>
      <w:lvlJc w:val="left"/>
      <w:pPr>
        <w:tabs>
          <w:tab w:val="num" w:pos="720"/>
        </w:tabs>
        <w:ind w:left="720" w:hanging="360"/>
      </w:pPr>
    </w:lvl>
    <w:lvl w:ilvl="1" w:tplc="377C11EE" w:tentative="1">
      <w:start w:val="1"/>
      <w:numFmt w:val="decimal"/>
      <w:lvlText w:val="%2."/>
      <w:lvlJc w:val="left"/>
      <w:pPr>
        <w:tabs>
          <w:tab w:val="num" w:pos="1440"/>
        </w:tabs>
        <w:ind w:left="1440" w:hanging="360"/>
      </w:pPr>
    </w:lvl>
    <w:lvl w:ilvl="2" w:tplc="3372275E" w:tentative="1">
      <w:start w:val="1"/>
      <w:numFmt w:val="decimal"/>
      <w:lvlText w:val="%3."/>
      <w:lvlJc w:val="left"/>
      <w:pPr>
        <w:tabs>
          <w:tab w:val="num" w:pos="2160"/>
        </w:tabs>
        <w:ind w:left="2160" w:hanging="360"/>
      </w:pPr>
    </w:lvl>
    <w:lvl w:ilvl="3" w:tplc="9BE6499E" w:tentative="1">
      <w:start w:val="1"/>
      <w:numFmt w:val="decimal"/>
      <w:lvlText w:val="%4."/>
      <w:lvlJc w:val="left"/>
      <w:pPr>
        <w:tabs>
          <w:tab w:val="num" w:pos="2880"/>
        </w:tabs>
        <w:ind w:left="2880" w:hanging="360"/>
      </w:pPr>
    </w:lvl>
    <w:lvl w:ilvl="4" w:tplc="BDD8839E" w:tentative="1">
      <w:start w:val="1"/>
      <w:numFmt w:val="decimal"/>
      <w:lvlText w:val="%5."/>
      <w:lvlJc w:val="left"/>
      <w:pPr>
        <w:tabs>
          <w:tab w:val="num" w:pos="3600"/>
        </w:tabs>
        <w:ind w:left="3600" w:hanging="360"/>
      </w:pPr>
    </w:lvl>
    <w:lvl w:ilvl="5" w:tplc="BEB6F974" w:tentative="1">
      <w:start w:val="1"/>
      <w:numFmt w:val="decimal"/>
      <w:lvlText w:val="%6."/>
      <w:lvlJc w:val="left"/>
      <w:pPr>
        <w:tabs>
          <w:tab w:val="num" w:pos="4320"/>
        </w:tabs>
        <w:ind w:left="4320" w:hanging="360"/>
      </w:pPr>
    </w:lvl>
    <w:lvl w:ilvl="6" w:tplc="8B1658A8" w:tentative="1">
      <w:start w:val="1"/>
      <w:numFmt w:val="decimal"/>
      <w:lvlText w:val="%7."/>
      <w:lvlJc w:val="left"/>
      <w:pPr>
        <w:tabs>
          <w:tab w:val="num" w:pos="5040"/>
        </w:tabs>
        <w:ind w:left="5040" w:hanging="360"/>
      </w:pPr>
    </w:lvl>
    <w:lvl w:ilvl="7" w:tplc="7C960200" w:tentative="1">
      <w:start w:val="1"/>
      <w:numFmt w:val="decimal"/>
      <w:lvlText w:val="%8."/>
      <w:lvlJc w:val="left"/>
      <w:pPr>
        <w:tabs>
          <w:tab w:val="num" w:pos="5760"/>
        </w:tabs>
        <w:ind w:left="5760" w:hanging="360"/>
      </w:pPr>
    </w:lvl>
    <w:lvl w:ilvl="8" w:tplc="3A182A28" w:tentative="1">
      <w:start w:val="1"/>
      <w:numFmt w:val="decimal"/>
      <w:lvlText w:val="%9."/>
      <w:lvlJc w:val="left"/>
      <w:pPr>
        <w:tabs>
          <w:tab w:val="num" w:pos="6480"/>
        </w:tabs>
        <w:ind w:left="6480" w:hanging="360"/>
      </w:pPr>
    </w:lvl>
  </w:abstractNum>
  <w:abstractNum w:abstractNumId="6" w15:restartNumberingAfterBreak="0">
    <w:nsid w:val="5034C5C7"/>
    <w:multiLevelType w:val="hybridMultilevel"/>
    <w:tmpl w:val="FFFFFFFF"/>
    <w:lvl w:ilvl="0" w:tplc="4238E99C">
      <w:start w:val="1"/>
      <w:numFmt w:val="decimal"/>
      <w:lvlText w:val="%1."/>
      <w:lvlJc w:val="left"/>
      <w:pPr>
        <w:ind w:left="720" w:hanging="360"/>
      </w:pPr>
    </w:lvl>
    <w:lvl w:ilvl="1" w:tplc="9F0E597E">
      <w:start w:val="1"/>
      <w:numFmt w:val="lowerLetter"/>
      <w:lvlText w:val="%2."/>
      <w:lvlJc w:val="left"/>
      <w:pPr>
        <w:ind w:left="1440" w:hanging="360"/>
      </w:pPr>
    </w:lvl>
    <w:lvl w:ilvl="2" w:tplc="AB0ED248">
      <w:start w:val="1"/>
      <w:numFmt w:val="lowerRoman"/>
      <w:lvlText w:val="%3."/>
      <w:lvlJc w:val="right"/>
      <w:pPr>
        <w:ind w:left="2160" w:hanging="180"/>
      </w:pPr>
    </w:lvl>
    <w:lvl w:ilvl="3" w:tplc="99FE4442">
      <w:start w:val="1"/>
      <w:numFmt w:val="decimal"/>
      <w:lvlText w:val="%4."/>
      <w:lvlJc w:val="left"/>
      <w:pPr>
        <w:ind w:left="2880" w:hanging="360"/>
      </w:pPr>
    </w:lvl>
    <w:lvl w:ilvl="4" w:tplc="EA7ADF4C">
      <w:start w:val="1"/>
      <w:numFmt w:val="lowerLetter"/>
      <w:lvlText w:val="%5."/>
      <w:lvlJc w:val="left"/>
      <w:pPr>
        <w:ind w:left="3600" w:hanging="360"/>
      </w:pPr>
    </w:lvl>
    <w:lvl w:ilvl="5" w:tplc="2B720A5C">
      <w:start w:val="1"/>
      <w:numFmt w:val="lowerRoman"/>
      <w:lvlText w:val="%6."/>
      <w:lvlJc w:val="right"/>
      <w:pPr>
        <w:ind w:left="4320" w:hanging="180"/>
      </w:pPr>
    </w:lvl>
    <w:lvl w:ilvl="6" w:tplc="EB582870">
      <w:start w:val="1"/>
      <w:numFmt w:val="decimal"/>
      <w:lvlText w:val="%7."/>
      <w:lvlJc w:val="left"/>
      <w:pPr>
        <w:ind w:left="5040" w:hanging="360"/>
      </w:pPr>
    </w:lvl>
    <w:lvl w:ilvl="7" w:tplc="B2BA07CE">
      <w:start w:val="1"/>
      <w:numFmt w:val="lowerLetter"/>
      <w:lvlText w:val="%8."/>
      <w:lvlJc w:val="left"/>
      <w:pPr>
        <w:ind w:left="5760" w:hanging="360"/>
      </w:pPr>
    </w:lvl>
    <w:lvl w:ilvl="8" w:tplc="D8E4530C">
      <w:start w:val="1"/>
      <w:numFmt w:val="lowerRoman"/>
      <w:lvlText w:val="%9."/>
      <w:lvlJc w:val="right"/>
      <w:pPr>
        <w:ind w:left="6480" w:hanging="180"/>
      </w:pPr>
    </w:lvl>
  </w:abstractNum>
  <w:abstractNum w:abstractNumId="7" w15:restartNumberingAfterBreak="0">
    <w:nsid w:val="51805555"/>
    <w:multiLevelType w:val="hybridMultilevel"/>
    <w:tmpl w:val="E4EA9C1A"/>
    <w:lvl w:ilvl="0" w:tplc="1C2AFDFA">
      <w:start w:val="1"/>
      <w:numFmt w:val="bullet"/>
      <w:lvlText w:val="•"/>
      <w:lvlJc w:val="left"/>
      <w:pPr>
        <w:tabs>
          <w:tab w:val="num" w:pos="720"/>
        </w:tabs>
        <w:ind w:left="720" w:hanging="360"/>
      </w:pPr>
      <w:rPr>
        <w:rFonts w:ascii="Arial" w:hAnsi="Arial" w:hint="default"/>
      </w:rPr>
    </w:lvl>
    <w:lvl w:ilvl="1" w:tplc="F930394C" w:tentative="1">
      <w:start w:val="1"/>
      <w:numFmt w:val="bullet"/>
      <w:lvlText w:val="•"/>
      <w:lvlJc w:val="left"/>
      <w:pPr>
        <w:tabs>
          <w:tab w:val="num" w:pos="1440"/>
        </w:tabs>
        <w:ind w:left="1440" w:hanging="360"/>
      </w:pPr>
      <w:rPr>
        <w:rFonts w:ascii="Arial" w:hAnsi="Arial" w:hint="default"/>
      </w:rPr>
    </w:lvl>
    <w:lvl w:ilvl="2" w:tplc="775ED098" w:tentative="1">
      <w:start w:val="1"/>
      <w:numFmt w:val="bullet"/>
      <w:lvlText w:val="•"/>
      <w:lvlJc w:val="left"/>
      <w:pPr>
        <w:tabs>
          <w:tab w:val="num" w:pos="2160"/>
        </w:tabs>
        <w:ind w:left="2160" w:hanging="360"/>
      </w:pPr>
      <w:rPr>
        <w:rFonts w:ascii="Arial" w:hAnsi="Arial" w:hint="default"/>
      </w:rPr>
    </w:lvl>
    <w:lvl w:ilvl="3" w:tplc="F76EEFFE" w:tentative="1">
      <w:start w:val="1"/>
      <w:numFmt w:val="bullet"/>
      <w:lvlText w:val="•"/>
      <w:lvlJc w:val="left"/>
      <w:pPr>
        <w:tabs>
          <w:tab w:val="num" w:pos="2880"/>
        </w:tabs>
        <w:ind w:left="2880" w:hanging="360"/>
      </w:pPr>
      <w:rPr>
        <w:rFonts w:ascii="Arial" w:hAnsi="Arial" w:hint="default"/>
      </w:rPr>
    </w:lvl>
    <w:lvl w:ilvl="4" w:tplc="888A9B60" w:tentative="1">
      <w:start w:val="1"/>
      <w:numFmt w:val="bullet"/>
      <w:lvlText w:val="•"/>
      <w:lvlJc w:val="left"/>
      <w:pPr>
        <w:tabs>
          <w:tab w:val="num" w:pos="3600"/>
        </w:tabs>
        <w:ind w:left="3600" w:hanging="360"/>
      </w:pPr>
      <w:rPr>
        <w:rFonts w:ascii="Arial" w:hAnsi="Arial" w:hint="default"/>
      </w:rPr>
    </w:lvl>
    <w:lvl w:ilvl="5" w:tplc="197E5FFE" w:tentative="1">
      <w:start w:val="1"/>
      <w:numFmt w:val="bullet"/>
      <w:lvlText w:val="•"/>
      <w:lvlJc w:val="left"/>
      <w:pPr>
        <w:tabs>
          <w:tab w:val="num" w:pos="4320"/>
        </w:tabs>
        <w:ind w:left="4320" w:hanging="360"/>
      </w:pPr>
      <w:rPr>
        <w:rFonts w:ascii="Arial" w:hAnsi="Arial" w:hint="default"/>
      </w:rPr>
    </w:lvl>
    <w:lvl w:ilvl="6" w:tplc="27B484F4" w:tentative="1">
      <w:start w:val="1"/>
      <w:numFmt w:val="bullet"/>
      <w:lvlText w:val="•"/>
      <w:lvlJc w:val="left"/>
      <w:pPr>
        <w:tabs>
          <w:tab w:val="num" w:pos="5040"/>
        </w:tabs>
        <w:ind w:left="5040" w:hanging="360"/>
      </w:pPr>
      <w:rPr>
        <w:rFonts w:ascii="Arial" w:hAnsi="Arial" w:hint="default"/>
      </w:rPr>
    </w:lvl>
    <w:lvl w:ilvl="7" w:tplc="FD1CB7B4" w:tentative="1">
      <w:start w:val="1"/>
      <w:numFmt w:val="bullet"/>
      <w:lvlText w:val="•"/>
      <w:lvlJc w:val="left"/>
      <w:pPr>
        <w:tabs>
          <w:tab w:val="num" w:pos="5760"/>
        </w:tabs>
        <w:ind w:left="5760" w:hanging="360"/>
      </w:pPr>
      <w:rPr>
        <w:rFonts w:ascii="Arial" w:hAnsi="Arial" w:hint="default"/>
      </w:rPr>
    </w:lvl>
    <w:lvl w:ilvl="8" w:tplc="257EDB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8F777B"/>
    <w:multiLevelType w:val="hybridMultilevel"/>
    <w:tmpl w:val="E2A21670"/>
    <w:lvl w:ilvl="0" w:tplc="0CF67F68">
      <w:start w:val="1"/>
      <w:numFmt w:val="bullet"/>
      <w:lvlText w:val="•"/>
      <w:lvlJc w:val="left"/>
      <w:pPr>
        <w:tabs>
          <w:tab w:val="num" w:pos="720"/>
        </w:tabs>
        <w:ind w:left="720" w:hanging="360"/>
      </w:pPr>
      <w:rPr>
        <w:rFonts w:ascii="Arial" w:hAnsi="Arial" w:hint="default"/>
      </w:rPr>
    </w:lvl>
    <w:lvl w:ilvl="1" w:tplc="242029A6" w:tentative="1">
      <w:start w:val="1"/>
      <w:numFmt w:val="bullet"/>
      <w:lvlText w:val="•"/>
      <w:lvlJc w:val="left"/>
      <w:pPr>
        <w:tabs>
          <w:tab w:val="num" w:pos="1440"/>
        </w:tabs>
        <w:ind w:left="1440" w:hanging="360"/>
      </w:pPr>
      <w:rPr>
        <w:rFonts w:ascii="Arial" w:hAnsi="Arial" w:hint="default"/>
      </w:rPr>
    </w:lvl>
    <w:lvl w:ilvl="2" w:tplc="22441352" w:tentative="1">
      <w:start w:val="1"/>
      <w:numFmt w:val="bullet"/>
      <w:lvlText w:val="•"/>
      <w:lvlJc w:val="left"/>
      <w:pPr>
        <w:tabs>
          <w:tab w:val="num" w:pos="2160"/>
        </w:tabs>
        <w:ind w:left="2160" w:hanging="360"/>
      </w:pPr>
      <w:rPr>
        <w:rFonts w:ascii="Arial" w:hAnsi="Arial" w:hint="default"/>
      </w:rPr>
    </w:lvl>
    <w:lvl w:ilvl="3" w:tplc="86062FEC" w:tentative="1">
      <w:start w:val="1"/>
      <w:numFmt w:val="bullet"/>
      <w:lvlText w:val="•"/>
      <w:lvlJc w:val="left"/>
      <w:pPr>
        <w:tabs>
          <w:tab w:val="num" w:pos="2880"/>
        </w:tabs>
        <w:ind w:left="2880" w:hanging="360"/>
      </w:pPr>
      <w:rPr>
        <w:rFonts w:ascii="Arial" w:hAnsi="Arial" w:hint="default"/>
      </w:rPr>
    </w:lvl>
    <w:lvl w:ilvl="4" w:tplc="DF38FEE6" w:tentative="1">
      <w:start w:val="1"/>
      <w:numFmt w:val="bullet"/>
      <w:lvlText w:val="•"/>
      <w:lvlJc w:val="left"/>
      <w:pPr>
        <w:tabs>
          <w:tab w:val="num" w:pos="3600"/>
        </w:tabs>
        <w:ind w:left="3600" w:hanging="360"/>
      </w:pPr>
      <w:rPr>
        <w:rFonts w:ascii="Arial" w:hAnsi="Arial" w:hint="default"/>
      </w:rPr>
    </w:lvl>
    <w:lvl w:ilvl="5" w:tplc="4CD4B70C" w:tentative="1">
      <w:start w:val="1"/>
      <w:numFmt w:val="bullet"/>
      <w:lvlText w:val="•"/>
      <w:lvlJc w:val="left"/>
      <w:pPr>
        <w:tabs>
          <w:tab w:val="num" w:pos="4320"/>
        </w:tabs>
        <w:ind w:left="4320" w:hanging="360"/>
      </w:pPr>
      <w:rPr>
        <w:rFonts w:ascii="Arial" w:hAnsi="Arial" w:hint="default"/>
      </w:rPr>
    </w:lvl>
    <w:lvl w:ilvl="6" w:tplc="E7A67AB4" w:tentative="1">
      <w:start w:val="1"/>
      <w:numFmt w:val="bullet"/>
      <w:lvlText w:val="•"/>
      <w:lvlJc w:val="left"/>
      <w:pPr>
        <w:tabs>
          <w:tab w:val="num" w:pos="5040"/>
        </w:tabs>
        <w:ind w:left="5040" w:hanging="360"/>
      </w:pPr>
      <w:rPr>
        <w:rFonts w:ascii="Arial" w:hAnsi="Arial" w:hint="default"/>
      </w:rPr>
    </w:lvl>
    <w:lvl w:ilvl="7" w:tplc="E3BEB404" w:tentative="1">
      <w:start w:val="1"/>
      <w:numFmt w:val="bullet"/>
      <w:lvlText w:val="•"/>
      <w:lvlJc w:val="left"/>
      <w:pPr>
        <w:tabs>
          <w:tab w:val="num" w:pos="5760"/>
        </w:tabs>
        <w:ind w:left="5760" w:hanging="360"/>
      </w:pPr>
      <w:rPr>
        <w:rFonts w:ascii="Arial" w:hAnsi="Arial" w:hint="default"/>
      </w:rPr>
    </w:lvl>
    <w:lvl w:ilvl="8" w:tplc="8466A4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0032334"/>
    <w:multiLevelType w:val="hybridMultilevel"/>
    <w:tmpl w:val="99887C5A"/>
    <w:lvl w:ilvl="0" w:tplc="EB5E0664">
      <w:start w:val="1"/>
      <w:numFmt w:val="bullet"/>
      <w:lvlText w:val="•"/>
      <w:lvlJc w:val="left"/>
      <w:pPr>
        <w:tabs>
          <w:tab w:val="num" w:pos="720"/>
        </w:tabs>
        <w:ind w:left="720" w:hanging="360"/>
      </w:pPr>
      <w:rPr>
        <w:rFonts w:ascii="Arial" w:hAnsi="Arial" w:hint="default"/>
      </w:rPr>
    </w:lvl>
    <w:lvl w:ilvl="1" w:tplc="91168032" w:tentative="1">
      <w:start w:val="1"/>
      <w:numFmt w:val="bullet"/>
      <w:lvlText w:val="•"/>
      <w:lvlJc w:val="left"/>
      <w:pPr>
        <w:tabs>
          <w:tab w:val="num" w:pos="1440"/>
        </w:tabs>
        <w:ind w:left="1440" w:hanging="360"/>
      </w:pPr>
      <w:rPr>
        <w:rFonts w:ascii="Arial" w:hAnsi="Arial" w:hint="default"/>
      </w:rPr>
    </w:lvl>
    <w:lvl w:ilvl="2" w:tplc="70D63D7C" w:tentative="1">
      <w:start w:val="1"/>
      <w:numFmt w:val="bullet"/>
      <w:lvlText w:val="•"/>
      <w:lvlJc w:val="left"/>
      <w:pPr>
        <w:tabs>
          <w:tab w:val="num" w:pos="2160"/>
        </w:tabs>
        <w:ind w:left="2160" w:hanging="360"/>
      </w:pPr>
      <w:rPr>
        <w:rFonts w:ascii="Arial" w:hAnsi="Arial" w:hint="default"/>
      </w:rPr>
    </w:lvl>
    <w:lvl w:ilvl="3" w:tplc="099870F8" w:tentative="1">
      <w:start w:val="1"/>
      <w:numFmt w:val="bullet"/>
      <w:lvlText w:val="•"/>
      <w:lvlJc w:val="left"/>
      <w:pPr>
        <w:tabs>
          <w:tab w:val="num" w:pos="2880"/>
        </w:tabs>
        <w:ind w:left="2880" w:hanging="360"/>
      </w:pPr>
      <w:rPr>
        <w:rFonts w:ascii="Arial" w:hAnsi="Arial" w:hint="default"/>
      </w:rPr>
    </w:lvl>
    <w:lvl w:ilvl="4" w:tplc="7652B5EA" w:tentative="1">
      <w:start w:val="1"/>
      <w:numFmt w:val="bullet"/>
      <w:lvlText w:val="•"/>
      <w:lvlJc w:val="left"/>
      <w:pPr>
        <w:tabs>
          <w:tab w:val="num" w:pos="3600"/>
        </w:tabs>
        <w:ind w:left="3600" w:hanging="360"/>
      </w:pPr>
      <w:rPr>
        <w:rFonts w:ascii="Arial" w:hAnsi="Arial" w:hint="default"/>
      </w:rPr>
    </w:lvl>
    <w:lvl w:ilvl="5" w:tplc="453EDA60" w:tentative="1">
      <w:start w:val="1"/>
      <w:numFmt w:val="bullet"/>
      <w:lvlText w:val="•"/>
      <w:lvlJc w:val="left"/>
      <w:pPr>
        <w:tabs>
          <w:tab w:val="num" w:pos="4320"/>
        </w:tabs>
        <w:ind w:left="4320" w:hanging="360"/>
      </w:pPr>
      <w:rPr>
        <w:rFonts w:ascii="Arial" w:hAnsi="Arial" w:hint="default"/>
      </w:rPr>
    </w:lvl>
    <w:lvl w:ilvl="6" w:tplc="261C50B0" w:tentative="1">
      <w:start w:val="1"/>
      <w:numFmt w:val="bullet"/>
      <w:lvlText w:val="•"/>
      <w:lvlJc w:val="left"/>
      <w:pPr>
        <w:tabs>
          <w:tab w:val="num" w:pos="5040"/>
        </w:tabs>
        <w:ind w:left="5040" w:hanging="360"/>
      </w:pPr>
      <w:rPr>
        <w:rFonts w:ascii="Arial" w:hAnsi="Arial" w:hint="default"/>
      </w:rPr>
    </w:lvl>
    <w:lvl w:ilvl="7" w:tplc="FEE4F578" w:tentative="1">
      <w:start w:val="1"/>
      <w:numFmt w:val="bullet"/>
      <w:lvlText w:val="•"/>
      <w:lvlJc w:val="left"/>
      <w:pPr>
        <w:tabs>
          <w:tab w:val="num" w:pos="5760"/>
        </w:tabs>
        <w:ind w:left="5760" w:hanging="360"/>
      </w:pPr>
      <w:rPr>
        <w:rFonts w:ascii="Arial" w:hAnsi="Arial" w:hint="default"/>
      </w:rPr>
    </w:lvl>
    <w:lvl w:ilvl="8" w:tplc="B720C5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BA69B8"/>
    <w:multiLevelType w:val="hybridMultilevel"/>
    <w:tmpl w:val="07EE7650"/>
    <w:lvl w:ilvl="0" w:tplc="6AC0CACA">
      <w:start w:val="1"/>
      <w:numFmt w:val="bullet"/>
      <w:lvlText w:val="•"/>
      <w:lvlJc w:val="left"/>
      <w:pPr>
        <w:tabs>
          <w:tab w:val="num" w:pos="720"/>
        </w:tabs>
        <w:ind w:left="720" w:hanging="360"/>
      </w:pPr>
      <w:rPr>
        <w:rFonts w:ascii="Arial" w:hAnsi="Arial" w:hint="default"/>
      </w:rPr>
    </w:lvl>
    <w:lvl w:ilvl="1" w:tplc="48682BF0" w:tentative="1">
      <w:start w:val="1"/>
      <w:numFmt w:val="bullet"/>
      <w:lvlText w:val="•"/>
      <w:lvlJc w:val="left"/>
      <w:pPr>
        <w:tabs>
          <w:tab w:val="num" w:pos="1440"/>
        </w:tabs>
        <w:ind w:left="1440" w:hanging="360"/>
      </w:pPr>
      <w:rPr>
        <w:rFonts w:ascii="Arial" w:hAnsi="Arial" w:hint="default"/>
      </w:rPr>
    </w:lvl>
    <w:lvl w:ilvl="2" w:tplc="FC9C8CFA" w:tentative="1">
      <w:start w:val="1"/>
      <w:numFmt w:val="bullet"/>
      <w:lvlText w:val="•"/>
      <w:lvlJc w:val="left"/>
      <w:pPr>
        <w:tabs>
          <w:tab w:val="num" w:pos="2160"/>
        </w:tabs>
        <w:ind w:left="2160" w:hanging="360"/>
      </w:pPr>
      <w:rPr>
        <w:rFonts w:ascii="Arial" w:hAnsi="Arial" w:hint="default"/>
      </w:rPr>
    </w:lvl>
    <w:lvl w:ilvl="3" w:tplc="D13C8EB4" w:tentative="1">
      <w:start w:val="1"/>
      <w:numFmt w:val="bullet"/>
      <w:lvlText w:val="•"/>
      <w:lvlJc w:val="left"/>
      <w:pPr>
        <w:tabs>
          <w:tab w:val="num" w:pos="2880"/>
        </w:tabs>
        <w:ind w:left="2880" w:hanging="360"/>
      </w:pPr>
      <w:rPr>
        <w:rFonts w:ascii="Arial" w:hAnsi="Arial" w:hint="default"/>
      </w:rPr>
    </w:lvl>
    <w:lvl w:ilvl="4" w:tplc="052CC0EC" w:tentative="1">
      <w:start w:val="1"/>
      <w:numFmt w:val="bullet"/>
      <w:lvlText w:val="•"/>
      <w:lvlJc w:val="left"/>
      <w:pPr>
        <w:tabs>
          <w:tab w:val="num" w:pos="3600"/>
        </w:tabs>
        <w:ind w:left="3600" w:hanging="360"/>
      </w:pPr>
      <w:rPr>
        <w:rFonts w:ascii="Arial" w:hAnsi="Arial" w:hint="default"/>
      </w:rPr>
    </w:lvl>
    <w:lvl w:ilvl="5" w:tplc="C7F6D86C" w:tentative="1">
      <w:start w:val="1"/>
      <w:numFmt w:val="bullet"/>
      <w:lvlText w:val="•"/>
      <w:lvlJc w:val="left"/>
      <w:pPr>
        <w:tabs>
          <w:tab w:val="num" w:pos="4320"/>
        </w:tabs>
        <w:ind w:left="4320" w:hanging="360"/>
      </w:pPr>
      <w:rPr>
        <w:rFonts w:ascii="Arial" w:hAnsi="Arial" w:hint="default"/>
      </w:rPr>
    </w:lvl>
    <w:lvl w:ilvl="6" w:tplc="64BAB8B4" w:tentative="1">
      <w:start w:val="1"/>
      <w:numFmt w:val="bullet"/>
      <w:lvlText w:val="•"/>
      <w:lvlJc w:val="left"/>
      <w:pPr>
        <w:tabs>
          <w:tab w:val="num" w:pos="5040"/>
        </w:tabs>
        <w:ind w:left="5040" w:hanging="360"/>
      </w:pPr>
      <w:rPr>
        <w:rFonts w:ascii="Arial" w:hAnsi="Arial" w:hint="default"/>
      </w:rPr>
    </w:lvl>
    <w:lvl w:ilvl="7" w:tplc="64663B0C" w:tentative="1">
      <w:start w:val="1"/>
      <w:numFmt w:val="bullet"/>
      <w:lvlText w:val="•"/>
      <w:lvlJc w:val="left"/>
      <w:pPr>
        <w:tabs>
          <w:tab w:val="num" w:pos="5760"/>
        </w:tabs>
        <w:ind w:left="5760" w:hanging="360"/>
      </w:pPr>
      <w:rPr>
        <w:rFonts w:ascii="Arial" w:hAnsi="Arial" w:hint="default"/>
      </w:rPr>
    </w:lvl>
    <w:lvl w:ilvl="8" w:tplc="8D6AC0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DB8755E"/>
    <w:multiLevelType w:val="multilevel"/>
    <w:tmpl w:val="DF94ADC8"/>
    <w:lvl w:ilvl="0">
      <w:start w:val="1"/>
      <w:numFmt w:val="decimal"/>
      <w:lvlText w:val="%1."/>
      <w:lvlJc w:val="left"/>
      <w:pPr>
        <w:tabs>
          <w:tab w:val="num" w:pos="1440"/>
        </w:tabs>
        <w:ind w:left="1440" w:hanging="360"/>
      </w:pPr>
      <w:rPr>
        <w:rFonts w:hint="default"/>
        <w:sz w:val="24"/>
        <w:szCs w:val="24"/>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746466C0"/>
    <w:multiLevelType w:val="multilevel"/>
    <w:tmpl w:val="2A22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841663"/>
    <w:multiLevelType w:val="hybridMultilevel"/>
    <w:tmpl w:val="EE10843A"/>
    <w:lvl w:ilvl="0" w:tplc="3ED0464A">
      <w:start w:val="1"/>
      <w:numFmt w:val="bullet"/>
      <w:lvlText w:val="•"/>
      <w:lvlJc w:val="left"/>
      <w:pPr>
        <w:tabs>
          <w:tab w:val="num" w:pos="720"/>
        </w:tabs>
        <w:ind w:left="720" w:hanging="360"/>
      </w:pPr>
      <w:rPr>
        <w:rFonts w:ascii="Arial" w:hAnsi="Arial" w:hint="default"/>
      </w:rPr>
    </w:lvl>
    <w:lvl w:ilvl="1" w:tplc="EC120E60" w:tentative="1">
      <w:start w:val="1"/>
      <w:numFmt w:val="bullet"/>
      <w:lvlText w:val="•"/>
      <w:lvlJc w:val="left"/>
      <w:pPr>
        <w:tabs>
          <w:tab w:val="num" w:pos="1440"/>
        </w:tabs>
        <w:ind w:left="1440" w:hanging="360"/>
      </w:pPr>
      <w:rPr>
        <w:rFonts w:ascii="Arial" w:hAnsi="Arial" w:hint="default"/>
      </w:rPr>
    </w:lvl>
    <w:lvl w:ilvl="2" w:tplc="FFF606AC" w:tentative="1">
      <w:start w:val="1"/>
      <w:numFmt w:val="bullet"/>
      <w:lvlText w:val="•"/>
      <w:lvlJc w:val="left"/>
      <w:pPr>
        <w:tabs>
          <w:tab w:val="num" w:pos="2160"/>
        </w:tabs>
        <w:ind w:left="2160" w:hanging="360"/>
      </w:pPr>
      <w:rPr>
        <w:rFonts w:ascii="Arial" w:hAnsi="Arial" w:hint="default"/>
      </w:rPr>
    </w:lvl>
    <w:lvl w:ilvl="3" w:tplc="356AA0B6" w:tentative="1">
      <w:start w:val="1"/>
      <w:numFmt w:val="bullet"/>
      <w:lvlText w:val="•"/>
      <w:lvlJc w:val="left"/>
      <w:pPr>
        <w:tabs>
          <w:tab w:val="num" w:pos="2880"/>
        </w:tabs>
        <w:ind w:left="2880" w:hanging="360"/>
      </w:pPr>
      <w:rPr>
        <w:rFonts w:ascii="Arial" w:hAnsi="Arial" w:hint="default"/>
      </w:rPr>
    </w:lvl>
    <w:lvl w:ilvl="4" w:tplc="FEB4D488" w:tentative="1">
      <w:start w:val="1"/>
      <w:numFmt w:val="bullet"/>
      <w:lvlText w:val="•"/>
      <w:lvlJc w:val="left"/>
      <w:pPr>
        <w:tabs>
          <w:tab w:val="num" w:pos="3600"/>
        </w:tabs>
        <w:ind w:left="3600" w:hanging="360"/>
      </w:pPr>
      <w:rPr>
        <w:rFonts w:ascii="Arial" w:hAnsi="Arial" w:hint="default"/>
      </w:rPr>
    </w:lvl>
    <w:lvl w:ilvl="5" w:tplc="27BCBB72" w:tentative="1">
      <w:start w:val="1"/>
      <w:numFmt w:val="bullet"/>
      <w:lvlText w:val="•"/>
      <w:lvlJc w:val="left"/>
      <w:pPr>
        <w:tabs>
          <w:tab w:val="num" w:pos="4320"/>
        </w:tabs>
        <w:ind w:left="4320" w:hanging="360"/>
      </w:pPr>
      <w:rPr>
        <w:rFonts w:ascii="Arial" w:hAnsi="Arial" w:hint="default"/>
      </w:rPr>
    </w:lvl>
    <w:lvl w:ilvl="6" w:tplc="BBEE3412" w:tentative="1">
      <w:start w:val="1"/>
      <w:numFmt w:val="bullet"/>
      <w:lvlText w:val="•"/>
      <w:lvlJc w:val="left"/>
      <w:pPr>
        <w:tabs>
          <w:tab w:val="num" w:pos="5040"/>
        </w:tabs>
        <w:ind w:left="5040" w:hanging="360"/>
      </w:pPr>
      <w:rPr>
        <w:rFonts w:ascii="Arial" w:hAnsi="Arial" w:hint="default"/>
      </w:rPr>
    </w:lvl>
    <w:lvl w:ilvl="7" w:tplc="188C03DA" w:tentative="1">
      <w:start w:val="1"/>
      <w:numFmt w:val="bullet"/>
      <w:lvlText w:val="•"/>
      <w:lvlJc w:val="left"/>
      <w:pPr>
        <w:tabs>
          <w:tab w:val="num" w:pos="5760"/>
        </w:tabs>
        <w:ind w:left="5760" w:hanging="360"/>
      </w:pPr>
      <w:rPr>
        <w:rFonts w:ascii="Arial" w:hAnsi="Arial" w:hint="default"/>
      </w:rPr>
    </w:lvl>
    <w:lvl w:ilvl="8" w:tplc="30DE17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62E1A2E"/>
    <w:multiLevelType w:val="hybridMultilevel"/>
    <w:tmpl w:val="1862DD4E"/>
    <w:lvl w:ilvl="0" w:tplc="AA0076E6">
      <w:start w:val="1"/>
      <w:numFmt w:val="bullet"/>
      <w:lvlText w:val="•"/>
      <w:lvlJc w:val="left"/>
      <w:pPr>
        <w:tabs>
          <w:tab w:val="num" w:pos="720"/>
        </w:tabs>
        <w:ind w:left="720" w:hanging="360"/>
      </w:pPr>
      <w:rPr>
        <w:rFonts w:ascii="Arial" w:hAnsi="Arial" w:hint="default"/>
      </w:rPr>
    </w:lvl>
    <w:lvl w:ilvl="1" w:tplc="B964D520" w:tentative="1">
      <w:start w:val="1"/>
      <w:numFmt w:val="bullet"/>
      <w:lvlText w:val="•"/>
      <w:lvlJc w:val="left"/>
      <w:pPr>
        <w:tabs>
          <w:tab w:val="num" w:pos="1440"/>
        </w:tabs>
        <w:ind w:left="1440" w:hanging="360"/>
      </w:pPr>
      <w:rPr>
        <w:rFonts w:ascii="Arial" w:hAnsi="Arial" w:hint="default"/>
      </w:rPr>
    </w:lvl>
    <w:lvl w:ilvl="2" w:tplc="D922A99E" w:tentative="1">
      <w:start w:val="1"/>
      <w:numFmt w:val="bullet"/>
      <w:lvlText w:val="•"/>
      <w:lvlJc w:val="left"/>
      <w:pPr>
        <w:tabs>
          <w:tab w:val="num" w:pos="2160"/>
        </w:tabs>
        <w:ind w:left="2160" w:hanging="360"/>
      </w:pPr>
      <w:rPr>
        <w:rFonts w:ascii="Arial" w:hAnsi="Arial" w:hint="default"/>
      </w:rPr>
    </w:lvl>
    <w:lvl w:ilvl="3" w:tplc="BE3A6F5E" w:tentative="1">
      <w:start w:val="1"/>
      <w:numFmt w:val="bullet"/>
      <w:lvlText w:val="•"/>
      <w:lvlJc w:val="left"/>
      <w:pPr>
        <w:tabs>
          <w:tab w:val="num" w:pos="2880"/>
        </w:tabs>
        <w:ind w:left="2880" w:hanging="360"/>
      </w:pPr>
      <w:rPr>
        <w:rFonts w:ascii="Arial" w:hAnsi="Arial" w:hint="default"/>
      </w:rPr>
    </w:lvl>
    <w:lvl w:ilvl="4" w:tplc="0B762488" w:tentative="1">
      <w:start w:val="1"/>
      <w:numFmt w:val="bullet"/>
      <w:lvlText w:val="•"/>
      <w:lvlJc w:val="left"/>
      <w:pPr>
        <w:tabs>
          <w:tab w:val="num" w:pos="3600"/>
        </w:tabs>
        <w:ind w:left="3600" w:hanging="360"/>
      </w:pPr>
      <w:rPr>
        <w:rFonts w:ascii="Arial" w:hAnsi="Arial" w:hint="default"/>
      </w:rPr>
    </w:lvl>
    <w:lvl w:ilvl="5" w:tplc="F07EBF98" w:tentative="1">
      <w:start w:val="1"/>
      <w:numFmt w:val="bullet"/>
      <w:lvlText w:val="•"/>
      <w:lvlJc w:val="left"/>
      <w:pPr>
        <w:tabs>
          <w:tab w:val="num" w:pos="4320"/>
        </w:tabs>
        <w:ind w:left="4320" w:hanging="360"/>
      </w:pPr>
      <w:rPr>
        <w:rFonts w:ascii="Arial" w:hAnsi="Arial" w:hint="default"/>
      </w:rPr>
    </w:lvl>
    <w:lvl w:ilvl="6" w:tplc="DD70BC78" w:tentative="1">
      <w:start w:val="1"/>
      <w:numFmt w:val="bullet"/>
      <w:lvlText w:val="•"/>
      <w:lvlJc w:val="left"/>
      <w:pPr>
        <w:tabs>
          <w:tab w:val="num" w:pos="5040"/>
        </w:tabs>
        <w:ind w:left="5040" w:hanging="360"/>
      </w:pPr>
      <w:rPr>
        <w:rFonts w:ascii="Arial" w:hAnsi="Arial" w:hint="default"/>
      </w:rPr>
    </w:lvl>
    <w:lvl w:ilvl="7" w:tplc="D7AED564" w:tentative="1">
      <w:start w:val="1"/>
      <w:numFmt w:val="bullet"/>
      <w:lvlText w:val="•"/>
      <w:lvlJc w:val="left"/>
      <w:pPr>
        <w:tabs>
          <w:tab w:val="num" w:pos="5760"/>
        </w:tabs>
        <w:ind w:left="5760" w:hanging="360"/>
      </w:pPr>
      <w:rPr>
        <w:rFonts w:ascii="Arial" w:hAnsi="Arial" w:hint="default"/>
      </w:rPr>
    </w:lvl>
    <w:lvl w:ilvl="8" w:tplc="0AB8B78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374FAB"/>
    <w:multiLevelType w:val="hybridMultilevel"/>
    <w:tmpl w:val="299E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B262B"/>
    <w:multiLevelType w:val="hybridMultilevel"/>
    <w:tmpl w:val="1590B9AA"/>
    <w:lvl w:ilvl="0" w:tplc="31223E32">
      <w:start w:val="1"/>
      <w:numFmt w:val="bullet"/>
      <w:lvlText w:val=""/>
      <w:lvlJc w:val="left"/>
      <w:pPr>
        <w:tabs>
          <w:tab w:val="num" w:pos="720"/>
        </w:tabs>
        <w:ind w:left="720" w:hanging="360"/>
      </w:pPr>
      <w:rPr>
        <w:rFonts w:ascii="Symbol" w:hAnsi="Symbol" w:hint="default"/>
      </w:rPr>
    </w:lvl>
    <w:lvl w:ilvl="1" w:tplc="957AE722" w:tentative="1">
      <w:start w:val="1"/>
      <w:numFmt w:val="bullet"/>
      <w:lvlText w:val=""/>
      <w:lvlJc w:val="left"/>
      <w:pPr>
        <w:tabs>
          <w:tab w:val="num" w:pos="1440"/>
        </w:tabs>
        <w:ind w:left="1440" w:hanging="360"/>
      </w:pPr>
      <w:rPr>
        <w:rFonts w:ascii="Symbol" w:hAnsi="Symbol" w:hint="default"/>
      </w:rPr>
    </w:lvl>
    <w:lvl w:ilvl="2" w:tplc="86804024" w:tentative="1">
      <w:start w:val="1"/>
      <w:numFmt w:val="bullet"/>
      <w:lvlText w:val=""/>
      <w:lvlJc w:val="left"/>
      <w:pPr>
        <w:tabs>
          <w:tab w:val="num" w:pos="2160"/>
        </w:tabs>
        <w:ind w:left="2160" w:hanging="360"/>
      </w:pPr>
      <w:rPr>
        <w:rFonts w:ascii="Symbol" w:hAnsi="Symbol" w:hint="default"/>
      </w:rPr>
    </w:lvl>
    <w:lvl w:ilvl="3" w:tplc="0722DD16" w:tentative="1">
      <w:start w:val="1"/>
      <w:numFmt w:val="bullet"/>
      <w:lvlText w:val=""/>
      <w:lvlJc w:val="left"/>
      <w:pPr>
        <w:tabs>
          <w:tab w:val="num" w:pos="2880"/>
        </w:tabs>
        <w:ind w:left="2880" w:hanging="360"/>
      </w:pPr>
      <w:rPr>
        <w:rFonts w:ascii="Symbol" w:hAnsi="Symbol" w:hint="default"/>
      </w:rPr>
    </w:lvl>
    <w:lvl w:ilvl="4" w:tplc="1478926A" w:tentative="1">
      <w:start w:val="1"/>
      <w:numFmt w:val="bullet"/>
      <w:lvlText w:val=""/>
      <w:lvlJc w:val="left"/>
      <w:pPr>
        <w:tabs>
          <w:tab w:val="num" w:pos="3600"/>
        </w:tabs>
        <w:ind w:left="3600" w:hanging="360"/>
      </w:pPr>
      <w:rPr>
        <w:rFonts w:ascii="Symbol" w:hAnsi="Symbol" w:hint="default"/>
      </w:rPr>
    </w:lvl>
    <w:lvl w:ilvl="5" w:tplc="72BAAA00" w:tentative="1">
      <w:start w:val="1"/>
      <w:numFmt w:val="bullet"/>
      <w:lvlText w:val=""/>
      <w:lvlJc w:val="left"/>
      <w:pPr>
        <w:tabs>
          <w:tab w:val="num" w:pos="4320"/>
        </w:tabs>
        <w:ind w:left="4320" w:hanging="360"/>
      </w:pPr>
      <w:rPr>
        <w:rFonts w:ascii="Symbol" w:hAnsi="Symbol" w:hint="default"/>
      </w:rPr>
    </w:lvl>
    <w:lvl w:ilvl="6" w:tplc="2E1647E2" w:tentative="1">
      <w:start w:val="1"/>
      <w:numFmt w:val="bullet"/>
      <w:lvlText w:val=""/>
      <w:lvlJc w:val="left"/>
      <w:pPr>
        <w:tabs>
          <w:tab w:val="num" w:pos="5040"/>
        </w:tabs>
        <w:ind w:left="5040" w:hanging="360"/>
      </w:pPr>
      <w:rPr>
        <w:rFonts w:ascii="Symbol" w:hAnsi="Symbol" w:hint="default"/>
      </w:rPr>
    </w:lvl>
    <w:lvl w:ilvl="7" w:tplc="05F271BC" w:tentative="1">
      <w:start w:val="1"/>
      <w:numFmt w:val="bullet"/>
      <w:lvlText w:val=""/>
      <w:lvlJc w:val="left"/>
      <w:pPr>
        <w:tabs>
          <w:tab w:val="num" w:pos="5760"/>
        </w:tabs>
        <w:ind w:left="5760" w:hanging="360"/>
      </w:pPr>
      <w:rPr>
        <w:rFonts w:ascii="Symbol" w:hAnsi="Symbol" w:hint="default"/>
      </w:rPr>
    </w:lvl>
    <w:lvl w:ilvl="8" w:tplc="C81443C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90927CB"/>
    <w:multiLevelType w:val="hybridMultilevel"/>
    <w:tmpl w:val="819E147A"/>
    <w:lvl w:ilvl="0" w:tplc="D39487C6">
      <w:start w:val="1"/>
      <w:numFmt w:val="bullet"/>
      <w:lvlText w:val="•"/>
      <w:lvlJc w:val="left"/>
      <w:pPr>
        <w:tabs>
          <w:tab w:val="num" w:pos="720"/>
        </w:tabs>
        <w:ind w:left="720" w:hanging="360"/>
      </w:pPr>
      <w:rPr>
        <w:rFonts w:ascii="Arial" w:hAnsi="Arial" w:hint="default"/>
      </w:rPr>
    </w:lvl>
    <w:lvl w:ilvl="1" w:tplc="27E4D4DA" w:tentative="1">
      <w:start w:val="1"/>
      <w:numFmt w:val="bullet"/>
      <w:lvlText w:val="•"/>
      <w:lvlJc w:val="left"/>
      <w:pPr>
        <w:tabs>
          <w:tab w:val="num" w:pos="1440"/>
        </w:tabs>
        <w:ind w:left="1440" w:hanging="360"/>
      </w:pPr>
      <w:rPr>
        <w:rFonts w:ascii="Arial" w:hAnsi="Arial" w:hint="default"/>
      </w:rPr>
    </w:lvl>
    <w:lvl w:ilvl="2" w:tplc="4AD89DF0" w:tentative="1">
      <w:start w:val="1"/>
      <w:numFmt w:val="bullet"/>
      <w:lvlText w:val="•"/>
      <w:lvlJc w:val="left"/>
      <w:pPr>
        <w:tabs>
          <w:tab w:val="num" w:pos="2160"/>
        </w:tabs>
        <w:ind w:left="2160" w:hanging="360"/>
      </w:pPr>
      <w:rPr>
        <w:rFonts w:ascii="Arial" w:hAnsi="Arial" w:hint="default"/>
      </w:rPr>
    </w:lvl>
    <w:lvl w:ilvl="3" w:tplc="823E067C" w:tentative="1">
      <w:start w:val="1"/>
      <w:numFmt w:val="bullet"/>
      <w:lvlText w:val="•"/>
      <w:lvlJc w:val="left"/>
      <w:pPr>
        <w:tabs>
          <w:tab w:val="num" w:pos="2880"/>
        </w:tabs>
        <w:ind w:left="2880" w:hanging="360"/>
      </w:pPr>
      <w:rPr>
        <w:rFonts w:ascii="Arial" w:hAnsi="Arial" w:hint="default"/>
      </w:rPr>
    </w:lvl>
    <w:lvl w:ilvl="4" w:tplc="0E9E39F8" w:tentative="1">
      <w:start w:val="1"/>
      <w:numFmt w:val="bullet"/>
      <w:lvlText w:val="•"/>
      <w:lvlJc w:val="left"/>
      <w:pPr>
        <w:tabs>
          <w:tab w:val="num" w:pos="3600"/>
        </w:tabs>
        <w:ind w:left="3600" w:hanging="360"/>
      </w:pPr>
      <w:rPr>
        <w:rFonts w:ascii="Arial" w:hAnsi="Arial" w:hint="default"/>
      </w:rPr>
    </w:lvl>
    <w:lvl w:ilvl="5" w:tplc="32265F9E" w:tentative="1">
      <w:start w:val="1"/>
      <w:numFmt w:val="bullet"/>
      <w:lvlText w:val="•"/>
      <w:lvlJc w:val="left"/>
      <w:pPr>
        <w:tabs>
          <w:tab w:val="num" w:pos="4320"/>
        </w:tabs>
        <w:ind w:left="4320" w:hanging="360"/>
      </w:pPr>
      <w:rPr>
        <w:rFonts w:ascii="Arial" w:hAnsi="Arial" w:hint="default"/>
      </w:rPr>
    </w:lvl>
    <w:lvl w:ilvl="6" w:tplc="93E40598" w:tentative="1">
      <w:start w:val="1"/>
      <w:numFmt w:val="bullet"/>
      <w:lvlText w:val="•"/>
      <w:lvlJc w:val="left"/>
      <w:pPr>
        <w:tabs>
          <w:tab w:val="num" w:pos="5040"/>
        </w:tabs>
        <w:ind w:left="5040" w:hanging="360"/>
      </w:pPr>
      <w:rPr>
        <w:rFonts w:ascii="Arial" w:hAnsi="Arial" w:hint="default"/>
      </w:rPr>
    </w:lvl>
    <w:lvl w:ilvl="7" w:tplc="084498E2" w:tentative="1">
      <w:start w:val="1"/>
      <w:numFmt w:val="bullet"/>
      <w:lvlText w:val="•"/>
      <w:lvlJc w:val="left"/>
      <w:pPr>
        <w:tabs>
          <w:tab w:val="num" w:pos="5760"/>
        </w:tabs>
        <w:ind w:left="5760" w:hanging="360"/>
      </w:pPr>
      <w:rPr>
        <w:rFonts w:ascii="Arial" w:hAnsi="Arial" w:hint="default"/>
      </w:rPr>
    </w:lvl>
    <w:lvl w:ilvl="8" w:tplc="7B504276" w:tentative="1">
      <w:start w:val="1"/>
      <w:numFmt w:val="bullet"/>
      <w:lvlText w:val="•"/>
      <w:lvlJc w:val="left"/>
      <w:pPr>
        <w:tabs>
          <w:tab w:val="num" w:pos="6480"/>
        </w:tabs>
        <w:ind w:left="6480" w:hanging="360"/>
      </w:pPr>
      <w:rPr>
        <w:rFonts w:ascii="Arial" w:hAnsi="Arial" w:hint="default"/>
      </w:rPr>
    </w:lvl>
  </w:abstractNum>
  <w:num w:numId="1" w16cid:durableId="519972989">
    <w:abstractNumId w:val="0"/>
  </w:num>
  <w:num w:numId="2" w16cid:durableId="1584989322">
    <w:abstractNumId w:val="6"/>
  </w:num>
  <w:num w:numId="3" w16cid:durableId="1609852860">
    <w:abstractNumId w:val="15"/>
  </w:num>
  <w:num w:numId="4" w16cid:durableId="516768766">
    <w:abstractNumId w:val="4"/>
  </w:num>
  <w:num w:numId="5" w16cid:durableId="1883398176">
    <w:abstractNumId w:val="11"/>
  </w:num>
  <w:num w:numId="6" w16cid:durableId="262298888">
    <w:abstractNumId w:val="16"/>
  </w:num>
  <w:num w:numId="7" w16cid:durableId="549809016">
    <w:abstractNumId w:val="3"/>
  </w:num>
  <w:num w:numId="8" w16cid:durableId="1514614977">
    <w:abstractNumId w:val="13"/>
  </w:num>
  <w:num w:numId="9" w16cid:durableId="421342928">
    <w:abstractNumId w:val="17"/>
  </w:num>
  <w:num w:numId="10" w16cid:durableId="1069694798">
    <w:abstractNumId w:val="10"/>
  </w:num>
  <w:num w:numId="11" w16cid:durableId="1189875947">
    <w:abstractNumId w:val="2"/>
  </w:num>
  <w:num w:numId="12" w16cid:durableId="848257157">
    <w:abstractNumId w:val="8"/>
  </w:num>
  <w:num w:numId="13" w16cid:durableId="1275988265">
    <w:abstractNumId w:val="5"/>
  </w:num>
  <w:num w:numId="14" w16cid:durableId="876090380">
    <w:abstractNumId w:val="9"/>
  </w:num>
  <w:num w:numId="15" w16cid:durableId="106824486">
    <w:abstractNumId w:val="7"/>
  </w:num>
  <w:num w:numId="16" w16cid:durableId="1817144423">
    <w:abstractNumId w:val="1"/>
  </w:num>
  <w:num w:numId="17" w16cid:durableId="1011376434">
    <w:abstractNumId w:val="14"/>
  </w:num>
  <w:num w:numId="18" w16cid:durableId="20745431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3F"/>
    <w:rsid w:val="00000CD7"/>
    <w:rsid w:val="00002257"/>
    <w:rsid w:val="000031C0"/>
    <w:rsid w:val="0000328E"/>
    <w:rsid w:val="00007502"/>
    <w:rsid w:val="00007965"/>
    <w:rsid w:val="000102D4"/>
    <w:rsid w:val="00010BE6"/>
    <w:rsid w:val="00012F52"/>
    <w:rsid w:val="000149D4"/>
    <w:rsid w:val="00020DBF"/>
    <w:rsid w:val="00022993"/>
    <w:rsid w:val="0002470E"/>
    <w:rsid w:val="00025545"/>
    <w:rsid w:val="00030B3B"/>
    <w:rsid w:val="0003121B"/>
    <w:rsid w:val="00031574"/>
    <w:rsid w:val="0003648E"/>
    <w:rsid w:val="000415A6"/>
    <w:rsid w:val="00042F62"/>
    <w:rsid w:val="000474AE"/>
    <w:rsid w:val="00047E78"/>
    <w:rsid w:val="000504BB"/>
    <w:rsid w:val="0005109F"/>
    <w:rsid w:val="0005179F"/>
    <w:rsid w:val="000542D9"/>
    <w:rsid w:val="00060453"/>
    <w:rsid w:val="00060697"/>
    <w:rsid w:val="00061128"/>
    <w:rsid w:val="00065DE4"/>
    <w:rsid w:val="00066649"/>
    <w:rsid w:val="000749ED"/>
    <w:rsid w:val="00074F6C"/>
    <w:rsid w:val="0007560F"/>
    <w:rsid w:val="00076F38"/>
    <w:rsid w:val="0008178C"/>
    <w:rsid w:val="00082164"/>
    <w:rsid w:val="00085DB0"/>
    <w:rsid w:val="000927D4"/>
    <w:rsid w:val="00094986"/>
    <w:rsid w:val="00094A56"/>
    <w:rsid w:val="000A021D"/>
    <w:rsid w:val="000A0DB3"/>
    <w:rsid w:val="000A3FBF"/>
    <w:rsid w:val="000A584F"/>
    <w:rsid w:val="000C0F5F"/>
    <w:rsid w:val="000C159D"/>
    <w:rsid w:val="000C33B7"/>
    <w:rsid w:val="000C540D"/>
    <w:rsid w:val="000C6207"/>
    <w:rsid w:val="000C638B"/>
    <w:rsid w:val="000C77DA"/>
    <w:rsid w:val="000D132E"/>
    <w:rsid w:val="000D4FCA"/>
    <w:rsid w:val="000E3904"/>
    <w:rsid w:val="000E5D47"/>
    <w:rsid w:val="000E6BD7"/>
    <w:rsid w:val="000E76D1"/>
    <w:rsid w:val="000F05AC"/>
    <w:rsid w:val="000F528F"/>
    <w:rsid w:val="000F5A2B"/>
    <w:rsid w:val="0010646B"/>
    <w:rsid w:val="00111FA0"/>
    <w:rsid w:val="001206B1"/>
    <w:rsid w:val="001239F5"/>
    <w:rsid w:val="00130CB7"/>
    <w:rsid w:val="00132B75"/>
    <w:rsid w:val="001345E2"/>
    <w:rsid w:val="001400EC"/>
    <w:rsid w:val="00140215"/>
    <w:rsid w:val="00142BDF"/>
    <w:rsid w:val="0014365B"/>
    <w:rsid w:val="00146864"/>
    <w:rsid w:val="00151897"/>
    <w:rsid w:val="00152CC2"/>
    <w:rsid w:val="001549F4"/>
    <w:rsid w:val="00156233"/>
    <w:rsid w:val="001567BE"/>
    <w:rsid w:val="00156AA4"/>
    <w:rsid w:val="0016077F"/>
    <w:rsid w:val="00160E4B"/>
    <w:rsid w:val="00162874"/>
    <w:rsid w:val="0016383C"/>
    <w:rsid w:val="00164474"/>
    <w:rsid w:val="0016516B"/>
    <w:rsid w:val="00166634"/>
    <w:rsid w:val="00166FF0"/>
    <w:rsid w:val="001708F3"/>
    <w:rsid w:val="001721CD"/>
    <w:rsid w:val="00173F7F"/>
    <w:rsid w:val="00174144"/>
    <w:rsid w:val="00176137"/>
    <w:rsid w:val="00183116"/>
    <w:rsid w:val="001833A9"/>
    <w:rsid w:val="00185986"/>
    <w:rsid w:val="0018633F"/>
    <w:rsid w:val="00187D2D"/>
    <w:rsid w:val="00192B2F"/>
    <w:rsid w:val="00193D17"/>
    <w:rsid w:val="00193FD0"/>
    <w:rsid w:val="0019563B"/>
    <w:rsid w:val="0019767D"/>
    <w:rsid w:val="001A06B8"/>
    <w:rsid w:val="001A0AC4"/>
    <w:rsid w:val="001A0C22"/>
    <w:rsid w:val="001A2D3E"/>
    <w:rsid w:val="001A2ED0"/>
    <w:rsid w:val="001A4F9B"/>
    <w:rsid w:val="001A57F3"/>
    <w:rsid w:val="001B70EE"/>
    <w:rsid w:val="001B7772"/>
    <w:rsid w:val="001B7FDB"/>
    <w:rsid w:val="001C2D16"/>
    <w:rsid w:val="001C3300"/>
    <w:rsid w:val="001C4494"/>
    <w:rsid w:val="001C5DC2"/>
    <w:rsid w:val="001C73E8"/>
    <w:rsid w:val="001D21D4"/>
    <w:rsid w:val="001D41A6"/>
    <w:rsid w:val="001D6D20"/>
    <w:rsid w:val="001E0029"/>
    <w:rsid w:val="001E1A4F"/>
    <w:rsid w:val="001E2DAB"/>
    <w:rsid w:val="001E52AD"/>
    <w:rsid w:val="001E661A"/>
    <w:rsid w:val="001F0BD0"/>
    <w:rsid w:val="001F2C9F"/>
    <w:rsid w:val="001F39BE"/>
    <w:rsid w:val="001F549E"/>
    <w:rsid w:val="00206326"/>
    <w:rsid w:val="002146D1"/>
    <w:rsid w:val="00221349"/>
    <w:rsid w:val="0022737F"/>
    <w:rsid w:val="00234FB5"/>
    <w:rsid w:val="002436EB"/>
    <w:rsid w:val="00244BA6"/>
    <w:rsid w:val="00246E94"/>
    <w:rsid w:val="0024721B"/>
    <w:rsid w:val="00250C3F"/>
    <w:rsid w:val="00255F11"/>
    <w:rsid w:val="002576BD"/>
    <w:rsid w:val="00263E44"/>
    <w:rsid w:val="00264DBF"/>
    <w:rsid w:val="00265689"/>
    <w:rsid w:val="002711AA"/>
    <w:rsid w:val="00274273"/>
    <w:rsid w:val="00277DA0"/>
    <w:rsid w:val="00282B56"/>
    <w:rsid w:val="00283C72"/>
    <w:rsid w:val="002842F1"/>
    <w:rsid w:val="0028498E"/>
    <w:rsid w:val="00287B7F"/>
    <w:rsid w:val="002908D5"/>
    <w:rsid w:val="002917C6"/>
    <w:rsid w:val="00292ED1"/>
    <w:rsid w:val="00295D1D"/>
    <w:rsid w:val="0029617E"/>
    <w:rsid w:val="002A20A6"/>
    <w:rsid w:val="002A39F3"/>
    <w:rsid w:val="002A4747"/>
    <w:rsid w:val="002A5355"/>
    <w:rsid w:val="002A5388"/>
    <w:rsid w:val="002A63BA"/>
    <w:rsid w:val="002A6FDB"/>
    <w:rsid w:val="002B5A31"/>
    <w:rsid w:val="002C080F"/>
    <w:rsid w:val="002C6372"/>
    <w:rsid w:val="002C653E"/>
    <w:rsid w:val="002D05F9"/>
    <w:rsid w:val="002D372D"/>
    <w:rsid w:val="002E3409"/>
    <w:rsid w:val="002F3753"/>
    <w:rsid w:val="0030555E"/>
    <w:rsid w:val="003060E6"/>
    <w:rsid w:val="00311339"/>
    <w:rsid w:val="00312EB6"/>
    <w:rsid w:val="00313D25"/>
    <w:rsid w:val="003233D2"/>
    <w:rsid w:val="003241CA"/>
    <w:rsid w:val="00330295"/>
    <w:rsid w:val="0033392B"/>
    <w:rsid w:val="00334FF1"/>
    <w:rsid w:val="00335137"/>
    <w:rsid w:val="0033680D"/>
    <w:rsid w:val="003378A6"/>
    <w:rsid w:val="0034201C"/>
    <w:rsid w:val="00342A3F"/>
    <w:rsid w:val="00342F8D"/>
    <w:rsid w:val="00344A43"/>
    <w:rsid w:val="00352FF8"/>
    <w:rsid w:val="00353970"/>
    <w:rsid w:val="00354456"/>
    <w:rsid w:val="00354483"/>
    <w:rsid w:val="003617D3"/>
    <w:rsid w:val="003651EC"/>
    <w:rsid w:val="003664A6"/>
    <w:rsid w:val="003704A1"/>
    <w:rsid w:val="00374A40"/>
    <w:rsid w:val="00376F4C"/>
    <w:rsid w:val="00377960"/>
    <w:rsid w:val="003859AC"/>
    <w:rsid w:val="00386EDB"/>
    <w:rsid w:val="00387762"/>
    <w:rsid w:val="00391AA1"/>
    <w:rsid w:val="00392B0D"/>
    <w:rsid w:val="00394A1D"/>
    <w:rsid w:val="00395131"/>
    <w:rsid w:val="00396E83"/>
    <w:rsid w:val="00397B1D"/>
    <w:rsid w:val="00397FC4"/>
    <w:rsid w:val="003A0FA1"/>
    <w:rsid w:val="003A28F9"/>
    <w:rsid w:val="003A6A46"/>
    <w:rsid w:val="003C49EA"/>
    <w:rsid w:val="003D1F0F"/>
    <w:rsid w:val="003E3180"/>
    <w:rsid w:val="003E6118"/>
    <w:rsid w:val="003F02F5"/>
    <w:rsid w:val="003F264F"/>
    <w:rsid w:val="003F6894"/>
    <w:rsid w:val="00402201"/>
    <w:rsid w:val="00405DCB"/>
    <w:rsid w:val="00410AD7"/>
    <w:rsid w:val="00416F4B"/>
    <w:rsid w:val="00417C19"/>
    <w:rsid w:val="004205CB"/>
    <w:rsid w:val="00427614"/>
    <w:rsid w:val="004277AF"/>
    <w:rsid w:val="00430500"/>
    <w:rsid w:val="004329ED"/>
    <w:rsid w:val="00434B9F"/>
    <w:rsid w:val="00435447"/>
    <w:rsid w:val="0043646E"/>
    <w:rsid w:val="0044138A"/>
    <w:rsid w:val="004458CA"/>
    <w:rsid w:val="00446A49"/>
    <w:rsid w:val="00447769"/>
    <w:rsid w:val="0045056D"/>
    <w:rsid w:val="004509BF"/>
    <w:rsid w:val="00453B3A"/>
    <w:rsid w:val="00455242"/>
    <w:rsid w:val="004603F5"/>
    <w:rsid w:val="00461270"/>
    <w:rsid w:val="0046392D"/>
    <w:rsid w:val="00466421"/>
    <w:rsid w:val="0047196E"/>
    <w:rsid w:val="0047496E"/>
    <w:rsid w:val="004773B3"/>
    <w:rsid w:val="00486074"/>
    <w:rsid w:val="004870B9"/>
    <w:rsid w:val="00492614"/>
    <w:rsid w:val="00493791"/>
    <w:rsid w:val="00494B98"/>
    <w:rsid w:val="00496331"/>
    <w:rsid w:val="004977A4"/>
    <w:rsid w:val="004A42E6"/>
    <w:rsid w:val="004B2A5A"/>
    <w:rsid w:val="004B306F"/>
    <w:rsid w:val="004B4B37"/>
    <w:rsid w:val="004B4D59"/>
    <w:rsid w:val="004B528E"/>
    <w:rsid w:val="004C1B1B"/>
    <w:rsid w:val="004D0500"/>
    <w:rsid w:val="004D3EF1"/>
    <w:rsid w:val="004D6320"/>
    <w:rsid w:val="004D755D"/>
    <w:rsid w:val="004E36C0"/>
    <w:rsid w:val="004E46ED"/>
    <w:rsid w:val="004E4727"/>
    <w:rsid w:val="004E6544"/>
    <w:rsid w:val="004F07B3"/>
    <w:rsid w:val="004F3F52"/>
    <w:rsid w:val="004F4E1D"/>
    <w:rsid w:val="004F5131"/>
    <w:rsid w:val="00501342"/>
    <w:rsid w:val="005019B8"/>
    <w:rsid w:val="00503F52"/>
    <w:rsid w:val="00511A7C"/>
    <w:rsid w:val="005151DD"/>
    <w:rsid w:val="00516A42"/>
    <w:rsid w:val="0052263A"/>
    <w:rsid w:val="005233B4"/>
    <w:rsid w:val="005312FE"/>
    <w:rsid w:val="00533901"/>
    <w:rsid w:val="005379A9"/>
    <w:rsid w:val="00543BD3"/>
    <w:rsid w:val="005446EF"/>
    <w:rsid w:val="0054601B"/>
    <w:rsid w:val="005467FD"/>
    <w:rsid w:val="005522C7"/>
    <w:rsid w:val="005549CB"/>
    <w:rsid w:val="00561F9E"/>
    <w:rsid w:val="005622D9"/>
    <w:rsid w:val="00564695"/>
    <w:rsid w:val="005672C7"/>
    <w:rsid w:val="00574492"/>
    <w:rsid w:val="005759AA"/>
    <w:rsid w:val="00584288"/>
    <w:rsid w:val="00584991"/>
    <w:rsid w:val="005922E5"/>
    <w:rsid w:val="005927A8"/>
    <w:rsid w:val="005928F7"/>
    <w:rsid w:val="00592C28"/>
    <w:rsid w:val="005A04F0"/>
    <w:rsid w:val="005A2AC8"/>
    <w:rsid w:val="005A2E25"/>
    <w:rsid w:val="005A3F20"/>
    <w:rsid w:val="005A41CD"/>
    <w:rsid w:val="005A488E"/>
    <w:rsid w:val="005A6BAD"/>
    <w:rsid w:val="005B2599"/>
    <w:rsid w:val="005C207B"/>
    <w:rsid w:val="005D013E"/>
    <w:rsid w:val="005D25A1"/>
    <w:rsid w:val="005D4BBD"/>
    <w:rsid w:val="005E112E"/>
    <w:rsid w:val="005E228E"/>
    <w:rsid w:val="005E3442"/>
    <w:rsid w:val="005E35B5"/>
    <w:rsid w:val="005F0202"/>
    <w:rsid w:val="005F0527"/>
    <w:rsid w:val="005F5C0A"/>
    <w:rsid w:val="006010B2"/>
    <w:rsid w:val="00607725"/>
    <w:rsid w:val="00615FED"/>
    <w:rsid w:val="00620355"/>
    <w:rsid w:val="00623330"/>
    <w:rsid w:val="00624A75"/>
    <w:rsid w:val="00630841"/>
    <w:rsid w:val="00630D99"/>
    <w:rsid w:val="006356D3"/>
    <w:rsid w:val="00640D5C"/>
    <w:rsid w:val="006423C2"/>
    <w:rsid w:val="00645C23"/>
    <w:rsid w:val="00650D93"/>
    <w:rsid w:val="006519C4"/>
    <w:rsid w:val="00651D46"/>
    <w:rsid w:val="00660FE7"/>
    <w:rsid w:val="0066386F"/>
    <w:rsid w:val="00665A37"/>
    <w:rsid w:val="00666F4D"/>
    <w:rsid w:val="0067196E"/>
    <w:rsid w:val="006741EC"/>
    <w:rsid w:val="00674ACD"/>
    <w:rsid w:val="006753A7"/>
    <w:rsid w:val="00675A7C"/>
    <w:rsid w:val="00684FB5"/>
    <w:rsid w:val="00685BB8"/>
    <w:rsid w:val="0069150E"/>
    <w:rsid w:val="006A0E44"/>
    <w:rsid w:val="006A1161"/>
    <w:rsid w:val="006A353A"/>
    <w:rsid w:val="006A3E31"/>
    <w:rsid w:val="006B4CAF"/>
    <w:rsid w:val="006B52F5"/>
    <w:rsid w:val="006B6DF1"/>
    <w:rsid w:val="006C0095"/>
    <w:rsid w:val="006C1E73"/>
    <w:rsid w:val="006C24E6"/>
    <w:rsid w:val="006C2EEB"/>
    <w:rsid w:val="006C4AF3"/>
    <w:rsid w:val="006C6838"/>
    <w:rsid w:val="006C7460"/>
    <w:rsid w:val="006D0C14"/>
    <w:rsid w:val="006D1E75"/>
    <w:rsid w:val="006D2B4A"/>
    <w:rsid w:val="006D5848"/>
    <w:rsid w:val="006E3487"/>
    <w:rsid w:val="006E3866"/>
    <w:rsid w:val="006E4F7F"/>
    <w:rsid w:val="006E741D"/>
    <w:rsid w:val="006E7A41"/>
    <w:rsid w:val="006F3614"/>
    <w:rsid w:val="006F3BA5"/>
    <w:rsid w:val="0070031C"/>
    <w:rsid w:val="00704570"/>
    <w:rsid w:val="00705C7C"/>
    <w:rsid w:val="00710BA4"/>
    <w:rsid w:val="00710E7D"/>
    <w:rsid w:val="0072536B"/>
    <w:rsid w:val="0072649D"/>
    <w:rsid w:val="007273E3"/>
    <w:rsid w:val="00727F5C"/>
    <w:rsid w:val="007307F9"/>
    <w:rsid w:val="00730A72"/>
    <w:rsid w:val="007323F8"/>
    <w:rsid w:val="00734106"/>
    <w:rsid w:val="0073553C"/>
    <w:rsid w:val="00740DD7"/>
    <w:rsid w:val="00742573"/>
    <w:rsid w:val="00744C7F"/>
    <w:rsid w:val="00757485"/>
    <w:rsid w:val="00766E5E"/>
    <w:rsid w:val="007704F3"/>
    <w:rsid w:val="00771A53"/>
    <w:rsid w:val="00772863"/>
    <w:rsid w:val="0077291A"/>
    <w:rsid w:val="00774500"/>
    <w:rsid w:val="00774FEC"/>
    <w:rsid w:val="00776772"/>
    <w:rsid w:val="00782E7C"/>
    <w:rsid w:val="00783A12"/>
    <w:rsid w:val="00790D7F"/>
    <w:rsid w:val="007A4CBA"/>
    <w:rsid w:val="007B3801"/>
    <w:rsid w:val="007B434F"/>
    <w:rsid w:val="007C0AEA"/>
    <w:rsid w:val="007C4006"/>
    <w:rsid w:val="007C5525"/>
    <w:rsid w:val="007C56A2"/>
    <w:rsid w:val="007C64C8"/>
    <w:rsid w:val="007C6E4D"/>
    <w:rsid w:val="007C7BC4"/>
    <w:rsid w:val="007D3700"/>
    <w:rsid w:val="007D6C5C"/>
    <w:rsid w:val="007D73B2"/>
    <w:rsid w:val="007E63F8"/>
    <w:rsid w:val="007E7C19"/>
    <w:rsid w:val="007F0740"/>
    <w:rsid w:val="007F0B47"/>
    <w:rsid w:val="007F1BAD"/>
    <w:rsid w:val="007F238C"/>
    <w:rsid w:val="0080067B"/>
    <w:rsid w:val="0080175F"/>
    <w:rsid w:val="00803291"/>
    <w:rsid w:val="008040C6"/>
    <w:rsid w:val="00806686"/>
    <w:rsid w:val="00814599"/>
    <w:rsid w:val="00815704"/>
    <w:rsid w:val="008174D9"/>
    <w:rsid w:val="00821304"/>
    <w:rsid w:val="00821FDF"/>
    <w:rsid w:val="00825DD2"/>
    <w:rsid w:val="00832EB3"/>
    <w:rsid w:val="00833ACF"/>
    <w:rsid w:val="00834632"/>
    <w:rsid w:val="00836EF9"/>
    <w:rsid w:val="008404B3"/>
    <w:rsid w:val="008405AE"/>
    <w:rsid w:val="0084381E"/>
    <w:rsid w:val="0084422A"/>
    <w:rsid w:val="008454ED"/>
    <w:rsid w:val="00851EC6"/>
    <w:rsid w:val="00853C5D"/>
    <w:rsid w:val="008658F3"/>
    <w:rsid w:val="0086601D"/>
    <w:rsid w:val="008666B1"/>
    <w:rsid w:val="00873295"/>
    <w:rsid w:val="008741BC"/>
    <w:rsid w:val="008768D2"/>
    <w:rsid w:val="00876DE6"/>
    <w:rsid w:val="00877B34"/>
    <w:rsid w:val="008979BF"/>
    <w:rsid w:val="008979DA"/>
    <w:rsid w:val="008A2BF6"/>
    <w:rsid w:val="008A50BE"/>
    <w:rsid w:val="008B00FA"/>
    <w:rsid w:val="008B2BEF"/>
    <w:rsid w:val="008B3DF0"/>
    <w:rsid w:val="008B632A"/>
    <w:rsid w:val="008C0B31"/>
    <w:rsid w:val="008C360A"/>
    <w:rsid w:val="008C36B4"/>
    <w:rsid w:val="008D35EA"/>
    <w:rsid w:val="008D497D"/>
    <w:rsid w:val="008D631B"/>
    <w:rsid w:val="008D7F97"/>
    <w:rsid w:val="008E20A8"/>
    <w:rsid w:val="008E34F9"/>
    <w:rsid w:val="008E7593"/>
    <w:rsid w:val="00901600"/>
    <w:rsid w:val="00901B09"/>
    <w:rsid w:val="00902CB2"/>
    <w:rsid w:val="00903641"/>
    <w:rsid w:val="00905D3B"/>
    <w:rsid w:val="009073C5"/>
    <w:rsid w:val="009112EB"/>
    <w:rsid w:val="009115DD"/>
    <w:rsid w:val="00912E3C"/>
    <w:rsid w:val="00915183"/>
    <w:rsid w:val="0091657C"/>
    <w:rsid w:val="009232EE"/>
    <w:rsid w:val="00923BEA"/>
    <w:rsid w:val="009263A1"/>
    <w:rsid w:val="0093152D"/>
    <w:rsid w:val="009324A4"/>
    <w:rsid w:val="00933787"/>
    <w:rsid w:val="00933AAA"/>
    <w:rsid w:val="009345C9"/>
    <w:rsid w:val="009346D2"/>
    <w:rsid w:val="009359D4"/>
    <w:rsid w:val="00941D9D"/>
    <w:rsid w:val="00943198"/>
    <w:rsid w:val="00944409"/>
    <w:rsid w:val="009445E4"/>
    <w:rsid w:val="009506D0"/>
    <w:rsid w:val="00951BD2"/>
    <w:rsid w:val="00957A28"/>
    <w:rsid w:val="00961945"/>
    <w:rsid w:val="00963F53"/>
    <w:rsid w:val="009656C2"/>
    <w:rsid w:val="009656FD"/>
    <w:rsid w:val="00966616"/>
    <w:rsid w:val="00971580"/>
    <w:rsid w:val="00975337"/>
    <w:rsid w:val="00977D59"/>
    <w:rsid w:val="009854ED"/>
    <w:rsid w:val="00985D9B"/>
    <w:rsid w:val="00987822"/>
    <w:rsid w:val="009878D1"/>
    <w:rsid w:val="00992EF2"/>
    <w:rsid w:val="00997015"/>
    <w:rsid w:val="009A03AC"/>
    <w:rsid w:val="009A0469"/>
    <w:rsid w:val="009A0EBA"/>
    <w:rsid w:val="009A251F"/>
    <w:rsid w:val="009A31D5"/>
    <w:rsid w:val="009A3933"/>
    <w:rsid w:val="009A3D76"/>
    <w:rsid w:val="009A3E98"/>
    <w:rsid w:val="009A469D"/>
    <w:rsid w:val="009A4CED"/>
    <w:rsid w:val="009A61BC"/>
    <w:rsid w:val="009A7FF6"/>
    <w:rsid w:val="009B4923"/>
    <w:rsid w:val="009C27F9"/>
    <w:rsid w:val="009C2D84"/>
    <w:rsid w:val="009C74E4"/>
    <w:rsid w:val="009D09FF"/>
    <w:rsid w:val="009D1A6F"/>
    <w:rsid w:val="009D33D6"/>
    <w:rsid w:val="009E0D64"/>
    <w:rsid w:val="009E1CFB"/>
    <w:rsid w:val="009E26A8"/>
    <w:rsid w:val="009E29E1"/>
    <w:rsid w:val="009E37C8"/>
    <w:rsid w:val="009E6668"/>
    <w:rsid w:val="009E6898"/>
    <w:rsid w:val="009E7411"/>
    <w:rsid w:val="009F0910"/>
    <w:rsid w:val="009F1512"/>
    <w:rsid w:val="009F2328"/>
    <w:rsid w:val="009F2900"/>
    <w:rsid w:val="009F5BDF"/>
    <w:rsid w:val="00A0528B"/>
    <w:rsid w:val="00A120F7"/>
    <w:rsid w:val="00A12C53"/>
    <w:rsid w:val="00A137EA"/>
    <w:rsid w:val="00A14085"/>
    <w:rsid w:val="00A1415D"/>
    <w:rsid w:val="00A14F78"/>
    <w:rsid w:val="00A1561D"/>
    <w:rsid w:val="00A163DC"/>
    <w:rsid w:val="00A1753E"/>
    <w:rsid w:val="00A23359"/>
    <w:rsid w:val="00A23AE8"/>
    <w:rsid w:val="00A24967"/>
    <w:rsid w:val="00A24C8B"/>
    <w:rsid w:val="00A26986"/>
    <w:rsid w:val="00A2752E"/>
    <w:rsid w:val="00A2765E"/>
    <w:rsid w:val="00A366ED"/>
    <w:rsid w:val="00A37042"/>
    <w:rsid w:val="00A408C2"/>
    <w:rsid w:val="00A42C88"/>
    <w:rsid w:val="00A43960"/>
    <w:rsid w:val="00A452CC"/>
    <w:rsid w:val="00A51F83"/>
    <w:rsid w:val="00A53888"/>
    <w:rsid w:val="00A65521"/>
    <w:rsid w:val="00A706E0"/>
    <w:rsid w:val="00A72DF4"/>
    <w:rsid w:val="00A74FAE"/>
    <w:rsid w:val="00A8029F"/>
    <w:rsid w:val="00A821B9"/>
    <w:rsid w:val="00A8230F"/>
    <w:rsid w:val="00A907B2"/>
    <w:rsid w:val="00A92316"/>
    <w:rsid w:val="00A9532E"/>
    <w:rsid w:val="00A95339"/>
    <w:rsid w:val="00A97214"/>
    <w:rsid w:val="00AA0091"/>
    <w:rsid w:val="00AA03AA"/>
    <w:rsid w:val="00AA3449"/>
    <w:rsid w:val="00AA63CE"/>
    <w:rsid w:val="00AA7E09"/>
    <w:rsid w:val="00AB1775"/>
    <w:rsid w:val="00AB18E2"/>
    <w:rsid w:val="00AB40AF"/>
    <w:rsid w:val="00AB4727"/>
    <w:rsid w:val="00AB516B"/>
    <w:rsid w:val="00AB7014"/>
    <w:rsid w:val="00AB76BD"/>
    <w:rsid w:val="00AC13C9"/>
    <w:rsid w:val="00AC354B"/>
    <w:rsid w:val="00AC461E"/>
    <w:rsid w:val="00AD1BD5"/>
    <w:rsid w:val="00AD42C9"/>
    <w:rsid w:val="00AD7BB3"/>
    <w:rsid w:val="00AE3148"/>
    <w:rsid w:val="00AE569C"/>
    <w:rsid w:val="00AF253F"/>
    <w:rsid w:val="00AF3347"/>
    <w:rsid w:val="00AF33AC"/>
    <w:rsid w:val="00AF39DA"/>
    <w:rsid w:val="00B011F5"/>
    <w:rsid w:val="00B01803"/>
    <w:rsid w:val="00B0295A"/>
    <w:rsid w:val="00B02C3B"/>
    <w:rsid w:val="00B03BA1"/>
    <w:rsid w:val="00B15725"/>
    <w:rsid w:val="00B17BBE"/>
    <w:rsid w:val="00B17DA5"/>
    <w:rsid w:val="00B21776"/>
    <w:rsid w:val="00B21D16"/>
    <w:rsid w:val="00B21F77"/>
    <w:rsid w:val="00B23FD9"/>
    <w:rsid w:val="00B25AA3"/>
    <w:rsid w:val="00B25C4B"/>
    <w:rsid w:val="00B26D99"/>
    <w:rsid w:val="00B33FF1"/>
    <w:rsid w:val="00B34806"/>
    <w:rsid w:val="00B37CDD"/>
    <w:rsid w:val="00B44231"/>
    <w:rsid w:val="00B44558"/>
    <w:rsid w:val="00B5099D"/>
    <w:rsid w:val="00B5208C"/>
    <w:rsid w:val="00B53D27"/>
    <w:rsid w:val="00B56F4D"/>
    <w:rsid w:val="00B57887"/>
    <w:rsid w:val="00B6090D"/>
    <w:rsid w:val="00B61EF9"/>
    <w:rsid w:val="00B670DE"/>
    <w:rsid w:val="00B71BB5"/>
    <w:rsid w:val="00B71C33"/>
    <w:rsid w:val="00B76D50"/>
    <w:rsid w:val="00B773C3"/>
    <w:rsid w:val="00B774DB"/>
    <w:rsid w:val="00B82E13"/>
    <w:rsid w:val="00B84A7D"/>
    <w:rsid w:val="00B90B9A"/>
    <w:rsid w:val="00B94F40"/>
    <w:rsid w:val="00B95DC3"/>
    <w:rsid w:val="00B96E67"/>
    <w:rsid w:val="00BA1620"/>
    <w:rsid w:val="00BA3A5F"/>
    <w:rsid w:val="00BA47E9"/>
    <w:rsid w:val="00BA4F12"/>
    <w:rsid w:val="00BA7F1C"/>
    <w:rsid w:val="00BB04D0"/>
    <w:rsid w:val="00BB110D"/>
    <w:rsid w:val="00BB2590"/>
    <w:rsid w:val="00BB52DD"/>
    <w:rsid w:val="00BC099C"/>
    <w:rsid w:val="00BC306D"/>
    <w:rsid w:val="00BC4017"/>
    <w:rsid w:val="00BC5C50"/>
    <w:rsid w:val="00BD414E"/>
    <w:rsid w:val="00BD52BC"/>
    <w:rsid w:val="00BE09DD"/>
    <w:rsid w:val="00BE3358"/>
    <w:rsid w:val="00BE71F7"/>
    <w:rsid w:val="00BE79FD"/>
    <w:rsid w:val="00BF15EC"/>
    <w:rsid w:val="00BF7679"/>
    <w:rsid w:val="00C038E0"/>
    <w:rsid w:val="00C12FD6"/>
    <w:rsid w:val="00C1760D"/>
    <w:rsid w:val="00C17959"/>
    <w:rsid w:val="00C17FC0"/>
    <w:rsid w:val="00C22E27"/>
    <w:rsid w:val="00C25B40"/>
    <w:rsid w:val="00C333C0"/>
    <w:rsid w:val="00C365E6"/>
    <w:rsid w:val="00C43280"/>
    <w:rsid w:val="00C4384B"/>
    <w:rsid w:val="00C4398F"/>
    <w:rsid w:val="00C44107"/>
    <w:rsid w:val="00C44623"/>
    <w:rsid w:val="00C45A6C"/>
    <w:rsid w:val="00C47DA8"/>
    <w:rsid w:val="00C515F7"/>
    <w:rsid w:val="00C532E9"/>
    <w:rsid w:val="00C55466"/>
    <w:rsid w:val="00C57F45"/>
    <w:rsid w:val="00C60F3A"/>
    <w:rsid w:val="00C6260A"/>
    <w:rsid w:val="00C630D3"/>
    <w:rsid w:val="00C705BA"/>
    <w:rsid w:val="00C71136"/>
    <w:rsid w:val="00C72E1C"/>
    <w:rsid w:val="00C75C85"/>
    <w:rsid w:val="00C816FD"/>
    <w:rsid w:val="00C82292"/>
    <w:rsid w:val="00C82488"/>
    <w:rsid w:val="00C83123"/>
    <w:rsid w:val="00C86F33"/>
    <w:rsid w:val="00C91432"/>
    <w:rsid w:val="00C92BC9"/>
    <w:rsid w:val="00CA0094"/>
    <w:rsid w:val="00CA0B37"/>
    <w:rsid w:val="00CA316B"/>
    <w:rsid w:val="00CA45E6"/>
    <w:rsid w:val="00CA537A"/>
    <w:rsid w:val="00CA6746"/>
    <w:rsid w:val="00CA67DC"/>
    <w:rsid w:val="00CB1E1C"/>
    <w:rsid w:val="00CC1437"/>
    <w:rsid w:val="00CC2FC3"/>
    <w:rsid w:val="00CC5782"/>
    <w:rsid w:val="00CD0029"/>
    <w:rsid w:val="00CD1635"/>
    <w:rsid w:val="00CD3847"/>
    <w:rsid w:val="00CE01B9"/>
    <w:rsid w:val="00CE57FE"/>
    <w:rsid w:val="00CE602D"/>
    <w:rsid w:val="00CF1350"/>
    <w:rsid w:val="00CF1AFA"/>
    <w:rsid w:val="00CF2B4F"/>
    <w:rsid w:val="00CF4B65"/>
    <w:rsid w:val="00CF4D6C"/>
    <w:rsid w:val="00D04A40"/>
    <w:rsid w:val="00D075F4"/>
    <w:rsid w:val="00D16A79"/>
    <w:rsid w:val="00D21661"/>
    <w:rsid w:val="00D25F9B"/>
    <w:rsid w:val="00D26A3B"/>
    <w:rsid w:val="00D30061"/>
    <w:rsid w:val="00D3012D"/>
    <w:rsid w:val="00D30B6C"/>
    <w:rsid w:val="00D32601"/>
    <w:rsid w:val="00D365C0"/>
    <w:rsid w:val="00D4248A"/>
    <w:rsid w:val="00D43FE7"/>
    <w:rsid w:val="00D447C8"/>
    <w:rsid w:val="00D459A2"/>
    <w:rsid w:val="00D461F3"/>
    <w:rsid w:val="00D47D0E"/>
    <w:rsid w:val="00D51B01"/>
    <w:rsid w:val="00D520BF"/>
    <w:rsid w:val="00D6037E"/>
    <w:rsid w:val="00D60652"/>
    <w:rsid w:val="00D60CC8"/>
    <w:rsid w:val="00D60CCC"/>
    <w:rsid w:val="00D61B12"/>
    <w:rsid w:val="00D6535C"/>
    <w:rsid w:val="00D653EA"/>
    <w:rsid w:val="00D67013"/>
    <w:rsid w:val="00D67D94"/>
    <w:rsid w:val="00D724D0"/>
    <w:rsid w:val="00D727BD"/>
    <w:rsid w:val="00D7288A"/>
    <w:rsid w:val="00D80C0C"/>
    <w:rsid w:val="00D83256"/>
    <w:rsid w:val="00D8681F"/>
    <w:rsid w:val="00D86DC0"/>
    <w:rsid w:val="00D9127F"/>
    <w:rsid w:val="00D943DF"/>
    <w:rsid w:val="00D95D4B"/>
    <w:rsid w:val="00DA08AA"/>
    <w:rsid w:val="00DA1450"/>
    <w:rsid w:val="00DA1DBF"/>
    <w:rsid w:val="00DA2890"/>
    <w:rsid w:val="00DA4202"/>
    <w:rsid w:val="00DA4267"/>
    <w:rsid w:val="00DB60A1"/>
    <w:rsid w:val="00DC2503"/>
    <w:rsid w:val="00DC5452"/>
    <w:rsid w:val="00DD20BD"/>
    <w:rsid w:val="00DD32E0"/>
    <w:rsid w:val="00DD59F6"/>
    <w:rsid w:val="00DD5B32"/>
    <w:rsid w:val="00DE0AA7"/>
    <w:rsid w:val="00DE1B80"/>
    <w:rsid w:val="00DE460F"/>
    <w:rsid w:val="00DF1346"/>
    <w:rsid w:val="00DF20D9"/>
    <w:rsid w:val="00DF50B5"/>
    <w:rsid w:val="00DF6FE0"/>
    <w:rsid w:val="00DF782A"/>
    <w:rsid w:val="00E02110"/>
    <w:rsid w:val="00E04128"/>
    <w:rsid w:val="00E045B0"/>
    <w:rsid w:val="00E05704"/>
    <w:rsid w:val="00E05EDA"/>
    <w:rsid w:val="00E07074"/>
    <w:rsid w:val="00E112FC"/>
    <w:rsid w:val="00E147C7"/>
    <w:rsid w:val="00E14D73"/>
    <w:rsid w:val="00E1529A"/>
    <w:rsid w:val="00E15AFF"/>
    <w:rsid w:val="00E309FF"/>
    <w:rsid w:val="00E33128"/>
    <w:rsid w:val="00E348CC"/>
    <w:rsid w:val="00E3710F"/>
    <w:rsid w:val="00E37977"/>
    <w:rsid w:val="00E421F9"/>
    <w:rsid w:val="00E4236B"/>
    <w:rsid w:val="00E451F0"/>
    <w:rsid w:val="00E4524F"/>
    <w:rsid w:val="00E515D4"/>
    <w:rsid w:val="00E53D50"/>
    <w:rsid w:val="00E563F4"/>
    <w:rsid w:val="00E66B1A"/>
    <w:rsid w:val="00E70543"/>
    <w:rsid w:val="00E74869"/>
    <w:rsid w:val="00E842D3"/>
    <w:rsid w:val="00E85671"/>
    <w:rsid w:val="00E86EE1"/>
    <w:rsid w:val="00E870AC"/>
    <w:rsid w:val="00E904D9"/>
    <w:rsid w:val="00E90624"/>
    <w:rsid w:val="00E927A2"/>
    <w:rsid w:val="00E93472"/>
    <w:rsid w:val="00E9477D"/>
    <w:rsid w:val="00EA0DDA"/>
    <w:rsid w:val="00EA235A"/>
    <w:rsid w:val="00EA6069"/>
    <w:rsid w:val="00EB1A38"/>
    <w:rsid w:val="00EB5DFE"/>
    <w:rsid w:val="00EC396A"/>
    <w:rsid w:val="00EC43C9"/>
    <w:rsid w:val="00ED1B16"/>
    <w:rsid w:val="00ED5431"/>
    <w:rsid w:val="00EE0849"/>
    <w:rsid w:val="00EE2ACC"/>
    <w:rsid w:val="00EE5924"/>
    <w:rsid w:val="00EF477C"/>
    <w:rsid w:val="00EF4A56"/>
    <w:rsid w:val="00F00DFA"/>
    <w:rsid w:val="00F016C2"/>
    <w:rsid w:val="00F02F11"/>
    <w:rsid w:val="00F0361A"/>
    <w:rsid w:val="00F04321"/>
    <w:rsid w:val="00F06D96"/>
    <w:rsid w:val="00F120CD"/>
    <w:rsid w:val="00F14826"/>
    <w:rsid w:val="00F14C8C"/>
    <w:rsid w:val="00F1520F"/>
    <w:rsid w:val="00F16091"/>
    <w:rsid w:val="00F1781D"/>
    <w:rsid w:val="00F212AF"/>
    <w:rsid w:val="00F2492A"/>
    <w:rsid w:val="00F27156"/>
    <w:rsid w:val="00F308D4"/>
    <w:rsid w:val="00F349EE"/>
    <w:rsid w:val="00F405F3"/>
    <w:rsid w:val="00F40FF9"/>
    <w:rsid w:val="00F410A9"/>
    <w:rsid w:val="00F441A1"/>
    <w:rsid w:val="00F45D2D"/>
    <w:rsid w:val="00F54569"/>
    <w:rsid w:val="00F566C4"/>
    <w:rsid w:val="00F6197C"/>
    <w:rsid w:val="00F6252F"/>
    <w:rsid w:val="00F66BD0"/>
    <w:rsid w:val="00F675F9"/>
    <w:rsid w:val="00F6774D"/>
    <w:rsid w:val="00F70D72"/>
    <w:rsid w:val="00F72449"/>
    <w:rsid w:val="00F74506"/>
    <w:rsid w:val="00F750A1"/>
    <w:rsid w:val="00F750AF"/>
    <w:rsid w:val="00F75B76"/>
    <w:rsid w:val="00F805CA"/>
    <w:rsid w:val="00F806D6"/>
    <w:rsid w:val="00F82096"/>
    <w:rsid w:val="00F85CEB"/>
    <w:rsid w:val="00F867AE"/>
    <w:rsid w:val="00F9028F"/>
    <w:rsid w:val="00F91D33"/>
    <w:rsid w:val="00F953FB"/>
    <w:rsid w:val="00F95C3C"/>
    <w:rsid w:val="00F95FC2"/>
    <w:rsid w:val="00FA0037"/>
    <w:rsid w:val="00FA2433"/>
    <w:rsid w:val="00FA5127"/>
    <w:rsid w:val="00FA7594"/>
    <w:rsid w:val="00FB3902"/>
    <w:rsid w:val="00FB56E0"/>
    <w:rsid w:val="00FB57FE"/>
    <w:rsid w:val="00FD0688"/>
    <w:rsid w:val="00FD5FFB"/>
    <w:rsid w:val="00FD7942"/>
    <w:rsid w:val="00FD7E6F"/>
    <w:rsid w:val="00FE19D9"/>
    <w:rsid w:val="00FE241C"/>
    <w:rsid w:val="00FF11E6"/>
    <w:rsid w:val="00FF431A"/>
    <w:rsid w:val="00FF5B11"/>
    <w:rsid w:val="00FF6052"/>
    <w:rsid w:val="0168FCB8"/>
    <w:rsid w:val="0235D4FC"/>
    <w:rsid w:val="0292A244"/>
    <w:rsid w:val="02C13F57"/>
    <w:rsid w:val="03C093A8"/>
    <w:rsid w:val="0440A571"/>
    <w:rsid w:val="0483E2AB"/>
    <w:rsid w:val="04A36477"/>
    <w:rsid w:val="04E491AD"/>
    <w:rsid w:val="055589FF"/>
    <w:rsid w:val="0575C743"/>
    <w:rsid w:val="05A9612A"/>
    <w:rsid w:val="05CC151E"/>
    <w:rsid w:val="05D2F4B5"/>
    <w:rsid w:val="06496FA6"/>
    <w:rsid w:val="06FAB344"/>
    <w:rsid w:val="074D2FCC"/>
    <w:rsid w:val="0763668F"/>
    <w:rsid w:val="07B5ADF6"/>
    <w:rsid w:val="07B5BECD"/>
    <w:rsid w:val="07C7E7D4"/>
    <w:rsid w:val="07DAFAD9"/>
    <w:rsid w:val="081C326F"/>
    <w:rsid w:val="09499EC7"/>
    <w:rsid w:val="09518F2E"/>
    <w:rsid w:val="09B7441A"/>
    <w:rsid w:val="0A28FB22"/>
    <w:rsid w:val="0A336650"/>
    <w:rsid w:val="0A6EAEAC"/>
    <w:rsid w:val="0BAF6E45"/>
    <w:rsid w:val="0BB9A913"/>
    <w:rsid w:val="0BFFD464"/>
    <w:rsid w:val="0C1A492B"/>
    <w:rsid w:val="0C2EB5C8"/>
    <w:rsid w:val="0C6AC40D"/>
    <w:rsid w:val="0CADFECD"/>
    <w:rsid w:val="0CC7F632"/>
    <w:rsid w:val="0D6B0712"/>
    <w:rsid w:val="0DAE6A6A"/>
    <w:rsid w:val="0DC1F8F5"/>
    <w:rsid w:val="0DE45141"/>
    <w:rsid w:val="0EC19788"/>
    <w:rsid w:val="0EEC685C"/>
    <w:rsid w:val="0F17EF6C"/>
    <w:rsid w:val="0F35AA55"/>
    <w:rsid w:val="0F4A3ACB"/>
    <w:rsid w:val="0FBA6C1A"/>
    <w:rsid w:val="105D67E9"/>
    <w:rsid w:val="10769046"/>
    <w:rsid w:val="1082BBAC"/>
    <w:rsid w:val="109A86DE"/>
    <w:rsid w:val="10A30802"/>
    <w:rsid w:val="10FCA316"/>
    <w:rsid w:val="113E3530"/>
    <w:rsid w:val="11EDD088"/>
    <w:rsid w:val="11F9384A"/>
    <w:rsid w:val="1204BD99"/>
    <w:rsid w:val="128FF396"/>
    <w:rsid w:val="12908B0E"/>
    <w:rsid w:val="12A160D4"/>
    <w:rsid w:val="12B5EFB1"/>
    <w:rsid w:val="12EED357"/>
    <w:rsid w:val="12FE81BD"/>
    <w:rsid w:val="13314369"/>
    <w:rsid w:val="136043C1"/>
    <w:rsid w:val="13653157"/>
    <w:rsid w:val="13AE3108"/>
    <w:rsid w:val="1416FA47"/>
    <w:rsid w:val="14188DC2"/>
    <w:rsid w:val="14288F59"/>
    <w:rsid w:val="143710B9"/>
    <w:rsid w:val="1445BBDA"/>
    <w:rsid w:val="14555FD0"/>
    <w:rsid w:val="1482CF07"/>
    <w:rsid w:val="14C326B3"/>
    <w:rsid w:val="1510DBC9"/>
    <w:rsid w:val="15BB14A9"/>
    <w:rsid w:val="16310257"/>
    <w:rsid w:val="171103DB"/>
    <w:rsid w:val="17C12F65"/>
    <w:rsid w:val="1812C835"/>
    <w:rsid w:val="18263C33"/>
    <w:rsid w:val="18289693"/>
    <w:rsid w:val="18A139A7"/>
    <w:rsid w:val="18DFA3D6"/>
    <w:rsid w:val="195CFFC6"/>
    <w:rsid w:val="196106B0"/>
    <w:rsid w:val="19640EC0"/>
    <w:rsid w:val="19AB02E1"/>
    <w:rsid w:val="19AD6AA2"/>
    <w:rsid w:val="19D73FFA"/>
    <w:rsid w:val="1A4FA5A5"/>
    <w:rsid w:val="1A61F14B"/>
    <w:rsid w:val="1A73C9C9"/>
    <w:rsid w:val="1A8A8BE3"/>
    <w:rsid w:val="1AA015B4"/>
    <w:rsid w:val="1ABA3970"/>
    <w:rsid w:val="1B009CB8"/>
    <w:rsid w:val="1B0EBAF9"/>
    <w:rsid w:val="1B3DDDDE"/>
    <w:rsid w:val="1B44BBA2"/>
    <w:rsid w:val="1B51550E"/>
    <w:rsid w:val="1B58280C"/>
    <w:rsid w:val="1BE79E11"/>
    <w:rsid w:val="1BEB171C"/>
    <w:rsid w:val="1C449191"/>
    <w:rsid w:val="1C49F8E6"/>
    <w:rsid w:val="1C5EC403"/>
    <w:rsid w:val="1C9C6D19"/>
    <w:rsid w:val="1CAF2341"/>
    <w:rsid w:val="1D005CF8"/>
    <w:rsid w:val="1D53D660"/>
    <w:rsid w:val="1D874667"/>
    <w:rsid w:val="1E137DDE"/>
    <w:rsid w:val="1E5AB328"/>
    <w:rsid w:val="1E75571F"/>
    <w:rsid w:val="1F046DAF"/>
    <w:rsid w:val="1F080603"/>
    <w:rsid w:val="1F99FA22"/>
    <w:rsid w:val="1FD18D3A"/>
    <w:rsid w:val="1FDFC67A"/>
    <w:rsid w:val="1FF9F024"/>
    <w:rsid w:val="1FFB2733"/>
    <w:rsid w:val="1FFF5E14"/>
    <w:rsid w:val="201287F1"/>
    <w:rsid w:val="20C582E1"/>
    <w:rsid w:val="21199A4A"/>
    <w:rsid w:val="216C889D"/>
    <w:rsid w:val="21936634"/>
    <w:rsid w:val="21B7EB72"/>
    <w:rsid w:val="21BD3E79"/>
    <w:rsid w:val="22046C75"/>
    <w:rsid w:val="220B2262"/>
    <w:rsid w:val="221ED047"/>
    <w:rsid w:val="2248E402"/>
    <w:rsid w:val="2249A3F1"/>
    <w:rsid w:val="2256DF95"/>
    <w:rsid w:val="225CE9B3"/>
    <w:rsid w:val="2264B7D9"/>
    <w:rsid w:val="22669478"/>
    <w:rsid w:val="229938DF"/>
    <w:rsid w:val="22C5D511"/>
    <w:rsid w:val="22CCE739"/>
    <w:rsid w:val="22E0AF90"/>
    <w:rsid w:val="230A3488"/>
    <w:rsid w:val="235FC9D1"/>
    <w:rsid w:val="23D1C140"/>
    <w:rsid w:val="23ED7C63"/>
    <w:rsid w:val="244EE4C0"/>
    <w:rsid w:val="24CB06F6"/>
    <w:rsid w:val="24D28A96"/>
    <w:rsid w:val="24EB46FD"/>
    <w:rsid w:val="2542690A"/>
    <w:rsid w:val="2550F1DE"/>
    <w:rsid w:val="256CE70E"/>
    <w:rsid w:val="25AD4A0F"/>
    <w:rsid w:val="25D39085"/>
    <w:rsid w:val="25F15B71"/>
    <w:rsid w:val="25FD75D3"/>
    <w:rsid w:val="261E6D38"/>
    <w:rsid w:val="26ED7CB3"/>
    <w:rsid w:val="26EE7EC8"/>
    <w:rsid w:val="2702A897"/>
    <w:rsid w:val="271D1514"/>
    <w:rsid w:val="27893A5B"/>
    <w:rsid w:val="2802A7B8"/>
    <w:rsid w:val="2866F792"/>
    <w:rsid w:val="289E3514"/>
    <w:rsid w:val="289E78F8"/>
    <w:rsid w:val="295DAAD6"/>
    <w:rsid w:val="298B7E94"/>
    <w:rsid w:val="2A203CA2"/>
    <w:rsid w:val="2A4362B9"/>
    <w:rsid w:val="2B2CCC49"/>
    <w:rsid w:val="2B3F2A7D"/>
    <w:rsid w:val="2B64EB08"/>
    <w:rsid w:val="2B9DE76B"/>
    <w:rsid w:val="2BC44550"/>
    <w:rsid w:val="2C13843B"/>
    <w:rsid w:val="2C151A41"/>
    <w:rsid w:val="2C56052E"/>
    <w:rsid w:val="2C741B21"/>
    <w:rsid w:val="2CBA5CAB"/>
    <w:rsid w:val="2CC89CAA"/>
    <w:rsid w:val="2D118255"/>
    <w:rsid w:val="2D235AD3"/>
    <w:rsid w:val="2DA8A195"/>
    <w:rsid w:val="2DC0C4B3"/>
    <w:rsid w:val="2E0FEB82"/>
    <w:rsid w:val="2E413174"/>
    <w:rsid w:val="2E45D1AE"/>
    <w:rsid w:val="2E4A69DC"/>
    <w:rsid w:val="2F9F8221"/>
    <w:rsid w:val="2FD99070"/>
    <w:rsid w:val="315DC62E"/>
    <w:rsid w:val="323637DA"/>
    <w:rsid w:val="32943F65"/>
    <w:rsid w:val="329839A6"/>
    <w:rsid w:val="32B00FCC"/>
    <w:rsid w:val="332AD59C"/>
    <w:rsid w:val="33534092"/>
    <w:rsid w:val="3397B010"/>
    <w:rsid w:val="339BC829"/>
    <w:rsid w:val="33BE4E26"/>
    <w:rsid w:val="349C9A94"/>
    <w:rsid w:val="34C917B4"/>
    <w:rsid w:val="3591C083"/>
    <w:rsid w:val="36F8DF4B"/>
    <w:rsid w:val="381EE70D"/>
    <w:rsid w:val="384C9589"/>
    <w:rsid w:val="38CFDE20"/>
    <w:rsid w:val="39163226"/>
    <w:rsid w:val="39D1E9AB"/>
    <w:rsid w:val="3A11DCD0"/>
    <w:rsid w:val="3A561BCD"/>
    <w:rsid w:val="3A585AA9"/>
    <w:rsid w:val="3A70F33D"/>
    <w:rsid w:val="3A7D96FB"/>
    <w:rsid w:val="3A9DB505"/>
    <w:rsid w:val="3B0F7EB2"/>
    <w:rsid w:val="3B5FDE4C"/>
    <w:rsid w:val="3B79AE57"/>
    <w:rsid w:val="3B8E1D18"/>
    <w:rsid w:val="3B9E6C6B"/>
    <w:rsid w:val="3BCE99C6"/>
    <w:rsid w:val="3BD224F7"/>
    <w:rsid w:val="3BE03D62"/>
    <w:rsid w:val="3BFEE275"/>
    <w:rsid w:val="3C9799FD"/>
    <w:rsid w:val="3CC04B35"/>
    <w:rsid w:val="3CF48A59"/>
    <w:rsid w:val="3D5F75AF"/>
    <w:rsid w:val="3D7B2DC9"/>
    <w:rsid w:val="3DB537BD"/>
    <w:rsid w:val="3E0A3A93"/>
    <w:rsid w:val="3EB210EF"/>
    <w:rsid w:val="3EDB0D06"/>
    <w:rsid w:val="3EEAE15C"/>
    <w:rsid w:val="3F125F8B"/>
    <w:rsid w:val="3F2BCBCC"/>
    <w:rsid w:val="3F430FDC"/>
    <w:rsid w:val="3F696CAD"/>
    <w:rsid w:val="3FA1EC07"/>
    <w:rsid w:val="3FA6D99D"/>
    <w:rsid w:val="3FABB740"/>
    <w:rsid w:val="4049B7AC"/>
    <w:rsid w:val="40889310"/>
    <w:rsid w:val="40AE2FEC"/>
    <w:rsid w:val="41825B63"/>
    <w:rsid w:val="41B4B5BA"/>
    <w:rsid w:val="41C40E7E"/>
    <w:rsid w:val="41E5880D"/>
    <w:rsid w:val="41EE4ED4"/>
    <w:rsid w:val="42A9ED82"/>
    <w:rsid w:val="42B8AFC9"/>
    <w:rsid w:val="42BE91F8"/>
    <w:rsid w:val="42D8F551"/>
    <w:rsid w:val="42EEB5AC"/>
    <w:rsid w:val="431E2BC4"/>
    <w:rsid w:val="432EA8D1"/>
    <w:rsid w:val="43349763"/>
    <w:rsid w:val="4334B5B4"/>
    <w:rsid w:val="43C033D2"/>
    <w:rsid w:val="442C4AB3"/>
    <w:rsid w:val="443E2331"/>
    <w:rsid w:val="44789B84"/>
    <w:rsid w:val="44F19997"/>
    <w:rsid w:val="454F5F3F"/>
    <w:rsid w:val="4591A77E"/>
    <w:rsid w:val="4601D067"/>
    <w:rsid w:val="4636A329"/>
    <w:rsid w:val="4676401D"/>
    <w:rsid w:val="46A127FC"/>
    <w:rsid w:val="472287F6"/>
    <w:rsid w:val="472EF043"/>
    <w:rsid w:val="4763C575"/>
    <w:rsid w:val="479DA0C8"/>
    <w:rsid w:val="47EDC41D"/>
    <w:rsid w:val="47F2BF24"/>
    <w:rsid w:val="47FCBE1E"/>
    <w:rsid w:val="48364FF2"/>
    <w:rsid w:val="484EA273"/>
    <w:rsid w:val="4868C6EF"/>
    <w:rsid w:val="4878AB98"/>
    <w:rsid w:val="48870001"/>
    <w:rsid w:val="48DD7254"/>
    <w:rsid w:val="493615A7"/>
    <w:rsid w:val="49397129"/>
    <w:rsid w:val="49A55B22"/>
    <w:rsid w:val="49C1D511"/>
    <w:rsid w:val="49D8C8BE"/>
    <w:rsid w:val="49F43F49"/>
    <w:rsid w:val="4A147BF9"/>
    <w:rsid w:val="4A97DE12"/>
    <w:rsid w:val="4AF7AFF4"/>
    <w:rsid w:val="4B15F24E"/>
    <w:rsid w:val="4B412B83"/>
    <w:rsid w:val="4B70C12A"/>
    <w:rsid w:val="4B864335"/>
    <w:rsid w:val="4B929F60"/>
    <w:rsid w:val="4BA067B1"/>
    <w:rsid w:val="4BF86A77"/>
    <w:rsid w:val="4C4B74D2"/>
    <w:rsid w:val="4CDCFBE4"/>
    <w:rsid w:val="4D2A7207"/>
    <w:rsid w:val="4D3C3812"/>
    <w:rsid w:val="4D465334"/>
    <w:rsid w:val="4D7AFD4B"/>
    <w:rsid w:val="4E076D31"/>
    <w:rsid w:val="4E0CE24C"/>
    <w:rsid w:val="4E14EA5D"/>
    <w:rsid w:val="4E31453D"/>
    <w:rsid w:val="4EA861EC"/>
    <w:rsid w:val="4EAC39E1"/>
    <w:rsid w:val="4ED80873"/>
    <w:rsid w:val="4F08967E"/>
    <w:rsid w:val="4F165B57"/>
    <w:rsid w:val="4F4D716E"/>
    <w:rsid w:val="4F7A1EC5"/>
    <w:rsid w:val="4F7DFAC5"/>
    <w:rsid w:val="4F8A0D1D"/>
    <w:rsid w:val="4FED9C7F"/>
    <w:rsid w:val="506264D5"/>
    <w:rsid w:val="509F65CE"/>
    <w:rsid w:val="518D8F8E"/>
    <w:rsid w:val="51A1F208"/>
    <w:rsid w:val="51B85A8D"/>
    <w:rsid w:val="5210A134"/>
    <w:rsid w:val="522A4710"/>
    <w:rsid w:val="52369A24"/>
    <w:rsid w:val="52392AD5"/>
    <w:rsid w:val="524CF589"/>
    <w:rsid w:val="52B0ADF1"/>
    <w:rsid w:val="52C8DAB0"/>
    <w:rsid w:val="52CF3073"/>
    <w:rsid w:val="53192647"/>
    <w:rsid w:val="536E976B"/>
    <w:rsid w:val="54F18CCB"/>
    <w:rsid w:val="55010579"/>
    <w:rsid w:val="551537A1"/>
    <w:rsid w:val="556C715F"/>
    <w:rsid w:val="55CC66E5"/>
    <w:rsid w:val="567CEBA3"/>
    <w:rsid w:val="56A55699"/>
    <w:rsid w:val="56DF7B21"/>
    <w:rsid w:val="572E7521"/>
    <w:rsid w:val="580FADDB"/>
    <w:rsid w:val="5842088E"/>
    <w:rsid w:val="584B7285"/>
    <w:rsid w:val="58930F55"/>
    <w:rsid w:val="58D58D10"/>
    <w:rsid w:val="590407A7"/>
    <w:rsid w:val="5923DC8C"/>
    <w:rsid w:val="59578279"/>
    <w:rsid w:val="597F7916"/>
    <w:rsid w:val="59832A0B"/>
    <w:rsid w:val="59BC1449"/>
    <w:rsid w:val="59C36C72"/>
    <w:rsid w:val="5A07C75F"/>
    <w:rsid w:val="5A258248"/>
    <w:rsid w:val="5A2A4EC9"/>
    <w:rsid w:val="5A9980CC"/>
    <w:rsid w:val="5A9FD808"/>
    <w:rsid w:val="5AAFAA54"/>
    <w:rsid w:val="5AC84D96"/>
    <w:rsid w:val="5B5F3CD3"/>
    <w:rsid w:val="5BA45485"/>
    <w:rsid w:val="5BBD0C19"/>
    <w:rsid w:val="5C406113"/>
    <w:rsid w:val="5C5C23CF"/>
    <w:rsid w:val="5C6DF39E"/>
    <w:rsid w:val="5C757DF1"/>
    <w:rsid w:val="5CC7B5BD"/>
    <w:rsid w:val="5CE9B8C8"/>
    <w:rsid w:val="5CFB0D34"/>
    <w:rsid w:val="5D973A85"/>
    <w:rsid w:val="5DE8A909"/>
    <w:rsid w:val="5E517451"/>
    <w:rsid w:val="5EBFCD07"/>
    <w:rsid w:val="5EDBF547"/>
    <w:rsid w:val="5F0A50A0"/>
    <w:rsid w:val="5F2FA64F"/>
    <w:rsid w:val="5F8DCF2A"/>
    <w:rsid w:val="5FB462F8"/>
    <w:rsid w:val="5FF434C2"/>
    <w:rsid w:val="600C3A1E"/>
    <w:rsid w:val="601941B5"/>
    <w:rsid w:val="601C4605"/>
    <w:rsid w:val="601DBCAE"/>
    <w:rsid w:val="604DEF54"/>
    <w:rsid w:val="60764324"/>
    <w:rsid w:val="6086E2F4"/>
    <w:rsid w:val="60DE6405"/>
    <w:rsid w:val="615661A7"/>
    <w:rsid w:val="61B6E776"/>
    <w:rsid w:val="6297F171"/>
    <w:rsid w:val="6308017C"/>
    <w:rsid w:val="633F2CCE"/>
    <w:rsid w:val="63504F2C"/>
    <w:rsid w:val="63878854"/>
    <w:rsid w:val="63A3FED0"/>
    <w:rsid w:val="63DC3638"/>
    <w:rsid w:val="63F5D70F"/>
    <w:rsid w:val="64207535"/>
    <w:rsid w:val="64522F40"/>
    <w:rsid w:val="64C20E2A"/>
    <w:rsid w:val="64D9D81A"/>
    <w:rsid w:val="65074EEE"/>
    <w:rsid w:val="652358B5"/>
    <w:rsid w:val="652628EB"/>
    <w:rsid w:val="65DB3992"/>
    <w:rsid w:val="660861D0"/>
    <w:rsid w:val="660F6971"/>
    <w:rsid w:val="66B1F3FD"/>
    <w:rsid w:val="6709304F"/>
    <w:rsid w:val="672B267F"/>
    <w:rsid w:val="6796F68D"/>
    <w:rsid w:val="687B76E7"/>
    <w:rsid w:val="68D096C0"/>
    <w:rsid w:val="69690E7F"/>
    <w:rsid w:val="69E47CBD"/>
    <w:rsid w:val="6A944F72"/>
    <w:rsid w:val="6AC4E0E3"/>
    <w:rsid w:val="6ACE974F"/>
    <w:rsid w:val="6B7E70B7"/>
    <w:rsid w:val="6B92C580"/>
    <w:rsid w:val="6BA898FC"/>
    <w:rsid w:val="6BB66786"/>
    <w:rsid w:val="6BBF1932"/>
    <w:rsid w:val="6C6D86B2"/>
    <w:rsid w:val="6C77A354"/>
    <w:rsid w:val="6CD3D81E"/>
    <w:rsid w:val="6CF90239"/>
    <w:rsid w:val="6D2C66C9"/>
    <w:rsid w:val="6D3E7681"/>
    <w:rsid w:val="6D59E07C"/>
    <w:rsid w:val="6D8164E7"/>
    <w:rsid w:val="6DBD6B31"/>
    <w:rsid w:val="6E12C807"/>
    <w:rsid w:val="6E446752"/>
    <w:rsid w:val="6EA57760"/>
    <w:rsid w:val="6ED8C559"/>
    <w:rsid w:val="6F066717"/>
    <w:rsid w:val="6F1EFD44"/>
    <w:rsid w:val="6F804351"/>
    <w:rsid w:val="6F86380B"/>
    <w:rsid w:val="6F869839"/>
    <w:rsid w:val="6FDF2D61"/>
    <w:rsid w:val="70375305"/>
    <w:rsid w:val="70471188"/>
    <w:rsid w:val="70975D1F"/>
    <w:rsid w:val="70BF579D"/>
    <w:rsid w:val="70F2561F"/>
    <w:rsid w:val="71593BEA"/>
    <w:rsid w:val="717F2938"/>
    <w:rsid w:val="72046C82"/>
    <w:rsid w:val="728E2680"/>
    <w:rsid w:val="72B8E0FC"/>
    <w:rsid w:val="7329F145"/>
    <w:rsid w:val="73511B34"/>
    <w:rsid w:val="73ED9F01"/>
    <w:rsid w:val="7429F6E1"/>
    <w:rsid w:val="74431F3E"/>
    <w:rsid w:val="74A2695B"/>
    <w:rsid w:val="74D6808B"/>
    <w:rsid w:val="7561D14A"/>
    <w:rsid w:val="758B40DC"/>
    <w:rsid w:val="75DEEF9F"/>
    <w:rsid w:val="769A870D"/>
    <w:rsid w:val="76FCE416"/>
    <w:rsid w:val="7722C948"/>
    <w:rsid w:val="77A34ABE"/>
    <w:rsid w:val="77DC0288"/>
    <w:rsid w:val="78B6C201"/>
    <w:rsid w:val="78FFDD3A"/>
    <w:rsid w:val="79169061"/>
    <w:rsid w:val="793F1B1F"/>
    <w:rsid w:val="79AC592B"/>
    <w:rsid w:val="79FADBB6"/>
    <w:rsid w:val="7AE11092"/>
    <w:rsid w:val="7AE78838"/>
    <w:rsid w:val="7B0F664E"/>
    <w:rsid w:val="7B1932C3"/>
    <w:rsid w:val="7BA3A92F"/>
    <w:rsid w:val="7BE5B9B0"/>
    <w:rsid w:val="7C981054"/>
    <w:rsid w:val="7D1C4276"/>
    <w:rsid w:val="7D29B494"/>
    <w:rsid w:val="7D548300"/>
    <w:rsid w:val="7DD6CD74"/>
    <w:rsid w:val="7E44BF17"/>
    <w:rsid w:val="7E7A3BA3"/>
    <w:rsid w:val="7F20CF1D"/>
    <w:rsid w:val="7F92771A"/>
    <w:rsid w:val="7FCD5566"/>
    <w:rsid w:val="7FCDB0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9378"/>
  <w15:chartTrackingRefBased/>
  <w15:docId w15:val="{1C14A2E2-29B8-4D9D-AF8D-757EEEC0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C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C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C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C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C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C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C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C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C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C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C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C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C3F"/>
    <w:rPr>
      <w:rFonts w:eastAsiaTheme="majorEastAsia" w:cstheme="majorBidi"/>
      <w:color w:val="272727" w:themeColor="text1" w:themeTint="D8"/>
    </w:rPr>
  </w:style>
  <w:style w:type="paragraph" w:styleId="Title">
    <w:name w:val="Title"/>
    <w:basedOn w:val="Normal"/>
    <w:next w:val="Normal"/>
    <w:link w:val="TitleChar"/>
    <w:uiPriority w:val="10"/>
    <w:qFormat/>
    <w:rsid w:val="00250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C3F"/>
    <w:pPr>
      <w:spacing w:before="160"/>
      <w:jc w:val="center"/>
    </w:pPr>
    <w:rPr>
      <w:i/>
      <w:iCs/>
      <w:color w:val="404040" w:themeColor="text1" w:themeTint="BF"/>
    </w:rPr>
  </w:style>
  <w:style w:type="character" w:customStyle="1" w:styleId="QuoteChar">
    <w:name w:val="Quote Char"/>
    <w:basedOn w:val="DefaultParagraphFont"/>
    <w:link w:val="Quote"/>
    <w:uiPriority w:val="29"/>
    <w:rsid w:val="00250C3F"/>
    <w:rPr>
      <w:i/>
      <w:iCs/>
      <w:color w:val="404040" w:themeColor="text1" w:themeTint="BF"/>
    </w:rPr>
  </w:style>
  <w:style w:type="paragraph" w:styleId="ListParagraph">
    <w:name w:val="List Paragraph"/>
    <w:basedOn w:val="Normal"/>
    <w:link w:val="ListParagraphChar"/>
    <w:uiPriority w:val="99"/>
    <w:qFormat/>
    <w:rsid w:val="00250C3F"/>
    <w:pPr>
      <w:ind w:left="720"/>
      <w:contextualSpacing/>
    </w:pPr>
  </w:style>
  <w:style w:type="character" w:styleId="IntenseEmphasis">
    <w:name w:val="Intense Emphasis"/>
    <w:basedOn w:val="DefaultParagraphFont"/>
    <w:uiPriority w:val="21"/>
    <w:qFormat/>
    <w:rsid w:val="00250C3F"/>
    <w:rPr>
      <w:i/>
      <w:iCs/>
      <w:color w:val="0F4761" w:themeColor="accent1" w:themeShade="BF"/>
    </w:rPr>
  </w:style>
  <w:style w:type="paragraph" w:styleId="IntenseQuote">
    <w:name w:val="Intense Quote"/>
    <w:basedOn w:val="Normal"/>
    <w:next w:val="Normal"/>
    <w:link w:val="IntenseQuoteChar"/>
    <w:uiPriority w:val="30"/>
    <w:qFormat/>
    <w:rsid w:val="00250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C3F"/>
    <w:rPr>
      <w:i/>
      <w:iCs/>
      <w:color w:val="0F4761" w:themeColor="accent1" w:themeShade="BF"/>
    </w:rPr>
  </w:style>
  <w:style w:type="character" w:styleId="IntenseReference">
    <w:name w:val="Intense Reference"/>
    <w:basedOn w:val="DefaultParagraphFont"/>
    <w:uiPriority w:val="32"/>
    <w:qFormat/>
    <w:rsid w:val="00250C3F"/>
    <w:rPr>
      <w:b/>
      <w:bCs/>
      <w:smallCaps/>
      <w:color w:val="0F4761" w:themeColor="accent1" w:themeShade="BF"/>
      <w:spacing w:val="5"/>
    </w:rPr>
  </w:style>
  <w:style w:type="paragraph" w:customStyle="1" w:styleId="paragraph">
    <w:name w:val="paragraph"/>
    <w:basedOn w:val="Normal"/>
    <w:rsid w:val="00250C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50C3F"/>
  </w:style>
  <w:style w:type="character" w:customStyle="1" w:styleId="eop">
    <w:name w:val="eop"/>
    <w:basedOn w:val="DefaultParagraphFont"/>
    <w:rsid w:val="00250C3F"/>
  </w:style>
  <w:style w:type="character" w:customStyle="1" w:styleId="scxw147778678">
    <w:name w:val="scxw147778678"/>
    <w:basedOn w:val="DefaultParagraphFont"/>
    <w:rsid w:val="00250C3F"/>
  </w:style>
  <w:style w:type="character" w:styleId="Hyperlink">
    <w:name w:val="Hyperlink"/>
    <w:basedOn w:val="DefaultParagraphFont"/>
    <w:uiPriority w:val="99"/>
    <w:unhideWhenUsed/>
    <w:rsid w:val="00405DCB"/>
    <w:rPr>
      <w:color w:val="467886"/>
      <w:u w:val="single"/>
    </w:rPr>
  </w:style>
  <w:style w:type="character" w:customStyle="1" w:styleId="normaltextrun1">
    <w:name w:val="normaltextrun1"/>
    <w:basedOn w:val="DefaultParagraphFont"/>
    <w:uiPriority w:val="1"/>
    <w:rsid w:val="6ED8C559"/>
  </w:style>
  <w:style w:type="character" w:customStyle="1" w:styleId="tabchar">
    <w:name w:val="tabchar"/>
    <w:basedOn w:val="DefaultParagraphFont"/>
    <w:rsid w:val="002146D1"/>
  </w:style>
  <w:style w:type="paragraph" w:styleId="BodyTextIndent">
    <w:name w:val="Body Text Indent"/>
    <w:basedOn w:val="Normal"/>
    <w:link w:val="BodyTextIndentChar"/>
    <w:unhideWhenUsed/>
    <w:rsid w:val="00D727BD"/>
    <w:pPr>
      <w:widowControl w:val="0"/>
      <w:spacing w:after="120" w:line="240" w:lineRule="auto"/>
      <w:ind w:left="360"/>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D727BD"/>
    <w:rPr>
      <w:rFonts w:ascii="Times New Roman" w:eastAsia="Times New Roman" w:hAnsi="Times New Roman" w:cs="Times New Roman"/>
      <w:kern w:val="0"/>
      <w:sz w:val="24"/>
      <w:szCs w:val="20"/>
      <w14:ligatures w14:val="none"/>
    </w:rPr>
  </w:style>
  <w:style w:type="paragraph" w:styleId="BodyTextIndent2">
    <w:name w:val="Body Text Indent 2"/>
    <w:basedOn w:val="Normal"/>
    <w:link w:val="BodyTextIndent2Char"/>
    <w:unhideWhenUsed/>
    <w:rsid w:val="00D727BD"/>
    <w:pPr>
      <w:widowControl w:val="0"/>
      <w:spacing w:after="120" w:line="480" w:lineRule="auto"/>
      <w:ind w:left="360"/>
    </w:pPr>
    <w:rPr>
      <w:rFonts w:ascii="Times New Roman" w:eastAsia="Times New Roman" w:hAnsi="Times New Roman" w:cs="Times New Roman"/>
      <w:kern w:val="0"/>
      <w:sz w:val="24"/>
      <w:szCs w:val="20"/>
      <w14:ligatures w14:val="none"/>
    </w:rPr>
  </w:style>
  <w:style w:type="character" w:customStyle="1" w:styleId="BodyTextIndent2Char">
    <w:name w:val="Body Text Indent 2 Char"/>
    <w:basedOn w:val="DefaultParagraphFont"/>
    <w:link w:val="BodyTextIndent2"/>
    <w:rsid w:val="00D727BD"/>
    <w:rPr>
      <w:rFonts w:ascii="Times New Roman" w:eastAsia="Times New Roman" w:hAnsi="Times New Roman" w:cs="Times New Roman"/>
      <w:kern w:val="0"/>
      <w:sz w:val="24"/>
      <w:szCs w:val="20"/>
      <w14:ligatures w14:val="none"/>
    </w:rPr>
  </w:style>
  <w:style w:type="character" w:customStyle="1" w:styleId="ListParagraphChar">
    <w:name w:val="List Paragraph Char"/>
    <w:basedOn w:val="DefaultParagraphFont"/>
    <w:link w:val="ListParagraph"/>
    <w:uiPriority w:val="99"/>
    <w:locked/>
    <w:rsid w:val="00D727BD"/>
  </w:style>
  <w:style w:type="paragraph" w:styleId="Header">
    <w:name w:val="header"/>
    <w:basedOn w:val="Normal"/>
    <w:link w:val="HeaderChar"/>
    <w:uiPriority w:val="99"/>
    <w:unhideWhenUsed/>
    <w:rsid w:val="00BA1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620"/>
  </w:style>
  <w:style w:type="paragraph" w:styleId="Footer">
    <w:name w:val="footer"/>
    <w:basedOn w:val="Normal"/>
    <w:link w:val="FooterChar"/>
    <w:uiPriority w:val="99"/>
    <w:unhideWhenUsed/>
    <w:rsid w:val="00BA1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620"/>
  </w:style>
  <w:style w:type="character" w:styleId="UnresolvedMention">
    <w:name w:val="Unresolved Mention"/>
    <w:basedOn w:val="DefaultParagraphFont"/>
    <w:uiPriority w:val="99"/>
    <w:semiHidden/>
    <w:unhideWhenUsed/>
    <w:rsid w:val="004F3F52"/>
    <w:rPr>
      <w:color w:val="605E5C"/>
      <w:shd w:val="clear" w:color="auto" w:fill="E1DFDD"/>
    </w:rPr>
  </w:style>
  <w:style w:type="paragraph" w:styleId="NormalWeb">
    <w:name w:val="Normal (Web)"/>
    <w:basedOn w:val="Normal"/>
    <w:uiPriority w:val="99"/>
    <w:semiHidden/>
    <w:unhideWhenUsed/>
    <w:rsid w:val="00561F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B53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5290">
      <w:bodyDiv w:val="1"/>
      <w:marLeft w:val="0"/>
      <w:marRight w:val="0"/>
      <w:marTop w:val="0"/>
      <w:marBottom w:val="0"/>
      <w:divBdr>
        <w:top w:val="none" w:sz="0" w:space="0" w:color="auto"/>
        <w:left w:val="none" w:sz="0" w:space="0" w:color="auto"/>
        <w:bottom w:val="none" w:sz="0" w:space="0" w:color="auto"/>
        <w:right w:val="none" w:sz="0" w:space="0" w:color="auto"/>
      </w:divBdr>
      <w:divsChild>
        <w:div w:id="216210103">
          <w:marLeft w:val="446"/>
          <w:marRight w:val="0"/>
          <w:marTop w:val="0"/>
          <w:marBottom w:val="0"/>
          <w:divBdr>
            <w:top w:val="none" w:sz="0" w:space="0" w:color="auto"/>
            <w:left w:val="none" w:sz="0" w:space="0" w:color="auto"/>
            <w:bottom w:val="none" w:sz="0" w:space="0" w:color="auto"/>
            <w:right w:val="none" w:sz="0" w:space="0" w:color="auto"/>
          </w:divBdr>
        </w:div>
        <w:div w:id="625238567">
          <w:marLeft w:val="446"/>
          <w:marRight w:val="0"/>
          <w:marTop w:val="0"/>
          <w:marBottom w:val="0"/>
          <w:divBdr>
            <w:top w:val="none" w:sz="0" w:space="0" w:color="auto"/>
            <w:left w:val="none" w:sz="0" w:space="0" w:color="auto"/>
            <w:bottom w:val="none" w:sz="0" w:space="0" w:color="auto"/>
            <w:right w:val="none" w:sz="0" w:space="0" w:color="auto"/>
          </w:divBdr>
        </w:div>
        <w:div w:id="1014112685">
          <w:marLeft w:val="446"/>
          <w:marRight w:val="0"/>
          <w:marTop w:val="0"/>
          <w:marBottom w:val="0"/>
          <w:divBdr>
            <w:top w:val="none" w:sz="0" w:space="0" w:color="auto"/>
            <w:left w:val="none" w:sz="0" w:space="0" w:color="auto"/>
            <w:bottom w:val="none" w:sz="0" w:space="0" w:color="auto"/>
            <w:right w:val="none" w:sz="0" w:space="0" w:color="auto"/>
          </w:divBdr>
        </w:div>
        <w:div w:id="1151410139">
          <w:marLeft w:val="446"/>
          <w:marRight w:val="0"/>
          <w:marTop w:val="0"/>
          <w:marBottom w:val="0"/>
          <w:divBdr>
            <w:top w:val="none" w:sz="0" w:space="0" w:color="auto"/>
            <w:left w:val="none" w:sz="0" w:space="0" w:color="auto"/>
            <w:bottom w:val="none" w:sz="0" w:space="0" w:color="auto"/>
            <w:right w:val="none" w:sz="0" w:space="0" w:color="auto"/>
          </w:divBdr>
        </w:div>
        <w:div w:id="1583758613">
          <w:marLeft w:val="446"/>
          <w:marRight w:val="0"/>
          <w:marTop w:val="0"/>
          <w:marBottom w:val="0"/>
          <w:divBdr>
            <w:top w:val="none" w:sz="0" w:space="0" w:color="auto"/>
            <w:left w:val="none" w:sz="0" w:space="0" w:color="auto"/>
            <w:bottom w:val="none" w:sz="0" w:space="0" w:color="auto"/>
            <w:right w:val="none" w:sz="0" w:space="0" w:color="auto"/>
          </w:divBdr>
        </w:div>
      </w:divsChild>
    </w:div>
    <w:div w:id="170686967">
      <w:bodyDiv w:val="1"/>
      <w:marLeft w:val="0"/>
      <w:marRight w:val="0"/>
      <w:marTop w:val="0"/>
      <w:marBottom w:val="0"/>
      <w:divBdr>
        <w:top w:val="none" w:sz="0" w:space="0" w:color="auto"/>
        <w:left w:val="none" w:sz="0" w:space="0" w:color="auto"/>
        <w:bottom w:val="none" w:sz="0" w:space="0" w:color="auto"/>
        <w:right w:val="none" w:sz="0" w:space="0" w:color="auto"/>
      </w:divBdr>
      <w:divsChild>
        <w:div w:id="223640887">
          <w:marLeft w:val="0"/>
          <w:marRight w:val="0"/>
          <w:marTop w:val="0"/>
          <w:marBottom w:val="0"/>
          <w:divBdr>
            <w:top w:val="none" w:sz="0" w:space="0" w:color="auto"/>
            <w:left w:val="none" w:sz="0" w:space="0" w:color="auto"/>
            <w:bottom w:val="none" w:sz="0" w:space="0" w:color="auto"/>
            <w:right w:val="none" w:sz="0" w:space="0" w:color="auto"/>
          </w:divBdr>
        </w:div>
        <w:div w:id="231236679">
          <w:marLeft w:val="0"/>
          <w:marRight w:val="0"/>
          <w:marTop w:val="0"/>
          <w:marBottom w:val="0"/>
          <w:divBdr>
            <w:top w:val="none" w:sz="0" w:space="0" w:color="auto"/>
            <w:left w:val="none" w:sz="0" w:space="0" w:color="auto"/>
            <w:bottom w:val="none" w:sz="0" w:space="0" w:color="auto"/>
            <w:right w:val="none" w:sz="0" w:space="0" w:color="auto"/>
          </w:divBdr>
        </w:div>
        <w:div w:id="395012053">
          <w:marLeft w:val="0"/>
          <w:marRight w:val="0"/>
          <w:marTop w:val="0"/>
          <w:marBottom w:val="0"/>
          <w:divBdr>
            <w:top w:val="none" w:sz="0" w:space="0" w:color="auto"/>
            <w:left w:val="none" w:sz="0" w:space="0" w:color="auto"/>
            <w:bottom w:val="none" w:sz="0" w:space="0" w:color="auto"/>
            <w:right w:val="none" w:sz="0" w:space="0" w:color="auto"/>
          </w:divBdr>
        </w:div>
        <w:div w:id="656345549">
          <w:marLeft w:val="0"/>
          <w:marRight w:val="0"/>
          <w:marTop w:val="0"/>
          <w:marBottom w:val="0"/>
          <w:divBdr>
            <w:top w:val="none" w:sz="0" w:space="0" w:color="auto"/>
            <w:left w:val="none" w:sz="0" w:space="0" w:color="auto"/>
            <w:bottom w:val="none" w:sz="0" w:space="0" w:color="auto"/>
            <w:right w:val="none" w:sz="0" w:space="0" w:color="auto"/>
          </w:divBdr>
        </w:div>
        <w:div w:id="947928791">
          <w:marLeft w:val="0"/>
          <w:marRight w:val="0"/>
          <w:marTop w:val="0"/>
          <w:marBottom w:val="0"/>
          <w:divBdr>
            <w:top w:val="none" w:sz="0" w:space="0" w:color="auto"/>
            <w:left w:val="none" w:sz="0" w:space="0" w:color="auto"/>
            <w:bottom w:val="none" w:sz="0" w:space="0" w:color="auto"/>
            <w:right w:val="none" w:sz="0" w:space="0" w:color="auto"/>
          </w:divBdr>
        </w:div>
        <w:div w:id="1159734328">
          <w:marLeft w:val="0"/>
          <w:marRight w:val="0"/>
          <w:marTop w:val="0"/>
          <w:marBottom w:val="0"/>
          <w:divBdr>
            <w:top w:val="none" w:sz="0" w:space="0" w:color="auto"/>
            <w:left w:val="none" w:sz="0" w:space="0" w:color="auto"/>
            <w:bottom w:val="none" w:sz="0" w:space="0" w:color="auto"/>
            <w:right w:val="none" w:sz="0" w:space="0" w:color="auto"/>
          </w:divBdr>
        </w:div>
        <w:div w:id="1426069545">
          <w:marLeft w:val="0"/>
          <w:marRight w:val="0"/>
          <w:marTop w:val="0"/>
          <w:marBottom w:val="0"/>
          <w:divBdr>
            <w:top w:val="none" w:sz="0" w:space="0" w:color="auto"/>
            <w:left w:val="none" w:sz="0" w:space="0" w:color="auto"/>
            <w:bottom w:val="none" w:sz="0" w:space="0" w:color="auto"/>
            <w:right w:val="none" w:sz="0" w:space="0" w:color="auto"/>
          </w:divBdr>
        </w:div>
        <w:div w:id="1434520320">
          <w:marLeft w:val="0"/>
          <w:marRight w:val="0"/>
          <w:marTop w:val="0"/>
          <w:marBottom w:val="0"/>
          <w:divBdr>
            <w:top w:val="none" w:sz="0" w:space="0" w:color="auto"/>
            <w:left w:val="none" w:sz="0" w:space="0" w:color="auto"/>
            <w:bottom w:val="none" w:sz="0" w:space="0" w:color="auto"/>
            <w:right w:val="none" w:sz="0" w:space="0" w:color="auto"/>
          </w:divBdr>
        </w:div>
        <w:div w:id="1557013716">
          <w:marLeft w:val="0"/>
          <w:marRight w:val="0"/>
          <w:marTop w:val="0"/>
          <w:marBottom w:val="0"/>
          <w:divBdr>
            <w:top w:val="none" w:sz="0" w:space="0" w:color="auto"/>
            <w:left w:val="none" w:sz="0" w:space="0" w:color="auto"/>
            <w:bottom w:val="none" w:sz="0" w:space="0" w:color="auto"/>
            <w:right w:val="none" w:sz="0" w:space="0" w:color="auto"/>
          </w:divBdr>
        </w:div>
        <w:div w:id="1840775714">
          <w:marLeft w:val="0"/>
          <w:marRight w:val="0"/>
          <w:marTop w:val="0"/>
          <w:marBottom w:val="0"/>
          <w:divBdr>
            <w:top w:val="none" w:sz="0" w:space="0" w:color="auto"/>
            <w:left w:val="none" w:sz="0" w:space="0" w:color="auto"/>
            <w:bottom w:val="none" w:sz="0" w:space="0" w:color="auto"/>
            <w:right w:val="none" w:sz="0" w:space="0" w:color="auto"/>
          </w:divBdr>
        </w:div>
        <w:div w:id="1957784471">
          <w:marLeft w:val="0"/>
          <w:marRight w:val="0"/>
          <w:marTop w:val="0"/>
          <w:marBottom w:val="0"/>
          <w:divBdr>
            <w:top w:val="none" w:sz="0" w:space="0" w:color="auto"/>
            <w:left w:val="none" w:sz="0" w:space="0" w:color="auto"/>
            <w:bottom w:val="none" w:sz="0" w:space="0" w:color="auto"/>
            <w:right w:val="none" w:sz="0" w:space="0" w:color="auto"/>
          </w:divBdr>
        </w:div>
        <w:div w:id="1969823084">
          <w:marLeft w:val="0"/>
          <w:marRight w:val="0"/>
          <w:marTop w:val="0"/>
          <w:marBottom w:val="0"/>
          <w:divBdr>
            <w:top w:val="none" w:sz="0" w:space="0" w:color="auto"/>
            <w:left w:val="none" w:sz="0" w:space="0" w:color="auto"/>
            <w:bottom w:val="none" w:sz="0" w:space="0" w:color="auto"/>
            <w:right w:val="none" w:sz="0" w:space="0" w:color="auto"/>
          </w:divBdr>
        </w:div>
      </w:divsChild>
    </w:div>
    <w:div w:id="362175326">
      <w:bodyDiv w:val="1"/>
      <w:marLeft w:val="0"/>
      <w:marRight w:val="0"/>
      <w:marTop w:val="0"/>
      <w:marBottom w:val="0"/>
      <w:divBdr>
        <w:top w:val="none" w:sz="0" w:space="0" w:color="auto"/>
        <w:left w:val="none" w:sz="0" w:space="0" w:color="auto"/>
        <w:bottom w:val="none" w:sz="0" w:space="0" w:color="auto"/>
        <w:right w:val="none" w:sz="0" w:space="0" w:color="auto"/>
      </w:divBdr>
    </w:div>
    <w:div w:id="424229960">
      <w:bodyDiv w:val="1"/>
      <w:marLeft w:val="0"/>
      <w:marRight w:val="0"/>
      <w:marTop w:val="0"/>
      <w:marBottom w:val="0"/>
      <w:divBdr>
        <w:top w:val="none" w:sz="0" w:space="0" w:color="auto"/>
        <w:left w:val="none" w:sz="0" w:space="0" w:color="auto"/>
        <w:bottom w:val="none" w:sz="0" w:space="0" w:color="auto"/>
        <w:right w:val="none" w:sz="0" w:space="0" w:color="auto"/>
      </w:divBdr>
    </w:div>
    <w:div w:id="532156851">
      <w:bodyDiv w:val="1"/>
      <w:marLeft w:val="0"/>
      <w:marRight w:val="0"/>
      <w:marTop w:val="0"/>
      <w:marBottom w:val="0"/>
      <w:divBdr>
        <w:top w:val="none" w:sz="0" w:space="0" w:color="auto"/>
        <w:left w:val="none" w:sz="0" w:space="0" w:color="auto"/>
        <w:bottom w:val="none" w:sz="0" w:space="0" w:color="auto"/>
        <w:right w:val="none" w:sz="0" w:space="0" w:color="auto"/>
      </w:divBdr>
    </w:div>
    <w:div w:id="719593602">
      <w:bodyDiv w:val="1"/>
      <w:marLeft w:val="0"/>
      <w:marRight w:val="0"/>
      <w:marTop w:val="0"/>
      <w:marBottom w:val="0"/>
      <w:divBdr>
        <w:top w:val="none" w:sz="0" w:space="0" w:color="auto"/>
        <w:left w:val="none" w:sz="0" w:space="0" w:color="auto"/>
        <w:bottom w:val="none" w:sz="0" w:space="0" w:color="auto"/>
        <w:right w:val="none" w:sz="0" w:space="0" w:color="auto"/>
      </w:divBdr>
    </w:div>
    <w:div w:id="726756190">
      <w:bodyDiv w:val="1"/>
      <w:marLeft w:val="0"/>
      <w:marRight w:val="0"/>
      <w:marTop w:val="0"/>
      <w:marBottom w:val="0"/>
      <w:divBdr>
        <w:top w:val="none" w:sz="0" w:space="0" w:color="auto"/>
        <w:left w:val="none" w:sz="0" w:space="0" w:color="auto"/>
        <w:bottom w:val="none" w:sz="0" w:space="0" w:color="auto"/>
        <w:right w:val="none" w:sz="0" w:space="0" w:color="auto"/>
      </w:divBdr>
    </w:div>
    <w:div w:id="729571866">
      <w:bodyDiv w:val="1"/>
      <w:marLeft w:val="0"/>
      <w:marRight w:val="0"/>
      <w:marTop w:val="0"/>
      <w:marBottom w:val="0"/>
      <w:divBdr>
        <w:top w:val="none" w:sz="0" w:space="0" w:color="auto"/>
        <w:left w:val="none" w:sz="0" w:space="0" w:color="auto"/>
        <w:bottom w:val="none" w:sz="0" w:space="0" w:color="auto"/>
        <w:right w:val="none" w:sz="0" w:space="0" w:color="auto"/>
      </w:divBdr>
      <w:divsChild>
        <w:div w:id="361250685">
          <w:marLeft w:val="547"/>
          <w:marRight w:val="0"/>
          <w:marTop w:val="0"/>
          <w:marBottom w:val="0"/>
          <w:divBdr>
            <w:top w:val="none" w:sz="0" w:space="0" w:color="auto"/>
            <w:left w:val="none" w:sz="0" w:space="0" w:color="auto"/>
            <w:bottom w:val="none" w:sz="0" w:space="0" w:color="auto"/>
            <w:right w:val="none" w:sz="0" w:space="0" w:color="auto"/>
          </w:divBdr>
        </w:div>
        <w:div w:id="726493358">
          <w:marLeft w:val="547"/>
          <w:marRight w:val="0"/>
          <w:marTop w:val="0"/>
          <w:marBottom w:val="0"/>
          <w:divBdr>
            <w:top w:val="none" w:sz="0" w:space="0" w:color="auto"/>
            <w:left w:val="none" w:sz="0" w:space="0" w:color="auto"/>
            <w:bottom w:val="none" w:sz="0" w:space="0" w:color="auto"/>
            <w:right w:val="none" w:sz="0" w:space="0" w:color="auto"/>
          </w:divBdr>
        </w:div>
      </w:divsChild>
    </w:div>
    <w:div w:id="758672989">
      <w:bodyDiv w:val="1"/>
      <w:marLeft w:val="0"/>
      <w:marRight w:val="0"/>
      <w:marTop w:val="0"/>
      <w:marBottom w:val="0"/>
      <w:divBdr>
        <w:top w:val="none" w:sz="0" w:space="0" w:color="auto"/>
        <w:left w:val="none" w:sz="0" w:space="0" w:color="auto"/>
        <w:bottom w:val="none" w:sz="0" w:space="0" w:color="auto"/>
        <w:right w:val="none" w:sz="0" w:space="0" w:color="auto"/>
      </w:divBdr>
    </w:div>
    <w:div w:id="823818104">
      <w:bodyDiv w:val="1"/>
      <w:marLeft w:val="0"/>
      <w:marRight w:val="0"/>
      <w:marTop w:val="0"/>
      <w:marBottom w:val="0"/>
      <w:divBdr>
        <w:top w:val="none" w:sz="0" w:space="0" w:color="auto"/>
        <w:left w:val="none" w:sz="0" w:space="0" w:color="auto"/>
        <w:bottom w:val="none" w:sz="0" w:space="0" w:color="auto"/>
        <w:right w:val="none" w:sz="0" w:space="0" w:color="auto"/>
      </w:divBdr>
      <w:divsChild>
        <w:div w:id="556010561">
          <w:marLeft w:val="0"/>
          <w:marRight w:val="0"/>
          <w:marTop w:val="0"/>
          <w:marBottom w:val="0"/>
          <w:divBdr>
            <w:top w:val="none" w:sz="0" w:space="0" w:color="auto"/>
            <w:left w:val="none" w:sz="0" w:space="0" w:color="auto"/>
            <w:bottom w:val="none" w:sz="0" w:space="0" w:color="auto"/>
            <w:right w:val="none" w:sz="0" w:space="0" w:color="auto"/>
          </w:divBdr>
        </w:div>
        <w:div w:id="778640259">
          <w:marLeft w:val="0"/>
          <w:marRight w:val="0"/>
          <w:marTop w:val="0"/>
          <w:marBottom w:val="0"/>
          <w:divBdr>
            <w:top w:val="none" w:sz="0" w:space="0" w:color="auto"/>
            <w:left w:val="none" w:sz="0" w:space="0" w:color="auto"/>
            <w:bottom w:val="none" w:sz="0" w:space="0" w:color="auto"/>
            <w:right w:val="none" w:sz="0" w:space="0" w:color="auto"/>
          </w:divBdr>
        </w:div>
        <w:div w:id="1933973139">
          <w:marLeft w:val="0"/>
          <w:marRight w:val="0"/>
          <w:marTop w:val="0"/>
          <w:marBottom w:val="0"/>
          <w:divBdr>
            <w:top w:val="none" w:sz="0" w:space="0" w:color="auto"/>
            <w:left w:val="none" w:sz="0" w:space="0" w:color="auto"/>
            <w:bottom w:val="none" w:sz="0" w:space="0" w:color="auto"/>
            <w:right w:val="none" w:sz="0" w:space="0" w:color="auto"/>
          </w:divBdr>
        </w:div>
      </w:divsChild>
    </w:div>
    <w:div w:id="828448744">
      <w:bodyDiv w:val="1"/>
      <w:marLeft w:val="0"/>
      <w:marRight w:val="0"/>
      <w:marTop w:val="0"/>
      <w:marBottom w:val="0"/>
      <w:divBdr>
        <w:top w:val="none" w:sz="0" w:space="0" w:color="auto"/>
        <w:left w:val="none" w:sz="0" w:space="0" w:color="auto"/>
        <w:bottom w:val="none" w:sz="0" w:space="0" w:color="auto"/>
        <w:right w:val="none" w:sz="0" w:space="0" w:color="auto"/>
      </w:divBdr>
    </w:div>
    <w:div w:id="1045374300">
      <w:bodyDiv w:val="1"/>
      <w:marLeft w:val="0"/>
      <w:marRight w:val="0"/>
      <w:marTop w:val="0"/>
      <w:marBottom w:val="0"/>
      <w:divBdr>
        <w:top w:val="none" w:sz="0" w:space="0" w:color="auto"/>
        <w:left w:val="none" w:sz="0" w:space="0" w:color="auto"/>
        <w:bottom w:val="none" w:sz="0" w:space="0" w:color="auto"/>
        <w:right w:val="none" w:sz="0" w:space="0" w:color="auto"/>
      </w:divBdr>
    </w:div>
    <w:div w:id="1076975198">
      <w:bodyDiv w:val="1"/>
      <w:marLeft w:val="0"/>
      <w:marRight w:val="0"/>
      <w:marTop w:val="0"/>
      <w:marBottom w:val="0"/>
      <w:divBdr>
        <w:top w:val="none" w:sz="0" w:space="0" w:color="auto"/>
        <w:left w:val="none" w:sz="0" w:space="0" w:color="auto"/>
        <w:bottom w:val="none" w:sz="0" w:space="0" w:color="auto"/>
        <w:right w:val="none" w:sz="0" w:space="0" w:color="auto"/>
      </w:divBdr>
      <w:divsChild>
        <w:div w:id="193008895">
          <w:marLeft w:val="0"/>
          <w:marRight w:val="0"/>
          <w:marTop w:val="0"/>
          <w:marBottom w:val="0"/>
          <w:divBdr>
            <w:top w:val="none" w:sz="0" w:space="0" w:color="auto"/>
            <w:left w:val="none" w:sz="0" w:space="0" w:color="auto"/>
            <w:bottom w:val="none" w:sz="0" w:space="0" w:color="auto"/>
            <w:right w:val="none" w:sz="0" w:space="0" w:color="auto"/>
          </w:divBdr>
        </w:div>
        <w:div w:id="207108274">
          <w:marLeft w:val="0"/>
          <w:marRight w:val="0"/>
          <w:marTop w:val="0"/>
          <w:marBottom w:val="0"/>
          <w:divBdr>
            <w:top w:val="none" w:sz="0" w:space="0" w:color="auto"/>
            <w:left w:val="none" w:sz="0" w:space="0" w:color="auto"/>
            <w:bottom w:val="none" w:sz="0" w:space="0" w:color="auto"/>
            <w:right w:val="none" w:sz="0" w:space="0" w:color="auto"/>
          </w:divBdr>
        </w:div>
        <w:div w:id="281035642">
          <w:marLeft w:val="0"/>
          <w:marRight w:val="0"/>
          <w:marTop w:val="0"/>
          <w:marBottom w:val="0"/>
          <w:divBdr>
            <w:top w:val="none" w:sz="0" w:space="0" w:color="auto"/>
            <w:left w:val="none" w:sz="0" w:space="0" w:color="auto"/>
            <w:bottom w:val="none" w:sz="0" w:space="0" w:color="auto"/>
            <w:right w:val="none" w:sz="0" w:space="0" w:color="auto"/>
          </w:divBdr>
        </w:div>
        <w:div w:id="399520031">
          <w:marLeft w:val="0"/>
          <w:marRight w:val="0"/>
          <w:marTop w:val="0"/>
          <w:marBottom w:val="0"/>
          <w:divBdr>
            <w:top w:val="none" w:sz="0" w:space="0" w:color="auto"/>
            <w:left w:val="none" w:sz="0" w:space="0" w:color="auto"/>
            <w:bottom w:val="none" w:sz="0" w:space="0" w:color="auto"/>
            <w:right w:val="none" w:sz="0" w:space="0" w:color="auto"/>
          </w:divBdr>
        </w:div>
        <w:div w:id="467016884">
          <w:marLeft w:val="0"/>
          <w:marRight w:val="0"/>
          <w:marTop w:val="0"/>
          <w:marBottom w:val="0"/>
          <w:divBdr>
            <w:top w:val="none" w:sz="0" w:space="0" w:color="auto"/>
            <w:left w:val="none" w:sz="0" w:space="0" w:color="auto"/>
            <w:bottom w:val="none" w:sz="0" w:space="0" w:color="auto"/>
            <w:right w:val="none" w:sz="0" w:space="0" w:color="auto"/>
          </w:divBdr>
        </w:div>
        <w:div w:id="569192669">
          <w:marLeft w:val="0"/>
          <w:marRight w:val="0"/>
          <w:marTop w:val="0"/>
          <w:marBottom w:val="0"/>
          <w:divBdr>
            <w:top w:val="none" w:sz="0" w:space="0" w:color="auto"/>
            <w:left w:val="none" w:sz="0" w:space="0" w:color="auto"/>
            <w:bottom w:val="none" w:sz="0" w:space="0" w:color="auto"/>
            <w:right w:val="none" w:sz="0" w:space="0" w:color="auto"/>
          </w:divBdr>
        </w:div>
        <w:div w:id="591743001">
          <w:marLeft w:val="0"/>
          <w:marRight w:val="0"/>
          <w:marTop w:val="0"/>
          <w:marBottom w:val="0"/>
          <w:divBdr>
            <w:top w:val="none" w:sz="0" w:space="0" w:color="auto"/>
            <w:left w:val="none" w:sz="0" w:space="0" w:color="auto"/>
            <w:bottom w:val="none" w:sz="0" w:space="0" w:color="auto"/>
            <w:right w:val="none" w:sz="0" w:space="0" w:color="auto"/>
          </w:divBdr>
        </w:div>
        <w:div w:id="612708668">
          <w:marLeft w:val="0"/>
          <w:marRight w:val="0"/>
          <w:marTop w:val="0"/>
          <w:marBottom w:val="0"/>
          <w:divBdr>
            <w:top w:val="none" w:sz="0" w:space="0" w:color="auto"/>
            <w:left w:val="none" w:sz="0" w:space="0" w:color="auto"/>
            <w:bottom w:val="none" w:sz="0" w:space="0" w:color="auto"/>
            <w:right w:val="none" w:sz="0" w:space="0" w:color="auto"/>
          </w:divBdr>
        </w:div>
        <w:div w:id="624652291">
          <w:marLeft w:val="0"/>
          <w:marRight w:val="0"/>
          <w:marTop w:val="0"/>
          <w:marBottom w:val="0"/>
          <w:divBdr>
            <w:top w:val="none" w:sz="0" w:space="0" w:color="auto"/>
            <w:left w:val="none" w:sz="0" w:space="0" w:color="auto"/>
            <w:bottom w:val="none" w:sz="0" w:space="0" w:color="auto"/>
            <w:right w:val="none" w:sz="0" w:space="0" w:color="auto"/>
          </w:divBdr>
        </w:div>
        <w:div w:id="739135077">
          <w:marLeft w:val="0"/>
          <w:marRight w:val="0"/>
          <w:marTop w:val="0"/>
          <w:marBottom w:val="0"/>
          <w:divBdr>
            <w:top w:val="none" w:sz="0" w:space="0" w:color="auto"/>
            <w:left w:val="none" w:sz="0" w:space="0" w:color="auto"/>
            <w:bottom w:val="none" w:sz="0" w:space="0" w:color="auto"/>
            <w:right w:val="none" w:sz="0" w:space="0" w:color="auto"/>
          </w:divBdr>
        </w:div>
        <w:div w:id="766461473">
          <w:marLeft w:val="0"/>
          <w:marRight w:val="0"/>
          <w:marTop w:val="0"/>
          <w:marBottom w:val="0"/>
          <w:divBdr>
            <w:top w:val="none" w:sz="0" w:space="0" w:color="auto"/>
            <w:left w:val="none" w:sz="0" w:space="0" w:color="auto"/>
            <w:bottom w:val="none" w:sz="0" w:space="0" w:color="auto"/>
            <w:right w:val="none" w:sz="0" w:space="0" w:color="auto"/>
          </w:divBdr>
        </w:div>
        <w:div w:id="1015231869">
          <w:marLeft w:val="0"/>
          <w:marRight w:val="0"/>
          <w:marTop w:val="0"/>
          <w:marBottom w:val="0"/>
          <w:divBdr>
            <w:top w:val="none" w:sz="0" w:space="0" w:color="auto"/>
            <w:left w:val="none" w:sz="0" w:space="0" w:color="auto"/>
            <w:bottom w:val="none" w:sz="0" w:space="0" w:color="auto"/>
            <w:right w:val="none" w:sz="0" w:space="0" w:color="auto"/>
          </w:divBdr>
        </w:div>
        <w:div w:id="1129009161">
          <w:marLeft w:val="0"/>
          <w:marRight w:val="0"/>
          <w:marTop w:val="0"/>
          <w:marBottom w:val="0"/>
          <w:divBdr>
            <w:top w:val="none" w:sz="0" w:space="0" w:color="auto"/>
            <w:left w:val="none" w:sz="0" w:space="0" w:color="auto"/>
            <w:bottom w:val="none" w:sz="0" w:space="0" w:color="auto"/>
            <w:right w:val="none" w:sz="0" w:space="0" w:color="auto"/>
          </w:divBdr>
        </w:div>
        <w:div w:id="1159807073">
          <w:marLeft w:val="0"/>
          <w:marRight w:val="0"/>
          <w:marTop w:val="0"/>
          <w:marBottom w:val="0"/>
          <w:divBdr>
            <w:top w:val="none" w:sz="0" w:space="0" w:color="auto"/>
            <w:left w:val="none" w:sz="0" w:space="0" w:color="auto"/>
            <w:bottom w:val="none" w:sz="0" w:space="0" w:color="auto"/>
            <w:right w:val="none" w:sz="0" w:space="0" w:color="auto"/>
          </w:divBdr>
        </w:div>
        <w:div w:id="1409688149">
          <w:marLeft w:val="0"/>
          <w:marRight w:val="0"/>
          <w:marTop w:val="0"/>
          <w:marBottom w:val="0"/>
          <w:divBdr>
            <w:top w:val="none" w:sz="0" w:space="0" w:color="auto"/>
            <w:left w:val="none" w:sz="0" w:space="0" w:color="auto"/>
            <w:bottom w:val="none" w:sz="0" w:space="0" w:color="auto"/>
            <w:right w:val="none" w:sz="0" w:space="0" w:color="auto"/>
          </w:divBdr>
        </w:div>
        <w:div w:id="1464033602">
          <w:marLeft w:val="0"/>
          <w:marRight w:val="0"/>
          <w:marTop w:val="0"/>
          <w:marBottom w:val="0"/>
          <w:divBdr>
            <w:top w:val="none" w:sz="0" w:space="0" w:color="auto"/>
            <w:left w:val="none" w:sz="0" w:space="0" w:color="auto"/>
            <w:bottom w:val="none" w:sz="0" w:space="0" w:color="auto"/>
            <w:right w:val="none" w:sz="0" w:space="0" w:color="auto"/>
          </w:divBdr>
        </w:div>
        <w:div w:id="1715815711">
          <w:marLeft w:val="0"/>
          <w:marRight w:val="0"/>
          <w:marTop w:val="0"/>
          <w:marBottom w:val="0"/>
          <w:divBdr>
            <w:top w:val="none" w:sz="0" w:space="0" w:color="auto"/>
            <w:left w:val="none" w:sz="0" w:space="0" w:color="auto"/>
            <w:bottom w:val="none" w:sz="0" w:space="0" w:color="auto"/>
            <w:right w:val="none" w:sz="0" w:space="0" w:color="auto"/>
          </w:divBdr>
        </w:div>
        <w:div w:id="1930575097">
          <w:marLeft w:val="0"/>
          <w:marRight w:val="0"/>
          <w:marTop w:val="0"/>
          <w:marBottom w:val="0"/>
          <w:divBdr>
            <w:top w:val="none" w:sz="0" w:space="0" w:color="auto"/>
            <w:left w:val="none" w:sz="0" w:space="0" w:color="auto"/>
            <w:bottom w:val="none" w:sz="0" w:space="0" w:color="auto"/>
            <w:right w:val="none" w:sz="0" w:space="0" w:color="auto"/>
          </w:divBdr>
        </w:div>
        <w:div w:id="1983542062">
          <w:marLeft w:val="0"/>
          <w:marRight w:val="0"/>
          <w:marTop w:val="0"/>
          <w:marBottom w:val="0"/>
          <w:divBdr>
            <w:top w:val="none" w:sz="0" w:space="0" w:color="auto"/>
            <w:left w:val="none" w:sz="0" w:space="0" w:color="auto"/>
            <w:bottom w:val="none" w:sz="0" w:space="0" w:color="auto"/>
            <w:right w:val="none" w:sz="0" w:space="0" w:color="auto"/>
          </w:divBdr>
        </w:div>
      </w:divsChild>
    </w:div>
    <w:div w:id="1117069005">
      <w:bodyDiv w:val="1"/>
      <w:marLeft w:val="0"/>
      <w:marRight w:val="0"/>
      <w:marTop w:val="0"/>
      <w:marBottom w:val="0"/>
      <w:divBdr>
        <w:top w:val="none" w:sz="0" w:space="0" w:color="auto"/>
        <w:left w:val="none" w:sz="0" w:space="0" w:color="auto"/>
        <w:bottom w:val="none" w:sz="0" w:space="0" w:color="auto"/>
        <w:right w:val="none" w:sz="0" w:space="0" w:color="auto"/>
      </w:divBdr>
      <w:divsChild>
        <w:div w:id="981540977">
          <w:marLeft w:val="274"/>
          <w:marRight w:val="0"/>
          <w:marTop w:val="0"/>
          <w:marBottom w:val="0"/>
          <w:divBdr>
            <w:top w:val="none" w:sz="0" w:space="0" w:color="auto"/>
            <w:left w:val="none" w:sz="0" w:space="0" w:color="auto"/>
            <w:bottom w:val="none" w:sz="0" w:space="0" w:color="auto"/>
            <w:right w:val="none" w:sz="0" w:space="0" w:color="auto"/>
          </w:divBdr>
        </w:div>
        <w:div w:id="1223982859">
          <w:marLeft w:val="274"/>
          <w:marRight w:val="0"/>
          <w:marTop w:val="0"/>
          <w:marBottom w:val="0"/>
          <w:divBdr>
            <w:top w:val="none" w:sz="0" w:space="0" w:color="auto"/>
            <w:left w:val="none" w:sz="0" w:space="0" w:color="auto"/>
            <w:bottom w:val="none" w:sz="0" w:space="0" w:color="auto"/>
            <w:right w:val="none" w:sz="0" w:space="0" w:color="auto"/>
          </w:divBdr>
        </w:div>
        <w:div w:id="2013290911">
          <w:marLeft w:val="274"/>
          <w:marRight w:val="0"/>
          <w:marTop w:val="0"/>
          <w:marBottom w:val="0"/>
          <w:divBdr>
            <w:top w:val="none" w:sz="0" w:space="0" w:color="auto"/>
            <w:left w:val="none" w:sz="0" w:space="0" w:color="auto"/>
            <w:bottom w:val="none" w:sz="0" w:space="0" w:color="auto"/>
            <w:right w:val="none" w:sz="0" w:space="0" w:color="auto"/>
          </w:divBdr>
        </w:div>
      </w:divsChild>
    </w:div>
    <w:div w:id="1239092147">
      <w:bodyDiv w:val="1"/>
      <w:marLeft w:val="0"/>
      <w:marRight w:val="0"/>
      <w:marTop w:val="0"/>
      <w:marBottom w:val="0"/>
      <w:divBdr>
        <w:top w:val="none" w:sz="0" w:space="0" w:color="auto"/>
        <w:left w:val="none" w:sz="0" w:space="0" w:color="auto"/>
        <w:bottom w:val="none" w:sz="0" w:space="0" w:color="auto"/>
        <w:right w:val="none" w:sz="0" w:space="0" w:color="auto"/>
      </w:divBdr>
    </w:div>
    <w:div w:id="1393583494">
      <w:bodyDiv w:val="1"/>
      <w:marLeft w:val="0"/>
      <w:marRight w:val="0"/>
      <w:marTop w:val="0"/>
      <w:marBottom w:val="0"/>
      <w:divBdr>
        <w:top w:val="none" w:sz="0" w:space="0" w:color="auto"/>
        <w:left w:val="none" w:sz="0" w:space="0" w:color="auto"/>
        <w:bottom w:val="none" w:sz="0" w:space="0" w:color="auto"/>
        <w:right w:val="none" w:sz="0" w:space="0" w:color="auto"/>
      </w:divBdr>
      <w:divsChild>
        <w:div w:id="286938005">
          <w:marLeft w:val="547"/>
          <w:marRight w:val="0"/>
          <w:marTop w:val="0"/>
          <w:marBottom w:val="0"/>
          <w:divBdr>
            <w:top w:val="none" w:sz="0" w:space="0" w:color="auto"/>
            <w:left w:val="none" w:sz="0" w:space="0" w:color="auto"/>
            <w:bottom w:val="none" w:sz="0" w:space="0" w:color="auto"/>
            <w:right w:val="none" w:sz="0" w:space="0" w:color="auto"/>
          </w:divBdr>
        </w:div>
        <w:div w:id="407650178">
          <w:marLeft w:val="547"/>
          <w:marRight w:val="0"/>
          <w:marTop w:val="0"/>
          <w:marBottom w:val="0"/>
          <w:divBdr>
            <w:top w:val="none" w:sz="0" w:space="0" w:color="auto"/>
            <w:left w:val="none" w:sz="0" w:space="0" w:color="auto"/>
            <w:bottom w:val="none" w:sz="0" w:space="0" w:color="auto"/>
            <w:right w:val="none" w:sz="0" w:space="0" w:color="auto"/>
          </w:divBdr>
        </w:div>
        <w:div w:id="734740059">
          <w:marLeft w:val="547"/>
          <w:marRight w:val="0"/>
          <w:marTop w:val="0"/>
          <w:marBottom w:val="0"/>
          <w:divBdr>
            <w:top w:val="none" w:sz="0" w:space="0" w:color="auto"/>
            <w:left w:val="none" w:sz="0" w:space="0" w:color="auto"/>
            <w:bottom w:val="none" w:sz="0" w:space="0" w:color="auto"/>
            <w:right w:val="none" w:sz="0" w:space="0" w:color="auto"/>
          </w:divBdr>
        </w:div>
        <w:div w:id="853618912">
          <w:marLeft w:val="547"/>
          <w:marRight w:val="0"/>
          <w:marTop w:val="0"/>
          <w:marBottom w:val="0"/>
          <w:divBdr>
            <w:top w:val="none" w:sz="0" w:space="0" w:color="auto"/>
            <w:left w:val="none" w:sz="0" w:space="0" w:color="auto"/>
            <w:bottom w:val="none" w:sz="0" w:space="0" w:color="auto"/>
            <w:right w:val="none" w:sz="0" w:space="0" w:color="auto"/>
          </w:divBdr>
        </w:div>
        <w:div w:id="907958804">
          <w:marLeft w:val="547"/>
          <w:marRight w:val="0"/>
          <w:marTop w:val="0"/>
          <w:marBottom w:val="0"/>
          <w:divBdr>
            <w:top w:val="none" w:sz="0" w:space="0" w:color="auto"/>
            <w:left w:val="none" w:sz="0" w:space="0" w:color="auto"/>
            <w:bottom w:val="none" w:sz="0" w:space="0" w:color="auto"/>
            <w:right w:val="none" w:sz="0" w:space="0" w:color="auto"/>
          </w:divBdr>
        </w:div>
        <w:div w:id="1204755820">
          <w:marLeft w:val="547"/>
          <w:marRight w:val="0"/>
          <w:marTop w:val="0"/>
          <w:marBottom w:val="0"/>
          <w:divBdr>
            <w:top w:val="none" w:sz="0" w:space="0" w:color="auto"/>
            <w:left w:val="none" w:sz="0" w:space="0" w:color="auto"/>
            <w:bottom w:val="none" w:sz="0" w:space="0" w:color="auto"/>
            <w:right w:val="none" w:sz="0" w:space="0" w:color="auto"/>
          </w:divBdr>
        </w:div>
        <w:div w:id="1843424928">
          <w:marLeft w:val="547"/>
          <w:marRight w:val="0"/>
          <w:marTop w:val="0"/>
          <w:marBottom w:val="0"/>
          <w:divBdr>
            <w:top w:val="none" w:sz="0" w:space="0" w:color="auto"/>
            <w:left w:val="none" w:sz="0" w:space="0" w:color="auto"/>
            <w:bottom w:val="none" w:sz="0" w:space="0" w:color="auto"/>
            <w:right w:val="none" w:sz="0" w:space="0" w:color="auto"/>
          </w:divBdr>
        </w:div>
      </w:divsChild>
    </w:div>
    <w:div w:id="1465388998">
      <w:bodyDiv w:val="1"/>
      <w:marLeft w:val="0"/>
      <w:marRight w:val="0"/>
      <w:marTop w:val="0"/>
      <w:marBottom w:val="0"/>
      <w:divBdr>
        <w:top w:val="none" w:sz="0" w:space="0" w:color="auto"/>
        <w:left w:val="none" w:sz="0" w:space="0" w:color="auto"/>
        <w:bottom w:val="none" w:sz="0" w:space="0" w:color="auto"/>
        <w:right w:val="none" w:sz="0" w:space="0" w:color="auto"/>
      </w:divBdr>
      <w:divsChild>
        <w:div w:id="292372967">
          <w:marLeft w:val="360"/>
          <w:marRight w:val="0"/>
          <w:marTop w:val="200"/>
          <w:marBottom w:val="0"/>
          <w:divBdr>
            <w:top w:val="none" w:sz="0" w:space="0" w:color="auto"/>
            <w:left w:val="none" w:sz="0" w:space="0" w:color="auto"/>
            <w:bottom w:val="none" w:sz="0" w:space="0" w:color="auto"/>
            <w:right w:val="none" w:sz="0" w:space="0" w:color="auto"/>
          </w:divBdr>
        </w:div>
        <w:div w:id="525481411">
          <w:marLeft w:val="360"/>
          <w:marRight w:val="0"/>
          <w:marTop w:val="200"/>
          <w:marBottom w:val="0"/>
          <w:divBdr>
            <w:top w:val="none" w:sz="0" w:space="0" w:color="auto"/>
            <w:left w:val="none" w:sz="0" w:space="0" w:color="auto"/>
            <w:bottom w:val="none" w:sz="0" w:space="0" w:color="auto"/>
            <w:right w:val="none" w:sz="0" w:space="0" w:color="auto"/>
          </w:divBdr>
        </w:div>
        <w:div w:id="1385103811">
          <w:marLeft w:val="360"/>
          <w:marRight w:val="0"/>
          <w:marTop w:val="200"/>
          <w:marBottom w:val="0"/>
          <w:divBdr>
            <w:top w:val="none" w:sz="0" w:space="0" w:color="auto"/>
            <w:left w:val="none" w:sz="0" w:space="0" w:color="auto"/>
            <w:bottom w:val="none" w:sz="0" w:space="0" w:color="auto"/>
            <w:right w:val="none" w:sz="0" w:space="0" w:color="auto"/>
          </w:divBdr>
        </w:div>
      </w:divsChild>
    </w:div>
    <w:div w:id="1528366972">
      <w:bodyDiv w:val="1"/>
      <w:marLeft w:val="0"/>
      <w:marRight w:val="0"/>
      <w:marTop w:val="0"/>
      <w:marBottom w:val="0"/>
      <w:divBdr>
        <w:top w:val="none" w:sz="0" w:space="0" w:color="auto"/>
        <w:left w:val="none" w:sz="0" w:space="0" w:color="auto"/>
        <w:bottom w:val="none" w:sz="0" w:space="0" w:color="auto"/>
        <w:right w:val="none" w:sz="0" w:space="0" w:color="auto"/>
      </w:divBdr>
      <w:divsChild>
        <w:div w:id="382801001">
          <w:marLeft w:val="274"/>
          <w:marRight w:val="0"/>
          <w:marTop w:val="0"/>
          <w:marBottom w:val="0"/>
          <w:divBdr>
            <w:top w:val="none" w:sz="0" w:space="0" w:color="auto"/>
            <w:left w:val="none" w:sz="0" w:space="0" w:color="auto"/>
            <w:bottom w:val="none" w:sz="0" w:space="0" w:color="auto"/>
            <w:right w:val="none" w:sz="0" w:space="0" w:color="auto"/>
          </w:divBdr>
        </w:div>
        <w:div w:id="1056782863">
          <w:marLeft w:val="274"/>
          <w:marRight w:val="0"/>
          <w:marTop w:val="0"/>
          <w:marBottom w:val="0"/>
          <w:divBdr>
            <w:top w:val="none" w:sz="0" w:space="0" w:color="auto"/>
            <w:left w:val="none" w:sz="0" w:space="0" w:color="auto"/>
            <w:bottom w:val="none" w:sz="0" w:space="0" w:color="auto"/>
            <w:right w:val="none" w:sz="0" w:space="0" w:color="auto"/>
          </w:divBdr>
        </w:div>
        <w:div w:id="1101878114">
          <w:marLeft w:val="274"/>
          <w:marRight w:val="0"/>
          <w:marTop w:val="0"/>
          <w:marBottom w:val="0"/>
          <w:divBdr>
            <w:top w:val="none" w:sz="0" w:space="0" w:color="auto"/>
            <w:left w:val="none" w:sz="0" w:space="0" w:color="auto"/>
            <w:bottom w:val="none" w:sz="0" w:space="0" w:color="auto"/>
            <w:right w:val="none" w:sz="0" w:space="0" w:color="auto"/>
          </w:divBdr>
        </w:div>
        <w:div w:id="1144615771">
          <w:marLeft w:val="274"/>
          <w:marRight w:val="0"/>
          <w:marTop w:val="0"/>
          <w:marBottom w:val="0"/>
          <w:divBdr>
            <w:top w:val="none" w:sz="0" w:space="0" w:color="auto"/>
            <w:left w:val="none" w:sz="0" w:space="0" w:color="auto"/>
            <w:bottom w:val="none" w:sz="0" w:space="0" w:color="auto"/>
            <w:right w:val="none" w:sz="0" w:space="0" w:color="auto"/>
          </w:divBdr>
        </w:div>
        <w:div w:id="1203857374">
          <w:marLeft w:val="274"/>
          <w:marRight w:val="0"/>
          <w:marTop w:val="0"/>
          <w:marBottom w:val="0"/>
          <w:divBdr>
            <w:top w:val="none" w:sz="0" w:space="0" w:color="auto"/>
            <w:left w:val="none" w:sz="0" w:space="0" w:color="auto"/>
            <w:bottom w:val="none" w:sz="0" w:space="0" w:color="auto"/>
            <w:right w:val="none" w:sz="0" w:space="0" w:color="auto"/>
          </w:divBdr>
        </w:div>
        <w:div w:id="1284575412">
          <w:marLeft w:val="274"/>
          <w:marRight w:val="0"/>
          <w:marTop w:val="0"/>
          <w:marBottom w:val="0"/>
          <w:divBdr>
            <w:top w:val="none" w:sz="0" w:space="0" w:color="auto"/>
            <w:left w:val="none" w:sz="0" w:space="0" w:color="auto"/>
            <w:bottom w:val="none" w:sz="0" w:space="0" w:color="auto"/>
            <w:right w:val="none" w:sz="0" w:space="0" w:color="auto"/>
          </w:divBdr>
        </w:div>
        <w:div w:id="1289507917">
          <w:marLeft w:val="274"/>
          <w:marRight w:val="0"/>
          <w:marTop w:val="0"/>
          <w:marBottom w:val="0"/>
          <w:divBdr>
            <w:top w:val="none" w:sz="0" w:space="0" w:color="auto"/>
            <w:left w:val="none" w:sz="0" w:space="0" w:color="auto"/>
            <w:bottom w:val="none" w:sz="0" w:space="0" w:color="auto"/>
            <w:right w:val="none" w:sz="0" w:space="0" w:color="auto"/>
          </w:divBdr>
        </w:div>
        <w:div w:id="1526096804">
          <w:marLeft w:val="274"/>
          <w:marRight w:val="0"/>
          <w:marTop w:val="0"/>
          <w:marBottom w:val="0"/>
          <w:divBdr>
            <w:top w:val="none" w:sz="0" w:space="0" w:color="auto"/>
            <w:left w:val="none" w:sz="0" w:space="0" w:color="auto"/>
            <w:bottom w:val="none" w:sz="0" w:space="0" w:color="auto"/>
            <w:right w:val="none" w:sz="0" w:space="0" w:color="auto"/>
          </w:divBdr>
        </w:div>
        <w:div w:id="1916892819">
          <w:marLeft w:val="274"/>
          <w:marRight w:val="0"/>
          <w:marTop w:val="0"/>
          <w:marBottom w:val="0"/>
          <w:divBdr>
            <w:top w:val="none" w:sz="0" w:space="0" w:color="auto"/>
            <w:left w:val="none" w:sz="0" w:space="0" w:color="auto"/>
            <w:bottom w:val="none" w:sz="0" w:space="0" w:color="auto"/>
            <w:right w:val="none" w:sz="0" w:space="0" w:color="auto"/>
          </w:divBdr>
        </w:div>
        <w:div w:id="2029403006">
          <w:marLeft w:val="274"/>
          <w:marRight w:val="0"/>
          <w:marTop w:val="0"/>
          <w:marBottom w:val="0"/>
          <w:divBdr>
            <w:top w:val="none" w:sz="0" w:space="0" w:color="auto"/>
            <w:left w:val="none" w:sz="0" w:space="0" w:color="auto"/>
            <w:bottom w:val="none" w:sz="0" w:space="0" w:color="auto"/>
            <w:right w:val="none" w:sz="0" w:space="0" w:color="auto"/>
          </w:divBdr>
        </w:div>
        <w:div w:id="2034303362">
          <w:marLeft w:val="274"/>
          <w:marRight w:val="0"/>
          <w:marTop w:val="0"/>
          <w:marBottom w:val="0"/>
          <w:divBdr>
            <w:top w:val="none" w:sz="0" w:space="0" w:color="auto"/>
            <w:left w:val="none" w:sz="0" w:space="0" w:color="auto"/>
            <w:bottom w:val="none" w:sz="0" w:space="0" w:color="auto"/>
            <w:right w:val="none" w:sz="0" w:space="0" w:color="auto"/>
          </w:divBdr>
        </w:div>
      </w:divsChild>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sChild>
        <w:div w:id="1157721111">
          <w:marLeft w:val="446"/>
          <w:marRight w:val="0"/>
          <w:marTop w:val="0"/>
          <w:marBottom w:val="0"/>
          <w:divBdr>
            <w:top w:val="none" w:sz="0" w:space="0" w:color="auto"/>
            <w:left w:val="none" w:sz="0" w:space="0" w:color="auto"/>
            <w:bottom w:val="none" w:sz="0" w:space="0" w:color="auto"/>
            <w:right w:val="none" w:sz="0" w:space="0" w:color="auto"/>
          </w:divBdr>
        </w:div>
        <w:div w:id="1802075163">
          <w:marLeft w:val="446"/>
          <w:marRight w:val="0"/>
          <w:marTop w:val="0"/>
          <w:marBottom w:val="0"/>
          <w:divBdr>
            <w:top w:val="none" w:sz="0" w:space="0" w:color="auto"/>
            <w:left w:val="none" w:sz="0" w:space="0" w:color="auto"/>
            <w:bottom w:val="none" w:sz="0" w:space="0" w:color="auto"/>
            <w:right w:val="none" w:sz="0" w:space="0" w:color="auto"/>
          </w:divBdr>
        </w:div>
      </w:divsChild>
    </w:div>
    <w:div w:id="1656688191">
      <w:bodyDiv w:val="1"/>
      <w:marLeft w:val="0"/>
      <w:marRight w:val="0"/>
      <w:marTop w:val="0"/>
      <w:marBottom w:val="0"/>
      <w:divBdr>
        <w:top w:val="none" w:sz="0" w:space="0" w:color="auto"/>
        <w:left w:val="none" w:sz="0" w:space="0" w:color="auto"/>
        <w:bottom w:val="none" w:sz="0" w:space="0" w:color="auto"/>
        <w:right w:val="none" w:sz="0" w:space="0" w:color="auto"/>
      </w:divBdr>
      <w:divsChild>
        <w:div w:id="912853509">
          <w:marLeft w:val="547"/>
          <w:marRight w:val="0"/>
          <w:marTop w:val="0"/>
          <w:marBottom w:val="0"/>
          <w:divBdr>
            <w:top w:val="none" w:sz="0" w:space="0" w:color="auto"/>
            <w:left w:val="none" w:sz="0" w:space="0" w:color="auto"/>
            <w:bottom w:val="none" w:sz="0" w:space="0" w:color="auto"/>
            <w:right w:val="none" w:sz="0" w:space="0" w:color="auto"/>
          </w:divBdr>
        </w:div>
        <w:div w:id="1852648558">
          <w:marLeft w:val="547"/>
          <w:marRight w:val="0"/>
          <w:marTop w:val="0"/>
          <w:marBottom w:val="0"/>
          <w:divBdr>
            <w:top w:val="none" w:sz="0" w:space="0" w:color="auto"/>
            <w:left w:val="none" w:sz="0" w:space="0" w:color="auto"/>
            <w:bottom w:val="none" w:sz="0" w:space="0" w:color="auto"/>
            <w:right w:val="none" w:sz="0" w:space="0" w:color="auto"/>
          </w:divBdr>
        </w:div>
        <w:div w:id="2120641208">
          <w:marLeft w:val="547"/>
          <w:marRight w:val="0"/>
          <w:marTop w:val="0"/>
          <w:marBottom w:val="0"/>
          <w:divBdr>
            <w:top w:val="none" w:sz="0" w:space="0" w:color="auto"/>
            <w:left w:val="none" w:sz="0" w:space="0" w:color="auto"/>
            <w:bottom w:val="none" w:sz="0" w:space="0" w:color="auto"/>
            <w:right w:val="none" w:sz="0" w:space="0" w:color="auto"/>
          </w:divBdr>
        </w:div>
      </w:divsChild>
    </w:div>
    <w:div w:id="1669559194">
      <w:bodyDiv w:val="1"/>
      <w:marLeft w:val="0"/>
      <w:marRight w:val="0"/>
      <w:marTop w:val="0"/>
      <w:marBottom w:val="0"/>
      <w:divBdr>
        <w:top w:val="none" w:sz="0" w:space="0" w:color="auto"/>
        <w:left w:val="none" w:sz="0" w:space="0" w:color="auto"/>
        <w:bottom w:val="none" w:sz="0" w:space="0" w:color="auto"/>
        <w:right w:val="none" w:sz="0" w:space="0" w:color="auto"/>
      </w:divBdr>
    </w:div>
    <w:div w:id="1671252201">
      <w:bodyDiv w:val="1"/>
      <w:marLeft w:val="0"/>
      <w:marRight w:val="0"/>
      <w:marTop w:val="0"/>
      <w:marBottom w:val="0"/>
      <w:divBdr>
        <w:top w:val="none" w:sz="0" w:space="0" w:color="auto"/>
        <w:left w:val="none" w:sz="0" w:space="0" w:color="auto"/>
        <w:bottom w:val="none" w:sz="0" w:space="0" w:color="auto"/>
        <w:right w:val="none" w:sz="0" w:space="0" w:color="auto"/>
      </w:divBdr>
    </w:div>
    <w:div w:id="1673605507">
      <w:bodyDiv w:val="1"/>
      <w:marLeft w:val="0"/>
      <w:marRight w:val="0"/>
      <w:marTop w:val="0"/>
      <w:marBottom w:val="0"/>
      <w:divBdr>
        <w:top w:val="none" w:sz="0" w:space="0" w:color="auto"/>
        <w:left w:val="none" w:sz="0" w:space="0" w:color="auto"/>
        <w:bottom w:val="none" w:sz="0" w:space="0" w:color="auto"/>
        <w:right w:val="none" w:sz="0" w:space="0" w:color="auto"/>
      </w:divBdr>
      <w:divsChild>
        <w:div w:id="5057848">
          <w:marLeft w:val="360"/>
          <w:marRight w:val="0"/>
          <w:marTop w:val="200"/>
          <w:marBottom w:val="0"/>
          <w:divBdr>
            <w:top w:val="none" w:sz="0" w:space="0" w:color="auto"/>
            <w:left w:val="none" w:sz="0" w:space="0" w:color="auto"/>
            <w:bottom w:val="none" w:sz="0" w:space="0" w:color="auto"/>
            <w:right w:val="none" w:sz="0" w:space="0" w:color="auto"/>
          </w:divBdr>
        </w:div>
        <w:div w:id="800534862">
          <w:marLeft w:val="360"/>
          <w:marRight w:val="0"/>
          <w:marTop w:val="200"/>
          <w:marBottom w:val="0"/>
          <w:divBdr>
            <w:top w:val="none" w:sz="0" w:space="0" w:color="auto"/>
            <w:left w:val="none" w:sz="0" w:space="0" w:color="auto"/>
            <w:bottom w:val="none" w:sz="0" w:space="0" w:color="auto"/>
            <w:right w:val="none" w:sz="0" w:space="0" w:color="auto"/>
          </w:divBdr>
        </w:div>
        <w:div w:id="1287657687">
          <w:marLeft w:val="360"/>
          <w:marRight w:val="0"/>
          <w:marTop w:val="200"/>
          <w:marBottom w:val="0"/>
          <w:divBdr>
            <w:top w:val="none" w:sz="0" w:space="0" w:color="auto"/>
            <w:left w:val="none" w:sz="0" w:space="0" w:color="auto"/>
            <w:bottom w:val="none" w:sz="0" w:space="0" w:color="auto"/>
            <w:right w:val="none" w:sz="0" w:space="0" w:color="auto"/>
          </w:divBdr>
        </w:div>
        <w:div w:id="1897006444">
          <w:marLeft w:val="360"/>
          <w:marRight w:val="0"/>
          <w:marTop w:val="200"/>
          <w:marBottom w:val="0"/>
          <w:divBdr>
            <w:top w:val="none" w:sz="0" w:space="0" w:color="auto"/>
            <w:left w:val="none" w:sz="0" w:space="0" w:color="auto"/>
            <w:bottom w:val="none" w:sz="0" w:space="0" w:color="auto"/>
            <w:right w:val="none" w:sz="0" w:space="0" w:color="auto"/>
          </w:divBdr>
        </w:div>
      </w:divsChild>
    </w:div>
    <w:div w:id="1711564769">
      <w:bodyDiv w:val="1"/>
      <w:marLeft w:val="0"/>
      <w:marRight w:val="0"/>
      <w:marTop w:val="0"/>
      <w:marBottom w:val="0"/>
      <w:divBdr>
        <w:top w:val="none" w:sz="0" w:space="0" w:color="auto"/>
        <w:left w:val="none" w:sz="0" w:space="0" w:color="auto"/>
        <w:bottom w:val="none" w:sz="0" w:space="0" w:color="auto"/>
        <w:right w:val="none" w:sz="0" w:space="0" w:color="auto"/>
      </w:divBdr>
      <w:divsChild>
        <w:div w:id="509177366">
          <w:marLeft w:val="274"/>
          <w:marRight w:val="0"/>
          <w:marTop w:val="0"/>
          <w:marBottom w:val="0"/>
          <w:divBdr>
            <w:top w:val="none" w:sz="0" w:space="0" w:color="auto"/>
            <w:left w:val="none" w:sz="0" w:space="0" w:color="auto"/>
            <w:bottom w:val="none" w:sz="0" w:space="0" w:color="auto"/>
            <w:right w:val="none" w:sz="0" w:space="0" w:color="auto"/>
          </w:divBdr>
        </w:div>
        <w:div w:id="1283149378">
          <w:marLeft w:val="274"/>
          <w:marRight w:val="0"/>
          <w:marTop w:val="0"/>
          <w:marBottom w:val="0"/>
          <w:divBdr>
            <w:top w:val="none" w:sz="0" w:space="0" w:color="auto"/>
            <w:left w:val="none" w:sz="0" w:space="0" w:color="auto"/>
            <w:bottom w:val="none" w:sz="0" w:space="0" w:color="auto"/>
            <w:right w:val="none" w:sz="0" w:space="0" w:color="auto"/>
          </w:divBdr>
        </w:div>
      </w:divsChild>
    </w:div>
    <w:div w:id="1722753799">
      <w:bodyDiv w:val="1"/>
      <w:marLeft w:val="0"/>
      <w:marRight w:val="0"/>
      <w:marTop w:val="0"/>
      <w:marBottom w:val="0"/>
      <w:divBdr>
        <w:top w:val="none" w:sz="0" w:space="0" w:color="auto"/>
        <w:left w:val="none" w:sz="0" w:space="0" w:color="auto"/>
        <w:bottom w:val="none" w:sz="0" w:space="0" w:color="auto"/>
        <w:right w:val="none" w:sz="0" w:space="0" w:color="auto"/>
      </w:divBdr>
      <w:divsChild>
        <w:div w:id="77295477">
          <w:marLeft w:val="0"/>
          <w:marRight w:val="0"/>
          <w:marTop w:val="0"/>
          <w:marBottom w:val="0"/>
          <w:divBdr>
            <w:top w:val="none" w:sz="0" w:space="0" w:color="auto"/>
            <w:left w:val="none" w:sz="0" w:space="0" w:color="auto"/>
            <w:bottom w:val="none" w:sz="0" w:space="0" w:color="auto"/>
            <w:right w:val="none" w:sz="0" w:space="0" w:color="auto"/>
          </w:divBdr>
        </w:div>
        <w:div w:id="946933534">
          <w:marLeft w:val="0"/>
          <w:marRight w:val="0"/>
          <w:marTop w:val="0"/>
          <w:marBottom w:val="0"/>
          <w:divBdr>
            <w:top w:val="none" w:sz="0" w:space="0" w:color="auto"/>
            <w:left w:val="none" w:sz="0" w:space="0" w:color="auto"/>
            <w:bottom w:val="none" w:sz="0" w:space="0" w:color="auto"/>
            <w:right w:val="none" w:sz="0" w:space="0" w:color="auto"/>
          </w:divBdr>
        </w:div>
        <w:div w:id="1280139200">
          <w:marLeft w:val="0"/>
          <w:marRight w:val="0"/>
          <w:marTop w:val="0"/>
          <w:marBottom w:val="0"/>
          <w:divBdr>
            <w:top w:val="none" w:sz="0" w:space="0" w:color="auto"/>
            <w:left w:val="none" w:sz="0" w:space="0" w:color="auto"/>
            <w:bottom w:val="none" w:sz="0" w:space="0" w:color="auto"/>
            <w:right w:val="none" w:sz="0" w:space="0" w:color="auto"/>
          </w:divBdr>
        </w:div>
        <w:div w:id="2050377601">
          <w:marLeft w:val="0"/>
          <w:marRight w:val="0"/>
          <w:marTop w:val="0"/>
          <w:marBottom w:val="0"/>
          <w:divBdr>
            <w:top w:val="none" w:sz="0" w:space="0" w:color="auto"/>
            <w:left w:val="none" w:sz="0" w:space="0" w:color="auto"/>
            <w:bottom w:val="none" w:sz="0" w:space="0" w:color="auto"/>
            <w:right w:val="none" w:sz="0" w:space="0" w:color="auto"/>
          </w:divBdr>
        </w:div>
        <w:div w:id="2069263822">
          <w:marLeft w:val="0"/>
          <w:marRight w:val="0"/>
          <w:marTop w:val="0"/>
          <w:marBottom w:val="0"/>
          <w:divBdr>
            <w:top w:val="none" w:sz="0" w:space="0" w:color="auto"/>
            <w:left w:val="none" w:sz="0" w:space="0" w:color="auto"/>
            <w:bottom w:val="none" w:sz="0" w:space="0" w:color="auto"/>
            <w:right w:val="none" w:sz="0" w:space="0" w:color="auto"/>
          </w:divBdr>
        </w:div>
      </w:divsChild>
    </w:div>
    <w:div w:id="1762752416">
      <w:bodyDiv w:val="1"/>
      <w:marLeft w:val="0"/>
      <w:marRight w:val="0"/>
      <w:marTop w:val="0"/>
      <w:marBottom w:val="0"/>
      <w:divBdr>
        <w:top w:val="none" w:sz="0" w:space="0" w:color="auto"/>
        <w:left w:val="none" w:sz="0" w:space="0" w:color="auto"/>
        <w:bottom w:val="none" w:sz="0" w:space="0" w:color="auto"/>
        <w:right w:val="none" w:sz="0" w:space="0" w:color="auto"/>
      </w:divBdr>
      <w:divsChild>
        <w:div w:id="403652545">
          <w:marLeft w:val="720"/>
          <w:marRight w:val="0"/>
          <w:marTop w:val="0"/>
          <w:marBottom w:val="0"/>
          <w:divBdr>
            <w:top w:val="none" w:sz="0" w:space="0" w:color="auto"/>
            <w:left w:val="none" w:sz="0" w:space="0" w:color="auto"/>
            <w:bottom w:val="none" w:sz="0" w:space="0" w:color="auto"/>
            <w:right w:val="none" w:sz="0" w:space="0" w:color="auto"/>
          </w:divBdr>
        </w:div>
        <w:div w:id="470248895">
          <w:marLeft w:val="720"/>
          <w:marRight w:val="0"/>
          <w:marTop w:val="0"/>
          <w:marBottom w:val="0"/>
          <w:divBdr>
            <w:top w:val="none" w:sz="0" w:space="0" w:color="auto"/>
            <w:left w:val="none" w:sz="0" w:space="0" w:color="auto"/>
            <w:bottom w:val="none" w:sz="0" w:space="0" w:color="auto"/>
            <w:right w:val="none" w:sz="0" w:space="0" w:color="auto"/>
          </w:divBdr>
        </w:div>
        <w:div w:id="564493343">
          <w:marLeft w:val="720"/>
          <w:marRight w:val="0"/>
          <w:marTop w:val="0"/>
          <w:marBottom w:val="0"/>
          <w:divBdr>
            <w:top w:val="none" w:sz="0" w:space="0" w:color="auto"/>
            <w:left w:val="none" w:sz="0" w:space="0" w:color="auto"/>
            <w:bottom w:val="none" w:sz="0" w:space="0" w:color="auto"/>
            <w:right w:val="none" w:sz="0" w:space="0" w:color="auto"/>
          </w:divBdr>
        </w:div>
        <w:div w:id="1946840790">
          <w:marLeft w:val="720"/>
          <w:marRight w:val="0"/>
          <w:marTop w:val="0"/>
          <w:marBottom w:val="0"/>
          <w:divBdr>
            <w:top w:val="none" w:sz="0" w:space="0" w:color="auto"/>
            <w:left w:val="none" w:sz="0" w:space="0" w:color="auto"/>
            <w:bottom w:val="none" w:sz="0" w:space="0" w:color="auto"/>
            <w:right w:val="none" w:sz="0" w:space="0" w:color="auto"/>
          </w:divBdr>
        </w:div>
      </w:divsChild>
    </w:div>
    <w:div w:id="1804225448">
      <w:bodyDiv w:val="1"/>
      <w:marLeft w:val="0"/>
      <w:marRight w:val="0"/>
      <w:marTop w:val="0"/>
      <w:marBottom w:val="0"/>
      <w:divBdr>
        <w:top w:val="none" w:sz="0" w:space="0" w:color="auto"/>
        <w:left w:val="none" w:sz="0" w:space="0" w:color="auto"/>
        <w:bottom w:val="none" w:sz="0" w:space="0" w:color="auto"/>
        <w:right w:val="none" w:sz="0" w:space="0" w:color="auto"/>
      </w:divBdr>
    </w:div>
    <w:div w:id="1807821020">
      <w:bodyDiv w:val="1"/>
      <w:marLeft w:val="0"/>
      <w:marRight w:val="0"/>
      <w:marTop w:val="0"/>
      <w:marBottom w:val="0"/>
      <w:divBdr>
        <w:top w:val="none" w:sz="0" w:space="0" w:color="auto"/>
        <w:left w:val="none" w:sz="0" w:space="0" w:color="auto"/>
        <w:bottom w:val="none" w:sz="0" w:space="0" w:color="auto"/>
        <w:right w:val="none" w:sz="0" w:space="0" w:color="auto"/>
      </w:divBdr>
    </w:div>
    <w:div w:id="1861967928">
      <w:bodyDiv w:val="1"/>
      <w:marLeft w:val="0"/>
      <w:marRight w:val="0"/>
      <w:marTop w:val="0"/>
      <w:marBottom w:val="0"/>
      <w:divBdr>
        <w:top w:val="none" w:sz="0" w:space="0" w:color="auto"/>
        <w:left w:val="none" w:sz="0" w:space="0" w:color="auto"/>
        <w:bottom w:val="none" w:sz="0" w:space="0" w:color="auto"/>
        <w:right w:val="none" w:sz="0" w:space="0" w:color="auto"/>
      </w:divBdr>
    </w:div>
    <w:div w:id="1916737661">
      <w:bodyDiv w:val="1"/>
      <w:marLeft w:val="0"/>
      <w:marRight w:val="0"/>
      <w:marTop w:val="0"/>
      <w:marBottom w:val="0"/>
      <w:divBdr>
        <w:top w:val="none" w:sz="0" w:space="0" w:color="auto"/>
        <w:left w:val="none" w:sz="0" w:space="0" w:color="auto"/>
        <w:bottom w:val="none" w:sz="0" w:space="0" w:color="auto"/>
        <w:right w:val="none" w:sz="0" w:space="0" w:color="auto"/>
      </w:divBdr>
    </w:div>
    <w:div w:id="2059744171">
      <w:bodyDiv w:val="1"/>
      <w:marLeft w:val="0"/>
      <w:marRight w:val="0"/>
      <w:marTop w:val="0"/>
      <w:marBottom w:val="0"/>
      <w:divBdr>
        <w:top w:val="none" w:sz="0" w:space="0" w:color="auto"/>
        <w:left w:val="none" w:sz="0" w:space="0" w:color="auto"/>
        <w:bottom w:val="none" w:sz="0" w:space="0" w:color="auto"/>
        <w:right w:val="none" w:sz="0" w:space="0" w:color="auto"/>
      </w:divBdr>
    </w:div>
    <w:div w:id="206413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bese/docs/fy2023/2023-05/item7.1-educational-vision.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ivestream.com/accounts/2245913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Schneider, Rhoda E (DESE)</DisplayName>
        <AccountId>29</AccountId>
        <AccountType/>
      </UserInfo>
      <UserInfo>
        <DisplayName>Bettencourt, Helene H. (DESE)</DisplayName>
        <AccountId>18</AccountId>
        <AccountType/>
      </UserInfo>
      <UserInfo>
        <DisplayName>Sahni, Amrita D. (DESE)</DisplayName>
        <AccountId>1476</AccountId>
        <AccountType/>
      </UserInfo>
      <UserInfo>
        <DisplayName>Steenland, Deborah (DESE)</DisplayName>
        <AccountId>83</AccountId>
        <AccountType/>
      </UserInfo>
      <UserInfo>
        <DisplayName>Woo, Lauren (DESE)</DisplayName>
        <AccountId>84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38345-C6BB-4436-8229-38B068E72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68005-D13F-47D9-AB5F-6F8F6D19082B}">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CF71E1BC-2FF3-49AF-BFD8-9420D7325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3722</Words>
  <Characters>20623</Characters>
  <Application>Microsoft Office Word</Application>
  <DocSecurity>0</DocSecurity>
  <Lines>368</Lines>
  <Paragraphs>122</Paragraphs>
  <ScaleCrop>false</ScaleCrop>
  <HeadingPairs>
    <vt:vector size="2" baseType="variant">
      <vt:variant>
        <vt:lpstr>Title</vt:lpstr>
      </vt:variant>
      <vt:variant>
        <vt:i4>1</vt:i4>
      </vt:variant>
    </vt:vector>
  </HeadingPairs>
  <TitlesOfParts>
    <vt:vector size="1" baseType="lpstr">
      <vt:lpstr>Minutes of the BESE March 26, 2024 Regular Meeting</vt:lpstr>
    </vt:vector>
  </TitlesOfParts>
  <Company/>
  <LinksUpToDate>false</LinksUpToDate>
  <CharactersWithSpaces>24223</CharactersWithSpaces>
  <SharedDoc>false</SharedDoc>
  <HLinks>
    <vt:vector size="12" baseType="variant">
      <vt:variant>
        <vt:i4>5111872</vt:i4>
      </vt:variant>
      <vt:variant>
        <vt:i4>3</vt:i4>
      </vt:variant>
      <vt:variant>
        <vt:i4>0</vt:i4>
      </vt:variant>
      <vt:variant>
        <vt:i4>5</vt:i4>
      </vt:variant>
      <vt:variant>
        <vt:lpwstr>https://www.doe.mass.edu/bese/docs/fy2023/2023-05/item7.1-educational-vision.pdf</vt:lpwstr>
      </vt:variant>
      <vt:variant>
        <vt:lpwstr/>
      </vt:variant>
      <vt:variant>
        <vt:i4>4259913</vt:i4>
      </vt:variant>
      <vt:variant>
        <vt:i4>0</vt:i4>
      </vt:variant>
      <vt:variant>
        <vt:i4>0</vt:i4>
      </vt:variant>
      <vt:variant>
        <vt:i4>5</vt:i4>
      </vt:variant>
      <vt:variant>
        <vt:lpwstr>https://livestream.com/accounts/22459134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BESE March 26, 2024 Regular Meeting</dc:title>
  <dc:subject/>
  <dc:creator>DESE</dc:creator>
  <cp:keywords/>
  <dc:description/>
  <cp:lastModifiedBy>Zou, Dong (EOE)</cp:lastModifiedBy>
  <cp:revision>3</cp:revision>
  <cp:lastPrinted>2024-04-27T00:15:00Z</cp:lastPrinted>
  <dcterms:created xsi:type="dcterms:W3CDTF">2024-05-15T18:23:00Z</dcterms:created>
  <dcterms:modified xsi:type="dcterms:W3CDTF">2024-05-16T18:48:00Z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2024 12:00AM</vt:lpwstr>
  </property>
</Properties>
</file>