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746FD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00DE178E">
        <w:tc>
          <w:tcPr>
            <w:tcW w:w="1184" w:type="dxa"/>
          </w:tcPr>
          <w:p w14:paraId="46F2DCD6" w14:textId="77777777" w:rsidR="003051F4" w:rsidRDefault="003051F4" w:rsidP="00DE178E">
            <w:pPr>
              <w:rPr>
                <w:b/>
              </w:rPr>
            </w:pPr>
            <w:r>
              <w:rPr>
                <w:b/>
              </w:rPr>
              <w:t>To:</w:t>
            </w:r>
          </w:p>
        </w:tc>
        <w:tc>
          <w:tcPr>
            <w:tcW w:w="8176" w:type="dxa"/>
          </w:tcPr>
          <w:p w14:paraId="6E0EDB2D" w14:textId="77777777" w:rsidR="003051F4" w:rsidRDefault="003051F4" w:rsidP="00DE178E">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00DE178E">
        <w:tc>
          <w:tcPr>
            <w:tcW w:w="1184" w:type="dxa"/>
          </w:tcPr>
          <w:p w14:paraId="2303ACC4" w14:textId="77777777" w:rsidR="003051F4" w:rsidRDefault="003051F4" w:rsidP="00DE178E">
            <w:pPr>
              <w:rPr>
                <w:b/>
              </w:rPr>
            </w:pPr>
            <w:r>
              <w:rPr>
                <w:b/>
              </w:rPr>
              <w:t>From:</w:t>
            </w:r>
            <w:r>
              <w:tab/>
            </w:r>
          </w:p>
        </w:tc>
        <w:tc>
          <w:tcPr>
            <w:tcW w:w="8176" w:type="dxa"/>
          </w:tcPr>
          <w:p w14:paraId="26B0B793" w14:textId="77777777" w:rsidR="003051F4" w:rsidRDefault="003051F4" w:rsidP="00DE178E">
            <w:pPr>
              <w:pStyle w:val="Footer"/>
              <w:widowControl w:val="0"/>
              <w:rPr>
                <w:bCs/>
                <w:snapToGrid w:val="0"/>
              </w:rPr>
            </w:pPr>
            <w:r>
              <w:rPr>
                <w:bCs/>
                <w:snapToGrid w:val="0"/>
              </w:rPr>
              <w:t>Russell D. Johnston, Acting Commissioner</w:t>
            </w:r>
          </w:p>
          <w:p w14:paraId="5F07A2FC" w14:textId="1C3A2BFF" w:rsidR="00AA2F29" w:rsidRPr="00947C0C" w:rsidRDefault="00AA2F29" w:rsidP="00DE178E">
            <w:pPr>
              <w:pStyle w:val="Footer"/>
              <w:widowControl w:val="0"/>
              <w:rPr>
                <w:bCs/>
                <w:snapToGrid w:val="0"/>
              </w:rPr>
            </w:pPr>
          </w:p>
        </w:tc>
      </w:tr>
      <w:tr w:rsidR="003051F4" w14:paraId="40EBC9C0" w14:textId="77777777" w:rsidTr="00DE178E">
        <w:tc>
          <w:tcPr>
            <w:tcW w:w="1184" w:type="dxa"/>
          </w:tcPr>
          <w:p w14:paraId="1D7621DD" w14:textId="77777777" w:rsidR="003051F4" w:rsidRDefault="003051F4" w:rsidP="00DE178E">
            <w:pPr>
              <w:rPr>
                <w:b/>
              </w:rPr>
            </w:pPr>
            <w:r>
              <w:rPr>
                <w:b/>
              </w:rPr>
              <w:t>Date:</w:t>
            </w:r>
            <w:r>
              <w:tab/>
            </w:r>
          </w:p>
        </w:tc>
        <w:tc>
          <w:tcPr>
            <w:tcW w:w="8176" w:type="dxa"/>
          </w:tcPr>
          <w:p w14:paraId="57FDDBF2" w14:textId="52A3BB9E" w:rsidR="003051F4" w:rsidRDefault="00D60ACB" w:rsidP="00DE178E">
            <w:pPr>
              <w:pStyle w:val="Footer"/>
              <w:widowControl w:val="0"/>
            </w:pPr>
            <w:r>
              <w:t xml:space="preserve">May </w:t>
            </w:r>
            <w:r w:rsidR="00CA7D95">
              <w:t>1</w:t>
            </w:r>
            <w:r w:rsidR="00ED14CE">
              <w:t>5</w:t>
            </w:r>
            <w:r w:rsidR="003051F4">
              <w:t>, 2024</w:t>
            </w:r>
          </w:p>
        </w:tc>
      </w:tr>
      <w:tr w:rsidR="003051F4" w14:paraId="252EA1D8" w14:textId="77777777" w:rsidTr="00DE178E">
        <w:tc>
          <w:tcPr>
            <w:tcW w:w="1184" w:type="dxa"/>
          </w:tcPr>
          <w:p w14:paraId="30A7A7BD" w14:textId="77777777" w:rsidR="003051F4" w:rsidRDefault="003051F4" w:rsidP="00DE178E">
            <w:pPr>
              <w:rPr>
                <w:b/>
              </w:rPr>
            </w:pPr>
            <w:r>
              <w:rPr>
                <w:b/>
              </w:rPr>
              <w:t>Subject:</w:t>
            </w:r>
          </w:p>
        </w:tc>
        <w:tc>
          <w:tcPr>
            <w:tcW w:w="8176" w:type="dxa"/>
          </w:tcPr>
          <w:p w14:paraId="2ADAC119" w14:textId="2688B288" w:rsidR="003051F4" w:rsidRPr="007A22FF" w:rsidRDefault="00D60ACB" w:rsidP="00DE178E">
            <w:pPr>
              <w:pStyle w:val="Footer"/>
              <w:widowControl w:val="0"/>
              <w:rPr>
                <w:snapToGrid w:val="0"/>
              </w:rPr>
            </w:pPr>
            <w:r>
              <w:rPr>
                <w:snapToGrid w:val="0"/>
              </w:rPr>
              <w:t>Update on MCAS Contract</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746FDC">
          <w:endnotePr>
            <w:numFmt w:val="decimal"/>
          </w:endnotePr>
          <w:type w:val="continuous"/>
          <w:pgSz w:w="12240" w:h="15840"/>
          <w:pgMar w:top="1440" w:right="1440" w:bottom="1440" w:left="1440" w:header="1440" w:footer="1440" w:gutter="0"/>
          <w:cols w:space="720"/>
          <w:noEndnote/>
        </w:sectPr>
      </w:pPr>
    </w:p>
    <w:p w14:paraId="70ACE450" w14:textId="3C1ACD35" w:rsidR="00A040F3" w:rsidRPr="00503255" w:rsidRDefault="00A040F3">
      <w:pPr>
        <w:rPr>
          <w:rFonts w:cs="Calibri"/>
        </w:rPr>
      </w:pPr>
    </w:p>
    <w:p w14:paraId="577FC1DA" w14:textId="71ABB6E7" w:rsidR="00006BD5" w:rsidRDefault="00006BD5" w:rsidP="00006BD5">
      <w:pPr>
        <w:rPr>
          <w:color w:val="212529"/>
          <w:shd w:val="clear" w:color="auto" w:fill="FFFFFF"/>
        </w:rPr>
      </w:pPr>
      <w:r>
        <w:rPr>
          <w:color w:val="212529"/>
          <w:shd w:val="clear" w:color="auto" w:fill="FFFFFF"/>
        </w:rPr>
        <w:t xml:space="preserve">At the </w:t>
      </w:r>
      <w:r w:rsidR="00014AFE">
        <w:rPr>
          <w:color w:val="212529"/>
          <w:shd w:val="clear" w:color="auto" w:fill="FFFFFF"/>
        </w:rPr>
        <w:t>May 21</w:t>
      </w:r>
      <w:r>
        <w:rPr>
          <w:color w:val="212529"/>
          <w:shd w:val="clear" w:color="auto" w:fill="FFFFFF"/>
        </w:rPr>
        <w:t xml:space="preserve">, 2024, meeting of the Board of Elementary and Secondary Education, I will update the Board on </w:t>
      </w:r>
      <w:r>
        <w:t xml:space="preserve">the contract for the Massachusetts Comprehensive Assessment System (MCAS). </w:t>
      </w:r>
      <w:r>
        <w:rPr>
          <w:color w:val="212529"/>
          <w:shd w:val="clear" w:color="auto" w:fill="FFFFFF"/>
        </w:rPr>
        <w:t xml:space="preserve">This contract covers all aspects of </w:t>
      </w:r>
      <w:r w:rsidR="00F47D23">
        <w:rPr>
          <w:color w:val="212529"/>
          <w:shd w:val="clear" w:color="auto" w:fill="FFFFFF"/>
        </w:rPr>
        <w:t>the</w:t>
      </w:r>
      <w:r>
        <w:rPr>
          <w:color w:val="212529"/>
          <w:shd w:val="clear" w:color="auto" w:fill="FFFFFF"/>
        </w:rPr>
        <w:t xml:space="preserve"> statewide MCAS tests, including item and test development, test production and administration, scoring, and reporting. </w:t>
      </w:r>
    </w:p>
    <w:p w14:paraId="6C0E6A98" w14:textId="77777777" w:rsidR="00D43C24" w:rsidRDefault="00D43C24" w:rsidP="00006BD5">
      <w:pPr>
        <w:rPr>
          <w:color w:val="212529"/>
          <w:shd w:val="clear" w:color="auto" w:fill="FFFFFF"/>
        </w:rPr>
      </w:pPr>
    </w:p>
    <w:p w14:paraId="5B3CBF8E" w14:textId="1FA58D58" w:rsidR="00006BD5" w:rsidRDefault="00006BD5" w:rsidP="00006BD5">
      <w:pPr>
        <w:rPr>
          <w:color w:val="212529"/>
          <w:shd w:val="clear" w:color="auto" w:fill="FFFFFF"/>
        </w:rPr>
      </w:pPr>
      <w:r>
        <w:rPr>
          <w:color w:val="212529"/>
          <w:shd w:val="clear" w:color="auto" w:fill="FFFFFF"/>
        </w:rPr>
        <w:t xml:space="preserve">The current MCAS contract, which is held by </w:t>
      </w:r>
      <w:proofErr w:type="spellStart"/>
      <w:r>
        <w:rPr>
          <w:color w:val="212529"/>
          <w:shd w:val="clear" w:color="auto" w:fill="FFFFFF"/>
        </w:rPr>
        <w:t>Cognia</w:t>
      </w:r>
      <w:proofErr w:type="spellEnd"/>
      <w:r w:rsidR="00D43C24">
        <w:rPr>
          <w:color w:val="212529"/>
          <w:shd w:val="clear" w:color="auto" w:fill="FFFFFF"/>
        </w:rPr>
        <w:t xml:space="preserve"> of Alpharetta</w:t>
      </w:r>
      <w:r w:rsidR="00ED45CD">
        <w:rPr>
          <w:color w:val="212529"/>
          <w:shd w:val="clear" w:color="auto" w:fill="FFFFFF"/>
        </w:rPr>
        <w:t>,</w:t>
      </w:r>
      <w:r w:rsidR="00D43C24">
        <w:rPr>
          <w:color w:val="212529"/>
          <w:shd w:val="clear" w:color="auto" w:fill="FFFFFF"/>
        </w:rPr>
        <w:t xml:space="preserve"> GA</w:t>
      </w:r>
      <w:r>
        <w:rPr>
          <w:color w:val="212529"/>
          <w:shd w:val="clear" w:color="auto" w:fill="FFFFFF"/>
        </w:rPr>
        <w:t xml:space="preserve">, was last bid and awarded in 2016. The contract and all available extensions are scheduled to expire on June 30, 2024. </w:t>
      </w:r>
    </w:p>
    <w:p w14:paraId="2261380D" w14:textId="77777777" w:rsidR="00D43C24" w:rsidRDefault="00D43C24" w:rsidP="00006BD5">
      <w:pPr>
        <w:rPr>
          <w:color w:val="212529"/>
          <w:shd w:val="clear" w:color="auto" w:fill="FFFFFF"/>
        </w:rPr>
      </w:pPr>
    </w:p>
    <w:p w14:paraId="28CDAF52" w14:textId="77777777" w:rsidR="0077024A" w:rsidRDefault="0077024A" w:rsidP="00006BD5">
      <w:pPr>
        <w:rPr>
          <w:b/>
          <w:bCs/>
          <w:color w:val="212529"/>
          <w:shd w:val="clear" w:color="auto" w:fill="FFFFFF"/>
        </w:rPr>
      </w:pPr>
      <w:r>
        <w:rPr>
          <w:b/>
          <w:bCs/>
          <w:color w:val="212529"/>
          <w:shd w:val="clear" w:color="auto" w:fill="FFFFFF"/>
        </w:rPr>
        <w:t>Procurement Process</w:t>
      </w:r>
    </w:p>
    <w:p w14:paraId="68B43816" w14:textId="77777777" w:rsidR="007759DD" w:rsidRDefault="007759DD" w:rsidP="00006BD5">
      <w:pPr>
        <w:rPr>
          <w:b/>
          <w:bCs/>
          <w:color w:val="212529"/>
          <w:shd w:val="clear" w:color="auto" w:fill="FFFFFF"/>
        </w:rPr>
      </w:pPr>
    </w:p>
    <w:p w14:paraId="448D91FD" w14:textId="1E279B87" w:rsidR="00006BD5" w:rsidRDefault="00006BD5" w:rsidP="00006BD5">
      <w:pPr>
        <w:rPr>
          <w:color w:val="212529"/>
          <w:shd w:val="clear" w:color="auto" w:fill="FFFFFF"/>
        </w:rPr>
      </w:pPr>
      <w:r>
        <w:rPr>
          <w:color w:val="212529"/>
          <w:shd w:val="clear" w:color="auto" w:fill="FFFFFF"/>
        </w:rPr>
        <w:t xml:space="preserve">In preparation for the new </w:t>
      </w:r>
      <w:r w:rsidR="0077024A">
        <w:rPr>
          <w:color w:val="212529"/>
          <w:shd w:val="clear" w:color="auto" w:fill="FFFFFF"/>
        </w:rPr>
        <w:t xml:space="preserve">procurement </w:t>
      </w:r>
      <w:r>
        <w:rPr>
          <w:color w:val="212529"/>
          <w:shd w:val="clear" w:color="auto" w:fill="FFFFFF"/>
        </w:rPr>
        <w:t xml:space="preserve">cycle, beginning more than a year ago </w:t>
      </w:r>
      <w:r w:rsidR="7E3E4D18">
        <w:rPr>
          <w:color w:val="212529"/>
          <w:shd w:val="clear" w:color="auto" w:fill="FFFFFF"/>
        </w:rPr>
        <w:t>the Department of Elementary and Secondary Education (</w:t>
      </w:r>
      <w:r>
        <w:rPr>
          <w:color w:val="212529"/>
          <w:shd w:val="clear" w:color="auto" w:fill="FFFFFF"/>
        </w:rPr>
        <w:t>DESE</w:t>
      </w:r>
      <w:r w:rsidR="2CC2D294">
        <w:rPr>
          <w:color w:val="212529"/>
          <w:shd w:val="clear" w:color="auto" w:fill="FFFFFF"/>
        </w:rPr>
        <w:t>)</w:t>
      </w:r>
      <w:r>
        <w:rPr>
          <w:color w:val="212529"/>
          <w:shd w:val="clear" w:color="auto" w:fill="FFFFFF"/>
        </w:rPr>
        <w:t xml:space="preserve"> convened focus groups, gathered information via surveys, and conducted other stakeholder engagement to obtain feedback on aspects of the current assessment program and to hear suggestions for additions, improvement, or changes that might be included in a future contract.  </w:t>
      </w:r>
    </w:p>
    <w:p w14:paraId="2922176A" w14:textId="77777777" w:rsidR="00D43C24" w:rsidRPr="003365E9" w:rsidRDefault="00D43C24" w:rsidP="00006BD5">
      <w:pPr>
        <w:rPr>
          <w:color w:val="212529"/>
          <w:shd w:val="clear" w:color="auto" w:fill="FFFFFF"/>
        </w:rPr>
      </w:pPr>
    </w:p>
    <w:p w14:paraId="062663DE" w14:textId="36D23930" w:rsidR="00006BD5" w:rsidRDefault="00006BD5" w:rsidP="00006BD5">
      <w:r>
        <w:t xml:space="preserve">At the conclusion of this engagement process, in June 2023 DESE released a Request for Responses (RFR), which yielded bids from three assessment vendors. DESE convened a team to review the bids and to view demonstrations of services and systems from the prospective vendors. </w:t>
      </w:r>
    </w:p>
    <w:p w14:paraId="5845A219" w14:textId="77777777" w:rsidR="00D43C24" w:rsidRDefault="00D43C24" w:rsidP="00006BD5"/>
    <w:p w14:paraId="09D1DDAB" w14:textId="28469B3A" w:rsidR="00006BD5" w:rsidRDefault="00006BD5" w:rsidP="00006BD5">
      <w:r>
        <w:t xml:space="preserve">In November 2023, DESE announced its intention to </w:t>
      </w:r>
      <w:proofErr w:type="gramStart"/>
      <w:r>
        <w:t>enter into</w:t>
      </w:r>
      <w:proofErr w:type="gramEnd"/>
      <w:r>
        <w:t xml:space="preserve"> negotiations with </w:t>
      </w:r>
      <w:proofErr w:type="spellStart"/>
      <w:r>
        <w:t>Cognia</w:t>
      </w:r>
      <w:proofErr w:type="spellEnd"/>
      <w:r>
        <w:t xml:space="preserve">. Following a successful negotiation period, at the end of April 2024 DESE signed a contract with </w:t>
      </w:r>
      <w:proofErr w:type="spellStart"/>
      <w:r>
        <w:t>Cognia</w:t>
      </w:r>
      <w:proofErr w:type="spellEnd"/>
      <w:r>
        <w:t xml:space="preserve"> to collaborate on the development and production of the MCAS.</w:t>
      </w:r>
    </w:p>
    <w:p w14:paraId="2A21A7B9" w14:textId="77777777" w:rsidR="005D7694" w:rsidRDefault="005D7694" w:rsidP="00006BD5"/>
    <w:p w14:paraId="7F058133" w14:textId="77777777" w:rsidR="005D7694" w:rsidRDefault="005D7694" w:rsidP="00006BD5"/>
    <w:p w14:paraId="02AC0ACE" w14:textId="77777777" w:rsidR="005D7694" w:rsidRDefault="005D7694" w:rsidP="00006BD5"/>
    <w:p w14:paraId="0A352C8D" w14:textId="0A9203B3" w:rsidR="005D7694" w:rsidRDefault="005D7694" w:rsidP="00006BD5">
      <w:pPr>
        <w:rPr>
          <w:b/>
          <w:bCs/>
        </w:rPr>
      </w:pPr>
      <w:r>
        <w:rPr>
          <w:b/>
          <w:bCs/>
        </w:rPr>
        <w:t>Highlights of the New Assessment Contract</w:t>
      </w:r>
    </w:p>
    <w:p w14:paraId="180233B9" w14:textId="77777777" w:rsidR="005D7694" w:rsidRDefault="005D7694" w:rsidP="00006BD5">
      <w:pPr>
        <w:rPr>
          <w:b/>
          <w:bCs/>
        </w:rPr>
      </w:pPr>
    </w:p>
    <w:p w14:paraId="79EF30BF" w14:textId="2CDAE40C" w:rsidR="005D7694" w:rsidRDefault="00006BD5" w:rsidP="00006BD5">
      <w:r>
        <w:t xml:space="preserve">Under the </w:t>
      </w:r>
      <w:r w:rsidR="00BD3F85">
        <w:t xml:space="preserve">new </w:t>
      </w:r>
      <w:r>
        <w:t xml:space="preserve">five-year contract, which will begin on July 1, 2024, </w:t>
      </w:r>
      <w:proofErr w:type="spellStart"/>
      <w:r>
        <w:t>Cognia</w:t>
      </w:r>
      <w:proofErr w:type="spellEnd"/>
      <w:r>
        <w:t xml:space="preserve"> and its subcontractors</w:t>
      </w:r>
      <w:r w:rsidR="00BD3F85">
        <w:t>—</w:t>
      </w:r>
      <w:r>
        <w:t xml:space="preserve">including </w:t>
      </w:r>
      <w:proofErr w:type="spellStart"/>
      <w:r>
        <w:t>eMetric</w:t>
      </w:r>
      <w:proofErr w:type="spellEnd"/>
      <w:r>
        <w:t xml:space="preserve"> of San Antonio</w:t>
      </w:r>
      <w:r w:rsidR="6D9156B7">
        <w:t>,</w:t>
      </w:r>
      <w:r>
        <w:t xml:space="preserve"> TX</w:t>
      </w:r>
      <w:r w:rsidR="00BD3F85">
        <w:t>—</w:t>
      </w:r>
      <w:r>
        <w:t>will provide a full range of services</w:t>
      </w:r>
      <w:r w:rsidR="00BD3F85">
        <w:t xml:space="preserve"> in support of the assessment</w:t>
      </w:r>
      <w:r>
        <w:t>, including test construction and development, customer support for schools and districts, scoring, and reporting. The total five-year contract cost is $179.6 million</w:t>
      </w:r>
      <w:r w:rsidR="0053533D">
        <w:t xml:space="preserve">. </w:t>
      </w:r>
    </w:p>
    <w:p w14:paraId="38B33654" w14:textId="77777777" w:rsidR="00BD3F85" w:rsidRDefault="00BD3F85" w:rsidP="00006BD5"/>
    <w:p w14:paraId="33FD8C7A" w14:textId="77777777" w:rsidR="00006BD5" w:rsidRDefault="00006BD5" w:rsidP="00006BD5">
      <w:r>
        <w:t xml:space="preserve">The new contract includes the following updates and enhancements to the MCAS program: </w:t>
      </w:r>
    </w:p>
    <w:p w14:paraId="2102E7FC" w14:textId="18FD7055" w:rsidR="00006BD5" w:rsidRDefault="00175285" w:rsidP="00006BD5">
      <w:pPr>
        <w:pStyle w:val="ListParagraph"/>
        <w:numPr>
          <w:ilvl w:val="0"/>
          <w:numId w:val="1"/>
        </w:numPr>
        <w:spacing w:after="160" w:line="259" w:lineRule="auto"/>
      </w:pPr>
      <w:r>
        <w:t>c</w:t>
      </w:r>
      <w:r w:rsidR="00006BD5">
        <w:t xml:space="preserve">ontinued strong and ongoing participation by educators in the review of test items and in </w:t>
      </w:r>
      <w:r w:rsidR="003A61A2">
        <w:t xml:space="preserve">the </w:t>
      </w:r>
      <w:r w:rsidR="00006BD5">
        <w:t xml:space="preserve">setting of </w:t>
      </w:r>
      <w:r w:rsidR="003A61A2">
        <w:t xml:space="preserve">achievement </w:t>
      </w:r>
      <w:r w:rsidR="00006BD5">
        <w:t xml:space="preserve">standards for new </w:t>
      </w:r>
      <w:proofErr w:type="gramStart"/>
      <w:r w:rsidR="00006BD5">
        <w:t>tests</w:t>
      </w:r>
      <w:proofErr w:type="gramEnd"/>
    </w:p>
    <w:p w14:paraId="078A62DA" w14:textId="5BE733A2" w:rsidR="00006BD5" w:rsidRDefault="00175285" w:rsidP="00006BD5">
      <w:pPr>
        <w:pStyle w:val="ListParagraph"/>
        <w:numPr>
          <w:ilvl w:val="0"/>
          <w:numId w:val="1"/>
        </w:numPr>
        <w:spacing w:after="160" w:line="259" w:lineRule="auto"/>
      </w:pPr>
      <w:r>
        <w:t>r</w:t>
      </w:r>
      <w:r w:rsidR="00006BD5">
        <w:t xml:space="preserve">evised tests in grades 5 and 8 science that encourage the “doing of science” in the context of real-world storylines and interactive </w:t>
      </w:r>
      <w:proofErr w:type="gramStart"/>
      <w:r w:rsidR="00006BD5">
        <w:t>simulation</w:t>
      </w:r>
      <w:r>
        <w:t>s</w:t>
      </w:r>
      <w:proofErr w:type="gramEnd"/>
    </w:p>
    <w:p w14:paraId="62FEF06D" w14:textId="732D274F" w:rsidR="00006BD5" w:rsidRDefault="00175285" w:rsidP="00006BD5">
      <w:pPr>
        <w:pStyle w:val="ListParagraph"/>
        <w:numPr>
          <w:ilvl w:val="0"/>
          <w:numId w:val="1"/>
        </w:numPr>
        <w:spacing w:after="160" w:line="259" w:lineRule="auto"/>
      </w:pPr>
      <w:r>
        <w:t>a</w:t>
      </w:r>
      <w:r w:rsidR="00006BD5">
        <w:t xml:space="preserve"> new grade 8 civics assessment that measures students' understanding of civics and the foundations of the Massachusetts and U</w:t>
      </w:r>
      <w:r>
        <w:t>.</w:t>
      </w:r>
      <w:r w:rsidR="00006BD5">
        <w:t>S</w:t>
      </w:r>
      <w:r>
        <w:t>.</w:t>
      </w:r>
      <w:r w:rsidR="00006BD5">
        <w:t xml:space="preserve"> </w:t>
      </w:r>
      <w:proofErr w:type="gramStart"/>
      <w:r w:rsidR="00006BD5">
        <w:t>governments</w:t>
      </w:r>
      <w:proofErr w:type="gramEnd"/>
    </w:p>
    <w:p w14:paraId="5591EF67" w14:textId="77777777" w:rsidR="000110D5" w:rsidRDefault="000110D5" w:rsidP="000110D5">
      <w:pPr>
        <w:pStyle w:val="ListParagraph"/>
        <w:numPr>
          <w:ilvl w:val="0"/>
          <w:numId w:val="1"/>
        </w:numPr>
        <w:spacing w:after="160" w:line="259" w:lineRule="auto"/>
      </w:pPr>
      <w:r>
        <w:t xml:space="preserve">revisions to the current English language arts tests in grades 3-8 intended to continue bringing down the amount of time spent on </w:t>
      </w:r>
      <w:proofErr w:type="gramStart"/>
      <w:r>
        <w:t>testing</w:t>
      </w:r>
      <w:proofErr w:type="gramEnd"/>
    </w:p>
    <w:p w14:paraId="695A7E61" w14:textId="46FA4B84" w:rsidR="00006BD5" w:rsidRDefault="00175285" w:rsidP="00006BD5">
      <w:pPr>
        <w:pStyle w:val="ListParagraph"/>
        <w:numPr>
          <w:ilvl w:val="0"/>
          <w:numId w:val="1"/>
        </w:numPr>
        <w:spacing w:after="160" w:line="259" w:lineRule="auto"/>
      </w:pPr>
      <w:r>
        <w:t>i</w:t>
      </w:r>
      <w:r w:rsidR="00006BD5">
        <w:t>mproved access to assessments through the translation of additional tests in</w:t>
      </w:r>
      <w:r w:rsidR="615AE11D">
        <w:t>to</w:t>
      </w:r>
      <w:r w:rsidR="00006BD5">
        <w:t xml:space="preserve"> Spanish</w:t>
      </w:r>
    </w:p>
    <w:p w14:paraId="4FAF47F2" w14:textId="297B466D" w:rsidR="00006BD5" w:rsidRDefault="00175285" w:rsidP="00006BD5">
      <w:pPr>
        <w:pStyle w:val="ListParagraph"/>
        <w:numPr>
          <w:ilvl w:val="0"/>
          <w:numId w:val="1"/>
        </w:numPr>
        <w:spacing w:after="160" w:line="259" w:lineRule="auto"/>
      </w:pPr>
      <w:r>
        <w:t>a</w:t>
      </w:r>
      <w:r w:rsidR="00006BD5">
        <w:t xml:space="preserve"> focus on improved turnaround times for assessment results through the increased use of automated scoring and a</w:t>
      </w:r>
      <w:r w:rsidR="000110D5">
        <w:t xml:space="preserve"> new</w:t>
      </w:r>
      <w:r w:rsidR="00006BD5">
        <w:t xml:space="preserve"> reporting portal </w:t>
      </w:r>
      <w:r w:rsidR="29FE63DD">
        <w:t xml:space="preserve">to inform </w:t>
      </w:r>
      <w:r w:rsidR="65FA077A">
        <w:t xml:space="preserve">students’ </w:t>
      </w:r>
      <w:r w:rsidR="00006BD5">
        <w:t xml:space="preserve">families and </w:t>
      </w:r>
      <w:proofErr w:type="gramStart"/>
      <w:r w:rsidR="00006BD5">
        <w:t>caregivers</w:t>
      </w:r>
      <w:proofErr w:type="gramEnd"/>
    </w:p>
    <w:p w14:paraId="7D204CAF" w14:textId="3442FFEE" w:rsidR="003C0C86" w:rsidRPr="003C0C86" w:rsidRDefault="003C0C86" w:rsidP="003C0C86">
      <w:pPr>
        <w:rPr>
          <w:color w:val="212529"/>
          <w:shd w:val="clear" w:color="auto" w:fill="FFFFFF"/>
        </w:rPr>
      </w:pPr>
      <w:r w:rsidRPr="00CE55F9">
        <w:t xml:space="preserve">Rob Curtin, </w:t>
      </w:r>
      <w:r>
        <w:t>c</w:t>
      </w:r>
      <w:r w:rsidRPr="00CE55F9">
        <w:t xml:space="preserve">hief </w:t>
      </w:r>
      <w:r>
        <w:t>o</w:t>
      </w:r>
      <w:r w:rsidRPr="00CE55F9">
        <w:t xml:space="preserve">fficer for </w:t>
      </w:r>
      <w:r>
        <w:t>d</w:t>
      </w:r>
      <w:r w:rsidRPr="00CE55F9">
        <w:t xml:space="preserve">ata, </w:t>
      </w:r>
      <w:r>
        <w:t>a</w:t>
      </w:r>
      <w:r w:rsidRPr="00CE55F9">
        <w:t xml:space="preserve">ssessment, and </w:t>
      </w:r>
      <w:r>
        <w:t>a</w:t>
      </w:r>
      <w:r w:rsidRPr="00CE55F9">
        <w:t xml:space="preserve">ccountability, will join us for the discussion. </w:t>
      </w:r>
    </w:p>
    <w:p w14:paraId="192FFA59" w14:textId="77777777" w:rsidR="002914C1" w:rsidRPr="00503255" w:rsidRDefault="002914C1">
      <w:pPr>
        <w:rPr>
          <w:rFonts w:cs="Sans Serif Collection"/>
        </w:rPr>
      </w:pPr>
    </w:p>
    <w:p w14:paraId="67941293" w14:textId="77777777" w:rsidR="00BB257D" w:rsidRDefault="00BB257D" w:rsidP="0053222C">
      <w:pPr>
        <w:rPr>
          <w:rFonts w:cs="Sans Serif Collection"/>
        </w:rPr>
      </w:pPr>
    </w:p>
    <w:p w14:paraId="37F8CC95" w14:textId="77777777" w:rsidR="00BB257D" w:rsidRPr="00503255" w:rsidRDefault="00BB257D" w:rsidP="0053222C">
      <w:pPr>
        <w:rPr>
          <w:rFonts w:cs="Sans Serif Collection"/>
        </w:rPr>
      </w:pPr>
    </w:p>
    <w:p w14:paraId="2FC48518" w14:textId="77777777" w:rsidR="003D72C8" w:rsidRPr="00503255" w:rsidRDefault="003D72C8" w:rsidP="0053222C">
      <w:pPr>
        <w:rPr>
          <w:rFonts w:cs="Sans Serif Collection"/>
        </w:rPr>
      </w:pPr>
    </w:p>
    <w:p w14:paraId="33EF71D6" w14:textId="77777777" w:rsidR="003D72C8" w:rsidRPr="00503255" w:rsidRDefault="003D72C8" w:rsidP="0053222C">
      <w:pPr>
        <w:rPr>
          <w:rFonts w:cs="Sans Serif Collection"/>
        </w:rPr>
      </w:pPr>
    </w:p>
    <w:p w14:paraId="01D75CE6" w14:textId="77777777" w:rsidR="003D72C8" w:rsidRPr="00503255" w:rsidRDefault="003D72C8" w:rsidP="0053222C">
      <w:pPr>
        <w:rPr>
          <w:rFonts w:cs="Sans Serif Collection"/>
        </w:rPr>
      </w:pPr>
    </w:p>
    <w:p w14:paraId="11F1AFEF" w14:textId="77777777" w:rsidR="003D72C8" w:rsidRPr="00503255" w:rsidRDefault="003D72C8" w:rsidP="0053222C">
      <w:pPr>
        <w:rPr>
          <w:rFonts w:cs="Sans Serif Collection"/>
        </w:rPr>
      </w:pPr>
    </w:p>
    <w:p w14:paraId="48A9CF96" w14:textId="77777777" w:rsidR="003D72C8" w:rsidRPr="00503255" w:rsidRDefault="003D72C8" w:rsidP="0053222C">
      <w:pPr>
        <w:rPr>
          <w:rFonts w:cs="Sans Serif Collection"/>
        </w:rPr>
      </w:pPr>
    </w:p>
    <w:p w14:paraId="14B27558" w14:textId="77777777" w:rsidR="003D72C8" w:rsidRPr="00503255" w:rsidRDefault="003D72C8" w:rsidP="0053222C">
      <w:pPr>
        <w:rPr>
          <w:rFonts w:cs="Sans Serif Collection"/>
        </w:rPr>
      </w:pPr>
    </w:p>
    <w:sectPr w:rsidR="003D72C8" w:rsidRPr="00503255" w:rsidSect="00746FD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12490" w14:textId="77777777" w:rsidR="00F12EC2" w:rsidRDefault="00F12EC2" w:rsidP="00ED5501">
      <w:r>
        <w:separator/>
      </w:r>
    </w:p>
  </w:endnote>
  <w:endnote w:type="continuationSeparator" w:id="0">
    <w:p w14:paraId="636D37D0" w14:textId="77777777" w:rsidR="00F12EC2" w:rsidRDefault="00F12EC2" w:rsidP="00ED5501">
      <w:r>
        <w:continuationSeparator/>
      </w:r>
    </w:p>
  </w:endnote>
  <w:endnote w:type="continuationNotice" w:id="1">
    <w:p w14:paraId="3E306138" w14:textId="77777777" w:rsidR="00F12EC2" w:rsidRDefault="00F12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3FBE3B74">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09DF" w14:textId="77777777" w:rsidR="00F12EC2" w:rsidRDefault="00F12EC2" w:rsidP="00ED5501">
      <w:r>
        <w:separator/>
      </w:r>
    </w:p>
  </w:footnote>
  <w:footnote w:type="continuationSeparator" w:id="0">
    <w:p w14:paraId="04E3A963" w14:textId="77777777" w:rsidR="00F12EC2" w:rsidRDefault="00F12EC2" w:rsidP="00ED5501">
      <w:r>
        <w:continuationSeparator/>
      </w:r>
    </w:p>
  </w:footnote>
  <w:footnote w:type="continuationNotice" w:id="1">
    <w:p w14:paraId="0E3AFCBB" w14:textId="77777777" w:rsidR="00F12EC2" w:rsidRDefault="00F12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8231D4">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A651D"/>
    <w:multiLevelType w:val="hybridMultilevel"/>
    <w:tmpl w:val="8D3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5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6BD5"/>
    <w:rsid w:val="000110D5"/>
    <w:rsid w:val="00014AFE"/>
    <w:rsid w:val="00032C6B"/>
    <w:rsid w:val="000649FF"/>
    <w:rsid w:val="00075DB3"/>
    <w:rsid w:val="000A649D"/>
    <w:rsid w:val="000F3193"/>
    <w:rsid w:val="00141ABD"/>
    <w:rsid w:val="00162E80"/>
    <w:rsid w:val="00171673"/>
    <w:rsid w:val="00175285"/>
    <w:rsid w:val="00195421"/>
    <w:rsid w:val="001A6F97"/>
    <w:rsid w:val="001D7BCB"/>
    <w:rsid w:val="00212B43"/>
    <w:rsid w:val="002442CA"/>
    <w:rsid w:val="00250072"/>
    <w:rsid w:val="00281926"/>
    <w:rsid w:val="002914C1"/>
    <w:rsid w:val="0029420F"/>
    <w:rsid w:val="002A6D58"/>
    <w:rsid w:val="002B627A"/>
    <w:rsid w:val="002C3A10"/>
    <w:rsid w:val="002C6F11"/>
    <w:rsid w:val="002D7CB8"/>
    <w:rsid w:val="002E3038"/>
    <w:rsid w:val="002F0A91"/>
    <w:rsid w:val="002F658B"/>
    <w:rsid w:val="003051F4"/>
    <w:rsid w:val="0030576C"/>
    <w:rsid w:val="003105FE"/>
    <w:rsid w:val="00315D11"/>
    <w:rsid w:val="003168F1"/>
    <w:rsid w:val="003807D9"/>
    <w:rsid w:val="003A61A2"/>
    <w:rsid w:val="003C0C86"/>
    <w:rsid w:val="003D72C8"/>
    <w:rsid w:val="00452818"/>
    <w:rsid w:val="004873A1"/>
    <w:rsid w:val="00494AD0"/>
    <w:rsid w:val="004C53BC"/>
    <w:rsid w:val="004E1A14"/>
    <w:rsid w:val="004E7807"/>
    <w:rsid w:val="004F5B88"/>
    <w:rsid w:val="00503255"/>
    <w:rsid w:val="0053222C"/>
    <w:rsid w:val="0053533D"/>
    <w:rsid w:val="005604EA"/>
    <w:rsid w:val="00560FF4"/>
    <w:rsid w:val="00591E1A"/>
    <w:rsid w:val="005A1F33"/>
    <w:rsid w:val="005D7694"/>
    <w:rsid w:val="005F3161"/>
    <w:rsid w:val="005F568C"/>
    <w:rsid w:val="00600CCB"/>
    <w:rsid w:val="00604D7F"/>
    <w:rsid w:val="00624D2D"/>
    <w:rsid w:val="006250C2"/>
    <w:rsid w:val="00647FEC"/>
    <w:rsid w:val="00746FDC"/>
    <w:rsid w:val="0077024A"/>
    <w:rsid w:val="007759DD"/>
    <w:rsid w:val="00776157"/>
    <w:rsid w:val="00804B5A"/>
    <w:rsid w:val="00814CB9"/>
    <w:rsid w:val="00823C4B"/>
    <w:rsid w:val="00871B0B"/>
    <w:rsid w:val="008B607B"/>
    <w:rsid w:val="008E53D3"/>
    <w:rsid w:val="008F382E"/>
    <w:rsid w:val="008F4F85"/>
    <w:rsid w:val="008F58CC"/>
    <w:rsid w:val="00923898"/>
    <w:rsid w:val="009327E5"/>
    <w:rsid w:val="00934B6C"/>
    <w:rsid w:val="0096572D"/>
    <w:rsid w:val="009A28ED"/>
    <w:rsid w:val="009A2CA9"/>
    <w:rsid w:val="00A040F3"/>
    <w:rsid w:val="00A13359"/>
    <w:rsid w:val="00A14460"/>
    <w:rsid w:val="00A30BE9"/>
    <w:rsid w:val="00A66CCE"/>
    <w:rsid w:val="00AA2F29"/>
    <w:rsid w:val="00AB386D"/>
    <w:rsid w:val="00AB606A"/>
    <w:rsid w:val="00AD2D14"/>
    <w:rsid w:val="00AF63BE"/>
    <w:rsid w:val="00B2033C"/>
    <w:rsid w:val="00B57E83"/>
    <w:rsid w:val="00B83B96"/>
    <w:rsid w:val="00B85C9C"/>
    <w:rsid w:val="00BA0DD6"/>
    <w:rsid w:val="00BB257D"/>
    <w:rsid w:val="00BB6517"/>
    <w:rsid w:val="00BC7B59"/>
    <w:rsid w:val="00BD3F85"/>
    <w:rsid w:val="00C24F65"/>
    <w:rsid w:val="00C63DAF"/>
    <w:rsid w:val="00CA7D95"/>
    <w:rsid w:val="00CB031E"/>
    <w:rsid w:val="00CD59CB"/>
    <w:rsid w:val="00D05C85"/>
    <w:rsid w:val="00D43C24"/>
    <w:rsid w:val="00D449F8"/>
    <w:rsid w:val="00D503C5"/>
    <w:rsid w:val="00D60ACB"/>
    <w:rsid w:val="00D932F0"/>
    <w:rsid w:val="00D95730"/>
    <w:rsid w:val="00DC1F3E"/>
    <w:rsid w:val="00DC7307"/>
    <w:rsid w:val="00DD5E27"/>
    <w:rsid w:val="00E24B80"/>
    <w:rsid w:val="00E2551F"/>
    <w:rsid w:val="00E3706A"/>
    <w:rsid w:val="00E51041"/>
    <w:rsid w:val="00E55F2B"/>
    <w:rsid w:val="00E87CA5"/>
    <w:rsid w:val="00EC5C9A"/>
    <w:rsid w:val="00ED14CE"/>
    <w:rsid w:val="00ED45CD"/>
    <w:rsid w:val="00ED5501"/>
    <w:rsid w:val="00EE6091"/>
    <w:rsid w:val="00EF1E26"/>
    <w:rsid w:val="00EF42C6"/>
    <w:rsid w:val="00F12EC2"/>
    <w:rsid w:val="00F1446C"/>
    <w:rsid w:val="00F47D23"/>
    <w:rsid w:val="00F62E74"/>
    <w:rsid w:val="00FA01C0"/>
    <w:rsid w:val="00FB11A5"/>
    <w:rsid w:val="0C070C13"/>
    <w:rsid w:val="10BC6790"/>
    <w:rsid w:val="1192965C"/>
    <w:rsid w:val="2414CF3D"/>
    <w:rsid w:val="29FE63DD"/>
    <w:rsid w:val="2CB4997A"/>
    <w:rsid w:val="2CC2D294"/>
    <w:rsid w:val="2FEF0139"/>
    <w:rsid w:val="3A5F7923"/>
    <w:rsid w:val="4208F7B1"/>
    <w:rsid w:val="43A4C812"/>
    <w:rsid w:val="45409873"/>
    <w:rsid w:val="47FCC463"/>
    <w:rsid w:val="48783935"/>
    <w:rsid w:val="49FAE139"/>
    <w:rsid w:val="5CE58946"/>
    <w:rsid w:val="5FD83919"/>
    <w:rsid w:val="615AE11D"/>
    <w:rsid w:val="65FA077A"/>
    <w:rsid w:val="673B3D90"/>
    <w:rsid w:val="6D9156B7"/>
    <w:rsid w:val="7C0BAA20"/>
    <w:rsid w:val="7E3E4D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CommentReference">
    <w:name w:val="annotation reference"/>
    <w:basedOn w:val="DefaultParagraphFont"/>
    <w:uiPriority w:val="99"/>
    <w:semiHidden/>
    <w:unhideWhenUsed/>
    <w:rsid w:val="000649FF"/>
    <w:rPr>
      <w:sz w:val="16"/>
      <w:szCs w:val="16"/>
    </w:rPr>
  </w:style>
  <w:style w:type="paragraph" w:styleId="CommentText">
    <w:name w:val="annotation text"/>
    <w:basedOn w:val="Normal"/>
    <w:link w:val="CommentTextChar"/>
    <w:uiPriority w:val="99"/>
    <w:unhideWhenUsed/>
    <w:rsid w:val="000649FF"/>
    <w:rPr>
      <w:sz w:val="20"/>
      <w:szCs w:val="20"/>
    </w:rPr>
  </w:style>
  <w:style w:type="character" w:customStyle="1" w:styleId="CommentTextChar">
    <w:name w:val="Comment Text Char"/>
    <w:basedOn w:val="DefaultParagraphFont"/>
    <w:link w:val="CommentText"/>
    <w:uiPriority w:val="99"/>
    <w:rsid w:val="000649FF"/>
    <w:rPr>
      <w:sz w:val="20"/>
      <w:szCs w:val="20"/>
    </w:rPr>
  </w:style>
  <w:style w:type="paragraph" w:styleId="CommentSubject">
    <w:name w:val="annotation subject"/>
    <w:basedOn w:val="CommentText"/>
    <w:next w:val="CommentText"/>
    <w:link w:val="CommentSubjectChar"/>
    <w:uiPriority w:val="99"/>
    <w:semiHidden/>
    <w:unhideWhenUsed/>
    <w:rsid w:val="000649FF"/>
    <w:rPr>
      <w:b/>
      <w:bCs/>
    </w:rPr>
  </w:style>
  <w:style w:type="character" w:customStyle="1" w:styleId="CommentSubjectChar">
    <w:name w:val="Comment Subject Char"/>
    <w:basedOn w:val="CommentTextChar"/>
    <w:link w:val="CommentSubject"/>
    <w:uiPriority w:val="99"/>
    <w:semiHidden/>
    <w:rsid w:val="000649FF"/>
    <w:rPr>
      <w:b/>
      <w:bCs/>
      <w:sz w:val="20"/>
      <w:szCs w:val="20"/>
    </w:rPr>
  </w:style>
  <w:style w:type="paragraph" w:styleId="Revision">
    <w:name w:val="Revision"/>
    <w:hidden/>
    <w:uiPriority w:val="99"/>
    <w:semiHidden/>
    <w:rsid w:val="00CB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Stapel, Michol (DESE)</DisplayName>
        <AccountId>109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C5457B15-5576-4815-AE1F-BE0E9725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BESE May 2024 Regular Meeting Item 3c: Update on MCAS contract</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4c: Update on MCAS contract</dc:title>
  <dc:subject/>
  <dc:creator>DESE</dc:creator>
  <cp:keywords/>
  <dc:description/>
  <cp:lastModifiedBy>Zou, Dong (EOE)</cp:lastModifiedBy>
  <cp:revision>6</cp:revision>
  <dcterms:created xsi:type="dcterms:W3CDTF">2024-05-16T19:44:00Z</dcterms:created>
  <dcterms:modified xsi:type="dcterms:W3CDTF">2024-05-17T02:27:00Z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