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A3F8C" w14:textId="7DDC4FF1" w:rsidR="00144553" w:rsidRDefault="48740372" w:rsidP="29F74CFF">
      <w:pPr>
        <w:spacing w:after="0" w:line="240" w:lineRule="auto"/>
        <w:jc w:val="center"/>
        <w:rPr>
          <w:rFonts w:ascii="Aptos" w:eastAsia="Aptos" w:hAnsi="Aptos" w:cs="Aptos"/>
          <w:color w:val="000000" w:themeColor="text1"/>
        </w:rPr>
      </w:pPr>
      <w:r w:rsidRPr="4623EB36">
        <w:rPr>
          <w:rFonts w:ascii="Aptos" w:eastAsia="Aptos" w:hAnsi="Aptos" w:cs="Aptos"/>
          <w:b/>
          <w:bCs/>
          <w:color w:val="000000" w:themeColor="text1"/>
        </w:rPr>
        <w:t xml:space="preserve">Minutes of the </w:t>
      </w:r>
      <w:r w:rsidR="0C4B732C" w:rsidRPr="4623EB36">
        <w:rPr>
          <w:rFonts w:ascii="Aptos" w:eastAsia="Aptos" w:hAnsi="Aptos" w:cs="Aptos"/>
          <w:b/>
          <w:bCs/>
          <w:color w:val="000000" w:themeColor="text1"/>
        </w:rPr>
        <w:t xml:space="preserve">Special </w:t>
      </w:r>
      <w:r w:rsidRPr="4623EB36">
        <w:rPr>
          <w:rFonts w:ascii="Aptos" w:eastAsia="Aptos" w:hAnsi="Aptos" w:cs="Aptos"/>
          <w:b/>
          <w:bCs/>
          <w:color w:val="000000" w:themeColor="text1"/>
        </w:rPr>
        <w:t>Meeting</w:t>
      </w:r>
    </w:p>
    <w:p w14:paraId="074E5A1E" w14:textId="3B4AC04E" w:rsidR="00144553" w:rsidRDefault="48740372" w:rsidP="29F74CFF">
      <w:pPr>
        <w:spacing w:after="0" w:line="240" w:lineRule="auto"/>
        <w:jc w:val="center"/>
        <w:rPr>
          <w:rFonts w:ascii="Aptos" w:eastAsia="Aptos" w:hAnsi="Aptos" w:cs="Aptos"/>
          <w:color w:val="000000" w:themeColor="text1"/>
        </w:rPr>
      </w:pPr>
      <w:r w:rsidRPr="71967B74">
        <w:rPr>
          <w:rFonts w:ascii="Aptos" w:eastAsia="Aptos" w:hAnsi="Aptos" w:cs="Aptos"/>
          <w:b/>
          <w:bCs/>
          <w:color w:val="000000" w:themeColor="text1"/>
        </w:rPr>
        <w:t>of the Massachusetts Board of Elementary and Secondary Education</w:t>
      </w:r>
    </w:p>
    <w:p w14:paraId="4FB6B996" w14:textId="2F9568E2" w:rsidR="00144553" w:rsidRDefault="0A9BA7C2" w:rsidP="71967B74">
      <w:pPr>
        <w:spacing w:after="0" w:line="240" w:lineRule="auto"/>
        <w:jc w:val="center"/>
        <w:rPr>
          <w:rFonts w:ascii="Aptos" w:eastAsia="Aptos" w:hAnsi="Aptos" w:cs="Aptos"/>
          <w:b/>
          <w:bCs/>
          <w:color w:val="000000" w:themeColor="text1"/>
        </w:rPr>
      </w:pPr>
      <w:r w:rsidRPr="4B64F7D8">
        <w:rPr>
          <w:rFonts w:ascii="Aptos" w:eastAsia="Aptos" w:hAnsi="Aptos" w:cs="Aptos"/>
          <w:b/>
          <w:bCs/>
        </w:rPr>
        <w:t>Meeting held virtually via Zoom</w:t>
      </w:r>
      <w:r w:rsidR="48740372">
        <w:br/>
      </w:r>
      <w:r w:rsidR="48740372" w:rsidRPr="4B64F7D8">
        <w:rPr>
          <w:rFonts w:ascii="Aptos" w:eastAsia="Aptos" w:hAnsi="Aptos" w:cs="Aptos"/>
          <w:b/>
          <w:bCs/>
          <w:color w:val="000000" w:themeColor="text1"/>
        </w:rPr>
        <w:t>T</w:t>
      </w:r>
      <w:r w:rsidR="06884EA3" w:rsidRPr="4B64F7D8">
        <w:rPr>
          <w:rFonts w:ascii="Aptos" w:eastAsia="Aptos" w:hAnsi="Aptos" w:cs="Aptos"/>
          <w:b/>
          <w:bCs/>
          <w:color w:val="000000" w:themeColor="text1"/>
        </w:rPr>
        <w:t xml:space="preserve">uesday </w:t>
      </w:r>
      <w:r w:rsidR="11D68CFA" w:rsidRPr="4B64F7D8">
        <w:rPr>
          <w:rFonts w:ascii="Aptos" w:eastAsia="Aptos" w:hAnsi="Aptos" w:cs="Aptos"/>
          <w:b/>
          <w:bCs/>
          <w:color w:val="000000" w:themeColor="text1"/>
        </w:rPr>
        <w:t xml:space="preserve">April </w:t>
      </w:r>
      <w:r w:rsidR="3677B490" w:rsidRPr="4B64F7D8">
        <w:rPr>
          <w:rFonts w:ascii="Aptos" w:eastAsia="Aptos" w:hAnsi="Aptos" w:cs="Aptos"/>
          <w:b/>
          <w:bCs/>
          <w:color w:val="000000" w:themeColor="text1"/>
        </w:rPr>
        <w:t>22</w:t>
      </w:r>
      <w:r w:rsidR="48740372" w:rsidRPr="4B64F7D8">
        <w:rPr>
          <w:rFonts w:ascii="Aptos" w:eastAsia="Aptos" w:hAnsi="Aptos" w:cs="Aptos"/>
          <w:b/>
          <w:bCs/>
          <w:color w:val="000000" w:themeColor="text1"/>
        </w:rPr>
        <w:t xml:space="preserve">, 2025, </w:t>
      </w:r>
      <w:r w:rsidR="7D5D9FEE" w:rsidRPr="4B64F7D8">
        <w:rPr>
          <w:rFonts w:ascii="Aptos" w:eastAsia="Aptos" w:hAnsi="Aptos" w:cs="Aptos"/>
          <w:b/>
          <w:bCs/>
          <w:color w:val="000000" w:themeColor="text1"/>
        </w:rPr>
        <w:t>2:0</w:t>
      </w:r>
      <w:r w:rsidR="6825B0AD" w:rsidRPr="4B64F7D8">
        <w:rPr>
          <w:rFonts w:ascii="Aptos" w:eastAsia="Aptos" w:hAnsi="Aptos" w:cs="Aptos"/>
          <w:b/>
          <w:bCs/>
          <w:color w:val="000000" w:themeColor="text1"/>
        </w:rPr>
        <w:t>5</w:t>
      </w:r>
      <w:r w:rsidR="7D5D9FEE" w:rsidRPr="4B64F7D8">
        <w:rPr>
          <w:rFonts w:ascii="Aptos" w:eastAsia="Aptos" w:hAnsi="Aptos" w:cs="Aptos"/>
          <w:b/>
          <w:bCs/>
          <w:color w:val="000000" w:themeColor="text1"/>
        </w:rPr>
        <w:t xml:space="preserve"> p.m. - </w:t>
      </w:r>
      <w:r w:rsidR="1149E109" w:rsidRPr="4B64F7D8">
        <w:rPr>
          <w:rFonts w:ascii="Aptos" w:eastAsia="Aptos" w:hAnsi="Aptos" w:cs="Aptos"/>
          <w:b/>
          <w:bCs/>
          <w:color w:val="000000" w:themeColor="text1"/>
        </w:rPr>
        <w:t>2:57</w:t>
      </w:r>
      <w:r w:rsidR="7D5D9FEE" w:rsidRPr="4B64F7D8">
        <w:rPr>
          <w:rFonts w:ascii="Aptos" w:eastAsia="Aptos" w:hAnsi="Aptos" w:cs="Aptos"/>
          <w:b/>
          <w:bCs/>
          <w:color w:val="000000" w:themeColor="text1"/>
        </w:rPr>
        <w:t xml:space="preserve"> p.m.</w:t>
      </w:r>
    </w:p>
    <w:p w14:paraId="58CB8B69" w14:textId="24C7DA99" w:rsidR="00144553" w:rsidRDefault="00144553" w:rsidP="29F74CFF">
      <w:pPr>
        <w:spacing w:after="0" w:line="240" w:lineRule="auto"/>
        <w:jc w:val="center"/>
        <w:rPr>
          <w:rFonts w:ascii="Aptos" w:eastAsia="Aptos" w:hAnsi="Aptos" w:cs="Aptos"/>
          <w:color w:val="000000" w:themeColor="text1"/>
          <w:sz w:val="16"/>
          <w:szCs w:val="16"/>
        </w:rPr>
      </w:pPr>
    </w:p>
    <w:p w14:paraId="0C3F7A96" w14:textId="2CF6B0DA" w:rsidR="00144553" w:rsidRDefault="00144553" w:rsidP="29F74CFF">
      <w:pPr>
        <w:spacing w:after="0" w:line="240" w:lineRule="auto"/>
        <w:jc w:val="center"/>
        <w:rPr>
          <w:rFonts w:ascii="Aptos" w:eastAsia="Aptos" w:hAnsi="Aptos" w:cs="Aptos"/>
          <w:color w:val="000000" w:themeColor="text1"/>
          <w:sz w:val="16"/>
          <w:szCs w:val="16"/>
        </w:rPr>
      </w:pPr>
    </w:p>
    <w:p w14:paraId="2DC5FB75" w14:textId="27508AEA" w:rsidR="00144553" w:rsidRDefault="00144553" w:rsidP="29F74CFF">
      <w:pPr>
        <w:spacing w:after="0" w:line="240" w:lineRule="auto"/>
        <w:rPr>
          <w:rFonts w:ascii="Aptos" w:eastAsia="Aptos" w:hAnsi="Aptos" w:cs="Aptos"/>
          <w:color w:val="000000" w:themeColor="text1"/>
        </w:rPr>
      </w:pPr>
    </w:p>
    <w:p w14:paraId="10A6D6D6" w14:textId="39E51493" w:rsidR="00144553" w:rsidRDefault="48740372" w:rsidP="29F74CFF">
      <w:pPr>
        <w:spacing w:after="0" w:line="240" w:lineRule="auto"/>
        <w:rPr>
          <w:rFonts w:ascii="Aptos" w:eastAsia="Aptos" w:hAnsi="Aptos" w:cs="Aptos"/>
          <w:color w:val="000000" w:themeColor="text1"/>
        </w:rPr>
      </w:pPr>
      <w:r w:rsidRPr="29F74CFF">
        <w:rPr>
          <w:rFonts w:ascii="Aptos" w:eastAsia="Aptos" w:hAnsi="Aptos" w:cs="Aptos"/>
          <w:b/>
          <w:bCs/>
          <w:color w:val="000000" w:themeColor="text1"/>
        </w:rPr>
        <w:t>Members of the Board of Elementary and Secondary Education Present:</w:t>
      </w:r>
      <w:r w:rsidRPr="29F74CFF">
        <w:rPr>
          <w:rFonts w:ascii="Arial" w:eastAsia="Arial" w:hAnsi="Arial" w:cs="Arial"/>
          <w:b/>
          <w:bCs/>
          <w:color w:val="000000" w:themeColor="text1"/>
        </w:rPr>
        <w:t> </w:t>
      </w:r>
      <w:r w:rsidRPr="29F74CFF">
        <w:rPr>
          <w:rFonts w:ascii="Arial" w:eastAsia="Arial" w:hAnsi="Arial" w:cs="Arial"/>
          <w:color w:val="000000" w:themeColor="text1"/>
        </w:rPr>
        <w:t> </w:t>
      </w:r>
      <w:r w:rsidRPr="29F74CFF">
        <w:rPr>
          <w:rFonts w:ascii="Aptos" w:eastAsia="Aptos" w:hAnsi="Aptos" w:cs="Aptos"/>
          <w:color w:val="000000" w:themeColor="text1"/>
        </w:rPr>
        <w:t> </w:t>
      </w:r>
    </w:p>
    <w:p w14:paraId="4F2D3703" w14:textId="3B46466F" w:rsidR="00144553" w:rsidRDefault="48740372" w:rsidP="29F74CFF">
      <w:pPr>
        <w:spacing w:after="0" w:line="240" w:lineRule="auto"/>
        <w:rPr>
          <w:rFonts w:ascii="Aptos" w:eastAsia="Aptos" w:hAnsi="Aptos" w:cs="Aptos"/>
          <w:color w:val="000000" w:themeColor="text1"/>
        </w:rPr>
      </w:pPr>
      <w:r w:rsidRPr="29F74CFF">
        <w:rPr>
          <w:rFonts w:ascii="Aptos" w:eastAsia="Aptos" w:hAnsi="Aptos" w:cs="Aptos"/>
          <w:b/>
          <w:bCs/>
          <w:color w:val="000000" w:themeColor="text1"/>
        </w:rPr>
        <w:t>Katherine Craven</w:t>
      </w:r>
      <w:r w:rsidRPr="29F74CFF">
        <w:rPr>
          <w:rFonts w:ascii="Aptos" w:eastAsia="Aptos" w:hAnsi="Aptos" w:cs="Aptos"/>
          <w:color w:val="000000" w:themeColor="text1"/>
        </w:rPr>
        <w:t>,</w:t>
      </w:r>
      <w:r w:rsidRPr="29F74CFF">
        <w:rPr>
          <w:rFonts w:ascii="Aptos" w:eastAsia="Aptos" w:hAnsi="Aptos" w:cs="Aptos"/>
          <w:b/>
          <w:bCs/>
          <w:color w:val="000000" w:themeColor="text1"/>
        </w:rPr>
        <w:t xml:space="preserve"> </w:t>
      </w:r>
      <w:r w:rsidRPr="29F74CFF">
        <w:rPr>
          <w:rFonts w:ascii="Aptos" w:eastAsia="Aptos" w:hAnsi="Aptos" w:cs="Aptos"/>
          <w:color w:val="000000" w:themeColor="text1"/>
        </w:rPr>
        <w:t>Chair,</w:t>
      </w:r>
      <w:r w:rsidRPr="29F74CFF">
        <w:rPr>
          <w:rFonts w:ascii="Aptos" w:eastAsia="Aptos" w:hAnsi="Aptos" w:cs="Aptos"/>
          <w:b/>
          <w:bCs/>
          <w:color w:val="000000" w:themeColor="text1"/>
        </w:rPr>
        <w:t xml:space="preserve"> </w:t>
      </w:r>
      <w:r w:rsidRPr="29F74CFF">
        <w:rPr>
          <w:rFonts w:ascii="Aptos" w:eastAsia="Aptos" w:hAnsi="Aptos" w:cs="Aptos"/>
          <w:color w:val="000000" w:themeColor="text1"/>
        </w:rPr>
        <w:t>Brookline  </w:t>
      </w:r>
    </w:p>
    <w:p w14:paraId="5954AEDA" w14:textId="600B3742" w:rsidR="00144553" w:rsidRDefault="48740372" w:rsidP="4623EB36">
      <w:pPr>
        <w:spacing w:after="0" w:line="240" w:lineRule="auto"/>
        <w:rPr>
          <w:rFonts w:ascii="Aptos" w:eastAsia="Aptos" w:hAnsi="Aptos" w:cs="Aptos"/>
          <w:i/>
          <w:iCs/>
          <w:color w:val="000000" w:themeColor="text1"/>
        </w:rPr>
      </w:pPr>
      <w:r w:rsidRPr="4623EB36">
        <w:rPr>
          <w:rFonts w:ascii="Aptos" w:eastAsia="Aptos" w:hAnsi="Aptos" w:cs="Aptos"/>
          <w:b/>
          <w:bCs/>
          <w:color w:val="000000" w:themeColor="text1"/>
        </w:rPr>
        <w:t>Matthew Hills</w:t>
      </w:r>
      <w:r w:rsidRPr="4623EB36">
        <w:rPr>
          <w:rFonts w:ascii="Aptos" w:eastAsia="Aptos" w:hAnsi="Aptos" w:cs="Aptos"/>
          <w:color w:val="000000" w:themeColor="text1"/>
        </w:rPr>
        <w:t>, Vice-Chair, Newton</w:t>
      </w:r>
    </w:p>
    <w:p w14:paraId="546941F7" w14:textId="0C3DB77E" w:rsidR="00144553" w:rsidRDefault="48740372" w:rsidP="29F74CFF">
      <w:pPr>
        <w:spacing w:after="0" w:line="240" w:lineRule="auto"/>
        <w:rPr>
          <w:rFonts w:ascii="Aptos" w:eastAsia="Aptos" w:hAnsi="Aptos" w:cs="Aptos"/>
          <w:color w:val="000000" w:themeColor="text1"/>
        </w:rPr>
      </w:pPr>
      <w:r w:rsidRPr="29F74CFF">
        <w:rPr>
          <w:rFonts w:ascii="Aptos" w:eastAsia="Aptos" w:hAnsi="Aptos" w:cs="Aptos"/>
          <w:b/>
          <w:bCs/>
          <w:color w:val="000000" w:themeColor="text1"/>
        </w:rPr>
        <w:t xml:space="preserve">Ioannis Asikis, </w:t>
      </w:r>
      <w:r w:rsidRPr="29F74CFF">
        <w:rPr>
          <w:rFonts w:ascii="Aptos" w:eastAsia="Aptos" w:hAnsi="Aptos" w:cs="Aptos"/>
          <w:color w:val="000000" w:themeColor="text1"/>
        </w:rPr>
        <w:t>Brookline, Student Member </w:t>
      </w:r>
    </w:p>
    <w:p w14:paraId="4262F409" w14:textId="3D787196" w:rsidR="00144553" w:rsidRDefault="48740372" w:rsidP="7F37551F">
      <w:pPr>
        <w:spacing w:after="0" w:line="240" w:lineRule="auto"/>
        <w:rPr>
          <w:rFonts w:ascii="Aptos" w:eastAsia="Aptos" w:hAnsi="Aptos" w:cs="Aptos"/>
          <w:color w:val="000000" w:themeColor="text1"/>
        </w:rPr>
      </w:pPr>
      <w:r w:rsidRPr="7F37551F">
        <w:rPr>
          <w:rFonts w:ascii="Aptos" w:eastAsia="Aptos" w:hAnsi="Aptos" w:cs="Aptos"/>
          <w:b/>
          <w:bCs/>
          <w:color w:val="000000" w:themeColor="text1"/>
        </w:rPr>
        <w:t xml:space="preserve">Ericka Fisher, </w:t>
      </w:r>
      <w:r w:rsidRPr="7F37551F">
        <w:rPr>
          <w:rFonts w:ascii="Aptos" w:eastAsia="Aptos" w:hAnsi="Aptos" w:cs="Aptos"/>
          <w:color w:val="000000" w:themeColor="text1"/>
        </w:rPr>
        <w:t>Worcester </w:t>
      </w:r>
    </w:p>
    <w:p w14:paraId="14621B9B" w14:textId="12658ADA" w:rsidR="48740372" w:rsidRDefault="48740372" w:rsidP="7F37551F">
      <w:pPr>
        <w:spacing w:after="0" w:line="240" w:lineRule="auto"/>
        <w:rPr>
          <w:rFonts w:ascii="Aptos" w:eastAsia="Aptos" w:hAnsi="Aptos" w:cs="Aptos"/>
          <w:color w:val="000000" w:themeColor="text1"/>
        </w:rPr>
      </w:pPr>
      <w:r w:rsidRPr="7F37551F">
        <w:rPr>
          <w:rFonts w:ascii="Aptos" w:eastAsia="Aptos" w:hAnsi="Aptos" w:cs="Aptos"/>
          <w:b/>
          <w:bCs/>
          <w:color w:val="000000" w:themeColor="text1"/>
        </w:rPr>
        <w:t>Christina Grant</w:t>
      </w:r>
      <w:r w:rsidRPr="7F37551F">
        <w:rPr>
          <w:rFonts w:ascii="Aptos" w:eastAsia="Aptos" w:hAnsi="Aptos" w:cs="Aptos"/>
          <w:color w:val="000000" w:themeColor="text1"/>
        </w:rPr>
        <w:t>, Cambridge</w:t>
      </w:r>
    </w:p>
    <w:p w14:paraId="152A85DC" w14:textId="718494EF" w:rsidR="00144553" w:rsidRDefault="48740372" w:rsidP="09CBDF9A">
      <w:pPr>
        <w:spacing w:after="0" w:line="240" w:lineRule="auto"/>
        <w:rPr>
          <w:rFonts w:ascii="Aptos" w:eastAsia="Aptos" w:hAnsi="Aptos" w:cs="Aptos"/>
          <w:color w:val="000000" w:themeColor="text1"/>
        </w:rPr>
      </w:pPr>
      <w:r w:rsidRPr="09CBDF9A">
        <w:rPr>
          <w:rFonts w:ascii="Aptos" w:eastAsia="Aptos" w:hAnsi="Aptos" w:cs="Aptos"/>
          <w:b/>
          <w:bCs/>
          <w:color w:val="000000" w:themeColor="text1"/>
        </w:rPr>
        <w:t xml:space="preserve">Farzana Mohamed, </w:t>
      </w:r>
      <w:r w:rsidRPr="09CBDF9A">
        <w:rPr>
          <w:rFonts w:ascii="Aptos" w:eastAsia="Aptos" w:hAnsi="Aptos" w:cs="Aptos"/>
          <w:color w:val="000000" w:themeColor="text1"/>
        </w:rPr>
        <w:t>Newton</w:t>
      </w:r>
    </w:p>
    <w:p w14:paraId="6A306F75" w14:textId="1F3C5D5C" w:rsidR="00144553" w:rsidRDefault="48740372" w:rsidP="29F74CFF">
      <w:pPr>
        <w:spacing w:after="0" w:line="240" w:lineRule="auto"/>
        <w:rPr>
          <w:rFonts w:ascii="Aptos" w:eastAsia="Aptos" w:hAnsi="Aptos" w:cs="Aptos"/>
          <w:i/>
          <w:iCs/>
          <w:color w:val="000000" w:themeColor="text1"/>
        </w:rPr>
      </w:pPr>
      <w:r w:rsidRPr="29F74CFF">
        <w:rPr>
          <w:rFonts w:ascii="Aptos" w:eastAsia="Aptos" w:hAnsi="Aptos" w:cs="Aptos"/>
          <w:b/>
          <w:bCs/>
          <w:color w:val="000000" w:themeColor="text1"/>
        </w:rPr>
        <w:t xml:space="preserve">Michael Moriarty, </w:t>
      </w:r>
      <w:r w:rsidRPr="29F74CFF">
        <w:rPr>
          <w:rFonts w:ascii="Aptos" w:eastAsia="Aptos" w:hAnsi="Aptos" w:cs="Aptos"/>
          <w:color w:val="000000" w:themeColor="text1"/>
        </w:rPr>
        <w:t>Holyoke</w:t>
      </w:r>
    </w:p>
    <w:p w14:paraId="1352009B" w14:textId="4485BF3A" w:rsidR="00144553" w:rsidRDefault="48740372" w:rsidP="29F74CFF">
      <w:pPr>
        <w:spacing w:after="0" w:line="240" w:lineRule="auto"/>
        <w:rPr>
          <w:rFonts w:ascii="Aptos" w:eastAsia="Aptos" w:hAnsi="Aptos" w:cs="Aptos"/>
          <w:color w:val="000000" w:themeColor="text1"/>
        </w:rPr>
      </w:pPr>
      <w:proofErr w:type="spellStart"/>
      <w:r w:rsidRPr="29F74CFF">
        <w:rPr>
          <w:rFonts w:ascii="Aptos" w:eastAsia="Aptos" w:hAnsi="Aptos" w:cs="Aptos"/>
          <w:b/>
          <w:bCs/>
          <w:color w:val="000000" w:themeColor="text1"/>
        </w:rPr>
        <w:t>Dálida</w:t>
      </w:r>
      <w:proofErr w:type="spellEnd"/>
      <w:r w:rsidRPr="29F74CFF">
        <w:rPr>
          <w:rFonts w:ascii="Aptos" w:eastAsia="Aptos" w:hAnsi="Aptos" w:cs="Aptos"/>
          <w:b/>
          <w:bCs/>
          <w:color w:val="000000" w:themeColor="text1"/>
        </w:rPr>
        <w:t xml:space="preserve"> Rocha, </w:t>
      </w:r>
      <w:r w:rsidRPr="29F74CFF">
        <w:rPr>
          <w:rFonts w:ascii="Aptos" w:eastAsia="Aptos" w:hAnsi="Aptos" w:cs="Aptos"/>
          <w:color w:val="000000" w:themeColor="text1"/>
        </w:rPr>
        <w:t xml:space="preserve">Worcester </w:t>
      </w:r>
    </w:p>
    <w:p w14:paraId="11E8507E" w14:textId="340AE306" w:rsidR="00144553" w:rsidRDefault="48740372" w:rsidP="29F74CFF">
      <w:pPr>
        <w:spacing w:after="0" w:line="240" w:lineRule="auto"/>
        <w:rPr>
          <w:rFonts w:ascii="Aptos" w:eastAsia="Aptos" w:hAnsi="Aptos" w:cs="Aptos"/>
          <w:color w:val="000000" w:themeColor="text1"/>
        </w:rPr>
      </w:pPr>
      <w:r w:rsidRPr="29F74CFF">
        <w:rPr>
          <w:rFonts w:ascii="Aptos" w:eastAsia="Aptos" w:hAnsi="Aptos" w:cs="Aptos"/>
          <w:b/>
          <w:bCs/>
          <w:color w:val="000000" w:themeColor="text1"/>
        </w:rPr>
        <w:t xml:space="preserve">Mary Ann Stewart, </w:t>
      </w:r>
      <w:r w:rsidRPr="29F74CFF">
        <w:rPr>
          <w:rFonts w:ascii="Aptos" w:eastAsia="Aptos" w:hAnsi="Aptos" w:cs="Aptos"/>
          <w:color w:val="000000" w:themeColor="text1"/>
        </w:rPr>
        <w:t>Lexington </w:t>
      </w:r>
    </w:p>
    <w:p w14:paraId="27E27891" w14:textId="18D47ACA" w:rsidR="00144553" w:rsidRDefault="48740372" w:rsidP="29F74CFF">
      <w:pPr>
        <w:spacing w:after="0" w:line="240" w:lineRule="auto"/>
        <w:rPr>
          <w:rFonts w:ascii="Aptos" w:eastAsia="Aptos" w:hAnsi="Aptos" w:cs="Aptos"/>
          <w:color w:val="000000" w:themeColor="text1"/>
        </w:rPr>
      </w:pPr>
      <w:r w:rsidRPr="29F74CFF">
        <w:rPr>
          <w:rFonts w:ascii="Aptos" w:eastAsia="Aptos" w:hAnsi="Aptos" w:cs="Aptos"/>
          <w:b/>
          <w:bCs/>
          <w:color w:val="000000" w:themeColor="text1"/>
        </w:rPr>
        <w:t>Patrick Tutwiler</w:t>
      </w:r>
      <w:r w:rsidRPr="29F74CFF">
        <w:rPr>
          <w:rFonts w:ascii="Aptos" w:eastAsia="Aptos" w:hAnsi="Aptos" w:cs="Aptos"/>
          <w:color w:val="000000" w:themeColor="text1"/>
        </w:rPr>
        <w:t>, Secretary of Education, Andover</w:t>
      </w:r>
      <w:r w:rsidRPr="29F74CFF">
        <w:rPr>
          <w:rFonts w:ascii="Arial" w:eastAsia="Arial" w:hAnsi="Arial" w:cs="Arial"/>
          <w:color w:val="000000" w:themeColor="text1"/>
        </w:rPr>
        <w:t> </w:t>
      </w:r>
      <w:r w:rsidRPr="29F74CFF">
        <w:rPr>
          <w:rFonts w:ascii="Aptos" w:eastAsia="Aptos" w:hAnsi="Aptos" w:cs="Aptos"/>
          <w:color w:val="000000" w:themeColor="text1"/>
        </w:rPr>
        <w:t> </w:t>
      </w:r>
    </w:p>
    <w:p w14:paraId="590A9D99" w14:textId="1743440F" w:rsidR="00144553" w:rsidRDefault="48740372" w:rsidP="29F74CFF">
      <w:pPr>
        <w:spacing w:after="0" w:line="240" w:lineRule="auto"/>
        <w:rPr>
          <w:rFonts w:ascii="Aptos" w:eastAsia="Aptos" w:hAnsi="Aptos" w:cs="Aptos"/>
          <w:color w:val="000000" w:themeColor="text1"/>
        </w:rPr>
      </w:pPr>
      <w:r w:rsidRPr="29F74CFF">
        <w:rPr>
          <w:rFonts w:ascii="Aptos" w:eastAsia="Aptos" w:hAnsi="Aptos" w:cs="Aptos"/>
          <w:b/>
          <w:bCs/>
          <w:color w:val="000000" w:themeColor="text1"/>
        </w:rPr>
        <w:t xml:space="preserve">Martin West, </w:t>
      </w:r>
      <w:r w:rsidRPr="29F74CFF">
        <w:rPr>
          <w:rFonts w:ascii="Aptos" w:eastAsia="Aptos" w:hAnsi="Aptos" w:cs="Aptos"/>
          <w:color w:val="000000" w:themeColor="text1"/>
        </w:rPr>
        <w:t>Newton  </w:t>
      </w:r>
    </w:p>
    <w:p w14:paraId="5CA538FE" w14:textId="0ACF20EC" w:rsidR="00144553" w:rsidRDefault="00144553" w:rsidP="29F74CFF">
      <w:pPr>
        <w:spacing w:after="0" w:line="240" w:lineRule="auto"/>
        <w:rPr>
          <w:rFonts w:ascii="Aptos" w:eastAsia="Aptos" w:hAnsi="Aptos" w:cs="Aptos"/>
          <w:color w:val="000000" w:themeColor="text1"/>
        </w:rPr>
      </w:pPr>
    </w:p>
    <w:p w14:paraId="0348F156" w14:textId="4DC7D403" w:rsidR="00144553" w:rsidRDefault="1D3E9B49" w:rsidP="29F74CFF">
      <w:pPr>
        <w:spacing w:after="0" w:line="240" w:lineRule="auto"/>
        <w:rPr>
          <w:rFonts w:ascii="Aptos" w:eastAsia="Aptos" w:hAnsi="Aptos" w:cs="Aptos"/>
          <w:color w:val="000000" w:themeColor="text1"/>
        </w:rPr>
      </w:pPr>
      <w:r w:rsidRPr="2C4D8BAF">
        <w:rPr>
          <w:rFonts w:ascii="Aptos" w:eastAsia="Aptos" w:hAnsi="Aptos" w:cs="Aptos"/>
          <w:b/>
          <w:bCs/>
          <w:color w:val="000000" w:themeColor="text1"/>
        </w:rPr>
        <w:t>Patric</w:t>
      </w:r>
      <w:r w:rsidR="23B6361B" w:rsidRPr="2C4D8BAF">
        <w:rPr>
          <w:rFonts w:ascii="Aptos" w:eastAsia="Aptos" w:hAnsi="Aptos" w:cs="Aptos"/>
          <w:b/>
          <w:bCs/>
          <w:color w:val="000000" w:themeColor="text1"/>
        </w:rPr>
        <w:t>k</w:t>
      </w:r>
      <w:r w:rsidRPr="2C4D8BAF">
        <w:rPr>
          <w:rFonts w:ascii="Aptos" w:eastAsia="Aptos" w:hAnsi="Aptos" w:cs="Aptos"/>
          <w:b/>
          <w:bCs/>
          <w:color w:val="000000" w:themeColor="text1"/>
        </w:rPr>
        <w:t xml:space="preserve"> Tutwiler</w:t>
      </w:r>
      <w:r w:rsidR="48740372" w:rsidRPr="2C4D8BAF">
        <w:rPr>
          <w:rFonts w:ascii="Aptos" w:eastAsia="Aptos" w:hAnsi="Aptos" w:cs="Aptos"/>
          <w:b/>
          <w:bCs/>
          <w:color w:val="000000" w:themeColor="text1"/>
        </w:rPr>
        <w:t xml:space="preserve">, </w:t>
      </w:r>
      <w:r w:rsidR="3B578EF0" w:rsidRPr="2C4D8BAF">
        <w:rPr>
          <w:rFonts w:ascii="Aptos" w:eastAsia="Aptos" w:hAnsi="Aptos" w:cs="Aptos"/>
          <w:color w:val="000000" w:themeColor="text1"/>
        </w:rPr>
        <w:t xml:space="preserve">Interim </w:t>
      </w:r>
      <w:r w:rsidR="48740372" w:rsidRPr="2C4D8BAF">
        <w:rPr>
          <w:rFonts w:ascii="Aptos" w:eastAsia="Aptos" w:hAnsi="Aptos" w:cs="Aptos"/>
          <w:color w:val="000000" w:themeColor="text1"/>
        </w:rPr>
        <w:t>Commissioner of Elementary and Secondary Education </w:t>
      </w:r>
    </w:p>
    <w:p w14:paraId="5538AB2F" w14:textId="372902BE" w:rsidR="00144553" w:rsidRDefault="00144553" w:rsidP="29F74CFF">
      <w:pPr>
        <w:spacing w:after="0" w:line="240" w:lineRule="auto"/>
        <w:rPr>
          <w:rFonts w:ascii="Aptos" w:eastAsia="Aptos" w:hAnsi="Aptos" w:cs="Aptos"/>
          <w:color w:val="000000" w:themeColor="text1"/>
          <w:sz w:val="16"/>
          <w:szCs w:val="16"/>
        </w:rPr>
      </w:pPr>
    </w:p>
    <w:p w14:paraId="7711D776" w14:textId="2B06F755" w:rsidR="00144553" w:rsidRDefault="48740372" w:rsidP="29F74CFF">
      <w:pPr>
        <w:spacing w:after="0" w:line="240" w:lineRule="auto"/>
        <w:rPr>
          <w:rFonts w:ascii="Aptos" w:eastAsia="Aptos" w:hAnsi="Aptos" w:cs="Aptos"/>
          <w:color w:val="000000" w:themeColor="text1"/>
        </w:rPr>
      </w:pPr>
      <w:r w:rsidRPr="29F74CFF">
        <w:rPr>
          <w:rFonts w:ascii="Aptos" w:eastAsia="Aptos" w:hAnsi="Aptos" w:cs="Aptos"/>
          <w:color w:val="000000" w:themeColor="text1"/>
        </w:rPr>
        <w:t>********************************************************************************************</w:t>
      </w:r>
    </w:p>
    <w:p w14:paraId="7E9B26E8" w14:textId="3CEB6B55" w:rsidR="48740372" w:rsidRDefault="48740372" w:rsidP="4623EB36">
      <w:pPr>
        <w:spacing w:line="240" w:lineRule="auto"/>
        <w:rPr>
          <w:rFonts w:ascii="Aptos" w:eastAsia="Aptos" w:hAnsi="Aptos" w:cs="Aptos"/>
          <w:color w:val="000000" w:themeColor="text1"/>
        </w:rPr>
      </w:pPr>
      <w:r w:rsidRPr="2C4D8BAF">
        <w:rPr>
          <w:rFonts w:ascii="Aptos" w:eastAsia="Aptos" w:hAnsi="Aptos" w:cs="Aptos"/>
          <w:color w:val="000000" w:themeColor="text1"/>
        </w:rPr>
        <w:t xml:space="preserve">Chair Craven called the meeting to order at </w:t>
      </w:r>
      <w:r w:rsidR="082E8678" w:rsidRPr="2C4D8BAF">
        <w:rPr>
          <w:rFonts w:ascii="Aptos" w:eastAsia="Aptos" w:hAnsi="Aptos" w:cs="Aptos"/>
          <w:color w:val="000000" w:themeColor="text1"/>
        </w:rPr>
        <w:t>2:</w:t>
      </w:r>
      <w:r w:rsidR="50E788D3" w:rsidRPr="2C4D8BAF">
        <w:rPr>
          <w:rFonts w:ascii="Aptos" w:eastAsia="Aptos" w:hAnsi="Aptos" w:cs="Aptos"/>
          <w:color w:val="000000" w:themeColor="text1"/>
        </w:rPr>
        <w:t>0</w:t>
      </w:r>
      <w:r w:rsidR="082E8678" w:rsidRPr="2C4D8BAF">
        <w:rPr>
          <w:rFonts w:ascii="Aptos" w:eastAsia="Aptos" w:hAnsi="Aptos" w:cs="Aptos"/>
          <w:color w:val="000000" w:themeColor="text1"/>
        </w:rPr>
        <w:t>5 p.m</w:t>
      </w:r>
      <w:r w:rsidRPr="2C4D8BAF">
        <w:rPr>
          <w:rFonts w:ascii="Aptos" w:eastAsia="Aptos" w:hAnsi="Aptos" w:cs="Aptos"/>
          <w:color w:val="000000" w:themeColor="text1"/>
        </w:rPr>
        <w:t>., and members introduced themselves. Chair Craven announced that today’s Board of Elementary and Secondary Education (Board)</w:t>
      </w:r>
      <w:r w:rsidR="2E3E2931" w:rsidRPr="2C4D8BAF">
        <w:rPr>
          <w:rFonts w:ascii="Aptos" w:eastAsia="Aptos" w:hAnsi="Aptos" w:cs="Aptos"/>
          <w:color w:val="000000" w:themeColor="text1"/>
        </w:rPr>
        <w:t xml:space="preserve"> special</w:t>
      </w:r>
      <w:r w:rsidRPr="2C4D8BAF">
        <w:rPr>
          <w:rFonts w:ascii="Aptos" w:eastAsia="Aptos" w:hAnsi="Aptos" w:cs="Aptos"/>
          <w:color w:val="000000" w:themeColor="text1"/>
        </w:rPr>
        <w:t xml:space="preserve"> meeting, like all open meetings of the Board, is being </w:t>
      </w:r>
      <w:r w:rsidR="70D4B446" w:rsidRPr="2C4D8BAF">
        <w:rPr>
          <w:rFonts w:ascii="Aptos" w:eastAsia="Aptos" w:hAnsi="Aptos" w:cs="Aptos"/>
          <w:color w:val="000000" w:themeColor="text1"/>
        </w:rPr>
        <w:t>livestreamed and recorded</w:t>
      </w:r>
      <w:r w:rsidRPr="2C4D8BAF">
        <w:rPr>
          <w:rFonts w:ascii="Aptos" w:eastAsia="Aptos" w:hAnsi="Aptos" w:cs="Aptos"/>
          <w:color w:val="000000" w:themeColor="text1"/>
        </w:rPr>
        <w:t>.</w:t>
      </w:r>
      <w:r w:rsidR="180C1D5D" w:rsidRPr="2C4D8BAF">
        <w:rPr>
          <w:rFonts w:ascii="Aptos" w:eastAsia="Aptos" w:hAnsi="Aptos" w:cs="Aptos"/>
          <w:color w:val="000000" w:themeColor="text1"/>
        </w:rPr>
        <w:t xml:space="preserve"> </w:t>
      </w:r>
    </w:p>
    <w:p w14:paraId="1DABB967" w14:textId="0FDAD233" w:rsidR="785DA4CB" w:rsidRDefault="785DA4CB" w:rsidP="71967B74">
      <w:pPr>
        <w:rPr>
          <w:rFonts w:ascii="Aptos" w:eastAsia="Aptos" w:hAnsi="Aptos" w:cs="Aptos"/>
          <w:b/>
          <w:bCs/>
        </w:rPr>
      </w:pPr>
      <w:r w:rsidRPr="71967B74">
        <w:rPr>
          <w:rFonts w:ascii="Aptos" w:eastAsia="Aptos" w:hAnsi="Aptos" w:cs="Aptos"/>
          <w:b/>
          <w:bCs/>
        </w:rPr>
        <w:t>Selection of Commissioner for Recommendation to Secretary — Discussion and Vote</w:t>
      </w:r>
    </w:p>
    <w:p w14:paraId="2CFCB7A6" w14:textId="33D66177" w:rsidR="4623EB36" w:rsidRDefault="785DA4CB" w:rsidP="71967B74">
      <w:pPr>
        <w:spacing w:line="240" w:lineRule="auto"/>
        <w:rPr>
          <w:rFonts w:ascii="Aptos" w:eastAsia="Aptos" w:hAnsi="Aptos" w:cs="Aptos"/>
          <w:color w:val="000000" w:themeColor="text1"/>
        </w:rPr>
      </w:pPr>
      <w:r w:rsidRPr="26913D24">
        <w:rPr>
          <w:rFonts w:ascii="Aptos" w:eastAsia="Aptos" w:hAnsi="Aptos" w:cs="Aptos"/>
          <w:color w:val="000000" w:themeColor="text1"/>
        </w:rPr>
        <w:t xml:space="preserve">Chair Craven gave an overview of the Commissioner search process. Chair Craven stated that </w:t>
      </w:r>
      <w:r w:rsidR="12DAEEED" w:rsidRPr="26913D24">
        <w:rPr>
          <w:rFonts w:ascii="Aptos" w:eastAsia="Aptos" w:hAnsi="Aptos" w:cs="Aptos"/>
          <w:color w:val="000000" w:themeColor="text1"/>
        </w:rPr>
        <w:t>under the statute, a two-thirds majority (8 out of 11 members) is required to recommend a candidate to the Secretary to appoint as Commissioner</w:t>
      </w:r>
      <w:r w:rsidR="7000C012" w:rsidRPr="26913D24">
        <w:rPr>
          <w:rFonts w:ascii="Aptos" w:eastAsia="Aptos" w:hAnsi="Aptos" w:cs="Aptos"/>
          <w:color w:val="000000" w:themeColor="text1"/>
        </w:rPr>
        <w:t>. She then invited Board members to speak on who they believe is the most suitable candidate to serve as DESE Commissioner. Board members each spoke on the search process, the qualifications of the ca</w:t>
      </w:r>
      <w:r w:rsidR="2B3102DF" w:rsidRPr="26913D24">
        <w:rPr>
          <w:rFonts w:ascii="Aptos" w:eastAsia="Aptos" w:hAnsi="Aptos" w:cs="Aptos"/>
          <w:color w:val="000000" w:themeColor="text1"/>
        </w:rPr>
        <w:t xml:space="preserve">ndidates, and who they would be supporting for the role of Commissioner. </w:t>
      </w:r>
    </w:p>
    <w:p w14:paraId="1117C24C" w14:textId="5DCF55F8" w:rsidR="6421BD75" w:rsidRDefault="6421BD75" w:rsidP="2C4D8BAF">
      <w:pPr>
        <w:spacing w:line="240" w:lineRule="auto"/>
        <w:rPr>
          <w:rFonts w:ascii="Aptos" w:eastAsia="Aptos" w:hAnsi="Aptos" w:cs="Aptos"/>
          <w:color w:val="000000" w:themeColor="text1"/>
        </w:rPr>
      </w:pPr>
      <w:r w:rsidRPr="4B64F7D8">
        <w:rPr>
          <w:rFonts w:ascii="Aptos" w:eastAsia="Aptos" w:hAnsi="Aptos" w:cs="Aptos"/>
          <w:b/>
          <w:bCs/>
          <w:color w:val="000000" w:themeColor="text1"/>
        </w:rPr>
        <w:t>Vice Chair Hills</w:t>
      </w:r>
      <w:r w:rsidRPr="4B64F7D8">
        <w:rPr>
          <w:rFonts w:ascii="Aptos" w:eastAsia="Aptos" w:hAnsi="Aptos" w:cs="Aptos"/>
          <w:color w:val="000000" w:themeColor="text1"/>
        </w:rPr>
        <w:t xml:space="preserve"> began by commending the quality of the three finalists, crediting Isaacson</w:t>
      </w:r>
      <w:r w:rsidR="0C9B6CD2" w:rsidRPr="4B64F7D8">
        <w:rPr>
          <w:rFonts w:ascii="Aptos" w:eastAsia="Aptos" w:hAnsi="Aptos" w:cs="Aptos"/>
          <w:color w:val="000000" w:themeColor="text1"/>
        </w:rPr>
        <w:t>,</w:t>
      </w:r>
      <w:r w:rsidRPr="4B64F7D8">
        <w:rPr>
          <w:rFonts w:ascii="Aptos" w:eastAsia="Aptos" w:hAnsi="Aptos" w:cs="Aptos"/>
          <w:color w:val="000000" w:themeColor="text1"/>
        </w:rPr>
        <w:t xml:space="preserve"> Miller and the advisory committee—particularly the four voting members—for their work. He emphasized that selecting the next commissioner is the board’s most critical decision, with far-reaching implications for the success of their work. He outlined his ideal candidate as someone with a compelling vision, strong prioritization and implementation skills, and the ability to inspire urgency and align others around a strategy. The next </w:t>
      </w:r>
      <w:r w:rsidR="5866CA0A" w:rsidRPr="4B64F7D8">
        <w:rPr>
          <w:rFonts w:ascii="Aptos" w:eastAsia="Aptos" w:hAnsi="Aptos" w:cs="Aptos"/>
          <w:color w:val="000000" w:themeColor="text1"/>
        </w:rPr>
        <w:t>C</w:t>
      </w:r>
      <w:r w:rsidRPr="4B64F7D8">
        <w:rPr>
          <w:rFonts w:ascii="Aptos" w:eastAsia="Aptos" w:hAnsi="Aptos" w:cs="Aptos"/>
          <w:color w:val="000000" w:themeColor="text1"/>
        </w:rPr>
        <w:t xml:space="preserve">ommissioner must be able to navigate financial and governmental complexity, influence both internal and external stakeholders, and collaborate effectively with the Secretary of Education and Governor’s office. </w:t>
      </w:r>
      <w:r w:rsidR="15D43880" w:rsidRPr="4B64F7D8">
        <w:rPr>
          <w:rFonts w:ascii="Aptos" w:eastAsia="Aptos" w:hAnsi="Aptos" w:cs="Aptos"/>
          <w:color w:val="000000" w:themeColor="text1"/>
        </w:rPr>
        <w:t xml:space="preserve">Vice Chair Hills </w:t>
      </w:r>
      <w:r w:rsidRPr="4B64F7D8">
        <w:rPr>
          <w:rFonts w:ascii="Aptos" w:eastAsia="Aptos" w:hAnsi="Aptos" w:cs="Aptos"/>
          <w:color w:val="000000" w:themeColor="text1"/>
        </w:rPr>
        <w:t xml:space="preserve">highlighted the importance of leadership experience, especially someone who has learned from both successes and failures. Ultimately, he expressed his support for </w:t>
      </w:r>
      <w:r w:rsidRPr="4B64F7D8">
        <w:rPr>
          <w:rFonts w:ascii="Aptos" w:eastAsia="Aptos" w:hAnsi="Aptos" w:cs="Aptos"/>
          <w:b/>
          <w:bCs/>
          <w:color w:val="000000" w:themeColor="text1"/>
        </w:rPr>
        <w:t>Pedro Martinez</w:t>
      </w:r>
      <w:r w:rsidRPr="4B64F7D8">
        <w:rPr>
          <w:rFonts w:ascii="Aptos" w:eastAsia="Aptos" w:hAnsi="Aptos" w:cs="Aptos"/>
          <w:color w:val="000000" w:themeColor="text1"/>
        </w:rPr>
        <w:t xml:space="preserve">, stating that </w:t>
      </w:r>
      <w:r w:rsidR="0229D46E" w:rsidRPr="4B64F7D8">
        <w:rPr>
          <w:rFonts w:ascii="Aptos" w:eastAsia="Aptos" w:hAnsi="Aptos" w:cs="Aptos"/>
          <w:color w:val="000000" w:themeColor="text1"/>
        </w:rPr>
        <w:t xml:space="preserve">Mr. </w:t>
      </w:r>
      <w:r w:rsidRPr="4B64F7D8">
        <w:rPr>
          <w:rFonts w:ascii="Aptos" w:eastAsia="Aptos" w:hAnsi="Aptos" w:cs="Aptos"/>
          <w:color w:val="000000" w:themeColor="text1"/>
        </w:rPr>
        <w:t>Martinez best meets the moment and the qualities the Board should be looking for in the next commissioner.</w:t>
      </w:r>
    </w:p>
    <w:p w14:paraId="455A8EEC" w14:textId="7C6FE890" w:rsidR="13DA61B0" w:rsidRDefault="13DA61B0" w:rsidP="4B64F7D8">
      <w:pPr>
        <w:spacing w:line="240" w:lineRule="auto"/>
        <w:rPr>
          <w:rFonts w:ascii="Aptos" w:eastAsia="Aptos" w:hAnsi="Aptos" w:cs="Aptos"/>
          <w:color w:val="000000" w:themeColor="text1"/>
        </w:rPr>
      </w:pPr>
      <w:r w:rsidRPr="4B64F7D8">
        <w:rPr>
          <w:rFonts w:ascii="Aptos" w:eastAsia="Aptos" w:hAnsi="Aptos" w:cs="Aptos"/>
          <w:b/>
          <w:bCs/>
          <w:color w:val="000000" w:themeColor="text1"/>
        </w:rPr>
        <w:lastRenderedPageBreak/>
        <w:t>Member Asikis</w:t>
      </w:r>
      <w:r w:rsidRPr="4B64F7D8">
        <w:rPr>
          <w:rFonts w:ascii="Aptos" w:eastAsia="Aptos" w:hAnsi="Aptos" w:cs="Aptos"/>
          <w:color w:val="000000" w:themeColor="text1"/>
        </w:rPr>
        <w:t xml:space="preserve"> began by acknowledging the strengths and bold ideas that each of the three finalists—Jack, Lily, and Pedro—brought to the table, noting how each candidate challenged the Board to think differently about what’s possible for education in Massachusetts. He announced his vote for </w:t>
      </w:r>
      <w:r w:rsidRPr="4B64F7D8">
        <w:rPr>
          <w:rFonts w:ascii="Aptos" w:eastAsia="Aptos" w:hAnsi="Aptos" w:cs="Aptos"/>
          <w:b/>
          <w:bCs/>
          <w:color w:val="000000" w:themeColor="text1"/>
        </w:rPr>
        <w:t>Pedro Martinez</w:t>
      </w:r>
      <w:r w:rsidRPr="4B64F7D8">
        <w:rPr>
          <w:rFonts w:ascii="Aptos" w:eastAsia="Aptos" w:hAnsi="Aptos" w:cs="Aptos"/>
          <w:color w:val="000000" w:themeColor="text1"/>
        </w:rPr>
        <w:t xml:space="preserve">. What stood out to him was </w:t>
      </w:r>
      <w:r w:rsidR="5725E357" w:rsidRPr="4B64F7D8">
        <w:rPr>
          <w:rFonts w:ascii="Aptos" w:eastAsia="Aptos" w:hAnsi="Aptos" w:cs="Aptos"/>
          <w:color w:val="000000" w:themeColor="text1"/>
        </w:rPr>
        <w:t xml:space="preserve">Mr. </w:t>
      </w:r>
      <w:r w:rsidRPr="4B64F7D8">
        <w:rPr>
          <w:rFonts w:ascii="Aptos" w:eastAsia="Aptos" w:hAnsi="Aptos" w:cs="Aptos"/>
          <w:color w:val="000000" w:themeColor="text1"/>
        </w:rPr>
        <w:t xml:space="preserve">Martinez’s deep understanding of data and his ability to translate it into meaningful action for students across the state. He praised </w:t>
      </w:r>
      <w:r w:rsidR="46D1B951" w:rsidRPr="4B64F7D8">
        <w:rPr>
          <w:rFonts w:ascii="Aptos" w:eastAsia="Aptos" w:hAnsi="Aptos" w:cs="Aptos"/>
          <w:color w:val="000000" w:themeColor="text1"/>
        </w:rPr>
        <w:t xml:space="preserve">Mr. </w:t>
      </w:r>
      <w:r w:rsidRPr="4B64F7D8">
        <w:rPr>
          <w:rFonts w:ascii="Aptos" w:eastAsia="Aptos" w:hAnsi="Aptos" w:cs="Aptos"/>
          <w:color w:val="000000" w:themeColor="text1"/>
        </w:rPr>
        <w:t xml:space="preserve">Martinez’s focus on the connection between student outcomes and poverty, his emphasis on understanding the district context, and his commitment to building alignment from the state to the local level. Member Asikis was also personally moved by </w:t>
      </w:r>
      <w:r w:rsidR="347628AB" w:rsidRPr="4B64F7D8">
        <w:rPr>
          <w:rFonts w:ascii="Aptos" w:eastAsia="Aptos" w:hAnsi="Aptos" w:cs="Aptos"/>
          <w:color w:val="000000" w:themeColor="text1"/>
        </w:rPr>
        <w:t xml:space="preserve">Mr. </w:t>
      </w:r>
      <w:r w:rsidRPr="4B64F7D8">
        <w:rPr>
          <w:rFonts w:ascii="Aptos" w:eastAsia="Aptos" w:hAnsi="Aptos" w:cs="Aptos"/>
          <w:color w:val="000000" w:themeColor="text1"/>
        </w:rPr>
        <w:t xml:space="preserve">Martinez’s story of immigrating from Mexico at age six, which resonated with his own experience and the stories of many students in Massachusetts schools today. He highlighted </w:t>
      </w:r>
      <w:r w:rsidR="57BDBAC1" w:rsidRPr="4B64F7D8">
        <w:rPr>
          <w:rFonts w:ascii="Aptos" w:eastAsia="Aptos" w:hAnsi="Aptos" w:cs="Aptos"/>
          <w:color w:val="000000" w:themeColor="text1"/>
        </w:rPr>
        <w:t xml:space="preserve">Mr. </w:t>
      </w:r>
      <w:r w:rsidRPr="4B64F7D8">
        <w:rPr>
          <w:rFonts w:ascii="Aptos" w:eastAsia="Aptos" w:hAnsi="Aptos" w:cs="Aptos"/>
          <w:color w:val="000000" w:themeColor="text1"/>
        </w:rPr>
        <w:t xml:space="preserve">Martinez’s track record on supporting student mental health as evidence of his readiness to act in partnership with stakeholders. Member Asikis concluded by stating his belief that </w:t>
      </w:r>
      <w:r w:rsidR="0947760E" w:rsidRPr="4B64F7D8">
        <w:rPr>
          <w:rFonts w:ascii="Aptos" w:eastAsia="Aptos" w:hAnsi="Aptos" w:cs="Aptos"/>
          <w:color w:val="000000" w:themeColor="text1"/>
        </w:rPr>
        <w:t xml:space="preserve">Mr. Martinez </w:t>
      </w:r>
      <w:r w:rsidRPr="4B64F7D8">
        <w:rPr>
          <w:rFonts w:ascii="Aptos" w:eastAsia="Aptos" w:hAnsi="Aptos" w:cs="Aptos"/>
          <w:color w:val="000000" w:themeColor="text1"/>
        </w:rPr>
        <w:t xml:space="preserve">offers the best chance to change the course of education in the Commonwealth and has the proven ability to </w:t>
      </w:r>
      <w:proofErr w:type="gramStart"/>
      <w:r w:rsidRPr="4B64F7D8">
        <w:rPr>
          <w:rFonts w:ascii="Aptos" w:eastAsia="Aptos" w:hAnsi="Aptos" w:cs="Aptos"/>
          <w:color w:val="000000" w:themeColor="text1"/>
        </w:rPr>
        <w:t>execute on</w:t>
      </w:r>
      <w:proofErr w:type="gramEnd"/>
      <w:r w:rsidRPr="4B64F7D8">
        <w:rPr>
          <w:rFonts w:ascii="Aptos" w:eastAsia="Aptos" w:hAnsi="Aptos" w:cs="Aptos"/>
          <w:color w:val="000000" w:themeColor="text1"/>
        </w:rPr>
        <w:t xml:space="preserve"> a clear, ambitious plan.</w:t>
      </w:r>
    </w:p>
    <w:p w14:paraId="6B1D1954" w14:textId="7846ADF5" w:rsidR="4F4A6019" w:rsidRDefault="4F4A6019" w:rsidP="2C4D8BAF">
      <w:pPr>
        <w:spacing w:line="240" w:lineRule="auto"/>
        <w:rPr>
          <w:rFonts w:ascii="Aptos" w:eastAsia="Aptos" w:hAnsi="Aptos" w:cs="Aptos"/>
          <w:color w:val="000000" w:themeColor="text1"/>
        </w:rPr>
      </w:pPr>
      <w:r w:rsidRPr="4B64F7D8">
        <w:rPr>
          <w:rFonts w:ascii="Aptos" w:eastAsia="Aptos" w:hAnsi="Aptos" w:cs="Aptos"/>
          <w:b/>
          <w:bCs/>
          <w:color w:val="000000" w:themeColor="text1"/>
        </w:rPr>
        <w:t>Member Fisher</w:t>
      </w:r>
      <w:r w:rsidRPr="4B64F7D8">
        <w:rPr>
          <w:rFonts w:ascii="Aptos" w:eastAsia="Aptos" w:hAnsi="Aptos" w:cs="Aptos"/>
          <w:color w:val="000000" w:themeColor="text1"/>
        </w:rPr>
        <w:t xml:space="preserve"> expressed her belief </w:t>
      </w:r>
      <w:proofErr w:type="gramStart"/>
      <w:r w:rsidRPr="4B64F7D8">
        <w:rPr>
          <w:rFonts w:ascii="Aptos" w:eastAsia="Aptos" w:hAnsi="Aptos" w:cs="Aptos"/>
          <w:color w:val="000000" w:themeColor="text1"/>
        </w:rPr>
        <w:t>of</w:t>
      </w:r>
      <w:proofErr w:type="gramEnd"/>
      <w:r w:rsidRPr="4B64F7D8">
        <w:rPr>
          <w:rFonts w:ascii="Aptos" w:eastAsia="Aptos" w:hAnsi="Aptos" w:cs="Aptos"/>
          <w:color w:val="000000" w:themeColor="text1"/>
        </w:rPr>
        <w:t xml:space="preserve"> the strength of all three candidates, acknowledging their experience and passion for education, but state</w:t>
      </w:r>
      <w:r w:rsidR="584051F1" w:rsidRPr="4B64F7D8">
        <w:rPr>
          <w:rFonts w:ascii="Aptos" w:eastAsia="Aptos" w:hAnsi="Aptos" w:cs="Aptos"/>
          <w:color w:val="000000" w:themeColor="text1"/>
        </w:rPr>
        <w:t>d</w:t>
      </w:r>
      <w:r w:rsidRPr="4B64F7D8">
        <w:rPr>
          <w:rFonts w:ascii="Aptos" w:eastAsia="Aptos" w:hAnsi="Aptos" w:cs="Aptos"/>
          <w:color w:val="000000" w:themeColor="text1"/>
        </w:rPr>
        <w:t xml:space="preserve"> that she would be voting for</w:t>
      </w:r>
      <w:r w:rsidRPr="4B64F7D8">
        <w:rPr>
          <w:rFonts w:ascii="Aptos" w:eastAsia="Aptos" w:hAnsi="Aptos" w:cs="Aptos"/>
          <w:b/>
          <w:bCs/>
          <w:color w:val="000000" w:themeColor="text1"/>
        </w:rPr>
        <w:t xml:space="preserve"> Pedro Martinez</w:t>
      </w:r>
      <w:r w:rsidRPr="4B64F7D8">
        <w:rPr>
          <w:rFonts w:ascii="Aptos" w:eastAsia="Aptos" w:hAnsi="Aptos" w:cs="Aptos"/>
          <w:color w:val="000000" w:themeColor="text1"/>
        </w:rPr>
        <w:t xml:space="preserve">. She highlighted his strong leadership in previous roles. With eight years of experience as a superintendent and six years as Chief Financial Officer, she believes his financial knowledge is vital as the state faces potential shifts in funding. Fisher also noted </w:t>
      </w:r>
      <w:r w:rsidR="66CA5B94" w:rsidRPr="4B64F7D8">
        <w:rPr>
          <w:rFonts w:ascii="Aptos" w:eastAsia="Aptos" w:hAnsi="Aptos" w:cs="Aptos"/>
          <w:color w:val="000000" w:themeColor="text1"/>
        </w:rPr>
        <w:t xml:space="preserve">Mr. </w:t>
      </w:r>
      <w:r w:rsidRPr="4B64F7D8">
        <w:rPr>
          <w:rFonts w:ascii="Aptos" w:eastAsia="Aptos" w:hAnsi="Aptos" w:cs="Aptos"/>
          <w:color w:val="000000" w:themeColor="text1"/>
        </w:rPr>
        <w:t>Martinez’s commitment to data transparency, his focus on Career and Technical Education (CTE), and his success in raising teacher salaries in Chicago. Additionally, she praised his dedication to addressing equity issues, particularly his efforts to increase dual language schools</w:t>
      </w:r>
      <w:r w:rsidR="12FB8FD7" w:rsidRPr="4B64F7D8">
        <w:rPr>
          <w:rFonts w:ascii="Aptos" w:eastAsia="Aptos" w:hAnsi="Aptos" w:cs="Aptos"/>
          <w:color w:val="000000" w:themeColor="text1"/>
        </w:rPr>
        <w:t xml:space="preserve"> and programming. </w:t>
      </w:r>
    </w:p>
    <w:p w14:paraId="1A88A1F5" w14:textId="5A7FC1D0" w:rsidR="7DF7485A" w:rsidRDefault="7DF7485A" w:rsidP="2C4D8BAF">
      <w:pPr>
        <w:spacing w:line="240" w:lineRule="auto"/>
        <w:rPr>
          <w:rFonts w:ascii="Aptos" w:eastAsia="Aptos" w:hAnsi="Aptos" w:cs="Aptos"/>
          <w:color w:val="000000" w:themeColor="text1"/>
        </w:rPr>
      </w:pPr>
      <w:r w:rsidRPr="4B64F7D8">
        <w:rPr>
          <w:rFonts w:ascii="Aptos" w:eastAsia="Aptos" w:hAnsi="Aptos" w:cs="Aptos"/>
          <w:b/>
          <w:bCs/>
          <w:color w:val="000000" w:themeColor="text1"/>
        </w:rPr>
        <w:t>Member Grant</w:t>
      </w:r>
      <w:r w:rsidRPr="4B64F7D8">
        <w:rPr>
          <w:rFonts w:ascii="Aptos" w:eastAsia="Aptos" w:hAnsi="Aptos" w:cs="Aptos"/>
          <w:color w:val="000000" w:themeColor="text1"/>
        </w:rPr>
        <w:t xml:space="preserve"> expressed gratitude to the search committee and board for their diligent work in narrowing the field to three strong candidates. She stated she would be voting for </w:t>
      </w:r>
      <w:r w:rsidRPr="4B64F7D8">
        <w:rPr>
          <w:rFonts w:ascii="Aptos" w:eastAsia="Aptos" w:hAnsi="Aptos" w:cs="Aptos"/>
          <w:b/>
          <w:bCs/>
          <w:color w:val="000000" w:themeColor="text1"/>
        </w:rPr>
        <w:t>Pedro Martinez</w:t>
      </w:r>
      <w:r w:rsidRPr="4B64F7D8">
        <w:rPr>
          <w:rFonts w:ascii="Aptos" w:eastAsia="Aptos" w:hAnsi="Aptos" w:cs="Aptos"/>
          <w:color w:val="000000" w:themeColor="text1"/>
        </w:rPr>
        <w:t xml:space="preserve"> and highlighted </w:t>
      </w:r>
      <w:r w:rsidR="56948E62" w:rsidRPr="4B64F7D8">
        <w:rPr>
          <w:rFonts w:ascii="Aptos" w:eastAsia="Aptos" w:hAnsi="Aptos" w:cs="Aptos"/>
          <w:color w:val="000000" w:themeColor="text1"/>
        </w:rPr>
        <w:t xml:space="preserve">his </w:t>
      </w:r>
      <w:r w:rsidRPr="4B64F7D8">
        <w:rPr>
          <w:rFonts w:ascii="Aptos" w:eastAsia="Aptos" w:hAnsi="Aptos" w:cs="Aptos"/>
          <w:color w:val="000000" w:themeColor="text1"/>
        </w:rPr>
        <w:t xml:space="preserve">ability to manage complex systems across multiple levels, including local, city, state, and federal. Member Grant was particularly impressed by Mr. Martinez’s approach to innovation, emphasizing that it involves understanding data, research, and community-specific needs. She noted </w:t>
      </w:r>
      <w:r w:rsidR="78C27814" w:rsidRPr="4B64F7D8">
        <w:rPr>
          <w:rFonts w:ascii="Aptos" w:eastAsia="Aptos" w:hAnsi="Aptos" w:cs="Aptos"/>
          <w:color w:val="000000" w:themeColor="text1"/>
        </w:rPr>
        <w:t xml:space="preserve">Mr. Martinez’s </w:t>
      </w:r>
      <w:r w:rsidRPr="4B64F7D8">
        <w:rPr>
          <w:rFonts w:ascii="Aptos" w:eastAsia="Aptos" w:hAnsi="Aptos" w:cs="Aptos"/>
          <w:color w:val="000000" w:themeColor="text1"/>
        </w:rPr>
        <w:t xml:space="preserve">leadership in high school redesign efforts in San Antonio, which became a model for the nation. Lastly, Member Grant commended Mr. Martinez's deep commitment to diverse learners and the communities they live in, underscoring his understanding of both data and the narratives behind it. </w:t>
      </w:r>
    </w:p>
    <w:p w14:paraId="12E45028" w14:textId="7DAAC055" w:rsidR="225E43EE" w:rsidRDefault="225E43EE" w:rsidP="2C4D8BAF">
      <w:pPr>
        <w:spacing w:line="240" w:lineRule="auto"/>
        <w:rPr>
          <w:rFonts w:ascii="Aptos" w:eastAsia="Aptos" w:hAnsi="Aptos" w:cs="Aptos"/>
          <w:color w:val="000000" w:themeColor="text1"/>
        </w:rPr>
      </w:pPr>
      <w:r w:rsidRPr="2C4D8BAF">
        <w:rPr>
          <w:rFonts w:ascii="Aptos" w:eastAsia="Aptos" w:hAnsi="Aptos" w:cs="Aptos"/>
          <w:b/>
          <w:bCs/>
          <w:color w:val="000000" w:themeColor="text1"/>
        </w:rPr>
        <w:t xml:space="preserve">Member Mohamed </w:t>
      </w:r>
      <w:r w:rsidRPr="2C4D8BAF">
        <w:rPr>
          <w:rFonts w:ascii="Aptos" w:eastAsia="Aptos" w:hAnsi="Aptos" w:cs="Aptos"/>
          <w:color w:val="000000" w:themeColor="text1"/>
        </w:rPr>
        <w:t>expressed appreciation for all three candidates, recognizing their competence and commitment. She congratulated the search committee for presenting such a strong group of individuals. After listening to her colleagues, she agreed that</w:t>
      </w:r>
      <w:r w:rsidRPr="2C4D8BAF">
        <w:rPr>
          <w:rFonts w:ascii="Aptos" w:eastAsia="Aptos" w:hAnsi="Aptos" w:cs="Aptos"/>
          <w:b/>
          <w:bCs/>
          <w:color w:val="000000" w:themeColor="text1"/>
        </w:rPr>
        <w:t xml:space="preserve"> Pedro Martinez </w:t>
      </w:r>
      <w:r w:rsidRPr="2C4D8BAF">
        <w:rPr>
          <w:rFonts w:ascii="Aptos" w:eastAsia="Aptos" w:hAnsi="Aptos" w:cs="Aptos"/>
          <w:color w:val="000000" w:themeColor="text1"/>
        </w:rPr>
        <w:t xml:space="preserve">is the right choice for the state at this time. Member Mohamed highlighted Mr. Martinez’s ability to navigate complex relationships, build sustainable constituencies, and operationalize plans effectively. </w:t>
      </w:r>
    </w:p>
    <w:p w14:paraId="0EC36172" w14:textId="2D541BE6" w:rsidR="10FFE70B" w:rsidRDefault="10FFE70B" w:rsidP="2C4D8BAF">
      <w:pPr>
        <w:spacing w:line="240" w:lineRule="auto"/>
        <w:rPr>
          <w:rFonts w:ascii="Aptos" w:eastAsia="Aptos" w:hAnsi="Aptos" w:cs="Aptos"/>
        </w:rPr>
      </w:pPr>
      <w:r w:rsidRPr="2C4D8BAF">
        <w:rPr>
          <w:rFonts w:ascii="Aptos" w:eastAsia="Aptos" w:hAnsi="Aptos" w:cs="Aptos"/>
          <w:b/>
          <w:bCs/>
          <w:color w:val="000000" w:themeColor="text1"/>
        </w:rPr>
        <w:t>Member Moriarty</w:t>
      </w:r>
      <w:r w:rsidRPr="2C4D8BAF">
        <w:rPr>
          <w:rFonts w:ascii="Aptos" w:eastAsia="Aptos" w:hAnsi="Aptos" w:cs="Aptos"/>
          <w:color w:val="000000" w:themeColor="text1"/>
        </w:rPr>
        <w:t xml:space="preserve"> stated that he would vote for </w:t>
      </w:r>
      <w:r w:rsidRPr="2C4D8BAF">
        <w:rPr>
          <w:rFonts w:ascii="Aptos" w:eastAsia="Aptos" w:hAnsi="Aptos" w:cs="Aptos"/>
          <w:b/>
          <w:bCs/>
          <w:color w:val="000000" w:themeColor="text1"/>
        </w:rPr>
        <w:t>Pedro Martinez</w:t>
      </w:r>
      <w:r w:rsidRPr="2C4D8BAF">
        <w:rPr>
          <w:rFonts w:ascii="Aptos" w:eastAsia="Aptos" w:hAnsi="Aptos" w:cs="Aptos"/>
          <w:color w:val="000000" w:themeColor="text1"/>
        </w:rPr>
        <w:t>. Member Moriar</w:t>
      </w:r>
      <w:r w:rsidR="148AD4C7" w:rsidRPr="2C4D8BAF">
        <w:rPr>
          <w:rFonts w:ascii="Aptos" w:eastAsia="Aptos" w:hAnsi="Aptos" w:cs="Aptos"/>
          <w:color w:val="000000" w:themeColor="text1"/>
        </w:rPr>
        <w:t xml:space="preserve">ty </w:t>
      </w:r>
      <w:r w:rsidRPr="2C4D8BAF">
        <w:rPr>
          <w:rFonts w:ascii="Aptos" w:eastAsia="Aptos" w:hAnsi="Aptos" w:cs="Aptos"/>
          <w:color w:val="000000" w:themeColor="text1"/>
        </w:rPr>
        <w:t>also mentioned the other candidates, noting Lily Laux’s strong research and mastery of literacy policy, which he found particularly impressive.</w:t>
      </w:r>
      <w:r w:rsidRPr="2C4D8BAF">
        <w:rPr>
          <w:rFonts w:eastAsiaTheme="minorEastAsia"/>
          <w:color w:val="000000" w:themeColor="text1"/>
        </w:rPr>
        <w:t xml:space="preserve"> </w:t>
      </w:r>
      <w:r w:rsidRPr="2C4D8BAF">
        <w:rPr>
          <w:rFonts w:ascii="Aptos" w:eastAsia="Aptos" w:hAnsi="Aptos" w:cs="Aptos"/>
          <w:color w:val="000000" w:themeColor="text1"/>
        </w:rPr>
        <w:t xml:space="preserve">Member </w:t>
      </w:r>
      <w:r w:rsidRPr="2C4D8BAF">
        <w:rPr>
          <w:rFonts w:ascii="Aptos" w:eastAsia="Aptos" w:hAnsi="Aptos" w:cs="Aptos"/>
        </w:rPr>
        <w:t xml:space="preserve">Moriarty shared his confidence that the selection process produced candidates who would not harm Massachusetts and would have solid futures. </w:t>
      </w:r>
      <w:r w:rsidR="2B8776B8" w:rsidRPr="2C4D8BAF">
        <w:rPr>
          <w:rFonts w:ascii="Aptos" w:eastAsia="Aptos" w:hAnsi="Aptos" w:cs="Aptos"/>
        </w:rPr>
        <w:t xml:space="preserve">He </w:t>
      </w:r>
      <w:r w:rsidRPr="2C4D8BAF">
        <w:rPr>
          <w:rFonts w:ascii="Aptos" w:eastAsia="Aptos" w:hAnsi="Aptos" w:cs="Aptos"/>
        </w:rPr>
        <w:t xml:space="preserve">praised </w:t>
      </w:r>
      <w:r w:rsidR="732C8693" w:rsidRPr="2C4D8BAF">
        <w:rPr>
          <w:rFonts w:ascii="Aptos" w:eastAsia="Aptos" w:hAnsi="Aptos" w:cs="Aptos"/>
        </w:rPr>
        <w:t xml:space="preserve">Mr. Martinez’s </w:t>
      </w:r>
      <w:r w:rsidRPr="2C4D8BAF">
        <w:rPr>
          <w:rFonts w:ascii="Aptos" w:eastAsia="Aptos" w:hAnsi="Aptos" w:cs="Aptos"/>
        </w:rPr>
        <w:t xml:space="preserve">commitment to </w:t>
      </w:r>
      <w:r w:rsidR="32B87947" w:rsidRPr="2C4D8BAF">
        <w:rPr>
          <w:rFonts w:ascii="Aptos" w:eastAsia="Aptos" w:hAnsi="Aptos" w:cs="Aptos"/>
        </w:rPr>
        <w:t>students experienc</w:t>
      </w:r>
      <w:r w:rsidRPr="2C4D8BAF">
        <w:rPr>
          <w:rFonts w:ascii="Aptos" w:eastAsia="Aptos" w:hAnsi="Aptos" w:cs="Aptos"/>
        </w:rPr>
        <w:t>in</w:t>
      </w:r>
      <w:r w:rsidR="32B87947" w:rsidRPr="2C4D8BAF">
        <w:rPr>
          <w:rFonts w:ascii="Aptos" w:eastAsia="Aptos" w:hAnsi="Aptos" w:cs="Aptos"/>
        </w:rPr>
        <w:t>g</w:t>
      </w:r>
      <w:r w:rsidRPr="2C4D8BAF">
        <w:rPr>
          <w:rFonts w:ascii="Aptos" w:eastAsia="Aptos" w:hAnsi="Aptos" w:cs="Aptos"/>
        </w:rPr>
        <w:t xml:space="preserve"> poverty and his clear stance that low expectations should be eradicated. </w:t>
      </w:r>
      <w:r w:rsidR="236438C6" w:rsidRPr="2C4D8BAF">
        <w:rPr>
          <w:rFonts w:ascii="Aptos" w:eastAsia="Aptos" w:hAnsi="Aptos" w:cs="Aptos"/>
        </w:rPr>
        <w:t xml:space="preserve">Member </w:t>
      </w:r>
      <w:r w:rsidRPr="2C4D8BAF">
        <w:rPr>
          <w:rFonts w:ascii="Aptos" w:eastAsia="Aptos" w:hAnsi="Aptos" w:cs="Aptos"/>
        </w:rPr>
        <w:t xml:space="preserve">Moriarty also appreciated </w:t>
      </w:r>
      <w:r w:rsidR="2442C79C" w:rsidRPr="2C4D8BAF">
        <w:rPr>
          <w:rFonts w:ascii="Aptos" w:eastAsia="Aptos" w:hAnsi="Aptos" w:cs="Aptos"/>
        </w:rPr>
        <w:t xml:space="preserve">Mr. Martinez’s </w:t>
      </w:r>
      <w:r w:rsidRPr="2C4D8BAF">
        <w:rPr>
          <w:rFonts w:ascii="Aptos" w:eastAsia="Aptos" w:hAnsi="Aptos" w:cs="Aptos"/>
        </w:rPr>
        <w:t>focus on engaging the various stakeholders essential to the role of commissioner.</w:t>
      </w:r>
    </w:p>
    <w:p w14:paraId="7002FBC4" w14:textId="08B36661" w:rsidR="11F4E1C9" w:rsidRDefault="11F4E1C9" w:rsidP="2C4D8BAF">
      <w:pPr>
        <w:spacing w:line="240" w:lineRule="auto"/>
        <w:rPr>
          <w:rFonts w:ascii="Aptos" w:eastAsia="Aptos" w:hAnsi="Aptos" w:cs="Aptos"/>
          <w:color w:val="000000" w:themeColor="text1"/>
        </w:rPr>
      </w:pPr>
      <w:r w:rsidRPr="2C4D8BAF">
        <w:rPr>
          <w:rFonts w:ascii="Aptos" w:eastAsia="Aptos" w:hAnsi="Aptos" w:cs="Aptos"/>
          <w:b/>
          <w:bCs/>
          <w:color w:val="000000" w:themeColor="text1"/>
        </w:rPr>
        <w:t>Member Rocha</w:t>
      </w:r>
      <w:r w:rsidRPr="2C4D8BAF">
        <w:rPr>
          <w:rFonts w:ascii="Aptos" w:eastAsia="Aptos" w:hAnsi="Aptos" w:cs="Aptos"/>
          <w:color w:val="000000" w:themeColor="text1"/>
        </w:rPr>
        <w:t xml:space="preserve"> thanked the search committee and Chairwoman Craven for their work in bringing forward three strong candidates, expressing appreciation for the candidates’ commitment to Massachusetts and desire to lead as commissioner. Reflecting on the state’s challenges, </w:t>
      </w:r>
      <w:r w:rsidRPr="2C4D8BAF">
        <w:rPr>
          <w:rFonts w:ascii="Aptos" w:eastAsia="Aptos" w:hAnsi="Aptos" w:cs="Aptos"/>
          <w:color w:val="000000" w:themeColor="text1"/>
        </w:rPr>
        <w:lastRenderedPageBreak/>
        <w:t xml:space="preserve">particularly the widening gaps between English learners and students of color, Member Rocha shared her perspective as an immigrant, English learner, and woman of color, emphasizing the importance of addressing these issues, especially in literacy. She felt that </w:t>
      </w:r>
      <w:r w:rsidRPr="2C4D8BAF">
        <w:rPr>
          <w:rFonts w:ascii="Aptos" w:eastAsia="Aptos" w:hAnsi="Aptos" w:cs="Aptos"/>
          <w:b/>
          <w:bCs/>
          <w:color w:val="000000" w:themeColor="text1"/>
        </w:rPr>
        <w:t>Lily Laux</w:t>
      </w:r>
      <w:r w:rsidRPr="2C4D8BAF">
        <w:rPr>
          <w:rFonts w:ascii="Aptos" w:eastAsia="Aptos" w:hAnsi="Aptos" w:cs="Aptos"/>
          <w:color w:val="000000" w:themeColor="text1"/>
        </w:rPr>
        <w:t xml:space="preserve"> was well-suited to lead, given her experience navigating multiracial and multilingual environments and her ability to engage stakeholders effectively. Member Rocha valued Ms. Laux’s data-driven approach </w:t>
      </w:r>
      <w:r w:rsidR="4487C588" w:rsidRPr="2C4D8BAF">
        <w:rPr>
          <w:rFonts w:ascii="Aptos" w:eastAsia="Aptos" w:hAnsi="Aptos" w:cs="Aptos"/>
          <w:color w:val="000000" w:themeColor="text1"/>
        </w:rPr>
        <w:t>and her ability to prioritize</w:t>
      </w:r>
      <w:r w:rsidRPr="2C4D8BAF">
        <w:rPr>
          <w:rFonts w:ascii="Aptos" w:eastAsia="Aptos" w:hAnsi="Aptos" w:cs="Aptos"/>
          <w:color w:val="000000" w:themeColor="text1"/>
        </w:rPr>
        <w:t xml:space="preserve"> the lived experiences of students and families</w:t>
      </w:r>
      <w:r w:rsidR="4164E36E" w:rsidRPr="2C4D8BAF">
        <w:rPr>
          <w:rFonts w:ascii="Aptos" w:eastAsia="Aptos" w:hAnsi="Aptos" w:cs="Aptos"/>
          <w:color w:val="000000" w:themeColor="text1"/>
        </w:rPr>
        <w:t xml:space="preserve">. Member </w:t>
      </w:r>
      <w:r w:rsidRPr="2C4D8BAF">
        <w:rPr>
          <w:rFonts w:ascii="Aptos" w:eastAsia="Aptos" w:hAnsi="Aptos" w:cs="Aptos"/>
          <w:color w:val="000000" w:themeColor="text1"/>
        </w:rPr>
        <w:t xml:space="preserve">Rocha </w:t>
      </w:r>
      <w:r w:rsidR="4A5999F6" w:rsidRPr="2C4D8BAF">
        <w:rPr>
          <w:rFonts w:ascii="Aptos" w:eastAsia="Aptos" w:hAnsi="Aptos" w:cs="Aptos"/>
          <w:color w:val="000000" w:themeColor="text1"/>
        </w:rPr>
        <w:t>indicated she would</w:t>
      </w:r>
      <w:r w:rsidRPr="2C4D8BAF">
        <w:rPr>
          <w:rFonts w:ascii="Aptos" w:eastAsia="Aptos" w:hAnsi="Aptos" w:cs="Aptos"/>
          <w:color w:val="000000" w:themeColor="text1"/>
        </w:rPr>
        <w:t xml:space="preserve"> vote for L</w:t>
      </w:r>
      <w:r w:rsidR="581F43C5" w:rsidRPr="2C4D8BAF">
        <w:rPr>
          <w:rFonts w:ascii="Aptos" w:eastAsia="Aptos" w:hAnsi="Aptos" w:cs="Aptos"/>
          <w:color w:val="000000" w:themeColor="text1"/>
        </w:rPr>
        <w:t xml:space="preserve">ily </w:t>
      </w:r>
      <w:r w:rsidRPr="2C4D8BAF">
        <w:rPr>
          <w:rFonts w:ascii="Aptos" w:eastAsia="Aptos" w:hAnsi="Aptos" w:cs="Aptos"/>
          <w:color w:val="000000" w:themeColor="text1"/>
        </w:rPr>
        <w:t>L</w:t>
      </w:r>
      <w:r w:rsidR="2D1F9336" w:rsidRPr="2C4D8BAF">
        <w:rPr>
          <w:rFonts w:ascii="Aptos" w:eastAsia="Aptos" w:hAnsi="Aptos" w:cs="Aptos"/>
          <w:color w:val="000000" w:themeColor="text1"/>
        </w:rPr>
        <w:t>aux</w:t>
      </w:r>
      <w:r w:rsidRPr="2C4D8BAF">
        <w:rPr>
          <w:rFonts w:ascii="Aptos" w:eastAsia="Aptos" w:hAnsi="Aptos" w:cs="Aptos"/>
          <w:color w:val="000000" w:themeColor="text1"/>
        </w:rPr>
        <w:t>.</w:t>
      </w:r>
    </w:p>
    <w:p w14:paraId="34D90DC0" w14:textId="7897C5CD" w:rsidR="4ED31594" w:rsidRDefault="4ED31594" w:rsidP="2C4D8BAF">
      <w:pPr>
        <w:spacing w:line="240" w:lineRule="auto"/>
        <w:rPr>
          <w:rFonts w:ascii="Aptos" w:eastAsia="Aptos" w:hAnsi="Aptos" w:cs="Aptos"/>
          <w:color w:val="000000" w:themeColor="text1"/>
        </w:rPr>
      </w:pPr>
      <w:r w:rsidRPr="2C4D8BAF">
        <w:rPr>
          <w:rFonts w:ascii="Aptos" w:eastAsia="Aptos" w:hAnsi="Aptos" w:cs="Aptos"/>
          <w:b/>
          <w:bCs/>
          <w:color w:val="000000" w:themeColor="text1"/>
        </w:rPr>
        <w:t>Member Stewart</w:t>
      </w:r>
      <w:r w:rsidRPr="2C4D8BAF">
        <w:rPr>
          <w:rFonts w:ascii="Aptos" w:eastAsia="Aptos" w:hAnsi="Aptos" w:cs="Aptos"/>
          <w:color w:val="000000" w:themeColor="text1"/>
        </w:rPr>
        <w:t xml:space="preserve"> highlighted the value of hearing from three candidates with diverse backgrounds and perspectives, noting how this insight was crucial for assessing leadership potential. She considered the candidates' alignment with the state's priorities, their depth of experience, commitment to equity and inclusion, data-driven approaches, and ability to collaborate and engage stakeholders. </w:t>
      </w:r>
      <w:r w:rsidR="01A29516" w:rsidRPr="2C4D8BAF">
        <w:rPr>
          <w:rFonts w:ascii="Aptos" w:eastAsia="Aptos" w:hAnsi="Aptos" w:cs="Aptos"/>
          <w:color w:val="000000" w:themeColor="text1"/>
        </w:rPr>
        <w:t xml:space="preserve">Member </w:t>
      </w:r>
      <w:r w:rsidRPr="2C4D8BAF">
        <w:rPr>
          <w:rFonts w:ascii="Aptos" w:eastAsia="Aptos" w:hAnsi="Aptos" w:cs="Aptos"/>
          <w:color w:val="000000" w:themeColor="text1"/>
        </w:rPr>
        <w:t>Stewart appreciated Lily</w:t>
      </w:r>
      <w:r w:rsidR="7D5A6E0D" w:rsidRPr="2C4D8BAF">
        <w:rPr>
          <w:rFonts w:ascii="Aptos" w:eastAsia="Aptos" w:hAnsi="Aptos" w:cs="Aptos"/>
          <w:color w:val="000000" w:themeColor="text1"/>
        </w:rPr>
        <w:t xml:space="preserve"> Laux’</w:t>
      </w:r>
      <w:r w:rsidRPr="2C4D8BAF">
        <w:rPr>
          <w:rFonts w:ascii="Aptos" w:eastAsia="Aptos" w:hAnsi="Aptos" w:cs="Aptos"/>
          <w:color w:val="000000" w:themeColor="text1"/>
        </w:rPr>
        <w:t>s understanding of the state's needs</w:t>
      </w:r>
      <w:r w:rsidR="2630AC76" w:rsidRPr="2C4D8BAF">
        <w:rPr>
          <w:rFonts w:ascii="Aptos" w:eastAsia="Aptos" w:hAnsi="Aptos" w:cs="Aptos"/>
          <w:color w:val="000000" w:themeColor="text1"/>
        </w:rPr>
        <w:t xml:space="preserve">. </w:t>
      </w:r>
      <w:r w:rsidRPr="2C4D8BAF">
        <w:rPr>
          <w:rFonts w:ascii="Aptos" w:eastAsia="Aptos" w:hAnsi="Aptos" w:cs="Aptos"/>
          <w:color w:val="000000" w:themeColor="text1"/>
        </w:rPr>
        <w:t xml:space="preserve">She found </w:t>
      </w:r>
      <w:r w:rsidR="16C0370E" w:rsidRPr="2C4D8BAF">
        <w:rPr>
          <w:rFonts w:ascii="Aptos" w:eastAsia="Aptos" w:hAnsi="Aptos" w:cs="Aptos"/>
          <w:color w:val="000000" w:themeColor="text1"/>
        </w:rPr>
        <w:t xml:space="preserve">Ms. Laux’s </w:t>
      </w:r>
      <w:r w:rsidRPr="2C4D8BAF">
        <w:rPr>
          <w:rFonts w:ascii="Aptos" w:eastAsia="Aptos" w:hAnsi="Aptos" w:cs="Aptos"/>
          <w:color w:val="000000" w:themeColor="text1"/>
        </w:rPr>
        <w:t xml:space="preserve">responses to questions, particularly regarding family engagement, to be deeply thoughtful and reflective of her commitment to the role. </w:t>
      </w:r>
      <w:r w:rsidR="60EEB659" w:rsidRPr="2C4D8BAF">
        <w:rPr>
          <w:rFonts w:ascii="Aptos" w:eastAsia="Aptos" w:hAnsi="Aptos" w:cs="Aptos"/>
          <w:color w:val="000000" w:themeColor="text1"/>
        </w:rPr>
        <w:t xml:space="preserve">Member </w:t>
      </w:r>
      <w:r w:rsidRPr="2C4D8BAF">
        <w:rPr>
          <w:rFonts w:ascii="Aptos" w:eastAsia="Aptos" w:hAnsi="Aptos" w:cs="Aptos"/>
          <w:color w:val="000000" w:themeColor="text1"/>
        </w:rPr>
        <w:t xml:space="preserve">Stewart expressed support for </w:t>
      </w:r>
      <w:r w:rsidRPr="2C4D8BAF">
        <w:rPr>
          <w:rFonts w:ascii="Aptos" w:eastAsia="Aptos" w:hAnsi="Aptos" w:cs="Aptos"/>
          <w:b/>
          <w:bCs/>
          <w:color w:val="000000" w:themeColor="text1"/>
        </w:rPr>
        <w:t xml:space="preserve">Lily </w:t>
      </w:r>
      <w:r w:rsidR="67FC4207" w:rsidRPr="2C4D8BAF">
        <w:rPr>
          <w:rFonts w:ascii="Aptos" w:eastAsia="Aptos" w:hAnsi="Aptos" w:cs="Aptos"/>
          <w:b/>
          <w:bCs/>
          <w:color w:val="000000" w:themeColor="text1"/>
        </w:rPr>
        <w:t>Laux</w:t>
      </w:r>
      <w:r w:rsidRPr="2C4D8BAF">
        <w:rPr>
          <w:rFonts w:ascii="Aptos" w:eastAsia="Aptos" w:hAnsi="Aptos" w:cs="Aptos"/>
          <w:color w:val="000000" w:themeColor="text1"/>
        </w:rPr>
        <w:t>.</w:t>
      </w:r>
    </w:p>
    <w:p w14:paraId="11BBD86E" w14:textId="02457303" w:rsidR="6E9CB548" w:rsidRDefault="6E9CB548" w:rsidP="2C4D8BAF">
      <w:pPr>
        <w:spacing w:line="240" w:lineRule="auto"/>
        <w:rPr>
          <w:rFonts w:ascii="Aptos" w:eastAsia="Aptos" w:hAnsi="Aptos" w:cs="Aptos"/>
          <w:color w:val="000000" w:themeColor="text1"/>
        </w:rPr>
      </w:pPr>
      <w:r w:rsidRPr="400B9977">
        <w:rPr>
          <w:rFonts w:ascii="Aptos" w:eastAsia="Aptos" w:hAnsi="Aptos" w:cs="Aptos"/>
          <w:b/>
          <w:bCs/>
          <w:color w:val="000000" w:themeColor="text1"/>
        </w:rPr>
        <w:t>Member West</w:t>
      </w:r>
      <w:r w:rsidRPr="400B9977">
        <w:rPr>
          <w:rFonts w:ascii="Aptos" w:eastAsia="Aptos" w:hAnsi="Aptos" w:cs="Aptos"/>
          <w:color w:val="000000" w:themeColor="text1"/>
        </w:rPr>
        <w:t xml:space="preserve"> expressed gratitude for the opportunity to hear from fellow board members and thanked the search committee and Isaacson, Miller for their contributions to the selection process. Member West praised all three finalists, highlighting Jack Elsey’</w:t>
      </w:r>
      <w:r w:rsidR="493C8716" w:rsidRPr="400B9977">
        <w:rPr>
          <w:rFonts w:ascii="Aptos" w:eastAsia="Aptos" w:hAnsi="Aptos" w:cs="Aptos"/>
          <w:color w:val="000000" w:themeColor="text1"/>
        </w:rPr>
        <w:t xml:space="preserve">s </w:t>
      </w:r>
      <w:r w:rsidRPr="400B9977">
        <w:rPr>
          <w:rFonts w:ascii="Aptos" w:eastAsia="Aptos" w:hAnsi="Aptos" w:cs="Aptos"/>
          <w:color w:val="000000" w:themeColor="text1"/>
        </w:rPr>
        <w:t>impressive work in educator recruitment in Michigan, Lily</w:t>
      </w:r>
      <w:r w:rsidR="3065596A" w:rsidRPr="400B9977">
        <w:rPr>
          <w:rFonts w:ascii="Aptos" w:eastAsia="Aptos" w:hAnsi="Aptos" w:cs="Aptos"/>
          <w:color w:val="000000" w:themeColor="text1"/>
        </w:rPr>
        <w:t xml:space="preserve"> Laux’s </w:t>
      </w:r>
      <w:r w:rsidRPr="400B9977">
        <w:rPr>
          <w:rFonts w:ascii="Aptos" w:eastAsia="Aptos" w:hAnsi="Aptos" w:cs="Aptos"/>
          <w:color w:val="000000" w:themeColor="text1"/>
        </w:rPr>
        <w:t>exceptional interview and alignment with Massachusetts' priorities, and Pedro</w:t>
      </w:r>
      <w:r w:rsidR="38DDBF89" w:rsidRPr="400B9977">
        <w:rPr>
          <w:rFonts w:ascii="Aptos" w:eastAsia="Aptos" w:hAnsi="Aptos" w:cs="Aptos"/>
          <w:color w:val="000000" w:themeColor="text1"/>
        </w:rPr>
        <w:t xml:space="preserve"> Martinez’s </w:t>
      </w:r>
      <w:r w:rsidRPr="400B9977">
        <w:rPr>
          <w:rFonts w:ascii="Aptos" w:eastAsia="Aptos" w:hAnsi="Aptos" w:cs="Aptos"/>
          <w:color w:val="000000" w:themeColor="text1"/>
        </w:rPr>
        <w:t xml:space="preserve">strong track record as a leader in complex organizations. Member West noted that </w:t>
      </w:r>
      <w:r w:rsidR="33B1C395" w:rsidRPr="400B9977">
        <w:rPr>
          <w:rFonts w:ascii="Aptos" w:eastAsia="Aptos" w:hAnsi="Aptos" w:cs="Aptos"/>
          <w:color w:val="000000" w:themeColor="text1"/>
        </w:rPr>
        <w:t xml:space="preserve">Mr. Martinez’s </w:t>
      </w:r>
      <w:r w:rsidRPr="400B9977">
        <w:rPr>
          <w:rFonts w:ascii="Aptos" w:eastAsia="Aptos" w:hAnsi="Aptos" w:cs="Aptos"/>
          <w:color w:val="000000" w:themeColor="text1"/>
        </w:rPr>
        <w:t xml:space="preserve">district leadership roles, including in Chicago, had similarities to </w:t>
      </w:r>
      <w:r w:rsidR="21EF3626" w:rsidRPr="400B9977">
        <w:rPr>
          <w:rFonts w:ascii="Aptos" w:eastAsia="Aptos" w:hAnsi="Aptos" w:cs="Aptos"/>
          <w:color w:val="000000" w:themeColor="text1"/>
        </w:rPr>
        <w:t xml:space="preserve">a </w:t>
      </w:r>
      <w:r w:rsidRPr="400B9977">
        <w:rPr>
          <w:rFonts w:ascii="Aptos" w:eastAsia="Aptos" w:hAnsi="Aptos" w:cs="Aptos"/>
          <w:color w:val="000000" w:themeColor="text1"/>
        </w:rPr>
        <w:t xml:space="preserve">state role. He appreciated </w:t>
      </w:r>
      <w:r w:rsidR="7EDDB9BC" w:rsidRPr="400B9977">
        <w:rPr>
          <w:rFonts w:ascii="Aptos" w:eastAsia="Aptos" w:hAnsi="Aptos" w:cs="Aptos"/>
          <w:color w:val="000000" w:themeColor="text1"/>
        </w:rPr>
        <w:t xml:space="preserve">Mr. Martinez’s </w:t>
      </w:r>
      <w:r w:rsidRPr="400B9977">
        <w:rPr>
          <w:rFonts w:ascii="Aptos" w:eastAsia="Aptos" w:hAnsi="Aptos" w:cs="Aptos"/>
          <w:color w:val="000000" w:themeColor="text1"/>
        </w:rPr>
        <w:t xml:space="preserve">nuanced view on data, particularly the value of growth data in assessing schools’ contributions to student learning. </w:t>
      </w:r>
      <w:proofErr w:type="gramStart"/>
      <w:r w:rsidR="417158A1" w:rsidRPr="400B9977">
        <w:rPr>
          <w:rFonts w:ascii="Aptos" w:eastAsia="Aptos" w:hAnsi="Aptos" w:cs="Aptos"/>
          <w:color w:val="000000" w:themeColor="text1"/>
        </w:rPr>
        <w:t xml:space="preserve">Member </w:t>
      </w:r>
      <w:r w:rsidRPr="400B9977">
        <w:rPr>
          <w:rFonts w:ascii="Aptos" w:eastAsia="Aptos" w:hAnsi="Aptos" w:cs="Aptos"/>
          <w:color w:val="000000" w:themeColor="text1"/>
        </w:rPr>
        <w:t>West</w:t>
      </w:r>
      <w:proofErr w:type="gramEnd"/>
      <w:r w:rsidRPr="400B9977">
        <w:rPr>
          <w:rFonts w:ascii="Aptos" w:eastAsia="Aptos" w:hAnsi="Aptos" w:cs="Aptos"/>
          <w:color w:val="000000" w:themeColor="text1"/>
        </w:rPr>
        <w:t xml:space="preserve"> </w:t>
      </w:r>
      <w:r w:rsidR="0BDF2BA4" w:rsidRPr="400B9977">
        <w:rPr>
          <w:rFonts w:ascii="Aptos" w:eastAsia="Aptos" w:hAnsi="Aptos" w:cs="Aptos"/>
          <w:color w:val="000000" w:themeColor="text1"/>
        </w:rPr>
        <w:t xml:space="preserve">stated his </w:t>
      </w:r>
      <w:r w:rsidRPr="400B9977">
        <w:rPr>
          <w:rFonts w:ascii="Aptos" w:eastAsia="Aptos" w:hAnsi="Aptos" w:cs="Aptos"/>
          <w:color w:val="000000" w:themeColor="text1"/>
        </w:rPr>
        <w:t>support</w:t>
      </w:r>
      <w:r w:rsidR="5669C18E" w:rsidRPr="400B9977">
        <w:rPr>
          <w:rFonts w:ascii="Aptos" w:eastAsia="Aptos" w:hAnsi="Aptos" w:cs="Aptos"/>
          <w:color w:val="000000" w:themeColor="text1"/>
        </w:rPr>
        <w:t xml:space="preserve"> for </w:t>
      </w:r>
      <w:r w:rsidR="5669C18E" w:rsidRPr="400B9977">
        <w:rPr>
          <w:rFonts w:ascii="Aptos" w:eastAsia="Aptos" w:hAnsi="Aptos" w:cs="Aptos"/>
          <w:b/>
          <w:bCs/>
          <w:color w:val="000000" w:themeColor="text1"/>
        </w:rPr>
        <w:t>Pedro Martinez</w:t>
      </w:r>
      <w:r w:rsidR="5669C18E" w:rsidRPr="400B9977">
        <w:rPr>
          <w:rFonts w:ascii="Aptos" w:eastAsia="Aptos" w:hAnsi="Aptos" w:cs="Aptos"/>
          <w:color w:val="000000" w:themeColor="text1"/>
        </w:rPr>
        <w:t xml:space="preserve"> </w:t>
      </w:r>
      <w:r w:rsidRPr="400B9977">
        <w:rPr>
          <w:rFonts w:ascii="Aptos" w:eastAsia="Aptos" w:hAnsi="Aptos" w:cs="Aptos"/>
          <w:color w:val="000000" w:themeColor="text1"/>
        </w:rPr>
        <w:t xml:space="preserve">as the best choice for Massachusetts at this time, although he acknowledged it was a close decision and would have supported </w:t>
      </w:r>
      <w:proofErr w:type="gramStart"/>
      <w:r w:rsidRPr="400B9977">
        <w:rPr>
          <w:rFonts w:ascii="Aptos" w:eastAsia="Aptos" w:hAnsi="Aptos" w:cs="Aptos"/>
          <w:color w:val="000000" w:themeColor="text1"/>
        </w:rPr>
        <w:t>a dual</w:t>
      </w:r>
      <w:proofErr w:type="gramEnd"/>
      <w:r w:rsidRPr="400B9977">
        <w:rPr>
          <w:rFonts w:ascii="Aptos" w:eastAsia="Aptos" w:hAnsi="Aptos" w:cs="Aptos"/>
          <w:color w:val="000000" w:themeColor="text1"/>
        </w:rPr>
        <w:t xml:space="preserve"> recruitment of both </w:t>
      </w:r>
      <w:r w:rsidR="2751AA8F" w:rsidRPr="400B9977">
        <w:rPr>
          <w:rFonts w:ascii="Aptos" w:eastAsia="Aptos" w:hAnsi="Aptos" w:cs="Aptos"/>
          <w:color w:val="000000" w:themeColor="text1"/>
        </w:rPr>
        <w:t xml:space="preserve">Ms. Laux </w:t>
      </w:r>
      <w:r w:rsidRPr="400B9977">
        <w:rPr>
          <w:rFonts w:ascii="Aptos" w:eastAsia="Aptos" w:hAnsi="Aptos" w:cs="Aptos"/>
          <w:color w:val="000000" w:themeColor="text1"/>
        </w:rPr>
        <w:t xml:space="preserve">and </w:t>
      </w:r>
      <w:r w:rsidR="28E762DB" w:rsidRPr="400B9977">
        <w:rPr>
          <w:rFonts w:ascii="Aptos" w:eastAsia="Aptos" w:hAnsi="Aptos" w:cs="Aptos"/>
          <w:color w:val="000000" w:themeColor="text1"/>
        </w:rPr>
        <w:t xml:space="preserve">Mr. Martinez </w:t>
      </w:r>
      <w:r w:rsidRPr="400B9977">
        <w:rPr>
          <w:rFonts w:ascii="Aptos" w:eastAsia="Aptos" w:hAnsi="Aptos" w:cs="Aptos"/>
          <w:color w:val="000000" w:themeColor="text1"/>
        </w:rPr>
        <w:t>if possible.</w:t>
      </w:r>
    </w:p>
    <w:p w14:paraId="727177B2" w14:textId="41FB8599" w:rsidR="26D43C3B" w:rsidRDefault="26D43C3B" w:rsidP="2C4D8BAF">
      <w:pPr>
        <w:spacing w:line="240" w:lineRule="auto"/>
        <w:rPr>
          <w:rFonts w:ascii="Aptos" w:eastAsia="Aptos" w:hAnsi="Aptos" w:cs="Aptos"/>
          <w:color w:val="000000" w:themeColor="text1"/>
        </w:rPr>
      </w:pPr>
      <w:r w:rsidRPr="2C4D8BAF">
        <w:rPr>
          <w:rFonts w:ascii="Aptos" w:eastAsia="Aptos" w:hAnsi="Aptos" w:cs="Aptos"/>
          <w:b/>
          <w:bCs/>
          <w:color w:val="000000" w:themeColor="text1"/>
        </w:rPr>
        <w:t>Ch</w:t>
      </w:r>
      <w:r w:rsidR="05067B8D" w:rsidRPr="2C4D8BAF">
        <w:rPr>
          <w:rFonts w:ascii="Aptos" w:eastAsia="Aptos" w:hAnsi="Aptos" w:cs="Aptos"/>
          <w:b/>
          <w:bCs/>
          <w:color w:val="000000" w:themeColor="text1"/>
        </w:rPr>
        <w:t xml:space="preserve">air </w:t>
      </w:r>
      <w:r w:rsidRPr="2C4D8BAF">
        <w:rPr>
          <w:rFonts w:ascii="Aptos" w:eastAsia="Aptos" w:hAnsi="Aptos" w:cs="Aptos"/>
          <w:b/>
          <w:bCs/>
          <w:color w:val="000000" w:themeColor="text1"/>
        </w:rPr>
        <w:t xml:space="preserve">Craven </w:t>
      </w:r>
      <w:r w:rsidRPr="2C4D8BAF">
        <w:rPr>
          <w:rFonts w:ascii="Aptos" w:eastAsia="Aptos" w:hAnsi="Aptos" w:cs="Aptos"/>
          <w:color w:val="000000" w:themeColor="text1"/>
        </w:rPr>
        <w:t xml:space="preserve">expressed her strong support for </w:t>
      </w:r>
      <w:r w:rsidRPr="2C4D8BAF">
        <w:rPr>
          <w:rFonts w:ascii="Aptos" w:eastAsia="Aptos" w:hAnsi="Aptos" w:cs="Aptos"/>
          <w:b/>
          <w:bCs/>
          <w:color w:val="000000" w:themeColor="text1"/>
        </w:rPr>
        <w:t>Pedro Martinez</w:t>
      </w:r>
      <w:r w:rsidRPr="2C4D8BAF">
        <w:rPr>
          <w:rFonts w:ascii="Aptos" w:eastAsia="Aptos" w:hAnsi="Aptos" w:cs="Aptos"/>
          <w:color w:val="000000" w:themeColor="text1"/>
        </w:rPr>
        <w:t xml:space="preserve"> as the next commissioner, emphasizing his proven track record of advocating for students, particularly those experiencing poverty. She praised his ability to stand up for kids, his innovative approach to education, and his capacity to foster collaboration among diverse constituencies, including local districts, teachers' unions, and the state legislature. Chair Craven highlighted </w:t>
      </w:r>
      <w:r w:rsidR="0F292A50" w:rsidRPr="2C4D8BAF">
        <w:rPr>
          <w:rFonts w:ascii="Aptos" w:eastAsia="Aptos" w:hAnsi="Aptos" w:cs="Aptos"/>
          <w:color w:val="000000" w:themeColor="text1"/>
        </w:rPr>
        <w:t xml:space="preserve">Mr. Martinez’s </w:t>
      </w:r>
      <w:r w:rsidRPr="2C4D8BAF">
        <w:rPr>
          <w:rFonts w:ascii="Aptos" w:eastAsia="Aptos" w:hAnsi="Aptos" w:cs="Aptos"/>
          <w:color w:val="000000" w:themeColor="text1"/>
        </w:rPr>
        <w:t xml:space="preserve">personal experience, noting that his background as an immigrant provides a unique perspective on overcoming achievement gaps. She also appreciated his approach to data, focusing on the human element and engaging directly with communities. </w:t>
      </w:r>
      <w:r w:rsidR="41D46E5C" w:rsidRPr="2C4D8BAF">
        <w:rPr>
          <w:rFonts w:ascii="Aptos" w:eastAsia="Aptos" w:hAnsi="Aptos" w:cs="Aptos"/>
          <w:color w:val="000000" w:themeColor="text1"/>
        </w:rPr>
        <w:t xml:space="preserve">Chair </w:t>
      </w:r>
      <w:r w:rsidRPr="2C4D8BAF">
        <w:rPr>
          <w:rFonts w:ascii="Aptos" w:eastAsia="Aptos" w:hAnsi="Aptos" w:cs="Aptos"/>
          <w:color w:val="000000" w:themeColor="text1"/>
        </w:rPr>
        <w:t xml:space="preserve">Craven stressed that </w:t>
      </w:r>
      <w:r w:rsidR="7CDE4C19" w:rsidRPr="2C4D8BAF">
        <w:rPr>
          <w:rFonts w:ascii="Aptos" w:eastAsia="Aptos" w:hAnsi="Aptos" w:cs="Aptos"/>
          <w:color w:val="000000" w:themeColor="text1"/>
        </w:rPr>
        <w:t xml:space="preserve">Mr. </w:t>
      </w:r>
      <w:r w:rsidRPr="2C4D8BAF">
        <w:rPr>
          <w:rFonts w:ascii="Aptos" w:eastAsia="Aptos" w:hAnsi="Aptos" w:cs="Aptos"/>
          <w:color w:val="000000" w:themeColor="text1"/>
        </w:rPr>
        <w:t>Martinez’s leadership and professionalism, particularly in navigating challenges at both the state and federal levels, make him the ideal choice for Massachusetts at this critical moment.</w:t>
      </w:r>
    </w:p>
    <w:p w14:paraId="3CB58A67" w14:textId="69A817DF" w:rsidR="3566E6F6" w:rsidRDefault="3566E6F6" w:rsidP="2C4D8BAF">
      <w:pPr>
        <w:spacing w:line="240" w:lineRule="auto"/>
        <w:rPr>
          <w:rFonts w:ascii="Aptos" w:eastAsia="Aptos" w:hAnsi="Aptos" w:cs="Aptos"/>
          <w:color w:val="000000" w:themeColor="text1"/>
        </w:rPr>
      </w:pPr>
      <w:r w:rsidRPr="4B64F7D8">
        <w:rPr>
          <w:rFonts w:ascii="Aptos" w:eastAsia="Aptos" w:hAnsi="Aptos" w:cs="Aptos"/>
          <w:b/>
          <w:bCs/>
          <w:color w:val="000000" w:themeColor="text1"/>
        </w:rPr>
        <w:t>Secretary Tutwiler</w:t>
      </w:r>
      <w:r w:rsidRPr="4B64F7D8">
        <w:rPr>
          <w:rFonts w:ascii="Aptos" w:eastAsia="Aptos" w:hAnsi="Aptos" w:cs="Aptos"/>
          <w:color w:val="000000" w:themeColor="text1"/>
        </w:rPr>
        <w:t xml:space="preserve"> expressed his gratitude for the collaborative efforts of Isaacson, Miller and his team in guiding the thoughtful and robust process of selecting candidates. He acknowledged the high quality of the candidates. After reflecting on the role and his own experiences working closely with educational leaders, Secretary Tutwiler ultimately gave his support to</w:t>
      </w:r>
      <w:r w:rsidRPr="4B64F7D8">
        <w:rPr>
          <w:rFonts w:ascii="Aptos" w:eastAsia="Aptos" w:hAnsi="Aptos" w:cs="Aptos"/>
          <w:b/>
          <w:bCs/>
          <w:color w:val="000000" w:themeColor="text1"/>
        </w:rPr>
        <w:t xml:space="preserve"> Pedro Martinez</w:t>
      </w:r>
      <w:r w:rsidRPr="4B64F7D8">
        <w:rPr>
          <w:rFonts w:ascii="Aptos" w:eastAsia="Aptos" w:hAnsi="Aptos" w:cs="Aptos"/>
          <w:color w:val="000000" w:themeColor="text1"/>
        </w:rPr>
        <w:t xml:space="preserve">. He highlighted Mr. Martinez’s proven track record of success, especially in challenging contexts such as political instability and a global pandemic. </w:t>
      </w:r>
      <w:r w:rsidR="68724CF1" w:rsidRPr="4B64F7D8">
        <w:rPr>
          <w:rFonts w:ascii="Aptos" w:eastAsia="Aptos" w:hAnsi="Aptos" w:cs="Aptos"/>
          <w:color w:val="000000" w:themeColor="text1"/>
        </w:rPr>
        <w:t xml:space="preserve">Secretary </w:t>
      </w:r>
      <w:r w:rsidRPr="4B64F7D8">
        <w:rPr>
          <w:rFonts w:ascii="Aptos" w:eastAsia="Aptos" w:hAnsi="Aptos" w:cs="Aptos"/>
          <w:color w:val="000000" w:themeColor="text1"/>
        </w:rPr>
        <w:t xml:space="preserve">Tutwiler praised </w:t>
      </w:r>
      <w:r w:rsidR="22C4173A" w:rsidRPr="4B64F7D8">
        <w:rPr>
          <w:rFonts w:ascii="Aptos" w:eastAsia="Aptos" w:hAnsi="Aptos" w:cs="Aptos"/>
          <w:color w:val="000000" w:themeColor="text1"/>
        </w:rPr>
        <w:t xml:space="preserve">Mr. </w:t>
      </w:r>
      <w:r w:rsidRPr="4B64F7D8">
        <w:rPr>
          <w:rFonts w:ascii="Aptos" w:eastAsia="Aptos" w:hAnsi="Aptos" w:cs="Aptos"/>
          <w:color w:val="000000" w:themeColor="text1"/>
        </w:rPr>
        <w:t xml:space="preserve">Martinez’s ability to foster collaboration, create conditions for success, and innovate in key areas such as literacy and reimagining high school education. He emphasized that Massachusetts needs bold, proven leadership that balances a willingness to partner, confront tough challenges, and adapt to </w:t>
      </w:r>
      <w:r w:rsidRPr="4B64F7D8">
        <w:rPr>
          <w:rFonts w:ascii="Aptos" w:eastAsia="Aptos" w:hAnsi="Aptos" w:cs="Aptos"/>
          <w:color w:val="000000" w:themeColor="text1"/>
        </w:rPr>
        <w:lastRenderedPageBreak/>
        <w:t xml:space="preserve">changing situations. In </w:t>
      </w:r>
      <w:r w:rsidR="43AE8F9A" w:rsidRPr="4B64F7D8">
        <w:rPr>
          <w:rFonts w:ascii="Aptos" w:eastAsia="Aptos" w:hAnsi="Aptos" w:cs="Aptos"/>
          <w:color w:val="000000" w:themeColor="text1"/>
        </w:rPr>
        <w:t xml:space="preserve">Secretary </w:t>
      </w:r>
      <w:r w:rsidRPr="4B64F7D8">
        <w:rPr>
          <w:rFonts w:ascii="Aptos" w:eastAsia="Aptos" w:hAnsi="Aptos" w:cs="Aptos"/>
          <w:color w:val="000000" w:themeColor="text1"/>
        </w:rPr>
        <w:t xml:space="preserve">Tutwiler’s view, </w:t>
      </w:r>
      <w:r w:rsidR="2226DB4F" w:rsidRPr="4B64F7D8">
        <w:rPr>
          <w:rFonts w:ascii="Aptos" w:eastAsia="Aptos" w:hAnsi="Aptos" w:cs="Aptos"/>
          <w:color w:val="000000" w:themeColor="text1"/>
        </w:rPr>
        <w:t xml:space="preserve">Mr. </w:t>
      </w:r>
      <w:r w:rsidRPr="4B64F7D8">
        <w:rPr>
          <w:rFonts w:ascii="Aptos" w:eastAsia="Aptos" w:hAnsi="Aptos" w:cs="Aptos"/>
          <w:color w:val="000000" w:themeColor="text1"/>
        </w:rPr>
        <w:t>Martinez exemplifies these qualities, and he expressed his full support for his candidacy.</w:t>
      </w:r>
    </w:p>
    <w:p w14:paraId="3C0988DB" w14:textId="75F59189" w:rsidR="0B6AD159" w:rsidRDefault="0B6AD159" w:rsidP="2C4D8BAF">
      <w:pPr>
        <w:spacing w:line="240" w:lineRule="auto"/>
        <w:rPr>
          <w:rFonts w:ascii="Aptos" w:eastAsia="Aptos" w:hAnsi="Aptos" w:cs="Aptos"/>
          <w:color w:val="000000" w:themeColor="text1"/>
        </w:rPr>
      </w:pPr>
      <w:r w:rsidRPr="2C4D8BAF">
        <w:rPr>
          <w:rFonts w:ascii="Aptos" w:eastAsia="Aptos" w:hAnsi="Aptos" w:cs="Aptos"/>
          <w:color w:val="000000" w:themeColor="text1"/>
        </w:rPr>
        <w:t xml:space="preserve">Chair Craven then asked for a motion for a roll call vote. </w:t>
      </w:r>
    </w:p>
    <w:p w14:paraId="1CBB9C54" w14:textId="4CF463F1" w:rsidR="48740372" w:rsidRDefault="48740372" w:rsidP="2C4D8BAF">
      <w:pPr>
        <w:spacing w:after="0" w:line="240" w:lineRule="auto"/>
        <w:rPr>
          <w:rFonts w:ascii="Aptos" w:eastAsia="Aptos" w:hAnsi="Aptos" w:cs="Aptos"/>
          <w:color w:val="000000" w:themeColor="text1"/>
        </w:rPr>
      </w:pPr>
      <w:r w:rsidRPr="2C4D8BAF">
        <w:rPr>
          <w:rFonts w:ascii="Aptos" w:eastAsia="Aptos" w:hAnsi="Aptos" w:cs="Aptos"/>
          <w:b/>
          <w:bCs/>
          <w:color w:val="000000" w:themeColor="text1"/>
        </w:rPr>
        <w:t>On a motion duly made and seconded, it was:</w:t>
      </w:r>
      <w:r w:rsidRPr="2C4D8BAF">
        <w:rPr>
          <w:rFonts w:ascii="Aptos" w:eastAsia="Aptos" w:hAnsi="Aptos" w:cs="Aptos"/>
          <w:color w:val="000000" w:themeColor="text1"/>
        </w:rPr>
        <w:t> </w:t>
      </w:r>
    </w:p>
    <w:p w14:paraId="1B15B63D" w14:textId="716FD9B9" w:rsidR="71967B74" w:rsidRDefault="71967B74" w:rsidP="71967B74">
      <w:pPr>
        <w:spacing w:after="0" w:line="240" w:lineRule="auto"/>
        <w:rPr>
          <w:rFonts w:ascii="Aptos" w:eastAsia="Aptos" w:hAnsi="Aptos" w:cs="Aptos"/>
          <w:color w:val="000000" w:themeColor="text1"/>
        </w:rPr>
      </w:pPr>
    </w:p>
    <w:p w14:paraId="2D4738F7" w14:textId="4BEF17E5" w:rsidR="03B21404" w:rsidRDefault="0C9E6567" w:rsidP="2C4D8BAF">
      <w:pPr>
        <w:spacing w:after="0" w:line="240" w:lineRule="auto"/>
        <w:rPr>
          <w:rFonts w:ascii="Aptos" w:eastAsia="Aptos" w:hAnsi="Aptos" w:cs="Aptos"/>
          <w:b/>
          <w:bCs/>
          <w:color w:val="000000" w:themeColor="text1"/>
        </w:rPr>
      </w:pPr>
      <w:r w:rsidRPr="6F8D2696">
        <w:rPr>
          <w:rFonts w:ascii="Aptos" w:eastAsia="Aptos" w:hAnsi="Aptos" w:cs="Aptos"/>
          <w:b/>
          <w:bCs/>
          <w:color w:val="000000" w:themeColor="text1"/>
        </w:rPr>
        <w:t>VOTED</w:t>
      </w:r>
      <w:proofErr w:type="gramStart"/>
      <w:r w:rsidRPr="6F8D2696">
        <w:rPr>
          <w:rFonts w:ascii="Aptos" w:eastAsia="Aptos" w:hAnsi="Aptos" w:cs="Aptos"/>
          <w:b/>
          <w:bCs/>
          <w:color w:val="000000" w:themeColor="text1"/>
        </w:rPr>
        <w:t xml:space="preserve">: </w:t>
      </w:r>
      <w:r>
        <w:tab/>
      </w:r>
      <w:r w:rsidR="7A372D9E" w:rsidRPr="6F8D2696">
        <w:rPr>
          <w:rFonts w:ascii="Aptos" w:eastAsia="Aptos" w:hAnsi="Aptos" w:cs="Aptos"/>
          <w:b/>
          <w:bCs/>
          <w:color w:val="000000" w:themeColor="text1"/>
        </w:rPr>
        <w:t>that</w:t>
      </w:r>
      <w:proofErr w:type="gramEnd"/>
      <w:r w:rsidR="7A372D9E" w:rsidRPr="6F8D2696">
        <w:rPr>
          <w:rFonts w:ascii="Aptos" w:eastAsia="Aptos" w:hAnsi="Aptos" w:cs="Aptos"/>
          <w:b/>
          <w:bCs/>
          <w:color w:val="000000" w:themeColor="text1"/>
        </w:rPr>
        <w:t xml:space="preserve"> the Board of Elementary and Secondary Education </w:t>
      </w:r>
      <w:r w:rsidR="29EE1937" w:rsidRPr="6F8D2696">
        <w:rPr>
          <w:rFonts w:ascii="Aptos" w:eastAsia="Aptos" w:hAnsi="Aptos" w:cs="Aptos"/>
          <w:b/>
          <w:bCs/>
          <w:color w:val="000000" w:themeColor="text1"/>
        </w:rPr>
        <w:t xml:space="preserve">recommends Pedro </w:t>
      </w:r>
      <w:r>
        <w:tab/>
      </w:r>
      <w:r>
        <w:tab/>
      </w:r>
      <w:r>
        <w:tab/>
      </w:r>
      <w:r w:rsidR="29EE1937" w:rsidRPr="6F8D2696">
        <w:rPr>
          <w:rFonts w:ascii="Aptos" w:eastAsia="Aptos" w:hAnsi="Aptos" w:cs="Aptos"/>
          <w:b/>
          <w:bCs/>
          <w:color w:val="000000" w:themeColor="text1"/>
        </w:rPr>
        <w:t xml:space="preserve">Martinez for the position of </w:t>
      </w:r>
      <w:r w:rsidR="7A372D9E" w:rsidRPr="6F8D2696">
        <w:rPr>
          <w:rFonts w:ascii="Aptos" w:eastAsia="Aptos" w:hAnsi="Aptos" w:cs="Aptos"/>
          <w:b/>
          <w:bCs/>
          <w:color w:val="000000" w:themeColor="text1"/>
        </w:rPr>
        <w:t xml:space="preserve">Commissioner of Elementary and Secondary </w:t>
      </w:r>
      <w:r>
        <w:tab/>
      </w:r>
      <w:r>
        <w:tab/>
      </w:r>
      <w:r>
        <w:tab/>
      </w:r>
      <w:r w:rsidR="7A372D9E" w:rsidRPr="6F8D2696">
        <w:rPr>
          <w:rFonts w:ascii="Aptos" w:eastAsia="Aptos" w:hAnsi="Aptos" w:cs="Aptos"/>
          <w:b/>
          <w:bCs/>
          <w:color w:val="000000" w:themeColor="text1"/>
        </w:rPr>
        <w:t>Education</w:t>
      </w:r>
      <w:r w:rsidR="79A9DBE0" w:rsidRPr="6F8D2696">
        <w:rPr>
          <w:rFonts w:ascii="Aptos" w:eastAsia="Aptos" w:hAnsi="Aptos" w:cs="Aptos"/>
          <w:b/>
          <w:bCs/>
          <w:color w:val="000000" w:themeColor="text1"/>
        </w:rPr>
        <w:t>.</w:t>
      </w:r>
    </w:p>
    <w:p w14:paraId="72AE490A" w14:textId="7A109D57" w:rsidR="2C4D8BAF" w:rsidRDefault="2C4D8BAF" w:rsidP="2C4D8BAF">
      <w:pPr>
        <w:spacing w:after="0" w:line="240" w:lineRule="auto"/>
        <w:rPr>
          <w:rFonts w:ascii="Aptos" w:eastAsia="Aptos" w:hAnsi="Aptos" w:cs="Aptos"/>
          <w:b/>
          <w:bCs/>
          <w:color w:val="000000" w:themeColor="text1"/>
        </w:rPr>
      </w:pPr>
    </w:p>
    <w:p w14:paraId="6258546C" w14:textId="1DD5BA44" w:rsidR="7A372D9E" w:rsidRDefault="7A372D9E" w:rsidP="03B21404">
      <w:pPr>
        <w:spacing w:after="0" w:line="240" w:lineRule="auto"/>
        <w:ind w:left="1440" w:hanging="1440"/>
        <w:rPr>
          <w:rFonts w:ascii="Aptos" w:eastAsia="Aptos" w:hAnsi="Aptos" w:cs="Aptos"/>
          <w:color w:val="000000" w:themeColor="text1"/>
        </w:rPr>
      </w:pPr>
      <w:r w:rsidRPr="2C4D8BAF">
        <w:rPr>
          <w:rFonts w:ascii="Aptos" w:eastAsia="Aptos" w:hAnsi="Aptos" w:cs="Aptos"/>
          <w:color w:val="000000" w:themeColor="text1"/>
        </w:rPr>
        <w:t>The vote, by roll call, 9-0-2</w:t>
      </w:r>
      <w:r w:rsidR="694A58F6" w:rsidRPr="2C4D8BAF">
        <w:rPr>
          <w:rFonts w:ascii="Aptos" w:eastAsia="Aptos" w:hAnsi="Aptos" w:cs="Aptos"/>
          <w:color w:val="000000" w:themeColor="text1"/>
        </w:rPr>
        <w:t xml:space="preserve">. The motion passed. </w:t>
      </w:r>
    </w:p>
    <w:p w14:paraId="2B7E394D" w14:textId="747770E6" w:rsidR="2C4D8BAF" w:rsidRDefault="2C4D8BAF" w:rsidP="2C4D8BAF">
      <w:pPr>
        <w:spacing w:after="0" w:line="240" w:lineRule="auto"/>
        <w:ind w:left="1440" w:hanging="1440"/>
        <w:rPr>
          <w:rFonts w:ascii="Aptos" w:eastAsia="Aptos" w:hAnsi="Aptos" w:cs="Aptos"/>
          <w:color w:val="000000" w:themeColor="text1"/>
        </w:rPr>
      </w:pPr>
    </w:p>
    <w:p w14:paraId="37D8940B" w14:textId="4CF463F1" w:rsidR="6AE720E8" w:rsidRDefault="6AE720E8" w:rsidP="2C4D8BAF">
      <w:pPr>
        <w:spacing w:after="0" w:line="240" w:lineRule="auto"/>
        <w:rPr>
          <w:rFonts w:ascii="Aptos" w:eastAsia="Aptos" w:hAnsi="Aptos" w:cs="Aptos"/>
          <w:color w:val="000000" w:themeColor="text1"/>
        </w:rPr>
      </w:pPr>
      <w:r w:rsidRPr="2C4D8BAF">
        <w:rPr>
          <w:rFonts w:ascii="Aptos" w:eastAsia="Aptos" w:hAnsi="Aptos" w:cs="Aptos"/>
          <w:b/>
          <w:bCs/>
          <w:color w:val="000000" w:themeColor="text1"/>
        </w:rPr>
        <w:t>On a motion duly made and seconded, it was:</w:t>
      </w:r>
      <w:r w:rsidRPr="2C4D8BAF">
        <w:rPr>
          <w:rFonts w:ascii="Aptos" w:eastAsia="Aptos" w:hAnsi="Aptos" w:cs="Aptos"/>
          <w:color w:val="000000" w:themeColor="text1"/>
        </w:rPr>
        <w:t> </w:t>
      </w:r>
    </w:p>
    <w:p w14:paraId="4284F4DE" w14:textId="716FD9B9" w:rsidR="2C4D8BAF" w:rsidRDefault="2C4D8BAF" w:rsidP="2C4D8BAF">
      <w:pPr>
        <w:spacing w:after="0" w:line="240" w:lineRule="auto"/>
        <w:rPr>
          <w:rFonts w:ascii="Aptos" w:eastAsia="Aptos" w:hAnsi="Aptos" w:cs="Aptos"/>
          <w:color w:val="000000" w:themeColor="text1"/>
        </w:rPr>
      </w:pPr>
    </w:p>
    <w:p w14:paraId="3E65DFC7" w14:textId="1AF6573C" w:rsidR="6AE720E8" w:rsidRDefault="6AE720E8" w:rsidP="2C4D8BAF">
      <w:pPr>
        <w:spacing w:after="0" w:line="240" w:lineRule="auto"/>
        <w:rPr>
          <w:rFonts w:ascii="Aptos" w:eastAsia="Aptos" w:hAnsi="Aptos" w:cs="Aptos"/>
          <w:color w:val="000000" w:themeColor="text1"/>
        </w:rPr>
      </w:pPr>
      <w:r w:rsidRPr="6F8D2696">
        <w:rPr>
          <w:rFonts w:ascii="Aptos" w:eastAsia="Aptos" w:hAnsi="Aptos" w:cs="Aptos"/>
          <w:b/>
          <w:bCs/>
          <w:color w:val="000000" w:themeColor="text1"/>
        </w:rPr>
        <w:t>VOTED</w:t>
      </w:r>
      <w:proofErr w:type="gramStart"/>
      <w:r w:rsidRPr="6F8D2696">
        <w:rPr>
          <w:rFonts w:ascii="Aptos" w:eastAsia="Aptos" w:hAnsi="Aptos" w:cs="Aptos"/>
          <w:b/>
          <w:bCs/>
          <w:color w:val="000000" w:themeColor="text1"/>
        </w:rPr>
        <w:t xml:space="preserve">: </w:t>
      </w:r>
      <w:r>
        <w:tab/>
      </w:r>
      <w:r w:rsidRPr="6F8D2696">
        <w:rPr>
          <w:rFonts w:ascii="Aptos" w:eastAsia="Aptos" w:hAnsi="Aptos" w:cs="Aptos"/>
          <w:b/>
          <w:bCs/>
          <w:color w:val="000000" w:themeColor="text1"/>
        </w:rPr>
        <w:t>that</w:t>
      </w:r>
      <w:proofErr w:type="gramEnd"/>
      <w:r w:rsidRPr="6F8D2696">
        <w:rPr>
          <w:rFonts w:ascii="Aptos" w:eastAsia="Aptos" w:hAnsi="Aptos" w:cs="Aptos"/>
          <w:b/>
          <w:bCs/>
          <w:color w:val="000000" w:themeColor="text1"/>
        </w:rPr>
        <w:t xml:space="preserve"> the Board of Elementary and Secondary Education authorizes the Chair to </w:t>
      </w:r>
      <w:r>
        <w:tab/>
      </w:r>
      <w:r>
        <w:tab/>
      </w:r>
      <w:r>
        <w:tab/>
      </w:r>
      <w:r w:rsidRPr="6F8D2696">
        <w:rPr>
          <w:rFonts w:ascii="Aptos" w:eastAsia="Aptos" w:hAnsi="Aptos" w:cs="Aptos"/>
          <w:b/>
          <w:bCs/>
          <w:color w:val="000000" w:themeColor="text1"/>
        </w:rPr>
        <w:t xml:space="preserve">submit Pedro Martinez to the Secretary of Education for approval and </w:t>
      </w:r>
      <w:r>
        <w:tab/>
      </w:r>
      <w:r>
        <w:tab/>
      </w:r>
      <w:r>
        <w:tab/>
      </w:r>
      <w:r>
        <w:tab/>
      </w:r>
      <w:r w:rsidRPr="6F8D2696">
        <w:rPr>
          <w:rFonts w:ascii="Aptos" w:eastAsia="Aptos" w:hAnsi="Aptos" w:cs="Aptos"/>
          <w:b/>
          <w:bCs/>
          <w:color w:val="000000" w:themeColor="text1"/>
        </w:rPr>
        <w:t xml:space="preserve">appointment as Commissioner of Elementary and Secondary </w:t>
      </w:r>
      <w:proofErr w:type="gramStart"/>
      <w:r w:rsidRPr="6F8D2696">
        <w:rPr>
          <w:rFonts w:ascii="Aptos" w:eastAsia="Aptos" w:hAnsi="Aptos" w:cs="Aptos"/>
          <w:b/>
          <w:bCs/>
          <w:color w:val="000000" w:themeColor="text1"/>
        </w:rPr>
        <w:t>Education, and</w:t>
      </w:r>
      <w:proofErr w:type="gramEnd"/>
      <w:r w:rsidRPr="6F8D2696">
        <w:rPr>
          <w:rFonts w:ascii="Aptos" w:eastAsia="Aptos" w:hAnsi="Aptos" w:cs="Aptos"/>
          <w:b/>
          <w:bCs/>
          <w:color w:val="000000" w:themeColor="text1"/>
        </w:rPr>
        <w:t xml:space="preserve"> </w:t>
      </w:r>
      <w:r>
        <w:tab/>
      </w:r>
      <w:r>
        <w:tab/>
      </w:r>
      <w:r>
        <w:tab/>
      </w:r>
      <w:r w:rsidRPr="6F8D2696">
        <w:rPr>
          <w:rFonts w:ascii="Aptos" w:eastAsia="Aptos" w:hAnsi="Aptos" w:cs="Aptos"/>
          <w:b/>
          <w:bCs/>
          <w:color w:val="000000" w:themeColor="text1"/>
        </w:rPr>
        <w:t xml:space="preserve">authorizes the Chair or her designee to negotiate with Pedro Martinez over the </w:t>
      </w:r>
      <w:r>
        <w:tab/>
      </w:r>
      <w:r>
        <w:tab/>
      </w:r>
      <w:r>
        <w:tab/>
      </w:r>
      <w:r w:rsidRPr="6F8D2696">
        <w:rPr>
          <w:rFonts w:ascii="Aptos" w:eastAsia="Aptos" w:hAnsi="Aptos" w:cs="Aptos"/>
          <w:b/>
          <w:bCs/>
          <w:color w:val="000000" w:themeColor="text1"/>
        </w:rPr>
        <w:t xml:space="preserve">specific terms and conditions of his/her appointment as Commissioner.  </w:t>
      </w:r>
    </w:p>
    <w:p w14:paraId="0F2BF7C1" w14:textId="7346423F" w:rsidR="2C4D8BAF" w:rsidRDefault="2C4D8BAF" w:rsidP="2C4D8BAF">
      <w:pPr>
        <w:spacing w:after="0" w:line="240" w:lineRule="auto"/>
        <w:ind w:left="1440" w:hanging="1440"/>
        <w:rPr>
          <w:rFonts w:ascii="Aptos" w:eastAsia="Aptos" w:hAnsi="Aptos" w:cs="Aptos"/>
          <w:color w:val="000000" w:themeColor="text1"/>
        </w:rPr>
      </w:pPr>
    </w:p>
    <w:p w14:paraId="6C4B3962" w14:textId="7EE0E720" w:rsidR="6AE720E8" w:rsidRDefault="6AE720E8" w:rsidP="2C4D8BAF">
      <w:pPr>
        <w:spacing w:after="0" w:line="240" w:lineRule="auto"/>
        <w:ind w:left="1440" w:hanging="1440"/>
        <w:rPr>
          <w:rFonts w:ascii="Aptos" w:eastAsia="Aptos" w:hAnsi="Aptos" w:cs="Aptos"/>
          <w:color w:val="000000" w:themeColor="text1"/>
        </w:rPr>
      </w:pPr>
      <w:r w:rsidRPr="2C4D8BAF">
        <w:rPr>
          <w:rFonts w:ascii="Aptos" w:eastAsia="Aptos" w:hAnsi="Aptos" w:cs="Aptos"/>
          <w:color w:val="000000" w:themeColor="text1"/>
        </w:rPr>
        <w:t>The vote, by roll call, 9-0-2. The motion passed.</w:t>
      </w:r>
    </w:p>
    <w:p w14:paraId="1FA2CF8C" w14:textId="73EBDC65" w:rsidR="2C4D8BAF" w:rsidRDefault="2C4D8BAF" w:rsidP="2C4D8BAF">
      <w:pPr>
        <w:spacing w:after="0" w:line="240" w:lineRule="auto"/>
        <w:ind w:left="1440" w:hanging="1440"/>
        <w:rPr>
          <w:rFonts w:ascii="Aptos" w:eastAsia="Aptos" w:hAnsi="Aptos" w:cs="Aptos"/>
          <w:color w:val="000000" w:themeColor="text1"/>
        </w:rPr>
      </w:pPr>
    </w:p>
    <w:p w14:paraId="4D5E5C9C" w14:textId="546723A8" w:rsidR="71967B74" w:rsidRDefault="71967B74" w:rsidP="71967B74">
      <w:pPr>
        <w:spacing w:after="0" w:line="240" w:lineRule="auto"/>
        <w:ind w:left="1440" w:hanging="1440"/>
        <w:rPr>
          <w:rFonts w:ascii="Aptos" w:eastAsia="Aptos" w:hAnsi="Aptos" w:cs="Aptos"/>
          <w:color w:val="000000" w:themeColor="text1"/>
        </w:rPr>
      </w:pPr>
    </w:p>
    <w:p w14:paraId="1A46C792" w14:textId="495181C4" w:rsidR="3C7A5961" w:rsidRDefault="3C7A5961" w:rsidP="71967B74">
      <w:pPr>
        <w:spacing w:after="0" w:line="240" w:lineRule="auto"/>
        <w:rPr>
          <w:rFonts w:ascii="Aptos" w:eastAsia="Aptos" w:hAnsi="Aptos" w:cs="Aptos"/>
          <w:color w:val="000000" w:themeColor="text1"/>
        </w:rPr>
      </w:pPr>
      <w:r w:rsidRPr="71967B74">
        <w:rPr>
          <w:rFonts w:ascii="Aptos" w:eastAsia="Aptos" w:hAnsi="Aptos" w:cs="Aptos"/>
          <w:b/>
          <w:bCs/>
          <w:color w:val="000000" w:themeColor="text1"/>
        </w:rPr>
        <w:t>On a motion duly made and seconded, it was:</w:t>
      </w:r>
      <w:r w:rsidRPr="71967B74">
        <w:rPr>
          <w:rFonts w:ascii="Aptos" w:eastAsia="Aptos" w:hAnsi="Aptos" w:cs="Aptos"/>
          <w:color w:val="000000" w:themeColor="text1"/>
        </w:rPr>
        <w:t> </w:t>
      </w:r>
    </w:p>
    <w:p w14:paraId="0D34B9DA" w14:textId="7954BDB6" w:rsidR="71967B74" w:rsidRDefault="71967B74" w:rsidP="71967B74">
      <w:pPr>
        <w:spacing w:after="0" w:line="240" w:lineRule="auto"/>
        <w:ind w:left="1440" w:hanging="1440"/>
        <w:rPr>
          <w:rFonts w:ascii="Aptos" w:eastAsia="Aptos" w:hAnsi="Aptos" w:cs="Aptos"/>
          <w:color w:val="000000" w:themeColor="text1"/>
        </w:rPr>
      </w:pPr>
    </w:p>
    <w:p w14:paraId="4D165991" w14:textId="23E1A153" w:rsidR="00144553" w:rsidRDefault="48740372" w:rsidP="52816CB1">
      <w:pPr>
        <w:spacing w:after="0" w:line="240" w:lineRule="auto"/>
        <w:ind w:left="1440" w:hanging="1440"/>
        <w:rPr>
          <w:rFonts w:ascii="Aptos" w:eastAsia="Aptos" w:hAnsi="Aptos" w:cs="Aptos"/>
          <w:color w:val="000000" w:themeColor="text1"/>
        </w:rPr>
      </w:pPr>
      <w:r w:rsidRPr="71967B74">
        <w:rPr>
          <w:rFonts w:ascii="Aptos" w:eastAsia="Aptos" w:hAnsi="Aptos" w:cs="Aptos"/>
          <w:b/>
          <w:bCs/>
          <w:color w:val="000000" w:themeColor="text1"/>
        </w:rPr>
        <w:t>VOTED</w:t>
      </w:r>
      <w:proofErr w:type="gramStart"/>
      <w:r w:rsidRPr="71967B74">
        <w:rPr>
          <w:rFonts w:ascii="Aptos" w:eastAsia="Aptos" w:hAnsi="Aptos" w:cs="Aptos"/>
          <w:b/>
          <w:bCs/>
          <w:color w:val="000000" w:themeColor="text1"/>
        </w:rPr>
        <w:t xml:space="preserve">: </w:t>
      </w:r>
      <w:r>
        <w:tab/>
      </w:r>
      <w:r w:rsidRPr="71967B74">
        <w:rPr>
          <w:rFonts w:ascii="Aptos" w:eastAsia="Aptos" w:hAnsi="Aptos" w:cs="Aptos"/>
          <w:b/>
          <w:bCs/>
          <w:color w:val="000000" w:themeColor="text1"/>
        </w:rPr>
        <w:t>that</w:t>
      </w:r>
      <w:proofErr w:type="gramEnd"/>
      <w:r w:rsidRPr="71967B74">
        <w:rPr>
          <w:rFonts w:ascii="Aptos" w:eastAsia="Aptos" w:hAnsi="Aptos" w:cs="Aptos"/>
          <w:b/>
          <w:bCs/>
          <w:color w:val="000000" w:themeColor="text1"/>
        </w:rPr>
        <w:t xml:space="preserve"> the Board of Elementary and Secondary Education adjourns the meeting at </w:t>
      </w:r>
      <w:r w:rsidR="0079F17B" w:rsidRPr="71967B74">
        <w:rPr>
          <w:rFonts w:ascii="Aptos" w:eastAsia="Aptos" w:hAnsi="Aptos" w:cs="Aptos"/>
          <w:b/>
          <w:bCs/>
          <w:color w:val="000000" w:themeColor="text1"/>
        </w:rPr>
        <w:t>2</w:t>
      </w:r>
      <w:r w:rsidRPr="71967B74">
        <w:rPr>
          <w:rFonts w:ascii="Aptos" w:eastAsia="Aptos" w:hAnsi="Aptos" w:cs="Aptos"/>
          <w:b/>
          <w:bCs/>
          <w:color w:val="000000" w:themeColor="text1"/>
        </w:rPr>
        <w:t>:</w:t>
      </w:r>
      <w:r w:rsidR="54C1794F" w:rsidRPr="71967B74">
        <w:rPr>
          <w:rFonts w:ascii="Aptos" w:eastAsia="Aptos" w:hAnsi="Aptos" w:cs="Aptos"/>
          <w:b/>
          <w:bCs/>
          <w:color w:val="000000" w:themeColor="text1"/>
        </w:rPr>
        <w:t>57</w:t>
      </w:r>
      <w:r w:rsidRPr="71967B74">
        <w:rPr>
          <w:rFonts w:ascii="Aptos" w:eastAsia="Aptos" w:hAnsi="Aptos" w:cs="Aptos"/>
          <w:b/>
          <w:bCs/>
          <w:color w:val="000000" w:themeColor="text1"/>
        </w:rPr>
        <w:t>p.m., subject to the call of the Chair.</w:t>
      </w:r>
      <w:r w:rsidRPr="71967B74">
        <w:rPr>
          <w:rFonts w:ascii="Aptos" w:eastAsia="Aptos" w:hAnsi="Aptos" w:cs="Aptos"/>
          <w:color w:val="000000" w:themeColor="text1"/>
        </w:rPr>
        <w:t> </w:t>
      </w:r>
    </w:p>
    <w:p w14:paraId="1235BAD8" w14:textId="7ECCB7A5" w:rsidR="00144553" w:rsidRDefault="48740372" w:rsidP="29F74CFF">
      <w:pPr>
        <w:spacing w:after="0" w:line="240" w:lineRule="auto"/>
        <w:ind w:left="1440" w:hanging="1440"/>
        <w:rPr>
          <w:rFonts w:ascii="Aptos" w:eastAsia="Aptos" w:hAnsi="Aptos" w:cs="Aptos"/>
          <w:color w:val="000000" w:themeColor="text1"/>
        </w:rPr>
      </w:pPr>
      <w:r w:rsidRPr="29F74CFF">
        <w:rPr>
          <w:rFonts w:ascii="Aptos" w:eastAsia="Aptos" w:hAnsi="Aptos" w:cs="Aptos"/>
          <w:color w:val="000000" w:themeColor="text1"/>
        </w:rPr>
        <w:t> </w:t>
      </w:r>
    </w:p>
    <w:p w14:paraId="31D41E82" w14:textId="1D1A0332" w:rsidR="00144553" w:rsidRDefault="48740372" w:rsidP="29F74CFF">
      <w:pPr>
        <w:spacing w:after="0" w:line="240" w:lineRule="auto"/>
        <w:ind w:left="1440" w:hanging="1440"/>
        <w:rPr>
          <w:rFonts w:ascii="Aptos" w:eastAsia="Aptos" w:hAnsi="Aptos" w:cs="Aptos"/>
          <w:color w:val="000000" w:themeColor="text1"/>
        </w:rPr>
      </w:pPr>
      <w:r w:rsidRPr="29F74CFF">
        <w:rPr>
          <w:rFonts w:ascii="Aptos" w:eastAsia="Aptos" w:hAnsi="Aptos" w:cs="Aptos"/>
          <w:color w:val="000000" w:themeColor="text1"/>
        </w:rPr>
        <w:t>The vote was unanimous. </w:t>
      </w:r>
    </w:p>
    <w:p w14:paraId="3A5D97F0" w14:textId="45F7753C" w:rsidR="00144553" w:rsidRDefault="48740372" w:rsidP="29F74CFF">
      <w:pPr>
        <w:spacing w:beforeAutospacing="1" w:afterAutospacing="1" w:line="240" w:lineRule="auto"/>
        <w:jc w:val="right"/>
        <w:rPr>
          <w:rFonts w:ascii="Aptos" w:eastAsia="Aptos" w:hAnsi="Aptos" w:cs="Aptos"/>
          <w:color w:val="000000" w:themeColor="text1"/>
        </w:rPr>
      </w:pPr>
      <w:r w:rsidRPr="4623EB36">
        <w:rPr>
          <w:rFonts w:ascii="Aptos" w:eastAsia="Aptos" w:hAnsi="Aptos" w:cs="Aptos"/>
          <w:color w:val="000000" w:themeColor="text1"/>
        </w:rPr>
        <w:t> Respectfully submitted, </w:t>
      </w:r>
    </w:p>
    <w:p w14:paraId="3ECD31FA" w14:textId="1FFCFB09" w:rsidR="3AB80E46" w:rsidRDefault="3AB80E46" w:rsidP="4623EB36">
      <w:pPr>
        <w:spacing w:after="0" w:line="240" w:lineRule="auto"/>
        <w:ind w:left="1440" w:hanging="1440"/>
        <w:jc w:val="right"/>
      </w:pPr>
      <w:r w:rsidRPr="4623EB36">
        <w:rPr>
          <w:rFonts w:ascii="Aptos" w:eastAsia="Aptos" w:hAnsi="Aptos" w:cs="Aptos"/>
          <w:color w:val="000000" w:themeColor="text1"/>
        </w:rPr>
        <w:t>Patrick Tutwiler</w:t>
      </w:r>
    </w:p>
    <w:p w14:paraId="77432B64" w14:textId="0524A1E5" w:rsidR="00144553" w:rsidRDefault="3AB80E46" w:rsidP="29F74CFF">
      <w:pPr>
        <w:spacing w:after="0" w:line="240" w:lineRule="auto"/>
        <w:ind w:left="1440" w:hanging="1440"/>
        <w:jc w:val="right"/>
        <w:rPr>
          <w:rFonts w:ascii="Aptos" w:eastAsia="Aptos" w:hAnsi="Aptos" w:cs="Aptos"/>
          <w:color w:val="000000" w:themeColor="text1"/>
        </w:rPr>
      </w:pPr>
      <w:r w:rsidRPr="4623EB36">
        <w:rPr>
          <w:rFonts w:ascii="Aptos" w:eastAsia="Aptos" w:hAnsi="Aptos" w:cs="Aptos"/>
          <w:color w:val="000000" w:themeColor="text1"/>
        </w:rPr>
        <w:t xml:space="preserve">Interim </w:t>
      </w:r>
      <w:r w:rsidR="48740372" w:rsidRPr="4623EB36">
        <w:rPr>
          <w:rFonts w:ascii="Aptos" w:eastAsia="Aptos" w:hAnsi="Aptos" w:cs="Aptos"/>
          <w:color w:val="000000" w:themeColor="text1"/>
        </w:rPr>
        <w:t>Commissioner of Elementary and Secondary Education </w:t>
      </w:r>
    </w:p>
    <w:p w14:paraId="6ECEF9AA" w14:textId="78D6E8EC" w:rsidR="00144553" w:rsidRDefault="48740372" w:rsidP="29F74CFF">
      <w:pPr>
        <w:spacing w:after="0" w:line="240" w:lineRule="auto"/>
        <w:ind w:left="1440" w:hanging="1440"/>
        <w:jc w:val="right"/>
        <w:rPr>
          <w:rFonts w:ascii="Aptos" w:eastAsia="Aptos" w:hAnsi="Aptos" w:cs="Aptos"/>
          <w:color w:val="000000" w:themeColor="text1"/>
        </w:rPr>
      </w:pPr>
      <w:r w:rsidRPr="29F74CFF">
        <w:rPr>
          <w:rFonts w:ascii="Aptos" w:eastAsia="Aptos" w:hAnsi="Aptos" w:cs="Aptos"/>
          <w:color w:val="000000" w:themeColor="text1"/>
        </w:rPr>
        <w:t>and Secretary to the Board </w:t>
      </w:r>
    </w:p>
    <w:p w14:paraId="2C078E63" w14:textId="244FF406" w:rsidR="00144553" w:rsidRDefault="00144553" w:rsidP="29F74CFF"/>
    <w:sectPr w:rsidR="0014455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3F972" w14:textId="77777777" w:rsidR="005822AC" w:rsidRDefault="005822AC" w:rsidP="0079230F">
      <w:pPr>
        <w:spacing w:after="0" w:line="240" w:lineRule="auto"/>
      </w:pPr>
      <w:r>
        <w:separator/>
      </w:r>
    </w:p>
  </w:endnote>
  <w:endnote w:type="continuationSeparator" w:id="0">
    <w:p w14:paraId="4B5E44A7" w14:textId="77777777" w:rsidR="005822AC" w:rsidRDefault="005822AC" w:rsidP="0079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6373787"/>
      <w:docPartObj>
        <w:docPartGallery w:val="Page Numbers (Bottom of Page)"/>
        <w:docPartUnique/>
      </w:docPartObj>
    </w:sdtPr>
    <w:sdtEndPr>
      <w:rPr>
        <w:noProof/>
      </w:rPr>
    </w:sdtEndPr>
    <w:sdtContent>
      <w:p w14:paraId="005D6C4E" w14:textId="0E78DAE5" w:rsidR="0079230F" w:rsidRDefault="007923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ED377B" w14:textId="77777777" w:rsidR="0079230F" w:rsidRDefault="0079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DA2D3" w14:textId="77777777" w:rsidR="005822AC" w:rsidRDefault="005822AC" w:rsidP="0079230F">
      <w:pPr>
        <w:spacing w:after="0" w:line="240" w:lineRule="auto"/>
      </w:pPr>
      <w:r>
        <w:separator/>
      </w:r>
    </w:p>
  </w:footnote>
  <w:footnote w:type="continuationSeparator" w:id="0">
    <w:p w14:paraId="1DC370FA" w14:textId="77777777" w:rsidR="005822AC" w:rsidRDefault="005822AC" w:rsidP="00792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1E91"/>
    <w:multiLevelType w:val="hybridMultilevel"/>
    <w:tmpl w:val="D81C36B6"/>
    <w:lvl w:ilvl="0" w:tplc="6DA01BAC">
      <w:start w:val="1"/>
      <w:numFmt w:val="bullet"/>
      <w:lvlText w:val=""/>
      <w:lvlJc w:val="left"/>
      <w:pPr>
        <w:ind w:left="360" w:hanging="360"/>
      </w:pPr>
      <w:rPr>
        <w:rFonts w:ascii="Symbol" w:hAnsi="Symbol" w:hint="default"/>
      </w:rPr>
    </w:lvl>
    <w:lvl w:ilvl="1" w:tplc="E13A1CCC">
      <w:start w:val="1"/>
      <w:numFmt w:val="bullet"/>
      <w:lvlText w:val="o"/>
      <w:lvlJc w:val="left"/>
      <w:pPr>
        <w:ind w:left="1440" w:hanging="360"/>
      </w:pPr>
      <w:rPr>
        <w:rFonts w:ascii="Courier New" w:hAnsi="Courier New" w:hint="default"/>
      </w:rPr>
    </w:lvl>
    <w:lvl w:ilvl="2" w:tplc="38AA213E">
      <w:start w:val="1"/>
      <w:numFmt w:val="bullet"/>
      <w:lvlText w:val=""/>
      <w:lvlJc w:val="left"/>
      <w:pPr>
        <w:ind w:left="2160" w:hanging="360"/>
      </w:pPr>
      <w:rPr>
        <w:rFonts w:ascii="Wingdings" w:hAnsi="Wingdings" w:hint="default"/>
      </w:rPr>
    </w:lvl>
    <w:lvl w:ilvl="3" w:tplc="9A12415E">
      <w:start w:val="1"/>
      <w:numFmt w:val="bullet"/>
      <w:lvlText w:val=""/>
      <w:lvlJc w:val="left"/>
      <w:pPr>
        <w:ind w:left="2880" w:hanging="360"/>
      </w:pPr>
      <w:rPr>
        <w:rFonts w:ascii="Symbol" w:hAnsi="Symbol" w:hint="default"/>
      </w:rPr>
    </w:lvl>
    <w:lvl w:ilvl="4" w:tplc="458A0C32">
      <w:start w:val="1"/>
      <w:numFmt w:val="bullet"/>
      <w:lvlText w:val="o"/>
      <w:lvlJc w:val="left"/>
      <w:pPr>
        <w:ind w:left="3600" w:hanging="360"/>
      </w:pPr>
      <w:rPr>
        <w:rFonts w:ascii="Courier New" w:hAnsi="Courier New" w:hint="default"/>
      </w:rPr>
    </w:lvl>
    <w:lvl w:ilvl="5" w:tplc="565A3A84">
      <w:start w:val="1"/>
      <w:numFmt w:val="bullet"/>
      <w:lvlText w:val=""/>
      <w:lvlJc w:val="left"/>
      <w:pPr>
        <w:ind w:left="4320" w:hanging="360"/>
      </w:pPr>
      <w:rPr>
        <w:rFonts w:ascii="Wingdings" w:hAnsi="Wingdings" w:hint="default"/>
      </w:rPr>
    </w:lvl>
    <w:lvl w:ilvl="6" w:tplc="4D76337A">
      <w:start w:val="1"/>
      <w:numFmt w:val="bullet"/>
      <w:lvlText w:val=""/>
      <w:lvlJc w:val="left"/>
      <w:pPr>
        <w:ind w:left="5040" w:hanging="360"/>
      </w:pPr>
      <w:rPr>
        <w:rFonts w:ascii="Symbol" w:hAnsi="Symbol" w:hint="default"/>
      </w:rPr>
    </w:lvl>
    <w:lvl w:ilvl="7" w:tplc="47DC56F6">
      <w:start w:val="1"/>
      <w:numFmt w:val="bullet"/>
      <w:lvlText w:val="o"/>
      <w:lvlJc w:val="left"/>
      <w:pPr>
        <w:ind w:left="5760" w:hanging="360"/>
      </w:pPr>
      <w:rPr>
        <w:rFonts w:ascii="Courier New" w:hAnsi="Courier New" w:hint="default"/>
      </w:rPr>
    </w:lvl>
    <w:lvl w:ilvl="8" w:tplc="9566CD92">
      <w:start w:val="1"/>
      <w:numFmt w:val="bullet"/>
      <w:lvlText w:val=""/>
      <w:lvlJc w:val="left"/>
      <w:pPr>
        <w:ind w:left="6480" w:hanging="360"/>
      </w:pPr>
      <w:rPr>
        <w:rFonts w:ascii="Wingdings" w:hAnsi="Wingdings" w:hint="default"/>
      </w:rPr>
    </w:lvl>
  </w:abstractNum>
  <w:abstractNum w:abstractNumId="1" w15:restartNumberingAfterBreak="0">
    <w:nsid w:val="35889B6B"/>
    <w:multiLevelType w:val="hybridMultilevel"/>
    <w:tmpl w:val="1916DC0C"/>
    <w:lvl w:ilvl="0" w:tplc="3A40FDE6">
      <w:start w:val="1"/>
      <w:numFmt w:val="bullet"/>
      <w:lvlText w:val=""/>
      <w:lvlJc w:val="left"/>
      <w:pPr>
        <w:ind w:left="720" w:hanging="360"/>
      </w:pPr>
      <w:rPr>
        <w:rFonts w:ascii="Symbol" w:hAnsi="Symbol" w:hint="default"/>
      </w:rPr>
    </w:lvl>
    <w:lvl w:ilvl="1" w:tplc="FA066044">
      <w:start w:val="1"/>
      <w:numFmt w:val="bullet"/>
      <w:lvlText w:val="o"/>
      <w:lvlJc w:val="left"/>
      <w:pPr>
        <w:ind w:left="1440" w:hanging="360"/>
      </w:pPr>
      <w:rPr>
        <w:rFonts w:ascii="Courier New" w:hAnsi="Courier New" w:hint="default"/>
      </w:rPr>
    </w:lvl>
    <w:lvl w:ilvl="2" w:tplc="6C56A1D6">
      <w:start w:val="1"/>
      <w:numFmt w:val="bullet"/>
      <w:lvlText w:val=""/>
      <w:lvlJc w:val="left"/>
      <w:pPr>
        <w:ind w:left="2160" w:hanging="360"/>
      </w:pPr>
      <w:rPr>
        <w:rFonts w:ascii="Wingdings" w:hAnsi="Wingdings" w:hint="default"/>
      </w:rPr>
    </w:lvl>
    <w:lvl w:ilvl="3" w:tplc="21B6C074">
      <w:start w:val="1"/>
      <w:numFmt w:val="bullet"/>
      <w:lvlText w:val=""/>
      <w:lvlJc w:val="left"/>
      <w:pPr>
        <w:ind w:left="2880" w:hanging="360"/>
      </w:pPr>
      <w:rPr>
        <w:rFonts w:ascii="Symbol" w:hAnsi="Symbol" w:hint="default"/>
      </w:rPr>
    </w:lvl>
    <w:lvl w:ilvl="4" w:tplc="99C221C2">
      <w:start w:val="1"/>
      <w:numFmt w:val="bullet"/>
      <w:lvlText w:val="o"/>
      <w:lvlJc w:val="left"/>
      <w:pPr>
        <w:ind w:left="3600" w:hanging="360"/>
      </w:pPr>
      <w:rPr>
        <w:rFonts w:ascii="Courier New" w:hAnsi="Courier New" w:hint="default"/>
      </w:rPr>
    </w:lvl>
    <w:lvl w:ilvl="5" w:tplc="62E8F968">
      <w:start w:val="1"/>
      <w:numFmt w:val="bullet"/>
      <w:lvlText w:val=""/>
      <w:lvlJc w:val="left"/>
      <w:pPr>
        <w:ind w:left="4320" w:hanging="360"/>
      </w:pPr>
      <w:rPr>
        <w:rFonts w:ascii="Wingdings" w:hAnsi="Wingdings" w:hint="default"/>
      </w:rPr>
    </w:lvl>
    <w:lvl w:ilvl="6" w:tplc="9D3A683C">
      <w:start w:val="1"/>
      <w:numFmt w:val="bullet"/>
      <w:lvlText w:val=""/>
      <w:lvlJc w:val="left"/>
      <w:pPr>
        <w:ind w:left="5040" w:hanging="360"/>
      </w:pPr>
      <w:rPr>
        <w:rFonts w:ascii="Symbol" w:hAnsi="Symbol" w:hint="default"/>
      </w:rPr>
    </w:lvl>
    <w:lvl w:ilvl="7" w:tplc="2D9401DA">
      <w:start w:val="1"/>
      <w:numFmt w:val="bullet"/>
      <w:lvlText w:val="o"/>
      <w:lvlJc w:val="left"/>
      <w:pPr>
        <w:ind w:left="5760" w:hanging="360"/>
      </w:pPr>
      <w:rPr>
        <w:rFonts w:ascii="Courier New" w:hAnsi="Courier New" w:hint="default"/>
      </w:rPr>
    </w:lvl>
    <w:lvl w:ilvl="8" w:tplc="6AEC7B1E">
      <w:start w:val="1"/>
      <w:numFmt w:val="bullet"/>
      <w:lvlText w:val=""/>
      <w:lvlJc w:val="left"/>
      <w:pPr>
        <w:ind w:left="6480" w:hanging="360"/>
      </w:pPr>
      <w:rPr>
        <w:rFonts w:ascii="Wingdings" w:hAnsi="Wingdings" w:hint="default"/>
      </w:rPr>
    </w:lvl>
  </w:abstractNum>
  <w:abstractNum w:abstractNumId="2" w15:restartNumberingAfterBreak="0">
    <w:nsid w:val="7559123F"/>
    <w:multiLevelType w:val="hybridMultilevel"/>
    <w:tmpl w:val="8D8A878A"/>
    <w:lvl w:ilvl="0" w:tplc="26A02E10">
      <w:start w:val="1"/>
      <w:numFmt w:val="bullet"/>
      <w:lvlText w:val=""/>
      <w:lvlJc w:val="left"/>
      <w:pPr>
        <w:ind w:left="720" w:hanging="360"/>
      </w:pPr>
      <w:rPr>
        <w:rFonts w:ascii="Symbol" w:hAnsi="Symbol" w:hint="default"/>
      </w:rPr>
    </w:lvl>
    <w:lvl w:ilvl="1" w:tplc="638EA08A">
      <w:start w:val="1"/>
      <w:numFmt w:val="bullet"/>
      <w:lvlText w:val="o"/>
      <w:lvlJc w:val="left"/>
      <w:pPr>
        <w:ind w:left="1440" w:hanging="360"/>
      </w:pPr>
      <w:rPr>
        <w:rFonts w:ascii="Courier New" w:hAnsi="Courier New" w:hint="default"/>
      </w:rPr>
    </w:lvl>
    <w:lvl w:ilvl="2" w:tplc="57002694">
      <w:start w:val="1"/>
      <w:numFmt w:val="bullet"/>
      <w:lvlText w:val=""/>
      <w:lvlJc w:val="left"/>
      <w:pPr>
        <w:ind w:left="2160" w:hanging="360"/>
      </w:pPr>
      <w:rPr>
        <w:rFonts w:ascii="Wingdings" w:hAnsi="Wingdings" w:hint="default"/>
      </w:rPr>
    </w:lvl>
    <w:lvl w:ilvl="3" w:tplc="7E3E8C0C">
      <w:start w:val="1"/>
      <w:numFmt w:val="bullet"/>
      <w:lvlText w:val=""/>
      <w:lvlJc w:val="left"/>
      <w:pPr>
        <w:ind w:left="2880" w:hanging="360"/>
      </w:pPr>
      <w:rPr>
        <w:rFonts w:ascii="Symbol" w:hAnsi="Symbol" w:hint="default"/>
      </w:rPr>
    </w:lvl>
    <w:lvl w:ilvl="4" w:tplc="28F2316A">
      <w:start w:val="1"/>
      <w:numFmt w:val="bullet"/>
      <w:lvlText w:val="o"/>
      <w:lvlJc w:val="left"/>
      <w:pPr>
        <w:ind w:left="3600" w:hanging="360"/>
      </w:pPr>
      <w:rPr>
        <w:rFonts w:ascii="Courier New" w:hAnsi="Courier New" w:hint="default"/>
      </w:rPr>
    </w:lvl>
    <w:lvl w:ilvl="5" w:tplc="2B34F134">
      <w:start w:val="1"/>
      <w:numFmt w:val="bullet"/>
      <w:lvlText w:val=""/>
      <w:lvlJc w:val="left"/>
      <w:pPr>
        <w:ind w:left="4320" w:hanging="360"/>
      </w:pPr>
      <w:rPr>
        <w:rFonts w:ascii="Wingdings" w:hAnsi="Wingdings" w:hint="default"/>
      </w:rPr>
    </w:lvl>
    <w:lvl w:ilvl="6" w:tplc="F70E9C2E">
      <w:start w:val="1"/>
      <w:numFmt w:val="bullet"/>
      <w:lvlText w:val=""/>
      <w:lvlJc w:val="left"/>
      <w:pPr>
        <w:ind w:left="5040" w:hanging="360"/>
      </w:pPr>
      <w:rPr>
        <w:rFonts w:ascii="Symbol" w:hAnsi="Symbol" w:hint="default"/>
      </w:rPr>
    </w:lvl>
    <w:lvl w:ilvl="7" w:tplc="F834A530">
      <w:start w:val="1"/>
      <w:numFmt w:val="bullet"/>
      <w:lvlText w:val="o"/>
      <w:lvlJc w:val="left"/>
      <w:pPr>
        <w:ind w:left="5760" w:hanging="360"/>
      </w:pPr>
      <w:rPr>
        <w:rFonts w:ascii="Courier New" w:hAnsi="Courier New" w:hint="default"/>
      </w:rPr>
    </w:lvl>
    <w:lvl w:ilvl="8" w:tplc="B5DEBA8E">
      <w:start w:val="1"/>
      <w:numFmt w:val="bullet"/>
      <w:lvlText w:val=""/>
      <w:lvlJc w:val="left"/>
      <w:pPr>
        <w:ind w:left="6480" w:hanging="360"/>
      </w:pPr>
      <w:rPr>
        <w:rFonts w:ascii="Wingdings" w:hAnsi="Wingdings" w:hint="default"/>
      </w:rPr>
    </w:lvl>
  </w:abstractNum>
  <w:num w:numId="1" w16cid:durableId="930620913">
    <w:abstractNumId w:val="2"/>
  </w:num>
  <w:num w:numId="2" w16cid:durableId="627048613">
    <w:abstractNumId w:val="1"/>
  </w:num>
  <w:num w:numId="3" w16cid:durableId="969088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C1D65CC"/>
    <w:rsid w:val="0006678F"/>
    <w:rsid w:val="000B4279"/>
    <w:rsid w:val="000B52EA"/>
    <w:rsid w:val="001006D5"/>
    <w:rsid w:val="00144553"/>
    <w:rsid w:val="001922AD"/>
    <w:rsid w:val="001B1288"/>
    <w:rsid w:val="00274560"/>
    <w:rsid w:val="00275E6B"/>
    <w:rsid w:val="002863A6"/>
    <w:rsid w:val="002A6641"/>
    <w:rsid w:val="0030552E"/>
    <w:rsid w:val="00343336"/>
    <w:rsid w:val="0039055C"/>
    <w:rsid w:val="0039644D"/>
    <w:rsid w:val="003B7F0A"/>
    <w:rsid w:val="003C1BF5"/>
    <w:rsid w:val="003D7748"/>
    <w:rsid w:val="00415B7F"/>
    <w:rsid w:val="004478AE"/>
    <w:rsid w:val="004873C9"/>
    <w:rsid w:val="00538073"/>
    <w:rsid w:val="0054323C"/>
    <w:rsid w:val="00544B14"/>
    <w:rsid w:val="005822AC"/>
    <w:rsid w:val="005911D1"/>
    <w:rsid w:val="005B6EB7"/>
    <w:rsid w:val="005F1CA9"/>
    <w:rsid w:val="00610BF6"/>
    <w:rsid w:val="006734C0"/>
    <w:rsid w:val="006E3464"/>
    <w:rsid w:val="006F5957"/>
    <w:rsid w:val="006F6566"/>
    <w:rsid w:val="00714170"/>
    <w:rsid w:val="007402A5"/>
    <w:rsid w:val="00762175"/>
    <w:rsid w:val="0078538F"/>
    <w:rsid w:val="00786A3B"/>
    <w:rsid w:val="0079230F"/>
    <w:rsid w:val="0079F17B"/>
    <w:rsid w:val="007B1CB4"/>
    <w:rsid w:val="007C58A5"/>
    <w:rsid w:val="007E3C5B"/>
    <w:rsid w:val="00823F5E"/>
    <w:rsid w:val="008362DA"/>
    <w:rsid w:val="00841328"/>
    <w:rsid w:val="0086717B"/>
    <w:rsid w:val="008A18DE"/>
    <w:rsid w:val="009804CD"/>
    <w:rsid w:val="0099608B"/>
    <w:rsid w:val="009A2848"/>
    <w:rsid w:val="009B41AD"/>
    <w:rsid w:val="009F2B9D"/>
    <w:rsid w:val="00A04481"/>
    <w:rsid w:val="00A276E3"/>
    <w:rsid w:val="00A350C1"/>
    <w:rsid w:val="00A56F75"/>
    <w:rsid w:val="00A70A9D"/>
    <w:rsid w:val="00A7546D"/>
    <w:rsid w:val="00A81930"/>
    <w:rsid w:val="00B81E7F"/>
    <w:rsid w:val="00C0349F"/>
    <w:rsid w:val="00C102E5"/>
    <w:rsid w:val="00C70A21"/>
    <w:rsid w:val="00C91B0A"/>
    <w:rsid w:val="00CB6D35"/>
    <w:rsid w:val="00D31DA5"/>
    <w:rsid w:val="00D35D65"/>
    <w:rsid w:val="00D42FFB"/>
    <w:rsid w:val="00D56B4E"/>
    <w:rsid w:val="00D80202"/>
    <w:rsid w:val="00D86DAD"/>
    <w:rsid w:val="00DA6611"/>
    <w:rsid w:val="00DE69AD"/>
    <w:rsid w:val="00DF7993"/>
    <w:rsid w:val="00E22D01"/>
    <w:rsid w:val="00E55041"/>
    <w:rsid w:val="00EF7F8C"/>
    <w:rsid w:val="00F92212"/>
    <w:rsid w:val="00FB2FC7"/>
    <w:rsid w:val="00FB7811"/>
    <w:rsid w:val="00FC3021"/>
    <w:rsid w:val="00FD4C23"/>
    <w:rsid w:val="00FE33E2"/>
    <w:rsid w:val="00FED497"/>
    <w:rsid w:val="0143D532"/>
    <w:rsid w:val="017EE3A4"/>
    <w:rsid w:val="017FB558"/>
    <w:rsid w:val="01A29516"/>
    <w:rsid w:val="01DC0707"/>
    <w:rsid w:val="01EEC980"/>
    <w:rsid w:val="0229D46E"/>
    <w:rsid w:val="0283A249"/>
    <w:rsid w:val="02A5F91D"/>
    <w:rsid w:val="03918FFA"/>
    <w:rsid w:val="03A6AE09"/>
    <w:rsid w:val="03B21404"/>
    <w:rsid w:val="04258C3D"/>
    <w:rsid w:val="04297F7F"/>
    <w:rsid w:val="04BBA0C9"/>
    <w:rsid w:val="05067B8D"/>
    <w:rsid w:val="0596B4BB"/>
    <w:rsid w:val="05C8E4E0"/>
    <w:rsid w:val="05E86A98"/>
    <w:rsid w:val="063673AB"/>
    <w:rsid w:val="065CADD5"/>
    <w:rsid w:val="06884EA3"/>
    <w:rsid w:val="07129F66"/>
    <w:rsid w:val="080C84F2"/>
    <w:rsid w:val="082E8678"/>
    <w:rsid w:val="09030D2F"/>
    <w:rsid w:val="091ABB65"/>
    <w:rsid w:val="0947760E"/>
    <w:rsid w:val="098CE8B5"/>
    <w:rsid w:val="09AEF303"/>
    <w:rsid w:val="09CBDF9A"/>
    <w:rsid w:val="09D2F04A"/>
    <w:rsid w:val="09E585D9"/>
    <w:rsid w:val="0A9BA7C2"/>
    <w:rsid w:val="0B6AD159"/>
    <w:rsid w:val="0BB6B534"/>
    <w:rsid w:val="0BDF2BA4"/>
    <w:rsid w:val="0BE80A5B"/>
    <w:rsid w:val="0C03A277"/>
    <w:rsid w:val="0C4B732C"/>
    <w:rsid w:val="0C9B6CD2"/>
    <w:rsid w:val="0C9E6567"/>
    <w:rsid w:val="0CE3BAAF"/>
    <w:rsid w:val="0CE6E50B"/>
    <w:rsid w:val="0E0C7069"/>
    <w:rsid w:val="0F292A50"/>
    <w:rsid w:val="0F357465"/>
    <w:rsid w:val="0FCE8665"/>
    <w:rsid w:val="10E0C31C"/>
    <w:rsid w:val="10E6D819"/>
    <w:rsid w:val="10FFE70B"/>
    <w:rsid w:val="1100C45F"/>
    <w:rsid w:val="1149E109"/>
    <w:rsid w:val="11595AE3"/>
    <w:rsid w:val="11D68CFA"/>
    <w:rsid w:val="11F4E1C9"/>
    <w:rsid w:val="12DAEEED"/>
    <w:rsid w:val="12FB8FD7"/>
    <w:rsid w:val="1307125B"/>
    <w:rsid w:val="13DA61B0"/>
    <w:rsid w:val="148AD4C7"/>
    <w:rsid w:val="15451D06"/>
    <w:rsid w:val="15805A55"/>
    <w:rsid w:val="15B7DB2B"/>
    <w:rsid w:val="15D43880"/>
    <w:rsid w:val="15E10F8E"/>
    <w:rsid w:val="15F2EBE2"/>
    <w:rsid w:val="1605E1D3"/>
    <w:rsid w:val="1620199F"/>
    <w:rsid w:val="1628205E"/>
    <w:rsid w:val="167B5EEC"/>
    <w:rsid w:val="16C0370E"/>
    <w:rsid w:val="176DF8F0"/>
    <w:rsid w:val="17A6F8B4"/>
    <w:rsid w:val="180C1D5D"/>
    <w:rsid w:val="18B8948D"/>
    <w:rsid w:val="190B5F8A"/>
    <w:rsid w:val="1989E83F"/>
    <w:rsid w:val="19BBAE5A"/>
    <w:rsid w:val="19E45F5A"/>
    <w:rsid w:val="1A72FBA8"/>
    <w:rsid w:val="1AE0EAC6"/>
    <w:rsid w:val="1B40B1D9"/>
    <w:rsid w:val="1B8090E7"/>
    <w:rsid w:val="1B9B0F2A"/>
    <w:rsid w:val="1BFE7619"/>
    <w:rsid w:val="1C58B79E"/>
    <w:rsid w:val="1C69A8EC"/>
    <w:rsid w:val="1CB1EFDA"/>
    <w:rsid w:val="1D3E9B49"/>
    <w:rsid w:val="1E6DB685"/>
    <w:rsid w:val="1EF6A35B"/>
    <w:rsid w:val="1F071EC4"/>
    <w:rsid w:val="1F9DBA49"/>
    <w:rsid w:val="20F67EAE"/>
    <w:rsid w:val="2116EAEE"/>
    <w:rsid w:val="211D02AF"/>
    <w:rsid w:val="21936AF3"/>
    <w:rsid w:val="21C7F1A4"/>
    <w:rsid w:val="21EF3626"/>
    <w:rsid w:val="2226DB4F"/>
    <w:rsid w:val="225E43EE"/>
    <w:rsid w:val="22B2317B"/>
    <w:rsid w:val="22C4173A"/>
    <w:rsid w:val="22D7C59F"/>
    <w:rsid w:val="236438C6"/>
    <w:rsid w:val="23B6361B"/>
    <w:rsid w:val="241CDC8A"/>
    <w:rsid w:val="2442C79C"/>
    <w:rsid w:val="2499D94F"/>
    <w:rsid w:val="24CC0201"/>
    <w:rsid w:val="257AC9E0"/>
    <w:rsid w:val="257E279A"/>
    <w:rsid w:val="25AC4772"/>
    <w:rsid w:val="25C3E977"/>
    <w:rsid w:val="2630AC76"/>
    <w:rsid w:val="265DC85A"/>
    <w:rsid w:val="26913D24"/>
    <w:rsid w:val="26AC0DE5"/>
    <w:rsid w:val="26D43C3B"/>
    <w:rsid w:val="2751AA8F"/>
    <w:rsid w:val="276C1E5D"/>
    <w:rsid w:val="27DEC103"/>
    <w:rsid w:val="285704E1"/>
    <w:rsid w:val="285912B8"/>
    <w:rsid w:val="28B55DCB"/>
    <w:rsid w:val="28E762DB"/>
    <w:rsid w:val="2936DC8A"/>
    <w:rsid w:val="296F0D08"/>
    <w:rsid w:val="29DCB79B"/>
    <w:rsid w:val="29EE1937"/>
    <w:rsid w:val="29F3135E"/>
    <w:rsid w:val="29F74CFF"/>
    <w:rsid w:val="2A71BA51"/>
    <w:rsid w:val="2AA7F290"/>
    <w:rsid w:val="2B067886"/>
    <w:rsid w:val="2B3102DF"/>
    <w:rsid w:val="2B8776B8"/>
    <w:rsid w:val="2BE9A4FB"/>
    <w:rsid w:val="2C4D8BAF"/>
    <w:rsid w:val="2D1F9336"/>
    <w:rsid w:val="2D46E8A7"/>
    <w:rsid w:val="2DB1F810"/>
    <w:rsid w:val="2E3E2931"/>
    <w:rsid w:val="2E726CD6"/>
    <w:rsid w:val="2F5F90F1"/>
    <w:rsid w:val="2FCC1235"/>
    <w:rsid w:val="3065596A"/>
    <w:rsid w:val="3070B5CD"/>
    <w:rsid w:val="3089A1D4"/>
    <w:rsid w:val="30FBDFAE"/>
    <w:rsid w:val="311C5DEB"/>
    <w:rsid w:val="31BBC73B"/>
    <w:rsid w:val="322D4844"/>
    <w:rsid w:val="32B87947"/>
    <w:rsid w:val="33B1C395"/>
    <w:rsid w:val="3429838F"/>
    <w:rsid w:val="347628AB"/>
    <w:rsid w:val="347FC526"/>
    <w:rsid w:val="34893F49"/>
    <w:rsid w:val="3491AB34"/>
    <w:rsid w:val="3566E6F6"/>
    <w:rsid w:val="3591B7AC"/>
    <w:rsid w:val="36303987"/>
    <w:rsid w:val="3677B490"/>
    <w:rsid w:val="3779E98B"/>
    <w:rsid w:val="38C31857"/>
    <w:rsid w:val="38CB8632"/>
    <w:rsid w:val="38DDBF89"/>
    <w:rsid w:val="3902A546"/>
    <w:rsid w:val="3946583D"/>
    <w:rsid w:val="3962761B"/>
    <w:rsid w:val="3A3C8781"/>
    <w:rsid w:val="3AB80E46"/>
    <w:rsid w:val="3B1C7D15"/>
    <w:rsid w:val="3B4B44F1"/>
    <w:rsid w:val="3B578EF0"/>
    <w:rsid w:val="3C034E54"/>
    <w:rsid w:val="3C038A8A"/>
    <w:rsid w:val="3C0B32B1"/>
    <w:rsid w:val="3C0D7440"/>
    <w:rsid w:val="3C7A5961"/>
    <w:rsid w:val="3D381DB2"/>
    <w:rsid w:val="3D8CBCAD"/>
    <w:rsid w:val="3D9BD11F"/>
    <w:rsid w:val="3E7D4FFD"/>
    <w:rsid w:val="3F8AF2AB"/>
    <w:rsid w:val="400B9977"/>
    <w:rsid w:val="4033AE5B"/>
    <w:rsid w:val="40BE371F"/>
    <w:rsid w:val="4164E36E"/>
    <w:rsid w:val="417158A1"/>
    <w:rsid w:val="41D46E5C"/>
    <w:rsid w:val="41E2E449"/>
    <w:rsid w:val="4283E721"/>
    <w:rsid w:val="4294C8F0"/>
    <w:rsid w:val="432AAE26"/>
    <w:rsid w:val="43AE8F9A"/>
    <w:rsid w:val="43F968D8"/>
    <w:rsid w:val="44815E8C"/>
    <w:rsid w:val="4487C588"/>
    <w:rsid w:val="44C73321"/>
    <w:rsid w:val="459D51DF"/>
    <w:rsid w:val="45C28022"/>
    <w:rsid w:val="4623EB36"/>
    <w:rsid w:val="4667AAFC"/>
    <w:rsid w:val="46BEA791"/>
    <w:rsid w:val="46D1B951"/>
    <w:rsid w:val="46FA0E5A"/>
    <w:rsid w:val="4706AF13"/>
    <w:rsid w:val="473B3E82"/>
    <w:rsid w:val="474A7AAA"/>
    <w:rsid w:val="484F5728"/>
    <w:rsid w:val="48740372"/>
    <w:rsid w:val="48955076"/>
    <w:rsid w:val="49143540"/>
    <w:rsid w:val="493C8716"/>
    <w:rsid w:val="49EED325"/>
    <w:rsid w:val="4A22ECD6"/>
    <w:rsid w:val="4A5999F6"/>
    <w:rsid w:val="4A68C173"/>
    <w:rsid w:val="4A8BC71A"/>
    <w:rsid w:val="4AAD5B9A"/>
    <w:rsid w:val="4B64F7D8"/>
    <w:rsid w:val="4B6AEFA3"/>
    <w:rsid w:val="4B774332"/>
    <w:rsid w:val="4CEA2AAE"/>
    <w:rsid w:val="4CFE04A7"/>
    <w:rsid w:val="4D47277F"/>
    <w:rsid w:val="4E640CC8"/>
    <w:rsid w:val="4ED31594"/>
    <w:rsid w:val="4F2CB2E2"/>
    <w:rsid w:val="4F4A6019"/>
    <w:rsid w:val="4F645D45"/>
    <w:rsid w:val="4F8165FA"/>
    <w:rsid w:val="4F9E310C"/>
    <w:rsid w:val="4FE51A4D"/>
    <w:rsid w:val="50E788D3"/>
    <w:rsid w:val="50EA480D"/>
    <w:rsid w:val="5150901D"/>
    <w:rsid w:val="518230BB"/>
    <w:rsid w:val="518927CF"/>
    <w:rsid w:val="52816CB1"/>
    <w:rsid w:val="5318F1F1"/>
    <w:rsid w:val="53244AFF"/>
    <w:rsid w:val="533ACEB1"/>
    <w:rsid w:val="540818B4"/>
    <w:rsid w:val="549C2FD7"/>
    <w:rsid w:val="54C1794F"/>
    <w:rsid w:val="557270AC"/>
    <w:rsid w:val="55DDA03C"/>
    <w:rsid w:val="55E3F13C"/>
    <w:rsid w:val="55E437DA"/>
    <w:rsid w:val="5612E0C6"/>
    <w:rsid w:val="5614B81B"/>
    <w:rsid w:val="5669C18E"/>
    <w:rsid w:val="56948E62"/>
    <w:rsid w:val="56EE652C"/>
    <w:rsid w:val="572327CF"/>
    <w:rsid w:val="5725E357"/>
    <w:rsid w:val="5732A1AD"/>
    <w:rsid w:val="57BDBAC1"/>
    <w:rsid w:val="580F7A9F"/>
    <w:rsid w:val="581F43C5"/>
    <w:rsid w:val="584051F1"/>
    <w:rsid w:val="585DA240"/>
    <w:rsid w:val="5866CA0A"/>
    <w:rsid w:val="58D5E00E"/>
    <w:rsid w:val="590C8118"/>
    <w:rsid w:val="595DF625"/>
    <w:rsid w:val="59A4D783"/>
    <w:rsid w:val="59CDF6B2"/>
    <w:rsid w:val="5A746AF2"/>
    <w:rsid w:val="5A866127"/>
    <w:rsid w:val="5A9B6397"/>
    <w:rsid w:val="5BDD0C16"/>
    <w:rsid w:val="5C1D65CC"/>
    <w:rsid w:val="5CD7549A"/>
    <w:rsid w:val="5D448434"/>
    <w:rsid w:val="5D7228AF"/>
    <w:rsid w:val="5D8C5312"/>
    <w:rsid w:val="5D9499A8"/>
    <w:rsid w:val="5DB1C7CF"/>
    <w:rsid w:val="5DF0773C"/>
    <w:rsid w:val="5E36D948"/>
    <w:rsid w:val="5E38F1F8"/>
    <w:rsid w:val="5E3A32FE"/>
    <w:rsid w:val="5F2B31D8"/>
    <w:rsid w:val="5F949AFF"/>
    <w:rsid w:val="60EEB659"/>
    <w:rsid w:val="60F80226"/>
    <w:rsid w:val="6180B03B"/>
    <w:rsid w:val="62AEBD9B"/>
    <w:rsid w:val="6421BD75"/>
    <w:rsid w:val="6468B131"/>
    <w:rsid w:val="647CDF09"/>
    <w:rsid w:val="64FAB177"/>
    <w:rsid w:val="651A70BC"/>
    <w:rsid w:val="65433837"/>
    <w:rsid w:val="654DEB20"/>
    <w:rsid w:val="661B475D"/>
    <w:rsid w:val="6676B78C"/>
    <w:rsid w:val="667FD73D"/>
    <w:rsid w:val="66CA5B94"/>
    <w:rsid w:val="67FC4207"/>
    <w:rsid w:val="680B303F"/>
    <w:rsid w:val="6825B0AD"/>
    <w:rsid w:val="6862B21C"/>
    <w:rsid w:val="6869C75B"/>
    <w:rsid w:val="68724CF1"/>
    <w:rsid w:val="687D80D9"/>
    <w:rsid w:val="690B52E1"/>
    <w:rsid w:val="69190451"/>
    <w:rsid w:val="69404766"/>
    <w:rsid w:val="694A58F6"/>
    <w:rsid w:val="69546259"/>
    <w:rsid w:val="69850617"/>
    <w:rsid w:val="69D146CE"/>
    <w:rsid w:val="6A20A04B"/>
    <w:rsid w:val="6A28A4FB"/>
    <w:rsid w:val="6A383C88"/>
    <w:rsid w:val="6A4E46D3"/>
    <w:rsid w:val="6AB98EDC"/>
    <w:rsid w:val="6AE720E8"/>
    <w:rsid w:val="6B2EC8F8"/>
    <w:rsid w:val="6B42C834"/>
    <w:rsid w:val="6BA87D4A"/>
    <w:rsid w:val="6C166365"/>
    <w:rsid w:val="6C3CD689"/>
    <w:rsid w:val="6C81EEB8"/>
    <w:rsid w:val="6C9D9FE1"/>
    <w:rsid w:val="6D16C632"/>
    <w:rsid w:val="6D2B7AED"/>
    <w:rsid w:val="6D84D470"/>
    <w:rsid w:val="6D956930"/>
    <w:rsid w:val="6E9CB548"/>
    <w:rsid w:val="6F32DA1C"/>
    <w:rsid w:val="6F372CB5"/>
    <w:rsid w:val="6F8D2696"/>
    <w:rsid w:val="6F91136D"/>
    <w:rsid w:val="7000C012"/>
    <w:rsid w:val="702DFCCE"/>
    <w:rsid w:val="70415E64"/>
    <w:rsid w:val="70D4B446"/>
    <w:rsid w:val="7118799D"/>
    <w:rsid w:val="71967B74"/>
    <w:rsid w:val="732C8693"/>
    <w:rsid w:val="7351945C"/>
    <w:rsid w:val="73D66F80"/>
    <w:rsid w:val="73DB0F45"/>
    <w:rsid w:val="742E61C6"/>
    <w:rsid w:val="748EBB2F"/>
    <w:rsid w:val="749C81B1"/>
    <w:rsid w:val="75312C16"/>
    <w:rsid w:val="75520F3A"/>
    <w:rsid w:val="756B4350"/>
    <w:rsid w:val="757B7CFD"/>
    <w:rsid w:val="758FB7C8"/>
    <w:rsid w:val="7654D1B6"/>
    <w:rsid w:val="76CE895C"/>
    <w:rsid w:val="7813BCAE"/>
    <w:rsid w:val="785783A7"/>
    <w:rsid w:val="785DA4CB"/>
    <w:rsid w:val="78AC5648"/>
    <w:rsid w:val="78C27814"/>
    <w:rsid w:val="793E971D"/>
    <w:rsid w:val="79A9DBE0"/>
    <w:rsid w:val="79D7AD59"/>
    <w:rsid w:val="7A0E02BA"/>
    <w:rsid w:val="7A372D9E"/>
    <w:rsid w:val="7A38E194"/>
    <w:rsid w:val="7A4730ED"/>
    <w:rsid w:val="7A5B9740"/>
    <w:rsid w:val="7A707DF9"/>
    <w:rsid w:val="7A9CB66C"/>
    <w:rsid w:val="7AA004F2"/>
    <w:rsid w:val="7BCFB9E2"/>
    <w:rsid w:val="7BF7B4D4"/>
    <w:rsid w:val="7CDE4C19"/>
    <w:rsid w:val="7CE3BB41"/>
    <w:rsid w:val="7D5A6E0D"/>
    <w:rsid w:val="7D5D9FEE"/>
    <w:rsid w:val="7D816D86"/>
    <w:rsid w:val="7DA27EC7"/>
    <w:rsid w:val="7DF7485A"/>
    <w:rsid w:val="7E0B77F3"/>
    <w:rsid w:val="7E0E859C"/>
    <w:rsid w:val="7E327FF7"/>
    <w:rsid w:val="7E8977C6"/>
    <w:rsid w:val="7E943F90"/>
    <w:rsid w:val="7EDDB9BC"/>
    <w:rsid w:val="7F37551F"/>
    <w:rsid w:val="7FD2D647"/>
    <w:rsid w:val="7FFF3C6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D65CC"/>
  <w15:chartTrackingRefBased/>
  <w15:docId w15:val="{212610CA-ED2D-4F12-92C8-56284802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eop">
    <w:name w:val="eop"/>
    <w:basedOn w:val="DefaultParagraphFont"/>
    <w:uiPriority w:val="1"/>
    <w:rsid w:val="52816CB1"/>
    <w:rPr>
      <w:rFonts w:asciiTheme="minorHAnsi" w:eastAsiaTheme="minorEastAsia" w:hAnsiTheme="minorHAnsi" w:cstheme="minorBidi"/>
      <w:sz w:val="24"/>
      <w:szCs w:val="24"/>
    </w:rPr>
  </w:style>
  <w:style w:type="character" w:customStyle="1" w:styleId="normaltextrun">
    <w:name w:val="normaltextrun"/>
    <w:basedOn w:val="DefaultParagraphFont"/>
    <w:uiPriority w:val="1"/>
    <w:rsid w:val="52816CB1"/>
    <w:rPr>
      <w:rFonts w:asciiTheme="minorHAnsi" w:eastAsiaTheme="minorEastAsia" w:hAnsiTheme="minorHAnsi" w:cstheme="minorBidi"/>
      <w:sz w:val="24"/>
      <w:szCs w:val="24"/>
    </w:rPr>
  </w:style>
  <w:style w:type="character" w:customStyle="1" w:styleId="tabchar">
    <w:name w:val="tabchar"/>
    <w:basedOn w:val="DefaultParagraphFont"/>
    <w:uiPriority w:val="1"/>
    <w:rsid w:val="52816CB1"/>
    <w:rPr>
      <w:rFonts w:ascii="Times New Roman" w:eastAsiaTheme="minorEastAsia" w:hAnsi="Times New Roman" w:cstheme="minorBidi"/>
      <w:sz w:val="24"/>
      <w:szCs w:val="24"/>
    </w:rPr>
  </w:style>
  <w:style w:type="paragraph" w:customStyle="1" w:styleId="paragraph">
    <w:name w:val="paragraph"/>
    <w:basedOn w:val="Normal"/>
    <w:uiPriority w:val="1"/>
    <w:rsid w:val="52816CB1"/>
    <w:pPr>
      <w:spacing w:beforeAutospacing="1"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2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30F"/>
  </w:style>
  <w:style w:type="paragraph" w:styleId="Footer">
    <w:name w:val="footer"/>
    <w:basedOn w:val="Normal"/>
    <w:link w:val="FooterChar"/>
    <w:uiPriority w:val="99"/>
    <w:unhideWhenUsed/>
    <w:rsid w:val="00792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00D99-43E7-40B5-B89A-B0D61D9AA407}">
  <ds:schemaRefs>
    <ds:schemaRef ds:uri="http://schemas.microsoft.com/sharepoint/v3/contenttype/forms"/>
  </ds:schemaRefs>
</ds:datastoreItem>
</file>

<file path=customXml/itemProps2.xml><?xml version="1.0" encoding="utf-8"?>
<ds:datastoreItem xmlns:ds="http://schemas.openxmlformats.org/officeDocument/2006/customXml" ds:itemID="{61569B05-A79A-4128-B202-BB38E569C296}">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930D7804-3F23-4A43-97A0-6E0E49774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BESE April 22, 2025 Special Meeting Minutes</vt:lpstr>
    </vt:vector>
  </TitlesOfParts>
  <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22, 2025 Special Meeting Minutes</dc:title>
  <dc:subject/>
  <dc:creator>DESE</dc:creator>
  <cp:keywords/>
  <dc:description/>
  <cp:lastModifiedBy>Zou, Dong (EOE)</cp:lastModifiedBy>
  <cp:revision>4</cp:revision>
  <dcterms:created xsi:type="dcterms:W3CDTF">2025-07-14T15:07:00Z</dcterms:created>
  <dcterms:modified xsi:type="dcterms:W3CDTF">2025-07-14T18:05:00Z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14 2025 12:00AM</vt:lpwstr>
  </property>
</Properties>
</file>