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3C07" w14:textId="5B4F3C12" w:rsidR="00A31FB6" w:rsidRPr="00F341D6" w:rsidRDefault="00A31FB6" w:rsidP="00F341D6">
      <w:pPr>
        <w:pStyle w:val="Heading1"/>
      </w:pPr>
      <w:r w:rsidRPr="00F341D6">
        <w:t>Commissioner Assessment</w:t>
      </w:r>
      <w:r w:rsidR="00F341D6">
        <w:br/>
      </w:r>
      <w:r w:rsidRPr="00F341D6">
        <w:t>Key Goals for</w:t>
      </w:r>
      <w:r w:rsidR="00FF3873" w:rsidRPr="00F341D6">
        <w:t xml:space="preserve"> Spring</w:t>
      </w:r>
      <w:r w:rsidRPr="00F341D6">
        <w:t xml:space="preserve"> 2026 Assessment</w:t>
      </w:r>
    </w:p>
    <w:p w14:paraId="7E2672A9" w14:textId="77777777" w:rsidR="00A31FB6" w:rsidRDefault="00A31FB6" w:rsidP="00A31FB6">
      <w:pPr>
        <w:spacing w:after="0"/>
        <w:jc w:val="center"/>
      </w:pPr>
    </w:p>
    <w:p w14:paraId="36AD9405" w14:textId="270AAC4F" w:rsidR="007025AA" w:rsidRDefault="0089126F" w:rsidP="007025AA">
      <w:pPr>
        <w:pStyle w:val="ListParagraph"/>
        <w:numPr>
          <w:ilvl w:val="0"/>
          <w:numId w:val="1"/>
        </w:numPr>
        <w:spacing w:after="0"/>
      </w:pPr>
      <w:r w:rsidRPr="00A31FB6">
        <w:t>Policy</w:t>
      </w:r>
    </w:p>
    <w:p w14:paraId="18DE97DA" w14:textId="2B2A98AF" w:rsidR="00190FA5" w:rsidRPr="00190FA5" w:rsidRDefault="007025AA" w:rsidP="007025AA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 w:rsidRPr="007025AA">
        <w:rPr>
          <w:u w:val="single"/>
        </w:rPr>
        <w:t>Achievement</w:t>
      </w:r>
      <w:r>
        <w:t xml:space="preserve">.  </w:t>
      </w:r>
      <w:r w:rsidR="00544E18">
        <w:t xml:space="preserve">Present to </w:t>
      </w:r>
      <w:r w:rsidR="006C16D3">
        <w:t xml:space="preserve">Board (and receive support) a </w:t>
      </w:r>
      <w:r w:rsidR="00544E18">
        <w:t xml:space="preserve">near-final plan to work collaboratively with identified districts to </w:t>
      </w:r>
      <w:r w:rsidR="00792ADD">
        <w:t>reduce and eliminate</w:t>
      </w:r>
      <w:r w:rsidR="00544E18">
        <w:t xml:space="preserve"> gaps compared to 2019 a</w:t>
      </w:r>
      <w:r w:rsidR="006C16D3">
        <w:t xml:space="preserve">nd </w:t>
      </w:r>
      <w:r w:rsidR="00544E18">
        <w:t xml:space="preserve">improve achievement beyond that </w:t>
      </w:r>
      <w:r w:rsidR="00792ADD">
        <w:t>baseline</w:t>
      </w:r>
      <w:r w:rsidR="006C16D3">
        <w:t xml:space="preserve"> including</w:t>
      </w:r>
      <w:r w:rsidR="00792ADD">
        <w:t xml:space="preserve"> </w:t>
      </w:r>
    </w:p>
    <w:p w14:paraId="54FA9ED9" w14:textId="0D1C61AF" w:rsidR="00190FA5" w:rsidRPr="00190FA5" w:rsidRDefault="00792ADD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buy-in from superintendents</w:t>
      </w:r>
    </w:p>
    <w:p w14:paraId="1A639665" w14:textId="5FE12F46" w:rsidR="00295927" w:rsidRPr="00295927" w:rsidRDefault="00792ADD" w:rsidP="00295927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 xml:space="preserve">strategies with </w:t>
      </w:r>
      <w:proofErr w:type="gramStart"/>
      <w:r>
        <w:t>gameplans</w:t>
      </w:r>
      <w:proofErr w:type="gramEnd"/>
      <w:r>
        <w:t xml:space="preserve"> </w:t>
      </w:r>
      <w:r w:rsidR="006C16D3">
        <w:t>for</w:t>
      </w:r>
      <w:r>
        <w:t xml:space="preserve"> successful execut</w:t>
      </w:r>
      <w:r w:rsidR="006C16D3">
        <w:t>ion</w:t>
      </w:r>
    </w:p>
    <w:p w14:paraId="03E834A1" w14:textId="0E14D7E6" w:rsidR="00295927" w:rsidRPr="00295927" w:rsidRDefault="00295927" w:rsidP="00295927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role of DESE including cultural implications</w:t>
      </w:r>
    </w:p>
    <w:p w14:paraId="1C29B137" w14:textId="77777777" w:rsidR="00190FA5" w:rsidRPr="00190FA5" w:rsidRDefault="00190FA5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 xml:space="preserve">overall </w:t>
      </w:r>
      <w:r w:rsidR="00792ADD">
        <w:t>performance metrics with timelines</w:t>
      </w:r>
    </w:p>
    <w:p w14:paraId="55806DB3" w14:textId="531EA73B" w:rsidR="006C16D3" w:rsidRPr="006C16D3" w:rsidRDefault="00792ADD" w:rsidP="006C16D3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key resources (financial and people) required</w:t>
      </w:r>
    </w:p>
    <w:p w14:paraId="1F8C421A" w14:textId="77777777" w:rsidR="00190FA5" w:rsidRPr="00792ADD" w:rsidRDefault="00190FA5" w:rsidP="00190FA5">
      <w:pPr>
        <w:pStyle w:val="ListParagraph"/>
        <w:spacing w:after="0"/>
        <w:ind w:left="2160"/>
        <w:rPr>
          <w:u w:val="single"/>
        </w:rPr>
      </w:pPr>
    </w:p>
    <w:p w14:paraId="0497B5C3" w14:textId="3C192434" w:rsidR="00190FA5" w:rsidRPr="00190FA5" w:rsidRDefault="0077268F" w:rsidP="007025AA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rPr>
          <w:u w:val="single"/>
        </w:rPr>
        <w:t>Statewide Graduation Standard</w:t>
      </w:r>
      <w:r>
        <w:t>.  Finalize with Secretary Tutwile</w:t>
      </w:r>
      <w:r w:rsidR="006C16D3">
        <w:t xml:space="preserve">r </w:t>
      </w:r>
      <w:r w:rsidR="00BB3F9A">
        <w:t>(</w:t>
      </w:r>
      <w:r w:rsidR="006C16D3">
        <w:t xml:space="preserve">and receive Board support) </w:t>
      </w:r>
      <w:r>
        <w:t xml:space="preserve">the recommendations for new statewide graduation </w:t>
      </w:r>
      <w:proofErr w:type="gramStart"/>
      <w:r>
        <w:t>standard</w:t>
      </w:r>
      <w:proofErr w:type="gramEnd"/>
      <w:r>
        <w:t xml:space="preserve"> including </w:t>
      </w:r>
    </w:p>
    <w:p w14:paraId="7B7F6CA1" w14:textId="77777777" w:rsidR="00190FA5" w:rsidRPr="00190FA5" w:rsidRDefault="0077268F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all state and local elements</w:t>
      </w:r>
    </w:p>
    <w:p w14:paraId="737DB1A1" w14:textId="1F474AFC" w:rsidR="00190FA5" w:rsidRPr="00190FA5" w:rsidRDefault="00190FA5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 xml:space="preserve">evidence to support </w:t>
      </w:r>
      <w:r w:rsidR="006C16D3">
        <w:t>links</w:t>
      </w:r>
      <w:r>
        <w:t xml:space="preserve"> between new statewide standard</w:t>
      </w:r>
      <w:r w:rsidR="00BB3F9A">
        <w:t>s/requirements</w:t>
      </w:r>
      <w:r>
        <w:t xml:space="preserve"> and academic achievement expected for graduates</w:t>
      </w:r>
    </w:p>
    <w:p w14:paraId="34B5E12B" w14:textId="64450348" w:rsidR="00190FA5" w:rsidRPr="00190FA5" w:rsidRDefault="00190FA5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 xml:space="preserve">implementation timing including legislative </w:t>
      </w:r>
      <w:r w:rsidR="00FF3873">
        <w:t>and regulatory changes</w:t>
      </w:r>
      <w:r>
        <w:t xml:space="preserve"> needed</w:t>
      </w:r>
    </w:p>
    <w:p w14:paraId="74E211FD" w14:textId="59C2F69A" w:rsidR="007025AA" w:rsidRPr="00BB3F9A" w:rsidRDefault="00190FA5" w:rsidP="00BB3F9A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 xml:space="preserve">resources needed for </w:t>
      </w:r>
      <w:r w:rsidR="00FF3873">
        <w:t>DESE</w:t>
      </w:r>
      <w:r>
        <w:t xml:space="preserve"> and district change</w:t>
      </w:r>
      <w:r w:rsidR="00BB3F9A">
        <w:t>s</w:t>
      </w:r>
    </w:p>
    <w:p w14:paraId="4FBFF06A" w14:textId="77777777" w:rsidR="00190FA5" w:rsidRPr="00190FA5" w:rsidRDefault="00190FA5" w:rsidP="00190FA5">
      <w:pPr>
        <w:pStyle w:val="ListParagraph"/>
        <w:spacing w:after="0"/>
        <w:ind w:left="2160"/>
        <w:rPr>
          <w:u w:val="single"/>
        </w:rPr>
      </w:pPr>
    </w:p>
    <w:p w14:paraId="7B97D73E" w14:textId="4248035C" w:rsidR="00190FA5" w:rsidRPr="00190FA5" w:rsidRDefault="00190FA5" w:rsidP="00190FA5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rPr>
          <w:u w:val="single"/>
        </w:rPr>
        <w:t>Student Attendance</w:t>
      </w:r>
      <w:r>
        <w:t xml:space="preserve">.  Present to Board </w:t>
      </w:r>
      <w:r w:rsidR="00BB3F9A">
        <w:t xml:space="preserve">a </w:t>
      </w:r>
      <w:r>
        <w:t>plan to work collaboratively with districts to improve student attendance and significantly decrease chronic absenteeism</w:t>
      </w:r>
      <w:r w:rsidR="00FF3873">
        <w:t xml:space="preserve"> including</w:t>
      </w:r>
    </w:p>
    <w:p w14:paraId="20E00945" w14:textId="20101B36" w:rsidR="00190FA5" w:rsidRPr="00190FA5" w:rsidRDefault="00190FA5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Buy-in from superintendents</w:t>
      </w:r>
    </w:p>
    <w:p w14:paraId="3D844376" w14:textId="1A8BACDD" w:rsidR="00190FA5" w:rsidRPr="00190FA5" w:rsidRDefault="00190FA5" w:rsidP="00190FA5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Performance metrics with timelines</w:t>
      </w:r>
    </w:p>
    <w:p w14:paraId="1AF1D949" w14:textId="0D7F59D7" w:rsidR="00190FA5" w:rsidRPr="00FF3873" w:rsidRDefault="00190FA5" w:rsidP="00FF3873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t>Key resources needed</w:t>
      </w:r>
    </w:p>
    <w:p w14:paraId="2173D0A3" w14:textId="77777777" w:rsidR="00190FA5" w:rsidRPr="00190FA5" w:rsidRDefault="00190FA5" w:rsidP="00190FA5">
      <w:pPr>
        <w:pStyle w:val="ListParagraph"/>
        <w:spacing w:after="0"/>
        <w:ind w:left="2160"/>
        <w:rPr>
          <w:u w:val="single"/>
        </w:rPr>
      </w:pPr>
    </w:p>
    <w:p w14:paraId="4055360E" w14:textId="5781277D" w:rsidR="00557A92" w:rsidRPr="00557A92" w:rsidRDefault="00190FA5" w:rsidP="00557A92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rPr>
          <w:u w:val="single"/>
        </w:rPr>
        <w:t>Literacy</w:t>
      </w:r>
      <w:r>
        <w:t xml:space="preserve">.  </w:t>
      </w:r>
      <w:r w:rsidR="00557A92">
        <w:t xml:space="preserve">Present to Board </w:t>
      </w:r>
      <w:r w:rsidR="00BB3F9A">
        <w:t xml:space="preserve">a </w:t>
      </w:r>
      <w:r w:rsidR="00557A92">
        <w:t>plan to implement</w:t>
      </w:r>
      <w:r w:rsidR="00FF3873">
        <w:t xml:space="preserve"> and </w:t>
      </w:r>
      <w:r w:rsidR="00557A92">
        <w:t>expand literacy initiatives</w:t>
      </w:r>
      <w:r w:rsidR="00FF3873">
        <w:t xml:space="preserve"> </w:t>
      </w:r>
      <w:r w:rsidR="00557A92">
        <w:t xml:space="preserve">including </w:t>
      </w:r>
    </w:p>
    <w:p w14:paraId="68911845" w14:textId="3AC7E82C" w:rsidR="00557A92" w:rsidRDefault="00557A92" w:rsidP="00557A92">
      <w:pPr>
        <w:pStyle w:val="ListParagraph"/>
        <w:numPr>
          <w:ilvl w:val="2"/>
          <w:numId w:val="1"/>
        </w:numPr>
        <w:spacing w:after="0"/>
      </w:pPr>
      <w:r>
        <w:t>Number of students</w:t>
      </w:r>
      <w:r w:rsidR="00FF3873">
        <w:t xml:space="preserve"> and </w:t>
      </w:r>
      <w:r>
        <w:t xml:space="preserve">districts </w:t>
      </w:r>
      <w:r w:rsidR="00FF3873">
        <w:t>with</w:t>
      </w:r>
      <w:r>
        <w:t xml:space="preserve"> time</w:t>
      </w:r>
      <w:r w:rsidR="00BB3F9A">
        <w:t>lines</w:t>
      </w:r>
    </w:p>
    <w:p w14:paraId="5017C0BE" w14:textId="14FFD6A0" w:rsidR="00557A92" w:rsidRDefault="00557A92" w:rsidP="00557A92">
      <w:pPr>
        <w:pStyle w:val="ListParagraph"/>
        <w:numPr>
          <w:ilvl w:val="2"/>
          <w:numId w:val="1"/>
        </w:numPr>
        <w:spacing w:after="0"/>
      </w:pPr>
      <w:r>
        <w:t>Metrics with timelines</w:t>
      </w:r>
    </w:p>
    <w:p w14:paraId="71AB5CFC" w14:textId="3FCAE731" w:rsidR="00557A92" w:rsidRDefault="00557A92" w:rsidP="00557A92">
      <w:pPr>
        <w:pStyle w:val="ListParagraph"/>
        <w:numPr>
          <w:ilvl w:val="2"/>
          <w:numId w:val="1"/>
        </w:numPr>
        <w:spacing w:after="0"/>
      </w:pPr>
      <w:r>
        <w:t>Key resources needed</w:t>
      </w:r>
    </w:p>
    <w:p w14:paraId="3FF0DEEB" w14:textId="77777777" w:rsidR="00557A92" w:rsidRDefault="00557A92" w:rsidP="00557A92">
      <w:pPr>
        <w:pStyle w:val="ListParagraph"/>
        <w:spacing w:after="0"/>
        <w:ind w:left="2160"/>
      </w:pPr>
    </w:p>
    <w:p w14:paraId="2C707331" w14:textId="185E50EF" w:rsidR="00557A92" w:rsidRDefault="00557A92" w:rsidP="00557A92">
      <w:pPr>
        <w:pStyle w:val="ListParagraph"/>
        <w:numPr>
          <w:ilvl w:val="1"/>
          <w:numId w:val="1"/>
        </w:numPr>
        <w:spacing w:after="0"/>
      </w:pPr>
      <w:r>
        <w:rPr>
          <w:u w:val="single"/>
        </w:rPr>
        <w:t>Teacher Pipeline</w:t>
      </w:r>
      <w:r>
        <w:t xml:space="preserve">.  Present to Board </w:t>
      </w:r>
      <w:r w:rsidR="00FF3873">
        <w:t xml:space="preserve">additional </w:t>
      </w:r>
      <w:r>
        <w:t>strategies to increase teacher pipeline</w:t>
      </w:r>
      <w:r w:rsidR="00BD1E99">
        <w:t xml:space="preserve"> </w:t>
      </w:r>
      <w:r>
        <w:t xml:space="preserve">overall and </w:t>
      </w:r>
      <w:r w:rsidR="00BD1E99">
        <w:t xml:space="preserve">for </w:t>
      </w:r>
      <w:r>
        <w:t>teachers of color</w:t>
      </w:r>
    </w:p>
    <w:p w14:paraId="7295656C" w14:textId="1C42101D" w:rsidR="00BD1E99" w:rsidRDefault="00BD1E99" w:rsidP="00BD1E99">
      <w:pPr>
        <w:pStyle w:val="ListParagraph"/>
        <w:numPr>
          <w:ilvl w:val="2"/>
          <w:numId w:val="1"/>
        </w:numPr>
        <w:spacing w:after="0"/>
      </w:pPr>
      <w:r>
        <w:t>Metrics with timelines</w:t>
      </w:r>
    </w:p>
    <w:p w14:paraId="5D25773A" w14:textId="3CF417CD" w:rsidR="00BD1E99" w:rsidRDefault="00BD1E99" w:rsidP="00BD1E99">
      <w:pPr>
        <w:pStyle w:val="ListParagraph"/>
        <w:numPr>
          <w:ilvl w:val="2"/>
          <w:numId w:val="1"/>
        </w:numPr>
        <w:spacing w:after="0"/>
      </w:pPr>
      <w:r>
        <w:t xml:space="preserve">Key resources needed </w:t>
      </w:r>
    </w:p>
    <w:p w14:paraId="0C9CC7B4" w14:textId="77777777" w:rsidR="00BD1E99" w:rsidRDefault="00BD1E99" w:rsidP="00BD1E99">
      <w:pPr>
        <w:spacing w:after="0"/>
      </w:pPr>
    </w:p>
    <w:p w14:paraId="016894DF" w14:textId="12373571" w:rsidR="00BD1E99" w:rsidRPr="00BD1E99" w:rsidRDefault="00BD1E99" w:rsidP="00BD1E99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BD1E99">
        <w:rPr>
          <w:u w:val="single"/>
        </w:rPr>
        <w:t>DESE Organization Structure</w:t>
      </w:r>
      <w:r>
        <w:t>.  Finalize/near finalize organizational restructuring</w:t>
      </w:r>
    </w:p>
    <w:p w14:paraId="4A24D169" w14:textId="74B8B84A" w:rsidR="00295927" w:rsidRPr="00295927" w:rsidRDefault="00BD1E99" w:rsidP="0029592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Alignment with reporting relationships</w:t>
      </w:r>
    </w:p>
    <w:p w14:paraId="16355057" w14:textId="224E3370" w:rsidR="00BD1E99" w:rsidRPr="00BD1E99" w:rsidRDefault="00BD1E99" w:rsidP="00BD1E9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Senior team</w:t>
      </w:r>
    </w:p>
    <w:p w14:paraId="5234615D" w14:textId="77777777" w:rsidR="00A31FB6" w:rsidRDefault="00A31FB6" w:rsidP="00A31FB6">
      <w:pPr>
        <w:spacing w:after="0"/>
      </w:pPr>
    </w:p>
    <w:p w14:paraId="576DA846" w14:textId="3DBD53EA" w:rsidR="00751446" w:rsidRDefault="00BD1E99" w:rsidP="004C17E4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Board and Governance</w:t>
      </w:r>
      <w:r w:rsidR="00B61055">
        <w:t>.</w:t>
      </w:r>
    </w:p>
    <w:p w14:paraId="5DBBF34B" w14:textId="77777777" w:rsidR="00751446" w:rsidRDefault="00A726C2" w:rsidP="00751446">
      <w:pPr>
        <w:pStyle w:val="ListParagraph"/>
        <w:numPr>
          <w:ilvl w:val="1"/>
          <w:numId w:val="1"/>
        </w:numPr>
        <w:spacing w:after="0"/>
      </w:pPr>
      <w:proofErr w:type="gramStart"/>
      <w:r>
        <w:t>Continue</w:t>
      </w:r>
      <w:proofErr w:type="gramEnd"/>
      <w:r>
        <w:t xml:space="preserve"> developing collaborative</w:t>
      </w:r>
      <w:r w:rsidR="00751446">
        <w:t xml:space="preserve"> and productive</w:t>
      </w:r>
      <w:r>
        <w:t xml:space="preserve"> </w:t>
      </w:r>
      <w:proofErr w:type="gramStart"/>
      <w:r>
        <w:t>relationship</w:t>
      </w:r>
      <w:proofErr w:type="gramEnd"/>
      <w:r>
        <w:t xml:space="preserve"> with </w:t>
      </w:r>
      <w:r w:rsidR="004C5C5E">
        <w:t>Secretary Tutwiler</w:t>
      </w:r>
    </w:p>
    <w:p w14:paraId="2008AF64" w14:textId="605B155D" w:rsidR="00751446" w:rsidRDefault="00751446" w:rsidP="00751446">
      <w:pPr>
        <w:pStyle w:val="ListParagraph"/>
        <w:numPr>
          <w:ilvl w:val="1"/>
          <w:numId w:val="1"/>
        </w:numPr>
        <w:spacing w:after="0"/>
      </w:pPr>
      <w:r>
        <w:t>Continue regular communication with Board</w:t>
      </w:r>
      <w:r w:rsidR="00FF3873">
        <w:t xml:space="preserve"> overall and individual members</w:t>
      </w:r>
    </w:p>
    <w:p w14:paraId="6927F21F" w14:textId="77777777" w:rsidR="004C17E4" w:rsidRDefault="004C17E4" w:rsidP="004C17E4">
      <w:pPr>
        <w:pStyle w:val="ListParagraph"/>
        <w:spacing w:after="0"/>
      </w:pPr>
    </w:p>
    <w:p w14:paraId="5397DDF2" w14:textId="2ACCAAD8" w:rsidR="004C17E4" w:rsidRDefault="00751446" w:rsidP="004C17E4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Stakeholder Relationships</w:t>
      </w:r>
      <w:r w:rsidR="004C17E4">
        <w:t xml:space="preserve">.  Continue </w:t>
      </w:r>
      <w:r>
        <w:t>strengthening</w:t>
      </w:r>
      <w:r w:rsidR="004C17E4">
        <w:t xml:space="preserve"> collaborative relationships with </w:t>
      </w:r>
      <w:r>
        <w:t>superintendents, school leaders</w:t>
      </w:r>
      <w:r w:rsidR="004C17E4">
        <w:t>,</w:t>
      </w:r>
      <w:r w:rsidR="004273A7">
        <w:t xml:space="preserve"> and</w:t>
      </w:r>
      <w:r w:rsidR="004C17E4">
        <w:t xml:space="preserve"> community</w:t>
      </w:r>
      <w:r w:rsidR="004273A7">
        <w:t xml:space="preserve"> and parent</w:t>
      </w:r>
      <w:r w:rsidR="004C17E4">
        <w:t xml:space="preserve"> organizations</w:t>
      </w:r>
    </w:p>
    <w:sectPr w:rsidR="004C17E4" w:rsidSect="00C016EC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092A" w14:textId="77777777" w:rsidR="009B2E49" w:rsidRDefault="009B2E49" w:rsidP="00940533">
      <w:pPr>
        <w:spacing w:after="0" w:line="240" w:lineRule="auto"/>
      </w:pPr>
      <w:r>
        <w:separator/>
      </w:r>
    </w:p>
  </w:endnote>
  <w:endnote w:type="continuationSeparator" w:id="0">
    <w:p w14:paraId="13661E32" w14:textId="77777777" w:rsidR="009B2E49" w:rsidRDefault="009B2E49" w:rsidP="0094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A164" w14:textId="77777777" w:rsidR="009B2E49" w:rsidRDefault="009B2E49" w:rsidP="00940533">
      <w:pPr>
        <w:spacing w:after="0" w:line="240" w:lineRule="auto"/>
      </w:pPr>
      <w:r>
        <w:separator/>
      </w:r>
    </w:p>
  </w:footnote>
  <w:footnote w:type="continuationSeparator" w:id="0">
    <w:p w14:paraId="12CF7A01" w14:textId="77777777" w:rsidR="009B2E49" w:rsidRDefault="009B2E49" w:rsidP="0094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EF2"/>
    <w:multiLevelType w:val="hybridMultilevel"/>
    <w:tmpl w:val="0AD0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701F"/>
    <w:multiLevelType w:val="hybridMultilevel"/>
    <w:tmpl w:val="7CF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44563"/>
    <w:multiLevelType w:val="hybridMultilevel"/>
    <w:tmpl w:val="F5E28F48"/>
    <w:lvl w:ilvl="0" w:tplc="87F66D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AA7E1D"/>
    <w:multiLevelType w:val="hybridMultilevel"/>
    <w:tmpl w:val="DBA019A4"/>
    <w:lvl w:ilvl="0" w:tplc="273EF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058351">
    <w:abstractNumId w:val="1"/>
  </w:num>
  <w:num w:numId="2" w16cid:durableId="202787768">
    <w:abstractNumId w:val="3"/>
  </w:num>
  <w:num w:numId="3" w16cid:durableId="340931892">
    <w:abstractNumId w:val="2"/>
  </w:num>
  <w:num w:numId="4" w16cid:durableId="84922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07"/>
    <w:rsid w:val="00015DCC"/>
    <w:rsid w:val="00092619"/>
    <w:rsid w:val="000A42E0"/>
    <w:rsid w:val="00170FBD"/>
    <w:rsid w:val="00174CB0"/>
    <w:rsid w:val="00190FA5"/>
    <w:rsid w:val="00197C99"/>
    <w:rsid w:val="00295927"/>
    <w:rsid w:val="002E4B1C"/>
    <w:rsid w:val="003213A1"/>
    <w:rsid w:val="003A2FA1"/>
    <w:rsid w:val="004273A7"/>
    <w:rsid w:val="00475714"/>
    <w:rsid w:val="004C17E4"/>
    <w:rsid w:val="004C5C5E"/>
    <w:rsid w:val="00544E18"/>
    <w:rsid w:val="00557A92"/>
    <w:rsid w:val="00595D79"/>
    <w:rsid w:val="00611ED3"/>
    <w:rsid w:val="006B4F07"/>
    <w:rsid w:val="006B7E5A"/>
    <w:rsid w:val="006C16D3"/>
    <w:rsid w:val="007025AA"/>
    <w:rsid w:val="00751446"/>
    <w:rsid w:val="0077268F"/>
    <w:rsid w:val="00792ADD"/>
    <w:rsid w:val="00800D5A"/>
    <w:rsid w:val="0089126F"/>
    <w:rsid w:val="00940533"/>
    <w:rsid w:val="009B2E49"/>
    <w:rsid w:val="009B505C"/>
    <w:rsid w:val="009E2AF8"/>
    <w:rsid w:val="00A31FB6"/>
    <w:rsid w:val="00A5693B"/>
    <w:rsid w:val="00A726C2"/>
    <w:rsid w:val="00AA1429"/>
    <w:rsid w:val="00AB78BE"/>
    <w:rsid w:val="00B61055"/>
    <w:rsid w:val="00B839E8"/>
    <w:rsid w:val="00BB3F9A"/>
    <w:rsid w:val="00BC09E3"/>
    <w:rsid w:val="00BD1E99"/>
    <w:rsid w:val="00C016EC"/>
    <w:rsid w:val="00C342A5"/>
    <w:rsid w:val="00D644E6"/>
    <w:rsid w:val="00DD5C53"/>
    <w:rsid w:val="00F14678"/>
    <w:rsid w:val="00F341D6"/>
    <w:rsid w:val="00F410FA"/>
    <w:rsid w:val="00F65BB3"/>
    <w:rsid w:val="00FA3269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51455"/>
  <w15:chartTrackingRefBased/>
  <w15:docId w15:val="{431DF0B3-C3A1-4839-BDE0-EA88236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D6"/>
    <w:pPr>
      <w:spacing w:after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533"/>
  </w:style>
  <w:style w:type="paragraph" w:styleId="Footer">
    <w:name w:val="footer"/>
    <w:basedOn w:val="Normal"/>
    <w:link w:val="FooterChar"/>
    <w:uiPriority w:val="99"/>
    <w:unhideWhenUsed/>
    <w:rsid w:val="0094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533"/>
  </w:style>
  <w:style w:type="character" w:customStyle="1" w:styleId="Heading1Char">
    <w:name w:val="Heading 1 Char"/>
    <w:basedOn w:val="DefaultParagraphFont"/>
    <w:link w:val="Heading1"/>
    <w:uiPriority w:val="9"/>
    <w:rsid w:val="00F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37863-6E9F-41BF-A6B1-6C131804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BE224-40D9-4B23-8C1B-C280EB3711C7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C1C08F9A-74C9-41FD-B746-A43A95A814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January 27, 2026 Regular Meeting Item 4: Commissioner Assessment, Key Goals for Spring 2026 Assessment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January 27, 2026 Regular Meeting Item 4: Commissioner Assessment, Key Goals for Spring 2026 Assessment</dc:title>
  <dc:subject/>
  <dc:creator>DESE</dc:creator>
  <cp:keywords/>
  <dc:description/>
  <cp:lastModifiedBy>Zou, Dong (EOE)</cp:lastModifiedBy>
  <cp:revision>5</cp:revision>
  <dcterms:created xsi:type="dcterms:W3CDTF">2026-01-21T19:30:00Z</dcterms:created>
  <dcterms:modified xsi:type="dcterms:W3CDTF">2026-01-21T21:38:00Z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21 2026 12:00AM</vt:lpwstr>
  </property>
</Properties>
</file>