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972" w14:textId="15C46880" w:rsidR="77D9DD77" w:rsidRDefault="77D9DD77" w:rsidP="765BC955">
      <w:pPr>
        <w:rPr>
          <w:rFonts w:ascii="Arial" w:eastAsia="Arial" w:hAnsi="Arial" w:cs="Arial"/>
        </w:rPr>
        <w:sectPr w:rsidR="77D9DD77" w:rsidSect="00C84EE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1DB47B2A">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9360" w:type="dxa"/>
        <w:tblLook w:val="01E0" w:firstRow="1" w:lastRow="1" w:firstColumn="1" w:lastColumn="1" w:noHBand="0" w:noVBand="0"/>
      </w:tblPr>
      <w:tblGrid>
        <w:gridCol w:w="1395"/>
        <w:gridCol w:w="7965"/>
      </w:tblGrid>
      <w:tr w:rsidR="00C3665B" w:rsidRPr="00482BA2" w14:paraId="30B0F129" w14:textId="77777777" w:rsidTr="7163C522">
        <w:trPr>
          <w:trHeight w:val="300"/>
        </w:trPr>
        <w:tc>
          <w:tcPr>
            <w:tcW w:w="1395"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7965" w:type="dxa"/>
          </w:tcPr>
          <w:p w14:paraId="25AE7450" w14:textId="11F95764" w:rsidR="00C3665B" w:rsidRPr="00482BA2" w:rsidRDefault="00D27E05" w:rsidP="7490E63A">
            <w:pPr>
              <w:widowControl w:val="0"/>
              <w:tabs>
                <w:tab w:val="center" w:pos="4680"/>
                <w:tab w:val="right" w:pos="9360"/>
              </w:tabs>
              <w:spacing w:after="0" w:line="240" w:lineRule="auto"/>
              <w:rPr>
                <w:rFonts w:ascii="Arial" w:eastAsia="Aptos" w:hAnsi="Arial" w:cs="Arial"/>
                <w:snapToGrid w:val="0"/>
              </w:rPr>
            </w:pPr>
            <w:r w:rsidRPr="00D27E05">
              <w:rPr>
                <w:rFonts w:ascii="Arial" w:eastAsia="Aptos" w:hAnsi="Arial" w:cs="Arial"/>
                <w:color w:val="000000" w:themeColor="text1"/>
              </w:rPr>
              <w:t>Members of the Board of Elementary and Secondary Education</w:t>
            </w:r>
            <w:r w:rsidR="0B7587BC" w:rsidRPr="00482BA2">
              <w:rPr>
                <w:rFonts w:ascii="Arial" w:eastAsia="Aptos" w:hAnsi="Arial" w:cs="Arial"/>
                <w:color w:val="000000" w:themeColor="text1"/>
              </w:rPr>
              <w:t> </w:t>
            </w:r>
          </w:p>
        </w:tc>
      </w:tr>
      <w:tr w:rsidR="00C3665B" w:rsidRPr="00482BA2" w14:paraId="014ADFC2" w14:textId="77777777" w:rsidTr="7163C522">
        <w:trPr>
          <w:trHeight w:val="300"/>
        </w:trPr>
        <w:tc>
          <w:tcPr>
            <w:tcW w:w="1395" w:type="dxa"/>
          </w:tcPr>
          <w:p w14:paraId="0F209268" w14:textId="798AFE7C" w:rsidR="00C3665B" w:rsidRPr="00482BA2" w:rsidRDefault="00C3665B" w:rsidP="2BEB5B13">
            <w:pPr>
              <w:spacing w:after="0" w:line="240" w:lineRule="auto"/>
              <w:rPr>
                <w:rFonts w:ascii="Arial" w:hAnsi="Arial" w:cs="Arial"/>
                <w:b/>
                <w:bCs/>
              </w:rPr>
            </w:pPr>
            <w:r w:rsidRPr="2BEB5B13">
              <w:rPr>
                <w:rFonts w:ascii="Arial" w:hAnsi="Arial" w:cs="Arial"/>
                <w:b/>
                <w:bCs/>
              </w:rPr>
              <w:t>From:</w:t>
            </w:r>
          </w:p>
        </w:tc>
        <w:tc>
          <w:tcPr>
            <w:tcW w:w="7965" w:type="dxa"/>
          </w:tcPr>
          <w:p w14:paraId="6F9D5175" w14:textId="6691D35F" w:rsidR="00C3665B" w:rsidRPr="00482BA2" w:rsidRDefault="3F6ED91F" w:rsidP="718C6942">
            <w:pPr>
              <w:widowControl w:val="0"/>
              <w:tabs>
                <w:tab w:val="center" w:pos="4680"/>
                <w:tab w:val="right" w:pos="9360"/>
              </w:tabs>
              <w:spacing w:after="0" w:line="240" w:lineRule="auto"/>
              <w:rPr>
                <w:rFonts w:ascii="Arial" w:eastAsia="Arial" w:hAnsi="Arial" w:cs="Arial"/>
                <w:snapToGrid w:val="0"/>
              </w:rPr>
            </w:pPr>
            <w:r w:rsidRPr="718C6942">
              <w:rPr>
                <w:rFonts w:ascii="Arial" w:eastAsia="Arial" w:hAnsi="Arial" w:cs="Arial"/>
                <w:snapToGrid w:val="0"/>
              </w:rPr>
              <w:t>Pedro Martinez</w:t>
            </w:r>
            <w:r w:rsidR="00C3665B" w:rsidRPr="718C6942">
              <w:rPr>
                <w:rFonts w:ascii="Arial" w:eastAsia="Arial" w:hAnsi="Arial" w:cs="Arial"/>
                <w:snapToGrid w:val="0"/>
              </w:rPr>
              <w:t>, Commissioner</w:t>
            </w:r>
          </w:p>
        </w:tc>
      </w:tr>
      <w:tr w:rsidR="00C3665B" w:rsidRPr="00482BA2" w14:paraId="02FD8403" w14:textId="77777777" w:rsidTr="7163C522">
        <w:trPr>
          <w:trHeight w:val="300"/>
        </w:trPr>
        <w:tc>
          <w:tcPr>
            <w:tcW w:w="1395" w:type="dxa"/>
          </w:tcPr>
          <w:p w14:paraId="3076B878" w14:textId="55E843E3" w:rsidR="00C3665B" w:rsidRPr="00482BA2" w:rsidRDefault="00C3665B" w:rsidP="2BEB5B13">
            <w:pPr>
              <w:spacing w:after="0" w:line="240" w:lineRule="auto"/>
              <w:rPr>
                <w:rFonts w:ascii="Arial" w:hAnsi="Arial" w:cs="Arial"/>
                <w:b/>
                <w:bCs/>
              </w:rPr>
            </w:pPr>
            <w:r w:rsidRPr="2BEB5B13">
              <w:rPr>
                <w:rFonts w:ascii="Arial" w:hAnsi="Arial" w:cs="Arial"/>
                <w:b/>
                <w:bCs/>
              </w:rPr>
              <w:t>Date:</w:t>
            </w:r>
          </w:p>
        </w:tc>
        <w:tc>
          <w:tcPr>
            <w:tcW w:w="7965" w:type="dxa"/>
          </w:tcPr>
          <w:p w14:paraId="558FA6C4" w14:textId="13CEE477" w:rsidR="00C3665B" w:rsidRPr="00482BA2" w:rsidRDefault="268FDD10" w:rsidP="718C6942">
            <w:pPr>
              <w:widowControl w:val="0"/>
              <w:tabs>
                <w:tab w:val="center" w:pos="4680"/>
                <w:tab w:val="right" w:pos="9360"/>
              </w:tabs>
              <w:spacing w:after="0" w:line="240" w:lineRule="auto"/>
              <w:rPr>
                <w:rFonts w:ascii="Arial" w:eastAsia="Arial" w:hAnsi="Arial" w:cs="Arial"/>
              </w:rPr>
            </w:pPr>
            <w:r w:rsidRPr="7163C522">
              <w:rPr>
                <w:rFonts w:ascii="Arial" w:eastAsia="Arial" w:hAnsi="Arial" w:cs="Arial"/>
              </w:rPr>
              <w:t>March</w:t>
            </w:r>
            <w:r w:rsidR="59A6BAF0" w:rsidRPr="7163C522">
              <w:rPr>
                <w:rFonts w:ascii="Arial" w:eastAsia="Arial" w:hAnsi="Arial" w:cs="Arial"/>
              </w:rPr>
              <w:t xml:space="preserve"> 1</w:t>
            </w:r>
            <w:r w:rsidR="5BC856D9" w:rsidRPr="7163C522">
              <w:rPr>
                <w:rFonts w:ascii="Arial" w:eastAsia="Arial" w:hAnsi="Arial" w:cs="Arial"/>
              </w:rPr>
              <w:t>8</w:t>
            </w:r>
            <w:r w:rsidR="17E8EB6E" w:rsidRPr="7163C522">
              <w:rPr>
                <w:rFonts w:ascii="Arial" w:eastAsia="Arial" w:hAnsi="Arial" w:cs="Arial"/>
              </w:rPr>
              <w:t>, 2026</w:t>
            </w:r>
          </w:p>
        </w:tc>
      </w:tr>
      <w:tr w:rsidR="00C3665B" w:rsidRPr="00482BA2" w14:paraId="3A43128D" w14:textId="77777777" w:rsidTr="7163C522">
        <w:trPr>
          <w:trHeight w:val="300"/>
        </w:trPr>
        <w:tc>
          <w:tcPr>
            <w:tcW w:w="1395"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7965" w:type="dxa"/>
          </w:tcPr>
          <w:p w14:paraId="61A962E0" w14:textId="0357F386" w:rsidR="00C3665B" w:rsidRPr="00482BA2" w:rsidRDefault="514C2C6E" w:rsidP="2C5E9E37">
            <w:pPr>
              <w:widowControl w:val="0"/>
              <w:tabs>
                <w:tab w:val="center" w:pos="4680"/>
                <w:tab w:val="right" w:pos="9360"/>
              </w:tabs>
              <w:spacing w:after="0" w:line="240" w:lineRule="auto"/>
            </w:pPr>
            <w:r w:rsidRPr="2C5E9E37">
              <w:rPr>
                <w:rFonts w:ascii="Arial" w:eastAsia="Arial" w:hAnsi="Arial" w:cs="Arial"/>
              </w:rPr>
              <w:t>2026 School Counselor of the Year</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4739CB3E" w14:textId="2FF178FE" w:rsidR="765BC955" w:rsidRDefault="765BC955" w:rsidP="000B6893">
      <w:pPr>
        <w:spacing w:after="0"/>
        <w:rPr>
          <w:rFonts w:ascii="Arial" w:hAnsi="Arial" w:cs="Arial"/>
        </w:rPr>
      </w:pPr>
    </w:p>
    <w:p w14:paraId="1AFF6B02" w14:textId="4B97F9F0" w:rsidR="514C2C6E" w:rsidRDefault="514C2C6E" w:rsidP="000B6893">
      <w:pPr>
        <w:spacing w:after="0"/>
        <w:rPr>
          <w:rFonts w:ascii="Arial" w:hAnsi="Arial" w:cs="Arial"/>
        </w:rPr>
      </w:pPr>
      <w:r w:rsidRPr="234CD506">
        <w:rPr>
          <w:rFonts w:ascii="Arial" w:hAnsi="Arial" w:cs="Arial"/>
        </w:rPr>
        <w:t xml:space="preserve">School counselors play an essential role in preparing students to be college- and career-ready and helping meet their social and emotional needs. During the pandemic and beyond, the school counselors’ role has greatly expanded with a focus on student attendance, mental health support, and post-secondary planning. We celebrate and honor the work of all school counselors, exemplified by the Massachusetts School Counselor of the Year, </w:t>
      </w:r>
      <w:r w:rsidRPr="234CD506">
        <w:rPr>
          <w:rFonts w:ascii="Arial" w:hAnsi="Arial" w:cs="Arial"/>
          <w:b/>
          <w:bCs/>
        </w:rPr>
        <w:t>Henry Wan</w:t>
      </w:r>
      <w:r w:rsidRPr="234CD506">
        <w:rPr>
          <w:rFonts w:ascii="Arial" w:hAnsi="Arial" w:cs="Arial"/>
        </w:rPr>
        <w:t>, of the Harrington Elementary School in Lexington</w:t>
      </w:r>
      <w:r w:rsidR="00D15021" w:rsidRPr="234CD506">
        <w:rPr>
          <w:rFonts w:ascii="Arial" w:hAnsi="Arial" w:cs="Arial"/>
        </w:rPr>
        <w:t>.</w:t>
      </w:r>
      <w:r w:rsidR="009C5E3F" w:rsidRPr="234CD506">
        <w:rPr>
          <w:rFonts w:ascii="Arial" w:hAnsi="Arial" w:cs="Arial"/>
        </w:rPr>
        <w:t xml:space="preserve"> </w:t>
      </w:r>
      <w:r w:rsidRPr="234CD506">
        <w:rPr>
          <w:rFonts w:ascii="Arial" w:hAnsi="Arial" w:cs="Arial"/>
        </w:rPr>
        <w:t>I am delighted that Mr. Wan will join us at the Board of Elementary and Secondary Education meeting on March</w:t>
      </w:r>
      <w:r w:rsidR="0023752F" w:rsidRPr="234CD506">
        <w:rPr>
          <w:rFonts w:ascii="Arial" w:hAnsi="Arial" w:cs="Arial"/>
        </w:rPr>
        <w:t xml:space="preserve"> 24th</w:t>
      </w:r>
      <w:r w:rsidRPr="234CD506">
        <w:rPr>
          <w:rFonts w:ascii="Arial" w:hAnsi="Arial" w:cs="Arial"/>
        </w:rPr>
        <w:t xml:space="preserve">. </w:t>
      </w:r>
    </w:p>
    <w:p w14:paraId="3744F378" w14:textId="77777777" w:rsidR="000B6893" w:rsidRDefault="000B6893" w:rsidP="000B6893">
      <w:pPr>
        <w:spacing w:after="0"/>
        <w:rPr>
          <w:rFonts w:ascii="Arial" w:hAnsi="Arial" w:cs="Arial"/>
        </w:rPr>
      </w:pPr>
    </w:p>
    <w:p w14:paraId="66DDCEFF" w14:textId="67B03602" w:rsidR="00581EAD" w:rsidRDefault="00EE4762" w:rsidP="000B6893">
      <w:pPr>
        <w:spacing w:after="0"/>
        <w:rPr>
          <w:rFonts w:ascii="Arial" w:hAnsi="Arial" w:cs="Arial"/>
        </w:rPr>
      </w:pPr>
      <w:r w:rsidRPr="234CD506">
        <w:rPr>
          <w:rFonts w:ascii="Arial" w:hAnsi="Arial" w:cs="Arial"/>
        </w:rPr>
        <w:t xml:space="preserve">Mr. </w:t>
      </w:r>
      <w:r w:rsidR="00D15021" w:rsidRPr="234CD506">
        <w:rPr>
          <w:rFonts w:ascii="Arial" w:hAnsi="Arial" w:cs="Arial"/>
        </w:rPr>
        <w:t>Wan</w:t>
      </w:r>
      <w:r w:rsidR="514C2C6E" w:rsidRPr="234CD506">
        <w:rPr>
          <w:rFonts w:ascii="Arial" w:hAnsi="Arial" w:cs="Arial"/>
        </w:rPr>
        <w:t xml:space="preserve"> was honored as the 2026 School Counselor of the Year by the Massachusetts School Counselors Association (MASCA) at a surprise school assembly on Tuesday, January 20, 2026, in the Harrington Elementary School cafeteria/gymnasium. </w:t>
      </w:r>
      <w:r w:rsidR="00BE78AE" w:rsidRPr="234CD506">
        <w:rPr>
          <w:rFonts w:ascii="Arial" w:hAnsi="Arial" w:cs="Arial"/>
        </w:rPr>
        <w:t xml:space="preserve">He has made </w:t>
      </w:r>
      <w:r w:rsidR="514C2C6E" w:rsidRPr="234CD506">
        <w:rPr>
          <w:rFonts w:ascii="Arial" w:hAnsi="Arial" w:cs="Arial"/>
        </w:rPr>
        <w:t xml:space="preserve">outstanding contributions as an elementary school counselor at Harrington.  </w:t>
      </w:r>
    </w:p>
    <w:p w14:paraId="11D3BF88" w14:textId="77777777" w:rsidR="000B6893" w:rsidRDefault="000B6893" w:rsidP="000B6893">
      <w:pPr>
        <w:spacing w:after="0"/>
        <w:rPr>
          <w:rFonts w:ascii="Arial" w:hAnsi="Arial" w:cs="Arial"/>
        </w:rPr>
      </w:pPr>
    </w:p>
    <w:p w14:paraId="50FF0AFE" w14:textId="4022EBFD" w:rsidR="514C2C6E" w:rsidRDefault="514C2C6E" w:rsidP="000B6893">
      <w:pPr>
        <w:spacing w:after="0"/>
        <w:rPr>
          <w:rFonts w:ascii="Arial" w:hAnsi="Arial" w:cs="Arial"/>
        </w:rPr>
      </w:pPr>
      <w:r w:rsidRPr="234CD506">
        <w:rPr>
          <w:rFonts w:ascii="Arial" w:hAnsi="Arial" w:cs="Arial"/>
        </w:rPr>
        <w:t>His principal</w:t>
      </w:r>
      <w:r w:rsidR="00326FD6" w:rsidRPr="234CD506">
        <w:rPr>
          <w:rFonts w:ascii="Arial" w:hAnsi="Arial" w:cs="Arial"/>
        </w:rPr>
        <w:t>,</w:t>
      </w:r>
      <w:r w:rsidRPr="234CD506">
        <w:rPr>
          <w:rFonts w:ascii="Arial" w:hAnsi="Arial" w:cs="Arial"/>
        </w:rPr>
        <w:t xml:space="preserve"> Jacqueline Daley</w:t>
      </w:r>
      <w:r w:rsidR="00326FD6" w:rsidRPr="234CD506">
        <w:rPr>
          <w:rFonts w:ascii="Arial" w:hAnsi="Arial" w:cs="Arial"/>
        </w:rPr>
        <w:t>,</w:t>
      </w:r>
      <w:r w:rsidRPr="234CD506">
        <w:rPr>
          <w:rFonts w:ascii="Arial" w:hAnsi="Arial" w:cs="Arial"/>
        </w:rPr>
        <w:t xml:space="preserve"> said</w:t>
      </w:r>
      <w:r w:rsidR="00581EAD" w:rsidRPr="234CD506">
        <w:rPr>
          <w:rFonts w:ascii="Arial" w:hAnsi="Arial" w:cs="Arial"/>
        </w:rPr>
        <w:t>,</w:t>
      </w:r>
      <w:r w:rsidRPr="234CD506">
        <w:rPr>
          <w:rFonts w:ascii="Arial" w:hAnsi="Arial" w:cs="Arial"/>
        </w:rPr>
        <w:t xml:space="preserve"> “Henry Wan, our dedicated school counselor, is a cornerstone of the Harrington community and a trusted advocate for students and families alike. Deeply committed to supporting the academic, social, and emotional well-being of every child, Henry approaches his work with compassion, professionalism, and clinical expertise. His strong relationships with families reflect his belief that collaboration and empathy are key to student success. Beyond his counseling role, Henry is an active presence at PTA events and community gatherings, always ready to lend his time and insight. Henry is the visionary behind Harrington’s We Will Belong project, a powerful initiative that fosters connection and celebrates diversity across the school community. A talented musician, Henry brings creativity and joy to his work, often using music as a tool for healing and connection. Henry’s positivity, deep integrity, and unwavering commitment to equity make him not only an exceptional counselor but also an inspiring leader and colleague.” </w:t>
      </w:r>
    </w:p>
    <w:p w14:paraId="4A1B8205" w14:textId="77777777" w:rsidR="000B6893" w:rsidRDefault="000B6893" w:rsidP="000B6893">
      <w:pPr>
        <w:spacing w:after="0"/>
      </w:pPr>
    </w:p>
    <w:p w14:paraId="74756145" w14:textId="77777777" w:rsidR="000B6893" w:rsidRDefault="514C2C6E" w:rsidP="000B6893">
      <w:pPr>
        <w:spacing w:before="240" w:after="0"/>
        <w:rPr>
          <w:rFonts w:ascii="Arial" w:hAnsi="Arial" w:cs="Arial"/>
        </w:rPr>
      </w:pPr>
      <w:r w:rsidRPr="234CD506">
        <w:rPr>
          <w:rFonts w:ascii="Arial" w:hAnsi="Arial" w:cs="Arial"/>
        </w:rPr>
        <w:lastRenderedPageBreak/>
        <w:t>MASCA Executive Director Robert Bardwell added,</w:t>
      </w:r>
      <w:r w:rsidR="000C2768" w:rsidRPr="234CD506">
        <w:rPr>
          <w:rFonts w:ascii="Arial" w:hAnsi="Arial" w:cs="Arial"/>
        </w:rPr>
        <w:t xml:space="preserve"> </w:t>
      </w:r>
      <w:r w:rsidRPr="234CD506">
        <w:rPr>
          <w:rFonts w:ascii="Arial" w:hAnsi="Arial" w:cs="Arial"/>
        </w:rPr>
        <w:t>“The recognition of Henry Wan as the MASCA 2026 School Counselor of the Year is a testament to his exemplary counseling skills, resources and professionalism, earning him admiration from students, parents, faculty, colleagues, and the Harrington Elementary School community.”</w:t>
      </w:r>
    </w:p>
    <w:p w14:paraId="5BD5E09B" w14:textId="2D3F8598" w:rsidR="514C2C6E" w:rsidRDefault="514C2C6E" w:rsidP="000B6893">
      <w:pPr>
        <w:spacing w:after="0"/>
      </w:pPr>
    </w:p>
    <w:p w14:paraId="40BB3F9E" w14:textId="45D42B79" w:rsidR="514C2C6E" w:rsidRDefault="514C2C6E" w:rsidP="000B6893">
      <w:pPr>
        <w:spacing w:after="0"/>
        <w:rPr>
          <w:rFonts w:ascii="Arial" w:hAnsi="Arial" w:cs="Arial"/>
        </w:rPr>
      </w:pPr>
      <w:r w:rsidRPr="2C5E9E37">
        <w:rPr>
          <w:rFonts w:ascii="Arial" w:hAnsi="Arial" w:cs="Arial"/>
        </w:rPr>
        <w:t>“Every day,</w:t>
      </w:r>
      <w:r w:rsidR="00D76F7E">
        <w:rPr>
          <w:rFonts w:ascii="Arial" w:hAnsi="Arial" w:cs="Arial"/>
        </w:rPr>
        <w:t>” stated Mr. Wan,</w:t>
      </w:r>
      <w:r w:rsidRPr="2C5E9E37">
        <w:rPr>
          <w:rFonts w:ascii="Arial" w:hAnsi="Arial" w:cs="Arial"/>
        </w:rPr>
        <w:t xml:space="preserve"> </w:t>
      </w:r>
      <w:r w:rsidR="00870438">
        <w:rPr>
          <w:rFonts w:ascii="Arial" w:hAnsi="Arial" w:cs="Arial"/>
        </w:rPr>
        <w:t>“</w:t>
      </w:r>
      <w:r w:rsidRPr="2C5E9E37">
        <w:rPr>
          <w:rFonts w:ascii="Arial" w:hAnsi="Arial" w:cs="Arial"/>
        </w:rPr>
        <w:t>my goal as part of the Counseling Department at Harrington Elementary is to help my students believe that We All Belong. Whether pursuing systemic goals like acceptance and belonging school-wide through the K-5 counseling curriculum and playground lessons, advocating for students with special needs, bringing healing to interpersonal conflicts via restorative justice practices, spearheading the unique initiatives of We All Belong Wednesdays and affinity groups, or collaborating with students through empowering student-led groups, I strive to make this goal a reality</w:t>
      </w:r>
      <w:r w:rsidR="00870438">
        <w:rPr>
          <w:rFonts w:ascii="Arial" w:hAnsi="Arial" w:cs="Arial"/>
        </w:rPr>
        <w:t>.</w:t>
      </w:r>
      <w:r w:rsidRPr="2C5E9E37">
        <w:rPr>
          <w:rFonts w:ascii="Arial" w:hAnsi="Arial" w:cs="Arial"/>
        </w:rPr>
        <w:t xml:space="preserve">” </w:t>
      </w:r>
    </w:p>
    <w:p w14:paraId="017DA108" w14:textId="77777777" w:rsidR="000B6893" w:rsidRDefault="000B6893" w:rsidP="000B6893">
      <w:pPr>
        <w:spacing w:after="0"/>
      </w:pPr>
    </w:p>
    <w:p w14:paraId="39E59992" w14:textId="144C5A61" w:rsidR="00B11F56" w:rsidRPr="001921C0" w:rsidRDefault="514C2C6E" w:rsidP="00B11F56">
      <w:pPr>
        <w:rPr>
          <w:rFonts w:ascii="Arial" w:hAnsi="Arial" w:cs="Arial"/>
        </w:rPr>
      </w:pPr>
      <w:r w:rsidRPr="0E346663">
        <w:rPr>
          <w:rFonts w:ascii="Arial" w:hAnsi="Arial" w:cs="Arial"/>
        </w:rPr>
        <w:t>We congratulate Henry</w:t>
      </w:r>
      <w:r w:rsidR="004D2DD3" w:rsidRPr="0E346663">
        <w:rPr>
          <w:rFonts w:ascii="Arial" w:hAnsi="Arial" w:cs="Arial"/>
        </w:rPr>
        <w:t xml:space="preserve"> Wan</w:t>
      </w:r>
      <w:r w:rsidRPr="0E346663">
        <w:rPr>
          <w:rFonts w:ascii="Arial" w:hAnsi="Arial" w:cs="Arial"/>
        </w:rPr>
        <w:t>, and through him celebrate the work of all school counselors across the Commonwealth</w:t>
      </w:r>
      <w:r w:rsidR="00B11F56" w:rsidRPr="0E346663">
        <w:rPr>
          <w:rFonts w:ascii="Arial" w:hAnsi="Arial" w:cs="Arial"/>
        </w:rPr>
        <w:t>. Lisa Harney, DESE’s Coordinator of Secondary Support</w:t>
      </w:r>
      <w:r w:rsidR="51195883" w:rsidRPr="0E346663">
        <w:rPr>
          <w:rFonts w:ascii="Arial" w:hAnsi="Arial" w:cs="Arial"/>
        </w:rPr>
        <w:t xml:space="preserve">, </w:t>
      </w:r>
      <w:r w:rsidR="00B11F56" w:rsidRPr="0E346663">
        <w:rPr>
          <w:rFonts w:ascii="Arial" w:hAnsi="Arial" w:cs="Arial"/>
        </w:rPr>
        <w:t xml:space="preserve">from our Office of College, Career, and Technical Education, </w:t>
      </w:r>
      <w:r w:rsidR="6894C4A3" w:rsidRPr="0E346663">
        <w:rPr>
          <w:rFonts w:ascii="Arial" w:hAnsi="Arial" w:cs="Arial"/>
        </w:rPr>
        <w:t xml:space="preserve">and </w:t>
      </w:r>
      <w:r w:rsidR="484A577F" w:rsidRPr="0E346663">
        <w:rPr>
          <w:rFonts w:ascii="Arial" w:hAnsi="Arial" w:cs="Arial"/>
        </w:rPr>
        <w:t>Robert</w:t>
      </w:r>
      <w:r w:rsidR="6894C4A3" w:rsidRPr="0E346663">
        <w:rPr>
          <w:rFonts w:ascii="Arial" w:hAnsi="Arial" w:cs="Arial"/>
        </w:rPr>
        <w:t xml:space="preserve"> Bardwell, </w:t>
      </w:r>
      <w:r w:rsidR="37567FF3" w:rsidRPr="0E346663">
        <w:rPr>
          <w:rFonts w:ascii="Arial" w:hAnsi="Arial" w:cs="Arial"/>
        </w:rPr>
        <w:t xml:space="preserve">MASCA </w:t>
      </w:r>
      <w:r w:rsidR="6894C4A3" w:rsidRPr="0E346663">
        <w:rPr>
          <w:rFonts w:ascii="Arial" w:hAnsi="Arial" w:cs="Arial"/>
        </w:rPr>
        <w:t>Executive Director</w:t>
      </w:r>
      <w:r w:rsidR="2210658B" w:rsidRPr="0E346663">
        <w:rPr>
          <w:rFonts w:ascii="Arial" w:hAnsi="Arial" w:cs="Arial"/>
        </w:rPr>
        <w:t>,</w:t>
      </w:r>
      <w:r w:rsidR="6894C4A3" w:rsidRPr="0E346663">
        <w:rPr>
          <w:rFonts w:ascii="Arial" w:hAnsi="Arial" w:cs="Arial"/>
        </w:rPr>
        <w:t xml:space="preserve"> </w:t>
      </w:r>
      <w:r w:rsidR="00B11F56" w:rsidRPr="0E346663">
        <w:rPr>
          <w:rFonts w:ascii="Arial" w:hAnsi="Arial" w:cs="Arial"/>
        </w:rPr>
        <w:t>will be at the Board meeting on March 24 to welcome and celebrate</w:t>
      </w:r>
      <w:r w:rsidR="001921C0" w:rsidRPr="0E346663">
        <w:rPr>
          <w:rFonts w:ascii="Arial" w:hAnsi="Arial" w:cs="Arial"/>
        </w:rPr>
        <w:t xml:space="preserve"> Mr. Wan</w:t>
      </w:r>
      <w:r w:rsidR="00B11F56" w:rsidRPr="0E346663">
        <w:rPr>
          <w:rFonts w:ascii="Arial" w:hAnsi="Arial" w:cs="Arial"/>
        </w:rPr>
        <w:t>. </w:t>
      </w:r>
    </w:p>
    <w:p w14:paraId="74597E0E" w14:textId="3841453D" w:rsidR="514C2C6E" w:rsidRDefault="514C2C6E" w:rsidP="004475BF">
      <w:pPr>
        <w:spacing w:before="240"/>
      </w:pPr>
    </w:p>
    <w:p w14:paraId="218C6B25" w14:textId="475BDB0D" w:rsidR="5CA80888" w:rsidRDefault="5CA80888" w:rsidP="5CA80888">
      <w:pPr>
        <w:rPr>
          <w:rFonts w:ascii="Arial" w:hAnsi="Arial" w:cs="Arial"/>
        </w:rPr>
        <w:sectPr w:rsidR="5CA80888" w:rsidSect="00725BB6">
          <w:footerReference w:type="default" r:id="rId14"/>
          <w:type w:val="continuous"/>
          <w:pgSz w:w="12240" w:h="15840"/>
          <w:pgMar w:top="1440" w:right="1440" w:bottom="1440" w:left="1440" w:header="720" w:footer="720" w:gutter="0"/>
          <w:cols w:space="720"/>
          <w:docGrid w:linePitch="360"/>
        </w:sectPr>
      </w:pPr>
    </w:p>
    <w:p w14:paraId="57BC6F0A" w14:textId="77777777" w:rsidR="004426A0" w:rsidRDefault="004426A0" w:rsidP="6CE81110">
      <w:pPr>
        <w:rPr>
          <w:rFonts w:ascii="Arial" w:hAnsi="Arial" w:cs="Arial"/>
        </w:rPr>
      </w:pPr>
    </w:p>
    <w:sectPr w:rsidR="004426A0"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2BC1" w14:textId="77777777" w:rsidR="000F3FD0" w:rsidRDefault="000F3FD0" w:rsidP="00C84EE3">
      <w:pPr>
        <w:spacing w:after="0" w:line="240" w:lineRule="auto"/>
      </w:pPr>
      <w:r>
        <w:separator/>
      </w:r>
    </w:p>
  </w:endnote>
  <w:endnote w:type="continuationSeparator" w:id="0">
    <w:p w14:paraId="609CAAEE" w14:textId="77777777" w:rsidR="000F3FD0" w:rsidRDefault="000F3FD0"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7EA221F">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1F2FCD0A">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7502" w14:textId="77777777" w:rsidR="000F3FD0" w:rsidRDefault="000F3FD0" w:rsidP="00C84EE3">
      <w:pPr>
        <w:spacing w:after="0" w:line="240" w:lineRule="auto"/>
      </w:pPr>
      <w:r>
        <w:separator/>
      </w:r>
    </w:p>
  </w:footnote>
  <w:footnote w:type="continuationSeparator" w:id="0">
    <w:p w14:paraId="0D21CB95" w14:textId="77777777" w:rsidR="000F3FD0" w:rsidRDefault="000F3FD0"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338710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569"/>
    <w:multiLevelType w:val="multilevel"/>
    <w:tmpl w:val="3E908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456194"/>
    <w:multiLevelType w:val="multilevel"/>
    <w:tmpl w:val="56BCD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B77A4"/>
    <w:multiLevelType w:val="hybridMultilevel"/>
    <w:tmpl w:val="05828D48"/>
    <w:lvl w:ilvl="0" w:tplc="9CF014C0">
      <w:start w:val="1"/>
      <w:numFmt w:val="bullet"/>
      <w:lvlText w:val=""/>
      <w:lvlJc w:val="left"/>
      <w:pPr>
        <w:ind w:left="720" w:hanging="360"/>
      </w:pPr>
      <w:rPr>
        <w:rFonts w:ascii="Symbol" w:hAnsi="Symbol" w:hint="default"/>
      </w:rPr>
    </w:lvl>
    <w:lvl w:ilvl="1" w:tplc="543E62E4">
      <w:start w:val="1"/>
      <w:numFmt w:val="bullet"/>
      <w:lvlText w:val="o"/>
      <w:lvlJc w:val="left"/>
      <w:pPr>
        <w:ind w:left="1440" w:hanging="360"/>
      </w:pPr>
      <w:rPr>
        <w:rFonts w:ascii="Courier New" w:hAnsi="Courier New" w:hint="default"/>
      </w:rPr>
    </w:lvl>
    <w:lvl w:ilvl="2" w:tplc="1932EB96">
      <w:start w:val="1"/>
      <w:numFmt w:val="bullet"/>
      <w:lvlText w:val=""/>
      <w:lvlJc w:val="left"/>
      <w:pPr>
        <w:ind w:left="2160" w:hanging="360"/>
      </w:pPr>
      <w:rPr>
        <w:rFonts w:ascii="Wingdings" w:hAnsi="Wingdings" w:hint="default"/>
      </w:rPr>
    </w:lvl>
    <w:lvl w:ilvl="3" w:tplc="9C5AC086">
      <w:start w:val="1"/>
      <w:numFmt w:val="bullet"/>
      <w:lvlText w:val=""/>
      <w:lvlJc w:val="left"/>
      <w:pPr>
        <w:ind w:left="2880" w:hanging="360"/>
      </w:pPr>
      <w:rPr>
        <w:rFonts w:ascii="Symbol" w:hAnsi="Symbol" w:hint="default"/>
      </w:rPr>
    </w:lvl>
    <w:lvl w:ilvl="4" w:tplc="76B816E6">
      <w:start w:val="1"/>
      <w:numFmt w:val="bullet"/>
      <w:lvlText w:val="o"/>
      <w:lvlJc w:val="left"/>
      <w:pPr>
        <w:ind w:left="3600" w:hanging="360"/>
      </w:pPr>
      <w:rPr>
        <w:rFonts w:ascii="Courier New" w:hAnsi="Courier New" w:hint="default"/>
      </w:rPr>
    </w:lvl>
    <w:lvl w:ilvl="5" w:tplc="B4B64B54">
      <w:start w:val="1"/>
      <w:numFmt w:val="bullet"/>
      <w:lvlText w:val=""/>
      <w:lvlJc w:val="left"/>
      <w:pPr>
        <w:ind w:left="4320" w:hanging="360"/>
      </w:pPr>
      <w:rPr>
        <w:rFonts w:ascii="Wingdings" w:hAnsi="Wingdings" w:hint="default"/>
      </w:rPr>
    </w:lvl>
    <w:lvl w:ilvl="6" w:tplc="50A41FD2">
      <w:start w:val="1"/>
      <w:numFmt w:val="bullet"/>
      <w:lvlText w:val=""/>
      <w:lvlJc w:val="left"/>
      <w:pPr>
        <w:ind w:left="5040" w:hanging="360"/>
      </w:pPr>
      <w:rPr>
        <w:rFonts w:ascii="Symbol" w:hAnsi="Symbol" w:hint="default"/>
      </w:rPr>
    </w:lvl>
    <w:lvl w:ilvl="7" w:tplc="2A44C374">
      <w:start w:val="1"/>
      <w:numFmt w:val="bullet"/>
      <w:lvlText w:val="o"/>
      <w:lvlJc w:val="left"/>
      <w:pPr>
        <w:ind w:left="5760" w:hanging="360"/>
      </w:pPr>
      <w:rPr>
        <w:rFonts w:ascii="Courier New" w:hAnsi="Courier New" w:hint="default"/>
      </w:rPr>
    </w:lvl>
    <w:lvl w:ilvl="8" w:tplc="DA0EFB28">
      <w:start w:val="1"/>
      <w:numFmt w:val="bullet"/>
      <w:lvlText w:val=""/>
      <w:lvlJc w:val="left"/>
      <w:pPr>
        <w:ind w:left="6480" w:hanging="360"/>
      </w:pPr>
      <w:rPr>
        <w:rFonts w:ascii="Wingdings" w:hAnsi="Wingdings" w:hint="default"/>
      </w:rPr>
    </w:lvl>
  </w:abstractNum>
  <w:abstractNum w:abstractNumId="3" w15:restartNumberingAfterBreak="0">
    <w:nsid w:val="3A7F6142"/>
    <w:multiLevelType w:val="multilevel"/>
    <w:tmpl w:val="D758D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6DF0C1B"/>
    <w:multiLevelType w:val="multilevel"/>
    <w:tmpl w:val="46B64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BBB5AC0"/>
    <w:multiLevelType w:val="multilevel"/>
    <w:tmpl w:val="8696B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52875762">
    <w:abstractNumId w:val="2"/>
  </w:num>
  <w:num w:numId="2" w16cid:durableId="604045969">
    <w:abstractNumId w:val="1"/>
  </w:num>
  <w:num w:numId="3" w16cid:durableId="6370022">
    <w:abstractNumId w:val="4"/>
  </w:num>
  <w:num w:numId="4" w16cid:durableId="580915761">
    <w:abstractNumId w:val="5"/>
  </w:num>
  <w:num w:numId="5" w16cid:durableId="1434402621">
    <w:abstractNumId w:val="0"/>
  </w:num>
  <w:num w:numId="6" w16cid:durableId="2062483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ED3"/>
    <w:rsid w:val="00015387"/>
    <w:rsid w:val="000206BF"/>
    <w:rsid w:val="00032C6B"/>
    <w:rsid w:val="00053449"/>
    <w:rsid w:val="000834E3"/>
    <w:rsid w:val="00084FA3"/>
    <w:rsid w:val="000853ED"/>
    <w:rsid w:val="000B6893"/>
    <w:rsid w:val="000C2768"/>
    <w:rsid w:val="000C5B65"/>
    <w:rsid w:val="000F11A7"/>
    <w:rsid w:val="000F3FD0"/>
    <w:rsid w:val="000F512B"/>
    <w:rsid w:val="00104D41"/>
    <w:rsid w:val="0010788D"/>
    <w:rsid w:val="001112D5"/>
    <w:rsid w:val="0012745A"/>
    <w:rsid w:val="00163312"/>
    <w:rsid w:val="00165B08"/>
    <w:rsid w:val="001715AB"/>
    <w:rsid w:val="00184A6E"/>
    <w:rsid w:val="00187799"/>
    <w:rsid w:val="001921C0"/>
    <w:rsid w:val="00196206"/>
    <w:rsid w:val="00197C43"/>
    <w:rsid w:val="001A1493"/>
    <w:rsid w:val="001B3D3D"/>
    <w:rsid w:val="001B52E9"/>
    <w:rsid w:val="001C2E03"/>
    <w:rsid w:val="001D3592"/>
    <w:rsid w:val="001D6377"/>
    <w:rsid w:val="001E01B9"/>
    <w:rsid w:val="001F4785"/>
    <w:rsid w:val="001F4E3C"/>
    <w:rsid w:val="001F78A4"/>
    <w:rsid w:val="00200ACE"/>
    <w:rsid w:val="00214B94"/>
    <w:rsid w:val="002240CF"/>
    <w:rsid w:val="0022441F"/>
    <w:rsid w:val="00225FD5"/>
    <w:rsid w:val="00226E66"/>
    <w:rsid w:val="00227554"/>
    <w:rsid w:val="0023664B"/>
    <w:rsid w:val="0023752F"/>
    <w:rsid w:val="0024566B"/>
    <w:rsid w:val="002510D2"/>
    <w:rsid w:val="00261265"/>
    <w:rsid w:val="00292387"/>
    <w:rsid w:val="00296065"/>
    <w:rsid w:val="00296836"/>
    <w:rsid w:val="002A3A71"/>
    <w:rsid w:val="002ADD96"/>
    <w:rsid w:val="002B7E3D"/>
    <w:rsid w:val="002C1EBF"/>
    <w:rsid w:val="002C220D"/>
    <w:rsid w:val="002C6C02"/>
    <w:rsid w:val="002D0DAC"/>
    <w:rsid w:val="002D68B6"/>
    <w:rsid w:val="002E4BDE"/>
    <w:rsid w:val="002F415D"/>
    <w:rsid w:val="002F57B7"/>
    <w:rsid w:val="003045E0"/>
    <w:rsid w:val="00321B43"/>
    <w:rsid w:val="00326FD6"/>
    <w:rsid w:val="0033088E"/>
    <w:rsid w:val="00355B95"/>
    <w:rsid w:val="00356597"/>
    <w:rsid w:val="003634BA"/>
    <w:rsid w:val="003757C2"/>
    <w:rsid w:val="00386AD4"/>
    <w:rsid w:val="00391110"/>
    <w:rsid w:val="00394EA8"/>
    <w:rsid w:val="003C1672"/>
    <w:rsid w:val="003D31E4"/>
    <w:rsid w:val="003E2FDF"/>
    <w:rsid w:val="003E7485"/>
    <w:rsid w:val="003EEC02"/>
    <w:rsid w:val="003F2FF1"/>
    <w:rsid w:val="003F4E99"/>
    <w:rsid w:val="003F56FA"/>
    <w:rsid w:val="003F65BF"/>
    <w:rsid w:val="00400E89"/>
    <w:rsid w:val="00403864"/>
    <w:rsid w:val="00420346"/>
    <w:rsid w:val="0042221B"/>
    <w:rsid w:val="00422EC0"/>
    <w:rsid w:val="0042465D"/>
    <w:rsid w:val="004252FC"/>
    <w:rsid w:val="0042715C"/>
    <w:rsid w:val="00430D65"/>
    <w:rsid w:val="00431627"/>
    <w:rsid w:val="004426A0"/>
    <w:rsid w:val="004475BF"/>
    <w:rsid w:val="0045373B"/>
    <w:rsid w:val="00457B94"/>
    <w:rsid w:val="0045A88F"/>
    <w:rsid w:val="00462496"/>
    <w:rsid w:val="00465238"/>
    <w:rsid w:val="00466145"/>
    <w:rsid w:val="00467044"/>
    <w:rsid w:val="004767FA"/>
    <w:rsid w:val="00482879"/>
    <w:rsid w:val="00482BA2"/>
    <w:rsid w:val="0048529D"/>
    <w:rsid w:val="00487045"/>
    <w:rsid w:val="00490D13"/>
    <w:rsid w:val="004929C2"/>
    <w:rsid w:val="00492DA2"/>
    <w:rsid w:val="004931D8"/>
    <w:rsid w:val="00493C1C"/>
    <w:rsid w:val="004A0E9C"/>
    <w:rsid w:val="004A7E8F"/>
    <w:rsid w:val="004B6DD3"/>
    <w:rsid w:val="004C46FB"/>
    <w:rsid w:val="004C5233"/>
    <w:rsid w:val="004D2DD3"/>
    <w:rsid w:val="004D714E"/>
    <w:rsid w:val="004E2060"/>
    <w:rsid w:val="004F4B90"/>
    <w:rsid w:val="004F7414"/>
    <w:rsid w:val="005017B8"/>
    <w:rsid w:val="00504DC5"/>
    <w:rsid w:val="00511688"/>
    <w:rsid w:val="00521CDE"/>
    <w:rsid w:val="00523891"/>
    <w:rsid w:val="00554202"/>
    <w:rsid w:val="00560D69"/>
    <w:rsid w:val="005635E1"/>
    <w:rsid w:val="00563C34"/>
    <w:rsid w:val="005736B1"/>
    <w:rsid w:val="00577C81"/>
    <w:rsid w:val="00581D2B"/>
    <w:rsid w:val="00581EAD"/>
    <w:rsid w:val="00595AA3"/>
    <w:rsid w:val="005963EE"/>
    <w:rsid w:val="00596AC6"/>
    <w:rsid w:val="005A09B0"/>
    <w:rsid w:val="005B0D76"/>
    <w:rsid w:val="005C280A"/>
    <w:rsid w:val="005C62A4"/>
    <w:rsid w:val="005C6656"/>
    <w:rsid w:val="005C7091"/>
    <w:rsid w:val="005E585D"/>
    <w:rsid w:val="005F2770"/>
    <w:rsid w:val="0060031A"/>
    <w:rsid w:val="0060149A"/>
    <w:rsid w:val="00601F6F"/>
    <w:rsid w:val="00624A78"/>
    <w:rsid w:val="006331C1"/>
    <w:rsid w:val="00635276"/>
    <w:rsid w:val="00652973"/>
    <w:rsid w:val="00653915"/>
    <w:rsid w:val="0067356B"/>
    <w:rsid w:val="00677778"/>
    <w:rsid w:val="00682B1A"/>
    <w:rsid w:val="006836AE"/>
    <w:rsid w:val="006837F3"/>
    <w:rsid w:val="00690A77"/>
    <w:rsid w:val="006955E8"/>
    <w:rsid w:val="00697A35"/>
    <w:rsid w:val="006A0191"/>
    <w:rsid w:val="006A1022"/>
    <w:rsid w:val="006A3992"/>
    <w:rsid w:val="006A409F"/>
    <w:rsid w:val="006A62F9"/>
    <w:rsid w:val="006F42A9"/>
    <w:rsid w:val="006F7727"/>
    <w:rsid w:val="00701472"/>
    <w:rsid w:val="00706ACF"/>
    <w:rsid w:val="00707BB0"/>
    <w:rsid w:val="00723C3D"/>
    <w:rsid w:val="00725BB6"/>
    <w:rsid w:val="00730A8E"/>
    <w:rsid w:val="007350C9"/>
    <w:rsid w:val="007415A4"/>
    <w:rsid w:val="007441A2"/>
    <w:rsid w:val="00757EE6"/>
    <w:rsid w:val="00761321"/>
    <w:rsid w:val="0076380B"/>
    <w:rsid w:val="007647E2"/>
    <w:rsid w:val="00783F6C"/>
    <w:rsid w:val="007912D0"/>
    <w:rsid w:val="007940EA"/>
    <w:rsid w:val="007B73EC"/>
    <w:rsid w:val="007C5FFD"/>
    <w:rsid w:val="007C7D07"/>
    <w:rsid w:val="007D6771"/>
    <w:rsid w:val="007E044E"/>
    <w:rsid w:val="007E68D1"/>
    <w:rsid w:val="00802713"/>
    <w:rsid w:val="0080487A"/>
    <w:rsid w:val="008053A3"/>
    <w:rsid w:val="008140B2"/>
    <w:rsid w:val="00820FC4"/>
    <w:rsid w:val="008353DD"/>
    <w:rsid w:val="00835EC8"/>
    <w:rsid w:val="00837E08"/>
    <w:rsid w:val="00842FF3"/>
    <w:rsid w:val="0084669E"/>
    <w:rsid w:val="00851E6F"/>
    <w:rsid w:val="00861668"/>
    <w:rsid w:val="00870438"/>
    <w:rsid w:val="00886A56"/>
    <w:rsid w:val="00886CA6"/>
    <w:rsid w:val="00893589"/>
    <w:rsid w:val="00894C03"/>
    <w:rsid w:val="008958E2"/>
    <w:rsid w:val="008C1099"/>
    <w:rsid w:val="008F3470"/>
    <w:rsid w:val="008F73B9"/>
    <w:rsid w:val="00900C9A"/>
    <w:rsid w:val="009020E4"/>
    <w:rsid w:val="00911501"/>
    <w:rsid w:val="00911514"/>
    <w:rsid w:val="00922BD6"/>
    <w:rsid w:val="00922FD3"/>
    <w:rsid w:val="0092546E"/>
    <w:rsid w:val="00934338"/>
    <w:rsid w:val="00937E44"/>
    <w:rsid w:val="009411E7"/>
    <w:rsid w:val="00943C76"/>
    <w:rsid w:val="009609E4"/>
    <w:rsid w:val="00966F9A"/>
    <w:rsid w:val="00990E48"/>
    <w:rsid w:val="00993C5F"/>
    <w:rsid w:val="009A28ED"/>
    <w:rsid w:val="009A587B"/>
    <w:rsid w:val="009C563C"/>
    <w:rsid w:val="009C5E3F"/>
    <w:rsid w:val="009E0C11"/>
    <w:rsid w:val="00A137E0"/>
    <w:rsid w:val="00A17BC1"/>
    <w:rsid w:val="00A22A3A"/>
    <w:rsid w:val="00A23EF5"/>
    <w:rsid w:val="00A4146D"/>
    <w:rsid w:val="00A42B22"/>
    <w:rsid w:val="00A4649C"/>
    <w:rsid w:val="00A47614"/>
    <w:rsid w:val="00A51198"/>
    <w:rsid w:val="00A524D2"/>
    <w:rsid w:val="00A5281C"/>
    <w:rsid w:val="00A56DF5"/>
    <w:rsid w:val="00A642C8"/>
    <w:rsid w:val="00A80CC7"/>
    <w:rsid w:val="00A81548"/>
    <w:rsid w:val="00A85C12"/>
    <w:rsid w:val="00A91A46"/>
    <w:rsid w:val="00A962C7"/>
    <w:rsid w:val="00AA6D09"/>
    <w:rsid w:val="00AB547A"/>
    <w:rsid w:val="00AB7C6C"/>
    <w:rsid w:val="00AC2A7B"/>
    <w:rsid w:val="00AC4FE9"/>
    <w:rsid w:val="00AC6021"/>
    <w:rsid w:val="00AD715F"/>
    <w:rsid w:val="00AE3971"/>
    <w:rsid w:val="00AE590A"/>
    <w:rsid w:val="00AE59C9"/>
    <w:rsid w:val="00B11F56"/>
    <w:rsid w:val="00B150A1"/>
    <w:rsid w:val="00B30321"/>
    <w:rsid w:val="00B4044D"/>
    <w:rsid w:val="00B4383C"/>
    <w:rsid w:val="00B542DB"/>
    <w:rsid w:val="00B64582"/>
    <w:rsid w:val="00B65A83"/>
    <w:rsid w:val="00B752CF"/>
    <w:rsid w:val="00B762F2"/>
    <w:rsid w:val="00B800C4"/>
    <w:rsid w:val="00B968FF"/>
    <w:rsid w:val="00BB14BC"/>
    <w:rsid w:val="00BB1BC1"/>
    <w:rsid w:val="00BC0CB6"/>
    <w:rsid w:val="00BC2BEB"/>
    <w:rsid w:val="00BD1718"/>
    <w:rsid w:val="00BD318E"/>
    <w:rsid w:val="00BD31F2"/>
    <w:rsid w:val="00BD41C6"/>
    <w:rsid w:val="00BD4897"/>
    <w:rsid w:val="00BD5A23"/>
    <w:rsid w:val="00BE0EFA"/>
    <w:rsid w:val="00BE5695"/>
    <w:rsid w:val="00BE5876"/>
    <w:rsid w:val="00BE78AE"/>
    <w:rsid w:val="00BF0339"/>
    <w:rsid w:val="00BF0C78"/>
    <w:rsid w:val="00BF3E69"/>
    <w:rsid w:val="00BF6038"/>
    <w:rsid w:val="00BF74BB"/>
    <w:rsid w:val="00C01D0A"/>
    <w:rsid w:val="00C05D09"/>
    <w:rsid w:val="00C111DA"/>
    <w:rsid w:val="00C20201"/>
    <w:rsid w:val="00C22D10"/>
    <w:rsid w:val="00C25F59"/>
    <w:rsid w:val="00C3665B"/>
    <w:rsid w:val="00C41605"/>
    <w:rsid w:val="00C426ED"/>
    <w:rsid w:val="00C45FD4"/>
    <w:rsid w:val="00C5235D"/>
    <w:rsid w:val="00C62B17"/>
    <w:rsid w:val="00C71B9E"/>
    <w:rsid w:val="00C824D2"/>
    <w:rsid w:val="00C84EE3"/>
    <w:rsid w:val="00C862F1"/>
    <w:rsid w:val="00CA13EA"/>
    <w:rsid w:val="00CA620A"/>
    <w:rsid w:val="00CB490F"/>
    <w:rsid w:val="00CC1A61"/>
    <w:rsid w:val="00CD2E0A"/>
    <w:rsid w:val="00CF456C"/>
    <w:rsid w:val="00D112DF"/>
    <w:rsid w:val="00D134AA"/>
    <w:rsid w:val="00D15021"/>
    <w:rsid w:val="00D16237"/>
    <w:rsid w:val="00D21CF6"/>
    <w:rsid w:val="00D27E05"/>
    <w:rsid w:val="00D44222"/>
    <w:rsid w:val="00D4466E"/>
    <w:rsid w:val="00D47EF5"/>
    <w:rsid w:val="00D56EAC"/>
    <w:rsid w:val="00D64FA2"/>
    <w:rsid w:val="00D65B6C"/>
    <w:rsid w:val="00D73710"/>
    <w:rsid w:val="00D76F7E"/>
    <w:rsid w:val="00D8570D"/>
    <w:rsid w:val="00D877AC"/>
    <w:rsid w:val="00D95DBE"/>
    <w:rsid w:val="00DA2538"/>
    <w:rsid w:val="00DA33A6"/>
    <w:rsid w:val="00DC0896"/>
    <w:rsid w:val="00DC2A5B"/>
    <w:rsid w:val="00DC397C"/>
    <w:rsid w:val="00DD6C66"/>
    <w:rsid w:val="00DE349D"/>
    <w:rsid w:val="00DF4D53"/>
    <w:rsid w:val="00DF66D1"/>
    <w:rsid w:val="00E0707D"/>
    <w:rsid w:val="00E25386"/>
    <w:rsid w:val="00E36462"/>
    <w:rsid w:val="00E450E8"/>
    <w:rsid w:val="00E52260"/>
    <w:rsid w:val="00E531E7"/>
    <w:rsid w:val="00E54E31"/>
    <w:rsid w:val="00E5696B"/>
    <w:rsid w:val="00E62AEC"/>
    <w:rsid w:val="00E63E19"/>
    <w:rsid w:val="00E6513B"/>
    <w:rsid w:val="00E66C89"/>
    <w:rsid w:val="00E677AB"/>
    <w:rsid w:val="00E67E86"/>
    <w:rsid w:val="00E709FE"/>
    <w:rsid w:val="00E82A95"/>
    <w:rsid w:val="00E915AA"/>
    <w:rsid w:val="00E927E5"/>
    <w:rsid w:val="00EA0F7F"/>
    <w:rsid w:val="00EA2F0C"/>
    <w:rsid w:val="00EA5B5C"/>
    <w:rsid w:val="00EC0DFA"/>
    <w:rsid w:val="00EC2F36"/>
    <w:rsid w:val="00EC3886"/>
    <w:rsid w:val="00EC6D34"/>
    <w:rsid w:val="00ED0518"/>
    <w:rsid w:val="00ED6C5C"/>
    <w:rsid w:val="00ED7910"/>
    <w:rsid w:val="00EE1003"/>
    <w:rsid w:val="00EE2666"/>
    <w:rsid w:val="00EE4762"/>
    <w:rsid w:val="00EE73EC"/>
    <w:rsid w:val="00F00022"/>
    <w:rsid w:val="00F00FAA"/>
    <w:rsid w:val="00F05A3E"/>
    <w:rsid w:val="00F1785D"/>
    <w:rsid w:val="00F24E91"/>
    <w:rsid w:val="00F44411"/>
    <w:rsid w:val="00F61FBA"/>
    <w:rsid w:val="00F95146"/>
    <w:rsid w:val="00F9649F"/>
    <w:rsid w:val="00F97359"/>
    <w:rsid w:val="00FA0A25"/>
    <w:rsid w:val="00FA0EE1"/>
    <w:rsid w:val="00FD6CB0"/>
    <w:rsid w:val="00FE03F2"/>
    <w:rsid w:val="00FE38D0"/>
    <w:rsid w:val="00FE5AC9"/>
    <w:rsid w:val="00FF61A1"/>
    <w:rsid w:val="00FF677C"/>
    <w:rsid w:val="0157323C"/>
    <w:rsid w:val="021BCBAA"/>
    <w:rsid w:val="0235FA62"/>
    <w:rsid w:val="0268E4A3"/>
    <w:rsid w:val="02DF84B5"/>
    <w:rsid w:val="02F67EBB"/>
    <w:rsid w:val="059EA9E6"/>
    <w:rsid w:val="076D213D"/>
    <w:rsid w:val="084BF2F2"/>
    <w:rsid w:val="085F7CA6"/>
    <w:rsid w:val="08B68E96"/>
    <w:rsid w:val="08F7C434"/>
    <w:rsid w:val="09231825"/>
    <w:rsid w:val="0A41290B"/>
    <w:rsid w:val="0B23F0C0"/>
    <w:rsid w:val="0B46B215"/>
    <w:rsid w:val="0B7587BC"/>
    <w:rsid w:val="0C3EE44E"/>
    <w:rsid w:val="0CA3472A"/>
    <w:rsid w:val="0E346663"/>
    <w:rsid w:val="0EAC1DAC"/>
    <w:rsid w:val="0EDE0692"/>
    <w:rsid w:val="0EE69FCA"/>
    <w:rsid w:val="0EF63256"/>
    <w:rsid w:val="10CB212A"/>
    <w:rsid w:val="10DA6D52"/>
    <w:rsid w:val="10EF9A73"/>
    <w:rsid w:val="1146DF5F"/>
    <w:rsid w:val="115930CF"/>
    <w:rsid w:val="115CCD8B"/>
    <w:rsid w:val="1176C435"/>
    <w:rsid w:val="127A14B9"/>
    <w:rsid w:val="12C37EB2"/>
    <w:rsid w:val="12F96727"/>
    <w:rsid w:val="1350B724"/>
    <w:rsid w:val="138FD034"/>
    <w:rsid w:val="13B5CC16"/>
    <w:rsid w:val="141D4A69"/>
    <w:rsid w:val="1455153B"/>
    <w:rsid w:val="150F0A6E"/>
    <w:rsid w:val="1546987B"/>
    <w:rsid w:val="15F62EC7"/>
    <w:rsid w:val="16AC93E1"/>
    <w:rsid w:val="16F65D3E"/>
    <w:rsid w:val="1725C9D4"/>
    <w:rsid w:val="17BD8EE0"/>
    <w:rsid w:val="17E8EB6E"/>
    <w:rsid w:val="180252CF"/>
    <w:rsid w:val="18596D57"/>
    <w:rsid w:val="19113837"/>
    <w:rsid w:val="196406FF"/>
    <w:rsid w:val="19A77D31"/>
    <w:rsid w:val="19C7F810"/>
    <w:rsid w:val="1A188459"/>
    <w:rsid w:val="1A706C4C"/>
    <w:rsid w:val="1D0A62D0"/>
    <w:rsid w:val="1D9B21DA"/>
    <w:rsid w:val="1DB47B2A"/>
    <w:rsid w:val="1DBBD215"/>
    <w:rsid w:val="1DE732F6"/>
    <w:rsid w:val="20076472"/>
    <w:rsid w:val="20551977"/>
    <w:rsid w:val="2210658B"/>
    <w:rsid w:val="223137DC"/>
    <w:rsid w:val="2271C7AF"/>
    <w:rsid w:val="2288F1D6"/>
    <w:rsid w:val="23240999"/>
    <w:rsid w:val="234CD506"/>
    <w:rsid w:val="2382B385"/>
    <w:rsid w:val="23B0134D"/>
    <w:rsid w:val="23C2BED1"/>
    <w:rsid w:val="23C6150E"/>
    <w:rsid w:val="24B595F5"/>
    <w:rsid w:val="25E3181C"/>
    <w:rsid w:val="262029E4"/>
    <w:rsid w:val="268FDD10"/>
    <w:rsid w:val="27130582"/>
    <w:rsid w:val="27C317B4"/>
    <w:rsid w:val="27CE4E62"/>
    <w:rsid w:val="27CF2DF0"/>
    <w:rsid w:val="27D84204"/>
    <w:rsid w:val="27D9A961"/>
    <w:rsid w:val="28C52CF2"/>
    <w:rsid w:val="28ECC89B"/>
    <w:rsid w:val="28F7469F"/>
    <w:rsid w:val="28F7971B"/>
    <w:rsid w:val="2943FA91"/>
    <w:rsid w:val="29610792"/>
    <w:rsid w:val="2A90F77E"/>
    <w:rsid w:val="2B41A6F4"/>
    <w:rsid w:val="2B99FD76"/>
    <w:rsid w:val="2BEB5B13"/>
    <w:rsid w:val="2BF98C17"/>
    <w:rsid w:val="2C5E9E37"/>
    <w:rsid w:val="2E6EB01A"/>
    <w:rsid w:val="2ECB7D90"/>
    <w:rsid w:val="2FCDB1D8"/>
    <w:rsid w:val="316648E8"/>
    <w:rsid w:val="31F64904"/>
    <w:rsid w:val="32A8B23E"/>
    <w:rsid w:val="345AF62F"/>
    <w:rsid w:val="34FE83D9"/>
    <w:rsid w:val="34FEA667"/>
    <w:rsid w:val="358B1E25"/>
    <w:rsid w:val="35AC1508"/>
    <w:rsid w:val="3676DBAE"/>
    <w:rsid w:val="36D94995"/>
    <w:rsid w:val="37567FF3"/>
    <w:rsid w:val="37A059A0"/>
    <w:rsid w:val="37AD76C1"/>
    <w:rsid w:val="383E4AE9"/>
    <w:rsid w:val="38A1F398"/>
    <w:rsid w:val="38BA548D"/>
    <w:rsid w:val="3935186B"/>
    <w:rsid w:val="39691267"/>
    <w:rsid w:val="39B64275"/>
    <w:rsid w:val="39BBCF06"/>
    <w:rsid w:val="39F4D590"/>
    <w:rsid w:val="3B298275"/>
    <w:rsid w:val="3C153584"/>
    <w:rsid w:val="3CC7C0DE"/>
    <w:rsid w:val="3D2FC9B1"/>
    <w:rsid w:val="3DA652A1"/>
    <w:rsid w:val="3E0A74B1"/>
    <w:rsid w:val="3E0B0334"/>
    <w:rsid w:val="3EAAD8E2"/>
    <w:rsid w:val="3F6ED91F"/>
    <w:rsid w:val="416C0A79"/>
    <w:rsid w:val="41F81AA1"/>
    <w:rsid w:val="4204CB30"/>
    <w:rsid w:val="424034E3"/>
    <w:rsid w:val="433A35A1"/>
    <w:rsid w:val="436B80E6"/>
    <w:rsid w:val="437B4E80"/>
    <w:rsid w:val="4401232A"/>
    <w:rsid w:val="441B024A"/>
    <w:rsid w:val="44DD8FBC"/>
    <w:rsid w:val="4536815F"/>
    <w:rsid w:val="45A980F8"/>
    <w:rsid w:val="46041C63"/>
    <w:rsid w:val="46A8C622"/>
    <w:rsid w:val="46FF7AF3"/>
    <w:rsid w:val="470796F5"/>
    <w:rsid w:val="473D48D8"/>
    <w:rsid w:val="484A577F"/>
    <w:rsid w:val="485E8AE9"/>
    <w:rsid w:val="487229A8"/>
    <w:rsid w:val="48FD52A7"/>
    <w:rsid w:val="4A08DA7C"/>
    <w:rsid w:val="4A2BCCB2"/>
    <w:rsid w:val="4AAC60D5"/>
    <w:rsid w:val="4B591B9A"/>
    <w:rsid w:val="4D0E81A9"/>
    <w:rsid w:val="4D5BE221"/>
    <w:rsid w:val="4D5F7E85"/>
    <w:rsid w:val="4E7A98BC"/>
    <w:rsid w:val="4EAEE358"/>
    <w:rsid w:val="4FA4913A"/>
    <w:rsid w:val="51195883"/>
    <w:rsid w:val="514C2C6E"/>
    <w:rsid w:val="51A8C548"/>
    <w:rsid w:val="52291F23"/>
    <w:rsid w:val="5271076D"/>
    <w:rsid w:val="52C98039"/>
    <w:rsid w:val="538B2F77"/>
    <w:rsid w:val="54354DC6"/>
    <w:rsid w:val="54537A78"/>
    <w:rsid w:val="5483BCA9"/>
    <w:rsid w:val="55B73D35"/>
    <w:rsid w:val="561C0AF2"/>
    <w:rsid w:val="56817352"/>
    <w:rsid w:val="576581F6"/>
    <w:rsid w:val="57952F2C"/>
    <w:rsid w:val="57F3586A"/>
    <w:rsid w:val="58386B5E"/>
    <w:rsid w:val="5853598C"/>
    <w:rsid w:val="58796D8E"/>
    <w:rsid w:val="5885A292"/>
    <w:rsid w:val="58D36C7D"/>
    <w:rsid w:val="59A6BAF0"/>
    <w:rsid w:val="5A72AD67"/>
    <w:rsid w:val="5B69D71A"/>
    <w:rsid w:val="5BB7CF1E"/>
    <w:rsid w:val="5BC856D9"/>
    <w:rsid w:val="5BEF9C21"/>
    <w:rsid w:val="5CA80888"/>
    <w:rsid w:val="5D1074AC"/>
    <w:rsid w:val="5D7F914B"/>
    <w:rsid w:val="5E86A155"/>
    <w:rsid w:val="5EF95DC7"/>
    <w:rsid w:val="5F14275C"/>
    <w:rsid w:val="5F54940F"/>
    <w:rsid w:val="6037EFE7"/>
    <w:rsid w:val="60C8D12C"/>
    <w:rsid w:val="613CA958"/>
    <w:rsid w:val="6183B026"/>
    <w:rsid w:val="62C17662"/>
    <w:rsid w:val="636A8FF7"/>
    <w:rsid w:val="63CD36C4"/>
    <w:rsid w:val="63D326F4"/>
    <w:rsid w:val="64330B4C"/>
    <w:rsid w:val="6592F6DF"/>
    <w:rsid w:val="65B2D29D"/>
    <w:rsid w:val="665BA397"/>
    <w:rsid w:val="66A6BCC1"/>
    <w:rsid w:val="675138C9"/>
    <w:rsid w:val="67663A58"/>
    <w:rsid w:val="67848DDF"/>
    <w:rsid w:val="67B3384B"/>
    <w:rsid w:val="67CDAD16"/>
    <w:rsid w:val="68040384"/>
    <w:rsid w:val="6894C4A3"/>
    <w:rsid w:val="691D8017"/>
    <w:rsid w:val="69C5E5B9"/>
    <w:rsid w:val="6A33934E"/>
    <w:rsid w:val="6B1151AC"/>
    <w:rsid w:val="6BCA648E"/>
    <w:rsid w:val="6C0515A5"/>
    <w:rsid w:val="6C7F4CC6"/>
    <w:rsid w:val="6CE81110"/>
    <w:rsid w:val="6D03B6C0"/>
    <w:rsid w:val="6D3CACB1"/>
    <w:rsid w:val="6D5365ED"/>
    <w:rsid w:val="6D79C2F3"/>
    <w:rsid w:val="6D7C16F8"/>
    <w:rsid w:val="6D9654AC"/>
    <w:rsid w:val="6FE18908"/>
    <w:rsid w:val="6FFE8B91"/>
    <w:rsid w:val="70AC221D"/>
    <w:rsid w:val="70B3692C"/>
    <w:rsid w:val="71465F85"/>
    <w:rsid w:val="7163C522"/>
    <w:rsid w:val="71812548"/>
    <w:rsid w:val="718C6942"/>
    <w:rsid w:val="71E19ED2"/>
    <w:rsid w:val="723C618B"/>
    <w:rsid w:val="725B7BCC"/>
    <w:rsid w:val="7490E63A"/>
    <w:rsid w:val="7598E8E2"/>
    <w:rsid w:val="76275B8E"/>
    <w:rsid w:val="765BC955"/>
    <w:rsid w:val="7682699F"/>
    <w:rsid w:val="7697AED8"/>
    <w:rsid w:val="76A211EA"/>
    <w:rsid w:val="7795C25D"/>
    <w:rsid w:val="77D75D9C"/>
    <w:rsid w:val="77D9DD77"/>
    <w:rsid w:val="77F8B312"/>
    <w:rsid w:val="78014BF0"/>
    <w:rsid w:val="7922516A"/>
    <w:rsid w:val="795389DF"/>
    <w:rsid w:val="79709DBB"/>
    <w:rsid w:val="79F1237E"/>
    <w:rsid w:val="7A11F889"/>
    <w:rsid w:val="7A9F2902"/>
    <w:rsid w:val="7AA33822"/>
    <w:rsid w:val="7B0049CA"/>
    <w:rsid w:val="7B775282"/>
    <w:rsid w:val="7B880619"/>
    <w:rsid w:val="7B9358C0"/>
    <w:rsid w:val="7EBD2A61"/>
    <w:rsid w:val="7F9EC4BE"/>
    <w:rsid w:val="7FD260A1"/>
    <w:rsid w:val="7FF9CE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11D3036E-BC38-47CB-BD35-88728CC4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 w:type="character" w:styleId="Hyperlink">
    <w:name w:val="Hyperlink"/>
    <w:basedOn w:val="DefaultParagraphFont"/>
    <w:uiPriority w:val="99"/>
    <w:unhideWhenUsed/>
    <w:rsid w:val="0067356B"/>
    <w:rPr>
      <w:color w:val="467886" w:themeColor="hyperlink"/>
      <w:u w:val="single"/>
    </w:rPr>
  </w:style>
  <w:style w:type="character" w:styleId="UnresolvedMention">
    <w:name w:val="Unresolved Mention"/>
    <w:basedOn w:val="DefaultParagraphFont"/>
    <w:uiPriority w:val="99"/>
    <w:semiHidden/>
    <w:unhideWhenUsed/>
    <w:rsid w:val="0067356B"/>
    <w:rPr>
      <w:color w:val="605E5C"/>
      <w:shd w:val="clear" w:color="auto" w:fill="E1DFDD"/>
    </w:rPr>
  </w:style>
  <w:style w:type="paragraph" w:styleId="EndnoteText">
    <w:name w:val="endnote text"/>
    <w:basedOn w:val="Normal"/>
    <w:link w:val="EndnoteTextChar"/>
    <w:uiPriority w:val="99"/>
    <w:semiHidden/>
    <w:unhideWhenUsed/>
    <w:rsid w:val="00465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238"/>
    <w:rPr>
      <w:sz w:val="20"/>
      <w:szCs w:val="20"/>
    </w:rPr>
  </w:style>
  <w:style w:type="character" w:styleId="EndnoteReference">
    <w:name w:val="endnote reference"/>
    <w:basedOn w:val="DefaultParagraphFont"/>
    <w:uiPriority w:val="99"/>
    <w:semiHidden/>
    <w:unhideWhenUsed/>
    <w:rsid w:val="00465238"/>
    <w:rPr>
      <w:vertAlign w:val="superscript"/>
    </w:rPr>
  </w:style>
  <w:style w:type="character" w:styleId="FollowedHyperlink">
    <w:name w:val="FollowedHyperlink"/>
    <w:basedOn w:val="DefaultParagraphFont"/>
    <w:uiPriority w:val="99"/>
    <w:semiHidden/>
    <w:unhideWhenUsed/>
    <w:rsid w:val="00BB14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2C402EA0-67CE-4634-A20A-41AAFAEA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4.xml><?xml version="1.0" encoding="utf-8"?>
<ds:datastoreItem xmlns:ds="http://schemas.openxmlformats.org/officeDocument/2006/customXml" ds:itemID="{4C4CA640-94AE-4403-8E70-FA2D9FA73A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BESE March 24, 2026 Regular Meeting Item 1: 2026 School Counselor of the Year</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Item 1: 2026 School Counselor of the Year</dc:title>
  <dc:subject/>
  <dc:creator>DESE</dc:creator>
  <cp:keywords/>
  <dc:description/>
  <cp:lastModifiedBy>Zou, Dong (EOE)</cp:lastModifiedBy>
  <cp:revision>4</cp:revision>
  <dcterms:created xsi:type="dcterms:W3CDTF">2026-03-18T21:24:00Z</dcterms:created>
  <dcterms:modified xsi:type="dcterms:W3CDTF">2026-03-18T22:26:00Z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2026 12:00AM</vt:lpwstr>
  </property>
</Properties>
</file>