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1EC7" w14:textId="77777777" w:rsidR="00032C6B" w:rsidRDefault="00032C6B"/>
    <w:p w14:paraId="66DAF1F0" w14:textId="77777777" w:rsidR="000F11A7" w:rsidRDefault="000F11A7">
      <w:pPr>
        <w:sectPr w:rsidR="000F11A7" w:rsidSect="00C84EE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77777777" w:rsidR="00C3665B" w:rsidRPr="00482BA2" w:rsidRDefault="00C3665B" w:rsidP="5BEF9C21">
      <w:pPr>
        <w:pStyle w:val="Heading1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BEF9C21">
        <w:rPr>
          <w:rFonts w:ascii="Arial" w:eastAsia="Arial" w:hAnsi="Arial" w:cs="Arial"/>
          <w:b/>
          <w:bCs/>
          <w:color w:val="000000" w:themeColor="text1"/>
        </w:rPr>
        <w:t>MEMORANDUM</w:t>
      </w:r>
    </w:p>
    <w:p w14:paraId="1272747C" w14:textId="77777777" w:rsidR="00C3665B" w:rsidRPr="00482BA2" w:rsidRDefault="00C3665B" w:rsidP="00C3665B">
      <w:pPr>
        <w:widowControl w:val="0"/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snapToGrid w:val="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4"/>
        <w:gridCol w:w="8176"/>
      </w:tblGrid>
      <w:tr w:rsidR="00C3665B" w:rsidRPr="00482BA2" w14:paraId="30B0F129" w14:textId="77777777" w:rsidTr="381D03D3">
        <w:tc>
          <w:tcPr>
            <w:tcW w:w="1184" w:type="dxa"/>
          </w:tcPr>
          <w:p w14:paraId="4BEB8732" w14:textId="77777777" w:rsidR="00C3665B" w:rsidRPr="00482BA2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2BA2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8176" w:type="dxa"/>
          </w:tcPr>
          <w:p w14:paraId="25AE7450" w14:textId="79C1EBEF" w:rsidR="00C3665B" w:rsidRPr="00482BA2" w:rsidRDefault="00891C57" w:rsidP="7490E63A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ptos" w:hAnsi="Arial" w:cs="Arial"/>
                <w:snapToGrid w:val="0"/>
              </w:rPr>
            </w:pPr>
            <w:r w:rsidRPr="00891C57">
              <w:rPr>
                <w:rFonts w:ascii="Arial" w:eastAsia="Aptos" w:hAnsi="Arial" w:cs="Arial"/>
                <w:color w:val="000000" w:themeColor="text1"/>
              </w:rPr>
              <w:t>Members of the Board of Elementary and Secondary Education</w:t>
            </w:r>
            <w:r w:rsidR="0B7587BC" w:rsidRPr="00482BA2">
              <w:rPr>
                <w:rFonts w:ascii="Arial" w:eastAsia="Aptos" w:hAnsi="Arial" w:cs="Arial"/>
                <w:color w:val="000000" w:themeColor="text1"/>
              </w:rPr>
              <w:t> </w:t>
            </w:r>
          </w:p>
        </w:tc>
      </w:tr>
      <w:tr w:rsidR="00C3665B" w:rsidRPr="00482BA2" w14:paraId="014ADFC2" w14:textId="77777777" w:rsidTr="381D03D3">
        <w:tc>
          <w:tcPr>
            <w:tcW w:w="1184" w:type="dxa"/>
          </w:tcPr>
          <w:p w14:paraId="0F209268" w14:textId="77777777" w:rsidR="00C3665B" w:rsidRPr="00482BA2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2BA2">
              <w:rPr>
                <w:rFonts w:ascii="Arial" w:hAnsi="Arial" w:cs="Arial"/>
                <w:b/>
              </w:rPr>
              <w:t>From:</w:t>
            </w:r>
            <w:r w:rsidRPr="00482BA2">
              <w:rPr>
                <w:rFonts w:ascii="Arial" w:hAnsi="Arial" w:cs="Arial"/>
              </w:rPr>
              <w:tab/>
            </w:r>
          </w:p>
        </w:tc>
        <w:tc>
          <w:tcPr>
            <w:tcW w:w="8176" w:type="dxa"/>
          </w:tcPr>
          <w:p w14:paraId="6F9D5175" w14:textId="6691D35F" w:rsidR="00C3665B" w:rsidRPr="00482BA2" w:rsidRDefault="00AC2A7B" w:rsidP="00C3665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bCs/>
                <w:snapToGrid w:val="0"/>
              </w:rPr>
            </w:pPr>
            <w:r w:rsidRPr="00482BA2">
              <w:rPr>
                <w:rFonts w:ascii="Arial" w:hAnsi="Arial" w:cs="Arial"/>
                <w:bCs/>
                <w:snapToGrid w:val="0"/>
              </w:rPr>
              <w:t>Pedro Martinez</w:t>
            </w:r>
            <w:r w:rsidR="00C3665B" w:rsidRPr="00482BA2">
              <w:rPr>
                <w:rFonts w:ascii="Arial" w:hAnsi="Arial" w:cs="Arial"/>
                <w:bCs/>
                <w:snapToGrid w:val="0"/>
              </w:rPr>
              <w:t>, Commissioner</w:t>
            </w:r>
          </w:p>
        </w:tc>
      </w:tr>
      <w:tr w:rsidR="00C3665B" w:rsidRPr="00482BA2" w14:paraId="02FD8403" w14:textId="77777777" w:rsidTr="381D03D3">
        <w:tc>
          <w:tcPr>
            <w:tcW w:w="1184" w:type="dxa"/>
          </w:tcPr>
          <w:p w14:paraId="3076B878" w14:textId="77777777" w:rsidR="00C3665B" w:rsidRPr="00482BA2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2BA2">
              <w:rPr>
                <w:rFonts w:ascii="Arial" w:hAnsi="Arial" w:cs="Arial"/>
                <w:b/>
              </w:rPr>
              <w:t>Date:</w:t>
            </w:r>
            <w:r w:rsidRPr="00482BA2">
              <w:rPr>
                <w:rFonts w:ascii="Arial" w:hAnsi="Arial" w:cs="Arial"/>
              </w:rPr>
              <w:tab/>
            </w:r>
          </w:p>
        </w:tc>
        <w:tc>
          <w:tcPr>
            <w:tcW w:w="8176" w:type="dxa"/>
          </w:tcPr>
          <w:p w14:paraId="558FA6C4" w14:textId="25B7B39D" w:rsidR="00C3665B" w:rsidRPr="00482BA2" w:rsidRDefault="001D184B" w:rsidP="00C3665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 w:rsidRPr="381D03D3">
              <w:rPr>
                <w:rFonts w:ascii="Arial" w:hAnsi="Arial" w:cs="Arial"/>
              </w:rPr>
              <w:t xml:space="preserve">March </w:t>
            </w:r>
            <w:r w:rsidR="4CA41B1A" w:rsidRPr="381D03D3">
              <w:rPr>
                <w:rFonts w:ascii="Arial" w:hAnsi="Arial" w:cs="Arial"/>
              </w:rPr>
              <w:t>1</w:t>
            </w:r>
            <w:r w:rsidR="7409254E" w:rsidRPr="381D03D3">
              <w:rPr>
                <w:rFonts w:ascii="Arial" w:hAnsi="Arial" w:cs="Arial"/>
              </w:rPr>
              <w:t>8</w:t>
            </w:r>
            <w:r w:rsidR="6C7F4CC6" w:rsidRPr="381D03D3">
              <w:rPr>
                <w:rFonts w:ascii="Arial" w:hAnsi="Arial" w:cs="Arial"/>
              </w:rPr>
              <w:t>,</w:t>
            </w:r>
            <w:r w:rsidR="00C3665B" w:rsidRPr="381D03D3">
              <w:rPr>
                <w:rFonts w:ascii="Arial" w:hAnsi="Arial" w:cs="Arial"/>
              </w:rPr>
              <w:t xml:space="preserve"> 202</w:t>
            </w:r>
            <w:r w:rsidRPr="381D03D3">
              <w:rPr>
                <w:rFonts w:ascii="Arial" w:hAnsi="Arial" w:cs="Arial"/>
              </w:rPr>
              <w:t>6</w:t>
            </w:r>
          </w:p>
        </w:tc>
      </w:tr>
      <w:tr w:rsidR="00C3665B" w:rsidRPr="00482BA2" w14:paraId="3A43128D" w14:textId="77777777" w:rsidTr="381D03D3">
        <w:tc>
          <w:tcPr>
            <w:tcW w:w="1184" w:type="dxa"/>
          </w:tcPr>
          <w:p w14:paraId="52BE17F1" w14:textId="77777777" w:rsidR="00C3665B" w:rsidRPr="00482BA2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2BA2">
              <w:rPr>
                <w:rFonts w:ascii="Arial" w:hAnsi="Arial" w:cs="Arial"/>
                <w:b/>
              </w:rPr>
              <w:t>Subject:</w:t>
            </w:r>
          </w:p>
        </w:tc>
        <w:tc>
          <w:tcPr>
            <w:tcW w:w="8176" w:type="dxa"/>
          </w:tcPr>
          <w:p w14:paraId="61A962E0" w14:textId="54A19C47" w:rsidR="00C3665B" w:rsidRPr="00482BA2" w:rsidRDefault="007F733E" w:rsidP="576581F6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Style w:val="normaltextrun"/>
                <w:rFonts w:ascii="Arial" w:eastAsia="Aptos" w:hAnsi="Arial" w:cs="Arial"/>
                <w:snapToGrid w:val="0"/>
                <w:color w:val="000000" w:themeColor="text1"/>
              </w:rPr>
            </w:pPr>
            <w:r w:rsidRPr="007F733E"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Update on Chronically Underperforming Schools: SY2025-2026 Quarter </w:t>
            </w:r>
            <w:r w:rsidR="003B015C">
              <w:rPr>
                <w:rStyle w:val="normaltextrun"/>
                <w:rFonts w:ascii="Arial" w:eastAsia="Aptos" w:hAnsi="Arial" w:cs="Arial"/>
                <w:color w:val="000000" w:themeColor="text1"/>
              </w:rPr>
              <w:t>3</w:t>
            </w:r>
            <w:r w:rsidRPr="007F733E"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 Reports</w:t>
            </w:r>
          </w:p>
        </w:tc>
      </w:tr>
    </w:tbl>
    <w:p w14:paraId="3A2B89A2" w14:textId="77777777" w:rsidR="00C3665B" w:rsidRPr="00482BA2" w:rsidRDefault="00C3665B" w:rsidP="00C3665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246FBEE1" w14:textId="77777777" w:rsidR="00B150A1" w:rsidRPr="00482BA2" w:rsidRDefault="00B150A1">
      <w:pPr>
        <w:rPr>
          <w:rFonts w:ascii="Arial" w:hAnsi="Arial" w:cs="Arial"/>
        </w:rPr>
      </w:pPr>
    </w:p>
    <w:p w14:paraId="454239BF" w14:textId="77777777" w:rsidR="002E4BDE" w:rsidRPr="00482BA2" w:rsidRDefault="002E4BDE">
      <w:pPr>
        <w:rPr>
          <w:rFonts w:ascii="Arial" w:hAnsi="Arial" w:cs="Arial"/>
        </w:rPr>
        <w:sectPr w:rsidR="002E4BDE" w:rsidRPr="00482BA2" w:rsidSect="00725BB6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4743D0" w14:textId="08328775" w:rsidR="00996AD5" w:rsidRPr="00996AD5" w:rsidRDefault="00996AD5" w:rsidP="00996AD5">
      <w:pPr>
        <w:rPr>
          <w:rFonts w:ascii="Arial" w:hAnsi="Arial" w:cs="Arial"/>
        </w:rPr>
      </w:pPr>
      <w:r w:rsidRPr="00996AD5">
        <w:rPr>
          <w:rFonts w:ascii="Arial" w:hAnsi="Arial" w:cs="Arial"/>
        </w:rPr>
        <w:t xml:space="preserve">This month, I am presenting the </w:t>
      </w:r>
      <w:r w:rsidR="0056795B">
        <w:rPr>
          <w:rFonts w:ascii="Arial" w:hAnsi="Arial" w:cs="Arial"/>
        </w:rPr>
        <w:t>third</w:t>
      </w:r>
      <w:r w:rsidRPr="00996AD5">
        <w:rPr>
          <w:rFonts w:ascii="Arial" w:hAnsi="Arial" w:cs="Arial"/>
        </w:rPr>
        <w:t xml:space="preserve"> of four SY2025-2026 quarterly progress updates to the Board of Elementary and Secondary Education (Board) on the t</w:t>
      </w:r>
      <w:r>
        <w:rPr>
          <w:rFonts w:ascii="Arial" w:hAnsi="Arial" w:cs="Arial"/>
        </w:rPr>
        <w:t>wo</w:t>
      </w:r>
      <w:r w:rsidRPr="00996AD5">
        <w:rPr>
          <w:rFonts w:ascii="Arial" w:hAnsi="Arial" w:cs="Arial"/>
        </w:rPr>
        <w:t xml:space="preserve"> chronically underperforming schools’ implementation of their school turnaround plans, focusing on activities from </w:t>
      </w:r>
      <w:r w:rsidR="00DC486C">
        <w:rPr>
          <w:rFonts w:ascii="Arial" w:hAnsi="Arial" w:cs="Arial"/>
        </w:rPr>
        <w:t>January to March</w:t>
      </w:r>
      <w:r w:rsidRPr="00996AD5">
        <w:rPr>
          <w:rFonts w:ascii="Arial" w:hAnsi="Arial" w:cs="Arial"/>
        </w:rPr>
        <w:t xml:space="preserve"> 202</w:t>
      </w:r>
      <w:r w:rsidR="00DC486C">
        <w:rPr>
          <w:rFonts w:ascii="Arial" w:hAnsi="Arial" w:cs="Arial"/>
        </w:rPr>
        <w:t>6</w:t>
      </w:r>
      <w:r w:rsidRPr="00996AD5">
        <w:rPr>
          <w:rFonts w:ascii="Arial" w:hAnsi="Arial" w:cs="Arial"/>
        </w:rPr>
        <w:t>.</w:t>
      </w:r>
      <w:r w:rsidR="00781FA6">
        <w:rPr>
          <w:rFonts w:ascii="Arial" w:hAnsi="Arial" w:cs="Arial"/>
        </w:rPr>
        <w:t xml:space="preserve"> </w:t>
      </w:r>
      <w:r w:rsidRPr="00996AD5">
        <w:rPr>
          <w:rFonts w:ascii="Arial" w:hAnsi="Arial" w:cs="Arial"/>
        </w:rPr>
        <w:t xml:space="preserve">The narratives for this progress update </w:t>
      </w:r>
      <w:r w:rsidR="00DB0E4D">
        <w:rPr>
          <w:rFonts w:ascii="Arial" w:hAnsi="Arial" w:cs="Arial"/>
        </w:rPr>
        <w:t xml:space="preserve">are based upon classroom observations conducted by </w:t>
      </w:r>
      <w:r w:rsidR="00A93D8B">
        <w:rPr>
          <w:rFonts w:ascii="Arial" w:hAnsi="Arial" w:cs="Arial"/>
        </w:rPr>
        <w:t xml:space="preserve">the School Empowerment Network </w:t>
      </w:r>
      <w:r w:rsidR="002B0715">
        <w:rPr>
          <w:rFonts w:ascii="Arial" w:hAnsi="Arial" w:cs="Arial"/>
        </w:rPr>
        <w:t>at one school</w:t>
      </w:r>
      <w:r w:rsidR="00755871">
        <w:rPr>
          <w:rFonts w:ascii="Arial" w:hAnsi="Arial" w:cs="Arial"/>
        </w:rPr>
        <w:t xml:space="preserve"> a</w:t>
      </w:r>
      <w:r w:rsidR="002B0715">
        <w:rPr>
          <w:rFonts w:ascii="Arial" w:hAnsi="Arial" w:cs="Arial"/>
        </w:rPr>
        <w:t>nd</w:t>
      </w:r>
      <w:r w:rsidR="00755871">
        <w:rPr>
          <w:rFonts w:ascii="Arial" w:hAnsi="Arial" w:cs="Arial"/>
        </w:rPr>
        <w:t xml:space="preserve"> internal progress monitoring </w:t>
      </w:r>
      <w:r w:rsidR="001230CB">
        <w:rPr>
          <w:rFonts w:ascii="Arial" w:hAnsi="Arial" w:cs="Arial"/>
        </w:rPr>
        <w:t>information</w:t>
      </w:r>
      <w:r w:rsidR="00755871">
        <w:rPr>
          <w:rFonts w:ascii="Arial" w:hAnsi="Arial" w:cs="Arial"/>
        </w:rPr>
        <w:t xml:space="preserve"> </w:t>
      </w:r>
      <w:r w:rsidR="002B0715">
        <w:rPr>
          <w:rFonts w:ascii="Arial" w:hAnsi="Arial" w:cs="Arial"/>
        </w:rPr>
        <w:t xml:space="preserve">collected by </w:t>
      </w:r>
      <w:r w:rsidR="00366D17">
        <w:rPr>
          <w:rFonts w:ascii="Arial" w:hAnsi="Arial" w:cs="Arial"/>
        </w:rPr>
        <w:t>the other school</w:t>
      </w:r>
      <w:r w:rsidRPr="00996AD5">
        <w:rPr>
          <w:rFonts w:ascii="Arial" w:hAnsi="Arial" w:cs="Arial"/>
        </w:rPr>
        <w:t xml:space="preserve">. </w:t>
      </w:r>
      <w:r w:rsidR="00024B53">
        <w:rPr>
          <w:rFonts w:ascii="Arial" w:hAnsi="Arial" w:cs="Arial"/>
        </w:rPr>
        <w:t>A</w:t>
      </w:r>
      <w:r w:rsidRPr="00996AD5">
        <w:rPr>
          <w:rFonts w:ascii="Arial" w:hAnsi="Arial" w:cs="Arial"/>
        </w:rPr>
        <w:t xml:space="preserve"> final annual review will be provided in June. </w:t>
      </w:r>
    </w:p>
    <w:p w14:paraId="5E372D9B" w14:textId="6DE4F482" w:rsidR="00996AD5" w:rsidRPr="00996AD5" w:rsidRDefault="00996AD5" w:rsidP="7E723246">
      <w:pPr>
        <w:rPr>
          <w:rFonts w:ascii="Arial" w:hAnsi="Arial" w:cs="Arial"/>
          <w:b/>
          <w:bCs/>
        </w:rPr>
      </w:pPr>
      <w:r w:rsidRPr="7E723246">
        <w:rPr>
          <w:rFonts w:ascii="Arial" w:hAnsi="Arial" w:cs="Arial"/>
          <w:b/>
          <w:bCs/>
        </w:rPr>
        <w:t>Chronically Underperforming Schools</w:t>
      </w:r>
    </w:p>
    <w:p w14:paraId="51329670" w14:textId="6AB75F1C" w:rsidR="008D1497" w:rsidRPr="008D1497" w:rsidRDefault="008D1497" w:rsidP="008D1497">
      <w:pPr>
        <w:rPr>
          <w:rFonts w:ascii="Arial" w:hAnsi="Arial" w:cs="Arial"/>
        </w:rPr>
      </w:pPr>
      <w:r w:rsidRPr="008D1497">
        <w:rPr>
          <w:rFonts w:ascii="Arial" w:hAnsi="Arial" w:cs="Arial"/>
        </w:rPr>
        <w:t xml:space="preserve">In the fall of 2013, four schools were designated as chronically underperforming in response to their low performance and lack of improvement while in underperforming status: </w:t>
      </w:r>
      <w:r w:rsidR="000D676B" w:rsidRPr="008D1497">
        <w:rPr>
          <w:rFonts w:ascii="Arial" w:hAnsi="Arial" w:cs="Arial"/>
        </w:rPr>
        <w:t xml:space="preserve">Paul A. Dever Elementary School (Dever) </w:t>
      </w:r>
      <w:r w:rsidR="000D676B">
        <w:rPr>
          <w:rFonts w:ascii="Arial" w:hAnsi="Arial" w:cs="Arial"/>
        </w:rPr>
        <w:t xml:space="preserve">and </w:t>
      </w:r>
      <w:r w:rsidRPr="008D1497">
        <w:rPr>
          <w:rFonts w:ascii="Arial" w:hAnsi="Arial" w:cs="Arial"/>
        </w:rPr>
        <w:t>John P. Holland Elementary School (UP Academy Holland) in Boston, Morgan Full Service Community School (Morgan) in Holyoke, and John Avery Parker Elementary School (Parker) in New Bedford.</w:t>
      </w:r>
    </w:p>
    <w:p w14:paraId="1D1840CE" w14:textId="608005DB" w:rsidR="00996AD5" w:rsidRDefault="008D1497" w:rsidP="008D1497">
      <w:pPr>
        <w:rPr>
          <w:rFonts w:ascii="Arial" w:hAnsi="Arial" w:cs="Arial"/>
        </w:rPr>
      </w:pPr>
      <w:r w:rsidRPr="008D1497">
        <w:rPr>
          <w:rFonts w:ascii="Arial" w:hAnsi="Arial" w:cs="Arial"/>
        </w:rPr>
        <w:t xml:space="preserve">As of September 26, 2022, the Morgan Full Service Community School in Holyoke </w:t>
      </w:r>
      <w:r w:rsidR="00E05F28">
        <w:rPr>
          <w:rFonts w:ascii="Arial" w:hAnsi="Arial" w:cs="Arial"/>
        </w:rPr>
        <w:t>is</w:t>
      </w:r>
      <w:r w:rsidRPr="008D1497">
        <w:rPr>
          <w:rFonts w:ascii="Arial" w:hAnsi="Arial" w:cs="Arial"/>
        </w:rPr>
        <w:t xml:space="preserve"> no longer designated as a chronically underperforming school.</w:t>
      </w:r>
      <w:r w:rsidR="008F4DAD">
        <w:rPr>
          <w:rStyle w:val="FootnoteReference"/>
          <w:rFonts w:ascii="Arial" w:hAnsi="Arial" w:cs="Arial"/>
        </w:rPr>
        <w:footnoteReference w:id="1"/>
      </w:r>
      <w:r w:rsidRPr="008D1497">
        <w:rPr>
          <w:rFonts w:ascii="Arial" w:hAnsi="Arial" w:cs="Arial"/>
        </w:rPr>
        <w:t xml:space="preserve"> The John Avery Parker Elementary School in New Bedford exited chronically underperforming status on January 1, 2025</w:t>
      </w:r>
      <w:r w:rsidR="005212A2">
        <w:rPr>
          <w:rStyle w:val="FootnoteReference"/>
          <w:rFonts w:ascii="Arial" w:hAnsi="Arial" w:cs="Arial"/>
        </w:rPr>
        <w:footnoteReference w:id="2"/>
      </w:r>
      <w:r w:rsidRPr="008D1497">
        <w:rPr>
          <w:rFonts w:ascii="Arial" w:hAnsi="Arial" w:cs="Arial"/>
        </w:rPr>
        <w:t xml:space="preserve"> and has been converted by the district into an early childhood center serving pre-kindergarten students as of the 2025-2026 school year. As a result, this update and future quarterly updates include information on the two remaining chronically underperforming schools: </w:t>
      </w:r>
      <w:r w:rsidR="0027100A">
        <w:rPr>
          <w:rFonts w:ascii="Arial" w:hAnsi="Arial" w:cs="Arial"/>
        </w:rPr>
        <w:t xml:space="preserve">Dever and </w:t>
      </w:r>
      <w:r w:rsidRPr="008D1497">
        <w:rPr>
          <w:rFonts w:ascii="Arial" w:hAnsi="Arial" w:cs="Arial"/>
        </w:rPr>
        <w:t>UP Academy Holland.</w:t>
      </w:r>
    </w:p>
    <w:p w14:paraId="4AE1F78B" w14:textId="5ECE2565" w:rsidR="008970E3" w:rsidRDefault="000F41BF" w:rsidP="00996A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progress update provided on UP Academy Holland below </w:t>
      </w:r>
      <w:r w:rsidR="00486BD4">
        <w:rPr>
          <w:rFonts w:ascii="Arial" w:hAnsi="Arial" w:cs="Arial"/>
        </w:rPr>
        <w:t xml:space="preserve">is based upon classroom observations conducted by </w:t>
      </w:r>
      <w:r w:rsidR="00C76CA4">
        <w:rPr>
          <w:rFonts w:ascii="Arial" w:hAnsi="Arial" w:cs="Arial"/>
        </w:rPr>
        <w:t xml:space="preserve">School Empowerment Network between January and March </w:t>
      </w:r>
      <w:r w:rsidR="00C76CA4">
        <w:rPr>
          <w:rFonts w:ascii="Arial" w:hAnsi="Arial" w:cs="Arial"/>
        </w:rPr>
        <w:lastRenderedPageBreak/>
        <w:t xml:space="preserve">2026. </w:t>
      </w:r>
      <w:r w:rsidR="00236F2F">
        <w:rPr>
          <w:rFonts w:ascii="Arial" w:hAnsi="Arial" w:cs="Arial"/>
        </w:rPr>
        <w:t xml:space="preserve">The progress update provided on Dever below is based upon </w:t>
      </w:r>
      <w:r w:rsidR="000540F5">
        <w:rPr>
          <w:rFonts w:ascii="Arial" w:hAnsi="Arial" w:cs="Arial"/>
        </w:rPr>
        <w:t xml:space="preserve">midyear progress </w:t>
      </w:r>
      <w:r w:rsidR="00F42439">
        <w:rPr>
          <w:rFonts w:ascii="Arial" w:hAnsi="Arial" w:cs="Arial"/>
        </w:rPr>
        <w:t>data collected by</w:t>
      </w:r>
      <w:r w:rsidR="00D92C40">
        <w:rPr>
          <w:rFonts w:ascii="Arial" w:hAnsi="Arial" w:cs="Arial"/>
        </w:rPr>
        <w:t xml:space="preserve"> the school’s receiver, School and Main Institute</w:t>
      </w:r>
      <w:r w:rsidR="007E06F5">
        <w:rPr>
          <w:rFonts w:ascii="Arial" w:hAnsi="Arial" w:cs="Arial"/>
        </w:rPr>
        <w:t xml:space="preserve">, for the purposes of </w:t>
      </w:r>
      <w:r w:rsidR="004A22EC">
        <w:rPr>
          <w:rFonts w:ascii="Arial" w:hAnsi="Arial" w:cs="Arial"/>
        </w:rPr>
        <w:t>strategic plan monitoring and adjustment.</w:t>
      </w:r>
      <w:r w:rsidR="000114EB">
        <w:rPr>
          <w:rFonts w:ascii="Arial" w:hAnsi="Arial" w:cs="Arial"/>
        </w:rPr>
        <w:t xml:space="preserve"> </w:t>
      </w:r>
      <w:r w:rsidR="00B547D0">
        <w:rPr>
          <w:rFonts w:ascii="Arial" w:hAnsi="Arial" w:cs="Arial"/>
        </w:rPr>
        <w:t xml:space="preserve">Earlier </w:t>
      </w:r>
      <w:r w:rsidR="00BC0899">
        <w:rPr>
          <w:rFonts w:ascii="Arial" w:hAnsi="Arial" w:cs="Arial"/>
        </w:rPr>
        <w:t>this school year, t</w:t>
      </w:r>
      <w:r w:rsidR="000114EB">
        <w:rPr>
          <w:rFonts w:ascii="Arial" w:hAnsi="Arial" w:cs="Arial"/>
        </w:rPr>
        <w:t xml:space="preserve">he Department of Elementary and Secondary Education </w:t>
      </w:r>
      <w:r w:rsidR="00274E5A">
        <w:rPr>
          <w:rFonts w:ascii="Arial" w:hAnsi="Arial" w:cs="Arial"/>
        </w:rPr>
        <w:t>phased out</w:t>
      </w:r>
      <w:r w:rsidR="00106BF7">
        <w:rPr>
          <w:rFonts w:ascii="Arial" w:hAnsi="Arial" w:cs="Arial"/>
        </w:rPr>
        <w:t xml:space="preserve"> external progress monitoring </w:t>
      </w:r>
      <w:r w:rsidR="007153B4">
        <w:rPr>
          <w:rFonts w:ascii="Arial" w:hAnsi="Arial" w:cs="Arial"/>
        </w:rPr>
        <w:t>visits to Dever</w:t>
      </w:r>
      <w:r w:rsidR="0037414B">
        <w:rPr>
          <w:rFonts w:ascii="Arial" w:hAnsi="Arial" w:cs="Arial"/>
        </w:rPr>
        <w:t>, in light of the Boston School Committee’s March 20</w:t>
      </w:r>
      <w:r w:rsidR="006A7061">
        <w:rPr>
          <w:rFonts w:ascii="Arial" w:hAnsi="Arial" w:cs="Arial"/>
        </w:rPr>
        <w:t>, 2025 vote to close the school on June 30, 2026 as part of a broader school consolidation plan.</w:t>
      </w:r>
      <w:r w:rsidR="004A22EC">
        <w:rPr>
          <w:rFonts w:ascii="Arial" w:hAnsi="Arial" w:cs="Arial"/>
        </w:rPr>
        <w:t xml:space="preserve"> </w:t>
      </w:r>
    </w:p>
    <w:p w14:paraId="0332F69C" w14:textId="77777777" w:rsidR="00851464" w:rsidRPr="00851464" w:rsidRDefault="00851464" w:rsidP="00996AD5">
      <w:pPr>
        <w:rPr>
          <w:rFonts w:ascii="Arial" w:hAnsi="Arial" w:cs="Arial"/>
        </w:rPr>
      </w:pPr>
    </w:p>
    <w:p w14:paraId="70E318BB" w14:textId="3E7FE0DB" w:rsidR="00996AD5" w:rsidRPr="007B3CC0" w:rsidRDefault="00996AD5" w:rsidP="00996AD5">
      <w:pPr>
        <w:rPr>
          <w:rFonts w:ascii="Arial" w:hAnsi="Arial" w:cs="Arial"/>
          <w:b/>
          <w:bCs/>
        </w:rPr>
      </w:pPr>
      <w:r w:rsidRPr="007B3CC0">
        <w:rPr>
          <w:rFonts w:ascii="Arial" w:hAnsi="Arial" w:cs="Arial"/>
          <w:b/>
          <w:bCs/>
        </w:rPr>
        <w:t>Paul A. Dever Elementary School, Boston</w:t>
      </w:r>
    </w:p>
    <w:p w14:paraId="712520E0" w14:textId="5E859B40" w:rsidR="00062FEA" w:rsidRDefault="002C4350" w:rsidP="00062F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the </w:t>
      </w:r>
      <w:r w:rsidR="00D937BB">
        <w:rPr>
          <w:rFonts w:ascii="Arial" w:hAnsi="Arial" w:cs="Arial"/>
        </w:rPr>
        <w:t>2025-</w:t>
      </w:r>
      <w:r w:rsidR="005675B5">
        <w:rPr>
          <w:rFonts w:ascii="Arial" w:hAnsi="Arial" w:cs="Arial"/>
        </w:rPr>
        <w:t>20</w:t>
      </w:r>
      <w:r w:rsidR="00D937BB">
        <w:rPr>
          <w:rFonts w:ascii="Arial" w:hAnsi="Arial" w:cs="Arial"/>
        </w:rPr>
        <w:t xml:space="preserve">26 school year, Dever Elementary School has </w:t>
      </w:r>
      <w:r w:rsidR="00082DA4">
        <w:rPr>
          <w:rFonts w:ascii="Arial" w:hAnsi="Arial" w:cs="Arial"/>
        </w:rPr>
        <w:t xml:space="preserve">pursued a strategic action plan aligned with its </w:t>
      </w:r>
      <w:r w:rsidR="000B074D">
        <w:rPr>
          <w:rFonts w:ascii="Arial" w:hAnsi="Arial" w:cs="Arial"/>
        </w:rPr>
        <w:t>school</w:t>
      </w:r>
      <w:r w:rsidR="00082DA4">
        <w:rPr>
          <w:rFonts w:ascii="Arial" w:hAnsi="Arial" w:cs="Arial"/>
        </w:rPr>
        <w:t xml:space="preserve"> turnaround plan</w:t>
      </w:r>
      <w:r w:rsidR="00DA5E89">
        <w:rPr>
          <w:rFonts w:ascii="Arial" w:hAnsi="Arial" w:cs="Arial"/>
        </w:rPr>
        <w:t xml:space="preserve"> that </w:t>
      </w:r>
      <w:r w:rsidR="00062FEA">
        <w:rPr>
          <w:rFonts w:ascii="Arial" w:hAnsi="Arial" w:cs="Arial"/>
        </w:rPr>
        <w:t>includes quantitative goals in the following areas:</w:t>
      </w:r>
    </w:p>
    <w:p w14:paraId="35A4950B" w14:textId="1B200DDB" w:rsidR="00097269" w:rsidRDefault="00062FEA" w:rsidP="000972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Decreasing the school’s rate of chronic absenteeism</w:t>
      </w:r>
      <w:r w:rsidR="00F752D1">
        <w:rPr>
          <w:rFonts w:ascii="Arial" w:hAnsi="Arial" w:cs="Arial"/>
        </w:rPr>
        <w:t>;</w:t>
      </w:r>
    </w:p>
    <w:p w14:paraId="4C79F6A0" w14:textId="37C0442E" w:rsidR="00097269" w:rsidRDefault="00312AD3" w:rsidP="000972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7269">
        <w:rPr>
          <w:rFonts w:ascii="Arial" w:hAnsi="Arial" w:cs="Arial"/>
        </w:rPr>
        <w:t>Increasing the</w:t>
      </w:r>
      <w:r w:rsidR="00DD3E6D" w:rsidRPr="00097269">
        <w:rPr>
          <w:rFonts w:ascii="Arial" w:hAnsi="Arial" w:cs="Arial"/>
        </w:rPr>
        <w:t xml:space="preserve"> overall</w:t>
      </w:r>
      <w:r w:rsidRPr="00097269">
        <w:rPr>
          <w:rFonts w:ascii="Arial" w:hAnsi="Arial" w:cs="Arial"/>
        </w:rPr>
        <w:t xml:space="preserve"> </w:t>
      </w:r>
      <w:r w:rsidR="003A4177" w:rsidRPr="00097269">
        <w:rPr>
          <w:rFonts w:ascii="Arial" w:hAnsi="Arial" w:cs="Arial"/>
        </w:rPr>
        <w:t xml:space="preserve">percentage of positive student responses to survey items </w:t>
      </w:r>
      <w:r w:rsidR="0004627D">
        <w:rPr>
          <w:rFonts w:ascii="Arial" w:hAnsi="Arial" w:cs="Arial"/>
        </w:rPr>
        <w:t>addressing</w:t>
      </w:r>
      <w:r w:rsidR="00DD3E6D" w:rsidRPr="00097269">
        <w:rPr>
          <w:rFonts w:ascii="Arial" w:hAnsi="Arial" w:cs="Arial"/>
        </w:rPr>
        <w:t xml:space="preserve"> their sense of belonging at schoo</w:t>
      </w:r>
      <w:r w:rsidR="00065F29" w:rsidRPr="00097269">
        <w:rPr>
          <w:rFonts w:ascii="Arial" w:hAnsi="Arial" w:cs="Arial"/>
        </w:rPr>
        <w:t>l</w:t>
      </w:r>
      <w:r w:rsidR="00F752D1">
        <w:rPr>
          <w:rFonts w:ascii="Arial" w:hAnsi="Arial" w:cs="Arial"/>
        </w:rPr>
        <w:t>;</w:t>
      </w:r>
    </w:p>
    <w:p w14:paraId="03F0F237" w14:textId="66046656" w:rsidR="00097269" w:rsidRDefault="00097269" w:rsidP="000972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Engaging all</w:t>
      </w:r>
      <w:r w:rsidR="002F6F5B" w:rsidRPr="00097269">
        <w:rPr>
          <w:rFonts w:ascii="Arial" w:hAnsi="Arial" w:cs="Arial"/>
        </w:rPr>
        <w:t xml:space="preserve"> Dever families </w:t>
      </w:r>
      <w:r>
        <w:rPr>
          <w:rFonts w:ascii="Arial" w:hAnsi="Arial" w:cs="Arial"/>
        </w:rPr>
        <w:t>in developing school transition plans for their students</w:t>
      </w:r>
      <w:r w:rsidR="00F752D1">
        <w:rPr>
          <w:rFonts w:ascii="Arial" w:hAnsi="Arial" w:cs="Arial"/>
        </w:rPr>
        <w:t>;</w:t>
      </w:r>
    </w:p>
    <w:p w14:paraId="26334524" w14:textId="282BFB82" w:rsidR="00097269" w:rsidRDefault="00256DAA" w:rsidP="000972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7269">
        <w:rPr>
          <w:rFonts w:ascii="Arial" w:hAnsi="Arial" w:cs="Arial"/>
        </w:rPr>
        <w:t>Increas</w:t>
      </w:r>
      <w:r w:rsidR="00097269">
        <w:rPr>
          <w:rFonts w:ascii="Arial" w:hAnsi="Arial" w:cs="Arial"/>
        </w:rPr>
        <w:t>ing</w:t>
      </w:r>
      <w:r w:rsidRPr="00097269">
        <w:rPr>
          <w:rFonts w:ascii="Arial" w:hAnsi="Arial" w:cs="Arial"/>
        </w:rPr>
        <w:t xml:space="preserve"> the percentage of students performing at or above benchmark </w:t>
      </w:r>
      <w:r w:rsidR="00CD58A5" w:rsidRPr="00097269">
        <w:rPr>
          <w:rFonts w:ascii="Arial" w:hAnsi="Arial" w:cs="Arial"/>
        </w:rPr>
        <w:t xml:space="preserve">levels of </w:t>
      </w:r>
      <w:r w:rsidR="00D8245D">
        <w:rPr>
          <w:rFonts w:ascii="Arial" w:hAnsi="Arial" w:cs="Arial"/>
        </w:rPr>
        <w:t>composite reading skills</w:t>
      </w:r>
      <w:r w:rsidR="00F752D1">
        <w:rPr>
          <w:rFonts w:ascii="Arial" w:hAnsi="Arial" w:cs="Arial"/>
        </w:rPr>
        <w:t>; and</w:t>
      </w:r>
    </w:p>
    <w:p w14:paraId="1B27B877" w14:textId="3A5C760E" w:rsidR="00D5526F" w:rsidRDefault="00097269" w:rsidP="000972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Increasing </w:t>
      </w:r>
      <w:r w:rsidR="00D5526F">
        <w:rPr>
          <w:rFonts w:ascii="Arial" w:hAnsi="Arial" w:cs="Arial"/>
        </w:rPr>
        <w:t>student achievement on end-of-unit assessments in English Language Arts, math and science</w:t>
      </w:r>
      <w:r w:rsidR="00F752D1">
        <w:rPr>
          <w:rFonts w:ascii="Arial" w:hAnsi="Arial" w:cs="Arial"/>
        </w:rPr>
        <w:t>.</w:t>
      </w:r>
    </w:p>
    <w:p w14:paraId="05F8CB0F" w14:textId="14C69759" w:rsidR="00B14C18" w:rsidRDefault="00281339" w:rsidP="002813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="000D0C16">
        <w:rPr>
          <w:rFonts w:ascii="Arial" w:hAnsi="Arial" w:cs="Arial"/>
        </w:rPr>
        <w:t>the midpoint of the school year</w:t>
      </w:r>
      <w:r>
        <w:rPr>
          <w:rFonts w:ascii="Arial" w:hAnsi="Arial" w:cs="Arial"/>
        </w:rPr>
        <w:t xml:space="preserve">, </w:t>
      </w:r>
      <w:r w:rsidR="008D40F6">
        <w:rPr>
          <w:rFonts w:ascii="Arial" w:hAnsi="Arial" w:cs="Arial"/>
        </w:rPr>
        <w:t xml:space="preserve">Dever school leaders have </w:t>
      </w:r>
      <w:r w:rsidR="00E46B9C">
        <w:rPr>
          <w:rFonts w:ascii="Arial" w:hAnsi="Arial" w:cs="Arial"/>
        </w:rPr>
        <w:t>measured the following significant progress toward thei</w:t>
      </w:r>
      <w:r w:rsidR="00B14C18">
        <w:rPr>
          <w:rFonts w:ascii="Arial" w:hAnsi="Arial" w:cs="Arial"/>
        </w:rPr>
        <w:t>r improvement goals for the 2025-</w:t>
      </w:r>
      <w:r w:rsidR="005675B5">
        <w:rPr>
          <w:rFonts w:ascii="Arial" w:hAnsi="Arial" w:cs="Arial"/>
        </w:rPr>
        <w:t>20</w:t>
      </w:r>
      <w:r w:rsidR="00B14C18">
        <w:rPr>
          <w:rFonts w:ascii="Arial" w:hAnsi="Arial" w:cs="Arial"/>
        </w:rPr>
        <w:t>26 school year:</w:t>
      </w:r>
    </w:p>
    <w:p w14:paraId="09033640" w14:textId="35B17514" w:rsidR="00312AD3" w:rsidRDefault="00825DAF" w:rsidP="00B14C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school’s midyear chronic absenteeism rate has </w:t>
      </w:r>
      <w:r w:rsidR="00D254A8">
        <w:rPr>
          <w:rFonts w:ascii="Arial" w:hAnsi="Arial" w:cs="Arial"/>
        </w:rPr>
        <w:t xml:space="preserve">declined by </w:t>
      </w:r>
      <w:r w:rsidR="002A001C">
        <w:rPr>
          <w:rFonts w:ascii="Arial" w:hAnsi="Arial" w:cs="Arial"/>
        </w:rPr>
        <w:t>6</w:t>
      </w:r>
      <w:r w:rsidR="00D254A8">
        <w:rPr>
          <w:rFonts w:ascii="Arial" w:hAnsi="Arial" w:cs="Arial"/>
        </w:rPr>
        <w:t xml:space="preserve"> percentage points from the previous school year, from 36 percent at the midpoint of </w:t>
      </w:r>
      <w:r w:rsidR="004E468D">
        <w:rPr>
          <w:rFonts w:ascii="Arial" w:hAnsi="Arial" w:cs="Arial"/>
        </w:rPr>
        <w:t>2024-</w:t>
      </w:r>
      <w:r w:rsidR="005675B5">
        <w:rPr>
          <w:rFonts w:ascii="Arial" w:hAnsi="Arial" w:cs="Arial"/>
        </w:rPr>
        <w:t>20</w:t>
      </w:r>
      <w:r w:rsidR="004E468D">
        <w:rPr>
          <w:rFonts w:ascii="Arial" w:hAnsi="Arial" w:cs="Arial"/>
        </w:rPr>
        <w:t>25 to 30 percent at the midpoint of 2025-</w:t>
      </w:r>
      <w:r w:rsidR="005675B5">
        <w:rPr>
          <w:rFonts w:ascii="Arial" w:hAnsi="Arial" w:cs="Arial"/>
        </w:rPr>
        <w:t>20</w:t>
      </w:r>
      <w:r w:rsidR="004E468D">
        <w:rPr>
          <w:rFonts w:ascii="Arial" w:hAnsi="Arial" w:cs="Arial"/>
        </w:rPr>
        <w:t>26</w:t>
      </w:r>
      <w:r w:rsidR="00E67D06">
        <w:rPr>
          <w:rFonts w:ascii="Arial" w:hAnsi="Arial" w:cs="Arial"/>
        </w:rPr>
        <w:t>.</w:t>
      </w:r>
    </w:p>
    <w:p w14:paraId="4B8B8147" w14:textId="3F7F7DD6" w:rsidR="004E468D" w:rsidRDefault="00701703" w:rsidP="00B14C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Among grades 3-5 students, t</w:t>
      </w:r>
      <w:r w:rsidR="009B379F">
        <w:rPr>
          <w:rFonts w:ascii="Arial" w:hAnsi="Arial" w:cs="Arial"/>
        </w:rPr>
        <w:t xml:space="preserve">he overall percentage of positive student responses to </w:t>
      </w:r>
      <w:r>
        <w:rPr>
          <w:rFonts w:ascii="Arial" w:hAnsi="Arial" w:cs="Arial"/>
        </w:rPr>
        <w:t xml:space="preserve">survey items about sense of belonging has increased by </w:t>
      </w:r>
      <w:r w:rsidR="002A001C">
        <w:rPr>
          <w:rFonts w:ascii="Arial" w:hAnsi="Arial" w:cs="Arial"/>
        </w:rPr>
        <w:t xml:space="preserve">18 percentage points from the previous school year, from 56 percent </w:t>
      </w:r>
      <w:r w:rsidR="005675B5">
        <w:rPr>
          <w:rFonts w:ascii="Arial" w:hAnsi="Arial" w:cs="Arial"/>
        </w:rPr>
        <w:t>in the</w:t>
      </w:r>
      <w:r w:rsidR="00580AE6">
        <w:rPr>
          <w:rFonts w:ascii="Arial" w:hAnsi="Arial" w:cs="Arial"/>
        </w:rPr>
        <w:t xml:space="preserve"> 2024-2025</w:t>
      </w:r>
      <w:r w:rsidR="005675B5">
        <w:rPr>
          <w:rFonts w:ascii="Arial" w:hAnsi="Arial" w:cs="Arial"/>
        </w:rPr>
        <w:t xml:space="preserve"> midyear survey </w:t>
      </w:r>
      <w:r w:rsidR="00580AE6">
        <w:rPr>
          <w:rFonts w:ascii="Arial" w:hAnsi="Arial" w:cs="Arial"/>
        </w:rPr>
        <w:t>to 74 percent in the 2025-2026 midyear survey</w:t>
      </w:r>
      <w:r w:rsidR="00E67D06">
        <w:rPr>
          <w:rFonts w:ascii="Arial" w:hAnsi="Arial" w:cs="Arial"/>
        </w:rPr>
        <w:t>.</w:t>
      </w:r>
    </w:p>
    <w:p w14:paraId="2AEFD64C" w14:textId="623A2F7D" w:rsidR="00580AE6" w:rsidRDefault="00BF7763" w:rsidP="00B14C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Dever staff team supporting </w:t>
      </w:r>
      <w:r w:rsidR="00B858B5">
        <w:rPr>
          <w:rFonts w:ascii="Arial" w:hAnsi="Arial" w:cs="Arial"/>
        </w:rPr>
        <w:t xml:space="preserve">families through the school choice process has </w:t>
      </w:r>
      <w:r w:rsidR="008E275B">
        <w:rPr>
          <w:rFonts w:ascii="Arial" w:hAnsi="Arial" w:cs="Arial"/>
        </w:rPr>
        <w:t>engaged</w:t>
      </w:r>
      <w:r w:rsidR="00B858B5">
        <w:rPr>
          <w:rFonts w:ascii="Arial" w:hAnsi="Arial" w:cs="Arial"/>
        </w:rPr>
        <w:t xml:space="preserve"> 99 percent of </w:t>
      </w:r>
      <w:r w:rsidR="008E275B">
        <w:rPr>
          <w:rFonts w:ascii="Arial" w:hAnsi="Arial" w:cs="Arial"/>
        </w:rPr>
        <w:t xml:space="preserve">families via phone calls, video calls, in-person meetings, </w:t>
      </w:r>
      <w:r w:rsidR="00492209">
        <w:rPr>
          <w:rFonts w:ascii="Arial" w:hAnsi="Arial" w:cs="Arial"/>
        </w:rPr>
        <w:t>central office support</w:t>
      </w:r>
      <w:r w:rsidR="005E5C58">
        <w:rPr>
          <w:rFonts w:ascii="Arial" w:hAnsi="Arial" w:cs="Arial"/>
        </w:rPr>
        <w:t xml:space="preserve"> sessions held at the school, and visits to prospective schools</w:t>
      </w:r>
      <w:r w:rsidR="00E67D06">
        <w:rPr>
          <w:rFonts w:ascii="Arial" w:hAnsi="Arial" w:cs="Arial"/>
        </w:rPr>
        <w:t>.</w:t>
      </w:r>
    </w:p>
    <w:p w14:paraId="52D7CEBB" w14:textId="23C370CA" w:rsidR="00EF37F5" w:rsidRDefault="002942C5" w:rsidP="00B14C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schoolwide percentage of students </w:t>
      </w:r>
      <w:r w:rsidR="005C4553">
        <w:rPr>
          <w:rFonts w:ascii="Arial" w:hAnsi="Arial" w:cs="Arial"/>
        </w:rPr>
        <w:t xml:space="preserve">performing above benchmark levels of composite reading skills </w:t>
      </w:r>
      <w:r w:rsidR="00C02B88">
        <w:rPr>
          <w:rFonts w:ascii="Arial" w:hAnsi="Arial" w:cs="Arial"/>
        </w:rPr>
        <w:t xml:space="preserve">has increased from 17 percent at the beginning of the </w:t>
      </w:r>
      <w:r w:rsidR="000443DA">
        <w:rPr>
          <w:rFonts w:ascii="Arial" w:hAnsi="Arial" w:cs="Arial"/>
        </w:rPr>
        <w:t xml:space="preserve">2025-2026 school </w:t>
      </w:r>
      <w:r w:rsidR="00C02B88">
        <w:rPr>
          <w:rFonts w:ascii="Arial" w:hAnsi="Arial" w:cs="Arial"/>
        </w:rPr>
        <w:t xml:space="preserve">year to 25 percent at </w:t>
      </w:r>
      <w:r w:rsidR="000443DA">
        <w:rPr>
          <w:rFonts w:ascii="Arial" w:hAnsi="Arial" w:cs="Arial"/>
        </w:rPr>
        <w:t>midyear.</w:t>
      </w:r>
    </w:p>
    <w:p w14:paraId="65DA60E7" w14:textId="4A969695" w:rsidR="00A50141" w:rsidRPr="003D3BE2" w:rsidRDefault="003D3BE2" w:rsidP="00B14C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D3BE2">
        <w:rPr>
          <w:rFonts w:ascii="Arial" w:hAnsi="Arial" w:cs="Arial"/>
        </w:rPr>
        <w:lastRenderedPageBreak/>
        <w:t xml:space="preserve">44 percent of </w:t>
      </w:r>
      <w:r w:rsidR="001D02F0">
        <w:rPr>
          <w:rFonts w:ascii="Arial" w:hAnsi="Arial" w:cs="Arial"/>
        </w:rPr>
        <w:t xml:space="preserve">Dever’s classroom instructional teams have achieved </w:t>
      </w:r>
      <w:r w:rsidR="00460E1E">
        <w:rPr>
          <w:rFonts w:ascii="Arial" w:hAnsi="Arial" w:cs="Arial"/>
        </w:rPr>
        <w:t xml:space="preserve">steady growth in </w:t>
      </w:r>
      <w:r w:rsidR="0071092D">
        <w:rPr>
          <w:rFonts w:ascii="Arial" w:hAnsi="Arial" w:cs="Arial"/>
        </w:rPr>
        <w:t>student proficiency rates on end-of-unit math assessments in the first half of the 2025-2026 school year.</w:t>
      </w:r>
    </w:p>
    <w:p w14:paraId="11C2FC7D" w14:textId="479C552F" w:rsidR="0068081E" w:rsidRDefault="00C04A7A" w:rsidP="00702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both reading and math, the school’s midyear assessment data </w:t>
      </w:r>
      <w:r w:rsidR="00004BC1">
        <w:rPr>
          <w:rFonts w:ascii="Arial" w:hAnsi="Arial" w:cs="Arial"/>
        </w:rPr>
        <w:t xml:space="preserve">show uneven student progress across grade levels and </w:t>
      </w:r>
      <w:r w:rsidR="00876F54">
        <w:rPr>
          <w:rFonts w:ascii="Arial" w:hAnsi="Arial" w:cs="Arial"/>
        </w:rPr>
        <w:t xml:space="preserve">in some cases across classrooms </w:t>
      </w:r>
      <w:r w:rsidR="00E93B13">
        <w:rPr>
          <w:rFonts w:ascii="Arial" w:hAnsi="Arial" w:cs="Arial"/>
        </w:rPr>
        <w:t xml:space="preserve">at the same grade level. </w:t>
      </w:r>
      <w:r w:rsidR="004F6FFA">
        <w:rPr>
          <w:rFonts w:ascii="Arial" w:hAnsi="Arial" w:cs="Arial"/>
        </w:rPr>
        <w:t xml:space="preserve">In response to the midyear </w:t>
      </w:r>
      <w:r w:rsidR="000971A3">
        <w:rPr>
          <w:rFonts w:ascii="Arial" w:hAnsi="Arial" w:cs="Arial"/>
        </w:rPr>
        <w:t xml:space="preserve">assessment data, school leaders </w:t>
      </w:r>
      <w:r w:rsidR="00142F7B">
        <w:rPr>
          <w:rFonts w:ascii="Arial" w:hAnsi="Arial" w:cs="Arial"/>
        </w:rPr>
        <w:t xml:space="preserve">have adjusted the staffing of </w:t>
      </w:r>
      <w:r w:rsidR="005410F7">
        <w:rPr>
          <w:rFonts w:ascii="Arial" w:hAnsi="Arial" w:cs="Arial"/>
        </w:rPr>
        <w:t xml:space="preserve">both whole-group and </w:t>
      </w:r>
      <w:r w:rsidR="00DB4C56">
        <w:rPr>
          <w:rFonts w:ascii="Arial" w:hAnsi="Arial" w:cs="Arial"/>
        </w:rPr>
        <w:t>small-group instructional blocks</w:t>
      </w:r>
      <w:r w:rsidR="00E93B13">
        <w:rPr>
          <w:rFonts w:ascii="Arial" w:hAnsi="Arial" w:cs="Arial"/>
        </w:rPr>
        <w:t>;</w:t>
      </w:r>
      <w:r w:rsidR="0085287B">
        <w:rPr>
          <w:rFonts w:ascii="Arial" w:hAnsi="Arial" w:cs="Arial"/>
        </w:rPr>
        <w:t xml:space="preserve"> incorporated </w:t>
      </w:r>
      <w:r w:rsidR="000C6EE3">
        <w:rPr>
          <w:rFonts w:ascii="Arial" w:hAnsi="Arial" w:cs="Arial"/>
        </w:rPr>
        <w:t>more peer supports into educator coaching cycles;</w:t>
      </w:r>
      <w:r w:rsidR="00E93B13">
        <w:rPr>
          <w:rFonts w:ascii="Arial" w:hAnsi="Arial" w:cs="Arial"/>
        </w:rPr>
        <w:t xml:space="preserve"> </w:t>
      </w:r>
      <w:r w:rsidR="002C780E">
        <w:rPr>
          <w:rFonts w:ascii="Arial" w:hAnsi="Arial" w:cs="Arial"/>
        </w:rPr>
        <w:t xml:space="preserve">and reinforced expectations for </w:t>
      </w:r>
      <w:r w:rsidR="008B20DE">
        <w:rPr>
          <w:rFonts w:ascii="Arial" w:hAnsi="Arial" w:cs="Arial"/>
        </w:rPr>
        <w:t xml:space="preserve">teachers to engage students and families in setting and monitoring </w:t>
      </w:r>
      <w:r w:rsidR="00485565">
        <w:rPr>
          <w:rFonts w:ascii="Arial" w:hAnsi="Arial" w:cs="Arial"/>
        </w:rPr>
        <w:t>their own academic growth goals.</w:t>
      </w:r>
      <w:r w:rsidR="00DB4C56">
        <w:rPr>
          <w:rFonts w:ascii="Arial" w:hAnsi="Arial" w:cs="Arial"/>
        </w:rPr>
        <w:t xml:space="preserve"> </w:t>
      </w:r>
      <w:r w:rsidR="00054C19" w:rsidRPr="004A3559">
        <w:rPr>
          <w:rFonts w:ascii="Arial" w:hAnsi="Arial" w:cs="Arial"/>
        </w:rPr>
        <w:t xml:space="preserve"> </w:t>
      </w:r>
    </w:p>
    <w:p w14:paraId="37483EC0" w14:textId="77777777" w:rsidR="000C7AD6" w:rsidRPr="007026AA" w:rsidRDefault="000C7AD6" w:rsidP="007026AA">
      <w:pPr>
        <w:rPr>
          <w:rFonts w:ascii="Arial" w:hAnsi="Arial" w:cs="Arial"/>
        </w:rPr>
      </w:pPr>
    </w:p>
    <w:p w14:paraId="3FAA58C2" w14:textId="300E5A4F" w:rsidR="00996AD5" w:rsidRPr="007B3CC0" w:rsidRDefault="00996AD5" w:rsidP="00996AD5">
      <w:pPr>
        <w:rPr>
          <w:rFonts w:ascii="Arial" w:hAnsi="Arial" w:cs="Arial"/>
          <w:b/>
          <w:bCs/>
        </w:rPr>
      </w:pPr>
      <w:r w:rsidRPr="007B3CC0">
        <w:rPr>
          <w:rFonts w:ascii="Arial" w:hAnsi="Arial" w:cs="Arial"/>
          <w:b/>
          <w:bCs/>
        </w:rPr>
        <w:t>UP Academy Holland</w:t>
      </w:r>
      <w:r w:rsidR="00456080" w:rsidRPr="007B3CC0">
        <w:rPr>
          <w:rFonts w:ascii="Arial" w:hAnsi="Arial" w:cs="Arial"/>
          <w:b/>
          <w:bCs/>
        </w:rPr>
        <w:t xml:space="preserve"> (UAH)</w:t>
      </w:r>
      <w:r w:rsidRPr="007B3CC0">
        <w:rPr>
          <w:rFonts w:ascii="Arial" w:hAnsi="Arial" w:cs="Arial"/>
          <w:b/>
          <w:bCs/>
        </w:rPr>
        <w:t>, Boston</w:t>
      </w:r>
    </w:p>
    <w:p w14:paraId="4D78E6E9" w14:textId="028C8688" w:rsidR="00977AD0" w:rsidRPr="00977AD0" w:rsidRDefault="00977AD0" w:rsidP="7E723246">
      <w:pPr>
        <w:rPr>
          <w:rFonts w:ascii="Arial" w:hAnsi="Arial" w:cs="Arial"/>
          <w:u w:val="single"/>
        </w:rPr>
      </w:pPr>
      <w:r w:rsidRPr="7E723246">
        <w:rPr>
          <w:rFonts w:ascii="Arial" w:hAnsi="Arial" w:cs="Arial"/>
          <w:u w:val="single"/>
        </w:rPr>
        <w:t>School Strength</w:t>
      </w:r>
      <w:r w:rsidR="00E06183" w:rsidRPr="7E723246">
        <w:rPr>
          <w:rFonts w:ascii="Arial" w:hAnsi="Arial" w:cs="Arial"/>
          <w:u w:val="single"/>
        </w:rPr>
        <w:t>s</w:t>
      </w:r>
    </w:p>
    <w:p w14:paraId="323F666A" w14:textId="77777777" w:rsidR="00977AD0" w:rsidRPr="00977AD0" w:rsidRDefault="00977AD0" w:rsidP="00E06183">
      <w:pPr>
        <w:spacing w:after="0"/>
        <w:rPr>
          <w:rFonts w:ascii="Arial" w:hAnsi="Arial" w:cs="Arial"/>
        </w:rPr>
      </w:pPr>
      <w:r w:rsidRPr="00977AD0">
        <w:rPr>
          <w:rFonts w:ascii="Arial" w:hAnsi="Arial" w:cs="Arial"/>
        </w:rPr>
        <w:t>Area of Strength</w:t>
      </w:r>
    </w:p>
    <w:p w14:paraId="151FE327" w14:textId="3C83A706" w:rsidR="00977AD0" w:rsidRPr="00977AD0" w:rsidRDefault="00977AD0" w:rsidP="00977AD0">
      <w:pPr>
        <w:rPr>
          <w:rFonts w:ascii="Arial" w:hAnsi="Arial" w:cs="Arial"/>
        </w:rPr>
      </w:pPr>
      <w:r w:rsidRPr="00977AD0">
        <w:rPr>
          <w:rFonts w:ascii="Arial" w:hAnsi="Arial" w:cs="Arial"/>
        </w:rPr>
        <w:t>Curriculum</w:t>
      </w:r>
    </w:p>
    <w:p w14:paraId="035A0DF6" w14:textId="77777777" w:rsidR="00977AD0" w:rsidRPr="00977AD0" w:rsidRDefault="00977AD0" w:rsidP="00977AD0">
      <w:pPr>
        <w:rPr>
          <w:rFonts w:ascii="Arial" w:hAnsi="Arial" w:cs="Arial"/>
        </w:rPr>
      </w:pPr>
      <w:r w:rsidRPr="00977AD0">
        <w:rPr>
          <w:rFonts w:ascii="Arial" w:hAnsi="Arial" w:cs="Arial"/>
        </w:rPr>
        <w:t>Description:</w:t>
      </w:r>
    </w:p>
    <w:p w14:paraId="25969920" w14:textId="5A62280B" w:rsidR="00152DA1" w:rsidRDefault="00977AD0" w:rsidP="00977AD0">
      <w:pPr>
        <w:rPr>
          <w:rFonts w:ascii="Arial" w:hAnsi="Arial" w:cs="Arial"/>
        </w:rPr>
      </w:pPr>
      <w:r w:rsidRPr="00977AD0">
        <w:rPr>
          <w:rFonts w:ascii="Arial" w:hAnsi="Arial" w:cs="Arial"/>
        </w:rPr>
        <w:t xml:space="preserve">UP Academy Holland </w:t>
      </w:r>
      <w:r w:rsidR="00152DA1">
        <w:rPr>
          <w:rFonts w:ascii="Arial" w:hAnsi="Arial" w:cs="Arial"/>
        </w:rPr>
        <w:t xml:space="preserve">implements </w:t>
      </w:r>
      <w:r w:rsidRPr="00977AD0">
        <w:rPr>
          <w:rFonts w:ascii="Arial" w:hAnsi="Arial" w:cs="Arial"/>
        </w:rPr>
        <w:t xml:space="preserve">rigorous and coherent </w:t>
      </w:r>
      <w:r w:rsidR="002D17A7">
        <w:rPr>
          <w:rFonts w:ascii="Arial" w:hAnsi="Arial" w:cs="Arial"/>
        </w:rPr>
        <w:t>curriculum materials</w:t>
      </w:r>
      <w:r w:rsidRPr="00977AD0">
        <w:rPr>
          <w:rFonts w:ascii="Arial" w:hAnsi="Arial" w:cs="Arial"/>
        </w:rPr>
        <w:t xml:space="preserve"> in all subject areas.</w:t>
      </w:r>
      <w:r w:rsidR="00152DA1">
        <w:rPr>
          <w:rFonts w:ascii="Arial" w:hAnsi="Arial" w:cs="Arial"/>
        </w:rPr>
        <w:t xml:space="preserve"> </w:t>
      </w:r>
      <w:r w:rsidR="00D8297E">
        <w:rPr>
          <w:rFonts w:ascii="Arial" w:hAnsi="Arial" w:cs="Arial"/>
        </w:rPr>
        <w:t xml:space="preserve">Instructional leaders have enhanced the school’s high-quality </w:t>
      </w:r>
      <w:r w:rsidR="00223E75">
        <w:rPr>
          <w:rFonts w:ascii="Arial" w:hAnsi="Arial" w:cs="Arial"/>
        </w:rPr>
        <w:t xml:space="preserve">curriculum materials in English Language Arts with additional evidence-based </w:t>
      </w:r>
      <w:r w:rsidR="00432DF6">
        <w:rPr>
          <w:rFonts w:ascii="Arial" w:hAnsi="Arial" w:cs="Arial"/>
        </w:rPr>
        <w:t xml:space="preserve">writing strategies to promote </w:t>
      </w:r>
      <w:r w:rsidR="00D73591">
        <w:rPr>
          <w:rFonts w:ascii="Arial" w:hAnsi="Arial" w:cs="Arial"/>
        </w:rPr>
        <w:t>coordinated skill development across grade levels.</w:t>
      </w:r>
      <w:r w:rsidR="005679E7">
        <w:rPr>
          <w:rFonts w:ascii="Arial" w:hAnsi="Arial" w:cs="Arial"/>
        </w:rPr>
        <w:t xml:space="preserve"> School leaders also have begun to intentionally incorporate community</w:t>
      </w:r>
      <w:r w:rsidR="00147843">
        <w:rPr>
          <w:rFonts w:ascii="Arial" w:hAnsi="Arial" w:cs="Arial"/>
        </w:rPr>
        <w:t>-based research opportunities into the English Language Arts curriculum.</w:t>
      </w:r>
      <w:r w:rsidRPr="00977AD0">
        <w:rPr>
          <w:rFonts w:ascii="Arial" w:hAnsi="Arial" w:cs="Arial"/>
        </w:rPr>
        <w:t xml:space="preserve"> </w:t>
      </w:r>
    </w:p>
    <w:p w14:paraId="385BD20B" w14:textId="7EECE7D0" w:rsidR="002F5BE2" w:rsidRDefault="00E2328F" w:rsidP="00977A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UAH teachers use a research-based lesson planning protocol to collaboratively </w:t>
      </w:r>
      <w:r w:rsidR="001A4076">
        <w:rPr>
          <w:rFonts w:ascii="Arial" w:hAnsi="Arial" w:cs="Arial"/>
        </w:rPr>
        <w:t xml:space="preserve">plan lessons aligned with their curricula. During the current school year, instructional leaders </w:t>
      </w:r>
      <w:r w:rsidR="009C43C1">
        <w:rPr>
          <w:rFonts w:ascii="Arial" w:hAnsi="Arial" w:cs="Arial"/>
        </w:rPr>
        <w:t xml:space="preserve">have </w:t>
      </w:r>
      <w:r w:rsidR="001A4076">
        <w:rPr>
          <w:rFonts w:ascii="Arial" w:hAnsi="Arial" w:cs="Arial"/>
        </w:rPr>
        <w:t xml:space="preserve">refined the lesson planning protocol to focus more time on </w:t>
      </w:r>
      <w:r w:rsidR="001A4076" w:rsidRPr="00977AD0">
        <w:rPr>
          <w:rFonts w:ascii="Arial" w:hAnsi="Arial" w:cs="Arial"/>
        </w:rPr>
        <w:t>creating student</w:t>
      </w:r>
      <w:r w:rsidR="00D01EB0">
        <w:rPr>
          <w:rFonts w:ascii="Arial" w:hAnsi="Arial" w:cs="Arial"/>
        </w:rPr>
        <w:t>-s</w:t>
      </w:r>
      <w:r w:rsidR="001A4076" w:rsidRPr="00977AD0">
        <w:rPr>
          <w:rFonts w:ascii="Arial" w:hAnsi="Arial" w:cs="Arial"/>
        </w:rPr>
        <w:t>pecific scaffolds to support individual students and/or groups of students in accessing the curriculum</w:t>
      </w:r>
      <w:r w:rsidR="001048C2">
        <w:rPr>
          <w:rFonts w:ascii="Arial" w:hAnsi="Arial" w:cs="Arial"/>
        </w:rPr>
        <w:t xml:space="preserve">. </w:t>
      </w:r>
      <w:r w:rsidR="00185848">
        <w:rPr>
          <w:rFonts w:ascii="Arial" w:hAnsi="Arial" w:cs="Arial"/>
        </w:rPr>
        <w:t>As a result of this shift, r</w:t>
      </w:r>
      <w:r w:rsidR="001048C2">
        <w:rPr>
          <w:rFonts w:ascii="Arial" w:hAnsi="Arial" w:cs="Arial"/>
        </w:rPr>
        <w:t xml:space="preserve">eviewers observed </w:t>
      </w:r>
      <w:r w:rsidR="0090536B">
        <w:rPr>
          <w:rFonts w:ascii="Arial" w:hAnsi="Arial" w:cs="Arial"/>
        </w:rPr>
        <w:t xml:space="preserve">teachers implementing differentiated scaffolds </w:t>
      </w:r>
      <w:r w:rsidR="00C00D7B">
        <w:rPr>
          <w:rFonts w:ascii="Arial" w:hAnsi="Arial" w:cs="Arial"/>
        </w:rPr>
        <w:t>to meet the varying learning needs of their students</w:t>
      </w:r>
      <w:r w:rsidR="00185848">
        <w:rPr>
          <w:rFonts w:ascii="Arial" w:hAnsi="Arial" w:cs="Arial"/>
        </w:rPr>
        <w:t>.</w:t>
      </w:r>
    </w:p>
    <w:p w14:paraId="713262CA" w14:textId="77777777" w:rsidR="00AA7473" w:rsidRDefault="00AA7473" w:rsidP="00977AD0">
      <w:pPr>
        <w:rPr>
          <w:rFonts w:ascii="Arial" w:hAnsi="Arial" w:cs="Arial"/>
        </w:rPr>
      </w:pPr>
    </w:p>
    <w:p w14:paraId="16B9B1AF" w14:textId="0804B9E2" w:rsidR="00977AD0" w:rsidRPr="00977AD0" w:rsidRDefault="00977AD0" w:rsidP="7E723246">
      <w:pPr>
        <w:rPr>
          <w:rFonts w:ascii="Arial" w:hAnsi="Arial" w:cs="Arial"/>
          <w:u w:val="single"/>
        </w:rPr>
      </w:pPr>
      <w:r w:rsidRPr="7E723246">
        <w:rPr>
          <w:rFonts w:ascii="Arial" w:hAnsi="Arial" w:cs="Arial"/>
          <w:u w:val="single"/>
        </w:rPr>
        <w:t>Areas of Focus</w:t>
      </w:r>
    </w:p>
    <w:p w14:paraId="410A31AB" w14:textId="686C8455" w:rsidR="00977AD0" w:rsidRPr="00977AD0" w:rsidRDefault="00977AD0" w:rsidP="002F5BE2">
      <w:pPr>
        <w:spacing w:after="0"/>
        <w:rPr>
          <w:rFonts w:ascii="Arial" w:hAnsi="Arial" w:cs="Arial"/>
        </w:rPr>
      </w:pPr>
      <w:r w:rsidRPr="00977AD0">
        <w:rPr>
          <w:rFonts w:ascii="Arial" w:hAnsi="Arial" w:cs="Arial"/>
        </w:rPr>
        <w:t>Area of Focus</w:t>
      </w:r>
      <w:r w:rsidR="002F5BE2">
        <w:rPr>
          <w:rFonts w:ascii="Arial" w:hAnsi="Arial" w:cs="Arial"/>
        </w:rPr>
        <w:t xml:space="preserve"> #1:</w:t>
      </w:r>
    </w:p>
    <w:p w14:paraId="51583F2E" w14:textId="7F4C2672" w:rsidR="00977AD0" w:rsidRPr="00977AD0" w:rsidRDefault="00977AD0" w:rsidP="00977AD0">
      <w:pPr>
        <w:rPr>
          <w:rFonts w:ascii="Arial" w:hAnsi="Arial" w:cs="Arial"/>
        </w:rPr>
      </w:pPr>
      <w:r w:rsidRPr="00977AD0">
        <w:rPr>
          <w:rFonts w:ascii="Arial" w:hAnsi="Arial" w:cs="Arial"/>
        </w:rPr>
        <w:t>Pedagogy</w:t>
      </w:r>
    </w:p>
    <w:p w14:paraId="417CAEE3" w14:textId="77777777" w:rsidR="00977AD0" w:rsidRPr="00977AD0" w:rsidRDefault="00977AD0" w:rsidP="00977AD0">
      <w:pPr>
        <w:rPr>
          <w:rFonts w:ascii="Arial" w:hAnsi="Arial" w:cs="Arial"/>
        </w:rPr>
      </w:pPr>
      <w:r w:rsidRPr="00977AD0">
        <w:rPr>
          <w:rFonts w:ascii="Arial" w:hAnsi="Arial" w:cs="Arial"/>
        </w:rPr>
        <w:t xml:space="preserve">Description: </w:t>
      </w:r>
    </w:p>
    <w:p w14:paraId="3A1D1E1F" w14:textId="3C353E08" w:rsidR="00977AD0" w:rsidRPr="00977AD0" w:rsidRDefault="00977AD0" w:rsidP="00DB1C7A">
      <w:pPr>
        <w:rPr>
          <w:rFonts w:ascii="Arial" w:hAnsi="Arial" w:cs="Arial"/>
        </w:rPr>
      </w:pPr>
      <w:r w:rsidRPr="00977AD0">
        <w:rPr>
          <w:rFonts w:ascii="Arial" w:hAnsi="Arial" w:cs="Arial"/>
        </w:rPr>
        <w:lastRenderedPageBreak/>
        <w:t xml:space="preserve">In eight out of the eleven classrooms visited by reviewers, instruction was fully or partially aligned to the UAH instructional vision. In these classrooms, there were clear grade-appropriate lesson goals either posted or stated by the teacher or students were able to share the objective of the lesson. Teachers provided all students </w:t>
      </w:r>
      <w:r w:rsidR="002D2DDA">
        <w:rPr>
          <w:rFonts w:ascii="Arial" w:hAnsi="Arial" w:cs="Arial"/>
        </w:rPr>
        <w:t xml:space="preserve">with </w:t>
      </w:r>
      <w:r w:rsidR="00806F5F">
        <w:rPr>
          <w:rFonts w:ascii="Arial" w:hAnsi="Arial" w:cs="Arial"/>
        </w:rPr>
        <w:t>grade-appropriate task</w:t>
      </w:r>
      <w:r w:rsidR="00F91F8B">
        <w:rPr>
          <w:rFonts w:ascii="Arial" w:hAnsi="Arial" w:cs="Arial"/>
        </w:rPr>
        <w:t>s</w:t>
      </w:r>
      <w:r w:rsidR="00806F5F">
        <w:rPr>
          <w:rFonts w:ascii="Arial" w:hAnsi="Arial" w:cs="Arial"/>
        </w:rPr>
        <w:t xml:space="preserve"> that </w:t>
      </w:r>
      <w:r w:rsidR="00DB1C7A">
        <w:rPr>
          <w:rFonts w:ascii="Arial" w:hAnsi="Arial" w:cs="Arial"/>
        </w:rPr>
        <w:t>involved higher-order thinking skills.</w:t>
      </w:r>
      <w:r w:rsidRPr="00977AD0">
        <w:rPr>
          <w:rFonts w:ascii="Arial" w:hAnsi="Arial" w:cs="Arial"/>
        </w:rPr>
        <w:t xml:space="preserve"> Teachers monitored student progress on the</w:t>
      </w:r>
      <w:r w:rsidR="007B1CA9">
        <w:rPr>
          <w:rFonts w:ascii="Arial" w:hAnsi="Arial" w:cs="Arial"/>
        </w:rPr>
        <w:t>ir</w:t>
      </w:r>
      <w:r w:rsidRPr="00977AD0">
        <w:rPr>
          <w:rFonts w:ascii="Arial" w:hAnsi="Arial" w:cs="Arial"/>
        </w:rPr>
        <w:t xml:space="preserve"> task</w:t>
      </w:r>
      <w:r w:rsidR="007B1CA9">
        <w:rPr>
          <w:rFonts w:ascii="Arial" w:hAnsi="Arial" w:cs="Arial"/>
        </w:rPr>
        <w:t>s</w:t>
      </w:r>
      <w:r w:rsidRPr="00977AD0">
        <w:rPr>
          <w:rFonts w:ascii="Arial" w:hAnsi="Arial" w:cs="Arial"/>
        </w:rPr>
        <w:t xml:space="preserve"> throughout the lesson and provided feedback to individuals or groups as appropriate. </w:t>
      </w:r>
    </w:p>
    <w:p w14:paraId="0809AD7F" w14:textId="141B0FCB" w:rsidR="00977AD0" w:rsidRPr="00977AD0" w:rsidRDefault="00977AD0" w:rsidP="00977AD0">
      <w:pPr>
        <w:rPr>
          <w:rFonts w:ascii="Arial" w:hAnsi="Arial" w:cs="Arial"/>
        </w:rPr>
      </w:pPr>
      <w:r w:rsidRPr="00977AD0">
        <w:rPr>
          <w:rFonts w:ascii="Arial" w:hAnsi="Arial" w:cs="Arial"/>
        </w:rPr>
        <w:t xml:space="preserve">In classrooms observed on the day of the SQR, teachers attempted to </w:t>
      </w:r>
      <w:r w:rsidR="0000021E">
        <w:rPr>
          <w:rFonts w:ascii="Arial" w:hAnsi="Arial" w:cs="Arial"/>
        </w:rPr>
        <w:t>provide</w:t>
      </w:r>
      <w:r w:rsidR="00684B80">
        <w:rPr>
          <w:rFonts w:ascii="Arial" w:hAnsi="Arial" w:cs="Arial"/>
        </w:rPr>
        <w:t xml:space="preserve"> </w:t>
      </w:r>
      <w:r w:rsidRPr="00977AD0">
        <w:rPr>
          <w:rFonts w:ascii="Arial" w:hAnsi="Arial" w:cs="Arial"/>
        </w:rPr>
        <w:t xml:space="preserve">all students </w:t>
      </w:r>
      <w:r w:rsidR="0000021E">
        <w:rPr>
          <w:rFonts w:ascii="Arial" w:hAnsi="Arial" w:cs="Arial"/>
        </w:rPr>
        <w:t>with access to</w:t>
      </w:r>
      <w:r w:rsidRPr="00977AD0">
        <w:rPr>
          <w:rFonts w:ascii="Arial" w:hAnsi="Arial" w:cs="Arial"/>
        </w:rPr>
        <w:t xml:space="preserve"> </w:t>
      </w:r>
      <w:r w:rsidR="00684B80">
        <w:rPr>
          <w:rFonts w:ascii="Arial" w:hAnsi="Arial" w:cs="Arial"/>
        </w:rPr>
        <w:t>rigorous</w:t>
      </w:r>
      <w:r w:rsidR="0000021E">
        <w:rPr>
          <w:rFonts w:ascii="Arial" w:hAnsi="Arial" w:cs="Arial"/>
        </w:rPr>
        <w:t>,</w:t>
      </w:r>
      <w:r w:rsidR="00684B80">
        <w:rPr>
          <w:rFonts w:ascii="Arial" w:hAnsi="Arial" w:cs="Arial"/>
        </w:rPr>
        <w:t xml:space="preserve"> grade-level tasks</w:t>
      </w:r>
      <w:r w:rsidRPr="00977AD0">
        <w:rPr>
          <w:rFonts w:ascii="Arial" w:hAnsi="Arial" w:cs="Arial"/>
        </w:rPr>
        <w:t>. However,</w:t>
      </w:r>
      <w:r w:rsidR="007C4379">
        <w:rPr>
          <w:rFonts w:ascii="Arial" w:hAnsi="Arial" w:cs="Arial"/>
        </w:rPr>
        <w:t xml:space="preserve"> </w:t>
      </w:r>
      <w:r w:rsidR="0098637D">
        <w:rPr>
          <w:rFonts w:ascii="Arial" w:hAnsi="Arial" w:cs="Arial"/>
        </w:rPr>
        <w:t xml:space="preserve">some </w:t>
      </w:r>
      <w:r w:rsidR="007C4379">
        <w:rPr>
          <w:rFonts w:ascii="Arial" w:hAnsi="Arial" w:cs="Arial"/>
        </w:rPr>
        <w:t xml:space="preserve">teachers’ instructional decisions </w:t>
      </w:r>
      <w:r w:rsidR="0062623E">
        <w:rPr>
          <w:rFonts w:ascii="Arial" w:hAnsi="Arial" w:cs="Arial"/>
        </w:rPr>
        <w:t xml:space="preserve">ranged from providing too little support </w:t>
      </w:r>
      <w:r w:rsidR="00C70E5E">
        <w:rPr>
          <w:rFonts w:ascii="Arial" w:hAnsi="Arial" w:cs="Arial"/>
        </w:rPr>
        <w:t>to students to providing too much support. Both underscaffolding and overscaffolding by teachers resulted in inconsistent levels of student engagement</w:t>
      </w:r>
      <w:r w:rsidR="00E81374">
        <w:rPr>
          <w:rFonts w:ascii="Arial" w:hAnsi="Arial" w:cs="Arial"/>
        </w:rPr>
        <w:t xml:space="preserve"> and thinking in a majority of classrooms observed. UAH </w:t>
      </w:r>
      <w:r w:rsidRPr="00977AD0">
        <w:rPr>
          <w:rFonts w:ascii="Arial" w:hAnsi="Arial" w:cs="Arial"/>
        </w:rPr>
        <w:t xml:space="preserve">teachers need continued support in how to </w:t>
      </w:r>
      <w:r w:rsidR="00E81374">
        <w:rPr>
          <w:rFonts w:ascii="Arial" w:hAnsi="Arial" w:cs="Arial"/>
        </w:rPr>
        <w:t xml:space="preserve">design </w:t>
      </w:r>
      <w:r w:rsidR="00B67DA0">
        <w:rPr>
          <w:rFonts w:ascii="Arial" w:hAnsi="Arial" w:cs="Arial"/>
        </w:rPr>
        <w:t xml:space="preserve">“just right” instructional scaffolds </w:t>
      </w:r>
      <w:r w:rsidR="00B05E3E">
        <w:rPr>
          <w:rFonts w:ascii="Arial" w:hAnsi="Arial" w:cs="Arial"/>
        </w:rPr>
        <w:t>that meet the specific learning needs of the students in front of them</w:t>
      </w:r>
      <w:r w:rsidRPr="00977AD0">
        <w:rPr>
          <w:rFonts w:ascii="Arial" w:hAnsi="Arial" w:cs="Arial"/>
        </w:rPr>
        <w:t>.</w:t>
      </w:r>
    </w:p>
    <w:p w14:paraId="765195E2" w14:textId="77777777" w:rsidR="00977AD0" w:rsidRPr="00977AD0" w:rsidRDefault="00977AD0" w:rsidP="00977AD0">
      <w:pPr>
        <w:rPr>
          <w:rFonts w:ascii="Arial" w:hAnsi="Arial" w:cs="Arial"/>
        </w:rPr>
      </w:pPr>
    </w:p>
    <w:p w14:paraId="32EFFA82" w14:textId="4742384B" w:rsidR="00977AD0" w:rsidRPr="00E9678A" w:rsidRDefault="00977AD0" w:rsidP="00B05E3E">
      <w:pPr>
        <w:spacing w:after="0"/>
        <w:rPr>
          <w:rFonts w:ascii="Arial" w:hAnsi="Arial" w:cs="Arial"/>
        </w:rPr>
      </w:pPr>
      <w:r w:rsidRPr="00E9678A">
        <w:rPr>
          <w:rFonts w:ascii="Arial" w:hAnsi="Arial" w:cs="Arial"/>
        </w:rPr>
        <w:t>Area of Focus</w:t>
      </w:r>
      <w:r w:rsidR="00B05E3E" w:rsidRPr="00E9678A">
        <w:rPr>
          <w:rFonts w:ascii="Arial" w:hAnsi="Arial" w:cs="Arial"/>
        </w:rPr>
        <w:t xml:space="preserve"> #2:</w:t>
      </w:r>
    </w:p>
    <w:p w14:paraId="735AFDFB" w14:textId="36B36C1E" w:rsidR="00977AD0" w:rsidRPr="00977AD0" w:rsidRDefault="00977AD0" w:rsidP="00977AD0">
      <w:pPr>
        <w:rPr>
          <w:rFonts w:ascii="Arial" w:hAnsi="Arial" w:cs="Arial"/>
        </w:rPr>
      </w:pPr>
      <w:r w:rsidRPr="00E9678A">
        <w:rPr>
          <w:rFonts w:ascii="Arial" w:hAnsi="Arial" w:cs="Arial"/>
        </w:rPr>
        <w:t>Assessment</w:t>
      </w:r>
    </w:p>
    <w:p w14:paraId="04CE850B" w14:textId="77777777" w:rsidR="00977AD0" w:rsidRDefault="00977AD0" w:rsidP="00977AD0">
      <w:pPr>
        <w:rPr>
          <w:rFonts w:ascii="Arial" w:hAnsi="Arial" w:cs="Arial"/>
        </w:rPr>
      </w:pPr>
      <w:r w:rsidRPr="00977AD0">
        <w:rPr>
          <w:rFonts w:ascii="Arial" w:hAnsi="Arial" w:cs="Arial"/>
        </w:rPr>
        <w:t xml:space="preserve">Description: </w:t>
      </w:r>
    </w:p>
    <w:p w14:paraId="7A08E7CC" w14:textId="27D05893" w:rsidR="0062713A" w:rsidRPr="00977AD0" w:rsidRDefault="00691B86" w:rsidP="006271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Reviewers observed </w:t>
      </w:r>
      <w:r w:rsidR="0062713A" w:rsidRPr="00977AD0">
        <w:rPr>
          <w:rFonts w:ascii="Arial" w:hAnsi="Arial" w:cs="Arial"/>
        </w:rPr>
        <w:t>inconsistent use of ongoing checks for understanding (CFUs)</w:t>
      </w:r>
      <w:r w:rsidR="000B5FFD">
        <w:rPr>
          <w:rFonts w:ascii="Arial" w:hAnsi="Arial" w:cs="Arial"/>
        </w:rPr>
        <w:t xml:space="preserve"> by UAH teachers</w:t>
      </w:r>
      <w:r w:rsidR="0062713A" w:rsidRPr="00977AD0">
        <w:rPr>
          <w:rFonts w:ascii="Arial" w:hAnsi="Arial" w:cs="Arial"/>
        </w:rPr>
        <w:t xml:space="preserve">. As a result, teachers </w:t>
      </w:r>
      <w:r w:rsidR="0036101A">
        <w:rPr>
          <w:rFonts w:ascii="Arial" w:hAnsi="Arial" w:cs="Arial"/>
        </w:rPr>
        <w:t>sometimes missed opportunities to</w:t>
      </w:r>
      <w:r w:rsidR="00D874E9">
        <w:rPr>
          <w:rFonts w:ascii="Arial" w:hAnsi="Arial" w:cs="Arial"/>
        </w:rPr>
        <w:t xml:space="preserve"> adjust their lessons</w:t>
      </w:r>
      <w:r w:rsidR="0062713A" w:rsidRPr="00977AD0">
        <w:rPr>
          <w:rFonts w:ascii="Arial" w:hAnsi="Arial" w:cs="Arial"/>
        </w:rPr>
        <w:t xml:space="preserve"> to meet students’ learning needs.</w:t>
      </w:r>
      <w:r w:rsidR="00ED28FE">
        <w:rPr>
          <w:rFonts w:ascii="Arial" w:hAnsi="Arial" w:cs="Arial"/>
        </w:rPr>
        <w:t xml:space="preserve"> The school’s i</w:t>
      </w:r>
      <w:r w:rsidR="0062713A" w:rsidRPr="00977AD0">
        <w:rPr>
          <w:rFonts w:ascii="Arial" w:hAnsi="Arial" w:cs="Arial"/>
        </w:rPr>
        <w:t>nstructional leaders reported that they have not yet engaged all teachers in professional learning on CFUs</w:t>
      </w:r>
      <w:r w:rsidR="00F3773C">
        <w:rPr>
          <w:rFonts w:ascii="Arial" w:hAnsi="Arial" w:cs="Arial"/>
        </w:rPr>
        <w:t xml:space="preserve"> and plan to </w:t>
      </w:r>
      <w:r w:rsidR="001A72F4">
        <w:rPr>
          <w:rFonts w:ascii="Arial" w:hAnsi="Arial" w:cs="Arial"/>
        </w:rPr>
        <w:t>provide this schoolwide professional development in the second half of the school year.</w:t>
      </w:r>
      <w:r w:rsidR="0062713A" w:rsidRPr="00977AD0">
        <w:rPr>
          <w:rFonts w:ascii="Arial" w:hAnsi="Arial" w:cs="Arial"/>
        </w:rPr>
        <w:t xml:space="preserve"> </w:t>
      </w:r>
      <w:r w:rsidR="0022215F">
        <w:rPr>
          <w:rFonts w:ascii="Arial" w:hAnsi="Arial" w:cs="Arial"/>
        </w:rPr>
        <w:t xml:space="preserve">Developing consistent implementation of </w:t>
      </w:r>
      <w:r w:rsidR="0062713A" w:rsidRPr="00977AD0">
        <w:rPr>
          <w:rFonts w:ascii="Arial" w:hAnsi="Arial" w:cs="Arial"/>
        </w:rPr>
        <w:t>CFUs</w:t>
      </w:r>
      <w:r w:rsidR="0063558E">
        <w:rPr>
          <w:rFonts w:ascii="Arial" w:hAnsi="Arial" w:cs="Arial"/>
        </w:rPr>
        <w:t xml:space="preserve"> across the school</w:t>
      </w:r>
      <w:r w:rsidR="0062713A" w:rsidRPr="00977AD0">
        <w:rPr>
          <w:rFonts w:ascii="Arial" w:hAnsi="Arial" w:cs="Arial"/>
        </w:rPr>
        <w:t xml:space="preserve"> will support all students</w:t>
      </w:r>
      <w:r w:rsidR="0063558E">
        <w:rPr>
          <w:rFonts w:ascii="Arial" w:hAnsi="Arial" w:cs="Arial"/>
        </w:rPr>
        <w:t>’</w:t>
      </w:r>
      <w:r w:rsidR="0062713A" w:rsidRPr="00977AD0">
        <w:rPr>
          <w:rFonts w:ascii="Arial" w:hAnsi="Arial" w:cs="Arial"/>
        </w:rPr>
        <w:t xml:space="preserve"> </w:t>
      </w:r>
      <w:r w:rsidR="0063558E">
        <w:rPr>
          <w:rFonts w:ascii="Arial" w:hAnsi="Arial" w:cs="Arial"/>
        </w:rPr>
        <w:t xml:space="preserve">access to </w:t>
      </w:r>
      <w:r w:rsidR="0062713A" w:rsidRPr="00977AD0">
        <w:rPr>
          <w:rFonts w:ascii="Arial" w:hAnsi="Arial" w:cs="Arial"/>
        </w:rPr>
        <w:t xml:space="preserve">the curriculum. </w:t>
      </w:r>
    </w:p>
    <w:p w14:paraId="2014E2AF" w14:textId="773C47B0" w:rsidR="00977AD0" w:rsidRPr="00977AD0" w:rsidRDefault="00E2199D" w:rsidP="00977A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part of the schoolwide </w:t>
      </w:r>
      <w:r w:rsidR="0061591B">
        <w:rPr>
          <w:rFonts w:ascii="Arial" w:hAnsi="Arial" w:cs="Arial"/>
        </w:rPr>
        <w:t xml:space="preserve">rollout of </w:t>
      </w:r>
      <w:r>
        <w:rPr>
          <w:rFonts w:ascii="Arial" w:hAnsi="Arial" w:cs="Arial"/>
        </w:rPr>
        <w:t>evidence-based writing strategies</w:t>
      </w:r>
      <w:r w:rsidR="0061591B">
        <w:rPr>
          <w:rFonts w:ascii="Arial" w:hAnsi="Arial" w:cs="Arial"/>
        </w:rPr>
        <w:t>, teachers have adopted common rubrics for assessing student writing</w:t>
      </w:r>
      <w:r w:rsidR="0018758B">
        <w:rPr>
          <w:rFonts w:ascii="Arial" w:hAnsi="Arial" w:cs="Arial"/>
        </w:rPr>
        <w:t xml:space="preserve">. </w:t>
      </w:r>
      <w:r w:rsidR="00977AD0" w:rsidRPr="00977AD0">
        <w:rPr>
          <w:rFonts w:ascii="Arial" w:hAnsi="Arial" w:cs="Arial"/>
        </w:rPr>
        <w:t>However, students are not</w:t>
      </w:r>
      <w:r w:rsidR="0018758B">
        <w:rPr>
          <w:rFonts w:ascii="Arial" w:hAnsi="Arial" w:cs="Arial"/>
        </w:rPr>
        <w:t xml:space="preserve"> yet</w:t>
      </w:r>
      <w:r w:rsidR="00977AD0" w:rsidRPr="00977AD0">
        <w:rPr>
          <w:rFonts w:ascii="Arial" w:hAnsi="Arial" w:cs="Arial"/>
        </w:rPr>
        <w:t xml:space="preserve"> aware of the rubrics and/or the content of the rubric.</w:t>
      </w:r>
      <w:r w:rsidR="0055572F">
        <w:rPr>
          <w:rFonts w:ascii="Arial" w:hAnsi="Arial" w:cs="Arial"/>
        </w:rPr>
        <w:t xml:space="preserve"> Moving forward, </w:t>
      </w:r>
      <w:r w:rsidR="0088423D">
        <w:rPr>
          <w:rFonts w:ascii="Arial" w:hAnsi="Arial" w:cs="Arial"/>
        </w:rPr>
        <w:t>instructional leaders should set clear expectations for how students</w:t>
      </w:r>
      <w:r w:rsidR="009279AA">
        <w:rPr>
          <w:rFonts w:ascii="Arial" w:hAnsi="Arial" w:cs="Arial"/>
        </w:rPr>
        <w:t xml:space="preserve"> and families</w:t>
      </w:r>
      <w:r w:rsidR="0088423D">
        <w:rPr>
          <w:rFonts w:ascii="Arial" w:hAnsi="Arial" w:cs="Arial"/>
        </w:rPr>
        <w:t xml:space="preserve"> will be supported to review and understand </w:t>
      </w:r>
      <w:r w:rsidR="009279AA">
        <w:rPr>
          <w:rFonts w:ascii="Arial" w:hAnsi="Arial" w:cs="Arial"/>
        </w:rPr>
        <w:t>students’</w:t>
      </w:r>
      <w:r w:rsidR="0088423D">
        <w:rPr>
          <w:rFonts w:ascii="Arial" w:hAnsi="Arial" w:cs="Arial"/>
        </w:rPr>
        <w:t xml:space="preserve"> </w:t>
      </w:r>
      <w:r w:rsidR="009279AA">
        <w:rPr>
          <w:rFonts w:ascii="Arial" w:hAnsi="Arial" w:cs="Arial"/>
        </w:rPr>
        <w:t xml:space="preserve">scores on </w:t>
      </w:r>
      <w:r w:rsidR="006D7043">
        <w:rPr>
          <w:rFonts w:ascii="Arial" w:hAnsi="Arial" w:cs="Arial"/>
        </w:rPr>
        <w:t>classroom</w:t>
      </w:r>
      <w:r w:rsidR="009279AA">
        <w:rPr>
          <w:rFonts w:ascii="Arial" w:hAnsi="Arial" w:cs="Arial"/>
        </w:rPr>
        <w:t xml:space="preserve"> rubrics.</w:t>
      </w:r>
    </w:p>
    <w:p w14:paraId="605AE999" w14:textId="4F507DB2" w:rsidR="00996AD5" w:rsidRPr="00996AD5" w:rsidRDefault="00996AD5" w:rsidP="00977AD0">
      <w:pPr>
        <w:rPr>
          <w:rFonts w:ascii="Arial" w:hAnsi="Arial" w:cs="Arial"/>
        </w:rPr>
      </w:pPr>
    </w:p>
    <w:sectPr w:rsidR="00996AD5" w:rsidRPr="00996AD5" w:rsidSect="00725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3C97" w14:textId="77777777" w:rsidR="00CD225C" w:rsidRDefault="00CD225C" w:rsidP="00C84EE3">
      <w:pPr>
        <w:spacing w:after="0" w:line="240" w:lineRule="auto"/>
      </w:pPr>
      <w:r>
        <w:separator/>
      </w:r>
    </w:p>
  </w:endnote>
  <w:endnote w:type="continuationSeparator" w:id="0">
    <w:p w14:paraId="2FF2CD4D" w14:textId="77777777" w:rsidR="00CD225C" w:rsidRDefault="00CD225C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5614" w14:textId="77777777" w:rsidR="00A52609" w:rsidRDefault="00A52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4FFBF41E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361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2D277" w14:textId="6F5E0238" w:rsidR="004C46FB" w:rsidRDefault="00E63E19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291FC6C5" wp14:editId="4574A6B4">
              <wp:simplePos x="0" y="0"/>
              <wp:positionH relativeFrom="margin">
                <wp:align>center</wp:align>
              </wp:positionH>
              <wp:positionV relativeFrom="paragraph">
                <wp:posOffset>198755</wp:posOffset>
              </wp:positionV>
              <wp:extent cx="7472567" cy="495510"/>
              <wp:effectExtent l="0" t="0" r="0" b="0"/>
              <wp:wrapNone/>
              <wp:docPr id="172510376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510376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72567" cy="495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821F5" w14:textId="0D681FA1" w:rsidR="001B3D3D" w:rsidRDefault="001B3D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119B2" w14:textId="2A560FD0" w:rsidR="00BE0EFA" w:rsidRDefault="00BE0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EA37" w14:textId="77777777" w:rsidR="00CD225C" w:rsidRDefault="00CD225C" w:rsidP="00C84EE3">
      <w:pPr>
        <w:spacing w:after="0" w:line="240" w:lineRule="auto"/>
      </w:pPr>
      <w:r>
        <w:separator/>
      </w:r>
    </w:p>
  </w:footnote>
  <w:footnote w:type="continuationSeparator" w:id="0">
    <w:p w14:paraId="5D7BEC01" w14:textId="77777777" w:rsidR="00CD225C" w:rsidRDefault="00CD225C" w:rsidP="00C84EE3">
      <w:pPr>
        <w:spacing w:after="0" w:line="240" w:lineRule="auto"/>
      </w:pPr>
      <w:r>
        <w:continuationSeparator/>
      </w:r>
    </w:p>
  </w:footnote>
  <w:footnote w:id="1">
    <w:p w14:paraId="5C9A1DF0" w14:textId="06E967F2" w:rsidR="008F4DAD" w:rsidRPr="008F4DAD" w:rsidRDefault="008F4DAD">
      <w:pPr>
        <w:pStyle w:val="FootnoteText"/>
        <w:rPr>
          <w:rFonts w:ascii="Arial" w:hAnsi="Arial" w:cs="Arial"/>
        </w:rPr>
      </w:pPr>
      <w:r w:rsidRPr="008F4DAD">
        <w:rPr>
          <w:rStyle w:val="FootnoteReference"/>
          <w:rFonts w:ascii="Arial" w:hAnsi="Arial" w:cs="Arial"/>
        </w:rPr>
        <w:footnoteRef/>
      </w:r>
      <w:r w:rsidRPr="008F4DAD">
        <w:rPr>
          <w:rFonts w:ascii="Arial" w:hAnsi="Arial" w:cs="Arial"/>
        </w:rPr>
        <w:t>The September 26, 2022 letter announcing the change in designation for Morgan may be found here: https://www.doe.mass.edu/level5/schools/morgan.html.</w:t>
      </w:r>
    </w:p>
  </w:footnote>
  <w:footnote w:id="2">
    <w:p w14:paraId="328504D4" w14:textId="14650CD3" w:rsidR="005212A2" w:rsidRPr="005212A2" w:rsidRDefault="005212A2">
      <w:pPr>
        <w:pStyle w:val="FootnoteText"/>
        <w:rPr>
          <w:rFonts w:ascii="Arial" w:hAnsi="Arial" w:cs="Arial"/>
        </w:rPr>
      </w:pPr>
      <w:r w:rsidRPr="005212A2">
        <w:rPr>
          <w:rStyle w:val="FootnoteReference"/>
          <w:rFonts w:ascii="Arial" w:hAnsi="Arial" w:cs="Arial"/>
        </w:rPr>
        <w:footnoteRef/>
      </w:r>
      <w:r w:rsidRPr="005212A2">
        <w:rPr>
          <w:rFonts w:ascii="Arial" w:hAnsi="Arial" w:cs="Arial"/>
        </w:rPr>
        <w:t>The December 17, 2024 letter announcing the change in designation for Parker may be found here: https://www.doe.mass.edu/level5/schools/john-avery-parker.html.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E22B" w14:textId="77777777" w:rsidR="00A52609" w:rsidRDefault="00A52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FDC0" w14:textId="77777777" w:rsidR="00A52609" w:rsidRDefault="00A526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5DE76291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3A0A"/>
    <w:multiLevelType w:val="hybridMultilevel"/>
    <w:tmpl w:val="9AE6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E0BDF"/>
    <w:multiLevelType w:val="hybridMultilevel"/>
    <w:tmpl w:val="62468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31B5F"/>
    <w:multiLevelType w:val="hybridMultilevel"/>
    <w:tmpl w:val="A9082BB2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455556539">
    <w:abstractNumId w:val="1"/>
  </w:num>
  <w:num w:numId="2" w16cid:durableId="606817729">
    <w:abstractNumId w:val="0"/>
  </w:num>
  <w:num w:numId="3" w16cid:durableId="95174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021E"/>
    <w:rsid w:val="000049BD"/>
    <w:rsid w:val="00004BC1"/>
    <w:rsid w:val="000114EB"/>
    <w:rsid w:val="00024B53"/>
    <w:rsid w:val="0002789A"/>
    <w:rsid w:val="00032C6B"/>
    <w:rsid w:val="00036A75"/>
    <w:rsid w:val="000443DA"/>
    <w:rsid w:val="0004627D"/>
    <w:rsid w:val="00046535"/>
    <w:rsid w:val="00053182"/>
    <w:rsid w:val="000540F5"/>
    <w:rsid w:val="00054C19"/>
    <w:rsid w:val="00057DBB"/>
    <w:rsid w:val="00062FEA"/>
    <w:rsid w:val="00065F29"/>
    <w:rsid w:val="00070712"/>
    <w:rsid w:val="00075ECF"/>
    <w:rsid w:val="00082DA4"/>
    <w:rsid w:val="000919E5"/>
    <w:rsid w:val="000971A3"/>
    <w:rsid w:val="00097269"/>
    <w:rsid w:val="00097FEE"/>
    <w:rsid w:val="000A0E52"/>
    <w:rsid w:val="000A2D84"/>
    <w:rsid w:val="000B074D"/>
    <w:rsid w:val="000B197E"/>
    <w:rsid w:val="000B2827"/>
    <w:rsid w:val="000B5D18"/>
    <w:rsid w:val="000B5FFD"/>
    <w:rsid w:val="000C6EE3"/>
    <w:rsid w:val="000C7AD6"/>
    <w:rsid w:val="000D0C16"/>
    <w:rsid w:val="000D2B20"/>
    <w:rsid w:val="000D676B"/>
    <w:rsid w:val="000E1DBD"/>
    <w:rsid w:val="000E3702"/>
    <w:rsid w:val="000E5AE7"/>
    <w:rsid w:val="000F11A7"/>
    <w:rsid w:val="000F411A"/>
    <w:rsid w:val="000F41BF"/>
    <w:rsid w:val="001048C2"/>
    <w:rsid w:val="00106BF7"/>
    <w:rsid w:val="00111C47"/>
    <w:rsid w:val="00121B6D"/>
    <w:rsid w:val="00122978"/>
    <w:rsid w:val="001230CB"/>
    <w:rsid w:val="00142F7B"/>
    <w:rsid w:val="001445C4"/>
    <w:rsid w:val="00147843"/>
    <w:rsid w:val="00152DA1"/>
    <w:rsid w:val="00171012"/>
    <w:rsid w:val="0017195D"/>
    <w:rsid w:val="00175FE5"/>
    <w:rsid w:val="00185848"/>
    <w:rsid w:val="0018758B"/>
    <w:rsid w:val="001A4076"/>
    <w:rsid w:val="001A72F4"/>
    <w:rsid w:val="001A7C41"/>
    <w:rsid w:val="001B3D3D"/>
    <w:rsid w:val="001C6B1C"/>
    <w:rsid w:val="001D02F0"/>
    <w:rsid w:val="001D184B"/>
    <w:rsid w:val="001D2C40"/>
    <w:rsid w:val="001D6141"/>
    <w:rsid w:val="001F17A4"/>
    <w:rsid w:val="001F4CFA"/>
    <w:rsid w:val="001F54A5"/>
    <w:rsid w:val="00203596"/>
    <w:rsid w:val="0021256B"/>
    <w:rsid w:val="002127EC"/>
    <w:rsid w:val="00221033"/>
    <w:rsid w:val="0022215F"/>
    <w:rsid w:val="00222810"/>
    <w:rsid w:val="00223E75"/>
    <w:rsid w:val="00225FD5"/>
    <w:rsid w:val="00236F2F"/>
    <w:rsid w:val="00240990"/>
    <w:rsid w:val="0024161D"/>
    <w:rsid w:val="00247378"/>
    <w:rsid w:val="002530A0"/>
    <w:rsid w:val="00256DAA"/>
    <w:rsid w:val="00261C6A"/>
    <w:rsid w:val="0027100A"/>
    <w:rsid w:val="00274E5A"/>
    <w:rsid w:val="00281339"/>
    <w:rsid w:val="00284D45"/>
    <w:rsid w:val="00291125"/>
    <w:rsid w:val="002942C5"/>
    <w:rsid w:val="00297519"/>
    <w:rsid w:val="002A001C"/>
    <w:rsid w:val="002B0715"/>
    <w:rsid w:val="002B131A"/>
    <w:rsid w:val="002B7999"/>
    <w:rsid w:val="002C4350"/>
    <w:rsid w:val="002C780E"/>
    <w:rsid w:val="002D17A7"/>
    <w:rsid w:val="002D2DDA"/>
    <w:rsid w:val="002E3CF0"/>
    <w:rsid w:val="002E4BDE"/>
    <w:rsid w:val="002F1558"/>
    <w:rsid w:val="002F5BE2"/>
    <w:rsid w:val="002F6F5B"/>
    <w:rsid w:val="00300392"/>
    <w:rsid w:val="00303BBC"/>
    <w:rsid w:val="0030479F"/>
    <w:rsid w:val="00305582"/>
    <w:rsid w:val="00305BF1"/>
    <w:rsid w:val="00312AD3"/>
    <w:rsid w:val="00313C28"/>
    <w:rsid w:val="00317296"/>
    <w:rsid w:val="003204FC"/>
    <w:rsid w:val="003269BA"/>
    <w:rsid w:val="0036101A"/>
    <w:rsid w:val="00366D17"/>
    <w:rsid w:val="0037414B"/>
    <w:rsid w:val="00386CA1"/>
    <w:rsid w:val="003904F3"/>
    <w:rsid w:val="003A4177"/>
    <w:rsid w:val="003B015C"/>
    <w:rsid w:val="003B4BBA"/>
    <w:rsid w:val="003C4ED0"/>
    <w:rsid w:val="003D3BE2"/>
    <w:rsid w:val="003E2FDF"/>
    <w:rsid w:val="003F0F36"/>
    <w:rsid w:val="003F65BF"/>
    <w:rsid w:val="003F7D03"/>
    <w:rsid w:val="0040158D"/>
    <w:rsid w:val="00401B45"/>
    <w:rsid w:val="00403300"/>
    <w:rsid w:val="00416351"/>
    <w:rsid w:val="00416607"/>
    <w:rsid w:val="00432DF6"/>
    <w:rsid w:val="00456080"/>
    <w:rsid w:val="00460E1E"/>
    <w:rsid w:val="00463153"/>
    <w:rsid w:val="004678D3"/>
    <w:rsid w:val="00471B28"/>
    <w:rsid w:val="00476E56"/>
    <w:rsid w:val="00480253"/>
    <w:rsid w:val="00482BA2"/>
    <w:rsid w:val="00485565"/>
    <w:rsid w:val="00486BD4"/>
    <w:rsid w:val="00490D13"/>
    <w:rsid w:val="00492209"/>
    <w:rsid w:val="004931BF"/>
    <w:rsid w:val="004A22EC"/>
    <w:rsid w:val="004A3559"/>
    <w:rsid w:val="004B0FD9"/>
    <w:rsid w:val="004B2B26"/>
    <w:rsid w:val="004B4191"/>
    <w:rsid w:val="004C46FB"/>
    <w:rsid w:val="004C4994"/>
    <w:rsid w:val="004D7E40"/>
    <w:rsid w:val="004E1612"/>
    <w:rsid w:val="004E468D"/>
    <w:rsid w:val="004F3975"/>
    <w:rsid w:val="004F49BD"/>
    <w:rsid w:val="004F50A3"/>
    <w:rsid w:val="004F6FFA"/>
    <w:rsid w:val="00504886"/>
    <w:rsid w:val="00504BD6"/>
    <w:rsid w:val="00513840"/>
    <w:rsid w:val="005212A2"/>
    <w:rsid w:val="0053143E"/>
    <w:rsid w:val="005352D2"/>
    <w:rsid w:val="005410F7"/>
    <w:rsid w:val="00554A5E"/>
    <w:rsid w:val="00554E9A"/>
    <w:rsid w:val="0055572F"/>
    <w:rsid w:val="00560D69"/>
    <w:rsid w:val="00561A62"/>
    <w:rsid w:val="005675B5"/>
    <w:rsid w:val="0056795B"/>
    <w:rsid w:val="005679E7"/>
    <w:rsid w:val="00571B44"/>
    <w:rsid w:val="00580AE6"/>
    <w:rsid w:val="00583646"/>
    <w:rsid w:val="00587378"/>
    <w:rsid w:val="005900C4"/>
    <w:rsid w:val="00597BE0"/>
    <w:rsid w:val="005A3951"/>
    <w:rsid w:val="005B062B"/>
    <w:rsid w:val="005C2F53"/>
    <w:rsid w:val="005C4553"/>
    <w:rsid w:val="005C749D"/>
    <w:rsid w:val="005E5C58"/>
    <w:rsid w:val="005E6B91"/>
    <w:rsid w:val="005F2C8A"/>
    <w:rsid w:val="006034EE"/>
    <w:rsid w:val="006142C2"/>
    <w:rsid w:val="0061591B"/>
    <w:rsid w:val="006244CC"/>
    <w:rsid w:val="0062623E"/>
    <w:rsid w:val="0062713A"/>
    <w:rsid w:val="00627F18"/>
    <w:rsid w:val="0063558E"/>
    <w:rsid w:val="00641A3E"/>
    <w:rsid w:val="00655BAC"/>
    <w:rsid w:val="0068081E"/>
    <w:rsid w:val="00684B80"/>
    <w:rsid w:val="00691B86"/>
    <w:rsid w:val="006A3E83"/>
    <w:rsid w:val="006A5DC6"/>
    <w:rsid w:val="006A7061"/>
    <w:rsid w:val="006B0E08"/>
    <w:rsid w:val="006D7043"/>
    <w:rsid w:val="006E604D"/>
    <w:rsid w:val="006F4507"/>
    <w:rsid w:val="00701703"/>
    <w:rsid w:val="007026AA"/>
    <w:rsid w:val="00706DDD"/>
    <w:rsid w:val="0071092D"/>
    <w:rsid w:val="007153B4"/>
    <w:rsid w:val="00720DF1"/>
    <w:rsid w:val="00725BB6"/>
    <w:rsid w:val="007415A4"/>
    <w:rsid w:val="007469F7"/>
    <w:rsid w:val="0075433D"/>
    <w:rsid w:val="00755871"/>
    <w:rsid w:val="007647E2"/>
    <w:rsid w:val="0076745C"/>
    <w:rsid w:val="00774D73"/>
    <w:rsid w:val="007751AC"/>
    <w:rsid w:val="00780976"/>
    <w:rsid w:val="00781FA6"/>
    <w:rsid w:val="007A189A"/>
    <w:rsid w:val="007A5A97"/>
    <w:rsid w:val="007B1CA9"/>
    <w:rsid w:val="007B3CC0"/>
    <w:rsid w:val="007C3395"/>
    <w:rsid w:val="007C41C4"/>
    <w:rsid w:val="007C4379"/>
    <w:rsid w:val="007C5981"/>
    <w:rsid w:val="007C788A"/>
    <w:rsid w:val="007D4415"/>
    <w:rsid w:val="007D6635"/>
    <w:rsid w:val="007E06F5"/>
    <w:rsid w:val="007E5A9F"/>
    <w:rsid w:val="007F733E"/>
    <w:rsid w:val="00801C28"/>
    <w:rsid w:val="00806F5F"/>
    <w:rsid w:val="008128F9"/>
    <w:rsid w:val="00822D7D"/>
    <w:rsid w:val="00825DAF"/>
    <w:rsid w:val="008267A1"/>
    <w:rsid w:val="00845B2C"/>
    <w:rsid w:val="00851464"/>
    <w:rsid w:val="0085287B"/>
    <w:rsid w:val="00861D04"/>
    <w:rsid w:val="008737EB"/>
    <w:rsid w:val="00876F54"/>
    <w:rsid w:val="0088423D"/>
    <w:rsid w:val="00885C3A"/>
    <w:rsid w:val="00891C57"/>
    <w:rsid w:val="00892D67"/>
    <w:rsid w:val="0089367B"/>
    <w:rsid w:val="00894C40"/>
    <w:rsid w:val="00895646"/>
    <w:rsid w:val="008970E3"/>
    <w:rsid w:val="008B1C25"/>
    <w:rsid w:val="008B20DE"/>
    <w:rsid w:val="008B77A1"/>
    <w:rsid w:val="008C207B"/>
    <w:rsid w:val="008D1497"/>
    <w:rsid w:val="008D40F6"/>
    <w:rsid w:val="008E275B"/>
    <w:rsid w:val="008E4FE1"/>
    <w:rsid w:val="008E5F53"/>
    <w:rsid w:val="008F18CF"/>
    <w:rsid w:val="008F2069"/>
    <w:rsid w:val="008F2955"/>
    <w:rsid w:val="008F361C"/>
    <w:rsid w:val="008F4DAD"/>
    <w:rsid w:val="0090536B"/>
    <w:rsid w:val="009075C1"/>
    <w:rsid w:val="00915572"/>
    <w:rsid w:val="00922FD3"/>
    <w:rsid w:val="009279AA"/>
    <w:rsid w:val="009333AF"/>
    <w:rsid w:val="0093391A"/>
    <w:rsid w:val="009355D2"/>
    <w:rsid w:val="00935C8A"/>
    <w:rsid w:val="00945939"/>
    <w:rsid w:val="0095153E"/>
    <w:rsid w:val="009558DA"/>
    <w:rsid w:val="0096697A"/>
    <w:rsid w:val="00966F9A"/>
    <w:rsid w:val="009676F6"/>
    <w:rsid w:val="009750AA"/>
    <w:rsid w:val="00975844"/>
    <w:rsid w:val="00977AD0"/>
    <w:rsid w:val="0098637D"/>
    <w:rsid w:val="009948A0"/>
    <w:rsid w:val="00996AD5"/>
    <w:rsid w:val="009A28ED"/>
    <w:rsid w:val="009B379F"/>
    <w:rsid w:val="009C43C1"/>
    <w:rsid w:val="009C4712"/>
    <w:rsid w:val="009F133D"/>
    <w:rsid w:val="009F4CBB"/>
    <w:rsid w:val="00A03BE4"/>
    <w:rsid w:val="00A056C2"/>
    <w:rsid w:val="00A07B4B"/>
    <w:rsid w:val="00A10547"/>
    <w:rsid w:val="00A342EF"/>
    <w:rsid w:val="00A36D83"/>
    <w:rsid w:val="00A41A5E"/>
    <w:rsid w:val="00A4757B"/>
    <w:rsid w:val="00A47614"/>
    <w:rsid w:val="00A50141"/>
    <w:rsid w:val="00A5072E"/>
    <w:rsid w:val="00A52609"/>
    <w:rsid w:val="00A805E4"/>
    <w:rsid w:val="00A85B85"/>
    <w:rsid w:val="00A901B8"/>
    <w:rsid w:val="00A91A1A"/>
    <w:rsid w:val="00A932F6"/>
    <w:rsid w:val="00A93D8B"/>
    <w:rsid w:val="00AA01B8"/>
    <w:rsid w:val="00AA1C34"/>
    <w:rsid w:val="00AA7473"/>
    <w:rsid w:val="00AA76FD"/>
    <w:rsid w:val="00AB1BB7"/>
    <w:rsid w:val="00AB547A"/>
    <w:rsid w:val="00AB6DEA"/>
    <w:rsid w:val="00AC2A7B"/>
    <w:rsid w:val="00AC6446"/>
    <w:rsid w:val="00AD7ADF"/>
    <w:rsid w:val="00AF7362"/>
    <w:rsid w:val="00B05E3E"/>
    <w:rsid w:val="00B11497"/>
    <w:rsid w:val="00B14909"/>
    <w:rsid w:val="00B14C18"/>
    <w:rsid w:val="00B150A1"/>
    <w:rsid w:val="00B30BF2"/>
    <w:rsid w:val="00B313F2"/>
    <w:rsid w:val="00B34617"/>
    <w:rsid w:val="00B4282D"/>
    <w:rsid w:val="00B43262"/>
    <w:rsid w:val="00B547D0"/>
    <w:rsid w:val="00B570A0"/>
    <w:rsid w:val="00B6184C"/>
    <w:rsid w:val="00B64765"/>
    <w:rsid w:val="00B67DA0"/>
    <w:rsid w:val="00B76A0A"/>
    <w:rsid w:val="00B77704"/>
    <w:rsid w:val="00B7771A"/>
    <w:rsid w:val="00B8534C"/>
    <w:rsid w:val="00B858B5"/>
    <w:rsid w:val="00BA2375"/>
    <w:rsid w:val="00BA55E6"/>
    <w:rsid w:val="00BA5BA7"/>
    <w:rsid w:val="00BB0DAA"/>
    <w:rsid w:val="00BB699F"/>
    <w:rsid w:val="00BC0899"/>
    <w:rsid w:val="00BD6097"/>
    <w:rsid w:val="00BD78CF"/>
    <w:rsid w:val="00BE0EFA"/>
    <w:rsid w:val="00BE5695"/>
    <w:rsid w:val="00BE6261"/>
    <w:rsid w:val="00BE661F"/>
    <w:rsid w:val="00BF5D9C"/>
    <w:rsid w:val="00BF7763"/>
    <w:rsid w:val="00C00D7B"/>
    <w:rsid w:val="00C01EBC"/>
    <w:rsid w:val="00C02B88"/>
    <w:rsid w:val="00C04A7A"/>
    <w:rsid w:val="00C064A5"/>
    <w:rsid w:val="00C06F4C"/>
    <w:rsid w:val="00C10A62"/>
    <w:rsid w:val="00C1145B"/>
    <w:rsid w:val="00C1266F"/>
    <w:rsid w:val="00C16872"/>
    <w:rsid w:val="00C1790C"/>
    <w:rsid w:val="00C3665B"/>
    <w:rsid w:val="00C37A3D"/>
    <w:rsid w:val="00C544CC"/>
    <w:rsid w:val="00C609DA"/>
    <w:rsid w:val="00C64E39"/>
    <w:rsid w:val="00C70E5E"/>
    <w:rsid w:val="00C76CA4"/>
    <w:rsid w:val="00C824D2"/>
    <w:rsid w:val="00C832DD"/>
    <w:rsid w:val="00C84EE3"/>
    <w:rsid w:val="00C930D8"/>
    <w:rsid w:val="00CA0CCD"/>
    <w:rsid w:val="00CB0FF6"/>
    <w:rsid w:val="00CC43C5"/>
    <w:rsid w:val="00CC7F54"/>
    <w:rsid w:val="00CD225C"/>
    <w:rsid w:val="00CD58A5"/>
    <w:rsid w:val="00CD72B1"/>
    <w:rsid w:val="00CE0FC6"/>
    <w:rsid w:val="00CE15A5"/>
    <w:rsid w:val="00D01EB0"/>
    <w:rsid w:val="00D0411D"/>
    <w:rsid w:val="00D04177"/>
    <w:rsid w:val="00D056D0"/>
    <w:rsid w:val="00D219AD"/>
    <w:rsid w:val="00D254A8"/>
    <w:rsid w:val="00D5526F"/>
    <w:rsid w:val="00D61CDC"/>
    <w:rsid w:val="00D63372"/>
    <w:rsid w:val="00D64F52"/>
    <w:rsid w:val="00D66196"/>
    <w:rsid w:val="00D73591"/>
    <w:rsid w:val="00D81D43"/>
    <w:rsid w:val="00D8245D"/>
    <w:rsid w:val="00D8297E"/>
    <w:rsid w:val="00D831D3"/>
    <w:rsid w:val="00D874E9"/>
    <w:rsid w:val="00D92C40"/>
    <w:rsid w:val="00D937BB"/>
    <w:rsid w:val="00DA5E89"/>
    <w:rsid w:val="00DA78E5"/>
    <w:rsid w:val="00DB0E4D"/>
    <w:rsid w:val="00DB1C7A"/>
    <w:rsid w:val="00DB4C56"/>
    <w:rsid w:val="00DC3D6B"/>
    <w:rsid w:val="00DC486C"/>
    <w:rsid w:val="00DD1937"/>
    <w:rsid w:val="00DD3E6D"/>
    <w:rsid w:val="00DD6C66"/>
    <w:rsid w:val="00DE2C88"/>
    <w:rsid w:val="00DE5AC8"/>
    <w:rsid w:val="00DF4CB9"/>
    <w:rsid w:val="00E0114C"/>
    <w:rsid w:val="00E046B3"/>
    <w:rsid w:val="00E05F28"/>
    <w:rsid w:val="00E06183"/>
    <w:rsid w:val="00E0707D"/>
    <w:rsid w:val="00E1031B"/>
    <w:rsid w:val="00E210A3"/>
    <w:rsid w:val="00E2199D"/>
    <w:rsid w:val="00E21DA6"/>
    <w:rsid w:val="00E2273B"/>
    <w:rsid w:val="00E2328F"/>
    <w:rsid w:val="00E3076B"/>
    <w:rsid w:val="00E31583"/>
    <w:rsid w:val="00E41E24"/>
    <w:rsid w:val="00E46B9C"/>
    <w:rsid w:val="00E47224"/>
    <w:rsid w:val="00E4779D"/>
    <w:rsid w:val="00E637AD"/>
    <w:rsid w:val="00E638C8"/>
    <w:rsid w:val="00E638DC"/>
    <w:rsid w:val="00E63E19"/>
    <w:rsid w:val="00E6413C"/>
    <w:rsid w:val="00E67CAB"/>
    <w:rsid w:val="00E67D06"/>
    <w:rsid w:val="00E81374"/>
    <w:rsid w:val="00E83E43"/>
    <w:rsid w:val="00E91AE4"/>
    <w:rsid w:val="00E93B13"/>
    <w:rsid w:val="00E9678A"/>
    <w:rsid w:val="00E97BA0"/>
    <w:rsid w:val="00EA5C3F"/>
    <w:rsid w:val="00EA6692"/>
    <w:rsid w:val="00EA6F81"/>
    <w:rsid w:val="00EB4FBA"/>
    <w:rsid w:val="00EC2271"/>
    <w:rsid w:val="00EC33F4"/>
    <w:rsid w:val="00EC3886"/>
    <w:rsid w:val="00ED28FE"/>
    <w:rsid w:val="00ED3DB3"/>
    <w:rsid w:val="00EF37F5"/>
    <w:rsid w:val="00EF4518"/>
    <w:rsid w:val="00F00022"/>
    <w:rsid w:val="00F01AEE"/>
    <w:rsid w:val="00F06A01"/>
    <w:rsid w:val="00F072D9"/>
    <w:rsid w:val="00F142AC"/>
    <w:rsid w:val="00F20119"/>
    <w:rsid w:val="00F24E91"/>
    <w:rsid w:val="00F27505"/>
    <w:rsid w:val="00F35AD5"/>
    <w:rsid w:val="00F3773C"/>
    <w:rsid w:val="00F42439"/>
    <w:rsid w:val="00F44078"/>
    <w:rsid w:val="00F47D8D"/>
    <w:rsid w:val="00F570CF"/>
    <w:rsid w:val="00F62E2C"/>
    <w:rsid w:val="00F64536"/>
    <w:rsid w:val="00F67DF0"/>
    <w:rsid w:val="00F752D1"/>
    <w:rsid w:val="00F7749F"/>
    <w:rsid w:val="00F901C3"/>
    <w:rsid w:val="00F91F8B"/>
    <w:rsid w:val="00F941C1"/>
    <w:rsid w:val="00F94A96"/>
    <w:rsid w:val="00F9649F"/>
    <w:rsid w:val="00FA36FD"/>
    <w:rsid w:val="00FB38A7"/>
    <w:rsid w:val="00FC5EE0"/>
    <w:rsid w:val="00FD1D68"/>
    <w:rsid w:val="00FD2287"/>
    <w:rsid w:val="00FD50A2"/>
    <w:rsid w:val="00FF3F17"/>
    <w:rsid w:val="0B23F0C0"/>
    <w:rsid w:val="0B7587BC"/>
    <w:rsid w:val="20551977"/>
    <w:rsid w:val="29610792"/>
    <w:rsid w:val="381D03D3"/>
    <w:rsid w:val="3CCBA0B5"/>
    <w:rsid w:val="45A980F8"/>
    <w:rsid w:val="46A8C622"/>
    <w:rsid w:val="4CA41B1A"/>
    <w:rsid w:val="50F556D5"/>
    <w:rsid w:val="54537A78"/>
    <w:rsid w:val="55B73D35"/>
    <w:rsid w:val="576581F6"/>
    <w:rsid w:val="5B69D71A"/>
    <w:rsid w:val="5BEF9C21"/>
    <w:rsid w:val="62FAA073"/>
    <w:rsid w:val="6C7F4CC6"/>
    <w:rsid w:val="70FB3C6D"/>
    <w:rsid w:val="7409254E"/>
    <w:rsid w:val="7490E63A"/>
    <w:rsid w:val="7E72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603D9120-9CBF-E54F-A810-46E04F14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D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D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4DAD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A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AE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01AEE"/>
    <w:rPr>
      <w:sz w:val="16"/>
      <w:szCs w:val="16"/>
    </w:rPr>
  </w:style>
  <w:style w:type="paragraph" w:styleId="Revision">
    <w:name w:val="Revision"/>
    <w:hidden/>
    <w:uiPriority w:val="99"/>
    <w:semiHidden/>
    <w:rsid w:val="00EF4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2.xml><?xml version="1.0" encoding="utf-8"?>
<ds:datastoreItem xmlns:ds="http://schemas.openxmlformats.org/officeDocument/2006/customXml" ds:itemID="{93CBFB74-74A6-455A-B4E0-2B2BAAC52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EFFA2D-F6D2-4021-A5DD-F867E4051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March 24, 2026 Regular Meeting Item 8: Update on Chronically Underperforming Schools: SY2025-2026 Quarter 3 Reports</vt:lpstr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March 24, 2026 Regular Meeting Item 7: Update on Chronically Underperforming Schools: SY2025-2026 Quarter 3 Reports</dc:title>
  <dc:subject/>
  <dc:creator>DESE</dc:creator>
  <cp:keywords/>
  <dc:description/>
  <cp:lastModifiedBy>Zou, Dong (EOE)</cp:lastModifiedBy>
  <cp:revision>5</cp:revision>
  <dcterms:created xsi:type="dcterms:W3CDTF">2026-03-18T21:35:00Z</dcterms:created>
  <dcterms:modified xsi:type="dcterms:W3CDTF">2026-03-18T22:50:00Z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18 2026 12:00AM</vt:lpwstr>
  </property>
</Properties>
</file>