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7777777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05D2BC21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2A8B22F4">
        <w:rPr>
          <w:rFonts w:ascii="Arial" w:eastAsia="Arial" w:hAnsi="Arial" w:cs="Arial"/>
          <w:b/>
          <w:color w:val="000000" w:themeColor="text1"/>
        </w:rPr>
        <w:t>MEMORANDUM</w:t>
      </w:r>
    </w:p>
    <w:p w14:paraId="438EC03B" w14:textId="77777777" w:rsidR="00661333" w:rsidRPr="00661333" w:rsidRDefault="00661333" w:rsidP="00661333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napToGrid w:val="0"/>
          <w:szCs w:val="20"/>
        </w:rPr>
      </w:pPr>
      <w:r w:rsidRPr="00661333">
        <w:rPr>
          <w:rFonts w:ascii="Arial" w:hAnsi="Arial" w:cs="Arial"/>
          <w:b/>
          <w:bCs/>
          <w:snapToGrid w:val="0"/>
          <w:szCs w:val="20"/>
        </w:rPr>
        <w:t>To:</w:t>
      </w:r>
      <w:r w:rsidRPr="00661333">
        <w:rPr>
          <w:rFonts w:ascii="Arial" w:hAnsi="Arial" w:cs="Arial"/>
          <w:snapToGrid w:val="0"/>
          <w:szCs w:val="20"/>
        </w:rPr>
        <w:tab/>
        <w:t xml:space="preserve">Members of the Board of Elementary and Secondary Education </w:t>
      </w:r>
    </w:p>
    <w:p w14:paraId="567171B9" w14:textId="77777777" w:rsidR="00661333" w:rsidRPr="00661333" w:rsidRDefault="00661333" w:rsidP="00661333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napToGrid w:val="0"/>
          <w:szCs w:val="20"/>
        </w:rPr>
      </w:pPr>
      <w:r w:rsidRPr="00661333">
        <w:rPr>
          <w:rFonts w:ascii="Arial" w:hAnsi="Arial" w:cs="Arial"/>
          <w:b/>
          <w:bCs/>
          <w:snapToGrid w:val="0"/>
          <w:szCs w:val="20"/>
        </w:rPr>
        <w:t>From:</w:t>
      </w:r>
      <w:r w:rsidRPr="00661333">
        <w:rPr>
          <w:rFonts w:ascii="Arial" w:hAnsi="Arial" w:cs="Arial"/>
          <w:snapToGrid w:val="0"/>
          <w:szCs w:val="20"/>
        </w:rPr>
        <w:tab/>
        <w:t>Pedro Martinez, Commissioner</w:t>
      </w:r>
    </w:p>
    <w:p w14:paraId="59249B53" w14:textId="77777777" w:rsidR="00661333" w:rsidRPr="00661333" w:rsidRDefault="00661333" w:rsidP="00661333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napToGrid w:val="0"/>
          <w:szCs w:val="20"/>
        </w:rPr>
      </w:pPr>
      <w:r w:rsidRPr="00661333">
        <w:rPr>
          <w:rFonts w:ascii="Arial" w:hAnsi="Arial" w:cs="Arial"/>
          <w:b/>
          <w:bCs/>
          <w:snapToGrid w:val="0"/>
          <w:szCs w:val="20"/>
        </w:rPr>
        <w:t>Date:</w:t>
      </w:r>
      <w:r w:rsidRPr="00661333">
        <w:rPr>
          <w:rFonts w:ascii="Arial" w:hAnsi="Arial" w:cs="Arial"/>
          <w:snapToGrid w:val="0"/>
          <w:szCs w:val="20"/>
        </w:rPr>
        <w:tab/>
        <w:t>February 18, 2026</w:t>
      </w:r>
    </w:p>
    <w:p w14:paraId="1272747C" w14:textId="6C67A62D" w:rsidR="00C3665B" w:rsidRPr="00661333" w:rsidRDefault="00661333" w:rsidP="00661333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Arial" w:hAnsi="Arial" w:cs="Arial"/>
          <w:snapToGrid w:val="0"/>
          <w:szCs w:val="20"/>
        </w:rPr>
      </w:pPr>
      <w:r w:rsidRPr="00661333">
        <w:rPr>
          <w:rFonts w:ascii="Arial" w:hAnsi="Arial" w:cs="Arial"/>
          <w:b/>
          <w:bCs/>
          <w:snapToGrid w:val="0"/>
          <w:szCs w:val="20"/>
        </w:rPr>
        <w:t>Subject:</w:t>
      </w:r>
      <w:r w:rsidRPr="00661333">
        <w:rPr>
          <w:rFonts w:ascii="Arial" w:hAnsi="Arial" w:cs="Arial"/>
          <w:snapToGrid w:val="0"/>
          <w:szCs w:val="20"/>
        </w:rPr>
        <w:tab/>
        <w:t>Protect Education Equity Act: Background and Proposed Amendments to Regulations</w:t>
      </w:r>
    </w:p>
    <w:p w14:paraId="43FAD78F" w14:textId="08E8C874" w:rsidR="004E3FCB" w:rsidRPr="00826B5C" w:rsidRDefault="004E3FCB" w:rsidP="3289E382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6FD12201" w14:textId="3D8EF3A6" w:rsidR="040D0E5A" w:rsidRDefault="040D0E5A" w:rsidP="040D0E5A">
      <w:pPr>
        <w:rPr>
          <w:rFonts w:ascii="Arial" w:hAnsi="Arial" w:cs="Arial"/>
        </w:rPr>
      </w:pPr>
    </w:p>
    <w:p w14:paraId="45AA20D2" w14:textId="7DA74272" w:rsidR="00DB3F28" w:rsidRPr="00826B5C" w:rsidRDefault="59A9D253" w:rsidP="62BB2B26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The Protect Education Equity Act was signed into law in August 2025. </w:t>
      </w:r>
      <w:r w:rsidR="0BD4D3E7" w:rsidRPr="040D0E5A">
        <w:rPr>
          <w:rFonts w:ascii="Arial" w:hAnsi="Arial" w:cs="Arial"/>
        </w:rPr>
        <w:t>Among other things, t</w:t>
      </w:r>
      <w:r w:rsidRPr="040D0E5A">
        <w:rPr>
          <w:rFonts w:ascii="Arial" w:hAnsi="Arial" w:cs="Arial"/>
        </w:rPr>
        <w:t>his legislation:</w:t>
      </w:r>
    </w:p>
    <w:p w14:paraId="5C3BDE67" w14:textId="775C316B" w:rsidR="00DB3F28" w:rsidRPr="00826B5C" w:rsidRDefault="56919068" w:rsidP="272036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27203603">
        <w:rPr>
          <w:rFonts w:ascii="Arial" w:hAnsi="Arial" w:cs="Arial"/>
        </w:rPr>
        <w:t>r</w:t>
      </w:r>
      <w:r w:rsidR="4704481D" w:rsidRPr="27203603">
        <w:rPr>
          <w:rFonts w:ascii="Arial" w:hAnsi="Arial" w:cs="Arial"/>
        </w:rPr>
        <w:t xml:space="preserve">equires the </w:t>
      </w:r>
      <w:r w:rsidR="394DDAAC" w:rsidRPr="27203603">
        <w:rPr>
          <w:rFonts w:ascii="Arial" w:hAnsi="Arial" w:cs="Arial"/>
        </w:rPr>
        <w:t xml:space="preserve">adoption of regulations </w:t>
      </w:r>
      <w:proofErr w:type="gramStart"/>
      <w:r w:rsidR="394DDAAC" w:rsidRPr="27203603">
        <w:rPr>
          <w:rFonts w:ascii="Arial" w:hAnsi="Arial" w:cs="Arial"/>
        </w:rPr>
        <w:t>relative</w:t>
      </w:r>
      <w:proofErr w:type="gramEnd"/>
      <w:r w:rsidR="394DDAAC" w:rsidRPr="27203603">
        <w:rPr>
          <w:rFonts w:ascii="Arial" w:hAnsi="Arial" w:cs="Arial"/>
        </w:rPr>
        <w:t xml:space="preserve"> to </w:t>
      </w:r>
      <w:r w:rsidR="1846C3FA" w:rsidRPr="27203603">
        <w:rPr>
          <w:rFonts w:ascii="Arial" w:hAnsi="Arial" w:cs="Arial"/>
        </w:rPr>
        <w:t>discipline procedures for students with disabilities, as required by federal law in effect on January 1, 2025</w:t>
      </w:r>
      <w:r w:rsidR="2A6253C3" w:rsidRPr="27203603">
        <w:rPr>
          <w:rFonts w:ascii="Arial" w:hAnsi="Arial" w:cs="Arial"/>
        </w:rPr>
        <w:t>; and</w:t>
      </w:r>
    </w:p>
    <w:p w14:paraId="2D96C2F6" w14:textId="123B5C9C" w:rsidR="2A6253C3" w:rsidRDefault="2A6253C3" w:rsidP="272036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27203603">
        <w:rPr>
          <w:rFonts w:ascii="Arial" w:hAnsi="Arial" w:cs="Arial"/>
        </w:rPr>
        <w:t>requires the Board of Elementary and Secondary Education (Board) to promulgate regulations establishing standards for the provision of interpretation and translation services in public schools</w:t>
      </w:r>
    </w:p>
    <w:p w14:paraId="41303988" w14:textId="77777777" w:rsidR="006C2DEB" w:rsidRDefault="006C2DEB" w:rsidP="040D0E5A">
      <w:pPr>
        <w:spacing w:after="0"/>
        <w:rPr>
          <w:rFonts w:ascii="Arial" w:hAnsi="Arial" w:cs="Arial"/>
        </w:rPr>
      </w:pPr>
    </w:p>
    <w:p w14:paraId="39A9F2BE" w14:textId="73A0905C" w:rsidR="00DB3F28" w:rsidRDefault="617357BC" w:rsidP="040D0E5A">
      <w:pPr>
        <w:spacing w:after="0"/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Consistent with the Protect Education Equity Act, I am </w:t>
      </w:r>
      <w:r w:rsidR="36A1AC74" w:rsidRPr="040D0E5A">
        <w:rPr>
          <w:rFonts w:ascii="Arial" w:hAnsi="Arial" w:cs="Arial"/>
        </w:rPr>
        <w:t>presenting</w:t>
      </w:r>
      <w:r w:rsidR="56241A5D" w:rsidRPr="040D0E5A">
        <w:rPr>
          <w:rFonts w:ascii="Arial" w:hAnsi="Arial" w:cs="Arial"/>
        </w:rPr>
        <w:t xml:space="preserve"> </w:t>
      </w:r>
      <w:r w:rsidR="53C8CCC5" w:rsidRPr="040D0E5A">
        <w:rPr>
          <w:rFonts w:ascii="Arial" w:hAnsi="Arial" w:cs="Arial"/>
        </w:rPr>
        <w:t>new r</w:t>
      </w:r>
      <w:r w:rsidR="56241A5D" w:rsidRPr="040D0E5A">
        <w:rPr>
          <w:rFonts w:ascii="Arial" w:hAnsi="Arial" w:cs="Arial"/>
        </w:rPr>
        <w:t xml:space="preserve">egulations </w:t>
      </w:r>
      <w:r w:rsidR="53C8CCC5" w:rsidRPr="040D0E5A">
        <w:rPr>
          <w:rFonts w:ascii="Arial" w:hAnsi="Arial" w:cs="Arial"/>
        </w:rPr>
        <w:t>and</w:t>
      </w:r>
      <w:r w:rsidR="56241A5D" w:rsidRPr="040D0E5A">
        <w:rPr>
          <w:rFonts w:ascii="Arial" w:hAnsi="Arial" w:cs="Arial"/>
        </w:rPr>
        <w:t xml:space="preserve"> amendments to </w:t>
      </w:r>
      <w:r w:rsidR="6733F33C" w:rsidRPr="040D0E5A">
        <w:rPr>
          <w:rFonts w:ascii="Arial" w:hAnsi="Arial" w:cs="Arial"/>
        </w:rPr>
        <w:t xml:space="preserve">current </w:t>
      </w:r>
      <w:r w:rsidR="56241A5D" w:rsidRPr="040D0E5A">
        <w:rPr>
          <w:rFonts w:ascii="Arial" w:hAnsi="Arial" w:cs="Arial"/>
        </w:rPr>
        <w:t>regulations</w:t>
      </w:r>
      <w:r w:rsidR="53C8CCC5" w:rsidRPr="040D0E5A">
        <w:rPr>
          <w:rFonts w:ascii="Arial" w:hAnsi="Arial" w:cs="Arial"/>
        </w:rPr>
        <w:t>, as</w:t>
      </w:r>
      <w:r w:rsidR="56241A5D" w:rsidRPr="040D0E5A">
        <w:rPr>
          <w:rFonts w:ascii="Arial" w:hAnsi="Arial" w:cs="Arial"/>
        </w:rPr>
        <w:t xml:space="preserve"> described below</w:t>
      </w:r>
      <w:r w:rsidR="53C8CCC5" w:rsidRPr="040D0E5A">
        <w:rPr>
          <w:rFonts w:ascii="Arial" w:hAnsi="Arial" w:cs="Arial"/>
        </w:rPr>
        <w:t>,</w:t>
      </w:r>
      <w:r w:rsidR="56241A5D" w:rsidRPr="040D0E5A">
        <w:rPr>
          <w:rFonts w:ascii="Arial" w:hAnsi="Arial" w:cs="Arial"/>
        </w:rPr>
        <w:t xml:space="preserve"> to the Board </w:t>
      </w:r>
      <w:r w:rsidR="36A1AC74" w:rsidRPr="040D0E5A">
        <w:rPr>
          <w:rFonts w:ascii="Arial" w:hAnsi="Arial" w:cs="Arial"/>
        </w:rPr>
        <w:t>for a vote to solicit public comment</w:t>
      </w:r>
      <w:r w:rsidR="5275942F" w:rsidRPr="040D0E5A">
        <w:rPr>
          <w:rFonts w:ascii="Arial" w:hAnsi="Arial" w:cs="Arial"/>
        </w:rPr>
        <w:t>. I anticipate</w:t>
      </w:r>
      <w:r w:rsidR="36A1AC74" w:rsidRPr="040D0E5A">
        <w:rPr>
          <w:rFonts w:ascii="Arial" w:hAnsi="Arial" w:cs="Arial"/>
        </w:rPr>
        <w:t xml:space="preserve"> a final vote by the Board in J</w:t>
      </w:r>
      <w:r w:rsidR="60749C5C" w:rsidRPr="040D0E5A">
        <w:rPr>
          <w:rFonts w:ascii="Arial" w:hAnsi="Arial" w:cs="Arial"/>
        </w:rPr>
        <w:t>une</w:t>
      </w:r>
      <w:r w:rsidR="36A1AC74" w:rsidRPr="040D0E5A">
        <w:rPr>
          <w:rFonts w:ascii="Arial" w:hAnsi="Arial" w:cs="Arial"/>
        </w:rPr>
        <w:t xml:space="preserve"> 2026, following the public comment period. </w:t>
      </w:r>
    </w:p>
    <w:p w14:paraId="7377D307" w14:textId="77777777" w:rsidR="00671379" w:rsidRDefault="00671379" w:rsidP="006C2DEB">
      <w:pPr>
        <w:rPr>
          <w:rFonts w:ascii="Arial" w:hAnsi="Arial" w:cs="Arial"/>
        </w:rPr>
      </w:pPr>
    </w:p>
    <w:p w14:paraId="52689F15" w14:textId="2F6C26E8" w:rsidR="000F0ACD" w:rsidRPr="0027192D" w:rsidRDefault="641254AA">
      <w:pPr>
        <w:rPr>
          <w:rFonts w:ascii="Arial" w:hAnsi="Arial" w:cs="Arial"/>
          <w:b/>
          <w:bCs/>
        </w:rPr>
      </w:pPr>
      <w:r w:rsidRPr="6EF26AEB">
        <w:rPr>
          <w:rFonts w:ascii="Arial" w:hAnsi="Arial" w:cs="Arial"/>
          <w:b/>
          <w:bCs/>
        </w:rPr>
        <w:t xml:space="preserve">Proposed </w:t>
      </w:r>
      <w:r w:rsidR="6E33F4BB" w:rsidRPr="6EF26AEB">
        <w:rPr>
          <w:rFonts w:ascii="Arial" w:hAnsi="Arial" w:cs="Arial"/>
          <w:b/>
          <w:bCs/>
        </w:rPr>
        <w:t>Amendments to Regulations on Special Education to Conform to State Law</w:t>
      </w:r>
      <w:r w:rsidR="3A73474D" w:rsidRPr="6EF26AEB">
        <w:rPr>
          <w:rFonts w:ascii="Arial" w:hAnsi="Arial" w:cs="Arial"/>
          <w:b/>
          <w:bCs/>
        </w:rPr>
        <w:t>, 603 CMR 28.00</w:t>
      </w:r>
    </w:p>
    <w:p w14:paraId="12CCF0A3" w14:textId="3FB1DC93" w:rsidR="00AC608E" w:rsidRPr="003C6259" w:rsidRDefault="003C6259" w:rsidP="040D0E5A">
      <w:pPr>
        <w:spacing w:after="0"/>
        <w:rPr>
          <w:rFonts w:ascii="Arial" w:hAnsi="Arial" w:cs="Arial"/>
        </w:rPr>
      </w:pPr>
      <w:r w:rsidRPr="5D804A61">
        <w:rPr>
          <w:rFonts w:ascii="Arial" w:hAnsi="Arial" w:cs="Arial"/>
        </w:rPr>
        <w:t xml:space="preserve">As required by the Protect Education Equity Act, </w:t>
      </w:r>
      <w:r w:rsidR="00292921" w:rsidRPr="5D804A61">
        <w:rPr>
          <w:rFonts w:ascii="Arial" w:hAnsi="Arial" w:cs="Arial"/>
        </w:rPr>
        <w:t>I am proposing amendments to the Special Education regulations t</w:t>
      </w:r>
      <w:r w:rsidRPr="5D804A61">
        <w:rPr>
          <w:rFonts w:ascii="Arial" w:hAnsi="Arial" w:cs="Arial"/>
        </w:rPr>
        <w:t xml:space="preserve">hat incorporate </w:t>
      </w:r>
      <w:r w:rsidR="00292921" w:rsidRPr="5D804A61">
        <w:rPr>
          <w:rFonts w:ascii="Arial" w:hAnsi="Arial" w:cs="Arial"/>
        </w:rPr>
        <w:t xml:space="preserve">certain </w:t>
      </w:r>
      <w:r w:rsidR="00F50FB6" w:rsidRPr="5D804A61">
        <w:rPr>
          <w:rFonts w:ascii="Arial" w:hAnsi="Arial" w:cs="Arial"/>
        </w:rPr>
        <w:t xml:space="preserve">provisions </w:t>
      </w:r>
      <w:r w:rsidR="00643D86" w:rsidRPr="5D804A61">
        <w:rPr>
          <w:rFonts w:ascii="Arial" w:hAnsi="Arial" w:cs="Arial"/>
        </w:rPr>
        <w:t>of</w:t>
      </w:r>
      <w:r w:rsidR="00F50FB6" w:rsidRPr="5D804A61">
        <w:rPr>
          <w:rFonts w:ascii="Arial" w:hAnsi="Arial" w:cs="Arial"/>
        </w:rPr>
        <w:t xml:space="preserve"> federal </w:t>
      </w:r>
      <w:r w:rsidR="532D7B98" w:rsidRPr="5D804A61">
        <w:rPr>
          <w:rFonts w:ascii="Arial" w:hAnsi="Arial" w:cs="Arial"/>
        </w:rPr>
        <w:t xml:space="preserve">law </w:t>
      </w:r>
      <w:r w:rsidR="00F50FB6" w:rsidRPr="5D804A61">
        <w:rPr>
          <w:rFonts w:ascii="Arial" w:hAnsi="Arial" w:cs="Arial"/>
        </w:rPr>
        <w:t>relating</w:t>
      </w:r>
      <w:r w:rsidR="511A99E1" w:rsidRPr="5D804A61">
        <w:rPr>
          <w:rFonts w:ascii="Arial" w:hAnsi="Arial" w:cs="Arial"/>
        </w:rPr>
        <w:t xml:space="preserve"> to</w:t>
      </w:r>
      <w:r w:rsidR="00F50FB6" w:rsidRPr="5D804A61">
        <w:rPr>
          <w:rFonts w:ascii="Arial" w:hAnsi="Arial" w:cs="Arial"/>
        </w:rPr>
        <w:t xml:space="preserve"> discipline </w:t>
      </w:r>
      <w:r w:rsidR="00C2063E" w:rsidRPr="5D804A61">
        <w:rPr>
          <w:rFonts w:ascii="Arial" w:hAnsi="Arial" w:cs="Arial"/>
        </w:rPr>
        <w:t xml:space="preserve">procedures for </w:t>
      </w:r>
      <w:r w:rsidR="00F50FB6" w:rsidRPr="5D804A61">
        <w:rPr>
          <w:rFonts w:ascii="Arial" w:hAnsi="Arial" w:cs="Arial"/>
        </w:rPr>
        <w:t xml:space="preserve">students with disabilities. Among other </w:t>
      </w:r>
      <w:r w:rsidR="00AE0110" w:rsidRPr="5D804A61">
        <w:rPr>
          <w:rFonts w:ascii="Arial" w:hAnsi="Arial" w:cs="Arial"/>
        </w:rPr>
        <w:t xml:space="preserve">things, these amendments </w:t>
      </w:r>
      <w:r w:rsidR="00D75A6B" w:rsidRPr="5D804A61">
        <w:rPr>
          <w:rFonts w:ascii="Arial" w:hAnsi="Arial" w:cs="Arial"/>
        </w:rPr>
        <w:t xml:space="preserve">address </w:t>
      </w:r>
      <w:r w:rsidR="00006477" w:rsidRPr="5D804A61">
        <w:rPr>
          <w:rFonts w:ascii="Arial" w:hAnsi="Arial" w:cs="Arial"/>
        </w:rPr>
        <w:t>when and how s</w:t>
      </w:r>
      <w:r w:rsidR="00AE0110" w:rsidRPr="5D804A61">
        <w:rPr>
          <w:rFonts w:ascii="Arial" w:hAnsi="Arial" w:cs="Arial"/>
        </w:rPr>
        <w:t>chool personnel may remove a student</w:t>
      </w:r>
      <w:r w:rsidR="005275A6" w:rsidRPr="5D804A61">
        <w:rPr>
          <w:rFonts w:ascii="Arial" w:hAnsi="Arial" w:cs="Arial"/>
        </w:rPr>
        <w:t xml:space="preserve"> </w:t>
      </w:r>
      <w:r w:rsidR="00ED7941" w:rsidRPr="5D804A61">
        <w:rPr>
          <w:rFonts w:ascii="Arial" w:hAnsi="Arial" w:cs="Arial"/>
        </w:rPr>
        <w:t xml:space="preserve">with </w:t>
      </w:r>
      <w:r w:rsidR="005E50CE" w:rsidRPr="5D804A61">
        <w:rPr>
          <w:rFonts w:ascii="Arial" w:hAnsi="Arial" w:cs="Arial"/>
        </w:rPr>
        <w:t xml:space="preserve">a </w:t>
      </w:r>
      <w:r w:rsidR="00ED7941" w:rsidRPr="5D804A61">
        <w:rPr>
          <w:rFonts w:ascii="Arial" w:hAnsi="Arial" w:cs="Arial"/>
        </w:rPr>
        <w:t>disability</w:t>
      </w:r>
      <w:r w:rsidR="00D22C5C" w:rsidRPr="5D804A61">
        <w:rPr>
          <w:rFonts w:ascii="Arial" w:hAnsi="Arial" w:cs="Arial"/>
        </w:rPr>
        <w:t xml:space="preserve"> who violates a code of student conduct from their current placement</w:t>
      </w:r>
      <w:r w:rsidR="00006477" w:rsidRPr="5D804A61">
        <w:rPr>
          <w:rFonts w:ascii="Arial" w:hAnsi="Arial" w:cs="Arial"/>
        </w:rPr>
        <w:t xml:space="preserve">. </w:t>
      </w:r>
      <w:r w:rsidR="218D1952" w:rsidRPr="5D804A61">
        <w:rPr>
          <w:rFonts w:ascii="Arial" w:hAnsi="Arial" w:cs="Arial"/>
        </w:rPr>
        <w:t xml:space="preserve">The proposed amendments to the Special Education regulations also include a </w:t>
      </w:r>
      <w:r w:rsidR="0F2D39DF" w:rsidRPr="5D804A61">
        <w:rPr>
          <w:rFonts w:ascii="Arial" w:hAnsi="Arial" w:cs="Arial"/>
        </w:rPr>
        <w:t xml:space="preserve">technical correction </w:t>
      </w:r>
      <w:r w:rsidR="218D1952" w:rsidRPr="5D804A61">
        <w:rPr>
          <w:rFonts w:ascii="Arial" w:hAnsi="Arial" w:cs="Arial"/>
        </w:rPr>
        <w:t xml:space="preserve">to the definition of an individualized education program </w:t>
      </w:r>
      <w:r w:rsidR="19BF455F" w:rsidRPr="5D804A61">
        <w:rPr>
          <w:rFonts w:ascii="Arial" w:hAnsi="Arial" w:cs="Arial"/>
        </w:rPr>
        <w:t>(IEP)</w:t>
      </w:r>
      <w:r w:rsidR="4DB4294F" w:rsidRPr="5D804A61">
        <w:rPr>
          <w:rFonts w:ascii="Arial" w:hAnsi="Arial" w:cs="Arial"/>
        </w:rPr>
        <w:t xml:space="preserve"> at 603 CMR 28.02(11)</w:t>
      </w:r>
      <w:r w:rsidR="19BF455F" w:rsidRPr="5D804A61">
        <w:rPr>
          <w:rFonts w:ascii="Arial" w:hAnsi="Arial" w:cs="Arial"/>
        </w:rPr>
        <w:t xml:space="preserve">. Consistent with the Protect Education Equity Act, the </w:t>
      </w:r>
      <w:r w:rsidR="303933D9" w:rsidRPr="5D804A61">
        <w:rPr>
          <w:rFonts w:ascii="Arial" w:hAnsi="Arial" w:cs="Arial"/>
        </w:rPr>
        <w:t xml:space="preserve">proposed amendment </w:t>
      </w:r>
      <w:r w:rsidR="0C69622D" w:rsidRPr="5D804A61">
        <w:rPr>
          <w:rFonts w:ascii="Arial" w:hAnsi="Arial" w:cs="Arial"/>
        </w:rPr>
        <w:t xml:space="preserve">clarifies </w:t>
      </w:r>
      <w:r w:rsidR="303933D9" w:rsidRPr="5D804A61">
        <w:rPr>
          <w:rFonts w:ascii="Arial" w:hAnsi="Arial" w:cs="Arial"/>
        </w:rPr>
        <w:t xml:space="preserve">the </w:t>
      </w:r>
      <w:r w:rsidR="19BF455F" w:rsidRPr="5D804A61">
        <w:rPr>
          <w:rFonts w:ascii="Arial" w:hAnsi="Arial" w:cs="Arial"/>
        </w:rPr>
        <w:t xml:space="preserve">definition of an IEP to include that </w:t>
      </w:r>
      <w:r w:rsidR="79C85C16" w:rsidRPr="5D804A61">
        <w:rPr>
          <w:rFonts w:ascii="Arial" w:hAnsi="Arial" w:cs="Arial"/>
        </w:rPr>
        <w:t>it is developed and approved in accordance with state law.</w:t>
      </w:r>
    </w:p>
    <w:p w14:paraId="6F11BEF6" w14:textId="623FB130" w:rsidR="040D0E5A" w:rsidRDefault="040D0E5A" w:rsidP="040D0E5A">
      <w:pPr>
        <w:rPr>
          <w:rFonts w:ascii="Arial" w:hAnsi="Arial" w:cs="Arial"/>
        </w:rPr>
      </w:pPr>
    </w:p>
    <w:p w14:paraId="381F93C5" w14:textId="47C95AF7" w:rsidR="007E4059" w:rsidRPr="002A2142" w:rsidRDefault="00FE1AF9" w:rsidP="3289E382">
      <w:pPr>
        <w:rPr>
          <w:rFonts w:ascii="Arial" w:hAnsi="Arial" w:cs="Arial"/>
          <w:b/>
          <w:bCs/>
        </w:rPr>
      </w:pPr>
      <w:r w:rsidRPr="1069FDCC">
        <w:rPr>
          <w:rFonts w:ascii="Arial" w:hAnsi="Arial" w:cs="Arial"/>
          <w:b/>
          <w:bCs/>
        </w:rPr>
        <w:lastRenderedPageBreak/>
        <w:t xml:space="preserve">Proposed </w:t>
      </w:r>
      <w:r w:rsidR="4C76B087" w:rsidRPr="1069FDCC">
        <w:rPr>
          <w:rFonts w:ascii="Arial" w:hAnsi="Arial" w:cs="Arial"/>
          <w:b/>
          <w:bCs/>
        </w:rPr>
        <w:t>New Regulations for Interpretation and Translation Services in Schools</w:t>
      </w:r>
      <w:r w:rsidR="007E4059" w:rsidRPr="1069FDCC">
        <w:rPr>
          <w:rFonts w:ascii="Arial" w:hAnsi="Arial" w:cs="Arial"/>
          <w:b/>
          <w:bCs/>
        </w:rPr>
        <w:t>, 603 CMR 57.00</w:t>
      </w:r>
    </w:p>
    <w:p w14:paraId="6F14AEE8" w14:textId="13482B21" w:rsidR="00D67E62" w:rsidRDefault="001A448E" w:rsidP="007E4059">
      <w:pPr>
        <w:rPr>
          <w:rFonts w:ascii="Arial" w:hAnsi="Arial" w:cs="Arial"/>
        </w:rPr>
      </w:pPr>
      <w:r w:rsidRPr="1069FDCC">
        <w:rPr>
          <w:rFonts w:ascii="Arial" w:hAnsi="Arial" w:cs="Arial"/>
        </w:rPr>
        <w:t>Consistent with the requirements of t</w:t>
      </w:r>
      <w:r w:rsidR="007E4059" w:rsidRPr="1069FDCC">
        <w:rPr>
          <w:rFonts w:ascii="Arial" w:hAnsi="Arial" w:cs="Arial"/>
        </w:rPr>
        <w:t>he Protect Education Equity Act</w:t>
      </w:r>
      <w:r w:rsidRPr="1069FDCC">
        <w:rPr>
          <w:rFonts w:ascii="Arial" w:hAnsi="Arial" w:cs="Arial"/>
        </w:rPr>
        <w:t>, I am proposing a new set of regulations that establish s</w:t>
      </w:r>
      <w:r w:rsidR="007E4059" w:rsidRPr="1069FDCC">
        <w:rPr>
          <w:rFonts w:ascii="Arial" w:hAnsi="Arial" w:cs="Arial"/>
        </w:rPr>
        <w:t>tandards for the provision of interpretation and translation services to parents and legal guardians with limited English proficien</w:t>
      </w:r>
      <w:r w:rsidR="00764986" w:rsidRPr="1069FDCC">
        <w:rPr>
          <w:rFonts w:ascii="Arial" w:hAnsi="Arial" w:cs="Arial"/>
        </w:rPr>
        <w:t>cy</w:t>
      </w:r>
      <w:r w:rsidR="007E4059" w:rsidRPr="1069FDCC">
        <w:rPr>
          <w:rFonts w:ascii="Arial" w:hAnsi="Arial" w:cs="Arial"/>
        </w:rPr>
        <w:t xml:space="preserve"> of </w:t>
      </w:r>
      <w:proofErr w:type="gramStart"/>
      <w:r w:rsidR="007E4059" w:rsidRPr="1069FDCC">
        <w:rPr>
          <w:rFonts w:ascii="Arial" w:hAnsi="Arial" w:cs="Arial"/>
        </w:rPr>
        <w:t>public school</w:t>
      </w:r>
      <w:proofErr w:type="gramEnd"/>
      <w:r w:rsidR="007E4059" w:rsidRPr="1069FDCC">
        <w:rPr>
          <w:rFonts w:ascii="Arial" w:hAnsi="Arial" w:cs="Arial"/>
        </w:rPr>
        <w:t xml:space="preserve"> students.  The proposed regulations include qualifications for General Education Interpreters (i.e.</w:t>
      </w:r>
      <w:r w:rsidR="00C81014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interpreters who facilitate communication on general education matters), Advanced Interpreters (i.e., interpreters who facilitate communication on special education and other specialized meetings)</w:t>
      </w:r>
      <w:r w:rsidR="00C16F73" w:rsidRPr="1069FDCC">
        <w:rPr>
          <w:rFonts w:ascii="Arial" w:hAnsi="Arial" w:cs="Arial"/>
        </w:rPr>
        <w:t>,</w:t>
      </w:r>
      <w:r w:rsidR="007E4059" w:rsidRPr="1069FDCC">
        <w:rPr>
          <w:rFonts w:ascii="Arial" w:hAnsi="Arial" w:cs="Arial"/>
        </w:rPr>
        <w:t xml:space="preserve"> and School Translators.  </w:t>
      </w:r>
    </w:p>
    <w:p w14:paraId="39A80358" w14:textId="2605B850" w:rsidR="00032C80" w:rsidRDefault="00197AB7" w:rsidP="00826B5C">
      <w:pPr>
        <w:rPr>
          <w:rFonts w:ascii="Arial" w:hAnsi="Arial" w:cs="Arial"/>
        </w:rPr>
      </w:pPr>
      <w:r w:rsidRPr="3289E382">
        <w:rPr>
          <w:rFonts w:ascii="Arial" w:hAnsi="Arial" w:cs="Arial"/>
        </w:rPr>
        <w:t xml:space="preserve">In addition to regulatory changes, the Department is in the process of </w:t>
      </w:r>
      <w:r w:rsidR="004E79B0" w:rsidRPr="3289E382">
        <w:rPr>
          <w:rFonts w:ascii="Arial" w:hAnsi="Arial" w:cs="Arial"/>
        </w:rPr>
        <w:t xml:space="preserve">updating guidance </w:t>
      </w:r>
      <w:r w:rsidR="008A2436" w:rsidRPr="3289E382">
        <w:rPr>
          <w:rFonts w:ascii="Arial" w:hAnsi="Arial" w:cs="Arial"/>
        </w:rPr>
        <w:t xml:space="preserve">in alignment with </w:t>
      </w:r>
      <w:r w:rsidR="005C4EB3" w:rsidRPr="3289E382">
        <w:rPr>
          <w:rFonts w:ascii="Arial" w:hAnsi="Arial" w:cs="Arial"/>
        </w:rPr>
        <w:t>the Protec</w:t>
      </w:r>
      <w:r w:rsidR="09B3820D" w:rsidRPr="3289E382">
        <w:rPr>
          <w:rFonts w:ascii="Arial" w:hAnsi="Arial" w:cs="Arial"/>
        </w:rPr>
        <w:t>t</w:t>
      </w:r>
      <w:r w:rsidR="005C4EB3" w:rsidRPr="3289E382">
        <w:rPr>
          <w:rFonts w:ascii="Arial" w:hAnsi="Arial" w:cs="Arial"/>
        </w:rPr>
        <w:t xml:space="preserve"> Education Equity</w:t>
      </w:r>
      <w:r w:rsidR="008A2436" w:rsidRPr="3289E382">
        <w:rPr>
          <w:rFonts w:ascii="Arial" w:hAnsi="Arial" w:cs="Arial"/>
        </w:rPr>
        <w:t xml:space="preserve"> Act, </w:t>
      </w:r>
      <w:r w:rsidR="00967D02" w:rsidRPr="3289E382">
        <w:rPr>
          <w:rFonts w:ascii="Arial" w:hAnsi="Arial" w:cs="Arial"/>
        </w:rPr>
        <w:t>including</w:t>
      </w:r>
      <w:r w:rsidR="008A2436" w:rsidRPr="3289E382">
        <w:rPr>
          <w:rFonts w:ascii="Arial" w:hAnsi="Arial" w:cs="Arial"/>
        </w:rPr>
        <w:t xml:space="preserve"> Guidance on English Learner Education Services and Programming</w:t>
      </w:r>
      <w:r w:rsidR="00245747" w:rsidRPr="3289E382">
        <w:rPr>
          <w:rFonts w:ascii="Arial" w:hAnsi="Arial" w:cs="Arial"/>
        </w:rPr>
        <w:t>,</w:t>
      </w:r>
      <w:r w:rsidR="008C13EE" w:rsidRPr="3289E382">
        <w:rPr>
          <w:rFonts w:ascii="Arial" w:hAnsi="Arial" w:cs="Arial"/>
        </w:rPr>
        <w:t xml:space="preserve"> Supporting English Learners with Disabilities with the New Individualized Education Program (IEP): Quick Reference Guide</w:t>
      </w:r>
      <w:r w:rsidR="00F42B7A" w:rsidRPr="3289E382">
        <w:rPr>
          <w:rFonts w:ascii="Arial" w:hAnsi="Arial" w:cs="Arial"/>
        </w:rPr>
        <w:t>, and the IEP Technical Guide that accompanies the new IEP</w:t>
      </w:r>
      <w:r w:rsidR="00F4191D" w:rsidRPr="3289E382">
        <w:rPr>
          <w:rFonts w:ascii="Arial" w:hAnsi="Arial" w:cs="Arial"/>
        </w:rPr>
        <w:t>.</w:t>
      </w:r>
      <w:r w:rsidR="00BA6B2C" w:rsidRPr="3289E382">
        <w:rPr>
          <w:rFonts w:ascii="Arial" w:hAnsi="Arial" w:cs="Arial"/>
        </w:rPr>
        <w:t xml:space="preserve"> </w:t>
      </w:r>
    </w:p>
    <w:p w14:paraId="32A2D626" w14:textId="0FEF4FB7" w:rsidR="00826B5C" w:rsidRPr="00826B5C" w:rsidRDefault="00AE7C96" w:rsidP="00826B5C">
      <w:pPr>
        <w:rPr>
          <w:rFonts w:ascii="Arial" w:hAnsi="Arial" w:cs="Arial"/>
        </w:rPr>
      </w:pPr>
      <w:r>
        <w:rPr>
          <w:rFonts w:ascii="Arial" w:hAnsi="Arial" w:cs="Arial"/>
        </w:rPr>
        <w:t>Lauren Woo, Deputy Commissioner</w:t>
      </w:r>
      <w:r w:rsidR="00826B5C" w:rsidRPr="3FDE9D63">
        <w:rPr>
          <w:rFonts w:ascii="Arial" w:hAnsi="Arial" w:cs="Arial"/>
        </w:rPr>
        <w:t xml:space="preserve">, </w:t>
      </w:r>
      <w:r w:rsidR="00032C80">
        <w:rPr>
          <w:rFonts w:ascii="Arial" w:hAnsi="Arial" w:cs="Arial"/>
        </w:rPr>
        <w:t xml:space="preserve">Iraida Alvarez, </w:t>
      </w:r>
      <w:r w:rsidR="00BC250B">
        <w:rPr>
          <w:rFonts w:ascii="Arial" w:hAnsi="Arial" w:cs="Arial"/>
        </w:rPr>
        <w:t xml:space="preserve">Acting Executive Director of Special Education, </w:t>
      </w:r>
      <w:r w:rsidR="00B9492F">
        <w:rPr>
          <w:rFonts w:ascii="Arial" w:hAnsi="Arial" w:cs="Arial"/>
        </w:rPr>
        <w:t xml:space="preserve">and Allison Balter, Director of the Office of Language Acquisition </w:t>
      </w:r>
      <w:r w:rsidR="00826B5C" w:rsidRPr="3FDE9D63">
        <w:rPr>
          <w:rFonts w:ascii="Arial" w:hAnsi="Arial" w:cs="Arial"/>
        </w:rPr>
        <w:t>will join us for the discussion</w:t>
      </w:r>
      <w:r w:rsidR="0779461E" w:rsidRPr="3FDE9D63">
        <w:rPr>
          <w:rFonts w:ascii="Arial" w:hAnsi="Arial" w:cs="Arial"/>
        </w:rPr>
        <w:t xml:space="preserve"> at the </w:t>
      </w:r>
      <w:r w:rsidR="00343DC0">
        <w:rPr>
          <w:rFonts w:ascii="Arial" w:hAnsi="Arial" w:cs="Arial"/>
        </w:rPr>
        <w:t>February</w:t>
      </w:r>
      <w:r w:rsidR="0779461E" w:rsidRPr="3FDE9D63">
        <w:rPr>
          <w:rFonts w:ascii="Arial" w:hAnsi="Arial" w:cs="Arial"/>
        </w:rPr>
        <w:t xml:space="preserve"> Board meeting. </w:t>
      </w:r>
    </w:p>
    <w:p w14:paraId="545C3C1F" w14:textId="43B2864E" w:rsidR="00826B5C" w:rsidRPr="00826B5C" w:rsidRDefault="00BC3E73" w:rsidP="00826B5C">
      <w:pPr>
        <w:rPr>
          <w:rFonts w:ascii="Arial" w:hAnsi="Arial" w:cs="Arial"/>
        </w:rPr>
      </w:pPr>
      <w:r w:rsidRPr="040D0E5A">
        <w:rPr>
          <w:rFonts w:ascii="Arial" w:hAnsi="Arial" w:cs="Arial"/>
        </w:rPr>
        <w:t xml:space="preserve">With the Board’s approval, the Department will solicit public </w:t>
      </w:r>
      <w:proofErr w:type="gramStart"/>
      <w:r w:rsidRPr="040D0E5A">
        <w:rPr>
          <w:rFonts w:ascii="Arial" w:hAnsi="Arial" w:cs="Arial"/>
        </w:rPr>
        <w:t>comment</w:t>
      </w:r>
      <w:proofErr w:type="gramEnd"/>
      <w:r w:rsidRPr="040D0E5A">
        <w:rPr>
          <w:rFonts w:ascii="Arial" w:hAnsi="Arial" w:cs="Arial"/>
        </w:rPr>
        <w:t xml:space="preserve"> on the proposed </w:t>
      </w:r>
      <w:r w:rsidR="005C4EB3" w:rsidRPr="040D0E5A">
        <w:rPr>
          <w:rFonts w:ascii="Arial" w:hAnsi="Arial" w:cs="Arial"/>
        </w:rPr>
        <w:t xml:space="preserve">regulations and </w:t>
      </w:r>
      <w:r w:rsidRPr="040D0E5A">
        <w:rPr>
          <w:rFonts w:ascii="Arial" w:hAnsi="Arial" w:cs="Arial"/>
        </w:rPr>
        <w:t>a</w:t>
      </w:r>
      <w:r w:rsidR="00DA4E76" w:rsidRPr="040D0E5A">
        <w:rPr>
          <w:rFonts w:ascii="Arial" w:hAnsi="Arial" w:cs="Arial"/>
        </w:rPr>
        <w:t xml:space="preserve">mendments. </w:t>
      </w:r>
      <w:r w:rsidR="00826B5C" w:rsidRPr="040D0E5A">
        <w:rPr>
          <w:rFonts w:ascii="Arial" w:hAnsi="Arial" w:cs="Arial"/>
        </w:rPr>
        <w:t>After reviewing all the comments and determining</w:t>
      </w:r>
      <w:r w:rsidR="1653C220" w:rsidRPr="040D0E5A">
        <w:rPr>
          <w:rFonts w:ascii="Arial" w:hAnsi="Arial" w:cs="Arial"/>
        </w:rPr>
        <w:t xml:space="preserve"> </w:t>
      </w:r>
      <w:r w:rsidR="00826B5C" w:rsidRPr="040D0E5A">
        <w:rPr>
          <w:rFonts w:ascii="Arial" w:hAnsi="Arial" w:cs="Arial"/>
        </w:rPr>
        <w:t xml:space="preserve">whether further changes are needed, the Department anticipates bringing the </w:t>
      </w:r>
      <w:r w:rsidR="005C4EB3" w:rsidRPr="040D0E5A">
        <w:rPr>
          <w:rFonts w:ascii="Arial" w:hAnsi="Arial" w:cs="Arial"/>
        </w:rPr>
        <w:t xml:space="preserve">regulations and </w:t>
      </w:r>
      <w:r w:rsidR="00826B5C" w:rsidRPr="040D0E5A">
        <w:rPr>
          <w:rFonts w:ascii="Arial" w:hAnsi="Arial" w:cs="Arial"/>
        </w:rPr>
        <w:t>amendments back to the Board in J</w:t>
      </w:r>
      <w:r w:rsidR="00343DC0" w:rsidRPr="040D0E5A">
        <w:rPr>
          <w:rFonts w:ascii="Arial" w:hAnsi="Arial" w:cs="Arial"/>
        </w:rPr>
        <w:t>une</w:t>
      </w:r>
      <w:r w:rsidR="00826B5C" w:rsidRPr="040D0E5A">
        <w:rPr>
          <w:rFonts w:ascii="Arial" w:hAnsi="Arial" w:cs="Arial"/>
        </w:rPr>
        <w:t xml:space="preserve"> 2026 for final adoption. </w:t>
      </w:r>
    </w:p>
    <w:p w14:paraId="0CA90B6A" w14:textId="5DB2E927" w:rsidR="3FA813BD" w:rsidRDefault="00826B5C" w:rsidP="3FA813BD">
      <w:pPr>
        <w:rPr>
          <w:rFonts w:ascii="Arial" w:hAnsi="Arial" w:cs="Arial"/>
        </w:rPr>
      </w:pPr>
      <w:r w:rsidRPr="6EF26AEB">
        <w:rPr>
          <w:rFonts w:ascii="Arial" w:hAnsi="Arial" w:cs="Arial"/>
        </w:rPr>
        <w:t xml:space="preserve">A </w:t>
      </w:r>
      <w:r w:rsidR="00C67CAA" w:rsidRPr="6EF26AEB">
        <w:rPr>
          <w:rFonts w:ascii="Arial" w:hAnsi="Arial" w:cs="Arial"/>
        </w:rPr>
        <w:t xml:space="preserve">redlined </w:t>
      </w:r>
      <w:r w:rsidRPr="6EF26AEB">
        <w:rPr>
          <w:rFonts w:ascii="Arial" w:hAnsi="Arial" w:cs="Arial"/>
        </w:rPr>
        <w:t xml:space="preserve">version of the regulations is </w:t>
      </w:r>
      <w:r w:rsidR="0002440B" w:rsidRPr="6EF26AEB">
        <w:rPr>
          <w:rFonts w:ascii="Arial" w:hAnsi="Arial" w:cs="Arial"/>
        </w:rPr>
        <w:t>enclosed</w:t>
      </w:r>
      <w:r w:rsidRPr="6EF26AEB">
        <w:rPr>
          <w:rFonts w:ascii="Arial" w:hAnsi="Arial" w:cs="Arial"/>
        </w:rPr>
        <w:t xml:space="preserve">, along </w:t>
      </w:r>
      <w:r w:rsidR="7F74148D" w:rsidRPr="6EF26AEB">
        <w:rPr>
          <w:rFonts w:ascii="Arial" w:hAnsi="Arial" w:cs="Arial"/>
        </w:rPr>
        <w:t xml:space="preserve">with </w:t>
      </w:r>
      <w:r w:rsidRPr="6EF26AEB">
        <w:rPr>
          <w:rFonts w:ascii="Arial" w:hAnsi="Arial" w:cs="Arial"/>
        </w:rPr>
        <w:t xml:space="preserve">a motion to solicit public comment on the proposed </w:t>
      </w:r>
      <w:r w:rsidR="5DA63E71" w:rsidRPr="6EF26AEB">
        <w:rPr>
          <w:rFonts w:ascii="Arial" w:hAnsi="Arial" w:cs="Arial"/>
        </w:rPr>
        <w:t xml:space="preserve">regulations and </w:t>
      </w:r>
      <w:r w:rsidRPr="6EF26AEB">
        <w:rPr>
          <w:rFonts w:ascii="Arial" w:hAnsi="Arial" w:cs="Arial"/>
        </w:rPr>
        <w:t>amendments. </w:t>
      </w:r>
    </w:p>
    <w:p w14:paraId="4B94B4EF" w14:textId="14FD07A0" w:rsidR="00C96B77" w:rsidRDefault="00826B5C" w:rsidP="00C96B77">
      <w:pPr>
        <w:rPr>
          <w:rFonts w:ascii="Arial" w:hAnsi="Arial" w:cs="Arial"/>
        </w:rPr>
      </w:pPr>
      <w:r w:rsidRPr="6EF26AEB">
        <w:rPr>
          <w:rFonts w:ascii="Arial" w:hAnsi="Arial" w:cs="Arial"/>
        </w:rPr>
        <w:t>Enclosures: </w:t>
      </w:r>
    </w:p>
    <w:p w14:paraId="7F7F3C49" w14:textId="5A9CBCA4" w:rsidR="1DC366E7" w:rsidRDefault="1DC366E7" w:rsidP="1069FDCC">
      <w:pPr>
        <w:pStyle w:val="ListParagraph"/>
        <w:numPr>
          <w:ilvl w:val="0"/>
          <w:numId w:val="29"/>
        </w:numPr>
        <w:rPr>
          <w:rFonts w:ascii="Arial" w:eastAsia="Arial" w:hAnsi="Arial" w:cs="Arial"/>
        </w:rPr>
      </w:pPr>
      <w:r w:rsidRPr="6EF26AEB">
        <w:rPr>
          <w:rFonts w:ascii="Arial" w:eastAsia="Arial" w:hAnsi="Arial" w:cs="Arial"/>
        </w:rPr>
        <w:t>Proposed Amendments to Regulations on Special Education</w:t>
      </w:r>
      <w:r w:rsidR="361063A9" w:rsidRPr="6EF26AEB">
        <w:rPr>
          <w:rFonts w:ascii="Arial" w:eastAsia="Arial" w:hAnsi="Arial" w:cs="Arial"/>
        </w:rPr>
        <w:t>, 603 CMR 28.00</w:t>
      </w:r>
    </w:p>
    <w:p w14:paraId="7C4C7D91" w14:textId="3638E695" w:rsidR="00325129" w:rsidRPr="00D50277" w:rsidRDefault="1DC366E7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6EF26AEB">
        <w:rPr>
          <w:rFonts w:ascii="Arial" w:eastAsia="Arial" w:hAnsi="Arial" w:cs="Arial"/>
        </w:rPr>
        <w:t>Proposed New Regulations for Interpretation and Translation Services in Schools</w:t>
      </w:r>
      <w:r w:rsidR="51AA9D54" w:rsidRPr="6EF26AEB">
        <w:rPr>
          <w:rFonts w:ascii="Arial" w:eastAsia="Arial" w:hAnsi="Arial" w:cs="Arial"/>
        </w:rPr>
        <w:t>, 603 CMR 57.00</w:t>
      </w:r>
    </w:p>
    <w:p w14:paraId="49C96750" w14:textId="73A0776C" w:rsidR="00325129" w:rsidRPr="00D50277" w:rsidRDefault="00826B5C" w:rsidP="6EF26AEB">
      <w:pPr>
        <w:pStyle w:val="ListParagraph"/>
        <w:numPr>
          <w:ilvl w:val="0"/>
          <w:numId w:val="29"/>
        </w:numPr>
        <w:rPr>
          <w:rFonts w:ascii="Arial" w:hAnsi="Arial" w:cs="Arial"/>
        </w:rPr>
        <w:sectPr w:rsidR="00325129" w:rsidRPr="00D50277" w:rsidSect="00325129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6EF26AEB">
        <w:rPr>
          <w:rFonts w:ascii="Arial" w:hAnsi="Arial" w:cs="Arial"/>
        </w:rPr>
        <w:t>Motio</w:t>
      </w:r>
      <w:r w:rsidR="006A4DEE" w:rsidRPr="6EF26AEB">
        <w:rPr>
          <w:rFonts w:ascii="Arial" w:hAnsi="Arial" w:cs="Arial"/>
        </w:rPr>
        <w:t>n</w:t>
      </w:r>
    </w:p>
    <w:p w14:paraId="7B8BECFA" w14:textId="6E989D3A" w:rsidR="008702B2" w:rsidRDefault="008702B2" w:rsidP="006A4DEE">
      <w:pPr>
        <w:rPr>
          <w:rFonts w:ascii="Arial" w:hAnsi="Arial" w:cs="Arial"/>
        </w:rPr>
      </w:pPr>
    </w:p>
    <w:sectPr w:rsidR="008702B2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5F0C" w14:textId="77777777" w:rsidR="00514DC0" w:rsidRDefault="00514DC0" w:rsidP="00C84EE3">
      <w:pPr>
        <w:spacing w:after="0" w:line="240" w:lineRule="auto"/>
      </w:pPr>
      <w:r>
        <w:separator/>
      </w:r>
    </w:p>
  </w:endnote>
  <w:endnote w:type="continuationSeparator" w:id="0">
    <w:p w14:paraId="740E8F19" w14:textId="77777777" w:rsidR="00514DC0" w:rsidRDefault="00514DC0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B50C58A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268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F2C1DF" w14:textId="77777777" w:rsidR="00325129" w:rsidRPr="003D569C" w:rsidRDefault="00325129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3F04472D" w14:textId="77777777" w:rsidR="00325129" w:rsidRPr="003D569C" w:rsidRDefault="0032512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A73A" w14:textId="77777777" w:rsidR="00514DC0" w:rsidRDefault="00514DC0" w:rsidP="00C84EE3">
      <w:pPr>
        <w:spacing w:after="0" w:line="240" w:lineRule="auto"/>
      </w:pPr>
      <w:r>
        <w:separator/>
      </w:r>
    </w:p>
  </w:footnote>
  <w:footnote w:type="continuationSeparator" w:id="0">
    <w:p w14:paraId="01737038" w14:textId="77777777" w:rsidR="00514DC0" w:rsidRDefault="00514DC0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657892D0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49B"/>
    <w:multiLevelType w:val="multilevel"/>
    <w:tmpl w:val="57167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4F37"/>
    <w:multiLevelType w:val="multilevel"/>
    <w:tmpl w:val="8BA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275F"/>
    <w:multiLevelType w:val="multilevel"/>
    <w:tmpl w:val="362C8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56719"/>
    <w:multiLevelType w:val="multilevel"/>
    <w:tmpl w:val="108A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5FA"/>
    <w:multiLevelType w:val="multilevel"/>
    <w:tmpl w:val="E87A4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C5AF3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0E678C"/>
    <w:multiLevelType w:val="multilevel"/>
    <w:tmpl w:val="42145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F3600"/>
    <w:multiLevelType w:val="multilevel"/>
    <w:tmpl w:val="A956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64CEA"/>
    <w:multiLevelType w:val="multilevel"/>
    <w:tmpl w:val="CDC223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924E2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6315BB"/>
    <w:multiLevelType w:val="multilevel"/>
    <w:tmpl w:val="B4C2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E025F"/>
    <w:multiLevelType w:val="multilevel"/>
    <w:tmpl w:val="31AE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83E5C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A62A46"/>
    <w:multiLevelType w:val="multilevel"/>
    <w:tmpl w:val="D714C6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90AE7"/>
    <w:multiLevelType w:val="multilevel"/>
    <w:tmpl w:val="C18A6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4300A"/>
    <w:multiLevelType w:val="multilevel"/>
    <w:tmpl w:val="48C414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47724"/>
    <w:multiLevelType w:val="multilevel"/>
    <w:tmpl w:val="BF363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F88D3"/>
    <w:multiLevelType w:val="hybridMultilevel"/>
    <w:tmpl w:val="FFFFFFFF"/>
    <w:lvl w:ilvl="0" w:tplc="2770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0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A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C2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C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D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6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86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09D3"/>
    <w:multiLevelType w:val="multilevel"/>
    <w:tmpl w:val="45DEC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02A1E"/>
    <w:multiLevelType w:val="multilevel"/>
    <w:tmpl w:val="D6D2DF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5293C"/>
    <w:multiLevelType w:val="hybridMultilevel"/>
    <w:tmpl w:val="DC40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F37C7"/>
    <w:multiLevelType w:val="hybridMultilevel"/>
    <w:tmpl w:val="FFFFFFFF"/>
    <w:lvl w:ilvl="0" w:tplc="BC020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0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0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7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F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C6BA6"/>
    <w:multiLevelType w:val="multilevel"/>
    <w:tmpl w:val="A928F2C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33115F"/>
    <w:multiLevelType w:val="multilevel"/>
    <w:tmpl w:val="3BC6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3C3EFF"/>
    <w:multiLevelType w:val="multilevel"/>
    <w:tmpl w:val="0388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3B5"/>
    <w:multiLevelType w:val="hybridMultilevel"/>
    <w:tmpl w:val="97A6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07A8E"/>
    <w:multiLevelType w:val="hybridMultilevel"/>
    <w:tmpl w:val="DC124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13403"/>
    <w:multiLevelType w:val="hybridMultilevel"/>
    <w:tmpl w:val="ABE61794"/>
    <w:lvl w:ilvl="0" w:tplc="3FF27B24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C157D"/>
    <w:multiLevelType w:val="multilevel"/>
    <w:tmpl w:val="1196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403485">
    <w:abstractNumId w:val="17"/>
  </w:num>
  <w:num w:numId="2" w16cid:durableId="1365013231">
    <w:abstractNumId w:val="25"/>
  </w:num>
  <w:num w:numId="3" w16cid:durableId="971636923">
    <w:abstractNumId w:val="1"/>
  </w:num>
  <w:num w:numId="4" w16cid:durableId="174851771">
    <w:abstractNumId w:val="21"/>
  </w:num>
  <w:num w:numId="5" w16cid:durableId="911889223">
    <w:abstractNumId w:val="27"/>
  </w:num>
  <w:num w:numId="6" w16cid:durableId="1865441277">
    <w:abstractNumId w:val="28"/>
  </w:num>
  <w:num w:numId="7" w16cid:durableId="913202009">
    <w:abstractNumId w:val="10"/>
  </w:num>
  <w:num w:numId="8" w16cid:durableId="1721785223">
    <w:abstractNumId w:val="6"/>
  </w:num>
  <w:num w:numId="9" w16cid:durableId="65036484">
    <w:abstractNumId w:val="23"/>
  </w:num>
  <w:num w:numId="10" w16cid:durableId="653873009">
    <w:abstractNumId w:val="0"/>
  </w:num>
  <w:num w:numId="11" w16cid:durableId="523789089">
    <w:abstractNumId w:val="18"/>
  </w:num>
  <w:num w:numId="12" w16cid:durableId="912736324">
    <w:abstractNumId w:val="3"/>
  </w:num>
  <w:num w:numId="13" w16cid:durableId="656081517">
    <w:abstractNumId w:val="13"/>
  </w:num>
  <w:num w:numId="14" w16cid:durableId="921527910">
    <w:abstractNumId w:val="8"/>
  </w:num>
  <w:num w:numId="15" w16cid:durableId="144392925">
    <w:abstractNumId w:val="4"/>
  </w:num>
  <w:num w:numId="16" w16cid:durableId="953512348">
    <w:abstractNumId w:val="16"/>
  </w:num>
  <w:num w:numId="17" w16cid:durableId="1870951162">
    <w:abstractNumId w:val="14"/>
  </w:num>
  <w:num w:numId="18" w16cid:durableId="1410421000">
    <w:abstractNumId w:val="11"/>
  </w:num>
  <w:num w:numId="19" w16cid:durableId="174199876">
    <w:abstractNumId w:val="24"/>
  </w:num>
  <w:num w:numId="20" w16cid:durableId="1226260713">
    <w:abstractNumId w:val="7"/>
  </w:num>
  <w:num w:numId="21" w16cid:durableId="1385569065">
    <w:abstractNumId w:val="19"/>
  </w:num>
  <w:num w:numId="22" w16cid:durableId="1257205565">
    <w:abstractNumId w:val="2"/>
  </w:num>
  <w:num w:numId="23" w16cid:durableId="68036972">
    <w:abstractNumId w:val="15"/>
  </w:num>
  <w:num w:numId="24" w16cid:durableId="1740203988">
    <w:abstractNumId w:val="26"/>
  </w:num>
  <w:num w:numId="25" w16cid:durableId="2113475296">
    <w:abstractNumId w:val="12"/>
  </w:num>
  <w:num w:numId="26" w16cid:durableId="1161889829">
    <w:abstractNumId w:val="9"/>
  </w:num>
  <w:num w:numId="27" w16cid:durableId="1167329449">
    <w:abstractNumId w:val="22"/>
  </w:num>
  <w:num w:numId="28" w16cid:durableId="1113478117">
    <w:abstractNumId w:val="5"/>
  </w:num>
  <w:num w:numId="29" w16cid:durableId="255947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6477"/>
    <w:rsid w:val="00021587"/>
    <w:rsid w:val="0002440B"/>
    <w:rsid w:val="0002725A"/>
    <w:rsid w:val="00031A62"/>
    <w:rsid w:val="00032C6B"/>
    <w:rsid w:val="00032C80"/>
    <w:rsid w:val="000500DE"/>
    <w:rsid w:val="00050B80"/>
    <w:rsid w:val="00054F17"/>
    <w:rsid w:val="00072C32"/>
    <w:rsid w:val="00073A4E"/>
    <w:rsid w:val="00081BAC"/>
    <w:rsid w:val="000875C2"/>
    <w:rsid w:val="000A3A4A"/>
    <w:rsid w:val="000A6EF1"/>
    <w:rsid w:val="000A7AFD"/>
    <w:rsid w:val="000B1E6D"/>
    <w:rsid w:val="000B481D"/>
    <w:rsid w:val="000C182F"/>
    <w:rsid w:val="000C23F0"/>
    <w:rsid w:val="000C58AB"/>
    <w:rsid w:val="000D5AC8"/>
    <w:rsid w:val="000D5C8A"/>
    <w:rsid w:val="000E083A"/>
    <w:rsid w:val="000E0CE4"/>
    <w:rsid w:val="000F0ACD"/>
    <w:rsid w:val="000F11A7"/>
    <w:rsid w:val="000F12B8"/>
    <w:rsid w:val="000F284A"/>
    <w:rsid w:val="000F61EC"/>
    <w:rsid w:val="00100340"/>
    <w:rsid w:val="00100CCA"/>
    <w:rsid w:val="0010217C"/>
    <w:rsid w:val="001049A5"/>
    <w:rsid w:val="0010625C"/>
    <w:rsid w:val="00106C71"/>
    <w:rsid w:val="001105E8"/>
    <w:rsid w:val="00110AAB"/>
    <w:rsid w:val="001112A3"/>
    <w:rsid w:val="00115247"/>
    <w:rsid w:val="00116DA2"/>
    <w:rsid w:val="00120A2D"/>
    <w:rsid w:val="00124993"/>
    <w:rsid w:val="00133E86"/>
    <w:rsid w:val="00137973"/>
    <w:rsid w:val="001403BC"/>
    <w:rsid w:val="00143D27"/>
    <w:rsid w:val="00146908"/>
    <w:rsid w:val="00150E8C"/>
    <w:rsid w:val="00154EC7"/>
    <w:rsid w:val="00155557"/>
    <w:rsid w:val="00164B14"/>
    <w:rsid w:val="0017255B"/>
    <w:rsid w:val="00172D6B"/>
    <w:rsid w:val="00172F44"/>
    <w:rsid w:val="00174463"/>
    <w:rsid w:val="00177540"/>
    <w:rsid w:val="00197AB7"/>
    <w:rsid w:val="001A448E"/>
    <w:rsid w:val="001A6771"/>
    <w:rsid w:val="001B3D3D"/>
    <w:rsid w:val="001B77F1"/>
    <w:rsid w:val="001D41A0"/>
    <w:rsid w:val="001D6822"/>
    <w:rsid w:val="001E138A"/>
    <w:rsid w:val="001E223C"/>
    <w:rsid w:val="001E2F56"/>
    <w:rsid w:val="002001F2"/>
    <w:rsid w:val="002040C5"/>
    <w:rsid w:val="00204F3F"/>
    <w:rsid w:val="00207DE2"/>
    <w:rsid w:val="00212EB6"/>
    <w:rsid w:val="00213F0C"/>
    <w:rsid w:val="002144AF"/>
    <w:rsid w:val="00217144"/>
    <w:rsid w:val="00217C1C"/>
    <w:rsid w:val="002241E3"/>
    <w:rsid w:val="0023027F"/>
    <w:rsid w:val="00230D78"/>
    <w:rsid w:val="00232D57"/>
    <w:rsid w:val="00234C55"/>
    <w:rsid w:val="00241E5D"/>
    <w:rsid w:val="00243EEA"/>
    <w:rsid w:val="00245747"/>
    <w:rsid w:val="00252C14"/>
    <w:rsid w:val="002555BD"/>
    <w:rsid w:val="00263FB9"/>
    <w:rsid w:val="00266FA0"/>
    <w:rsid w:val="002717E1"/>
    <w:rsid w:val="0027192D"/>
    <w:rsid w:val="00271B1E"/>
    <w:rsid w:val="0028651F"/>
    <w:rsid w:val="00292921"/>
    <w:rsid w:val="002A2142"/>
    <w:rsid w:val="002A7BBB"/>
    <w:rsid w:val="002A7F6F"/>
    <w:rsid w:val="002B69FE"/>
    <w:rsid w:val="002C0E5E"/>
    <w:rsid w:val="002C1662"/>
    <w:rsid w:val="002D1FCD"/>
    <w:rsid w:val="002D2744"/>
    <w:rsid w:val="002D5D44"/>
    <w:rsid w:val="002E4BDE"/>
    <w:rsid w:val="002E6807"/>
    <w:rsid w:val="002F490C"/>
    <w:rsid w:val="003015C1"/>
    <w:rsid w:val="003053CF"/>
    <w:rsid w:val="00305FEA"/>
    <w:rsid w:val="00321071"/>
    <w:rsid w:val="0032165B"/>
    <w:rsid w:val="00323446"/>
    <w:rsid w:val="00325129"/>
    <w:rsid w:val="003317C0"/>
    <w:rsid w:val="003429A1"/>
    <w:rsid w:val="00343DC0"/>
    <w:rsid w:val="00346765"/>
    <w:rsid w:val="0035206A"/>
    <w:rsid w:val="0035449D"/>
    <w:rsid w:val="003554C6"/>
    <w:rsid w:val="00362430"/>
    <w:rsid w:val="00366AA2"/>
    <w:rsid w:val="0037292D"/>
    <w:rsid w:val="00375318"/>
    <w:rsid w:val="00375C0E"/>
    <w:rsid w:val="0038535C"/>
    <w:rsid w:val="003873BE"/>
    <w:rsid w:val="0038749D"/>
    <w:rsid w:val="00391521"/>
    <w:rsid w:val="00395B83"/>
    <w:rsid w:val="00396BF4"/>
    <w:rsid w:val="003A2B79"/>
    <w:rsid w:val="003A4024"/>
    <w:rsid w:val="003A474E"/>
    <w:rsid w:val="003A62D3"/>
    <w:rsid w:val="003B1894"/>
    <w:rsid w:val="003B2C94"/>
    <w:rsid w:val="003C3438"/>
    <w:rsid w:val="003C6259"/>
    <w:rsid w:val="003D569C"/>
    <w:rsid w:val="003E2FDF"/>
    <w:rsid w:val="003E322F"/>
    <w:rsid w:val="003E44D6"/>
    <w:rsid w:val="003F2681"/>
    <w:rsid w:val="003F3862"/>
    <w:rsid w:val="003F3965"/>
    <w:rsid w:val="003F3E5B"/>
    <w:rsid w:val="003F5F40"/>
    <w:rsid w:val="004009AA"/>
    <w:rsid w:val="00411181"/>
    <w:rsid w:val="00413DEB"/>
    <w:rsid w:val="0041692C"/>
    <w:rsid w:val="00416DF5"/>
    <w:rsid w:val="00417432"/>
    <w:rsid w:val="0042685A"/>
    <w:rsid w:val="004334FD"/>
    <w:rsid w:val="004336F9"/>
    <w:rsid w:val="004338A3"/>
    <w:rsid w:val="004537DE"/>
    <w:rsid w:val="00455006"/>
    <w:rsid w:val="00456E4B"/>
    <w:rsid w:val="00473DFD"/>
    <w:rsid w:val="00477A40"/>
    <w:rsid w:val="00477ED9"/>
    <w:rsid w:val="00481347"/>
    <w:rsid w:val="00482BB7"/>
    <w:rsid w:val="00482E43"/>
    <w:rsid w:val="00483223"/>
    <w:rsid w:val="0048423F"/>
    <w:rsid w:val="00485209"/>
    <w:rsid w:val="00486FCC"/>
    <w:rsid w:val="00487901"/>
    <w:rsid w:val="00490D13"/>
    <w:rsid w:val="00491701"/>
    <w:rsid w:val="004924C2"/>
    <w:rsid w:val="00495113"/>
    <w:rsid w:val="00496FA3"/>
    <w:rsid w:val="004A34B0"/>
    <w:rsid w:val="004A7710"/>
    <w:rsid w:val="004B2C25"/>
    <w:rsid w:val="004C46FB"/>
    <w:rsid w:val="004C738A"/>
    <w:rsid w:val="004D050B"/>
    <w:rsid w:val="004D3B81"/>
    <w:rsid w:val="004D3FCC"/>
    <w:rsid w:val="004D51BA"/>
    <w:rsid w:val="004E1FDE"/>
    <w:rsid w:val="004E2B0B"/>
    <w:rsid w:val="004E3FCB"/>
    <w:rsid w:val="004E79B0"/>
    <w:rsid w:val="004E7A1B"/>
    <w:rsid w:val="004E86F9"/>
    <w:rsid w:val="004F4E75"/>
    <w:rsid w:val="00500234"/>
    <w:rsid w:val="00507A97"/>
    <w:rsid w:val="005131B1"/>
    <w:rsid w:val="005142EF"/>
    <w:rsid w:val="00514B92"/>
    <w:rsid w:val="00514DC0"/>
    <w:rsid w:val="00517ACF"/>
    <w:rsid w:val="00520296"/>
    <w:rsid w:val="005251DE"/>
    <w:rsid w:val="00525FC4"/>
    <w:rsid w:val="005275A6"/>
    <w:rsid w:val="005401D0"/>
    <w:rsid w:val="0054240E"/>
    <w:rsid w:val="005441B5"/>
    <w:rsid w:val="005452E4"/>
    <w:rsid w:val="00556AE3"/>
    <w:rsid w:val="00560D69"/>
    <w:rsid w:val="00562182"/>
    <w:rsid w:val="00570437"/>
    <w:rsid w:val="0057369F"/>
    <w:rsid w:val="005741C6"/>
    <w:rsid w:val="00581EAB"/>
    <w:rsid w:val="0058205C"/>
    <w:rsid w:val="00584BC7"/>
    <w:rsid w:val="00590B5F"/>
    <w:rsid w:val="005926C5"/>
    <w:rsid w:val="0059438A"/>
    <w:rsid w:val="00596AD5"/>
    <w:rsid w:val="005A00CE"/>
    <w:rsid w:val="005A0C21"/>
    <w:rsid w:val="005A487F"/>
    <w:rsid w:val="005A5B3A"/>
    <w:rsid w:val="005A6A52"/>
    <w:rsid w:val="005C4EB3"/>
    <w:rsid w:val="005D2663"/>
    <w:rsid w:val="005D315F"/>
    <w:rsid w:val="005D79BE"/>
    <w:rsid w:val="005E0CB2"/>
    <w:rsid w:val="005E301E"/>
    <w:rsid w:val="005E50CE"/>
    <w:rsid w:val="005F03EE"/>
    <w:rsid w:val="005F3FF3"/>
    <w:rsid w:val="005F44E9"/>
    <w:rsid w:val="00610F19"/>
    <w:rsid w:val="00627FCF"/>
    <w:rsid w:val="00631AE0"/>
    <w:rsid w:val="00633089"/>
    <w:rsid w:val="00633879"/>
    <w:rsid w:val="00634835"/>
    <w:rsid w:val="00637F1D"/>
    <w:rsid w:val="00642F40"/>
    <w:rsid w:val="00643D86"/>
    <w:rsid w:val="00657E4D"/>
    <w:rsid w:val="00661333"/>
    <w:rsid w:val="00671379"/>
    <w:rsid w:val="00679A59"/>
    <w:rsid w:val="006813EB"/>
    <w:rsid w:val="00681AED"/>
    <w:rsid w:val="00682062"/>
    <w:rsid w:val="00682D5E"/>
    <w:rsid w:val="006836AC"/>
    <w:rsid w:val="00690B1B"/>
    <w:rsid w:val="00694C36"/>
    <w:rsid w:val="006951E4"/>
    <w:rsid w:val="00696CAB"/>
    <w:rsid w:val="006A12D0"/>
    <w:rsid w:val="006A2CDF"/>
    <w:rsid w:val="006A3270"/>
    <w:rsid w:val="006A3839"/>
    <w:rsid w:val="006A4DEE"/>
    <w:rsid w:val="006C2DEB"/>
    <w:rsid w:val="006C57A0"/>
    <w:rsid w:val="006C5B5C"/>
    <w:rsid w:val="006D34BC"/>
    <w:rsid w:val="006E00DE"/>
    <w:rsid w:val="006E212F"/>
    <w:rsid w:val="006E4A5D"/>
    <w:rsid w:val="006E5910"/>
    <w:rsid w:val="006E759C"/>
    <w:rsid w:val="006F0D31"/>
    <w:rsid w:val="006F3D8E"/>
    <w:rsid w:val="006F539B"/>
    <w:rsid w:val="00700B0F"/>
    <w:rsid w:val="00703420"/>
    <w:rsid w:val="007123AA"/>
    <w:rsid w:val="007127B7"/>
    <w:rsid w:val="0071693B"/>
    <w:rsid w:val="007177F3"/>
    <w:rsid w:val="00721EAA"/>
    <w:rsid w:val="00723D67"/>
    <w:rsid w:val="00723E9F"/>
    <w:rsid w:val="00723F46"/>
    <w:rsid w:val="00724B6C"/>
    <w:rsid w:val="007251F3"/>
    <w:rsid w:val="00725BB6"/>
    <w:rsid w:val="007306E9"/>
    <w:rsid w:val="00736582"/>
    <w:rsid w:val="00740336"/>
    <w:rsid w:val="007415A4"/>
    <w:rsid w:val="00741E9D"/>
    <w:rsid w:val="0075357D"/>
    <w:rsid w:val="00756B88"/>
    <w:rsid w:val="00761321"/>
    <w:rsid w:val="00763AA6"/>
    <w:rsid w:val="007647E2"/>
    <w:rsid w:val="00764986"/>
    <w:rsid w:val="00770B8F"/>
    <w:rsid w:val="0077110C"/>
    <w:rsid w:val="00780B04"/>
    <w:rsid w:val="00780E61"/>
    <w:rsid w:val="00782F5F"/>
    <w:rsid w:val="0078397A"/>
    <w:rsid w:val="00797B60"/>
    <w:rsid w:val="007A023C"/>
    <w:rsid w:val="007A69B3"/>
    <w:rsid w:val="007A6B48"/>
    <w:rsid w:val="007C2009"/>
    <w:rsid w:val="007D2399"/>
    <w:rsid w:val="007D398C"/>
    <w:rsid w:val="007D6D08"/>
    <w:rsid w:val="007E06DA"/>
    <w:rsid w:val="007E0D41"/>
    <w:rsid w:val="007E4059"/>
    <w:rsid w:val="007E48BA"/>
    <w:rsid w:val="007F203B"/>
    <w:rsid w:val="007F3E75"/>
    <w:rsid w:val="007F5FCF"/>
    <w:rsid w:val="007F6ACE"/>
    <w:rsid w:val="007F6DA1"/>
    <w:rsid w:val="007F7A63"/>
    <w:rsid w:val="00806D23"/>
    <w:rsid w:val="008104F6"/>
    <w:rsid w:val="00812F49"/>
    <w:rsid w:val="00826B5C"/>
    <w:rsid w:val="00836BDC"/>
    <w:rsid w:val="00840AE8"/>
    <w:rsid w:val="008436F7"/>
    <w:rsid w:val="008443EC"/>
    <w:rsid w:val="008450F5"/>
    <w:rsid w:val="0084606E"/>
    <w:rsid w:val="00851457"/>
    <w:rsid w:val="008530F0"/>
    <w:rsid w:val="00854E8B"/>
    <w:rsid w:val="00855FF6"/>
    <w:rsid w:val="00860281"/>
    <w:rsid w:val="00862FCF"/>
    <w:rsid w:val="00863755"/>
    <w:rsid w:val="00864376"/>
    <w:rsid w:val="008702B2"/>
    <w:rsid w:val="00870B40"/>
    <w:rsid w:val="008730B0"/>
    <w:rsid w:val="0087720A"/>
    <w:rsid w:val="00880B3B"/>
    <w:rsid w:val="0088365F"/>
    <w:rsid w:val="00892D3E"/>
    <w:rsid w:val="008930D7"/>
    <w:rsid w:val="00893EF1"/>
    <w:rsid w:val="008945FE"/>
    <w:rsid w:val="00895706"/>
    <w:rsid w:val="008A2436"/>
    <w:rsid w:val="008A5DBA"/>
    <w:rsid w:val="008C13EE"/>
    <w:rsid w:val="008C40AD"/>
    <w:rsid w:val="008C4C35"/>
    <w:rsid w:val="008D4D49"/>
    <w:rsid w:val="008E1991"/>
    <w:rsid w:val="008E2A31"/>
    <w:rsid w:val="008E5D77"/>
    <w:rsid w:val="008E6EBA"/>
    <w:rsid w:val="008F1594"/>
    <w:rsid w:val="009006EA"/>
    <w:rsid w:val="00905B34"/>
    <w:rsid w:val="00905CC6"/>
    <w:rsid w:val="00906541"/>
    <w:rsid w:val="00906717"/>
    <w:rsid w:val="0090747E"/>
    <w:rsid w:val="009207EC"/>
    <w:rsid w:val="009214F2"/>
    <w:rsid w:val="00922FD3"/>
    <w:rsid w:val="00923530"/>
    <w:rsid w:val="00931193"/>
    <w:rsid w:val="0094063E"/>
    <w:rsid w:val="009409C3"/>
    <w:rsid w:val="009449CD"/>
    <w:rsid w:val="00951811"/>
    <w:rsid w:val="00964ECA"/>
    <w:rsid w:val="00967D02"/>
    <w:rsid w:val="0097061E"/>
    <w:rsid w:val="009734CE"/>
    <w:rsid w:val="00982DFF"/>
    <w:rsid w:val="009843AD"/>
    <w:rsid w:val="00995898"/>
    <w:rsid w:val="00996089"/>
    <w:rsid w:val="00996435"/>
    <w:rsid w:val="009A28ED"/>
    <w:rsid w:val="009A46B1"/>
    <w:rsid w:val="009B62DE"/>
    <w:rsid w:val="009C06B1"/>
    <w:rsid w:val="009C1E2D"/>
    <w:rsid w:val="009C48E2"/>
    <w:rsid w:val="009E21C9"/>
    <w:rsid w:val="009E4E46"/>
    <w:rsid w:val="009F20FE"/>
    <w:rsid w:val="00A00161"/>
    <w:rsid w:val="00A032E9"/>
    <w:rsid w:val="00A03700"/>
    <w:rsid w:val="00A0460C"/>
    <w:rsid w:val="00A07725"/>
    <w:rsid w:val="00A1332D"/>
    <w:rsid w:val="00A152BB"/>
    <w:rsid w:val="00A161D4"/>
    <w:rsid w:val="00A2017F"/>
    <w:rsid w:val="00A23D26"/>
    <w:rsid w:val="00A247ED"/>
    <w:rsid w:val="00A3502D"/>
    <w:rsid w:val="00A42947"/>
    <w:rsid w:val="00A46878"/>
    <w:rsid w:val="00A47614"/>
    <w:rsid w:val="00A51D4E"/>
    <w:rsid w:val="00A55AE7"/>
    <w:rsid w:val="00A566DF"/>
    <w:rsid w:val="00A62B6C"/>
    <w:rsid w:val="00A65BB6"/>
    <w:rsid w:val="00A754D2"/>
    <w:rsid w:val="00A80303"/>
    <w:rsid w:val="00A81548"/>
    <w:rsid w:val="00A86068"/>
    <w:rsid w:val="00A87625"/>
    <w:rsid w:val="00A941C9"/>
    <w:rsid w:val="00AA57E8"/>
    <w:rsid w:val="00AA5CF9"/>
    <w:rsid w:val="00AA6C3C"/>
    <w:rsid w:val="00AB547A"/>
    <w:rsid w:val="00AC2A7B"/>
    <w:rsid w:val="00AC608E"/>
    <w:rsid w:val="00AD2F20"/>
    <w:rsid w:val="00AE0110"/>
    <w:rsid w:val="00AE5D7B"/>
    <w:rsid w:val="00AE6936"/>
    <w:rsid w:val="00AE7C96"/>
    <w:rsid w:val="00B102B5"/>
    <w:rsid w:val="00B10C9E"/>
    <w:rsid w:val="00B11372"/>
    <w:rsid w:val="00B14FBA"/>
    <w:rsid w:val="00B150A1"/>
    <w:rsid w:val="00B172D0"/>
    <w:rsid w:val="00B2216F"/>
    <w:rsid w:val="00B223AD"/>
    <w:rsid w:val="00B33D6F"/>
    <w:rsid w:val="00B3422C"/>
    <w:rsid w:val="00B34A03"/>
    <w:rsid w:val="00B35E0D"/>
    <w:rsid w:val="00B3690B"/>
    <w:rsid w:val="00B409FC"/>
    <w:rsid w:val="00B434D3"/>
    <w:rsid w:val="00B465CB"/>
    <w:rsid w:val="00B55968"/>
    <w:rsid w:val="00B62079"/>
    <w:rsid w:val="00B623AC"/>
    <w:rsid w:val="00B63E8C"/>
    <w:rsid w:val="00B63F0B"/>
    <w:rsid w:val="00B64E9E"/>
    <w:rsid w:val="00B65572"/>
    <w:rsid w:val="00B66EA0"/>
    <w:rsid w:val="00B7101A"/>
    <w:rsid w:val="00B74209"/>
    <w:rsid w:val="00B772BC"/>
    <w:rsid w:val="00B80A14"/>
    <w:rsid w:val="00B83EB2"/>
    <w:rsid w:val="00B91ECC"/>
    <w:rsid w:val="00B92947"/>
    <w:rsid w:val="00B92DB7"/>
    <w:rsid w:val="00B9492F"/>
    <w:rsid w:val="00BA6B2C"/>
    <w:rsid w:val="00BB03C1"/>
    <w:rsid w:val="00BB4D19"/>
    <w:rsid w:val="00BB5CD8"/>
    <w:rsid w:val="00BB5D3C"/>
    <w:rsid w:val="00BC154F"/>
    <w:rsid w:val="00BC250B"/>
    <w:rsid w:val="00BC3E73"/>
    <w:rsid w:val="00BD5B5B"/>
    <w:rsid w:val="00BD7095"/>
    <w:rsid w:val="00BE0EFA"/>
    <w:rsid w:val="00BE5695"/>
    <w:rsid w:val="00BE5ABF"/>
    <w:rsid w:val="00BF1D56"/>
    <w:rsid w:val="00BF3A04"/>
    <w:rsid w:val="00BF4302"/>
    <w:rsid w:val="00BF62B7"/>
    <w:rsid w:val="00BF76D8"/>
    <w:rsid w:val="00BF7F9D"/>
    <w:rsid w:val="00C030AC"/>
    <w:rsid w:val="00C03166"/>
    <w:rsid w:val="00C07899"/>
    <w:rsid w:val="00C14EEC"/>
    <w:rsid w:val="00C16F73"/>
    <w:rsid w:val="00C17FDE"/>
    <w:rsid w:val="00C2063E"/>
    <w:rsid w:val="00C238D9"/>
    <w:rsid w:val="00C3665B"/>
    <w:rsid w:val="00C42158"/>
    <w:rsid w:val="00C457CF"/>
    <w:rsid w:val="00C46910"/>
    <w:rsid w:val="00C470F6"/>
    <w:rsid w:val="00C51ED4"/>
    <w:rsid w:val="00C60E61"/>
    <w:rsid w:val="00C67CAA"/>
    <w:rsid w:val="00C706AC"/>
    <w:rsid w:val="00C70A5D"/>
    <w:rsid w:val="00C80536"/>
    <w:rsid w:val="00C81014"/>
    <w:rsid w:val="00C81D5E"/>
    <w:rsid w:val="00C824D2"/>
    <w:rsid w:val="00C840C7"/>
    <w:rsid w:val="00C84EE3"/>
    <w:rsid w:val="00C871DD"/>
    <w:rsid w:val="00C9535F"/>
    <w:rsid w:val="00C96B77"/>
    <w:rsid w:val="00CA41FE"/>
    <w:rsid w:val="00CB6551"/>
    <w:rsid w:val="00CC0AD1"/>
    <w:rsid w:val="00CC0F04"/>
    <w:rsid w:val="00CC33A9"/>
    <w:rsid w:val="00CC6E82"/>
    <w:rsid w:val="00CD0CFE"/>
    <w:rsid w:val="00CD378F"/>
    <w:rsid w:val="00CF51C5"/>
    <w:rsid w:val="00CF6C35"/>
    <w:rsid w:val="00D03F34"/>
    <w:rsid w:val="00D12B7C"/>
    <w:rsid w:val="00D17350"/>
    <w:rsid w:val="00D203FF"/>
    <w:rsid w:val="00D21140"/>
    <w:rsid w:val="00D22C5C"/>
    <w:rsid w:val="00D256D5"/>
    <w:rsid w:val="00D27871"/>
    <w:rsid w:val="00D316C7"/>
    <w:rsid w:val="00D32FBD"/>
    <w:rsid w:val="00D37B95"/>
    <w:rsid w:val="00D441D3"/>
    <w:rsid w:val="00D50277"/>
    <w:rsid w:val="00D51B3A"/>
    <w:rsid w:val="00D57D6C"/>
    <w:rsid w:val="00D57F25"/>
    <w:rsid w:val="00D62234"/>
    <w:rsid w:val="00D6362D"/>
    <w:rsid w:val="00D63C59"/>
    <w:rsid w:val="00D63C87"/>
    <w:rsid w:val="00D664AD"/>
    <w:rsid w:val="00D67E62"/>
    <w:rsid w:val="00D7555B"/>
    <w:rsid w:val="00D75A6B"/>
    <w:rsid w:val="00D85054"/>
    <w:rsid w:val="00D90F8E"/>
    <w:rsid w:val="00D91822"/>
    <w:rsid w:val="00D9765D"/>
    <w:rsid w:val="00DA3261"/>
    <w:rsid w:val="00DA4E76"/>
    <w:rsid w:val="00DB3833"/>
    <w:rsid w:val="00DB3E59"/>
    <w:rsid w:val="00DB3F28"/>
    <w:rsid w:val="00DB4D46"/>
    <w:rsid w:val="00DD1CFE"/>
    <w:rsid w:val="00DE6972"/>
    <w:rsid w:val="00DF264C"/>
    <w:rsid w:val="00E0059A"/>
    <w:rsid w:val="00E04BA5"/>
    <w:rsid w:val="00E0631C"/>
    <w:rsid w:val="00E0707D"/>
    <w:rsid w:val="00E10378"/>
    <w:rsid w:val="00E13C9E"/>
    <w:rsid w:val="00E20C9C"/>
    <w:rsid w:val="00E31C8E"/>
    <w:rsid w:val="00E34641"/>
    <w:rsid w:val="00E35BBD"/>
    <w:rsid w:val="00E36089"/>
    <w:rsid w:val="00E36853"/>
    <w:rsid w:val="00E4098B"/>
    <w:rsid w:val="00E43CC2"/>
    <w:rsid w:val="00E449AA"/>
    <w:rsid w:val="00E46A8B"/>
    <w:rsid w:val="00E578CD"/>
    <w:rsid w:val="00E60891"/>
    <w:rsid w:val="00E63E19"/>
    <w:rsid w:val="00E663E6"/>
    <w:rsid w:val="00E66529"/>
    <w:rsid w:val="00E72C48"/>
    <w:rsid w:val="00E74682"/>
    <w:rsid w:val="00E74DF4"/>
    <w:rsid w:val="00E764CC"/>
    <w:rsid w:val="00E76976"/>
    <w:rsid w:val="00E801D9"/>
    <w:rsid w:val="00E82C87"/>
    <w:rsid w:val="00E86CFE"/>
    <w:rsid w:val="00E949F2"/>
    <w:rsid w:val="00E9647D"/>
    <w:rsid w:val="00EB4C05"/>
    <w:rsid w:val="00EB5674"/>
    <w:rsid w:val="00EB722F"/>
    <w:rsid w:val="00ED62D9"/>
    <w:rsid w:val="00ED7941"/>
    <w:rsid w:val="00ED7FB0"/>
    <w:rsid w:val="00EF0A75"/>
    <w:rsid w:val="00EF2E75"/>
    <w:rsid w:val="00F00022"/>
    <w:rsid w:val="00F01C8D"/>
    <w:rsid w:val="00F02A3A"/>
    <w:rsid w:val="00F06C45"/>
    <w:rsid w:val="00F07DAE"/>
    <w:rsid w:val="00F1604D"/>
    <w:rsid w:val="00F2068B"/>
    <w:rsid w:val="00F21340"/>
    <w:rsid w:val="00F24E91"/>
    <w:rsid w:val="00F27024"/>
    <w:rsid w:val="00F31E9B"/>
    <w:rsid w:val="00F35F6C"/>
    <w:rsid w:val="00F369E7"/>
    <w:rsid w:val="00F4191D"/>
    <w:rsid w:val="00F42B7A"/>
    <w:rsid w:val="00F42C55"/>
    <w:rsid w:val="00F50FB6"/>
    <w:rsid w:val="00F60182"/>
    <w:rsid w:val="00F62B15"/>
    <w:rsid w:val="00F739E8"/>
    <w:rsid w:val="00F74252"/>
    <w:rsid w:val="00F74416"/>
    <w:rsid w:val="00F833EB"/>
    <w:rsid w:val="00F86832"/>
    <w:rsid w:val="00F86944"/>
    <w:rsid w:val="00FA08FD"/>
    <w:rsid w:val="00FA1102"/>
    <w:rsid w:val="00FA534E"/>
    <w:rsid w:val="00FA56E8"/>
    <w:rsid w:val="00FB4B39"/>
    <w:rsid w:val="00FC0A0C"/>
    <w:rsid w:val="00FC6CAD"/>
    <w:rsid w:val="00FE0770"/>
    <w:rsid w:val="00FE093E"/>
    <w:rsid w:val="00FE1AF9"/>
    <w:rsid w:val="00FE5E95"/>
    <w:rsid w:val="00FE6A68"/>
    <w:rsid w:val="00FE6E63"/>
    <w:rsid w:val="00FE75F3"/>
    <w:rsid w:val="00FF4940"/>
    <w:rsid w:val="00FF75D0"/>
    <w:rsid w:val="01891E9E"/>
    <w:rsid w:val="018E8E74"/>
    <w:rsid w:val="01DA0D36"/>
    <w:rsid w:val="01EA02D9"/>
    <w:rsid w:val="02DECA6A"/>
    <w:rsid w:val="02F183AE"/>
    <w:rsid w:val="036CD16D"/>
    <w:rsid w:val="040D0E5A"/>
    <w:rsid w:val="045298D1"/>
    <w:rsid w:val="049FEEBF"/>
    <w:rsid w:val="04FBA9CC"/>
    <w:rsid w:val="05C7D0FE"/>
    <w:rsid w:val="05D2BC21"/>
    <w:rsid w:val="068F3105"/>
    <w:rsid w:val="06CFBAC0"/>
    <w:rsid w:val="0779461E"/>
    <w:rsid w:val="07A889EF"/>
    <w:rsid w:val="07C3C0F6"/>
    <w:rsid w:val="0995993D"/>
    <w:rsid w:val="09A1ADBC"/>
    <w:rsid w:val="09A35772"/>
    <w:rsid w:val="09B3820D"/>
    <w:rsid w:val="09D162B9"/>
    <w:rsid w:val="0A7C70BC"/>
    <w:rsid w:val="0ABFE1B6"/>
    <w:rsid w:val="0B23F0C0"/>
    <w:rsid w:val="0B3DC1BB"/>
    <w:rsid w:val="0B7587BC"/>
    <w:rsid w:val="0B965E37"/>
    <w:rsid w:val="0BD4D3E7"/>
    <w:rsid w:val="0BD7DA0D"/>
    <w:rsid w:val="0C69622D"/>
    <w:rsid w:val="0C9A29FB"/>
    <w:rsid w:val="0CEE64F6"/>
    <w:rsid w:val="0D01BFEB"/>
    <w:rsid w:val="0E7D6FB2"/>
    <w:rsid w:val="0EB121FC"/>
    <w:rsid w:val="0F090CB3"/>
    <w:rsid w:val="0F2D39DF"/>
    <w:rsid w:val="0FA0997C"/>
    <w:rsid w:val="0FBD3064"/>
    <w:rsid w:val="0FE2522A"/>
    <w:rsid w:val="10201D22"/>
    <w:rsid w:val="1069FDCC"/>
    <w:rsid w:val="109F65BE"/>
    <w:rsid w:val="114DD18A"/>
    <w:rsid w:val="123FCF49"/>
    <w:rsid w:val="12681882"/>
    <w:rsid w:val="12DABD1D"/>
    <w:rsid w:val="144DB196"/>
    <w:rsid w:val="14948193"/>
    <w:rsid w:val="14E09F95"/>
    <w:rsid w:val="14E64791"/>
    <w:rsid w:val="1653C220"/>
    <w:rsid w:val="17979230"/>
    <w:rsid w:val="17AE4557"/>
    <w:rsid w:val="17EE8E3A"/>
    <w:rsid w:val="1812AB42"/>
    <w:rsid w:val="1846C3FA"/>
    <w:rsid w:val="18651820"/>
    <w:rsid w:val="196FE45A"/>
    <w:rsid w:val="19A385A1"/>
    <w:rsid w:val="19BF455F"/>
    <w:rsid w:val="19C27177"/>
    <w:rsid w:val="19FEA26E"/>
    <w:rsid w:val="1A4DE15F"/>
    <w:rsid w:val="1A546FC1"/>
    <w:rsid w:val="1A753688"/>
    <w:rsid w:val="1C3399A3"/>
    <w:rsid w:val="1D38607E"/>
    <w:rsid w:val="1D772147"/>
    <w:rsid w:val="1D79A523"/>
    <w:rsid w:val="1D840D99"/>
    <w:rsid w:val="1DC366E7"/>
    <w:rsid w:val="1DE9518D"/>
    <w:rsid w:val="1E1D0408"/>
    <w:rsid w:val="1E3B3183"/>
    <w:rsid w:val="1EAC2520"/>
    <w:rsid w:val="1F45BCC3"/>
    <w:rsid w:val="1F9B1847"/>
    <w:rsid w:val="1FD185C3"/>
    <w:rsid w:val="1FEB902A"/>
    <w:rsid w:val="20551977"/>
    <w:rsid w:val="20E41975"/>
    <w:rsid w:val="218D1952"/>
    <w:rsid w:val="21E6050D"/>
    <w:rsid w:val="22455BDF"/>
    <w:rsid w:val="2373D18A"/>
    <w:rsid w:val="2425A555"/>
    <w:rsid w:val="2446F93C"/>
    <w:rsid w:val="2546F83C"/>
    <w:rsid w:val="26483CD0"/>
    <w:rsid w:val="26F62F7C"/>
    <w:rsid w:val="27203603"/>
    <w:rsid w:val="2759A202"/>
    <w:rsid w:val="282BCEA5"/>
    <w:rsid w:val="28519C2A"/>
    <w:rsid w:val="288F4ADC"/>
    <w:rsid w:val="28C0E5D4"/>
    <w:rsid w:val="295CACD7"/>
    <w:rsid w:val="29610792"/>
    <w:rsid w:val="29765C60"/>
    <w:rsid w:val="2A6253C3"/>
    <w:rsid w:val="2A8B22F4"/>
    <w:rsid w:val="2D11DDAE"/>
    <w:rsid w:val="2D16BE53"/>
    <w:rsid w:val="2D69312C"/>
    <w:rsid w:val="2E02B4B5"/>
    <w:rsid w:val="2E399C29"/>
    <w:rsid w:val="303933D9"/>
    <w:rsid w:val="303D714E"/>
    <w:rsid w:val="307467C8"/>
    <w:rsid w:val="30BBC90F"/>
    <w:rsid w:val="31C66850"/>
    <w:rsid w:val="325FFFED"/>
    <w:rsid w:val="32860018"/>
    <w:rsid w:val="3289E382"/>
    <w:rsid w:val="32950B3B"/>
    <w:rsid w:val="32955F30"/>
    <w:rsid w:val="32D6FB6C"/>
    <w:rsid w:val="32DEACC4"/>
    <w:rsid w:val="33928CFF"/>
    <w:rsid w:val="33C16BCF"/>
    <w:rsid w:val="348F847D"/>
    <w:rsid w:val="361063A9"/>
    <w:rsid w:val="36272662"/>
    <w:rsid w:val="36845567"/>
    <w:rsid w:val="36A1AC74"/>
    <w:rsid w:val="36B29B97"/>
    <w:rsid w:val="3817EBDA"/>
    <w:rsid w:val="38A3A0C6"/>
    <w:rsid w:val="394DDAAC"/>
    <w:rsid w:val="39520BF7"/>
    <w:rsid w:val="3973D441"/>
    <w:rsid w:val="3A160CBD"/>
    <w:rsid w:val="3A73474D"/>
    <w:rsid w:val="3AA29BED"/>
    <w:rsid w:val="3AFB9402"/>
    <w:rsid w:val="3B2FA0AB"/>
    <w:rsid w:val="3B7F5ECB"/>
    <w:rsid w:val="3B9EA78F"/>
    <w:rsid w:val="3BB4453E"/>
    <w:rsid w:val="3C73CC41"/>
    <w:rsid w:val="3CB2EF3E"/>
    <w:rsid w:val="3D7D203A"/>
    <w:rsid w:val="3DDBC843"/>
    <w:rsid w:val="3E8F8DDE"/>
    <w:rsid w:val="3ED34D72"/>
    <w:rsid w:val="3F4E6F66"/>
    <w:rsid w:val="3FA813BD"/>
    <w:rsid w:val="3FDE9D63"/>
    <w:rsid w:val="40AD0822"/>
    <w:rsid w:val="4103EFB6"/>
    <w:rsid w:val="411580C8"/>
    <w:rsid w:val="41443A6C"/>
    <w:rsid w:val="41F0197E"/>
    <w:rsid w:val="42514A72"/>
    <w:rsid w:val="427CDB7A"/>
    <w:rsid w:val="436C1604"/>
    <w:rsid w:val="437BC868"/>
    <w:rsid w:val="43A6B606"/>
    <w:rsid w:val="44014DE2"/>
    <w:rsid w:val="45A980F8"/>
    <w:rsid w:val="45AFA513"/>
    <w:rsid w:val="46A8C622"/>
    <w:rsid w:val="46CFA475"/>
    <w:rsid w:val="4704481D"/>
    <w:rsid w:val="472A5418"/>
    <w:rsid w:val="488B38EA"/>
    <w:rsid w:val="4A809569"/>
    <w:rsid w:val="4B051B91"/>
    <w:rsid w:val="4C087F47"/>
    <w:rsid w:val="4C66D1BA"/>
    <w:rsid w:val="4C76B087"/>
    <w:rsid w:val="4D583196"/>
    <w:rsid w:val="4DB4294F"/>
    <w:rsid w:val="4E35803C"/>
    <w:rsid w:val="4E57FB19"/>
    <w:rsid w:val="4E8E8A95"/>
    <w:rsid w:val="4F0431F3"/>
    <w:rsid w:val="4FA592FD"/>
    <w:rsid w:val="4FC07CF7"/>
    <w:rsid w:val="50C70DDE"/>
    <w:rsid w:val="511A99E1"/>
    <w:rsid w:val="51AA9D54"/>
    <w:rsid w:val="51E1AFF0"/>
    <w:rsid w:val="5275942F"/>
    <w:rsid w:val="532D7B98"/>
    <w:rsid w:val="5332A42E"/>
    <w:rsid w:val="535C4A17"/>
    <w:rsid w:val="536ADFA5"/>
    <w:rsid w:val="539D641C"/>
    <w:rsid w:val="53C8CCC5"/>
    <w:rsid w:val="540CF51C"/>
    <w:rsid w:val="54537A78"/>
    <w:rsid w:val="54679BF8"/>
    <w:rsid w:val="54AC00E6"/>
    <w:rsid w:val="54F71AE6"/>
    <w:rsid w:val="54FB95F4"/>
    <w:rsid w:val="55A1B8F1"/>
    <w:rsid w:val="55B73D35"/>
    <w:rsid w:val="56241A5D"/>
    <w:rsid w:val="5680BA06"/>
    <w:rsid w:val="568CBFCD"/>
    <w:rsid w:val="56919068"/>
    <w:rsid w:val="576581F6"/>
    <w:rsid w:val="57AA77D7"/>
    <w:rsid w:val="585EC6BD"/>
    <w:rsid w:val="5991CEFE"/>
    <w:rsid w:val="59A9D253"/>
    <w:rsid w:val="59DCE048"/>
    <w:rsid w:val="59F4D6EC"/>
    <w:rsid w:val="5AE11048"/>
    <w:rsid w:val="5B1BDAE5"/>
    <w:rsid w:val="5B3C5649"/>
    <w:rsid w:val="5B55A933"/>
    <w:rsid w:val="5B69D71A"/>
    <w:rsid w:val="5B8D89D3"/>
    <w:rsid w:val="5C784A1E"/>
    <w:rsid w:val="5D804A61"/>
    <w:rsid w:val="5DA63E71"/>
    <w:rsid w:val="5E2F7B89"/>
    <w:rsid w:val="5F1D0F9B"/>
    <w:rsid w:val="5F2C393E"/>
    <w:rsid w:val="5F7E26E7"/>
    <w:rsid w:val="60749C5C"/>
    <w:rsid w:val="60F9699C"/>
    <w:rsid w:val="610A7A7E"/>
    <w:rsid w:val="611F31D4"/>
    <w:rsid w:val="614B30DF"/>
    <w:rsid w:val="617357BC"/>
    <w:rsid w:val="61997C1A"/>
    <w:rsid w:val="619CA36F"/>
    <w:rsid w:val="61D9132E"/>
    <w:rsid w:val="62BB2B26"/>
    <w:rsid w:val="62DD884F"/>
    <w:rsid w:val="641254AA"/>
    <w:rsid w:val="64393454"/>
    <w:rsid w:val="6679A975"/>
    <w:rsid w:val="66C48B86"/>
    <w:rsid w:val="66D71A1D"/>
    <w:rsid w:val="6733F33C"/>
    <w:rsid w:val="67461C2D"/>
    <w:rsid w:val="678ECFEB"/>
    <w:rsid w:val="68186D46"/>
    <w:rsid w:val="683F0A83"/>
    <w:rsid w:val="68A76FEA"/>
    <w:rsid w:val="68F2609A"/>
    <w:rsid w:val="69393B34"/>
    <w:rsid w:val="6986B9DA"/>
    <w:rsid w:val="6A0BD4C8"/>
    <w:rsid w:val="6A66889B"/>
    <w:rsid w:val="6B76EF51"/>
    <w:rsid w:val="6C28FD06"/>
    <w:rsid w:val="6C7F4CC6"/>
    <w:rsid w:val="6CDC1AF5"/>
    <w:rsid w:val="6D8E32D7"/>
    <w:rsid w:val="6DEA200E"/>
    <w:rsid w:val="6E33F4BB"/>
    <w:rsid w:val="6EF26AEB"/>
    <w:rsid w:val="6F8D2ADA"/>
    <w:rsid w:val="70740B04"/>
    <w:rsid w:val="70B8DC18"/>
    <w:rsid w:val="71C46556"/>
    <w:rsid w:val="727364D2"/>
    <w:rsid w:val="73BA56A5"/>
    <w:rsid w:val="73BEFEDA"/>
    <w:rsid w:val="7490E63A"/>
    <w:rsid w:val="7557A703"/>
    <w:rsid w:val="78141FC9"/>
    <w:rsid w:val="78225D57"/>
    <w:rsid w:val="78C9F707"/>
    <w:rsid w:val="79032B63"/>
    <w:rsid w:val="790D95CE"/>
    <w:rsid w:val="790EAD23"/>
    <w:rsid w:val="7967110B"/>
    <w:rsid w:val="79C85C16"/>
    <w:rsid w:val="79D61DA7"/>
    <w:rsid w:val="7A225B11"/>
    <w:rsid w:val="7A7FBF8E"/>
    <w:rsid w:val="7B961799"/>
    <w:rsid w:val="7C924E58"/>
    <w:rsid w:val="7CF7D2CD"/>
    <w:rsid w:val="7D2669A6"/>
    <w:rsid w:val="7D508EAC"/>
    <w:rsid w:val="7D73A232"/>
    <w:rsid w:val="7D9A2BF2"/>
    <w:rsid w:val="7DBD0AF5"/>
    <w:rsid w:val="7DE484E8"/>
    <w:rsid w:val="7ED5688B"/>
    <w:rsid w:val="7F51B8E5"/>
    <w:rsid w:val="7F7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DF48036-70A7-4546-9855-45BFD6A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730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4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10C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7021513-DDD5-4C29-BD16-1B018CE901AF}">
    <t:Anchor>
      <t:Comment id="2035622296"/>
    </t:Anchor>
    <t:History>
      <t:Event id="{F5C31320-03DF-4BD8-911F-3EB5FAA00BDE}" time="2026-01-26T13:36:41.092Z">
        <t:Attribution userId="S::Iraida.J.Alvarez@mass.gov::66b89c24-7507-40c7-9620-66ed0feaf784" userProvider="AD" userName="Alvarez, Iraida (DESE)"/>
        <t:Anchor>
          <t:Comment id="2035622296"/>
        </t:Anchor>
        <t:Create/>
      </t:Event>
      <t:Event id="{5A017C2C-43D4-456E-B0D1-F99E9BB92E0D}" time="2026-01-26T13:36:41.092Z">
        <t:Attribution userId="S::Iraida.J.Alvarez@mass.gov::66b89c24-7507-40c7-9620-66ed0feaf784" userProvider="AD" userName="Alvarez, Iraida (DESE)"/>
        <t:Anchor>
          <t:Comment id="2035622296"/>
        </t:Anchor>
        <t:Assign userId="S::Johanna.Wakelin@mass.gov::861700f2-2647-4c79-b4e9-5d2ae7c7128a" userProvider="AD" userName="Wakelin, Johanna (DESE)"/>
      </t:Event>
      <t:Event id="{EAE5E00A-EBA5-400C-A141-413ECF59467C}" time="2026-01-26T13:36:41.092Z">
        <t:Attribution userId="S::Iraida.J.Alvarez@mass.gov::66b89c24-7507-40c7-9620-66ed0feaf784" userProvider="AD" userName="Alvarez, Iraida (DESE)"/>
        <t:Anchor>
          <t:Comment id="2035622296"/>
        </t:Anchor>
        <t:SetTitle title="@Wakelin, Johanna (DESE) can you send me what this looks like n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2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E7BE6-0B63-4762-B73E-7FFF0C31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23, 2026 Regular Meeting Item 4 Attachment: Protect Education Equity Act: Background and Proposed Amendments to Regulations, February 18, 2026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23, 2026 Regular Meeting Item 4 Attachment: Protect Education Equity Act: Background and Proposed Amendments to Regulations, February 18, 2026</dc:title>
  <dc:subject/>
  <dc:creator>DESE</dc:creator>
  <cp:keywords/>
  <dc:description/>
  <cp:lastModifiedBy>Zou, Dong (EOE)</cp:lastModifiedBy>
  <cp:revision>4</cp:revision>
  <dcterms:created xsi:type="dcterms:W3CDTF">2026-06-17T17:33:00Z</dcterms:created>
  <dcterms:modified xsi:type="dcterms:W3CDTF">2026-06-17T22:32:00Z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17 2026 12:00AM</vt:lpwstr>
  </property>
</Properties>
</file>