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2C1D1F31" w:rsidR="000F11A7" w:rsidRDefault="000F11A7">
      <w:pPr>
        <w:sectPr w:rsidR="000F11A7" w:rsidSect="00C84EE3">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00F3508" w14:textId="77777777" w:rsidR="00C3665B" w:rsidRPr="00482BA2" w:rsidRDefault="00C3665B" w:rsidP="5BEF9C21">
      <w:pPr>
        <w:pStyle w:val="Heading1"/>
        <w:jc w:val="center"/>
        <w:rPr>
          <w:rFonts w:ascii="Arial" w:eastAsia="Arial" w:hAnsi="Arial" w:cs="Arial"/>
          <w:b/>
          <w:bCs/>
          <w:color w:val="000000" w:themeColor="text1"/>
        </w:rPr>
      </w:pPr>
      <w:r w:rsidRPr="5BEF9C21">
        <w:rPr>
          <w:rFonts w:ascii="Arial" w:eastAsia="Arial" w:hAnsi="Arial" w:cs="Arial"/>
          <w:b/>
          <w:bCs/>
          <w:color w:val="000000" w:themeColor="text1"/>
        </w:rPr>
        <w:t>MEMORANDUM</w:t>
      </w:r>
    </w:p>
    <w:p w14:paraId="4A9A4EC0" w14:textId="77777777" w:rsidR="00B94C4B" w:rsidRPr="00B94C4B" w:rsidRDefault="00B94C4B" w:rsidP="00B94C4B">
      <w:pPr>
        <w:widowControl w:val="0"/>
        <w:tabs>
          <w:tab w:val="left" w:pos="1440"/>
        </w:tabs>
        <w:spacing w:after="0" w:line="240" w:lineRule="auto"/>
        <w:ind w:left="1440" w:hanging="1440"/>
        <w:rPr>
          <w:rFonts w:ascii="Arial" w:hAnsi="Arial" w:cs="Arial"/>
          <w:snapToGrid w:val="0"/>
          <w:szCs w:val="20"/>
        </w:rPr>
      </w:pPr>
      <w:r w:rsidRPr="00B94C4B">
        <w:rPr>
          <w:rFonts w:ascii="Arial" w:hAnsi="Arial" w:cs="Arial"/>
          <w:b/>
          <w:bCs/>
          <w:snapToGrid w:val="0"/>
          <w:szCs w:val="20"/>
        </w:rPr>
        <w:t>To:</w:t>
      </w:r>
      <w:r w:rsidRPr="00B94C4B">
        <w:rPr>
          <w:rFonts w:ascii="Arial" w:hAnsi="Arial" w:cs="Arial"/>
          <w:snapToGrid w:val="0"/>
          <w:szCs w:val="20"/>
        </w:rPr>
        <w:tab/>
        <w:t xml:space="preserve">Members of the Board of Elementary and Secondary Education </w:t>
      </w:r>
    </w:p>
    <w:p w14:paraId="1CCBFF1B" w14:textId="3C5E127D" w:rsidR="00B94C4B" w:rsidRPr="00B94C4B" w:rsidRDefault="00B94C4B" w:rsidP="00B94C4B">
      <w:pPr>
        <w:widowControl w:val="0"/>
        <w:tabs>
          <w:tab w:val="left" w:pos="1440"/>
        </w:tabs>
        <w:spacing w:after="0" w:line="240" w:lineRule="auto"/>
        <w:ind w:left="1440" w:hanging="1440"/>
        <w:rPr>
          <w:rFonts w:ascii="Arial" w:hAnsi="Arial" w:cs="Arial"/>
          <w:snapToGrid w:val="0"/>
          <w:szCs w:val="20"/>
        </w:rPr>
      </w:pPr>
      <w:r w:rsidRPr="00B94C4B">
        <w:rPr>
          <w:rFonts w:ascii="Arial" w:hAnsi="Arial" w:cs="Arial"/>
          <w:b/>
          <w:bCs/>
          <w:snapToGrid w:val="0"/>
          <w:szCs w:val="20"/>
        </w:rPr>
        <w:t>From:</w:t>
      </w:r>
      <w:r w:rsidRPr="00B94C4B">
        <w:rPr>
          <w:rFonts w:ascii="Arial" w:hAnsi="Arial" w:cs="Arial"/>
          <w:snapToGrid w:val="0"/>
          <w:szCs w:val="20"/>
        </w:rPr>
        <w:tab/>
        <w:t>Pedro Martinez, Commissioner</w:t>
      </w:r>
    </w:p>
    <w:p w14:paraId="5906831A" w14:textId="7FF81FD8" w:rsidR="00B94C4B" w:rsidRPr="00B94C4B" w:rsidRDefault="00B94C4B" w:rsidP="00B94C4B">
      <w:pPr>
        <w:widowControl w:val="0"/>
        <w:tabs>
          <w:tab w:val="left" w:pos="1440"/>
        </w:tabs>
        <w:spacing w:after="0" w:line="240" w:lineRule="auto"/>
        <w:ind w:left="1440" w:hanging="1440"/>
        <w:rPr>
          <w:rFonts w:ascii="Arial" w:hAnsi="Arial" w:cs="Arial"/>
          <w:snapToGrid w:val="0"/>
          <w:szCs w:val="20"/>
        </w:rPr>
      </w:pPr>
      <w:r w:rsidRPr="00B94C4B">
        <w:rPr>
          <w:rFonts w:ascii="Arial" w:hAnsi="Arial" w:cs="Arial"/>
          <w:b/>
          <w:bCs/>
          <w:snapToGrid w:val="0"/>
          <w:szCs w:val="20"/>
        </w:rPr>
        <w:t>Date:</w:t>
      </w:r>
      <w:r w:rsidRPr="00B94C4B">
        <w:rPr>
          <w:rFonts w:ascii="Arial" w:hAnsi="Arial" w:cs="Arial"/>
          <w:snapToGrid w:val="0"/>
          <w:szCs w:val="20"/>
        </w:rPr>
        <w:tab/>
        <w:t>June 17, 2026</w:t>
      </w:r>
    </w:p>
    <w:p w14:paraId="1272747C" w14:textId="69E0638B" w:rsidR="00C3665B" w:rsidRPr="00482BA2" w:rsidRDefault="00B94C4B" w:rsidP="00B94C4B">
      <w:pPr>
        <w:widowControl w:val="0"/>
        <w:tabs>
          <w:tab w:val="left" w:pos="1440"/>
        </w:tabs>
        <w:spacing w:after="0" w:line="240" w:lineRule="auto"/>
        <w:ind w:left="1440" w:hanging="1440"/>
        <w:rPr>
          <w:rFonts w:ascii="Arial" w:hAnsi="Arial" w:cs="Arial"/>
          <w:snapToGrid w:val="0"/>
          <w:szCs w:val="20"/>
        </w:rPr>
      </w:pPr>
      <w:r w:rsidRPr="00B94C4B">
        <w:rPr>
          <w:rFonts w:ascii="Arial" w:hAnsi="Arial" w:cs="Arial"/>
          <w:b/>
          <w:bCs/>
          <w:snapToGrid w:val="0"/>
          <w:szCs w:val="20"/>
        </w:rPr>
        <w:t>Subject:</w:t>
      </w:r>
      <w:r w:rsidRPr="00B94C4B">
        <w:rPr>
          <w:rFonts w:ascii="Arial" w:hAnsi="Arial" w:cs="Arial"/>
          <w:snapToGrid w:val="0"/>
          <w:szCs w:val="20"/>
        </w:rPr>
        <w:tab/>
        <w:t>Update on Chronically Underperforming Schools: SY2025-2026 Annual Report</w:t>
      </w:r>
    </w:p>
    <w:p w14:paraId="3A2B89A2" w14:textId="77777777" w:rsidR="00C3665B" w:rsidRPr="00482BA2" w:rsidRDefault="00C3665B" w:rsidP="00C3665B">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246FBEE1" w14:textId="77777777" w:rsidR="00B150A1" w:rsidRPr="00482BA2" w:rsidRDefault="00B150A1">
      <w:pPr>
        <w:rPr>
          <w:rFonts w:ascii="Arial" w:hAnsi="Arial" w:cs="Arial"/>
        </w:rPr>
      </w:pPr>
    </w:p>
    <w:p w14:paraId="454239BF" w14:textId="77777777" w:rsidR="002E4BDE" w:rsidRPr="00482BA2" w:rsidRDefault="002E4BDE">
      <w:pPr>
        <w:rPr>
          <w:rFonts w:ascii="Arial" w:hAnsi="Arial" w:cs="Arial"/>
        </w:rPr>
        <w:sectPr w:rsidR="002E4BDE" w:rsidRPr="00482BA2" w:rsidSect="00725BB6">
          <w:footerReference w:type="default" r:id="rId14"/>
          <w:type w:val="continuous"/>
          <w:pgSz w:w="12240" w:h="15840"/>
          <w:pgMar w:top="1440" w:right="1440" w:bottom="1440" w:left="1440" w:header="720" w:footer="720" w:gutter="0"/>
          <w:cols w:space="720"/>
          <w:docGrid w:linePitch="360"/>
        </w:sectPr>
      </w:pPr>
    </w:p>
    <w:p w14:paraId="3A4743D0" w14:textId="118332B5" w:rsidR="00996AD5" w:rsidRDefault="00996AD5" w:rsidP="00996AD5">
      <w:pPr>
        <w:rPr>
          <w:rFonts w:ascii="Arial" w:hAnsi="Arial" w:cs="Arial"/>
        </w:rPr>
      </w:pPr>
      <w:r w:rsidRPr="6E7DC953">
        <w:rPr>
          <w:rFonts w:ascii="Arial" w:hAnsi="Arial" w:cs="Arial"/>
        </w:rPr>
        <w:t xml:space="preserve">This month, I am presenting </w:t>
      </w:r>
      <w:r w:rsidR="00781A53" w:rsidRPr="6E7DC953">
        <w:rPr>
          <w:rFonts w:ascii="Arial" w:hAnsi="Arial" w:cs="Arial"/>
        </w:rPr>
        <w:t>the annual evaluation report for</w:t>
      </w:r>
      <w:r w:rsidRPr="6E7DC953">
        <w:rPr>
          <w:rFonts w:ascii="Arial" w:hAnsi="Arial" w:cs="Arial"/>
        </w:rPr>
        <w:t xml:space="preserve"> SY2025-2026 to the Board of Elementary and Secondary Education</w:t>
      </w:r>
      <w:r w:rsidR="005B151E" w:rsidRPr="6E7DC953">
        <w:rPr>
          <w:rFonts w:ascii="Arial" w:hAnsi="Arial" w:cs="Arial"/>
        </w:rPr>
        <w:t xml:space="preserve"> </w:t>
      </w:r>
      <w:r w:rsidR="009166B9" w:rsidRPr="6E7DC953">
        <w:rPr>
          <w:rFonts w:ascii="Arial" w:hAnsi="Arial" w:cs="Arial"/>
        </w:rPr>
        <w:t xml:space="preserve">(Board) </w:t>
      </w:r>
      <w:r w:rsidRPr="6E7DC953">
        <w:rPr>
          <w:rFonts w:ascii="Arial" w:hAnsi="Arial" w:cs="Arial"/>
        </w:rPr>
        <w:t>on the two chronically</w:t>
      </w:r>
      <w:r w:rsidR="00005BCB" w:rsidRPr="6E7DC953">
        <w:rPr>
          <w:rFonts w:ascii="Arial" w:hAnsi="Arial" w:cs="Arial"/>
        </w:rPr>
        <w:t xml:space="preserve"> </w:t>
      </w:r>
      <w:r w:rsidRPr="6E7DC953">
        <w:rPr>
          <w:rFonts w:ascii="Arial" w:hAnsi="Arial" w:cs="Arial"/>
        </w:rPr>
        <w:t>underperforming schools’ implementations of their school turnaround plans.</w:t>
      </w:r>
      <w:r w:rsidR="00781FA6" w:rsidRPr="6E7DC953">
        <w:rPr>
          <w:rFonts w:ascii="Arial" w:hAnsi="Arial" w:cs="Arial"/>
        </w:rPr>
        <w:t xml:space="preserve"> </w:t>
      </w:r>
      <w:r w:rsidRPr="6E7DC953">
        <w:rPr>
          <w:rFonts w:ascii="Arial" w:hAnsi="Arial" w:cs="Arial"/>
        </w:rPr>
        <w:t>Th</w:t>
      </w:r>
      <w:r w:rsidR="00BC495D" w:rsidRPr="6E7DC953">
        <w:rPr>
          <w:rFonts w:ascii="Arial" w:hAnsi="Arial" w:cs="Arial"/>
        </w:rPr>
        <w:t xml:space="preserve">is report incorporates information </w:t>
      </w:r>
      <w:r w:rsidR="00284A12" w:rsidRPr="6E7DC953">
        <w:rPr>
          <w:rFonts w:ascii="Arial" w:hAnsi="Arial" w:cs="Arial"/>
        </w:rPr>
        <w:t>on</w:t>
      </w:r>
      <w:r w:rsidRPr="6E7DC953">
        <w:rPr>
          <w:rFonts w:ascii="Arial" w:hAnsi="Arial" w:cs="Arial"/>
        </w:rPr>
        <w:t xml:space="preserve"> </w:t>
      </w:r>
      <w:r w:rsidR="00DB0E4D" w:rsidRPr="6E7DC953">
        <w:rPr>
          <w:rFonts w:ascii="Arial" w:hAnsi="Arial" w:cs="Arial"/>
        </w:rPr>
        <w:t xml:space="preserve">classroom observations conducted by </w:t>
      </w:r>
      <w:r w:rsidR="00A93D8B" w:rsidRPr="6E7DC953">
        <w:rPr>
          <w:rFonts w:ascii="Arial" w:hAnsi="Arial" w:cs="Arial"/>
        </w:rPr>
        <w:t xml:space="preserve">the School Empowerment Network </w:t>
      </w:r>
      <w:r w:rsidR="002B0715" w:rsidRPr="6E7DC953">
        <w:rPr>
          <w:rFonts w:ascii="Arial" w:hAnsi="Arial" w:cs="Arial"/>
        </w:rPr>
        <w:t xml:space="preserve">at </w:t>
      </w:r>
      <w:r w:rsidR="5CF24C32" w:rsidRPr="614D3FBD">
        <w:rPr>
          <w:rFonts w:ascii="Arial" w:hAnsi="Arial" w:cs="Arial"/>
        </w:rPr>
        <w:t xml:space="preserve">UP Academy Holland in Boston </w:t>
      </w:r>
      <w:r w:rsidR="00755871" w:rsidRPr="6E7DC953">
        <w:rPr>
          <w:rFonts w:ascii="Arial" w:hAnsi="Arial" w:cs="Arial"/>
        </w:rPr>
        <w:t>a</w:t>
      </w:r>
      <w:r w:rsidR="002B0715" w:rsidRPr="6E7DC953">
        <w:rPr>
          <w:rFonts w:ascii="Arial" w:hAnsi="Arial" w:cs="Arial"/>
        </w:rPr>
        <w:t>nd</w:t>
      </w:r>
      <w:r w:rsidR="00755871" w:rsidRPr="6E7DC953">
        <w:rPr>
          <w:rFonts w:ascii="Arial" w:hAnsi="Arial" w:cs="Arial"/>
        </w:rPr>
        <w:t xml:space="preserve"> internal progress monitoring </w:t>
      </w:r>
      <w:r w:rsidR="001230CB" w:rsidRPr="6E7DC953">
        <w:rPr>
          <w:rFonts w:ascii="Arial" w:hAnsi="Arial" w:cs="Arial"/>
        </w:rPr>
        <w:t>information</w:t>
      </w:r>
      <w:r w:rsidR="00755871" w:rsidRPr="6E7DC953">
        <w:rPr>
          <w:rFonts w:ascii="Arial" w:hAnsi="Arial" w:cs="Arial"/>
        </w:rPr>
        <w:t xml:space="preserve"> </w:t>
      </w:r>
      <w:r w:rsidR="002B0715" w:rsidRPr="6E7DC953">
        <w:rPr>
          <w:rFonts w:ascii="Arial" w:hAnsi="Arial" w:cs="Arial"/>
        </w:rPr>
        <w:t xml:space="preserve">collected by </w:t>
      </w:r>
      <w:r w:rsidR="5DBF6650" w:rsidRPr="614D3FBD">
        <w:rPr>
          <w:rFonts w:ascii="Arial" w:hAnsi="Arial" w:cs="Arial"/>
        </w:rPr>
        <w:t>Paul A. Dever Elementary School in Boston.</w:t>
      </w:r>
      <w:r w:rsidRPr="6E7DC953">
        <w:rPr>
          <w:rFonts w:ascii="Arial" w:hAnsi="Arial" w:cs="Arial"/>
        </w:rPr>
        <w:t xml:space="preserve"> </w:t>
      </w:r>
      <w:r w:rsidR="00944624" w:rsidRPr="6E7DC953">
        <w:rPr>
          <w:rFonts w:ascii="Arial" w:hAnsi="Arial" w:cs="Arial"/>
        </w:rPr>
        <w:t>This report represents the final</w:t>
      </w:r>
      <w:r w:rsidR="00832B39" w:rsidRPr="6E7DC953">
        <w:rPr>
          <w:rFonts w:ascii="Arial" w:hAnsi="Arial" w:cs="Arial"/>
        </w:rPr>
        <w:t xml:space="preserve"> quarterly</w:t>
      </w:r>
      <w:r w:rsidR="00724692" w:rsidRPr="6E7DC953">
        <w:rPr>
          <w:rFonts w:ascii="Arial" w:hAnsi="Arial" w:cs="Arial"/>
        </w:rPr>
        <w:t xml:space="preserve"> progress</w:t>
      </w:r>
      <w:r w:rsidR="00832B39" w:rsidRPr="6E7DC953">
        <w:rPr>
          <w:rFonts w:ascii="Arial" w:hAnsi="Arial" w:cs="Arial"/>
        </w:rPr>
        <w:t xml:space="preserve"> </w:t>
      </w:r>
      <w:r w:rsidR="00284A12" w:rsidRPr="6E7DC953">
        <w:rPr>
          <w:rFonts w:ascii="Arial" w:hAnsi="Arial" w:cs="Arial"/>
        </w:rPr>
        <w:t>update</w:t>
      </w:r>
      <w:r w:rsidR="00724692" w:rsidRPr="6E7DC953">
        <w:rPr>
          <w:rFonts w:ascii="Arial" w:hAnsi="Arial" w:cs="Arial"/>
        </w:rPr>
        <w:t xml:space="preserve"> </w:t>
      </w:r>
      <w:r w:rsidR="00403B8C" w:rsidRPr="6E7DC953">
        <w:rPr>
          <w:rFonts w:ascii="Arial" w:hAnsi="Arial" w:cs="Arial"/>
        </w:rPr>
        <w:t xml:space="preserve">that </w:t>
      </w:r>
      <w:r w:rsidR="009166B9" w:rsidRPr="6E7DC953">
        <w:rPr>
          <w:rFonts w:ascii="Arial" w:hAnsi="Arial" w:cs="Arial"/>
        </w:rPr>
        <w:t xml:space="preserve">I will </w:t>
      </w:r>
      <w:r w:rsidR="00724692" w:rsidRPr="6E7DC953">
        <w:rPr>
          <w:rFonts w:ascii="Arial" w:hAnsi="Arial" w:cs="Arial"/>
        </w:rPr>
        <w:t>submit to</w:t>
      </w:r>
      <w:r w:rsidR="009166B9" w:rsidRPr="6E7DC953">
        <w:rPr>
          <w:rFonts w:ascii="Arial" w:hAnsi="Arial" w:cs="Arial"/>
        </w:rPr>
        <w:t xml:space="preserve"> the Board regarding both of the chronically underperforming schools, due to </w:t>
      </w:r>
      <w:r w:rsidR="0039150C" w:rsidRPr="6E7DC953">
        <w:rPr>
          <w:rFonts w:ascii="Arial" w:hAnsi="Arial" w:cs="Arial"/>
        </w:rPr>
        <w:t>the</w:t>
      </w:r>
      <w:r w:rsidR="00A44C8F" w:rsidRPr="6E7DC953">
        <w:rPr>
          <w:rFonts w:ascii="Arial" w:hAnsi="Arial" w:cs="Arial"/>
        </w:rPr>
        <w:t xml:space="preserve"> planned </w:t>
      </w:r>
      <w:r w:rsidR="00D326A9" w:rsidRPr="6E7DC953">
        <w:rPr>
          <w:rFonts w:ascii="Arial" w:hAnsi="Arial" w:cs="Arial"/>
        </w:rPr>
        <w:t>changes in</w:t>
      </w:r>
      <w:r w:rsidR="00DC4286" w:rsidRPr="6E7DC953">
        <w:rPr>
          <w:rFonts w:ascii="Arial" w:hAnsi="Arial" w:cs="Arial"/>
        </w:rPr>
        <w:t xml:space="preserve"> school</w:t>
      </w:r>
      <w:r w:rsidR="00D326A9" w:rsidRPr="6E7DC953">
        <w:rPr>
          <w:rFonts w:ascii="Arial" w:hAnsi="Arial" w:cs="Arial"/>
        </w:rPr>
        <w:t xml:space="preserve"> designation statuses described below</w:t>
      </w:r>
      <w:r w:rsidR="00457845" w:rsidRPr="6E7DC953">
        <w:rPr>
          <w:rFonts w:ascii="Arial" w:hAnsi="Arial" w:cs="Arial"/>
        </w:rPr>
        <w:t xml:space="preserve"> that will go into effect at the end of SY2025-2026.</w:t>
      </w:r>
      <w:r w:rsidR="00944624" w:rsidRPr="6E7DC953">
        <w:rPr>
          <w:rFonts w:ascii="Arial" w:hAnsi="Arial" w:cs="Arial"/>
        </w:rPr>
        <w:t xml:space="preserve"> </w:t>
      </w:r>
    </w:p>
    <w:p w14:paraId="375C0A6A" w14:textId="77777777" w:rsidR="00DC4286" w:rsidRPr="00996AD5" w:rsidRDefault="00DC4286" w:rsidP="00996AD5">
      <w:pPr>
        <w:rPr>
          <w:rFonts w:ascii="Arial" w:hAnsi="Arial" w:cs="Arial"/>
        </w:rPr>
      </w:pPr>
    </w:p>
    <w:p w14:paraId="5E372D9B" w14:textId="6DE4F482" w:rsidR="00996AD5" w:rsidRPr="00996AD5" w:rsidRDefault="00996AD5" w:rsidP="00996AD5">
      <w:pPr>
        <w:rPr>
          <w:rFonts w:ascii="Arial" w:hAnsi="Arial" w:cs="Arial"/>
        </w:rPr>
      </w:pPr>
      <w:r w:rsidRPr="00996AD5">
        <w:rPr>
          <w:rFonts w:ascii="Arial" w:hAnsi="Arial" w:cs="Arial"/>
        </w:rPr>
        <w:t>Chronically Underperforming Schools</w:t>
      </w:r>
    </w:p>
    <w:p w14:paraId="51329670" w14:textId="6AB75F1C" w:rsidR="008D1497" w:rsidRPr="008D1497" w:rsidRDefault="008D1497" w:rsidP="008D1497">
      <w:pPr>
        <w:rPr>
          <w:rFonts w:ascii="Arial" w:hAnsi="Arial" w:cs="Arial"/>
        </w:rPr>
      </w:pPr>
      <w:r w:rsidRPr="008D1497">
        <w:rPr>
          <w:rFonts w:ascii="Arial" w:hAnsi="Arial" w:cs="Arial"/>
        </w:rPr>
        <w:t xml:space="preserve">In the fall of 2013, four schools were designated as chronically underperforming in response to their low performance and lack of improvement while in underperforming status: </w:t>
      </w:r>
      <w:r w:rsidR="000D676B" w:rsidRPr="008D1497">
        <w:rPr>
          <w:rFonts w:ascii="Arial" w:hAnsi="Arial" w:cs="Arial"/>
        </w:rPr>
        <w:t xml:space="preserve">Paul A. Dever Elementary School (Dever) </w:t>
      </w:r>
      <w:r w:rsidR="000D676B">
        <w:rPr>
          <w:rFonts w:ascii="Arial" w:hAnsi="Arial" w:cs="Arial"/>
        </w:rPr>
        <w:t xml:space="preserve">and </w:t>
      </w:r>
      <w:r w:rsidRPr="008D1497">
        <w:rPr>
          <w:rFonts w:ascii="Arial" w:hAnsi="Arial" w:cs="Arial"/>
        </w:rPr>
        <w:t>John P. Holland Elementary School (UP Academy Holland) in Boston, Morgan Full Service Community School (Morgan) in Holyoke, and John Avery Parker Elementary School (Parker) in New Bedford.</w:t>
      </w:r>
    </w:p>
    <w:p w14:paraId="1D1840CE" w14:textId="5299EAE1" w:rsidR="00996AD5" w:rsidRDefault="008D1497" w:rsidP="008D1497">
      <w:pPr>
        <w:rPr>
          <w:rFonts w:ascii="Arial" w:hAnsi="Arial" w:cs="Arial"/>
        </w:rPr>
      </w:pPr>
      <w:r w:rsidRPr="008D1497">
        <w:rPr>
          <w:rFonts w:ascii="Arial" w:hAnsi="Arial" w:cs="Arial"/>
        </w:rPr>
        <w:t xml:space="preserve">As of September 26, 2022, the Morgan Full Service Community School in Holyoke </w:t>
      </w:r>
      <w:r w:rsidR="581BFBF5" w:rsidRPr="008D1497">
        <w:rPr>
          <w:rFonts w:ascii="Arial" w:hAnsi="Arial" w:cs="Arial"/>
        </w:rPr>
        <w:t>wa</w:t>
      </w:r>
      <w:r w:rsidR="00E05F28">
        <w:rPr>
          <w:rFonts w:ascii="Arial" w:hAnsi="Arial" w:cs="Arial"/>
        </w:rPr>
        <w:t>s</w:t>
      </w:r>
      <w:r w:rsidRPr="008D1497">
        <w:rPr>
          <w:rFonts w:ascii="Arial" w:hAnsi="Arial" w:cs="Arial"/>
        </w:rPr>
        <w:t xml:space="preserve"> no longer designated as a chronically underperforming school.</w:t>
      </w:r>
      <w:r w:rsidR="008F4DAD">
        <w:rPr>
          <w:rStyle w:val="FootnoteReference"/>
          <w:rFonts w:ascii="Arial" w:hAnsi="Arial" w:cs="Arial"/>
        </w:rPr>
        <w:footnoteReference w:id="1"/>
      </w:r>
      <w:r w:rsidRPr="008D1497">
        <w:rPr>
          <w:rFonts w:ascii="Arial" w:hAnsi="Arial" w:cs="Arial"/>
        </w:rPr>
        <w:t xml:space="preserve"> The John Avery Parker Elementary School in New Bedford exited chronically underperforming status on January 1, 2025</w:t>
      </w:r>
      <w:r w:rsidR="005212A2">
        <w:rPr>
          <w:rStyle w:val="FootnoteReference"/>
          <w:rFonts w:ascii="Arial" w:hAnsi="Arial" w:cs="Arial"/>
        </w:rPr>
        <w:footnoteReference w:id="2"/>
      </w:r>
      <w:r w:rsidRPr="008D1497">
        <w:rPr>
          <w:rFonts w:ascii="Arial" w:hAnsi="Arial" w:cs="Arial"/>
        </w:rPr>
        <w:t xml:space="preserve"> and has been converted by the district into an early childhood center serving pre-kindergarten students as of the 2025-2026 school year. As a result, this </w:t>
      </w:r>
      <w:r w:rsidR="00BE0389">
        <w:rPr>
          <w:rFonts w:ascii="Arial" w:hAnsi="Arial" w:cs="Arial"/>
        </w:rPr>
        <w:lastRenderedPageBreak/>
        <w:t>annual report for SY2025-2026</w:t>
      </w:r>
      <w:r w:rsidRPr="008D1497">
        <w:rPr>
          <w:rFonts w:ascii="Arial" w:hAnsi="Arial" w:cs="Arial"/>
        </w:rPr>
        <w:t xml:space="preserve"> include</w:t>
      </w:r>
      <w:r w:rsidR="00BE0389">
        <w:rPr>
          <w:rFonts w:ascii="Arial" w:hAnsi="Arial" w:cs="Arial"/>
        </w:rPr>
        <w:t>s</w:t>
      </w:r>
      <w:r w:rsidRPr="008D1497">
        <w:rPr>
          <w:rFonts w:ascii="Arial" w:hAnsi="Arial" w:cs="Arial"/>
        </w:rPr>
        <w:t xml:space="preserve"> information on the two remaining chronically underperforming schools: </w:t>
      </w:r>
      <w:r w:rsidR="0027100A">
        <w:rPr>
          <w:rFonts w:ascii="Arial" w:hAnsi="Arial" w:cs="Arial"/>
        </w:rPr>
        <w:t xml:space="preserve">Dever and </w:t>
      </w:r>
      <w:r w:rsidRPr="008D1497">
        <w:rPr>
          <w:rFonts w:ascii="Arial" w:hAnsi="Arial" w:cs="Arial"/>
        </w:rPr>
        <w:t>UP Academy Holland.</w:t>
      </w:r>
    </w:p>
    <w:p w14:paraId="0332F69C" w14:textId="646ED2B6" w:rsidR="00851464" w:rsidRDefault="009C6422" w:rsidP="00996AD5">
      <w:pPr>
        <w:rPr>
          <w:rFonts w:ascii="Arial" w:hAnsi="Arial" w:cs="Arial"/>
        </w:rPr>
      </w:pPr>
      <w:r>
        <w:rPr>
          <w:rFonts w:ascii="Arial" w:hAnsi="Arial" w:cs="Arial"/>
        </w:rPr>
        <w:t xml:space="preserve">On March 20, 2025, the Boston School Committee voted to close </w:t>
      </w:r>
      <w:r w:rsidR="006D131F">
        <w:rPr>
          <w:rFonts w:ascii="Arial" w:hAnsi="Arial" w:cs="Arial"/>
        </w:rPr>
        <w:t>Dever Elementary School</w:t>
      </w:r>
      <w:r>
        <w:rPr>
          <w:rFonts w:ascii="Arial" w:hAnsi="Arial" w:cs="Arial"/>
        </w:rPr>
        <w:t xml:space="preserve"> on June 30, 2026 as part of a broader school consolidation plan</w:t>
      </w:r>
      <w:r w:rsidR="006D131F">
        <w:rPr>
          <w:rFonts w:ascii="Arial" w:hAnsi="Arial" w:cs="Arial"/>
        </w:rPr>
        <w:t xml:space="preserve">. </w:t>
      </w:r>
      <w:r w:rsidR="005C68B2" w:rsidRPr="005C68B2">
        <w:rPr>
          <w:rFonts w:ascii="Arial" w:hAnsi="Arial" w:cs="Arial"/>
        </w:rPr>
        <w:t xml:space="preserve">On December 16, 2025, </w:t>
      </w:r>
      <w:r w:rsidR="00855BB1">
        <w:rPr>
          <w:rFonts w:ascii="Arial" w:hAnsi="Arial" w:cs="Arial"/>
        </w:rPr>
        <w:t xml:space="preserve">I </w:t>
      </w:r>
      <w:r w:rsidR="005C68B2" w:rsidRPr="005C68B2">
        <w:rPr>
          <w:rFonts w:ascii="Arial" w:hAnsi="Arial" w:cs="Arial"/>
        </w:rPr>
        <w:t xml:space="preserve">announced the exit of UP Academy Holland from chronically underperforming status effective July 1, 2026, pending </w:t>
      </w:r>
      <w:r w:rsidR="00603EE8">
        <w:rPr>
          <w:rFonts w:ascii="Arial" w:hAnsi="Arial" w:cs="Arial"/>
        </w:rPr>
        <w:t xml:space="preserve">the completion of </w:t>
      </w:r>
      <w:r w:rsidR="005C68B2" w:rsidRPr="005C68B2">
        <w:rPr>
          <w:rFonts w:ascii="Arial" w:hAnsi="Arial" w:cs="Arial"/>
        </w:rPr>
        <w:t>exit assurances.</w:t>
      </w:r>
      <w:r w:rsidR="00603EE8">
        <w:rPr>
          <w:rStyle w:val="FootnoteReference"/>
          <w:rFonts w:ascii="Arial" w:hAnsi="Arial" w:cs="Arial"/>
        </w:rPr>
        <w:footnoteReference w:id="3"/>
      </w:r>
      <w:r w:rsidR="00AD1B93">
        <w:rPr>
          <w:rFonts w:ascii="Arial" w:hAnsi="Arial" w:cs="Arial"/>
        </w:rPr>
        <w:t xml:space="preserve"> </w:t>
      </w:r>
      <w:r w:rsidR="00FF78FC">
        <w:rPr>
          <w:rFonts w:ascii="Arial" w:hAnsi="Arial" w:cs="Arial"/>
        </w:rPr>
        <w:t xml:space="preserve">As a result of these planned transitions, </w:t>
      </w:r>
      <w:r w:rsidR="008F3471">
        <w:rPr>
          <w:rFonts w:ascii="Arial" w:hAnsi="Arial" w:cs="Arial"/>
        </w:rPr>
        <w:t xml:space="preserve">there </w:t>
      </w:r>
      <w:r w:rsidR="009775F2">
        <w:rPr>
          <w:rFonts w:ascii="Arial" w:hAnsi="Arial" w:cs="Arial"/>
        </w:rPr>
        <w:t>will be no schools in chronically underperforming status at the start of the 2026-27 school year.</w:t>
      </w:r>
    </w:p>
    <w:p w14:paraId="2FF2376A" w14:textId="77777777" w:rsidR="00FB0D4F" w:rsidRPr="00851464" w:rsidRDefault="00FB0D4F" w:rsidP="00996AD5">
      <w:pPr>
        <w:rPr>
          <w:rFonts w:ascii="Arial" w:hAnsi="Arial" w:cs="Arial"/>
        </w:rPr>
      </w:pPr>
    </w:p>
    <w:p w14:paraId="70E318BB" w14:textId="3E7FE0DB" w:rsidR="00996AD5" w:rsidRPr="007B3CC0" w:rsidRDefault="00996AD5" w:rsidP="00996AD5">
      <w:pPr>
        <w:rPr>
          <w:rFonts w:ascii="Arial" w:hAnsi="Arial" w:cs="Arial"/>
          <w:b/>
          <w:bCs/>
        </w:rPr>
      </w:pPr>
      <w:r w:rsidRPr="007B3CC0">
        <w:rPr>
          <w:rFonts w:ascii="Arial" w:hAnsi="Arial" w:cs="Arial"/>
          <w:b/>
          <w:bCs/>
        </w:rPr>
        <w:t>Paul A. Dever Elementary School, Boston</w:t>
      </w:r>
    </w:p>
    <w:p w14:paraId="238D560F" w14:textId="3E00AAAB" w:rsidR="009A488F" w:rsidRDefault="00C04DED" w:rsidP="007026AA">
      <w:pPr>
        <w:rPr>
          <w:rFonts w:ascii="Arial" w:hAnsi="Arial" w:cs="Arial"/>
        </w:rPr>
      </w:pPr>
      <w:r w:rsidRPr="00D64A05">
        <w:rPr>
          <w:rFonts w:ascii="Arial" w:hAnsi="Arial" w:cs="Arial"/>
        </w:rPr>
        <w:t>In</w:t>
      </w:r>
      <w:r w:rsidR="00B94D03" w:rsidRPr="00D64A05">
        <w:rPr>
          <w:rFonts w:ascii="Arial" w:hAnsi="Arial" w:cs="Arial"/>
        </w:rPr>
        <w:t xml:space="preserve"> </w:t>
      </w:r>
      <w:r w:rsidR="007D4E35" w:rsidRPr="00D64A05">
        <w:rPr>
          <w:rFonts w:ascii="Arial" w:hAnsi="Arial" w:cs="Arial"/>
        </w:rPr>
        <w:t xml:space="preserve">SY2025-2026, the Dever School </w:t>
      </w:r>
      <w:r w:rsidR="00146CA8">
        <w:rPr>
          <w:rFonts w:ascii="Arial" w:hAnsi="Arial" w:cs="Arial"/>
        </w:rPr>
        <w:t xml:space="preserve">has continued to produce a strong trajectory of </w:t>
      </w:r>
      <w:r w:rsidR="00DC2117">
        <w:rPr>
          <w:rFonts w:ascii="Arial" w:hAnsi="Arial" w:cs="Arial"/>
        </w:rPr>
        <w:t xml:space="preserve">achievement growth in English language acquisition by multilingual learners, who represent </w:t>
      </w:r>
      <w:r w:rsidR="00046CB0">
        <w:rPr>
          <w:rFonts w:ascii="Arial" w:hAnsi="Arial" w:cs="Arial"/>
        </w:rPr>
        <w:t xml:space="preserve">51 percent of </w:t>
      </w:r>
      <w:r w:rsidR="00E02B26">
        <w:rPr>
          <w:rFonts w:ascii="Arial" w:hAnsi="Arial" w:cs="Arial"/>
        </w:rPr>
        <w:t xml:space="preserve">the school’s </w:t>
      </w:r>
      <w:r w:rsidR="00046CB0">
        <w:rPr>
          <w:rFonts w:ascii="Arial" w:hAnsi="Arial" w:cs="Arial"/>
        </w:rPr>
        <w:t xml:space="preserve">student population. </w:t>
      </w:r>
      <w:r w:rsidR="00F7520A">
        <w:rPr>
          <w:rFonts w:ascii="Arial" w:hAnsi="Arial" w:cs="Arial"/>
        </w:rPr>
        <w:t xml:space="preserve">Data reported by Boston Public Schools </w:t>
      </w:r>
      <w:r w:rsidR="00247FB1">
        <w:rPr>
          <w:rFonts w:ascii="Arial" w:hAnsi="Arial" w:cs="Arial"/>
        </w:rPr>
        <w:t xml:space="preserve">indicate that </w:t>
      </w:r>
      <w:r w:rsidR="00D16179">
        <w:rPr>
          <w:rFonts w:ascii="Arial" w:hAnsi="Arial" w:cs="Arial"/>
        </w:rPr>
        <w:t xml:space="preserve">68 percent of Dever students identified as English learners in </w:t>
      </w:r>
      <w:r w:rsidR="0041505D">
        <w:rPr>
          <w:rFonts w:ascii="Arial" w:hAnsi="Arial" w:cs="Arial"/>
        </w:rPr>
        <w:t xml:space="preserve">SY2025-26 have met their annual progress targets on the ACCESS test of English language proficiency. </w:t>
      </w:r>
      <w:r w:rsidR="00091CB1">
        <w:rPr>
          <w:rFonts w:ascii="Arial" w:hAnsi="Arial" w:cs="Arial"/>
        </w:rPr>
        <w:t>Th</w:t>
      </w:r>
      <w:r w:rsidR="00C53A0E">
        <w:rPr>
          <w:rFonts w:ascii="Arial" w:hAnsi="Arial" w:cs="Arial"/>
        </w:rPr>
        <w:t>e school’s</w:t>
      </w:r>
      <w:r w:rsidR="00091CB1">
        <w:rPr>
          <w:rFonts w:ascii="Arial" w:hAnsi="Arial" w:cs="Arial"/>
        </w:rPr>
        <w:t xml:space="preserve"> success rate of </w:t>
      </w:r>
      <w:r w:rsidR="00C66BA8">
        <w:rPr>
          <w:rFonts w:ascii="Arial" w:hAnsi="Arial" w:cs="Arial"/>
        </w:rPr>
        <w:t xml:space="preserve">English learners meeting their annual </w:t>
      </w:r>
      <w:r w:rsidR="0059260A">
        <w:rPr>
          <w:rFonts w:ascii="Arial" w:hAnsi="Arial" w:cs="Arial"/>
        </w:rPr>
        <w:t xml:space="preserve">language acquisition goals </w:t>
      </w:r>
      <w:r w:rsidR="00C53A0E">
        <w:rPr>
          <w:rFonts w:ascii="Arial" w:hAnsi="Arial" w:cs="Arial"/>
        </w:rPr>
        <w:t xml:space="preserve">has risen from 38 percent in 2024 to 48 percent in 2025 to </w:t>
      </w:r>
      <w:r w:rsidR="001C2CC2">
        <w:rPr>
          <w:rFonts w:ascii="Arial" w:hAnsi="Arial" w:cs="Arial"/>
        </w:rPr>
        <w:t xml:space="preserve">the reported figure of 68 percent in 2026, which exceeds the districtwide </w:t>
      </w:r>
      <w:r w:rsidR="007C5E4F">
        <w:rPr>
          <w:rFonts w:ascii="Arial" w:hAnsi="Arial" w:cs="Arial"/>
        </w:rPr>
        <w:t xml:space="preserve">rate </w:t>
      </w:r>
      <w:r w:rsidR="003538D4">
        <w:rPr>
          <w:rFonts w:ascii="Arial" w:hAnsi="Arial" w:cs="Arial"/>
        </w:rPr>
        <w:t>(41 percent) by 27 percentage points.</w:t>
      </w:r>
      <w:r w:rsidR="006969BA">
        <w:rPr>
          <w:rFonts w:ascii="Arial" w:hAnsi="Arial" w:cs="Arial"/>
        </w:rPr>
        <w:t xml:space="preserve"> </w:t>
      </w:r>
    </w:p>
    <w:p w14:paraId="4A2E233B" w14:textId="0740345E" w:rsidR="00411DC8" w:rsidRDefault="00F243CA" w:rsidP="007026AA">
      <w:pPr>
        <w:rPr>
          <w:rFonts w:ascii="Arial" w:hAnsi="Arial" w:cs="Arial"/>
        </w:rPr>
      </w:pPr>
      <w:r>
        <w:rPr>
          <w:rFonts w:ascii="Arial" w:hAnsi="Arial" w:cs="Arial"/>
        </w:rPr>
        <w:t>The</w:t>
      </w:r>
      <w:r w:rsidR="006969BA">
        <w:rPr>
          <w:rFonts w:ascii="Arial" w:hAnsi="Arial" w:cs="Arial"/>
        </w:rPr>
        <w:t xml:space="preserve"> Dever School’s </w:t>
      </w:r>
      <w:r w:rsidR="00AD7E0A">
        <w:rPr>
          <w:rFonts w:ascii="Arial" w:hAnsi="Arial" w:cs="Arial"/>
        </w:rPr>
        <w:t xml:space="preserve">accelerated improvements in </w:t>
      </w:r>
      <w:r w:rsidR="00F71BE5">
        <w:rPr>
          <w:rFonts w:ascii="Arial" w:hAnsi="Arial" w:cs="Arial"/>
        </w:rPr>
        <w:t xml:space="preserve">English </w:t>
      </w:r>
      <w:r w:rsidR="00176A21">
        <w:rPr>
          <w:rFonts w:ascii="Arial" w:hAnsi="Arial" w:cs="Arial"/>
        </w:rPr>
        <w:t xml:space="preserve">language acquisition have resulted from the school’s </w:t>
      </w:r>
      <w:r w:rsidR="00A77DAC">
        <w:rPr>
          <w:rFonts w:ascii="Arial" w:hAnsi="Arial" w:cs="Arial"/>
        </w:rPr>
        <w:t>sustained investment</w:t>
      </w:r>
      <w:r w:rsidR="00176A21">
        <w:rPr>
          <w:rFonts w:ascii="Arial" w:hAnsi="Arial" w:cs="Arial"/>
        </w:rPr>
        <w:t>s</w:t>
      </w:r>
      <w:r w:rsidR="00A77DAC">
        <w:rPr>
          <w:rFonts w:ascii="Arial" w:hAnsi="Arial" w:cs="Arial"/>
        </w:rPr>
        <w:t xml:space="preserve"> in </w:t>
      </w:r>
      <w:r w:rsidR="00C139A8">
        <w:rPr>
          <w:rFonts w:ascii="Arial" w:hAnsi="Arial" w:cs="Arial"/>
        </w:rPr>
        <w:t xml:space="preserve">professional </w:t>
      </w:r>
      <w:r w:rsidR="00B118C4">
        <w:rPr>
          <w:rFonts w:ascii="Arial" w:hAnsi="Arial" w:cs="Arial"/>
        </w:rPr>
        <w:t>learning content and</w:t>
      </w:r>
      <w:r w:rsidR="003F5CEE">
        <w:rPr>
          <w:rFonts w:ascii="Arial" w:hAnsi="Arial" w:cs="Arial"/>
        </w:rPr>
        <w:t xml:space="preserve"> instructional redesign</w:t>
      </w:r>
      <w:r w:rsidR="00B118C4">
        <w:rPr>
          <w:rFonts w:ascii="Arial" w:hAnsi="Arial" w:cs="Arial"/>
        </w:rPr>
        <w:t xml:space="preserve"> </w:t>
      </w:r>
      <w:r w:rsidR="00210CA4">
        <w:rPr>
          <w:rFonts w:ascii="Arial" w:hAnsi="Arial" w:cs="Arial"/>
        </w:rPr>
        <w:t>over multiple years.</w:t>
      </w:r>
      <w:r w:rsidR="0065320B">
        <w:rPr>
          <w:rFonts w:ascii="Arial" w:hAnsi="Arial" w:cs="Arial"/>
        </w:rPr>
        <w:t xml:space="preserve"> </w:t>
      </w:r>
      <w:r w:rsidR="00AC0748">
        <w:rPr>
          <w:rFonts w:ascii="Arial" w:hAnsi="Arial" w:cs="Arial"/>
        </w:rPr>
        <w:t xml:space="preserve">Since SY2021-2022, </w:t>
      </w:r>
      <w:r w:rsidR="00A26DB4">
        <w:rPr>
          <w:rFonts w:ascii="Arial" w:hAnsi="Arial" w:cs="Arial"/>
        </w:rPr>
        <w:t>Dever School leaders and faculty have collaborated with</w:t>
      </w:r>
      <w:r w:rsidR="00AC0748">
        <w:rPr>
          <w:rFonts w:ascii="Arial" w:hAnsi="Arial" w:cs="Arial"/>
        </w:rPr>
        <w:t xml:space="preserve"> </w:t>
      </w:r>
      <w:r w:rsidR="00166003">
        <w:rPr>
          <w:rFonts w:ascii="Arial" w:hAnsi="Arial" w:cs="Arial"/>
        </w:rPr>
        <w:t>external professional development providers with deep expertise in</w:t>
      </w:r>
      <w:r w:rsidR="009076FA">
        <w:rPr>
          <w:rFonts w:ascii="Arial" w:hAnsi="Arial" w:cs="Arial"/>
        </w:rPr>
        <w:t xml:space="preserve"> </w:t>
      </w:r>
      <w:r w:rsidR="00BE2DA8">
        <w:rPr>
          <w:rFonts w:ascii="Arial" w:hAnsi="Arial" w:cs="Arial"/>
        </w:rPr>
        <w:t>instructional methods for English learners</w:t>
      </w:r>
      <w:r w:rsidR="004D6119">
        <w:rPr>
          <w:rFonts w:ascii="Arial" w:hAnsi="Arial" w:cs="Arial"/>
        </w:rPr>
        <w:t xml:space="preserve">. This multiyear training investment has </w:t>
      </w:r>
      <w:r w:rsidR="00775385">
        <w:rPr>
          <w:rFonts w:ascii="Arial" w:hAnsi="Arial" w:cs="Arial"/>
        </w:rPr>
        <w:t xml:space="preserve">strengthened the collaboration and peer leadership of English as a Second Language (ESL) educators at the Dever School and </w:t>
      </w:r>
      <w:r w:rsidR="007F603D">
        <w:rPr>
          <w:rFonts w:ascii="Arial" w:hAnsi="Arial" w:cs="Arial"/>
        </w:rPr>
        <w:t>equipped all Dever educators with schoolwide strategies for integrating targeted language development into their content instruction.</w:t>
      </w:r>
      <w:r w:rsidR="00E70F02">
        <w:rPr>
          <w:rFonts w:ascii="Arial" w:hAnsi="Arial" w:cs="Arial"/>
        </w:rPr>
        <w:t xml:space="preserve"> In SY202</w:t>
      </w:r>
      <w:r w:rsidR="00CE14E0">
        <w:rPr>
          <w:rFonts w:ascii="Arial" w:hAnsi="Arial" w:cs="Arial"/>
        </w:rPr>
        <w:t>4</w:t>
      </w:r>
      <w:r w:rsidR="00E70F02">
        <w:rPr>
          <w:rFonts w:ascii="Arial" w:hAnsi="Arial" w:cs="Arial"/>
        </w:rPr>
        <w:t>-202</w:t>
      </w:r>
      <w:r w:rsidR="00CE14E0">
        <w:rPr>
          <w:rFonts w:ascii="Arial" w:hAnsi="Arial" w:cs="Arial"/>
        </w:rPr>
        <w:t>5</w:t>
      </w:r>
      <w:r w:rsidR="00E70F02">
        <w:rPr>
          <w:rFonts w:ascii="Arial" w:hAnsi="Arial" w:cs="Arial"/>
        </w:rPr>
        <w:t>,</w:t>
      </w:r>
      <w:r w:rsidR="00CE14E0">
        <w:rPr>
          <w:rFonts w:ascii="Arial" w:hAnsi="Arial" w:cs="Arial"/>
        </w:rPr>
        <w:t xml:space="preserve"> </w:t>
      </w:r>
      <w:r w:rsidR="007C0796">
        <w:rPr>
          <w:rFonts w:ascii="Arial" w:hAnsi="Arial" w:cs="Arial"/>
        </w:rPr>
        <w:t xml:space="preserve">the Dever School </w:t>
      </w:r>
      <w:r w:rsidR="00525011">
        <w:rPr>
          <w:rFonts w:ascii="Arial" w:hAnsi="Arial" w:cs="Arial"/>
        </w:rPr>
        <w:t xml:space="preserve">implemented full inclusion placements </w:t>
      </w:r>
      <w:r w:rsidR="000F69F9">
        <w:rPr>
          <w:rFonts w:ascii="Arial" w:hAnsi="Arial" w:cs="Arial"/>
        </w:rPr>
        <w:t>of</w:t>
      </w:r>
      <w:r w:rsidR="00525011">
        <w:rPr>
          <w:rFonts w:ascii="Arial" w:hAnsi="Arial" w:cs="Arial"/>
        </w:rPr>
        <w:t xml:space="preserve"> </w:t>
      </w:r>
      <w:r w:rsidR="000F69F9">
        <w:rPr>
          <w:rFonts w:ascii="Arial" w:hAnsi="Arial" w:cs="Arial"/>
        </w:rPr>
        <w:t>all English learners in general education classrooms</w:t>
      </w:r>
      <w:r w:rsidR="00A30E70">
        <w:rPr>
          <w:rFonts w:ascii="Arial" w:hAnsi="Arial" w:cs="Arial"/>
        </w:rPr>
        <w:t xml:space="preserve">, </w:t>
      </w:r>
      <w:r w:rsidR="00800FFE">
        <w:rPr>
          <w:rFonts w:ascii="Arial" w:hAnsi="Arial" w:cs="Arial"/>
        </w:rPr>
        <w:t xml:space="preserve">placing the school at the forefront of the district’s </w:t>
      </w:r>
      <w:r w:rsidR="0037598F">
        <w:rPr>
          <w:rFonts w:ascii="Arial" w:hAnsi="Arial" w:cs="Arial"/>
        </w:rPr>
        <w:t xml:space="preserve">multiyear initiative to </w:t>
      </w:r>
      <w:r w:rsidR="000A7911">
        <w:rPr>
          <w:rFonts w:ascii="Arial" w:hAnsi="Arial" w:cs="Arial"/>
        </w:rPr>
        <w:t xml:space="preserve">create inclusive learning environments for all </w:t>
      </w:r>
      <w:r w:rsidR="000622AB">
        <w:rPr>
          <w:rFonts w:ascii="Arial" w:hAnsi="Arial" w:cs="Arial"/>
        </w:rPr>
        <w:t>multilingual learners.</w:t>
      </w:r>
      <w:r w:rsidR="00A30E70">
        <w:rPr>
          <w:rFonts w:ascii="Arial" w:hAnsi="Arial" w:cs="Arial"/>
        </w:rPr>
        <w:t xml:space="preserve"> </w:t>
      </w:r>
      <w:r w:rsidR="00E70F02">
        <w:rPr>
          <w:rFonts w:ascii="Arial" w:hAnsi="Arial" w:cs="Arial"/>
        </w:rPr>
        <w:t xml:space="preserve"> </w:t>
      </w:r>
      <w:r w:rsidR="00775385">
        <w:rPr>
          <w:rFonts w:ascii="Arial" w:hAnsi="Arial" w:cs="Arial"/>
        </w:rPr>
        <w:t xml:space="preserve"> </w:t>
      </w:r>
      <w:r w:rsidR="00A26DB4">
        <w:rPr>
          <w:rFonts w:ascii="Arial" w:hAnsi="Arial" w:cs="Arial"/>
        </w:rPr>
        <w:t xml:space="preserve"> </w:t>
      </w:r>
      <w:r w:rsidR="00210CA4">
        <w:rPr>
          <w:rFonts w:ascii="Arial" w:hAnsi="Arial" w:cs="Arial"/>
        </w:rPr>
        <w:t xml:space="preserve"> </w:t>
      </w:r>
      <w:r w:rsidR="00C139A8">
        <w:rPr>
          <w:rFonts w:ascii="Arial" w:hAnsi="Arial" w:cs="Arial"/>
        </w:rPr>
        <w:t xml:space="preserve"> </w:t>
      </w:r>
    </w:p>
    <w:p w14:paraId="3FAA58C2" w14:textId="300E5A4F" w:rsidR="00996AD5" w:rsidRDefault="00996AD5" w:rsidP="00996AD5">
      <w:pPr>
        <w:rPr>
          <w:rFonts w:ascii="Arial" w:hAnsi="Arial" w:cs="Arial"/>
          <w:b/>
          <w:bCs/>
        </w:rPr>
      </w:pPr>
      <w:r w:rsidRPr="007B3CC0">
        <w:rPr>
          <w:rFonts w:ascii="Arial" w:hAnsi="Arial" w:cs="Arial"/>
          <w:b/>
          <w:bCs/>
        </w:rPr>
        <w:t>UP Academy Holland</w:t>
      </w:r>
      <w:r w:rsidR="00456080" w:rsidRPr="007B3CC0">
        <w:rPr>
          <w:rFonts w:ascii="Arial" w:hAnsi="Arial" w:cs="Arial"/>
          <w:b/>
          <w:bCs/>
        </w:rPr>
        <w:t xml:space="preserve"> (UAH)</w:t>
      </w:r>
      <w:r w:rsidRPr="007B3CC0">
        <w:rPr>
          <w:rFonts w:ascii="Arial" w:hAnsi="Arial" w:cs="Arial"/>
          <w:b/>
          <w:bCs/>
        </w:rPr>
        <w:t>, Boston</w:t>
      </w:r>
    </w:p>
    <w:p w14:paraId="7D52284D" w14:textId="77777777" w:rsidR="0071749D" w:rsidRPr="0071749D" w:rsidRDefault="0071749D" w:rsidP="0071749D">
      <w:pPr>
        <w:rPr>
          <w:rFonts w:ascii="Arial" w:hAnsi="Arial" w:cs="Arial"/>
        </w:rPr>
      </w:pPr>
      <w:r w:rsidRPr="0071749D">
        <w:rPr>
          <w:rFonts w:ascii="Arial" w:hAnsi="Arial" w:cs="Arial"/>
        </w:rPr>
        <w:t>School Strengths</w:t>
      </w:r>
    </w:p>
    <w:p w14:paraId="7A1915D2" w14:textId="2D518791" w:rsidR="0071749D" w:rsidRPr="0071749D" w:rsidRDefault="0071749D" w:rsidP="0071749D">
      <w:pPr>
        <w:spacing w:after="0"/>
        <w:rPr>
          <w:rFonts w:ascii="Arial" w:hAnsi="Arial" w:cs="Arial"/>
        </w:rPr>
      </w:pPr>
      <w:r w:rsidRPr="0071749D">
        <w:rPr>
          <w:rFonts w:ascii="Arial" w:hAnsi="Arial" w:cs="Arial"/>
        </w:rPr>
        <w:t>Area of Strength</w:t>
      </w:r>
      <w:r>
        <w:rPr>
          <w:rFonts w:ascii="Arial" w:hAnsi="Arial" w:cs="Arial"/>
        </w:rPr>
        <w:t>:</w:t>
      </w:r>
    </w:p>
    <w:p w14:paraId="21C56309" w14:textId="107CEE5B" w:rsidR="0071749D" w:rsidRPr="0071749D" w:rsidRDefault="0071749D" w:rsidP="0071749D">
      <w:pPr>
        <w:rPr>
          <w:rFonts w:ascii="Arial" w:hAnsi="Arial" w:cs="Arial"/>
        </w:rPr>
      </w:pPr>
      <w:r w:rsidRPr="0071749D">
        <w:rPr>
          <w:rFonts w:ascii="Arial" w:hAnsi="Arial" w:cs="Arial"/>
        </w:rPr>
        <w:lastRenderedPageBreak/>
        <w:t>Curriculum</w:t>
      </w:r>
    </w:p>
    <w:p w14:paraId="2C751FD8" w14:textId="77777777" w:rsidR="0071749D" w:rsidRPr="0071749D" w:rsidRDefault="0071749D" w:rsidP="0071749D">
      <w:pPr>
        <w:rPr>
          <w:rFonts w:ascii="Arial" w:hAnsi="Arial" w:cs="Arial"/>
        </w:rPr>
      </w:pPr>
      <w:r w:rsidRPr="0071749D">
        <w:rPr>
          <w:rFonts w:ascii="Arial" w:hAnsi="Arial" w:cs="Arial"/>
        </w:rPr>
        <w:t>Description:</w:t>
      </w:r>
    </w:p>
    <w:p w14:paraId="4B5264C5" w14:textId="34C952A4" w:rsidR="0087291D" w:rsidRDefault="0071749D" w:rsidP="0071749D">
      <w:pPr>
        <w:rPr>
          <w:rFonts w:ascii="Arial" w:hAnsi="Arial" w:cs="Arial"/>
        </w:rPr>
      </w:pPr>
      <w:r w:rsidRPr="0071749D">
        <w:rPr>
          <w:rFonts w:ascii="Arial" w:hAnsi="Arial" w:cs="Arial"/>
        </w:rPr>
        <w:t xml:space="preserve">UP Academy Holland (UAH) leaders and staff make purposeful decisions to build </w:t>
      </w:r>
      <w:r w:rsidR="009A27F2">
        <w:rPr>
          <w:rFonts w:ascii="Arial" w:hAnsi="Arial" w:cs="Arial"/>
        </w:rPr>
        <w:t xml:space="preserve">curricular </w:t>
      </w:r>
      <w:r w:rsidRPr="0071749D">
        <w:rPr>
          <w:rFonts w:ascii="Arial" w:hAnsi="Arial" w:cs="Arial"/>
        </w:rPr>
        <w:t xml:space="preserve">coherence across classrooms and grade levels. </w:t>
      </w:r>
      <w:r w:rsidR="009A27F2">
        <w:rPr>
          <w:rFonts w:ascii="Arial" w:hAnsi="Arial" w:cs="Arial"/>
        </w:rPr>
        <w:t xml:space="preserve">During SY2025-2026, school leaders introduced </w:t>
      </w:r>
      <w:r w:rsidR="006B060E">
        <w:rPr>
          <w:rFonts w:ascii="Arial" w:hAnsi="Arial" w:cs="Arial"/>
        </w:rPr>
        <w:t>a new schoolwide approach to teaching writing.</w:t>
      </w:r>
      <w:r w:rsidR="0087291D">
        <w:rPr>
          <w:rFonts w:ascii="Arial" w:hAnsi="Arial" w:cs="Arial"/>
        </w:rPr>
        <w:t xml:space="preserve"> </w:t>
      </w:r>
      <w:r w:rsidR="006921AB">
        <w:rPr>
          <w:rFonts w:ascii="Arial" w:hAnsi="Arial" w:cs="Arial"/>
        </w:rPr>
        <w:t xml:space="preserve">During the </w:t>
      </w:r>
      <w:r w:rsidR="00402626">
        <w:rPr>
          <w:rFonts w:ascii="Arial" w:hAnsi="Arial" w:cs="Arial"/>
        </w:rPr>
        <w:t>site visit, s</w:t>
      </w:r>
      <w:r w:rsidRPr="0071749D">
        <w:rPr>
          <w:rFonts w:ascii="Arial" w:hAnsi="Arial" w:cs="Arial"/>
        </w:rPr>
        <w:t>tudents</w:t>
      </w:r>
      <w:r w:rsidR="0087291D">
        <w:rPr>
          <w:rFonts w:ascii="Arial" w:hAnsi="Arial" w:cs="Arial"/>
        </w:rPr>
        <w:t xml:space="preserve"> </w:t>
      </w:r>
      <w:r w:rsidR="003A6EB1">
        <w:rPr>
          <w:rFonts w:ascii="Arial" w:hAnsi="Arial" w:cs="Arial"/>
        </w:rPr>
        <w:t>used</w:t>
      </w:r>
      <w:r w:rsidR="0013445A">
        <w:rPr>
          <w:rFonts w:ascii="Arial" w:hAnsi="Arial" w:cs="Arial"/>
        </w:rPr>
        <w:t xml:space="preserve"> common instructional language</w:t>
      </w:r>
      <w:r w:rsidR="003A6EB1">
        <w:rPr>
          <w:rFonts w:ascii="Arial" w:hAnsi="Arial" w:cs="Arial"/>
        </w:rPr>
        <w:t xml:space="preserve"> to describe </w:t>
      </w:r>
      <w:r w:rsidR="0049548D">
        <w:rPr>
          <w:rFonts w:ascii="Arial" w:hAnsi="Arial" w:cs="Arial"/>
        </w:rPr>
        <w:t xml:space="preserve">the schoolwide </w:t>
      </w:r>
      <w:r w:rsidR="00402626">
        <w:rPr>
          <w:rFonts w:ascii="Arial" w:hAnsi="Arial" w:cs="Arial"/>
        </w:rPr>
        <w:t xml:space="preserve">writing </w:t>
      </w:r>
      <w:r w:rsidR="0049548D">
        <w:rPr>
          <w:rFonts w:ascii="Arial" w:hAnsi="Arial" w:cs="Arial"/>
        </w:rPr>
        <w:t xml:space="preserve">strategies </w:t>
      </w:r>
      <w:r w:rsidR="00402626">
        <w:rPr>
          <w:rFonts w:ascii="Arial" w:hAnsi="Arial" w:cs="Arial"/>
        </w:rPr>
        <w:t xml:space="preserve">and </w:t>
      </w:r>
      <w:r w:rsidR="003E6ACD">
        <w:rPr>
          <w:rFonts w:ascii="Arial" w:hAnsi="Arial" w:cs="Arial"/>
        </w:rPr>
        <w:t>report</w:t>
      </w:r>
      <w:r w:rsidR="00402626">
        <w:rPr>
          <w:rFonts w:ascii="Arial" w:hAnsi="Arial" w:cs="Arial"/>
        </w:rPr>
        <w:t>ed</w:t>
      </w:r>
      <w:r w:rsidR="003E6ACD">
        <w:rPr>
          <w:rFonts w:ascii="Arial" w:hAnsi="Arial" w:cs="Arial"/>
        </w:rPr>
        <w:t xml:space="preserve"> </w:t>
      </w:r>
      <w:r w:rsidR="003A6EB1">
        <w:rPr>
          <w:rFonts w:ascii="Arial" w:hAnsi="Arial" w:cs="Arial"/>
        </w:rPr>
        <w:t xml:space="preserve">that these strategies gave them </w:t>
      </w:r>
      <w:r w:rsidR="003E6ACD">
        <w:rPr>
          <w:rFonts w:ascii="Arial" w:hAnsi="Arial" w:cs="Arial"/>
        </w:rPr>
        <w:t xml:space="preserve">increased confidence in tackling writing tasks </w:t>
      </w:r>
      <w:r w:rsidR="002E685A">
        <w:rPr>
          <w:rFonts w:ascii="Arial" w:hAnsi="Arial" w:cs="Arial"/>
        </w:rPr>
        <w:t>in various contexts, including state assessments.</w:t>
      </w:r>
    </w:p>
    <w:p w14:paraId="43CE9C62" w14:textId="31D494F0" w:rsidR="00A47C78" w:rsidRDefault="005D41C4" w:rsidP="0071749D">
      <w:pPr>
        <w:rPr>
          <w:rFonts w:ascii="Arial" w:hAnsi="Arial" w:cs="Arial"/>
        </w:rPr>
      </w:pPr>
      <w:r>
        <w:rPr>
          <w:rFonts w:ascii="Arial" w:hAnsi="Arial" w:cs="Arial"/>
        </w:rPr>
        <w:t>UAH</w:t>
      </w:r>
      <w:r w:rsidR="0071749D" w:rsidRPr="0071749D">
        <w:rPr>
          <w:rFonts w:ascii="Arial" w:hAnsi="Arial" w:cs="Arial"/>
        </w:rPr>
        <w:t xml:space="preserve"> leaders are currently </w:t>
      </w:r>
      <w:r>
        <w:rPr>
          <w:rFonts w:ascii="Arial" w:hAnsi="Arial" w:cs="Arial"/>
        </w:rPr>
        <w:t>undertaking a</w:t>
      </w:r>
      <w:r w:rsidR="006E2184">
        <w:rPr>
          <w:rFonts w:ascii="Arial" w:hAnsi="Arial" w:cs="Arial"/>
        </w:rPr>
        <w:t xml:space="preserve"> curriculum selection</w:t>
      </w:r>
      <w:r w:rsidR="0071749D" w:rsidRPr="0071749D">
        <w:rPr>
          <w:rFonts w:ascii="Arial" w:hAnsi="Arial" w:cs="Arial"/>
        </w:rPr>
        <w:t xml:space="preserve"> process </w:t>
      </w:r>
      <w:r w:rsidR="006E2184">
        <w:rPr>
          <w:rFonts w:ascii="Arial" w:hAnsi="Arial" w:cs="Arial"/>
        </w:rPr>
        <w:t xml:space="preserve">for a new schoolwide social-emotional learning </w:t>
      </w:r>
      <w:r w:rsidR="0071749D" w:rsidRPr="0071749D">
        <w:rPr>
          <w:rFonts w:ascii="Arial" w:hAnsi="Arial" w:cs="Arial"/>
        </w:rPr>
        <w:t>curriculum. This</w:t>
      </w:r>
      <w:r w:rsidR="00BD5EC1">
        <w:rPr>
          <w:rFonts w:ascii="Arial" w:hAnsi="Arial" w:cs="Arial"/>
        </w:rPr>
        <w:t xml:space="preserve"> effort</w:t>
      </w:r>
      <w:r w:rsidR="0071749D" w:rsidRPr="0071749D">
        <w:rPr>
          <w:rFonts w:ascii="Arial" w:hAnsi="Arial" w:cs="Arial"/>
        </w:rPr>
        <w:t xml:space="preserve"> reflects </w:t>
      </w:r>
      <w:r w:rsidR="00BD5EC1">
        <w:rPr>
          <w:rFonts w:ascii="Arial" w:hAnsi="Arial" w:cs="Arial"/>
        </w:rPr>
        <w:t>the school’s</w:t>
      </w:r>
      <w:r w:rsidR="0071749D" w:rsidRPr="0071749D">
        <w:rPr>
          <w:rFonts w:ascii="Arial" w:hAnsi="Arial" w:cs="Arial"/>
        </w:rPr>
        <w:t xml:space="preserve"> attention to curricular coherence beyond academic content and provides an opportunity to strengthen the alignment between students’ social-emotional needs and schoolwide instructional and culture priorities.</w:t>
      </w:r>
    </w:p>
    <w:p w14:paraId="66E98491" w14:textId="77777777" w:rsidR="00C07EFF" w:rsidRDefault="00C07EFF" w:rsidP="0071749D">
      <w:pPr>
        <w:rPr>
          <w:rFonts w:ascii="Arial" w:hAnsi="Arial" w:cs="Arial"/>
        </w:rPr>
      </w:pPr>
    </w:p>
    <w:p w14:paraId="37D55952" w14:textId="4DC2C363" w:rsidR="0071749D" w:rsidRPr="0071749D" w:rsidRDefault="0071749D" w:rsidP="0071749D">
      <w:pPr>
        <w:rPr>
          <w:rFonts w:ascii="Arial" w:hAnsi="Arial" w:cs="Arial"/>
        </w:rPr>
      </w:pPr>
      <w:r w:rsidRPr="0071749D">
        <w:rPr>
          <w:rFonts w:ascii="Arial" w:hAnsi="Arial" w:cs="Arial"/>
        </w:rPr>
        <w:t>Areas of Focus</w:t>
      </w:r>
    </w:p>
    <w:p w14:paraId="6DED12F4" w14:textId="55891B74" w:rsidR="0071749D" w:rsidRPr="0071749D" w:rsidRDefault="0071749D" w:rsidP="007575C6">
      <w:pPr>
        <w:spacing w:after="0"/>
        <w:rPr>
          <w:rFonts w:ascii="Arial" w:hAnsi="Arial" w:cs="Arial"/>
        </w:rPr>
      </w:pPr>
      <w:r w:rsidRPr="0071749D">
        <w:rPr>
          <w:rFonts w:ascii="Arial" w:hAnsi="Arial" w:cs="Arial"/>
        </w:rPr>
        <w:t>Area of Focus</w:t>
      </w:r>
      <w:r w:rsidR="007575C6">
        <w:rPr>
          <w:rFonts w:ascii="Arial" w:hAnsi="Arial" w:cs="Arial"/>
        </w:rPr>
        <w:t xml:space="preserve"> #1:</w:t>
      </w:r>
    </w:p>
    <w:p w14:paraId="16EB1109" w14:textId="42706CF5" w:rsidR="0071749D" w:rsidRDefault="0071749D" w:rsidP="007575C6">
      <w:pPr>
        <w:spacing w:after="0"/>
        <w:rPr>
          <w:rFonts w:ascii="Arial" w:hAnsi="Arial" w:cs="Arial"/>
        </w:rPr>
      </w:pPr>
      <w:r w:rsidRPr="0071749D">
        <w:rPr>
          <w:rFonts w:ascii="Arial" w:hAnsi="Arial" w:cs="Arial"/>
        </w:rPr>
        <w:t>Assessment</w:t>
      </w:r>
    </w:p>
    <w:p w14:paraId="17F67078" w14:textId="77777777" w:rsidR="007575C6" w:rsidRPr="0071749D" w:rsidRDefault="007575C6" w:rsidP="007575C6">
      <w:pPr>
        <w:spacing w:after="0"/>
        <w:rPr>
          <w:rFonts w:ascii="Arial" w:hAnsi="Arial" w:cs="Arial"/>
        </w:rPr>
      </w:pPr>
    </w:p>
    <w:p w14:paraId="52F93BEB" w14:textId="77777777" w:rsidR="0071749D" w:rsidRPr="0071749D" w:rsidRDefault="0071749D" w:rsidP="0071749D">
      <w:pPr>
        <w:rPr>
          <w:rFonts w:ascii="Arial" w:hAnsi="Arial" w:cs="Arial"/>
        </w:rPr>
      </w:pPr>
      <w:r w:rsidRPr="0071749D">
        <w:rPr>
          <w:rFonts w:ascii="Arial" w:hAnsi="Arial" w:cs="Arial"/>
        </w:rPr>
        <w:t xml:space="preserve">Description: </w:t>
      </w:r>
    </w:p>
    <w:p w14:paraId="2C2F78C3" w14:textId="359088A1" w:rsidR="008E2786" w:rsidRDefault="0071749D" w:rsidP="008E2786">
      <w:pPr>
        <w:rPr>
          <w:rFonts w:ascii="Arial" w:hAnsi="Arial" w:cs="Arial"/>
        </w:rPr>
      </w:pPr>
      <w:r w:rsidRPr="6E7DC953">
        <w:rPr>
          <w:rFonts w:ascii="Arial" w:hAnsi="Arial" w:cs="Arial"/>
        </w:rPr>
        <w:t>UP Academy Holland has established strong systems for reviewing student data</w:t>
      </w:r>
      <w:r w:rsidR="036B187C" w:rsidRPr="614D3FBD">
        <w:rPr>
          <w:rFonts w:ascii="Arial" w:hAnsi="Arial" w:cs="Arial"/>
        </w:rPr>
        <w:t>, including</w:t>
      </w:r>
      <w:r w:rsidR="008E2786" w:rsidRPr="6E7DC953">
        <w:rPr>
          <w:rFonts w:ascii="Arial" w:hAnsi="Arial" w:cs="Arial"/>
        </w:rPr>
        <w:t xml:space="preserve"> weekly data cycles for analyzing student work produced in reading and math classes. To support the implementation of new schoolwide writing strategies, school leaders identified specific components of writing to monitor in these data cycles.  </w:t>
      </w:r>
    </w:p>
    <w:p w14:paraId="7F87374E" w14:textId="1EC2FA32" w:rsidR="0016731B" w:rsidRDefault="00EE5A0A" w:rsidP="0071749D">
      <w:pPr>
        <w:rPr>
          <w:rFonts w:ascii="Arial" w:hAnsi="Arial" w:cs="Arial"/>
        </w:rPr>
      </w:pPr>
      <w:r>
        <w:rPr>
          <w:rFonts w:ascii="Arial" w:hAnsi="Arial" w:cs="Arial"/>
        </w:rPr>
        <w:t xml:space="preserve">At the classroom level, </w:t>
      </w:r>
      <w:r w:rsidR="00CB460B">
        <w:rPr>
          <w:rFonts w:ascii="Arial" w:hAnsi="Arial" w:cs="Arial"/>
        </w:rPr>
        <w:t>the next stage of work is to continue strengthening teachers’ abilities to analyze student work in real time</w:t>
      </w:r>
      <w:r w:rsidR="00DD42AE">
        <w:rPr>
          <w:rFonts w:ascii="Arial" w:hAnsi="Arial" w:cs="Arial"/>
        </w:rPr>
        <w:t xml:space="preserve"> so that teachers can address student misconceptions more efficiently.</w:t>
      </w:r>
      <w:r w:rsidR="006146E2">
        <w:rPr>
          <w:rFonts w:ascii="Arial" w:hAnsi="Arial" w:cs="Arial"/>
        </w:rPr>
        <w:t xml:space="preserve"> Reviewers observed some instances in which teachers </w:t>
      </w:r>
      <w:r w:rsidR="00EB4533">
        <w:rPr>
          <w:rFonts w:ascii="Arial" w:hAnsi="Arial" w:cs="Arial"/>
        </w:rPr>
        <w:t xml:space="preserve">shared feedback with their classes that </w:t>
      </w:r>
      <w:r w:rsidR="00530B0B">
        <w:rPr>
          <w:rFonts w:ascii="Arial" w:hAnsi="Arial" w:cs="Arial"/>
        </w:rPr>
        <w:t>had limited impact on student learning, due to either weaknesses in content or too much time delay</w:t>
      </w:r>
      <w:r w:rsidR="00EF6DEA">
        <w:rPr>
          <w:rFonts w:ascii="Arial" w:hAnsi="Arial" w:cs="Arial"/>
        </w:rPr>
        <w:t xml:space="preserve"> in delivering the feedback.</w:t>
      </w:r>
      <w:r w:rsidR="00BF436D">
        <w:rPr>
          <w:rFonts w:ascii="Arial" w:hAnsi="Arial" w:cs="Arial"/>
        </w:rPr>
        <w:t xml:space="preserve"> </w:t>
      </w:r>
      <w:r w:rsidR="00B524E3">
        <w:rPr>
          <w:rFonts w:ascii="Arial" w:hAnsi="Arial" w:cs="Arial"/>
        </w:rPr>
        <w:t>School leaders also should support teachers in sharing more actionable assessment information with students and families,</w:t>
      </w:r>
      <w:r w:rsidR="000C32CE">
        <w:rPr>
          <w:rFonts w:ascii="Arial" w:hAnsi="Arial" w:cs="Arial"/>
        </w:rPr>
        <w:t xml:space="preserve"> including goals, action plans and performance rubrics. </w:t>
      </w:r>
      <w:r w:rsidR="00035D82">
        <w:rPr>
          <w:rFonts w:ascii="Arial" w:hAnsi="Arial" w:cs="Arial"/>
        </w:rPr>
        <w:t>This shift will reorient the school’s assessment system to be more student-facing and foster students’ ownership of their learning.</w:t>
      </w:r>
    </w:p>
    <w:p w14:paraId="39E55C5B" w14:textId="51583BC5" w:rsidR="0071749D" w:rsidRPr="0071749D" w:rsidRDefault="0071749D" w:rsidP="00035D82">
      <w:pPr>
        <w:spacing w:after="0"/>
        <w:rPr>
          <w:rFonts w:ascii="Arial" w:hAnsi="Arial" w:cs="Arial"/>
        </w:rPr>
      </w:pPr>
      <w:r w:rsidRPr="0071749D">
        <w:rPr>
          <w:rFonts w:ascii="Arial" w:hAnsi="Arial" w:cs="Arial"/>
        </w:rPr>
        <w:t>Area of Focus</w:t>
      </w:r>
      <w:r w:rsidR="00035D82">
        <w:rPr>
          <w:rFonts w:ascii="Arial" w:hAnsi="Arial" w:cs="Arial"/>
        </w:rPr>
        <w:t xml:space="preserve"> #2:</w:t>
      </w:r>
    </w:p>
    <w:p w14:paraId="4EC1E20A" w14:textId="01F13DB7" w:rsidR="0071749D" w:rsidRPr="0071749D" w:rsidRDefault="0071749D" w:rsidP="0071749D">
      <w:pPr>
        <w:rPr>
          <w:rFonts w:ascii="Arial" w:hAnsi="Arial" w:cs="Arial"/>
        </w:rPr>
      </w:pPr>
      <w:r w:rsidRPr="0071749D">
        <w:rPr>
          <w:rFonts w:ascii="Arial" w:hAnsi="Arial" w:cs="Arial"/>
        </w:rPr>
        <w:t>Continuous Improvement</w:t>
      </w:r>
    </w:p>
    <w:p w14:paraId="7F0971AC" w14:textId="77777777" w:rsidR="0071749D" w:rsidRPr="0071749D" w:rsidRDefault="0071749D" w:rsidP="0071749D">
      <w:pPr>
        <w:rPr>
          <w:rFonts w:ascii="Arial" w:hAnsi="Arial" w:cs="Arial"/>
        </w:rPr>
      </w:pPr>
      <w:r w:rsidRPr="0071749D">
        <w:rPr>
          <w:rFonts w:ascii="Arial" w:hAnsi="Arial" w:cs="Arial"/>
        </w:rPr>
        <w:t xml:space="preserve">Description: </w:t>
      </w:r>
    </w:p>
    <w:p w14:paraId="5C2912AC" w14:textId="1FFA5C0B" w:rsidR="0071749D" w:rsidRPr="0071749D" w:rsidRDefault="0071749D" w:rsidP="0071749D">
      <w:pPr>
        <w:rPr>
          <w:rFonts w:ascii="Arial" w:hAnsi="Arial" w:cs="Arial"/>
        </w:rPr>
      </w:pPr>
      <w:r w:rsidRPr="0071749D">
        <w:rPr>
          <w:rFonts w:ascii="Arial" w:hAnsi="Arial" w:cs="Arial"/>
        </w:rPr>
        <w:lastRenderedPageBreak/>
        <w:t>U</w:t>
      </w:r>
      <w:r w:rsidR="009B5040">
        <w:rPr>
          <w:rFonts w:ascii="Arial" w:hAnsi="Arial" w:cs="Arial"/>
        </w:rPr>
        <w:t>AH’s strong culture of data use provides a necessary foundation for continuous improvement practices.</w:t>
      </w:r>
      <w:r w:rsidR="002A77AF">
        <w:rPr>
          <w:rFonts w:ascii="Arial" w:hAnsi="Arial" w:cs="Arial"/>
        </w:rPr>
        <w:t xml:space="preserve"> However, school leaders and staff do not yet consistently use a </w:t>
      </w:r>
      <w:r w:rsidR="0094114B">
        <w:rPr>
          <w:rFonts w:ascii="Arial" w:hAnsi="Arial" w:cs="Arial"/>
        </w:rPr>
        <w:t>well-structured improvement cycle to evaluate changes in practice.</w:t>
      </w:r>
      <w:r w:rsidR="005636DA">
        <w:rPr>
          <w:rFonts w:ascii="Arial" w:hAnsi="Arial" w:cs="Arial"/>
        </w:rPr>
        <w:t xml:space="preserve"> Using intentional improvement cycles</w:t>
      </w:r>
      <w:r w:rsidR="00E737BE">
        <w:rPr>
          <w:rFonts w:ascii="Arial" w:hAnsi="Arial" w:cs="Arial"/>
        </w:rPr>
        <w:t xml:space="preserve"> with timebound </w:t>
      </w:r>
      <w:r w:rsidR="00AA759A">
        <w:rPr>
          <w:rFonts w:ascii="Arial" w:hAnsi="Arial" w:cs="Arial"/>
        </w:rPr>
        <w:t>periods of inquiry and data collection</w:t>
      </w:r>
      <w:r w:rsidR="009B5040">
        <w:rPr>
          <w:rFonts w:ascii="Arial" w:hAnsi="Arial" w:cs="Arial"/>
        </w:rPr>
        <w:t xml:space="preserve"> </w:t>
      </w:r>
      <w:r w:rsidRPr="0071749D">
        <w:rPr>
          <w:rFonts w:ascii="Arial" w:hAnsi="Arial" w:cs="Arial"/>
        </w:rPr>
        <w:t>would help leaders and staff focus on one change at a time and evaluate whether the change is improving instruction.</w:t>
      </w:r>
    </w:p>
    <w:p w14:paraId="552D4CFD" w14:textId="77777777" w:rsidR="0071749D" w:rsidRPr="0071749D" w:rsidRDefault="0071749D" w:rsidP="0071749D">
      <w:pPr>
        <w:rPr>
          <w:rFonts w:ascii="Arial" w:hAnsi="Arial" w:cs="Arial"/>
        </w:rPr>
      </w:pPr>
    </w:p>
    <w:p w14:paraId="4099F306" w14:textId="77777777" w:rsidR="00C16E29" w:rsidRPr="00C16E29" w:rsidRDefault="00C16E29" w:rsidP="00996AD5">
      <w:pPr>
        <w:rPr>
          <w:rFonts w:ascii="Arial" w:hAnsi="Arial" w:cs="Arial"/>
        </w:rPr>
      </w:pPr>
    </w:p>
    <w:sectPr w:rsidR="00C16E29" w:rsidRPr="00C16E29"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E9AE0" w14:textId="77777777" w:rsidR="007E1199" w:rsidRDefault="007E1199" w:rsidP="00C84EE3">
      <w:pPr>
        <w:spacing w:after="0" w:line="240" w:lineRule="auto"/>
      </w:pPr>
      <w:r>
        <w:separator/>
      </w:r>
    </w:p>
  </w:endnote>
  <w:endnote w:type="continuationSeparator" w:id="0">
    <w:p w14:paraId="618AEB63" w14:textId="77777777" w:rsidR="007E1199" w:rsidRDefault="007E1199"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4ED98A30">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7F33B816">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474B" w14:textId="77777777" w:rsidR="007E1199" w:rsidRDefault="007E1199" w:rsidP="00C84EE3">
      <w:pPr>
        <w:spacing w:after="0" w:line="240" w:lineRule="auto"/>
      </w:pPr>
      <w:r>
        <w:separator/>
      </w:r>
    </w:p>
  </w:footnote>
  <w:footnote w:type="continuationSeparator" w:id="0">
    <w:p w14:paraId="5DF71EC7" w14:textId="77777777" w:rsidR="007E1199" w:rsidRDefault="007E1199" w:rsidP="00C84EE3">
      <w:pPr>
        <w:spacing w:after="0" w:line="240" w:lineRule="auto"/>
      </w:pPr>
      <w:r>
        <w:continuationSeparator/>
      </w:r>
    </w:p>
  </w:footnote>
  <w:footnote w:id="1">
    <w:p w14:paraId="5C9A1DF0" w14:textId="6F16203C" w:rsidR="008F4DAD" w:rsidRPr="008F4DAD" w:rsidRDefault="008F4DAD">
      <w:pPr>
        <w:pStyle w:val="FootnoteText"/>
        <w:rPr>
          <w:rFonts w:ascii="Arial" w:hAnsi="Arial" w:cs="Arial"/>
        </w:rPr>
      </w:pPr>
      <w:r w:rsidRPr="008F4DAD">
        <w:rPr>
          <w:rStyle w:val="FootnoteReference"/>
          <w:rFonts w:ascii="Arial" w:hAnsi="Arial" w:cs="Arial"/>
        </w:rPr>
        <w:footnoteRef/>
      </w:r>
      <w:r w:rsidRPr="008F4DAD">
        <w:rPr>
          <w:rFonts w:ascii="Arial" w:hAnsi="Arial" w:cs="Arial"/>
        </w:rPr>
        <w:t xml:space="preserve">The September 26, 2022 letter announcing the change in designation for Morgan may be found here: </w:t>
      </w:r>
      <w:hyperlink r:id="rId1" w:history="1">
        <w:r w:rsidR="00205C8E" w:rsidRPr="005F06CC">
          <w:rPr>
            <w:rStyle w:val="Hyperlink"/>
            <w:rFonts w:ascii="Arial" w:hAnsi="Arial" w:cs="Arial"/>
          </w:rPr>
          <w:t>https://www.doe.mass.edu/level5/schools/morgan.html</w:t>
        </w:r>
      </w:hyperlink>
      <w:r w:rsidRPr="008F4DAD">
        <w:rPr>
          <w:rFonts w:ascii="Arial" w:hAnsi="Arial" w:cs="Arial"/>
        </w:rPr>
        <w:t>.</w:t>
      </w:r>
      <w:r w:rsidR="00205C8E">
        <w:rPr>
          <w:rFonts w:ascii="Arial" w:hAnsi="Arial" w:cs="Arial"/>
        </w:rPr>
        <w:t xml:space="preserve"> </w:t>
      </w:r>
    </w:p>
  </w:footnote>
  <w:footnote w:id="2">
    <w:p w14:paraId="328504D4" w14:textId="2AE04E97" w:rsidR="005212A2" w:rsidRPr="005212A2" w:rsidRDefault="005212A2">
      <w:pPr>
        <w:pStyle w:val="FootnoteText"/>
        <w:rPr>
          <w:rFonts w:ascii="Arial" w:hAnsi="Arial" w:cs="Arial"/>
        </w:rPr>
      </w:pPr>
      <w:r w:rsidRPr="005212A2">
        <w:rPr>
          <w:rStyle w:val="FootnoteReference"/>
          <w:rFonts w:ascii="Arial" w:hAnsi="Arial" w:cs="Arial"/>
        </w:rPr>
        <w:footnoteRef/>
      </w:r>
      <w:r w:rsidRPr="005212A2">
        <w:rPr>
          <w:rFonts w:ascii="Arial" w:hAnsi="Arial" w:cs="Arial"/>
        </w:rPr>
        <w:t xml:space="preserve">The December 17, 2024 letter announcing the change in designation for Parker may be found here: </w:t>
      </w:r>
      <w:hyperlink r:id="rId2" w:history="1">
        <w:r w:rsidR="00337548" w:rsidRPr="005F06CC">
          <w:rPr>
            <w:rStyle w:val="Hyperlink"/>
            <w:rFonts w:ascii="Arial" w:hAnsi="Arial" w:cs="Arial"/>
          </w:rPr>
          <w:t>https://www.doe.mass.edu/level5/schools/john-avery-parker.html</w:t>
        </w:r>
      </w:hyperlink>
      <w:r w:rsidRPr="005212A2">
        <w:rPr>
          <w:rFonts w:ascii="Arial" w:hAnsi="Arial" w:cs="Arial"/>
        </w:rPr>
        <w:t>.</w:t>
      </w:r>
      <w:r w:rsidR="00337548">
        <w:rPr>
          <w:rFonts w:ascii="Arial" w:hAnsi="Arial" w:cs="Arial"/>
        </w:rPr>
        <w:t xml:space="preserve"> </w:t>
      </w:r>
    </w:p>
  </w:footnote>
  <w:footnote w:id="3">
    <w:p w14:paraId="5EB2D251" w14:textId="505ADE34" w:rsidR="00603EE8" w:rsidRDefault="00603EE8">
      <w:pPr>
        <w:pStyle w:val="FootnoteText"/>
      </w:pPr>
      <w:r>
        <w:rPr>
          <w:rStyle w:val="FootnoteReference"/>
        </w:rPr>
        <w:footnoteRef/>
      </w:r>
      <w:r>
        <w:t xml:space="preserve"> </w:t>
      </w:r>
      <w:r w:rsidRPr="008F4DAD">
        <w:rPr>
          <w:rFonts w:ascii="Arial" w:hAnsi="Arial" w:cs="Arial"/>
        </w:rPr>
        <w:t xml:space="preserve">The </w:t>
      </w:r>
      <w:r w:rsidR="00062F2D">
        <w:rPr>
          <w:rFonts w:ascii="Arial" w:hAnsi="Arial" w:cs="Arial"/>
        </w:rPr>
        <w:t>December 16, 2025</w:t>
      </w:r>
      <w:r w:rsidRPr="008F4DAD">
        <w:rPr>
          <w:rFonts w:ascii="Arial" w:hAnsi="Arial" w:cs="Arial"/>
        </w:rPr>
        <w:t xml:space="preserve"> letter announcing the change in designation for </w:t>
      </w:r>
      <w:r w:rsidR="00062F2D">
        <w:rPr>
          <w:rFonts w:ascii="Arial" w:hAnsi="Arial" w:cs="Arial"/>
        </w:rPr>
        <w:t>UAH</w:t>
      </w:r>
      <w:r w:rsidRPr="008F4DAD">
        <w:rPr>
          <w:rFonts w:ascii="Arial" w:hAnsi="Arial" w:cs="Arial"/>
        </w:rPr>
        <w:t xml:space="preserve"> may be found here: </w:t>
      </w:r>
      <w:hyperlink r:id="rId3" w:history="1">
        <w:r w:rsidR="00337548" w:rsidRPr="005F06CC">
          <w:rPr>
            <w:rStyle w:val="Hyperlink"/>
            <w:rFonts w:ascii="Arial" w:hAnsi="Arial" w:cs="Arial"/>
          </w:rPr>
          <w:t>https://www.doe.mass.edu/level5/schools/holland.html</w:t>
        </w:r>
      </w:hyperlink>
      <w:r w:rsidRPr="008F4DAD">
        <w:rPr>
          <w:rFonts w:ascii="Arial" w:hAnsi="Arial" w:cs="Arial"/>
        </w:rPr>
        <w:t>.</w:t>
      </w:r>
      <w:r w:rsidR="00337548">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6859E44D">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3A0A"/>
    <w:multiLevelType w:val="hybridMultilevel"/>
    <w:tmpl w:val="9AE6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E0BDF"/>
    <w:multiLevelType w:val="hybridMultilevel"/>
    <w:tmpl w:val="62468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831B5F"/>
    <w:multiLevelType w:val="hybridMultilevel"/>
    <w:tmpl w:val="A9082BB2"/>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num w:numId="1" w16cid:durableId="1455556539">
    <w:abstractNumId w:val="1"/>
  </w:num>
  <w:num w:numId="2" w16cid:durableId="606817729">
    <w:abstractNumId w:val="0"/>
  </w:num>
  <w:num w:numId="3" w16cid:durableId="951742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21E"/>
    <w:rsid w:val="00000250"/>
    <w:rsid w:val="000049BD"/>
    <w:rsid w:val="00004BC1"/>
    <w:rsid w:val="00005BCB"/>
    <w:rsid w:val="0000687C"/>
    <w:rsid w:val="00006B21"/>
    <w:rsid w:val="000114EB"/>
    <w:rsid w:val="00012B91"/>
    <w:rsid w:val="00024B53"/>
    <w:rsid w:val="0002789A"/>
    <w:rsid w:val="00032C6B"/>
    <w:rsid w:val="00035D82"/>
    <w:rsid w:val="00036A75"/>
    <w:rsid w:val="000443DA"/>
    <w:rsid w:val="0004627D"/>
    <w:rsid w:val="00046535"/>
    <w:rsid w:val="00046CB0"/>
    <w:rsid w:val="00053182"/>
    <w:rsid w:val="000540F5"/>
    <w:rsid w:val="00054C19"/>
    <w:rsid w:val="00057DBB"/>
    <w:rsid w:val="000622AB"/>
    <w:rsid w:val="000623A2"/>
    <w:rsid w:val="00062F2D"/>
    <w:rsid w:val="00062FEA"/>
    <w:rsid w:val="00065F29"/>
    <w:rsid w:val="00070712"/>
    <w:rsid w:val="00075ECF"/>
    <w:rsid w:val="00082DA4"/>
    <w:rsid w:val="000919E5"/>
    <w:rsid w:val="00091CB1"/>
    <w:rsid w:val="000963A6"/>
    <w:rsid w:val="000971A3"/>
    <w:rsid w:val="00097269"/>
    <w:rsid w:val="00097FEE"/>
    <w:rsid w:val="000A0E52"/>
    <w:rsid w:val="000A26A9"/>
    <w:rsid w:val="000A2D84"/>
    <w:rsid w:val="000A3F83"/>
    <w:rsid w:val="000A7911"/>
    <w:rsid w:val="000B074D"/>
    <w:rsid w:val="000B197E"/>
    <w:rsid w:val="000B1E4F"/>
    <w:rsid w:val="000B2827"/>
    <w:rsid w:val="000B5403"/>
    <w:rsid w:val="000B5D18"/>
    <w:rsid w:val="000B5FFD"/>
    <w:rsid w:val="000C32CE"/>
    <w:rsid w:val="000C481B"/>
    <w:rsid w:val="000C6EE3"/>
    <w:rsid w:val="000C7AD6"/>
    <w:rsid w:val="000D0C16"/>
    <w:rsid w:val="000D2B20"/>
    <w:rsid w:val="000D676B"/>
    <w:rsid w:val="000E1DBD"/>
    <w:rsid w:val="000E3702"/>
    <w:rsid w:val="000E5AE7"/>
    <w:rsid w:val="000F11A7"/>
    <w:rsid w:val="000F411A"/>
    <w:rsid w:val="000F41BF"/>
    <w:rsid w:val="000F69F9"/>
    <w:rsid w:val="00102CEC"/>
    <w:rsid w:val="001048C2"/>
    <w:rsid w:val="00105234"/>
    <w:rsid w:val="001052E6"/>
    <w:rsid w:val="00106BF7"/>
    <w:rsid w:val="00111C47"/>
    <w:rsid w:val="001216A0"/>
    <w:rsid w:val="00121B6D"/>
    <w:rsid w:val="00122978"/>
    <w:rsid w:val="001229C3"/>
    <w:rsid w:val="001230CB"/>
    <w:rsid w:val="001270BE"/>
    <w:rsid w:val="0013445A"/>
    <w:rsid w:val="00134E1B"/>
    <w:rsid w:val="00137BA1"/>
    <w:rsid w:val="00142F7B"/>
    <w:rsid w:val="001445C4"/>
    <w:rsid w:val="00146CA8"/>
    <w:rsid w:val="00147843"/>
    <w:rsid w:val="00152DA1"/>
    <w:rsid w:val="00166003"/>
    <w:rsid w:val="0016731B"/>
    <w:rsid w:val="00171012"/>
    <w:rsid w:val="0017195D"/>
    <w:rsid w:val="00175FE5"/>
    <w:rsid w:val="00176A21"/>
    <w:rsid w:val="00185848"/>
    <w:rsid w:val="0018758B"/>
    <w:rsid w:val="001A236A"/>
    <w:rsid w:val="001A4076"/>
    <w:rsid w:val="001A72F4"/>
    <w:rsid w:val="001A7C41"/>
    <w:rsid w:val="001B3D3D"/>
    <w:rsid w:val="001B6154"/>
    <w:rsid w:val="001C2CC2"/>
    <w:rsid w:val="001C6B1C"/>
    <w:rsid w:val="001C6B2B"/>
    <w:rsid w:val="001D02F0"/>
    <w:rsid w:val="001D184B"/>
    <w:rsid w:val="001D2C40"/>
    <w:rsid w:val="001D6141"/>
    <w:rsid w:val="001F17A4"/>
    <w:rsid w:val="001F4CFA"/>
    <w:rsid w:val="001F50CD"/>
    <w:rsid w:val="001F54A5"/>
    <w:rsid w:val="00203596"/>
    <w:rsid w:val="00205C8E"/>
    <w:rsid w:val="00210CA4"/>
    <w:rsid w:val="0021256B"/>
    <w:rsid w:val="00221033"/>
    <w:rsid w:val="0022215F"/>
    <w:rsid w:val="00222810"/>
    <w:rsid w:val="00223E75"/>
    <w:rsid w:val="00225FD5"/>
    <w:rsid w:val="00236F2F"/>
    <w:rsid w:val="00240990"/>
    <w:rsid w:val="0024161D"/>
    <w:rsid w:val="00247378"/>
    <w:rsid w:val="00247FB1"/>
    <w:rsid w:val="002530A0"/>
    <w:rsid w:val="00256DAA"/>
    <w:rsid w:val="00261C6A"/>
    <w:rsid w:val="0027100A"/>
    <w:rsid w:val="00274E5A"/>
    <w:rsid w:val="002769E3"/>
    <w:rsid w:val="00281339"/>
    <w:rsid w:val="002835C0"/>
    <w:rsid w:val="00284A12"/>
    <w:rsid w:val="00284D45"/>
    <w:rsid w:val="00285ED7"/>
    <w:rsid w:val="00291125"/>
    <w:rsid w:val="002942C5"/>
    <w:rsid w:val="00297519"/>
    <w:rsid w:val="002A001C"/>
    <w:rsid w:val="002A77AF"/>
    <w:rsid w:val="002B0715"/>
    <w:rsid w:val="002B131A"/>
    <w:rsid w:val="002B55AD"/>
    <w:rsid w:val="002B7999"/>
    <w:rsid w:val="002C4350"/>
    <w:rsid w:val="002C6DCF"/>
    <w:rsid w:val="002C780E"/>
    <w:rsid w:val="002D17A7"/>
    <w:rsid w:val="002D2DDA"/>
    <w:rsid w:val="002E1B62"/>
    <w:rsid w:val="002E3CF0"/>
    <w:rsid w:val="002E4BDE"/>
    <w:rsid w:val="002E5B11"/>
    <w:rsid w:val="002E685A"/>
    <w:rsid w:val="002F1558"/>
    <w:rsid w:val="002F4C8D"/>
    <w:rsid w:val="002F5BE2"/>
    <w:rsid w:val="002F6F5B"/>
    <w:rsid w:val="00300392"/>
    <w:rsid w:val="00303BBC"/>
    <w:rsid w:val="00305582"/>
    <w:rsid w:val="00305BF1"/>
    <w:rsid w:val="00312AD3"/>
    <w:rsid w:val="00313C28"/>
    <w:rsid w:val="00317190"/>
    <w:rsid w:val="00317296"/>
    <w:rsid w:val="003204FC"/>
    <w:rsid w:val="003269BA"/>
    <w:rsid w:val="00333698"/>
    <w:rsid w:val="00337548"/>
    <w:rsid w:val="003538D4"/>
    <w:rsid w:val="00355280"/>
    <w:rsid w:val="0036101A"/>
    <w:rsid w:val="00366D17"/>
    <w:rsid w:val="003702ED"/>
    <w:rsid w:val="00373E68"/>
    <w:rsid w:val="0037414B"/>
    <w:rsid w:val="0037598F"/>
    <w:rsid w:val="00375AF5"/>
    <w:rsid w:val="00386CA1"/>
    <w:rsid w:val="00390591"/>
    <w:rsid w:val="0039062F"/>
    <w:rsid w:val="003914EF"/>
    <w:rsid w:val="0039150C"/>
    <w:rsid w:val="00391740"/>
    <w:rsid w:val="003A4177"/>
    <w:rsid w:val="003A6EB1"/>
    <w:rsid w:val="003B015C"/>
    <w:rsid w:val="003B0459"/>
    <w:rsid w:val="003B4BBA"/>
    <w:rsid w:val="003C4ED0"/>
    <w:rsid w:val="003D3BE2"/>
    <w:rsid w:val="003D4CDA"/>
    <w:rsid w:val="003E2FDF"/>
    <w:rsid w:val="003E6ACD"/>
    <w:rsid w:val="003E70A1"/>
    <w:rsid w:val="003F0F36"/>
    <w:rsid w:val="003F5CEE"/>
    <w:rsid w:val="003F65BF"/>
    <w:rsid w:val="003F7D03"/>
    <w:rsid w:val="0040158D"/>
    <w:rsid w:val="00401B45"/>
    <w:rsid w:val="00402626"/>
    <w:rsid w:val="00403300"/>
    <w:rsid w:val="00403B8C"/>
    <w:rsid w:val="00411DC8"/>
    <w:rsid w:val="0041505D"/>
    <w:rsid w:val="00416351"/>
    <w:rsid w:val="00416607"/>
    <w:rsid w:val="00432DF6"/>
    <w:rsid w:val="00435DA9"/>
    <w:rsid w:val="00456080"/>
    <w:rsid w:val="00457845"/>
    <w:rsid w:val="00460E1E"/>
    <w:rsid w:val="00463153"/>
    <w:rsid w:val="00465265"/>
    <w:rsid w:val="004678D3"/>
    <w:rsid w:val="00471B28"/>
    <w:rsid w:val="00476E56"/>
    <w:rsid w:val="00480253"/>
    <w:rsid w:val="00482BA2"/>
    <w:rsid w:val="00485565"/>
    <w:rsid w:val="00486BD4"/>
    <w:rsid w:val="00490D13"/>
    <w:rsid w:val="00492209"/>
    <w:rsid w:val="004931BF"/>
    <w:rsid w:val="0049548D"/>
    <w:rsid w:val="004A22EC"/>
    <w:rsid w:val="004A3559"/>
    <w:rsid w:val="004A792D"/>
    <w:rsid w:val="004B0FD9"/>
    <w:rsid w:val="004B2B26"/>
    <w:rsid w:val="004B4191"/>
    <w:rsid w:val="004C46FB"/>
    <w:rsid w:val="004C4994"/>
    <w:rsid w:val="004D43AF"/>
    <w:rsid w:val="004D6119"/>
    <w:rsid w:val="004D7E40"/>
    <w:rsid w:val="004E1612"/>
    <w:rsid w:val="004E468D"/>
    <w:rsid w:val="004E49E2"/>
    <w:rsid w:val="004E7F73"/>
    <w:rsid w:val="004F3975"/>
    <w:rsid w:val="004F49BD"/>
    <w:rsid w:val="004F50A3"/>
    <w:rsid w:val="004F6FFA"/>
    <w:rsid w:val="00504886"/>
    <w:rsid w:val="00504BD6"/>
    <w:rsid w:val="00513840"/>
    <w:rsid w:val="00520A6B"/>
    <w:rsid w:val="005212A2"/>
    <w:rsid w:val="00525011"/>
    <w:rsid w:val="00530B0B"/>
    <w:rsid w:val="0053143E"/>
    <w:rsid w:val="00532902"/>
    <w:rsid w:val="00532F25"/>
    <w:rsid w:val="00534989"/>
    <w:rsid w:val="005352D2"/>
    <w:rsid w:val="00535AE9"/>
    <w:rsid w:val="005410F7"/>
    <w:rsid w:val="005444DB"/>
    <w:rsid w:val="00554A5E"/>
    <w:rsid w:val="00554E9A"/>
    <w:rsid w:val="0055572F"/>
    <w:rsid w:val="00560D69"/>
    <w:rsid w:val="00561A62"/>
    <w:rsid w:val="005636DA"/>
    <w:rsid w:val="0056525D"/>
    <w:rsid w:val="00565D7D"/>
    <w:rsid w:val="005675B5"/>
    <w:rsid w:val="0056795B"/>
    <w:rsid w:val="005679E7"/>
    <w:rsid w:val="00570A24"/>
    <w:rsid w:val="005715D9"/>
    <w:rsid w:val="00571B44"/>
    <w:rsid w:val="00580AE6"/>
    <w:rsid w:val="00583646"/>
    <w:rsid w:val="00584564"/>
    <w:rsid w:val="00587378"/>
    <w:rsid w:val="005900C4"/>
    <w:rsid w:val="0059260A"/>
    <w:rsid w:val="00597BE0"/>
    <w:rsid w:val="005A3951"/>
    <w:rsid w:val="005A6250"/>
    <w:rsid w:val="005B062B"/>
    <w:rsid w:val="005B151E"/>
    <w:rsid w:val="005C2F53"/>
    <w:rsid w:val="005C4553"/>
    <w:rsid w:val="005C68B2"/>
    <w:rsid w:val="005C749D"/>
    <w:rsid w:val="005D3177"/>
    <w:rsid w:val="005D34EA"/>
    <w:rsid w:val="005D41C4"/>
    <w:rsid w:val="005E5C58"/>
    <w:rsid w:val="005E6B91"/>
    <w:rsid w:val="005F2C8A"/>
    <w:rsid w:val="006034EE"/>
    <w:rsid w:val="00603EE8"/>
    <w:rsid w:val="00605814"/>
    <w:rsid w:val="006130EB"/>
    <w:rsid w:val="006142C2"/>
    <w:rsid w:val="006146E2"/>
    <w:rsid w:val="0061591B"/>
    <w:rsid w:val="00616273"/>
    <w:rsid w:val="00623F4A"/>
    <w:rsid w:val="006244CC"/>
    <w:rsid w:val="0062623E"/>
    <w:rsid w:val="0062713A"/>
    <w:rsid w:val="00627F18"/>
    <w:rsid w:val="00630621"/>
    <w:rsid w:val="0063558E"/>
    <w:rsid w:val="00641A3E"/>
    <w:rsid w:val="00651649"/>
    <w:rsid w:val="0065320B"/>
    <w:rsid w:val="00655BAC"/>
    <w:rsid w:val="00673CFB"/>
    <w:rsid w:val="0068081E"/>
    <w:rsid w:val="00684B80"/>
    <w:rsid w:val="00691007"/>
    <w:rsid w:val="00691B86"/>
    <w:rsid w:val="006921AB"/>
    <w:rsid w:val="006969BA"/>
    <w:rsid w:val="006A0BC0"/>
    <w:rsid w:val="006A13F2"/>
    <w:rsid w:val="006A3E83"/>
    <w:rsid w:val="006A582C"/>
    <w:rsid w:val="006A5DC6"/>
    <w:rsid w:val="006A7061"/>
    <w:rsid w:val="006B060E"/>
    <w:rsid w:val="006B0E08"/>
    <w:rsid w:val="006B5517"/>
    <w:rsid w:val="006C04A3"/>
    <w:rsid w:val="006D131F"/>
    <w:rsid w:val="006D272E"/>
    <w:rsid w:val="006D7043"/>
    <w:rsid w:val="006E2184"/>
    <w:rsid w:val="006E604D"/>
    <w:rsid w:val="006F4507"/>
    <w:rsid w:val="00701703"/>
    <w:rsid w:val="007026AA"/>
    <w:rsid w:val="00706DDD"/>
    <w:rsid w:val="0071092D"/>
    <w:rsid w:val="007153B4"/>
    <w:rsid w:val="0071749D"/>
    <w:rsid w:val="00720DF1"/>
    <w:rsid w:val="00724692"/>
    <w:rsid w:val="00725BB6"/>
    <w:rsid w:val="00725CC2"/>
    <w:rsid w:val="007415A4"/>
    <w:rsid w:val="007469F7"/>
    <w:rsid w:val="007514C5"/>
    <w:rsid w:val="00755871"/>
    <w:rsid w:val="007575C6"/>
    <w:rsid w:val="00760377"/>
    <w:rsid w:val="00763D26"/>
    <w:rsid w:val="007647E2"/>
    <w:rsid w:val="007649F3"/>
    <w:rsid w:val="0076745C"/>
    <w:rsid w:val="00770B57"/>
    <w:rsid w:val="00774D73"/>
    <w:rsid w:val="007751AC"/>
    <w:rsid w:val="00775385"/>
    <w:rsid w:val="00780976"/>
    <w:rsid w:val="00781A53"/>
    <w:rsid w:val="00781FA6"/>
    <w:rsid w:val="007854FD"/>
    <w:rsid w:val="007A189A"/>
    <w:rsid w:val="007A5A97"/>
    <w:rsid w:val="007B1CA9"/>
    <w:rsid w:val="007B3CC0"/>
    <w:rsid w:val="007B7CB7"/>
    <w:rsid w:val="007C0796"/>
    <w:rsid w:val="007C3395"/>
    <w:rsid w:val="007C41C4"/>
    <w:rsid w:val="007C4379"/>
    <w:rsid w:val="007C5981"/>
    <w:rsid w:val="007C5E4F"/>
    <w:rsid w:val="007C788A"/>
    <w:rsid w:val="007D24E1"/>
    <w:rsid w:val="007D4415"/>
    <w:rsid w:val="007D4E35"/>
    <w:rsid w:val="007D6635"/>
    <w:rsid w:val="007E06F5"/>
    <w:rsid w:val="007E1199"/>
    <w:rsid w:val="007E5A9F"/>
    <w:rsid w:val="007F603D"/>
    <w:rsid w:val="007F68D5"/>
    <w:rsid w:val="007F6C64"/>
    <w:rsid w:val="007F733E"/>
    <w:rsid w:val="00800714"/>
    <w:rsid w:val="00800FFE"/>
    <w:rsid w:val="00801C28"/>
    <w:rsid w:val="008028D7"/>
    <w:rsid w:val="00803E33"/>
    <w:rsid w:val="00806F5F"/>
    <w:rsid w:val="008128F9"/>
    <w:rsid w:val="0081611C"/>
    <w:rsid w:val="0082069B"/>
    <w:rsid w:val="00822D7D"/>
    <w:rsid w:val="00825DAF"/>
    <w:rsid w:val="008267A1"/>
    <w:rsid w:val="00831172"/>
    <w:rsid w:val="00832B39"/>
    <w:rsid w:val="008448D9"/>
    <w:rsid w:val="00845B2C"/>
    <w:rsid w:val="00851464"/>
    <w:rsid w:val="0085287B"/>
    <w:rsid w:val="00855BB1"/>
    <w:rsid w:val="00861D04"/>
    <w:rsid w:val="0087291D"/>
    <w:rsid w:val="008737EB"/>
    <w:rsid w:val="00876F54"/>
    <w:rsid w:val="00882939"/>
    <w:rsid w:val="00883763"/>
    <w:rsid w:val="0088423D"/>
    <w:rsid w:val="00885C3A"/>
    <w:rsid w:val="00891C57"/>
    <w:rsid w:val="00892D67"/>
    <w:rsid w:val="0089367B"/>
    <w:rsid w:val="00894C40"/>
    <w:rsid w:val="00895646"/>
    <w:rsid w:val="008970E3"/>
    <w:rsid w:val="008A449B"/>
    <w:rsid w:val="008B1C25"/>
    <w:rsid w:val="008B20DE"/>
    <w:rsid w:val="008B77A1"/>
    <w:rsid w:val="008C207B"/>
    <w:rsid w:val="008C79CC"/>
    <w:rsid w:val="008D1497"/>
    <w:rsid w:val="008D40F6"/>
    <w:rsid w:val="008E275B"/>
    <w:rsid w:val="008E2786"/>
    <w:rsid w:val="008E4FE1"/>
    <w:rsid w:val="008E5F53"/>
    <w:rsid w:val="008F18CF"/>
    <w:rsid w:val="008F2069"/>
    <w:rsid w:val="008F2955"/>
    <w:rsid w:val="008F3471"/>
    <w:rsid w:val="008F361C"/>
    <w:rsid w:val="008F4DAD"/>
    <w:rsid w:val="0090536B"/>
    <w:rsid w:val="009076FA"/>
    <w:rsid w:val="00915572"/>
    <w:rsid w:val="009166B9"/>
    <w:rsid w:val="009228E6"/>
    <w:rsid w:val="00922FD3"/>
    <w:rsid w:val="009279AA"/>
    <w:rsid w:val="00930177"/>
    <w:rsid w:val="009333AF"/>
    <w:rsid w:val="0093391A"/>
    <w:rsid w:val="00933C29"/>
    <w:rsid w:val="009355D2"/>
    <w:rsid w:val="00935C8A"/>
    <w:rsid w:val="0094114B"/>
    <w:rsid w:val="00944624"/>
    <w:rsid w:val="00945939"/>
    <w:rsid w:val="0095153E"/>
    <w:rsid w:val="009558DA"/>
    <w:rsid w:val="00964A3E"/>
    <w:rsid w:val="0096697A"/>
    <w:rsid w:val="00966F9A"/>
    <w:rsid w:val="009676F6"/>
    <w:rsid w:val="0097053D"/>
    <w:rsid w:val="009750AA"/>
    <w:rsid w:val="00975844"/>
    <w:rsid w:val="00976DE2"/>
    <w:rsid w:val="009775F2"/>
    <w:rsid w:val="00977AD0"/>
    <w:rsid w:val="0098637D"/>
    <w:rsid w:val="009948A0"/>
    <w:rsid w:val="00996AD5"/>
    <w:rsid w:val="009A27F2"/>
    <w:rsid w:val="009A28ED"/>
    <w:rsid w:val="009A488F"/>
    <w:rsid w:val="009A65DE"/>
    <w:rsid w:val="009A704C"/>
    <w:rsid w:val="009B379F"/>
    <w:rsid w:val="009B3932"/>
    <w:rsid w:val="009B5040"/>
    <w:rsid w:val="009C43C1"/>
    <w:rsid w:val="009C4712"/>
    <w:rsid w:val="009C6422"/>
    <w:rsid w:val="009F07AE"/>
    <w:rsid w:val="009F133D"/>
    <w:rsid w:val="009F2C1A"/>
    <w:rsid w:val="009F4CBB"/>
    <w:rsid w:val="00A02A73"/>
    <w:rsid w:val="00A03BE4"/>
    <w:rsid w:val="00A056C2"/>
    <w:rsid w:val="00A07B4B"/>
    <w:rsid w:val="00A10547"/>
    <w:rsid w:val="00A168F2"/>
    <w:rsid w:val="00A26DB4"/>
    <w:rsid w:val="00A30E70"/>
    <w:rsid w:val="00A342EF"/>
    <w:rsid w:val="00A3603B"/>
    <w:rsid w:val="00A36D83"/>
    <w:rsid w:val="00A41629"/>
    <w:rsid w:val="00A41A5E"/>
    <w:rsid w:val="00A44C8F"/>
    <w:rsid w:val="00A4757B"/>
    <w:rsid w:val="00A47614"/>
    <w:rsid w:val="00A47C78"/>
    <w:rsid w:val="00A50141"/>
    <w:rsid w:val="00A5072E"/>
    <w:rsid w:val="00A55000"/>
    <w:rsid w:val="00A638E0"/>
    <w:rsid w:val="00A6462D"/>
    <w:rsid w:val="00A65A32"/>
    <w:rsid w:val="00A7518E"/>
    <w:rsid w:val="00A77DAC"/>
    <w:rsid w:val="00A805E4"/>
    <w:rsid w:val="00A81EE4"/>
    <w:rsid w:val="00A85B85"/>
    <w:rsid w:val="00A871A1"/>
    <w:rsid w:val="00A901B8"/>
    <w:rsid w:val="00A91A1A"/>
    <w:rsid w:val="00A932F6"/>
    <w:rsid w:val="00A93D8B"/>
    <w:rsid w:val="00A949EB"/>
    <w:rsid w:val="00AA1C34"/>
    <w:rsid w:val="00AA3857"/>
    <w:rsid w:val="00AA7473"/>
    <w:rsid w:val="00AA759A"/>
    <w:rsid w:val="00AA76FD"/>
    <w:rsid w:val="00AA7C36"/>
    <w:rsid w:val="00AB1BB7"/>
    <w:rsid w:val="00AB2492"/>
    <w:rsid w:val="00AB38B6"/>
    <w:rsid w:val="00AB547A"/>
    <w:rsid w:val="00AB6DEA"/>
    <w:rsid w:val="00AC0748"/>
    <w:rsid w:val="00AC2A7B"/>
    <w:rsid w:val="00AC6083"/>
    <w:rsid w:val="00AC6446"/>
    <w:rsid w:val="00AD1B93"/>
    <w:rsid w:val="00AD76C2"/>
    <w:rsid w:val="00AD7ADF"/>
    <w:rsid w:val="00AD7E0A"/>
    <w:rsid w:val="00AE0AE3"/>
    <w:rsid w:val="00AE7A9D"/>
    <w:rsid w:val="00AF7362"/>
    <w:rsid w:val="00B05E3E"/>
    <w:rsid w:val="00B0670B"/>
    <w:rsid w:val="00B11497"/>
    <w:rsid w:val="00B118C4"/>
    <w:rsid w:val="00B14909"/>
    <w:rsid w:val="00B14C18"/>
    <w:rsid w:val="00B14CCA"/>
    <w:rsid w:val="00B150A1"/>
    <w:rsid w:val="00B25D6C"/>
    <w:rsid w:val="00B30BF2"/>
    <w:rsid w:val="00B313F2"/>
    <w:rsid w:val="00B34617"/>
    <w:rsid w:val="00B36164"/>
    <w:rsid w:val="00B4282D"/>
    <w:rsid w:val="00B43262"/>
    <w:rsid w:val="00B524E3"/>
    <w:rsid w:val="00B547D0"/>
    <w:rsid w:val="00B570A0"/>
    <w:rsid w:val="00B6184C"/>
    <w:rsid w:val="00B64765"/>
    <w:rsid w:val="00B67DA0"/>
    <w:rsid w:val="00B76A0A"/>
    <w:rsid w:val="00B77704"/>
    <w:rsid w:val="00B7771A"/>
    <w:rsid w:val="00B8534C"/>
    <w:rsid w:val="00B858B5"/>
    <w:rsid w:val="00B94C4B"/>
    <w:rsid w:val="00B94D03"/>
    <w:rsid w:val="00BA2375"/>
    <w:rsid w:val="00BA55E6"/>
    <w:rsid w:val="00BA5BA7"/>
    <w:rsid w:val="00BB0DAA"/>
    <w:rsid w:val="00BB699F"/>
    <w:rsid w:val="00BC0899"/>
    <w:rsid w:val="00BC495D"/>
    <w:rsid w:val="00BD3687"/>
    <w:rsid w:val="00BD5EC1"/>
    <w:rsid w:val="00BD6097"/>
    <w:rsid w:val="00BD78CF"/>
    <w:rsid w:val="00BE0389"/>
    <w:rsid w:val="00BE0EFA"/>
    <w:rsid w:val="00BE2DA8"/>
    <w:rsid w:val="00BE5695"/>
    <w:rsid w:val="00BE6261"/>
    <w:rsid w:val="00BE661F"/>
    <w:rsid w:val="00BF436D"/>
    <w:rsid w:val="00BF5D9C"/>
    <w:rsid w:val="00BF7763"/>
    <w:rsid w:val="00C00D7B"/>
    <w:rsid w:val="00C01EBC"/>
    <w:rsid w:val="00C02AE0"/>
    <w:rsid w:val="00C02B88"/>
    <w:rsid w:val="00C04A7A"/>
    <w:rsid w:val="00C04DED"/>
    <w:rsid w:val="00C064A5"/>
    <w:rsid w:val="00C06F4C"/>
    <w:rsid w:val="00C07EFF"/>
    <w:rsid w:val="00C10A62"/>
    <w:rsid w:val="00C1145B"/>
    <w:rsid w:val="00C1266F"/>
    <w:rsid w:val="00C139A8"/>
    <w:rsid w:val="00C13EAE"/>
    <w:rsid w:val="00C16872"/>
    <w:rsid w:val="00C16E29"/>
    <w:rsid w:val="00C1790C"/>
    <w:rsid w:val="00C23BDB"/>
    <w:rsid w:val="00C2656F"/>
    <w:rsid w:val="00C3665B"/>
    <w:rsid w:val="00C37A3D"/>
    <w:rsid w:val="00C40882"/>
    <w:rsid w:val="00C42095"/>
    <w:rsid w:val="00C53A0E"/>
    <w:rsid w:val="00C544CC"/>
    <w:rsid w:val="00C609DA"/>
    <w:rsid w:val="00C64E39"/>
    <w:rsid w:val="00C66BA8"/>
    <w:rsid w:val="00C70E5E"/>
    <w:rsid w:val="00C76CA4"/>
    <w:rsid w:val="00C824D2"/>
    <w:rsid w:val="00C832DD"/>
    <w:rsid w:val="00C84EE3"/>
    <w:rsid w:val="00C930D8"/>
    <w:rsid w:val="00CA0CCD"/>
    <w:rsid w:val="00CA502B"/>
    <w:rsid w:val="00CB0FF6"/>
    <w:rsid w:val="00CB2BE6"/>
    <w:rsid w:val="00CB460B"/>
    <w:rsid w:val="00CC43C5"/>
    <w:rsid w:val="00CC7F54"/>
    <w:rsid w:val="00CD58A5"/>
    <w:rsid w:val="00CD5DD4"/>
    <w:rsid w:val="00CD72B1"/>
    <w:rsid w:val="00CE0FC6"/>
    <w:rsid w:val="00CE113F"/>
    <w:rsid w:val="00CE14E0"/>
    <w:rsid w:val="00CE15A5"/>
    <w:rsid w:val="00CE24F2"/>
    <w:rsid w:val="00CE28CB"/>
    <w:rsid w:val="00D01EB0"/>
    <w:rsid w:val="00D0411D"/>
    <w:rsid w:val="00D04177"/>
    <w:rsid w:val="00D056D0"/>
    <w:rsid w:val="00D16179"/>
    <w:rsid w:val="00D219AD"/>
    <w:rsid w:val="00D254A8"/>
    <w:rsid w:val="00D326A9"/>
    <w:rsid w:val="00D372E9"/>
    <w:rsid w:val="00D45AC4"/>
    <w:rsid w:val="00D4684C"/>
    <w:rsid w:val="00D5096F"/>
    <w:rsid w:val="00D52EDE"/>
    <w:rsid w:val="00D5526F"/>
    <w:rsid w:val="00D61CDC"/>
    <w:rsid w:val="00D63372"/>
    <w:rsid w:val="00D64A05"/>
    <w:rsid w:val="00D64F52"/>
    <w:rsid w:val="00D651F8"/>
    <w:rsid w:val="00D66196"/>
    <w:rsid w:val="00D67A2D"/>
    <w:rsid w:val="00D73591"/>
    <w:rsid w:val="00D7771E"/>
    <w:rsid w:val="00D81017"/>
    <w:rsid w:val="00D81D43"/>
    <w:rsid w:val="00D8245D"/>
    <w:rsid w:val="00D8297E"/>
    <w:rsid w:val="00D831D3"/>
    <w:rsid w:val="00D874E9"/>
    <w:rsid w:val="00D92C40"/>
    <w:rsid w:val="00D937BB"/>
    <w:rsid w:val="00DA5E89"/>
    <w:rsid w:val="00DA78E5"/>
    <w:rsid w:val="00DB0E4D"/>
    <w:rsid w:val="00DB1C7A"/>
    <w:rsid w:val="00DB4C56"/>
    <w:rsid w:val="00DB5531"/>
    <w:rsid w:val="00DC2117"/>
    <w:rsid w:val="00DC3D6B"/>
    <w:rsid w:val="00DC4286"/>
    <w:rsid w:val="00DC486C"/>
    <w:rsid w:val="00DD1937"/>
    <w:rsid w:val="00DD3E6D"/>
    <w:rsid w:val="00DD42AE"/>
    <w:rsid w:val="00DE2C88"/>
    <w:rsid w:val="00DF11BE"/>
    <w:rsid w:val="00DF4CB9"/>
    <w:rsid w:val="00E02B26"/>
    <w:rsid w:val="00E046B3"/>
    <w:rsid w:val="00E05F28"/>
    <w:rsid w:val="00E06183"/>
    <w:rsid w:val="00E0707D"/>
    <w:rsid w:val="00E1031B"/>
    <w:rsid w:val="00E210A3"/>
    <w:rsid w:val="00E2199D"/>
    <w:rsid w:val="00E21DA6"/>
    <w:rsid w:val="00E2273B"/>
    <w:rsid w:val="00E2328F"/>
    <w:rsid w:val="00E3076B"/>
    <w:rsid w:val="00E41E24"/>
    <w:rsid w:val="00E46B9C"/>
    <w:rsid w:val="00E47224"/>
    <w:rsid w:val="00E4779D"/>
    <w:rsid w:val="00E51B9D"/>
    <w:rsid w:val="00E637AD"/>
    <w:rsid w:val="00E638C8"/>
    <w:rsid w:val="00E638DC"/>
    <w:rsid w:val="00E63E19"/>
    <w:rsid w:val="00E6413C"/>
    <w:rsid w:val="00E65D92"/>
    <w:rsid w:val="00E67CAB"/>
    <w:rsid w:val="00E67D06"/>
    <w:rsid w:val="00E70F02"/>
    <w:rsid w:val="00E737BE"/>
    <w:rsid w:val="00E81374"/>
    <w:rsid w:val="00E900B8"/>
    <w:rsid w:val="00E91AE4"/>
    <w:rsid w:val="00E93B13"/>
    <w:rsid w:val="00E9678A"/>
    <w:rsid w:val="00E97BA0"/>
    <w:rsid w:val="00EA047A"/>
    <w:rsid w:val="00EA5C3F"/>
    <w:rsid w:val="00EA6692"/>
    <w:rsid w:val="00EA6F81"/>
    <w:rsid w:val="00EB0FAD"/>
    <w:rsid w:val="00EB4533"/>
    <w:rsid w:val="00EB4D5B"/>
    <w:rsid w:val="00EB4FBA"/>
    <w:rsid w:val="00EC2271"/>
    <w:rsid w:val="00EC33F4"/>
    <w:rsid w:val="00ED07C9"/>
    <w:rsid w:val="00ED28FE"/>
    <w:rsid w:val="00ED3DB3"/>
    <w:rsid w:val="00EE5A0A"/>
    <w:rsid w:val="00EE63D2"/>
    <w:rsid w:val="00EF365F"/>
    <w:rsid w:val="00EF37F5"/>
    <w:rsid w:val="00EF6D35"/>
    <w:rsid w:val="00EF6DEA"/>
    <w:rsid w:val="00F00022"/>
    <w:rsid w:val="00F000EB"/>
    <w:rsid w:val="00F01AEE"/>
    <w:rsid w:val="00F02872"/>
    <w:rsid w:val="00F0487A"/>
    <w:rsid w:val="00F06A01"/>
    <w:rsid w:val="00F072D9"/>
    <w:rsid w:val="00F128AF"/>
    <w:rsid w:val="00F142AC"/>
    <w:rsid w:val="00F20119"/>
    <w:rsid w:val="00F243CA"/>
    <w:rsid w:val="00F24E91"/>
    <w:rsid w:val="00F27257"/>
    <w:rsid w:val="00F27505"/>
    <w:rsid w:val="00F35AD5"/>
    <w:rsid w:val="00F370E6"/>
    <w:rsid w:val="00F3773C"/>
    <w:rsid w:val="00F42439"/>
    <w:rsid w:val="00F44078"/>
    <w:rsid w:val="00F47D8D"/>
    <w:rsid w:val="00F570CF"/>
    <w:rsid w:val="00F62E2C"/>
    <w:rsid w:val="00F63C62"/>
    <w:rsid w:val="00F64536"/>
    <w:rsid w:val="00F67DF0"/>
    <w:rsid w:val="00F71BE5"/>
    <w:rsid w:val="00F7520A"/>
    <w:rsid w:val="00F752D1"/>
    <w:rsid w:val="00F7749F"/>
    <w:rsid w:val="00F84D78"/>
    <w:rsid w:val="00F86E76"/>
    <w:rsid w:val="00F901C3"/>
    <w:rsid w:val="00F91F8B"/>
    <w:rsid w:val="00F92AED"/>
    <w:rsid w:val="00F941C1"/>
    <w:rsid w:val="00F949C4"/>
    <w:rsid w:val="00F94A96"/>
    <w:rsid w:val="00F962C4"/>
    <w:rsid w:val="00FA13BE"/>
    <w:rsid w:val="00FA36FD"/>
    <w:rsid w:val="00FB0D4F"/>
    <w:rsid w:val="00FB38A7"/>
    <w:rsid w:val="00FB6A28"/>
    <w:rsid w:val="00FC5EE0"/>
    <w:rsid w:val="00FD1D68"/>
    <w:rsid w:val="00FD2287"/>
    <w:rsid w:val="00FD50A2"/>
    <w:rsid w:val="00FF3F17"/>
    <w:rsid w:val="00FF78FC"/>
    <w:rsid w:val="036B187C"/>
    <w:rsid w:val="0B23F0C0"/>
    <w:rsid w:val="0B7587BC"/>
    <w:rsid w:val="1176E635"/>
    <w:rsid w:val="12E6C399"/>
    <w:rsid w:val="154D2D6C"/>
    <w:rsid w:val="156E4E1E"/>
    <w:rsid w:val="1B0A34CE"/>
    <w:rsid w:val="1EDEF04B"/>
    <w:rsid w:val="1F08CB31"/>
    <w:rsid w:val="20551977"/>
    <w:rsid w:val="24D6EC38"/>
    <w:rsid w:val="2876A61D"/>
    <w:rsid w:val="29610792"/>
    <w:rsid w:val="2A69322C"/>
    <w:rsid w:val="2DDE665D"/>
    <w:rsid w:val="3BEA4003"/>
    <w:rsid w:val="3CCBA0B5"/>
    <w:rsid w:val="45A980F8"/>
    <w:rsid w:val="46A8C622"/>
    <w:rsid w:val="4FC06AA6"/>
    <w:rsid w:val="542AD748"/>
    <w:rsid w:val="54537A78"/>
    <w:rsid w:val="55B73D35"/>
    <w:rsid w:val="576581F6"/>
    <w:rsid w:val="581BFBF5"/>
    <w:rsid w:val="5B69D71A"/>
    <w:rsid w:val="5B6BE2DE"/>
    <w:rsid w:val="5BC1883E"/>
    <w:rsid w:val="5BEF9C21"/>
    <w:rsid w:val="5C47B499"/>
    <w:rsid w:val="5CF24C32"/>
    <w:rsid w:val="5DBF6650"/>
    <w:rsid w:val="614D3FBD"/>
    <w:rsid w:val="62FAA073"/>
    <w:rsid w:val="6BFDD9F5"/>
    <w:rsid w:val="6C7F4CC6"/>
    <w:rsid w:val="6E7DC953"/>
    <w:rsid w:val="7490E63A"/>
    <w:rsid w:val="7533B4B2"/>
    <w:rsid w:val="763A387C"/>
    <w:rsid w:val="7F9B775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F290DADE-BA0F-4872-9809-F474671B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paragraph" w:styleId="FootnoteText">
    <w:name w:val="footnote text"/>
    <w:basedOn w:val="Normal"/>
    <w:link w:val="FootnoteTextChar"/>
    <w:uiPriority w:val="99"/>
    <w:semiHidden/>
    <w:unhideWhenUsed/>
    <w:rsid w:val="008F4D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4DAD"/>
    <w:rPr>
      <w:sz w:val="20"/>
      <w:szCs w:val="20"/>
    </w:rPr>
  </w:style>
  <w:style w:type="character" w:styleId="FootnoteReference">
    <w:name w:val="footnote reference"/>
    <w:basedOn w:val="DefaultParagraphFont"/>
    <w:uiPriority w:val="99"/>
    <w:semiHidden/>
    <w:unhideWhenUsed/>
    <w:rsid w:val="008F4DAD"/>
    <w:rPr>
      <w:vertAlign w:val="superscript"/>
    </w:rPr>
  </w:style>
  <w:style w:type="paragraph" w:styleId="CommentText">
    <w:name w:val="annotation text"/>
    <w:basedOn w:val="Normal"/>
    <w:link w:val="CommentTextChar"/>
    <w:uiPriority w:val="99"/>
    <w:unhideWhenUsed/>
    <w:rsid w:val="002E1B62"/>
    <w:pPr>
      <w:spacing w:line="240" w:lineRule="auto"/>
    </w:pPr>
    <w:rPr>
      <w:sz w:val="20"/>
      <w:szCs w:val="20"/>
    </w:rPr>
  </w:style>
  <w:style w:type="character" w:customStyle="1" w:styleId="CommentTextChar">
    <w:name w:val="Comment Text Char"/>
    <w:basedOn w:val="DefaultParagraphFont"/>
    <w:link w:val="CommentText"/>
    <w:uiPriority w:val="99"/>
    <w:rsid w:val="002E1B62"/>
    <w:rPr>
      <w:sz w:val="20"/>
      <w:szCs w:val="20"/>
    </w:rPr>
  </w:style>
  <w:style w:type="character" w:styleId="CommentReference">
    <w:name w:val="annotation reference"/>
    <w:basedOn w:val="DefaultParagraphFont"/>
    <w:uiPriority w:val="99"/>
    <w:semiHidden/>
    <w:unhideWhenUsed/>
    <w:rsid w:val="002E1B62"/>
    <w:rPr>
      <w:sz w:val="16"/>
      <w:szCs w:val="16"/>
    </w:rPr>
  </w:style>
  <w:style w:type="paragraph" w:styleId="Revision">
    <w:name w:val="Revision"/>
    <w:hidden/>
    <w:uiPriority w:val="99"/>
    <w:semiHidden/>
    <w:rsid w:val="00C42095"/>
    <w:pPr>
      <w:spacing w:after="0" w:line="240" w:lineRule="auto"/>
    </w:pPr>
  </w:style>
  <w:style w:type="paragraph" w:styleId="CommentSubject">
    <w:name w:val="annotation subject"/>
    <w:basedOn w:val="CommentText"/>
    <w:next w:val="CommentText"/>
    <w:link w:val="CommentSubjectChar"/>
    <w:uiPriority w:val="99"/>
    <w:semiHidden/>
    <w:unhideWhenUsed/>
    <w:rsid w:val="00C42095"/>
    <w:rPr>
      <w:b/>
      <w:bCs/>
    </w:rPr>
  </w:style>
  <w:style w:type="character" w:customStyle="1" w:styleId="CommentSubjectChar">
    <w:name w:val="Comment Subject Char"/>
    <w:basedOn w:val="CommentTextChar"/>
    <w:link w:val="CommentSubject"/>
    <w:uiPriority w:val="99"/>
    <w:semiHidden/>
    <w:rsid w:val="00C42095"/>
    <w:rPr>
      <w:b/>
      <w:bCs/>
      <w:sz w:val="20"/>
      <w:szCs w:val="20"/>
    </w:rPr>
  </w:style>
  <w:style w:type="character" w:styleId="Hyperlink">
    <w:name w:val="Hyperlink"/>
    <w:basedOn w:val="DefaultParagraphFont"/>
    <w:uiPriority w:val="99"/>
    <w:unhideWhenUsed/>
    <w:rsid w:val="00205C8E"/>
    <w:rPr>
      <w:color w:val="467886" w:themeColor="hyperlink"/>
      <w:u w:val="single"/>
    </w:rPr>
  </w:style>
  <w:style w:type="character" w:styleId="UnresolvedMention">
    <w:name w:val="Unresolved Mention"/>
    <w:basedOn w:val="DefaultParagraphFont"/>
    <w:uiPriority w:val="99"/>
    <w:semiHidden/>
    <w:unhideWhenUsed/>
    <w:rsid w:val="00205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doe.mass.edu/level5/schools/holland.html" TargetMode="External"/><Relationship Id="rId2" Type="http://schemas.openxmlformats.org/officeDocument/2006/relationships/hyperlink" Target="https://www.doe.mass.edu/level5/schools/john-avery-parker.html" TargetMode="External"/><Relationship Id="rId1" Type="http://schemas.openxmlformats.org/officeDocument/2006/relationships/hyperlink" Target="https://www.doe.mass.edu/level5/schools/morga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A91E-7E62-40FA-B800-9E76B0C17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4.xml><?xml version="1.0" encoding="utf-8"?>
<ds:datastoreItem xmlns:ds="http://schemas.openxmlformats.org/officeDocument/2006/customXml" ds:itemID="{93CBFB74-74A6-455A-B4E0-2B2BAAC5266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BESE June 23, 2026 Regular Meeting Item 8: Update on Chronically Underperforming Schools: SY2025-2026 Annual Report</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23, 2026 Regular Meeting Item 8: Update on Chronically Underperforming Schools: SY2025-2026 Annual Report</dc:title>
  <dc:subject/>
  <dc:creator>DESE</dc:creator>
  <cp:keywords/>
  <dc:description/>
  <cp:lastModifiedBy>Zou, Dong (EOE)</cp:lastModifiedBy>
  <cp:revision>4</cp:revision>
  <dcterms:created xsi:type="dcterms:W3CDTF">2026-06-17T17:51:00Z</dcterms:created>
  <dcterms:modified xsi:type="dcterms:W3CDTF">2026-06-17T23:05:00Z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2026 12:00AM</vt:lpwstr>
  </property>
</Properties>
</file>