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AF1F0" w14:textId="77777777" w:rsidR="000F11A7" w:rsidRDefault="000F11A7">
      <w:pPr>
        <w:sectPr w:rsidR="000F11A7" w:rsidSect="00C84EE3">
          <w:footerReference w:type="default" r:id="rId10"/>
          <w:headerReference w:type="first" r:id="rId11"/>
          <w:footerReference w:type="first" r:id="rId12"/>
          <w:pgSz w:w="12240" w:h="15840"/>
          <w:pgMar w:top="1440" w:right="1440" w:bottom="1440" w:left="1440" w:header="720" w:footer="720" w:gutter="0"/>
          <w:cols w:space="720"/>
          <w:titlePg/>
          <w:docGrid w:linePitch="360"/>
        </w:sectPr>
      </w:pPr>
    </w:p>
    <w:p w14:paraId="700F3508" w14:textId="77777777" w:rsidR="00C3665B" w:rsidRPr="003A4024" w:rsidRDefault="00C3665B" w:rsidP="25AF2A5A">
      <w:pPr>
        <w:pStyle w:val="Heading1"/>
        <w:jc w:val="center"/>
        <w:rPr>
          <w:rFonts w:ascii="Arial" w:eastAsia="Arial" w:hAnsi="Arial" w:cs="Arial"/>
          <w:b/>
          <w:bCs/>
          <w:color w:val="000000" w:themeColor="text1"/>
        </w:rPr>
      </w:pPr>
      <w:r w:rsidRPr="25AF2A5A">
        <w:rPr>
          <w:rFonts w:ascii="Arial" w:eastAsia="Arial" w:hAnsi="Arial" w:cs="Arial"/>
          <w:b/>
          <w:bCs/>
          <w:color w:val="000000" w:themeColor="text1"/>
        </w:rPr>
        <w:t>MEMORANDUM</w:t>
      </w:r>
    </w:p>
    <w:p w14:paraId="10AA9AC6" w14:textId="77777777" w:rsidR="00A27D71" w:rsidRPr="00A27D71" w:rsidRDefault="00A27D71" w:rsidP="00A27D71">
      <w:pPr>
        <w:widowControl w:val="0"/>
        <w:tabs>
          <w:tab w:val="left" w:pos="1350"/>
          <w:tab w:val="center" w:pos="4680"/>
          <w:tab w:val="right" w:pos="9360"/>
        </w:tabs>
        <w:spacing w:after="0" w:line="240" w:lineRule="auto"/>
        <w:ind w:left="1350" w:hanging="1350"/>
        <w:rPr>
          <w:snapToGrid w:val="0"/>
          <w:szCs w:val="20"/>
        </w:rPr>
      </w:pPr>
      <w:r w:rsidRPr="00A27D71">
        <w:rPr>
          <w:b/>
          <w:bCs/>
          <w:snapToGrid w:val="0"/>
          <w:szCs w:val="20"/>
        </w:rPr>
        <w:t>To:</w:t>
      </w:r>
      <w:r w:rsidRPr="00A27D71">
        <w:rPr>
          <w:snapToGrid w:val="0"/>
          <w:szCs w:val="20"/>
        </w:rPr>
        <w:tab/>
        <w:t xml:space="preserve">Members of the Board of Elementary and Secondary Education </w:t>
      </w:r>
    </w:p>
    <w:p w14:paraId="7C005466" w14:textId="19F15562" w:rsidR="00A27D71" w:rsidRPr="00A27D71" w:rsidRDefault="00A27D71" w:rsidP="00A27D71">
      <w:pPr>
        <w:widowControl w:val="0"/>
        <w:tabs>
          <w:tab w:val="left" w:pos="1350"/>
          <w:tab w:val="center" w:pos="4680"/>
          <w:tab w:val="right" w:pos="9360"/>
        </w:tabs>
        <w:spacing w:after="0" w:line="240" w:lineRule="auto"/>
        <w:ind w:left="1350" w:hanging="1350"/>
        <w:rPr>
          <w:snapToGrid w:val="0"/>
          <w:szCs w:val="20"/>
        </w:rPr>
      </w:pPr>
      <w:r w:rsidRPr="00A27D71">
        <w:rPr>
          <w:b/>
          <w:bCs/>
          <w:snapToGrid w:val="0"/>
          <w:szCs w:val="20"/>
        </w:rPr>
        <w:t>From:</w:t>
      </w:r>
      <w:r w:rsidRPr="00A27D71">
        <w:rPr>
          <w:snapToGrid w:val="0"/>
          <w:szCs w:val="20"/>
        </w:rPr>
        <w:tab/>
        <w:t>Pedro Martinez, Commissioner</w:t>
      </w:r>
    </w:p>
    <w:p w14:paraId="33B2CF48" w14:textId="5A6553BC" w:rsidR="00A27D71" w:rsidRPr="00A27D71" w:rsidRDefault="00A27D71" w:rsidP="00A27D71">
      <w:pPr>
        <w:widowControl w:val="0"/>
        <w:tabs>
          <w:tab w:val="left" w:pos="1350"/>
          <w:tab w:val="center" w:pos="4680"/>
          <w:tab w:val="right" w:pos="9360"/>
        </w:tabs>
        <w:spacing w:after="0" w:line="240" w:lineRule="auto"/>
        <w:ind w:left="1350" w:hanging="1350"/>
        <w:rPr>
          <w:snapToGrid w:val="0"/>
          <w:szCs w:val="20"/>
        </w:rPr>
      </w:pPr>
      <w:r w:rsidRPr="00A27D71">
        <w:rPr>
          <w:b/>
          <w:bCs/>
          <w:snapToGrid w:val="0"/>
          <w:szCs w:val="20"/>
        </w:rPr>
        <w:t>Date:</w:t>
      </w:r>
      <w:r w:rsidRPr="00A27D71">
        <w:rPr>
          <w:snapToGrid w:val="0"/>
          <w:szCs w:val="20"/>
        </w:rPr>
        <w:tab/>
        <w:t>September 15, 2026</w:t>
      </w:r>
    </w:p>
    <w:p w14:paraId="1272747C" w14:textId="6DC6CB4E" w:rsidR="00C3665B" w:rsidRPr="00C3665B" w:rsidRDefault="00A27D71" w:rsidP="00A27D71">
      <w:pPr>
        <w:widowControl w:val="0"/>
        <w:tabs>
          <w:tab w:val="left" w:pos="1350"/>
          <w:tab w:val="center" w:pos="4680"/>
          <w:tab w:val="right" w:pos="9360"/>
        </w:tabs>
        <w:spacing w:after="0" w:line="240" w:lineRule="auto"/>
        <w:ind w:left="1350" w:hanging="1350"/>
        <w:rPr>
          <w:snapToGrid w:val="0"/>
          <w:szCs w:val="20"/>
        </w:rPr>
      </w:pPr>
      <w:r w:rsidRPr="00A27D71">
        <w:rPr>
          <w:b/>
          <w:bCs/>
          <w:snapToGrid w:val="0"/>
          <w:szCs w:val="20"/>
        </w:rPr>
        <w:t>Subject:</w:t>
      </w:r>
      <w:r w:rsidRPr="00A27D71">
        <w:rPr>
          <w:snapToGrid w:val="0"/>
          <w:szCs w:val="20"/>
        </w:rPr>
        <w:tab/>
        <w:t xml:space="preserve">Grant Packages for the Board of Elementary and Secondary Education (September)  </w:t>
      </w:r>
    </w:p>
    <w:p w14:paraId="3A2B89A2" w14:textId="77777777" w:rsidR="00C3665B" w:rsidRPr="00C3665B" w:rsidRDefault="00C3665B" w:rsidP="00C3665B">
      <w:pPr>
        <w:pBdr>
          <w:bottom w:val="single" w:sz="4" w:space="1" w:color="auto"/>
        </w:pBdr>
        <w:spacing w:after="0" w:line="240" w:lineRule="auto"/>
      </w:pPr>
      <w:bookmarkStart w:id="0" w:name="TO"/>
      <w:bookmarkStart w:id="1" w:name="FROM"/>
      <w:bookmarkStart w:id="2" w:name="DATE"/>
      <w:bookmarkStart w:id="3" w:name="RE"/>
      <w:bookmarkEnd w:id="0"/>
      <w:bookmarkEnd w:id="1"/>
      <w:bookmarkEnd w:id="2"/>
      <w:bookmarkEnd w:id="3"/>
    </w:p>
    <w:p w14:paraId="454239BF" w14:textId="77777777" w:rsidR="002E4BDE" w:rsidRPr="003A4024" w:rsidRDefault="002E4BDE">
      <w:pPr>
        <w:rPr>
          <w:rFonts w:ascii="Arial" w:hAnsi="Arial" w:cs="Arial"/>
        </w:rPr>
        <w:sectPr w:rsidR="002E4BDE" w:rsidRPr="003A4024" w:rsidSect="00725BB6">
          <w:footerReference w:type="default" r:id="rId13"/>
          <w:type w:val="continuous"/>
          <w:pgSz w:w="12240" w:h="15840"/>
          <w:pgMar w:top="1440" w:right="1440" w:bottom="1440" w:left="1440" w:header="720" w:footer="720" w:gutter="0"/>
          <w:cols w:space="720"/>
          <w:docGrid w:linePitch="360"/>
        </w:sectPr>
      </w:pPr>
    </w:p>
    <w:p w14:paraId="21E0F0DB" w14:textId="77777777" w:rsidR="00725BB6" w:rsidRDefault="00725BB6" w:rsidP="25AF2A5A">
      <w:pPr>
        <w:rPr>
          <w:rFonts w:ascii="Arial" w:eastAsia="Arial" w:hAnsi="Arial" w:cs="Arial"/>
        </w:rPr>
      </w:pPr>
    </w:p>
    <w:p w14:paraId="7520AA84" w14:textId="537B61DD" w:rsidR="00A27D71" w:rsidRPr="003A4024" w:rsidRDefault="00A27D71" w:rsidP="25AF2A5A">
      <w:pPr>
        <w:rPr>
          <w:rFonts w:ascii="Arial" w:eastAsia="Arial" w:hAnsi="Arial" w:cs="Arial"/>
        </w:rPr>
      </w:pPr>
      <w:r w:rsidRPr="25AF2A5A">
        <w:rPr>
          <w:rFonts w:ascii="Arial" w:eastAsia="Arial" w:hAnsi="Arial" w:cs="Arial"/>
          <w:b/>
          <w:bCs/>
          <w:sz w:val="22"/>
          <w:szCs w:val="22"/>
        </w:rPr>
        <w:t xml:space="preserve">Pursuant to the authority given to me by the Board of Elementary and Secondary Education at its October 21, </w:t>
      </w:r>
      <w:proofErr w:type="gramStart"/>
      <w:r w:rsidRPr="25AF2A5A">
        <w:rPr>
          <w:rFonts w:ascii="Arial" w:eastAsia="Arial" w:hAnsi="Arial" w:cs="Arial"/>
          <w:b/>
          <w:bCs/>
          <w:sz w:val="22"/>
          <w:szCs w:val="22"/>
        </w:rPr>
        <w:t>2008</w:t>
      </w:r>
      <w:proofErr w:type="gramEnd"/>
      <w:r w:rsidRPr="25AF2A5A">
        <w:rPr>
          <w:rFonts w:ascii="Arial" w:eastAsia="Arial" w:hAnsi="Arial" w:cs="Arial"/>
          <w:b/>
          <w:bCs/>
          <w:sz w:val="22"/>
          <w:szCs w:val="22"/>
        </w:rPr>
        <w:t xml:space="preserve"> meeting, I approved the following competitive grants.</w:t>
      </w:r>
    </w:p>
    <w:tbl>
      <w:tblPr>
        <w:tblW w:w="966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7"/>
        <w:gridCol w:w="4178"/>
        <w:gridCol w:w="2471"/>
        <w:gridCol w:w="1604"/>
      </w:tblGrid>
      <w:tr w:rsidR="00164894" w:rsidRPr="00164894" w14:paraId="6D56FBAB" w14:textId="77777777" w:rsidTr="00A27D71">
        <w:trPr>
          <w:trHeight w:val="1002"/>
        </w:trPr>
        <w:tc>
          <w:tcPr>
            <w:tcW w:w="1407" w:type="dxa"/>
            <w:tcBorders>
              <w:top w:val="single" w:sz="6" w:space="0" w:color="auto"/>
              <w:left w:val="single" w:sz="6" w:space="0" w:color="auto"/>
              <w:bottom w:val="double" w:sz="6" w:space="0" w:color="auto"/>
              <w:right w:val="single" w:sz="6" w:space="0" w:color="auto"/>
            </w:tcBorders>
            <w:hideMark/>
          </w:tcPr>
          <w:p w14:paraId="746E51DE" w14:textId="50D3C1C8" w:rsidR="00164894" w:rsidRPr="00164894" w:rsidRDefault="00164894" w:rsidP="25AF2A5A">
            <w:pPr>
              <w:spacing w:after="0"/>
              <w:jc w:val="center"/>
              <w:rPr>
                <w:rFonts w:ascii="Arial" w:eastAsia="Arial" w:hAnsi="Arial" w:cs="Arial"/>
                <w:sz w:val="22"/>
                <w:szCs w:val="22"/>
              </w:rPr>
            </w:pPr>
          </w:p>
          <w:p w14:paraId="4747A6B0" w14:textId="66BDE800"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FUND</w:t>
            </w:r>
          </w:p>
          <w:p w14:paraId="22D27D4A" w14:textId="1E7A39BE"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CODE</w:t>
            </w:r>
          </w:p>
        </w:tc>
        <w:tc>
          <w:tcPr>
            <w:tcW w:w="4178" w:type="dxa"/>
            <w:tcBorders>
              <w:top w:val="single" w:sz="6" w:space="0" w:color="auto"/>
              <w:left w:val="single" w:sz="6" w:space="0" w:color="auto"/>
              <w:bottom w:val="double" w:sz="6" w:space="0" w:color="auto"/>
              <w:right w:val="single" w:sz="6" w:space="0" w:color="auto"/>
            </w:tcBorders>
            <w:hideMark/>
          </w:tcPr>
          <w:p w14:paraId="001D4113" w14:textId="5205FD86" w:rsidR="00164894" w:rsidRPr="00164894" w:rsidRDefault="00164894" w:rsidP="25AF2A5A">
            <w:pPr>
              <w:spacing w:after="0"/>
              <w:jc w:val="center"/>
              <w:rPr>
                <w:rFonts w:ascii="Arial" w:eastAsia="Arial" w:hAnsi="Arial" w:cs="Arial"/>
                <w:sz w:val="22"/>
                <w:szCs w:val="22"/>
              </w:rPr>
            </w:pPr>
          </w:p>
          <w:p w14:paraId="7D562A6C" w14:textId="4ADBCCCE"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GRANT PROGRAM</w:t>
            </w:r>
          </w:p>
        </w:tc>
        <w:tc>
          <w:tcPr>
            <w:tcW w:w="2471" w:type="dxa"/>
            <w:tcBorders>
              <w:top w:val="single" w:sz="6" w:space="0" w:color="auto"/>
              <w:left w:val="single" w:sz="6" w:space="0" w:color="auto"/>
              <w:bottom w:val="double" w:sz="6" w:space="0" w:color="auto"/>
              <w:right w:val="single" w:sz="6" w:space="0" w:color="auto"/>
            </w:tcBorders>
            <w:hideMark/>
          </w:tcPr>
          <w:p w14:paraId="6DA67E19" w14:textId="6D4CCD7B"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NUMBER OF</w:t>
            </w:r>
          </w:p>
          <w:p w14:paraId="27407FE4" w14:textId="3673CEF0"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PROPOSALS</w:t>
            </w:r>
          </w:p>
          <w:p w14:paraId="70771C93" w14:textId="13D68C5B"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APPROVED</w:t>
            </w:r>
          </w:p>
        </w:tc>
        <w:tc>
          <w:tcPr>
            <w:tcW w:w="1604" w:type="dxa"/>
            <w:tcBorders>
              <w:top w:val="single" w:sz="6" w:space="0" w:color="auto"/>
              <w:left w:val="single" w:sz="6" w:space="0" w:color="auto"/>
              <w:bottom w:val="double" w:sz="6" w:space="0" w:color="auto"/>
              <w:right w:val="single" w:sz="6" w:space="0" w:color="auto"/>
            </w:tcBorders>
            <w:hideMark/>
          </w:tcPr>
          <w:p w14:paraId="24902FEF" w14:textId="28D33742" w:rsidR="00164894" w:rsidRPr="00164894" w:rsidRDefault="00164894" w:rsidP="25AF2A5A">
            <w:pPr>
              <w:spacing w:after="0"/>
              <w:jc w:val="center"/>
              <w:rPr>
                <w:rFonts w:ascii="Arial" w:eastAsia="Arial" w:hAnsi="Arial" w:cs="Arial"/>
                <w:sz w:val="22"/>
                <w:szCs w:val="22"/>
              </w:rPr>
            </w:pPr>
          </w:p>
          <w:p w14:paraId="4A8BB978" w14:textId="49FB9B4B"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AMOUNT</w:t>
            </w:r>
          </w:p>
        </w:tc>
      </w:tr>
      <w:tr w:rsidR="00164894" w:rsidRPr="00164894" w14:paraId="17C13394" w14:textId="77777777" w:rsidTr="00A27D71">
        <w:trPr>
          <w:trHeight w:val="410"/>
        </w:trPr>
        <w:tc>
          <w:tcPr>
            <w:tcW w:w="1407" w:type="dxa"/>
            <w:tcBorders>
              <w:top w:val="single" w:sz="6" w:space="0" w:color="auto"/>
              <w:left w:val="single" w:sz="6" w:space="0" w:color="auto"/>
              <w:bottom w:val="single" w:sz="6" w:space="0" w:color="auto"/>
              <w:right w:val="single" w:sz="6" w:space="0" w:color="auto"/>
            </w:tcBorders>
          </w:tcPr>
          <w:p w14:paraId="259B0A99" w14:textId="2FAF5964" w:rsidR="00164894" w:rsidRDefault="002A2E8D" w:rsidP="25AF2A5A">
            <w:pPr>
              <w:spacing w:after="0"/>
              <w:jc w:val="center"/>
              <w:rPr>
                <w:rFonts w:ascii="Arial" w:eastAsia="Arial" w:hAnsi="Arial" w:cs="Arial"/>
                <w:sz w:val="22"/>
                <w:szCs w:val="22"/>
              </w:rPr>
            </w:pPr>
            <w:r>
              <w:rPr>
                <w:rFonts w:ascii="Arial" w:eastAsia="Arial" w:hAnsi="Arial" w:cs="Arial"/>
                <w:sz w:val="22"/>
                <w:szCs w:val="22"/>
              </w:rPr>
              <w:t>0215</w:t>
            </w:r>
          </w:p>
        </w:tc>
        <w:tc>
          <w:tcPr>
            <w:tcW w:w="4178" w:type="dxa"/>
            <w:tcBorders>
              <w:top w:val="single" w:sz="6" w:space="0" w:color="auto"/>
              <w:left w:val="single" w:sz="6" w:space="0" w:color="auto"/>
              <w:bottom w:val="single" w:sz="6" w:space="0" w:color="auto"/>
              <w:right w:val="single" w:sz="6" w:space="0" w:color="auto"/>
            </w:tcBorders>
          </w:tcPr>
          <w:p w14:paraId="47F25AF6" w14:textId="7505203A" w:rsidR="00164894" w:rsidRPr="00102292" w:rsidRDefault="002A2E8D" w:rsidP="000F7932">
            <w:pPr>
              <w:spacing w:after="0"/>
              <w:jc w:val="center"/>
              <w:rPr>
                <w:rFonts w:ascii="Arial" w:eastAsia="Arial" w:hAnsi="Arial" w:cs="Arial"/>
                <w:sz w:val="22"/>
                <w:szCs w:val="22"/>
              </w:rPr>
            </w:pPr>
            <w:r>
              <w:t>Genocide Education Grant</w:t>
            </w:r>
          </w:p>
        </w:tc>
        <w:tc>
          <w:tcPr>
            <w:tcW w:w="2471" w:type="dxa"/>
            <w:tcBorders>
              <w:top w:val="single" w:sz="6" w:space="0" w:color="auto"/>
              <w:left w:val="single" w:sz="6" w:space="0" w:color="auto"/>
              <w:bottom w:val="single" w:sz="6" w:space="0" w:color="auto"/>
              <w:right w:val="single" w:sz="6" w:space="0" w:color="auto"/>
            </w:tcBorders>
          </w:tcPr>
          <w:p w14:paraId="37985EDE" w14:textId="0BE17999" w:rsidR="00164894" w:rsidRPr="00164894" w:rsidRDefault="00EA595D" w:rsidP="25AF2A5A">
            <w:pPr>
              <w:spacing w:after="0"/>
              <w:jc w:val="center"/>
              <w:rPr>
                <w:rFonts w:ascii="Arial" w:eastAsia="Arial" w:hAnsi="Arial" w:cs="Arial"/>
                <w:sz w:val="22"/>
                <w:szCs w:val="22"/>
              </w:rPr>
            </w:pPr>
            <w:r>
              <w:rPr>
                <w:rFonts w:ascii="Arial" w:eastAsia="Arial" w:hAnsi="Arial" w:cs="Arial"/>
                <w:sz w:val="22"/>
                <w:szCs w:val="22"/>
              </w:rPr>
              <w:t>31</w:t>
            </w:r>
          </w:p>
        </w:tc>
        <w:tc>
          <w:tcPr>
            <w:tcW w:w="1604" w:type="dxa"/>
            <w:tcBorders>
              <w:top w:val="single" w:sz="6" w:space="0" w:color="auto"/>
              <w:left w:val="single" w:sz="6" w:space="0" w:color="auto"/>
              <w:bottom w:val="single" w:sz="6" w:space="0" w:color="auto"/>
              <w:right w:val="single" w:sz="6" w:space="0" w:color="auto"/>
            </w:tcBorders>
          </w:tcPr>
          <w:p w14:paraId="6B7C39C5" w14:textId="288496E0" w:rsidR="00164894" w:rsidRPr="00EA595D" w:rsidRDefault="00EA595D" w:rsidP="25AF2A5A">
            <w:pPr>
              <w:spacing w:after="0"/>
              <w:jc w:val="center"/>
              <w:rPr>
                <w:rFonts w:ascii="Arial" w:eastAsia="Arial" w:hAnsi="Arial" w:cs="Arial"/>
                <w:sz w:val="22"/>
                <w:szCs w:val="22"/>
              </w:rPr>
            </w:pPr>
            <w:r w:rsidRPr="00EA595D">
              <w:t>$</w:t>
            </w:r>
            <w:r w:rsidRPr="00EA595D">
              <w:rPr>
                <w:szCs w:val="22"/>
              </w:rPr>
              <w:t>1,811,915</w:t>
            </w:r>
          </w:p>
        </w:tc>
      </w:tr>
      <w:tr w:rsidR="004F31B0" w:rsidRPr="00164894" w14:paraId="05F359EB" w14:textId="77777777" w:rsidTr="00A27D71">
        <w:trPr>
          <w:trHeight w:val="410"/>
        </w:trPr>
        <w:tc>
          <w:tcPr>
            <w:tcW w:w="1407" w:type="dxa"/>
            <w:tcBorders>
              <w:top w:val="single" w:sz="6" w:space="0" w:color="auto"/>
              <w:left w:val="single" w:sz="6" w:space="0" w:color="auto"/>
              <w:bottom w:val="single" w:sz="6" w:space="0" w:color="auto"/>
              <w:right w:val="single" w:sz="6" w:space="0" w:color="auto"/>
            </w:tcBorders>
          </w:tcPr>
          <w:p w14:paraId="666CB7F4" w14:textId="0F369042" w:rsidR="004F31B0" w:rsidRDefault="00ED10DC" w:rsidP="25AF2A5A">
            <w:pPr>
              <w:spacing w:after="0"/>
              <w:jc w:val="center"/>
              <w:rPr>
                <w:rFonts w:ascii="Arial" w:eastAsia="Arial" w:hAnsi="Arial" w:cs="Arial"/>
                <w:sz w:val="22"/>
                <w:szCs w:val="22"/>
              </w:rPr>
            </w:pPr>
            <w:r>
              <w:rPr>
                <w:rFonts w:ascii="Arial" w:eastAsia="Arial" w:hAnsi="Arial" w:cs="Arial"/>
                <w:sz w:val="22"/>
                <w:szCs w:val="22"/>
              </w:rPr>
              <w:t>221P</w:t>
            </w:r>
          </w:p>
        </w:tc>
        <w:tc>
          <w:tcPr>
            <w:tcW w:w="4178" w:type="dxa"/>
            <w:tcBorders>
              <w:top w:val="single" w:sz="6" w:space="0" w:color="auto"/>
              <w:left w:val="single" w:sz="6" w:space="0" w:color="auto"/>
              <w:bottom w:val="single" w:sz="6" w:space="0" w:color="auto"/>
              <w:right w:val="single" w:sz="6" w:space="0" w:color="auto"/>
            </w:tcBorders>
          </w:tcPr>
          <w:p w14:paraId="73DA071F" w14:textId="36389C31" w:rsidR="004F31B0" w:rsidRPr="0075623B" w:rsidRDefault="00ED10DC" w:rsidP="000F7932">
            <w:pPr>
              <w:spacing w:after="0"/>
              <w:jc w:val="center"/>
            </w:pPr>
            <w:r w:rsidRPr="00DB7181">
              <w:t>Registered Teacher Apprenticeship Program (RTAP) Planning Year Grant</w:t>
            </w:r>
          </w:p>
        </w:tc>
        <w:tc>
          <w:tcPr>
            <w:tcW w:w="2471" w:type="dxa"/>
            <w:tcBorders>
              <w:top w:val="single" w:sz="6" w:space="0" w:color="auto"/>
              <w:left w:val="single" w:sz="6" w:space="0" w:color="auto"/>
              <w:bottom w:val="single" w:sz="6" w:space="0" w:color="auto"/>
              <w:right w:val="single" w:sz="6" w:space="0" w:color="auto"/>
            </w:tcBorders>
          </w:tcPr>
          <w:p w14:paraId="0E50174B" w14:textId="681FE855" w:rsidR="004F31B0" w:rsidRDefault="00D327CE" w:rsidP="25AF2A5A">
            <w:pPr>
              <w:spacing w:after="0"/>
              <w:jc w:val="center"/>
              <w:rPr>
                <w:rFonts w:ascii="Arial" w:eastAsia="Arial" w:hAnsi="Arial" w:cs="Arial"/>
                <w:sz w:val="22"/>
                <w:szCs w:val="22"/>
              </w:rPr>
            </w:pPr>
            <w:r>
              <w:rPr>
                <w:rFonts w:ascii="Arial" w:eastAsia="Arial" w:hAnsi="Arial" w:cs="Arial"/>
                <w:sz w:val="22"/>
                <w:szCs w:val="22"/>
              </w:rPr>
              <w:t>10</w:t>
            </w:r>
          </w:p>
        </w:tc>
        <w:tc>
          <w:tcPr>
            <w:tcW w:w="1604" w:type="dxa"/>
            <w:tcBorders>
              <w:top w:val="single" w:sz="6" w:space="0" w:color="auto"/>
              <w:left w:val="single" w:sz="6" w:space="0" w:color="auto"/>
              <w:bottom w:val="single" w:sz="6" w:space="0" w:color="auto"/>
              <w:right w:val="single" w:sz="6" w:space="0" w:color="auto"/>
            </w:tcBorders>
          </w:tcPr>
          <w:p w14:paraId="319A426F" w14:textId="69A1D00B" w:rsidR="004F31B0" w:rsidRPr="00B11028" w:rsidRDefault="00D327CE" w:rsidP="25AF2A5A">
            <w:pPr>
              <w:spacing w:after="0"/>
              <w:jc w:val="center"/>
            </w:pPr>
            <w:r>
              <w:t>$250,000</w:t>
            </w:r>
          </w:p>
        </w:tc>
      </w:tr>
      <w:tr w:rsidR="004F31B0" w:rsidRPr="00164894" w14:paraId="66122828" w14:textId="77777777" w:rsidTr="00A27D71">
        <w:trPr>
          <w:trHeight w:val="410"/>
        </w:trPr>
        <w:tc>
          <w:tcPr>
            <w:tcW w:w="1407" w:type="dxa"/>
            <w:tcBorders>
              <w:top w:val="single" w:sz="6" w:space="0" w:color="auto"/>
              <w:left w:val="single" w:sz="6" w:space="0" w:color="auto"/>
              <w:bottom w:val="single" w:sz="6" w:space="0" w:color="auto"/>
              <w:right w:val="single" w:sz="6" w:space="0" w:color="auto"/>
            </w:tcBorders>
          </w:tcPr>
          <w:p w14:paraId="067AAA2A" w14:textId="15203807" w:rsidR="004F31B0" w:rsidRDefault="00710115" w:rsidP="25AF2A5A">
            <w:pPr>
              <w:spacing w:after="0"/>
              <w:jc w:val="center"/>
              <w:rPr>
                <w:rFonts w:ascii="Arial" w:eastAsia="Arial" w:hAnsi="Arial" w:cs="Arial"/>
                <w:sz w:val="22"/>
                <w:szCs w:val="22"/>
              </w:rPr>
            </w:pPr>
            <w:r>
              <w:rPr>
                <w:rFonts w:ascii="Arial" w:eastAsia="Arial" w:hAnsi="Arial" w:cs="Arial"/>
                <w:sz w:val="22"/>
                <w:szCs w:val="22"/>
              </w:rPr>
              <w:t>527S/0528</w:t>
            </w:r>
          </w:p>
        </w:tc>
        <w:tc>
          <w:tcPr>
            <w:tcW w:w="4178" w:type="dxa"/>
            <w:tcBorders>
              <w:top w:val="single" w:sz="6" w:space="0" w:color="auto"/>
              <w:left w:val="single" w:sz="6" w:space="0" w:color="auto"/>
              <w:bottom w:val="single" w:sz="6" w:space="0" w:color="auto"/>
              <w:right w:val="single" w:sz="6" w:space="0" w:color="auto"/>
            </w:tcBorders>
          </w:tcPr>
          <w:p w14:paraId="2ADEB831" w14:textId="4C3B8E5A" w:rsidR="004F31B0" w:rsidRPr="0075623B" w:rsidRDefault="00710115" w:rsidP="000F7932">
            <w:pPr>
              <w:spacing w:after="0"/>
              <w:jc w:val="center"/>
            </w:pPr>
            <w:proofErr w:type="gramStart"/>
            <w:r w:rsidRPr="00EB0B67">
              <w:t>Afterschool</w:t>
            </w:r>
            <w:proofErr w:type="gramEnd"/>
            <w:r w:rsidRPr="00EB0B67">
              <w:t xml:space="preserve"> and Out-of-School Time Subgrants (ASOST-S</w:t>
            </w:r>
            <w:r w:rsidR="005F79A5">
              <w:t>)</w:t>
            </w:r>
          </w:p>
        </w:tc>
        <w:tc>
          <w:tcPr>
            <w:tcW w:w="2471" w:type="dxa"/>
            <w:tcBorders>
              <w:top w:val="single" w:sz="6" w:space="0" w:color="auto"/>
              <w:left w:val="single" w:sz="6" w:space="0" w:color="auto"/>
              <w:bottom w:val="single" w:sz="6" w:space="0" w:color="auto"/>
              <w:right w:val="single" w:sz="6" w:space="0" w:color="auto"/>
            </w:tcBorders>
          </w:tcPr>
          <w:p w14:paraId="3D4D0CB6" w14:textId="77DF95A1" w:rsidR="004F31B0" w:rsidRDefault="00B50546" w:rsidP="25AF2A5A">
            <w:pPr>
              <w:spacing w:after="0"/>
              <w:jc w:val="center"/>
              <w:rPr>
                <w:rFonts w:ascii="Arial" w:eastAsia="Arial" w:hAnsi="Arial" w:cs="Arial"/>
                <w:sz w:val="22"/>
                <w:szCs w:val="22"/>
              </w:rPr>
            </w:pPr>
            <w:r>
              <w:rPr>
                <w:rFonts w:ascii="Arial" w:eastAsia="Arial" w:hAnsi="Arial" w:cs="Arial"/>
                <w:sz w:val="22"/>
                <w:szCs w:val="22"/>
              </w:rPr>
              <w:t>6</w:t>
            </w:r>
          </w:p>
        </w:tc>
        <w:tc>
          <w:tcPr>
            <w:tcW w:w="1604" w:type="dxa"/>
            <w:tcBorders>
              <w:top w:val="single" w:sz="6" w:space="0" w:color="auto"/>
              <w:left w:val="single" w:sz="6" w:space="0" w:color="auto"/>
              <w:bottom w:val="single" w:sz="6" w:space="0" w:color="auto"/>
              <w:right w:val="single" w:sz="6" w:space="0" w:color="auto"/>
            </w:tcBorders>
          </w:tcPr>
          <w:p w14:paraId="4FED84F2" w14:textId="577C2CA3" w:rsidR="004F31B0" w:rsidRPr="00B50546" w:rsidRDefault="00B50546" w:rsidP="25AF2A5A">
            <w:pPr>
              <w:spacing w:after="0"/>
              <w:jc w:val="center"/>
            </w:pPr>
            <w:r w:rsidRPr="00B50546">
              <w:rPr>
                <w:color w:val="000000" w:themeColor="text1"/>
              </w:rPr>
              <w:t>$9,785,000</w:t>
            </w:r>
          </w:p>
        </w:tc>
      </w:tr>
      <w:tr w:rsidR="00164894" w:rsidRPr="00164894" w14:paraId="4CFF571A" w14:textId="77777777" w:rsidTr="00A27D71">
        <w:trPr>
          <w:trHeight w:val="410"/>
        </w:trPr>
        <w:tc>
          <w:tcPr>
            <w:tcW w:w="1407" w:type="dxa"/>
            <w:tcBorders>
              <w:top w:val="double" w:sz="6" w:space="0" w:color="auto"/>
              <w:left w:val="single" w:sz="6" w:space="0" w:color="auto"/>
              <w:bottom w:val="single" w:sz="6" w:space="0" w:color="auto"/>
              <w:right w:val="single" w:sz="6" w:space="0" w:color="auto"/>
            </w:tcBorders>
            <w:hideMark/>
          </w:tcPr>
          <w:p w14:paraId="41213607" w14:textId="0E3A07AC" w:rsidR="00164894" w:rsidRPr="00164894" w:rsidRDefault="00164894" w:rsidP="25AF2A5A">
            <w:pPr>
              <w:spacing w:after="0"/>
              <w:jc w:val="center"/>
              <w:rPr>
                <w:rFonts w:ascii="Arial" w:eastAsia="Arial" w:hAnsi="Arial" w:cs="Arial"/>
                <w:sz w:val="22"/>
                <w:szCs w:val="22"/>
              </w:rPr>
            </w:pPr>
            <w:r w:rsidRPr="25AF2A5A">
              <w:rPr>
                <w:rFonts w:ascii="Arial" w:eastAsia="Arial" w:hAnsi="Arial" w:cs="Arial"/>
                <w:b/>
                <w:bCs/>
                <w:sz w:val="22"/>
                <w:szCs w:val="22"/>
              </w:rPr>
              <w:t>TOTAL</w:t>
            </w:r>
          </w:p>
        </w:tc>
        <w:tc>
          <w:tcPr>
            <w:tcW w:w="4178" w:type="dxa"/>
            <w:tcBorders>
              <w:top w:val="double" w:sz="6" w:space="0" w:color="auto"/>
              <w:left w:val="single" w:sz="6" w:space="0" w:color="auto"/>
              <w:bottom w:val="single" w:sz="6" w:space="0" w:color="auto"/>
              <w:right w:val="single" w:sz="6" w:space="0" w:color="auto"/>
            </w:tcBorders>
            <w:hideMark/>
          </w:tcPr>
          <w:p w14:paraId="32227A91" w14:textId="04F51505" w:rsidR="00164894" w:rsidRPr="00164894" w:rsidRDefault="00164894" w:rsidP="25AF2A5A">
            <w:pPr>
              <w:spacing w:after="0"/>
              <w:rPr>
                <w:rFonts w:ascii="Arial" w:eastAsia="Arial" w:hAnsi="Arial" w:cs="Arial"/>
                <w:sz w:val="22"/>
                <w:szCs w:val="22"/>
              </w:rPr>
            </w:pPr>
            <w:r w:rsidRPr="25AF2A5A">
              <w:rPr>
                <w:rFonts w:ascii="Arial" w:eastAsia="Arial" w:hAnsi="Arial" w:cs="Arial"/>
                <w:sz w:val="22"/>
                <w:szCs w:val="22"/>
              </w:rPr>
              <w:t> </w:t>
            </w:r>
            <w:r w:rsidR="00A27D71">
              <w:rPr>
                <w:rFonts w:ascii="Arial" w:eastAsia="Arial" w:hAnsi="Arial" w:cs="Arial"/>
                <w:sz w:val="22"/>
                <w:szCs w:val="22"/>
              </w:rPr>
              <w:t>-</w:t>
            </w:r>
          </w:p>
        </w:tc>
        <w:tc>
          <w:tcPr>
            <w:tcW w:w="2471" w:type="dxa"/>
            <w:tcBorders>
              <w:top w:val="double" w:sz="6" w:space="0" w:color="auto"/>
              <w:left w:val="single" w:sz="6" w:space="0" w:color="auto"/>
              <w:bottom w:val="single" w:sz="6" w:space="0" w:color="auto"/>
              <w:right w:val="single" w:sz="6" w:space="0" w:color="auto"/>
            </w:tcBorders>
            <w:hideMark/>
          </w:tcPr>
          <w:p w14:paraId="6FC4E636" w14:textId="5B757578" w:rsidR="00164894" w:rsidRPr="00102292" w:rsidRDefault="00B50546" w:rsidP="003A2C1E">
            <w:pPr>
              <w:spacing w:after="0"/>
              <w:jc w:val="center"/>
              <w:rPr>
                <w:rFonts w:ascii="Arial" w:eastAsia="Arial" w:hAnsi="Arial" w:cs="Arial"/>
                <w:b/>
                <w:bCs/>
                <w:sz w:val="22"/>
                <w:szCs w:val="22"/>
              </w:rPr>
            </w:pPr>
            <w:r>
              <w:rPr>
                <w:rFonts w:ascii="Arial" w:eastAsia="Arial" w:hAnsi="Arial" w:cs="Arial"/>
                <w:b/>
                <w:bCs/>
                <w:sz w:val="22"/>
                <w:szCs w:val="22"/>
              </w:rPr>
              <w:t>47</w:t>
            </w:r>
          </w:p>
        </w:tc>
        <w:tc>
          <w:tcPr>
            <w:tcW w:w="1604" w:type="dxa"/>
            <w:tcBorders>
              <w:top w:val="double" w:sz="6" w:space="0" w:color="auto"/>
              <w:left w:val="single" w:sz="6" w:space="0" w:color="auto"/>
              <w:bottom w:val="single" w:sz="6" w:space="0" w:color="auto"/>
              <w:right w:val="single" w:sz="6" w:space="0" w:color="auto"/>
            </w:tcBorders>
            <w:hideMark/>
          </w:tcPr>
          <w:p w14:paraId="6FC0A824" w14:textId="6AE4CFA5" w:rsidR="00164894" w:rsidRPr="00E642D5" w:rsidRDefault="00E642D5" w:rsidP="00E642D5">
            <w:pPr>
              <w:spacing w:after="0"/>
              <w:jc w:val="center"/>
              <w:rPr>
                <w:rFonts w:ascii="Aptos Narrow" w:hAnsi="Aptos Narrow"/>
                <w:color w:val="000000"/>
                <w:sz w:val="22"/>
                <w:szCs w:val="22"/>
              </w:rPr>
            </w:pPr>
            <w:r w:rsidRPr="00E642D5">
              <w:rPr>
                <w:rFonts w:ascii="Arial" w:eastAsia="Arial" w:hAnsi="Arial" w:cs="Arial"/>
                <w:b/>
                <w:bCs/>
                <w:sz w:val="22"/>
                <w:szCs w:val="22"/>
              </w:rPr>
              <w:t>$11,846,915</w:t>
            </w:r>
            <w:r>
              <w:rPr>
                <w:rFonts w:ascii="Aptos Narrow" w:hAnsi="Aptos Narrow"/>
                <w:color w:val="000000"/>
                <w:sz w:val="22"/>
                <w:szCs w:val="22"/>
              </w:rPr>
              <w:t xml:space="preserve"> </w:t>
            </w:r>
          </w:p>
        </w:tc>
      </w:tr>
    </w:tbl>
    <w:p w14:paraId="51E874E2" w14:textId="0A49C823" w:rsidR="00A27D71" w:rsidRDefault="00A27D71" w:rsidP="00A27D71"/>
    <w:p w14:paraId="4B8F98B1" w14:textId="77777777" w:rsidR="00A27D71" w:rsidRDefault="00A27D71" w:rsidP="00A27D71">
      <w:pPr>
        <w:rPr>
          <w:color w:val="0F4761" w:themeColor="accent1" w:themeShade="BF"/>
          <w:sz w:val="40"/>
          <w:szCs w:val="40"/>
        </w:rPr>
      </w:pPr>
      <w:r>
        <w:br w:type="page"/>
      </w:r>
    </w:p>
    <w:p w14:paraId="5C2CA859" w14:textId="5EE19E0F" w:rsidR="006906D9" w:rsidRPr="00A27D71" w:rsidRDefault="006906D9" w:rsidP="00A27D71">
      <w:pPr>
        <w:pStyle w:val="Heading2"/>
      </w:pPr>
      <w:r w:rsidRPr="00A27D71">
        <w:lastRenderedPageBreak/>
        <w:t>FY2027 Genocide Education Grant Fund Code: 0215</w:t>
      </w:r>
    </w:p>
    <w:p w14:paraId="07DCC9FE" w14:textId="2C1CC60F" w:rsidR="006906D9" w:rsidRPr="00541A42" w:rsidRDefault="006906D9" w:rsidP="006906D9">
      <w:r w:rsidRPr="67A5E65B">
        <w:rPr>
          <w:b/>
          <w:bCs/>
        </w:rPr>
        <w:t xml:space="preserve">Funds Allocated: </w:t>
      </w:r>
      <w:r>
        <w:t>$</w:t>
      </w:r>
      <w:r w:rsidRPr="67A5E65B">
        <w:rPr>
          <w:szCs w:val="22"/>
        </w:rPr>
        <w:t>1,811,915</w:t>
      </w:r>
      <w:r>
        <w:t xml:space="preserve"> (State)</w:t>
      </w:r>
    </w:p>
    <w:p w14:paraId="2B310991" w14:textId="39884F94" w:rsidR="006906D9" w:rsidRDefault="006906D9" w:rsidP="006906D9">
      <w:pPr>
        <w:rPr>
          <w:szCs w:val="22"/>
        </w:rPr>
      </w:pPr>
      <w:r w:rsidRPr="71A0846D">
        <w:rPr>
          <w:b/>
          <w:bCs/>
        </w:rPr>
        <w:t>Funds Requested</w:t>
      </w:r>
      <w:r w:rsidRPr="006906D9">
        <w:rPr>
          <w:b/>
          <w:bCs/>
        </w:rPr>
        <w:t>:</w:t>
      </w:r>
      <w:r>
        <w:t xml:space="preserve"> </w:t>
      </w:r>
      <w:r w:rsidRPr="71A0846D">
        <w:rPr>
          <w:szCs w:val="22"/>
        </w:rPr>
        <w:t>$2,438,940</w:t>
      </w:r>
    </w:p>
    <w:p w14:paraId="6BD9199E" w14:textId="3FCA4FFA" w:rsidR="006906D9" w:rsidRPr="00541A42" w:rsidRDefault="006906D9" w:rsidP="00A27D71">
      <w:r w:rsidRPr="006906D9">
        <w:rPr>
          <w:b/>
          <w:bCs/>
        </w:rPr>
        <w:t>Purpose:</w:t>
      </w:r>
      <w:r>
        <w:t xml:space="preserve"> </w:t>
      </w:r>
      <w:r w:rsidRPr="006906D9">
        <w:t xml:space="preserve">The purpose of this competitive grant program is to support teaching and learning related to the history of genocide. As stated in Chapter 98 of the Acts of 2021, “Every school district shall, for the purpose of educating middle and high school students, provide instruction on the history of genocide consistent with the content standards articulated in the history and social science curriculum framework.” This grant supports LEAs to develop and/or select curriculum materials, implement professional development, and design other enriching learning experiences intended to further secondary students’ understanding of the history and patterns of genocide. LEAs may propose </w:t>
      </w:r>
      <w:proofErr w:type="gramStart"/>
      <w:r w:rsidRPr="006906D9">
        <w:t>to collaborate</w:t>
      </w:r>
      <w:proofErr w:type="gramEnd"/>
      <w:r w:rsidRPr="006906D9">
        <w:t xml:space="preserve"> with vendors to support this work.   </w:t>
      </w:r>
    </w:p>
    <w:p w14:paraId="02B8A0D0" w14:textId="77777777" w:rsidR="006906D9" w:rsidRPr="00455585" w:rsidRDefault="006906D9" w:rsidP="006906D9">
      <w:r w:rsidRPr="71A0846D">
        <w:rPr>
          <w:b/>
          <w:bCs/>
        </w:rPr>
        <w:t>Number of Proposals Received:</w:t>
      </w:r>
      <w:r>
        <w:t xml:space="preserve"> 50</w:t>
      </w:r>
    </w:p>
    <w:p w14:paraId="7FFDF9F1" w14:textId="77777777" w:rsidR="006906D9" w:rsidRPr="00455585" w:rsidRDefault="006906D9" w:rsidP="006906D9">
      <w:r w:rsidRPr="67A5E65B">
        <w:rPr>
          <w:b/>
          <w:bCs/>
        </w:rPr>
        <w:t>Number of Proposals Recommended:</w:t>
      </w:r>
      <w:r>
        <w:t xml:space="preserve"> 31</w:t>
      </w:r>
    </w:p>
    <w:p w14:paraId="094E243E" w14:textId="32AC49FD" w:rsidR="006906D9" w:rsidRPr="00541A42" w:rsidRDefault="006906D9" w:rsidP="006906D9">
      <w:r w:rsidRPr="67A5E65B">
        <w:rPr>
          <w:b/>
          <w:bCs/>
        </w:rPr>
        <w:t>Number of Proposals Not Recommended:</w:t>
      </w:r>
      <w:r>
        <w:t xml:space="preserve"> 19</w:t>
      </w:r>
    </w:p>
    <w:p w14:paraId="108CBD19" w14:textId="2AAD7257" w:rsidR="006906D9" w:rsidRPr="00541A42" w:rsidRDefault="006906D9" w:rsidP="00A27D71">
      <w:r w:rsidRPr="00541A42">
        <w:rPr>
          <w:b/>
          <w:bCs/>
        </w:rPr>
        <w:t>Result of Funding:</w:t>
      </w:r>
      <w:r>
        <w:t xml:space="preserve"> </w:t>
      </w:r>
      <w:r w:rsidRPr="00541A42">
        <w:t xml:space="preserve">This grant will support 31 Local Education Agencies (LEAs) representing 36 districts and collaboratives in teaching the history and patterns of genocide, as described in Chapter 98 of the Acts of 2021. The awards, which range from $6,966 to $151,020, will fund three major types of activities. First, they will be used to support the purchase of curriculum materials and/or provide stipends for staff members to collaboratively incorporate genocide education resources into their existing curricula. Second, they will support professional development for teachers from expert organizations. Finally, they will be used to plan for and provide enrichment opportunities such as field trips, guest speakers, and other similar learning activities.  </w:t>
      </w:r>
    </w:p>
    <w:tbl>
      <w:tblPr>
        <w:tblW w:w="10489" w:type="dxa"/>
        <w:tblLayout w:type="fixed"/>
        <w:tblCellMar>
          <w:left w:w="30" w:type="dxa"/>
          <w:right w:w="30" w:type="dxa"/>
        </w:tblCellMar>
        <w:tblLook w:val="0020" w:firstRow="1" w:lastRow="0" w:firstColumn="0" w:lastColumn="0" w:noHBand="0" w:noVBand="0"/>
        <w:tblCaption w:val="0215 Recipients and Amounts"/>
        <w:tblDescription w:val="List of the 0215 recipeints and award amounts "/>
      </w:tblPr>
      <w:tblGrid>
        <w:gridCol w:w="9095"/>
        <w:gridCol w:w="1394"/>
      </w:tblGrid>
      <w:tr w:rsidR="006906D9" w:rsidRPr="00455585" w14:paraId="0558BFA5" w14:textId="77777777" w:rsidTr="006906D9">
        <w:trPr>
          <w:cantSplit/>
          <w:trHeight w:val="265"/>
          <w:tblHeader/>
        </w:trPr>
        <w:tc>
          <w:tcPr>
            <w:tcW w:w="9095" w:type="dxa"/>
            <w:tcBorders>
              <w:top w:val="single" w:sz="6" w:space="0" w:color="auto"/>
              <w:left w:val="single" w:sz="6" w:space="0" w:color="auto"/>
              <w:bottom w:val="double" w:sz="4" w:space="0" w:color="auto"/>
              <w:right w:val="single" w:sz="6" w:space="0" w:color="auto"/>
            </w:tcBorders>
          </w:tcPr>
          <w:p w14:paraId="023F2215" w14:textId="77777777" w:rsidR="006906D9" w:rsidRPr="00455585" w:rsidRDefault="006906D9" w:rsidP="00D034FA">
            <w:pPr>
              <w:spacing w:before="20" w:after="20"/>
              <w:jc w:val="center"/>
              <w:rPr>
                <w:b/>
                <w:bCs/>
                <w:snapToGrid w:val="0"/>
                <w:color w:val="000000"/>
              </w:rPr>
            </w:pPr>
            <w:r w:rsidRPr="71A0846D">
              <w:rPr>
                <w:b/>
                <w:bCs/>
                <w:snapToGrid w:val="0"/>
                <w:color w:val="000000"/>
              </w:rPr>
              <w:t>Recipients</w:t>
            </w:r>
          </w:p>
        </w:tc>
        <w:tc>
          <w:tcPr>
            <w:tcW w:w="1394" w:type="dxa"/>
            <w:tcBorders>
              <w:top w:val="single" w:sz="6" w:space="0" w:color="auto"/>
              <w:left w:val="single" w:sz="6" w:space="0" w:color="auto"/>
              <w:bottom w:val="double" w:sz="4" w:space="0" w:color="auto"/>
              <w:right w:val="single" w:sz="6" w:space="0" w:color="auto"/>
            </w:tcBorders>
          </w:tcPr>
          <w:p w14:paraId="4B0B235F" w14:textId="77777777" w:rsidR="006906D9" w:rsidRPr="00455585" w:rsidRDefault="006906D9" w:rsidP="00D034FA">
            <w:pPr>
              <w:spacing w:before="20" w:after="20"/>
              <w:jc w:val="center"/>
              <w:rPr>
                <w:b/>
                <w:bCs/>
                <w:snapToGrid w:val="0"/>
                <w:color w:val="000000"/>
              </w:rPr>
            </w:pPr>
            <w:r w:rsidRPr="71A0846D">
              <w:rPr>
                <w:b/>
                <w:bCs/>
                <w:snapToGrid w:val="0"/>
                <w:color w:val="000000"/>
              </w:rPr>
              <w:t>Amounts</w:t>
            </w:r>
          </w:p>
        </w:tc>
      </w:tr>
      <w:tr w:rsidR="006906D9" w:rsidRPr="00455585" w14:paraId="2D6935B0" w14:textId="77777777" w:rsidTr="006906D9">
        <w:trPr>
          <w:cantSplit/>
          <w:trHeight w:val="50"/>
        </w:trPr>
        <w:tc>
          <w:tcPr>
            <w:tcW w:w="9095" w:type="dxa"/>
            <w:tcBorders>
              <w:top w:val="single" w:sz="6" w:space="0" w:color="auto"/>
              <w:left w:val="single" w:sz="6" w:space="0" w:color="auto"/>
              <w:bottom w:val="single" w:sz="6" w:space="0" w:color="auto"/>
              <w:right w:val="single" w:sz="6" w:space="0" w:color="auto"/>
            </w:tcBorders>
          </w:tcPr>
          <w:p w14:paraId="38BCD60A" w14:textId="77777777" w:rsidR="006906D9" w:rsidRPr="00455585" w:rsidRDefault="006906D9" w:rsidP="00D034FA">
            <w:pPr>
              <w:spacing w:before="20" w:after="20"/>
            </w:pPr>
            <w:r w:rsidRPr="71A0846D">
              <w:t>Bedford</w:t>
            </w:r>
          </w:p>
        </w:tc>
        <w:tc>
          <w:tcPr>
            <w:tcW w:w="1394" w:type="dxa"/>
            <w:tcBorders>
              <w:top w:val="single" w:sz="6" w:space="0" w:color="auto"/>
              <w:left w:val="single" w:sz="6" w:space="0" w:color="auto"/>
              <w:bottom w:val="single" w:sz="6" w:space="0" w:color="auto"/>
              <w:right w:val="single" w:sz="6" w:space="0" w:color="auto"/>
            </w:tcBorders>
          </w:tcPr>
          <w:p w14:paraId="3F6C00D8" w14:textId="77777777" w:rsidR="006906D9" w:rsidRDefault="006906D9" w:rsidP="00D034FA">
            <w:pPr>
              <w:jc w:val="right"/>
              <w:rPr>
                <w:color w:val="000000" w:themeColor="text1"/>
                <w:szCs w:val="22"/>
              </w:rPr>
            </w:pPr>
            <w:r w:rsidRPr="71A0846D">
              <w:rPr>
                <w:color w:val="000000" w:themeColor="text1"/>
                <w:szCs w:val="22"/>
              </w:rPr>
              <w:t xml:space="preserve">$44,500 </w:t>
            </w:r>
          </w:p>
        </w:tc>
      </w:tr>
      <w:tr w:rsidR="006906D9" w:rsidRPr="00455585" w14:paraId="16E7160D"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383D64E6" w14:textId="77777777" w:rsidR="006906D9" w:rsidRPr="00455585" w:rsidRDefault="006906D9" w:rsidP="00D034FA">
            <w:pPr>
              <w:spacing w:before="20" w:after="20"/>
            </w:pPr>
            <w:r w:rsidRPr="71A0846D">
              <w:t>Beverly</w:t>
            </w:r>
          </w:p>
        </w:tc>
        <w:tc>
          <w:tcPr>
            <w:tcW w:w="1394" w:type="dxa"/>
            <w:tcBorders>
              <w:top w:val="single" w:sz="6" w:space="0" w:color="auto"/>
              <w:left w:val="single" w:sz="6" w:space="0" w:color="auto"/>
              <w:bottom w:val="single" w:sz="6" w:space="0" w:color="auto"/>
              <w:right w:val="single" w:sz="6" w:space="0" w:color="auto"/>
            </w:tcBorders>
          </w:tcPr>
          <w:p w14:paraId="26549BBB" w14:textId="77777777" w:rsidR="006906D9" w:rsidRDefault="006906D9" w:rsidP="00D034FA">
            <w:pPr>
              <w:jc w:val="right"/>
              <w:rPr>
                <w:color w:val="000000" w:themeColor="text1"/>
                <w:szCs w:val="22"/>
              </w:rPr>
            </w:pPr>
            <w:r w:rsidRPr="71A0846D">
              <w:rPr>
                <w:color w:val="000000" w:themeColor="text1"/>
                <w:szCs w:val="22"/>
              </w:rPr>
              <w:t xml:space="preserve"> $55,950 </w:t>
            </w:r>
          </w:p>
        </w:tc>
      </w:tr>
      <w:tr w:rsidR="006906D9" w:rsidRPr="00455585" w14:paraId="7A0E728D"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3A459E48" w14:textId="77777777" w:rsidR="006906D9" w:rsidRPr="00455585" w:rsidRDefault="006906D9" w:rsidP="00D034FA">
            <w:pPr>
              <w:spacing w:before="20" w:after="20"/>
            </w:pPr>
            <w:r w:rsidRPr="71A0846D">
              <w:t>Boston</w:t>
            </w:r>
          </w:p>
        </w:tc>
        <w:tc>
          <w:tcPr>
            <w:tcW w:w="1394" w:type="dxa"/>
            <w:tcBorders>
              <w:top w:val="single" w:sz="6" w:space="0" w:color="auto"/>
              <w:left w:val="single" w:sz="6" w:space="0" w:color="auto"/>
              <w:bottom w:val="single" w:sz="6" w:space="0" w:color="auto"/>
              <w:right w:val="single" w:sz="6" w:space="0" w:color="auto"/>
            </w:tcBorders>
          </w:tcPr>
          <w:p w14:paraId="1BD5F46B" w14:textId="77777777" w:rsidR="006906D9" w:rsidRDefault="006906D9" w:rsidP="00D034FA">
            <w:pPr>
              <w:jc w:val="right"/>
              <w:rPr>
                <w:color w:val="000000" w:themeColor="text1"/>
                <w:szCs w:val="22"/>
              </w:rPr>
            </w:pPr>
            <w:r w:rsidRPr="71A0846D">
              <w:rPr>
                <w:color w:val="000000" w:themeColor="text1"/>
                <w:szCs w:val="22"/>
              </w:rPr>
              <w:t xml:space="preserve"> $79,899 </w:t>
            </w:r>
          </w:p>
        </w:tc>
      </w:tr>
      <w:tr w:rsidR="006906D9" w:rsidRPr="00455585" w14:paraId="2A88A67C"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174D8895" w14:textId="77777777" w:rsidR="006906D9" w:rsidRPr="00455585" w:rsidRDefault="006906D9" w:rsidP="00D034FA">
            <w:pPr>
              <w:spacing w:before="20" w:after="20"/>
            </w:pPr>
            <w:r w:rsidRPr="71A0846D">
              <w:t>Braintree</w:t>
            </w:r>
          </w:p>
        </w:tc>
        <w:tc>
          <w:tcPr>
            <w:tcW w:w="1394" w:type="dxa"/>
            <w:tcBorders>
              <w:top w:val="single" w:sz="6" w:space="0" w:color="auto"/>
              <w:left w:val="single" w:sz="6" w:space="0" w:color="auto"/>
              <w:bottom w:val="single" w:sz="6" w:space="0" w:color="auto"/>
              <w:right w:val="single" w:sz="6" w:space="0" w:color="auto"/>
            </w:tcBorders>
          </w:tcPr>
          <w:p w14:paraId="147D6B43" w14:textId="77777777" w:rsidR="006906D9" w:rsidRDefault="006906D9" w:rsidP="00D034FA">
            <w:pPr>
              <w:jc w:val="right"/>
              <w:rPr>
                <w:color w:val="000000" w:themeColor="text1"/>
                <w:szCs w:val="22"/>
              </w:rPr>
            </w:pPr>
            <w:r w:rsidRPr="71A0846D">
              <w:rPr>
                <w:color w:val="000000" w:themeColor="text1"/>
                <w:szCs w:val="22"/>
              </w:rPr>
              <w:t xml:space="preserve"> $24,300 </w:t>
            </w:r>
          </w:p>
        </w:tc>
      </w:tr>
      <w:tr w:rsidR="006906D9" w:rsidRPr="00455585" w14:paraId="1B12FDD7"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57679EEA" w14:textId="77777777" w:rsidR="006906D9" w:rsidRPr="00455585" w:rsidRDefault="006906D9" w:rsidP="00D034FA">
            <w:pPr>
              <w:spacing w:before="20" w:after="20"/>
            </w:pPr>
            <w:r w:rsidRPr="71A0846D">
              <w:t>Brookline</w:t>
            </w:r>
          </w:p>
        </w:tc>
        <w:tc>
          <w:tcPr>
            <w:tcW w:w="1394" w:type="dxa"/>
            <w:tcBorders>
              <w:top w:val="single" w:sz="6" w:space="0" w:color="auto"/>
              <w:left w:val="single" w:sz="6" w:space="0" w:color="auto"/>
              <w:bottom w:val="single" w:sz="6" w:space="0" w:color="auto"/>
              <w:right w:val="single" w:sz="6" w:space="0" w:color="auto"/>
            </w:tcBorders>
          </w:tcPr>
          <w:p w14:paraId="3D4855DE" w14:textId="77777777" w:rsidR="006906D9" w:rsidRDefault="006906D9" w:rsidP="00D034FA">
            <w:pPr>
              <w:jc w:val="right"/>
              <w:rPr>
                <w:color w:val="000000" w:themeColor="text1"/>
                <w:szCs w:val="22"/>
              </w:rPr>
            </w:pPr>
            <w:r w:rsidRPr="71A0846D">
              <w:rPr>
                <w:color w:val="000000" w:themeColor="text1"/>
                <w:szCs w:val="22"/>
              </w:rPr>
              <w:t xml:space="preserve"> $120,000 </w:t>
            </w:r>
          </w:p>
        </w:tc>
      </w:tr>
      <w:tr w:rsidR="006906D9" w:rsidRPr="00455585" w14:paraId="5C9DFC94"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42A0F2ED" w14:textId="77777777" w:rsidR="006906D9" w:rsidRPr="00455585" w:rsidRDefault="006906D9" w:rsidP="00D034FA">
            <w:pPr>
              <w:spacing w:before="20" w:after="20"/>
            </w:pPr>
            <w:r w:rsidRPr="71A0846D">
              <w:lastRenderedPageBreak/>
              <w:t>Christa McAuliffe Charter School (District)</w:t>
            </w:r>
          </w:p>
        </w:tc>
        <w:tc>
          <w:tcPr>
            <w:tcW w:w="1394" w:type="dxa"/>
            <w:tcBorders>
              <w:top w:val="single" w:sz="6" w:space="0" w:color="auto"/>
              <w:left w:val="single" w:sz="6" w:space="0" w:color="auto"/>
              <w:bottom w:val="single" w:sz="6" w:space="0" w:color="auto"/>
              <w:right w:val="single" w:sz="6" w:space="0" w:color="auto"/>
            </w:tcBorders>
          </w:tcPr>
          <w:p w14:paraId="3394556D" w14:textId="77777777" w:rsidR="006906D9" w:rsidRDefault="006906D9" w:rsidP="00D034FA">
            <w:pPr>
              <w:jc w:val="right"/>
              <w:rPr>
                <w:color w:val="000000" w:themeColor="text1"/>
                <w:szCs w:val="22"/>
              </w:rPr>
            </w:pPr>
            <w:r w:rsidRPr="71A0846D">
              <w:rPr>
                <w:color w:val="000000" w:themeColor="text1"/>
                <w:szCs w:val="22"/>
              </w:rPr>
              <w:t xml:space="preserve"> $20,000 </w:t>
            </w:r>
          </w:p>
        </w:tc>
      </w:tr>
      <w:tr w:rsidR="006906D9" w:rsidRPr="00455585" w14:paraId="046C080F"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33EFACA2" w14:textId="77777777" w:rsidR="006906D9" w:rsidRPr="00455585" w:rsidRDefault="006906D9" w:rsidP="00D034FA">
            <w:pPr>
              <w:spacing w:before="20" w:after="20"/>
            </w:pPr>
            <w:r w:rsidRPr="71A0846D">
              <w:t>Cohasset [and Hull]</w:t>
            </w:r>
          </w:p>
        </w:tc>
        <w:tc>
          <w:tcPr>
            <w:tcW w:w="1394" w:type="dxa"/>
            <w:tcBorders>
              <w:top w:val="single" w:sz="6" w:space="0" w:color="auto"/>
              <w:left w:val="single" w:sz="6" w:space="0" w:color="auto"/>
              <w:bottom w:val="single" w:sz="6" w:space="0" w:color="auto"/>
              <w:right w:val="single" w:sz="6" w:space="0" w:color="auto"/>
            </w:tcBorders>
          </w:tcPr>
          <w:p w14:paraId="0CBE87CA" w14:textId="77777777" w:rsidR="006906D9" w:rsidRDefault="006906D9" w:rsidP="00D034FA">
            <w:pPr>
              <w:jc w:val="right"/>
              <w:rPr>
                <w:color w:val="000000" w:themeColor="text1"/>
                <w:szCs w:val="22"/>
              </w:rPr>
            </w:pPr>
            <w:r w:rsidRPr="71A0846D">
              <w:rPr>
                <w:color w:val="000000" w:themeColor="text1"/>
                <w:szCs w:val="22"/>
              </w:rPr>
              <w:t xml:space="preserve"> $40,000 </w:t>
            </w:r>
          </w:p>
        </w:tc>
      </w:tr>
      <w:tr w:rsidR="006906D9" w:rsidRPr="00455585" w14:paraId="0652BA41"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3F7DD95A" w14:textId="77777777" w:rsidR="006906D9" w:rsidRPr="00455585" w:rsidRDefault="006906D9" w:rsidP="00D034FA">
            <w:pPr>
              <w:spacing w:before="20" w:after="20"/>
            </w:pPr>
            <w:r w:rsidRPr="71A0846D">
              <w:t>Collaborative for Educational Services [and Amherst-Pelham, Hadley, Mohawk Trail]</w:t>
            </w:r>
          </w:p>
        </w:tc>
        <w:tc>
          <w:tcPr>
            <w:tcW w:w="1394" w:type="dxa"/>
            <w:tcBorders>
              <w:top w:val="single" w:sz="6" w:space="0" w:color="auto"/>
              <w:left w:val="single" w:sz="6" w:space="0" w:color="auto"/>
              <w:bottom w:val="single" w:sz="6" w:space="0" w:color="auto"/>
              <w:right w:val="single" w:sz="6" w:space="0" w:color="auto"/>
            </w:tcBorders>
          </w:tcPr>
          <w:p w14:paraId="5A082A7C" w14:textId="77777777" w:rsidR="006906D9" w:rsidRDefault="006906D9" w:rsidP="00D034FA">
            <w:pPr>
              <w:jc w:val="right"/>
              <w:rPr>
                <w:color w:val="000000" w:themeColor="text1"/>
                <w:szCs w:val="22"/>
              </w:rPr>
            </w:pPr>
            <w:r w:rsidRPr="71A0846D">
              <w:rPr>
                <w:color w:val="000000" w:themeColor="text1"/>
                <w:szCs w:val="22"/>
              </w:rPr>
              <w:t xml:space="preserve"> $52,760 </w:t>
            </w:r>
          </w:p>
        </w:tc>
      </w:tr>
      <w:tr w:rsidR="006906D9" w:rsidRPr="00455585" w14:paraId="1B583162"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2EC015F9" w14:textId="77777777" w:rsidR="006906D9" w:rsidRPr="00455585" w:rsidRDefault="006906D9" w:rsidP="00D034FA">
            <w:pPr>
              <w:spacing w:before="20" w:after="20"/>
            </w:pPr>
            <w:r w:rsidRPr="71A0846D">
              <w:t>Collegiate Charter School of Lowell (District)</w:t>
            </w:r>
          </w:p>
        </w:tc>
        <w:tc>
          <w:tcPr>
            <w:tcW w:w="1394" w:type="dxa"/>
            <w:tcBorders>
              <w:top w:val="single" w:sz="6" w:space="0" w:color="auto"/>
              <w:left w:val="single" w:sz="6" w:space="0" w:color="auto"/>
              <w:bottom w:val="single" w:sz="6" w:space="0" w:color="auto"/>
              <w:right w:val="single" w:sz="6" w:space="0" w:color="auto"/>
            </w:tcBorders>
          </w:tcPr>
          <w:p w14:paraId="1A17BA71" w14:textId="77777777" w:rsidR="006906D9" w:rsidRDefault="006906D9" w:rsidP="00D034FA">
            <w:pPr>
              <w:jc w:val="right"/>
              <w:rPr>
                <w:color w:val="000000" w:themeColor="text1"/>
                <w:szCs w:val="22"/>
              </w:rPr>
            </w:pPr>
            <w:r w:rsidRPr="71A0846D">
              <w:rPr>
                <w:color w:val="000000" w:themeColor="text1"/>
                <w:szCs w:val="22"/>
              </w:rPr>
              <w:t xml:space="preserve"> $35,000 </w:t>
            </w:r>
          </w:p>
        </w:tc>
      </w:tr>
      <w:tr w:rsidR="006906D9" w:rsidRPr="00455585" w14:paraId="5CAF91B8"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216B3626" w14:textId="77777777" w:rsidR="006906D9" w:rsidRPr="00455585" w:rsidRDefault="006906D9" w:rsidP="00D034FA">
            <w:pPr>
              <w:spacing w:before="20" w:after="20"/>
            </w:pPr>
            <w:r w:rsidRPr="71A0846D">
              <w:t>Danvers</w:t>
            </w:r>
          </w:p>
        </w:tc>
        <w:tc>
          <w:tcPr>
            <w:tcW w:w="1394" w:type="dxa"/>
            <w:tcBorders>
              <w:top w:val="single" w:sz="6" w:space="0" w:color="auto"/>
              <w:left w:val="single" w:sz="6" w:space="0" w:color="auto"/>
              <w:bottom w:val="single" w:sz="6" w:space="0" w:color="auto"/>
              <w:right w:val="single" w:sz="6" w:space="0" w:color="auto"/>
            </w:tcBorders>
          </w:tcPr>
          <w:p w14:paraId="29091677" w14:textId="77777777" w:rsidR="006906D9" w:rsidRDefault="006906D9" w:rsidP="00D034FA">
            <w:pPr>
              <w:jc w:val="right"/>
              <w:rPr>
                <w:color w:val="000000" w:themeColor="text1"/>
                <w:szCs w:val="22"/>
              </w:rPr>
            </w:pPr>
            <w:r w:rsidRPr="71A0846D">
              <w:rPr>
                <w:color w:val="000000" w:themeColor="text1"/>
                <w:szCs w:val="22"/>
              </w:rPr>
              <w:t xml:space="preserve"> $42,500 </w:t>
            </w:r>
          </w:p>
        </w:tc>
      </w:tr>
      <w:tr w:rsidR="006906D9" w:rsidRPr="00455585" w14:paraId="2ED952F1"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56762C6A" w14:textId="77777777" w:rsidR="006906D9" w:rsidRPr="00455585" w:rsidRDefault="006906D9" w:rsidP="00D034FA">
            <w:pPr>
              <w:spacing w:before="20" w:after="20"/>
            </w:pPr>
            <w:r w:rsidRPr="71A0846D">
              <w:t>Easthampton</w:t>
            </w:r>
          </w:p>
        </w:tc>
        <w:tc>
          <w:tcPr>
            <w:tcW w:w="1394" w:type="dxa"/>
            <w:tcBorders>
              <w:top w:val="single" w:sz="6" w:space="0" w:color="auto"/>
              <w:left w:val="single" w:sz="6" w:space="0" w:color="auto"/>
              <w:bottom w:val="single" w:sz="6" w:space="0" w:color="auto"/>
              <w:right w:val="single" w:sz="6" w:space="0" w:color="auto"/>
            </w:tcBorders>
          </w:tcPr>
          <w:p w14:paraId="0E92BFEB" w14:textId="77777777" w:rsidR="006906D9" w:rsidRDefault="006906D9" w:rsidP="00D034FA">
            <w:pPr>
              <w:jc w:val="right"/>
              <w:rPr>
                <w:color w:val="000000" w:themeColor="text1"/>
                <w:szCs w:val="22"/>
              </w:rPr>
            </w:pPr>
            <w:r w:rsidRPr="71A0846D">
              <w:rPr>
                <w:color w:val="000000" w:themeColor="text1"/>
                <w:szCs w:val="22"/>
              </w:rPr>
              <w:t xml:space="preserve"> $80,000</w:t>
            </w:r>
          </w:p>
        </w:tc>
      </w:tr>
      <w:tr w:rsidR="006906D9" w:rsidRPr="00455585" w14:paraId="3B5D96A1"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624FC6B5" w14:textId="77777777" w:rsidR="006906D9" w:rsidRPr="00455585" w:rsidRDefault="006906D9" w:rsidP="00D034FA">
            <w:pPr>
              <w:spacing w:before="20" w:after="20"/>
              <w:rPr>
                <w:szCs w:val="22"/>
              </w:rPr>
            </w:pPr>
            <w:r w:rsidRPr="71A0846D">
              <w:rPr>
                <w:color w:val="000000" w:themeColor="text1"/>
                <w:szCs w:val="22"/>
              </w:rPr>
              <w:t>Essex North Shore Agricultural and Technical School District</w:t>
            </w:r>
          </w:p>
        </w:tc>
        <w:tc>
          <w:tcPr>
            <w:tcW w:w="1394" w:type="dxa"/>
            <w:tcBorders>
              <w:top w:val="single" w:sz="6" w:space="0" w:color="auto"/>
              <w:left w:val="single" w:sz="6" w:space="0" w:color="auto"/>
              <w:bottom w:val="single" w:sz="6" w:space="0" w:color="auto"/>
              <w:right w:val="single" w:sz="6" w:space="0" w:color="auto"/>
            </w:tcBorders>
          </w:tcPr>
          <w:p w14:paraId="298701D2" w14:textId="77777777" w:rsidR="006906D9" w:rsidRDefault="006906D9" w:rsidP="00D034FA">
            <w:pPr>
              <w:jc w:val="right"/>
              <w:rPr>
                <w:color w:val="000000" w:themeColor="text1"/>
                <w:szCs w:val="22"/>
              </w:rPr>
            </w:pPr>
            <w:r w:rsidRPr="71A0846D">
              <w:rPr>
                <w:color w:val="000000" w:themeColor="text1"/>
                <w:szCs w:val="22"/>
              </w:rPr>
              <w:t xml:space="preserve"> $40,000 </w:t>
            </w:r>
          </w:p>
        </w:tc>
      </w:tr>
      <w:tr w:rsidR="006906D9" w:rsidRPr="00455585" w14:paraId="5D8BFCF0"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106860F4" w14:textId="77777777" w:rsidR="006906D9" w:rsidRPr="00455585" w:rsidRDefault="006906D9" w:rsidP="00D034FA">
            <w:pPr>
              <w:spacing w:before="20" w:after="20"/>
              <w:rPr>
                <w:szCs w:val="22"/>
              </w:rPr>
            </w:pPr>
            <w:r w:rsidRPr="71A0846D">
              <w:rPr>
                <w:color w:val="000000" w:themeColor="text1"/>
                <w:szCs w:val="22"/>
              </w:rPr>
              <w:t>Fitchburg</w:t>
            </w:r>
          </w:p>
        </w:tc>
        <w:tc>
          <w:tcPr>
            <w:tcW w:w="1394" w:type="dxa"/>
            <w:tcBorders>
              <w:top w:val="single" w:sz="6" w:space="0" w:color="auto"/>
              <w:left w:val="single" w:sz="6" w:space="0" w:color="auto"/>
              <w:bottom w:val="single" w:sz="6" w:space="0" w:color="auto"/>
              <w:right w:val="single" w:sz="6" w:space="0" w:color="auto"/>
            </w:tcBorders>
          </w:tcPr>
          <w:p w14:paraId="0F5C288A" w14:textId="77777777" w:rsidR="006906D9" w:rsidRDefault="006906D9" w:rsidP="00D034FA">
            <w:pPr>
              <w:jc w:val="right"/>
              <w:rPr>
                <w:color w:val="000000" w:themeColor="text1"/>
                <w:szCs w:val="22"/>
              </w:rPr>
            </w:pPr>
            <w:r w:rsidRPr="71A0846D">
              <w:rPr>
                <w:color w:val="000000" w:themeColor="text1"/>
                <w:szCs w:val="22"/>
              </w:rPr>
              <w:t xml:space="preserve"> $60,000 </w:t>
            </w:r>
          </w:p>
        </w:tc>
      </w:tr>
      <w:tr w:rsidR="006906D9" w:rsidRPr="00455585" w14:paraId="26E77FF6"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5E7375FA" w14:textId="77777777" w:rsidR="006906D9" w:rsidRPr="00455585" w:rsidRDefault="006906D9" w:rsidP="00D034FA">
            <w:pPr>
              <w:spacing w:before="20" w:after="20"/>
              <w:rPr>
                <w:szCs w:val="22"/>
              </w:rPr>
            </w:pPr>
            <w:r w:rsidRPr="71A0846D">
              <w:rPr>
                <w:color w:val="000000" w:themeColor="text1"/>
                <w:szCs w:val="22"/>
              </w:rPr>
              <w:t>Georgetown</w:t>
            </w:r>
          </w:p>
        </w:tc>
        <w:tc>
          <w:tcPr>
            <w:tcW w:w="1394" w:type="dxa"/>
            <w:tcBorders>
              <w:top w:val="single" w:sz="6" w:space="0" w:color="auto"/>
              <w:left w:val="single" w:sz="6" w:space="0" w:color="auto"/>
              <w:bottom w:val="single" w:sz="6" w:space="0" w:color="auto"/>
              <w:right w:val="single" w:sz="6" w:space="0" w:color="auto"/>
            </w:tcBorders>
          </w:tcPr>
          <w:p w14:paraId="0E81DC27" w14:textId="77777777" w:rsidR="006906D9" w:rsidRDefault="006906D9" w:rsidP="00D034FA">
            <w:pPr>
              <w:jc w:val="right"/>
              <w:rPr>
                <w:color w:val="000000" w:themeColor="text1"/>
                <w:szCs w:val="22"/>
              </w:rPr>
            </w:pPr>
            <w:r w:rsidRPr="71A0846D">
              <w:rPr>
                <w:color w:val="000000" w:themeColor="text1"/>
                <w:szCs w:val="22"/>
              </w:rPr>
              <w:t xml:space="preserve"> $40,000 </w:t>
            </w:r>
          </w:p>
        </w:tc>
      </w:tr>
      <w:tr w:rsidR="006906D9" w:rsidRPr="00455585" w14:paraId="35414055"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1A24D843" w14:textId="77777777" w:rsidR="006906D9" w:rsidRPr="00455585" w:rsidRDefault="006906D9" w:rsidP="00D034FA">
            <w:pPr>
              <w:spacing w:before="20" w:after="20"/>
              <w:rPr>
                <w:szCs w:val="22"/>
              </w:rPr>
            </w:pPr>
            <w:r w:rsidRPr="71A0846D">
              <w:rPr>
                <w:color w:val="000000" w:themeColor="text1"/>
                <w:szCs w:val="22"/>
              </w:rPr>
              <w:t>Greater Commonwealth Virtual District</w:t>
            </w:r>
          </w:p>
        </w:tc>
        <w:tc>
          <w:tcPr>
            <w:tcW w:w="1394" w:type="dxa"/>
            <w:tcBorders>
              <w:top w:val="single" w:sz="6" w:space="0" w:color="auto"/>
              <w:left w:val="single" w:sz="6" w:space="0" w:color="auto"/>
              <w:bottom w:val="single" w:sz="6" w:space="0" w:color="auto"/>
              <w:right w:val="single" w:sz="6" w:space="0" w:color="auto"/>
            </w:tcBorders>
          </w:tcPr>
          <w:p w14:paraId="1289384B" w14:textId="77777777" w:rsidR="006906D9" w:rsidRDefault="006906D9" w:rsidP="00D034FA">
            <w:pPr>
              <w:jc w:val="right"/>
              <w:rPr>
                <w:color w:val="000000" w:themeColor="text1"/>
                <w:szCs w:val="22"/>
              </w:rPr>
            </w:pPr>
            <w:r w:rsidRPr="71A0846D">
              <w:rPr>
                <w:color w:val="000000" w:themeColor="text1"/>
                <w:szCs w:val="22"/>
              </w:rPr>
              <w:t xml:space="preserve"> $40,000 </w:t>
            </w:r>
          </w:p>
        </w:tc>
      </w:tr>
      <w:tr w:rsidR="006906D9" w:rsidRPr="00455585" w14:paraId="0C5C1882"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234DC15E" w14:textId="77777777" w:rsidR="006906D9" w:rsidRPr="00455585" w:rsidRDefault="006906D9" w:rsidP="00D034FA">
            <w:pPr>
              <w:spacing w:before="20" w:after="20"/>
              <w:rPr>
                <w:szCs w:val="22"/>
              </w:rPr>
            </w:pPr>
            <w:r w:rsidRPr="71A0846D">
              <w:rPr>
                <w:color w:val="000000" w:themeColor="text1"/>
                <w:szCs w:val="22"/>
              </w:rPr>
              <w:t>Greenfield</w:t>
            </w:r>
          </w:p>
        </w:tc>
        <w:tc>
          <w:tcPr>
            <w:tcW w:w="1394" w:type="dxa"/>
            <w:tcBorders>
              <w:top w:val="single" w:sz="6" w:space="0" w:color="auto"/>
              <w:left w:val="single" w:sz="6" w:space="0" w:color="auto"/>
              <w:bottom w:val="single" w:sz="6" w:space="0" w:color="auto"/>
              <w:right w:val="single" w:sz="6" w:space="0" w:color="auto"/>
            </w:tcBorders>
          </w:tcPr>
          <w:p w14:paraId="78FFE75F" w14:textId="77777777" w:rsidR="006906D9" w:rsidRDefault="006906D9" w:rsidP="00D034FA">
            <w:pPr>
              <w:jc w:val="right"/>
              <w:rPr>
                <w:color w:val="000000" w:themeColor="text1"/>
                <w:szCs w:val="22"/>
              </w:rPr>
            </w:pPr>
            <w:r w:rsidRPr="71A0846D">
              <w:rPr>
                <w:color w:val="000000" w:themeColor="text1"/>
                <w:szCs w:val="22"/>
              </w:rPr>
              <w:t xml:space="preserve"> $18,490 </w:t>
            </w:r>
          </w:p>
        </w:tc>
      </w:tr>
      <w:tr w:rsidR="006906D9" w:rsidRPr="00455585" w14:paraId="45526103"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4424E368" w14:textId="77777777" w:rsidR="006906D9" w:rsidRPr="00455585" w:rsidRDefault="006906D9" w:rsidP="00D034FA">
            <w:pPr>
              <w:spacing w:before="20" w:after="20"/>
              <w:rPr>
                <w:szCs w:val="22"/>
              </w:rPr>
            </w:pPr>
            <w:r w:rsidRPr="71A0846D">
              <w:rPr>
                <w:color w:val="000000" w:themeColor="text1"/>
                <w:szCs w:val="22"/>
              </w:rPr>
              <w:t>Haverhill</w:t>
            </w:r>
          </w:p>
        </w:tc>
        <w:tc>
          <w:tcPr>
            <w:tcW w:w="1394" w:type="dxa"/>
            <w:tcBorders>
              <w:top w:val="single" w:sz="6" w:space="0" w:color="auto"/>
              <w:left w:val="single" w:sz="6" w:space="0" w:color="auto"/>
              <w:bottom w:val="single" w:sz="6" w:space="0" w:color="auto"/>
              <w:right w:val="single" w:sz="6" w:space="0" w:color="auto"/>
            </w:tcBorders>
          </w:tcPr>
          <w:p w14:paraId="5634DEC0" w14:textId="77777777" w:rsidR="006906D9" w:rsidRDefault="006906D9" w:rsidP="00D034FA">
            <w:pPr>
              <w:jc w:val="right"/>
              <w:rPr>
                <w:color w:val="000000" w:themeColor="text1"/>
                <w:szCs w:val="22"/>
              </w:rPr>
            </w:pPr>
            <w:r w:rsidRPr="71A0846D">
              <w:rPr>
                <w:color w:val="000000" w:themeColor="text1"/>
                <w:szCs w:val="22"/>
              </w:rPr>
              <w:t xml:space="preserve"> $63,700 </w:t>
            </w:r>
          </w:p>
        </w:tc>
      </w:tr>
      <w:tr w:rsidR="006906D9" w:rsidRPr="00455585" w14:paraId="1DB639C4"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04609433" w14:textId="77777777" w:rsidR="006906D9" w:rsidRPr="00455585" w:rsidRDefault="006906D9" w:rsidP="00D034FA">
            <w:pPr>
              <w:spacing w:before="20" w:after="20"/>
              <w:rPr>
                <w:szCs w:val="22"/>
              </w:rPr>
            </w:pPr>
            <w:r w:rsidRPr="71A0846D">
              <w:rPr>
                <w:color w:val="000000" w:themeColor="text1"/>
                <w:szCs w:val="22"/>
              </w:rPr>
              <w:t>Lexington</w:t>
            </w:r>
          </w:p>
        </w:tc>
        <w:tc>
          <w:tcPr>
            <w:tcW w:w="1394" w:type="dxa"/>
            <w:tcBorders>
              <w:top w:val="single" w:sz="6" w:space="0" w:color="auto"/>
              <w:left w:val="single" w:sz="6" w:space="0" w:color="auto"/>
              <w:bottom w:val="single" w:sz="6" w:space="0" w:color="auto"/>
              <w:right w:val="single" w:sz="6" w:space="0" w:color="auto"/>
            </w:tcBorders>
          </w:tcPr>
          <w:p w14:paraId="08220F6B" w14:textId="77777777" w:rsidR="006906D9" w:rsidRDefault="006906D9" w:rsidP="00D034FA">
            <w:pPr>
              <w:jc w:val="right"/>
              <w:rPr>
                <w:color w:val="000000" w:themeColor="text1"/>
                <w:szCs w:val="22"/>
              </w:rPr>
            </w:pPr>
            <w:r w:rsidRPr="71A0846D">
              <w:rPr>
                <w:color w:val="000000" w:themeColor="text1"/>
                <w:szCs w:val="22"/>
              </w:rPr>
              <w:t xml:space="preserve"> $67,000 </w:t>
            </w:r>
          </w:p>
        </w:tc>
      </w:tr>
      <w:tr w:rsidR="006906D9" w:rsidRPr="00455585" w14:paraId="3C843C86"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72D2C906" w14:textId="77777777" w:rsidR="006906D9" w:rsidRPr="00455585" w:rsidRDefault="006906D9" w:rsidP="00D034FA">
            <w:pPr>
              <w:spacing w:before="20" w:after="20"/>
              <w:rPr>
                <w:szCs w:val="22"/>
              </w:rPr>
            </w:pPr>
            <w:r w:rsidRPr="71A0846D">
              <w:rPr>
                <w:color w:val="000000" w:themeColor="text1"/>
                <w:szCs w:val="22"/>
              </w:rPr>
              <w:t>Lynn</w:t>
            </w:r>
          </w:p>
        </w:tc>
        <w:tc>
          <w:tcPr>
            <w:tcW w:w="1394" w:type="dxa"/>
            <w:tcBorders>
              <w:top w:val="single" w:sz="6" w:space="0" w:color="auto"/>
              <w:left w:val="single" w:sz="6" w:space="0" w:color="auto"/>
              <w:bottom w:val="single" w:sz="6" w:space="0" w:color="auto"/>
              <w:right w:val="single" w:sz="6" w:space="0" w:color="auto"/>
            </w:tcBorders>
          </w:tcPr>
          <w:p w14:paraId="1B76ED8F" w14:textId="77777777" w:rsidR="006906D9" w:rsidRDefault="006906D9" w:rsidP="00D034FA">
            <w:pPr>
              <w:jc w:val="right"/>
              <w:rPr>
                <w:color w:val="000000" w:themeColor="text1"/>
                <w:szCs w:val="22"/>
              </w:rPr>
            </w:pPr>
            <w:r w:rsidRPr="71A0846D">
              <w:rPr>
                <w:color w:val="000000" w:themeColor="text1"/>
                <w:szCs w:val="22"/>
              </w:rPr>
              <w:t xml:space="preserve"> $151,020 </w:t>
            </w:r>
          </w:p>
        </w:tc>
      </w:tr>
      <w:tr w:rsidR="006906D9" w:rsidRPr="00455585" w14:paraId="72974D67"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3812B5A6" w14:textId="77777777" w:rsidR="006906D9" w:rsidRPr="00455585" w:rsidRDefault="006906D9" w:rsidP="00D034FA">
            <w:pPr>
              <w:spacing w:before="20" w:after="20"/>
              <w:rPr>
                <w:szCs w:val="22"/>
              </w:rPr>
            </w:pPr>
            <w:r w:rsidRPr="71A0846D">
              <w:rPr>
                <w:color w:val="000000" w:themeColor="text1"/>
                <w:szCs w:val="22"/>
              </w:rPr>
              <w:t>Malden</w:t>
            </w:r>
          </w:p>
        </w:tc>
        <w:tc>
          <w:tcPr>
            <w:tcW w:w="1394" w:type="dxa"/>
            <w:tcBorders>
              <w:top w:val="single" w:sz="6" w:space="0" w:color="auto"/>
              <w:left w:val="single" w:sz="6" w:space="0" w:color="auto"/>
              <w:bottom w:val="single" w:sz="6" w:space="0" w:color="auto"/>
              <w:right w:val="single" w:sz="6" w:space="0" w:color="auto"/>
            </w:tcBorders>
          </w:tcPr>
          <w:p w14:paraId="40CF7A65" w14:textId="77777777" w:rsidR="006906D9" w:rsidRDefault="006906D9" w:rsidP="00D034FA">
            <w:pPr>
              <w:jc w:val="right"/>
              <w:rPr>
                <w:color w:val="000000" w:themeColor="text1"/>
                <w:szCs w:val="22"/>
              </w:rPr>
            </w:pPr>
            <w:r w:rsidRPr="71A0846D">
              <w:rPr>
                <w:color w:val="000000" w:themeColor="text1"/>
                <w:szCs w:val="22"/>
              </w:rPr>
              <w:t xml:space="preserve"> $6,966 </w:t>
            </w:r>
          </w:p>
        </w:tc>
      </w:tr>
      <w:tr w:rsidR="006906D9" w:rsidRPr="00455585" w14:paraId="311E3116"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31816B05" w14:textId="77777777" w:rsidR="006906D9" w:rsidRPr="00455585" w:rsidRDefault="006906D9" w:rsidP="00D034FA">
            <w:pPr>
              <w:spacing w:before="20" w:after="20"/>
              <w:rPr>
                <w:szCs w:val="22"/>
              </w:rPr>
            </w:pPr>
            <w:r w:rsidRPr="71A0846D">
              <w:rPr>
                <w:color w:val="000000" w:themeColor="text1"/>
                <w:szCs w:val="22"/>
              </w:rPr>
              <w:t>Maynard</w:t>
            </w:r>
          </w:p>
        </w:tc>
        <w:tc>
          <w:tcPr>
            <w:tcW w:w="1394" w:type="dxa"/>
            <w:tcBorders>
              <w:top w:val="single" w:sz="6" w:space="0" w:color="auto"/>
              <w:left w:val="single" w:sz="6" w:space="0" w:color="auto"/>
              <w:bottom w:val="single" w:sz="6" w:space="0" w:color="auto"/>
              <w:right w:val="single" w:sz="6" w:space="0" w:color="auto"/>
            </w:tcBorders>
          </w:tcPr>
          <w:p w14:paraId="4CF3695F" w14:textId="77777777" w:rsidR="006906D9" w:rsidRDefault="006906D9" w:rsidP="00D034FA">
            <w:pPr>
              <w:jc w:val="right"/>
              <w:rPr>
                <w:color w:val="000000" w:themeColor="text1"/>
                <w:szCs w:val="22"/>
              </w:rPr>
            </w:pPr>
            <w:r w:rsidRPr="71A0846D">
              <w:rPr>
                <w:color w:val="000000" w:themeColor="text1"/>
                <w:szCs w:val="22"/>
              </w:rPr>
              <w:t xml:space="preserve"> $80,000 </w:t>
            </w:r>
          </w:p>
        </w:tc>
      </w:tr>
      <w:tr w:rsidR="006906D9" w:rsidRPr="00455585" w14:paraId="4979C894"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6E4DEF15" w14:textId="77777777" w:rsidR="006906D9" w:rsidRPr="00455585" w:rsidRDefault="006906D9" w:rsidP="00D034FA">
            <w:pPr>
              <w:spacing w:before="20" w:after="20"/>
              <w:rPr>
                <w:szCs w:val="22"/>
              </w:rPr>
            </w:pPr>
            <w:r w:rsidRPr="71A0846D">
              <w:rPr>
                <w:color w:val="000000" w:themeColor="text1"/>
                <w:szCs w:val="22"/>
              </w:rPr>
              <w:t>New Bedford</w:t>
            </w:r>
          </w:p>
        </w:tc>
        <w:tc>
          <w:tcPr>
            <w:tcW w:w="1394" w:type="dxa"/>
            <w:tcBorders>
              <w:top w:val="single" w:sz="6" w:space="0" w:color="auto"/>
              <w:left w:val="single" w:sz="6" w:space="0" w:color="auto"/>
              <w:bottom w:val="single" w:sz="6" w:space="0" w:color="auto"/>
              <w:right w:val="single" w:sz="6" w:space="0" w:color="auto"/>
            </w:tcBorders>
          </w:tcPr>
          <w:p w14:paraId="3ED9ED84" w14:textId="77777777" w:rsidR="006906D9" w:rsidRDefault="006906D9" w:rsidP="00D034FA">
            <w:pPr>
              <w:jc w:val="right"/>
              <w:rPr>
                <w:color w:val="000000" w:themeColor="text1"/>
                <w:szCs w:val="22"/>
              </w:rPr>
            </w:pPr>
            <w:r w:rsidRPr="71A0846D">
              <w:rPr>
                <w:color w:val="000000" w:themeColor="text1"/>
                <w:szCs w:val="22"/>
              </w:rPr>
              <w:t xml:space="preserve"> $109,930 </w:t>
            </w:r>
          </w:p>
        </w:tc>
      </w:tr>
      <w:tr w:rsidR="006906D9" w14:paraId="37A71EE0"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6010B79F" w14:textId="77777777" w:rsidR="006906D9" w:rsidRDefault="006906D9" w:rsidP="00D034FA">
            <w:pPr>
              <w:rPr>
                <w:color w:val="000000" w:themeColor="text1"/>
                <w:szCs w:val="22"/>
              </w:rPr>
            </w:pPr>
            <w:r w:rsidRPr="67A5E65B">
              <w:rPr>
                <w:color w:val="000000" w:themeColor="text1"/>
                <w:szCs w:val="22"/>
              </w:rPr>
              <w:t>Newton</w:t>
            </w:r>
          </w:p>
        </w:tc>
        <w:tc>
          <w:tcPr>
            <w:tcW w:w="1394" w:type="dxa"/>
            <w:tcBorders>
              <w:top w:val="single" w:sz="6" w:space="0" w:color="auto"/>
              <w:left w:val="single" w:sz="6" w:space="0" w:color="auto"/>
              <w:bottom w:val="single" w:sz="6" w:space="0" w:color="auto"/>
              <w:right w:val="single" w:sz="6" w:space="0" w:color="auto"/>
            </w:tcBorders>
          </w:tcPr>
          <w:p w14:paraId="7C613124" w14:textId="77777777" w:rsidR="006906D9" w:rsidRDefault="006906D9" w:rsidP="00D034FA">
            <w:pPr>
              <w:jc w:val="right"/>
              <w:rPr>
                <w:color w:val="000000" w:themeColor="text1"/>
                <w:szCs w:val="22"/>
              </w:rPr>
            </w:pPr>
            <w:r w:rsidRPr="67A5E65B">
              <w:rPr>
                <w:color w:val="000000" w:themeColor="text1"/>
                <w:szCs w:val="22"/>
              </w:rPr>
              <w:t>$113,000</w:t>
            </w:r>
          </w:p>
        </w:tc>
      </w:tr>
      <w:tr w:rsidR="006906D9" w:rsidRPr="00455585" w14:paraId="06DC527E"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21584753" w14:textId="77777777" w:rsidR="006906D9" w:rsidRPr="00455585" w:rsidRDefault="006906D9" w:rsidP="00D034FA">
            <w:pPr>
              <w:spacing w:before="20" w:after="20"/>
              <w:rPr>
                <w:szCs w:val="22"/>
              </w:rPr>
            </w:pPr>
            <w:r w:rsidRPr="71A0846D">
              <w:rPr>
                <w:color w:val="000000" w:themeColor="text1"/>
                <w:szCs w:val="22"/>
              </w:rPr>
              <w:t>Northboro-Southboro</w:t>
            </w:r>
          </w:p>
        </w:tc>
        <w:tc>
          <w:tcPr>
            <w:tcW w:w="1394" w:type="dxa"/>
            <w:tcBorders>
              <w:top w:val="single" w:sz="6" w:space="0" w:color="auto"/>
              <w:left w:val="single" w:sz="6" w:space="0" w:color="auto"/>
              <w:bottom w:val="single" w:sz="6" w:space="0" w:color="auto"/>
              <w:right w:val="single" w:sz="6" w:space="0" w:color="auto"/>
            </w:tcBorders>
          </w:tcPr>
          <w:p w14:paraId="52B50DB9" w14:textId="77777777" w:rsidR="006906D9" w:rsidRDefault="006906D9" w:rsidP="00D034FA">
            <w:pPr>
              <w:jc w:val="right"/>
              <w:rPr>
                <w:color w:val="000000" w:themeColor="text1"/>
                <w:szCs w:val="22"/>
              </w:rPr>
            </w:pPr>
            <w:r w:rsidRPr="71A0846D">
              <w:rPr>
                <w:color w:val="000000" w:themeColor="text1"/>
                <w:szCs w:val="22"/>
              </w:rPr>
              <w:t xml:space="preserve"> $80,000 </w:t>
            </w:r>
          </w:p>
        </w:tc>
      </w:tr>
      <w:tr w:rsidR="006906D9" w:rsidRPr="00455585" w14:paraId="6D6B0945"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4D556EE9" w14:textId="77777777" w:rsidR="006906D9" w:rsidRPr="00455585" w:rsidRDefault="006906D9" w:rsidP="00D034FA">
            <w:pPr>
              <w:shd w:val="clear" w:color="auto" w:fill="FFFFFF" w:themeFill="background1"/>
              <w:rPr>
                <w:color w:val="000000"/>
                <w:szCs w:val="22"/>
              </w:rPr>
            </w:pPr>
            <w:r w:rsidRPr="71A0846D">
              <w:rPr>
                <w:color w:val="000000" w:themeColor="text1"/>
                <w:szCs w:val="22"/>
              </w:rPr>
              <w:t>Northborough [and Southborough]</w:t>
            </w:r>
          </w:p>
        </w:tc>
        <w:tc>
          <w:tcPr>
            <w:tcW w:w="1394" w:type="dxa"/>
            <w:tcBorders>
              <w:top w:val="single" w:sz="6" w:space="0" w:color="auto"/>
              <w:left w:val="single" w:sz="6" w:space="0" w:color="auto"/>
              <w:bottom w:val="single" w:sz="6" w:space="0" w:color="auto"/>
              <w:right w:val="single" w:sz="6" w:space="0" w:color="auto"/>
            </w:tcBorders>
          </w:tcPr>
          <w:p w14:paraId="618CB0E4" w14:textId="77777777" w:rsidR="006906D9" w:rsidRDefault="006906D9" w:rsidP="00D034FA">
            <w:pPr>
              <w:jc w:val="right"/>
              <w:rPr>
                <w:color w:val="000000" w:themeColor="text1"/>
                <w:szCs w:val="22"/>
              </w:rPr>
            </w:pPr>
            <w:r w:rsidRPr="71A0846D">
              <w:rPr>
                <w:color w:val="000000" w:themeColor="text1"/>
                <w:szCs w:val="22"/>
              </w:rPr>
              <w:t xml:space="preserve"> $79,960 </w:t>
            </w:r>
          </w:p>
        </w:tc>
      </w:tr>
      <w:tr w:rsidR="006906D9" w:rsidRPr="00455585" w14:paraId="4057A292"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3E4F923B" w14:textId="77777777" w:rsidR="006906D9" w:rsidRPr="00455585" w:rsidRDefault="006906D9" w:rsidP="00D034FA">
            <w:pPr>
              <w:spacing w:before="20" w:after="20"/>
              <w:rPr>
                <w:szCs w:val="22"/>
              </w:rPr>
            </w:pPr>
            <w:r w:rsidRPr="71A0846D">
              <w:rPr>
                <w:color w:val="000000" w:themeColor="text1"/>
                <w:szCs w:val="22"/>
              </w:rPr>
              <w:t>Peabody</w:t>
            </w:r>
          </w:p>
        </w:tc>
        <w:tc>
          <w:tcPr>
            <w:tcW w:w="1394" w:type="dxa"/>
            <w:tcBorders>
              <w:top w:val="single" w:sz="6" w:space="0" w:color="auto"/>
              <w:left w:val="single" w:sz="6" w:space="0" w:color="auto"/>
              <w:bottom w:val="single" w:sz="6" w:space="0" w:color="auto"/>
              <w:right w:val="single" w:sz="6" w:space="0" w:color="auto"/>
            </w:tcBorders>
          </w:tcPr>
          <w:p w14:paraId="0DA9A625" w14:textId="77777777" w:rsidR="006906D9" w:rsidRDefault="006906D9" w:rsidP="00D034FA">
            <w:pPr>
              <w:jc w:val="right"/>
              <w:rPr>
                <w:color w:val="000000" w:themeColor="text1"/>
                <w:szCs w:val="22"/>
              </w:rPr>
            </w:pPr>
            <w:r w:rsidRPr="71A0846D">
              <w:rPr>
                <w:color w:val="000000" w:themeColor="text1"/>
                <w:szCs w:val="22"/>
              </w:rPr>
              <w:t xml:space="preserve"> $80,000 </w:t>
            </w:r>
          </w:p>
        </w:tc>
      </w:tr>
      <w:tr w:rsidR="006906D9" w:rsidRPr="00455585" w14:paraId="60D21EF0"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7D049FAA" w14:textId="77777777" w:rsidR="006906D9" w:rsidRPr="00455585" w:rsidRDefault="006906D9" w:rsidP="00D034FA">
            <w:pPr>
              <w:spacing w:before="20" w:after="20"/>
              <w:rPr>
                <w:szCs w:val="22"/>
              </w:rPr>
            </w:pPr>
            <w:r w:rsidRPr="71A0846D">
              <w:rPr>
                <w:color w:val="000000" w:themeColor="text1"/>
                <w:szCs w:val="22"/>
              </w:rPr>
              <w:t>Pelham</w:t>
            </w:r>
          </w:p>
        </w:tc>
        <w:tc>
          <w:tcPr>
            <w:tcW w:w="1394" w:type="dxa"/>
            <w:tcBorders>
              <w:top w:val="single" w:sz="6" w:space="0" w:color="auto"/>
              <w:left w:val="single" w:sz="6" w:space="0" w:color="auto"/>
              <w:bottom w:val="single" w:sz="6" w:space="0" w:color="auto"/>
              <w:right w:val="single" w:sz="6" w:space="0" w:color="auto"/>
            </w:tcBorders>
          </w:tcPr>
          <w:p w14:paraId="356E3ACA" w14:textId="77777777" w:rsidR="006906D9" w:rsidRDefault="006906D9" w:rsidP="00D034FA">
            <w:pPr>
              <w:jc w:val="right"/>
              <w:rPr>
                <w:color w:val="000000" w:themeColor="text1"/>
                <w:szCs w:val="22"/>
              </w:rPr>
            </w:pPr>
            <w:r w:rsidRPr="71A0846D">
              <w:rPr>
                <w:color w:val="000000" w:themeColor="text1"/>
                <w:szCs w:val="22"/>
              </w:rPr>
              <w:t xml:space="preserve"> $19,980 </w:t>
            </w:r>
          </w:p>
        </w:tc>
      </w:tr>
      <w:tr w:rsidR="006906D9" w:rsidRPr="00455585" w14:paraId="09FB4851"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77F9C8EE" w14:textId="77777777" w:rsidR="006906D9" w:rsidRPr="00455585" w:rsidRDefault="006906D9" w:rsidP="00D034FA">
            <w:pPr>
              <w:spacing w:before="20" w:after="20"/>
              <w:rPr>
                <w:szCs w:val="22"/>
              </w:rPr>
            </w:pPr>
            <w:r w:rsidRPr="71A0846D">
              <w:rPr>
                <w:color w:val="000000" w:themeColor="text1"/>
                <w:szCs w:val="22"/>
              </w:rPr>
              <w:t>Revere</w:t>
            </w:r>
          </w:p>
        </w:tc>
        <w:tc>
          <w:tcPr>
            <w:tcW w:w="1394" w:type="dxa"/>
            <w:tcBorders>
              <w:top w:val="single" w:sz="6" w:space="0" w:color="auto"/>
              <w:left w:val="single" w:sz="6" w:space="0" w:color="auto"/>
              <w:bottom w:val="single" w:sz="6" w:space="0" w:color="auto"/>
              <w:right w:val="single" w:sz="6" w:space="0" w:color="auto"/>
            </w:tcBorders>
          </w:tcPr>
          <w:p w14:paraId="449E5A4E" w14:textId="77777777" w:rsidR="006906D9" w:rsidRDefault="006906D9" w:rsidP="00D034FA">
            <w:pPr>
              <w:jc w:val="right"/>
              <w:rPr>
                <w:color w:val="000000" w:themeColor="text1"/>
                <w:szCs w:val="22"/>
              </w:rPr>
            </w:pPr>
            <w:r w:rsidRPr="71A0846D">
              <w:rPr>
                <w:color w:val="000000" w:themeColor="text1"/>
                <w:szCs w:val="22"/>
              </w:rPr>
              <w:t xml:space="preserve"> $59,260 </w:t>
            </w:r>
          </w:p>
        </w:tc>
      </w:tr>
      <w:tr w:rsidR="006906D9" w:rsidRPr="00455585" w14:paraId="1A7A5154"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08120713" w14:textId="77777777" w:rsidR="006906D9" w:rsidRPr="00455585" w:rsidRDefault="006906D9" w:rsidP="00D034FA">
            <w:pPr>
              <w:spacing w:before="20" w:after="20"/>
              <w:rPr>
                <w:szCs w:val="22"/>
              </w:rPr>
            </w:pPr>
            <w:r w:rsidRPr="71A0846D">
              <w:rPr>
                <w:color w:val="000000" w:themeColor="text1"/>
                <w:szCs w:val="22"/>
              </w:rPr>
              <w:t>Somerset Berkley Regional School District</w:t>
            </w:r>
          </w:p>
        </w:tc>
        <w:tc>
          <w:tcPr>
            <w:tcW w:w="1394" w:type="dxa"/>
            <w:tcBorders>
              <w:top w:val="single" w:sz="6" w:space="0" w:color="auto"/>
              <w:left w:val="single" w:sz="6" w:space="0" w:color="auto"/>
              <w:bottom w:val="single" w:sz="6" w:space="0" w:color="auto"/>
              <w:right w:val="single" w:sz="6" w:space="0" w:color="auto"/>
            </w:tcBorders>
          </w:tcPr>
          <w:p w14:paraId="36A6077F" w14:textId="77777777" w:rsidR="006906D9" w:rsidRDefault="006906D9" w:rsidP="00D034FA">
            <w:pPr>
              <w:jc w:val="right"/>
              <w:rPr>
                <w:color w:val="000000" w:themeColor="text1"/>
                <w:szCs w:val="22"/>
              </w:rPr>
            </w:pPr>
            <w:r w:rsidRPr="71A0846D">
              <w:rPr>
                <w:color w:val="000000" w:themeColor="text1"/>
                <w:szCs w:val="22"/>
              </w:rPr>
              <w:t xml:space="preserve"> $21,200 </w:t>
            </w:r>
          </w:p>
        </w:tc>
      </w:tr>
      <w:tr w:rsidR="006906D9" w:rsidRPr="00455585" w14:paraId="48C311A9"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618ED436" w14:textId="77777777" w:rsidR="006906D9" w:rsidRPr="00455585" w:rsidRDefault="006906D9" w:rsidP="00D034FA">
            <w:pPr>
              <w:spacing w:before="20" w:after="20"/>
              <w:rPr>
                <w:szCs w:val="22"/>
              </w:rPr>
            </w:pPr>
            <w:r w:rsidRPr="71A0846D">
              <w:rPr>
                <w:color w:val="000000" w:themeColor="text1"/>
                <w:szCs w:val="22"/>
              </w:rPr>
              <w:lastRenderedPageBreak/>
              <w:t>South Shore Charter Public (District)</w:t>
            </w:r>
          </w:p>
        </w:tc>
        <w:tc>
          <w:tcPr>
            <w:tcW w:w="1394" w:type="dxa"/>
            <w:tcBorders>
              <w:top w:val="single" w:sz="6" w:space="0" w:color="auto"/>
              <w:left w:val="single" w:sz="6" w:space="0" w:color="auto"/>
              <w:bottom w:val="single" w:sz="6" w:space="0" w:color="auto"/>
              <w:right w:val="single" w:sz="6" w:space="0" w:color="auto"/>
            </w:tcBorders>
          </w:tcPr>
          <w:p w14:paraId="3F700D82" w14:textId="77777777" w:rsidR="006906D9" w:rsidRDefault="006906D9" w:rsidP="00D034FA">
            <w:pPr>
              <w:jc w:val="right"/>
              <w:rPr>
                <w:color w:val="000000" w:themeColor="text1"/>
                <w:szCs w:val="22"/>
              </w:rPr>
            </w:pPr>
            <w:r w:rsidRPr="71A0846D">
              <w:rPr>
                <w:color w:val="000000" w:themeColor="text1"/>
                <w:szCs w:val="22"/>
              </w:rPr>
              <w:t xml:space="preserve"> $52,000 </w:t>
            </w:r>
          </w:p>
        </w:tc>
      </w:tr>
      <w:tr w:rsidR="006906D9" w:rsidRPr="00455585" w14:paraId="274BD3BE"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tcPr>
          <w:p w14:paraId="7E896DA3" w14:textId="77777777" w:rsidR="006906D9" w:rsidRPr="00455585" w:rsidRDefault="006906D9" w:rsidP="00D034FA">
            <w:pPr>
              <w:spacing w:before="20" w:after="20"/>
              <w:rPr>
                <w:szCs w:val="22"/>
              </w:rPr>
            </w:pPr>
            <w:r w:rsidRPr="71A0846D">
              <w:rPr>
                <w:color w:val="000000" w:themeColor="text1"/>
                <w:szCs w:val="22"/>
              </w:rPr>
              <w:t>Southern Berkshire</w:t>
            </w:r>
          </w:p>
        </w:tc>
        <w:tc>
          <w:tcPr>
            <w:tcW w:w="1394" w:type="dxa"/>
            <w:tcBorders>
              <w:top w:val="single" w:sz="6" w:space="0" w:color="auto"/>
              <w:left w:val="single" w:sz="6" w:space="0" w:color="auto"/>
              <w:bottom w:val="single" w:sz="6" w:space="0" w:color="auto"/>
              <w:right w:val="single" w:sz="6" w:space="0" w:color="auto"/>
            </w:tcBorders>
          </w:tcPr>
          <w:p w14:paraId="793FFFF8" w14:textId="77777777" w:rsidR="006906D9" w:rsidRDefault="006906D9" w:rsidP="00D034FA">
            <w:pPr>
              <w:jc w:val="right"/>
              <w:rPr>
                <w:color w:val="000000" w:themeColor="text1"/>
                <w:szCs w:val="22"/>
              </w:rPr>
            </w:pPr>
            <w:r w:rsidRPr="71A0846D">
              <w:rPr>
                <w:color w:val="000000" w:themeColor="text1"/>
                <w:szCs w:val="22"/>
              </w:rPr>
              <w:t xml:space="preserve"> $34,500</w:t>
            </w:r>
          </w:p>
        </w:tc>
      </w:tr>
      <w:tr w:rsidR="006906D9" w:rsidRPr="00455585" w14:paraId="2298F96A" w14:textId="77777777" w:rsidTr="006906D9">
        <w:trPr>
          <w:cantSplit/>
          <w:trHeight w:val="65"/>
        </w:trPr>
        <w:tc>
          <w:tcPr>
            <w:tcW w:w="9095" w:type="dxa"/>
            <w:tcBorders>
              <w:top w:val="single" w:sz="6" w:space="0" w:color="auto"/>
              <w:left w:val="single" w:sz="6" w:space="0" w:color="auto"/>
              <w:bottom w:val="single" w:sz="6" w:space="0" w:color="auto"/>
              <w:right w:val="single" w:sz="6" w:space="0" w:color="auto"/>
            </w:tcBorders>
            <w:vAlign w:val="bottom"/>
          </w:tcPr>
          <w:p w14:paraId="2306E33C" w14:textId="77777777" w:rsidR="006906D9" w:rsidRPr="00455585" w:rsidRDefault="006906D9" w:rsidP="00D034FA">
            <w:pPr>
              <w:rPr>
                <w:b/>
                <w:bCs/>
                <w:color w:val="000000"/>
              </w:rPr>
            </w:pPr>
            <w:r w:rsidRPr="71A0846D">
              <w:rPr>
                <w:b/>
                <w:bCs/>
                <w:color w:val="000000" w:themeColor="text1"/>
              </w:rPr>
              <w:t xml:space="preserve">Total </w:t>
            </w:r>
            <w:r w:rsidRPr="00F857D9">
              <w:rPr>
                <w:b/>
                <w:bCs/>
                <w:color w:val="000000" w:themeColor="text1"/>
              </w:rPr>
              <w:t xml:space="preserve">State </w:t>
            </w:r>
            <w:r w:rsidRPr="71A0846D">
              <w:rPr>
                <w:b/>
                <w:bCs/>
                <w:color w:val="000000" w:themeColor="text1"/>
              </w:rPr>
              <w:t>Funds</w:t>
            </w:r>
          </w:p>
        </w:tc>
        <w:tc>
          <w:tcPr>
            <w:tcW w:w="1394" w:type="dxa"/>
            <w:tcBorders>
              <w:top w:val="single" w:sz="6" w:space="0" w:color="auto"/>
              <w:left w:val="single" w:sz="6" w:space="0" w:color="auto"/>
              <w:bottom w:val="single" w:sz="6" w:space="0" w:color="auto"/>
              <w:right w:val="single" w:sz="6" w:space="0" w:color="auto"/>
            </w:tcBorders>
            <w:vAlign w:val="bottom"/>
          </w:tcPr>
          <w:p w14:paraId="5A484C03" w14:textId="77777777" w:rsidR="006906D9" w:rsidRPr="00F857D9" w:rsidRDefault="006906D9" w:rsidP="00D034FA">
            <w:pPr>
              <w:spacing w:before="20" w:after="20"/>
              <w:jc w:val="right"/>
              <w:rPr>
                <w:b/>
                <w:bCs/>
                <w:szCs w:val="22"/>
              </w:rPr>
            </w:pPr>
            <w:r w:rsidRPr="00F857D9">
              <w:rPr>
                <w:b/>
                <w:bCs/>
              </w:rPr>
              <w:t>$</w:t>
            </w:r>
            <w:r w:rsidRPr="00F857D9">
              <w:rPr>
                <w:b/>
                <w:bCs/>
                <w:szCs w:val="22"/>
              </w:rPr>
              <w:t>1,811,915</w:t>
            </w:r>
          </w:p>
        </w:tc>
      </w:tr>
    </w:tbl>
    <w:p w14:paraId="258E13A0" w14:textId="61A527AE" w:rsidR="00A36185" w:rsidRDefault="00A36185" w:rsidP="25AF2A5A"/>
    <w:p w14:paraId="61A96E07" w14:textId="77777777" w:rsidR="00F71D4F" w:rsidRDefault="00F71D4F" w:rsidP="25AF2A5A"/>
    <w:p w14:paraId="598E7EF9" w14:textId="77777777" w:rsidR="00F71D4F" w:rsidRDefault="00F71D4F" w:rsidP="25AF2A5A"/>
    <w:p w14:paraId="7782421A" w14:textId="77777777" w:rsidR="00F71D4F" w:rsidRDefault="00F71D4F" w:rsidP="25AF2A5A"/>
    <w:p w14:paraId="2EF38450" w14:textId="77777777" w:rsidR="00F71D4F" w:rsidRDefault="00F71D4F" w:rsidP="25AF2A5A"/>
    <w:p w14:paraId="43BCBBCF" w14:textId="77777777" w:rsidR="00F71D4F" w:rsidRDefault="00F71D4F" w:rsidP="25AF2A5A"/>
    <w:p w14:paraId="0450EA19" w14:textId="77777777" w:rsidR="00F71D4F" w:rsidRDefault="00F71D4F" w:rsidP="25AF2A5A"/>
    <w:p w14:paraId="16A7CB41" w14:textId="77777777" w:rsidR="00F71D4F" w:rsidRDefault="00F71D4F" w:rsidP="25AF2A5A"/>
    <w:p w14:paraId="687ABE6E" w14:textId="77777777" w:rsidR="00F71D4F" w:rsidRDefault="00F71D4F" w:rsidP="25AF2A5A"/>
    <w:p w14:paraId="385E75EA" w14:textId="77777777" w:rsidR="00F71D4F" w:rsidRDefault="00F71D4F" w:rsidP="25AF2A5A"/>
    <w:p w14:paraId="5DDA03AC" w14:textId="77777777" w:rsidR="00F71D4F" w:rsidRDefault="00F71D4F" w:rsidP="25AF2A5A"/>
    <w:p w14:paraId="17360674" w14:textId="77777777" w:rsidR="00F71D4F" w:rsidRDefault="00F71D4F" w:rsidP="25AF2A5A"/>
    <w:p w14:paraId="045BDB4E" w14:textId="77777777" w:rsidR="00F71D4F" w:rsidRDefault="00F71D4F" w:rsidP="25AF2A5A"/>
    <w:p w14:paraId="321AD7A9" w14:textId="77777777" w:rsidR="00F71D4F" w:rsidRDefault="00F71D4F" w:rsidP="25AF2A5A"/>
    <w:p w14:paraId="3150AFEA" w14:textId="77777777" w:rsidR="00F71D4F" w:rsidRDefault="00F71D4F" w:rsidP="25AF2A5A"/>
    <w:p w14:paraId="6ECA4E72" w14:textId="77777777" w:rsidR="00F71D4F" w:rsidRDefault="00F71D4F" w:rsidP="25AF2A5A"/>
    <w:p w14:paraId="76865F2D" w14:textId="77777777" w:rsidR="00F71D4F" w:rsidRDefault="00F71D4F" w:rsidP="25AF2A5A"/>
    <w:p w14:paraId="0450AE1C" w14:textId="77777777" w:rsidR="00F71D4F" w:rsidRDefault="00F71D4F" w:rsidP="25AF2A5A"/>
    <w:p w14:paraId="3697322E" w14:textId="77777777" w:rsidR="00F71D4F" w:rsidRDefault="00F71D4F" w:rsidP="25AF2A5A"/>
    <w:p w14:paraId="25F7CAE0" w14:textId="77777777" w:rsidR="00F71D4F" w:rsidRDefault="00F71D4F" w:rsidP="25AF2A5A"/>
    <w:p w14:paraId="539AB320" w14:textId="77777777" w:rsidR="00F71D4F" w:rsidRDefault="00F71D4F" w:rsidP="25AF2A5A"/>
    <w:p w14:paraId="7A99D53F" w14:textId="77777777" w:rsidR="00F71D4F" w:rsidRDefault="00F71D4F" w:rsidP="25AF2A5A"/>
    <w:p w14:paraId="313ADF1D" w14:textId="1B787E03" w:rsidR="00F71D4F" w:rsidRPr="00F71D4F" w:rsidRDefault="00F71D4F" w:rsidP="00A27D71">
      <w:pPr>
        <w:pStyle w:val="Heading2"/>
      </w:pPr>
      <w:r w:rsidRPr="0096038A">
        <w:lastRenderedPageBreak/>
        <w:t>FY202</w:t>
      </w:r>
      <w:r>
        <w:t>7</w:t>
      </w:r>
      <w:r w:rsidRPr="0096038A">
        <w:t xml:space="preserve"> </w:t>
      </w:r>
      <w:r w:rsidRPr="00DB7181">
        <w:t>Registered Teacher Apprenticeship Program (RTAP) Planning Year Grant</w:t>
      </w:r>
      <w:r>
        <w:t xml:space="preserve"> Fund Code 221P</w:t>
      </w:r>
    </w:p>
    <w:p w14:paraId="7835E880" w14:textId="7503B040" w:rsidR="00F71D4F" w:rsidRPr="00F71D4F" w:rsidRDefault="00F71D4F" w:rsidP="00F71D4F">
      <w:r w:rsidRPr="6B7F1FE7">
        <w:rPr>
          <w:b/>
          <w:bCs/>
        </w:rPr>
        <w:t xml:space="preserve">Funds Allocated: </w:t>
      </w:r>
      <w:r>
        <w:t>$</w:t>
      </w:r>
      <w:proofErr w:type="gramStart"/>
      <w:r>
        <w:t>250,000  (</w:t>
      </w:r>
      <w:proofErr w:type="gramEnd"/>
      <w:r>
        <w:t>State)</w:t>
      </w:r>
    </w:p>
    <w:p w14:paraId="7F53D6A8" w14:textId="238B100B" w:rsidR="00F71D4F" w:rsidRPr="00F71D4F" w:rsidRDefault="00F71D4F" w:rsidP="00F71D4F">
      <w:r w:rsidRPr="4B65000B">
        <w:rPr>
          <w:b/>
          <w:bCs/>
        </w:rPr>
        <w:t>Funds Requested</w:t>
      </w:r>
      <w:r>
        <w:t>: $250,000</w:t>
      </w:r>
    </w:p>
    <w:p w14:paraId="2A594FC9" w14:textId="1943F73A" w:rsidR="00F71D4F" w:rsidRPr="00F71D4F" w:rsidRDefault="00F71D4F" w:rsidP="00A27D71">
      <w:r w:rsidRPr="00F71D4F">
        <w:rPr>
          <w:b/>
          <w:bCs/>
        </w:rPr>
        <w:t>Purpose:</w:t>
      </w:r>
      <w:r w:rsidRPr="00D75745">
        <w:rPr>
          <w:szCs w:val="20"/>
        </w:rPr>
        <w:t xml:space="preserve"> </w:t>
      </w:r>
      <w:r w:rsidRPr="00F71D4F">
        <w:t>To support Massachusetts districts and eligible Local Educational Agencies (LEAs) in designing and planning high-quality Registered Teacher Apprenticeship Programs (RTAP). This planning grant supports one year of strategic planning activities related to registered teacher apprenticeship program development, including but not limited to workforce needs assessments, program design, partnership development with educator preparation providers (EPPs), RTAP application development, recruitment planning, and development of sustainable, equitable registered teacher apprenticeships pathways into the teaching profession. The RTAP planning grant advances building a diverse and effective educator workforce, expanding access to teaching through cost-effective pathways, and strengthening job-embedded preparation in high-need licensure areas such as special education, ESL, early childhood, and STEM.</w:t>
      </w:r>
    </w:p>
    <w:p w14:paraId="3F5691B5" w14:textId="77777777" w:rsidR="00F71D4F" w:rsidRPr="00455585" w:rsidRDefault="00F71D4F" w:rsidP="00F71D4F">
      <w:pPr>
        <w:rPr>
          <w:szCs w:val="22"/>
        </w:rPr>
      </w:pPr>
      <w:r w:rsidRPr="0096038A">
        <w:rPr>
          <w:b/>
          <w:bCs/>
          <w:szCs w:val="22"/>
        </w:rPr>
        <w:t>Number of Proposals Received:</w:t>
      </w:r>
      <w:r>
        <w:rPr>
          <w:szCs w:val="22"/>
        </w:rPr>
        <w:t xml:space="preserve"> 24</w:t>
      </w:r>
    </w:p>
    <w:p w14:paraId="7720B5BA" w14:textId="77777777" w:rsidR="00F71D4F" w:rsidRPr="00455585" w:rsidRDefault="00F71D4F" w:rsidP="00F71D4F">
      <w:pPr>
        <w:rPr>
          <w:szCs w:val="22"/>
        </w:rPr>
      </w:pPr>
      <w:r w:rsidRPr="0096038A">
        <w:rPr>
          <w:b/>
          <w:bCs/>
          <w:szCs w:val="22"/>
        </w:rPr>
        <w:t>Number of Proposals Recommended:</w:t>
      </w:r>
      <w:r>
        <w:rPr>
          <w:szCs w:val="22"/>
        </w:rPr>
        <w:t xml:space="preserve"> 10 </w:t>
      </w:r>
    </w:p>
    <w:p w14:paraId="406D2022" w14:textId="7C671BF2" w:rsidR="00F71D4F" w:rsidRPr="00455585" w:rsidRDefault="00F71D4F" w:rsidP="00F71D4F">
      <w:pPr>
        <w:rPr>
          <w:szCs w:val="22"/>
        </w:rPr>
      </w:pPr>
      <w:r w:rsidRPr="0096038A">
        <w:rPr>
          <w:b/>
          <w:bCs/>
          <w:szCs w:val="22"/>
        </w:rPr>
        <w:t>Number of Proposals Not Recommended:</w:t>
      </w:r>
      <w:r>
        <w:rPr>
          <w:szCs w:val="22"/>
        </w:rPr>
        <w:t xml:space="preserve"> 14</w:t>
      </w:r>
    </w:p>
    <w:p w14:paraId="35768587" w14:textId="50375D49" w:rsidR="00F71D4F" w:rsidRPr="004631A2" w:rsidRDefault="00F71D4F" w:rsidP="00A27D71">
      <w:pPr>
        <w:rPr>
          <w:b/>
          <w:bCs/>
        </w:rPr>
      </w:pPr>
      <w:r w:rsidRPr="00F71D4F">
        <w:rPr>
          <w:b/>
          <w:bCs/>
          <w:szCs w:val="22"/>
        </w:rPr>
        <w:t>Result of Funding:</w:t>
      </w:r>
      <w:r>
        <w:t xml:space="preserve"> </w:t>
      </w:r>
      <w:r w:rsidRPr="00F71D4F">
        <w:t>Selected districts showed strong readiness to move forward with planning in ways that align with DESE priorities. This includes strengthening the educator workforce, expanding clear and accessible pathways for aspiring teachers to enter the profession, and improving student outcomes. With this funding, districts will design Registered Teacher Apprenticeship Programs (RTAP) that create structured, job-embedded pathways for aspiring teachers to earn licensure while working, with the goal of launching RTAPs by Fall 2027. These programs are designed to build a diverse and well-prepared educator pipeline, particularly in high-need areas such as special education, ESL, early childhood, and STEM.</w:t>
      </w:r>
      <w:r w:rsidRPr="004631A2">
        <w:t xml:space="preserve"> </w:t>
      </w:r>
    </w:p>
    <w:p w14:paraId="1EED6955" w14:textId="77777777" w:rsidR="00F71D4F" w:rsidRPr="00455585" w:rsidRDefault="00F71D4F" w:rsidP="00F71D4F">
      <w:pPr>
        <w:jc w:val="both"/>
        <w:rPr>
          <w:szCs w:val="22"/>
        </w:rPr>
      </w:pPr>
    </w:p>
    <w:tbl>
      <w:tblPr>
        <w:tblW w:w="10349" w:type="dxa"/>
        <w:tblLayout w:type="fixed"/>
        <w:tblCellMar>
          <w:left w:w="30" w:type="dxa"/>
          <w:right w:w="30" w:type="dxa"/>
        </w:tblCellMar>
        <w:tblLook w:val="0020" w:firstRow="1" w:lastRow="0" w:firstColumn="0" w:lastColumn="0" w:noHBand="0" w:noVBand="0"/>
        <w:tblCaption w:val="FY27 221P Awardees"/>
        <w:tblDescription w:val="FY27 221P recipients and award amounts "/>
      </w:tblPr>
      <w:tblGrid>
        <w:gridCol w:w="8973"/>
        <w:gridCol w:w="1376"/>
      </w:tblGrid>
      <w:tr w:rsidR="00F71D4F" w:rsidRPr="00455585" w14:paraId="11653258" w14:textId="77777777" w:rsidTr="00F71D4F">
        <w:trPr>
          <w:cantSplit/>
          <w:trHeight w:val="248"/>
          <w:tblHeader/>
        </w:trPr>
        <w:tc>
          <w:tcPr>
            <w:tcW w:w="8973" w:type="dxa"/>
            <w:tcBorders>
              <w:top w:val="single" w:sz="6" w:space="0" w:color="auto"/>
              <w:left w:val="single" w:sz="6" w:space="0" w:color="auto"/>
              <w:bottom w:val="double" w:sz="4" w:space="0" w:color="auto"/>
              <w:right w:val="single" w:sz="6" w:space="0" w:color="auto"/>
            </w:tcBorders>
          </w:tcPr>
          <w:p w14:paraId="14EE9AD4" w14:textId="77777777" w:rsidR="00F71D4F" w:rsidRPr="00455585" w:rsidRDefault="00F71D4F" w:rsidP="00D034FA">
            <w:pPr>
              <w:spacing w:before="20" w:after="20"/>
              <w:jc w:val="center"/>
              <w:rPr>
                <w:b/>
                <w:snapToGrid w:val="0"/>
                <w:color w:val="000000"/>
                <w:szCs w:val="22"/>
              </w:rPr>
            </w:pPr>
            <w:r w:rsidRPr="0096038A">
              <w:rPr>
                <w:b/>
                <w:snapToGrid w:val="0"/>
                <w:color w:val="000000"/>
                <w:szCs w:val="22"/>
              </w:rPr>
              <w:t>Recipients</w:t>
            </w:r>
          </w:p>
        </w:tc>
        <w:tc>
          <w:tcPr>
            <w:tcW w:w="1376" w:type="dxa"/>
            <w:tcBorders>
              <w:top w:val="single" w:sz="6" w:space="0" w:color="auto"/>
              <w:left w:val="single" w:sz="6" w:space="0" w:color="auto"/>
              <w:bottom w:val="double" w:sz="4" w:space="0" w:color="auto"/>
              <w:right w:val="single" w:sz="6" w:space="0" w:color="auto"/>
            </w:tcBorders>
          </w:tcPr>
          <w:p w14:paraId="20B66C4B" w14:textId="77777777" w:rsidR="00F71D4F" w:rsidRPr="00455585" w:rsidRDefault="00F71D4F" w:rsidP="00D034FA">
            <w:pPr>
              <w:spacing w:before="20" w:after="20"/>
              <w:jc w:val="center"/>
              <w:rPr>
                <w:b/>
                <w:snapToGrid w:val="0"/>
                <w:color w:val="000000"/>
                <w:szCs w:val="22"/>
              </w:rPr>
            </w:pPr>
            <w:r w:rsidRPr="0096038A">
              <w:rPr>
                <w:b/>
                <w:snapToGrid w:val="0"/>
                <w:color w:val="000000"/>
                <w:szCs w:val="22"/>
              </w:rPr>
              <w:t>Amounts</w:t>
            </w:r>
          </w:p>
        </w:tc>
      </w:tr>
      <w:tr w:rsidR="00F71D4F" w:rsidRPr="00455585" w14:paraId="37EE226C" w14:textId="77777777" w:rsidTr="00F71D4F">
        <w:trPr>
          <w:cantSplit/>
          <w:trHeight w:val="47"/>
        </w:trPr>
        <w:tc>
          <w:tcPr>
            <w:tcW w:w="8973" w:type="dxa"/>
            <w:tcBorders>
              <w:top w:val="single" w:sz="6" w:space="0" w:color="auto"/>
              <w:left w:val="single" w:sz="6" w:space="0" w:color="auto"/>
              <w:bottom w:val="single" w:sz="6" w:space="0" w:color="auto"/>
              <w:right w:val="single" w:sz="6" w:space="0" w:color="auto"/>
            </w:tcBorders>
          </w:tcPr>
          <w:p w14:paraId="72491D2D" w14:textId="77777777" w:rsidR="00F71D4F" w:rsidRPr="00455585" w:rsidRDefault="00F71D4F" w:rsidP="00D034FA">
            <w:pPr>
              <w:spacing w:before="20" w:after="20"/>
              <w:rPr>
                <w:bCs/>
                <w:szCs w:val="22"/>
              </w:rPr>
            </w:pPr>
            <w:r>
              <w:rPr>
                <w:bCs/>
                <w:szCs w:val="22"/>
              </w:rPr>
              <w:t>Brockton</w:t>
            </w:r>
          </w:p>
        </w:tc>
        <w:tc>
          <w:tcPr>
            <w:tcW w:w="1376" w:type="dxa"/>
            <w:tcBorders>
              <w:top w:val="single" w:sz="6" w:space="0" w:color="auto"/>
              <w:left w:val="single" w:sz="6" w:space="0" w:color="auto"/>
              <w:bottom w:val="single" w:sz="6" w:space="0" w:color="auto"/>
              <w:right w:val="single" w:sz="6" w:space="0" w:color="auto"/>
            </w:tcBorders>
          </w:tcPr>
          <w:p w14:paraId="79F144ED" w14:textId="77777777" w:rsidR="00F71D4F" w:rsidRPr="00455585" w:rsidRDefault="00F71D4F" w:rsidP="00D034FA">
            <w:pPr>
              <w:spacing w:before="20" w:after="20"/>
              <w:jc w:val="right"/>
              <w:rPr>
                <w:szCs w:val="22"/>
              </w:rPr>
            </w:pPr>
            <w:r>
              <w:rPr>
                <w:szCs w:val="22"/>
              </w:rPr>
              <w:t>$25,000</w:t>
            </w:r>
          </w:p>
        </w:tc>
      </w:tr>
      <w:tr w:rsidR="00F71D4F" w:rsidRPr="00455585" w14:paraId="38826BCA"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45AB597C" w14:textId="77777777" w:rsidR="00F71D4F" w:rsidRPr="00455585" w:rsidRDefault="00F71D4F" w:rsidP="00D034FA">
            <w:pPr>
              <w:spacing w:before="20" w:after="20"/>
            </w:pPr>
            <w:r>
              <w:t>Easton</w:t>
            </w:r>
          </w:p>
        </w:tc>
        <w:tc>
          <w:tcPr>
            <w:tcW w:w="1376" w:type="dxa"/>
            <w:tcBorders>
              <w:top w:val="single" w:sz="6" w:space="0" w:color="auto"/>
              <w:left w:val="single" w:sz="6" w:space="0" w:color="auto"/>
              <w:bottom w:val="single" w:sz="6" w:space="0" w:color="auto"/>
              <w:right w:val="single" w:sz="6" w:space="0" w:color="auto"/>
            </w:tcBorders>
          </w:tcPr>
          <w:p w14:paraId="5994B220" w14:textId="77777777" w:rsidR="00F71D4F" w:rsidRPr="00455585" w:rsidRDefault="00F71D4F" w:rsidP="00D034FA">
            <w:pPr>
              <w:spacing w:before="20" w:after="20"/>
              <w:jc w:val="right"/>
              <w:rPr>
                <w:szCs w:val="22"/>
              </w:rPr>
            </w:pPr>
            <w:r>
              <w:rPr>
                <w:szCs w:val="22"/>
              </w:rPr>
              <w:t>$25,000</w:t>
            </w:r>
          </w:p>
        </w:tc>
      </w:tr>
      <w:tr w:rsidR="00F71D4F" w:rsidRPr="00455585" w14:paraId="30912DA5"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7E6DE903" w14:textId="77777777" w:rsidR="00F71D4F" w:rsidRPr="00455585" w:rsidRDefault="00F71D4F" w:rsidP="00D034FA">
            <w:pPr>
              <w:spacing w:before="20" w:after="20"/>
              <w:rPr>
                <w:szCs w:val="22"/>
              </w:rPr>
            </w:pPr>
            <w:r>
              <w:rPr>
                <w:szCs w:val="22"/>
              </w:rPr>
              <w:t>Holyoke</w:t>
            </w:r>
          </w:p>
        </w:tc>
        <w:tc>
          <w:tcPr>
            <w:tcW w:w="1376" w:type="dxa"/>
            <w:tcBorders>
              <w:top w:val="single" w:sz="6" w:space="0" w:color="auto"/>
              <w:left w:val="single" w:sz="6" w:space="0" w:color="auto"/>
              <w:bottom w:val="single" w:sz="6" w:space="0" w:color="auto"/>
              <w:right w:val="single" w:sz="6" w:space="0" w:color="auto"/>
            </w:tcBorders>
          </w:tcPr>
          <w:p w14:paraId="599126FA" w14:textId="77777777" w:rsidR="00F71D4F" w:rsidRPr="00455585" w:rsidRDefault="00F71D4F" w:rsidP="00D034FA">
            <w:pPr>
              <w:spacing w:before="20" w:after="20"/>
              <w:jc w:val="right"/>
              <w:rPr>
                <w:szCs w:val="22"/>
              </w:rPr>
            </w:pPr>
            <w:r>
              <w:rPr>
                <w:szCs w:val="22"/>
              </w:rPr>
              <w:t>$25,000</w:t>
            </w:r>
          </w:p>
        </w:tc>
      </w:tr>
      <w:tr w:rsidR="00F71D4F" w:rsidRPr="00455585" w14:paraId="6DE08574"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4C90F133" w14:textId="77777777" w:rsidR="00F71D4F" w:rsidRPr="00DB7181" w:rsidRDefault="00F71D4F" w:rsidP="00D034FA">
            <w:pPr>
              <w:spacing w:before="20" w:after="20"/>
              <w:rPr>
                <w:bCs/>
                <w:szCs w:val="22"/>
              </w:rPr>
            </w:pPr>
            <w:r>
              <w:rPr>
                <w:bCs/>
                <w:szCs w:val="22"/>
              </w:rPr>
              <w:lastRenderedPageBreak/>
              <w:t>Lawrence</w:t>
            </w:r>
          </w:p>
        </w:tc>
        <w:tc>
          <w:tcPr>
            <w:tcW w:w="1376" w:type="dxa"/>
            <w:tcBorders>
              <w:top w:val="single" w:sz="6" w:space="0" w:color="auto"/>
              <w:left w:val="single" w:sz="6" w:space="0" w:color="auto"/>
              <w:bottom w:val="single" w:sz="6" w:space="0" w:color="auto"/>
              <w:right w:val="single" w:sz="6" w:space="0" w:color="auto"/>
            </w:tcBorders>
          </w:tcPr>
          <w:p w14:paraId="6F821EB2" w14:textId="77777777" w:rsidR="00F71D4F" w:rsidRPr="00455585" w:rsidRDefault="00F71D4F" w:rsidP="00D034FA">
            <w:pPr>
              <w:spacing w:before="20" w:after="20"/>
              <w:jc w:val="right"/>
              <w:rPr>
                <w:szCs w:val="22"/>
              </w:rPr>
            </w:pPr>
            <w:r>
              <w:rPr>
                <w:szCs w:val="22"/>
              </w:rPr>
              <w:t>$25,000</w:t>
            </w:r>
          </w:p>
        </w:tc>
      </w:tr>
      <w:tr w:rsidR="00F71D4F" w:rsidRPr="00455585" w14:paraId="14EE5584"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596C9778" w14:textId="77777777" w:rsidR="00F71D4F" w:rsidRPr="00455585" w:rsidRDefault="00F71D4F" w:rsidP="00D034FA">
            <w:pPr>
              <w:spacing w:before="20" w:after="20"/>
              <w:rPr>
                <w:szCs w:val="22"/>
              </w:rPr>
            </w:pPr>
            <w:r>
              <w:rPr>
                <w:szCs w:val="22"/>
              </w:rPr>
              <w:t>Newton</w:t>
            </w:r>
          </w:p>
        </w:tc>
        <w:tc>
          <w:tcPr>
            <w:tcW w:w="1376" w:type="dxa"/>
            <w:tcBorders>
              <w:top w:val="single" w:sz="6" w:space="0" w:color="auto"/>
              <w:left w:val="single" w:sz="6" w:space="0" w:color="auto"/>
              <w:bottom w:val="single" w:sz="6" w:space="0" w:color="auto"/>
              <w:right w:val="single" w:sz="6" w:space="0" w:color="auto"/>
            </w:tcBorders>
          </w:tcPr>
          <w:p w14:paraId="35FBB8D3" w14:textId="77777777" w:rsidR="00F71D4F" w:rsidRPr="00455585" w:rsidRDefault="00F71D4F" w:rsidP="00D034FA">
            <w:pPr>
              <w:spacing w:before="20" w:after="20"/>
              <w:jc w:val="right"/>
              <w:rPr>
                <w:szCs w:val="22"/>
              </w:rPr>
            </w:pPr>
            <w:r>
              <w:rPr>
                <w:szCs w:val="22"/>
              </w:rPr>
              <w:t>$25,000</w:t>
            </w:r>
          </w:p>
        </w:tc>
      </w:tr>
      <w:tr w:rsidR="00F71D4F" w:rsidRPr="00455585" w14:paraId="0A8A3BA6"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16535AC9" w14:textId="77777777" w:rsidR="00F71D4F" w:rsidRPr="00455585" w:rsidRDefault="00F71D4F" w:rsidP="00D034FA">
            <w:pPr>
              <w:spacing w:before="20" w:after="20"/>
              <w:rPr>
                <w:szCs w:val="22"/>
              </w:rPr>
            </w:pPr>
            <w:r>
              <w:rPr>
                <w:szCs w:val="22"/>
              </w:rPr>
              <w:t>Quincy</w:t>
            </w:r>
          </w:p>
        </w:tc>
        <w:tc>
          <w:tcPr>
            <w:tcW w:w="1376" w:type="dxa"/>
            <w:tcBorders>
              <w:top w:val="single" w:sz="6" w:space="0" w:color="auto"/>
              <w:left w:val="single" w:sz="6" w:space="0" w:color="auto"/>
              <w:bottom w:val="single" w:sz="6" w:space="0" w:color="auto"/>
              <w:right w:val="single" w:sz="6" w:space="0" w:color="auto"/>
            </w:tcBorders>
          </w:tcPr>
          <w:p w14:paraId="16CE7C7B" w14:textId="77777777" w:rsidR="00F71D4F" w:rsidRPr="00455585" w:rsidRDefault="00F71D4F" w:rsidP="00D034FA">
            <w:pPr>
              <w:spacing w:before="20" w:after="20"/>
              <w:jc w:val="right"/>
              <w:rPr>
                <w:szCs w:val="22"/>
              </w:rPr>
            </w:pPr>
            <w:r>
              <w:rPr>
                <w:szCs w:val="22"/>
              </w:rPr>
              <w:t>$25,000</w:t>
            </w:r>
          </w:p>
        </w:tc>
      </w:tr>
      <w:tr w:rsidR="00F71D4F" w:rsidRPr="00455585" w14:paraId="48638EF9"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741F1549" w14:textId="77777777" w:rsidR="00F71D4F" w:rsidRPr="00455585" w:rsidRDefault="00F71D4F" w:rsidP="00D034FA">
            <w:pPr>
              <w:spacing w:before="20" w:after="20"/>
              <w:rPr>
                <w:szCs w:val="22"/>
              </w:rPr>
            </w:pPr>
            <w:r>
              <w:rPr>
                <w:szCs w:val="22"/>
              </w:rPr>
              <w:t>Salem Academy Charter</w:t>
            </w:r>
          </w:p>
        </w:tc>
        <w:tc>
          <w:tcPr>
            <w:tcW w:w="1376" w:type="dxa"/>
            <w:tcBorders>
              <w:top w:val="single" w:sz="6" w:space="0" w:color="auto"/>
              <w:left w:val="single" w:sz="6" w:space="0" w:color="auto"/>
              <w:bottom w:val="single" w:sz="6" w:space="0" w:color="auto"/>
              <w:right w:val="single" w:sz="6" w:space="0" w:color="auto"/>
            </w:tcBorders>
          </w:tcPr>
          <w:p w14:paraId="67808462" w14:textId="77777777" w:rsidR="00F71D4F" w:rsidRPr="00455585" w:rsidRDefault="00F71D4F" w:rsidP="00D034FA">
            <w:pPr>
              <w:spacing w:before="20" w:after="20"/>
              <w:jc w:val="right"/>
              <w:rPr>
                <w:szCs w:val="22"/>
              </w:rPr>
            </w:pPr>
            <w:r>
              <w:rPr>
                <w:szCs w:val="22"/>
              </w:rPr>
              <w:t>$25,000</w:t>
            </w:r>
          </w:p>
        </w:tc>
      </w:tr>
      <w:tr w:rsidR="00F71D4F" w:rsidRPr="00455585" w14:paraId="2E034642"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2E70CB76" w14:textId="77777777" w:rsidR="00F71D4F" w:rsidRPr="00455585" w:rsidRDefault="00F71D4F" w:rsidP="00D034FA">
            <w:pPr>
              <w:spacing w:before="20" w:after="20"/>
            </w:pPr>
            <w:r>
              <w:t>Spencer East Brookfield (Quabbin)</w:t>
            </w:r>
          </w:p>
        </w:tc>
        <w:tc>
          <w:tcPr>
            <w:tcW w:w="1376" w:type="dxa"/>
            <w:tcBorders>
              <w:top w:val="single" w:sz="6" w:space="0" w:color="auto"/>
              <w:left w:val="single" w:sz="6" w:space="0" w:color="auto"/>
              <w:bottom w:val="single" w:sz="6" w:space="0" w:color="auto"/>
              <w:right w:val="single" w:sz="6" w:space="0" w:color="auto"/>
            </w:tcBorders>
          </w:tcPr>
          <w:p w14:paraId="383A4203" w14:textId="77777777" w:rsidR="00F71D4F" w:rsidRPr="00455585" w:rsidRDefault="00F71D4F" w:rsidP="00D034FA">
            <w:pPr>
              <w:spacing w:before="20" w:after="20"/>
              <w:jc w:val="right"/>
              <w:rPr>
                <w:szCs w:val="22"/>
              </w:rPr>
            </w:pPr>
            <w:r>
              <w:rPr>
                <w:szCs w:val="22"/>
              </w:rPr>
              <w:t>$25,000</w:t>
            </w:r>
          </w:p>
        </w:tc>
      </w:tr>
      <w:tr w:rsidR="00F71D4F" w:rsidRPr="00455585" w14:paraId="4C22BC6C"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4EAB0B4C" w14:textId="77777777" w:rsidR="00F71D4F" w:rsidRDefault="00F71D4F" w:rsidP="00D034FA">
            <w:pPr>
              <w:spacing w:before="20" w:after="20"/>
              <w:rPr>
                <w:szCs w:val="22"/>
              </w:rPr>
            </w:pPr>
            <w:r>
              <w:rPr>
                <w:szCs w:val="22"/>
              </w:rPr>
              <w:t>Springfield</w:t>
            </w:r>
          </w:p>
        </w:tc>
        <w:tc>
          <w:tcPr>
            <w:tcW w:w="1376" w:type="dxa"/>
            <w:tcBorders>
              <w:top w:val="single" w:sz="6" w:space="0" w:color="auto"/>
              <w:left w:val="single" w:sz="6" w:space="0" w:color="auto"/>
              <w:bottom w:val="single" w:sz="6" w:space="0" w:color="auto"/>
              <w:right w:val="single" w:sz="6" w:space="0" w:color="auto"/>
            </w:tcBorders>
          </w:tcPr>
          <w:p w14:paraId="12DD3ABA" w14:textId="77777777" w:rsidR="00F71D4F" w:rsidRDefault="00F71D4F" w:rsidP="00D034FA">
            <w:pPr>
              <w:spacing w:before="20" w:after="20"/>
              <w:jc w:val="right"/>
              <w:rPr>
                <w:szCs w:val="22"/>
              </w:rPr>
            </w:pPr>
            <w:r>
              <w:rPr>
                <w:szCs w:val="22"/>
              </w:rPr>
              <w:t>$25,000</w:t>
            </w:r>
          </w:p>
        </w:tc>
      </w:tr>
      <w:tr w:rsidR="00F71D4F" w:rsidRPr="00455585" w14:paraId="01B1942D"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tcPr>
          <w:p w14:paraId="6BA366AE" w14:textId="77777777" w:rsidR="00F71D4F" w:rsidRPr="00455585" w:rsidRDefault="00F71D4F" w:rsidP="00D034FA">
            <w:pPr>
              <w:spacing w:before="20" w:after="20"/>
            </w:pPr>
            <w:r>
              <w:t>Westfield (Chicopee, Granby, Hampden-Wilbraham, Greenfield, Hadley)</w:t>
            </w:r>
          </w:p>
        </w:tc>
        <w:tc>
          <w:tcPr>
            <w:tcW w:w="1376" w:type="dxa"/>
            <w:tcBorders>
              <w:top w:val="single" w:sz="6" w:space="0" w:color="auto"/>
              <w:left w:val="single" w:sz="6" w:space="0" w:color="auto"/>
              <w:bottom w:val="single" w:sz="6" w:space="0" w:color="auto"/>
              <w:right w:val="single" w:sz="6" w:space="0" w:color="auto"/>
            </w:tcBorders>
          </w:tcPr>
          <w:p w14:paraId="76A70D2E" w14:textId="77777777" w:rsidR="00F71D4F" w:rsidRPr="00455585" w:rsidRDefault="00F71D4F" w:rsidP="00D034FA">
            <w:pPr>
              <w:spacing w:before="20" w:after="20"/>
              <w:jc w:val="right"/>
              <w:rPr>
                <w:szCs w:val="22"/>
              </w:rPr>
            </w:pPr>
            <w:r>
              <w:rPr>
                <w:szCs w:val="22"/>
              </w:rPr>
              <w:t>$25,000</w:t>
            </w:r>
          </w:p>
        </w:tc>
      </w:tr>
      <w:tr w:rsidR="00F71D4F" w:rsidRPr="00455585" w14:paraId="0367E7B5" w14:textId="77777777" w:rsidTr="00F71D4F">
        <w:trPr>
          <w:cantSplit/>
          <w:trHeight w:val="61"/>
        </w:trPr>
        <w:tc>
          <w:tcPr>
            <w:tcW w:w="8973" w:type="dxa"/>
            <w:tcBorders>
              <w:top w:val="single" w:sz="6" w:space="0" w:color="auto"/>
              <w:left w:val="single" w:sz="6" w:space="0" w:color="auto"/>
              <w:bottom w:val="single" w:sz="6" w:space="0" w:color="auto"/>
              <w:right w:val="single" w:sz="6" w:space="0" w:color="auto"/>
            </w:tcBorders>
            <w:vAlign w:val="bottom"/>
          </w:tcPr>
          <w:p w14:paraId="148E3C92" w14:textId="77777777" w:rsidR="00F71D4F" w:rsidRPr="00455585" w:rsidRDefault="00F71D4F" w:rsidP="00D034FA">
            <w:pPr>
              <w:rPr>
                <w:b/>
                <w:bCs/>
                <w:color w:val="000000"/>
                <w:szCs w:val="22"/>
              </w:rPr>
            </w:pPr>
            <w:r w:rsidRPr="0096038A">
              <w:rPr>
                <w:b/>
                <w:bCs/>
                <w:color w:val="000000"/>
                <w:szCs w:val="22"/>
              </w:rPr>
              <w:t xml:space="preserve">Total </w:t>
            </w:r>
            <w:r w:rsidRPr="00DB7181">
              <w:rPr>
                <w:b/>
                <w:bCs/>
                <w:color w:val="000000"/>
                <w:szCs w:val="22"/>
              </w:rPr>
              <w:t>State</w:t>
            </w:r>
            <w:r w:rsidRPr="0096038A">
              <w:rPr>
                <w:b/>
                <w:bCs/>
                <w:color w:val="000000"/>
                <w:szCs w:val="22"/>
              </w:rPr>
              <w:t xml:space="preserve"> Funds</w:t>
            </w:r>
          </w:p>
        </w:tc>
        <w:tc>
          <w:tcPr>
            <w:tcW w:w="1376" w:type="dxa"/>
            <w:tcBorders>
              <w:top w:val="single" w:sz="6" w:space="0" w:color="auto"/>
              <w:left w:val="single" w:sz="6" w:space="0" w:color="auto"/>
              <w:bottom w:val="single" w:sz="6" w:space="0" w:color="auto"/>
              <w:right w:val="single" w:sz="6" w:space="0" w:color="auto"/>
            </w:tcBorders>
            <w:vAlign w:val="bottom"/>
          </w:tcPr>
          <w:p w14:paraId="2FB665B0" w14:textId="77777777" w:rsidR="00F71D4F" w:rsidRPr="004631A2" w:rsidRDefault="00F71D4F" w:rsidP="00D034FA">
            <w:pPr>
              <w:spacing w:before="20" w:after="20"/>
              <w:jc w:val="right"/>
              <w:rPr>
                <w:b/>
                <w:bCs/>
                <w:szCs w:val="22"/>
              </w:rPr>
            </w:pPr>
            <w:r w:rsidRPr="004631A2">
              <w:rPr>
                <w:b/>
                <w:bCs/>
                <w:szCs w:val="22"/>
              </w:rPr>
              <w:t>$250,000</w:t>
            </w:r>
          </w:p>
        </w:tc>
      </w:tr>
    </w:tbl>
    <w:p w14:paraId="4430CB44" w14:textId="77777777" w:rsidR="00F71D4F" w:rsidRPr="00455585" w:rsidRDefault="00F71D4F" w:rsidP="00F71D4F">
      <w:pPr>
        <w:spacing w:before="60" w:after="60"/>
        <w:jc w:val="both"/>
        <w:rPr>
          <w:szCs w:val="22"/>
        </w:rPr>
      </w:pPr>
    </w:p>
    <w:p w14:paraId="076E0973" w14:textId="77777777" w:rsidR="00F71D4F" w:rsidRDefault="00F71D4F" w:rsidP="25AF2A5A"/>
    <w:p w14:paraId="0C1DCFD6" w14:textId="77777777" w:rsidR="00D0781F" w:rsidRDefault="00D0781F" w:rsidP="25AF2A5A"/>
    <w:p w14:paraId="13C9056D" w14:textId="77777777" w:rsidR="00D0781F" w:rsidRDefault="00D0781F" w:rsidP="25AF2A5A"/>
    <w:p w14:paraId="72F5FFDC" w14:textId="77777777" w:rsidR="00D0781F" w:rsidRDefault="00D0781F" w:rsidP="25AF2A5A"/>
    <w:p w14:paraId="6FCBE30F" w14:textId="77777777" w:rsidR="00D0781F" w:rsidRDefault="00D0781F" w:rsidP="25AF2A5A"/>
    <w:p w14:paraId="5A773BDD" w14:textId="77777777" w:rsidR="00D0781F" w:rsidRDefault="00D0781F" w:rsidP="25AF2A5A"/>
    <w:p w14:paraId="630B6DEA" w14:textId="77777777" w:rsidR="00D0781F" w:rsidRDefault="00D0781F" w:rsidP="25AF2A5A"/>
    <w:p w14:paraId="1F302898" w14:textId="77777777" w:rsidR="00D0781F" w:rsidRDefault="00D0781F" w:rsidP="25AF2A5A"/>
    <w:p w14:paraId="1CF43E8C" w14:textId="77777777" w:rsidR="00D0781F" w:rsidRDefault="00D0781F" w:rsidP="25AF2A5A"/>
    <w:p w14:paraId="46894F58" w14:textId="77777777" w:rsidR="00D0781F" w:rsidRDefault="00D0781F" w:rsidP="25AF2A5A"/>
    <w:p w14:paraId="0352A04A" w14:textId="77777777" w:rsidR="00D0781F" w:rsidRDefault="00D0781F" w:rsidP="25AF2A5A"/>
    <w:p w14:paraId="75CEE7B3" w14:textId="77777777" w:rsidR="00D0781F" w:rsidRDefault="00D0781F" w:rsidP="25AF2A5A"/>
    <w:p w14:paraId="77657737" w14:textId="77777777" w:rsidR="00D0781F" w:rsidRDefault="00D0781F" w:rsidP="25AF2A5A"/>
    <w:p w14:paraId="06E71008" w14:textId="77777777" w:rsidR="00D0781F" w:rsidRDefault="00D0781F" w:rsidP="25AF2A5A"/>
    <w:p w14:paraId="7EEF19A6" w14:textId="77777777" w:rsidR="00DA4C50" w:rsidRDefault="00DA4C50" w:rsidP="25AF2A5A"/>
    <w:p w14:paraId="6BCE3F5B" w14:textId="77777777" w:rsidR="00DA4C50" w:rsidRDefault="00DA4C50" w:rsidP="25AF2A5A"/>
    <w:p w14:paraId="4F7A4BEA" w14:textId="77777777" w:rsidR="00DA4C50" w:rsidRDefault="00DA4C50" w:rsidP="25AF2A5A"/>
    <w:p w14:paraId="3FF141C5" w14:textId="77777777" w:rsidR="00DA4C50" w:rsidRDefault="00DA4C50" w:rsidP="25AF2A5A"/>
    <w:p w14:paraId="500D1148" w14:textId="5C8C9BB7" w:rsidR="00DA4C50" w:rsidRPr="00DA4C50" w:rsidRDefault="00DA4C50" w:rsidP="00A27D71">
      <w:pPr>
        <w:pStyle w:val="Heading2"/>
      </w:pPr>
      <w:r w:rsidRPr="00EB0B67">
        <w:lastRenderedPageBreak/>
        <w:t>FY2027 Afterschool and Out-of-School Time Subgrants (ASOST-S) Fund Code:</w:t>
      </w:r>
      <w:r>
        <w:t xml:space="preserve"> </w:t>
      </w:r>
      <w:r w:rsidRPr="00EB0B67">
        <w:t>527S-0528</w:t>
      </w:r>
    </w:p>
    <w:p w14:paraId="2337FEE8" w14:textId="73EAB27E" w:rsidR="00DA4C50" w:rsidRPr="00DA4C50" w:rsidRDefault="00DA4C50" w:rsidP="00DA4C50">
      <w:r w:rsidRPr="4B65000B">
        <w:rPr>
          <w:b/>
          <w:bCs/>
        </w:rPr>
        <w:t xml:space="preserve">Funds Allocated: </w:t>
      </w:r>
      <w:r>
        <w:t>$2,940,000 (FC 527S) / $6,845,000 (FC 0528*) (State)</w:t>
      </w:r>
    </w:p>
    <w:p w14:paraId="093D8E3E" w14:textId="160FD826" w:rsidR="00DA4C50" w:rsidRPr="00DA4C50" w:rsidRDefault="00DA4C50" w:rsidP="00DA4C50">
      <w:r w:rsidRPr="4B65000B">
        <w:rPr>
          <w:b/>
          <w:bCs/>
        </w:rPr>
        <w:t>Funds Requested</w:t>
      </w:r>
      <w:r>
        <w:t>: $3,126,537 (FC 527S) / $8,123,010 (FC 0528)</w:t>
      </w:r>
    </w:p>
    <w:p w14:paraId="5CB760D9" w14:textId="7BDE096A" w:rsidR="00DA4C50" w:rsidRPr="00DA4C50" w:rsidRDefault="00DA4C50" w:rsidP="00A27D71">
      <w:r w:rsidRPr="00DA4C50">
        <w:rPr>
          <w:b/>
          <w:bCs/>
        </w:rPr>
        <w:t>Purpose:</w:t>
      </w:r>
      <w:r>
        <w:t xml:space="preserve"> </w:t>
      </w:r>
      <w:r w:rsidRPr="00DA4C50">
        <w:t>The purpose of this state funded competitive grant is to fund several regional or statewide non-profit entities with the ability to subgrant and provide wraparound support to afterschool and out-of-school time (ASOST) programs run by community-based organizations and school districts.</w:t>
      </w:r>
    </w:p>
    <w:p w14:paraId="020B5946" w14:textId="77777777" w:rsidR="00DA4C50" w:rsidRPr="00455585" w:rsidRDefault="00DA4C50" w:rsidP="00DA4C50">
      <w:pPr>
        <w:rPr>
          <w:szCs w:val="22"/>
        </w:rPr>
      </w:pPr>
      <w:r w:rsidRPr="0096038A">
        <w:rPr>
          <w:b/>
          <w:bCs/>
          <w:szCs w:val="22"/>
        </w:rPr>
        <w:t>Number of Proposals Received:</w:t>
      </w:r>
      <w:r>
        <w:rPr>
          <w:szCs w:val="22"/>
        </w:rPr>
        <w:t xml:space="preserve"> 6</w:t>
      </w:r>
    </w:p>
    <w:p w14:paraId="086C9040" w14:textId="77777777" w:rsidR="00DA4C50" w:rsidRPr="00455585" w:rsidRDefault="00DA4C50" w:rsidP="00DA4C50">
      <w:pPr>
        <w:rPr>
          <w:szCs w:val="22"/>
        </w:rPr>
      </w:pPr>
      <w:r w:rsidRPr="0096038A">
        <w:rPr>
          <w:b/>
          <w:bCs/>
          <w:szCs w:val="22"/>
        </w:rPr>
        <w:t>Number of Proposals Recommended:</w:t>
      </w:r>
      <w:r>
        <w:rPr>
          <w:szCs w:val="22"/>
        </w:rPr>
        <w:t xml:space="preserve"> 6</w:t>
      </w:r>
    </w:p>
    <w:p w14:paraId="73F323EF" w14:textId="4531740B" w:rsidR="00DA4C50" w:rsidRPr="00455585" w:rsidRDefault="00DA4C50" w:rsidP="00DA4C50">
      <w:pPr>
        <w:rPr>
          <w:szCs w:val="22"/>
        </w:rPr>
      </w:pPr>
      <w:r w:rsidRPr="0096038A">
        <w:rPr>
          <w:b/>
          <w:bCs/>
          <w:szCs w:val="22"/>
        </w:rPr>
        <w:t>Number of Proposals Not Recommended:</w:t>
      </w:r>
      <w:r>
        <w:rPr>
          <w:szCs w:val="22"/>
        </w:rPr>
        <w:t xml:space="preserve"> 0</w:t>
      </w:r>
    </w:p>
    <w:p w14:paraId="49BD7A43" w14:textId="7BD712C9" w:rsidR="00DA4C50" w:rsidRPr="00DA4C50" w:rsidRDefault="00DA4C50" w:rsidP="00A27D71">
      <w:r w:rsidRPr="00DA4C50">
        <w:rPr>
          <w:b/>
          <w:bCs/>
          <w:szCs w:val="22"/>
        </w:rPr>
        <w:t>Result of Funding:</w:t>
      </w:r>
      <w:r>
        <w:t xml:space="preserve"> </w:t>
      </w:r>
      <w:r w:rsidRPr="00DA4C50">
        <w:t>A total of 6 organizations will provide subgrants and wraparound supports to approximately 200 ASOST programs for summer 2026 and 300 for afterschool (during school year 2026-2027), which will serve an estimated 50,000 PK-grade 12 students statewide during the summer and similarly, approximately 50,000 during the school year.</w:t>
      </w:r>
    </w:p>
    <w:tbl>
      <w:tblPr>
        <w:tblW w:w="10579" w:type="dxa"/>
        <w:tblLayout w:type="fixed"/>
        <w:tblCellMar>
          <w:left w:w="30" w:type="dxa"/>
          <w:right w:w="30" w:type="dxa"/>
        </w:tblCellMar>
        <w:tblLook w:val="0020" w:firstRow="1" w:lastRow="0" w:firstColumn="0" w:lastColumn="0" w:noHBand="0" w:noVBand="0"/>
        <w:tblCaption w:val="FY27 527S 0528 recipients and amounts"/>
        <w:tblDescription w:val="List of the FY27 527S 0528 recipients and award amounts"/>
      </w:tblPr>
      <w:tblGrid>
        <w:gridCol w:w="9173"/>
        <w:gridCol w:w="1406"/>
      </w:tblGrid>
      <w:tr w:rsidR="00DA4C50" w:rsidRPr="00455585" w14:paraId="68FCF11B" w14:textId="77777777" w:rsidTr="00DA4C50">
        <w:trPr>
          <w:cantSplit/>
          <w:trHeight w:val="260"/>
          <w:tblHeader/>
        </w:trPr>
        <w:tc>
          <w:tcPr>
            <w:tcW w:w="9173" w:type="dxa"/>
            <w:tcBorders>
              <w:top w:val="single" w:sz="6" w:space="0" w:color="auto"/>
              <w:left w:val="single" w:sz="6" w:space="0" w:color="auto"/>
              <w:bottom w:val="double" w:sz="4" w:space="0" w:color="auto"/>
              <w:right w:val="single" w:sz="6" w:space="0" w:color="auto"/>
            </w:tcBorders>
          </w:tcPr>
          <w:p w14:paraId="05082865" w14:textId="77777777" w:rsidR="00DA4C50" w:rsidRPr="00455585" w:rsidRDefault="00DA4C50" w:rsidP="00D034FA">
            <w:pPr>
              <w:spacing w:before="20" w:after="20"/>
              <w:jc w:val="center"/>
              <w:rPr>
                <w:b/>
                <w:snapToGrid w:val="0"/>
                <w:color w:val="000000"/>
                <w:szCs w:val="22"/>
              </w:rPr>
            </w:pPr>
            <w:r w:rsidRPr="0096038A">
              <w:rPr>
                <w:b/>
                <w:snapToGrid w:val="0"/>
                <w:color w:val="000000"/>
                <w:szCs w:val="22"/>
              </w:rPr>
              <w:t>Recipients</w:t>
            </w:r>
          </w:p>
        </w:tc>
        <w:tc>
          <w:tcPr>
            <w:tcW w:w="1406" w:type="dxa"/>
            <w:tcBorders>
              <w:top w:val="single" w:sz="6" w:space="0" w:color="auto"/>
              <w:left w:val="single" w:sz="6" w:space="0" w:color="auto"/>
              <w:bottom w:val="double" w:sz="4" w:space="0" w:color="auto"/>
              <w:right w:val="single" w:sz="6" w:space="0" w:color="auto"/>
            </w:tcBorders>
          </w:tcPr>
          <w:p w14:paraId="25026C2E" w14:textId="77777777" w:rsidR="00DA4C50" w:rsidRPr="00455585" w:rsidRDefault="00DA4C50" w:rsidP="00D034FA">
            <w:pPr>
              <w:spacing w:before="20" w:after="20"/>
              <w:jc w:val="center"/>
              <w:rPr>
                <w:b/>
                <w:snapToGrid w:val="0"/>
                <w:color w:val="000000"/>
                <w:szCs w:val="22"/>
              </w:rPr>
            </w:pPr>
            <w:r w:rsidRPr="0096038A">
              <w:rPr>
                <w:b/>
                <w:snapToGrid w:val="0"/>
                <w:color w:val="000000"/>
                <w:szCs w:val="22"/>
              </w:rPr>
              <w:t>Amount</w:t>
            </w:r>
          </w:p>
        </w:tc>
      </w:tr>
      <w:tr w:rsidR="00DA4C50" w:rsidRPr="00455585" w14:paraId="0583CECF" w14:textId="77777777" w:rsidTr="00DA4C50">
        <w:trPr>
          <w:cantSplit/>
          <w:trHeight w:val="260"/>
          <w:tblHeader/>
        </w:trPr>
        <w:tc>
          <w:tcPr>
            <w:tcW w:w="9173" w:type="dxa"/>
            <w:tcBorders>
              <w:top w:val="single" w:sz="6" w:space="0" w:color="auto"/>
              <w:left w:val="single" w:sz="6" w:space="0" w:color="auto"/>
              <w:bottom w:val="double" w:sz="4" w:space="0" w:color="auto"/>
              <w:right w:val="single" w:sz="6" w:space="0" w:color="auto"/>
            </w:tcBorders>
          </w:tcPr>
          <w:p w14:paraId="4ABA9530" w14:textId="77777777" w:rsidR="00DA4C50" w:rsidRPr="0096038A" w:rsidRDefault="00DA4C50" w:rsidP="00D034FA">
            <w:pPr>
              <w:spacing w:before="20" w:after="20"/>
              <w:jc w:val="center"/>
              <w:rPr>
                <w:b/>
                <w:snapToGrid w:val="0"/>
                <w:color w:val="000000"/>
                <w:szCs w:val="22"/>
              </w:rPr>
            </w:pPr>
            <w:r>
              <w:rPr>
                <w:b/>
                <w:snapToGrid w:val="0"/>
                <w:color w:val="000000"/>
                <w:szCs w:val="22"/>
              </w:rPr>
              <w:t>Fund Code 527S Summer Programming</w:t>
            </w:r>
          </w:p>
        </w:tc>
        <w:tc>
          <w:tcPr>
            <w:tcW w:w="1406" w:type="dxa"/>
            <w:tcBorders>
              <w:top w:val="single" w:sz="6" w:space="0" w:color="auto"/>
              <w:left w:val="single" w:sz="6" w:space="0" w:color="auto"/>
              <w:bottom w:val="double" w:sz="4" w:space="0" w:color="auto"/>
              <w:right w:val="single" w:sz="6" w:space="0" w:color="auto"/>
            </w:tcBorders>
          </w:tcPr>
          <w:p w14:paraId="72FA405B" w14:textId="77777777" w:rsidR="00DA4C50" w:rsidRPr="0096038A" w:rsidRDefault="00DA4C50" w:rsidP="00D034FA">
            <w:pPr>
              <w:spacing w:before="20" w:after="20"/>
              <w:jc w:val="right"/>
              <w:rPr>
                <w:b/>
                <w:snapToGrid w:val="0"/>
                <w:color w:val="000000"/>
                <w:szCs w:val="22"/>
              </w:rPr>
            </w:pPr>
            <w:r>
              <w:rPr>
                <w:b/>
                <w:snapToGrid w:val="0"/>
                <w:color w:val="000000"/>
                <w:szCs w:val="22"/>
              </w:rPr>
              <w:t>-</w:t>
            </w:r>
          </w:p>
        </w:tc>
      </w:tr>
      <w:tr w:rsidR="00DA4C50" w:rsidRPr="00455585" w14:paraId="47B15056" w14:textId="77777777" w:rsidTr="00DA4C50">
        <w:trPr>
          <w:cantSplit/>
          <w:trHeight w:val="49"/>
        </w:trPr>
        <w:tc>
          <w:tcPr>
            <w:tcW w:w="9173" w:type="dxa"/>
            <w:tcBorders>
              <w:top w:val="single" w:sz="6" w:space="0" w:color="auto"/>
              <w:left w:val="single" w:sz="6" w:space="0" w:color="auto"/>
              <w:bottom w:val="single" w:sz="6" w:space="0" w:color="auto"/>
              <w:right w:val="single" w:sz="6" w:space="0" w:color="auto"/>
            </w:tcBorders>
            <w:vAlign w:val="bottom"/>
          </w:tcPr>
          <w:p w14:paraId="2CA19678" w14:textId="77777777" w:rsidR="00DA4C50" w:rsidRPr="00455585" w:rsidRDefault="00DA4C50" w:rsidP="00D034FA">
            <w:pPr>
              <w:spacing w:before="20" w:after="20"/>
            </w:pPr>
            <w:r w:rsidRPr="54EC5B4B">
              <w:rPr>
                <w:color w:val="000000" w:themeColor="text1"/>
              </w:rPr>
              <w:t>Alliance of Massachusetts YMCAs, Inc (Statewide)</w:t>
            </w:r>
            <w:r w:rsidRPr="54EC5B4B">
              <w:rPr>
                <w:b/>
                <w:bCs/>
                <w:color w:val="000000" w:themeColor="text1"/>
              </w:rPr>
              <w:t xml:space="preserve"> </w:t>
            </w:r>
          </w:p>
        </w:tc>
        <w:tc>
          <w:tcPr>
            <w:tcW w:w="1406" w:type="dxa"/>
            <w:tcBorders>
              <w:top w:val="single" w:sz="6" w:space="0" w:color="auto"/>
              <w:left w:val="single" w:sz="6" w:space="0" w:color="auto"/>
              <w:bottom w:val="single" w:sz="6" w:space="0" w:color="auto"/>
              <w:right w:val="single" w:sz="6" w:space="0" w:color="auto"/>
            </w:tcBorders>
          </w:tcPr>
          <w:p w14:paraId="4E164712" w14:textId="77777777" w:rsidR="00DA4C50" w:rsidRPr="00455585" w:rsidRDefault="00DA4C50" w:rsidP="00D034FA">
            <w:pPr>
              <w:spacing w:before="20" w:after="20"/>
              <w:jc w:val="right"/>
              <w:rPr>
                <w:szCs w:val="22"/>
              </w:rPr>
            </w:pPr>
            <w:r>
              <w:rPr>
                <w:szCs w:val="22"/>
              </w:rPr>
              <w:t>$465,000</w:t>
            </w:r>
          </w:p>
        </w:tc>
      </w:tr>
      <w:tr w:rsidR="00DA4C50" w:rsidRPr="00455585" w14:paraId="23D54583"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7863C210" w14:textId="77777777" w:rsidR="00DA4C50" w:rsidRPr="00455585" w:rsidRDefault="00DA4C50" w:rsidP="00D034FA">
            <w:pPr>
              <w:spacing w:before="20" w:after="20"/>
              <w:rPr>
                <w:szCs w:val="22"/>
              </w:rPr>
            </w:pPr>
            <w:r w:rsidRPr="00665CB9">
              <w:rPr>
                <w:color w:val="000000"/>
              </w:rPr>
              <w:t>Boston After School &amp; Beyond</w:t>
            </w:r>
            <w:r>
              <w:rPr>
                <w:color w:val="000000"/>
              </w:rPr>
              <w:t xml:space="preserve"> in partnership with Springfield Empowerment Zone (Boston/Springfield) </w:t>
            </w:r>
          </w:p>
        </w:tc>
        <w:tc>
          <w:tcPr>
            <w:tcW w:w="1406" w:type="dxa"/>
            <w:tcBorders>
              <w:top w:val="single" w:sz="6" w:space="0" w:color="auto"/>
              <w:left w:val="single" w:sz="6" w:space="0" w:color="auto"/>
              <w:bottom w:val="single" w:sz="6" w:space="0" w:color="auto"/>
              <w:right w:val="single" w:sz="6" w:space="0" w:color="auto"/>
            </w:tcBorders>
          </w:tcPr>
          <w:p w14:paraId="2618E350" w14:textId="77777777" w:rsidR="00DA4C50" w:rsidRPr="00455585" w:rsidRDefault="00DA4C50" w:rsidP="00D034FA">
            <w:pPr>
              <w:spacing w:before="20" w:after="20"/>
              <w:jc w:val="right"/>
              <w:rPr>
                <w:szCs w:val="22"/>
              </w:rPr>
            </w:pPr>
            <w:r>
              <w:rPr>
                <w:szCs w:val="22"/>
              </w:rPr>
              <w:t>$845,000</w:t>
            </w:r>
          </w:p>
        </w:tc>
      </w:tr>
      <w:tr w:rsidR="00DA4C50" w:rsidRPr="00455585" w14:paraId="46362267"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47D87713" w14:textId="77777777" w:rsidR="00DA4C50" w:rsidRPr="00455585" w:rsidRDefault="00DA4C50" w:rsidP="00D034FA">
            <w:pPr>
              <w:spacing w:before="20" w:after="20"/>
              <w:rPr>
                <w:szCs w:val="22"/>
              </w:rPr>
            </w:pPr>
            <w:r w:rsidRPr="00665CB9">
              <w:rPr>
                <w:color w:val="000000"/>
              </w:rPr>
              <w:t>Massachusetts Afterschool Partnership</w:t>
            </w:r>
            <w:r>
              <w:rPr>
                <w:color w:val="000000"/>
              </w:rPr>
              <w:t xml:space="preserve"> (Southeast/Western) </w:t>
            </w:r>
          </w:p>
        </w:tc>
        <w:tc>
          <w:tcPr>
            <w:tcW w:w="1406" w:type="dxa"/>
            <w:tcBorders>
              <w:top w:val="single" w:sz="6" w:space="0" w:color="auto"/>
              <w:left w:val="single" w:sz="6" w:space="0" w:color="auto"/>
              <w:bottom w:val="single" w:sz="6" w:space="0" w:color="auto"/>
              <w:right w:val="single" w:sz="6" w:space="0" w:color="auto"/>
            </w:tcBorders>
          </w:tcPr>
          <w:p w14:paraId="565CEE7D" w14:textId="77777777" w:rsidR="00DA4C50" w:rsidRPr="00455585" w:rsidRDefault="00DA4C50" w:rsidP="00D034FA">
            <w:pPr>
              <w:spacing w:before="20" w:after="20"/>
              <w:jc w:val="right"/>
              <w:rPr>
                <w:szCs w:val="22"/>
              </w:rPr>
            </w:pPr>
            <w:r>
              <w:rPr>
                <w:szCs w:val="22"/>
              </w:rPr>
              <w:t>$465,000</w:t>
            </w:r>
          </w:p>
        </w:tc>
      </w:tr>
      <w:tr w:rsidR="00DA4C50" w:rsidRPr="00455585" w14:paraId="2EE24282"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25D29FF6" w14:textId="77777777" w:rsidR="00DA4C50" w:rsidRPr="00455585" w:rsidRDefault="00DA4C50" w:rsidP="00D034FA">
            <w:pPr>
              <w:spacing w:before="20" w:after="20"/>
              <w:rPr>
                <w:b/>
                <w:szCs w:val="22"/>
              </w:rPr>
            </w:pPr>
            <w:r w:rsidRPr="00665CB9">
              <w:rPr>
                <w:color w:val="000000"/>
              </w:rPr>
              <w:t>Massachusetts Alliance Boys &amp; Girls Clubs</w:t>
            </w:r>
            <w:r>
              <w:rPr>
                <w:color w:val="000000"/>
              </w:rPr>
              <w:t xml:space="preserve"> (Statewide) </w:t>
            </w:r>
          </w:p>
        </w:tc>
        <w:tc>
          <w:tcPr>
            <w:tcW w:w="1406" w:type="dxa"/>
            <w:tcBorders>
              <w:top w:val="single" w:sz="6" w:space="0" w:color="auto"/>
              <w:left w:val="single" w:sz="6" w:space="0" w:color="auto"/>
              <w:bottom w:val="single" w:sz="6" w:space="0" w:color="auto"/>
              <w:right w:val="single" w:sz="6" w:space="0" w:color="auto"/>
            </w:tcBorders>
          </w:tcPr>
          <w:p w14:paraId="1C4F7257" w14:textId="77777777" w:rsidR="00DA4C50" w:rsidRPr="00455585" w:rsidRDefault="00DA4C50" w:rsidP="00D034FA">
            <w:pPr>
              <w:spacing w:before="20" w:after="20"/>
              <w:jc w:val="right"/>
              <w:rPr>
                <w:szCs w:val="22"/>
              </w:rPr>
            </w:pPr>
            <w:r>
              <w:rPr>
                <w:szCs w:val="22"/>
              </w:rPr>
              <w:t>$350,000</w:t>
            </w:r>
          </w:p>
        </w:tc>
      </w:tr>
      <w:tr w:rsidR="00DA4C50" w:rsidRPr="00455585" w14:paraId="588A1139"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391E32F8" w14:textId="77777777" w:rsidR="00DA4C50" w:rsidRPr="00455585" w:rsidRDefault="00DA4C50" w:rsidP="00D034FA">
            <w:pPr>
              <w:spacing w:before="20" w:after="20"/>
              <w:rPr>
                <w:szCs w:val="22"/>
              </w:rPr>
            </w:pPr>
            <w:r w:rsidRPr="00665CB9">
              <w:rPr>
                <w:color w:val="000000"/>
              </w:rPr>
              <w:t>United Way of Central MA</w:t>
            </w:r>
            <w:r>
              <w:rPr>
                <w:color w:val="000000"/>
              </w:rPr>
              <w:t xml:space="preserve"> (Central) </w:t>
            </w:r>
          </w:p>
        </w:tc>
        <w:tc>
          <w:tcPr>
            <w:tcW w:w="1406" w:type="dxa"/>
            <w:tcBorders>
              <w:top w:val="single" w:sz="6" w:space="0" w:color="auto"/>
              <w:left w:val="single" w:sz="6" w:space="0" w:color="auto"/>
              <w:bottom w:val="single" w:sz="6" w:space="0" w:color="auto"/>
              <w:right w:val="single" w:sz="6" w:space="0" w:color="auto"/>
            </w:tcBorders>
          </w:tcPr>
          <w:p w14:paraId="56962158" w14:textId="77777777" w:rsidR="00DA4C50" w:rsidRPr="00455585" w:rsidRDefault="00DA4C50" w:rsidP="00D034FA">
            <w:pPr>
              <w:spacing w:before="20" w:after="20"/>
              <w:jc w:val="right"/>
              <w:rPr>
                <w:szCs w:val="22"/>
              </w:rPr>
            </w:pPr>
            <w:r>
              <w:rPr>
                <w:szCs w:val="22"/>
              </w:rPr>
              <w:t>$465,000</w:t>
            </w:r>
          </w:p>
        </w:tc>
      </w:tr>
      <w:tr w:rsidR="00DA4C50" w:rsidRPr="00455585" w14:paraId="013DA1D5"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43C392E5" w14:textId="77777777" w:rsidR="00DA4C50" w:rsidRPr="00455585" w:rsidRDefault="00DA4C50" w:rsidP="00D034FA">
            <w:pPr>
              <w:spacing w:before="20" w:after="20"/>
              <w:rPr>
                <w:szCs w:val="22"/>
              </w:rPr>
            </w:pPr>
            <w:r w:rsidRPr="00665CB9">
              <w:rPr>
                <w:color w:val="000000"/>
              </w:rPr>
              <w:t>United Way of Massachusetts Bay &amp; Merrimack County</w:t>
            </w:r>
            <w:r>
              <w:rPr>
                <w:color w:val="000000"/>
              </w:rPr>
              <w:t xml:space="preserve"> (Greater Boston/Northeast) </w:t>
            </w:r>
          </w:p>
        </w:tc>
        <w:tc>
          <w:tcPr>
            <w:tcW w:w="1406" w:type="dxa"/>
            <w:tcBorders>
              <w:top w:val="single" w:sz="6" w:space="0" w:color="auto"/>
              <w:left w:val="single" w:sz="6" w:space="0" w:color="auto"/>
              <w:bottom w:val="single" w:sz="6" w:space="0" w:color="auto"/>
              <w:right w:val="single" w:sz="6" w:space="0" w:color="auto"/>
            </w:tcBorders>
          </w:tcPr>
          <w:p w14:paraId="40E73734" w14:textId="77777777" w:rsidR="00DA4C50" w:rsidRPr="00455585" w:rsidRDefault="00DA4C50" w:rsidP="00D034FA">
            <w:pPr>
              <w:spacing w:before="20" w:after="20"/>
              <w:jc w:val="right"/>
              <w:rPr>
                <w:szCs w:val="22"/>
              </w:rPr>
            </w:pPr>
            <w:r>
              <w:rPr>
                <w:szCs w:val="22"/>
              </w:rPr>
              <w:t>$350,000</w:t>
            </w:r>
          </w:p>
        </w:tc>
      </w:tr>
      <w:tr w:rsidR="00DA4C50" w:rsidRPr="00455585" w14:paraId="48A5436E"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347616FC" w14:textId="77777777" w:rsidR="00DA4C50" w:rsidRPr="00455585" w:rsidRDefault="00DA4C50" w:rsidP="00D034FA">
            <w:pPr>
              <w:rPr>
                <w:b/>
                <w:bCs/>
                <w:color w:val="000000"/>
                <w:szCs w:val="22"/>
              </w:rPr>
            </w:pPr>
            <w:r w:rsidRPr="005425B4">
              <w:rPr>
                <w:b/>
                <w:bCs/>
                <w:color w:val="000000"/>
                <w:szCs w:val="22"/>
              </w:rPr>
              <w:t xml:space="preserve">Total </w:t>
            </w:r>
            <w:r>
              <w:rPr>
                <w:b/>
                <w:bCs/>
                <w:color w:val="000000"/>
                <w:szCs w:val="22"/>
              </w:rPr>
              <w:t xml:space="preserve">527S </w:t>
            </w:r>
            <w:r w:rsidRPr="005425B4">
              <w:rPr>
                <w:b/>
                <w:bCs/>
                <w:color w:val="000000"/>
                <w:szCs w:val="22"/>
              </w:rPr>
              <w:t>State Funds</w:t>
            </w:r>
            <w:r>
              <w:rPr>
                <w:b/>
                <w:bCs/>
                <w:color w:val="000000"/>
                <w:szCs w:val="22"/>
              </w:rPr>
              <w:t xml:space="preserve">  </w:t>
            </w:r>
          </w:p>
        </w:tc>
        <w:tc>
          <w:tcPr>
            <w:tcW w:w="1406" w:type="dxa"/>
            <w:tcBorders>
              <w:top w:val="single" w:sz="6" w:space="0" w:color="auto"/>
              <w:left w:val="single" w:sz="6" w:space="0" w:color="auto"/>
              <w:bottom w:val="single" w:sz="6" w:space="0" w:color="auto"/>
              <w:right w:val="single" w:sz="6" w:space="0" w:color="auto"/>
            </w:tcBorders>
            <w:vAlign w:val="bottom"/>
          </w:tcPr>
          <w:p w14:paraId="315C9AA4" w14:textId="77777777" w:rsidR="00DA4C50" w:rsidRPr="00455585" w:rsidRDefault="00DA4C50" w:rsidP="00D034FA">
            <w:pPr>
              <w:spacing w:before="20" w:after="20"/>
              <w:jc w:val="right"/>
              <w:rPr>
                <w:b/>
                <w:bCs/>
                <w:szCs w:val="22"/>
              </w:rPr>
            </w:pPr>
            <w:r>
              <w:rPr>
                <w:b/>
                <w:bCs/>
                <w:szCs w:val="22"/>
              </w:rPr>
              <w:t>$2,940,000</w:t>
            </w:r>
          </w:p>
        </w:tc>
      </w:tr>
      <w:tr w:rsidR="00DA4C50" w:rsidRPr="00455585" w14:paraId="0D4F1CE5"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0718BDDA" w14:textId="77777777" w:rsidR="00DA4C50" w:rsidRPr="005425B4" w:rsidRDefault="00DA4C50" w:rsidP="00D034FA">
            <w:pPr>
              <w:jc w:val="center"/>
              <w:rPr>
                <w:b/>
                <w:bCs/>
                <w:color w:val="000000"/>
                <w:szCs w:val="22"/>
              </w:rPr>
            </w:pPr>
            <w:r>
              <w:rPr>
                <w:b/>
                <w:bCs/>
                <w:color w:val="000000"/>
                <w:szCs w:val="22"/>
              </w:rPr>
              <w:t>Fund Code 0528 Afterschool</w:t>
            </w:r>
          </w:p>
        </w:tc>
        <w:tc>
          <w:tcPr>
            <w:tcW w:w="1406" w:type="dxa"/>
            <w:tcBorders>
              <w:top w:val="single" w:sz="6" w:space="0" w:color="auto"/>
              <w:left w:val="single" w:sz="6" w:space="0" w:color="auto"/>
              <w:bottom w:val="single" w:sz="6" w:space="0" w:color="auto"/>
              <w:right w:val="single" w:sz="6" w:space="0" w:color="auto"/>
            </w:tcBorders>
            <w:vAlign w:val="bottom"/>
          </w:tcPr>
          <w:p w14:paraId="5B37F8C2" w14:textId="77777777" w:rsidR="00DA4C50" w:rsidRPr="00A24AC3" w:rsidRDefault="00DA4C50" w:rsidP="00D034FA">
            <w:pPr>
              <w:spacing w:before="20" w:after="20"/>
              <w:jc w:val="right"/>
              <w:rPr>
                <w:b/>
                <w:bCs/>
                <w:szCs w:val="22"/>
              </w:rPr>
            </w:pPr>
            <w:r>
              <w:rPr>
                <w:b/>
                <w:bCs/>
                <w:szCs w:val="22"/>
              </w:rPr>
              <w:t>-</w:t>
            </w:r>
          </w:p>
        </w:tc>
      </w:tr>
      <w:tr w:rsidR="00DA4C50" w:rsidRPr="00455585" w14:paraId="68A15BB0"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2F143EAE" w14:textId="77777777" w:rsidR="00DA4C50" w:rsidRDefault="00DA4C50" w:rsidP="00D034FA">
            <w:pPr>
              <w:rPr>
                <w:b/>
                <w:bCs/>
                <w:color w:val="000000"/>
                <w:szCs w:val="22"/>
              </w:rPr>
            </w:pPr>
            <w:r w:rsidRPr="54EC5B4B">
              <w:rPr>
                <w:color w:val="000000" w:themeColor="text1"/>
              </w:rPr>
              <w:t>Alliance of Massachusetts YMCAs, Inc</w:t>
            </w:r>
          </w:p>
        </w:tc>
        <w:tc>
          <w:tcPr>
            <w:tcW w:w="1406" w:type="dxa"/>
            <w:tcBorders>
              <w:top w:val="single" w:sz="6" w:space="0" w:color="auto"/>
              <w:left w:val="single" w:sz="6" w:space="0" w:color="auto"/>
              <w:bottom w:val="single" w:sz="6" w:space="0" w:color="auto"/>
              <w:right w:val="single" w:sz="6" w:space="0" w:color="auto"/>
            </w:tcBorders>
            <w:vAlign w:val="bottom"/>
          </w:tcPr>
          <w:p w14:paraId="36B5699C" w14:textId="77777777" w:rsidR="00DA4C50" w:rsidRPr="00F756F0" w:rsidRDefault="00DA4C50" w:rsidP="00D034FA">
            <w:pPr>
              <w:spacing w:before="20" w:after="20"/>
              <w:jc w:val="right"/>
              <w:rPr>
                <w:b/>
                <w:bCs/>
                <w:szCs w:val="22"/>
              </w:rPr>
            </w:pPr>
            <w:r w:rsidRPr="00F756F0">
              <w:rPr>
                <w:color w:val="000000" w:themeColor="text1"/>
              </w:rPr>
              <w:t>$1,045,000</w:t>
            </w:r>
          </w:p>
        </w:tc>
      </w:tr>
      <w:tr w:rsidR="00DA4C50" w:rsidRPr="00455585" w14:paraId="28B776D2"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11475CDC" w14:textId="77777777" w:rsidR="00DA4C50" w:rsidRPr="54EC5B4B" w:rsidRDefault="00DA4C50" w:rsidP="00D034FA">
            <w:pPr>
              <w:rPr>
                <w:color w:val="000000" w:themeColor="text1"/>
              </w:rPr>
            </w:pPr>
            <w:r w:rsidRPr="00665CB9">
              <w:rPr>
                <w:color w:val="000000"/>
              </w:rPr>
              <w:t>Boston After School &amp; Beyond</w:t>
            </w:r>
            <w:r>
              <w:rPr>
                <w:color w:val="000000"/>
              </w:rPr>
              <w:t xml:space="preserve"> in partnership with Springfield Empowerment Zone (Boston/Springfield)</w:t>
            </w:r>
          </w:p>
        </w:tc>
        <w:tc>
          <w:tcPr>
            <w:tcW w:w="1406" w:type="dxa"/>
            <w:tcBorders>
              <w:top w:val="single" w:sz="6" w:space="0" w:color="auto"/>
              <w:left w:val="single" w:sz="6" w:space="0" w:color="auto"/>
              <w:bottom w:val="single" w:sz="6" w:space="0" w:color="auto"/>
              <w:right w:val="single" w:sz="6" w:space="0" w:color="auto"/>
            </w:tcBorders>
            <w:vAlign w:val="bottom"/>
          </w:tcPr>
          <w:p w14:paraId="79C2294D" w14:textId="77777777" w:rsidR="00DA4C50" w:rsidRPr="00F756F0" w:rsidRDefault="00DA4C50" w:rsidP="00D034FA">
            <w:pPr>
              <w:spacing w:before="20" w:after="20"/>
              <w:jc w:val="right"/>
              <w:rPr>
                <w:color w:val="000000" w:themeColor="text1"/>
              </w:rPr>
            </w:pPr>
            <w:r w:rsidRPr="00F756F0">
              <w:rPr>
                <w:color w:val="000000"/>
              </w:rPr>
              <w:t>$1,620,000</w:t>
            </w:r>
          </w:p>
        </w:tc>
      </w:tr>
      <w:tr w:rsidR="00DA4C50" w:rsidRPr="00455585" w14:paraId="6D62EE0D"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215615E8" w14:textId="77777777" w:rsidR="00DA4C50" w:rsidRPr="00665CB9" w:rsidRDefault="00DA4C50" w:rsidP="00D034FA">
            <w:pPr>
              <w:rPr>
                <w:color w:val="000000"/>
              </w:rPr>
            </w:pPr>
            <w:r w:rsidRPr="00665CB9">
              <w:rPr>
                <w:color w:val="000000"/>
              </w:rPr>
              <w:lastRenderedPageBreak/>
              <w:t>Massachusetts Afterschool Partnership</w:t>
            </w:r>
            <w:r>
              <w:rPr>
                <w:color w:val="000000"/>
              </w:rPr>
              <w:t xml:space="preserve"> (Southeast/Western)</w:t>
            </w:r>
          </w:p>
        </w:tc>
        <w:tc>
          <w:tcPr>
            <w:tcW w:w="1406" w:type="dxa"/>
            <w:tcBorders>
              <w:top w:val="single" w:sz="6" w:space="0" w:color="auto"/>
              <w:left w:val="single" w:sz="6" w:space="0" w:color="auto"/>
              <w:bottom w:val="single" w:sz="6" w:space="0" w:color="auto"/>
              <w:right w:val="single" w:sz="6" w:space="0" w:color="auto"/>
            </w:tcBorders>
            <w:vAlign w:val="bottom"/>
          </w:tcPr>
          <w:p w14:paraId="7E9320EC" w14:textId="77777777" w:rsidR="00DA4C50" w:rsidRPr="00F756F0" w:rsidRDefault="00DA4C50" w:rsidP="00D034FA">
            <w:pPr>
              <w:spacing w:before="20" w:after="20"/>
              <w:jc w:val="right"/>
              <w:rPr>
                <w:color w:val="000000" w:themeColor="text1"/>
              </w:rPr>
            </w:pPr>
            <w:r w:rsidRPr="00F756F0">
              <w:rPr>
                <w:color w:val="000000" w:themeColor="text1"/>
              </w:rPr>
              <w:t>$1,045,000</w:t>
            </w:r>
          </w:p>
        </w:tc>
      </w:tr>
      <w:tr w:rsidR="00DA4C50" w:rsidRPr="00455585" w14:paraId="0F669011"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07534D5B" w14:textId="77777777" w:rsidR="00DA4C50" w:rsidRPr="00665CB9" w:rsidRDefault="00DA4C50" w:rsidP="00D034FA">
            <w:pPr>
              <w:rPr>
                <w:color w:val="000000"/>
              </w:rPr>
            </w:pPr>
            <w:r w:rsidRPr="00665CB9">
              <w:rPr>
                <w:color w:val="000000"/>
              </w:rPr>
              <w:t>Massachusetts Alliance Boys &amp; Girls Clubs</w:t>
            </w:r>
            <w:r>
              <w:rPr>
                <w:color w:val="000000"/>
              </w:rPr>
              <w:t xml:space="preserve"> (Statewide)</w:t>
            </w:r>
          </w:p>
        </w:tc>
        <w:tc>
          <w:tcPr>
            <w:tcW w:w="1406" w:type="dxa"/>
            <w:tcBorders>
              <w:top w:val="single" w:sz="6" w:space="0" w:color="auto"/>
              <w:left w:val="single" w:sz="6" w:space="0" w:color="auto"/>
              <w:bottom w:val="single" w:sz="6" w:space="0" w:color="auto"/>
              <w:right w:val="single" w:sz="6" w:space="0" w:color="auto"/>
            </w:tcBorders>
            <w:vAlign w:val="bottom"/>
          </w:tcPr>
          <w:p w14:paraId="21CB4D70" w14:textId="77777777" w:rsidR="00DA4C50" w:rsidRPr="00F756F0" w:rsidRDefault="00DA4C50" w:rsidP="00D034FA">
            <w:pPr>
              <w:spacing w:before="20" w:after="20"/>
              <w:jc w:val="right"/>
              <w:rPr>
                <w:color w:val="000000" w:themeColor="text1"/>
              </w:rPr>
            </w:pPr>
            <w:r w:rsidRPr="00F756F0">
              <w:rPr>
                <w:color w:val="000000" w:themeColor="text1"/>
              </w:rPr>
              <w:t>$1,045,000</w:t>
            </w:r>
          </w:p>
        </w:tc>
      </w:tr>
      <w:tr w:rsidR="00DA4C50" w:rsidRPr="00455585" w14:paraId="5858CE36"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6CB18F80" w14:textId="77777777" w:rsidR="00DA4C50" w:rsidRPr="00665CB9" w:rsidRDefault="00DA4C50" w:rsidP="00D034FA">
            <w:pPr>
              <w:rPr>
                <w:color w:val="000000"/>
              </w:rPr>
            </w:pPr>
            <w:r w:rsidRPr="00665CB9">
              <w:rPr>
                <w:color w:val="000000"/>
              </w:rPr>
              <w:t>United Way of Central MA</w:t>
            </w:r>
            <w:r>
              <w:rPr>
                <w:b/>
                <w:bCs/>
                <w:color w:val="000000"/>
              </w:rPr>
              <w:t xml:space="preserve"> </w:t>
            </w:r>
            <w:r>
              <w:rPr>
                <w:color w:val="000000"/>
              </w:rPr>
              <w:t>(Central)</w:t>
            </w:r>
          </w:p>
        </w:tc>
        <w:tc>
          <w:tcPr>
            <w:tcW w:w="1406" w:type="dxa"/>
            <w:tcBorders>
              <w:top w:val="single" w:sz="6" w:space="0" w:color="auto"/>
              <w:left w:val="single" w:sz="6" w:space="0" w:color="auto"/>
              <w:bottom w:val="single" w:sz="6" w:space="0" w:color="auto"/>
              <w:right w:val="single" w:sz="6" w:space="0" w:color="auto"/>
            </w:tcBorders>
            <w:vAlign w:val="bottom"/>
          </w:tcPr>
          <w:p w14:paraId="72DB0B98" w14:textId="77777777" w:rsidR="00DA4C50" w:rsidRPr="00F756F0" w:rsidRDefault="00DA4C50" w:rsidP="00D034FA">
            <w:pPr>
              <w:spacing w:before="20" w:after="20"/>
              <w:jc w:val="right"/>
              <w:rPr>
                <w:color w:val="000000" w:themeColor="text1"/>
              </w:rPr>
            </w:pPr>
            <w:r w:rsidRPr="00F756F0">
              <w:rPr>
                <w:color w:val="000000" w:themeColor="text1"/>
              </w:rPr>
              <w:t>$1,045,000</w:t>
            </w:r>
          </w:p>
        </w:tc>
      </w:tr>
      <w:tr w:rsidR="00DA4C50" w:rsidRPr="00455585" w14:paraId="4B387AB0"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61EBE188" w14:textId="77777777" w:rsidR="00DA4C50" w:rsidRPr="00665CB9" w:rsidRDefault="00DA4C50" w:rsidP="00D034FA">
            <w:pPr>
              <w:rPr>
                <w:color w:val="000000"/>
              </w:rPr>
            </w:pPr>
            <w:r w:rsidRPr="00665CB9">
              <w:rPr>
                <w:color w:val="000000"/>
              </w:rPr>
              <w:t>United Way of Massachusetts Bay &amp; Merrimack County</w:t>
            </w:r>
            <w:r>
              <w:rPr>
                <w:color w:val="000000"/>
              </w:rPr>
              <w:t xml:space="preserve"> (Greater Boston/Northeast)</w:t>
            </w:r>
          </w:p>
        </w:tc>
        <w:tc>
          <w:tcPr>
            <w:tcW w:w="1406" w:type="dxa"/>
            <w:tcBorders>
              <w:top w:val="single" w:sz="6" w:space="0" w:color="auto"/>
              <w:left w:val="single" w:sz="6" w:space="0" w:color="auto"/>
              <w:bottom w:val="single" w:sz="6" w:space="0" w:color="auto"/>
              <w:right w:val="single" w:sz="6" w:space="0" w:color="auto"/>
            </w:tcBorders>
            <w:vAlign w:val="bottom"/>
          </w:tcPr>
          <w:p w14:paraId="3137F82C" w14:textId="77777777" w:rsidR="00DA4C50" w:rsidRPr="00F756F0" w:rsidRDefault="00DA4C50" w:rsidP="00D034FA">
            <w:pPr>
              <w:spacing w:before="20" w:after="20"/>
              <w:jc w:val="right"/>
              <w:rPr>
                <w:color w:val="000000" w:themeColor="text1"/>
              </w:rPr>
            </w:pPr>
            <w:r w:rsidRPr="00F756F0">
              <w:rPr>
                <w:color w:val="000000" w:themeColor="text1"/>
              </w:rPr>
              <w:t>$1,045,000</w:t>
            </w:r>
          </w:p>
        </w:tc>
      </w:tr>
      <w:tr w:rsidR="00DA4C50" w:rsidRPr="00455585" w14:paraId="5CA67BC3"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50C78F73" w14:textId="77777777" w:rsidR="00DA4C50" w:rsidRPr="00665CB9" w:rsidRDefault="00DA4C50" w:rsidP="00D034FA">
            <w:pPr>
              <w:rPr>
                <w:color w:val="000000"/>
              </w:rPr>
            </w:pPr>
            <w:r w:rsidRPr="005425B4">
              <w:rPr>
                <w:b/>
                <w:bCs/>
                <w:color w:val="000000"/>
                <w:szCs w:val="22"/>
              </w:rPr>
              <w:t xml:space="preserve">Total </w:t>
            </w:r>
            <w:r>
              <w:rPr>
                <w:b/>
                <w:bCs/>
                <w:color w:val="000000"/>
                <w:szCs w:val="22"/>
              </w:rPr>
              <w:t xml:space="preserve">0528 </w:t>
            </w:r>
            <w:r w:rsidRPr="005425B4">
              <w:rPr>
                <w:b/>
                <w:bCs/>
                <w:color w:val="000000"/>
                <w:szCs w:val="22"/>
              </w:rPr>
              <w:t>State Funds</w:t>
            </w:r>
            <w:r>
              <w:rPr>
                <w:b/>
                <w:bCs/>
                <w:color w:val="000000"/>
                <w:szCs w:val="22"/>
              </w:rPr>
              <w:t xml:space="preserve">  </w:t>
            </w:r>
          </w:p>
        </w:tc>
        <w:tc>
          <w:tcPr>
            <w:tcW w:w="1406" w:type="dxa"/>
            <w:tcBorders>
              <w:top w:val="single" w:sz="6" w:space="0" w:color="auto"/>
              <w:left w:val="single" w:sz="6" w:space="0" w:color="auto"/>
              <w:bottom w:val="single" w:sz="6" w:space="0" w:color="auto"/>
              <w:right w:val="single" w:sz="6" w:space="0" w:color="auto"/>
            </w:tcBorders>
            <w:vAlign w:val="bottom"/>
          </w:tcPr>
          <w:p w14:paraId="12D6FCA2" w14:textId="77777777" w:rsidR="00DA4C50" w:rsidRPr="00F756F0" w:rsidRDefault="00DA4C50" w:rsidP="00D034FA">
            <w:pPr>
              <w:spacing w:before="20" w:after="20"/>
              <w:jc w:val="right"/>
              <w:rPr>
                <w:b/>
                <w:bCs/>
                <w:color w:val="000000" w:themeColor="text1"/>
              </w:rPr>
            </w:pPr>
            <w:r w:rsidRPr="00F756F0">
              <w:rPr>
                <w:b/>
                <w:bCs/>
                <w:color w:val="000000" w:themeColor="text1"/>
              </w:rPr>
              <w:t>$6,845,0</w:t>
            </w:r>
            <w:r>
              <w:rPr>
                <w:b/>
                <w:bCs/>
                <w:color w:val="000000" w:themeColor="text1"/>
              </w:rPr>
              <w:t>0</w:t>
            </w:r>
            <w:r w:rsidRPr="00F756F0">
              <w:rPr>
                <w:b/>
                <w:bCs/>
                <w:color w:val="000000" w:themeColor="text1"/>
              </w:rPr>
              <w:t>0</w:t>
            </w:r>
          </w:p>
        </w:tc>
      </w:tr>
      <w:tr w:rsidR="00DA4C50" w:rsidRPr="00455585" w14:paraId="14934EA7" w14:textId="77777777" w:rsidTr="00DA4C50">
        <w:trPr>
          <w:cantSplit/>
          <w:trHeight w:val="64"/>
        </w:trPr>
        <w:tc>
          <w:tcPr>
            <w:tcW w:w="9173" w:type="dxa"/>
            <w:tcBorders>
              <w:top w:val="single" w:sz="6" w:space="0" w:color="auto"/>
              <w:left w:val="single" w:sz="6" w:space="0" w:color="auto"/>
              <w:bottom w:val="single" w:sz="6" w:space="0" w:color="auto"/>
              <w:right w:val="single" w:sz="6" w:space="0" w:color="auto"/>
            </w:tcBorders>
            <w:vAlign w:val="bottom"/>
          </w:tcPr>
          <w:p w14:paraId="79E6C86B" w14:textId="77777777" w:rsidR="00DA4C50" w:rsidRPr="005425B4" w:rsidRDefault="00DA4C50" w:rsidP="00D034FA">
            <w:pPr>
              <w:rPr>
                <w:b/>
                <w:bCs/>
                <w:color w:val="000000"/>
                <w:szCs w:val="22"/>
              </w:rPr>
            </w:pPr>
            <w:r>
              <w:rPr>
                <w:b/>
                <w:bCs/>
                <w:color w:val="000000"/>
                <w:szCs w:val="22"/>
              </w:rPr>
              <w:t xml:space="preserve">Total 527S and 0528 State Funds </w:t>
            </w:r>
          </w:p>
        </w:tc>
        <w:tc>
          <w:tcPr>
            <w:tcW w:w="1406" w:type="dxa"/>
            <w:tcBorders>
              <w:top w:val="single" w:sz="6" w:space="0" w:color="auto"/>
              <w:left w:val="single" w:sz="6" w:space="0" w:color="auto"/>
              <w:bottom w:val="single" w:sz="6" w:space="0" w:color="auto"/>
              <w:right w:val="single" w:sz="6" w:space="0" w:color="auto"/>
            </w:tcBorders>
            <w:vAlign w:val="bottom"/>
          </w:tcPr>
          <w:p w14:paraId="25A3B63F" w14:textId="77777777" w:rsidR="00DA4C50" w:rsidRPr="00F756F0" w:rsidRDefault="00DA4C50" w:rsidP="00D034FA">
            <w:pPr>
              <w:spacing w:before="20" w:after="20"/>
              <w:jc w:val="right"/>
              <w:rPr>
                <w:b/>
                <w:bCs/>
                <w:color w:val="000000" w:themeColor="text1"/>
              </w:rPr>
            </w:pPr>
            <w:r>
              <w:rPr>
                <w:b/>
                <w:bCs/>
                <w:color w:val="000000" w:themeColor="text1"/>
              </w:rPr>
              <w:t>$9,785,000</w:t>
            </w:r>
          </w:p>
        </w:tc>
      </w:tr>
    </w:tbl>
    <w:p w14:paraId="723D263F" w14:textId="77777777" w:rsidR="00DA4C50" w:rsidRPr="00455585" w:rsidRDefault="00DA4C50" w:rsidP="00DA4C50">
      <w:pPr>
        <w:spacing w:before="60" w:after="60"/>
        <w:jc w:val="both"/>
        <w:rPr>
          <w:szCs w:val="22"/>
        </w:rPr>
      </w:pPr>
    </w:p>
    <w:p w14:paraId="11C7ED31" w14:textId="77777777" w:rsidR="00DA4C50" w:rsidRPr="00A36185" w:rsidRDefault="00DA4C50" w:rsidP="25AF2A5A"/>
    <w:sectPr w:rsidR="00DA4C50" w:rsidRPr="00A36185" w:rsidSect="00725BB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0E2B5" w14:textId="77777777" w:rsidR="005F0427" w:rsidRDefault="005F0427" w:rsidP="00C84EE3">
      <w:pPr>
        <w:spacing w:after="0" w:line="240" w:lineRule="auto"/>
      </w:pPr>
      <w:r>
        <w:separator/>
      </w:r>
    </w:p>
  </w:endnote>
  <w:endnote w:type="continuationSeparator" w:id="0">
    <w:p w14:paraId="4CE096A7" w14:textId="77777777" w:rsidR="005F0427" w:rsidRDefault="005F0427"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1762" w14:textId="3898DAF7" w:rsidR="00725BB6" w:rsidRDefault="004C46FB">
    <w:pPr>
      <w:pStyle w:val="Footer"/>
    </w:pPr>
    <w:r>
      <w:rPr>
        <w:noProof/>
      </w:rPr>
      <w:drawing>
        <wp:anchor distT="0" distB="0" distL="114300" distR="114300" simplePos="0" relativeHeight="251658241" behindDoc="1" locked="0" layoutInCell="1" allowOverlap="1" wp14:anchorId="5B14F5DE" wp14:editId="055187E7">
          <wp:simplePos x="0" y="0"/>
          <wp:positionH relativeFrom="margin">
            <wp:align>center</wp:align>
          </wp:positionH>
          <wp:positionV relativeFrom="paragraph">
            <wp:posOffset>-22225</wp:posOffset>
          </wp:positionV>
          <wp:extent cx="7472567" cy="495510"/>
          <wp:effectExtent l="0" t="0" r="0" b="0"/>
          <wp:wrapNone/>
          <wp:docPr id="977604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64254" name="Picture 358764254"/>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D277" w14:textId="32E1A95E" w:rsidR="004C46FB" w:rsidRDefault="004C46FB">
    <w:pPr>
      <w:pStyle w:val="Footer"/>
      <w:jc w:val="right"/>
    </w:pPr>
  </w:p>
  <w:p w14:paraId="162B3DC3" w14:textId="77777777" w:rsidR="005A487F" w:rsidRPr="00F7335D" w:rsidRDefault="005A487F" w:rsidP="005A487F">
    <w:pPr>
      <w:pStyle w:val="Footer"/>
      <w:rPr>
        <w:rFonts w:ascii="Arial" w:hAnsi="Arial" w:cs="Arial"/>
        <w:sz w:val="20"/>
        <w:szCs w:val="20"/>
      </w:rPr>
    </w:pPr>
    <w:r w:rsidRPr="00F7335D">
      <w:rPr>
        <w:rFonts w:ascii="Arial" w:hAnsi="Arial" w:cs="Arial"/>
        <w:sz w:val="20"/>
        <w:szCs w:val="20"/>
      </w:rPr>
      <w:t>135 Santilli Hwy</w:t>
    </w:r>
    <w:r>
      <w:rPr>
        <w:rFonts w:ascii="Arial" w:hAnsi="Arial" w:cs="Arial"/>
        <w:sz w:val="20"/>
        <w:szCs w:val="20"/>
      </w:rPr>
      <w:t xml:space="preserve">, Everett MA 02149   Voice: (781) 388-3000   TTY: 1-800-439-2370    </w:t>
    </w:r>
    <w:r w:rsidRPr="00F7335D">
      <w:rPr>
        <w:rFonts w:ascii="Arial" w:hAnsi="Arial" w:cs="Arial"/>
        <w:sz w:val="20"/>
        <w:szCs w:val="20"/>
      </w:rPr>
      <w:t>www.doe.mass.edu</w:t>
    </w:r>
    <w:r>
      <w:rPr>
        <w:rFonts w:ascii="Arial" w:hAnsi="Arial" w:cs="Arial"/>
        <w:sz w:val="20"/>
        <w:szCs w:val="20"/>
      </w:rPr>
      <w:t xml:space="preserve"> </w:t>
    </w:r>
  </w:p>
  <w:p w14:paraId="3F86CD6C" w14:textId="65256FE2" w:rsidR="00C84EE3" w:rsidRDefault="00C84E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847137"/>
      <w:docPartObj>
        <w:docPartGallery w:val="Page Numbers (Bottom of Page)"/>
        <w:docPartUnique/>
      </w:docPartObj>
    </w:sdtPr>
    <w:sdtEndPr>
      <w:rPr>
        <w:rFonts w:ascii="Arial" w:hAnsi="Arial" w:cs="Arial"/>
        <w:noProof/>
      </w:rPr>
    </w:sdtEndPr>
    <w:sdtContent>
      <w:p w14:paraId="43A119B2" w14:textId="0193349F" w:rsidR="00BE0EFA" w:rsidRPr="003D569C" w:rsidRDefault="001B3D3D" w:rsidP="00A81B2A">
        <w:pPr>
          <w:pStyle w:val="Footer"/>
          <w:jc w:val="right"/>
          <w:rPr>
            <w:rFonts w:ascii="Arial" w:hAnsi="Arial" w:cs="Arial"/>
          </w:rPr>
        </w:pPr>
        <w:r w:rsidRPr="003D569C">
          <w:rPr>
            <w:rFonts w:ascii="Arial" w:hAnsi="Arial" w:cs="Arial"/>
          </w:rPr>
          <w:fldChar w:fldCharType="begin"/>
        </w:r>
        <w:r w:rsidRPr="003D569C">
          <w:rPr>
            <w:rFonts w:ascii="Arial" w:hAnsi="Arial" w:cs="Arial"/>
          </w:rPr>
          <w:instrText xml:space="preserve"> PAGE   \* MERGEFORMAT </w:instrText>
        </w:r>
        <w:r w:rsidRPr="003D569C">
          <w:rPr>
            <w:rFonts w:ascii="Arial" w:hAnsi="Arial" w:cs="Arial"/>
          </w:rPr>
          <w:fldChar w:fldCharType="separate"/>
        </w:r>
        <w:r w:rsidRPr="003D569C">
          <w:rPr>
            <w:rFonts w:ascii="Arial" w:hAnsi="Arial" w:cs="Arial"/>
            <w:noProof/>
          </w:rPr>
          <w:t>2</w:t>
        </w:r>
        <w:r w:rsidRPr="003D569C">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B645E" w14:textId="77777777" w:rsidR="005F0427" w:rsidRDefault="005F0427" w:rsidP="00C84EE3">
      <w:pPr>
        <w:spacing w:after="0" w:line="240" w:lineRule="auto"/>
      </w:pPr>
      <w:r>
        <w:separator/>
      </w:r>
    </w:p>
  </w:footnote>
  <w:footnote w:type="continuationSeparator" w:id="0">
    <w:p w14:paraId="7FAED494" w14:textId="77777777" w:rsidR="005F0427" w:rsidRDefault="005F0427" w:rsidP="00C84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665A" w14:textId="3CBE194E" w:rsidR="00C84EE3" w:rsidRDefault="00C84EE3">
    <w:pPr>
      <w:pStyle w:val="Header"/>
    </w:pPr>
    <w:r>
      <w:rPr>
        <w:noProof/>
      </w:rPr>
      <w:drawing>
        <wp:anchor distT="0" distB="0" distL="114300" distR="114300" simplePos="0" relativeHeight="251658240" behindDoc="1" locked="0" layoutInCell="1" allowOverlap="1" wp14:anchorId="63DD894B" wp14:editId="224E9C72">
          <wp:simplePos x="0" y="0"/>
          <wp:positionH relativeFrom="column">
            <wp:posOffset>-926591</wp:posOffset>
          </wp:positionH>
          <wp:positionV relativeFrom="paragraph">
            <wp:posOffset>-688848</wp:posOffset>
          </wp:positionV>
          <wp:extent cx="7798432" cy="1541847"/>
          <wp:effectExtent l="0" t="0" r="0" b="0"/>
          <wp:wrapNone/>
          <wp:docPr id="67152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98432" cy="15418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417"/>
    <w:multiLevelType w:val="multilevel"/>
    <w:tmpl w:val="9A82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1015D"/>
    <w:multiLevelType w:val="hybridMultilevel"/>
    <w:tmpl w:val="C0FA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B11C8"/>
    <w:multiLevelType w:val="hybridMultilevel"/>
    <w:tmpl w:val="E55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69436"/>
    <w:multiLevelType w:val="hybridMultilevel"/>
    <w:tmpl w:val="D2B274F6"/>
    <w:lvl w:ilvl="0" w:tplc="807CB846">
      <w:start w:val="1"/>
      <w:numFmt w:val="bullet"/>
      <w:lvlText w:val=""/>
      <w:lvlJc w:val="left"/>
      <w:pPr>
        <w:ind w:left="720" w:hanging="360"/>
      </w:pPr>
      <w:rPr>
        <w:rFonts w:ascii="Symbol" w:hAnsi="Symbol" w:hint="default"/>
      </w:rPr>
    </w:lvl>
    <w:lvl w:ilvl="1" w:tplc="FF0AC6F4">
      <w:start w:val="1"/>
      <w:numFmt w:val="bullet"/>
      <w:lvlText w:val="o"/>
      <w:lvlJc w:val="left"/>
      <w:pPr>
        <w:ind w:left="1440" w:hanging="360"/>
      </w:pPr>
      <w:rPr>
        <w:rFonts w:ascii="Courier New" w:hAnsi="Courier New" w:hint="default"/>
      </w:rPr>
    </w:lvl>
    <w:lvl w:ilvl="2" w:tplc="2B164634">
      <w:start w:val="1"/>
      <w:numFmt w:val="bullet"/>
      <w:lvlText w:val=""/>
      <w:lvlJc w:val="left"/>
      <w:pPr>
        <w:ind w:left="2160" w:hanging="360"/>
      </w:pPr>
      <w:rPr>
        <w:rFonts w:ascii="Wingdings" w:hAnsi="Wingdings" w:hint="default"/>
      </w:rPr>
    </w:lvl>
    <w:lvl w:ilvl="3" w:tplc="8DC086CA">
      <w:start w:val="1"/>
      <w:numFmt w:val="bullet"/>
      <w:lvlText w:val=""/>
      <w:lvlJc w:val="left"/>
      <w:pPr>
        <w:ind w:left="2880" w:hanging="360"/>
      </w:pPr>
      <w:rPr>
        <w:rFonts w:ascii="Symbol" w:hAnsi="Symbol" w:hint="default"/>
      </w:rPr>
    </w:lvl>
    <w:lvl w:ilvl="4" w:tplc="8B6041EE">
      <w:start w:val="1"/>
      <w:numFmt w:val="bullet"/>
      <w:lvlText w:val="o"/>
      <w:lvlJc w:val="left"/>
      <w:pPr>
        <w:ind w:left="3600" w:hanging="360"/>
      </w:pPr>
      <w:rPr>
        <w:rFonts w:ascii="Courier New" w:hAnsi="Courier New" w:hint="default"/>
      </w:rPr>
    </w:lvl>
    <w:lvl w:ilvl="5" w:tplc="9FE82682">
      <w:start w:val="1"/>
      <w:numFmt w:val="bullet"/>
      <w:lvlText w:val=""/>
      <w:lvlJc w:val="left"/>
      <w:pPr>
        <w:ind w:left="4320" w:hanging="360"/>
      </w:pPr>
      <w:rPr>
        <w:rFonts w:ascii="Wingdings" w:hAnsi="Wingdings" w:hint="default"/>
      </w:rPr>
    </w:lvl>
    <w:lvl w:ilvl="6" w:tplc="CDC4930C">
      <w:start w:val="1"/>
      <w:numFmt w:val="bullet"/>
      <w:lvlText w:val=""/>
      <w:lvlJc w:val="left"/>
      <w:pPr>
        <w:ind w:left="5040" w:hanging="360"/>
      </w:pPr>
      <w:rPr>
        <w:rFonts w:ascii="Symbol" w:hAnsi="Symbol" w:hint="default"/>
      </w:rPr>
    </w:lvl>
    <w:lvl w:ilvl="7" w:tplc="9A14617E">
      <w:start w:val="1"/>
      <w:numFmt w:val="bullet"/>
      <w:lvlText w:val="o"/>
      <w:lvlJc w:val="left"/>
      <w:pPr>
        <w:ind w:left="5760" w:hanging="360"/>
      </w:pPr>
      <w:rPr>
        <w:rFonts w:ascii="Courier New" w:hAnsi="Courier New" w:hint="default"/>
      </w:rPr>
    </w:lvl>
    <w:lvl w:ilvl="8" w:tplc="AFE21CFE">
      <w:start w:val="1"/>
      <w:numFmt w:val="bullet"/>
      <w:lvlText w:val=""/>
      <w:lvlJc w:val="left"/>
      <w:pPr>
        <w:ind w:left="6480" w:hanging="360"/>
      </w:pPr>
      <w:rPr>
        <w:rFonts w:ascii="Wingdings" w:hAnsi="Wingdings" w:hint="default"/>
      </w:rPr>
    </w:lvl>
  </w:abstractNum>
  <w:abstractNum w:abstractNumId="4" w15:restartNumberingAfterBreak="0">
    <w:nsid w:val="103A2622"/>
    <w:multiLevelType w:val="multilevel"/>
    <w:tmpl w:val="575E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307BD"/>
    <w:multiLevelType w:val="hybridMultilevel"/>
    <w:tmpl w:val="28302F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6550F8"/>
    <w:multiLevelType w:val="multilevel"/>
    <w:tmpl w:val="1182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C23BB"/>
    <w:multiLevelType w:val="multilevel"/>
    <w:tmpl w:val="0E6E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168EE"/>
    <w:multiLevelType w:val="multilevel"/>
    <w:tmpl w:val="973A0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5444B9"/>
    <w:multiLevelType w:val="multilevel"/>
    <w:tmpl w:val="3BD8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40D03"/>
    <w:multiLevelType w:val="hybridMultilevel"/>
    <w:tmpl w:val="ADCAA1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131836"/>
    <w:multiLevelType w:val="multilevel"/>
    <w:tmpl w:val="E70C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47A97"/>
    <w:multiLevelType w:val="hybridMultilevel"/>
    <w:tmpl w:val="6E4E0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F6A24"/>
    <w:multiLevelType w:val="multilevel"/>
    <w:tmpl w:val="5AC2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44513"/>
    <w:multiLevelType w:val="multilevel"/>
    <w:tmpl w:val="7842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51902"/>
    <w:multiLevelType w:val="multilevel"/>
    <w:tmpl w:val="1BF0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3050A5"/>
    <w:multiLevelType w:val="hybridMultilevel"/>
    <w:tmpl w:val="1404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A2870"/>
    <w:multiLevelType w:val="multilevel"/>
    <w:tmpl w:val="16AC139C"/>
    <w:lvl w:ilvl="0">
      <w:start w:val="1"/>
      <w:numFmt w:val="decimal"/>
      <w:lvlText w:val="%1."/>
      <w:lvlJc w:val="left"/>
      <w:pPr>
        <w:tabs>
          <w:tab w:val="num" w:pos="-5040"/>
        </w:tabs>
        <w:ind w:left="-5040" w:hanging="360"/>
      </w:pPr>
    </w:lvl>
    <w:lvl w:ilvl="1" w:tentative="1">
      <w:start w:val="1"/>
      <w:numFmt w:val="decimal"/>
      <w:lvlText w:val="%2."/>
      <w:lvlJc w:val="left"/>
      <w:pPr>
        <w:tabs>
          <w:tab w:val="num" w:pos="-4320"/>
        </w:tabs>
        <w:ind w:left="-432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1440"/>
        </w:tabs>
        <w:ind w:left="-1440" w:hanging="360"/>
      </w:pPr>
    </w:lvl>
    <w:lvl w:ilvl="6" w:tentative="1">
      <w:start w:val="1"/>
      <w:numFmt w:val="decimal"/>
      <w:lvlText w:val="%7."/>
      <w:lvlJc w:val="left"/>
      <w:pPr>
        <w:tabs>
          <w:tab w:val="num" w:pos="-720"/>
        </w:tabs>
        <w:ind w:left="-720" w:hanging="360"/>
      </w:pPr>
    </w:lvl>
    <w:lvl w:ilvl="7" w:tentative="1">
      <w:start w:val="1"/>
      <w:numFmt w:val="decimal"/>
      <w:lvlText w:val="%8."/>
      <w:lvlJc w:val="left"/>
      <w:pPr>
        <w:tabs>
          <w:tab w:val="num" w:pos="0"/>
        </w:tabs>
        <w:ind w:left="0" w:hanging="360"/>
      </w:pPr>
    </w:lvl>
    <w:lvl w:ilvl="8" w:tentative="1">
      <w:start w:val="1"/>
      <w:numFmt w:val="decimal"/>
      <w:lvlText w:val="%9."/>
      <w:lvlJc w:val="left"/>
      <w:pPr>
        <w:tabs>
          <w:tab w:val="num" w:pos="720"/>
        </w:tabs>
        <w:ind w:left="720" w:hanging="360"/>
      </w:pPr>
    </w:lvl>
  </w:abstractNum>
  <w:abstractNum w:abstractNumId="18" w15:restartNumberingAfterBreak="0">
    <w:nsid w:val="58F0384C"/>
    <w:multiLevelType w:val="multilevel"/>
    <w:tmpl w:val="1B3E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8870DD"/>
    <w:multiLevelType w:val="hybridMultilevel"/>
    <w:tmpl w:val="A500660E"/>
    <w:lvl w:ilvl="0" w:tplc="0409000F">
      <w:start w:val="1"/>
      <w:numFmt w:val="decimal"/>
      <w:lvlText w:val="%1."/>
      <w:lvlJc w:val="left"/>
      <w:pPr>
        <w:tabs>
          <w:tab w:val="num" w:pos="720"/>
        </w:tabs>
        <w:ind w:left="720" w:hanging="360"/>
      </w:pPr>
      <w:rPr>
        <w:rFonts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546C38"/>
    <w:multiLevelType w:val="hybridMultilevel"/>
    <w:tmpl w:val="DE0E7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D675EA"/>
    <w:multiLevelType w:val="hybridMultilevel"/>
    <w:tmpl w:val="20025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8C071D"/>
    <w:multiLevelType w:val="hybridMultilevel"/>
    <w:tmpl w:val="A0184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0651286">
    <w:abstractNumId w:val="9"/>
  </w:num>
  <w:num w:numId="2" w16cid:durableId="424308574">
    <w:abstractNumId w:val="4"/>
  </w:num>
  <w:num w:numId="3" w16cid:durableId="341472037">
    <w:abstractNumId w:val="14"/>
  </w:num>
  <w:num w:numId="4" w16cid:durableId="27604955">
    <w:abstractNumId w:val="6"/>
  </w:num>
  <w:num w:numId="5" w16cid:durableId="476337051">
    <w:abstractNumId w:val="0"/>
  </w:num>
  <w:num w:numId="6" w16cid:durableId="1902515491">
    <w:abstractNumId w:val="7"/>
  </w:num>
  <w:num w:numId="7" w16cid:durableId="111831358">
    <w:abstractNumId w:val="11"/>
  </w:num>
  <w:num w:numId="8" w16cid:durableId="760030285">
    <w:abstractNumId w:val="20"/>
  </w:num>
  <w:num w:numId="9" w16cid:durableId="1858888633">
    <w:abstractNumId w:val="2"/>
  </w:num>
  <w:num w:numId="10" w16cid:durableId="1346901115">
    <w:abstractNumId w:val="22"/>
  </w:num>
  <w:num w:numId="11" w16cid:durableId="476533208">
    <w:abstractNumId w:val="1"/>
  </w:num>
  <w:num w:numId="12" w16cid:durableId="1583294758">
    <w:abstractNumId w:val="16"/>
  </w:num>
  <w:num w:numId="13" w16cid:durableId="989868504">
    <w:abstractNumId w:val="21"/>
  </w:num>
  <w:num w:numId="14" w16cid:durableId="2013023210">
    <w:abstractNumId w:val="10"/>
  </w:num>
  <w:num w:numId="15" w16cid:durableId="227149510">
    <w:abstractNumId w:val="5"/>
  </w:num>
  <w:num w:numId="16" w16cid:durableId="320742907">
    <w:abstractNumId w:val="19"/>
  </w:num>
  <w:num w:numId="17" w16cid:durableId="1134450796">
    <w:abstractNumId w:val="17"/>
  </w:num>
  <w:num w:numId="18" w16cid:durableId="1577590429">
    <w:abstractNumId w:val="15"/>
  </w:num>
  <w:num w:numId="19" w16cid:durableId="59906938">
    <w:abstractNumId w:val="8"/>
  </w:num>
  <w:num w:numId="20" w16cid:durableId="1115445121">
    <w:abstractNumId w:val="13"/>
  </w:num>
  <w:num w:numId="21" w16cid:durableId="905384063">
    <w:abstractNumId w:val="18"/>
  </w:num>
  <w:num w:numId="22" w16cid:durableId="614753487">
    <w:abstractNumId w:val="12"/>
  </w:num>
  <w:num w:numId="23" w16cid:durableId="17781341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E3"/>
    <w:rsid w:val="00026478"/>
    <w:rsid w:val="00032C6B"/>
    <w:rsid w:val="000457BD"/>
    <w:rsid w:val="000558E0"/>
    <w:rsid w:val="00082826"/>
    <w:rsid w:val="0009263D"/>
    <w:rsid w:val="00096978"/>
    <w:rsid w:val="000F11A7"/>
    <w:rsid w:val="000F7932"/>
    <w:rsid w:val="00102292"/>
    <w:rsid w:val="00145668"/>
    <w:rsid w:val="00157475"/>
    <w:rsid w:val="00164894"/>
    <w:rsid w:val="001713E6"/>
    <w:rsid w:val="001A0C4B"/>
    <w:rsid w:val="001B3D3D"/>
    <w:rsid w:val="001C3FEE"/>
    <w:rsid w:val="001C424B"/>
    <w:rsid w:val="001C784D"/>
    <w:rsid w:val="001E26E1"/>
    <w:rsid w:val="00212C55"/>
    <w:rsid w:val="00217C1C"/>
    <w:rsid w:val="00245D9E"/>
    <w:rsid w:val="0025788A"/>
    <w:rsid w:val="00267407"/>
    <w:rsid w:val="00270321"/>
    <w:rsid w:val="00285CC7"/>
    <w:rsid w:val="002A2E8D"/>
    <w:rsid w:val="002B3729"/>
    <w:rsid w:val="002C77C0"/>
    <w:rsid w:val="002D7E97"/>
    <w:rsid w:val="002E4BDE"/>
    <w:rsid w:val="002F3DE0"/>
    <w:rsid w:val="002F66E5"/>
    <w:rsid w:val="00312CE9"/>
    <w:rsid w:val="00313A21"/>
    <w:rsid w:val="00352673"/>
    <w:rsid w:val="00352BC5"/>
    <w:rsid w:val="003635AA"/>
    <w:rsid w:val="003841E8"/>
    <w:rsid w:val="003A2C1E"/>
    <w:rsid w:val="003A4024"/>
    <w:rsid w:val="003A4C5F"/>
    <w:rsid w:val="003B6352"/>
    <w:rsid w:val="003C0797"/>
    <w:rsid w:val="003C1FE3"/>
    <w:rsid w:val="003D569C"/>
    <w:rsid w:val="003D7827"/>
    <w:rsid w:val="003E0283"/>
    <w:rsid w:val="003E2FDF"/>
    <w:rsid w:val="00411685"/>
    <w:rsid w:val="00417816"/>
    <w:rsid w:val="00424EBF"/>
    <w:rsid w:val="00443825"/>
    <w:rsid w:val="00446334"/>
    <w:rsid w:val="004477C6"/>
    <w:rsid w:val="00463235"/>
    <w:rsid w:val="00476610"/>
    <w:rsid w:val="00490D13"/>
    <w:rsid w:val="00492380"/>
    <w:rsid w:val="004B3426"/>
    <w:rsid w:val="004C46FB"/>
    <w:rsid w:val="004F31B0"/>
    <w:rsid w:val="00525E0C"/>
    <w:rsid w:val="005301DE"/>
    <w:rsid w:val="00535B70"/>
    <w:rsid w:val="00541A42"/>
    <w:rsid w:val="00560D69"/>
    <w:rsid w:val="0058205C"/>
    <w:rsid w:val="005A00CE"/>
    <w:rsid w:val="005A389E"/>
    <w:rsid w:val="005A487F"/>
    <w:rsid w:val="005A7D30"/>
    <w:rsid w:val="005B07D9"/>
    <w:rsid w:val="005B0B79"/>
    <w:rsid w:val="005F0427"/>
    <w:rsid w:val="005F79A5"/>
    <w:rsid w:val="00605527"/>
    <w:rsid w:val="00622390"/>
    <w:rsid w:val="00630664"/>
    <w:rsid w:val="0064305F"/>
    <w:rsid w:val="00645EE0"/>
    <w:rsid w:val="00683570"/>
    <w:rsid w:val="00685AA5"/>
    <w:rsid w:val="00685FB9"/>
    <w:rsid w:val="006906D9"/>
    <w:rsid w:val="006B1D0C"/>
    <w:rsid w:val="006C4F16"/>
    <w:rsid w:val="006D0E48"/>
    <w:rsid w:val="006D6168"/>
    <w:rsid w:val="006F5BC6"/>
    <w:rsid w:val="007010F7"/>
    <w:rsid w:val="00710115"/>
    <w:rsid w:val="007201B5"/>
    <w:rsid w:val="00720B65"/>
    <w:rsid w:val="00725BB6"/>
    <w:rsid w:val="007415A4"/>
    <w:rsid w:val="007647E2"/>
    <w:rsid w:val="007669C6"/>
    <w:rsid w:val="00772252"/>
    <w:rsid w:val="0078100D"/>
    <w:rsid w:val="00782BB2"/>
    <w:rsid w:val="00795B07"/>
    <w:rsid w:val="007A79DE"/>
    <w:rsid w:val="007C3C29"/>
    <w:rsid w:val="007E4DF0"/>
    <w:rsid w:val="00801616"/>
    <w:rsid w:val="008019F7"/>
    <w:rsid w:val="0084363E"/>
    <w:rsid w:val="008442B8"/>
    <w:rsid w:val="008701CA"/>
    <w:rsid w:val="008A5777"/>
    <w:rsid w:val="008C5A8C"/>
    <w:rsid w:val="008C79B6"/>
    <w:rsid w:val="008D240A"/>
    <w:rsid w:val="009034A1"/>
    <w:rsid w:val="00905AD9"/>
    <w:rsid w:val="00906546"/>
    <w:rsid w:val="00917D40"/>
    <w:rsid w:val="009214F2"/>
    <w:rsid w:val="00922FD3"/>
    <w:rsid w:val="00941826"/>
    <w:rsid w:val="0094562E"/>
    <w:rsid w:val="00973F7F"/>
    <w:rsid w:val="009807AF"/>
    <w:rsid w:val="00983883"/>
    <w:rsid w:val="0099755E"/>
    <w:rsid w:val="009A28ED"/>
    <w:rsid w:val="009A3A86"/>
    <w:rsid w:val="009A5B65"/>
    <w:rsid w:val="009B71C8"/>
    <w:rsid w:val="009F0BF5"/>
    <w:rsid w:val="00A02FD6"/>
    <w:rsid w:val="00A233EF"/>
    <w:rsid w:val="00A23B09"/>
    <w:rsid w:val="00A27D2D"/>
    <w:rsid w:val="00A27D71"/>
    <w:rsid w:val="00A36185"/>
    <w:rsid w:val="00A364FB"/>
    <w:rsid w:val="00A47614"/>
    <w:rsid w:val="00A57810"/>
    <w:rsid w:val="00A61DB4"/>
    <w:rsid w:val="00A70690"/>
    <w:rsid w:val="00A81B2A"/>
    <w:rsid w:val="00A94732"/>
    <w:rsid w:val="00A96527"/>
    <w:rsid w:val="00A9728E"/>
    <w:rsid w:val="00AB547A"/>
    <w:rsid w:val="00AB7361"/>
    <w:rsid w:val="00AC2A7B"/>
    <w:rsid w:val="00AC39B7"/>
    <w:rsid w:val="00AC3C79"/>
    <w:rsid w:val="00AF126A"/>
    <w:rsid w:val="00AF24C8"/>
    <w:rsid w:val="00B105F9"/>
    <w:rsid w:val="00B11028"/>
    <w:rsid w:val="00B150A1"/>
    <w:rsid w:val="00B32E02"/>
    <w:rsid w:val="00B3386E"/>
    <w:rsid w:val="00B35E0D"/>
    <w:rsid w:val="00B36B92"/>
    <w:rsid w:val="00B37C31"/>
    <w:rsid w:val="00B44AC4"/>
    <w:rsid w:val="00B45952"/>
    <w:rsid w:val="00B50546"/>
    <w:rsid w:val="00B51D64"/>
    <w:rsid w:val="00B52CB8"/>
    <w:rsid w:val="00B55D2F"/>
    <w:rsid w:val="00B703A4"/>
    <w:rsid w:val="00B706A7"/>
    <w:rsid w:val="00B9284D"/>
    <w:rsid w:val="00B9622A"/>
    <w:rsid w:val="00BA1A1F"/>
    <w:rsid w:val="00BB334F"/>
    <w:rsid w:val="00BD2E51"/>
    <w:rsid w:val="00BE0EFA"/>
    <w:rsid w:val="00BE5695"/>
    <w:rsid w:val="00C17FE2"/>
    <w:rsid w:val="00C3665B"/>
    <w:rsid w:val="00C4248B"/>
    <w:rsid w:val="00C478C9"/>
    <w:rsid w:val="00C61CA0"/>
    <w:rsid w:val="00C76143"/>
    <w:rsid w:val="00C824D2"/>
    <w:rsid w:val="00C84EE3"/>
    <w:rsid w:val="00C87D37"/>
    <w:rsid w:val="00CA033B"/>
    <w:rsid w:val="00CB7373"/>
    <w:rsid w:val="00CC3F12"/>
    <w:rsid w:val="00CC56ED"/>
    <w:rsid w:val="00CE07F2"/>
    <w:rsid w:val="00CF29ED"/>
    <w:rsid w:val="00D06AA4"/>
    <w:rsid w:val="00D0781F"/>
    <w:rsid w:val="00D12162"/>
    <w:rsid w:val="00D125FC"/>
    <w:rsid w:val="00D327CE"/>
    <w:rsid w:val="00D33669"/>
    <w:rsid w:val="00D43A0E"/>
    <w:rsid w:val="00D93F7C"/>
    <w:rsid w:val="00DA12EF"/>
    <w:rsid w:val="00DA4C50"/>
    <w:rsid w:val="00DB62C3"/>
    <w:rsid w:val="00DC46C7"/>
    <w:rsid w:val="00DD180B"/>
    <w:rsid w:val="00DD4BC5"/>
    <w:rsid w:val="00DE1180"/>
    <w:rsid w:val="00DE232A"/>
    <w:rsid w:val="00DE399A"/>
    <w:rsid w:val="00E0707D"/>
    <w:rsid w:val="00E079D7"/>
    <w:rsid w:val="00E45811"/>
    <w:rsid w:val="00E46E7D"/>
    <w:rsid w:val="00E63E19"/>
    <w:rsid w:val="00E642D5"/>
    <w:rsid w:val="00E649FC"/>
    <w:rsid w:val="00EA0248"/>
    <w:rsid w:val="00EA595D"/>
    <w:rsid w:val="00EA746E"/>
    <w:rsid w:val="00EB577F"/>
    <w:rsid w:val="00ED10DC"/>
    <w:rsid w:val="00EE0AD9"/>
    <w:rsid w:val="00EE48C3"/>
    <w:rsid w:val="00EF29E2"/>
    <w:rsid w:val="00F00022"/>
    <w:rsid w:val="00F20030"/>
    <w:rsid w:val="00F2068B"/>
    <w:rsid w:val="00F24E91"/>
    <w:rsid w:val="00F279D4"/>
    <w:rsid w:val="00F3432F"/>
    <w:rsid w:val="00F3729F"/>
    <w:rsid w:val="00F429FB"/>
    <w:rsid w:val="00F437E2"/>
    <w:rsid w:val="00F4405B"/>
    <w:rsid w:val="00F45650"/>
    <w:rsid w:val="00F567CE"/>
    <w:rsid w:val="00F71D4F"/>
    <w:rsid w:val="00FA124D"/>
    <w:rsid w:val="00FA56E8"/>
    <w:rsid w:val="00FB192C"/>
    <w:rsid w:val="00FC1CEE"/>
    <w:rsid w:val="00FC3515"/>
    <w:rsid w:val="05D2BC21"/>
    <w:rsid w:val="067A66D4"/>
    <w:rsid w:val="0B23F0C0"/>
    <w:rsid w:val="0B7587BC"/>
    <w:rsid w:val="1159E987"/>
    <w:rsid w:val="151750A2"/>
    <w:rsid w:val="1828E839"/>
    <w:rsid w:val="1B72DD70"/>
    <w:rsid w:val="20551977"/>
    <w:rsid w:val="25AF2A5A"/>
    <w:rsid w:val="292C0451"/>
    <w:rsid w:val="29610792"/>
    <w:rsid w:val="2B45EA80"/>
    <w:rsid w:val="2E5CB81A"/>
    <w:rsid w:val="3CCE4A07"/>
    <w:rsid w:val="458DCC41"/>
    <w:rsid w:val="45A980F8"/>
    <w:rsid w:val="46A8C622"/>
    <w:rsid w:val="489182DC"/>
    <w:rsid w:val="4984D0B3"/>
    <w:rsid w:val="498F8493"/>
    <w:rsid w:val="4AA35571"/>
    <w:rsid w:val="4C7203BD"/>
    <w:rsid w:val="4CEF7170"/>
    <w:rsid w:val="516A9839"/>
    <w:rsid w:val="51752016"/>
    <w:rsid w:val="54537A78"/>
    <w:rsid w:val="55B73D35"/>
    <w:rsid w:val="576581F6"/>
    <w:rsid w:val="5B69D71A"/>
    <w:rsid w:val="5DEED85F"/>
    <w:rsid w:val="63059A64"/>
    <w:rsid w:val="65644961"/>
    <w:rsid w:val="67C30268"/>
    <w:rsid w:val="6BA08C2B"/>
    <w:rsid w:val="6C7F4CC6"/>
    <w:rsid w:val="7490E63A"/>
    <w:rsid w:val="756A9B3B"/>
    <w:rsid w:val="79A047EF"/>
    <w:rsid w:val="7CFA6C0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CAF56"/>
  <w15:chartTrackingRefBased/>
  <w15:docId w15:val="{603D9120-9CBF-E54F-A810-46E04F14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Heading1"/>
    <w:next w:val="Normal"/>
    <w:link w:val="Heading2Char"/>
    <w:uiPriority w:val="9"/>
    <w:unhideWhenUsed/>
    <w:qFormat/>
    <w:rsid w:val="00A27D71"/>
    <w:pPr>
      <w:outlineLvl w:val="1"/>
    </w:p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7D71"/>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99"/>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rsid w:val="7490E63A"/>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A36185"/>
    <w:rPr>
      <w:color w:val="0000FF"/>
      <w:u w:val="single"/>
    </w:rPr>
  </w:style>
  <w:style w:type="paragraph" w:styleId="NoSpacing">
    <w:name w:val="No Spacing"/>
    <w:uiPriority w:val="1"/>
    <w:qFormat/>
    <w:rsid w:val="00AC39B7"/>
    <w:pPr>
      <w:spacing w:after="0" w:line="240" w:lineRule="auto"/>
    </w:pPr>
  </w:style>
  <w:style w:type="character" w:styleId="CommentReference">
    <w:name w:val="annotation reference"/>
    <w:basedOn w:val="DefaultParagraphFont"/>
    <w:uiPriority w:val="99"/>
    <w:semiHidden/>
    <w:unhideWhenUsed/>
    <w:rsid w:val="007201B5"/>
    <w:rPr>
      <w:sz w:val="16"/>
      <w:szCs w:val="16"/>
    </w:rPr>
  </w:style>
  <w:style w:type="paragraph" w:styleId="CommentText">
    <w:name w:val="annotation text"/>
    <w:basedOn w:val="Normal"/>
    <w:link w:val="CommentTextChar"/>
    <w:uiPriority w:val="99"/>
    <w:unhideWhenUsed/>
    <w:rsid w:val="007201B5"/>
    <w:pPr>
      <w:spacing w:line="240" w:lineRule="auto"/>
    </w:pPr>
    <w:rPr>
      <w:sz w:val="20"/>
      <w:szCs w:val="20"/>
    </w:rPr>
  </w:style>
  <w:style w:type="character" w:customStyle="1" w:styleId="CommentTextChar">
    <w:name w:val="Comment Text Char"/>
    <w:basedOn w:val="DefaultParagraphFont"/>
    <w:link w:val="CommentText"/>
    <w:uiPriority w:val="99"/>
    <w:rsid w:val="007201B5"/>
    <w:rPr>
      <w:sz w:val="20"/>
      <w:szCs w:val="20"/>
    </w:rPr>
  </w:style>
  <w:style w:type="paragraph" w:styleId="CommentSubject">
    <w:name w:val="annotation subject"/>
    <w:basedOn w:val="CommentText"/>
    <w:next w:val="CommentText"/>
    <w:link w:val="CommentSubjectChar"/>
    <w:uiPriority w:val="99"/>
    <w:semiHidden/>
    <w:unhideWhenUsed/>
    <w:rsid w:val="007201B5"/>
    <w:rPr>
      <w:b/>
      <w:bCs/>
    </w:rPr>
  </w:style>
  <w:style w:type="character" w:customStyle="1" w:styleId="CommentSubjectChar">
    <w:name w:val="Comment Subject Char"/>
    <w:basedOn w:val="CommentTextChar"/>
    <w:link w:val="CommentSubject"/>
    <w:uiPriority w:val="99"/>
    <w:semiHidden/>
    <w:rsid w:val="007201B5"/>
    <w:rPr>
      <w:b/>
      <w:bCs/>
      <w:sz w:val="20"/>
      <w:szCs w:val="20"/>
    </w:rPr>
  </w:style>
  <w:style w:type="character" w:customStyle="1" w:styleId="eop">
    <w:name w:val="eop"/>
    <w:basedOn w:val="DefaultParagraphFont"/>
    <w:rsid w:val="006F5BC6"/>
  </w:style>
  <w:style w:type="table" w:customStyle="1" w:styleId="TableGrid1">
    <w:name w:val="Table Grid1"/>
    <w:basedOn w:val="TableNormal"/>
    <w:next w:val="TableGrid"/>
    <w:uiPriority w:val="39"/>
    <w:rsid w:val="007669C6"/>
    <w:pPr>
      <w:spacing w:after="0" w:line="240" w:lineRule="auto"/>
    </w:pPr>
    <w:rPr>
      <w:rFonts w:ascii="Aptos" w:eastAsia="DengXian" w:hAnsi="Aptos"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66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B7373"/>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CB7373"/>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CB73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2.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3.xml><?xml version="1.0" encoding="utf-8"?>
<ds:datastoreItem xmlns:ds="http://schemas.openxmlformats.org/officeDocument/2006/customXml" ds:itemID="{CC1E43AC-B341-4BBF-9F4F-9C609BD0B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8</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BESE September 22, 2026 Regular Meeting Item 9: Grant Packages for the Board of Elementary and Secondary Education (September)</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September 22, 2026 Regular Meeting Item 8: Grant Packages for the Board of Elementary and Secondary Education (September)</dc:title>
  <dc:subject/>
  <dc:creator>DESE</dc:creator>
  <cp:keywords/>
  <dc:description/>
  <cp:lastModifiedBy>Zou, Dong (EOE)</cp:lastModifiedBy>
  <cp:revision>6</cp:revision>
  <dcterms:created xsi:type="dcterms:W3CDTF">2026-09-16T21:07:00Z</dcterms:created>
  <dcterms:modified xsi:type="dcterms:W3CDTF">2026-09-18T14:26:00Z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16 2026 12:00AM</vt:lpwstr>
  </property>
</Properties>
</file>