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26C70" w14:textId="77777777" w:rsidR="00032C6B" w:rsidRDefault="001536F3">
      <w:r>
        <w:rPr>
          <w:noProof/>
        </w:rPr>
        <w:drawing>
          <wp:anchor distT="0" distB="0" distL="114300" distR="114300" simplePos="0" relativeHeight="251658240" behindDoc="1" locked="0" layoutInCell="1" allowOverlap="1" wp14:anchorId="1B04145B" wp14:editId="068DA81A">
            <wp:simplePos x="0" y="0"/>
            <wp:positionH relativeFrom="page">
              <wp:posOffset>173809</wp:posOffset>
            </wp:positionH>
            <wp:positionV relativeFrom="paragraph">
              <wp:posOffset>-914400</wp:posOffset>
            </wp:positionV>
            <wp:extent cx="7318828" cy="1447023"/>
            <wp:effectExtent l="0" t="0" r="0" b="0"/>
            <wp:wrapNone/>
            <wp:docPr id="671528852" name="Picture 1" descr="DE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528852" name="Picture 1" descr="DESE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318828" cy="1447023"/>
                    </a:xfrm>
                    <a:prstGeom prst="rect">
                      <a:avLst/>
                    </a:prstGeom>
                  </pic:spPr>
                </pic:pic>
              </a:graphicData>
            </a:graphic>
            <wp14:sizeRelH relativeFrom="page">
              <wp14:pctWidth>0</wp14:pctWidth>
            </wp14:sizeRelH>
            <wp14:sizeRelV relativeFrom="page">
              <wp14:pctHeight>0</wp14:pctHeight>
            </wp14:sizeRelV>
          </wp:anchor>
        </w:drawing>
      </w:r>
    </w:p>
    <w:p w14:paraId="2C670292" w14:textId="77777777" w:rsidR="00C84EE3" w:rsidRDefault="00C84EE3"/>
    <w:p w14:paraId="06DA5483" w14:textId="77777777" w:rsidR="000F11A7" w:rsidRDefault="000F11A7">
      <w:pPr>
        <w:sectPr w:rsidR="000F11A7" w:rsidSect="00C84EE3">
          <w:footerReference w:type="default" r:id="rId12"/>
          <w:footerReference w:type="first" r:id="rId13"/>
          <w:pgSz w:w="12240" w:h="15840"/>
          <w:pgMar w:top="1440" w:right="1440" w:bottom="1440" w:left="1440" w:header="720" w:footer="720" w:gutter="0"/>
          <w:cols w:space="720"/>
          <w:titlePg/>
          <w:docGrid w:linePitch="360"/>
        </w:sectPr>
      </w:pPr>
    </w:p>
    <w:p w14:paraId="00E8E548" w14:textId="6810AB8C" w:rsidR="00B86C3D" w:rsidRPr="0021555D" w:rsidRDefault="00B86C3D" w:rsidP="0021555D">
      <w:pPr>
        <w:rPr>
          <w:rFonts w:ascii="Arial" w:hAnsi="Arial" w:cs="Arial"/>
          <w:sz w:val="20"/>
          <w:szCs w:val="20"/>
        </w:rPr>
      </w:pPr>
      <w:r w:rsidRPr="0AC562A3">
        <w:rPr>
          <w:rFonts w:ascii="Arial" w:hAnsi="Arial" w:cs="Arial"/>
          <w:sz w:val="20"/>
          <w:szCs w:val="20"/>
        </w:rPr>
        <w:t>135 Santilli Hwy, Everett MA 02149   Voice: (781) 3</w:t>
      </w:r>
      <w:r w:rsidR="75D6D764" w:rsidRPr="0AC562A3">
        <w:rPr>
          <w:rFonts w:ascii="Arial" w:hAnsi="Arial" w:cs="Arial"/>
          <w:sz w:val="20"/>
          <w:szCs w:val="20"/>
        </w:rPr>
        <w:t>3</w:t>
      </w:r>
      <w:r w:rsidRPr="0AC562A3">
        <w:rPr>
          <w:rFonts w:ascii="Arial" w:hAnsi="Arial" w:cs="Arial"/>
          <w:sz w:val="20"/>
          <w:szCs w:val="20"/>
        </w:rPr>
        <w:t>8-3000   TTY: 1-800-439-2370    www.doe.mass.edu</w:t>
      </w:r>
    </w:p>
    <w:p w14:paraId="746CF466" w14:textId="77777777" w:rsidR="00C3665B" w:rsidRDefault="00C3665B" w:rsidP="0021555D">
      <w:pPr>
        <w:pStyle w:val="Heading1"/>
        <w:jc w:val="center"/>
        <w:rPr>
          <w:rFonts w:ascii="Arial" w:hAnsi="Arial" w:cs="Arial"/>
          <w:b/>
          <w:bCs/>
          <w:color w:val="auto"/>
        </w:rPr>
      </w:pPr>
      <w:r w:rsidRPr="00864969">
        <w:rPr>
          <w:rFonts w:ascii="Arial" w:hAnsi="Arial" w:cs="Arial"/>
          <w:b/>
          <w:bCs/>
          <w:color w:val="auto"/>
        </w:rPr>
        <w:t>M</w:t>
      </w:r>
      <w:r w:rsidR="007C2E84">
        <w:rPr>
          <w:rFonts w:ascii="Arial" w:hAnsi="Arial" w:cs="Arial"/>
          <w:b/>
          <w:bCs/>
          <w:color w:val="auto"/>
        </w:rPr>
        <w:t>emorandum</w:t>
      </w:r>
    </w:p>
    <w:p w14:paraId="12E8DD7C" w14:textId="1C638DFF" w:rsidR="00F93DAF" w:rsidRPr="001A5F2E" w:rsidRDefault="00F93DAF" w:rsidP="00F93DAF">
      <w:pPr>
        <w:rPr>
          <w:rFonts w:ascii="Arial" w:hAnsi="Arial" w:cs="Arial"/>
        </w:rPr>
      </w:pPr>
      <w:r w:rsidRPr="001A5F2E">
        <w:rPr>
          <w:rFonts w:ascii="Arial" w:hAnsi="Arial" w:cs="Arial"/>
          <w:b/>
          <w:bCs/>
        </w:rPr>
        <w:t>To</w:t>
      </w:r>
      <w:r w:rsidRPr="001A5F2E">
        <w:rPr>
          <w:rFonts w:ascii="Arial" w:hAnsi="Arial" w:cs="Arial"/>
        </w:rPr>
        <w:t xml:space="preserve">: </w:t>
      </w:r>
      <w:r w:rsidR="009A5E14">
        <w:rPr>
          <w:rFonts w:ascii="Arial" w:hAnsi="Arial" w:cs="Arial"/>
        </w:rPr>
        <w:t>Members of the Board of Elementary and Secondary Education</w:t>
      </w:r>
      <w:r w:rsidRPr="001A5F2E">
        <w:rPr>
          <w:rFonts w:ascii="Arial" w:hAnsi="Arial" w:cs="Arial"/>
        </w:rPr>
        <w:t xml:space="preserve"> </w:t>
      </w:r>
    </w:p>
    <w:p w14:paraId="0A85A2E9" w14:textId="77777777" w:rsidR="00F93DAF" w:rsidRPr="001A5F2E" w:rsidRDefault="00F93DAF" w:rsidP="00F93DAF">
      <w:pPr>
        <w:rPr>
          <w:rFonts w:ascii="Arial" w:hAnsi="Arial" w:cs="Arial"/>
        </w:rPr>
      </w:pPr>
      <w:r w:rsidRPr="001A5F2E">
        <w:rPr>
          <w:rFonts w:ascii="Arial" w:hAnsi="Arial" w:cs="Arial"/>
          <w:b/>
          <w:bCs/>
        </w:rPr>
        <w:t>From</w:t>
      </w:r>
      <w:r w:rsidRPr="001A5F2E">
        <w:rPr>
          <w:rFonts w:ascii="Arial" w:hAnsi="Arial" w:cs="Arial"/>
        </w:rPr>
        <w:t>: Pedro Martinez, Commissioner</w:t>
      </w:r>
    </w:p>
    <w:p w14:paraId="43C77559" w14:textId="5CCBFA27" w:rsidR="00F93DAF" w:rsidRPr="001A5F2E" w:rsidRDefault="00F93DAF" w:rsidP="00F93DAF">
      <w:pPr>
        <w:rPr>
          <w:rFonts w:ascii="Arial" w:hAnsi="Arial" w:cs="Arial"/>
        </w:rPr>
      </w:pPr>
      <w:r w:rsidRPr="405ED27D">
        <w:rPr>
          <w:rFonts w:ascii="Arial" w:hAnsi="Arial" w:cs="Arial"/>
          <w:b/>
          <w:bCs/>
        </w:rPr>
        <w:t>Date</w:t>
      </w:r>
      <w:r w:rsidRPr="405ED27D">
        <w:rPr>
          <w:rFonts w:ascii="Arial" w:hAnsi="Arial" w:cs="Arial"/>
        </w:rPr>
        <w:t xml:space="preserve">: </w:t>
      </w:r>
      <w:r w:rsidR="009864CF" w:rsidRPr="405ED27D">
        <w:rPr>
          <w:rFonts w:ascii="Arial" w:hAnsi="Arial" w:cs="Arial"/>
        </w:rPr>
        <w:t>Octo</w:t>
      </w:r>
      <w:r w:rsidR="009F437D" w:rsidRPr="405ED27D">
        <w:rPr>
          <w:rFonts w:ascii="Arial" w:hAnsi="Arial" w:cs="Arial"/>
        </w:rPr>
        <w:t xml:space="preserve">ber </w:t>
      </w:r>
      <w:r w:rsidR="73AB6380" w:rsidRPr="405ED27D">
        <w:rPr>
          <w:rFonts w:ascii="Arial" w:hAnsi="Arial" w:cs="Arial"/>
        </w:rPr>
        <w:t>15</w:t>
      </w:r>
      <w:r w:rsidRPr="405ED27D">
        <w:rPr>
          <w:rFonts w:ascii="Arial" w:hAnsi="Arial" w:cs="Arial"/>
        </w:rPr>
        <w:t>, 202</w:t>
      </w:r>
      <w:r w:rsidR="009A5E14" w:rsidRPr="405ED27D">
        <w:rPr>
          <w:rFonts w:ascii="Arial" w:hAnsi="Arial" w:cs="Arial"/>
        </w:rPr>
        <w:t>6</w:t>
      </w:r>
    </w:p>
    <w:p w14:paraId="3DA2B85B" w14:textId="67DA347F" w:rsidR="002E4BDE" w:rsidRPr="00482BA2" w:rsidRDefault="00F93DAF">
      <w:pPr>
        <w:rPr>
          <w:rFonts w:ascii="Arial" w:hAnsi="Arial" w:cs="Arial"/>
        </w:rPr>
        <w:sectPr w:rsidR="002E4BDE" w:rsidRPr="00482BA2" w:rsidSect="00725BB6">
          <w:footerReference w:type="default" r:id="rId14"/>
          <w:type w:val="continuous"/>
          <w:pgSz w:w="12240" w:h="15840"/>
          <w:pgMar w:top="1440" w:right="1440" w:bottom="1440" w:left="1440" w:header="720" w:footer="720" w:gutter="0"/>
          <w:cols w:space="720"/>
          <w:docGrid w:linePitch="360"/>
        </w:sectPr>
      </w:pPr>
      <w:r w:rsidRPr="1486BE64">
        <w:rPr>
          <w:rFonts w:ascii="Arial" w:hAnsi="Arial" w:cs="Arial"/>
          <w:b/>
          <w:bCs/>
        </w:rPr>
        <w:t>Subject</w:t>
      </w:r>
      <w:r w:rsidRPr="1486BE64">
        <w:rPr>
          <w:rFonts w:ascii="Arial" w:hAnsi="Arial" w:cs="Arial"/>
        </w:rPr>
        <w:t xml:space="preserve">: </w:t>
      </w:r>
      <w:r w:rsidR="009F437D" w:rsidRPr="1486BE64">
        <w:rPr>
          <w:rFonts w:ascii="Arial" w:hAnsi="Arial" w:cs="Arial"/>
        </w:rPr>
        <w:t xml:space="preserve">State Student Advisory Council (SSAC) </w:t>
      </w:r>
      <w:r w:rsidR="0074603B" w:rsidRPr="1486BE64">
        <w:rPr>
          <w:rFonts w:ascii="Arial" w:hAnsi="Arial" w:cs="Arial"/>
        </w:rPr>
        <w:t xml:space="preserve">Brief </w:t>
      </w:r>
      <w:r w:rsidR="004406DD" w:rsidRPr="1486BE64">
        <w:rPr>
          <w:rFonts w:ascii="Arial" w:hAnsi="Arial" w:cs="Arial"/>
        </w:rPr>
        <w:t xml:space="preserve">Update and </w:t>
      </w:r>
      <w:r w:rsidR="009F437D" w:rsidRPr="1486BE64">
        <w:rPr>
          <w:rFonts w:ascii="Arial" w:hAnsi="Arial" w:cs="Arial"/>
        </w:rPr>
        <w:t>Fo</w:t>
      </w:r>
      <w:r w:rsidR="004B2FD7" w:rsidRPr="1486BE64">
        <w:rPr>
          <w:rFonts w:ascii="Arial" w:hAnsi="Arial" w:cs="Arial"/>
        </w:rPr>
        <w:t xml:space="preserve">cus </w:t>
      </w:r>
      <w:r w:rsidR="004406DD" w:rsidRPr="1486BE64">
        <w:rPr>
          <w:rFonts w:ascii="Arial" w:hAnsi="Arial" w:cs="Arial"/>
        </w:rPr>
        <w:t>for 2026-2027 Council Year</w:t>
      </w:r>
    </w:p>
    <w:p w14:paraId="26874251" w14:textId="18F2E70B" w:rsidR="006F4B1B" w:rsidRPr="006F4B1B" w:rsidRDefault="00AA51A2" w:rsidP="00932874">
      <w:pPr>
        <w:rPr>
          <w:rFonts w:ascii="Arial" w:hAnsi="Arial" w:cs="Arial"/>
          <w:u w:val="single"/>
        </w:rPr>
      </w:pPr>
      <w:r>
        <w:rPr>
          <w:rFonts w:ascii="Arial" w:hAnsi="Arial" w:cs="Arial"/>
          <w:u w:val="single"/>
        </w:rPr>
        <w:t>______________________________________________________________________</w:t>
      </w:r>
    </w:p>
    <w:p w14:paraId="2E07ED4D" w14:textId="5CC9D4BA" w:rsidR="00932874" w:rsidRDefault="00CF0E55" w:rsidP="00932874">
      <w:pPr>
        <w:rPr>
          <w:rFonts w:ascii="Arial" w:hAnsi="Arial" w:cs="Arial"/>
        </w:rPr>
      </w:pPr>
      <w:proofErr w:type="gramStart"/>
      <w:r w:rsidRPr="00EB1490">
        <w:rPr>
          <w:rFonts w:ascii="Arial" w:hAnsi="Arial" w:cs="Arial"/>
        </w:rPr>
        <w:t>At</w:t>
      </w:r>
      <w:proofErr w:type="gramEnd"/>
      <w:r w:rsidRPr="00EB1490">
        <w:rPr>
          <w:rFonts w:ascii="Arial" w:hAnsi="Arial" w:cs="Arial"/>
        </w:rPr>
        <w:t xml:space="preserve"> </w:t>
      </w:r>
      <w:proofErr w:type="gramStart"/>
      <w:r w:rsidR="003620F8">
        <w:rPr>
          <w:rFonts w:ascii="Arial" w:hAnsi="Arial" w:cs="Arial"/>
        </w:rPr>
        <w:t xml:space="preserve">the </w:t>
      </w:r>
      <w:r w:rsidR="006B173F">
        <w:rPr>
          <w:rFonts w:ascii="Arial" w:hAnsi="Arial" w:cs="Arial"/>
        </w:rPr>
        <w:t>October</w:t>
      </w:r>
      <w:proofErr w:type="gramEnd"/>
      <w:r w:rsidR="006C5E3E" w:rsidRPr="00EB1490">
        <w:rPr>
          <w:rFonts w:ascii="Arial" w:hAnsi="Arial" w:cs="Arial"/>
        </w:rPr>
        <w:t xml:space="preserve"> 2</w:t>
      </w:r>
      <w:r w:rsidR="00252469">
        <w:rPr>
          <w:rFonts w:ascii="Arial" w:hAnsi="Arial" w:cs="Arial"/>
        </w:rPr>
        <w:t>7</w:t>
      </w:r>
      <w:r w:rsidR="006C5E3E" w:rsidRPr="00EB1490">
        <w:rPr>
          <w:rFonts w:ascii="Arial" w:hAnsi="Arial" w:cs="Arial"/>
        </w:rPr>
        <w:t xml:space="preserve">, </w:t>
      </w:r>
      <w:r w:rsidR="00767C1B" w:rsidRPr="00EB1490">
        <w:rPr>
          <w:rFonts w:ascii="Arial" w:hAnsi="Arial" w:cs="Arial"/>
        </w:rPr>
        <w:t>2026,</w:t>
      </w:r>
      <w:r w:rsidR="006C5E3E" w:rsidRPr="00EB1490">
        <w:rPr>
          <w:rFonts w:ascii="Arial" w:hAnsi="Arial" w:cs="Arial"/>
        </w:rPr>
        <w:t xml:space="preserve"> Board meeting</w:t>
      </w:r>
      <w:r w:rsidRPr="00EB1490">
        <w:rPr>
          <w:rFonts w:ascii="Arial" w:hAnsi="Arial" w:cs="Arial"/>
        </w:rPr>
        <w:t xml:space="preserve"> </w:t>
      </w:r>
      <w:hyperlink r:id="rId15">
        <w:r w:rsidR="006D27D4" w:rsidRPr="66AE2936">
          <w:rPr>
            <w:rStyle w:val="Hyperlink"/>
            <w:rFonts w:ascii="Arial" w:hAnsi="Arial" w:cs="Arial"/>
          </w:rPr>
          <w:t>Sara Khan</w:t>
        </w:r>
      </w:hyperlink>
      <w:r w:rsidR="00907BD1" w:rsidRPr="66AE2936">
        <w:rPr>
          <w:rFonts w:ascii="Arial" w:hAnsi="Arial" w:cs="Arial"/>
        </w:rPr>
        <w:t>,</w:t>
      </w:r>
      <w:r w:rsidR="005F66F2">
        <w:rPr>
          <w:rFonts w:ascii="Arial" w:hAnsi="Arial" w:cs="Arial"/>
        </w:rPr>
        <w:t xml:space="preserve"> the student member</w:t>
      </w:r>
      <w:r w:rsidR="008D1C8E">
        <w:rPr>
          <w:rFonts w:ascii="Arial" w:hAnsi="Arial" w:cs="Arial"/>
        </w:rPr>
        <w:t xml:space="preserve"> of </w:t>
      </w:r>
      <w:r w:rsidR="00E97755" w:rsidRPr="00EB1490">
        <w:rPr>
          <w:rFonts w:ascii="Arial" w:hAnsi="Arial" w:cs="Arial"/>
        </w:rPr>
        <w:t xml:space="preserve">our </w:t>
      </w:r>
      <w:r w:rsidR="008F7DC5">
        <w:rPr>
          <w:rFonts w:ascii="Arial" w:hAnsi="Arial" w:cs="Arial"/>
        </w:rPr>
        <w:t xml:space="preserve">Board of Elementary and Secondary </w:t>
      </w:r>
      <w:r w:rsidR="00177AA0">
        <w:rPr>
          <w:rFonts w:ascii="Arial" w:hAnsi="Arial" w:cs="Arial"/>
        </w:rPr>
        <w:t>Education</w:t>
      </w:r>
      <w:r w:rsidR="001E4BA4">
        <w:rPr>
          <w:rFonts w:ascii="Arial" w:hAnsi="Arial" w:cs="Arial"/>
        </w:rPr>
        <w:t xml:space="preserve"> (BESE</w:t>
      </w:r>
      <w:r w:rsidR="00CD1BA8">
        <w:rPr>
          <w:rFonts w:ascii="Arial" w:hAnsi="Arial" w:cs="Arial"/>
        </w:rPr>
        <w:t>)</w:t>
      </w:r>
      <w:r w:rsidR="002F1675">
        <w:rPr>
          <w:rFonts w:ascii="Arial" w:hAnsi="Arial" w:cs="Arial"/>
        </w:rPr>
        <w:t xml:space="preserve"> and chair of the Sta</w:t>
      </w:r>
      <w:r w:rsidR="00D52297">
        <w:rPr>
          <w:rFonts w:ascii="Arial" w:hAnsi="Arial" w:cs="Arial"/>
        </w:rPr>
        <w:t>te Student Advisory Council (SSAC)</w:t>
      </w:r>
      <w:r w:rsidR="00C60E52">
        <w:rPr>
          <w:rFonts w:ascii="Arial" w:hAnsi="Arial" w:cs="Arial"/>
        </w:rPr>
        <w:t>, will provide a</w:t>
      </w:r>
      <w:r w:rsidR="0089238F">
        <w:rPr>
          <w:rFonts w:ascii="Arial" w:hAnsi="Arial" w:cs="Arial"/>
        </w:rPr>
        <w:t xml:space="preserve"> brief update on </w:t>
      </w:r>
      <w:r w:rsidR="001D6134">
        <w:rPr>
          <w:rFonts w:ascii="Arial" w:hAnsi="Arial" w:cs="Arial"/>
        </w:rPr>
        <w:t xml:space="preserve">the </w:t>
      </w:r>
      <w:r w:rsidR="0089238F">
        <w:rPr>
          <w:rFonts w:ascii="Arial" w:hAnsi="Arial" w:cs="Arial"/>
        </w:rPr>
        <w:t xml:space="preserve">SSAC and their </w:t>
      </w:r>
      <w:r w:rsidR="00460617">
        <w:rPr>
          <w:rFonts w:ascii="Arial" w:hAnsi="Arial" w:cs="Arial"/>
        </w:rPr>
        <w:t xml:space="preserve">agreed upon </w:t>
      </w:r>
      <w:r w:rsidR="0089238F">
        <w:rPr>
          <w:rFonts w:ascii="Arial" w:hAnsi="Arial" w:cs="Arial"/>
        </w:rPr>
        <w:t>focus</w:t>
      </w:r>
      <w:r w:rsidR="005C14AE">
        <w:rPr>
          <w:rFonts w:ascii="Arial" w:hAnsi="Arial" w:cs="Arial"/>
        </w:rPr>
        <w:t xml:space="preserve"> area</w:t>
      </w:r>
      <w:r w:rsidR="001D6134">
        <w:rPr>
          <w:rFonts w:ascii="Arial" w:hAnsi="Arial" w:cs="Arial"/>
        </w:rPr>
        <w:t>s</w:t>
      </w:r>
      <w:r w:rsidR="0089238F">
        <w:rPr>
          <w:rFonts w:ascii="Arial" w:hAnsi="Arial" w:cs="Arial"/>
        </w:rPr>
        <w:t xml:space="preserve"> for the 2026-2027</w:t>
      </w:r>
      <w:r w:rsidR="00460617">
        <w:rPr>
          <w:rFonts w:ascii="Arial" w:hAnsi="Arial" w:cs="Arial"/>
        </w:rPr>
        <w:t xml:space="preserve"> council year. </w:t>
      </w:r>
      <w:r w:rsidR="00B233CF">
        <w:rPr>
          <w:rFonts w:ascii="Arial" w:hAnsi="Arial" w:cs="Arial"/>
        </w:rPr>
        <w:t xml:space="preserve"> </w:t>
      </w:r>
    </w:p>
    <w:p w14:paraId="0B621BCC" w14:textId="046AA7D5" w:rsidR="00BC67BF" w:rsidRDefault="00BC67BF" w:rsidP="00BC67BF">
      <w:pPr>
        <w:rPr>
          <w:rFonts w:ascii="Aptos" w:eastAsia="Times New Roman" w:hAnsi="Aptos" w:cs="Times New Roman"/>
        </w:rPr>
      </w:pPr>
      <w:r w:rsidRPr="16389196">
        <w:rPr>
          <w:rFonts w:ascii="Arial" w:eastAsia="Times New Roman" w:hAnsi="Arial" w:cs="Arial"/>
        </w:rPr>
        <w:t>The S</w:t>
      </w:r>
      <w:r w:rsidR="2FB6B3D4" w:rsidRPr="16389196">
        <w:rPr>
          <w:rFonts w:ascii="Arial" w:eastAsia="Times New Roman" w:hAnsi="Arial" w:cs="Arial"/>
        </w:rPr>
        <w:t>S</w:t>
      </w:r>
      <w:r w:rsidR="00E97755" w:rsidRPr="16389196">
        <w:rPr>
          <w:rFonts w:ascii="Arial" w:eastAsia="Times New Roman" w:hAnsi="Arial" w:cs="Arial"/>
        </w:rPr>
        <w:t>AC</w:t>
      </w:r>
      <w:r w:rsidRPr="16389196">
        <w:rPr>
          <w:rFonts w:ascii="Arial" w:eastAsia="Times New Roman" w:hAnsi="Arial" w:cs="Arial"/>
        </w:rPr>
        <w:t xml:space="preserve"> is a state-</w:t>
      </w:r>
      <w:r w:rsidR="003420DC" w:rsidRPr="16389196">
        <w:rPr>
          <w:rFonts w:ascii="Arial" w:eastAsia="Times New Roman" w:hAnsi="Arial" w:cs="Arial"/>
        </w:rPr>
        <w:t xml:space="preserve">legislated </w:t>
      </w:r>
      <w:r w:rsidRPr="16389196">
        <w:rPr>
          <w:rFonts w:ascii="Arial" w:eastAsia="Times New Roman" w:hAnsi="Arial" w:cs="Arial"/>
        </w:rPr>
        <w:t xml:space="preserve">advisory </w:t>
      </w:r>
      <w:r w:rsidR="00BD3FAD" w:rsidRPr="16389196">
        <w:rPr>
          <w:rFonts w:ascii="Arial" w:eastAsia="Times New Roman" w:hAnsi="Arial" w:cs="Arial"/>
        </w:rPr>
        <w:t>council</w:t>
      </w:r>
      <w:r w:rsidRPr="16389196">
        <w:rPr>
          <w:rFonts w:ascii="Arial" w:eastAsia="Times New Roman" w:hAnsi="Arial" w:cs="Arial"/>
        </w:rPr>
        <w:t xml:space="preserve"> to </w:t>
      </w:r>
      <w:r w:rsidR="00CC576B" w:rsidRPr="16389196">
        <w:rPr>
          <w:rFonts w:ascii="Arial" w:eastAsia="Times New Roman" w:hAnsi="Arial" w:cs="Arial"/>
        </w:rPr>
        <w:t>BESE</w:t>
      </w:r>
      <w:r w:rsidR="00FF7BCA" w:rsidRPr="16389196">
        <w:rPr>
          <w:rFonts w:ascii="Arial" w:eastAsia="Times New Roman" w:hAnsi="Arial" w:cs="Arial"/>
        </w:rPr>
        <w:t>, as set forth in</w:t>
      </w:r>
      <w:r w:rsidRPr="16389196">
        <w:rPr>
          <w:rFonts w:ascii="Arial" w:eastAsia="Times New Roman" w:hAnsi="Arial" w:cs="Arial"/>
        </w:rPr>
        <w:t xml:space="preserve"> Massachusetts General Law</w:t>
      </w:r>
      <w:r w:rsidR="00A600B1" w:rsidRPr="16389196">
        <w:rPr>
          <w:rFonts w:ascii="Arial" w:eastAsia="Times New Roman" w:hAnsi="Arial" w:cs="Arial"/>
        </w:rPr>
        <w:t>s</w:t>
      </w:r>
      <w:r w:rsidRPr="16389196">
        <w:rPr>
          <w:rFonts w:ascii="Arial" w:eastAsia="Times New Roman" w:hAnsi="Arial" w:cs="Arial"/>
        </w:rPr>
        <w:t xml:space="preserve"> </w:t>
      </w:r>
      <w:hyperlink r:id="rId16">
        <w:r w:rsidRPr="16389196">
          <w:rPr>
            <w:rFonts w:ascii="Arial" w:eastAsia="Times New Roman" w:hAnsi="Arial" w:cs="Arial"/>
            <w:color w:val="467886"/>
            <w:u w:val="single"/>
          </w:rPr>
          <w:t>Chapter 15</w:t>
        </w:r>
        <w:r w:rsidR="00010EA0" w:rsidRPr="16389196">
          <w:rPr>
            <w:rFonts w:ascii="Arial" w:eastAsia="Times New Roman" w:hAnsi="Arial" w:cs="Arial"/>
            <w:color w:val="467886"/>
            <w:u w:val="single"/>
          </w:rPr>
          <w:t>,</w:t>
        </w:r>
        <w:r w:rsidRPr="16389196">
          <w:rPr>
            <w:rFonts w:ascii="Arial" w:eastAsia="Times New Roman" w:hAnsi="Arial" w:cs="Arial"/>
            <w:color w:val="467886"/>
            <w:u w:val="single"/>
          </w:rPr>
          <w:t xml:space="preserve"> Section 1E</w:t>
        </w:r>
      </w:hyperlink>
      <w:r w:rsidR="00A600B1">
        <w:t xml:space="preserve">. </w:t>
      </w:r>
      <w:r w:rsidR="000E1F95" w:rsidRPr="16389196">
        <w:rPr>
          <w:rFonts w:ascii="Arial" w:eastAsia="Times New Roman" w:hAnsi="Arial" w:cs="Arial"/>
        </w:rPr>
        <w:t xml:space="preserve">Students in </w:t>
      </w:r>
      <w:r w:rsidR="00AE0108" w:rsidRPr="16389196">
        <w:rPr>
          <w:rFonts w:ascii="Arial" w:eastAsia="Times New Roman" w:hAnsi="Arial" w:cs="Arial"/>
        </w:rPr>
        <w:t>e</w:t>
      </w:r>
      <w:r w:rsidR="43C0A38D" w:rsidRPr="16389196">
        <w:rPr>
          <w:rFonts w:ascii="Arial" w:eastAsia="Times New Roman" w:hAnsi="Arial" w:cs="Arial"/>
        </w:rPr>
        <w:t>very</w:t>
      </w:r>
      <w:r w:rsidRPr="16389196">
        <w:rPr>
          <w:rFonts w:ascii="Arial" w:eastAsia="Times New Roman" w:hAnsi="Arial" w:cs="Arial"/>
        </w:rPr>
        <w:t xml:space="preserve"> secondary school in the Commonwealth can elect two student representatives to participate in their Regional Student Advisory Council (RSAC). Currently, there are five RSACs serving Central, Greater Boston, Northeast, Southeast and Western geographic regions of the state</w:t>
      </w:r>
      <w:r w:rsidRPr="16389196">
        <w:rPr>
          <w:rFonts w:ascii="Aptos" w:eastAsia="Times New Roman" w:hAnsi="Aptos" w:cs="Times New Roman"/>
        </w:rPr>
        <w:t xml:space="preserve">.  </w:t>
      </w:r>
    </w:p>
    <w:p w14:paraId="4C08672C" w14:textId="0F4769F9" w:rsidR="006E1E68" w:rsidRDefault="006E1E68" w:rsidP="006E1E68">
      <w:pPr>
        <w:rPr>
          <w:rFonts w:ascii="Arial" w:eastAsia="Times New Roman" w:hAnsi="Arial" w:cs="Arial"/>
        </w:rPr>
      </w:pPr>
      <w:r w:rsidRPr="006E1E68">
        <w:rPr>
          <w:rFonts w:ascii="Arial" w:eastAsia="Times New Roman" w:hAnsi="Arial" w:cs="Arial"/>
        </w:rPr>
        <w:t>Each RSAC elects their leadership team. Regional leadership is comprised of three positions each shared by two students: Chair, Communications Chair</w:t>
      </w:r>
      <w:r w:rsidR="002E31FE">
        <w:rPr>
          <w:rFonts w:ascii="Arial" w:eastAsia="Times New Roman" w:hAnsi="Arial" w:cs="Arial"/>
        </w:rPr>
        <w:t>,</w:t>
      </w:r>
      <w:r w:rsidRPr="006E1E68">
        <w:rPr>
          <w:rFonts w:ascii="Arial" w:eastAsia="Times New Roman" w:hAnsi="Arial" w:cs="Arial"/>
        </w:rPr>
        <w:t xml:space="preserve"> and Stakeholder Engagement Coordinator. The elected regional leadership from each RSAC form the State Student Advisory Council</w:t>
      </w:r>
      <w:r w:rsidRPr="5BBF08DE">
        <w:rPr>
          <w:rFonts w:ascii="Arial" w:eastAsia="Times New Roman" w:hAnsi="Arial" w:cs="Arial"/>
        </w:rPr>
        <w:t>.</w:t>
      </w:r>
      <w:r w:rsidRPr="006E1E68">
        <w:rPr>
          <w:rFonts w:ascii="Arial" w:eastAsia="Times New Roman" w:hAnsi="Arial" w:cs="Arial"/>
        </w:rPr>
        <w:t xml:space="preserve"> The SSAC serves as the communication link between the RSACs and </w:t>
      </w:r>
      <w:r w:rsidR="00C96767">
        <w:rPr>
          <w:rFonts w:ascii="Arial" w:eastAsia="Times New Roman" w:hAnsi="Arial" w:cs="Arial"/>
        </w:rPr>
        <w:t>BESE</w:t>
      </w:r>
      <w:r w:rsidRPr="006E1E68">
        <w:rPr>
          <w:rFonts w:ascii="Arial" w:eastAsia="Times New Roman" w:hAnsi="Arial" w:cs="Arial"/>
        </w:rPr>
        <w:t xml:space="preserve">. The elected Chair of SSAC </w:t>
      </w:r>
      <w:r w:rsidR="00151243">
        <w:rPr>
          <w:rFonts w:ascii="Arial" w:eastAsia="Times New Roman" w:hAnsi="Arial" w:cs="Arial"/>
        </w:rPr>
        <w:t>is</w:t>
      </w:r>
      <w:r w:rsidR="00151243" w:rsidRPr="006E1E68">
        <w:rPr>
          <w:rFonts w:ascii="Arial" w:eastAsia="Times New Roman" w:hAnsi="Arial" w:cs="Arial"/>
        </w:rPr>
        <w:t xml:space="preserve"> </w:t>
      </w:r>
      <w:r w:rsidRPr="006E1E68">
        <w:rPr>
          <w:rFonts w:ascii="Arial" w:eastAsia="Times New Roman" w:hAnsi="Arial" w:cs="Arial"/>
        </w:rPr>
        <w:t xml:space="preserve">a full voting member of </w:t>
      </w:r>
      <w:r w:rsidR="00531D48">
        <w:rPr>
          <w:rFonts w:ascii="Arial" w:eastAsia="Times New Roman" w:hAnsi="Arial" w:cs="Arial"/>
        </w:rPr>
        <w:t xml:space="preserve">the </w:t>
      </w:r>
      <w:r w:rsidRPr="006E1E68">
        <w:rPr>
          <w:rFonts w:ascii="Arial" w:eastAsia="Times New Roman" w:hAnsi="Arial" w:cs="Arial"/>
        </w:rPr>
        <w:t>BESE.</w:t>
      </w:r>
    </w:p>
    <w:p w14:paraId="03C2AE6F" w14:textId="78C76F9E" w:rsidR="00F52B68" w:rsidRDefault="006C55F8" w:rsidP="00932874">
      <w:pPr>
        <w:rPr>
          <w:rFonts w:ascii="Arial" w:hAnsi="Arial" w:cs="Arial"/>
        </w:rPr>
      </w:pPr>
      <w:r w:rsidRPr="30EA01A5">
        <w:rPr>
          <w:rFonts w:ascii="Arial" w:hAnsi="Arial" w:cs="Arial"/>
        </w:rPr>
        <w:t>In August,</w:t>
      </w:r>
      <w:r w:rsidR="00F17283" w:rsidRPr="30EA01A5">
        <w:rPr>
          <w:rFonts w:ascii="Arial" w:hAnsi="Arial" w:cs="Arial"/>
        </w:rPr>
        <w:t xml:space="preserve"> </w:t>
      </w:r>
      <w:r w:rsidR="00A42766">
        <w:rPr>
          <w:rFonts w:ascii="Arial" w:hAnsi="Arial" w:cs="Arial"/>
        </w:rPr>
        <w:t xml:space="preserve">the </w:t>
      </w:r>
      <w:r w:rsidRPr="30EA01A5">
        <w:rPr>
          <w:rFonts w:ascii="Arial" w:hAnsi="Arial" w:cs="Arial"/>
        </w:rPr>
        <w:t>SSAC met for two days</w:t>
      </w:r>
      <w:r w:rsidR="00092C8E" w:rsidRPr="30EA01A5">
        <w:rPr>
          <w:rFonts w:ascii="Arial" w:hAnsi="Arial" w:cs="Arial"/>
        </w:rPr>
        <w:t xml:space="preserve"> at a </w:t>
      </w:r>
      <w:r w:rsidR="008A1435" w:rsidRPr="30EA01A5">
        <w:rPr>
          <w:rFonts w:ascii="Arial" w:hAnsi="Arial" w:cs="Arial"/>
        </w:rPr>
        <w:t>s</w:t>
      </w:r>
      <w:r w:rsidR="00092C8E" w:rsidRPr="30EA01A5">
        <w:rPr>
          <w:rFonts w:ascii="Arial" w:hAnsi="Arial" w:cs="Arial"/>
        </w:rPr>
        <w:t xml:space="preserve">ummer </w:t>
      </w:r>
      <w:r w:rsidR="008A1435" w:rsidRPr="30EA01A5">
        <w:rPr>
          <w:rFonts w:ascii="Arial" w:hAnsi="Arial" w:cs="Arial"/>
        </w:rPr>
        <w:t>l</w:t>
      </w:r>
      <w:r w:rsidR="00092C8E" w:rsidRPr="30EA01A5">
        <w:rPr>
          <w:rFonts w:ascii="Arial" w:hAnsi="Arial" w:cs="Arial"/>
        </w:rPr>
        <w:t>eadership retreat</w:t>
      </w:r>
      <w:r w:rsidR="00177026" w:rsidRPr="30EA01A5">
        <w:rPr>
          <w:rFonts w:ascii="Arial" w:hAnsi="Arial" w:cs="Arial"/>
        </w:rPr>
        <w:t xml:space="preserve"> at Fitchburg State University. During those two days, the students </w:t>
      </w:r>
      <w:r w:rsidR="00052DE7" w:rsidRPr="30EA01A5">
        <w:rPr>
          <w:rFonts w:ascii="Arial" w:hAnsi="Arial" w:cs="Arial"/>
        </w:rPr>
        <w:t>were presented with the council’s purpose and charg</w:t>
      </w:r>
      <w:r w:rsidR="006A02EE" w:rsidRPr="30EA01A5">
        <w:rPr>
          <w:rFonts w:ascii="Arial" w:hAnsi="Arial" w:cs="Arial"/>
        </w:rPr>
        <w:t>e</w:t>
      </w:r>
      <w:r w:rsidR="00CE0EE9" w:rsidRPr="30EA01A5">
        <w:rPr>
          <w:rFonts w:ascii="Arial" w:hAnsi="Arial" w:cs="Arial"/>
        </w:rPr>
        <w:t xml:space="preserve"> and</w:t>
      </w:r>
      <w:r w:rsidR="2B34B318" w:rsidRPr="30EA01A5">
        <w:rPr>
          <w:rFonts w:ascii="Arial" w:hAnsi="Arial" w:cs="Arial"/>
        </w:rPr>
        <w:t xml:space="preserve"> the Department of Elementary and Secondary Education’s</w:t>
      </w:r>
      <w:r w:rsidR="00C96767">
        <w:rPr>
          <w:rFonts w:ascii="Arial" w:hAnsi="Arial" w:cs="Arial"/>
        </w:rPr>
        <w:t xml:space="preserve"> (DESE)</w:t>
      </w:r>
      <w:r w:rsidR="2B34B318" w:rsidRPr="30EA01A5">
        <w:rPr>
          <w:rFonts w:ascii="Arial" w:hAnsi="Arial" w:cs="Arial"/>
        </w:rPr>
        <w:t xml:space="preserve"> educational </w:t>
      </w:r>
      <w:r w:rsidR="00E64007" w:rsidRPr="30EA01A5">
        <w:rPr>
          <w:rFonts w:ascii="Arial" w:hAnsi="Arial" w:cs="Arial"/>
        </w:rPr>
        <w:t>priorities</w:t>
      </w:r>
      <w:r w:rsidR="00E64007">
        <w:rPr>
          <w:rFonts w:ascii="Arial" w:hAnsi="Arial" w:cs="Arial"/>
        </w:rPr>
        <w:t>. They</w:t>
      </w:r>
      <w:r w:rsidR="00BB716B">
        <w:rPr>
          <w:rFonts w:ascii="Arial" w:hAnsi="Arial" w:cs="Arial"/>
        </w:rPr>
        <w:t xml:space="preserve"> also </w:t>
      </w:r>
      <w:r w:rsidR="00C2155D" w:rsidRPr="30EA01A5">
        <w:rPr>
          <w:rFonts w:ascii="Arial" w:hAnsi="Arial" w:cs="Arial"/>
        </w:rPr>
        <w:t xml:space="preserve">built collaborative </w:t>
      </w:r>
      <w:r w:rsidR="00171D0A" w:rsidRPr="30EA01A5">
        <w:rPr>
          <w:rFonts w:ascii="Arial" w:hAnsi="Arial" w:cs="Arial"/>
        </w:rPr>
        <w:t>relationships with</w:t>
      </w:r>
      <w:r w:rsidR="00986FEE" w:rsidRPr="30EA01A5">
        <w:rPr>
          <w:rFonts w:ascii="Arial" w:hAnsi="Arial" w:cs="Arial"/>
        </w:rPr>
        <w:t xml:space="preserve"> fellow students and DESE </w:t>
      </w:r>
      <w:r w:rsidR="009E4BEB">
        <w:rPr>
          <w:rFonts w:ascii="Arial" w:hAnsi="Arial" w:cs="Arial"/>
        </w:rPr>
        <w:t xml:space="preserve">staff </w:t>
      </w:r>
      <w:r w:rsidR="00986FEE" w:rsidRPr="30EA01A5">
        <w:rPr>
          <w:rFonts w:ascii="Arial" w:hAnsi="Arial" w:cs="Arial"/>
        </w:rPr>
        <w:t>advisors</w:t>
      </w:r>
      <w:r w:rsidR="00C2155D" w:rsidRPr="30EA01A5">
        <w:rPr>
          <w:rFonts w:ascii="Arial" w:hAnsi="Arial" w:cs="Arial"/>
        </w:rPr>
        <w:t>,</w:t>
      </w:r>
      <w:r w:rsidR="00986FEE" w:rsidRPr="30EA01A5">
        <w:rPr>
          <w:rFonts w:ascii="Arial" w:hAnsi="Arial" w:cs="Arial"/>
        </w:rPr>
        <w:t xml:space="preserve"> gained leadership skills</w:t>
      </w:r>
      <w:r w:rsidR="004B6F67" w:rsidRPr="30EA01A5">
        <w:rPr>
          <w:rFonts w:ascii="Arial" w:hAnsi="Arial" w:cs="Arial"/>
        </w:rPr>
        <w:t>,</w:t>
      </w:r>
      <w:r w:rsidR="003E7967" w:rsidRPr="30EA01A5">
        <w:rPr>
          <w:rFonts w:ascii="Arial" w:hAnsi="Arial" w:cs="Arial"/>
        </w:rPr>
        <w:t xml:space="preserve"> </w:t>
      </w:r>
      <w:r w:rsidR="000C32C4">
        <w:rPr>
          <w:rFonts w:ascii="Arial" w:hAnsi="Arial" w:cs="Arial"/>
        </w:rPr>
        <w:t xml:space="preserve">chose the council’s focus area </w:t>
      </w:r>
      <w:r w:rsidR="00754F9D">
        <w:rPr>
          <w:rFonts w:ascii="Arial" w:hAnsi="Arial" w:cs="Arial"/>
        </w:rPr>
        <w:t xml:space="preserve">and </w:t>
      </w:r>
      <w:r w:rsidR="003E7967" w:rsidRPr="30EA01A5">
        <w:rPr>
          <w:rFonts w:ascii="Arial" w:hAnsi="Arial" w:cs="Arial"/>
        </w:rPr>
        <w:t xml:space="preserve">discussed </w:t>
      </w:r>
      <w:r w:rsidR="009E4BEB">
        <w:rPr>
          <w:rFonts w:ascii="Arial" w:hAnsi="Arial" w:cs="Arial"/>
        </w:rPr>
        <w:t>the</w:t>
      </w:r>
      <w:r w:rsidR="00E51B1F">
        <w:rPr>
          <w:rFonts w:ascii="Arial" w:hAnsi="Arial" w:cs="Arial"/>
        </w:rPr>
        <w:t xml:space="preserve"> </w:t>
      </w:r>
      <w:r w:rsidR="00F52B68" w:rsidRPr="30EA01A5">
        <w:rPr>
          <w:rFonts w:ascii="Arial" w:hAnsi="Arial" w:cs="Arial"/>
        </w:rPr>
        <w:t>goals for the</w:t>
      </w:r>
      <w:r w:rsidR="00E97E93">
        <w:rPr>
          <w:rFonts w:ascii="Arial" w:hAnsi="Arial" w:cs="Arial"/>
        </w:rPr>
        <w:t xml:space="preserve"> year.</w:t>
      </w:r>
      <w:r w:rsidR="00F52B68" w:rsidRPr="30EA01A5">
        <w:rPr>
          <w:rFonts w:ascii="Arial" w:hAnsi="Arial" w:cs="Arial"/>
        </w:rPr>
        <w:t xml:space="preserve"> </w:t>
      </w:r>
      <w:r w:rsidR="00C2155D" w:rsidRPr="30EA01A5">
        <w:rPr>
          <w:rFonts w:ascii="Arial" w:hAnsi="Arial" w:cs="Arial"/>
        </w:rPr>
        <w:t xml:space="preserve"> </w:t>
      </w:r>
    </w:p>
    <w:p w14:paraId="3880ED73" w14:textId="0E2D7D1A" w:rsidR="00AA51A2" w:rsidRPr="00932874" w:rsidRDefault="00FE502A" w:rsidP="00932874">
      <w:pPr>
        <w:rPr>
          <w:rFonts w:ascii="Arial" w:hAnsi="Arial" w:cs="Arial"/>
        </w:rPr>
      </w:pPr>
      <w:r>
        <w:rPr>
          <w:rFonts w:ascii="Arial" w:hAnsi="Arial" w:cs="Arial"/>
        </w:rPr>
        <w:t>B</w:t>
      </w:r>
      <w:r w:rsidR="00F52B68" w:rsidRPr="20140B11">
        <w:rPr>
          <w:rFonts w:ascii="Arial" w:hAnsi="Arial" w:cs="Arial"/>
        </w:rPr>
        <w:t xml:space="preserve">oard member </w:t>
      </w:r>
      <w:r>
        <w:rPr>
          <w:rFonts w:ascii="Arial" w:hAnsi="Arial" w:cs="Arial"/>
        </w:rPr>
        <w:t>K</w:t>
      </w:r>
      <w:r w:rsidR="00916262">
        <w:rPr>
          <w:rFonts w:ascii="Arial" w:hAnsi="Arial" w:cs="Arial"/>
        </w:rPr>
        <w:t>han</w:t>
      </w:r>
      <w:r w:rsidR="00F52B68" w:rsidRPr="20140B11">
        <w:rPr>
          <w:rFonts w:ascii="Arial" w:hAnsi="Arial" w:cs="Arial"/>
        </w:rPr>
        <w:t xml:space="preserve"> w</w:t>
      </w:r>
      <w:r w:rsidR="002A3774" w:rsidRPr="20140B11">
        <w:rPr>
          <w:rFonts w:ascii="Arial" w:hAnsi="Arial" w:cs="Arial"/>
        </w:rPr>
        <w:t>ill</w:t>
      </w:r>
      <w:r w:rsidR="002B711D" w:rsidRPr="20140B11">
        <w:rPr>
          <w:rFonts w:ascii="Arial" w:hAnsi="Arial" w:cs="Arial"/>
        </w:rPr>
        <w:t xml:space="preserve"> briefly review the structure of the council</w:t>
      </w:r>
      <w:r w:rsidR="002330DF" w:rsidRPr="20140B11">
        <w:rPr>
          <w:rFonts w:ascii="Arial" w:hAnsi="Arial" w:cs="Arial"/>
        </w:rPr>
        <w:t xml:space="preserve"> and</w:t>
      </w:r>
      <w:r w:rsidR="005626BA">
        <w:rPr>
          <w:rFonts w:ascii="Arial" w:hAnsi="Arial" w:cs="Arial"/>
        </w:rPr>
        <w:t xml:space="preserve"> </w:t>
      </w:r>
      <w:r w:rsidR="002A3774" w:rsidRPr="20140B11">
        <w:rPr>
          <w:rFonts w:ascii="Arial" w:hAnsi="Arial" w:cs="Arial"/>
        </w:rPr>
        <w:t>the council’s focus area for the year</w:t>
      </w:r>
      <w:r w:rsidR="008B34B0" w:rsidRPr="20140B11">
        <w:rPr>
          <w:rFonts w:ascii="Arial" w:hAnsi="Arial" w:cs="Arial"/>
        </w:rPr>
        <w:t>.</w:t>
      </w:r>
      <w:r w:rsidR="002A3774" w:rsidRPr="20140B11">
        <w:rPr>
          <w:rFonts w:ascii="Arial" w:hAnsi="Arial" w:cs="Arial"/>
        </w:rPr>
        <w:t xml:space="preserve"> </w:t>
      </w:r>
      <w:r w:rsidR="00365B52">
        <w:rPr>
          <w:rFonts w:ascii="Arial" w:hAnsi="Arial" w:cs="Arial"/>
        </w:rPr>
        <w:t xml:space="preserve">Her presentation will </w:t>
      </w:r>
      <w:r w:rsidR="00070552">
        <w:rPr>
          <w:rFonts w:ascii="Arial" w:hAnsi="Arial" w:cs="Arial"/>
        </w:rPr>
        <w:t>reference d</w:t>
      </w:r>
      <w:r w:rsidR="768C62EA" w:rsidRPr="20140B11">
        <w:rPr>
          <w:rFonts w:ascii="Arial" w:hAnsi="Arial" w:cs="Arial"/>
        </w:rPr>
        <w:t xml:space="preserve">iscussions </w:t>
      </w:r>
      <w:r w:rsidR="00D93D07" w:rsidRPr="20140B11">
        <w:rPr>
          <w:rFonts w:ascii="Arial" w:hAnsi="Arial" w:cs="Arial"/>
        </w:rPr>
        <w:t xml:space="preserve">from the summer </w:t>
      </w:r>
      <w:r w:rsidR="00D93D07" w:rsidRPr="20140B11">
        <w:rPr>
          <w:rFonts w:ascii="Arial" w:hAnsi="Arial" w:cs="Arial"/>
        </w:rPr>
        <w:lastRenderedPageBreak/>
        <w:t>leadership retreat</w:t>
      </w:r>
      <w:r w:rsidR="7A043862" w:rsidRPr="20140B11">
        <w:rPr>
          <w:rFonts w:ascii="Arial" w:hAnsi="Arial" w:cs="Arial"/>
        </w:rPr>
        <w:t xml:space="preserve">, such as increasing </w:t>
      </w:r>
      <w:r w:rsidR="00096434">
        <w:rPr>
          <w:rFonts w:ascii="Arial" w:hAnsi="Arial" w:cs="Arial"/>
        </w:rPr>
        <w:t xml:space="preserve">the </w:t>
      </w:r>
      <w:r w:rsidR="00C045ED">
        <w:rPr>
          <w:rFonts w:ascii="Arial" w:hAnsi="Arial" w:cs="Arial"/>
        </w:rPr>
        <w:t>BESE</w:t>
      </w:r>
      <w:r w:rsidR="004C5CD8">
        <w:rPr>
          <w:rFonts w:ascii="Arial" w:hAnsi="Arial" w:cs="Arial"/>
        </w:rPr>
        <w:t>’</w:t>
      </w:r>
      <w:r w:rsidR="004C0888">
        <w:rPr>
          <w:rFonts w:ascii="Arial" w:hAnsi="Arial" w:cs="Arial"/>
        </w:rPr>
        <w:t>s</w:t>
      </w:r>
      <w:r w:rsidR="004C0888" w:rsidRPr="20140B11">
        <w:rPr>
          <w:rFonts w:ascii="Arial" w:hAnsi="Arial" w:cs="Arial"/>
        </w:rPr>
        <w:t xml:space="preserve"> </w:t>
      </w:r>
      <w:r w:rsidR="7A043862" w:rsidRPr="20140B11">
        <w:rPr>
          <w:rFonts w:ascii="Arial" w:hAnsi="Arial" w:cs="Arial"/>
        </w:rPr>
        <w:t>engagement with the council,</w:t>
      </w:r>
      <w:r w:rsidR="00D93D07" w:rsidRPr="20140B11">
        <w:rPr>
          <w:rFonts w:ascii="Arial" w:hAnsi="Arial" w:cs="Arial"/>
        </w:rPr>
        <w:t xml:space="preserve"> and</w:t>
      </w:r>
      <w:r w:rsidR="002A3774" w:rsidRPr="20140B11">
        <w:rPr>
          <w:rFonts w:ascii="Arial" w:hAnsi="Arial" w:cs="Arial"/>
        </w:rPr>
        <w:t xml:space="preserve"> the </w:t>
      </w:r>
      <w:r w:rsidR="0013686E" w:rsidRPr="20140B11">
        <w:rPr>
          <w:rFonts w:ascii="Arial" w:hAnsi="Arial" w:cs="Arial"/>
        </w:rPr>
        <w:t>data the</w:t>
      </w:r>
      <w:r w:rsidR="00B404C5">
        <w:rPr>
          <w:rFonts w:ascii="Arial" w:hAnsi="Arial" w:cs="Arial"/>
        </w:rPr>
        <w:t xml:space="preserve"> SSAC</w:t>
      </w:r>
      <w:r w:rsidR="0013686E" w:rsidRPr="20140B11">
        <w:rPr>
          <w:rFonts w:ascii="Arial" w:hAnsi="Arial" w:cs="Arial"/>
        </w:rPr>
        <w:t xml:space="preserve"> analyzed</w:t>
      </w:r>
      <w:r w:rsidR="00887849" w:rsidRPr="20140B11">
        <w:rPr>
          <w:rFonts w:ascii="Arial" w:hAnsi="Arial" w:cs="Arial"/>
        </w:rPr>
        <w:t xml:space="preserve"> to </w:t>
      </w:r>
      <w:r w:rsidR="00EB6EE3">
        <w:rPr>
          <w:rFonts w:ascii="Arial" w:hAnsi="Arial" w:cs="Arial"/>
        </w:rPr>
        <w:t>inform</w:t>
      </w:r>
      <w:r w:rsidR="00EB6EE3" w:rsidRPr="20140B11">
        <w:rPr>
          <w:rFonts w:ascii="Arial" w:hAnsi="Arial" w:cs="Arial"/>
        </w:rPr>
        <w:t xml:space="preserve"> </w:t>
      </w:r>
      <w:r w:rsidR="00887849" w:rsidRPr="20140B11">
        <w:rPr>
          <w:rFonts w:ascii="Arial" w:hAnsi="Arial" w:cs="Arial"/>
        </w:rPr>
        <w:t xml:space="preserve">their </w:t>
      </w:r>
      <w:r w:rsidR="008A5B05" w:rsidRPr="20140B11">
        <w:rPr>
          <w:rFonts w:ascii="Arial" w:hAnsi="Arial" w:cs="Arial"/>
        </w:rPr>
        <w:t xml:space="preserve">focus </w:t>
      </w:r>
      <w:r w:rsidR="00EB6EE3">
        <w:rPr>
          <w:rFonts w:ascii="Arial" w:hAnsi="Arial" w:cs="Arial"/>
        </w:rPr>
        <w:t>for the year</w:t>
      </w:r>
      <w:r w:rsidR="00D37DD0">
        <w:rPr>
          <w:rFonts w:ascii="Arial" w:hAnsi="Arial" w:cs="Arial"/>
        </w:rPr>
        <w:t>.</w:t>
      </w:r>
      <w:r w:rsidR="00887849" w:rsidRPr="20140B11">
        <w:rPr>
          <w:rFonts w:ascii="Arial" w:hAnsi="Arial" w:cs="Arial"/>
        </w:rPr>
        <w:t xml:space="preserve"> </w:t>
      </w:r>
    </w:p>
    <w:p w14:paraId="4BAEE7C9" w14:textId="77777777" w:rsidR="00932874" w:rsidRPr="00932874" w:rsidRDefault="00932874" w:rsidP="00932874">
      <w:pPr>
        <w:rPr>
          <w:rFonts w:ascii="Arial" w:hAnsi="Arial" w:cs="Arial"/>
        </w:rPr>
      </w:pPr>
      <w:r w:rsidRPr="00932874">
        <w:rPr>
          <w:rFonts w:ascii="Arial" w:hAnsi="Arial" w:cs="Arial"/>
        </w:rPr>
        <w:t> </w:t>
      </w:r>
    </w:p>
    <w:p w14:paraId="0FFEDB2C" w14:textId="77777777" w:rsidR="00725BB6" w:rsidRPr="00482BA2" w:rsidRDefault="00725BB6">
      <w:pPr>
        <w:rPr>
          <w:rFonts w:ascii="Arial" w:hAnsi="Arial" w:cs="Arial"/>
        </w:rPr>
      </w:pPr>
    </w:p>
    <w:p w14:paraId="3F2ACF99" w14:textId="77777777" w:rsidR="00725BB6" w:rsidRPr="00482BA2" w:rsidRDefault="00725BB6">
      <w:pPr>
        <w:rPr>
          <w:rFonts w:ascii="Arial" w:hAnsi="Arial" w:cs="Arial"/>
        </w:rPr>
      </w:pPr>
    </w:p>
    <w:p w14:paraId="686AE54A" w14:textId="77777777" w:rsidR="00725BB6" w:rsidRPr="00482BA2" w:rsidRDefault="00725BB6">
      <w:pPr>
        <w:rPr>
          <w:rFonts w:ascii="Arial" w:hAnsi="Arial" w:cs="Arial"/>
        </w:rPr>
      </w:pPr>
    </w:p>
    <w:p w14:paraId="67EB3760" w14:textId="77777777" w:rsidR="00725BB6" w:rsidRPr="00482BA2" w:rsidRDefault="00725BB6">
      <w:pPr>
        <w:rPr>
          <w:rFonts w:ascii="Arial" w:hAnsi="Arial" w:cs="Arial"/>
        </w:rPr>
      </w:pPr>
    </w:p>
    <w:p w14:paraId="45B84281" w14:textId="77777777" w:rsidR="00725BB6" w:rsidRPr="00482BA2" w:rsidRDefault="00725BB6">
      <w:pPr>
        <w:rPr>
          <w:rFonts w:ascii="Arial" w:hAnsi="Arial" w:cs="Arial"/>
        </w:rPr>
      </w:pPr>
    </w:p>
    <w:p w14:paraId="48DC2687" w14:textId="77777777" w:rsidR="00725BB6" w:rsidRPr="00482BA2" w:rsidRDefault="00725BB6">
      <w:pPr>
        <w:rPr>
          <w:rFonts w:ascii="Arial" w:hAnsi="Arial" w:cs="Arial"/>
        </w:rPr>
      </w:pPr>
    </w:p>
    <w:p w14:paraId="40BEF6D0" w14:textId="77777777" w:rsidR="00725BB6" w:rsidRPr="00482BA2" w:rsidRDefault="00725BB6">
      <w:pPr>
        <w:rPr>
          <w:rFonts w:ascii="Arial" w:hAnsi="Arial" w:cs="Arial"/>
        </w:rPr>
      </w:pPr>
    </w:p>
    <w:p w14:paraId="790F675F" w14:textId="77777777" w:rsidR="00725BB6" w:rsidRPr="00482BA2" w:rsidRDefault="00725BB6">
      <w:pPr>
        <w:rPr>
          <w:rFonts w:ascii="Arial" w:hAnsi="Arial" w:cs="Arial"/>
        </w:rPr>
      </w:pPr>
    </w:p>
    <w:p w14:paraId="5EFD913C" w14:textId="77777777" w:rsidR="00725BB6" w:rsidRPr="00482BA2" w:rsidRDefault="00725BB6">
      <w:pPr>
        <w:rPr>
          <w:rFonts w:ascii="Arial" w:hAnsi="Arial" w:cs="Arial"/>
        </w:rPr>
      </w:pPr>
    </w:p>
    <w:p w14:paraId="40B99006" w14:textId="77777777" w:rsidR="00725BB6" w:rsidRPr="00482BA2" w:rsidRDefault="00725BB6">
      <w:pPr>
        <w:rPr>
          <w:rFonts w:ascii="Arial" w:hAnsi="Arial" w:cs="Arial"/>
        </w:rPr>
      </w:pPr>
    </w:p>
    <w:p w14:paraId="29D71F3B" w14:textId="77777777" w:rsidR="00725BB6" w:rsidRPr="00482BA2" w:rsidRDefault="00725BB6">
      <w:pPr>
        <w:rPr>
          <w:rFonts w:ascii="Arial" w:hAnsi="Arial" w:cs="Arial"/>
        </w:rPr>
      </w:pPr>
    </w:p>
    <w:p w14:paraId="3CD5E73C" w14:textId="77777777" w:rsidR="00725BB6" w:rsidRPr="00482BA2" w:rsidRDefault="00725BB6">
      <w:pPr>
        <w:rPr>
          <w:rFonts w:ascii="Arial" w:hAnsi="Arial" w:cs="Arial"/>
        </w:rPr>
      </w:pPr>
    </w:p>
    <w:p w14:paraId="7514C99A" w14:textId="77777777" w:rsidR="00725BB6" w:rsidRPr="00482BA2" w:rsidRDefault="00725BB6">
      <w:pPr>
        <w:rPr>
          <w:rFonts w:ascii="Arial" w:hAnsi="Arial" w:cs="Arial"/>
        </w:rPr>
      </w:pPr>
    </w:p>
    <w:p w14:paraId="39870CDC" w14:textId="77777777" w:rsidR="00725BB6" w:rsidRPr="00482BA2" w:rsidRDefault="00725BB6">
      <w:pPr>
        <w:rPr>
          <w:rFonts w:ascii="Arial" w:hAnsi="Arial" w:cs="Arial"/>
        </w:rPr>
      </w:pPr>
    </w:p>
    <w:p w14:paraId="0D052DC4" w14:textId="77777777" w:rsidR="00725BB6" w:rsidRPr="00482BA2" w:rsidRDefault="00725BB6">
      <w:pPr>
        <w:rPr>
          <w:rFonts w:ascii="Arial" w:hAnsi="Arial" w:cs="Arial"/>
        </w:rPr>
      </w:pPr>
    </w:p>
    <w:p w14:paraId="1AB96384" w14:textId="77777777" w:rsidR="00725BB6" w:rsidRPr="00482BA2" w:rsidRDefault="00725BB6">
      <w:pPr>
        <w:rPr>
          <w:rFonts w:ascii="Arial" w:hAnsi="Arial" w:cs="Arial"/>
        </w:rPr>
      </w:pPr>
    </w:p>
    <w:p w14:paraId="552B71FA" w14:textId="77777777" w:rsidR="00725BB6" w:rsidRPr="00482BA2" w:rsidRDefault="00725BB6">
      <w:pPr>
        <w:rPr>
          <w:rFonts w:ascii="Arial" w:hAnsi="Arial" w:cs="Arial"/>
        </w:rPr>
      </w:pPr>
    </w:p>
    <w:p w14:paraId="7EC07868" w14:textId="77777777" w:rsidR="00725BB6" w:rsidRPr="00482BA2" w:rsidRDefault="00725BB6">
      <w:pPr>
        <w:rPr>
          <w:rFonts w:ascii="Arial" w:hAnsi="Arial" w:cs="Arial"/>
        </w:rPr>
      </w:pPr>
    </w:p>
    <w:p w14:paraId="38D81FE6" w14:textId="77777777" w:rsidR="00725BB6" w:rsidRPr="00482BA2" w:rsidRDefault="00725BB6">
      <w:pPr>
        <w:rPr>
          <w:rFonts w:ascii="Arial" w:hAnsi="Arial" w:cs="Arial"/>
        </w:rPr>
      </w:pPr>
    </w:p>
    <w:p w14:paraId="564C869B" w14:textId="77777777" w:rsidR="00725BB6" w:rsidRPr="00482BA2" w:rsidRDefault="00725BB6">
      <w:pPr>
        <w:rPr>
          <w:rFonts w:ascii="Arial" w:hAnsi="Arial" w:cs="Arial"/>
        </w:rPr>
      </w:pPr>
    </w:p>
    <w:p w14:paraId="50D4D029" w14:textId="77777777" w:rsidR="00725BB6" w:rsidRPr="00482BA2" w:rsidRDefault="00725BB6">
      <w:pPr>
        <w:rPr>
          <w:rFonts w:ascii="Arial" w:hAnsi="Arial" w:cs="Arial"/>
        </w:rPr>
      </w:pPr>
    </w:p>
    <w:p w14:paraId="06006445" w14:textId="77777777" w:rsidR="00E63E19" w:rsidRPr="00482BA2" w:rsidRDefault="00E63E19">
      <w:pPr>
        <w:rPr>
          <w:rFonts w:ascii="Arial" w:hAnsi="Arial" w:cs="Arial"/>
        </w:rPr>
      </w:pPr>
    </w:p>
    <w:sectPr w:rsidR="00E63E19" w:rsidRPr="00482BA2" w:rsidSect="00725BB6">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1A206" w14:textId="77777777" w:rsidR="00386D34" w:rsidRDefault="00386D34" w:rsidP="00C84EE3">
      <w:pPr>
        <w:spacing w:after="0" w:line="240" w:lineRule="auto"/>
      </w:pPr>
      <w:r>
        <w:separator/>
      </w:r>
    </w:p>
  </w:endnote>
  <w:endnote w:type="continuationSeparator" w:id="0">
    <w:p w14:paraId="0E1C4FD6" w14:textId="77777777" w:rsidR="00386D34" w:rsidRDefault="00386D34" w:rsidP="00C84E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EB67F" w14:textId="77777777" w:rsidR="00725BB6" w:rsidRDefault="004C46FB">
    <w:pPr>
      <w:pStyle w:val="Footer"/>
    </w:pPr>
    <w:r>
      <w:rPr>
        <w:noProof/>
      </w:rPr>
      <w:drawing>
        <wp:anchor distT="0" distB="0" distL="114300" distR="114300" simplePos="0" relativeHeight="251658240" behindDoc="1" locked="0" layoutInCell="1" allowOverlap="1" wp14:anchorId="2B2E5D0E" wp14:editId="2CB4B5C8">
          <wp:simplePos x="0" y="0"/>
          <wp:positionH relativeFrom="margin">
            <wp:align>center</wp:align>
          </wp:positionH>
          <wp:positionV relativeFrom="paragraph">
            <wp:posOffset>-22225</wp:posOffset>
          </wp:positionV>
          <wp:extent cx="7472567" cy="495510"/>
          <wp:effectExtent l="0" t="0" r="0" b="0"/>
          <wp:wrapNone/>
          <wp:docPr id="977604634"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604634"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472567" cy="49551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05F98" w14:textId="77777777" w:rsidR="004C46FB" w:rsidRDefault="004C46FB">
    <w:pPr>
      <w:pStyle w:val="Footer"/>
      <w:jc w:val="right"/>
    </w:pPr>
  </w:p>
  <w:p w14:paraId="16E0281B" w14:textId="77777777" w:rsidR="00C84EE3" w:rsidRPr="009600D2" w:rsidRDefault="00C84EE3">
    <w:pPr>
      <w:pStyle w:val="Footer"/>
      <w:rPr>
        <w:rFonts w:ascii="Arial" w:hAnsi="Arial" w:cs="Arial"/>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584847137"/>
      <w:docPartObj>
        <w:docPartGallery w:val="Page Numbers (Bottom of Page)"/>
        <w:docPartUnique/>
      </w:docPartObj>
    </w:sdtPr>
    <w:sdtEndPr>
      <w:rPr>
        <w:noProof/>
      </w:rPr>
    </w:sdtEndPr>
    <w:sdtContent>
      <w:p w14:paraId="3B7B45BF" w14:textId="77777777" w:rsidR="001B3D3D" w:rsidRPr="00C95D04" w:rsidRDefault="001B3D3D">
        <w:pPr>
          <w:pStyle w:val="Footer"/>
          <w:jc w:val="right"/>
          <w:rPr>
            <w:rFonts w:ascii="Arial" w:hAnsi="Arial" w:cs="Arial"/>
          </w:rPr>
        </w:pPr>
        <w:r w:rsidRPr="00C95D04">
          <w:rPr>
            <w:rFonts w:ascii="Arial" w:hAnsi="Arial" w:cs="Arial"/>
          </w:rPr>
          <w:fldChar w:fldCharType="begin"/>
        </w:r>
        <w:r w:rsidRPr="00C95D04">
          <w:rPr>
            <w:rFonts w:ascii="Arial" w:hAnsi="Arial" w:cs="Arial"/>
          </w:rPr>
          <w:instrText xml:space="preserve"> PAGE   \* MERGEFORMAT </w:instrText>
        </w:r>
        <w:r w:rsidRPr="00C95D04">
          <w:rPr>
            <w:rFonts w:ascii="Arial" w:hAnsi="Arial" w:cs="Arial"/>
          </w:rPr>
          <w:fldChar w:fldCharType="separate"/>
        </w:r>
        <w:r w:rsidRPr="00C95D04">
          <w:rPr>
            <w:rFonts w:ascii="Arial" w:hAnsi="Arial" w:cs="Arial"/>
            <w:noProof/>
          </w:rPr>
          <w:t>2</w:t>
        </w:r>
        <w:r w:rsidRPr="00C95D04">
          <w:rPr>
            <w:rFonts w:ascii="Arial" w:hAnsi="Arial" w:cs="Arial"/>
            <w:noProof/>
          </w:rPr>
          <w:fldChar w:fldCharType="end"/>
        </w:r>
      </w:p>
    </w:sdtContent>
  </w:sdt>
  <w:p w14:paraId="032F92D9" w14:textId="77777777" w:rsidR="00BE0EFA" w:rsidRPr="00C95D04" w:rsidRDefault="00BE0EFA">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A7CD6" w14:textId="77777777" w:rsidR="00386D34" w:rsidRDefault="00386D34" w:rsidP="00C84EE3">
      <w:pPr>
        <w:spacing w:after="0" w:line="240" w:lineRule="auto"/>
      </w:pPr>
      <w:r>
        <w:separator/>
      </w:r>
    </w:p>
  </w:footnote>
  <w:footnote w:type="continuationSeparator" w:id="0">
    <w:p w14:paraId="52E69B5E" w14:textId="77777777" w:rsidR="00386D34" w:rsidRDefault="00386D34" w:rsidP="00C84E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783C18"/>
    <w:multiLevelType w:val="hybridMultilevel"/>
    <w:tmpl w:val="258A984A"/>
    <w:lvl w:ilvl="0" w:tplc="E4985A92">
      <w:numFmt w:val="bullet"/>
      <w:lvlText w:val="-"/>
      <w:lvlJc w:val="left"/>
      <w:pPr>
        <w:ind w:left="360" w:hanging="360"/>
      </w:pPr>
      <w:rPr>
        <w:rFonts w:ascii="Aptos" w:eastAsia="Times New Roman" w:hAnsi="Aptos"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86754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E14"/>
    <w:rsid w:val="00010EA0"/>
    <w:rsid w:val="00012979"/>
    <w:rsid w:val="00032A12"/>
    <w:rsid w:val="00032C6B"/>
    <w:rsid w:val="00034989"/>
    <w:rsid w:val="000511EF"/>
    <w:rsid w:val="00052DE7"/>
    <w:rsid w:val="0006200E"/>
    <w:rsid w:val="00070552"/>
    <w:rsid w:val="00084E55"/>
    <w:rsid w:val="000913F7"/>
    <w:rsid w:val="00092C8E"/>
    <w:rsid w:val="00096434"/>
    <w:rsid w:val="00096DC0"/>
    <w:rsid w:val="000B3191"/>
    <w:rsid w:val="000B7084"/>
    <w:rsid w:val="000B7F80"/>
    <w:rsid w:val="000C32C4"/>
    <w:rsid w:val="000E1F95"/>
    <w:rsid w:val="000E55CC"/>
    <w:rsid w:val="000E6C76"/>
    <w:rsid w:val="000F11A7"/>
    <w:rsid w:val="001068F1"/>
    <w:rsid w:val="0013686E"/>
    <w:rsid w:val="00147AA6"/>
    <w:rsid w:val="00151243"/>
    <w:rsid w:val="001536F3"/>
    <w:rsid w:val="00161F89"/>
    <w:rsid w:val="00162474"/>
    <w:rsid w:val="00171D0A"/>
    <w:rsid w:val="00176616"/>
    <w:rsid w:val="00177026"/>
    <w:rsid w:val="00177AA0"/>
    <w:rsid w:val="00193A4B"/>
    <w:rsid w:val="00197596"/>
    <w:rsid w:val="001A09E1"/>
    <w:rsid w:val="001A5F2E"/>
    <w:rsid w:val="001B1FD9"/>
    <w:rsid w:val="001B3D3D"/>
    <w:rsid w:val="001C6D55"/>
    <w:rsid w:val="001D6134"/>
    <w:rsid w:val="001E303F"/>
    <w:rsid w:val="001E4BA4"/>
    <w:rsid w:val="001F1D3E"/>
    <w:rsid w:val="00205984"/>
    <w:rsid w:val="002102F8"/>
    <w:rsid w:val="0021555D"/>
    <w:rsid w:val="0022262D"/>
    <w:rsid w:val="00224D40"/>
    <w:rsid w:val="002330DF"/>
    <w:rsid w:val="00236A71"/>
    <w:rsid w:val="00252313"/>
    <w:rsid w:val="00252469"/>
    <w:rsid w:val="002726BD"/>
    <w:rsid w:val="002A001D"/>
    <w:rsid w:val="002A3774"/>
    <w:rsid w:val="002B711D"/>
    <w:rsid w:val="002D0B3C"/>
    <w:rsid w:val="002E1818"/>
    <w:rsid w:val="002E31FE"/>
    <w:rsid w:val="002E4BDE"/>
    <w:rsid w:val="002E5443"/>
    <w:rsid w:val="002E7989"/>
    <w:rsid w:val="002F1675"/>
    <w:rsid w:val="002F1DE0"/>
    <w:rsid w:val="002F38AD"/>
    <w:rsid w:val="00311A71"/>
    <w:rsid w:val="003122E9"/>
    <w:rsid w:val="00332A74"/>
    <w:rsid w:val="003420DC"/>
    <w:rsid w:val="0036060D"/>
    <w:rsid w:val="003620F8"/>
    <w:rsid w:val="00365674"/>
    <w:rsid w:val="00365B52"/>
    <w:rsid w:val="00386D34"/>
    <w:rsid w:val="003875A2"/>
    <w:rsid w:val="0039604D"/>
    <w:rsid w:val="003B1C16"/>
    <w:rsid w:val="003B5C80"/>
    <w:rsid w:val="003C5330"/>
    <w:rsid w:val="003D49D7"/>
    <w:rsid w:val="003D649C"/>
    <w:rsid w:val="003E2FDF"/>
    <w:rsid w:val="003E4F82"/>
    <w:rsid w:val="003E7967"/>
    <w:rsid w:val="00402C42"/>
    <w:rsid w:val="00422967"/>
    <w:rsid w:val="0043447D"/>
    <w:rsid w:val="004406DD"/>
    <w:rsid w:val="00442629"/>
    <w:rsid w:val="00451AE0"/>
    <w:rsid w:val="00455F11"/>
    <w:rsid w:val="00460617"/>
    <w:rsid w:val="00460818"/>
    <w:rsid w:val="004821B2"/>
    <w:rsid w:val="00482BA2"/>
    <w:rsid w:val="004839AC"/>
    <w:rsid w:val="00490D13"/>
    <w:rsid w:val="004A291D"/>
    <w:rsid w:val="004B2FD7"/>
    <w:rsid w:val="004B6F67"/>
    <w:rsid w:val="004C0888"/>
    <w:rsid w:val="004C46FB"/>
    <w:rsid w:val="004C5CD8"/>
    <w:rsid w:val="004D43AB"/>
    <w:rsid w:val="004E2C11"/>
    <w:rsid w:val="004E574D"/>
    <w:rsid w:val="004F3AE4"/>
    <w:rsid w:val="00504A8F"/>
    <w:rsid w:val="00520ABC"/>
    <w:rsid w:val="005216CF"/>
    <w:rsid w:val="00523A85"/>
    <w:rsid w:val="005268D4"/>
    <w:rsid w:val="005270E0"/>
    <w:rsid w:val="005314B9"/>
    <w:rsid w:val="00531D48"/>
    <w:rsid w:val="00541E26"/>
    <w:rsid w:val="005427BF"/>
    <w:rsid w:val="00547D80"/>
    <w:rsid w:val="00560D69"/>
    <w:rsid w:val="005626BA"/>
    <w:rsid w:val="0057378F"/>
    <w:rsid w:val="00594D3E"/>
    <w:rsid w:val="005A00CE"/>
    <w:rsid w:val="005C14AE"/>
    <w:rsid w:val="005E5EA7"/>
    <w:rsid w:val="005F26D1"/>
    <w:rsid w:val="005F417F"/>
    <w:rsid w:val="005F66F2"/>
    <w:rsid w:val="0061114F"/>
    <w:rsid w:val="00622FCD"/>
    <w:rsid w:val="00635E5D"/>
    <w:rsid w:val="006413BC"/>
    <w:rsid w:val="0065682C"/>
    <w:rsid w:val="006738A6"/>
    <w:rsid w:val="00682E96"/>
    <w:rsid w:val="006840AB"/>
    <w:rsid w:val="006873A2"/>
    <w:rsid w:val="00697BF3"/>
    <w:rsid w:val="006A02EE"/>
    <w:rsid w:val="006A5C8C"/>
    <w:rsid w:val="006B173F"/>
    <w:rsid w:val="006B34C3"/>
    <w:rsid w:val="006C55F8"/>
    <w:rsid w:val="006C5E3E"/>
    <w:rsid w:val="006D27D4"/>
    <w:rsid w:val="006E1E68"/>
    <w:rsid w:val="006E201E"/>
    <w:rsid w:val="006F27F5"/>
    <w:rsid w:val="006F4B1B"/>
    <w:rsid w:val="00725BB6"/>
    <w:rsid w:val="00735A06"/>
    <w:rsid w:val="007415A4"/>
    <w:rsid w:val="0074392E"/>
    <w:rsid w:val="007458FE"/>
    <w:rsid w:val="0074603B"/>
    <w:rsid w:val="00752BCF"/>
    <w:rsid w:val="0075496C"/>
    <w:rsid w:val="00754F9D"/>
    <w:rsid w:val="007628BB"/>
    <w:rsid w:val="007636C7"/>
    <w:rsid w:val="00764538"/>
    <w:rsid w:val="007647E2"/>
    <w:rsid w:val="0076503E"/>
    <w:rsid w:val="00767C1B"/>
    <w:rsid w:val="007774F1"/>
    <w:rsid w:val="007813F5"/>
    <w:rsid w:val="0079511B"/>
    <w:rsid w:val="007C2E84"/>
    <w:rsid w:val="007D6FD5"/>
    <w:rsid w:val="007E0419"/>
    <w:rsid w:val="007E556E"/>
    <w:rsid w:val="007F0D3D"/>
    <w:rsid w:val="007F1B43"/>
    <w:rsid w:val="007F7804"/>
    <w:rsid w:val="00800762"/>
    <w:rsid w:val="00831038"/>
    <w:rsid w:val="0083306A"/>
    <w:rsid w:val="00834B57"/>
    <w:rsid w:val="0085528E"/>
    <w:rsid w:val="00863738"/>
    <w:rsid w:val="00864969"/>
    <w:rsid w:val="00887849"/>
    <w:rsid w:val="00887D1A"/>
    <w:rsid w:val="00890BA1"/>
    <w:rsid w:val="0089238F"/>
    <w:rsid w:val="008965C3"/>
    <w:rsid w:val="008A1435"/>
    <w:rsid w:val="008A5B05"/>
    <w:rsid w:val="008A6D49"/>
    <w:rsid w:val="008B34B0"/>
    <w:rsid w:val="008D1C8E"/>
    <w:rsid w:val="008D3A83"/>
    <w:rsid w:val="008D5EB2"/>
    <w:rsid w:val="008E0320"/>
    <w:rsid w:val="008E503E"/>
    <w:rsid w:val="008E7F73"/>
    <w:rsid w:val="008F75C1"/>
    <w:rsid w:val="008F7DC5"/>
    <w:rsid w:val="00907BD1"/>
    <w:rsid w:val="00915A1E"/>
    <w:rsid w:val="00916262"/>
    <w:rsid w:val="00922FD3"/>
    <w:rsid w:val="00926394"/>
    <w:rsid w:val="00930020"/>
    <w:rsid w:val="009302BA"/>
    <w:rsid w:val="00932874"/>
    <w:rsid w:val="00943B3F"/>
    <w:rsid w:val="00952113"/>
    <w:rsid w:val="0095231B"/>
    <w:rsid w:val="009600D2"/>
    <w:rsid w:val="00962705"/>
    <w:rsid w:val="00962799"/>
    <w:rsid w:val="00962834"/>
    <w:rsid w:val="00980283"/>
    <w:rsid w:val="009802DE"/>
    <w:rsid w:val="0098051B"/>
    <w:rsid w:val="00985BFF"/>
    <w:rsid w:val="009864CF"/>
    <w:rsid w:val="00986FEE"/>
    <w:rsid w:val="00991B12"/>
    <w:rsid w:val="009A0C0B"/>
    <w:rsid w:val="009A28ED"/>
    <w:rsid w:val="009A5E14"/>
    <w:rsid w:val="009D54D7"/>
    <w:rsid w:val="009D566C"/>
    <w:rsid w:val="009E4BEB"/>
    <w:rsid w:val="009F437D"/>
    <w:rsid w:val="009F798C"/>
    <w:rsid w:val="00A00B43"/>
    <w:rsid w:val="00A203F4"/>
    <w:rsid w:val="00A42766"/>
    <w:rsid w:val="00A44BBF"/>
    <w:rsid w:val="00A459A6"/>
    <w:rsid w:val="00A47614"/>
    <w:rsid w:val="00A600B1"/>
    <w:rsid w:val="00A634D8"/>
    <w:rsid w:val="00A6626D"/>
    <w:rsid w:val="00A804A4"/>
    <w:rsid w:val="00A87ED2"/>
    <w:rsid w:val="00A91D41"/>
    <w:rsid w:val="00AA51A2"/>
    <w:rsid w:val="00AB547A"/>
    <w:rsid w:val="00AC2A7B"/>
    <w:rsid w:val="00AE0108"/>
    <w:rsid w:val="00AE500E"/>
    <w:rsid w:val="00AF2994"/>
    <w:rsid w:val="00B150A1"/>
    <w:rsid w:val="00B209B8"/>
    <w:rsid w:val="00B233CF"/>
    <w:rsid w:val="00B35B17"/>
    <w:rsid w:val="00B35E0D"/>
    <w:rsid w:val="00B404C5"/>
    <w:rsid w:val="00B7662D"/>
    <w:rsid w:val="00B86C3D"/>
    <w:rsid w:val="00B90228"/>
    <w:rsid w:val="00BA0A1F"/>
    <w:rsid w:val="00BA2A25"/>
    <w:rsid w:val="00BA2F2C"/>
    <w:rsid w:val="00BB716B"/>
    <w:rsid w:val="00BC362A"/>
    <w:rsid w:val="00BC67BF"/>
    <w:rsid w:val="00BD29EA"/>
    <w:rsid w:val="00BD3FAD"/>
    <w:rsid w:val="00BE0EFA"/>
    <w:rsid w:val="00BE5102"/>
    <w:rsid w:val="00BE5695"/>
    <w:rsid w:val="00BF2798"/>
    <w:rsid w:val="00C045ED"/>
    <w:rsid w:val="00C05909"/>
    <w:rsid w:val="00C13B4C"/>
    <w:rsid w:val="00C157A6"/>
    <w:rsid w:val="00C2155D"/>
    <w:rsid w:val="00C30605"/>
    <w:rsid w:val="00C31524"/>
    <w:rsid w:val="00C33254"/>
    <w:rsid w:val="00C3665B"/>
    <w:rsid w:val="00C4571C"/>
    <w:rsid w:val="00C60E52"/>
    <w:rsid w:val="00C65B7D"/>
    <w:rsid w:val="00C824D2"/>
    <w:rsid w:val="00C84EE3"/>
    <w:rsid w:val="00C86EAA"/>
    <w:rsid w:val="00C94ADF"/>
    <w:rsid w:val="00C95D04"/>
    <w:rsid w:val="00C96767"/>
    <w:rsid w:val="00CA6250"/>
    <w:rsid w:val="00CC576B"/>
    <w:rsid w:val="00CD1BA8"/>
    <w:rsid w:val="00CE0EE9"/>
    <w:rsid w:val="00CF0E55"/>
    <w:rsid w:val="00CF66A9"/>
    <w:rsid w:val="00D072A8"/>
    <w:rsid w:val="00D1230C"/>
    <w:rsid w:val="00D14F20"/>
    <w:rsid w:val="00D1772A"/>
    <w:rsid w:val="00D17CF2"/>
    <w:rsid w:val="00D2733C"/>
    <w:rsid w:val="00D35C4C"/>
    <w:rsid w:val="00D3630B"/>
    <w:rsid w:val="00D37863"/>
    <w:rsid w:val="00D37DD0"/>
    <w:rsid w:val="00D52297"/>
    <w:rsid w:val="00D53A40"/>
    <w:rsid w:val="00D61FBC"/>
    <w:rsid w:val="00D625E5"/>
    <w:rsid w:val="00D636F0"/>
    <w:rsid w:val="00D637AA"/>
    <w:rsid w:val="00D65005"/>
    <w:rsid w:val="00D75D14"/>
    <w:rsid w:val="00D8088D"/>
    <w:rsid w:val="00D93D07"/>
    <w:rsid w:val="00D94D2B"/>
    <w:rsid w:val="00DA72A1"/>
    <w:rsid w:val="00DC5CB2"/>
    <w:rsid w:val="00DD63B4"/>
    <w:rsid w:val="00DE4CFB"/>
    <w:rsid w:val="00DE58B0"/>
    <w:rsid w:val="00DF466A"/>
    <w:rsid w:val="00E0707D"/>
    <w:rsid w:val="00E3238A"/>
    <w:rsid w:val="00E378BE"/>
    <w:rsid w:val="00E40A74"/>
    <w:rsid w:val="00E51B1F"/>
    <w:rsid w:val="00E543B8"/>
    <w:rsid w:val="00E57190"/>
    <w:rsid w:val="00E57EE1"/>
    <w:rsid w:val="00E60944"/>
    <w:rsid w:val="00E63D6D"/>
    <w:rsid w:val="00E63E19"/>
    <w:rsid w:val="00E64007"/>
    <w:rsid w:val="00E67EB9"/>
    <w:rsid w:val="00E76720"/>
    <w:rsid w:val="00E83321"/>
    <w:rsid w:val="00E86229"/>
    <w:rsid w:val="00E919CD"/>
    <w:rsid w:val="00E92E51"/>
    <w:rsid w:val="00E97755"/>
    <w:rsid w:val="00E97E93"/>
    <w:rsid w:val="00EA38CB"/>
    <w:rsid w:val="00EB137C"/>
    <w:rsid w:val="00EB1490"/>
    <w:rsid w:val="00EB6EE3"/>
    <w:rsid w:val="00EC4223"/>
    <w:rsid w:val="00EC446B"/>
    <w:rsid w:val="00EE09D7"/>
    <w:rsid w:val="00EE267F"/>
    <w:rsid w:val="00EF6E16"/>
    <w:rsid w:val="00F00022"/>
    <w:rsid w:val="00F17283"/>
    <w:rsid w:val="00F24E91"/>
    <w:rsid w:val="00F341B2"/>
    <w:rsid w:val="00F41517"/>
    <w:rsid w:val="00F52B68"/>
    <w:rsid w:val="00F56DD5"/>
    <w:rsid w:val="00F61279"/>
    <w:rsid w:val="00F93DAF"/>
    <w:rsid w:val="00F977EF"/>
    <w:rsid w:val="00FB06F8"/>
    <w:rsid w:val="00FC0885"/>
    <w:rsid w:val="00FC0EFD"/>
    <w:rsid w:val="00FC4258"/>
    <w:rsid w:val="00FE4E78"/>
    <w:rsid w:val="00FE502A"/>
    <w:rsid w:val="00FF7BCA"/>
    <w:rsid w:val="01D290B0"/>
    <w:rsid w:val="0229E345"/>
    <w:rsid w:val="06B6BAB8"/>
    <w:rsid w:val="0AC562A3"/>
    <w:rsid w:val="0B23F0C0"/>
    <w:rsid w:val="0B7587BC"/>
    <w:rsid w:val="10476ECF"/>
    <w:rsid w:val="1486BE64"/>
    <w:rsid w:val="16389196"/>
    <w:rsid w:val="17006E46"/>
    <w:rsid w:val="1A97DDA6"/>
    <w:rsid w:val="1E3FC83C"/>
    <w:rsid w:val="1EABDC83"/>
    <w:rsid w:val="1F661A11"/>
    <w:rsid w:val="20140B11"/>
    <w:rsid w:val="20551977"/>
    <w:rsid w:val="215D3898"/>
    <w:rsid w:val="26ABBB76"/>
    <w:rsid w:val="29610792"/>
    <w:rsid w:val="2B187E1F"/>
    <w:rsid w:val="2B1C3391"/>
    <w:rsid w:val="2B34B318"/>
    <w:rsid w:val="2FB6B3D4"/>
    <w:rsid w:val="30EA01A5"/>
    <w:rsid w:val="38EAC77A"/>
    <w:rsid w:val="398BF34D"/>
    <w:rsid w:val="399CFAA0"/>
    <w:rsid w:val="39F62EAA"/>
    <w:rsid w:val="3F0F91BA"/>
    <w:rsid w:val="405ED27D"/>
    <w:rsid w:val="43C0A38D"/>
    <w:rsid w:val="4402C6BD"/>
    <w:rsid w:val="45A980F8"/>
    <w:rsid w:val="46A8C622"/>
    <w:rsid w:val="48AC02C1"/>
    <w:rsid w:val="4E47834E"/>
    <w:rsid w:val="54537A78"/>
    <w:rsid w:val="553581CF"/>
    <w:rsid w:val="55B73D35"/>
    <w:rsid w:val="576581F6"/>
    <w:rsid w:val="5A7A3B2E"/>
    <w:rsid w:val="5B69D71A"/>
    <w:rsid w:val="5BBF08DE"/>
    <w:rsid w:val="5BEF9C21"/>
    <w:rsid w:val="66AE2936"/>
    <w:rsid w:val="6C7F4CC6"/>
    <w:rsid w:val="73AB6380"/>
    <w:rsid w:val="7490E63A"/>
    <w:rsid w:val="75D6D764"/>
    <w:rsid w:val="768C62EA"/>
    <w:rsid w:val="7A043862"/>
    <w:rsid w:val="7C9BB2E3"/>
    <w:rsid w:val="7F5D6D57"/>
    <w:rsid w:val="7FF4C6F0"/>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F27EB"/>
  <w15:chartTrackingRefBased/>
  <w15:docId w15:val="{66146ADF-6E2A-4FF9-8CCE-3F49D7798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4E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84E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4E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4E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4E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4E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4E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4E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4E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4E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84E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4E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4E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4E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4E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4E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4E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4EE3"/>
    <w:rPr>
      <w:rFonts w:eastAsiaTheme="majorEastAsia" w:cstheme="majorBidi"/>
      <w:color w:val="272727" w:themeColor="text1" w:themeTint="D8"/>
    </w:rPr>
  </w:style>
  <w:style w:type="paragraph" w:styleId="Title">
    <w:name w:val="Title"/>
    <w:basedOn w:val="Normal"/>
    <w:next w:val="Normal"/>
    <w:link w:val="TitleChar"/>
    <w:uiPriority w:val="10"/>
    <w:qFormat/>
    <w:rsid w:val="00C84E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4E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4E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4E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4EE3"/>
    <w:pPr>
      <w:spacing w:before="160"/>
      <w:jc w:val="center"/>
    </w:pPr>
    <w:rPr>
      <w:i/>
      <w:iCs/>
      <w:color w:val="404040" w:themeColor="text1" w:themeTint="BF"/>
    </w:rPr>
  </w:style>
  <w:style w:type="character" w:customStyle="1" w:styleId="QuoteChar">
    <w:name w:val="Quote Char"/>
    <w:basedOn w:val="DefaultParagraphFont"/>
    <w:link w:val="Quote"/>
    <w:uiPriority w:val="29"/>
    <w:rsid w:val="00C84EE3"/>
    <w:rPr>
      <w:i/>
      <w:iCs/>
      <w:color w:val="404040" w:themeColor="text1" w:themeTint="BF"/>
    </w:rPr>
  </w:style>
  <w:style w:type="paragraph" w:styleId="ListParagraph">
    <w:name w:val="List Paragraph"/>
    <w:basedOn w:val="Normal"/>
    <w:uiPriority w:val="34"/>
    <w:qFormat/>
    <w:rsid w:val="00C84EE3"/>
    <w:pPr>
      <w:ind w:left="720"/>
      <w:contextualSpacing/>
    </w:pPr>
  </w:style>
  <w:style w:type="character" w:styleId="IntenseEmphasis">
    <w:name w:val="Intense Emphasis"/>
    <w:basedOn w:val="DefaultParagraphFont"/>
    <w:uiPriority w:val="21"/>
    <w:qFormat/>
    <w:rsid w:val="00C84EE3"/>
    <w:rPr>
      <w:i/>
      <w:iCs/>
      <w:color w:val="0F4761" w:themeColor="accent1" w:themeShade="BF"/>
    </w:rPr>
  </w:style>
  <w:style w:type="paragraph" w:styleId="IntenseQuote">
    <w:name w:val="Intense Quote"/>
    <w:basedOn w:val="Normal"/>
    <w:next w:val="Normal"/>
    <w:link w:val="IntenseQuoteChar"/>
    <w:uiPriority w:val="30"/>
    <w:qFormat/>
    <w:rsid w:val="00C84E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4EE3"/>
    <w:rPr>
      <w:i/>
      <w:iCs/>
      <w:color w:val="0F4761" w:themeColor="accent1" w:themeShade="BF"/>
    </w:rPr>
  </w:style>
  <w:style w:type="character" w:styleId="IntenseReference">
    <w:name w:val="Intense Reference"/>
    <w:basedOn w:val="DefaultParagraphFont"/>
    <w:uiPriority w:val="32"/>
    <w:qFormat/>
    <w:rsid w:val="00C84EE3"/>
    <w:rPr>
      <w:b/>
      <w:bCs/>
      <w:smallCaps/>
      <w:color w:val="0F4761" w:themeColor="accent1" w:themeShade="BF"/>
      <w:spacing w:val="5"/>
    </w:rPr>
  </w:style>
  <w:style w:type="paragraph" w:styleId="Header">
    <w:name w:val="header"/>
    <w:basedOn w:val="Normal"/>
    <w:link w:val="HeaderChar"/>
    <w:uiPriority w:val="99"/>
    <w:unhideWhenUsed/>
    <w:rsid w:val="00C84E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EE3"/>
  </w:style>
  <w:style w:type="paragraph" w:styleId="Footer">
    <w:name w:val="footer"/>
    <w:basedOn w:val="Normal"/>
    <w:link w:val="FooterChar"/>
    <w:uiPriority w:val="99"/>
    <w:unhideWhenUsed/>
    <w:rsid w:val="00C84E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4EE3"/>
  </w:style>
  <w:style w:type="character" w:customStyle="1" w:styleId="normaltextrun">
    <w:name w:val="normaltextrun"/>
    <w:basedOn w:val="DefaultParagraphFont"/>
    <w:uiPriority w:val="1"/>
    <w:rsid w:val="7490E63A"/>
    <w:rPr>
      <w:rFonts w:asciiTheme="minorHAnsi" w:eastAsiaTheme="minorEastAsia" w:hAnsiTheme="minorHAnsi" w:cstheme="minorBidi"/>
      <w:sz w:val="24"/>
      <w:szCs w:val="24"/>
    </w:rPr>
  </w:style>
  <w:style w:type="character" w:styleId="CommentReference">
    <w:name w:val="annotation reference"/>
    <w:basedOn w:val="DefaultParagraphFont"/>
    <w:uiPriority w:val="99"/>
    <w:semiHidden/>
    <w:unhideWhenUsed/>
    <w:rsid w:val="002102F8"/>
    <w:rPr>
      <w:sz w:val="16"/>
      <w:szCs w:val="16"/>
    </w:rPr>
  </w:style>
  <w:style w:type="paragraph" w:styleId="CommentText">
    <w:name w:val="annotation text"/>
    <w:basedOn w:val="Normal"/>
    <w:link w:val="CommentTextChar"/>
    <w:uiPriority w:val="99"/>
    <w:unhideWhenUsed/>
    <w:rsid w:val="002102F8"/>
    <w:pPr>
      <w:spacing w:line="240" w:lineRule="auto"/>
    </w:pPr>
    <w:rPr>
      <w:sz w:val="20"/>
      <w:szCs w:val="20"/>
    </w:rPr>
  </w:style>
  <w:style w:type="character" w:customStyle="1" w:styleId="CommentTextChar">
    <w:name w:val="Comment Text Char"/>
    <w:basedOn w:val="DefaultParagraphFont"/>
    <w:link w:val="CommentText"/>
    <w:uiPriority w:val="99"/>
    <w:rsid w:val="002102F8"/>
    <w:rPr>
      <w:sz w:val="20"/>
      <w:szCs w:val="20"/>
    </w:rPr>
  </w:style>
  <w:style w:type="paragraph" w:styleId="CommentSubject">
    <w:name w:val="annotation subject"/>
    <w:basedOn w:val="CommentText"/>
    <w:next w:val="CommentText"/>
    <w:link w:val="CommentSubjectChar"/>
    <w:uiPriority w:val="99"/>
    <w:semiHidden/>
    <w:unhideWhenUsed/>
    <w:rsid w:val="002102F8"/>
    <w:rPr>
      <w:b/>
      <w:bCs/>
    </w:rPr>
  </w:style>
  <w:style w:type="character" w:customStyle="1" w:styleId="CommentSubjectChar">
    <w:name w:val="Comment Subject Char"/>
    <w:basedOn w:val="CommentTextChar"/>
    <w:link w:val="CommentSubject"/>
    <w:uiPriority w:val="99"/>
    <w:semiHidden/>
    <w:rsid w:val="002102F8"/>
    <w:rPr>
      <w:b/>
      <w:bCs/>
      <w:sz w:val="20"/>
      <w:szCs w:val="20"/>
    </w:rPr>
  </w:style>
  <w:style w:type="paragraph" w:styleId="Revision">
    <w:name w:val="Revision"/>
    <w:hidden/>
    <w:uiPriority w:val="99"/>
    <w:semiHidden/>
    <w:rsid w:val="00D625E5"/>
    <w:pPr>
      <w:spacing w:after="0" w:line="240" w:lineRule="auto"/>
    </w:pPr>
  </w:style>
  <w:style w:type="character" w:styleId="Hyperlink">
    <w:name w:val="Hyperlink"/>
    <w:basedOn w:val="DefaultParagraphFont"/>
    <w:uiPriority w:val="99"/>
    <w:unhideWhenUsed/>
    <w:rsid w:val="00147AA6"/>
    <w:rPr>
      <w:color w:val="467886" w:themeColor="hyperlink"/>
      <w:u w:val="single"/>
    </w:rPr>
  </w:style>
  <w:style w:type="character" w:styleId="UnresolvedMention">
    <w:name w:val="Unresolved Mention"/>
    <w:basedOn w:val="DefaultParagraphFont"/>
    <w:uiPriority w:val="99"/>
    <w:semiHidden/>
    <w:unhideWhenUsed/>
    <w:rsid w:val="00147AA6"/>
    <w:rPr>
      <w:color w:val="605E5C"/>
      <w:shd w:val="clear" w:color="auto" w:fill="E1DFDD"/>
    </w:rPr>
  </w:style>
  <w:style w:type="character" w:styleId="FollowedHyperlink">
    <w:name w:val="FollowedHyperlink"/>
    <w:basedOn w:val="DefaultParagraphFont"/>
    <w:uiPriority w:val="99"/>
    <w:semiHidden/>
    <w:unhideWhenUsed/>
    <w:rsid w:val="00A634D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malegislature.gov/Laws/GeneralLaws/PartI/TitleII/Chapter15/Section1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doe.mass.edu/bese/edboard.html"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HB\OneDrive%20-%20Commonwealth%20of%20Massachusetts\Communication\Letterhead%20Templates\DESE%20Memo%20Commissioner%20Martinez%20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C0EA0BB4E6A684694772750B001C800" ma:contentTypeVersion="15" ma:contentTypeDescription="Create a new document." ma:contentTypeScope="" ma:versionID="0f90ca5a2085d8c0a242a18c5743b1a5">
  <xsd:schema xmlns:xsd="http://www.w3.org/2001/XMLSchema" xmlns:xs="http://www.w3.org/2001/XMLSchema" xmlns:p="http://schemas.microsoft.com/office/2006/metadata/properties" xmlns:ns2="0128f6a2-0fe6-40ac-973e-bb0bf351512f" xmlns:ns3="7a12eb2f-f040-4639-9fb2-5a6588dc8035" targetNamespace="http://schemas.microsoft.com/office/2006/metadata/properties" ma:root="true" ma:fieldsID="cb07360ac9a85e116485bb8f524b855d" ns2:_="" ns3:_="">
    <xsd:import namespace="0128f6a2-0fe6-40ac-973e-bb0bf351512f"/>
    <xsd:import namespace="7a12eb2f-f040-4639-9fb2-5a6588dc803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28f6a2-0fe6-40ac-973e-bb0bf35151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12eb2f-f040-4639-9fb2-5a6588dc803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7bb8feb-9677-4bc1-b64f-9fa6907871bd}" ma:internalName="TaxCatchAll" ma:showField="CatchAllData" ma:web="7a12eb2f-f040-4639-9fb2-5a6588dc80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a12eb2f-f040-4639-9fb2-5a6588dc8035" xsi:nil="true"/>
    <lcf76f155ced4ddcb4097134ff3c332f xmlns="0128f6a2-0fe6-40ac-973e-bb0bf351512f">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782DF4-49BE-4D3A-A96E-00B3464CBADD}">
  <ds:schemaRefs>
    <ds:schemaRef ds:uri="http://schemas.microsoft.com/sharepoint/v3/contenttype/forms"/>
  </ds:schemaRefs>
</ds:datastoreItem>
</file>

<file path=customXml/itemProps2.xml><?xml version="1.0" encoding="utf-8"?>
<ds:datastoreItem xmlns:ds="http://schemas.openxmlformats.org/officeDocument/2006/customXml" ds:itemID="{DB73E892-4E39-4C55-9BBF-2A186A8DD5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28f6a2-0fe6-40ac-973e-bb0bf351512f"/>
    <ds:schemaRef ds:uri="7a12eb2f-f040-4639-9fb2-5a6588dc80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013C92-6C9A-453A-9BC0-B00C66274D14}">
  <ds:schemaRefs>
    <ds:schemaRef ds:uri="http://schemas.microsoft.com/office/2006/metadata/properties"/>
    <ds:schemaRef ds:uri="http://schemas.microsoft.com/office/infopath/2007/PartnerControls"/>
    <ds:schemaRef ds:uri="7a12eb2f-f040-4639-9fb2-5a6588dc8035"/>
    <ds:schemaRef ds:uri="0128f6a2-0fe6-40ac-973e-bb0bf351512f"/>
  </ds:schemaRefs>
</ds:datastoreItem>
</file>

<file path=customXml/itemProps4.xml><?xml version="1.0" encoding="utf-8"?>
<ds:datastoreItem xmlns:ds="http://schemas.openxmlformats.org/officeDocument/2006/customXml" ds:itemID="{5DDCF2F8-ECA4-41F4-86EC-2156F6497C9C}">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DESE Memo Commissioner Martinez 2026.dotx</Template>
  <TotalTime>1</TotalTime>
  <Pages>2</Pages>
  <Words>393</Words>
  <Characters>2093</Characters>
  <Application>Microsoft Office Word</Application>
  <DocSecurity>0</DocSecurity>
  <Lines>72</Lines>
  <Paragraphs>40</Paragraphs>
  <ScaleCrop>false</ScaleCrop>
  <HeadingPairs>
    <vt:vector size="2" baseType="variant">
      <vt:variant>
        <vt:lpstr>Title</vt:lpstr>
      </vt:variant>
      <vt:variant>
        <vt:i4>1</vt:i4>
      </vt:variant>
    </vt:vector>
  </HeadingPairs>
  <TitlesOfParts>
    <vt:vector size="1" baseType="lpstr">
      <vt:lpstr>BESE October 27, 2026 Regular Meeting Item 2: State Student Advisory Council: 2026–2027 Goals</vt:lpstr>
    </vt:vector>
  </TitlesOfParts>
  <Company/>
  <LinksUpToDate>false</LinksUpToDate>
  <CharactersWithSpaces>2446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BESE October 27, 2026 Regular Meeting Item 2: State Student Advisory Council: 2026–2027 Goals</dc:title>
  <dc:subject/>
  <dc:creator>DESE</dc:creator>
  <cp:keywords/>
  <dc:description/>
  <cp:lastModifiedBy>Zou, Dong (EOE)</cp:lastModifiedBy>
  <cp:revision>4</cp:revision>
  <dcterms:created xsi:type="dcterms:W3CDTF">2026-10-26T15:32:00Z</dcterms:created>
  <dcterms:modified xsi:type="dcterms:W3CDTF">2026-10-26T18:08:00Z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Oct 26 2026 12:00AM</vt:lpwstr>
  </property>
</Properties>
</file>