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E10EFD" w:rsidP="00E26A5C">
      <w:pPr>
        <w:autoSpaceDE w:val="0"/>
        <w:autoSpaceDN w:val="0"/>
        <w:adjustRightInd w:val="0"/>
        <w:jc w:val="center"/>
        <w:rPr>
          <w:b/>
          <w:bCs/>
        </w:rPr>
      </w:pPr>
      <w:r>
        <w:rPr>
          <w:b/>
          <w:bCs/>
        </w:rPr>
        <w:t>May 25</w:t>
      </w:r>
      <w:r w:rsidR="00E26A5C">
        <w:rPr>
          <w:b/>
          <w:bCs/>
        </w:rPr>
        <w:t>, 2010</w:t>
      </w:r>
    </w:p>
    <w:p w:rsidR="00E26A5C" w:rsidRDefault="00E26A5C" w:rsidP="00E26A5C">
      <w:pPr>
        <w:autoSpaceDE w:val="0"/>
        <w:autoSpaceDN w:val="0"/>
        <w:adjustRightInd w:val="0"/>
        <w:jc w:val="center"/>
        <w:rPr>
          <w:b/>
          <w:bCs/>
        </w:rPr>
      </w:pPr>
      <w:r>
        <w:rPr>
          <w:b/>
          <w:bCs/>
        </w:rPr>
        <w:t>8:</w:t>
      </w:r>
      <w:r w:rsidR="00655DA8">
        <w:rPr>
          <w:b/>
          <w:bCs/>
        </w:rPr>
        <w:t>4</w:t>
      </w:r>
      <w:r w:rsidR="007E69BA">
        <w:rPr>
          <w:b/>
          <w:bCs/>
        </w:rPr>
        <w:t>5</w:t>
      </w:r>
      <w:r>
        <w:rPr>
          <w:b/>
          <w:bCs/>
        </w:rPr>
        <w:t xml:space="preserve"> a.m. – </w:t>
      </w:r>
      <w:r w:rsidR="003A1866">
        <w:rPr>
          <w:b/>
          <w:bCs/>
        </w:rPr>
        <w:t>1</w:t>
      </w:r>
      <w:r>
        <w:rPr>
          <w:b/>
          <w:bCs/>
        </w:rPr>
        <w:t>:</w:t>
      </w:r>
      <w:r w:rsidR="00E10EFD">
        <w:rPr>
          <w:b/>
          <w:bCs/>
        </w:rPr>
        <w:t>35</w:t>
      </w:r>
      <w:r>
        <w:rPr>
          <w:b/>
          <w:bCs/>
        </w:rPr>
        <w:t xml:space="preserve"> p.m.</w:t>
      </w:r>
    </w:p>
    <w:p w:rsidR="00E26A5C" w:rsidRDefault="00E26A5C" w:rsidP="00E26A5C">
      <w:pPr>
        <w:autoSpaceDE w:val="0"/>
        <w:autoSpaceDN w:val="0"/>
        <w:adjustRightInd w:val="0"/>
        <w:jc w:val="center"/>
        <w:rPr>
          <w:b/>
          <w:bCs/>
        </w:rPr>
      </w:pPr>
    </w:p>
    <w:p w:rsidR="00E26A5C" w:rsidRDefault="00E10EFD" w:rsidP="00E26A5C">
      <w:pPr>
        <w:autoSpaceDE w:val="0"/>
        <w:autoSpaceDN w:val="0"/>
        <w:adjustRightInd w:val="0"/>
        <w:jc w:val="center"/>
        <w:rPr>
          <w:b/>
          <w:bCs/>
        </w:rPr>
      </w:pPr>
      <w:smartTag w:uri="urn:schemas-microsoft-com:office:smarttags" w:element="place">
        <w:smartTag w:uri="urn:schemas-microsoft-com:office:smarttags" w:element="PlaceName">
          <w:r>
            <w:rPr>
              <w:b/>
              <w:bCs/>
            </w:rPr>
            <w:t>Wellesley</w:t>
          </w:r>
        </w:smartTag>
        <w:r w:rsidR="00655DA8">
          <w:rPr>
            <w:b/>
            <w:bCs/>
          </w:rPr>
          <w:t xml:space="preserve"> </w:t>
        </w:r>
        <w:smartTag w:uri="urn:schemas-microsoft-com:office:smarttags" w:element="PlaceType">
          <w:r w:rsidR="00655DA8">
            <w:rPr>
              <w:b/>
              <w:bCs/>
            </w:rPr>
            <w:t>High School</w:t>
          </w:r>
        </w:smartTag>
      </w:smartTag>
    </w:p>
    <w:p w:rsidR="00E26A5C" w:rsidRDefault="00E10EFD" w:rsidP="00E26A5C">
      <w:pPr>
        <w:autoSpaceDE w:val="0"/>
        <w:autoSpaceDN w:val="0"/>
        <w:adjustRightInd w:val="0"/>
        <w:jc w:val="center"/>
        <w:rPr>
          <w:b/>
          <w:bCs/>
        </w:rPr>
      </w:pPr>
      <w:smartTag w:uri="urn:schemas-microsoft-com:office:smarttags" w:element="Street">
        <w:smartTag w:uri="urn:schemas-microsoft-com:office:smarttags" w:element="address">
          <w:r>
            <w:rPr>
              <w:b/>
              <w:bCs/>
            </w:rPr>
            <w:t>50 Rice Street</w:t>
          </w:r>
        </w:smartTag>
      </w:smartTag>
    </w:p>
    <w:p w:rsidR="00E26A5C" w:rsidRDefault="00655DA8" w:rsidP="00E26A5C">
      <w:pPr>
        <w:autoSpaceDE w:val="0"/>
        <w:autoSpaceDN w:val="0"/>
        <w:adjustRightInd w:val="0"/>
        <w:jc w:val="center"/>
        <w:rPr>
          <w:b/>
          <w:bCs/>
        </w:rPr>
      </w:pPr>
      <w:smartTag w:uri="urn:schemas-microsoft-com:office:smarttags" w:element="place">
        <w:smartTag w:uri="urn:schemas-microsoft-com:office:smarttags" w:element="City">
          <w:r>
            <w:rPr>
              <w:b/>
              <w:bCs/>
            </w:rPr>
            <w:t>We</w:t>
          </w:r>
          <w:r w:rsidR="00E10EFD">
            <w:rPr>
              <w:b/>
              <w:bCs/>
            </w:rPr>
            <w:t>llesley</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E26A5C" w:rsidRDefault="00E26A5C" w:rsidP="00E26A5C">
      <w:pPr>
        <w:autoSpaceDE w:val="0"/>
        <w:autoSpaceDN w:val="0"/>
        <w:adjustRightInd w:val="0"/>
        <w:rPr>
          <w:bCs/>
        </w:rPr>
      </w:pPr>
    </w:p>
    <w:p w:rsidR="00E26A5C" w:rsidRDefault="00E26A5C" w:rsidP="00E26A5C">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E26A5C" w:rsidRDefault="00E26A5C" w:rsidP="00E26A5C">
      <w:proofErr w:type="spellStart"/>
      <w:smartTag w:uri="urn:schemas-microsoft-com:office:smarttags" w:element="PersonName">
        <w:r>
          <w:rPr>
            <w:b/>
          </w:rPr>
          <w:t>Harneen</w:t>
        </w:r>
        <w:proofErr w:type="spellEnd"/>
        <w:r>
          <w:rPr>
            <w:b/>
          </w:rPr>
          <w:t xml:space="preserve"> Chernow</w:t>
        </w:r>
      </w:smartTag>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 xml:space="preserve">Gerald </w:t>
      </w:r>
      <w:proofErr w:type="spellStart"/>
      <w:r>
        <w:rPr>
          <w:b/>
        </w:rPr>
        <w:t>Chertavian</w:t>
      </w:r>
      <w:proofErr w:type="spellEnd"/>
      <w:r>
        <w:t xml:space="preserve">, </w:t>
      </w:r>
      <w:smartTag w:uri="urn:schemas-microsoft-com:office:smarttags" w:element="place">
        <w:smartTag w:uri="urn:schemas-microsoft-com:office:smarttags" w:element="City">
          <w:r>
            <w:t>Cambridge</w:t>
          </w:r>
        </w:smartTag>
      </w:smartTag>
    </w:p>
    <w:p w:rsidR="00E26A5C" w:rsidRDefault="00E26A5C" w:rsidP="00E26A5C">
      <w:smartTag w:uri="urn:schemas-microsoft-com:office:smarttags" w:element="PersonName">
        <w:r>
          <w:rPr>
            <w:b/>
          </w:rPr>
          <w:t xml:space="preserve">Michael </w:t>
        </w:r>
        <w:proofErr w:type="spellStart"/>
        <w:r>
          <w:rPr>
            <w:b/>
          </w:rPr>
          <w:t>D'Ortenzio</w:t>
        </w:r>
        <w:proofErr w:type="spellEnd"/>
        <w:r>
          <w:rPr>
            <w:b/>
          </w:rPr>
          <w:t xml:space="preserve"> Jr.</w:t>
        </w:r>
      </w:smartTag>
      <w:r>
        <w:t xml:space="preserve">, Chair, Student Advisory Council, </w:t>
      </w:r>
      <w:smartTag w:uri="urn:schemas-microsoft-com:office:smarttags" w:element="place">
        <w:smartTag w:uri="urn:schemas-microsoft-com:office:smarttags" w:element="City">
          <w:r>
            <w:t>Wellesley</w:t>
          </w:r>
        </w:smartTag>
      </w:smartTag>
    </w:p>
    <w:p w:rsidR="00E26A5C" w:rsidRDefault="00E26A5C" w:rsidP="00E26A5C">
      <w:pPr>
        <w:rPr>
          <w:b/>
        </w:rPr>
      </w:pPr>
      <w:r>
        <w:rPr>
          <w:b/>
        </w:rPr>
        <w:t xml:space="preserve">Thomas E. </w:t>
      </w:r>
      <w:proofErr w:type="spellStart"/>
      <w:r>
        <w:rPr>
          <w:b/>
        </w:rPr>
        <w:t>Fortmann</w:t>
      </w:r>
      <w:proofErr w:type="spellEnd"/>
      <w:r>
        <w:t xml:space="preserve">, </w:t>
      </w:r>
      <w:smartTag w:uri="urn:schemas-microsoft-com:office:smarttags" w:element="place">
        <w:smartTag w:uri="urn:schemas-microsoft-com:office:smarttags" w:element="City">
          <w:r>
            <w:t>Lexington</w:t>
          </w:r>
        </w:smartTag>
      </w:smartTag>
    </w:p>
    <w:p w:rsidR="008C74B9" w:rsidRDefault="008C74B9" w:rsidP="00E26A5C">
      <w:pPr>
        <w:rPr>
          <w:b/>
        </w:rPr>
      </w:pPr>
      <w:r>
        <w:rPr>
          <w:b/>
        </w:rPr>
        <w:t>Jeff Howard</w:t>
      </w:r>
      <w:r>
        <w:t xml:space="preserve">, </w:t>
      </w:r>
      <w:smartTag w:uri="urn:schemas-microsoft-com:office:smarttags" w:element="City">
        <w:smartTag w:uri="urn:schemas-microsoft-com:office:smarttags" w:element="place">
          <w:r>
            <w:t>Reading</w:t>
          </w:r>
        </w:smartTag>
      </w:smartTag>
    </w:p>
    <w:p w:rsidR="00BF7048" w:rsidRDefault="00BF7048" w:rsidP="00E26A5C">
      <w:pPr>
        <w:rPr>
          <w:b/>
        </w:rPr>
      </w:pPr>
      <w:r>
        <w:rPr>
          <w:b/>
        </w:rPr>
        <w:t>Ruth Kaplan</w:t>
      </w:r>
      <w:r>
        <w:t xml:space="preserve">, </w:t>
      </w:r>
      <w:smartTag w:uri="urn:schemas-microsoft-com:office:smarttags" w:element="City">
        <w:smartTag w:uri="urn:schemas-microsoft-com:office:smarttags" w:element="place">
          <w:r>
            <w:t>Brookline</w:t>
          </w:r>
        </w:smartTag>
      </w:smartTag>
    </w:p>
    <w:p w:rsidR="00E10EFD" w:rsidRDefault="00E10EFD" w:rsidP="00E26A5C">
      <w:pPr>
        <w:rPr>
          <w:b/>
        </w:rPr>
      </w:pPr>
      <w:r>
        <w:rPr>
          <w:b/>
        </w:rPr>
        <w:t>Dana Mohler-</w:t>
      </w:r>
      <w:proofErr w:type="spellStart"/>
      <w:r>
        <w:rPr>
          <w:b/>
        </w:rPr>
        <w:t>Faria</w:t>
      </w:r>
      <w:proofErr w:type="spellEnd"/>
      <w:r>
        <w:t xml:space="preserve">, </w:t>
      </w:r>
      <w:smartTag w:uri="urn:schemas-microsoft-com:office:smarttags" w:element="City">
        <w:smartTag w:uri="urn:schemas-microsoft-com:office:smarttags" w:element="place">
          <w:r>
            <w:t>Bridgewater</w:t>
          </w:r>
        </w:smartTag>
      </w:smartTag>
    </w:p>
    <w:p w:rsidR="00E26A5C" w:rsidRDefault="00E26A5C" w:rsidP="00E26A5C">
      <w:r>
        <w:rPr>
          <w:b/>
        </w:rPr>
        <w:t xml:space="preserve">Paul </w:t>
      </w:r>
      <w:proofErr w:type="spellStart"/>
      <w:r>
        <w:rPr>
          <w:b/>
        </w:rPr>
        <w:t>Reville</w:t>
      </w:r>
      <w:proofErr w:type="spellEnd"/>
      <w:r>
        <w:t>, Secretary of Education, Worcester</w:t>
      </w:r>
    </w:p>
    <w:p w:rsidR="00E26A5C" w:rsidRDefault="00E26A5C" w:rsidP="00E26A5C">
      <w:pPr>
        <w:autoSpaceDE w:val="0"/>
        <w:autoSpaceDN w:val="0"/>
        <w:adjustRightInd w:val="0"/>
        <w:rPr>
          <w:bCs/>
        </w:rPr>
      </w:pPr>
      <w:r>
        <w:rPr>
          <w:b/>
        </w:rPr>
        <w:t xml:space="preserve">Sandra L. </w:t>
      </w:r>
      <w:proofErr w:type="spellStart"/>
      <w:r>
        <w:rPr>
          <w:b/>
        </w:rPr>
        <w:t>Stotsky</w:t>
      </w:r>
      <w:proofErr w:type="spellEnd"/>
      <w:r>
        <w:t xml:space="preserve">, </w:t>
      </w:r>
      <w:smartTag w:uri="urn:schemas-microsoft-com:office:smarttags" w:element="place">
        <w:smartTag w:uri="urn:schemas-microsoft-com:office:smarttags" w:element="City">
          <w:r>
            <w:t>Brookline</w:t>
          </w:r>
        </w:smartTag>
      </w:smartTag>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655DA8" w:rsidRDefault="00655DA8" w:rsidP="00655DA8">
      <w:pPr>
        <w:autoSpaceDE w:val="0"/>
        <w:autoSpaceDN w:val="0"/>
        <w:adjustRightInd w:val="0"/>
        <w:rPr>
          <w:bCs/>
        </w:rPr>
      </w:pPr>
      <w:r>
        <w:rPr>
          <w:bCs/>
        </w:rPr>
        <w:t xml:space="preserve">Members of the Board of Elementary and Secondary Education </w:t>
      </w:r>
      <w:r w:rsidR="001738B5">
        <w:rPr>
          <w:bCs/>
        </w:rPr>
        <w:t>Absent</w:t>
      </w:r>
      <w:r>
        <w:rPr>
          <w:bCs/>
        </w:rPr>
        <w:t>:</w:t>
      </w:r>
    </w:p>
    <w:p w:rsidR="00655DA8" w:rsidRDefault="00655DA8" w:rsidP="00E26A5C">
      <w:pPr>
        <w:autoSpaceDE w:val="0"/>
        <w:autoSpaceDN w:val="0"/>
        <w:adjustRightInd w:val="0"/>
        <w:rPr>
          <w:bCs/>
        </w:rPr>
      </w:pPr>
    </w:p>
    <w:p w:rsidR="00655DA8" w:rsidRDefault="00655DA8" w:rsidP="00655DA8">
      <w:pPr>
        <w:rPr>
          <w:b/>
        </w:rPr>
      </w:pPr>
      <w:smartTag w:uri="urn:schemas-microsoft-com:office:smarttags" w:element="PersonName">
        <w:r>
          <w:rPr>
            <w:b/>
          </w:rPr>
          <w:t>Beverly Holmes</w:t>
        </w:r>
      </w:smartTag>
      <w:r>
        <w:t xml:space="preserve">, </w:t>
      </w:r>
      <w:smartTag w:uri="urn:schemas-microsoft-com:office:smarttags" w:element="place">
        <w:smartTag w:uri="urn:schemas-microsoft-com:office:smarttags" w:element="City">
          <w:r>
            <w:t>Springfield</w:t>
          </w:r>
        </w:smartTag>
      </w:smartTag>
    </w:p>
    <w:p w:rsidR="00655DA8" w:rsidRDefault="00655DA8" w:rsidP="00E26A5C">
      <w:pPr>
        <w:autoSpaceDE w:val="0"/>
        <w:autoSpaceDN w:val="0"/>
        <w:adjustRightInd w:val="0"/>
        <w:rPr>
          <w:bCs/>
        </w:rPr>
      </w:pPr>
    </w:p>
    <w:p w:rsidR="00E10EFD" w:rsidRDefault="00E10EFD" w:rsidP="00E26A5C">
      <w:pPr>
        <w:autoSpaceDE w:val="0"/>
        <w:autoSpaceDN w:val="0"/>
        <w:adjustRightInd w:val="0"/>
        <w:rPr>
          <w:bCs/>
        </w:rPr>
      </w:pPr>
    </w:p>
    <w:p w:rsidR="00E26A5C" w:rsidRDefault="00E26A5C" w:rsidP="00E26A5C">
      <w:pPr>
        <w:autoSpaceDE w:val="0"/>
        <w:autoSpaceDN w:val="0"/>
        <w:adjustRightInd w:val="0"/>
        <w:rPr>
          <w:bCs/>
        </w:rPr>
      </w:pPr>
      <w:r>
        <w:rPr>
          <w:bCs/>
        </w:rPr>
        <w:t>Chair Maura Banta called the meeting to order at 8:</w:t>
      </w:r>
      <w:r w:rsidR="00922DC1">
        <w:rPr>
          <w:bCs/>
        </w:rPr>
        <w:t>4</w:t>
      </w:r>
      <w:r w:rsidR="00E10EFD">
        <w:rPr>
          <w:bCs/>
        </w:rPr>
        <w:t>3</w:t>
      </w:r>
      <w:r>
        <w:rPr>
          <w:bCs/>
        </w:rPr>
        <w:t xml:space="preserve"> a.m.</w:t>
      </w:r>
    </w:p>
    <w:p w:rsidR="00E26A5C" w:rsidRDefault="00E26A5C" w:rsidP="00E26A5C">
      <w:pPr>
        <w:autoSpaceDE w:val="0"/>
        <w:autoSpaceDN w:val="0"/>
        <w:adjustRightInd w:val="0"/>
        <w:rPr>
          <w:bCs/>
        </w:rPr>
      </w:pPr>
    </w:p>
    <w:p w:rsidR="008C74B9" w:rsidRPr="008C74B9" w:rsidRDefault="008C74B9" w:rsidP="00E26A5C">
      <w:pPr>
        <w:autoSpaceDE w:val="0"/>
        <w:autoSpaceDN w:val="0"/>
        <w:adjustRightInd w:val="0"/>
        <w:rPr>
          <w:b/>
          <w:bCs/>
        </w:rPr>
      </w:pPr>
      <w:r w:rsidRPr="008C74B9">
        <w:rPr>
          <w:b/>
          <w:bCs/>
        </w:rPr>
        <w:t>Comments from the Chair</w:t>
      </w:r>
    </w:p>
    <w:p w:rsidR="008C74B9" w:rsidRDefault="008C74B9" w:rsidP="00E26A5C">
      <w:pPr>
        <w:autoSpaceDE w:val="0"/>
        <w:autoSpaceDN w:val="0"/>
        <w:adjustRightInd w:val="0"/>
        <w:rPr>
          <w:bCs/>
        </w:rPr>
      </w:pPr>
    </w:p>
    <w:p w:rsidR="00E10EFD" w:rsidRDefault="00E10EFD" w:rsidP="00E26A5C">
      <w:pPr>
        <w:autoSpaceDE w:val="0"/>
        <w:autoSpaceDN w:val="0"/>
        <w:adjustRightInd w:val="0"/>
        <w:rPr>
          <w:bCs/>
        </w:rPr>
      </w:pPr>
      <w:r>
        <w:rPr>
          <w:bCs/>
        </w:rPr>
        <w:t xml:space="preserve">Chair Banta said </w:t>
      </w:r>
      <w:r w:rsidR="00220B2A">
        <w:rPr>
          <w:bCs/>
        </w:rPr>
        <w:t xml:space="preserve">the Board </w:t>
      </w:r>
      <w:r>
        <w:rPr>
          <w:bCs/>
        </w:rPr>
        <w:t xml:space="preserve">was thrilled to be at </w:t>
      </w:r>
      <w:smartTag w:uri="urn:schemas-microsoft-com:office:smarttags" w:element="place">
        <w:smartTag w:uri="urn:schemas-microsoft-com:office:smarttags" w:element="PlaceName">
          <w:r>
            <w:rPr>
              <w:bCs/>
            </w:rPr>
            <w:t>Wellesley</w:t>
          </w:r>
        </w:smartTag>
        <w:r>
          <w:rPr>
            <w:bCs/>
          </w:rPr>
          <w:t xml:space="preserve"> </w:t>
        </w:r>
        <w:smartTag w:uri="urn:schemas-microsoft-com:office:smarttags" w:element="PlaceType">
          <w:r>
            <w:rPr>
              <w:bCs/>
            </w:rPr>
            <w:t>High School</w:t>
          </w:r>
        </w:smartTag>
      </w:smartTag>
      <w:r>
        <w:rPr>
          <w:bCs/>
        </w:rPr>
        <w:t>. The chair introduced Wellesley Superintendent Bella Wong.</w:t>
      </w:r>
      <w:r w:rsidR="00220B2A">
        <w:rPr>
          <w:bCs/>
        </w:rPr>
        <w:t xml:space="preserve"> Dr. Wong welcomed the Board to </w:t>
      </w:r>
      <w:smartTag w:uri="urn:schemas-microsoft-com:office:smarttags" w:element="City">
        <w:smartTag w:uri="urn:schemas-microsoft-com:office:smarttags" w:element="place">
          <w:r w:rsidR="00220B2A">
            <w:rPr>
              <w:bCs/>
            </w:rPr>
            <w:t>Wellesley</w:t>
          </w:r>
        </w:smartTag>
      </w:smartTag>
      <w:r w:rsidR="00220B2A">
        <w:rPr>
          <w:bCs/>
        </w:rPr>
        <w:t xml:space="preserve"> and noted the impressive diversity and perspective that the members bring to this work. Dr. Wong introduced Wellesley High School Principal Andrew Keough, who welcomed the Board and thanked them for allowing Michael </w:t>
      </w:r>
      <w:proofErr w:type="spellStart"/>
      <w:r w:rsidR="00220B2A">
        <w:rPr>
          <w:bCs/>
        </w:rPr>
        <w:t>D'Ortenzio</w:t>
      </w:r>
      <w:proofErr w:type="spellEnd"/>
      <w:r w:rsidR="00220B2A">
        <w:rPr>
          <w:bCs/>
        </w:rPr>
        <w:t xml:space="preserve"> Jr., the student representative and a </w:t>
      </w:r>
      <w:smartTag w:uri="urn:schemas-microsoft-com:office:smarttags" w:element="place">
        <w:smartTag w:uri="urn:schemas-microsoft-com:office:smarttags" w:element="PlaceName">
          <w:r w:rsidR="00220B2A">
            <w:rPr>
              <w:bCs/>
            </w:rPr>
            <w:t>Wellesley</w:t>
          </w:r>
        </w:smartTag>
        <w:r w:rsidR="00220B2A">
          <w:rPr>
            <w:bCs/>
          </w:rPr>
          <w:t xml:space="preserve"> </w:t>
        </w:r>
        <w:smartTag w:uri="urn:schemas-microsoft-com:office:smarttags" w:element="PlaceType">
          <w:r w:rsidR="00220B2A">
            <w:rPr>
              <w:bCs/>
            </w:rPr>
            <w:t>High School</w:t>
          </w:r>
        </w:smartTag>
      </w:smartTag>
      <w:r w:rsidR="00220B2A">
        <w:rPr>
          <w:bCs/>
        </w:rPr>
        <w:t xml:space="preserve"> student, to serve. Principal Keough said that Mr. </w:t>
      </w:r>
      <w:proofErr w:type="spellStart"/>
      <w:r w:rsidR="00220B2A">
        <w:rPr>
          <w:bCs/>
        </w:rPr>
        <w:t>D'Ortenzio</w:t>
      </w:r>
      <w:proofErr w:type="spellEnd"/>
      <w:r w:rsidR="00220B2A">
        <w:rPr>
          <w:bCs/>
        </w:rPr>
        <w:t xml:space="preserve"> Jr. has served </w:t>
      </w:r>
      <w:r w:rsidR="007E69BA">
        <w:rPr>
          <w:bCs/>
        </w:rPr>
        <w:t xml:space="preserve">his fellow </w:t>
      </w:r>
      <w:r w:rsidR="00220B2A">
        <w:rPr>
          <w:bCs/>
        </w:rPr>
        <w:t xml:space="preserve">students well. Dr. Wong talked about the high school's major construction project and recognized Mr. </w:t>
      </w:r>
      <w:proofErr w:type="spellStart"/>
      <w:r w:rsidR="00220B2A">
        <w:rPr>
          <w:bCs/>
        </w:rPr>
        <w:t>D'Ortenzio</w:t>
      </w:r>
      <w:proofErr w:type="spellEnd"/>
      <w:r w:rsidR="00220B2A">
        <w:rPr>
          <w:bCs/>
        </w:rPr>
        <w:t xml:space="preserve"> Jr. for his commitment to civic duty and his passion to make a difference.</w:t>
      </w:r>
    </w:p>
    <w:p w:rsidR="00220B2A" w:rsidRDefault="00220B2A" w:rsidP="00E26A5C">
      <w:pPr>
        <w:autoSpaceDE w:val="0"/>
        <w:autoSpaceDN w:val="0"/>
        <w:adjustRightInd w:val="0"/>
        <w:rPr>
          <w:bCs/>
        </w:rPr>
      </w:pPr>
    </w:p>
    <w:p w:rsidR="00220B2A" w:rsidRDefault="00220B2A" w:rsidP="00E26A5C">
      <w:pPr>
        <w:autoSpaceDE w:val="0"/>
        <w:autoSpaceDN w:val="0"/>
        <w:adjustRightInd w:val="0"/>
        <w:rPr>
          <w:bCs/>
        </w:rPr>
      </w:pPr>
      <w:r>
        <w:rPr>
          <w:bCs/>
        </w:rPr>
        <w:lastRenderedPageBreak/>
        <w:t xml:space="preserve">Chair Banta presented a citation to Mr. </w:t>
      </w:r>
      <w:proofErr w:type="spellStart"/>
      <w:r>
        <w:rPr>
          <w:bCs/>
        </w:rPr>
        <w:t>D'Ortenzio</w:t>
      </w:r>
      <w:proofErr w:type="spellEnd"/>
      <w:r>
        <w:rPr>
          <w:bCs/>
        </w:rPr>
        <w:t xml:space="preserve"> Jr. on behalf of the Board recognizing his excellent service during the 2009-2010 Board session.</w:t>
      </w:r>
    </w:p>
    <w:p w:rsidR="00220B2A" w:rsidRDefault="00220B2A" w:rsidP="00E26A5C">
      <w:pPr>
        <w:autoSpaceDE w:val="0"/>
        <w:autoSpaceDN w:val="0"/>
        <w:adjustRightInd w:val="0"/>
        <w:rPr>
          <w:bCs/>
        </w:rPr>
      </w:pPr>
    </w:p>
    <w:p w:rsidR="00220B2A" w:rsidRDefault="00220B2A" w:rsidP="00E26A5C">
      <w:pPr>
        <w:autoSpaceDE w:val="0"/>
        <w:autoSpaceDN w:val="0"/>
        <w:adjustRightInd w:val="0"/>
        <w:rPr>
          <w:bCs/>
        </w:rPr>
      </w:pPr>
      <w:r>
        <w:rPr>
          <w:bCs/>
        </w:rPr>
        <w:t xml:space="preserve">Chair Banta said she met with Representative Katherine Clark recently to appear on her cable television show that airs in </w:t>
      </w:r>
      <w:smartTag w:uri="urn:schemas-microsoft-com:office:smarttags" w:element="City">
        <w:r>
          <w:rPr>
            <w:bCs/>
          </w:rPr>
          <w:t>Wakefield</w:t>
        </w:r>
      </w:smartTag>
      <w:r>
        <w:rPr>
          <w:bCs/>
        </w:rPr>
        <w:t xml:space="preserve"> and </w:t>
      </w:r>
      <w:smartTag w:uri="urn:schemas-microsoft-com:office:smarttags" w:element="City">
        <w:smartTag w:uri="urn:schemas-microsoft-com:office:smarttags" w:element="place">
          <w:r>
            <w:rPr>
              <w:bCs/>
            </w:rPr>
            <w:t>Melrose</w:t>
          </w:r>
        </w:smartTag>
      </w:smartTag>
      <w:r>
        <w:rPr>
          <w:bCs/>
        </w:rPr>
        <w:t>.</w:t>
      </w:r>
    </w:p>
    <w:p w:rsidR="003617FA" w:rsidRDefault="003617FA" w:rsidP="00E26A5C">
      <w:pPr>
        <w:autoSpaceDE w:val="0"/>
        <w:autoSpaceDN w:val="0"/>
        <w:adjustRightInd w:val="0"/>
        <w:rPr>
          <w:bCs/>
        </w:rPr>
      </w:pPr>
    </w:p>
    <w:p w:rsidR="003617FA" w:rsidRPr="003617FA" w:rsidRDefault="003617FA" w:rsidP="00E26A5C">
      <w:pPr>
        <w:autoSpaceDE w:val="0"/>
        <w:autoSpaceDN w:val="0"/>
        <w:adjustRightInd w:val="0"/>
        <w:rPr>
          <w:b/>
          <w:bCs/>
        </w:rPr>
      </w:pPr>
      <w:r w:rsidRPr="003617FA">
        <w:rPr>
          <w:b/>
          <w:bCs/>
        </w:rPr>
        <w:t>Comments from the Commissioner</w:t>
      </w:r>
    </w:p>
    <w:p w:rsidR="008C74B9" w:rsidRDefault="008C74B9" w:rsidP="00E26A5C">
      <w:pPr>
        <w:autoSpaceDE w:val="0"/>
        <w:autoSpaceDN w:val="0"/>
        <w:adjustRightInd w:val="0"/>
        <w:rPr>
          <w:bCs/>
        </w:rPr>
      </w:pPr>
    </w:p>
    <w:p w:rsidR="00220B2A" w:rsidRDefault="00220B2A" w:rsidP="00E26A5C">
      <w:pPr>
        <w:autoSpaceDE w:val="0"/>
        <w:autoSpaceDN w:val="0"/>
        <w:adjustRightInd w:val="0"/>
        <w:rPr>
          <w:bCs/>
        </w:rPr>
      </w:pPr>
      <w:r>
        <w:rPr>
          <w:bCs/>
        </w:rPr>
        <w:t>Commissioner Chester provided the Board with a brief update on the FY11 budget deliberations. The commissioner directed Board members to grants that he recently approved, which were listed under Tab 9 of the Board book.</w:t>
      </w:r>
    </w:p>
    <w:p w:rsidR="00BA4F2D" w:rsidRDefault="00BA4F2D" w:rsidP="00E26A5C">
      <w:pPr>
        <w:autoSpaceDE w:val="0"/>
        <w:autoSpaceDN w:val="0"/>
        <w:adjustRightInd w:val="0"/>
        <w:rPr>
          <w:bCs/>
        </w:rPr>
      </w:pPr>
    </w:p>
    <w:p w:rsidR="00220B2A" w:rsidRDefault="00220B2A" w:rsidP="00E26A5C">
      <w:pPr>
        <w:autoSpaceDE w:val="0"/>
        <w:autoSpaceDN w:val="0"/>
        <w:adjustRightInd w:val="0"/>
        <w:rPr>
          <w:bCs/>
        </w:rPr>
      </w:pPr>
      <w:r>
        <w:rPr>
          <w:bCs/>
        </w:rPr>
        <w:t xml:space="preserve">Secretary </w:t>
      </w:r>
      <w:proofErr w:type="spellStart"/>
      <w:r>
        <w:rPr>
          <w:bCs/>
        </w:rPr>
        <w:t>Reville</w:t>
      </w:r>
      <w:proofErr w:type="spellEnd"/>
      <w:r>
        <w:rPr>
          <w:bCs/>
        </w:rPr>
        <w:t xml:space="preserve"> arrived at 8:55 a.m.</w:t>
      </w:r>
    </w:p>
    <w:p w:rsidR="00220B2A" w:rsidRDefault="00220B2A" w:rsidP="00E26A5C">
      <w:pPr>
        <w:autoSpaceDE w:val="0"/>
        <w:autoSpaceDN w:val="0"/>
        <w:adjustRightInd w:val="0"/>
        <w:rPr>
          <w:bCs/>
        </w:rPr>
      </w:pPr>
    </w:p>
    <w:p w:rsidR="00BA4F2D" w:rsidRPr="00BA4F2D" w:rsidRDefault="00BA4F2D" w:rsidP="00E26A5C">
      <w:pPr>
        <w:autoSpaceDE w:val="0"/>
        <w:autoSpaceDN w:val="0"/>
        <w:adjustRightInd w:val="0"/>
        <w:rPr>
          <w:b/>
          <w:bCs/>
        </w:rPr>
      </w:pPr>
      <w:r w:rsidRPr="00BA4F2D">
        <w:rPr>
          <w:b/>
          <w:bCs/>
        </w:rPr>
        <w:t>Comments from the Secretary</w:t>
      </w:r>
    </w:p>
    <w:p w:rsidR="00F918FD" w:rsidRDefault="00F918FD" w:rsidP="00E26A5C">
      <w:pPr>
        <w:autoSpaceDE w:val="0"/>
        <w:autoSpaceDN w:val="0"/>
        <w:adjustRightInd w:val="0"/>
        <w:rPr>
          <w:bCs/>
        </w:rPr>
      </w:pPr>
    </w:p>
    <w:p w:rsidR="00220B2A" w:rsidRDefault="00220B2A" w:rsidP="00E26A5C">
      <w:pPr>
        <w:autoSpaceDE w:val="0"/>
        <w:autoSpaceDN w:val="0"/>
        <w:adjustRightInd w:val="0"/>
        <w:rPr>
          <w:bCs/>
        </w:rPr>
      </w:pPr>
      <w:r>
        <w:rPr>
          <w:bCs/>
        </w:rPr>
        <w:t xml:space="preserve">Secretary </w:t>
      </w:r>
      <w:proofErr w:type="spellStart"/>
      <w:r>
        <w:rPr>
          <w:bCs/>
        </w:rPr>
        <w:t>Reville</w:t>
      </w:r>
      <w:proofErr w:type="spellEnd"/>
      <w:r>
        <w:rPr>
          <w:bCs/>
        </w:rPr>
        <w:t xml:space="preserve"> said he had an excellent visit with U.S. Secretary of Education Arne Duncan recently </w:t>
      </w:r>
      <w:r w:rsidR="008F6D93">
        <w:rPr>
          <w:bCs/>
        </w:rPr>
        <w:t xml:space="preserve">as part of an Innovation Schools event in </w:t>
      </w:r>
      <w:smartTag w:uri="urn:schemas-microsoft-com:office:smarttags" w:element="City">
        <w:smartTag w:uri="urn:schemas-microsoft-com:office:smarttags" w:element="place">
          <w:r w:rsidR="008F6D93">
            <w:rPr>
              <w:bCs/>
            </w:rPr>
            <w:t>Revere</w:t>
          </w:r>
        </w:smartTag>
      </w:smartTag>
      <w:r w:rsidR="008F6D93">
        <w:rPr>
          <w:bCs/>
        </w:rPr>
        <w:t>. The secretary said at the next Board meeting his office would make a presentation on Readiness Centers. The secretary said the Senate is actively considering the FY11 budget.</w:t>
      </w:r>
    </w:p>
    <w:p w:rsidR="00220B2A" w:rsidRDefault="00220B2A" w:rsidP="00E26A5C">
      <w:pPr>
        <w:autoSpaceDE w:val="0"/>
        <w:autoSpaceDN w:val="0"/>
        <w:adjustRightInd w:val="0"/>
        <w:rPr>
          <w:bCs/>
        </w:rPr>
      </w:pPr>
    </w:p>
    <w:p w:rsidR="008F6D93" w:rsidRDefault="008F6D93" w:rsidP="00E26A5C">
      <w:pPr>
        <w:autoSpaceDE w:val="0"/>
        <w:autoSpaceDN w:val="0"/>
        <w:adjustRightInd w:val="0"/>
        <w:rPr>
          <w:bCs/>
        </w:rPr>
      </w:pPr>
      <w:r>
        <w:rPr>
          <w:bCs/>
        </w:rPr>
        <w:t>Board member Dana Mohler-</w:t>
      </w:r>
      <w:proofErr w:type="spellStart"/>
      <w:r>
        <w:rPr>
          <w:bCs/>
        </w:rPr>
        <w:t>Faria</w:t>
      </w:r>
      <w:proofErr w:type="spellEnd"/>
      <w:r>
        <w:rPr>
          <w:bCs/>
        </w:rPr>
        <w:t xml:space="preserve"> arrived at 8:57 a.m.</w:t>
      </w:r>
    </w:p>
    <w:p w:rsidR="009B4D8E" w:rsidRDefault="009B4D8E" w:rsidP="00E26A5C">
      <w:pPr>
        <w:autoSpaceDE w:val="0"/>
        <w:autoSpaceDN w:val="0"/>
        <w:adjustRightInd w:val="0"/>
        <w:rPr>
          <w:bCs/>
        </w:rPr>
      </w:pPr>
    </w:p>
    <w:p w:rsidR="008F6D93" w:rsidRDefault="008F6D93" w:rsidP="00E26A5C">
      <w:pPr>
        <w:autoSpaceDE w:val="0"/>
        <w:autoSpaceDN w:val="0"/>
        <w:adjustRightInd w:val="0"/>
        <w:rPr>
          <w:bCs/>
        </w:rPr>
      </w:pPr>
      <w:r>
        <w:rPr>
          <w:bCs/>
        </w:rPr>
        <w:t xml:space="preserve">Secretary </w:t>
      </w:r>
      <w:proofErr w:type="spellStart"/>
      <w:r>
        <w:rPr>
          <w:bCs/>
        </w:rPr>
        <w:t>Reville</w:t>
      </w:r>
      <w:proofErr w:type="spellEnd"/>
      <w:r>
        <w:rPr>
          <w:bCs/>
        </w:rPr>
        <w:t xml:space="preserve"> spoke about the state's efforts around common standards and its participation in a consortium that is exploring the development of a common assessment. The secretary said the state will not sign on to any standards that are not as rigorous as its current standards.</w:t>
      </w:r>
    </w:p>
    <w:p w:rsidR="008F6D93" w:rsidRDefault="008F6D93" w:rsidP="00E26A5C">
      <w:pPr>
        <w:autoSpaceDE w:val="0"/>
        <w:autoSpaceDN w:val="0"/>
        <w:adjustRightInd w:val="0"/>
        <w:rPr>
          <w:bCs/>
        </w:rPr>
      </w:pPr>
    </w:p>
    <w:p w:rsidR="009B4D8E" w:rsidRPr="009B4D8E" w:rsidRDefault="009B4D8E" w:rsidP="00E26A5C">
      <w:pPr>
        <w:autoSpaceDE w:val="0"/>
        <w:autoSpaceDN w:val="0"/>
        <w:adjustRightInd w:val="0"/>
        <w:rPr>
          <w:b/>
          <w:bCs/>
        </w:rPr>
      </w:pPr>
      <w:r w:rsidRPr="009B4D8E">
        <w:rPr>
          <w:b/>
          <w:bCs/>
        </w:rPr>
        <w:t>Public Comment</w:t>
      </w:r>
    </w:p>
    <w:p w:rsidR="009B4D8E" w:rsidRDefault="009B4D8E" w:rsidP="00E26A5C">
      <w:pPr>
        <w:autoSpaceDE w:val="0"/>
        <w:autoSpaceDN w:val="0"/>
        <w:adjustRightInd w:val="0"/>
        <w:rPr>
          <w:bCs/>
        </w:rPr>
      </w:pPr>
    </w:p>
    <w:p w:rsidR="009C28C8" w:rsidRDefault="009C28C8" w:rsidP="009B4D8E">
      <w:pPr>
        <w:numPr>
          <w:ilvl w:val="0"/>
          <w:numId w:val="8"/>
        </w:numPr>
        <w:autoSpaceDE w:val="0"/>
        <w:autoSpaceDN w:val="0"/>
        <w:adjustRightInd w:val="0"/>
        <w:rPr>
          <w:bCs/>
        </w:rPr>
      </w:pPr>
      <w:r>
        <w:rPr>
          <w:bCs/>
        </w:rPr>
        <w:t xml:space="preserve">State Representative Ann-Margaret Ferrante addressed the Board on the charter school regulations and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9C28C8" w:rsidRDefault="009C28C8" w:rsidP="009B4D8E">
      <w:pPr>
        <w:numPr>
          <w:ilvl w:val="0"/>
          <w:numId w:val="8"/>
        </w:numPr>
        <w:autoSpaceDE w:val="0"/>
        <w:autoSpaceDN w:val="0"/>
        <w:adjustRightInd w:val="0"/>
        <w:rPr>
          <w:bCs/>
        </w:rPr>
      </w:pPr>
      <w:r>
        <w:rPr>
          <w:bCs/>
        </w:rPr>
        <w:t xml:space="preserve">Kathy Cross from </w:t>
      </w:r>
      <w:proofErr w:type="spellStart"/>
      <w:r>
        <w:rPr>
          <w:bCs/>
        </w:rPr>
        <w:t>Hanify</w:t>
      </w:r>
      <w:proofErr w:type="spellEnd"/>
      <w:r>
        <w:rPr>
          <w:bCs/>
        </w:rPr>
        <w:t xml:space="preserve"> &amp; King, PC, addressed the Board on the charter school regulations.</w:t>
      </w:r>
    </w:p>
    <w:p w:rsidR="009C28C8" w:rsidRDefault="009C28C8" w:rsidP="009B4D8E">
      <w:pPr>
        <w:numPr>
          <w:ilvl w:val="0"/>
          <w:numId w:val="8"/>
        </w:numPr>
        <w:autoSpaceDE w:val="0"/>
        <w:autoSpaceDN w:val="0"/>
        <w:adjustRightInd w:val="0"/>
        <w:rPr>
          <w:bCs/>
        </w:rPr>
      </w:pPr>
      <w:r>
        <w:rPr>
          <w:bCs/>
        </w:rPr>
        <w:t xml:space="preserve">Linda Brown from Building Excellent Schools and Scott McCue from </w:t>
      </w:r>
      <w:smartTag w:uri="urn:schemas-microsoft-com:office:smarttags" w:element="place">
        <w:smartTag w:uri="urn:schemas-microsoft-com:office:smarttags" w:element="PlaceName">
          <w:r>
            <w:rPr>
              <w:bCs/>
            </w:rPr>
            <w:t>Boston</w:t>
          </w:r>
        </w:smartTag>
        <w:r>
          <w:rPr>
            <w:bCs/>
          </w:rPr>
          <w:t xml:space="preserve"> </w:t>
        </w:r>
        <w:smartTag w:uri="urn:schemas-microsoft-com:office:smarttags" w:element="PlaceName">
          <w:r>
            <w:rPr>
              <w:bCs/>
            </w:rPr>
            <w:t>Preparatory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addressed the Board on the charter school regulations.</w:t>
      </w:r>
    </w:p>
    <w:p w:rsidR="009C28C8" w:rsidRDefault="009C28C8" w:rsidP="009B4D8E">
      <w:pPr>
        <w:numPr>
          <w:ilvl w:val="0"/>
          <w:numId w:val="8"/>
        </w:numPr>
        <w:autoSpaceDE w:val="0"/>
        <w:autoSpaceDN w:val="0"/>
        <w:adjustRightInd w:val="0"/>
        <w:rPr>
          <w:bCs/>
        </w:rPr>
      </w:pPr>
      <w:r>
        <w:rPr>
          <w:bCs/>
        </w:rPr>
        <w:t xml:space="preserve">Kathy Clancy from the Gloucester School Committee addressed the Board on the charter school regulations and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9C28C8" w:rsidRDefault="009C28C8" w:rsidP="009B4D8E">
      <w:pPr>
        <w:numPr>
          <w:ilvl w:val="0"/>
          <w:numId w:val="8"/>
        </w:numPr>
        <w:autoSpaceDE w:val="0"/>
        <w:autoSpaceDN w:val="0"/>
        <w:adjustRightInd w:val="0"/>
        <w:rPr>
          <w:bCs/>
        </w:rPr>
      </w:pPr>
      <w:r>
        <w:rPr>
          <w:bCs/>
        </w:rPr>
        <w:t xml:space="preserve">Glenn </w:t>
      </w:r>
      <w:proofErr w:type="spellStart"/>
      <w:r>
        <w:rPr>
          <w:bCs/>
        </w:rPr>
        <w:t>Koocher</w:t>
      </w:r>
      <w:proofErr w:type="spellEnd"/>
      <w:r>
        <w:rPr>
          <w:bCs/>
        </w:rPr>
        <w:t xml:space="preserve"> from the Massachusetts Association of School Committees addressed the Board on the charter school regulations.</w:t>
      </w:r>
    </w:p>
    <w:p w:rsidR="009C28C8" w:rsidRDefault="009C28C8" w:rsidP="009B4D8E">
      <w:pPr>
        <w:numPr>
          <w:ilvl w:val="0"/>
          <w:numId w:val="8"/>
        </w:numPr>
        <w:autoSpaceDE w:val="0"/>
        <w:autoSpaceDN w:val="0"/>
        <w:adjustRightInd w:val="0"/>
        <w:rPr>
          <w:bCs/>
        </w:rPr>
      </w:pPr>
      <w:r>
        <w:rPr>
          <w:bCs/>
        </w:rPr>
        <w:t xml:space="preserve">Will </w:t>
      </w:r>
      <w:smartTag w:uri="urn:schemas-microsoft-com:office:smarttags" w:element="City">
        <w:r>
          <w:rPr>
            <w:bCs/>
          </w:rPr>
          <w:t>Austin</w:t>
        </w:r>
      </w:smartTag>
      <w:r>
        <w:rPr>
          <w:bCs/>
        </w:rPr>
        <w:t xml:space="preserve"> from </w:t>
      </w:r>
      <w:smartTag w:uri="urn:schemas-microsoft-com:office:smarttags" w:element="place">
        <w:smartTag w:uri="urn:schemas-microsoft-com:office:smarttags" w:element="PlaceName">
          <w:r>
            <w:rPr>
              <w:bCs/>
            </w:rPr>
            <w:t>Roxbury</w:t>
          </w:r>
        </w:smartTag>
        <w:r>
          <w:rPr>
            <w:bCs/>
          </w:rPr>
          <w:t xml:space="preserve"> </w:t>
        </w:r>
        <w:smartTag w:uri="urn:schemas-microsoft-com:office:smarttags" w:element="PlaceName">
          <w:r>
            <w:rPr>
              <w:bCs/>
            </w:rPr>
            <w:t>Preparatory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addressed the Board on the charter school regulations.</w:t>
      </w:r>
    </w:p>
    <w:p w:rsidR="009C28C8" w:rsidRDefault="009C28C8" w:rsidP="009B4D8E">
      <w:pPr>
        <w:numPr>
          <w:ilvl w:val="0"/>
          <w:numId w:val="8"/>
        </w:numPr>
        <w:autoSpaceDE w:val="0"/>
        <w:autoSpaceDN w:val="0"/>
        <w:adjustRightInd w:val="0"/>
        <w:rPr>
          <w:bCs/>
        </w:rPr>
      </w:pPr>
      <w:r>
        <w:rPr>
          <w:bCs/>
        </w:rPr>
        <w:t xml:space="preserve">James </w:t>
      </w:r>
      <w:proofErr w:type="spellStart"/>
      <w:r>
        <w:rPr>
          <w:bCs/>
        </w:rPr>
        <w:t>Peyser</w:t>
      </w:r>
      <w:proofErr w:type="spellEnd"/>
      <w:r>
        <w:rPr>
          <w:bCs/>
        </w:rPr>
        <w:t xml:space="preserve"> from </w:t>
      </w:r>
      <w:proofErr w:type="spellStart"/>
      <w:r>
        <w:rPr>
          <w:bCs/>
        </w:rPr>
        <w:t>NewSchools</w:t>
      </w:r>
      <w:proofErr w:type="spellEnd"/>
      <w:r>
        <w:rPr>
          <w:bCs/>
        </w:rPr>
        <w:t xml:space="preserve"> Venture Fund addressed the Board on the charter school regulations.</w:t>
      </w:r>
    </w:p>
    <w:p w:rsidR="009C28C8" w:rsidRDefault="009C28C8" w:rsidP="009B4D8E">
      <w:pPr>
        <w:numPr>
          <w:ilvl w:val="0"/>
          <w:numId w:val="8"/>
        </w:numPr>
        <w:autoSpaceDE w:val="0"/>
        <w:autoSpaceDN w:val="0"/>
        <w:adjustRightInd w:val="0"/>
        <w:rPr>
          <w:bCs/>
        </w:rPr>
      </w:pPr>
      <w:r>
        <w:rPr>
          <w:bCs/>
        </w:rPr>
        <w:t xml:space="preserve">Val Gilman from the Gloucester School Committee addressed the Board on the charter school regulations and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9C28C8" w:rsidRDefault="009C28C8" w:rsidP="009B4D8E">
      <w:pPr>
        <w:numPr>
          <w:ilvl w:val="0"/>
          <w:numId w:val="8"/>
        </w:numPr>
        <w:autoSpaceDE w:val="0"/>
        <w:autoSpaceDN w:val="0"/>
        <w:adjustRightInd w:val="0"/>
        <w:rPr>
          <w:bCs/>
        </w:rPr>
      </w:pPr>
      <w:r>
        <w:rPr>
          <w:bCs/>
        </w:rPr>
        <w:lastRenderedPageBreak/>
        <w:t>Marilyn Segal from Citizens for Public Schools addressed the Board on the charter school regulations.</w:t>
      </w:r>
    </w:p>
    <w:p w:rsidR="009C28C8" w:rsidRDefault="009C28C8" w:rsidP="009B4D8E">
      <w:pPr>
        <w:numPr>
          <w:ilvl w:val="0"/>
          <w:numId w:val="8"/>
        </w:numPr>
        <w:autoSpaceDE w:val="0"/>
        <w:autoSpaceDN w:val="0"/>
        <w:adjustRightInd w:val="0"/>
        <w:rPr>
          <w:bCs/>
        </w:rPr>
      </w:pPr>
      <w:r>
        <w:rPr>
          <w:bCs/>
        </w:rPr>
        <w:t>Kathie Skinner from the Massachusetts Teachers Association addressed the Board on Race to the Top and the charter school regulations.</w:t>
      </w:r>
    </w:p>
    <w:p w:rsidR="009C28C8" w:rsidRDefault="009C28C8" w:rsidP="009B4D8E">
      <w:pPr>
        <w:numPr>
          <w:ilvl w:val="0"/>
          <w:numId w:val="8"/>
        </w:numPr>
        <w:autoSpaceDE w:val="0"/>
        <w:autoSpaceDN w:val="0"/>
        <w:adjustRightInd w:val="0"/>
        <w:rPr>
          <w:bCs/>
        </w:rPr>
      </w:pPr>
      <w:r>
        <w:rPr>
          <w:bCs/>
        </w:rPr>
        <w:t xml:space="preserve">Marika Beaton from Harvard University, Jon </w:t>
      </w:r>
      <w:proofErr w:type="spellStart"/>
      <w:r>
        <w:rPr>
          <w:bCs/>
        </w:rPr>
        <w:t>Blachley</w:t>
      </w:r>
      <w:proofErr w:type="spellEnd"/>
      <w:r>
        <w:rPr>
          <w:bCs/>
        </w:rPr>
        <w:t xml:space="preserve"> from </w:t>
      </w:r>
      <w:r w:rsidR="00506EB7">
        <w:rPr>
          <w:bCs/>
        </w:rPr>
        <w:t xml:space="preserve">EF </w:t>
      </w:r>
      <w:smartTag w:uri="urn:schemas-microsoft-com:office:smarttags" w:element="City">
        <w:r w:rsidR="00506EB7">
          <w:rPr>
            <w:bCs/>
          </w:rPr>
          <w:t>Boston</w:t>
        </w:r>
      </w:smartTag>
      <w:r w:rsidR="00506EB7">
        <w:rPr>
          <w:bCs/>
        </w:rPr>
        <w:t xml:space="preserve">, Deanne Moore, a </w:t>
      </w:r>
      <w:smartTag w:uri="urn:schemas-microsoft-com:office:smarttags" w:element="PlaceName">
        <w:r w:rsidR="00506EB7">
          <w:rPr>
            <w:bCs/>
          </w:rPr>
          <w:t>Hingham</w:t>
        </w:r>
      </w:smartTag>
      <w:r w:rsidR="00506EB7">
        <w:rPr>
          <w:bCs/>
        </w:rPr>
        <w:t xml:space="preserve"> </w:t>
      </w:r>
      <w:smartTag w:uri="urn:schemas-microsoft-com:office:smarttags" w:element="PlaceType">
        <w:r w:rsidR="00506EB7">
          <w:rPr>
            <w:bCs/>
          </w:rPr>
          <w:t>High School</w:t>
        </w:r>
      </w:smartTag>
      <w:r w:rsidR="00506EB7">
        <w:rPr>
          <w:bCs/>
        </w:rPr>
        <w:t xml:space="preserve"> teacher, and Liv </w:t>
      </w:r>
      <w:proofErr w:type="spellStart"/>
      <w:r w:rsidR="00506EB7">
        <w:rPr>
          <w:bCs/>
        </w:rPr>
        <w:t>Benger</w:t>
      </w:r>
      <w:proofErr w:type="spellEnd"/>
      <w:r w:rsidR="00506EB7">
        <w:rPr>
          <w:bCs/>
        </w:rPr>
        <w:t xml:space="preserve"> and Tommy Stack, </w:t>
      </w:r>
      <w:smartTag w:uri="urn:schemas-microsoft-com:office:smarttags" w:element="place">
        <w:smartTag w:uri="urn:schemas-microsoft-com:office:smarttags" w:element="PlaceName">
          <w:r w:rsidR="00506EB7">
            <w:rPr>
              <w:bCs/>
            </w:rPr>
            <w:t>Hingham</w:t>
          </w:r>
        </w:smartTag>
        <w:r w:rsidR="00506EB7">
          <w:rPr>
            <w:bCs/>
          </w:rPr>
          <w:t xml:space="preserve"> </w:t>
        </w:r>
        <w:smartTag w:uri="urn:schemas-microsoft-com:office:smarttags" w:element="PlaceType">
          <w:r w:rsidR="00506EB7">
            <w:rPr>
              <w:bCs/>
            </w:rPr>
            <w:t>High School</w:t>
          </w:r>
        </w:smartTag>
      </w:smartTag>
      <w:r w:rsidR="00506EB7">
        <w:rPr>
          <w:bCs/>
        </w:rPr>
        <w:t xml:space="preserve"> students, addressed the Board on global education.</w:t>
      </w:r>
    </w:p>
    <w:p w:rsidR="009C28C8" w:rsidRDefault="009C28C8" w:rsidP="00506EB7">
      <w:pPr>
        <w:autoSpaceDE w:val="0"/>
        <w:autoSpaceDN w:val="0"/>
        <w:adjustRightInd w:val="0"/>
        <w:rPr>
          <w:bCs/>
        </w:rPr>
      </w:pPr>
    </w:p>
    <w:p w:rsidR="00A96656" w:rsidRDefault="00A96656" w:rsidP="00A96656">
      <w:pPr>
        <w:pStyle w:val="Heading1"/>
      </w:pPr>
      <w:r>
        <w:t>Approval of the Minutes</w:t>
      </w:r>
    </w:p>
    <w:p w:rsidR="00A96656" w:rsidRDefault="00A96656" w:rsidP="00A96656"/>
    <w:p w:rsidR="00A96656" w:rsidRDefault="00A96656" w:rsidP="00A96656">
      <w:pPr>
        <w:rPr>
          <w:b/>
          <w:bCs/>
        </w:rPr>
      </w:pPr>
      <w:r>
        <w:rPr>
          <w:b/>
          <w:bCs/>
        </w:rPr>
        <w:t>On a motion duly made and seconded, it was:</w:t>
      </w:r>
    </w:p>
    <w:p w:rsidR="00A96656" w:rsidRDefault="00A96656" w:rsidP="00A96656">
      <w:pPr>
        <w:rPr>
          <w:b/>
          <w:bCs/>
        </w:rPr>
      </w:pPr>
      <w:r>
        <w:rPr>
          <w:b/>
          <w:bCs/>
        </w:rPr>
        <w:t xml:space="preserve"> </w:t>
      </w:r>
    </w:p>
    <w:p w:rsidR="00A96656" w:rsidRDefault="00A96656" w:rsidP="00A96656">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8F6D93">
        <w:rPr>
          <w:rFonts w:ascii="Times New Roman" w:hAnsi="Times New Roman"/>
          <w:b/>
          <w:bCs/>
          <w:szCs w:val="24"/>
        </w:rPr>
        <w:t xml:space="preserve">April 27, 2010 </w:t>
      </w:r>
      <w:r>
        <w:rPr>
          <w:rFonts w:ascii="Times New Roman" w:hAnsi="Times New Roman"/>
          <w:b/>
          <w:bCs/>
          <w:szCs w:val="24"/>
        </w:rPr>
        <w:t xml:space="preserve">regular meeting. </w:t>
      </w:r>
    </w:p>
    <w:p w:rsidR="00A96656" w:rsidRDefault="00A96656" w:rsidP="00A96656">
      <w:pPr>
        <w:autoSpaceDE w:val="0"/>
        <w:autoSpaceDN w:val="0"/>
        <w:adjustRightInd w:val="0"/>
        <w:rPr>
          <w:bCs/>
        </w:rPr>
      </w:pPr>
    </w:p>
    <w:p w:rsidR="00A96656" w:rsidRDefault="00A96656" w:rsidP="00A96656">
      <w:pPr>
        <w:autoSpaceDE w:val="0"/>
        <w:autoSpaceDN w:val="0"/>
        <w:adjustRightInd w:val="0"/>
        <w:rPr>
          <w:bCs/>
        </w:rPr>
      </w:pPr>
      <w:r>
        <w:rPr>
          <w:bCs/>
        </w:rPr>
        <w:t>The vote was unanimous.</w:t>
      </w:r>
    </w:p>
    <w:p w:rsidR="009B4D8E" w:rsidRDefault="009B4D8E" w:rsidP="00E26A5C">
      <w:pPr>
        <w:autoSpaceDE w:val="0"/>
        <w:autoSpaceDN w:val="0"/>
        <w:adjustRightInd w:val="0"/>
        <w:rPr>
          <w:bCs/>
        </w:rPr>
      </w:pPr>
    </w:p>
    <w:p w:rsidR="008F6D93" w:rsidRDefault="00BC2705" w:rsidP="00E26A5C">
      <w:pPr>
        <w:autoSpaceDE w:val="0"/>
        <w:autoSpaceDN w:val="0"/>
        <w:adjustRightInd w:val="0"/>
        <w:rPr>
          <w:bCs/>
        </w:rPr>
      </w:pPr>
      <w:r w:rsidRPr="0017686B">
        <w:rPr>
          <w:b/>
        </w:rPr>
        <w:t>Report of the Proficiency Gap Task Force</w:t>
      </w:r>
    </w:p>
    <w:p w:rsidR="008F6D93" w:rsidRDefault="008F6D93" w:rsidP="00E26A5C">
      <w:pPr>
        <w:autoSpaceDE w:val="0"/>
        <w:autoSpaceDN w:val="0"/>
        <w:adjustRightInd w:val="0"/>
        <w:rPr>
          <w:bCs/>
        </w:rPr>
      </w:pPr>
    </w:p>
    <w:p w:rsidR="00BC2705" w:rsidRDefault="007E69BA" w:rsidP="00E26A5C">
      <w:pPr>
        <w:autoSpaceDE w:val="0"/>
        <w:autoSpaceDN w:val="0"/>
        <w:adjustRightInd w:val="0"/>
        <w:rPr>
          <w:bCs/>
        </w:rPr>
      </w:pPr>
      <w:r>
        <w:rPr>
          <w:bCs/>
        </w:rPr>
        <w:t xml:space="preserve">Chair Banta referred to the discussion of the Proficiency Gap Task Force report at the May 24 special meeting. Board member Ruth </w:t>
      </w:r>
      <w:r w:rsidR="00BC2705">
        <w:rPr>
          <w:bCs/>
        </w:rPr>
        <w:t>Kaplan co</w:t>
      </w:r>
      <w:r>
        <w:rPr>
          <w:bCs/>
        </w:rPr>
        <w:t>mmended the group on the report</w:t>
      </w:r>
      <w:r w:rsidR="00BC2705">
        <w:rPr>
          <w:bCs/>
        </w:rPr>
        <w:t xml:space="preserve">. </w:t>
      </w:r>
      <w:r>
        <w:rPr>
          <w:bCs/>
        </w:rPr>
        <w:t xml:space="preserve">She </w:t>
      </w:r>
      <w:r w:rsidR="00BC2705">
        <w:rPr>
          <w:bCs/>
        </w:rPr>
        <w:t>said one missing piece is the issue of students with disabilities.</w:t>
      </w:r>
      <w:r w:rsidR="001D7EA5">
        <w:rPr>
          <w:bCs/>
        </w:rPr>
        <w:t xml:space="preserve"> Secretary </w:t>
      </w:r>
      <w:proofErr w:type="spellStart"/>
      <w:r w:rsidR="001D7EA5">
        <w:rPr>
          <w:bCs/>
        </w:rPr>
        <w:t>Reville</w:t>
      </w:r>
      <w:proofErr w:type="spellEnd"/>
      <w:r w:rsidR="001D7EA5">
        <w:rPr>
          <w:bCs/>
        </w:rPr>
        <w:t xml:space="preserve"> said he supports the inclusion of students with disabilities in this report. The secretary commended Jeff Howard for his leadership, and said the subcommittee reports gave a sense of the depth of deliberation. Secretary </w:t>
      </w:r>
      <w:proofErr w:type="spellStart"/>
      <w:r w:rsidR="001D7EA5">
        <w:rPr>
          <w:bCs/>
        </w:rPr>
        <w:t>Reville</w:t>
      </w:r>
      <w:proofErr w:type="spellEnd"/>
      <w:r w:rsidR="001D7EA5">
        <w:rPr>
          <w:bCs/>
        </w:rPr>
        <w:t xml:space="preserve"> said he would not want to give the sense that we are leaving any child behind, and that getting 100 percent of children to proficiency remains the aspirational goal.</w:t>
      </w:r>
    </w:p>
    <w:p w:rsidR="001D7EA5" w:rsidRDefault="001D7EA5" w:rsidP="00E26A5C">
      <w:pPr>
        <w:autoSpaceDE w:val="0"/>
        <w:autoSpaceDN w:val="0"/>
        <w:adjustRightInd w:val="0"/>
        <w:rPr>
          <w:bCs/>
        </w:rPr>
      </w:pPr>
    </w:p>
    <w:p w:rsidR="001D7EA5" w:rsidRDefault="001D7EA5" w:rsidP="00E26A5C">
      <w:pPr>
        <w:autoSpaceDE w:val="0"/>
        <w:autoSpaceDN w:val="0"/>
        <w:adjustRightInd w:val="0"/>
        <w:rPr>
          <w:bCs/>
        </w:rPr>
      </w:pPr>
      <w:r>
        <w:rPr>
          <w:bCs/>
        </w:rPr>
        <w:t>Vice Chair Chernow asked about next steps. Commissioner Chester said he would come back to the Board in June with some preliminary thinking on how to carry forward the report's recommendations. The commissioner said he sees that as the beginning of a discussion. Dr. Howard said it will be useful to have a Board discussion, and that this is the moment for us to discuss accountability. Ms. Kaplan suggested that perhaps the report could take up a large part of the Board's retreat.</w:t>
      </w:r>
    </w:p>
    <w:p w:rsidR="001D7EA5" w:rsidRDefault="001D7EA5" w:rsidP="00E26A5C">
      <w:pPr>
        <w:autoSpaceDE w:val="0"/>
        <w:autoSpaceDN w:val="0"/>
        <w:adjustRightInd w:val="0"/>
        <w:rPr>
          <w:bCs/>
        </w:rPr>
      </w:pPr>
    </w:p>
    <w:p w:rsidR="001D7EA5" w:rsidRDefault="001D7EA5" w:rsidP="001D7EA5">
      <w:pPr>
        <w:rPr>
          <w:b/>
        </w:rPr>
      </w:pPr>
      <w:r>
        <w:rPr>
          <w:b/>
          <w:bCs/>
        </w:rPr>
        <w:t>On a motion duly made and seconded, it was:</w:t>
      </w:r>
    </w:p>
    <w:p w:rsidR="00BC2705" w:rsidRDefault="00BC2705" w:rsidP="00E26A5C">
      <w:pPr>
        <w:autoSpaceDE w:val="0"/>
        <w:autoSpaceDN w:val="0"/>
        <w:adjustRightInd w:val="0"/>
        <w:rPr>
          <w:bCs/>
        </w:rPr>
      </w:pPr>
    </w:p>
    <w:p w:rsidR="00BC2705" w:rsidRPr="001D7EA5" w:rsidRDefault="001D7EA5" w:rsidP="001D7EA5">
      <w:pPr>
        <w:autoSpaceDE w:val="0"/>
        <w:autoSpaceDN w:val="0"/>
        <w:adjustRightInd w:val="0"/>
        <w:ind w:left="1440" w:hanging="1440"/>
        <w:rPr>
          <w:b/>
          <w:bCs/>
        </w:rPr>
      </w:pPr>
      <w:r w:rsidRPr="001D7EA5">
        <w:rPr>
          <w:b/>
          <w:bCs/>
        </w:rPr>
        <w:t>VOTED:</w:t>
      </w:r>
      <w:r w:rsidRPr="001D7EA5">
        <w:rPr>
          <w:b/>
          <w:bCs/>
        </w:rPr>
        <w:tab/>
        <w:t>that the Board of Elementary and Secondary Education receive the report of the Proficiency Gap Task Force with thanks to the chair and members of the Task Force for their work, and further, that the Board direct the Commissioner to review the recommendations of the Task Force and present to the Board at a future meeting his proposed next steps.</w:t>
      </w:r>
    </w:p>
    <w:p w:rsidR="00BC2705" w:rsidRDefault="00BC2705" w:rsidP="00E26A5C">
      <w:pPr>
        <w:autoSpaceDE w:val="0"/>
        <w:autoSpaceDN w:val="0"/>
        <w:adjustRightInd w:val="0"/>
        <w:rPr>
          <w:bCs/>
        </w:rPr>
      </w:pPr>
    </w:p>
    <w:p w:rsidR="00BC2705" w:rsidRDefault="001D7EA5" w:rsidP="00E26A5C">
      <w:pPr>
        <w:autoSpaceDE w:val="0"/>
        <w:autoSpaceDN w:val="0"/>
        <w:adjustRightInd w:val="0"/>
        <w:rPr>
          <w:bCs/>
        </w:rPr>
      </w:pPr>
      <w:r>
        <w:rPr>
          <w:bCs/>
        </w:rPr>
        <w:t>The vote was unanimous.</w:t>
      </w:r>
    </w:p>
    <w:p w:rsidR="00BC2705" w:rsidRDefault="00BC2705" w:rsidP="00E26A5C">
      <w:pPr>
        <w:autoSpaceDE w:val="0"/>
        <w:autoSpaceDN w:val="0"/>
        <w:adjustRightInd w:val="0"/>
        <w:rPr>
          <w:bCs/>
        </w:rPr>
      </w:pPr>
    </w:p>
    <w:p w:rsidR="001D7EA5" w:rsidRDefault="00E255E7" w:rsidP="00E26A5C">
      <w:pPr>
        <w:autoSpaceDE w:val="0"/>
        <w:autoSpaceDN w:val="0"/>
        <w:adjustRightInd w:val="0"/>
        <w:rPr>
          <w:bCs/>
        </w:rPr>
      </w:pPr>
      <w:r w:rsidRPr="00723057">
        <w:rPr>
          <w:b/>
        </w:rPr>
        <w:lastRenderedPageBreak/>
        <w:t>Race to the Top</w:t>
      </w:r>
    </w:p>
    <w:p w:rsidR="008D6CFC" w:rsidRDefault="008D6CFC" w:rsidP="00E26A5C">
      <w:pPr>
        <w:autoSpaceDE w:val="0"/>
        <w:autoSpaceDN w:val="0"/>
        <w:adjustRightInd w:val="0"/>
        <w:rPr>
          <w:bCs/>
        </w:rPr>
      </w:pPr>
    </w:p>
    <w:p w:rsidR="008D6CFC" w:rsidRDefault="00E255E7" w:rsidP="00E26A5C">
      <w:pPr>
        <w:autoSpaceDE w:val="0"/>
        <w:autoSpaceDN w:val="0"/>
        <w:adjustRightInd w:val="0"/>
        <w:rPr>
          <w:bCs/>
        </w:rPr>
      </w:pPr>
      <w:r>
        <w:rPr>
          <w:bCs/>
        </w:rPr>
        <w:t>Chair Banta said the state's Phase 2 Race to the Top application was due on June 1, 2010, and commended Department staff for their hard work.</w:t>
      </w:r>
      <w:r w:rsidR="003E0C42">
        <w:rPr>
          <w:bCs/>
        </w:rPr>
        <w:t xml:space="preserve"> Commissioner Chester said we knew of the state's strengths and liabilities</w:t>
      </w:r>
      <w:r w:rsidR="007E69BA">
        <w:rPr>
          <w:bCs/>
        </w:rPr>
        <w:t xml:space="preserve"> in the first application</w:t>
      </w:r>
      <w:r w:rsidR="003E0C42">
        <w:rPr>
          <w:bCs/>
        </w:rPr>
        <w:t xml:space="preserve">, and the Department </w:t>
      </w:r>
      <w:r w:rsidR="007E69BA">
        <w:rPr>
          <w:bCs/>
        </w:rPr>
        <w:t xml:space="preserve">has </w:t>
      </w:r>
      <w:r w:rsidR="003E0C42">
        <w:rPr>
          <w:bCs/>
        </w:rPr>
        <w:t xml:space="preserve">continued revisions to the framing and presentation of the application. </w:t>
      </w:r>
    </w:p>
    <w:p w:rsidR="008D6CFC" w:rsidRDefault="008D6CFC" w:rsidP="00E26A5C">
      <w:pPr>
        <w:autoSpaceDE w:val="0"/>
        <w:autoSpaceDN w:val="0"/>
        <w:adjustRightInd w:val="0"/>
        <w:rPr>
          <w:bCs/>
        </w:rPr>
      </w:pPr>
    </w:p>
    <w:p w:rsidR="008D6CFC" w:rsidRPr="008D6CFC" w:rsidRDefault="008D6CFC" w:rsidP="00E26A5C">
      <w:pPr>
        <w:autoSpaceDE w:val="0"/>
        <w:autoSpaceDN w:val="0"/>
        <w:adjustRightInd w:val="0"/>
        <w:rPr>
          <w:bCs/>
          <w:i/>
        </w:rPr>
      </w:pPr>
      <w:r w:rsidRPr="008D6CFC">
        <w:rPr>
          <w:i/>
        </w:rPr>
        <w:t>Policy Direction for Evaluation of Teachers and Administrators</w:t>
      </w:r>
    </w:p>
    <w:p w:rsidR="008D6CFC" w:rsidRDefault="008D6CFC" w:rsidP="00E26A5C">
      <w:pPr>
        <w:autoSpaceDE w:val="0"/>
        <w:autoSpaceDN w:val="0"/>
        <w:adjustRightInd w:val="0"/>
        <w:rPr>
          <w:bCs/>
        </w:rPr>
      </w:pPr>
    </w:p>
    <w:p w:rsidR="00E255E7" w:rsidRDefault="003E0C42" w:rsidP="00E26A5C">
      <w:pPr>
        <w:autoSpaceDE w:val="0"/>
        <w:autoSpaceDN w:val="0"/>
        <w:adjustRightInd w:val="0"/>
        <w:rPr>
          <w:bCs/>
        </w:rPr>
      </w:pPr>
      <w:r>
        <w:rPr>
          <w:bCs/>
        </w:rPr>
        <w:t>The Department has continued to engage stakeholders during this process, particularly around the evaluation protocol for educators. The commissioner said we have to think about student performance as more than just MCAS, and that we can use student data to identify students, teachers, and leaders who are strong, in the middle of the pack, and not strong. The commissioner said evaluation is a cornerstone of the proposal. Commissioner Chester said it will be clear to the reviewers that we have gotten the support of teachers. The commissioner said that in American Federation of Teachers (AFT</w:t>
      </w:r>
      <w:r w:rsidR="007E69BA">
        <w:rPr>
          <w:bCs/>
        </w:rPr>
        <w:t>-MA</w:t>
      </w:r>
      <w:r>
        <w:rPr>
          <w:bCs/>
        </w:rPr>
        <w:t>) districts, the state will accept participation without the union signature.</w:t>
      </w:r>
    </w:p>
    <w:p w:rsidR="003E0C42" w:rsidRDefault="003E0C42" w:rsidP="00E26A5C">
      <w:pPr>
        <w:autoSpaceDE w:val="0"/>
        <w:autoSpaceDN w:val="0"/>
        <w:adjustRightInd w:val="0"/>
        <w:rPr>
          <w:bCs/>
        </w:rPr>
      </w:pPr>
    </w:p>
    <w:p w:rsidR="003E0C42" w:rsidRDefault="00CA3C9A" w:rsidP="00E26A5C">
      <w:pPr>
        <w:autoSpaceDE w:val="0"/>
        <w:autoSpaceDN w:val="0"/>
        <w:adjustRightInd w:val="0"/>
        <w:rPr>
          <w:bCs/>
        </w:rPr>
      </w:pPr>
      <w:r>
        <w:rPr>
          <w:bCs/>
        </w:rPr>
        <w:t xml:space="preserve">Deputy Commissioner </w:t>
      </w:r>
      <w:proofErr w:type="spellStart"/>
      <w:r>
        <w:rPr>
          <w:bCs/>
        </w:rPr>
        <w:t>Nellhaus</w:t>
      </w:r>
      <w:proofErr w:type="spellEnd"/>
      <w:r>
        <w:rPr>
          <w:bCs/>
        </w:rPr>
        <w:t xml:space="preserve"> said that a key feature of the application is data driven instruction. Deputy Commissioner </w:t>
      </w:r>
      <w:proofErr w:type="spellStart"/>
      <w:r>
        <w:rPr>
          <w:bCs/>
        </w:rPr>
        <w:t>Nellhaus</w:t>
      </w:r>
      <w:proofErr w:type="spellEnd"/>
      <w:r>
        <w:rPr>
          <w:bCs/>
        </w:rPr>
        <w:t xml:space="preserve"> said the Department will provide schools with a tool to do assessment on a periodic basis, using 10,000 released MCAS items to create interim assessments.</w:t>
      </w:r>
    </w:p>
    <w:p w:rsidR="00CA3C9A" w:rsidRDefault="00CA3C9A" w:rsidP="00E26A5C">
      <w:pPr>
        <w:autoSpaceDE w:val="0"/>
        <w:autoSpaceDN w:val="0"/>
        <w:adjustRightInd w:val="0"/>
        <w:rPr>
          <w:bCs/>
        </w:rPr>
      </w:pPr>
    </w:p>
    <w:p w:rsidR="006E2B53" w:rsidRDefault="006E2B53" w:rsidP="006E2B53">
      <w:pPr>
        <w:autoSpaceDE w:val="0"/>
        <w:autoSpaceDN w:val="0"/>
        <w:adjustRightInd w:val="0"/>
        <w:rPr>
          <w:bCs/>
        </w:rPr>
      </w:pPr>
      <w:r>
        <w:rPr>
          <w:bCs/>
        </w:rPr>
        <w:t xml:space="preserve">Dr. </w:t>
      </w:r>
      <w:proofErr w:type="spellStart"/>
      <w:r>
        <w:rPr>
          <w:bCs/>
        </w:rPr>
        <w:t>Stotsky</w:t>
      </w:r>
      <w:proofErr w:type="spellEnd"/>
      <w:r>
        <w:rPr>
          <w:bCs/>
        </w:rPr>
        <w:t xml:space="preserve"> said she was disappointed that the agreement on the evaluation protocol did not mention academic content-based professional development at all. She said she was not clear how coaching could be construed as </w:t>
      </w:r>
      <w:proofErr w:type="spellStart"/>
      <w:r>
        <w:rPr>
          <w:bCs/>
        </w:rPr>
        <w:t>a</w:t>
      </w:r>
      <w:proofErr w:type="spellEnd"/>
      <w:r>
        <w:rPr>
          <w:bCs/>
        </w:rPr>
        <w:t xml:space="preserve"> optional form of professional development for teachers to choose as part of a Continuous Improvement Plan, nor what cultural competency means. Dr. </w:t>
      </w:r>
      <w:proofErr w:type="spellStart"/>
      <w:r>
        <w:rPr>
          <w:bCs/>
        </w:rPr>
        <w:t>Stotsky</w:t>
      </w:r>
      <w:proofErr w:type="spellEnd"/>
      <w:r>
        <w:rPr>
          <w:bCs/>
        </w:rPr>
        <w:t xml:space="preserve"> asked that the PTOs be included on the Task Force on Evaluation of Teachers and Administrators  because only the PTA is a member of </w:t>
      </w:r>
      <w:proofErr w:type="spellStart"/>
      <w:r>
        <w:rPr>
          <w:bCs/>
        </w:rPr>
        <w:t>MassPartners</w:t>
      </w:r>
      <w:proofErr w:type="spellEnd"/>
      <w:r>
        <w:rPr>
          <w:bCs/>
        </w:rPr>
        <w:t xml:space="preserve"> (the group designated as providing members for this Task Force) and the PTA represents only about 6% of the parents in the state.  She asked that the PTOs be specifically mentioned under “Other.” Deputy Commissioner </w:t>
      </w:r>
      <w:proofErr w:type="spellStart"/>
      <w:r>
        <w:rPr>
          <w:bCs/>
        </w:rPr>
        <w:t>Baehr</w:t>
      </w:r>
      <w:proofErr w:type="spellEnd"/>
      <w:r>
        <w:rPr>
          <w:bCs/>
        </w:rPr>
        <w:t xml:space="preserve"> said that content-based professional development could be included without changing the intent. Ms. Kaplan said she would like the task force to include parents who represent special populations such as students with disabilities and English language learners. Ms. Kaplan said there should also be a student representative on the task force.</w:t>
      </w:r>
    </w:p>
    <w:p w:rsidR="00B41D91" w:rsidRDefault="00B41D91" w:rsidP="00E26A5C">
      <w:pPr>
        <w:autoSpaceDE w:val="0"/>
        <w:autoSpaceDN w:val="0"/>
        <w:adjustRightInd w:val="0"/>
        <w:rPr>
          <w:bCs/>
        </w:rPr>
      </w:pPr>
    </w:p>
    <w:p w:rsidR="00B41D91" w:rsidRDefault="00B41D91" w:rsidP="00E26A5C">
      <w:pPr>
        <w:autoSpaceDE w:val="0"/>
        <w:autoSpaceDN w:val="0"/>
        <w:adjustRightInd w:val="0"/>
        <w:rPr>
          <w:bCs/>
        </w:rPr>
      </w:pPr>
      <w:r>
        <w:rPr>
          <w:bCs/>
        </w:rPr>
        <w:t xml:space="preserve">Dr. Howard said he </w:t>
      </w:r>
      <w:r w:rsidR="007E69BA">
        <w:rPr>
          <w:bCs/>
        </w:rPr>
        <w:t xml:space="preserve">would like to see </w:t>
      </w:r>
      <w:r>
        <w:rPr>
          <w:bCs/>
        </w:rPr>
        <w:t xml:space="preserve">a reference to closing proficiency gaps </w:t>
      </w:r>
      <w:r w:rsidR="007E69BA">
        <w:rPr>
          <w:bCs/>
        </w:rPr>
        <w:t xml:space="preserve">as measures of effectiveness </w:t>
      </w:r>
      <w:r>
        <w:rPr>
          <w:bCs/>
        </w:rPr>
        <w:t>for evaluation</w:t>
      </w:r>
      <w:r w:rsidR="007E69BA">
        <w:rPr>
          <w:bCs/>
        </w:rPr>
        <w:t xml:space="preserve"> of teachers and administrators</w:t>
      </w:r>
      <w:r>
        <w:rPr>
          <w:bCs/>
        </w:rPr>
        <w:t>. Dr. Howard said effective principals know how to manage</w:t>
      </w:r>
      <w:r w:rsidR="007E69BA">
        <w:rPr>
          <w:bCs/>
        </w:rPr>
        <w:t xml:space="preserve"> change and deal with resistance to change</w:t>
      </w:r>
      <w:r>
        <w:rPr>
          <w:bCs/>
        </w:rPr>
        <w:t xml:space="preserve">. Dr. Howard asked what proportion of evaluation is </w:t>
      </w:r>
      <w:r w:rsidR="007E69BA">
        <w:rPr>
          <w:bCs/>
        </w:rPr>
        <w:t>will depend on student performance</w:t>
      </w:r>
      <w:r>
        <w:rPr>
          <w:bCs/>
        </w:rPr>
        <w:t>.</w:t>
      </w:r>
    </w:p>
    <w:p w:rsidR="00B41D91" w:rsidRDefault="00B41D91" w:rsidP="00E26A5C">
      <w:pPr>
        <w:autoSpaceDE w:val="0"/>
        <w:autoSpaceDN w:val="0"/>
        <w:adjustRightInd w:val="0"/>
        <w:rPr>
          <w:bCs/>
        </w:rPr>
      </w:pPr>
    </w:p>
    <w:p w:rsidR="00B41D91" w:rsidRDefault="00B41D91" w:rsidP="00E26A5C">
      <w:pPr>
        <w:autoSpaceDE w:val="0"/>
        <w:autoSpaceDN w:val="0"/>
        <w:adjustRightInd w:val="0"/>
        <w:rPr>
          <w:bCs/>
        </w:rPr>
      </w:pPr>
      <w:r>
        <w:rPr>
          <w:bCs/>
        </w:rPr>
        <w:t xml:space="preserve">Commissioner Chester said we are asking the task force to give us its best advice. Vice Chair Chernow asked about decision making on evaluation and how that </w:t>
      </w:r>
      <w:r w:rsidR="007E69BA">
        <w:rPr>
          <w:bCs/>
        </w:rPr>
        <w:t xml:space="preserve">relates to </w:t>
      </w:r>
      <w:r>
        <w:rPr>
          <w:bCs/>
        </w:rPr>
        <w:t xml:space="preserve">collective bargaining. Mr. </w:t>
      </w:r>
      <w:proofErr w:type="spellStart"/>
      <w:r>
        <w:rPr>
          <w:bCs/>
        </w:rPr>
        <w:t>D'Ortenzio</w:t>
      </w:r>
      <w:proofErr w:type="spellEnd"/>
      <w:r>
        <w:rPr>
          <w:bCs/>
        </w:rPr>
        <w:t xml:space="preserve"> Jr. said he would like to see a member of the Student Advisory Council on the task force.</w:t>
      </w:r>
    </w:p>
    <w:p w:rsidR="007E69BA" w:rsidRDefault="007E69BA" w:rsidP="00E26A5C">
      <w:pPr>
        <w:autoSpaceDE w:val="0"/>
        <w:autoSpaceDN w:val="0"/>
        <w:adjustRightInd w:val="0"/>
        <w:rPr>
          <w:bCs/>
        </w:rPr>
      </w:pPr>
    </w:p>
    <w:p w:rsidR="007E69BA" w:rsidRDefault="007E69BA" w:rsidP="00E26A5C">
      <w:pPr>
        <w:autoSpaceDE w:val="0"/>
        <w:autoSpaceDN w:val="0"/>
        <w:adjustRightInd w:val="0"/>
        <w:rPr>
          <w:bCs/>
        </w:rPr>
      </w:pPr>
      <w:r>
        <w:rPr>
          <w:bCs/>
        </w:rPr>
        <w:t>Based on the Board discussion, the commissioner modified the motion to refer to content-based or other professional development and to add parent and student representation.</w:t>
      </w:r>
    </w:p>
    <w:p w:rsidR="00CA3C9A" w:rsidRDefault="00CA3C9A" w:rsidP="00CA3C9A">
      <w:pPr>
        <w:tabs>
          <w:tab w:val="left" w:pos="-1440"/>
        </w:tabs>
        <w:ind w:left="1080" w:hanging="1080"/>
      </w:pPr>
    </w:p>
    <w:p w:rsidR="00CA3C9A" w:rsidRPr="00B41D91" w:rsidRDefault="00CA3C9A" w:rsidP="00CA3C9A">
      <w:pPr>
        <w:tabs>
          <w:tab w:val="left" w:pos="-1440"/>
        </w:tabs>
        <w:ind w:left="1080" w:hanging="1080"/>
        <w:rPr>
          <w:b/>
        </w:rPr>
      </w:pPr>
      <w:r w:rsidRPr="00B41D91">
        <w:rPr>
          <w:b/>
        </w:rPr>
        <w:t>On a motion duly made and seconded, it was:</w:t>
      </w:r>
    </w:p>
    <w:p w:rsidR="00CA3C9A" w:rsidRPr="00B41D91" w:rsidRDefault="00CA3C9A" w:rsidP="00CA3C9A">
      <w:pPr>
        <w:tabs>
          <w:tab w:val="left" w:pos="-1440"/>
        </w:tabs>
        <w:ind w:left="1080" w:hanging="1080"/>
        <w:rPr>
          <w:b/>
        </w:rPr>
      </w:pPr>
    </w:p>
    <w:p w:rsidR="00CA3C9A" w:rsidRPr="00B41D91" w:rsidRDefault="00CA3C9A" w:rsidP="00CA3C9A">
      <w:pPr>
        <w:tabs>
          <w:tab w:val="num" w:pos="1440"/>
        </w:tabs>
        <w:ind w:left="1440" w:hanging="1440"/>
        <w:rPr>
          <w:b/>
        </w:rPr>
      </w:pPr>
      <w:r w:rsidRPr="00B41D91">
        <w:rPr>
          <w:b/>
        </w:rPr>
        <w:t xml:space="preserve">VOTED:  </w:t>
      </w:r>
      <w:r w:rsidRPr="00B41D91">
        <w:rPr>
          <w:b/>
        </w:rPr>
        <w:tab/>
        <w:t>that the Board of Elementary and Secondary Education, in accordance with Chapter 69, Section 1B and Chapter 71, Sections 38 of the Massachusetts General Laws, hereby direct the Commissioner to establish a Task Force on Evaluation of Teachers and Administrators. The task force shall review the Board’s Regulations on Evaluation of Teachers and Administrators, 603 CMR 35.00, and the Principles of Effective Teaching and Principles of Effective Administrative Leadership incorporated therein, and shall recommend, no later than January 31, 2011, a revised set of regulations and principles (“evaluation framework”) consistent with the Board’s mission statement: “To strengthen the Commonwealth’s public education system so that every student is prepared to succeed in postsecondary education, compete in the global economy, and understand the rights and responsibilities of American citizens.”</w:t>
      </w:r>
    </w:p>
    <w:p w:rsidR="00CA3C9A" w:rsidRPr="00B41D91" w:rsidRDefault="00CA3C9A" w:rsidP="00CA3C9A">
      <w:pPr>
        <w:rPr>
          <w:b/>
        </w:rPr>
      </w:pPr>
    </w:p>
    <w:p w:rsidR="00CA3C9A" w:rsidRPr="00B41D91" w:rsidRDefault="00CA3C9A" w:rsidP="00CA3C9A">
      <w:pPr>
        <w:ind w:left="1440"/>
        <w:rPr>
          <w:b/>
        </w:rPr>
      </w:pPr>
      <w:r w:rsidRPr="00B41D91">
        <w:rPr>
          <w:b/>
        </w:rPr>
        <w:t xml:space="preserve">Further, that the Task Force on Evaluation of Teachers and Administrators shall recommend a state evaluation framework that: </w:t>
      </w:r>
    </w:p>
    <w:p w:rsidR="00CA3C9A" w:rsidRPr="00B41D91" w:rsidRDefault="00CA3C9A" w:rsidP="00CA3C9A">
      <w:pPr>
        <w:numPr>
          <w:ilvl w:val="0"/>
          <w:numId w:val="11"/>
        </w:numPr>
        <w:rPr>
          <w:b/>
        </w:rPr>
      </w:pPr>
      <w:r w:rsidRPr="00B41D91">
        <w:rPr>
          <w:b/>
        </w:rPr>
        <w:t xml:space="preserve">provides teachers and principals with honest, fair, and improvement-oriented feedback annually, </w:t>
      </w:r>
    </w:p>
    <w:p w:rsidR="00CA3C9A" w:rsidRPr="00B41D91" w:rsidRDefault="00CA3C9A" w:rsidP="00CA3C9A">
      <w:pPr>
        <w:numPr>
          <w:ilvl w:val="0"/>
          <w:numId w:val="11"/>
        </w:numPr>
        <w:rPr>
          <w:b/>
        </w:rPr>
      </w:pPr>
      <w:r w:rsidRPr="00B41D91">
        <w:rPr>
          <w:b/>
        </w:rPr>
        <w:t xml:space="preserve">differentiates by career stage and ensures flexibility for districts to consider additional measures of effectiveness beyond those required in the framework, </w:t>
      </w:r>
    </w:p>
    <w:p w:rsidR="00CA3C9A" w:rsidRPr="00B41D91" w:rsidRDefault="00CA3C9A" w:rsidP="00CA3C9A">
      <w:pPr>
        <w:numPr>
          <w:ilvl w:val="0"/>
          <w:numId w:val="11"/>
        </w:numPr>
        <w:rPr>
          <w:b/>
        </w:rPr>
      </w:pPr>
      <w:r w:rsidRPr="00B41D91">
        <w:rPr>
          <w:b/>
        </w:rPr>
        <w:t>establishes a two-year cycle of improvement via a formative assessment and summative evaluation based on a Continuous Improvement Plan for every educator.</w:t>
      </w:r>
    </w:p>
    <w:p w:rsidR="00CA3C9A" w:rsidRPr="00B41D91" w:rsidRDefault="00CA3C9A" w:rsidP="00CA3C9A">
      <w:pPr>
        <w:numPr>
          <w:ilvl w:val="2"/>
          <w:numId w:val="10"/>
        </w:numPr>
        <w:rPr>
          <w:b/>
        </w:rPr>
      </w:pPr>
      <w:r w:rsidRPr="00B41D91">
        <w:rPr>
          <w:b/>
          <w:i/>
        </w:rPr>
        <w:t>For teachers</w:t>
      </w:r>
      <w:r w:rsidRPr="00B41D91">
        <w:rPr>
          <w:b/>
        </w:rPr>
        <w:t>, the Continuous Improvement Plan will define goals for improving teaching performance and student performance, the professional development (content-based or other) to achieve these goals, other professional support such as coaching, and interim benchmarks that may include observations of teacher work, student work, and teacher work products.</w:t>
      </w:r>
    </w:p>
    <w:p w:rsidR="00CA3C9A" w:rsidRPr="00B41D91" w:rsidRDefault="00CA3C9A" w:rsidP="00CA3C9A">
      <w:pPr>
        <w:numPr>
          <w:ilvl w:val="2"/>
          <w:numId w:val="10"/>
        </w:numPr>
        <w:rPr>
          <w:b/>
        </w:rPr>
      </w:pPr>
      <w:r w:rsidRPr="00B41D91">
        <w:rPr>
          <w:b/>
          <w:i/>
        </w:rPr>
        <w:t>For principals and administrators</w:t>
      </w:r>
      <w:r w:rsidRPr="00B41D91">
        <w:rPr>
          <w:b/>
        </w:rPr>
        <w:t>, the Continuous Improvement Plan will define goals for improving administrative performance and student performance, the professional development to achieve these goals, other professional support such as coaching, and interim benchmarks that may include observations by supervisors and administrator work products.</w:t>
      </w:r>
    </w:p>
    <w:p w:rsidR="00CA3C9A" w:rsidRPr="00B41D91" w:rsidRDefault="00CA3C9A" w:rsidP="00CA3C9A">
      <w:pPr>
        <w:numPr>
          <w:ilvl w:val="0"/>
          <w:numId w:val="11"/>
        </w:numPr>
        <w:rPr>
          <w:b/>
        </w:rPr>
      </w:pPr>
      <w:r w:rsidRPr="00B41D91">
        <w:rPr>
          <w:b/>
        </w:rPr>
        <w:lastRenderedPageBreak/>
        <w:t xml:space="preserve">differentiates performance by </w:t>
      </w:r>
      <w:r w:rsidRPr="00B41D91">
        <w:rPr>
          <w:b/>
          <w:i/>
        </w:rPr>
        <w:t>at least</w:t>
      </w:r>
      <w:r w:rsidRPr="00B41D91">
        <w:rPr>
          <w:b/>
        </w:rPr>
        <w:t xml:space="preserve"> three rating categories based on student growth as a significant factor with other measures of effectiveness for the purpose of establishing the requirements of the Continuous Improvement Plan.</w:t>
      </w:r>
    </w:p>
    <w:p w:rsidR="00CA3C9A" w:rsidRPr="00B41D91" w:rsidRDefault="00CA3C9A" w:rsidP="00CA3C9A">
      <w:pPr>
        <w:numPr>
          <w:ilvl w:val="0"/>
          <w:numId w:val="11"/>
        </w:numPr>
        <w:rPr>
          <w:b/>
        </w:rPr>
      </w:pPr>
      <w:r w:rsidRPr="00B41D91">
        <w:rPr>
          <w:b/>
        </w:rPr>
        <w:t>incorporates categories of appropriate data and information to be used in evaluations:</w:t>
      </w:r>
    </w:p>
    <w:p w:rsidR="00CA3C9A" w:rsidRPr="00B41D91" w:rsidRDefault="00CA3C9A" w:rsidP="00CA3C9A">
      <w:pPr>
        <w:numPr>
          <w:ilvl w:val="1"/>
          <w:numId w:val="11"/>
        </w:numPr>
        <w:rPr>
          <w:b/>
        </w:rPr>
      </w:pPr>
      <w:r w:rsidRPr="00B41D91">
        <w:rPr>
          <w:b/>
          <w:color w:val="000000"/>
        </w:rPr>
        <w:t>Measures of student growth will include trends in the MCAS growth model where they apply, along with state, district, school, and/or teacher-generated assessments that are comparable across subjects and grades, such as beginning- and end-of-year tests, performance tasks, portfolios of student work, and other student work products.</w:t>
      </w:r>
    </w:p>
    <w:p w:rsidR="00CA3C9A" w:rsidRPr="00B41D91" w:rsidRDefault="00CA3C9A" w:rsidP="00CA3C9A">
      <w:pPr>
        <w:numPr>
          <w:ilvl w:val="1"/>
          <w:numId w:val="11"/>
        </w:numPr>
        <w:rPr>
          <w:b/>
        </w:rPr>
      </w:pPr>
      <w:r w:rsidRPr="00B41D91">
        <w:rPr>
          <w:b/>
          <w:color w:val="000000"/>
        </w:rPr>
        <w:t>Student performance will be determined through locally-developed and/or publisher-created measures that assess student academic improvement and are reliable and comparable across similar subjects and/or grades in the school and/or district.</w:t>
      </w:r>
    </w:p>
    <w:p w:rsidR="00CA3C9A" w:rsidRPr="00B41D91" w:rsidRDefault="00CA3C9A" w:rsidP="00CA3C9A">
      <w:pPr>
        <w:numPr>
          <w:ilvl w:val="1"/>
          <w:numId w:val="11"/>
        </w:numPr>
        <w:rPr>
          <w:b/>
        </w:rPr>
      </w:pPr>
      <w:r w:rsidRPr="00B41D91">
        <w:rPr>
          <w:b/>
          <w:color w:val="000000"/>
        </w:rPr>
        <w:t>Other measures of educator effectiveness might include:</w:t>
      </w:r>
    </w:p>
    <w:p w:rsidR="00CA3C9A" w:rsidRPr="00B41D91" w:rsidRDefault="00CA3C9A" w:rsidP="00CA3C9A">
      <w:pPr>
        <w:numPr>
          <w:ilvl w:val="3"/>
          <w:numId w:val="10"/>
        </w:numPr>
        <w:rPr>
          <w:b/>
        </w:rPr>
      </w:pPr>
      <w:r w:rsidRPr="00B41D91">
        <w:rPr>
          <w:b/>
          <w:i/>
          <w:color w:val="000000"/>
        </w:rPr>
        <w:t>For</w:t>
      </w:r>
      <w:r w:rsidRPr="00B41D91">
        <w:rPr>
          <w:b/>
          <w:color w:val="000000"/>
        </w:rPr>
        <w:t xml:space="preserve"> </w:t>
      </w:r>
      <w:r w:rsidRPr="00B41D91">
        <w:rPr>
          <w:b/>
          <w:i/>
          <w:color w:val="000000"/>
        </w:rPr>
        <w:t>teachers:</w:t>
      </w:r>
      <w:r w:rsidRPr="00B41D91">
        <w:rPr>
          <w:b/>
          <w:color w:val="000000"/>
        </w:rPr>
        <w:t xml:space="preserve"> Supervisor ratings using research-based observational tools and rubrics; evidence of content knowledge, professional skills, cultural competency, professional growth; teacher self-assessments; peer observations; additional student, classroom, team, and school measures including indicators of school culture, climate, and conditions. </w:t>
      </w:r>
    </w:p>
    <w:p w:rsidR="00CA3C9A" w:rsidRPr="00B41D91" w:rsidRDefault="00CA3C9A" w:rsidP="00CA3C9A">
      <w:pPr>
        <w:numPr>
          <w:ilvl w:val="3"/>
          <w:numId w:val="10"/>
        </w:numPr>
        <w:rPr>
          <w:b/>
        </w:rPr>
      </w:pPr>
      <w:r w:rsidRPr="00B41D91">
        <w:rPr>
          <w:b/>
          <w:i/>
          <w:color w:val="000000"/>
        </w:rPr>
        <w:t>For principals and administrators:</w:t>
      </w:r>
      <w:r w:rsidRPr="00B41D91">
        <w:rPr>
          <w:b/>
          <w:color w:val="000000"/>
        </w:rPr>
        <w:t xml:space="preserve"> Supervisor ratings; professional skills in such areas as strategic planning, instructional leadership, evaluation and supervision, cultural competence, human resources and development, management, external development, and micro political leadership; professional growth; principal self-assessments; peer observations; additional student, classroom, team, and school measures including indicators of school culture, climate, and conditions. </w:t>
      </w:r>
      <w:r w:rsidRPr="00B41D91" w:rsidDel="00577E19">
        <w:rPr>
          <w:b/>
          <w:color w:val="000000"/>
        </w:rPr>
        <w:t xml:space="preserve"> </w:t>
      </w:r>
    </w:p>
    <w:p w:rsidR="00CA3C9A" w:rsidRPr="00B41D91" w:rsidRDefault="00CA3C9A" w:rsidP="00CA3C9A">
      <w:pPr>
        <w:numPr>
          <w:ilvl w:val="0"/>
          <w:numId w:val="11"/>
        </w:numPr>
        <w:rPr>
          <w:b/>
        </w:rPr>
      </w:pPr>
      <w:r w:rsidRPr="00B41D91">
        <w:rPr>
          <w:b/>
          <w:color w:val="000000"/>
        </w:rPr>
        <w:t>Links comprehensive evaluation to key personnel decisions, as permitted by law and/or as provided by contract, including:</w:t>
      </w:r>
    </w:p>
    <w:p w:rsidR="00CA3C9A" w:rsidRPr="00B41D91" w:rsidRDefault="00CA3C9A" w:rsidP="00CA3C9A">
      <w:pPr>
        <w:numPr>
          <w:ilvl w:val="1"/>
          <w:numId w:val="11"/>
        </w:numPr>
        <w:rPr>
          <w:b/>
        </w:rPr>
      </w:pPr>
      <w:r w:rsidRPr="00B41D91">
        <w:rPr>
          <w:b/>
          <w:color w:val="000000"/>
        </w:rPr>
        <w:t>Professional teaching status (tenure),</w:t>
      </w:r>
    </w:p>
    <w:p w:rsidR="00CA3C9A" w:rsidRPr="00B41D91" w:rsidRDefault="00CA3C9A" w:rsidP="00CA3C9A">
      <w:pPr>
        <w:numPr>
          <w:ilvl w:val="1"/>
          <w:numId w:val="11"/>
        </w:numPr>
        <w:rPr>
          <w:b/>
        </w:rPr>
      </w:pPr>
      <w:r w:rsidRPr="00B41D91">
        <w:rPr>
          <w:b/>
          <w:color w:val="000000"/>
        </w:rPr>
        <w:t>Career advancement through a teacher leadership career ladder,</w:t>
      </w:r>
    </w:p>
    <w:p w:rsidR="00CA3C9A" w:rsidRPr="00B41D91" w:rsidRDefault="00CA3C9A" w:rsidP="00CA3C9A">
      <w:pPr>
        <w:numPr>
          <w:ilvl w:val="1"/>
          <w:numId w:val="11"/>
        </w:numPr>
        <w:rPr>
          <w:b/>
        </w:rPr>
      </w:pPr>
      <w:r w:rsidRPr="00B41D91">
        <w:rPr>
          <w:b/>
        </w:rPr>
        <w:t>Compensation for additional roles and responsibilities and for hard to staff schools, and</w:t>
      </w:r>
    </w:p>
    <w:p w:rsidR="00CA3C9A" w:rsidRPr="00B41D91" w:rsidRDefault="00CA3C9A" w:rsidP="00CA3C9A">
      <w:pPr>
        <w:numPr>
          <w:ilvl w:val="1"/>
          <w:numId w:val="11"/>
        </w:numPr>
        <w:rPr>
          <w:b/>
        </w:rPr>
      </w:pPr>
      <w:r w:rsidRPr="00B41D91">
        <w:rPr>
          <w:b/>
        </w:rPr>
        <w:t xml:space="preserve">Dismissal and demotion (A teacher or principal identified as ineffective who does not make acceptable progress toward achieving the goals of his/her continuous </w:t>
      </w:r>
      <w:r w:rsidRPr="00B41D91">
        <w:rPr>
          <w:b/>
        </w:rPr>
        <w:lastRenderedPageBreak/>
        <w:t>improvement plan after at least one year of intensive support can be dismissed or demoted.)</w:t>
      </w:r>
    </w:p>
    <w:p w:rsidR="00CA3C9A" w:rsidRPr="00B41D91" w:rsidRDefault="00CA3C9A" w:rsidP="00CA3C9A">
      <w:pPr>
        <w:tabs>
          <w:tab w:val="left" w:pos="-1440"/>
          <w:tab w:val="num" w:pos="1440"/>
        </w:tabs>
        <w:rPr>
          <w:b/>
        </w:rPr>
      </w:pPr>
    </w:p>
    <w:p w:rsidR="00CA3C9A" w:rsidRPr="00B41D91" w:rsidRDefault="00CA3C9A" w:rsidP="00CA3C9A">
      <w:pPr>
        <w:tabs>
          <w:tab w:val="num" w:pos="0"/>
        </w:tabs>
        <w:ind w:left="1440"/>
        <w:rPr>
          <w:b/>
        </w:rPr>
      </w:pPr>
      <w:r w:rsidRPr="00B41D91">
        <w:rPr>
          <w:b/>
        </w:rPr>
        <w:t>Further, that the Task Force on Evaluation of Teachers and Administrators will include:</w:t>
      </w:r>
    </w:p>
    <w:p w:rsidR="00CA3C9A" w:rsidRPr="00B41D91" w:rsidRDefault="00CA3C9A" w:rsidP="00CA3C9A">
      <w:pPr>
        <w:numPr>
          <w:ilvl w:val="2"/>
          <w:numId w:val="11"/>
        </w:numPr>
        <w:tabs>
          <w:tab w:val="clear" w:pos="3420"/>
          <w:tab w:val="num" w:pos="1800"/>
        </w:tabs>
        <w:ind w:left="1800"/>
        <w:rPr>
          <w:b/>
        </w:rPr>
      </w:pPr>
      <w:r w:rsidRPr="00B41D91">
        <w:rPr>
          <w:b/>
        </w:rPr>
        <w:t xml:space="preserve">representatives from all </w:t>
      </w:r>
      <w:proofErr w:type="spellStart"/>
      <w:r w:rsidRPr="00B41D91">
        <w:rPr>
          <w:b/>
        </w:rPr>
        <w:t>MassPartners</w:t>
      </w:r>
      <w:proofErr w:type="spellEnd"/>
      <w:r w:rsidRPr="00B41D91">
        <w:rPr>
          <w:b/>
        </w:rPr>
        <w:t xml:space="preserve"> organizations (the state associations of superintendents, school committees, teachers, elementary and secondary school principals, and parents), </w:t>
      </w:r>
    </w:p>
    <w:p w:rsidR="00CA3C9A" w:rsidRPr="00B41D91" w:rsidRDefault="00CA3C9A" w:rsidP="00CA3C9A">
      <w:pPr>
        <w:numPr>
          <w:ilvl w:val="2"/>
          <w:numId w:val="11"/>
        </w:numPr>
        <w:tabs>
          <w:tab w:val="clear" w:pos="3420"/>
          <w:tab w:val="num" w:pos="1800"/>
        </w:tabs>
        <w:ind w:left="1800"/>
        <w:rPr>
          <w:b/>
        </w:rPr>
      </w:pPr>
      <w:r w:rsidRPr="00B41D91">
        <w:rPr>
          <w:b/>
        </w:rPr>
        <w:t xml:space="preserve">representatives from statewide counseling and special subject organizations, e.g., guidance, reading, arts, vocational/technical schools, </w:t>
      </w:r>
    </w:p>
    <w:p w:rsidR="00CA3C9A" w:rsidRPr="00B41D91" w:rsidRDefault="00CA3C9A" w:rsidP="00CA3C9A">
      <w:pPr>
        <w:numPr>
          <w:ilvl w:val="2"/>
          <w:numId w:val="11"/>
        </w:numPr>
        <w:tabs>
          <w:tab w:val="clear" w:pos="3420"/>
          <w:tab w:val="num" w:pos="1800"/>
        </w:tabs>
        <w:ind w:left="1800"/>
        <w:rPr>
          <w:b/>
        </w:rPr>
      </w:pPr>
      <w:r w:rsidRPr="00B41D91">
        <w:rPr>
          <w:b/>
        </w:rPr>
        <w:t xml:space="preserve">parents who reflect experience with children with disabilities, English language learners, and as PTO members, and </w:t>
      </w:r>
    </w:p>
    <w:p w:rsidR="00CA3C9A" w:rsidRPr="00B41D91" w:rsidRDefault="00CA3C9A" w:rsidP="00CA3C9A">
      <w:pPr>
        <w:numPr>
          <w:ilvl w:val="2"/>
          <w:numId w:val="11"/>
        </w:numPr>
        <w:tabs>
          <w:tab w:val="clear" w:pos="3420"/>
          <w:tab w:val="num" w:pos="1800"/>
        </w:tabs>
        <w:ind w:left="1800"/>
        <w:rPr>
          <w:b/>
        </w:rPr>
      </w:pPr>
      <w:r w:rsidRPr="00B41D91">
        <w:rPr>
          <w:b/>
        </w:rPr>
        <w:t>at least one student representative chosen by the State Student Advisory Council.</w:t>
      </w:r>
    </w:p>
    <w:p w:rsidR="00CA3C9A" w:rsidRPr="00B41D91" w:rsidRDefault="00CA3C9A" w:rsidP="00CA3C9A">
      <w:pPr>
        <w:tabs>
          <w:tab w:val="num" w:pos="0"/>
        </w:tabs>
        <w:ind w:left="1440"/>
        <w:rPr>
          <w:b/>
        </w:rPr>
      </w:pPr>
    </w:p>
    <w:p w:rsidR="00CA3C9A" w:rsidRPr="00B41D91" w:rsidRDefault="00CA3C9A" w:rsidP="00CA3C9A">
      <w:pPr>
        <w:tabs>
          <w:tab w:val="num" w:pos="0"/>
        </w:tabs>
        <w:ind w:left="1440"/>
        <w:rPr>
          <w:b/>
        </w:rPr>
      </w:pPr>
      <w:r w:rsidRPr="00B41D91">
        <w:rPr>
          <w:b/>
        </w:rPr>
        <w:t xml:space="preserve">Further, that the Commissioner shall present proposed amendments to the Regulations on Evaluation of Teachers and Administrators, 603 CMR 35.00, and the Principles of Effective Teaching and Principles of Effective Administrative Leadership to the Board for review in February 2011, in accordance with the Administrative Procedure Act. </w:t>
      </w:r>
    </w:p>
    <w:p w:rsidR="00E255E7" w:rsidRDefault="00E255E7" w:rsidP="00E26A5C">
      <w:pPr>
        <w:autoSpaceDE w:val="0"/>
        <w:autoSpaceDN w:val="0"/>
        <w:adjustRightInd w:val="0"/>
        <w:rPr>
          <w:bCs/>
        </w:rPr>
      </w:pPr>
    </w:p>
    <w:p w:rsidR="00E255E7" w:rsidRDefault="00B41D91" w:rsidP="00E26A5C">
      <w:pPr>
        <w:autoSpaceDE w:val="0"/>
        <w:autoSpaceDN w:val="0"/>
        <w:adjustRightInd w:val="0"/>
        <w:rPr>
          <w:bCs/>
        </w:rPr>
      </w:pPr>
      <w:r>
        <w:rPr>
          <w:bCs/>
        </w:rPr>
        <w:t>The vote was 9-0-1. Dr. Howard abstained.</w:t>
      </w:r>
    </w:p>
    <w:p w:rsidR="00E255E7" w:rsidRDefault="00E255E7" w:rsidP="00E26A5C">
      <w:pPr>
        <w:autoSpaceDE w:val="0"/>
        <w:autoSpaceDN w:val="0"/>
        <w:adjustRightInd w:val="0"/>
        <w:rPr>
          <w:bCs/>
        </w:rPr>
      </w:pPr>
    </w:p>
    <w:p w:rsidR="00E255E7" w:rsidRDefault="008D6CFC" w:rsidP="00E26A5C">
      <w:pPr>
        <w:autoSpaceDE w:val="0"/>
        <w:autoSpaceDN w:val="0"/>
        <w:adjustRightInd w:val="0"/>
        <w:rPr>
          <w:bCs/>
        </w:rPr>
      </w:pPr>
      <w:r w:rsidRPr="00723057">
        <w:rPr>
          <w:b/>
        </w:rPr>
        <w:t>Common Core Standards: Next Steps</w:t>
      </w:r>
    </w:p>
    <w:p w:rsidR="00E255E7" w:rsidRDefault="00E255E7" w:rsidP="00E26A5C">
      <w:pPr>
        <w:autoSpaceDE w:val="0"/>
        <w:autoSpaceDN w:val="0"/>
        <w:adjustRightInd w:val="0"/>
        <w:rPr>
          <w:bCs/>
        </w:rPr>
      </w:pPr>
    </w:p>
    <w:p w:rsidR="00E255E7" w:rsidRDefault="00313DAB" w:rsidP="00E26A5C">
      <w:pPr>
        <w:autoSpaceDE w:val="0"/>
        <w:autoSpaceDN w:val="0"/>
        <w:adjustRightInd w:val="0"/>
        <w:rPr>
          <w:bCs/>
        </w:rPr>
      </w:pPr>
      <w:r>
        <w:rPr>
          <w:bCs/>
        </w:rPr>
        <w:t xml:space="preserve">Commissioner Chester said the Common Core standards are expected to be released next week. Deputy Commissioner </w:t>
      </w:r>
      <w:proofErr w:type="spellStart"/>
      <w:r>
        <w:rPr>
          <w:bCs/>
        </w:rPr>
        <w:t>Nellhaus</w:t>
      </w:r>
      <w:proofErr w:type="spellEnd"/>
      <w:r>
        <w:rPr>
          <w:bCs/>
        </w:rPr>
        <w:t xml:space="preserve"> said once released, the Department would send the standards out for public comment. Deputy Commissioner </w:t>
      </w:r>
      <w:proofErr w:type="spellStart"/>
      <w:r>
        <w:rPr>
          <w:bCs/>
        </w:rPr>
        <w:t>Nellhaus</w:t>
      </w:r>
      <w:proofErr w:type="spellEnd"/>
      <w:r>
        <w:rPr>
          <w:bCs/>
        </w:rPr>
        <w:t xml:space="preserve"> said the Department would also convene two independent panels of outside experts to look at the standards. Deputy Commissioner </w:t>
      </w:r>
      <w:proofErr w:type="spellStart"/>
      <w:r>
        <w:rPr>
          <w:bCs/>
        </w:rPr>
        <w:t>Nellhaus</w:t>
      </w:r>
      <w:proofErr w:type="spellEnd"/>
      <w:r>
        <w:rPr>
          <w:bCs/>
        </w:rPr>
        <w:t xml:space="preserve"> said that states are permitted to add standards as long as the Common Core standards comprise 85 percent of the total document.</w:t>
      </w:r>
    </w:p>
    <w:p w:rsidR="00313DAB" w:rsidRDefault="00313DAB" w:rsidP="00E26A5C">
      <w:pPr>
        <w:autoSpaceDE w:val="0"/>
        <w:autoSpaceDN w:val="0"/>
        <w:adjustRightInd w:val="0"/>
        <w:rPr>
          <w:bCs/>
        </w:rPr>
      </w:pPr>
    </w:p>
    <w:p w:rsidR="00313DAB" w:rsidRDefault="00313DAB" w:rsidP="00E26A5C">
      <w:pPr>
        <w:autoSpaceDE w:val="0"/>
        <w:autoSpaceDN w:val="0"/>
        <w:adjustRightInd w:val="0"/>
        <w:rPr>
          <w:bCs/>
        </w:rPr>
      </w:pPr>
      <w:r>
        <w:rPr>
          <w:bCs/>
        </w:rPr>
        <w:t xml:space="preserve">Dr. </w:t>
      </w:r>
      <w:proofErr w:type="spellStart"/>
      <w:r>
        <w:rPr>
          <w:bCs/>
        </w:rPr>
        <w:t>Fortmann</w:t>
      </w:r>
      <w:proofErr w:type="spellEnd"/>
      <w:r>
        <w:rPr>
          <w:bCs/>
        </w:rPr>
        <w:t xml:space="preserve"> said we need to think about what to compare the Common Core standards to. Dr. </w:t>
      </w:r>
      <w:proofErr w:type="spellStart"/>
      <w:r>
        <w:rPr>
          <w:bCs/>
        </w:rPr>
        <w:t>Stotsky</w:t>
      </w:r>
      <w:proofErr w:type="spellEnd"/>
      <w:r>
        <w:rPr>
          <w:bCs/>
        </w:rPr>
        <w:t xml:space="preserve"> distributed a memorandum </w:t>
      </w:r>
      <w:r w:rsidR="006E2B53">
        <w:rPr>
          <w:bCs/>
        </w:rPr>
        <w:t xml:space="preserve">(see Appendix) </w:t>
      </w:r>
      <w:r>
        <w:rPr>
          <w:bCs/>
        </w:rPr>
        <w:t xml:space="preserve">with four basic points related to changes to the Common Core schedule. Dr. </w:t>
      </w:r>
      <w:proofErr w:type="spellStart"/>
      <w:r>
        <w:rPr>
          <w:bCs/>
        </w:rPr>
        <w:t>Stotsky</w:t>
      </w:r>
      <w:proofErr w:type="spellEnd"/>
      <w:r>
        <w:rPr>
          <w:bCs/>
        </w:rPr>
        <w:t xml:space="preserve"> said she is for national standards, but they have to be first class. Dr. </w:t>
      </w:r>
      <w:proofErr w:type="spellStart"/>
      <w:r>
        <w:rPr>
          <w:bCs/>
        </w:rPr>
        <w:t>Stotsky</w:t>
      </w:r>
      <w:proofErr w:type="spellEnd"/>
      <w:r>
        <w:rPr>
          <w:bCs/>
        </w:rPr>
        <w:t xml:space="preserve"> said that given the Common Core standards are not close, especially in English language arts, </w:t>
      </w:r>
      <w:r w:rsidR="007E69BA">
        <w:rPr>
          <w:bCs/>
        </w:rPr>
        <w:t xml:space="preserve">she does not believe </w:t>
      </w:r>
      <w:r>
        <w:rPr>
          <w:bCs/>
        </w:rPr>
        <w:t xml:space="preserve">it is appropriate for the commissioner to ask for public comment </w:t>
      </w:r>
      <w:r w:rsidR="006E2B53">
        <w:rPr>
          <w:bCs/>
        </w:rPr>
        <w:t xml:space="preserve">just </w:t>
      </w:r>
      <w:r>
        <w:rPr>
          <w:bCs/>
        </w:rPr>
        <w:t xml:space="preserve">during the summer months. Dr. </w:t>
      </w:r>
      <w:proofErr w:type="spellStart"/>
      <w:r>
        <w:rPr>
          <w:bCs/>
        </w:rPr>
        <w:t>Stotsky</w:t>
      </w:r>
      <w:proofErr w:type="spellEnd"/>
      <w:r>
        <w:rPr>
          <w:bCs/>
        </w:rPr>
        <w:t xml:space="preserve"> said</w:t>
      </w:r>
      <w:r w:rsidR="007E69BA">
        <w:rPr>
          <w:bCs/>
        </w:rPr>
        <w:t xml:space="preserve"> she does not believe</w:t>
      </w:r>
      <w:r>
        <w:rPr>
          <w:bCs/>
        </w:rPr>
        <w:t xml:space="preserve"> it is appropriate for the Department to send </w:t>
      </w:r>
      <w:r w:rsidR="007E69BA">
        <w:rPr>
          <w:bCs/>
        </w:rPr>
        <w:t xml:space="preserve">out </w:t>
      </w:r>
      <w:r>
        <w:rPr>
          <w:bCs/>
        </w:rPr>
        <w:t xml:space="preserve">documents the Board has not seen or discussed. Mr. </w:t>
      </w:r>
      <w:proofErr w:type="spellStart"/>
      <w:r>
        <w:rPr>
          <w:bCs/>
        </w:rPr>
        <w:t>D'Ortenzio</w:t>
      </w:r>
      <w:proofErr w:type="spellEnd"/>
      <w:r>
        <w:rPr>
          <w:bCs/>
        </w:rPr>
        <w:t xml:space="preserve"> Jr. said he thinks we ought to compare the standards to the revised state math and ELA standards, and that otherwise it would be a waste of </w:t>
      </w:r>
      <w:r w:rsidR="007E69BA">
        <w:rPr>
          <w:bCs/>
        </w:rPr>
        <w:t xml:space="preserve">the </w:t>
      </w:r>
      <w:r>
        <w:rPr>
          <w:bCs/>
        </w:rPr>
        <w:t>time</w:t>
      </w:r>
      <w:r w:rsidR="007E69BA">
        <w:rPr>
          <w:bCs/>
        </w:rPr>
        <w:t xml:space="preserve"> that the members of the committee spent on the revisions</w:t>
      </w:r>
      <w:r>
        <w:rPr>
          <w:bCs/>
        </w:rPr>
        <w:t xml:space="preserve">. Ms. Kaplan asked about </w:t>
      </w:r>
      <w:r w:rsidR="007E69BA">
        <w:rPr>
          <w:bCs/>
        </w:rPr>
        <w:t xml:space="preserve">the Board’s </w:t>
      </w:r>
      <w:r>
        <w:rPr>
          <w:bCs/>
        </w:rPr>
        <w:t>legal obligations to seek public comment.</w:t>
      </w:r>
    </w:p>
    <w:p w:rsidR="005374E0" w:rsidRDefault="005374E0" w:rsidP="00E26A5C">
      <w:pPr>
        <w:autoSpaceDE w:val="0"/>
        <w:autoSpaceDN w:val="0"/>
        <w:adjustRightInd w:val="0"/>
        <w:rPr>
          <w:bCs/>
        </w:rPr>
      </w:pPr>
    </w:p>
    <w:p w:rsidR="005374E0" w:rsidRDefault="005374E0" w:rsidP="00E26A5C">
      <w:pPr>
        <w:autoSpaceDE w:val="0"/>
        <w:autoSpaceDN w:val="0"/>
        <w:adjustRightInd w:val="0"/>
        <w:rPr>
          <w:bCs/>
        </w:rPr>
      </w:pPr>
      <w:r>
        <w:rPr>
          <w:bCs/>
        </w:rPr>
        <w:lastRenderedPageBreak/>
        <w:t>General Counsel Rhoda Schneider said th</w:t>
      </w:r>
      <w:r w:rsidR="007E69BA">
        <w:rPr>
          <w:bCs/>
        </w:rPr>
        <w:t xml:space="preserve">e state law on </w:t>
      </w:r>
      <w:r>
        <w:rPr>
          <w:bCs/>
        </w:rPr>
        <w:t>curriculum frameworks</w:t>
      </w:r>
      <w:r w:rsidR="007E69BA">
        <w:rPr>
          <w:bCs/>
        </w:rPr>
        <w:t xml:space="preserve"> calls for a par</w:t>
      </w:r>
      <w:r>
        <w:rPr>
          <w:bCs/>
        </w:rPr>
        <w:t>ticipatory process and th</w:t>
      </w:r>
      <w:r w:rsidR="007E69BA">
        <w:rPr>
          <w:bCs/>
        </w:rPr>
        <w:t xml:space="preserve">e Board sent out all of </w:t>
      </w:r>
      <w:r w:rsidR="00BA756F">
        <w:rPr>
          <w:bCs/>
        </w:rPr>
        <w:t xml:space="preserve">its </w:t>
      </w:r>
      <w:r w:rsidR="007E69BA">
        <w:rPr>
          <w:bCs/>
        </w:rPr>
        <w:t xml:space="preserve">proposed frameworks for comment before they were adopted. She noted that the comment process for frameworks is not prescribed </w:t>
      </w:r>
      <w:r w:rsidR="00BA756F">
        <w:rPr>
          <w:bCs/>
        </w:rPr>
        <w:t xml:space="preserve">in detail in the law, unlike </w:t>
      </w:r>
      <w:r w:rsidR="007E69BA">
        <w:rPr>
          <w:bCs/>
        </w:rPr>
        <w:t xml:space="preserve">the process for adopting regulations. </w:t>
      </w:r>
      <w:r w:rsidR="00BA756F">
        <w:rPr>
          <w:bCs/>
        </w:rPr>
        <w:t xml:space="preserve">She added that the commissioner routinely posts information on the Department’s website. </w:t>
      </w:r>
      <w:r>
        <w:rPr>
          <w:bCs/>
        </w:rPr>
        <w:t xml:space="preserve">Secretary </w:t>
      </w:r>
      <w:proofErr w:type="spellStart"/>
      <w:r>
        <w:rPr>
          <w:bCs/>
        </w:rPr>
        <w:t>Reville</w:t>
      </w:r>
      <w:proofErr w:type="spellEnd"/>
      <w:r>
        <w:rPr>
          <w:bCs/>
        </w:rPr>
        <w:t xml:space="preserve"> said the Board does not take its role lightly, but it must rely on the commissioner. Dr. </w:t>
      </w:r>
      <w:proofErr w:type="spellStart"/>
      <w:r>
        <w:rPr>
          <w:bCs/>
        </w:rPr>
        <w:t>Fortmann</w:t>
      </w:r>
      <w:proofErr w:type="spellEnd"/>
      <w:r>
        <w:rPr>
          <w:bCs/>
        </w:rPr>
        <w:t xml:space="preserve"> said he is </w:t>
      </w:r>
      <w:r w:rsidR="00BA756F">
        <w:rPr>
          <w:bCs/>
        </w:rPr>
        <w:t xml:space="preserve">pleased </w:t>
      </w:r>
      <w:r>
        <w:rPr>
          <w:bCs/>
        </w:rPr>
        <w:t xml:space="preserve">to see that </w:t>
      </w:r>
      <w:smartTag w:uri="urn:schemas-microsoft-com:office:smarttags" w:element="State">
        <w:smartTag w:uri="urn:schemas-microsoft-com:office:smarttags" w:element="place">
          <w:r>
            <w:rPr>
              <w:bCs/>
            </w:rPr>
            <w:t>Massachusetts</w:t>
          </w:r>
        </w:smartTag>
      </w:smartTag>
      <w:r>
        <w:rPr>
          <w:bCs/>
        </w:rPr>
        <w:t xml:space="preserve"> has influenced the Common Core process, b</w:t>
      </w:r>
      <w:r w:rsidR="000F6E52">
        <w:rPr>
          <w:bCs/>
        </w:rPr>
        <w:t xml:space="preserve">ut that he resents the </w:t>
      </w:r>
      <w:r w:rsidR="00BA756F">
        <w:rPr>
          <w:bCs/>
        </w:rPr>
        <w:t xml:space="preserve">tight </w:t>
      </w:r>
      <w:r w:rsidR="000F6E52">
        <w:rPr>
          <w:bCs/>
        </w:rPr>
        <w:t xml:space="preserve">timeline and is </w:t>
      </w:r>
      <w:r w:rsidR="00BA756F">
        <w:rPr>
          <w:bCs/>
        </w:rPr>
        <w:t xml:space="preserve">not </w:t>
      </w:r>
      <w:r w:rsidR="000F6E52">
        <w:rPr>
          <w:bCs/>
        </w:rPr>
        <w:t xml:space="preserve">happy the Board is being </w:t>
      </w:r>
      <w:r w:rsidR="00BA756F">
        <w:rPr>
          <w:bCs/>
        </w:rPr>
        <w:t xml:space="preserve">compelled </w:t>
      </w:r>
      <w:r w:rsidR="000F6E52">
        <w:rPr>
          <w:bCs/>
        </w:rPr>
        <w:t xml:space="preserve">to do something by August 2, 2010. Dr. </w:t>
      </w:r>
      <w:proofErr w:type="spellStart"/>
      <w:r w:rsidR="000F6E52">
        <w:rPr>
          <w:bCs/>
        </w:rPr>
        <w:t>Fortmann</w:t>
      </w:r>
      <w:proofErr w:type="spellEnd"/>
      <w:r w:rsidR="000F6E52">
        <w:rPr>
          <w:bCs/>
        </w:rPr>
        <w:t xml:space="preserve"> said he believes we need to release the state's revised standards. Gen</w:t>
      </w:r>
      <w:r w:rsidR="00BA756F">
        <w:rPr>
          <w:bCs/>
        </w:rPr>
        <w:t>eral Counsel Schneider said she does</w:t>
      </w:r>
      <w:r w:rsidR="000F6E52">
        <w:rPr>
          <w:bCs/>
        </w:rPr>
        <w:t xml:space="preserve"> not see a statutory gap here, </w:t>
      </w:r>
      <w:r w:rsidR="00460370">
        <w:rPr>
          <w:bCs/>
        </w:rPr>
        <w:t xml:space="preserve">noting </w:t>
      </w:r>
      <w:r w:rsidR="000F6E52">
        <w:rPr>
          <w:bCs/>
        </w:rPr>
        <w:t>that the Board votes to adopt curriculum frameworks.</w:t>
      </w:r>
      <w:r w:rsidR="00460370">
        <w:rPr>
          <w:bCs/>
        </w:rPr>
        <w:t xml:space="preserve"> Mr. </w:t>
      </w:r>
      <w:proofErr w:type="spellStart"/>
      <w:r w:rsidR="00460370">
        <w:rPr>
          <w:bCs/>
        </w:rPr>
        <w:t>D'Ortenzio</w:t>
      </w:r>
      <w:proofErr w:type="spellEnd"/>
      <w:r w:rsidR="00460370">
        <w:rPr>
          <w:bCs/>
        </w:rPr>
        <w:t xml:space="preserve"> Jr. said the </w:t>
      </w:r>
      <w:r w:rsidR="00BA756F">
        <w:rPr>
          <w:bCs/>
        </w:rPr>
        <w:t xml:space="preserve">draft </w:t>
      </w:r>
      <w:r w:rsidR="00460370">
        <w:rPr>
          <w:bCs/>
        </w:rPr>
        <w:t>revised state standards should not be kept on the shelf</w:t>
      </w:r>
      <w:r w:rsidR="00555F66">
        <w:rPr>
          <w:bCs/>
        </w:rPr>
        <w:t>, but stressed that he understands the Commissioner's decision to not yet release them to avoid any potential conflicts or confusion with having two varying sets of draft standards in the public</w:t>
      </w:r>
      <w:r w:rsidR="00460370">
        <w:rPr>
          <w:bCs/>
        </w:rPr>
        <w:t>.</w:t>
      </w:r>
    </w:p>
    <w:p w:rsidR="00555F66" w:rsidRDefault="00555F66" w:rsidP="00E26A5C">
      <w:pPr>
        <w:autoSpaceDE w:val="0"/>
        <w:autoSpaceDN w:val="0"/>
        <w:adjustRightInd w:val="0"/>
        <w:rPr>
          <w:bCs/>
        </w:rPr>
      </w:pPr>
    </w:p>
    <w:p w:rsidR="00BC2705" w:rsidRPr="00460370" w:rsidRDefault="00460370" w:rsidP="00E26A5C">
      <w:pPr>
        <w:autoSpaceDE w:val="0"/>
        <w:autoSpaceDN w:val="0"/>
        <w:adjustRightInd w:val="0"/>
        <w:rPr>
          <w:bCs/>
        </w:rPr>
      </w:pPr>
      <w:r w:rsidRPr="00723057">
        <w:rPr>
          <w:b/>
        </w:rPr>
        <w:t>Update on Common Assessment Consortium</w:t>
      </w:r>
    </w:p>
    <w:p w:rsidR="00FB18AD" w:rsidRPr="00460370" w:rsidRDefault="00FB18AD" w:rsidP="00E26A5C"/>
    <w:p w:rsidR="00460370" w:rsidRDefault="00460370" w:rsidP="00E26A5C">
      <w:r>
        <w:t>Commissioner Chester said the</w:t>
      </w:r>
      <w:r w:rsidR="00BA756F">
        <w:t xml:space="preserve"> funding for this initiative will come from the last </w:t>
      </w:r>
      <w:r>
        <w:t xml:space="preserve">of </w:t>
      </w:r>
      <w:r w:rsidR="00BA756F">
        <w:t xml:space="preserve">the </w:t>
      </w:r>
      <w:r>
        <w:t xml:space="preserve">$5 billion in discretionary </w:t>
      </w:r>
      <w:r w:rsidR="00BA756F">
        <w:t xml:space="preserve">federal </w:t>
      </w:r>
      <w:r>
        <w:t>fund</w:t>
      </w:r>
      <w:r w:rsidR="00697EF7">
        <w:t xml:space="preserve">ing </w:t>
      </w:r>
      <w:r w:rsidR="00BA756F">
        <w:t>for education that was part of the economic stimulus package.</w:t>
      </w:r>
      <w:r w:rsidR="00697EF7">
        <w:t xml:space="preserve"> The money would support common assessments across multiple states that address college and career readiness. The commissioner said this would allow us to expand our assessment program beyond MCAS and embrace emerging technologies and might allow for some cost savings. Chair Banta said </w:t>
      </w:r>
      <w:r w:rsidR="00BA756F">
        <w:t>s</w:t>
      </w:r>
      <w:r w:rsidR="00697EF7">
        <w:t xml:space="preserve">he </w:t>
      </w:r>
      <w:r w:rsidR="00BA756F">
        <w:t xml:space="preserve">sees this as part of the agenda to increase the nation’s global competitiveness, and that having </w:t>
      </w:r>
      <w:r w:rsidR="00697EF7">
        <w:t>all American</w:t>
      </w:r>
      <w:r w:rsidR="00BA756F">
        <w:t xml:space="preserve"> student</w:t>
      </w:r>
      <w:r w:rsidR="00697EF7">
        <w:t xml:space="preserve">s performing at higher levels is important to </w:t>
      </w:r>
      <w:r w:rsidR="00BA756F">
        <w:t xml:space="preserve">our future. </w:t>
      </w:r>
      <w:r w:rsidR="00697EF7">
        <w:t>Commissioner Chester said the Globe story's characterization of "scrapping" MCAS was not accurate, and this work would allow us to assess a broader range</w:t>
      </w:r>
      <w:r w:rsidR="00BA756F">
        <w:t xml:space="preserve"> of knowledge and skills</w:t>
      </w:r>
      <w:r w:rsidR="00697EF7">
        <w:t>. There will be up to three awards made</w:t>
      </w:r>
      <w:r w:rsidR="00BA756F">
        <w:t xml:space="preserve"> by the US Department of Education</w:t>
      </w:r>
      <w:r w:rsidR="00697EF7">
        <w:t>.</w:t>
      </w:r>
    </w:p>
    <w:p w:rsidR="00697EF7" w:rsidRDefault="00697EF7" w:rsidP="00E26A5C"/>
    <w:p w:rsidR="00697EF7" w:rsidRDefault="00697EF7" w:rsidP="00E26A5C">
      <w:r>
        <w:t xml:space="preserve">Dr. </w:t>
      </w:r>
      <w:proofErr w:type="spellStart"/>
      <w:r>
        <w:t>Stotsky</w:t>
      </w:r>
      <w:proofErr w:type="spellEnd"/>
      <w:r>
        <w:t xml:space="preserve"> asked whether other groups besides </w:t>
      </w:r>
      <w:r w:rsidR="00BA756F">
        <w:t xml:space="preserve">the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on Education and the Economy (NCEE) do end-of-course </w:t>
      </w:r>
      <w:r w:rsidR="00BA756F">
        <w:t>assessments</w:t>
      </w:r>
      <w:r>
        <w:t xml:space="preserve">. Dr. </w:t>
      </w:r>
      <w:proofErr w:type="spellStart"/>
      <w:r>
        <w:t>Stotsky</w:t>
      </w:r>
      <w:proofErr w:type="spellEnd"/>
      <w:r>
        <w:t xml:space="preserve"> said she is not sure NCEE is most compatible </w:t>
      </w:r>
      <w:r w:rsidR="006E2B53">
        <w:t xml:space="preserve">with </w:t>
      </w:r>
      <w:r>
        <w:t xml:space="preserve">the orientation of standards and the rigor of what we have in high schools. Dr. </w:t>
      </w:r>
      <w:proofErr w:type="spellStart"/>
      <w:r>
        <w:t>Stotsky</w:t>
      </w:r>
      <w:proofErr w:type="spellEnd"/>
      <w:r>
        <w:t xml:space="preserve"> said </w:t>
      </w:r>
      <w:r w:rsidR="00BA756F">
        <w:t xml:space="preserve">she is concerned that </w:t>
      </w:r>
      <w:r>
        <w:t xml:space="preserve">17 other states with lower </w:t>
      </w:r>
      <w:r w:rsidR="00BA756F">
        <w:t>standards are involved</w:t>
      </w:r>
      <w:r>
        <w:t xml:space="preserve">. Commissioner Chester said he was not in this project to regress to a mean, and </w:t>
      </w:r>
      <w:r w:rsidR="00BA756F">
        <w:t>he has made it clear that</w:t>
      </w:r>
      <w:r>
        <w:t xml:space="preserve"> the state will not be party to the development of an assessment that represents lower expectations.</w:t>
      </w:r>
    </w:p>
    <w:p w:rsidR="00697EF7" w:rsidRDefault="00697EF7" w:rsidP="00E26A5C"/>
    <w:p w:rsidR="00697EF7" w:rsidRDefault="00697EF7" w:rsidP="00E26A5C">
      <w:r>
        <w:t xml:space="preserve">Mr. </w:t>
      </w:r>
      <w:proofErr w:type="spellStart"/>
      <w:r>
        <w:t>Chertavian</w:t>
      </w:r>
      <w:proofErr w:type="spellEnd"/>
      <w:r>
        <w:t xml:space="preserve"> said this would be an opportunity to go further along the path than MCAS, which does not assess college and career readiness. Mr. </w:t>
      </w:r>
      <w:proofErr w:type="spellStart"/>
      <w:r>
        <w:t>Chertavian</w:t>
      </w:r>
      <w:proofErr w:type="spellEnd"/>
      <w:r>
        <w:t xml:space="preserve"> said that MCAS should be more rigorous. Secretary </w:t>
      </w:r>
      <w:proofErr w:type="spellStart"/>
      <w:r>
        <w:t>Reville</w:t>
      </w:r>
      <w:proofErr w:type="spellEnd"/>
      <w:r>
        <w:t xml:space="preserve"> said that doing well isn't good enough.</w:t>
      </w:r>
    </w:p>
    <w:p w:rsidR="00697EF7" w:rsidRDefault="00697EF7" w:rsidP="00E26A5C"/>
    <w:p w:rsidR="00697EF7" w:rsidRDefault="003C0D04" w:rsidP="00E26A5C">
      <w:r>
        <w:t>Dr. Mohler-</w:t>
      </w:r>
      <w:proofErr w:type="spellStart"/>
      <w:r>
        <w:t>Faria</w:t>
      </w:r>
      <w:proofErr w:type="spellEnd"/>
      <w:r>
        <w:t xml:space="preserve"> had to leave the meeting at 12:15.</w:t>
      </w:r>
    </w:p>
    <w:p w:rsidR="003C0D04" w:rsidRDefault="003C0D04" w:rsidP="00E26A5C"/>
    <w:p w:rsidR="003C0D04" w:rsidRPr="0064103B" w:rsidRDefault="0064103B" w:rsidP="00E26A5C">
      <w:pPr>
        <w:rPr>
          <w:b/>
        </w:rPr>
      </w:pPr>
      <w:smartTag w:uri="urn:schemas-microsoft-com:office:smarttags" w:element="place">
        <w:smartTag w:uri="urn:schemas-microsoft-com:office:smarttags" w:element="PlaceName">
          <w:r w:rsidRPr="0064103B">
            <w:rPr>
              <w:b/>
            </w:rPr>
            <w:t>Lowell</w:t>
          </w:r>
        </w:smartTag>
        <w:r w:rsidRPr="0064103B">
          <w:rPr>
            <w:b/>
          </w:rPr>
          <w:t xml:space="preserve"> </w:t>
        </w:r>
        <w:smartTag w:uri="urn:schemas-microsoft-com:office:smarttags" w:element="PlaceName">
          <w:r w:rsidRPr="0064103B">
            <w:rPr>
              <w:b/>
            </w:rPr>
            <w:t>Community</w:t>
          </w:r>
        </w:smartTag>
        <w:r w:rsidRPr="0064103B">
          <w:rPr>
            <w:b/>
          </w:rPr>
          <w:t xml:space="preserve"> </w:t>
        </w:r>
        <w:smartTag w:uri="urn:schemas-microsoft-com:office:smarttags" w:element="PlaceName">
          <w:r w:rsidRPr="0064103B">
            <w:rPr>
              <w:b/>
            </w:rPr>
            <w:t>Charter</w:t>
          </w:r>
        </w:smartTag>
        <w:r w:rsidRPr="0064103B">
          <w:rPr>
            <w:b/>
          </w:rPr>
          <w:t xml:space="preserve"> </w:t>
        </w:r>
        <w:smartTag w:uri="urn:schemas-microsoft-com:office:smarttags" w:element="PlaceType">
          <w:r w:rsidRPr="0064103B">
            <w:rPr>
              <w:b/>
            </w:rPr>
            <w:t>Public School</w:t>
          </w:r>
        </w:smartTag>
      </w:smartTag>
      <w:r w:rsidRPr="0064103B">
        <w:rPr>
          <w:b/>
        </w:rPr>
        <w:t xml:space="preserve"> – Request for Approval of an Educational Management Services Contract</w:t>
      </w:r>
    </w:p>
    <w:p w:rsidR="0064103B" w:rsidRDefault="0064103B" w:rsidP="00E26A5C"/>
    <w:p w:rsidR="0064103B" w:rsidRPr="0064103B" w:rsidRDefault="0064103B" w:rsidP="0064103B">
      <w:r w:rsidRPr="0064103B">
        <w:t>At its February 2010 regular meeting, the Board voted to renew the charter of Lowell Community Charter Public School (LCCPS) and place the school on probation and impose several conditions on the renewal. LCCPS submitted a self-evaluation plan, which included a proposal to engage an educational management company to provide comprehensive school management services. Under the charter school statute, M.G.L. c. 71, § 89 (k) (5), the Board must approve contracts between charter schools and entities from which they intend to procure substantially all educational services. The contract should be finalized and signed within the new few weeks. Commissioner Chester said he was recommending that the Board vote to authorize him to approve the contract pending satisfactory completion of the Department's review.</w:t>
      </w:r>
    </w:p>
    <w:p w:rsidR="00BA756F" w:rsidRDefault="00BA756F" w:rsidP="0064103B">
      <w:pPr>
        <w:tabs>
          <w:tab w:val="left" w:pos="-1440"/>
        </w:tabs>
        <w:ind w:left="1080" w:hanging="1080"/>
        <w:rPr>
          <w:b/>
        </w:rPr>
      </w:pPr>
    </w:p>
    <w:p w:rsidR="0064103B" w:rsidRPr="00B41D91" w:rsidRDefault="0064103B" w:rsidP="0064103B">
      <w:pPr>
        <w:tabs>
          <w:tab w:val="left" w:pos="-1440"/>
        </w:tabs>
        <w:ind w:left="1080" w:hanging="1080"/>
        <w:rPr>
          <w:b/>
        </w:rPr>
      </w:pPr>
      <w:r w:rsidRPr="00B41D91">
        <w:rPr>
          <w:b/>
        </w:rPr>
        <w:t>On a motion duly made and seconded, it was:</w:t>
      </w:r>
    </w:p>
    <w:p w:rsidR="0064103B" w:rsidRDefault="0064103B" w:rsidP="00E26A5C"/>
    <w:p w:rsidR="0064103B" w:rsidRPr="0064103B" w:rsidRDefault="0064103B" w:rsidP="0064103B">
      <w:pPr>
        <w:pStyle w:val="BodyTextIndent"/>
        <w:ind w:left="1440" w:hanging="1440"/>
        <w:rPr>
          <w:b/>
        </w:rPr>
      </w:pPr>
      <w:r w:rsidRPr="0064103B">
        <w:rPr>
          <w:b/>
        </w:rPr>
        <w:t>VOTED:</w:t>
      </w:r>
      <w:r w:rsidRPr="0064103B">
        <w:rPr>
          <w:b/>
        </w:rPr>
        <w:tab/>
        <w:t xml:space="preserve">that the Board of Elementary and Secondary Education authorize the Commissioner, in accordance with General Laws c. 15, § 1F, paragraph 3, to act on behalf of the Board in approving the management contract between Lowell Community Charter Public School and Renaissance School Services LLC, as required by General Laws chapter 71, section 89 (k)(5) and 603 CMR 1.00, following his legal and technical review of the contract and a vote by the board of trustees of Lowell Community Charter Public School. Such approval shall also operate to amend the charter granted to </w:t>
      </w:r>
      <w:smartTag w:uri="urn:schemas-microsoft-com:office:smarttags" w:element="place">
        <w:smartTag w:uri="urn:schemas-microsoft-com:office:smarttags" w:element="PlaceName">
          <w:r w:rsidRPr="0064103B">
            <w:rPr>
              <w:b/>
            </w:rPr>
            <w:t>Lowell</w:t>
          </w:r>
        </w:smartTag>
        <w:r w:rsidRPr="0064103B">
          <w:rPr>
            <w:b/>
          </w:rPr>
          <w:t xml:space="preserve"> </w:t>
        </w:r>
        <w:smartTag w:uri="urn:schemas-microsoft-com:office:smarttags" w:element="PlaceName">
          <w:r w:rsidRPr="0064103B">
            <w:rPr>
              <w:b/>
            </w:rPr>
            <w:t>Community</w:t>
          </w:r>
        </w:smartTag>
        <w:r w:rsidRPr="0064103B">
          <w:rPr>
            <w:b/>
          </w:rPr>
          <w:t xml:space="preserve"> </w:t>
        </w:r>
        <w:smartTag w:uri="urn:schemas-microsoft-com:office:smarttags" w:element="PlaceName">
          <w:r w:rsidRPr="0064103B">
            <w:rPr>
              <w:b/>
            </w:rPr>
            <w:t>Charter</w:t>
          </w:r>
        </w:smartTag>
        <w:r w:rsidRPr="0064103B">
          <w:rPr>
            <w:b/>
          </w:rPr>
          <w:t xml:space="preserve"> </w:t>
        </w:r>
        <w:smartTag w:uri="urn:schemas-microsoft-com:office:smarttags" w:element="PlaceType">
          <w:r w:rsidRPr="0064103B">
            <w:rPr>
              <w:b/>
            </w:rPr>
            <w:t>Public School</w:t>
          </w:r>
        </w:smartTag>
      </w:smartTag>
      <w:r w:rsidRPr="0064103B">
        <w:rPr>
          <w:b/>
        </w:rPr>
        <w:t xml:space="preserve"> to include this management contract. </w:t>
      </w:r>
    </w:p>
    <w:p w:rsidR="0064103B" w:rsidRPr="0064103B" w:rsidRDefault="0064103B" w:rsidP="0064103B">
      <w:pPr>
        <w:pStyle w:val="BodyTextIndent"/>
        <w:ind w:left="1440"/>
        <w:rPr>
          <w:b/>
        </w:rPr>
      </w:pPr>
      <w:r w:rsidRPr="0064103B">
        <w:rPr>
          <w:b/>
        </w:rPr>
        <w:t xml:space="preserve">Further, that the Commissioner shall notify the Board in advance of his intended approval of the contract and charter amendment, and a Board member may request that the Commissioner place the matter on the agenda of the Board for discussion and action. </w:t>
      </w:r>
    </w:p>
    <w:p w:rsidR="0064103B" w:rsidRPr="00460370" w:rsidRDefault="0064103B" w:rsidP="00E26A5C">
      <w:r>
        <w:t>The vote was unanimous.</w:t>
      </w:r>
    </w:p>
    <w:p w:rsidR="00460370" w:rsidRPr="00460370" w:rsidRDefault="00460370" w:rsidP="00E26A5C"/>
    <w:p w:rsidR="00460370" w:rsidRDefault="0064103B" w:rsidP="00E26A5C">
      <w:r w:rsidRPr="00723057">
        <w:rPr>
          <w:b/>
        </w:rPr>
        <w:t>Regulations on Charter Schools, 603 CMR 1.00</w:t>
      </w:r>
    </w:p>
    <w:p w:rsidR="0064103B" w:rsidRDefault="0064103B" w:rsidP="00E26A5C"/>
    <w:p w:rsidR="009905A0" w:rsidRDefault="009905A0" w:rsidP="00E26A5C">
      <w:r>
        <w:t>Chair Banta said it was important for the Board to vote on these regulations today</w:t>
      </w:r>
      <w:r w:rsidR="00BA756F">
        <w:t xml:space="preserve"> so that the new application process could go forward</w:t>
      </w:r>
      <w:r>
        <w:t xml:space="preserve">. Associate Commissioner Jeff </w:t>
      </w:r>
      <w:proofErr w:type="spellStart"/>
      <w:r>
        <w:t>Wulfson</w:t>
      </w:r>
      <w:proofErr w:type="spellEnd"/>
      <w:r>
        <w:t xml:space="preserve"> </w:t>
      </w:r>
      <w:r w:rsidR="00BA756F">
        <w:t xml:space="preserve">responded to </w:t>
      </w:r>
      <w:r>
        <w:t xml:space="preserve">two substantive comments </w:t>
      </w:r>
      <w:r w:rsidR="00BA756F">
        <w:t xml:space="preserve">raised by </w:t>
      </w:r>
      <w:r>
        <w:t>the MTA</w:t>
      </w:r>
      <w:r w:rsidR="00BA756F">
        <w:t xml:space="preserve"> concerning </w:t>
      </w:r>
      <w:r>
        <w:t>Horace Mann Charter Schools</w:t>
      </w:r>
      <w:r w:rsidR="00BA756F">
        <w:t xml:space="preserve">. </w:t>
      </w:r>
      <w:r>
        <w:t xml:space="preserve">Associate Commissioner </w:t>
      </w:r>
      <w:proofErr w:type="spellStart"/>
      <w:r>
        <w:t>Wulfson</w:t>
      </w:r>
      <w:proofErr w:type="spellEnd"/>
      <w:r>
        <w:t xml:space="preserve"> said he </w:t>
      </w:r>
      <w:r w:rsidR="00BA756F">
        <w:t xml:space="preserve">respectfully </w:t>
      </w:r>
      <w:r>
        <w:t>disagreed</w:t>
      </w:r>
      <w:r w:rsidR="00064185">
        <w:t xml:space="preserve"> with the comments because the Department believes the statute contemplates that the board of trustees has a role and that exemptions from work rules would stand until bargaining can be completed. </w:t>
      </w:r>
      <w:r>
        <w:t xml:space="preserve"> </w:t>
      </w:r>
    </w:p>
    <w:p w:rsidR="00064185" w:rsidRDefault="00064185" w:rsidP="00E26A5C"/>
    <w:p w:rsidR="009905A0" w:rsidRDefault="00140899" w:rsidP="00E26A5C">
      <w:r>
        <w:t xml:space="preserve">Secretary </w:t>
      </w:r>
      <w:proofErr w:type="spellStart"/>
      <w:r>
        <w:t>Reville</w:t>
      </w:r>
      <w:proofErr w:type="spellEnd"/>
      <w:r>
        <w:t xml:space="preserve"> said Joint Committee on Education Co-Chair Rep. Marty Walz raised a concern about the transportation provision and not limiting transportation, and whether the regulation was </w:t>
      </w:r>
      <w:r w:rsidR="00064185">
        <w:t xml:space="preserve">consistent with the statute. </w:t>
      </w:r>
      <w:r>
        <w:t xml:space="preserve">Associate Commissioner </w:t>
      </w:r>
      <w:proofErr w:type="spellStart"/>
      <w:r>
        <w:t>Wulfson</w:t>
      </w:r>
      <w:proofErr w:type="spellEnd"/>
      <w:r>
        <w:t xml:space="preserve"> said this provision is </w:t>
      </w:r>
      <w:r w:rsidR="00064185">
        <w:t xml:space="preserve">largely </w:t>
      </w:r>
      <w:r>
        <w:t>unchanged, and th</w:t>
      </w:r>
      <w:r w:rsidR="00064185">
        <w:t xml:space="preserve">e regulation reflects </w:t>
      </w:r>
      <w:r>
        <w:t xml:space="preserve">the Department's </w:t>
      </w:r>
      <w:r w:rsidR="00064185">
        <w:t xml:space="preserve">long-standing </w:t>
      </w:r>
      <w:r>
        <w:t>interpretation</w:t>
      </w:r>
      <w:r w:rsidR="00064185">
        <w:t xml:space="preserve">. </w:t>
      </w:r>
      <w:r>
        <w:t xml:space="preserve">Secretary </w:t>
      </w:r>
      <w:proofErr w:type="spellStart"/>
      <w:r>
        <w:t>Reville</w:t>
      </w:r>
      <w:proofErr w:type="spellEnd"/>
      <w:r>
        <w:t xml:space="preserve"> asked also about the </w:t>
      </w:r>
      <w:r w:rsidR="00064185">
        <w:t xml:space="preserve">request </w:t>
      </w:r>
      <w:r>
        <w:t xml:space="preserve">to delay consideration of </w:t>
      </w:r>
      <w:r>
        <w:lastRenderedPageBreak/>
        <w:t xml:space="preserve">these regulations. </w:t>
      </w:r>
      <w:r w:rsidR="00D27167">
        <w:t xml:space="preserve">Associate Commissioner </w:t>
      </w:r>
      <w:proofErr w:type="spellStart"/>
      <w:r w:rsidR="00D27167">
        <w:t>Wulfson</w:t>
      </w:r>
      <w:proofErr w:type="spellEnd"/>
      <w:r w:rsidR="00D27167">
        <w:t xml:space="preserve"> said the Department is already behind schedule in releasing the charter school application for next year.</w:t>
      </w:r>
    </w:p>
    <w:p w:rsidR="00D41432" w:rsidRDefault="00D41432" w:rsidP="00E26A5C"/>
    <w:p w:rsidR="00D41432" w:rsidRDefault="00D41432" w:rsidP="00E26A5C">
      <w:r>
        <w:t xml:space="preserve">Mr. </w:t>
      </w:r>
      <w:proofErr w:type="spellStart"/>
      <w:r>
        <w:t>Chertavian</w:t>
      </w:r>
      <w:proofErr w:type="spellEnd"/>
      <w:r>
        <w:t xml:space="preserve"> made a motion to discuss and adopt some of the public comment that the Board heard this morning on the charter school regulations.</w:t>
      </w:r>
      <w:r w:rsidR="00796125">
        <w:t xml:space="preserve"> Dr. </w:t>
      </w:r>
      <w:proofErr w:type="spellStart"/>
      <w:r w:rsidR="00796125">
        <w:t>Fortmann</w:t>
      </w:r>
      <w:proofErr w:type="spellEnd"/>
      <w:r w:rsidR="00796125">
        <w:t xml:space="preserve"> </w:t>
      </w:r>
      <w:r w:rsidR="00064185">
        <w:t xml:space="preserve">seconded the motion and </w:t>
      </w:r>
      <w:r w:rsidR="00796125">
        <w:t xml:space="preserve">said these changes are the same ones contained in a letter the Board received, and that he supported all three. Vice Chair Chernow asked about EMOs. Associate Commissioner </w:t>
      </w:r>
      <w:proofErr w:type="spellStart"/>
      <w:r w:rsidR="00796125">
        <w:t>Wulfson</w:t>
      </w:r>
      <w:proofErr w:type="spellEnd"/>
      <w:r w:rsidR="00796125">
        <w:t xml:space="preserve"> said EMOs are in the existing regulations, and would be an organization that would run a charter school. Associate Commissioner </w:t>
      </w:r>
      <w:proofErr w:type="spellStart"/>
      <w:r w:rsidR="00796125">
        <w:t>Wulfson</w:t>
      </w:r>
      <w:proofErr w:type="spellEnd"/>
      <w:r w:rsidR="00796125">
        <w:t xml:space="preserve"> said the charter is always awarded to the school's board of trustees. Associate Commissioner </w:t>
      </w:r>
      <w:proofErr w:type="spellStart"/>
      <w:r w:rsidR="00796125">
        <w:t>Wulfson</w:t>
      </w:r>
      <w:proofErr w:type="spellEnd"/>
      <w:r w:rsidR="00796125">
        <w:t xml:space="preserve"> said a proposed school could use an EMO's track record to get their proven provider status. Ms. Kaplan said she was not comfortable taking a vote today, and was concerned that some individuals did not see all of the documents on this matter until today.</w:t>
      </w:r>
    </w:p>
    <w:p w:rsidR="00317097" w:rsidRDefault="00317097" w:rsidP="00E26A5C"/>
    <w:p w:rsidR="00317097" w:rsidRDefault="00317097" w:rsidP="00317097">
      <w:pPr>
        <w:rPr>
          <w:b/>
        </w:rPr>
      </w:pPr>
      <w:r>
        <w:rPr>
          <w:b/>
          <w:bCs/>
        </w:rPr>
        <w:t>On a motion duly made and seconded, it was:</w:t>
      </w:r>
    </w:p>
    <w:p w:rsidR="00317097" w:rsidRDefault="00317097" w:rsidP="00317097"/>
    <w:p w:rsidR="00A96B85" w:rsidRDefault="00317097" w:rsidP="00317097">
      <w:pPr>
        <w:tabs>
          <w:tab w:val="left" w:pos="-1440"/>
        </w:tabs>
        <w:ind w:left="1440" w:hanging="1440"/>
        <w:rPr>
          <w:b/>
        </w:rPr>
      </w:pPr>
      <w:r>
        <w:rPr>
          <w:b/>
        </w:rPr>
        <w:t>VOTED:</w:t>
      </w:r>
      <w:r>
        <w:rPr>
          <w:b/>
        </w:rPr>
        <w:tab/>
        <w:t xml:space="preserve">that the Board of Elementary and Secondary Education approve an amendment to the revised proposed amendments to 603 CMR 1.00, by adding the following to the end of the last sentence of section 1.04(6)(b): </w:t>
      </w:r>
    </w:p>
    <w:p w:rsidR="00317097" w:rsidRDefault="00A96B85" w:rsidP="00317097">
      <w:pPr>
        <w:tabs>
          <w:tab w:val="left" w:pos="-1440"/>
        </w:tabs>
        <w:ind w:left="1440" w:hanging="1440"/>
        <w:rPr>
          <w:b/>
        </w:rPr>
      </w:pPr>
      <w:r>
        <w:rPr>
          <w:b/>
        </w:rPr>
        <w:tab/>
      </w:r>
      <w:r>
        <w:rPr>
          <w:b/>
        </w:rPr>
        <w:tab/>
      </w:r>
      <w:r w:rsidR="00317097">
        <w:rPr>
          <w:b/>
        </w:rPr>
        <w:t xml:space="preserve">"unless an extension is </w:t>
      </w:r>
      <w:r w:rsidR="00EC1CAF">
        <w:rPr>
          <w:b/>
        </w:rPr>
        <w:t>granted by the Commissioner."</w:t>
      </w:r>
    </w:p>
    <w:p w:rsidR="00EC1CAF" w:rsidRDefault="00EC1CAF" w:rsidP="00317097">
      <w:pPr>
        <w:tabs>
          <w:tab w:val="left" w:pos="-1440"/>
        </w:tabs>
        <w:ind w:left="1440" w:hanging="1440"/>
        <w:rPr>
          <w:b/>
        </w:rPr>
      </w:pPr>
    </w:p>
    <w:p w:rsidR="00EC1CAF" w:rsidRDefault="00EC1CAF" w:rsidP="00317097">
      <w:pPr>
        <w:tabs>
          <w:tab w:val="left" w:pos="-1440"/>
        </w:tabs>
        <w:ind w:left="1440" w:hanging="1440"/>
        <w:rPr>
          <w:b/>
        </w:rPr>
      </w:pPr>
      <w:r>
        <w:rPr>
          <w:b/>
        </w:rPr>
        <w:tab/>
        <w:t>Further, that the Board of Elementary and Secondary Education approve an amendment to the revised proposed amendments to 603 CMR 1.00, by substituting the following for section 1.05(2)(b)(</w:t>
      </w:r>
      <w:proofErr w:type="spellStart"/>
      <w:r>
        <w:rPr>
          <w:b/>
        </w:rPr>
        <w:t>i</w:t>
      </w:r>
      <w:proofErr w:type="spellEnd"/>
      <w:r>
        <w:rPr>
          <w:b/>
        </w:rPr>
        <w:t>-ii):</w:t>
      </w:r>
    </w:p>
    <w:p w:rsidR="00EC1CAF" w:rsidRDefault="00EC1CAF" w:rsidP="00A96B85">
      <w:pPr>
        <w:tabs>
          <w:tab w:val="left" w:pos="-1440"/>
        </w:tabs>
        <w:ind w:left="2160" w:hanging="1440"/>
        <w:rPr>
          <w:b/>
        </w:rPr>
      </w:pPr>
      <w:r>
        <w:rPr>
          <w:b/>
        </w:rPr>
        <w:tab/>
        <w:t>"(</w:t>
      </w:r>
      <w:proofErr w:type="spellStart"/>
      <w:r>
        <w:rPr>
          <w:b/>
        </w:rPr>
        <w:t>i</w:t>
      </w:r>
      <w:proofErr w:type="spellEnd"/>
      <w:r>
        <w:rPr>
          <w:b/>
        </w:rPr>
        <w:t xml:space="preserve">) proficiency levels on the Massachusetts comprehensive assessment system or equivalent assessments for all students and for one or more targeted subgroups as defined </w:t>
      </w:r>
      <w:r w:rsidR="00A96B85">
        <w:rPr>
          <w:b/>
        </w:rPr>
        <w:t>in M.G.L. c.71, s. 89(</w:t>
      </w:r>
      <w:proofErr w:type="spellStart"/>
      <w:r w:rsidR="00A96B85">
        <w:rPr>
          <w:b/>
        </w:rPr>
        <w:t>i</w:t>
      </w:r>
      <w:proofErr w:type="spellEnd"/>
      <w:r w:rsidR="00A96B85">
        <w:rPr>
          <w:b/>
        </w:rPr>
        <w:t>)(3), which are similar to statewide averages in English Language Arts and math for all students in Massachusetts in comparable grades, over no less than a three-year period for cohorts of students;</w:t>
      </w:r>
    </w:p>
    <w:p w:rsidR="00A96B85" w:rsidRDefault="00A96B85" w:rsidP="00A96B85">
      <w:pPr>
        <w:tabs>
          <w:tab w:val="left" w:pos="-1440"/>
        </w:tabs>
        <w:ind w:left="2160" w:hanging="1440"/>
        <w:rPr>
          <w:b/>
        </w:rPr>
      </w:pPr>
    </w:p>
    <w:p w:rsidR="00A96B85" w:rsidRDefault="00A96B85" w:rsidP="00A96B85">
      <w:pPr>
        <w:tabs>
          <w:tab w:val="left" w:pos="-1440"/>
        </w:tabs>
        <w:ind w:left="2160" w:hanging="1440"/>
        <w:rPr>
          <w:b/>
        </w:rPr>
      </w:pPr>
      <w:r>
        <w:rPr>
          <w:b/>
        </w:rPr>
        <w:tab/>
        <w:t>(ii) student performance on other standardized tests over no less than a three-year period for cohorts of students, if available, which demonstrates student achievement levels that are similar to statewide averages in English Language Arts and math for all students in Massachusetts in comparable grades."</w:t>
      </w:r>
    </w:p>
    <w:p w:rsidR="00A96B85" w:rsidRDefault="00A96B85" w:rsidP="00A96B85">
      <w:pPr>
        <w:tabs>
          <w:tab w:val="left" w:pos="-1440"/>
        </w:tabs>
        <w:ind w:left="2160" w:hanging="1440"/>
        <w:rPr>
          <w:b/>
        </w:rPr>
      </w:pPr>
    </w:p>
    <w:p w:rsidR="00A96B85" w:rsidRDefault="00A96B85" w:rsidP="00A96B85">
      <w:pPr>
        <w:tabs>
          <w:tab w:val="left" w:pos="-1440"/>
        </w:tabs>
        <w:ind w:left="2160" w:hanging="1440"/>
        <w:rPr>
          <w:b/>
        </w:rPr>
      </w:pPr>
      <w:r>
        <w:rPr>
          <w:b/>
        </w:rPr>
        <w:tab/>
        <w:t xml:space="preserve">Further, that the Board of Elementary and Secondary Education approve an amendment to the revised proposed amendments to 603 CMR 1.00, </w:t>
      </w:r>
      <w:r w:rsidR="00796125">
        <w:rPr>
          <w:b/>
        </w:rPr>
        <w:t>by substituting the following for paragraph (d) under the Proven Provider definition in section 1.02:</w:t>
      </w:r>
    </w:p>
    <w:p w:rsidR="00796125" w:rsidRPr="00A96B85" w:rsidRDefault="00796125" w:rsidP="00796125">
      <w:pPr>
        <w:tabs>
          <w:tab w:val="left" w:pos="-1440"/>
        </w:tabs>
        <w:ind w:left="2880" w:hanging="1440"/>
        <w:rPr>
          <w:b/>
        </w:rPr>
      </w:pPr>
      <w:r>
        <w:rPr>
          <w:b/>
        </w:rPr>
        <w:lastRenderedPageBreak/>
        <w:tab/>
        <w:t>"an education management organization, charter management organization, or school support organization that has a record of academic success and organizational viability in operating or starting public schools with which an applicant proposes to contract."</w:t>
      </w:r>
    </w:p>
    <w:p w:rsidR="0064103B" w:rsidRDefault="0064103B" w:rsidP="00E26A5C"/>
    <w:p w:rsidR="0064103B" w:rsidRDefault="00796125" w:rsidP="00E26A5C">
      <w:r>
        <w:t>The vote was 7-2. Vice Chair Chernow and Ms. Kaplan voted in opposition.</w:t>
      </w:r>
    </w:p>
    <w:p w:rsidR="00796125" w:rsidRDefault="00796125" w:rsidP="00E26A5C"/>
    <w:p w:rsidR="00796125" w:rsidRDefault="00796125" w:rsidP="00E26A5C">
      <w:r>
        <w:t xml:space="preserve">Ms. Kaplan asked about the </w:t>
      </w:r>
      <w:r w:rsidR="00064185">
        <w:t xml:space="preserve">use of the phrase “substantial compliance.” </w:t>
      </w:r>
      <w:r>
        <w:t xml:space="preserve">Associate Commissioner </w:t>
      </w:r>
      <w:proofErr w:type="spellStart"/>
      <w:r>
        <w:t>Wulfson</w:t>
      </w:r>
      <w:proofErr w:type="spellEnd"/>
      <w:r>
        <w:t xml:space="preserve"> said this was </w:t>
      </w:r>
      <w:r w:rsidR="00064185">
        <w:t xml:space="preserve">in a document separate from the regulations that was </w:t>
      </w:r>
      <w:r>
        <w:t xml:space="preserve">an outgrowth of the discussion with the Inspector General. He said </w:t>
      </w:r>
      <w:r w:rsidR="00064185">
        <w:t xml:space="preserve">not even the strongest applications meet all </w:t>
      </w:r>
      <w:r>
        <w:t xml:space="preserve">163 </w:t>
      </w:r>
      <w:r w:rsidR="00064185">
        <w:t xml:space="preserve">detailed </w:t>
      </w:r>
      <w:r>
        <w:t xml:space="preserve">criteria. Associate Commissioner </w:t>
      </w:r>
      <w:proofErr w:type="spellStart"/>
      <w:r>
        <w:t>Wulfson</w:t>
      </w:r>
      <w:proofErr w:type="spellEnd"/>
      <w:r>
        <w:t xml:space="preserve"> said no charter would ever be approved if it needed a 100%</w:t>
      </w:r>
      <w:r w:rsidR="00064185">
        <w:t xml:space="preserve"> score, and that "substantially</w:t>
      </w:r>
      <w:r>
        <w:t xml:space="preserve"> meets</w:t>
      </w:r>
      <w:r w:rsidR="00064185">
        <w:t>”</w:t>
      </w:r>
      <w:r>
        <w:t xml:space="preserve"> does not represent a lowering of the standard.</w:t>
      </w:r>
    </w:p>
    <w:p w:rsidR="00EB7FC1" w:rsidRDefault="00EB7FC1" w:rsidP="00E26A5C"/>
    <w:p w:rsidR="00EB7FC1" w:rsidRDefault="00EB7FC1" w:rsidP="00E26A5C">
      <w:r>
        <w:t xml:space="preserve">Ms. Kaplan moved that whenever the regulations mention "parent" they should read instead "parent/guardian." Ms. Kaplan said she agreed with the </w:t>
      </w:r>
      <w:smartTag w:uri="urn:schemas-microsoft-com:office:smarttags" w:element="City">
        <w:smartTag w:uri="urn:schemas-microsoft-com:office:smarttags" w:element="place">
          <w:r>
            <w:t>Gloucester</w:t>
          </w:r>
        </w:smartTag>
      </w:smartTag>
      <w:r>
        <w:t xml:space="preserve"> representatives that it was important to add a prohibition to prevent charter schools from using financial incentives to recruit students. Secretary </w:t>
      </w:r>
      <w:proofErr w:type="spellStart"/>
      <w:r>
        <w:t>Reville</w:t>
      </w:r>
      <w:proofErr w:type="spellEnd"/>
      <w:r>
        <w:t xml:space="preserve"> said he concurred on the financial incentives suggestion. Vice Chair Chernow said she also did not feel comfortable voting on these regulations today.</w:t>
      </w:r>
    </w:p>
    <w:p w:rsidR="00EB7FC1" w:rsidRDefault="00EB7FC1" w:rsidP="00E26A5C"/>
    <w:p w:rsidR="00EB7FC1" w:rsidRDefault="00EB7FC1" w:rsidP="00E26A5C">
      <w:r>
        <w:t xml:space="preserve">Dr. </w:t>
      </w:r>
      <w:proofErr w:type="spellStart"/>
      <w:r>
        <w:t>Fortmann</w:t>
      </w:r>
      <w:proofErr w:type="spellEnd"/>
      <w:r>
        <w:t xml:space="preserve"> said he </w:t>
      </w:r>
      <w:r w:rsidR="00064185">
        <w:t xml:space="preserve">objected to the constraints imposed by the regulation on granting a charter to an applicant who has </w:t>
      </w:r>
      <w:r>
        <w:t>run a private or parochial school</w:t>
      </w:r>
      <w:r w:rsidR="00064185">
        <w:t xml:space="preserve"> but he would not move to revise it at this time. </w:t>
      </w:r>
    </w:p>
    <w:p w:rsidR="00EB7FC1" w:rsidRDefault="00EB7FC1" w:rsidP="00E26A5C"/>
    <w:p w:rsidR="00EB7FC1" w:rsidRDefault="00EB7FC1" w:rsidP="00E26A5C">
      <w:r>
        <w:t>The Board added Ms. Kaplan's two amendments (financial incentives; parents/guardians) to the amended motion.</w:t>
      </w:r>
    </w:p>
    <w:p w:rsidR="00EB7FC1" w:rsidRDefault="00EB7FC1" w:rsidP="00E26A5C"/>
    <w:p w:rsidR="00EB7FC1" w:rsidRDefault="00EB7FC1" w:rsidP="00EB7FC1">
      <w:pPr>
        <w:rPr>
          <w:b/>
        </w:rPr>
      </w:pPr>
      <w:r>
        <w:rPr>
          <w:b/>
          <w:bCs/>
        </w:rPr>
        <w:t>On an amended motion duly made and seconded, it was:</w:t>
      </w:r>
    </w:p>
    <w:p w:rsidR="00EB7FC1" w:rsidRDefault="00EB7FC1" w:rsidP="00E26A5C"/>
    <w:p w:rsidR="00EB7FC1" w:rsidRPr="00EB7FC1" w:rsidRDefault="00EB7FC1" w:rsidP="00EB7FC1">
      <w:pPr>
        <w:tabs>
          <w:tab w:val="left" w:pos="-1440"/>
        </w:tabs>
        <w:ind w:left="1440" w:hanging="1440"/>
        <w:rPr>
          <w:b/>
        </w:rPr>
      </w:pPr>
      <w:r w:rsidRPr="00EB7FC1">
        <w:rPr>
          <w:b/>
        </w:rPr>
        <w:t>VOTED:</w:t>
      </w:r>
      <w:r w:rsidRPr="00EB7FC1">
        <w:rPr>
          <w:b/>
        </w:rPr>
        <w:tab/>
        <w:t xml:space="preserve">that the Board of Elementary and Secondary Education, in accordance with G.L. chapter 69, § 1B, and chapter 71, § 89, as amended by chapter 12 of the acts of 2010, and having solicited and reviewed public comment in accordance with the Administrative Procedure Act, G.L. chapter 30A, § 3, hereby adopt the amendments to the Charter School Regulations, 603 CMR 1.00, as presented by the Commissioner.  </w:t>
      </w:r>
    </w:p>
    <w:p w:rsidR="00EB7FC1" w:rsidRDefault="00EB7FC1" w:rsidP="00E26A5C"/>
    <w:p w:rsidR="00EB7FC1" w:rsidRDefault="00EB7FC1" w:rsidP="00E26A5C">
      <w:r>
        <w:t>The vote was 8-0-1. Vice Chair Chernow abstained.</w:t>
      </w:r>
    </w:p>
    <w:p w:rsidR="0064103B" w:rsidRDefault="0064103B" w:rsidP="00E26A5C"/>
    <w:p w:rsidR="00EB7FC1" w:rsidRPr="00460370" w:rsidRDefault="00EB7FC1" w:rsidP="00E26A5C">
      <w:r>
        <w:t xml:space="preserve">Chair Banta said the Board </w:t>
      </w:r>
      <w:r w:rsidR="005A0F3F">
        <w:t xml:space="preserve">very much enjoyed </w:t>
      </w:r>
      <w:r>
        <w:t xml:space="preserve">being at </w:t>
      </w:r>
      <w:smartTag w:uri="urn:schemas-microsoft-com:office:smarttags" w:element="place">
        <w:smartTag w:uri="urn:schemas-microsoft-com:office:smarttags" w:element="PlaceName">
          <w:r>
            <w:t>Wellesley</w:t>
          </w:r>
        </w:smartTag>
        <w:r>
          <w:t xml:space="preserve"> </w:t>
        </w:r>
        <w:smartTag w:uri="urn:schemas-microsoft-com:office:smarttags" w:element="PlaceType">
          <w:r>
            <w:t>High School</w:t>
          </w:r>
        </w:smartTag>
      </w:smartTag>
      <w:r>
        <w:t xml:space="preserve">. Mr. </w:t>
      </w:r>
      <w:proofErr w:type="spellStart"/>
      <w:r>
        <w:t>D'Ortenzio</w:t>
      </w:r>
      <w:proofErr w:type="spellEnd"/>
      <w:r>
        <w:t xml:space="preserve"> Jr. thanked the Board for coming.</w:t>
      </w:r>
    </w:p>
    <w:p w:rsidR="00460370" w:rsidRPr="00460370" w:rsidRDefault="00460370" w:rsidP="00E26A5C"/>
    <w:p w:rsidR="00E26A5C" w:rsidRDefault="00E26A5C" w:rsidP="00E26A5C">
      <w:pPr>
        <w:rPr>
          <w:b/>
        </w:rPr>
      </w:pPr>
      <w:r>
        <w:rPr>
          <w:b/>
        </w:rPr>
        <w:t>Next Meeting</w:t>
      </w:r>
    </w:p>
    <w:p w:rsidR="00E26A5C" w:rsidRDefault="00E26A5C" w:rsidP="00E26A5C"/>
    <w:p w:rsidR="00E26A5C" w:rsidRDefault="00E26A5C" w:rsidP="00E26A5C">
      <w:r>
        <w:lastRenderedPageBreak/>
        <w:t xml:space="preserve">The next </w:t>
      </w:r>
      <w:r w:rsidR="009B1009">
        <w:t xml:space="preserve">regular </w:t>
      </w:r>
      <w:r>
        <w:t xml:space="preserve">meeting of the Board of Elementary and Secondary Education is scheduled for Tuesday, </w:t>
      </w:r>
      <w:r w:rsidR="00BC2705">
        <w:t xml:space="preserve">June 22, </w:t>
      </w:r>
      <w:r>
        <w:t>2010</w:t>
      </w:r>
      <w:r w:rsidR="00BC2705">
        <w:t xml:space="preserve"> </w:t>
      </w:r>
      <w:r w:rsidR="00FB18AD">
        <w:t xml:space="preserve">at the Department of Elementary and Secondary Education in </w:t>
      </w:r>
      <w:smartTag w:uri="urn:schemas-microsoft-com:office:smarttags" w:element="City">
        <w:smartTag w:uri="urn:schemas-microsoft-com:office:smarttags" w:element="place">
          <w:r w:rsidR="00FB18AD">
            <w:t>Malden</w:t>
          </w:r>
        </w:smartTag>
      </w:smartTag>
      <w:r w:rsidR="00FB18AD">
        <w:t>.</w:t>
      </w:r>
    </w:p>
    <w:p w:rsidR="00E26A5C" w:rsidRDefault="00E26A5C" w:rsidP="00E26A5C">
      <w:pPr>
        <w:rPr>
          <w:b/>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Pr>
          <w:b/>
        </w:rPr>
        <w:t>:</w:t>
      </w:r>
      <w:r w:rsidR="00BC2705">
        <w:rPr>
          <w:b/>
        </w:rPr>
        <w:t>35</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p w:rsidR="00E26A5C" w:rsidRDefault="00E26A5C" w:rsidP="00E26A5C">
      <w:pPr>
        <w:jc w:val="right"/>
      </w:pPr>
    </w:p>
    <w:p w:rsidR="00E26A5C" w:rsidRDefault="00E26A5C" w:rsidP="00E26A5C">
      <w:pPr>
        <w:jc w:val="right"/>
      </w:pPr>
    </w:p>
    <w:p w:rsidR="009F6CE2" w:rsidRDefault="009F6CE2" w:rsidP="00E26A5C">
      <w:pPr>
        <w:jc w:val="right"/>
      </w:pPr>
    </w:p>
    <w:p w:rsidR="009F6CE2" w:rsidRDefault="009F6CE2"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Default="006E2B53" w:rsidP="00E26A5C">
      <w:pPr>
        <w:jc w:val="right"/>
      </w:pPr>
    </w:p>
    <w:p w:rsidR="006E2B53" w:rsidRPr="006E2B53" w:rsidRDefault="006E2B53" w:rsidP="006E2B53">
      <w:pPr>
        <w:jc w:val="center"/>
        <w:rPr>
          <w:b/>
        </w:rPr>
      </w:pPr>
      <w:r w:rsidRPr="006E2B53">
        <w:rPr>
          <w:b/>
        </w:rPr>
        <w:t>Appendix</w:t>
      </w:r>
    </w:p>
    <w:p w:rsidR="006E2B53" w:rsidRPr="006E2B53" w:rsidRDefault="006E2B53" w:rsidP="006E2B53"/>
    <w:p w:rsidR="006E2B53" w:rsidRPr="006E2B53" w:rsidRDefault="006E2B53" w:rsidP="006E2B53">
      <w:pPr>
        <w:ind w:left="1440" w:hanging="1440"/>
        <w:rPr>
          <w:b/>
          <w:bCs/>
        </w:rPr>
      </w:pPr>
      <w:r w:rsidRPr="006E2B53">
        <w:rPr>
          <w:b/>
          <w:bCs/>
        </w:rPr>
        <w:t xml:space="preserve">To: </w:t>
      </w:r>
      <w:r>
        <w:rPr>
          <w:b/>
          <w:bCs/>
        </w:rPr>
        <w:tab/>
      </w:r>
      <w:r w:rsidRPr="006E2B53">
        <w:rPr>
          <w:b/>
          <w:bCs/>
        </w:rPr>
        <w:t>Mitchell Chester, Commissioner of Education, Maura Banta, Chair of the Board of Elementary and Secondary Education, and other Board Members</w:t>
      </w:r>
    </w:p>
    <w:p w:rsidR="006E2B53" w:rsidRPr="006E2B53" w:rsidRDefault="006E2B53" w:rsidP="006E2B53">
      <w:pPr>
        <w:rPr>
          <w:b/>
          <w:bCs/>
        </w:rPr>
      </w:pPr>
      <w:r w:rsidRPr="006E2B53">
        <w:rPr>
          <w:b/>
          <w:bCs/>
        </w:rPr>
        <w:t xml:space="preserve">From: </w:t>
      </w:r>
      <w:r>
        <w:rPr>
          <w:b/>
          <w:bCs/>
        </w:rPr>
        <w:tab/>
      </w:r>
      <w:r>
        <w:rPr>
          <w:b/>
          <w:bCs/>
        </w:rPr>
        <w:tab/>
      </w:r>
      <w:r w:rsidRPr="006E2B53">
        <w:rPr>
          <w:b/>
          <w:bCs/>
        </w:rPr>
        <w:t xml:space="preserve">Sandra </w:t>
      </w:r>
      <w:proofErr w:type="spellStart"/>
      <w:r w:rsidRPr="006E2B53">
        <w:rPr>
          <w:b/>
          <w:bCs/>
        </w:rPr>
        <w:t>Stotsky</w:t>
      </w:r>
      <w:proofErr w:type="spellEnd"/>
    </w:p>
    <w:p w:rsidR="006E2B53" w:rsidRPr="006E2B53" w:rsidRDefault="006E2B53" w:rsidP="006E2B53">
      <w:pPr>
        <w:rPr>
          <w:b/>
          <w:bCs/>
        </w:rPr>
      </w:pPr>
      <w:r w:rsidRPr="006E2B53">
        <w:rPr>
          <w:b/>
          <w:bCs/>
        </w:rPr>
        <w:t xml:space="preserve">Date: </w:t>
      </w:r>
      <w:r>
        <w:rPr>
          <w:b/>
          <w:bCs/>
        </w:rPr>
        <w:tab/>
      </w:r>
      <w:r>
        <w:rPr>
          <w:b/>
          <w:bCs/>
        </w:rPr>
        <w:tab/>
      </w:r>
      <w:r w:rsidRPr="006E2B53">
        <w:rPr>
          <w:b/>
          <w:bCs/>
        </w:rPr>
        <w:t>May 25, 2010</w:t>
      </w:r>
    </w:p>
    <w:p w:rsidR="006E2B53" w:rsidRPr="006E2B53" w:rsidRDefault="006E2B53" w:rsidP="006E2B53">
      <w:pPr>
        <w:ind w:left="1440" w:hanging="1440"/>
        <w:rPr>
          <w:b/>
          <w:bCs/>
        </w:rPr>
      </w:pPr>
      <w:r w:rsidRPr="006E2B53">
        <w:rPr>
          <w:b/>
          <w:bCs/>
        </w:rPr>
        <w:t xml:space="preserve">About: </w:t>
      </w:r>
      <w:r>
        <w:rPr>
          <w:b/>
          <w:bCs/>
        </w:rPr>
        <w:tab/>
      </w:r>
      <w:r w:rsidRPr="006E2B53">
        <w:rPr>
          <w:b/>
          <w:bCs/>
        </w:rPr>
        <w:t xml:space="preserve">Proposed changes to the process and schedule for reviewing Common Core’s final standards as laid out by the Commissioner in a May 14 memo.  </w:t>
      </w:r>
    </w:p>
    <w:p w:rsidR="006E2B53" w:rsidRPr="006E2B53" w:rsidRDefault="006E2B53" w:rsidP="006E2B53">
      <w:pPr>
        <w:rPr>
          <w:b/>
          <w:bCs/>
        </w:rPr>
      </w:pPr>
    </w:p>
    <w:p w:rsidR="006E2B53" w:rsidRPr="006E2B53" w:rsidRDefault="006E2B53" w:rsidP="006E2B53">
      <w:pPr>
        <w:pStyle w:val="BodyText"/>
        <w:rPr>
          <w:rFonts w:ascii="Times New Roman" w:hAnsi="Times New Roman"/>
          <w:szCs w:val="24"/>
        </w:rPr>
      </w:pPr>
      <w:r w:rsidRPr="006E2B53">
        <w:rPr>
          <w:rFonts w:ascii="Times New Roman" w:hAnsi="Times New Roman"/>
          <w:szCs w:val="24"/>
        </w:rPr>
        <w:t>RATIONALE: I offer these changes to the Commissioner’s proposed process and schedule for several reasons: The Board and the public need independent and rigorous reviews of Common Core’s final standards before the Commissioner posts them for public comment; (2) the Board and the Department need to hold extensive discussions of their financial and educational implications before the Commissioner posts them for public comment; (3) the Board and the public need to understand how “college-ready” standards and the tests to be based on them are compatible with the Massachusetts Education Reform Act; and (4) the Board needs to receive from the Commissioner as soon as possible the completely revised state mathematics and ELA standards developed by the Department in collaboration with the field over the past two years in order to assure the field of the seriousness of that initiative.  The Board could then vote to send these revised standards out for public comment</w:t>
      </w:r>
    </w:p>
    <w:p w:rsidR="006E2B53" w:rsidRPr="006E2B53" w:rsidRDefault="006E2B53" w:rsidP="006E2B53">
      <w:pPr>
        <w:pStyle w:val="BodyText"/>
        <w:rPr>
          <w:rFonts w:ascii="Times New Roman" w:hAnsi="Times New Roman"/>
          <w:szCs w:val="24"/>
        </w:rPr>
      </w:pPr>
    </w:p>
    <w:p w:rsidR="006E2B53" w:rsidRPr="006E2B53" w:rsidRDefault="006E2B53" w:rsidP="006E2B53">
      <w:pPr>
        <w:rPr>
          <w:bCs/>
        </w:rPr>
      </w:pPr>
      <w:r w:rsidRPr="006E2B53">
        <w:rPr>
          <w:bCs/>
        </w:rPr>
        <w:t xml:space="preserve">1.  The Commissioner should not, on his own initiative, post Common Core’s final standards on June 2 for public comment.  (1) The 20 extra points the Commissioner seeks in the June 1 application should be sought in a strengthened teacher evaluation section.   (2) A public comment period of two months in the summer is an inappropriate public comment period for a major policy-setting document, especially if the Board itself has not voted to send Common Core’s standards out for public comment.  (3) The Board should not be expected to vote to approve Common Core’s standards on or by August 2 if it wasn’t asked to vote to send them out for public comment.  Even though </w:t>
      </w:r>
      <w:smartTag w:uri="urn:schemas-microsoft-com:office:smarttags" w:element="State">
        <w:smartTag w:uri="urn:schemas-microsoft-com:office:smarttags" w:element="place">
          <w:r w:rsidRPr="006E2B53">
            <w:rPr>
              <w:bCs/>
            </w:rPr>
            <w:t>Massachusetts</w:t>
          </w:r>
        </w:smartTag>
      </w:smartTag>
      <w:r w:rsidRPr="006E2B53">
        <w:rPr>
          <w:bCs/>
        </w:rPr>
        <w:t xml:space="preserve"> law may not FORBID the commissioner from asking the Board to vote to adopt Common Core’s standards on or by August 2, it is inappropriate for the Commissioner to ask the Board to do so if the Board did not first approve posting them for public comment.</w:t>
      </w:r>
    </w:p>
    <w:p w:rsidR="006E2B53" w:rsidRPr="006E2B53" w:rsidRDefault="006E2B53" w:rsidP="006E2B53">
      <w:pPr>
        <w:rPr>
          <w:bCs/>
        </w:rPr>
      </w:pPr>
    </w:p>
    <w:p w:rsidR="006E2B53" w:rsidRPr="006E2B53" w:rsidRDefault="006E2B53" w:rsidP="006E2B53">
      <w:pPr>
        <w:rPr>
          <w:bCs/>
        </w:rPr>
      </w:pPr>
      <w:r w:rsidRPr="006E2B53">
        <w:rPr>
          <w:bCs/>
        </w:rPr>
        <w:t xml:space="preserve">2.   The Commissioner should not indicate in Part B of the June 1 </w:t>
      </w:r>
      <w:proofErr w:type="spellStart"/>
      <w:r w:rsidRPr="006E2B53">
        <w:rPr>
          <w:bCs/>
        </w:rPr>
        <w:t>RttT</w:t>
      </w:r>
      <w:proofErr w:type="spellEnd"/>
      <w:r w:rsidRPr="006E2B53">
        <w:rPr>
          <w:bCs/>
        </w:rPr>
        <w:t xml:space="preserve"> application that the Board will consider adopting Common Core’s standards by a special meeting on or before August 2 after a summer public comment period.  The Board and the field have had no opportunity to discuss their financial and educational policy implications or to review the quality of the final drafts due to come out on June 2.  The </w:t>
      </w:r>
      <w:proofErr w:type="spellStart"/>
      <w:r w:rsidRPr="006E2B53">
        <w:rPr>
          <w:bCs/>
        </w:rPr>
        <w:t>RttT</w:t>
      </w:r>
      <w:proofErr w:type="spellEnd"/>
      <w:r w:rsidRPr="006E2B53">
        <w:rPr>
          <w:bCs/>
        </w:rPr>
        <w:t xml:space="preserve"> application could say that the Board will consider sending out Common Core’s final standards after there has been ample public discussion by the Board and the field—and full review by </w:t>
      </w:r>
      <w:r w:rsidRPr="006E2B53">
        <w:rPr>
          <w:bCs/>
        </w:rPr>
        <w:lastRenderedPageBreak/>
        <w:t xml:space="preserve">expert panels. Even though </w:t>
      </w:r>
      <w:smartTag w:uri="urn:schemas-microsoft-com:office:smarttags" w:element="State">
        <w:smartTag w:uri="urn:schemas-microsoft-com:office:smarttags" w:element="place">
          <w:r w:rsidRPr="006E2B53">
            <w:rPr>
              <w:bCs/>
            </w:rPr>
            <w:t>Massachusetts</w:t>
          </w:r>
        </w:smartTag>
      </w:smartTag>
      <w:r w:rsidRPr="006E2B53">
        <w:rPr>
          <w:bCs/>
        </w:rPr>
        <w:t xml:space="preserve"> law may not FORBID the commissioner from posting Common Core’s final standards for public comment without Board approval, it seems inappropriate for the commissioner to do so.</w:t>
      </w:r>
    </w:p>
    <w:p w:rsidR="006E2B53" w:rsidRPr="006E2B53" w:rsidRDefault="006E2B53" w:rsidP="006E2B53">
      <w:pPr>
        <w:rPr>
          <w:bCs/>
        </w:rPr>
      </w:pPr>
    </w:p>
    <w:p w:rsidR="006E2B53" w:rsidRPr="006E2B53" w:rsidRDefault="006E2B53" w:rsidP="006E2B53">
      <w:pPr>
        <w:rPr>
          <w:bCs/>
          <w:color w:val="000000"/>
        </w:rPr>
      </w:pPr>
      <w:r w:rsidRPr="006E2B53">
        <w:rPr>
          <w:bCs/>
        </w:rPr>
        <w:t xml:space="preserve">3.  The Commissioner should not appoint the expert reviewers himself.  He should ask external organizations to appoint academic experts to these review panels and committees to maintain their integrity. For example, the president of the American Mathematical Association or the Mathematical Association of America or a scientific society could be asked to name </w:t>
      </w:r>
      <w:smartTag w:uri="urn:schemas-microsoft-com:office:smarttags" w:element="State">
        <w:smartTag w:uri="urn:schemas-microsoft-com:office:smarttags" w:element="place">
          <w:r w:rsidRPr="006E2B53">
            <w:rPr>
              <w:bCs/>
            </w:rPr>
            <w:t>Massachusetts</w:t>
          </w:r>
        </w:smartTag>
      </w:smartTag>
      <w:r w:rsidRPr="006E2B53">
        <w:rPr>
          <w:bCs/>
        </w:rPr>
        <w:t xml:space="preserve"> mathematicians, scientists, and engineers to the expert review panels.  </w:t>
      </w:r>
      <w:r w:rsidRPr="006E2B53">
        <w:rPr>
          <w:bCs/>
          <w:color w:val="000000"/>
        </w:rPr>
        <w:t xml:space="preserve">Or the director of the </w:t>
      </w:r>
      <w:smartTag w:uri="urn:schemas-microsoft-com:office:smarttags" w:element="PlaceType">
        <w:r w:rsidRPr="006E2B53">
          <w:rPr>
            <w:bCs/>
            <w:color w:val="000000"/>
          </w:rPr>
          <w:t>Museum</w:t>
        </w:r>
      </w:smartTag>
      <w:r w:rsidRPr="006E2B53">
        <w:rPr>
          <w:bCs/>
          <w:color w:val="000000"/>
        </w:rPr>
        <w:t xml:space="preserve"> of </w:t>
      </w:r>
      <w:smartTag w:uri="urn:schemas-microsoft-com:office:smarttags" w:element="PlaceName">
        <w:r w:rsidRPr="006E2B53">
          <w:rPr>
            <w:bCs/>
            <w:color w:val="000000"/>
          </w:rPr>
          <w:t>Science</w:t>
        </w:r>
      </w:smartTag>
      <w:r w:rsidRPr="006E2B53">
        <w:rPr>
          <w:bCs/>
          <w:color w:val="000000"/>
        </w:rPr>
        <w:t xml:space="preserve"> (the former dean at </w:t>
      </w:r>
      <w:smartTag w:uri="urn:schemas-microsoft-com:office:smarttags" w:element="place">
        <w:smartTag w:uri="urn:schemas-microsoft-com:office:smarttags" w:element="PlaceName">
          <w:r w:rsidRPr="006E2B53">
            <w:rPr>
              <w:bCs/>
              <w:color w:val="000000"/>
            </w:rPr>
            <w:t>Tufts</w:t>
          </w:r>
        </w:smartTag>
        <w:r w:rsidRPr="006E2B53">
          <w:rPr>
            <w:bCs/>
            <w:color w:val="000000"/>
          </w:rPr>
          <w:t xml:space="preserve"> </w:t>
        </w:r>
        <w:smartTag w:uri="urn:schemas-microsoft-com:office:smarttags" w:element="PlaceName">
          <w:r w:rsidRPr="006E2B53">
            <w:rPr>
              <w:bCs/>
              <w:color w:val="000000"/>
            </w:rPr>
            <w:t>Engineering</w:t>
          </w:r>
        </w:smartTag>
        <w:r w:rsidRPr="006E2B53">
          <w:rPr>
            <w:bCs/>
            <w:color w:val="000000"/>
          </w:rPr>
          <w:t xml:space="preserve"> </w:t>
        </w:r>
        <w:smartTag w:uri="urn:schemas-microsoft-com:office:smarttags" w:element="PlaceType">
          <w:r w:rsidRPr="006E2B53">
            <w:rPr>
              <w:bCs/>
              <w:color w:val="000000"/>
            </w:rPr>
            <w:t>School</w:t>
          </w:r>
        </w:smartTag>
      </w:smartTag>
      <w:r w:rsidRPr="006E2B53">
        <w:rPr>
          <w:bCs/>
          <w:color w:val="000000"/>
        </w:rPr>
        <w:t xml:space="preserve">) could be asked to appoint qualified experts.  The credibility of these reviews depends on the independence of these review panels and committees. </w:t>
      </w:r>
    </w:p>
    <w:p w:rsidR="006E2B53" w:rsidRPr="006E2B53" w:rsidRDefault="006E2B53" w:rsidP="006E2B53">
      <w:pPr>
        <w:rPr>
          <w:bCs/>
          <w:color w:val="000000"/>
        </w:rPr>
      </w:pPr>
    </w:p>
    <w:p w:rsidR="006E2B53" w:rsidRPr="006E2B53" w:rsidRDefault="006E2B53" w:rsidP="006E2B53">
      <w:pPr>
        <w:rPr>
          <w:bCs/>
          <w:color w:val="000000"/>
        </w:rPr>
      </w:pPr>
      <w:r w:rsidRPr="006E2B53">
        <w:rPr>
          <w:bCs/>
          <w:color w:val="000000"/>
        </w:rPr>
        <w:t xml:space="preserve">4.  </w:t>
      </w:r>
      <w:r w:rsidRPr="006E2B53">
        <w:rPr>
          <w:bCs/>
        </w:rPr>
        <w:t xml:space="preserve">The Board should ask the Commissioner to send out as soon as possible the revised and considerably strengthened </w:t>
      </w:r>
      <w:smartTag w:uri="urn:schemas-microsoft-com:office:smarttags" w:element="State">
        <w:smartTag w:uri="urn:schemas-microsoft-com:office:smarttags" w:element="place">
          <w:r w:rsidRPr="006E2B53">
            <w:rPr>
              <w:bCs/>
            </w:rPr>
            <w:t>Massachusetts</w:t>
          </w:r>
        </w:smartTag>
      </w:smartTag>
      <w:r w:rsidRPr="006E2B53">
        <w:rPr>
          <w:bCs/>
        </w:rPr>
        <w:t xml:space="preserve"> mathematics and ELA standards that the Department and the field have been working on for two years.  The field has long waited for them to be released for public comment.  They should be sent out for public comment for at least four months while independent and rigorous reviews are completed of Common Core’s final standards.</w:t>
      </w:r>
    </w:p>
    <w:p w:rsidR="006E2B53" w:rsidRPr="006E2B53" w:rsidRDefault="006E2B53" w:rsidP="006E2B53">
      <w:pPr>
        <w:rPr>
          <w:bCs/>
        </w:rPr>
      </w:pPr>
    </w:p>
    <w:p w:rsidR="006E2B53" w:rsidRPr="006E2B53" w:rsidRDefault="006E2B53" w:rsidP="006E2B53">
      <w:pPr>
        <w:rPr>
          <w:bCs/>
        </w:rPr>
      </w:pPr>
    </w:p>
    <w:p w:rsidR="006E2B53" w:rsidRPr="006E2B53" w:rsidRDefault="006E2B53" w:rsidP="006E2B53"/>
    <w:p w:rsidR="006E2B53" w:rsidRDefault="006E2B53" w:rsidP="00E26A5C">
      <w:pPr>
        <w:jc w:val="right"/>
      </w:pPr>
    </w:p>
    <w:p w:rsidR="006E2B53" w:rsidRDefault="006E2B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E26A5C">
      <w:pPr>
        <w:jc w:val="right"/>
      </w:pPr>
    </w:p>
    <w:p w:rsidR="002A0653" w:rsidRDefault="002A0653" w:rsidP="002A0653">
      <w:pPr>
        <w:pStyle w:val="Title"/>
      </w:pPr>
      <w:r>
        <w:t>Minutes of the Special Meeting</w:t>
      </w:r>
    </w:p>
    <w:p w:rsidR="002A0653" w:rsidRDefault="002A0653" w:rsidP="002A0653">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2A0653" w:rsidRDefault="002A0653" w:rsidP="002A0653">
      <w:pPr>
        <w:autoSpaceDE w:val="0"/>
        <w:autoSpaceDN w:val="0"/>
        <w:adjustRightInd w:val="0"/>
        <w:jc w:val="center"/>
        <w:rPr>
          <w:b/>
          <w:bCs/>
        </w:rPr>
      </w:pPr>
    </w:p>
    <w:p w:rsidR="002A0653" w:rsidRDefault="002A0653" w:rsidP="002A0653">
      <w:pPr>
        <w:autoSpaceDE w:val="0"/>
        <w:autoSpaceDN w:val="0"/>
        <w:adjustRightInd w:val="0"/>
        <w:jc w:val="center"/>
        <w:rPr>
          <w:b/>
          <w:bCs/>
        </w:rPr>
      </w:pPr>
      <w:r>
        <w:rPr>
          <w:b/>
          <w:bCs/>
        </w:rPr>
        <w:t>May 24, 2010</w:t>
      </w:r>
    </w:p>
    <w:p w:rsidR="002A0653" w:rsidRDefault="002A0653" w:rsidP="002A0653">
      <w:pPr>
        <w:autoSpaceDE w:val="0"/>
        <w:autoSpaceDN w:val="0"/>
        <w:adjustRightInd w:val="0"/>
        <w:jc w:val="center"/>
        <w:rPr>
          <w:b/>
          <w:bCs/>
        </w:rPr>
      </w:pPr>
      <w:r>
        <w:rPr>
          <w:b/>
          <w:bCs/>
        </w:rPr>
        <w:t>3:50 p.m. – 7 p.m.</w:t>
      </w:r>
    </w:p>
    <w:p w:rsidR="002A0653" w:rsidRDefault="002A0653" w:rsidP="002A0653">
      <w:pPr>
        <w:autoSpaceDE w:val="0"/>
        <w:autoSpaceDN w:val="0"/>
        <w:adjustRightInd w:val="0"/>
        <w:jc w:val="center"/>
        <w:rPr>
          <w:b/>
          <w:bCs/>
        </w:rPr>
      </w:pPr>
    </w:p>
    <w:p w:rsidR="002A0653" w:rsidRDefault="002A0653" w:rsidP="002A0653">
      <w:pPr>
        <w:autoSpaceDE w:val="0"/>
        <w:autoSpaceDN w:val="0"/>
        <w:adjustRightInd w:val="0"/>
        <w:jc w:val="center"/>
        <w:rPr>
          <w:b/>
          <w:bCs/>
        </w:rPr>
      </w:pPr>
      <w:r>
        <w:rPr>
          <w:b/>
          <w:bCs/>
        </w:rPr>
        <w:t>Massachusetts Department of Elementary and Secondary Education</w:t>
      </w:r>
    </w:p>
    <w:p w:rsidR="002A0653" w:rsidRDefault="002A0653" w:rsidP="002A0653">
      <w:pPr>
        <w:autoSpaceDE w:val="0"/>
        <w:autoSpaceDN w:val="0"/>
        <w:adjustRightInd w:val="0"/>
        <w:jc w:val="center"/>
        <w:rPr>
          <w:b/>
          <w:bCs/>
        </w:rPr>
      </w:pPr>
      <w:r>
        <w:rPr>
          <w:b/>
          <w:bCs/>
        </w:rPr>
        <w:t>75 Pleasant Street</w:t>
      </w:r>
    </w:p>
    <w:p w:rsidR="002A0653" w:rsidRDefault="002A0653" w:rsidP="002A0653">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2A0653" w:rsidRDefault="002A0653" w:rsidP="002A0653">
      <w:pPr>
        <w:autoSpaceDE w:val="0"/>
        <w:autoSpaceDN w:val="0"/>
        <w:adjustRightInd w:val="0"/>
        <w:jc w:val="center"/>
        <w:rPr>
          <w:b/>
          <w:bCs/>
        </w:rPr>
      </w:pPr>
    </w:p>
    <w:p w:rsidR="002A0653" w:rsidRDefault="002A0653" w:rsidP="002A0653">
      <w:pPr>
        <w:autoSpaceDE w:val="0"/>
        <w:autoSpaceDN w:val="0"/>
        <w:adjustRightInd w:val="0"/>
        <w:rPr>
          <w:bCs/>
        </w:rPr>
      </w:pPr>
      <w:r>
        <w:rPr>
          <w:bCs/>
        </w:rPr>
        <w:t>Members of the Board of Elementary and Secondary Education Present:</w:t>
      </w:r>
    </w:p>
    <w:p w:rsidR="002A0653" w:rsidRDefault="002A0653" w:rsidP="002A0653">
      <w:pPr>
        <w:autoSpaceDE w:val="0"/>
        <w:autoSpaceDN w:val="0"/>
        <w:adjustRightInd w:val="0"/>
        <w:rPr>
          <w:bCs/>
        </w:rPr>
      </w:pPr>
    </w:p>
    <w:p w:rsidR="002A0653" w:rsidRDefault="002A0653" w:rsidP="002A0653">
      <w:pPr>
        <w:autoSpaceDE w:val="0"/>
        <w:autoSpaceDN w:val="0"/>
        <w:adjustRightInd w:val="0"/>
        <w:rPr>
          <w:bCs/>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2A0653" w:rsidRDefault="002A0653" w:rsidP="002A0653">
      <w:pPr>
        <w:rPr>
          <w:b/>
        </w:rPr>
      </w:pPr>
      <w:proofErr w:type="spellStart"/>
      <w:r>
        <w:rPr>
          <w:b/>
        </w:rPr>
        <w:t>Harneen</w:t>
      </w:r>
      <w:proofErr w:type="spellEnd"/>
      <w:r>
        <w:rPr>
          <w:b/>
        </w:rPr>
        <w:t xml:space="preserve">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2A0653" w:rsidRDefault="002A0653" w:rsidP="002A0653">
      <w:pPr>
        <w:rPr>
          <w:b/>
        </w:rPr>
      </w:pPr>
      <w:r>
        <w:rPr>
          <w:b/>
        </w:rPr>
        <w:t xml:space="preserve">Gerald </w:t>
      </w:r>
      <w:proofErr w:type="spellStart"/>
      <w:r>
        <w:rPr>
          <w:b/>
        </w:rPr>
        <w:t>Chertavian</w:t>
      </w:r>
      <w:proofErr w:type="spellEnd"/>
      <w:r>
        <w:t xml:space="preserve">, </w:t>
      </w:r>
      <w:smartTag w:uri="urn:schemas-microsoft-com:office:smarttags" w:element="place">
        <w:smartTag w:uri="urn:schemas-microsoft-com:office:smarttags" w:element="City">
          <w:r>
            <w:t>Cambridge</w:t>
          </w:r>
        </w:smartTag>
      </w:smartTag>
    </w:p>
    <w:p w:rsidR="002A0653" w:rsidRDefault="002A0653" w:rsidP="002A0653">
      <w:smartTag w:uri="urn:schemas-microsoft-com:office:smarttags" w:element="PersonName">
        <w:r>
          <w:rPr>
            <w:b/>
          </w:rPr>
          <w:t xml:space="preserve">Michael </w:t>
        </w:r>
        <w:proofErr w:type="spellStart"/>
        <w:r>
          <w:rPr>
            <w:b/>
          </w:rPr>
          <w:t>D'Ortenzio</w:t>
        </w:r>
        <w:proofErr w:type="spellEnd"/>
        <w:r>
          <w:rPr>
            <w:b/>
          </w:rPr>
          <w:t xml:space="preserve"> Jr.</w:t>
        </w:r>
      </w:smartTag>
      <w:r>
        <w:t xml:space="preserve">, Chair, Student Advisory Council, </w:t>
      </w:r>
      <w:smartTag w:uri="urn:schemas-microsoft-com:office:smarttags" w:element="place">
        <w:smartTag w:uri="urn:schemas-microsoft-com:office:smarttags" w:element="City">
          <w:r>
            <w:t>Wellesley</w:t>
          </w:r>
        </w:smartTag>
      </w:smartTag>
    </w:p>
    <w:p w:rsidR="002A0653" w:rsidRDefault="002A0653" w:rsidP="002A0653">
      <w:pPr>
        <w:rPr>
          <w:b/>
        </w:rPr>
      </w:pPr>
      <w:r>
        <w:rPr>
          <w:b/>
        </w:rPr>
        <w:t xml:space="preserve">Thomas E. </w:t>
      </w:r>
      <w:proofErr w:type="spellStart"/>
      <w:r>
        <w:rPr>
          <w:b/>
        </w:rPr>
        <w:t>Fortmann</w:t>
      </w:r>
      <w:proofErr w:type="spellEnd"/>
      <w:r>
        <w:t xml:space="preserve">, </w:t>
      </w:r>
      <w:smartTag w:uri="urn:schemas-microsoft-com:office:smarttags" w:element="place">
        <w:smartTag w:uri="urn:schemas-microsoft-com:office:smarttags" w:element="City">
          <w:r>
            <w:t>Lexington</w:t>
          </w:r>
        </w:smartTag>
      </w:smartTag>
    </w:p>
    <w:p w:rsidR="002A0653" w:rsidRDefault="002A0653" w:rsidP="002A0653">
      <w:pPr>
        <w:rPr>
          <w:b/>
        </w:rPr>
      </w:pPr>
      <w:r>
        <w:rPr>
          <w:b/>
        </w:rPr>
        <w:t>Jeff Howard</w:t>
      </w:r>
      <w:r>
        <w:t xml:space="preserve">, </w:t>
      </w:r>
      <w:smartTag w:uri="urn:schemas-microsoft-com:office:smarttags" w:element="place">
        <w:smartTag w:uri="urn:schemas-microsoft-com:office:smarttags" w:element="City">
          <w:r>
            <w:t>Reading</w:t>
          </w:r>
        </w:smartTag>
      </w:smartTag>
    </w:p>
    <w:p w:rsidR="002A0653" w:rsidRDefault="002A0653" w:rsidP="002A0653">
      <w:r>
        <w:rPr>
          <w:b/>
        </w:rPr>
        <w:t>Ruth Kaplan</w:t>
      </w:r>
      <w:r>
        <w:t xml:space="preserve">, </w:t>
      </w:r>
      <w:smartTag w:uri="urn:schemas-microsoft-com:office:smarttags" w:element="place">
        <w:smartTag w:uri="urn:schemas-microsoft-com:office:smarttags" w:element="City">
          <w:r>
            <w:t>Brookline</w:t>
          </w:r>
        </w:smartTag>
      </w:smartTag>
    </w:p>
    <w:p w:rsidR="002A0653" w:rsidRDefault="002A0653" w:rsidP="002A0653">
      <w:r>
        <w:rPr>
          <w:b/>
        </w:rPr>
        <w:t xml:space="preserve">Paul </w:t>
      </w:r>
      <w:proofErr w:type="spellStart"/>
      <w:r>
        <w:rPr>
          <w:b/>
        </w:rPr>
        <w:t>Reville</w:t>
      </w:r>
      <w:proofErr w:type="spellEnd"/>
      <w:r>
        <w:t>, Secretary of Education, Worcester</w:t>
      </w:r>
    </w:p>
    <w:p w:rsidR="002A0653" w:rsidRDefault="002A0653" w:rsidP="002A0653">
      <w:pPr>
        <w:autoSpaceDE w:val="0"/>
        <w:autoSpaceDN w:val="0"/>
        <w:adjustRightInd w:val="0"/>
        <w:rPr>
          <w:bCs/>
        </w:rPr>
      </w:pPr>
      <w:r>
        <w:rPr>
          <w:b/>
        </w:rPr>
        <w:t xml:space="preserve">Sandra L. </w:t>
      </w:r>
      <w:proofErr w:type="spellStart"/>
      <w:r>
        <w:rPr>
          <w:b/>
        </w:rPr>
        <w:t>Stotsky</w:t>
      </w:r>
      <w:proofErr w:type="spellEnd"/>
      <w:r>
        <w:t xml:space="preserve">, </w:t>
      </w:r>
      <w:smartTag w:uri="urn:schemas-microsoft-com:office:smarttags" w:element="place">
        <w:smartTag w:uri="urn:schemas-microsoft-com:office:smarttags" w:element="City">
          <w:r>
            <w:t>Brookline</w:t>
          </w:r>
        </w:smartTag>
      </w:smartTag>
    </w:p>
    <w:p w:rsidR="002A0653" w:rsidRDefault="002A0653" w:rsidP="002A0653">
      <w:pPr>
        <w:autoSpaceDE w:val="0"/>
        <w:autoSpaceDN w:val="0"/>
        <w:adjustRightInd w:val="0"/>
        <w:rPr>
          <w:bCs/>
        </w:rPr>
      </w:pPr>
    </w:p>
    <w:p w:rsidR="002A0653" w:rsidRDefault="002A0653" w:rsidP="002A0653">
      <w:r>
        <w:rPr>
          <w:b/>
        </w:rPr>
        <w:t>Mitchell D. Chester</w:t>
      </w:r>
      <w:r>
        <w:t>, Commissioner of Elementary and Secondary Education, Secretary to the Board</w:t>
      </w:r>
    </w:p>
    <w:p w:rsidR="002A0653" w:rsidRDefault="002A0653" w:rsidP="002A0653">
      <w:pPr>
        <w:autoSpaceDE w:val="0"/>
        <w:autoSpaceDN w:val="0"/>
        <w:adjustRightInd w:val="0"/>
        <w:rPr>
          <w:bCs/>
        </w:rPr>
      </w:pPr>
    </w:p>
    <w:p w:rsidR="002A0653" w:rsidRDefault="002A0653" w:rsidP="002A0653">
      <w:pPr>
        <w:autoSpaceDE w:val="0"/>
        <w:autoSpaceDN w:val="0"/>
        <w:adjustRightInd w:val="0"/>
        <w:rPr>
          <w:bCs/>
        </w:rPr>
      </w:pPr>
      <w:r>
        <w:rPr>
          <w:bCs/>
        </w:rPr>
        <w:t>Members of the Board of Elementary and Secondary Education Absent:</w:t>
      </w:r>
    </w:p>
    <w:p w:rsidR="002A0653" w:rsidRDefault="002A0653" w:rsidP="002A0653">
      <w:pPr>
        <w:autoSpaceDE w:val="0"/>
        <w:autoSpaceDN w:val="0"/>
        <w:adjustRightInd w:val="0"/>
        <w:rPr>
          <w:bCs/>
        </w:rPr>
      </w:pPr>
    </w:p>
    <w:p w:rsidR="002A0653" w:rsidRDefault="002A0653" w:rsidP="002A0653">
      <w:smartTag w:uri="urn:schemas-microsoft-com:office:smarttags" w:element="PersonName">
        <w:r>
          <w:rPr>
            <w:b/>
          </w:rPr>
          <w:t>Beverly Holmes</w:t>
        </w:r>
      </w:smartTag>
      <w:r>
        <w:t xml:space="preserve">, </w:t>
      </w:r>
      <w:smartTag w:uri="urn:schemas-microsoft-com:office:smarttags" w:element="place">
        <w:smartTag w:uri="urn:schemas-microsoft-com:office:smarttags" w:element="City">
          <w:r>
            <w:t>Springfield</w:t>
          </w:r>
        </w:smartTag>
      </w:smartTag>
    </w:p>
    <w:p w:rsidR="002A0653" w:rsidRDefault="002A0653" w:rsidP="002A0653">
      <w:pPr>
        <w:rPr>
          <w:b/>
        </w:rPr>
      </w:pPr>
      <w:r>
        <w:rPr>
          <w:b/>
        </w:rPr>
        <w:t>Dana Mohler-</w:t>
      </w:r>
      <w:proofErr w:type="spellStart"/>
      <w:r>
        <w:rPr>
          <w:b/>
        </w:rPr>
        <w:t>Faria</w:t>
      </w:r>
      <w:proofErr w:type="spellEnd"/>
      <w:r>
        <w:t xml:space="preserve">, </w:t>
      </w:r>
      <w:smartTag w:uri="urn:schemas-microsoft-com:office:smarttags" w:element="place">
        <w:smartTag w:uri="urn:schemas-microsoft-com:office:smarttags" w:element="City">
          <w:r>
            <w:t>Bridgewater</w:t>
          </w:r>
        </w:smartTag>
      </w:smartTag>
    </w:p>
    <w:p w:rsidR="002A0653" w:rsidRDefault="002A0653" w:rsidP="002A0653">
      <w:pPr>
        <w:rPr>
          <w:b/>
        </w:rPr>
      </w:pPr>
    </w:p>
    <w:p w:rsidR="002A0653" w:rsidRDefault="002A0653" w:rsidP="002A0653"/>
    <w:p w:rsidR="002A0653" w:rsidRDefault="002A0653" w:rsidP="002A0653">
      <w:pPr>
        <w:autoSpaceDE w:val="0"/>
        <w:autoSpaceDN w:val="0"/>
        <w:adjustRightInd w:val="0"/>
        <w:rPr>
          <w:bCs/>
        </w:rPr>
      </w:pPr>
      <w:r>
        <w:rPr>
          <w:bCs/>
        </w:rPr>
        <w:t>Chair Maura Banta called the meeting to order at 3:50 p.m.</w:t>
      </w:r>
    </w:p>
    <w:p w:rsidR="002A0653" w:rsidRDefault="002A0653" w:rsidP="002A0653"/>
    <w:p w:rsidR="002A0653" w:rsidRPr="008C00B3" w:rsidRDefault="002A0653" w:rsidP="002A0653">
      <w:pPr>
        <w:rPr>
          <w:b/>
        </w:rPr>
      </w:pPr>
      <w:smartTag w:uri="urn:schemas-microsoft-com:office:smarttags" w:element="place">
        <w:smartTag w:uri="urn:schemas-microsoft-com:office:smarttags" w:element="PlaceName">
          <w:r w:rsidRPr="008C00B3">
            <w:rPr>
              <w:b/>
            </w:rPr>
            <w:t>Robert</w:t>
          </w:r>
        </w:smartTag>
        <w:r w:rsidRPr="008C00B3">
          <w:rPr>
            <w:b/>
          </w:rPr>
          <w:t xml:space="preserve"> </w:t>
        </w:r>
        <w:smartTag w:uri="urn:schemas-microsoft-com:office:smarttags" w:element="PlaceName">
          <w:r w:rsidRPr="008C00B3">
            <w:rPr>
              <w:b/>
            </w:rPr>
            <w:t>M.</w:t>
          </w:r>
        </w:smartTag>
        <w:r w:rsidRPr="008C00B3">
          <w:rPr>
            <w:b/>
          </w:rPr>
          <w:t xml:space="preserve"> </w:t>
        </w:r>
        <w:smartTag w:uri="urn:schemas-microsoft-com:office:smarttags" w:element="PlaceName">
          <w:r w:rsidRPr="008C00B3">
            <w:rPr>
              <w:b/>
            </w:rPr>
            <w:t>Hughes</w:t>
          </w:r>
        </w:smartTag>
        <w:r w:rsidRPr="008C00B3">
          <w:rPr>
            <w:b/>
          </w:rPr>
          <w:t xml:space="preserve"> </w:t>
        </w:r>
        <w:smartTag w:uri="urn:schemas-microsoft-com:office:smarttags" w:element="PlaceType">
          <w:r w:rsidRPr="008C00B3">
            <w:rPr>
              <w:b/>
            </w:rPr>
            <w:t>Academy</w:t>
          </w:r>
        </w:smartTag>
        <w:r w:rsidRPr="008C00B3">
          <w:rPr>
            <w:b/>
          </w:rPr>
          <w:t xml:space="preserve"> </w:t>
        </w:r>
        <w:smartTag w:uri="urn:schemas-microsoft-com:office:smarttags" w:element="PlaceName">
          <w:r w:rsidRPr="008C00B3">
            <w:rPr>
              <w:b/>
            </w:rPr>
            <w:t>Charter</w:t>
          </w:r>
        </w:smartTag>
        <w:r w:rsidRPr="008C00B3">
          <w:rPr>
            <w:b/>
          </w:rPr>
          <w:t xml:space="preserve"> </w:t>
        </w:r>
        <w:smartTag w:uri="urn:schemas-microsoft-com:office:smarttags" w:element="PlaceType">
          <w:r w:rsidRPr="008C00B3">
            <w:rPr>
              <w:b/>
            </w:rPr>
            <w:t>School</w:t>
          </w:r>
        </w:smartTag>
      </w:smartTag>
      <w:r w:rsidRPr="008C00B3">
        <w:rPr>
          <w:b/>
        </w:rPr>
        <w:t>: Final Action on Revocation of Charter</w:t>
      </w:r>
    </w:p>
    <w:p w:rsidR="002A0653" w:rsidRDefault="002A0653" w:rsidP="002A0653"/>
    <w:p w:rsidR="002A0653" w:rsidRDefault="002A0653" w:rsidP="002A0653">
      <w:r>
        <w:t xml:space="preserve">Chair Banta described the process leading up to today’s meeting and explained how the meeting would proceed. She said in December 2009 the Board heard from the Commissioner and discussed the possible revocation of the charter of the </w:t>
      </w:r>
      <w:smartTag w:uri="urn:schemas-microsoft-com:office:smarttags" w:element="PlaceName">
        <w:r>
          <w:t>Robert</w:t>
        </w:r>
      </w:smartTag>
      <w:r>
        <w:t xml:space="preserve"> </w:t>
      </w:r>
      <w:smartTag w:uri="urn:schemas-microsoft-com:office:smarttags" w:element="PlaceName">
        <w:r>
          <w:t>M.</w:t>
        </w:r>
      </w:smartTag>
      <w:r>
        <w:t xml:space="preserve"> </w:t>
      </w:r>
      <w:smartTag w:uri="urn:schemas-microsoft-com:office:smarttags" w:element="PlaceName">
        <w:r>
          <w:t>Hughes</w:t>
        </w:r>
      </w:smartTag>
      <w:r>
        <w:t xml:space="preserve"> </w:t>
      </w:r>
      <w:smartTag w:uri="urn:schemas-microsoft-com:office:smarttags" w:element="PlaceType">
        <w:r>
          <w:t>Academy</w:t>
        </w:r>
      </w:smartTag>
      <w:r>
        <w:t xml:space="preserve"> (RMH)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The Board heard an extensive presentation at its January 2010 regular meeting from representatives of RMH, and after careful consideration and discussion, voted to revoke the school's charter effective June 30, 2010, conditional on the school’s right to request a hearing. The chair said the school's board of trustees requested a hearing, and Hearing Officer John Bowman Jr. was appointed. Atty. Bowman conducted the hearing over 10 days, and on May 10, 2010, he issued an initial decision. Chair Banta said the Board would make the final decision today. </w:t>
      </w:r>
    </w:p>
    <w:p w:rsidR="002A0653" w:rsidRDefault="002A0653" w:rsidP="002A0653"/>
    <w:p w:rsidR="002A0653" w:rsidRDefault="002A0653" w:rsidP="002A0653">
      <w:r>
        <w:t xml:space="preserve">Chair Banta said both the school and the Department would have the opportunity to present to the Board for 15 minutes each. She emphasized that the purpose was not to re-litigate the case, which was fully and fairly heard by the hearing officer. The chair said this would be an opportunity for the parties to offer their views on why the Board should or should not adopt and affirm the hearing officer’s initial decision. </w:t>
      </w:r>
    </w:p>
    <w:p w:rsidR="002A0653" w:rsidRDefault="002A0653" w:rsidP="002A0653"/>
    <w:p w:rsidR="002A0653" w:rsidRDefault="002A0653" w:rsidP="002A0653">
      <w:r>
        <w:t>Chair Banta said it is never an easy decision to close a school, and that given that this decision will affect students and families as well as staff members and trustees, the Board will make a careful decision. Chair Banta thanked all parties for being here today.</w:t>
      </w:r>
    </w:p>
    <w:p w:rsidR="002A0653" w:rsidRDefault="002A0653" w:rsidP="002A0653"/>
    <w:p w:rsidR="002A0653" w:rsidRDefault="002A0653" w:rsidP="002A0653">
      <w:r>
        <w:t xml:space="preserve">Chair Banta recognized the school's counsel, </w:t>
      </w:r>
      <w:proofErr w:type="spellStart"/>
      <w:r>
        <w:t>Denzil</w:t>
      </w:r>
      <w:proofErr w:type="spellEnd"/>
      <w:r>
        <w:t xml:space="preserve"> D. McKenzie. Attorney McKenzie introduced RMH trustees Kim Alston and William Strother, RMH principal Joelle Jenkins, and Amy Hughes, the wife of the late Robert M. Hughes. Ms. Alston said this has been a long and arduous process, and that since the former principal was accused of cheating last November, the board of trustees has grappled with some grave issues. Ms. Alston said the RMH board has its work cut out for it and is restructuring. She said RMH has met two conditions that the Board of Elementary and Secondary Education set in 2009. She asked the Board of Elementary and Secondary Education to consider an alternative to closing the school. </w:t>
      </w:r>
    </w:p>
    <w:p w:rsidR="002A0653" w:rsidRDefault="002A0653" w:rsidP="002A0653"/>
    <w:p w:rsidR="002A0653" w:rsidRDefault="002A0653" w:rsidP="002A0653">
      <w:r>
        <w:t>Ms. Alston said the school believes its 2010 MCAS scores will show improvement. She said RMH has surpassed the Springfield Public Schools in Adequate Yearly Progress (AYP) since 2004. She said she expects Dr. Jenkins’s vision and commitment to take the school to new heights.</w:t>
      </w:r>
    </w:p>
    <w:p w:rsidR="002A0653" w:rsidRDefault="002A0653" w:rsidP="002A0653"/>
    <w:p w:rsidR="002A0653" w:rsidRDefault="002A0653" w:rsidP="002A0653">
      <w:r>
        <w:t>Board member Ruth Kaplan arrived at 4:05 p.m.</w:t>
      </w:r>
    </w:p>
    <w:p w:rsidR="002A0653" w:rsidRDefault="002A0653" w:rsidP="002A0653"/>
    <w:p w:rsidR="002A0653" w:rsidRDefault="002A0653" w:rsidP="002A0653">
      <w:r>
        <w:t xml:space="preserve">Ms. Alston said the school intends to introduce ethics training, recruit new teachers, do CORI checks, and give them employment contracts. She said the goal is to hire teachers at least 90 percent of whom are highly qualified in their academic areas. She said the RMH board is considering moving to a K-5 model instead of K-8 and is looking for a new building. Ms. Alston said six trustees are resigning and the board will be reconstituted. She said the board has identified a new board chair, Mr. Douglas Grier, a former principal at RMH and </w:t>
      </w:r>
      <w:smartTag w:uri="urn:schemas-microsoft-com:office:smarttags" w:element="place">
        <w:smartTag w:uri="urn:schemas-microsoft-com:office:smarttags" w:element="PlaceName">
          <w:r>
            <w:t>New</w:t>
          </w:r>
        </w:smartTag>
        <w:r>
          <w:t xml:space="preserve"> </w:t>
        </w:r>
        <w:smartTag w:uri="urn:schemas-microsoft-com:office:smarttags" w:element="PlaceName">
          <w:r>
            <w:t>Leadership</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Ms. Alston said Mr. Grier has accepted the challenge. Ms. Alston said a great wrong was done but the school should not be shut down; instead, RMH is asking for an extended probationary period.</w:t>
      </w:r>
    </w:p>
    <w:p w:rsidR="002A0653" w:rsidRDefault="002A0653" w:rsidP="002A0653"/>
    <w:p w:rsidR="002A0653" w:rsidRDefault="002A0653" w:rsidP="002A0653">
      <w:r>
        <w:t xml:space="preserve">Dr. Jenkins said she has been at the school for a few months and has concluded that the school is viable and worth saving. She said that only four students have not re-enrolled for the fall. Dr. Jenkins asked the Board of Elementary and Secondary Education to consider Ms. Alston's appeal. Ms. Hughes said she is excited about the prospects for the school under the leadership of Dr. Jenkins and Mr. Grier. </w:t>
      </w:r>
    </w:p>
    <w:p w:rsidR="002A0653" w:rsidRDefault="002A0653" w:rsidP="002A0653"/>
    <w:p w:rsidR="002A0653" w:rsidRDefault="002A0653" w:rsidP="002A0653">
      <w:r>
        <w:t xml:space="preserve">Chair Banta recognized Jodi Greenburg and Deborah </w:t>
      </w:r>
      <w:proofErr w:type="spellStart"/>
      <w:r>
        <w:t>Steenland</w:t>
      </w:r>
      <w:proofErr w:type="spellEnd"/>
      <w:r>
        <w:t xml:space="preserve"> from the Department.</w:t>
      </w:r>
    </w:p>
    <w:p w:rsidR="002A0653" w:rsidRDefault="002A0653" w:rsidP="002A0653"/>
    <w:p w:rsidR="002A0653" w:rsidRDefault="002A0653" w:rsidP="002A0653">
      <w:r>
        <w:lastRenderedPageBreak/>
        <w:t>Attorney Greenburg said the hearing officer’s decision fully supports revoking the school’s charter; he made over 300 findings of fact, including gross mismanagement and failure to meet conditions, and there was far more involved here than an isolated mistake. Attorney Greenburg said the culture at the school fostered these events, and nothing in the school’s objections warrants a rejection of the hearing officer's decision. She noted that RMH has had 11 different principals over the 11 years of its existence, and the time for promises is past. Attorney Greenburg said the regulations allow for revocation of a charter for fraud, gross mismanagement, or failure to meet conditions imposed by the Board, and the evidence does not have to demonstrate that the board of trustees participated. Attorney Greenburg said the school mischaracterized that it could still meet AYP. She asked the Board to affirm and adopt the hearing officer's initial decision.</w:t>
      </w:r>
    </w:p>
    <w:p w:rsidR="002A0653" w:rsidRDefault="002A0653" w:rsidP="002A0653"/>
    <w:p w:rsidR="002A0653" w:rsidRDefault="002A0653" w:rsidP="002A0653">
      <w:r>
        <w:t xml:space="preserve">Board member </w:t>
      </w:r>
      <w:smartTag w:uri="urn:schemas-microsoft-com:office:smarttags" w:element="PersonName">
        <w:r>
          <w:t>Ruth Kaplan</w:t>
        </w:r>
      </w:smartTag>
      <w:r>
        <w:t xml:space="preserve"> said that while the hearing officer makes clear there is cause to revoke, he also said the mere finding of cause does not obligate the Board to revoke the charter. Ms. Kaplan asked whether the Board could agree with the conclusion but not revoke the charter. Attorney Greenburg suggested that the Board ask the General Counsel about its options, and pointed out that the hearing officer noted RMH had been placed on some form of conditions or academic probation both times the charter was renewed, in 2004 and 2009. Attorney </w:t>
      </w:r>
      <w:proofErr w:type="spellStart"/>
      <w:r>
        <w:t>Steenland</w:t>
      </w:r>
      <w:proofErr w:type="spellEnd"/>
      <w:r>
        <w:t xml:space="preserve"> said the issue of the Board’s options was raised during the hearing, and the hearing officer was just being complete in noting that. In response to Ms. Kaplan’s question, General Counsel Rhoda Schneider said the Board does have discretion to take action other than revoking the charter. She suggested the Board consider its options after asking the Commissioner for his recommendation. </w:t>
      </w:r>
    </w:p>
    <w:p w:rsidR="002A0653" w:rsidRDefault="002A0653" w:rsidP="002A0653"/>
    <w:p w:rsidR="002A0653" w:rsidRDefault="002A0653" w:rsidP="002A0653">
      <w:r>
        <w:t xml:space="preserve">Ms. Kaplan asked if not for the core issue of cheating or misconduct, would the Board even be considering revocation. Attorney Greenburg said the hearing officer made clear the cheating was part of a larger context and was made possible by the culture of the school; the board of trustees created a situation that allowed this type of behavior. </w:t>
      </w:r>
    </w:p>
    <w:p w:rsidR="002A0653" w:rsidRDefault="002A0653" w:rsidP="002A0653"/>
    <w:p w:rsidR="002A0653" w:rsidRDefault="002A0653" w:rsidP="002A0653">
      <w:r>
        <w:t xml:space="preserve">Ms. Kaplan asked the school to explain the high principal turnover and why the school had employed 11 principals in 11 years. Attorney McKenzie said the school representatives did not have the depth of knowledge on hand to give a response. Ms. Kaplan asked why there was so much instability. Ms. Hughes said she did not know for certain because she joined the board in 2002, but there had been some incompetent people at the helm, and also some board members had intimidated one school leader who left mid-year. Ms. Hughes said RMH admits to weaknesses in the early years. She said Doug Grier was very personable and competent. Ms. Hughes said the school is wonderful and students feel safe and challenged in their classes. Attorney McKenzie said that </w:t>
      </w:r>
      <w:smartTag w:uri="urn:schemas-microsoft-com:office:smarttags" w:element="place">
        <w:smartTag w:uri="urn:schemas-microsoft-com:office:smarttags" w:element="State">
          <w:r>
            <w:t>Massachusetts</w:t>
          </w:r>
        </w:smartTag>
      </w:smartTag>
      <w:r>
        <w:t xml:space="preserve"> law does not permit the school to talk in detail about previous employees.  Attorney McKenzie said a number of errors were made in hiring, one or two lawsuits ensued, and the errors were corrected.</w:t>
      </w:r>
    </w:p>
    <w:p w:rsidR="002A0653" w:rsidRDefault="002A0653" w:rsidP="002A0653"/>
    <w:p w:rsidR="002A0653" w:rsidRDefault="002A0653" w:rsidP="002A0653">
      <w:r>
        <w:t>Attorney Greenburg said the information about the principals and their departures was presented to and considered by the hearing officer.</w:t>
      </w:r>
    </w:p>
    <w:p w:rsidR="002A0653" w:rsidRDefault="002A0653" w:rsidP="002A0653"/>
    <w:p w:rsidR="002A0653" w:rsidRDefault="002A0653" w:rsidP="002A0653">
      <w:r>
        <w:lastRenderedPageBreak/>
        <w:t xml:space="preserve">Commissioner Chester said it is not an easy task deciding to revoke a charter. The commissioner said he has met directly with the parents and staff of the school. He said the Board's decision must be based on demonstrated performance, not promises. He noted that in 2009 he recommended renewal of the charter with conditions, and the Board had imposed conditions in 2004 as well. The commissioner said only in the wake of the widespread cheating at RMH on the 2009 MCAS tests did the Department recognize the depth of the problems at the school. Commissioner Chester said that starting and running a charter school is challenging work, and while good intentions and earnest effort are crucial, they are not sufficient, because charter schools have to be about results. </w:t>
      </w:r>
    </w:p>
    <w:p w:rsidR="002A0653" w:rsidRDefault="002A0653" w:rsidP="002A0653"/>
    <w:p w:rsidR="002A0653" w:rsidRDefault="002A0653" w:rsidP="002A0653">
      <w:r>
        <w:t xml:space="preserve">Secretary </w:t>
      </w:r>
      <w:proofErr w:type="spellStart"/>
      <w:r>
        <w:t>Reville</w:t>
      </w:r>
      <w:proofErr w:type="spellEnd"/>
      <w:r>
        <w:t xml:space="preserve"> said this is a difficult task, and the school has had a tough and uneven history. Secretary </w:t>
      </w:r>
      <w:proofErr w:type="spellStart"/>
      <w:r>
        <w:t>Reville</w:t>
      </w:r>
      <w:proofErr w:type="spellEnd"/>
      <w:r>
        <w:t xml:space="preserve"> asked what the plan is for the students if the Board decides to revoke the school's charter. Commissioner Chester said the Department has been in contact with the parents, and he wrote to the parents in December and recommended at that time that they pursue other options. The commissioner said that Springfield Superintendent of Schools Alan Ingram has also written to the parents. The commissioner also met directly with parents and urged them to consider other options, and </w:t>
      </w:r>
      <w:smartTag w:uri="urn:schemas-microsoft-com:office:smarttags" w:element="Street">
        <w:smartTag w:uri="urn:schemas-microsoft-com:office:smarttags" w:element="address">
          <w:r>
            <w:t>Mary Street</w:t>
          </w:r>
        </w:smartTag>
      </w:smartTag>
      <w:r>
        <w:t xml:space="preserve"> and Jeff </w:t>
      </w:r>
      <w:proofErr w:type="spellStart"/>
      <w:r>
        <w:t>Wulfson</w:t>
      </w:r>
      <w:proofErr w:type="spellEnd"/>
      <w:r>
        <w:t xml:space="preserve"> also met with the school community. The commissioner said the Department has a set of procedures for closing down a charter school.</w:t>
      </w:r>
    </w:p>
    <w:p w:rsidR="002A0653" w:rsidRDefault="002A0653" w:rsidP="002A0653"/>
    <w:p w:rsidR="002A0653" w:rsidRDefault="002A0653" w:rsidP="002A0653">
      <w:r>
        <w:t xml:space="preserve">Secretary </w:t>
      </w:r>
      <w:proofErr w:type="spellStart"/>
      <w:r>
        <w:t>Reville</w:t>
      </w:r>
      <w:proofErr w:type="spellEnd"/>
      <w:r>
        <w:t xml:space="preserve"> said his concern is for the children, and there might be an opportunity to create a new school using the </w:t>
      </w:r>
      <w:smartTag w:uri="urn:schemas-microsoft-com:office:smarttags" w:element="PlaceName">
        <w:r>
          <w:t>Innovation</w:t>
        </w:r>
      </w:smartTag>
      <w:r>
        <w:t xml:space="preserve"> </w:t>
      </w:r>
      <w:smartTag w:uri="urn:schemas-microsoft-com:office:smarttags" w:element="PlaceType">
        <w:r>
          <w:t>School</w:t>
        </w:r>
      </w:smartTag>
      <w:r>
        <w:t xml:space="preserve"> or </w:t>
      </w:r>
      <w:smartTag w:uri="urn:schemas-microsoft-com:office:smarttags" w:element="place">
        <w:smartTag w:uri="urn:schemas-microsoft-com:office:smarttags" w:element="PlaceName">
          <w:r>
            <w:t>Horace</w:t>
          </w:r>
        </w:smartTag>
        <w:r>
          <w:t xml:space="preserve"> </w:t>
        </w:r>
        <w:smartTag w:uri="urn:schemas-microsoft-com:office:smarttags" w:element="PlaceName">
          <w:r>
            <w:t>Mann</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models. Board member Michael </w:t>
      </w:r>
      <w:proofErr w:type="spellStart"/>
      <w:r>
        <w:t>D'Ortenzio</w:t>
      </w:r>
      <w:proofErr w:type="spellEnd"/>
      <w:r>
        <w:t xml:space="preserve"> Jr. asked whether the school had hired employees without a contract, and if so, how. Attorney McKenzie responded that contracts are rare, and it is not uncommon for someone to agree to terms and begin employment, and then sign a contract later. Attorney McKenzie said in the case of Ms. Henry, her contract was not signed until her employment ended.</w:t>
      </w:r>
    </w:p>
    <w:p w:rsidR="002A0653" w:rsidRDefault="002A0653" w:rsidP="002A0653"/>
    <w:p w:rsidR="002A0653" w:rsidRDefault="002A0653" w:rsidP="002A0653">
      <w:r>
        <w:t xml:space="preserve">Board member Jeff Howard stated that Attorney McKenzie has been his personal attorney and has been the attorney for the Efficacy Institute. Dr. Howard said he is disclosing this for the record to dispel any appearance of a possible conflict of interest, although he does not believe any conflict exists and the relationship would not affect his vote on this matter. </w:t>
      </w:r>
    </w:p>
    <w:p w:rsidR="002A0653" w:rsidRDefault="002A0653" w:rsidP="002A0653"/>
    <w:p w:rsidR="002A0653" w:rsidRDefault="002A0653" w:rsidP="002A0653">
      <w:r>
        <w:t xml:space="preserve">Vice Chair </w:t>
      </w:r>
      <w:proofErr w:type="spellStart"/>
      <w:r>
        <w:t>Harneen</w:t>
      </w:r>
      <w:proofErr w:type="spellEnd"/>
      <w:r>
        <w:t xml:space="preserve"> Chernow said this is a very difficult decision for the Board. She said she was impressed with the presentation of Ms. Alston and Dr. Jenkins, and if not for the school's 11-year record, she would feel hopeful about the proposal. Vice Chair Chernow said the school had so few teachers with highly qualified status and so few experienced teachers that it raises questions for her about the charter renewal process. Vice Chair Chernow said it is too late for this school.</w:t>
      </w:r>
    </w:p>
    <w:p w:rsidR="002A0653" w:rsidRDefault="002A0653" w:rsidP="002A0653"/>
    <w:p w:rsidR="002A0653" w:rsidRDefault="002A0653" w:rsidP="002A0653">
      <w:r>
        <w:t xml:space="preserve">Mr. </w:t>
      </w:r>
      <w:proofErr w:type="spellStart"/>
      <w:r>
        <w:t>Chertavian</w:t>
      </w:r>
      <w:proofErr w:type="spellEnd"/>
      <w:r>
        <w:t xml:space="preserve"> made a motion to affirm and adopt the hearing officer’s Initial Decision. Dr. </w:t>
      </w:r>
      <w:proofErr w:type="spellStart"/>
      <w:r>
        <w:t>Fortmann</w:t>
      </w:r>
      <w:proofErr w:type="spellEnd"/>
      <w:r>
        <w:t xml:space="preserve"> seconded the motion. Ms. Kaplan offered an amendment to the motion to place the school on probation rather than revoke the charter. Chair Banta seconded it for purposes of discussion. Ms. Kaplan said revocation is a drastic measure as the result of the actions of one person. She said parents are choosing this school for their children, </w:t>
      </w:r>
      <w:r>
        <w:lastRenderedPageBreak/>
        <w:t xml:space="preserve">98% have re-enrolled, and she would like to give the school one more chance. Dr. </w:t>
      </w:r>
      <w:proofErr w:type="spellStart"/>
      <w:r>
        <w:t>Fortmann</w:t>
      </w:r>
      <w:proofErr w:type="spellEnd"/>
      <w:r>
        <w:t xml:space="preserve"> said it is not correct to characterize the problem as the actions of one person. He said many if not all of the teachers and administration knew what was going on and no one came forward; a lot of people were complicit. Mr. </w:t>
      </w:r>
      <w:proofErr w:type="spellStart"/>
      <w:r>
        <w:t>D'Ortenzio</w:t>
      </w:r>
      <w:proofErr w:type="spellEnd"/>
      <w:r>
        <w:t xml:space="preserve"> Jr. said the school is making efforts now, but only 18 percent of teachers meet the highly qualified standard. Mr. </w:t>
      </w:r>
      <w:proofErr w:type="spellStart"/>
      <w:r>
        <w:t>D'Ortenzio</w:t>
      </w:r>
      <w:proofErr w:type="spellEnd"/>
      <w:r>
        <w:t xml:space="preserve"> Jr. said the school has too steep a hill to climb.</w:t>
      </w:r>
    </w:p>
    <w:p w:rsidR="002A0653" w:rsidRDefault="002A0653" w:rsidP="002A0653"/>
    <w:p w:rsidR="002A0653" w:rsidRDefault="002A0653" w:rsidP="002A0653">
      <w:pPr>
        <w:rPr>
          <w:b/>
        </w:rPr>
      </w:pPr>
      <w:r>
        <w:rPr>
          <w:b/>
          <w:bCs/>
        </w:rPr>
        <w:t>On a motion duly made and seconded, it was:</w:t>
      </w:r>
    </w:p>
    <w:p w:rsidR="002A0653" w:rsidRDefault="002A0653" w:rsidP="002A0653"/>
    <w:p w:rsidR="002A0653" w:rsidRDefault="002A0653" w:rsidP="002A0653">
      <w:pPr>
        <w:ind w:left="1440" w:hanging="1440"/>
      </w:pPr>
      <w:r>
        <w:t>MOVED:</w:t>
      </w:r>
      <w:r>
        <w:tab/>
        <w:t>that the motion be amended by striking the language in paragraph five after "</w:t>
      </w:r>
      <w:r>
        <w:rPr>
          <w:snapToGrid w:val="0"/>
        </w:rPr>
        <w:t>in accordance with General Laws chapter 71, section 89, and 603 CMR 1.00" and replacing it with "hereby order the school placed on probation."</w:t>
      </w:r>
    </w:p>
    <w:p w:rsidR="002A0653" w:rsidRDefault="002A0653" w:rsidP="002A0653"/>
    <w:p w:rsidR="002A0653" w:rsidRDefault="002A0653" w:rsidP="002A0653">
      <w:r>
        <w:t>The vote was 1-8. Ms. Kaplan voted in support of the motion.</w:t>
      </w:r>
    </w:p>
    <w:p w:rsidR="002A0653" w:rsidRDefault="002A0653" w:rsidP="002A0653"/>
    <w:p w:rsidR="002A0653" w:rsidRDefault="002A0653" w:rsidP="002A0653">
      <w:pPr>
        <w:rPr>
          <w:b/>
        </w:rPr>
      </w:pPr>
      <w:r>
        <w:rPr>
          <w:b/>
          <w:bCs/>
        </w:rPr>
        <w:t>On a motion duly made and seconded, it was:</w:t>
      </w:r>
    </w:p>
    <w:p w:rsidR="002A0653" w:rsidRDefault="002A0653" w:rsidP="002A0653"/>
    <w:p w:rsidR="002A0653" w:rsidRPr="00C72294" w:rsidRDefault="002A0653" w:rsidP="002A0653">
      <w:pPr>
        <w:widowControl w:val="0"/>
        <w:ind w:left="1440" w:hanging="1440"/>
        <w:rPr>
          <w:b/>
          <w:snapToGrid w:val="0"/>
        </w:rPr>
      </w:pPr>
      <w:r w:rsidRPr="00C72294">
        <w:rPr>
          <w:b/>
          <w:snapToGrid w:val="0"/>
        </w:rPr>
        <w:t>VOTED:</w:t>
      </w:r>
      <w:r w:rsidRPr="00C72294">
        <w:rPr>
          <w:b/>
          <w:snapToGrid w:val="0"/>
        </w:rPr>
        <w:tab/>
        <w:t xml:space="preserve">that the Board of Elementary and Secondary Education, </w:t>
      </w:r>
    </w:p>
    <w:p w:rsidR="002A0653" w:rsidRPr="00C72294" w:rsidRDefault="002A0653" w:rsidP="002A0653">
      <w:pPr>
        <w:widowControl w:val="0"/>
        <w:ind w:left="1440" w:hanging="1440"/>
        <w:rPr>
          <w:b/>
          <w:snapToGrid w:val="0"/>
        </w:rPr>
      </w:pPr>
    </w:p>
    <w:p w:rsidR="002A0653" w:rsidRPr="00C72294" w:rsidRDefault="002A0653" w:rsidP="002A0653">
      <w:pPr>
        <w:widowControl w:val="0"/>
        <w:ind w:left="1440"/>
        <w:rPr>
          <w:b/>
        </w:rPr>
      </w:pPr>
      <w:r w:rsidRPr="00C72294">
        <w:rPr>
          <w:b/>
          <w:snapToGrid w:val="0"/>
        </w:rPr>
        <w:t xml:space="preserve">having provided the Robert M. Hughes Academy Charter Public School </w:t>
      </w:r>
      <w:r w:rsidRPr="00C72294">
        <w:rPr>
          <w:b/>
        </w:rPr>
        <w:t>with a full and fair administrative hearing in accordance with General Laws chapter 30A, section 13, and 801 CMR 1.00 on the question whether the School’s charter shall be revoked; and</w:t>
      </w:r>
    </w:p>
    <w:p w:rsidR="002A0653" w:rsidRPr="00C72294" w:rsidRDefault="002A0653" w:rsidP="002A0653">
      <w:pPr>
        <w:widowControl w:val="0"/>
        <w:ind w:left="1440" w:hanging="1440"/>
        <w:rPr>
          <w:b/>
        </w:rPr>
      </w:pPr>
    </w:p>
    <w:p w:rsidR="002A0653" w:rsidRPr="00C72294" w:rsidRDefault="002A0653" w:rsidP="002A0653">
      <w:pPr>
        <w:pStyle w:val="BodyTextIndent"/>
        <w:ind w:left="1440"/>
        <w:rPr>
          <w:b/>
        </w:rPr>
      </w:pPr>
      <w:r w:rsidRPr="00C72294">
        <w:rPr>
          <w:b/>
        </w:rPr>
        <w:t>having carefully considered the Hearing Officer’s Initial Decision, the School’s Objections to the Hearing Officer’s Initial Decision, and the Department’s Response to the School’s Objections;</w:t>
      </w:r>
    </w:p>
    <w:p w:rsidR="002A0653" w:rsidRPr="00C72294" w:rsidRDefault="002A0653" w:rsidP="002A0653">
      <w:pPr>
        <w:pStyle w:val="BodyTextIndent"/>
        <w:ind w:left="1440"/>
        <w:rPr>
          <w:b/>
        </w:rPr>
      </w:pPr>
      <w:r w:rsidRPr="00C72294">
        <w:rPr>
          <w:b/>
        </w:rPr>
        <w:t xml:space="preserve">hereby affirm and adopt the Hearing Officer’s Initial Decision, including the findings of fact and conclusions of law therein; and </w:t>
      </w:r>
    </w:p>
    <w:p w:rsidR="002A0653" w:rsidRPr="00C72294" w:rsidRDefault="002A0653" w:rsidP="002A0653">
      <w:pPr>
        <w:widowControl w:val="0"/>
        <w:ind w:left="1440"/>
        <w:rPr>
          <w:b/>
        </w:rPr>
      </w:pPr>
      <w:r w:rsidRPr="00C72294">
        <w:rPr>
          <w:b/>
          <w:snapToGrid w:val="0"/>
        </w:rPr>
        <w:t>in accordance with General Laws chapter 71, section 89, and 603 CMR 1.00, hereby revoke the public school charter granted to the Robert M. Hughes Academy Charter Public School</w:t>
      </w:r>
      <w:r w:rsidRPr="00C72294">
        <w:rPr>
          <w:b/>
        </w:rPr>
        <w:t xml:space="preserve">, provided that the last day of instruction for students in the school shall be June 17, 2010; and </w:t>
      </w:r>
    </w:p>
    <w:p w:rsidR="002A0653" w:rsidRPr="00C72294" w:rsidRDefault="002A0653" w:rsidP="002A0653">
      <w:pPr>
        <w:widowControl w:val="0"/>
        <w:ind w:left="1440"/>
        <w:rPr>
          <w:b/>
        </w:rPr>
      </w:pPr>
    </w:p>
    <w:p w:rsidR="002A0653" w:rsidRPr="00C72294" w:rsidRDefault="002A0653" w:rsidP="002A0653">
      <w:pPr>
        <w:widowControl w:val="0"/>
        <w:ind w:left="1440"/>
        <w:rPr>
          <w:b/>
        </w:rPr>
      </w:pPr>
      <w:r w:rsidRPr="00C72294">
        <w:rPr>
          <w:b/>
        </w:rPr>
        <w:t xml:space="preserve">provided further, that the charter shall remain in effect so long as necessary and solely for the purpose of ensuring an orderly closing of the school and completion of all required closing procedures and activities.  The Commissioner shall oversee the disposition of all public assets of the charter school in accordance with 603 CMR 1.13 and shall report back to the Board when said activities are completed.  The date of completion of all required closing activities shall be the date of termination of the charter. </w:t>
      </w:r>
    </w:p>
    <w:p w:rsidR="002A0653" w:rsidRPr="00C72294" w:rsidRDefault="002A0653" w:rsidP="002A0653">
      <w:pPr>
        <w:widowControl w:val="0"/>
        <w:ind w:left="1440"/>
        <w:rPr>
          <w:b/>
        </w:rPr>
      </w:pPr>
      <w:r w:rsidRPr="00C72294">
        <w:rPr>
          <w:b/>
        </w:rPr>
        <w:t xml:space="preserve"> </w:t>
      </w:r>
    </w:p>
    <w:p w:rsidR="002A0653" w:rsidRPr="00C72294" w:rsidRDefault="002A0653" w:rsidP="002A0653">
      <w:pPr>
        <w:widowControl w:val="0"/>
        <w:ind w:left="1440"/>
        <w:rPr>
          <w:b/>
        </w:rPr>
      </w:pPr>
      <w:r w:rsidRPr="00C72294">
        <w:rPr>
          <w:b/>
        </w:rPr>
        <w:t xml:space="preserve">The Chair shall communicate this decision to the </w:t>
      </w:r>
      <w:smartTag w:uri="urn:schemas-microsoft-com:office:smarttags" w:element="place">
        <w:smartTag w:uri="urn:schemas-microsoft-com:office:smarttags" w:element="PlaceName">
          <w:r w:rsidRPr="00C72294">
            <w:rPr>
              <w:b/>
              <w:snapToGrid w:val="0"/>
            </w:rPr>
            <w:t>Robert</w:t>
          </w:r>
        </w:smartTag>
        <w:r w:rsidRPr="00C72294">
          <w:rPr>
            <w:b/>
            <w:snapToGrid w:val="0"/>
          </w:rPr>
          <w:t xml:space="preserve"> </w:t>
        </w:r>
        <w:smartTag w:uri="urn:schemas-microsoft-com:office:smarttags" w:element="PlaceName">
          <w:r w:rsidRPr="00C72294">
            <w:rPr>
              <w:b/>
              <w:snapToGrid w:val="0"/>
            </w:rPr>
            <w:t>M.</w:t>
          </w:r>
        </w:smartTag>
        <w:r w:rsidRPr="00C72294">
          <w:rPr>
            <w:b/>
            <w:snapToGrid w:val="0"/>
          </w:rPr>
          <w:t xml:space="preserve"> </w:t>
        </w:r>
        <w:smartTag w:uri="urn:schemas-microsoft-com:office:smarttags" w:element="PlaceName">
          <w:r w:rsidRPr="00C72294">
            <w:rPr>
              <w:b/>
              <w:snapToGrid w:val="0"/>
            </w:rPr>
            <w:t>Hughes</w:t>
          </w:r>
        </w:smartTag>
        <w:r w:rsidRPr="00C72294">
          <w:rPr>
            <w:b/>
            <w:snapToGrid w:val="0"/>
          </w:rPr>
          <w:t xml:space="preserve"> </w:t>
        </w:r>
        <w:smartTag w:uri="urn:schemas-microsoft-com:office:smarttags" w:element="PlaceType">
          <w:r w:rsidRPr="00C72294">
            <w:rPr>
              <w:b/>
              <w:snapToGrid w:val="0"/>
            </w:rPr>
            <w:lastRenderedPageBreak/>
            <w:t>Academy</w:t>
          </w:r>
        </w:smartTag>
        <w:r w:rsidRPr="00C72294">
          <w:rPr>
            <w:b/>
            <w:snapToGrid w:val="0"/>
          </w:rPr>
          <w:t xml:space="preserve"> </w:t>
        </w:r>
        <w:smartTag w:uri="urn:schemas-microsoft-com:office:smarttags" w:element="PlaceName">
          <w:r w:rsidRPr="00C72294">
            <w:rPr>
              <w:b/>
              <w:snapToGrid w:val="0"/>
            </w:rPr>
            <w:t>Charter</w:t>
          </w:r>
        </w:smartTag>
        <w:r w:rsidRPr="00C72294">
          <w:rPr>
            <w:b/>
            <w:snapToGrid w:val="0"/>
          </w:rPr>
          <w:t xml:space="preserve"> </w:t>
        </w:r>
        <w:smartTag w:uri="urn:schemas-microsoft-com:office:smarttags" w:element="PlaceType">
          <w:r w:rsidRPr="00C72294">
            <w:rPr>
              <w:b/>
              <w:snapToGrid w:val="0"/>
            </w:rPr>
            <w:t>Public School</w:t>
          </w:r>
        </w:smartTag>
      </w:smartTag>
      <w:r w:rsidRPr="00C72294">
        <w:rPr>
          <w:b/>
        </w:rPr>
        <w:t xml:space="preserve"> as the final decision of the Board.  In accordance with General Laws chapter 30A, section 14, any party aggrieved by this decision may file a complaint in Superior Court for judicial review, within 30 days of receipt of the decision.</w:t>
      </w:r>
    </w:p>
    <w:p w:rsidR="002A0653" w:rsidRDefault="002A0653" w:rsidP="002A0653"/>
    <w:p w:rsidR="002A0653" w:rsidRDefault="002A0653" w:rsidP="002A0653">
      <w:r>
        <w:t>The vote was 8-1. Ms. Kaplan voted in opposition.</w:t>
      </w:r>
    </w:p>
    <w:p w:rsidR="002A0653" w:rsidRDefault="002A0653" w:rsidP="002A0653"/>
    <w:p w:rsidR="002A0653" w:rsidRPr="00C72294" w:rsidRDefault="002A0653" w:rsidP="002A0653">
      <w:pPr>
        <w:rPr>
          <w:b/>
        </w:rPr>
      </w:pPr>
      <w:r w:rsidRPr="00C72294">
        <w:rPr>
          <w:b/>
        </w:rPr>
        <w:t>Report of the Proficiency Gap Task Force</w:t>
      </w:r>
    </w:p>
    <w:p w:rsidR="002A0653" w:rsidRDefault="002A0653" w:rsidP="002A0653"/>
    <w:p w:rsidR="002A0653" w:rsidRDefault="002A0653" w:rsidP="002A0653">
      <w:r>
        <w:t xml:space="preserve">Dr. Howard, who chaired the Proficiency Gap Task Force, provided an overview of the group's work and a brief presentation. He introduced representatives from the four subcommittees: Ron Ferguson, Sherri </w:t>
      </w:r>
      <w:proofErr w:type="spellStart"/>
      <w:r>
        <w:t>Killins</w:t>
      </w:r>
      <w:proofErr w:type="spellEnd"/>
      <w:r>
        <w:t xml:space="preserve">, </w:t>
      </w:r>
      <w:proofErr w:type="spellStart"/>
      <w:r>
        <w:t>Miren</w:t>
      </w:r>
      <w:proofErr w:type="spellEnd"/>
      <w:r>
        <w:t xml:space="preserve"> </w:t>
      </w:r>
      <w:proofErr w:type="spellStart"/>
      <w:r>
        <w:t>Uriarte</w:t>
      </w:r>
      <w:proofErr w:type="spellEnd"/>
      <w:r>
        <w:t>, and Abby Weiss.</w:t>
      </w:r>
    </w:p>
    <w:p w:rsidR="002A0653" w:rsidRDefault="002A0653" w:rsidP="002A0653"/>
    <w:p w:rsidR="002A0653" w:rsidRPr="008C4E1D" w:rsidRDefault="002A0653" w:rsidP="002A0653">
      <w:pPr>
        <w:rPr>
          <w:i/>
        </w:rPr>
      </w:pPr>
      <w:r w:rsidRPr="008C4E1D">
        <w:rPr>
          <w:i/>
        </w:rPr>
        <w:t>Early Literacy</w:t>
      </w:r>
    </w:p>
    <w:p w:rsidR="002A0653" w:rsidRDefault="002A0653" w:rsidP="002A0653"/>
    <w:p w:rsidR="002A0653" w:rsidRDefault="002A0653" w:rsidP="002A0653">
      <w:r>
        <w:t xml:space="preserve">Early Education and Care Commissioner Sherri </w:t>
      </w:r>
      <w:proofErr w:type="spellStart"/>
      <w:r>
        <w:t>Killins</w:t>
      </w:r>
      <w:proofErr w:type="spellEnd"/>
      <w:r>
        <w:t xml:space="preserve"> chaired the Early Literacy subcommittee. Commissioner </w:t>
      </w:r>
      <w:proofErr w:type="spellStart"/>
      <w:r>
        <w:t>Killins</w:t>
      </w:r>
      <w:proofErr w:type="spellEnd"/>
      <w:r>
        <w:t xml:space="preserve"> said the goal is for children to come to school ready to learn in kindergarten. She presented the subcommittee’s four recommendations for birth to age 5. Commissioner Chester commended Commissioner </w:t>
      </w:r>
      <w:proofErr w:type="spellStart"/>
      <w:r>
        <w:t>Killins</w:t>
      </w:r>
      <w:proofErr w:type="spellEnd"/>
      <w:r>
        <w:t xml:space="preserve"> for her leadership and advocacy for early education. Dr. </w:t>
      </w:r>
      <w:proofErr w:type="spellStart"/>
      <w:r>
        <w:t>Stotsky</w:t>
      </w:r>
      <w:proofErr w:type="spellEnd"/>
      <w:r>
        <w:t xml:space="preserve"> asked whether Commissioner </w:t>
      </w:r>
      <w:proofErr w:type="spellStart"/>
      <w:r>
        <w:t>Killins</w:t>
      </w:r>
      <w:proofErr w:type="spellEnd"/>
      <w:r>
        <w:t xml:space="preserve"> had any research-based recommendations on training and preparation for early childhood teachers. Commissioner </w:t>
      </w:r>
      <w:proofErr w:type="spellStart"/>
      <w:r>
        <w:t>Killins</w:t>
      </w:r>
      <w:proofErr w:type="spellEnd"/>
      <w:r>
        <w:t xml:space="preserve"> said early education and care often has a low entry bar, and teachers need training, strategies, and supervision. Commissioner </w:t>
      </w:r>
      <w:proofErr w:type="spellStart"/>
      <w:r>
        <w:t>Killins</w:t>
      </w:r>
      <w:proofErr w:type="spellEnd"/>
      <w:r>
        <w:t xml:space="preserve"> said she believes in being didactic about developing core competencies. She talked about using strategies to build literacy around oral language. </w:t>
      </w:r>
    </w:p>
    <w:p w:rsidR="002A0653" w:rsidRDefault="002A0653" w:rsidP="002A0653"/>
    <w:p w:rsidR="002A0653" w:rsidRDefault="002A0653" w:rsidP="002A0653">
      <w:r>
        <w:t xml:space="preserve">Secretary </w:t>
      </w:r>
      <w:proofErr w:type="spellStart"/>
      <w:r>
        <w:t>Reville</w:t>
      </w:r>
      <w:proofErr w:type="spellEnd"/>
      <w:r>
        <w:t xml:space="preserve"> asked the commissioner to comment on sensitivity to assessment in early education. Commissioner </w:t>
      </w:r>
      <w:proofErr w:type="spellStart"/>
      <w:r>
        <w:t>Killins</w:t>
      </w:r>
      <w:proofErr w:type="spellEnd"/>
      <w:r>
        <w:t xml:space="preserve"> said there is a resistance to assessment and concern that MCAS testing may be pushed down into the early grades. Commissioner </w:t>
      </w:r>
      <w:proofErr w:type="spellStart"/>
      <w:r>
        <w:t>Killins</w:t>
      </w:r>
      <w:proofErr w:type="spellEnd"/>
      <w:r>
        <w:t xml:space="preserve"> said their strategy is to use assessment to improve teaching and learning. She said formative assessment should focus on key indicators. Vice Chair Chernow asked if the data indicate which types of providers are most effective. Commissioner </w:t>
      </w:r>
      <w:proofErr w:type="spellStart"/>
      <w:r>
        <w:t>Killins</w:t>
      </w:r>
      <w:proofErr w:type="spellEnd"/>
      <w:r>
        <w:t xml:space="preserve"> responded that high quality can be found in each type of provider.</w:t>
      </w:r>
    </w:p>
    <w:p w:rsidR="002A0653" w:rsidRDefault="002A0653" w:rsidP="002A0653"/>
    <w:p w:rsidR="002A0653" w:rsidRPr="008C4E1D" w:rsidRDefault="002A0653" w:rsidP="002A0653">
      <w:pPr>
        <w:rPr>
          <w:i/>
        </w:rPr>
      </w:pPr>
      <w:r w:rsidRPr="008C4E1D">
        <w:rPr>
          <w:i/>
        </w:rPr>
        <w:t>English Language Learners</w:t>
      </w:r>
    </w:p>
    <w:p w:rsidR="002A0653" w:rsidRDefault="002A0653" w:rsidP="002A0653"/>
    <w:p w:rsidR="002A0653" w:rsidRDefault="002A0653" w:rsidP="002A0653">
      <w:proofErr w:type="spellStart"/>
      <w:r>
        <w:t>Miren</w:t>
      </w:r>
      <w:proofErr w:type="spellEnd"/>
      <w:r>
        <w:t xml:space="preserve"> </w:t>
      </w:r>
      <w:proofErr w:type="spellStart"/>
      <w:r>
        <w:t>Uriarte</w:t>
      </w:r>
      <w:proofErr w:type="spellEnd"/>
      <w:r>
        <w:t xml:space="preserve"> from the Mauricio Gaston Institute for Latino Community Development and Public Policy at the </w:t>
      </w:r>
      <w:smartTag w:uri="urn:schemas-microsoft-com:office:smarttags" w:element="PlaceType">
        <w:r>
          <w:t>University</w:t>
        </w:r>
      </w:smartTag>
      <w:r>
        <w:t xml:space="preserve"> of </w:t>
      </w:r>
      <w:smartTag w:uri="urn:schemas-microsoft-com:office:smarttags" w:element="PlaceName">
        <w:r>
          <w:t>Massachusetts</w:t>
        </w:r>
      </w:smartTag>
      <w:r>
        <w:t xml:space="preserve"> at </w:t>
      </w:r>
      <w:smartTag w:uri="urn:schemas-microsoft-com:office:smarttags" w:element="place">
        <w:smartTag w:uri="urn:schemas-microsoft-com:office:smarttags" w:element="City">
          <w:r>
            <w:t>Boston</w:t>
          </w:r>
        </w:smartTag>
      </w:smartTag>
      <w:r>
        <w:t xml:space="preserve"> chaired the English Language Learners subcommittee. Ms. </w:t>
      </w:r>
      <w:proofErr w:type="spellStart"/>
      <w:r>
        <w:t>Uriarte</w:t>
      </w:r>
      <w:proofErr w:type="spellEnd"/>
      <w:r>
        <w:t xml:space="preserve"> reviewed the recommendations of the subcommittee. She said among the subcommittee's findings were: (1) there are high concentrations of English language learners in most low performing school districts; (2) there are problems in assessments and proper placements; (3) it is important to look at how a student learns English and learns academic content. Ms. </w:t>
      </w:r>
      <w:proofErr w:type="spellStart"/>
      <w:r>
        <w:t>Uriarte</w:t>
      </w:r>
      <w:proofErr w:type="spellEnd"/>
      <w:r>
        <w:t xml:space="preserve"> said the Question 2 ballot initiative is correlated with a rise in the dropout rate among English language learners. She said appropriate content instruction is essential, with a focus on at-risk children. Ms. </w:t>
      </w:r>
      <w:proofErr w:type="spellStart"/>
      <w:r>
        <w:t>Uriarte</w:t>
      </w:r>
      <w:proofErr w:type="spellEnd"/>
      <w:r>
        <w:t xml:space="preserve"> said the available data is often compliance oriented, and we need </w:t>
      </w:r>
      <w:r>
        <w:lastRenderedPageBreak/>
        <w:t>data that allows district leaders to improve planning and instruction for the students they have.</w:t>
      </w:r>
    </w:p>
    <w:p w:rsidR="002A0653" w:rsidRDefault="002A0653" w:rsidP="002A0653"/>
    <w:p w:rsidR="002A0653" w:rsidRDefault="002A0653" w:rsidP="002A0653">
      <w:r>
        <w:t xml:space="preserve">Dr. </w:t>
      </w:r>
      <w:proofErr w:type="spellStart"/>
      <w:r>
        <w:t>Stotsky</w:t>
      </w:r>
      <w:proofErr w:type="spellEnd"/>
      <w:r>
        <w:t xml:space="preserve"> asked how we should account for Massachusetts English language learners doing better than similar students in other states. Ms. </w:t>
      </w:r>
      <w:proofErr w:type="spellStart"/>
      <w:r>
        <w:t>Uriarte</w:t>
      </w:r>
      <w:proofErr w:type="spellEnd"/>
      <w:r>
        <w:t xml:space="preserve"> said that generally all groups in </w:t>
      </w:r>
      <w:smartTag w:uri="urn:schemas-microsoft-com:office:smarttags" w:element="place">
        <w:smartTag w:uri="urn:schemas-microsoft-com:office:smarttags" w:element="State">
          <w:r>
            <w:t>Massachusetts</w:t>
          </w:r>
        </w:smartTag>
      </w:smartTag>
      <w:r>
        <w:t xml:space="preserve"> do better, and this reflects the quality of education in the state. Dr. </w:t>
      </w:r>
      <w:proofErr w:type="spellStart"/>
      <w:r>
        <w:t>Stotsky</w:t>
      </w:r>
      <w:proofErr w:type="spellEnd"/>
      <w:r>
        <w:t xml:space="preserve"> asked what accounts for this population improving in academic performance. She added that there is no systematic research on math programs for English language learners, and that certain programs have high language usage and penalize English language learners. Ms. </w:t>
      </w:r>
      <w:proofErr w:type="spellStart"/>
      <w:r>
        <w:t>Uriarte</w:t>
      </w:r>
      <w:proofErr w:type="spellEnd"/>
      <w:r>
        <w:t xml:space="preserve"> said MCAS requires a lot of reading for math as well as ELA. To Dr. </w:t>
      </w:r>
      <w:proofErr w:type="spellStart"/>
      <w:r>
        <w:t>Stotsky’s</w:t>
      </w:r>
      <w:proofErr w:type="spellEnd"/>
      <w:r>
        <w:t xml:space="preserve"> question about ELL student performance, Ms. </w:t>
      </w:r>
      <w:proofErr w:type="spellStart"/>
      <w:r>
        <w:t>Uriarte</w:t>
      </w:r>
      <w:proofErr w:type="spellEnd"/>
      <w:r>
        <w:t xml:space="preserve"> said we do not have good assessment data pre-Question 2 so it is difficult to answer. </w:t>
      </w:r>
    </w:p>
    <w:p w:rsidR="002A0653" w:rsidRDefault="002A0653" w:rsidP="002A0653"/>
    <w:p w:rsidR="002A0653" w:rsidRDefault="002A0653" w:rsidP="002A0653">
      <w:r>
        <w:t xml:space="preserve">Ms. Kaplan said English language learners’ native language should be viewed as an asset and we should encourage more two-way bilingual programs. Ms. </w:t>
      </w:r>
      <w:proofErr w:type="spellStart"/>
      <w:r>
        <w:t>Uriarte</w:t>
      </w:r>
      <w:proofErr w:type="spellEnd"/>
      <w:r>
        <w:t xml:space="preserve"> said a second language should be valued, and parents need to read to their children in whatever language they can. Secretary </w:t>
      </w:r>
      <w:proofErr w:type="spellStart"/>
      <w:r>
        <w:t>Reville</w:t>
      </w:r>
      <w:proofErr w:type="spellEnd"/>
      <w:r>
        <w:t xml:space="preserve"> said we have grave concerns about the academic progress of English language learners, and one size does not fit all in terms of student learning time; these students need more time in school. The secretary said we need to break down the factory model of education and differentiate to meet the needs of children. Dr. </w:t>
      </w:r>
      <w:proofErr w:type="spellStart"/>
      <w:r>
        <w:t>Fortmann</w:t>
      </w:r>
      <w:proofErr w:type="spellEnd"/>
      <w:r>
        <w:t xml:space="preserve"> said he was distressed by the report that only one-quarter of English language learners make it to the highest level of English proficiency in five years. Ms. </w:t>
      </w:r>
      <w:proofErr w:type="spellStart"/>
      <w:r>
        <w:t>Uriarte</w:t>
      </w:r>
      <w:proofErr w:type="spellEnd"/>
      <w:r>
        <w:t xml:space="preserve"> said it is not possible to determine the reason for that from the data.</w:t>
      </w:r>
    </w:p>
    <w:p w:rsidR="002A0653" w:rsidRDefault="002A0653" w:rsidP="002A0653"/>
    <w:p w:rsidR="002A0653" w:rsidRPr="00C50AFE" w:rsidRDefault="002A0653" w:rsidP="002A0653">
      <w:pPr>
        <w:rPr>
          <w:i/>
        </w:rPr>
      </w:pPr>
      <w:r w:rsidRPr="00C50AFE">
        <w:rPr>
          <w:i/>
        </w:rPr>
        <w:t>Family and Community Engagement</w:t>
      </w:r>
    </w:p>
    <w:p w:rsidR="002A0653" w:rsidRDefault="002A0653" w:rsidP="002A0653"/>
    <w:p w:rsidR="002A0653" w:rsidRDefault="002A0653" w:rsidP="002A0653">
      <w:r>
        <w:t>Abby Weiss, executive director of the Full Service Schools Roundtable, appeared on behalf of Karen Mapp, the chair of the Family and Community Engagement subcommittee. Ms. Weiss said education is a shared responsibility. She presented the subcommittee's recommendations, which include (1) adopting a set of family and community engagement standards and (2) establishing an Office of Family and Community Engagement in the Department to support development, implementation, and evaluation of engagement initiatives throughout the Commonwealth.</w:t>
      </w:r>
    </w:p>
    <w:p w:rsidR="002A0653" w:rsidRDefault="002A0653" w:rsidP="002A0653"/>
    <w:p w:rsidR="002A0653" w:rsidRPr="00C50AFE" w:rsidRDefault="002A0653" w:rsidP="002A0653">
      <w:pPr>
        <w:rPr>
          <w:i/>
        </w:rPr>
      </w:pPr>
      <w:r w:rsidRPr="00C50AFE">
        <w:rPr>
          <w:i/>
        </w:rPr>
        <w:t>Instructional Leadership</w:t>
      </w:r>
    </w:p>
    <w:p w:rsidR="002A0653" w:rsidRDefault="002A0653" w:rsidP="002A0653"/>
    <w:p w:rsidR="002A0653" w:rsidRDefault="002A0653" w:rsidP="002A0653">
      <w:r>
        <w:t xml:space="preserve">Ron </w:t>
      </w:r>
      <w:smartTag w:uri="urn:schemas-microsoft-com:office:smarttags" w:element="City">
        <w:r>
          <w:t>Ferguson</w:t>
        </w:r>
      </w:smartTag>
      <w:r>
        <w:t xml:space="preserve"> from </w:t>
      </w:r>
      <w:smartTag w:uri="urn:schemas-microsoft-com:office:smarttags" w:element="PlaceName">
        <w:r>
          <w:t>Harvard</w:t>
        </w:r>
      </w:smartTag>
      <w:r>
        <w:t xml:space="preserve"> </w:t>
      </w:r>
      <w:smartTag w:uri="urn:schemas-microsoft-com:office:smarttags" w:element="PlaceType">
        <w:r>
          <w:t>University</w:t>
        </w:r>
      </w:smartTag>
      <w:r>
        <w:t xml:space="preserve"> and Sue </w:t>
      </w:r>
      <w:proofErr w:type="spellStart"/>
      <w:r>
        <w:t>Szachowicz</w:t>
      </w:r>
      <w:proofErr w:type="spellEnd"/>
      <w:r>
        <w:t xml:space="preserve">, principal of </w:t>
      </w:r>
      <w:smartTag w:uri="urn:schemas-microsoft-com:office:smarttags" w:element="place">
        <w:smartTag w:uri="urn:schemas-microsoft-com:office:smarttags" w:element="PlaceName">
          <w:r>
            <w:t>Brockton</w:t>
          </w:r>
        </w:smartTag>
        <w:r>
          <w:t xml:space="preserve"> </w:t>
        </w:r>
        <w:smartTag w:uri="urn:schemas-microsoft-com:office:smarttags" w:element="PlaceType">
          <w:r>
            <w:t>High School</w:t>
          </w:r>
        </w:smartTag>
      </w:smartTag>
      <w:r>
        <w:t xml:space="preserve">, co-chaired the Instructional Leadership subcommittee. Dr. Ferguson said school leaders need to know what good school leadership looks like and learn how to reproduce it in their own schools. Dr. Ferguson said we need to identify what people do at the most effective schools, those getting the biggest growth. He said highly effective leaders have principles and practices they follow; they do not simply adopt a program. </w:t>
      </w:r>
    </w:p>
    <w:p w:rsidR="002A0653" w:rsidRDefault="002A0653" w:rsidP="002A0653"/>
    <w:p w:rsidR="002A0653" w:rsidRDefault="002A0653" w:rsidP="002A0653">
      <w:r>
        <w:t xml:space="preserve">Vice Chair Chernow asked about the role of districts. Dr. Ferguson said district people should get trained in effective practices at regional centers. Secretary </w:t>
      </w:r>
      <w:proofErr w:type="spellStart"/>
      <w:r>
        <w:t>Reville</w:t>
      </w:r>
      <w:proofErr w:type="spellEnd"/>
      <w:r>
        <w:t xml:space="preserve"> said we have made some progress, and the architecture is in place at the six regional Readiness </w:t>
      </w:r>
      <w:r>
        <w:lastRenderedPageBreak/>
        <w:t xml:space="preserve">centers. Dr. </w:t>
      </w:r>
      <w:proofErr w:type="spellStart"/>
      <w:r>
        <w:t>Stotsky</w:t>
      </w:r>
      <w:proofErr w:type="spellEnd"/>
      <w:r>
        <w:t xml:space="preserve"> asked about the endurance of systems after an effective leader leaves. Dr. Ferguson said the key is to build the leadership team rather than an individual. Dr. Ferguson said he has seen a team culture of school leadership in </w:t>
      </w:r>
      <w:smartTag w:uri="urn:schemas-microsoft-com:office:smarttags" w:element="City">
        <w:r>
          <w:t>Naperville</w:t>
        </w:r>
      </w:smartTag>
      <w:r>
        <w:t xml:space="preserve">, </w:t>
      </w:r>
      <w:smartTag w:uri="urn:schemas-microsoft-com:office:smarttags" w:element="State">
        <w:r>
          <w:t>Illinois</w:t>
        </w:r>
      </w:smartTag>
      <w:r>
        <w:t xml:space="preserve"> and at </w:t>
      </w:r>
      <w:smartTag w:uri="urn:schemas-microsoft-com:office:smarttags" w:element="place">
        <w:smartTag w:uri="urn:schemas-microsoft-com:office:smarttags" w:element="PlaceName">
          <w:r>
            <w:t>Brockton</w:t>
          </w:r>
        </w:smartTag>
        <w:r>
          <w:t xml:space="preserve"> </w:t>
        </w:r>
        <w:smartTag w:uri="urn:schemas-microsoft-com:office:smarttags" w:element="PlaceType">
          <w:r>
            <w:t>High School</w:t>
          </w:r>
        </w:smartTag>
      </w:smartTag>
      <w:r>
        <w:t>. Ms. Kaplan said she was concerned that the report did not mention students with disabilities. Dr. Ferguson said schools that get the biggest gains with all students also get the biggest gains with special needs students.</w:t>
      </w:r>
    </w:p>
    <w:p w:rsidR="002A0653" w:rsidRDefault="002A0653" w:rsidP="002A0653"/>
    <w:p w:rsidR="002A0653" w:rsidRDefault="002A0653" w:rsidP="002A0653">
      <w:r>
        <w:t xml:space="preserve">Dr. Howard recognized Heidi Guarino from the Department and Megan Buford from the Efficacy Institute for their contributions to the work of the Task Force. Secretary </w:t>
      </w:r>
      <w:proofErr w:type="spellStart"/>
      <w:r>
        <w:t>Reville</w:t>
      </w:r>
      <w:proofErr w:type="spellEnd"/>
      <w:r>
        <w:t xml:space="preserve"> commended Dr. Howard for his leadership of the Task Force. The secretary said we need to make clear that our aspiration is to get 100 percent of students to proficiency.</w:t>
      </w:r>
    </w:p>
    <w:p w:rsidR="002A0653" w:rsidRDefault="002A0653" w:rsidP="002A0653"/>
    <w:p w:rsidR="002A0653" w:rsidRDefault="002A0653" w:rsidP="002A0653">
      <w:r>
        <w:t>Commissioner Chester thanked Dr. Howard, the subcommittee chairs, and the members of the Task force for the intellectual energy they contributed to this report. The commissioner said he looks forward to responding to the report. Commissioner Chester said he would aim to meld the report's recommendations with the existing work rather than view them as an add-on. He said he agrees with the recommendation to integrate this focus into the planning and research function in the commissioner’s office. Vice Chair Chernow said the report is well written and pithy, and she appreciates the actionable items geared to the Board and the Department. The vice chair said she would like to see the Board stay actively connected to this work.</w:t>
      </w:r>
    </w:p>
    <w:p w:rsidR="002A0653" w:rsidRDefault="002A0653" w:rsidP="002A0653"/>
    <w:p w:rsidR="002A0653" w:rsidRDefault="002A0653" w:rsidP="002A0653">
      <w:r>
        <w:t xml:space="preserve">Dr. </w:t>
      </w:r>
      <w:proofErr w:type="spellStart"/>
      <w:r>
        <w:t>Fortmann</w:t>
      </w:r>
      <w:proofErr w:type="spellEnd"/>
      <w:r>
        <w:t xml:space="preserve"> said the report was ambitious and impressive, and the underlying message is that this work can be done and we should be doing it. Dr. </w:t>
      </w:r>
      <w:proofErr w:type="spellStart"/>
      <w:r>
        <w:t>Fortmann</w:t>
      </w:r>
      <w:proofErr w:type="spellEnd"/>
      <w:r>
        <w:t xml:space="preserve"> said the 85 percent goal is a stretch goal but reachable, whereas setting 100 percent as a benchmark would not lead to accountability.</w:t>
      </w:r>
    </w:p>
    <w:p w:rsidR="002A0653" w:rsidRDefault="002A0653" w:rsidP="002A0653"/>
    <w:p w:rsidR="002A0653" w:rsidRDefault="002A0653" w:rsidP="002A0653">
      <w:r>
        <w:t>Chair Banta said this is a terrific piece of work, and the Board will keep coming back to it at future meetings.</w:t>
      </w:r>
    </w:p>
    <w:p w:rsidR="002A0653" w:rsidRDefault="002A0653" w:rsidP="002A0653"/>
    <w:p w:rsidR="002A0653" w:rsidRDefault="002A0653" w:rsidP="002A0653">
      <w:pPr>
        <w:rPr>
          <w:b/>
        </w:rPr>
      </w:pPr>
      <w:r>
        <w:rPr>
          <w:b/>
          <w:bCs/>
        </w:rPr>
        <w:t>On a motion duly made and seconded, it was:</w:t>
      </w:r>
    </w:p>
    <w:p w:rsidR="002A0653" w:rsidRDefault="002A0653" w:rsidP="002A0653"/>
    <w:p w:rsidR="002A0653" w:rsidRDefault="002A0653" w:rsidP="002A0653">
      <w:pPr>
        <w:tabs>
          <w:tab w:val="left" w:pos="-1440"/>
        </w:tabs>
        <w:ind w:left="1440" w:hanging="1440"/>
        <w:rPr>
          <w:b/>
        </w:rPr>
      </w:pPr>
      <w:r>
        <w:rPr>
          <w:b/>
        </w:rPr>
        <w:t>VOTED:</w:t>
      </w:r>
      <w:r>
        <w:rPr>
          <w:b/>
        </w:rPr>
        <w:tab/>
        <w:t>that the Board of Elementary and Secondary Education adjourn the meeting at 7 p.m., subject to the call of the chair.</w:t>
      </w:r>
    </w:p>
    <w:p w:rsidR="002A0653" w:rsidRDefault="002A0653" w:rsidP="002A0653"/>
    <w:p w:rsidR="002A0653" w:rsidRDefault="002A0653" w:rsidP="002A0653">
      <w:r>
        <w:t>The vote was unanimous.</w:t>
      </w:r>
    </w:p>
    <w:p w:rsidR="002A0653" w:rsidRDefault="002A0653" w:rsidP="002A0653"/>
    <w:p w:rsidR="002A0653" w:rsidRDefault="002A0653" w:rsidP="002A0653">
      <w:pPr>
        <w:jc w:val="right"/>
      </w:pPr>
      <w:r>
        <w:t>Respectfully submitted,</w:t>
      </w:r>
    </w:p>
    <w:p w:rsidR="002A0653" w:rsidRDefault="002A0653" w:rsidP="002A0653">
      <w:pPr>
        <w:jc w:val="right"/>
      </w:pPr>
    </w:p>
    <w:p w:rsidR="002A0653" w:rsidRDefault="002A0653" w:rsidP="002A0653">
      <w:pPr>
        <w:jc w:val="right"/>
      </w:pPr>
    </w:p>
    <w:p w:rsidR="002A0653" w:rsidRDefault="002A0653" w:rsidP="002A0653">
      <w:pPr>
        <w:jc w:val="right"/>
      </w:pPr>
      <w:r>
        <w:t>Mitchell D. Chester</w:t>
      </w:r>
    </w:p>
    <w:p w:rsidR="002A0653" w:rsidRDefault="002A0653" w:rsidP="002A0653">
      <w:pPr>
        <w:jc w:val="right"/>
      </w:pPr>
      <w:r>
        <w:t>Commissioner of Elementary and Secondary Education</w:t>
      </w:r>
    </w:p>
    <w:p w:rsidR="002A0653" w:rsidRDefault="002A0653" w:rsidP="002A0653">
      <w:pPr>
        <w:jc w:val="right"/>
      </w:pPr>
      <w:r>
        <w:t>and Secretary to the Board</w:t>
      </w:r>
    </w:p>
    <w:p w:rsidR="002A0653" w:rsidRDefault="002A0653" w:rsidP="002A0653">
      <w:pPr>
        <w:jc w:val="right"/>
      </w:pPr>
    </w:p>
    <w:p w:rsidR="002A0653" w:rsidRDefault="002A0653" w:rsidP="002A0653"/>
    <w:p w:rsidR="002A0653" w:rsidRDefault="002A0653" w:rsidP="00E26A5C">
      <w:pPr>
        <w:jc w:val="right"/>
      </w:pPr>
    </w:p>
    <w:sectPr w:rsidR="002A0653"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ADA" w:rsidRDefault="00E02ADA">
      <w:r>
        <w:separator/>
      </w:r>
    </w:p>
  </w:endnote>
  <w:endnote w:type="continuationSeparator" w:id="0">
    <w:p w:rsidR="00E02ADA" w:rsidRDefault="00E0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21A" w:rsidRDefault="00CA72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721A" w:rsidRDefault="00CA72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21A" w:rsidRDefault="00CA72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5A5C">
      <w:rPr>
        <w:rStyle w:val="PageNumber"/>
        <w:noProof/>
      </w:rPr>
      <w:t>21</w:t>
    </w:r>
    <w:r>
      <w:rPr>
        <w:rStyle w:val="PageNumber"/>
      </w:rPr>
      <w:fldChar w:fldCharType="end"/>
    </w:r>
  </w:p>
  <w:p w:rsidR="00CA721A" w:rsidRDefault="00CA72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ADA" w:rsidRDefault="00E02ADA">
      <w:r>
        <w:separator/>
      </w:r>
    </w:p>
  </w:footnote>
  <w:footnote w:type="continuationSeparator" w:id="0">
    <w:p w:rsidR="00E02ADA" w:rsidRDefault="00E02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1"/>
  </w:num>
  <w:num w:numId="4">
    <w:abstractNumId w:val="0"/>
  </w:num>
  <w:num w:numId="5">
    <w:abstractNumId w:val="2"/>
  </w:num>
  <w:num w:numId="6">
    <w:abstractNumId w:val="5"/>
  </w:num>
  <w:num w:numId="7">
    <w:abstractNumId w:val="7"/>
  </w:num>
  <w:num w:numId="8">
    <w:abstractNumId w:val="9"/>
  </w:num>
  <w:num w:numId="9">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1341B"/>
    <w:rsid w:val="00014FD6"/>
    <w:rsid w:val="0002200C"/>
    <w:rsid w:val="000336DB"/>
    <w:rsid w:val="00050EB9"/>
    <w:rsid w:val="000623F5"/>
    <w:rsid w:val="00064185"/>
    <w:rsid w:val="00071771"/>
    <w:rsid w:val="00076270"/>
    <w:rsid w:val="0008086B"/>
    <w:rsid w:val="000A0366"/>
    <w:rsid w:val="000A1860"/>
    <w:rsid w:val="000A5E0E"/>
    <w:rsid w:val="000A77D3"/>
    <w:rsid w:val="000B142D"/>
    <w:rsid w:val="000C25E7"/>
    <w:rsid w:val="000D5A5C"/>
    <w:rsid w:val="000F6E52"/>
    <w:rsid w:val="000F7245"/>
    <w:rsid w:val="00112C30"/>
    <w:rsid w:val="00115615"/>
    <w:rsid w:val="0012053D"/>
    <w:rsid w:val="0013708D"/>
    <w:rsid w:val="00140899"/>
    <w:rsid w:val="001430E0"/>
    <w:rsid w:val="00155D63"/>
    <w:rsid w:val="0015605D"/>
    <w:rsid w:val="00163799"/>
    <w:rsid w:val="001738B5"/>
    <w:rsid w:val="00177D0E"/>
    <w:rsid w:val="00180C82"/>
    <w:rsid w:val="00181260"/>
    <w:rsid w:val="001844A7"/>
    <w:rsid w:val="0019565C"/>
    <w:rsid w:val="001A0A8C"/>
    <w:rsid w:val="001B56B3"/>
    <w:rsid w:val="001B5F9C"/>
    <w:rsid w:val="001B723F"/>
    <w:rsid w:val="001C0C57"/>
    <w:rsid w:val="001C61E3"/>
    <w:rsid w:val="001D4C99"/>
    <w:rsid w:val="001D7C37"/>
    <w:rsid w:val="001D7EA5"/>
    <w:rsid w:val="00211C92"/>
    <w:rsid w:val="002138EA"/>
    <w:rsid w:val="00220B2A"/>
    <w:rsid w:val="00221D33"/>
    <w:rsid w:val="00223EF7"/>
    <w:rsid w:val="00236411"/>
    <w:rsid w:val="00264D32"/>
    <w:rsid w:val="002663F4"/>
    <w:rsid w:val="002846B8"/>
    <w:rsid w:val="00293D06"/>
    <w:rsid w:val="00296471"/>
    <w:rsid w:val="002A0653"/>
    <w:rsid w:val="002C38A6"/>
    <w:rsid w:val="002E3E3A"/>
    <w:rsid w:val="002F0E2B"/>
    <w:rsid w:val="002F69CA"/>
    <w:rsid w:val="00302398"/>
    <w:rsid w:val="00304041"/>
    <w:rsid w:val="00313DAB"/>
    <w:rsid w:val="00317097"/>
    <w:rsid w:val="0032466C"/>
    <w:rsid w:val="00330DBA"/>
    <w:rsid w:val="00335C29"/>
    <w:rsid w:val="00340D48"/>
    <w:rsid w:val="00351E97"/>
    <w:rsid w:val="00355B23"/>
    <w:rsid w:val="003617FA"/>
    <w:rsid w:val="00365C33"/>
    <w:rsid w:val="00366FAC"/>
    <w:rsid w:val="00373F13"/>
    <w:rsid w:val="003A1866"/>
    <w:rsid w:val="003A1EC8"/>
    <w:rsid w:val="003B4C70"/>
    <w:rsid w:val="003B690D"/>
    <w:rsid w:val="003C0206"/>
    <w:rsid w:val="003C0D04"/>
    <w:rsid w:val="003E0C42"/>
    <w:rsid w:val="003F2A22"/>
    <w:rsid w:val="0040171F"/>
    <w:rsid w:val="00405E5E"/>
    <w:rsid w:val="00410D69"/>
    <w:rsid w:val="00437A6A"/>
    <w:rsid w:val="0044243E"/>
    <w:rsid w:val="0044387D"/>
    <w:rsid w:val="004455F4"/>
    <w:rsid w:val="00447D8F"/>
    <w:rsid w:val="00455333"/>
    <w:rsid w:val="00455F70"/>
    <w:rsid w:val="00457597"/>
    <w:rsid w:val="00460370"/>
    <w:rsid w:val="00463B48"/>
    <w:rsid w:val="00473E32"/>
    <w:rsid w:val="00494CE8"/>
    <w:rsid w:val="004A2119"/>
    <w:rsid w:val="004B237A"/>
    <w:rsid w:val="004B79CE"/>
    <w:rsid w:val="004C16CC"/>
    <w:rsid w:val="004C44A7"/>
    <w:rsid w:val="004D198C"/>
    <w:rsid w:val="004D3845"/>
    <w:rsid w:val="004F1453"/>
    <w:rsid w:val="00506EB7"/>
    <w:rsid w:val="00511120"/>
    <w:rsid w:val="005374E0"/>
    <w:rsid w:val="005410A1"/>
    <w:rsid w:val="005463DA"/>
    <w:rsid w:val="00553A8C"/>
    <w:rsid w:val="005550F0"/>
    <w:rsid w:val="00555F66"/>
    <w:rsid w:val="005702DC"/>
    <w:rsid w:val="00577325"/>
    <w:rsid w:val="00584EFF"/>
    <w:rsid w:val="00591AB7"/>
    <w:rsid w:val="005A0304"/>
    <w:rsid w:val="005A0F3F"/>
    <w:rsid w:val="006127B4"/>
    <w:rsid w:val="0064103B"/>
    <w:rsid w:val="00645718"/>
    <w:rsid w:val="00645AF8"/>
    <w:rsid w:val="00646E26"/>
    <w:rsid w:val="00655DA8"/>
    <w:rsid w:val="006607DE"/>
    <w:rsid w:val="006752FE"/>
    <w:rsid w:val="0068582F"/>
    <w:rsid w:val="00685DB8"/>
    <w:rsid w:val="006907D4"/>
    <w:rsid w:val="006970E7"/>
    <w:rsid w:val="00697EF7"/>
    <w:rsid w:val="006A285F"/>
    <w:rsid w:val="006B455D"/>
    <w:rsid w:val="006C0BF2"/>
    <w:rsid w:val="006C430F"/>
    <w:rsid w:val="006D544B"/>
    <w:rsid w:val="006E2B53"/>
    <w:rsid w:val="006F202B"/>
    <w:rsid w:val="006F4AAD"/>
    <w:rsid w:val="0070244D"/>
    <w:rsid w:val="00706F5A"/>
    <w:rsid w:val="00711063"/>
    <w:rsid w:val="007149AF"/>
    <w:rsid w:val="00715567"/>
    <w:rsid w:val="00716A4E"/>
    <w:rsid w:val="00736CB3"/>
    <w:rsid w:val="00737A9E"/>
    <w:rsid w:val="007609BD"/>
    <w:rsid w:val="00761C2D"/>
    <w:rsid w:val="007639F3"/>
    <w:rsid w:val="007935B9"/>
    <w:rsid w:val="00796125"/>
    <w:rsid w:val="007A0115"/>
    <w:rsid w:val="007A714D"/>
    <w:rsid w:val="007B3425"/>
    <w:rsid w:val="007B4196"/>
    <w:rsid w:val="007B4BE4"/>
    <w:rsid w:val="007B5C81"/>
    <w:rsid w:val="007B6710"/>
    <w:rsid w:val="007C6484"/>
    <w:rsid w:val="007E4E5C"/>
    <w:rsid w:val="007E5F0F"/>
    <w:rsid w:val="007E69BA"/>
    <w:rsid w:val="008043C8"/>
    <w:rsid w:val="00812D0F"/>
    <w:rsid w:val="008204FF"/>
    <w:rsid w:val="00826BCF"/>
    <w:rsid w:val="00832BB2"/>
    <w:rsid w:val="00835639"/>
    <w:rsid w:val="0086431A"/>
    <w:rsid w:val="00864C9E"/>
    <w:rsid w:val="00867823"/>
    <w:rsid w:val="00870CC8"/>
    <w:rsid w:val="00875BB4"/>
    <w:rsid w:val="00884491"/>
    <w:rsid w:val="00884940"/>
    <w:rsid w:val="00894884"/>
    <w:rsid w:val="0089678F"/>
    <w:rsid w:val="008A7E6C"/>
    <w:rsid w:val="008C46C9"/>
    <w:rsid w:val="008C74B9"/>
    <w:rsid w:val="008D01EF"/>
    <w:rsid w:val="008D35DD"/>
    <w:rsid w:val="008D44E1"/>
    <w:rsid w:val="008D6CFC"/>
    <w:rsid w:val="008E650B"/>
    <w:rsid w:val="008E7821"/>
    <w:rsid w:val="008F6D93"/>
    <w:rsid w:val="008F757A"/>
    <w:rsid w:val="0090045C"/>
    <w:rsid w:val="009005B7"/>
    <w:rsid w:val="009121BC"/>
    <w:rsid w:val="00912AF4"/>
    <w:rsid w:val="00914F39"/>
    <w:rsid w:val="00916B24"/>
    <w:rsid w:val="009220E4"/>
    <w:rsid w:val="00922DC1"/>
    <w:rsid w:val="00923809"/>
    <w:rsid w:val="0093184B"/>
    <w:rsid w:val="00940F2C"/>
    <w:rsid w:val="00941701"/>
    <w:rsid w:val="00941F5C"/>
    <w:rsid w:val="0094409C"/>
    <w:rsid w:val="00957FA6"/>
    <w:rsid w:val="009622A6"/>
    <w:rsid w:val="009732DD"/>
    <w:rsid w:val="00976248"/>
    <w:rsid w:val="00976825"/>
    <w:rsid w:val="00984E29"/>
    <w:rsid w:val="009905A0"/>
    <w:rsid w:val="0099699B"/>
    <w:rsid w:val="009B1009"/>
    <w:rsid w:val="009B2408"/>
    <w:rsid w:val="009B2607"/>
    <w:rsid w:val="009B4D8E"/>
    <w:rsid w:val="009C28C8"/>
    <w:rsid w:val="009C3390"/>
    <w:rsid w:val="009F6CE2"/>
    <w:rsid w:val="00A050D2"/>
    <w:rsid w:val="00A202F0"/>
    <w:rsid w:val="00A216F3"/>
    <w:rsid w:val="00A8266A"/>
    <w:rsid w:val="00A926D6"/>
    <w:rsid w:val="00A96656"/>
    <w:rsid w:val="00A96B85"/>
    <w:rsid w:val="00AA77DD"/>
    <w:rsid w:val="00AE48BC"/>
    <w:rsid w:val="00AE51B8"/>
    <w:rsid w:val="00AF28F0"/>
    <w:rsid w:val="00B00E7F"/>
    <w:rsid w:val="00B1503A"/>
    <w:rsid w:val="00B15300"/>
    <w:rsid w:val="00B16E45"/>
    <w:rsid w:val="00B20F80"/>
    <w:rsid w:val="00B22452"/>
    <w:rsid w:val="00B232D6"/>
    <w:rsid w:val="00B25F43"/>
    <w:rsid w:val="00B41C70"/>
    <w:rsid w:val="00B41D91"/>
    <w:rsid w:val="00B461BA"/>
    <w:rsid w:val="00B50B98"/>
    <w:rsid w:val="00B52DF2"/>
    <w:rsid w:val="00B5366B"/>
    <w:rsid w:val="00B56FBC"/>
    <w:rsid w:val="00B6371F"/>
    <w:rsid w:val="00B735DC"/>
    <w:rsid w:val="00B80E2B"/>
    <w:rsid w:val="00B831A6"/>
    <w:rsid w:val="00B87C05"/>
    <w:rsid w:val="00BA3ABE"/>
    <w:rsid w:val="00BA4F2D"/>
    <w:rsid w:val="00BA756F"/>
    <w:rsid w:val="00BA78B0"/>
    <w:rsid w:val="00BB6BB3"/>
    <w:rsid w:val="00BC2705"/>
    <w:rsid w:val="00BC4136"/>
    <w:rsid w:val="00BC5FC5"/>
    <w:rsid w:val="00BC6DFD"/>
    <w:rsid w:val="00BC78CE"/>
    <w:rsid w:val="00BD02A2"/>
    <w:rsid w:val="00BD73AB"/>
    <w:rsid w:val="00BD7D9C"/>
    <w:rsid w:val="00BF0253"/>
    <w:rsid w:val="00BF0D27"/>
    <w:rsid w:val="00BF51D1"/>
    <w:rsid w:val="00BF7048"/>
    <w:rsid w:val="00C0144A"/>
    <w:rsid w:val="00C02367"/>
    <w:rsid w:val="00C115B6"/>
    <w:rsid w:val="00C3218E"/>
    <w:rsid w:val="00C46319"/>
    <w:rsid w:val="00C61A18"/>
    <w:rsid w:val="00C63295"/>
    <w:rsid w:val="00C70846"/>
    <w:rsid w:val="00C90E41"/>
    <w:rsid w:val="00C93A11"/>
    <w:rsid w:val="00C96BA3"/>
    <w:rsid w:val="00CA3C9A"/>
    <w:rsid w:val="00CA5FB1"/>
    <w:rsid w:val="00CA721A"/>
    <w:rsid w:val="00CC62E0"/>
    <w:rsid w:val="00CD1E8A"/>
    <w:rsid w:val="00CD7D4B"/>
    <w:rsid w:val="00D120F5"/>
    <w:rsid w:val="00D14063"/>
    <w:rsid w:val="00D236FE"/>
    <w:rsid w:val="00D27167"/>
    <w:rsid w:val="00D41432"/>
    <w:rsid w:val="00D576B4"/>
    <w:rsid w:val="00D66D21"/>
    <w:rsid w:val="00D67C9C"/>
    <w:rsid w:val="00D73D7B"/>
    <w:rsid w:val="00D740AD"/>
    <w:rsid w:val="00D94D14"/>
    <w:rsid w:val="00DA3167"/>
    <w:rsid w:val="00DB5686"/>
    <w:rsid w:val="00DC0F62"/>
    <w:rsid w:val="00DE7721"/>
    <w:rsid w:val="00DF3D30"/>
    <w:rsid w:val="00E02ADA"/>
    <w:rsid w:val="00E0576E"/>
    <w:rsid w:val="00E10EFD"/>
    <w:rsid w:val="00E16207"/>
    <w:rsid w:val="00E255E7"/>
    <w:rsid w:val="00E26A5C"/>
    <w:rsid w:val="00E320A0"/>
    <w:rsid w:val="00E322FC"/>
    <w:rsid w:val="00E3530D"/>
    <w:rsid w:val="00E4234F"/>
    <w:rsid w:val="00E4704D"/>
    <w:rsid w:val="00E65E96"/>
    <w:rsid w:val="00E70015"/>
    <w:rsid w:val="00EA44C1"/>
    <w:rsid w:val="00EA57A5"/>
    <w:rsid w:val="00EB7FC1"/>
    <w:rsid w:val="00EC1CAF"/>
    <w:rsid w:val="00ED31F3"/>
    <w:rsid w:val="00ED457C"/>
    <w:rsid w:val="00ED6388"/>
    <w:rsid w:val="00EE650D"/>
    <w:rsid w:val="00EE6EA0"/>
    <w:rsid w:val="00EF0E7F"/>
    <w:rsid w:val="00F00907"/>
    <w:rsid w:val="00F15490"/>
    <w:rsid w:val="00F20519"/>
    <w:rsid w:val="00F23277"/>
    <w:rsid w:val="00F25805"/>
    <w:rsid w:val="00F32E7B"/>
    <w:rsid w:val="00F372DF"/>
    <w:rsid w:val="00F41A35"/>
    <w:rsid w:val="00F44BCB"/>
    <w:rsid w:val="00F45AB3"/>
    <w:rsid w:val="00F54084"/>
    <w:rsid w:val="00F57BF4"/>
    <w:rsid w:val="00F83D88"/>
    <w:rsid w:val="00F90BD3"/>
    <w:rsid w:val="00F918FD"/>
    <w:rsid w:val="00F92866"/>
    <w:rsid w:val="00F94BCF"/>
    <w:rsid w:val="00F954EC"/>
    <w:rsid w:val="00F96710"/>
    <w:rsid w:val="00FA26E7"/>
    <w:rsid w:val="00FA641A"/>
    <w:rsid w:val="00FA7712"/>
    <w:rsid w:val="00FB18AD"/>
    <w:rsid w:val="00FB2F33"/>
    <w:rsid w:val="00FB40FA"/>
    <w:rsid w:val="00FC22A3"/>
    <w:rsid w:val="00FC37D5"/>
    <w:rsid w:val="00FC56EC"/>
    <w:rsid w:val="00FD74B8"/>
    <w:rsid w:val="00FE4CC3"/>
    <w:rsid w:val="00FE59EA"/>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0204699C-05EA-4140-ABAC-2A189D57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A5C"/>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8501</Words>
  <Characters>45743</Characters>
  <Application>Microsoft Office Word</Application>
  <DocSecurity>0</DocSecurity>
  <Lines>381</Lines>
  <Paragraphs>108</Paragraphs>
  <ScaleCrop>false</ScaleCrop>
  <HeadingPairs>
    <vt:vector size="2" baseType="variant">
      <vt:variant>
        <vt:lpstr>Title</vt:lpstr>
      </vt:variant>
      <vt:variant>
        <vt:i4>1</vt:i4>
      </vt:variant>
    </vt:vector>
  </HeadingPairs>
  <TitlesOfParts>
    <vt:vector size="1" baseType="lpstr">
      <vt:lpstr>Minutes of the Regular Meeting May 25, 2010 and Special Meeting May 24, 2010</vt:lpstr>
    </vt:vector>
  </TitlesOfParts>
  <Company/>
  <LinksUpToDate>false</LinksUpToDate>
  <CharactersWithSpaces>54136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May 25, 2010 and Special Meeting May 24, 2010</dc:title>
  <dc:subject/>
  <dc:creator>DESE</dc:creator>
  <cp:keywords/>
  <dc:description/>
  <cp:lastModifiedBy>Zou, Dong (EOE)</cp:lastModifiedBy>
  <cp:revision>3</cp:revision>
  <cp:lastPrinted>2010-06-11T22:20:00Z</cp:lastPrinted>
  <dcterms:created xsi:type="dcterms:W3CDTF">2019-03-04T19:51:00Z</dcterms:created>
  <dcterms:modified xsi:type="dcterms:W3CDTF">2019-12-30T18:05:00Z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2010</vt:lpwstr>
  </property>
</Properties>
</file>