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A5C" w:rsidRDefault="00E26A5C" w:rsidP="00E26A5C">
      <w:pPr>
        <w:pStyle w:val="Title"/>
      </w:pPr>
      <w:bookmarkStart w:id="0" w:name="_GoBack"/>
      <w:bookmarkEnd w:id="0"/>
      <w:r>
        <w:t>Minutes of the Regular Meeting</w:t>
      </w:r>
    </w:p>
    <w:p w:rsidR="00E26A5C" w:rsidRDefault="00E26A5C" w:rsidP="00E26A5C">
      <w:pPr>
        <w:autoSpaceDE w:val="0"/>
        <w:autoSpaceDN w:val="0"/>
        <w:adjustRightInd w:val="0"/>
        <w:jc w:val="center"/>
        <w:rPr>
          <w:b/>
          <w:bCs/>
        </w:rPr>
      </w:pPr>
      <w:proofErr w:type="gramStart"/>
      <w:r>
        <w:rPr>
          <w:b/>
          <w:bCs/>
        </w:rPr>
        <w:t>of</w:t>
      </w:r>
      <w:proofErr w:type="gramEnd"/>
      <w:r>
        <w:rPr>
          <w:b/>
          <w:bCs/>
        </w:rPr>
        <w:t xml:space="preserve">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E26A5C" w:rsidRDefault="00542953" w:rsidP="00E26A5C">
      <w:pPr>
        <w:autoSpaceDE w:val="0"/>
        <w:autoSpaceDN w:val="0"/>
        <w:adjustRightInd w:val="0"/>
        <w:jc w:val="center"/>
        <w:rPr>
          <w:b/>
          <w:bCs/>
        </w:rPr>
      </w:pPr>
      <w:r>
        <w:rPr>
          <w:b/>
          <w:bCs/>
        </w:rPr>
        <w:t>September 27</w:t>
      </w:r>
      <w:r w:rsidR="005545AF">
        <w:rPr>
          <w:b/>
          <w:bCs/>
        </w:rPr>
        <w:t>, 2011</w:t>
      </w:r>
    </w:p>
    <w:p w:rsidR="00542953" w:rsidRDefault="00AB6FF2" w:rsidP="00E26A5C">
      <w:pPr>
        <w:autoSpaceDE w:val="0"/>
        <w:autoSpaceDN w:val="0"/>
        <w:adjustRightInd w:val="0"/>
        <w:jc w:val="center"/>
        <w:rPr>
          <w:b/>
          <w:bCs/>
        </w:rPr>
      </w:pPr>
      <w:r>
        <w:rPr>
          <w:b/>
          <w:bCs/>
        </w:rPr>
        <w:t>8:40 a.m. – 11:50</w:t>
      </w:r>
      <w:r w:rsidR="00B45D07">
        <w:rPr>
          <w:b/>
          <w:bCs/>
        </w:rPr>
        <w:t xml:space="preserve"> a.m.</w:t>
      </w:r>
    </w:p>
    <w:p w:rsidR="00E26A5C" w:rsidRDefault="00E26A5C" w:rsidP="00E26A5C">
      <w:pPr>
        <w:autoSpaceDE w:val="0"/>
        <w:autoSpaceDN w:val="0"/>
        <w:adjustRightInd w:val="0"/>
        <w:jc w:val="center"/>
        <w:rPr>
          <w:b/>
          <w:bCs/>
        </w:rPr>
      </w:pPr>
    </w:p>
    <w:p w:rsidR="00E26A5C" w:rsidRDefault="00E00AC2" w:rsidP="00E26A5C">
      <w:pPr>
        <w:autoSpaceDE w:val="0"/>
        <w:autoSpaceDN w:val="0"/>
        <w:adjustRightInd w:val="0"/>
        <w:jc w:val="center"/>
        <w:rPr>
          <w:b/>
          <w:bCs/>
        </w:rPr>
      </w:pPr>
      <w:r>
        <w:rPr>
          <w:b/>
          <w:bCs/>
        </w:rPr>
        <w:t>Department of Elementary and Secondary Education</w:t>
      </w:r>
    </w:p>
    <w:p w:rsidR="00E26A5C" w:rsidRDefault="00E00AC2" w:rsidP="00E26A5C">
      <w:pPr>
        <w:autoSpaceDE w:val="0"/>
        <w:autoSpaceDN w:val="0"/>
        <w:adjustRightInd w:val="0"/>
        <w:jc w:val="center"/>
        <w:rPr>
          <w:b/>
          <w:bCs/>
        </w:rPr>
      </w:pPr>
      <w:r>
        <w:rPr>
          <w:b/>
          <w:bCs/>
        </w:rPr>
        <w:t>75 Pleasant Street</w:t>
      </w:r>
    </w:p>
    <w:p w:rsidR="00E26A5C" w:rsidRDefault="00E00AC2" w:rsidP="00E26A5C">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sidR="00E26A5C">
          <w:rPr>
            <w:b/>
            <w:bCs/>
          </w:rPr>
          <w:t xml:space="preserve">, </w:t>
        </w:r>
        <w:smartTag w:uri="urn:schemas-microsoft-com:office:smarttags" w:element="State">
          <w:r w:rsidR="00E26A5C">
            <w:rPr>
              <w:b/>
              <w:bCs/>
            </w:rPr>
            <w:t>MA</w:t>
          </w:r>
        </w:smartTag>
      </w:smartTag>
      <w:r w:rsidR="00E26A5C">
        <w:rPr>
          <w:b/>
          <w:bCs/>
        </w:rPr>
        <w:t xml:space="preserve"> </w:t>
      </w:r>
    </w:p>
    <w:p w:rsidR="008C74B9" w:rsidRDefault="008C74B9"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8F2E84" w:rsidRPr="008F2E84" w:rsidRDefault="008F2E84" w:rsidP="00E26A5C">
      <w:pPr>
        <w:rPr>
          <w:b/>
        </w:rPr>
      </w:pPr>
    </w:p>
    <w:p w:rsidR="00E00AC2" w:rsidRDefault="00E00AC2" w:rsidP="00E00AC2">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1108D7" w:rsidRDefault="001108D7" w:rsidP="001108D7">
      <w:pPr>
        <w:rPr>
          <w:b/>
        </w:rPr>
      </w:pPr>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1108D7" w:rsidRDefault="001108D7" w:rsidP="001108D7">
      <w:pPr>
        <w:rPr>
          <w:b/>
        </w:rPr>
      </w:pPr>
      <w:r>
        <w:rPr>
          <w:b/>
        </w:rPr>
        <w:t>Gerald Chertavian</w:t>
      </w:r>
      <w:r>
        <w:t xml:space="preserve">, </w:t>
      </w:r>
      <w:smartTag w:uri="urn:schemas-microsoft-com:office:smarttags" w:element="place">
        <w:smartTag w:uri="urn:schemas-microsoft-com:office:smarttags" w:element="City">
          <w:r>
            <w:t>Cambridge</w:t>
          </w:r>
        </w:smartTag>
      </w:smartTag>
    </w:p>
    <w:p w:rsidR="00E26A5C" w:rsidRDefault="00AB6FF2" w:rsidP="00E26A5C">
      <w:smartTag w:uri="urn:schemas-microsoft-com:office:smarttags" w:element="PersonName">
        <w:r w:rsidRPr="00AB6FF2">
          <w:rPr>
            <w:b/>
          </w:rPr>
          <w:t>Matthew Gifford</w:t>
        </w:r>
      </w:smartTag>
      <w:r w:rsidR="00E26A5C">
        <w:t xml:space="preserve">, Chair, Student Advisory Council, </w:t>
      </w:r>
      <w:smartTag w:uri="urn:schemas-microsoft-com:office:smarttags" w:element="City">
        <w:smartTag w:uri="urn:schemas-microsoft-com:office:smarttags" w:element="place">
          <w:r>
            <w:t>Brookline</w:t>
          </w:r>
        </w:smartTag>
      </w:smartTag>
    </w:p>
    <w:p w:rsidR="008C74B9" w:rsidRDefault="008C74B9" w:rsidP="00E26A5C">
      <w:pPr>
        <w:rPr>
          <w:b/>
        </w:rPr>
      </w:pPr>
      <w:r>
        <w:rPr>
          <w:b/>
        </w:rPr>
        <w:t>Jeff Howard</w:t>
      </w:r>
      <w:r>
        <w:t xml:space="preserve">, </w:t>
      </w:r>
      <w:smartTag w:uri="urn:schemas-microsoft-com:office:smarttags" w:element="place">
        <w:smartTag w:uri="urn:schemas-microsoft-com:office:smarttags" w:element="City">
          <w:r>
            <w:t>Reading</w:t>
          </w:r>
        </w:smartTag>
      </w:smartTag>
    </w:p>
    <w:p w:rsidR="00DC19FE" w:rsidRDefault="00DC19FE" w:rsidP="00DC19FE">
      <w:pPr>
        <w:rPr>
          <w:b/>
        </w:rPr>
      </w:pPr>
      <w:r>
        <w:rPr>
          <w:b/>
        </w:rPr>
        <w:t>Ruth Kaplan</w:t>
      </w:r>
      <w:r>
        <w:t xml:space="preserve">, </w:t>
      </w:r>
      <w:smartTag w:uri="urn:schemas-microsoft-com:office:smarttags" w:element="place">
        <w:smartTag w:uri="urn:schemas-microsoft-com:office:smarttags" w:element="City">
          <w:r>
            <w:t>Brookline</w:t>
          </w:r>
        </w:smartTag>
      </w:smartTag>
    </w:p>
    <w:p w:rsidR="00DC19FE" w:rsidRDefault="00DC19FE" w:rsidP="00DC19FE">
      <w:pPr>
        <w:rPr>
          <w:b/>
        </w:rPr>
      </w:pPr>
      <w:r>
        <w:rPr>
          <w:b/>
        </w:rPr>
        <w:t>Dana Mohler-Faria</w:t>
      </w:r>
      <w:r>
        <w:t xml:space="preserve">, </w:t>
      </w:r>
      <w:smartTag w:uri="urn:schemas-microsoft-com:office:smarttags" w:element="place">
        <w:smartTag w:uri="urn:schemas-microsoft-com:office:smarttags" w:element="City">
          <w:r>
            <w:t>Bridgewater</w:t>
          </w:r>
        </w:smartTag>
      </w:smartTag>
    </w:p>
    <w:p w:rsidR="00E26A5C" w:rsidRDefault="00E26A5C" w:rsidP="00E26A5C">
      <w:r>
        <w:rPr>
          <w:b/>
        </w:rPr>
        <w:t>Paul Reville</w:t>
      </w:r>
      <w:r>
        <w:t>, Secretary of Education, Worcester</w:t>
      </w:r>
    </w:p>
    <w:p w:rsidR="00E26A5C" w:rsidRDefault="00E26A5C" w:rsidP="00E26A5C"/>
    <w:p w:rsidR="00E26A5C" w:rsidRDefault="00E26A5C" w:rsidP="00E26A5C">
      <w:r>
        <w:rPr>
          <w:b/>
        </w:rPr>
        <w:t>Mitchell D. Chester</w:t>
      </w:r>
      <w:r>
        <w:t>, Commissioner of Elementary and Secondary Education, Secretary to the Board</w:t>
      </w:r>
    </w:p>
    <w:p w:rsidR="00CD2BF4" w:rsidRDefault="00CD2BF4" w:rsidP="00E26A5C">
      <w:pPr>
        <w:autoSpaceDE w:val="0"/>
        <w:autoSpaceDN w:val="0"/>
        <w:adjustRightInd w:val="0"/>
        <w:rPr>
          <w:bCs/>
        </w:rPr>
      </w:pPr>
    </w:p>
    <w:p w:rsidR="00B45D07" w:rsidRDefault="00B45D07" w:rsidP="00B45D07">
      <w:pPr>
        <w:autoSpaceDE w:val="0"/>
        <w:autoSpaceDN w:val="0"/>
        <w:adjustRightInd w:val="0"/>
        <w:rPr>
          <w:bCs/>
        </w:rPr>
      </w:pPr>
      <w:r>
        <w:rPr>
          <w:bCs/>
        </w:rPr>
        <w:t>Members of the Board of Elementary and Secondary Education Absent:</w:t>
      </w:r>
    </w:p>
    <w:p w:rsidR="00B45D07" w:rsidRDefault="00B45D07" w:rsidP="00E26A5C">
      <w:pPr>
        <w:autoSpaceDE w:val="0"/>
        <w:autoSpaceDN w:val="0"/>
        <w:adjustRightInd w:val="0"/>
        <w:rPr>
          <w:bCs/>
        </w:rPr>
      </w:pPr>
    </w:p>
    <w:p w:rsidR="00B45D07" w:rsidRDefault="00B45D07" w:rsidP="00B45D07">
      <w:pPr>
        <w:rPr>
          <w:b/>
        </w:rPr>
      </w:pPr>
      <w:r w:rsidRPr="008F2E84">
        <w:rPr>
          <w:b/>
        </w:rPr>
        <w:t>Vanessa Calder</w:t>
      </w:r>
      <w:r w:rsidRPr="008F2E84">
        <w:rPr>
          <w:b/>
          <w:lang w:val="es-PR"/>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rsidR="00B45D07" w:rsidRDefault="00B45D07" w:rsidP="00B45D07">
      <w:pPr>
        <w:rPr>
          <w:b/>
        </w:rPr>
      </w:pPr>
      <w:r>
        <w:rPr>
          <w:b/>
        </w:rPr>
        <w:t>Beverly Holmes</w:t>
      </w:r>
      <w:r>
        <w:t xml:space="preserve">, </w:t>
      </w:r>
      <w:smartTag w:uri="urn:schemas-microsoft-com:office:smarttags" w:element="place">
        <w:smartTag w:uri="urn:schemas-microsoft-com:office:smarttags" w:element="City">
          <w:r>
            <w:t>Springfield</w:t>
          </w:r>
        </w:smartTag>
      </w:smartTag>
    </w:p>
    <w:p w:rsidR="00B45D07" w:rsidRDefault="00B45D07" w:rsidP="00E26A5C">
      <w:pPr>
        <w:autoSpaceDE w:val="0"/>
        <w:autoSpaceDN w:val="0"/>
        <w:adjustRightInd w:val="0"/>
        <w:rPr>
          <w:bCs/>
        </w:rPr>
      </w:pPr>
    </w:p>
    <w:p w:rsidR="00E00AC2" w:rsidRPr="00252304" w:rsidRDefault="00E00AC2" w:rsidP="00655DA8"/>
    <w:p w:rsidR="00252304" w:rsidRPr="00252304" w:rsidRDefault="00252304" w:rsidP="00655DA8">
      <w:r>
        <w:t>Chair Banta ca</w:t>
      </w:r>
      <w:r w:rsidR="00AB6FF2">
        <w:t>lled the meeting to order at 8:40</w:t>
      </w:r>
      <w:r>
        <w:t xml:space="preserve"> a.m.</w:t>
      </w:r>
    </w:p>
    <w:p w:rsidR="006954EE" w:rsidRDefault="006954EE" w:rsidP="00655DA8"/>
    <w:p w:rsidR="00580FF8" w:rsidRPr="00580FF8" w:rsidRDefault="00580FF8" w:rsidP="00655DA8">
      <w:pPr>
        <w:rPr>
          <w:b/>
        </w:rPr>
      </w:pPr>
      <w:r w:rsidRPr="00580FF8">
        <w:rPr>
          <w:b/>
        </w:rPr>
        <w:t>Comments from the Chair</w:t>
      </w:r>
    </w:p>
    <w:p w:rsidR="00580FF8" w:rsidRDefault="00580FF8" w:rsidP="00655DA8"/>
    <w:p w:rsidR="001108D7" w:rsidRDefault="001108D7" w:rsidP="00655DA8">
      <w:r>
        <w:t xml:space="preserve">Chair Banta </w:t>
      </w:r>
      <w:r w:rsidR="00AD6E61">
        <w:t>acknowledged the service of former Board member James McDermott, who has resigned</w:t>
      </w:r>
      <w:r>
        <w:t>.</w:t>
      </w:r>
      <w:r w:rsidR="00AD6E61">
        <w:t xml:space="preserve"> The chair welcomed the new chair of the Student Advisory Council, </w:t>
      </w:r>
      <w:smartTag w:uri="urn:schemas-microsoft-com:office:smarttags" w:element="PersonName">
        <w:r w:rsidR="00AD6E61">
          <w:t>Matthew Gifford</w:t>
        </w:r>
      </w:smartTag>
      <w:r w:rsidR="00AD6E61">
        <w:t xml:space="preserve">, to the Board. Mr. Gifford said he </w:t>
      </w:r>
      <w:r w:rsidR="00AB6FF2">
        <w:t xml:space="preserve">is interested in </w:t>
      </w:r>
      <w:r w:rsidR="00AD6E61">
        <w:t>politics and student rights, and hopes to learn from his colleagues on the Board. C</w:t>
      </w:r>
      <w:r w:rsidR="00AB6FF2">
        <w:t xml:space="preserve">hair Banta said the Board had an excellent </w:t>
      </w:r>
      <w:r w:rsidR="00AD6E61">
        <w:t xml:space="preserve">meeting the previous night on family and community engagement. The chair said she would travel to </w:t>
      </w:r>
      <w:smartTag w:uri="urn:schemas-microsoft-com:office:smarttags" w:element="City">
        <w:smartTag w:uri="urn:schemas-microsoft-com:office:smarttags" w:element="place">
          <w:r w:rsidR="00AD6E61">
            <w:t>Atlanta</w:t>
          </w:r>
        </w:smartTag>
      </w:smartTag>
      <w:r w:rsidR="00AD6E61">
        <w:t xml:space="preserve"> </w:t>
      </w:r>
      <w:r w:rsidR="00AB6FF2">
        <w:t xml:space="preserve">in October </w:t>
      </w:r>
      <w:r w:rsidR="00AD6E61">
        <w:t>for the National Association of State Boards of Education (NASBE) meeting, which will focus on the Administration's recent announcement around No Child Left Behind waiver flexibility.</w:t>
      </w:r>
    </w:p>
    <w:p w:rsidR="00AD6E61" w:rsidRDefault="00AD6E61" w:rsidP="00655DA8"/>
    <w:p w:rsidR="00AD6E61" w:rsidRDefault="00AD6E61" w:rsidP="00655DA8">
      <w:r>
        <w:t>The chair asked for reports from several committees.</w:t>
      </w:r>
      <w:r w:rsidR="006747BE">
        <w:t xml:space="preserve"> Vice Chair Chernow said the Proficiency Gap Committee recently met and </w:t>
      </w:r>
      <w:r w:rsidR="00AB6FF2">
        <w:t>the committee recommends</w:t>
      </w:r>
      <w:r w:rsidR="006747BE">
        <w:t xml:space="preserve"> that the Board have a deeper discussion at its fall retreat or at a Monday night special meeting. Ms. </w:t>
      </w:r>
      <w:r w:rsidR="006747BE">
        <w:lastRenderedPageBreak/>
        <w:t xml:space="preserve">Chernow said the committee has been working with the Department to identify a number of data indicators to </w:t>
      </w:r>
      <w:r w:rsidR="00AB6FF2">
        <w:t xml:space="preserve">show </w:t>
      </w:r>
      <w:r w:rsidR="006747BE">
        <w:t>gaps over time</w:t>
      </w:r>
      <w:r w:rsidR="00AB6FF2">
        <w:t xml:space="preserve">, perhaps </w:t>
      </w:r>
      <w:r w:rsidR="00644C40">
        <w:t xml:space="preserve">in a dashboard model. Ms. Chernow said the </w:t>
      </w:r>
      <w:r w:rsidR="00AB6FF2">
        <w:t xml:space="preserve">committee believes it would be useful for Board members to visit </w:t>
      </w:r>
      <w:r w:rsidR="00644C40">
        <w:t>Level 4 schools to</w:t>
      </w:r>
      <w:r w:rsidR="00AB6FF2">
        <w:t xml:space="preserve"> get a better understanding of their issues</w:t>
      </w:r>
      <w:r w:rsidR="00644C40">
        <w:t xml:space="preserve">. Dr. Howard </w:t>
      </w:r>
      <w:r w:rsidR="00AB6FF2">
        <w:t xml:space="preserve">said he hopes the data dashboard will focus on a limited number of metrics. </w:t>
      </w:r>
    </w:p>
    <w:p w:rsidR="00644C40" w:rsidRDefault="00644C40" w:rsidP="00655DA8"/>
    <w:p w:rsidR="00644C40" w:rsidRDefault="00644C40" w:rsidP="00655DA8">
      <w:r>
        <w:t xml:space="preserve">Chair Banta presented on the work of the Commissioner's Performance Evaluation Committee on behalf of Ms. Holmes, who chairs the committee. Chair Banta said the committee has completed this year's evaluation of Commissioner Chester, and is </w:t>
      </w:r>
      <w:r w:rsidR="00AB6FF2">
        <w:t xml:space="preserve">looking at next steps </w:t>
      </w:r>
      <w:r>
        <w:t>after three years of terrific performance</w:t>
      </w:r>
      <w:r w:rsidR="00AB6FF2">
        <w:t xml:space="preserve">. She said Ms. Holmes </w:t>
      </w:r>
      <w:proofErr w:type="gramStart"/>
      <w:r w:rsidR="00AB6FF2">
        <w:t>will</w:t>
      </w:r>
      <w:proofErr w:type="gramEnd"/>
      <w:r w:rsidR="00AB6FF2">
        <w:t xml:space="preserve"> present a further report in October</w:t>
      </w:r>
      <w:r>
        <w:t>.</w:t>
      </w:r>
    </w:p>
    <w:p w:rsidR="00644C40" w:rsidRDefault="00644C40" w:rsidP="00655DA8"/>
    <w:p w:rsidR="00644C40" w:rsidRDefault="00644C40" w:rsidP="00655DA8">
      <w:r>
        <w:t xml:space="preserve">Chair Banta </w:t>
      </w:r>
      <w:r w:rsidR="00AB6FF2">
        <w:t xml:space="preserve">appointed </w:t>
      </w:r>
      <w:r>
        <w:t xml:space="preserve">Mr. Gifford </w:t>
      </w:r>
      <w:r w:rsidR="00AB6FF2">
        <w:t xml:space="preserve">and Dr. Howard to </w:t>
      </w:r>
      <w:r>
        <w:t xml:space="preserve">serve </w:t>
      </w:r>
      <w:r w:rsidR="00AB6FF2">
        <w:t>with her on the Budget Committee for FY2013</w:t>
      </w:r>
      <w:r>
        <w:t>.</w:t>
      </w:r>
    </w:p>
    <w:p w:rsidR="002D186F" w:rsidRPr="00E91F43" w:rsidRDefault="002D186F" w:rsidP="00655DA8"/>
    <w:p w:rsidR="00580FF8" w:rsidRPr="00580FF8" w:rsidRDefault="00580FF8" w:rsidP="00655DA8">
      <w:pPr>
        <w:rPr>
          <w:b/>
        </w:rPr>
      </w:pPr>
      <w:r w:rsidRPr="00580FF8">
        <w:rPr>
          <w:b/>
        </w:rPr>
        <w:t>Comments from the Commissioner</w:t>
      </w:r>
    </w:p>
    <w:p w:rsidR="00DC19FE" w:rsidRDefault="00DC19FE" w:rsidP="00655DA8"/>
    <w:p w:rsidR="00644C40" w:rsidRDefault="00644C40" w:rsidP="00655DA8">
      <w:r>
        <w:t xml:space="preserve">Commissioner Chester welcomed Mr. Gifford to the Board. The commissioner said he participated in a great event at the </w:t>
      </w:r>
      <w:smartTag w:uri="urn:schemas-microsoft-com:office:smarttags" w:element="PlaceName">
        <w:r>
          <w:t>Charlotte</w:t>
        </w:r>
      </w:smartTag>
      <w:r>
        <w:t xml:space="preserve"> </w:t>
      </w:r>
      <w:smartTag w:uri="urn:schemas-microsoft-com:office:smarttags" w:element="PlaceName">
        <w:r>
          <w:t>M.</w:t>
        </w:r>
      </w:smartTag>
      <w:r>
        <w:t xml:space="preserve"> </w:t>
      </w:r>
      <w:smartTag w:uri="urn:schemas-microsoft-com:office:smarttags" w:element="PlaceName">
        <w:r>
          <w:t>Murkland</w:t>
        </w:r>
      </w:smartTag>
      <w:r>
        <w:t xml:space="preserve"> </w:t>
      </w:r>
      <w:smartTag w:uri="urn:schemas-microsoft-com:office:smarttags" w:element="PlaceType">
        <w:r>
          <w:t>School</w:t>
        </w:r>
      </w:smartTag>
      <w:r>
        <w:t xml:space="preserve"> in </w:t>
      </w:r>
      <w:smartTag w:uri="urn:schemas-microsoft-com:office:smarttags" w:element="place">
        <w:smartTag w:uri="urn:schemas-microsoft-com:office:smarttags" w:element="City">
          <w:r>
            <w:t>Lowell</w:t>
          </w:r>
        </w:smartTag>
      </w:smartTag>
      <w:r>
        <w:t xml:space="preserve"> to release the spring 2011 MCAS </w:t>
      </w:r>
      <w:proofErr w:type="gramStart"/>
      <w:r>
        <w:t>school</w:t>
      </w:r>
      <w:proofErr w:type="gramEnd"/>
      <w:r>
        <w:t xml:space="preserve"> and district results. The commissioner said he is chairing a commission created by the Legislature to develop recommendations around the implementation of a Creativity Index at the school level, and that commission met for the first time last week. Commissioner Chester provided an update to the Board on the No Child Left Behind waiver announcement and the Department's plans to pursue a waiver. The commissioner said a lot of schools in Massachusetts </w:t>
      </w:r>
      <w:r w:rsidR="00AB6FF2">
        <w:t xml:space="preserve">that are making good progress </w:t>
      </w:r>
      <w:r>
        <w:t>are failing the federal criteria, and the fact that 82 percent of schools and 91 percent of districts are not making Adequate Yearly Progress (AYP) flies in the face of common sense.</w:t>
      </w:r>
    </w:p>
    <w:p w:rsidR="00644C40" w:rsidRDefault="00644C40" w:rsidP="00655DA8"/>
    <w:p w:rsidR="00644C40" w:rsidRDefault="00644C40" w:rsidP="00655DA8">
      <w:r>
        <w:t>Secretary Reville arrived at 9:00 a.m.</w:t>
      </w:r>
    </w:p>
    <w:p w:rsidR="00644C40" w:rsidRDefault="00644C40" w:rsidP="00655DA8"/>
    <w:p w:rsidR="00644C40" w:rsidRDefault="00644C40" w:rsidP="00655DA8">
      <w:r>
        <w:t>Commissioner Chester said the Department is well positioned to move quickly on the waiver request, and that a consequence of not moving quickly would be to fall out of sync with planning for the 2012-2013 school year.</w:t>
      </w:r>
    </w:p>
    <w:p w:rsidR="001108D7" w:rsidRDefault="001108D7" w:rsidP="00655DA8"/>
    <w:p w:rsidR="002D186F" w:rsidRDefault="002D186F" w:rsidP="00655DA8">
      <w:r w:rsidRPr="00580FF8">
        <w:rPr>
          <w:b/>
        </w:rPr>
        <w:t>Comments from the Secretary</w:t>
      </w:r>
    </w:p>
    <w:p w:rsidR="00333E9E" w:rsidRDefault="00333E9E" w:rsidP="00655DA8"/>
    <w:p w:rsidR="002D186F" w:rsidRDefault="00A67266" w:rsidP="00655DA8">
      <w:r>
        <w:t xml:space="preserve">Secretary Reville welcomed Mr. Gifford to the Board. The secretary acknowledged the service of Dr. McDermott, and said he anticipates an appointment to </w:t>
      </w:r>
      <w:proofErr w:type="gramStart"/>
      <w:r>
        <w:t>be made</w:t>
      </w:r>
      <w:proofErr w:type="gramEnd"/>
      <w:r>
        <w:t xml:space="preserve"> within the next month or two.</w:t>
      </w:r>
      <w:r w:rsidR="00041695">
        <w:t xml:space="preserve"> Secretary Reville said the Governor is underlining his commitment to public education by setting aside time this month to visit schools and participate in events around education. The secretary said the Governor </w:t>
      </w:r>
      <w:proofErr w:type="gramStart"/>
      <w:r w:rsidR="00041695">
        <w:t>will</w:t>
      </w:r>
      <w:proofErr w:type="gramEnd"/>
      <w:r w:rsidR="00041695">
        <w:t xml:space="preserve"> bring together the four boards of education (Early Education and Care, Elementary and Secondary Education, Higher Education, UMass) for a summit.</w:t>
      </w:r>
    </w:p>
    <w:p w:rsidR="00041695" w:rsidRDefault="00041695" w:rsidP="00655DA8"/>
    <w:p w:rsidR="00041695" w:rsidRDefault="00041695" w:rsidP="00655DA8">
      <w:r>
        <w:lastRenderedPageBreak/>
        <w:t xml:space="preserve">Secretary Reville said the Department of Labor </w:t>
      </w:r>
      <w:r w:rsidR="00AB6FF2">
        <w:t xml:space="preserve">recently </w:t>
      </w:r>
      <w:r>
        <w:t>announced a $20 million grant to community colleges</w:t>
      </w:r>
      <w:r w:rsidR="00AB6FF2">
        <w:t xml:space="preserve"> in </w:t>
      </w:r>
      <w:smartTag w:uri="urn:schemas-microsoft-com:office:smarttags" w:element="State">
        <w:smartTag w:uri="urn:schemas-microsoft-com:office:smarttags" w:element="place">
          <w:r w:rsidR="00AB6FF2">
            <w:t>Massachusetts</w:t>
          </w:r>
        </w:smartTag>
      </w:smartTag>
      <w:r>
        <w:t xml:space="preserve">, and the state </w:t>
      </w:r>
      <w:r w:rsidR="00AB6FF2">
        <w:t xml:space="preserve">is planning to </w:t>
      </w:r>
      <w:r>
        <w:t xml:space="preserve">submit a Race to the Top application as part of the Early Challenge Learning Grant. Secretary Reville said </w:t>
      </w:r>
      <w:proofErr w:type="gramStart"/>
      <w:r>
        <w:t>the Governor is very concerned with the situation involving collaboratives and will file legislation</w:t>
      </w:r>
      <w:proofErr w:type="gramEnd"/>
      <w:r>
        <w:t xml:space="preserve">. The secretary applauded the Obama Administration for taking affirmative </w:t>
      </w:r>
      <w:r w:rsidR="008A625D">
        <w:t>steps to address deficiencies with N</w:t>
      </w:r>
      <w:r>
        <w:t>CLB, and the state will look closely at taking advantage of the waiver</w:t>
      </w:r>
      <w:r w:rsidR="008A625D">
        <w:t xml:space="preserve"> opportunity</w:t>
      </w:r>
      <w:r>
        <w:t>.</w:t>
      </w:r>
    </w:p>
    <w:p w:rsidR="002D186F" w:rsidRDefault="002D186F" w:rsidP="00655DA8"/>
    <w:p w:rsidR="00DC19FE" w:rsidRPr="009B4D8E" w:rsidRDefault="00DC19FE" w:rsidP="00DC19FE">
      <w:pPr>
        <w:autoSpaceDE w:val="0"/>
        <w:autoSpaceDN w:val="0"/>
        <w:adjustRightInd w:val="0"/>
        <w:rPr>
          <w:b/>
          <w:bCs/>
        </w:rPr>
      </w:pPr>
      <w:r w:rsidRPr="009B4D8E">
        <w:rPr>
          <w:b/>
          <w:bCs/>
        </w:rPr>
        <w:t>Public Comment</w:t>
      </w:r>
    </w:p>
    <w:p w:rsidR="00DC19FE" w:rsidRDefault="00DC19FE" w:rsidP="00655DA8">
      <w:pPr>
        <w:rPr>
          <w:b/>
        </w:rPr>
      </w:pPr>
    </w:p>
    <w:p w:rsidR="00AE3674" w:rsidRPr="002D186F" w:rsidRDefault="002D186F" w:rsidP="007F64A4">
      <w:pPr>
        <w:numPr>
          <w:ilvl w:val="0"/>
          <w:numId w:val="40"/>
        </w:numPr>
      </w:pPr>
      <w:r>
        <w:rPr>
          <w:bCs/>
        </w:rPr>
        <w:t xml:space="preserve">Carol Keirstead and Kristen Peterson, </w:t>
      </w:r>
      <w:smartTag w:uri="urn:schemas-microsoft-com:office:smarttags" w:element="place">
        <w:smartTag w:uri="urn:schemas-microsoft-com:office:smarttags" w:element="PlaceName">
          <w:r>
            <w:rPr>
              <w:bCs/>
            </w:rPr>
            <w:t>New England</w:t>
          </w:r>
        </w:smartTag>
        <w:r>
          <w:rPr>
            <w:bCs/>
          </w:rPr>
          <w:t xml:space="preserve"> </w:t>
        </w:r>
        <w:smartTag w:uri="urn:schemas-microsoft-com:office:smarttags" w:element="PlaceName">
          <w:r>
            <w:rPr>
              <w:bCs/>
            </w:rPr>
            <w:t>Comprehensive</w:t>
          </w:r>
        </w:smartTag>
        <w:r>
          <w:rPr>
            <w:bCs/>
          </w:rPr>
          <w:t xml:space="preserve"> </w:t>
        </w:r>
        <w:smartTag w:uri="urn:schemas-microsoft-com:office:smarttags" w:element="PlaceType">
          <w:r>
            <w:rPr>
              <w:bCs/>
            </w:rPr>
            <w:t>Center</w:t>
          </w:r>
        </w:smartTag>
      </w:smartTag>
      <w:r>
        <w:rPr>
          <w:bCs/>
        </w:rPr>
        <w:t>, addressed the Board on an online learning experience for Board members;</w:t>
      </w:r>
    </w:p>
    <w:p w:rsidR="002D186F" w:rsidRPr="002D186F" w:rsidRDefault="002D186F" w:rsidP="007F64A4">
      <w:pPr>
        <w:numPr>
          <w:ilvl w:val="0"/>
          <w:numId w:val="40"/>
        </w:numPr>
      </w:pPr>
      <w:r>
        <w:rPr>
          <w:bCs/>
        </w:rPr>
        <w:t>Kelly Kulsrud, Strategies for Children, addressed the Board on early literacy;</w:t>
      </w:r>
    </w:p>
    <w:p w:rsidR="002D186F" w:rsidRPr="00142377" w:rsidRDefault="002D186F" w:rsidP="007F64A4">
      <w:pPr>
        <w:numPr>
          <w:ilvl w:val="0"/>
          <w:numId w:val="40"/>
        </w:numPr>
      </w:pPr>
      <w:r>
        <w:rPr>
          <w:bCs/>
        </w:rPr>
        <w:t>Helena Soares, MATSOL, addressed the Board on SEI educator preparation and training.</w:t>
      </w:r>
    </w:p>
    <w:p w:rsidR="00333E9E" w:rsidRDefault="00333E9E" w:rsidP="00655DA8"/>
    <w:p w:rsidR="004E244D" w:rsidRDefault="004E244D" w:rsidP="004E244D">
      <w:pPr>
        <w:pStyle w:val="Heading1"/>
      </w:pPr>
      <w:r>
        <w:t>Approval of the Minutes</w:t>
      </w:r>
    </w:p>
    <w:p w:rsidR="004E244D" w:rsidRDefault="004E244D" w:rsidP="004E244D">
      <w:pPr>
        <w:pStyle w:val="Heading1"/>
      </w:pPr>
    </w:p>
    <w:p w:rsidR="004E244D" w:rsidRDefault="004E244D" w:rsidP="004E244D">
      <w:pPr>
        <w:rPr>
          <w:b/>
          <w:bCs/>
        </w:rPr>
      </w:pPr>
      <w:r>
        <w:rPr>
          <w:b/>
          <w:bCs/>
        </w:rPr>
        <w:t>On a motion duly made and seconded, it was:</w:t>
      </w:r>
    </w:p>
    <w:p w:rsidR="004E244D" w:rsidRDefault="004E244D" w:rsidP="004E244D">
      <w:pPr>
        <w:rPr>
          <w:b/>
          <w:bCs/>
        </w:rPr>
      </w:pPr>
      <w:r>
        <w:rPr>
          <w:b/>
          <w:bCs/>
        </w:rPr>
        <w:t xml:space="preserve"> </w:t>
      </w:r>
    </w:p>
    <w:p w:rsidR="004E244D" w:rsidRDefault="004E244D" w:rsidP="004E244D">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w:t>
      </w:r>
      <w:r w:rsidR="00041695">
        <w:rPr>
          <w:rFonts w:ascii="Times New Roman" w:hAnsi="Times New Roman"/>
          <w:b/>
          <w:bCs/>
          <w:szCs w:val="24"/>
        </w:rPr>
        <w:t>June 27</w:t>
      </w:r>
      <w:r>
        <w:rPr>
          <w:rFonts w:ascii="Times New Roman" w:hAnsi="Times New Roman"/>
          <w:b/>
          <w:bCs/>
          <w:szCs w:val="24"/>
        </w:rPr>
        <w:t xml:space="preserve">, 2011 special meeting and </w:t>
      </w:r>
      <w:r w:rsidR="00041695">
        <w:rPr>
          <w:rFonts w:ascii="Times New Roman" w:hAnsi="Times New Roman"/>
          <w:b/>
          <w:bCs/>
          <w:szCs w:val="24"/>
        </w:rPr>
        <w:t>June 28</w:t>
      </w:r>
      <w:r>
        <w:rPr>
          <w:rFonts w:ascii="Times New Roman" w:hAnsi="Times New Roman"/>
          <w:b/>
          <w:bCs/>
          <w:szCs w:val="24"/>
        </w:rPr>
        <w:t xml:space="preserve">, 2011 regular meeting. </w:t>
      </w:r>
    </w:p>
    <w:p w:rsidR="004E244D" w:rsidRDefault="004E244D" w:rsidP="004E244D">
      <w:pPr>
        <w:autoSpaceDE w:val="0"/>
        <w:autoSpaceDN w:val="0"/>
        <w:adjustRightInd w:val="0"/>
        <w:rPr>
          <w:bCs/>
        </w:rPr>
      </w:pPr>
    </w:p>
    <w:p w:rsidR="004E244D" w:rsidRDefault="004E244D" w:rsidP="004E244D">
      <w:pPr>
        <w:autoSpaceDE w:val="0"/>
        <w:autoSpaceDN w:val="0"/>
        <w:adjustRightInd w:val="0"/>
        <w:rPr>
          <w:bCs/>
        </w:rPr>
      </w:pPr>
      <w:r>
        <w:rPr>
          <w:bCs/>
        </w:rPr>
        <w:t xml:space="preserve">The vote was </w:t>
      </w:r>
      <w:r w:rsidR="00AE3674">
        <w:rPr>
          <w:bCs/>
        </w:rPr>
        <w:t>unanimous</w:t>
      </w:r>
      <w:r>
        <w:rPr>
          <w:bCs/>
        </w:rPr>
        <w:t>.</w:t>
      </w:r>
    </w:p>
    <w:p w:rsidR="00AE3674" w:rsidRDefault="00AE3674" w:rsidP="008D6BDE">
      <w:pPr>
        <w:autoSpaceDE w:val="0"/>
        <w:autoSpaceDN w:val="0"/>
        <w:adjustRightInd w:val="0"/>
        <w:rPr>
          <w:bCs/>
        </w:rPr>
      </w:pPr>
    </w:p>
    <w:p w:rsidR="00041695" w:rsidRPr="00041695" w:rsidRDefault="00041695" w:rsidP="008D6BDE">
      <w:pPr>
        <w:autoSpaceDE w:val="0"/>
        <w:autoSpaceDN w:val="0"/>
        <w:adjustRightInd w:val="0"/>
        <w:rPr>
          <w:bCs/>
        </w:rPr>
      </w:pPr>
      <w:r w:rsidRPr="00C306FA">
        <w:rPr>
          <w:b/>
        </w:rPr>
        <w:t>Annual Meeting: Election of Vice-Chair</w:t>
      </w:r>
    </w:p>
    <w:p w:rsidR="00041695" w:rsidRPr="00041695" w:rsidRDefault="00041695" w:rsidP="008D6BDE">
      <w:pPr>
        <w:autoSpaceDE w:val="0"/>
        <w:autoSpaceDN w:val="0"/>
        <w:adjustRightInd w:val="0"/>
        <w:rPr>
          <w:bCs/>
        </w:rPr>
      </w:pPr>
    </w:p>
    <w:p w:rsidR="00041695" w:rsidRPr="00041695" w:rsidRDefault="00041695" w:rsidP="008D6BDE">
      <w:pPr>
        <w:autoSpaceDE w:val="0"/>
        <w:autoSpaceDN w:val="0"/>
        <w:adjustRightInd w:val="0"/>
        <w:rPr>
          <w:bCs/>
        </w:rPr>
      </w:pPr>
      <w:r w:rsidRPr="00041695">
        <w:rPr>
          <w:bCs/>
        </w:rPr>
        <w:t>Cha</w:t>
      </w:r>
      <w:r>
        <w:rPr>
          <w:bCs/>
        </w:rPr>
        <w:t>ir Banta said that given the absence of three Board members, the Board would take up the matter of electing a new vice-chair at its October 25, 2011 regular meeting.</w:t>
      </w:r>
    </w:p>
    <w:p w:rsidR="00041695" w:rsidRPr="00041695" w:rsidRDefault="00041695" w:rsidP="008D6BDE">
      <w:pPr>
        <w:autoSpaceDE w:val="0"/>
        <w:autoSpaceDN w:val="0"/>
        <w:adjustRightInd w:val="0"/>
        <w:rPr>
          <w:bCs/>
        </w:rPr>
      </w:pPr>
    </w:p>
    <w:p w:rsidR="00041695" w:rsidRPr="00041695" w:rsidRDefault="00041695" w:rsidP="008D6BDE">
      <w:pPr>
        <w:autoSpaceDE w:val="0"/>
        <w:autoSpaceDN w:val="0"/>
        <w:adjustRightInd w:val="0"/>
        <w:rPr>
          <w:b/>
          <w:bCs/>
        </w:rPr>
      </w:pPr>
      <w:r w:rsidRPr="00041695">
        <w:rPr>
          <w:b/>
          <w:bCs/>
        </w:rPr>
        <w:t>2011 MCAS Results</w:t>
      </w:r>
    </w:p>
    <w:p w:rsidR="00041695" w:rsidRPr="00041695" w:rsidRDefault="00041695" w:rsidP="008D6BDE">
      <w:pPr>
        <w:autoSpaceDE w:val="0"/>
        <w:autoSpaceDN w:val="0"/>
        <w:adjustRightInd w:val="0"/>
        <w:rPr>
          <w:bCs/>
        </w:rPr>
      </w:pPr>
    </w:p>
    <w:p w:rsidR="00041695" w:rsidRDefault="0013428E" w:rsidP="00872F80">
      <w:pPr>
        <w:rPr>
          <w:bCs/>
        </w:rPr>
      </w:pPr>
      <w:r>
        <w:rPr>
          <w:bCs/>
        </w:rPr>
        <w:t>Commissioner Chester reviewed the highlights of the release of the spring 2011 MC</w:t>
      </w:r>
      <w:r w:rsidR="008A625D">
        <w:rPr>
          <w:bCs/>
        </w:rPr>
        <w:t xml:space="preserve">AS </w:t>
      </w:r>
      <w:proofErr w:type="gramStart"/>
      <w:r w:rsidR="008A625D">
        <w:rPr>
          <w:bCs/>
        </w:rPr>
        <w:t>school</w:t>
      </w:r>
      <w:proofErr w:type="gramEnd"/>
      <w:r w:rsidR="008A625D">
        <w:rPr>
          <w:bCs/>
        </w:rPr>
        <w:t xml:space="preserve"> and district</w:t>
      </w:r>
      <w:r w:rsidR="00143859">
        <w:rPr>
          <w:bCs/>
        </w:rPr>
        <w:t xml:space="preserve"> results, which included strong high school results, some gap closing at several levels, and strong performance gains since last year made by two-thirds of Level 4 schools. Dr. Howard said the results are easier to comprehend in the form of charts and graphs. Dr. Howard </w:t>
      </w:r>
      <w:r w:rsidR="008A625D">
        <w:rPr>
          <w:bCs/>
        </w:rPr>
        <w:t xml:space="preserve">suggested that </w:t>
      </w:r>
      <w:r w:rsidR="00143859">
        <w:rPr>
          <w:bCs/>
        </w:rPr>
        <w:t xml:space="preserve">the Board should devote a substantial portion of </w:t>
      </w:r>
      <w:r w:rsidR="008A625D">
        <w:rPr>
          <w:bCs/>
        </w:rPr>
        <w:t>a future meeting to look at the</w:t>
      </w:r>
      <w:r w:rsidR="00143859">
        <w:rPr>
          <w:bCs/>
        </w:rPr>
        <w:t xml:space="preserve"> data in depth and receive an illustrative set of charts.</w:t>
      </w:r>
    </w:p>
    <w:p w:rsidR="00143859" w:rsidRDefault="00143859" w:rsidP="00872F80">
      <w:pPr>
        <w:rPr>
          <w:bCs/>
        </w:rPr>
      </w:pPr>
    </w:p>
    <w:p w:rsidR="00143859" w:rsidRDefault="00143859" w:rsidP="00872F80">
      <w:pPr>
        <w:rPr>
          <w:bCs/>
        </w:rPr>
      </w:pPr>
      <w:r>
        <w:rPr>
          <w:bCs/>
        </w:rPr>
        <w:t xml:space="preserve">Vice Chair Chernow asked the commissioner if he was concerned about potential cuts </w:t>
      </w:r>
      <w:r w:rsidR="008A625D">
        <w:rPr>
          <w:bCs/>
        </w:rPr>
        <w:t>in</w:t>
      </w:r>
      <w:r>
        <w:rPr>
          <w:bCs/>
        </w:rPr>
        <w:t xml:space="preserve"> federal</w:t>
      </w:r>
      <w:r w:rsidR="008A625D">
        <w:rPr>
          <w:bCs/>
        </w:rPr>
        <w:t xml:space="preserve"> funding</w:t>
      </w:r>
      <w:r>
        <w:rPr>
          <w:bCs/>
        </w:rPr>
        <w:t xml:space="preserve">. The commissioner said the Department is trying to be proactive </w:t>
      </w:r>
      <w:r w:rsidR="0048431E">
        <w:rPr>
          <w:bCs/>
        </w:rPr>
        <w:t xml:space="preserve">in anticipating likely scenarios with federal dollars, especially given that the majority of </w:t>
      </w:r>
      <w:r w:rsidR="008A625D">
        <w:rPr>
          <w:bCs/>
        </w:rPr>
        <w:t xml:space="preserve">Department </w:t>
      </w:r>
      <w:r w:rsidR="0048431E">
        <w:rPr>
          <w:bCs/>
        </w:rPr>
        <w:t xml:space="preserve">staff </w:t>
      </w:r>
      <w:proofErr w:type="gramStart"/>
      <w:r w:rsidR="0048431E">
        <w:rPr>
          <w:bCs/>
        </w:rPr>
        <w:t>are funded</w:t>
      </w:r>
      <w:proofErr w:type="gramEnd"/>
      <w:r w:rsidR="0048431E">
        <w:rPr>
          <w:bCs/>
        </w:rPr>
        <w:t xml:space="preserve"> from federal dollars. Secretary Reville said the Administration is mindful of the continuing economic crisis </w:t>
      </w:r>
      <w:r w:rsidR="008A625D">
        <w:rPr>
          <w:bCs/>
        </w:rPr>
        <w:t xml:space="preserve">nationally and </w:t>
      </w:r>
      <w:r w:rsidR="0048431E">
        <w:rPr>
          <w:bCs/>
        </w:rPr>
        <w:t>internationally.</w:t>
      </w:r>
    </w:p>
    <w:p w:rsidR="0048431E" w:rsidRDefault="0048431E" w:rsidP="00872F80">
      <w:pPr>
        <w:rPr>
          <w:bCs/>
        </w:rPr>
      </w:pPr>
    </w:p>
    <w:p w:rsidR="0048431E" w:rsidRDefault="0048431E" w:rsidP="00872F80">
      <w:pPr>
        <w:rPr>
          <w:bCs/>
        </w:rPr>
      </w:pPr>
      <w:r w:rsidRPr="007023C7">
        <w:rPr>
          <w:b/>
        </w:rPr>
        <w:t>Educational Collaboratives: Report of Board Committee, Update on Activities</w:t>
      </w:r>
      <w:r>
        <w:rPr>
          <w:b/>
        </w:rPr>
        <w:t>,</w:t>
      </w:r>
      <w:r w:rsidRPr="007023C7">
        <w:rPr>
          <w:b/>
        </w:rPr>
        <w:t xml:space="preserve"> and Proposed Next Steps</w:t>
      </w:r>
    </w:p>
    <w:p w:rsidR="00041695" w:rsidRDefault="00041695" w:rsidP="00872F80">
      <w:pPr>
        <w:rPr>
          <w:bCs/>
        </w:rPr>
      </w:pPr>
    </w:p>
    <w:p w:rsidR="002B27EC" w:rsidRDefault="007F0611" w:rsidP="00872F80">
      <w:pPr>
        <w:rPr>
          <w:bCs/>
        </w:rPr>
      </w:pPr>
      <w:r>
        <w:rPr>
          <w:bCs/>
        </w:rPr>
        <w:t xml:space="preserve">Chair Banta said the Board's Committee on Educational Collaboratives </w:t>
      </w:r>
      <w:r w:rsidR="001B2649">
        <w:rPr>
          <w:bCs/>
        </w:rPr>
        <w:t xml:space="preserve">held its second meeting and </w:t>
      </w:r>
      <w:r>
        <w:rPr>
          <w:bCs/>
        </w:rPr>
        <w:t>heard from stakeholders</w:t>
      </w:r>
      <w:r w:rsidR="001B2649">
        <w:rPr>
          <w:bCs/>
        </w:rPr>
        <w:t>, including MASS, MASC, and MOEC.</w:t>
      </w:r>
      <w:r>
        <w:rPr>
          <w:bCs/>
        </w:rPr>
        <w:t xml:space="preserve"> Commissioner </w:t>
      </w:r>
      <w:smartTag w:uri="urn:schemas-microsoft-com:office:smarttags" w:element="City">
        <w:smartTag w:uri="urn:schemas-microsoft-com:office:smarttags" w:element="place">
          <w:r>
            <w:rPr>
              <w:bCs/>
            </w:rPr>
            <w:t>Chester</w:t>
          </w:r>
        </w:smartTag>
      </w:smartTag>
      <w:r>
        <w:rPr>
          <w:bCs/>
        </w:rPr>
        <w:t xml:space="preserve"> said his goal is to ensure that programs and services are open and function</w:t>
      </w:r>
      <w:r w:rsidR="001B2649">
        <w:rPr>
          <w:bCs/>
        </w:rPr>
        <w:t>ing</w:t>
      </w:r>
      <w:r>
        <w:rPr>
          <w:bCs/>
        </w:rPr>
        <w:t xml:space="preserve"> well, and he is satisfied that has happened. The commissioner presented a set of recommendations on collaboratives. </w:t>
      </w:r>
      <w:r w:rsidR="001B2649">
        <w:rPr>
          <w:bCs/>
        </w:rPr>
        <w:t xml:space="preserve">He said </w:t>
      </w:r>
      <w:r>
        <w:rPr>
          <w:bCs/>
        </w:rPr>
        <w:t xml:space="preserve">the Legislature's Joint Committee on Education is holding an oversight hearing tomorrow. </w:t>
      </w:r>
    </w:p>
    <w:p w:rsidR="002B27EC" w:rsidRDefault="002B27EC" w:rsidP="00872F80">
      <w:pPr>
        <w:rPr>
          <w:bCs/>
        </w:rPr>
      </w:pPr>
    </w:p>
    <w:p w:rsidR="0048431E" w:rsidRDefault="007F0611" w:rsidP="00872F80">
      <w:pPr>
        <w:rPr>
          <w:bCs/>
        </w:rPr>
      </w:pPr>
      <w:r>
        <w:rPr>
          <w:bCs/>
        </w:rPr>
        <w:t>Commissioner Chester said his recommendations take into account input from the Massachusetts Association of School Superintendents, the Massachusetts Association of School Committees, and the Massachusetts Organization of Educational Collaboratives.</w:t>
      </w:r>
      <w:r w:rsidR="002B27EC">
        <w:rPr>
          <w:bCs/>
        </w:rPr>
        <w:t xml:space="preserve"> The commissioner's recommendations </w:t>
      </w:r>
      <w:r w:rsidR="001B2649">
        <w:rPr>
          <w:bCs/>
        </w:rPr>
        <w:t xml:space="preserve">address </w:t>
      </w:r>
      <w:r w:rsidR="002B27EC">
        <w:rPr>
          <w:bCs/>
        </w:rPr>
        <w:t xml:space="preserve">oversight and accountability, </w:t>
      </w:r>
      <w:r w:rsidR="001B2649">
        <w:rPr>
          <w:bCs/>
        </w:rPr>
        <w:t xml:space="preserve">as well as </w:t>
      </w:r>
      <w:r w:rsidR="002B27EC">
        <w:rPr>
          <w:bCs/>
        </w:rPr>
        <w:t>role and function. On licensing matters, the commissioner said he expects collaboratives to mirror the requirements for school districts, with any exceptions driven by the unique structure and mission of collaboratives.</w:t>
      </w:r>
    </w:p>
    <w:p w:rsidR="002B27EC" w:rsidRDefault="002B27EC" w:rsidP="00872F80">
      <w:pPr>
        <w:rPr>
          <w:bCs/>
        </w:rPr>
      </w:pPr>
    </w:p>
    <w:p w:rsidR="002B27EC" w:rsidRDefault="002B27EC" w:rsidP="00872F80">
      <w:pPr>
        <w:rPr>
          <w:bCs/>
        </w:rPr>
      </w:pPr>
      <w:r>
        <w:rPr>
          <w:bCs/>
        </w:rPr>
        <w:t xml:space="preserve">Commissioner Chester said that collaboratives </w:t>
      </w:r>
      <w:r w:rsidR="001B2649">
        <w:rPr>
          <w:bCs/>
        </w:rPr>
        <w:t xml:space="preserve">have </w:t>
      </w:r>
      <w:r>
        <w:rPr>
          <w:bCs/>
        </w:rPr>
        <w:t>untapped potential</w:t>
      </w:r>
      <w:r w:rsidR="001B2649">
        <w:rPr>
          <w:bCs/>
        </w:rPr>
        <w:t xml:space="preserve"> and could be the foundation of a regional support system for schools and districts. </w:t>
      </w:r>
      <w:r>
        <w:rPr>
          <w:bCs/>
        </w:rPr>
        <w:t>The commissioner's recommendation included promoting the role of collaboratives as a partner with the Department around technical assistance and support to schools. The commissioner said a planning process would allow school districts and current collaboratives to define a path forward and identify where collaboratives might expand and where there might be consolidation.</w:t>
      </w:r>
    </w:p>
    <w:p w:rsidR="002B27EC" w:rsidRDefault="002B27EC" w:rsidP="00872F80">
      <w:pPr>
        <w:rPr>
          <w:bCs/>
        </w:rPr>
      </w:pPr>
    </w:p>
    <w:p w:rsidR="002B27EC" w:rsidRDefault="002B27EC" w:rsidP="00872F80">
      <w:pPr>
        <w:rPr>
          <w:bCs/>
        </w:rPr>
      </w:pPr>
      <w:r>
        <w:rPr>
          <w:bCs/>
        </w:rPr>
        <w:t xml:space="preserve">Vice Chair Chernow asked if collaboratives </w:t>
      </w:r>
      <w:proofErr w:type="gramStart"/>
      <w:r>
        <w:rPr>
          <w:bCs/>
        </w:rPr>
        <w:t>were housed</w:t>
      </w:r>
      <w:proofErr w:type="gramEnd"/>
      <w:r>
        <w:rPr>
          <w:bCs/>
        </w:rPr>
        <w:t xml:space="preserve"> in school districts</w:t>
      </w:r>
      <w:r w:rsidR="00472987">
        <w:rPr>
          <w:bCs/>
        </w:rPr>
        <w:t xml:space="preserve"> and how they are governed</w:t>
      </w:r>
      <w:r>
        <w:rPr>
          <w:bCs/>
        </w:rPr>
        <w:t xml:space="preserve">. Deputy Commissioner Wulfson said they </w:t>
      </w:r>
      <w:proofErr w:type="gramStart"/>
      <w:r>
        <w:rPr>
          <w:bCs/>
        </w:rPr>
        <w:t>are established</w:t>
      </w:r>
      <w:proofErr w:type="gramEnd"/>
      <w:r>
        <w:rPr>
          <w:bCs/>
        </w:rPr>
        <w:t xml:space="preserve"> under the General Laws as a </w:t>
      </w:r>
      <w:r w:rsidR="00472987">
        <w:rPr>
          <w:bCs/>
        </w:rPr>
        <w:t xml:space="preserve">voluntary collaboration </w:t>
      </w:r>
      <w:r>
        <w:rPr>
          <w:bCs/>
        </w:rPr>
        <w:t xml:space="preserve">of school committees coming together. Collaboratives </w:t>
      </w:r>
      <w:proofErr w:type="gramStart"/>
      <w:r>
        <w:rPr>
          <w:bCs/>
        </w:rPr>
        <w:t>are g</w:t>
      </w:r>
      <w:r w:rsidR="00472987">
        <w:rPr>
          <w:bCs/>
        </w:rPr>
        <w:t>overned</w:t>
      </w:r>
      <w:proofErr w:type="gramEnd"/>
      <w:r w:rsidR="00472987">
        <w:rPr>
          <w:bCs/>
        </w:rPr>
        <w:t xml:space="preserve"> by a board of directors and</w:t>
      </w:r>
      <w:r>
        <w:rPr>
          <w:bCs/>
        </w:rPr>
        <w:t xml:space="preserve"> have their own offices, many have classrooms, and some use space in member districts. He said collaboratives are governmental agencies </w:t>
      </w:r>
      <w:r w:rsidR="00472987">
        <w:rPr>
          <w:bCs/>
        </w:rPr>
        <w:t xml:space="preserve">subject to the </w:t>
      </w:r>
      <w:r>
        <w:rPr>
          <w:bCs/>
        </w:rPr>
        <w:t xml:space="preserve">conflict of interest and public meeting laws. Commissioner Chester said there is a wide range </w:t>
      </w:r>
      <w:r w:rsidR="008C1B31">
        <w:rPr>
          <w:bCs/>
        </w:rPr>
        <w:t xml:space="preserve">in </w:t>
      </w:r>
      <w:r>
        <w:rPr>
          <w:bCs/>
        </w:rPr>
        <w:t>what collaboratives offer, and his recommendation is that there be more consistency.</w:t>
      </w:r>
    </w:p>
    <w:p w:rsidR="00EB2294" w:rsidRDefault="00EB2294" w:rsidP="00872F80">
      <w:pPr>
        <w:rPr>
          <w:bCs/>
        </w:rPr>
      </w:pPr>
    </w:p>
    <w:p w:rsidR="00EB2294" w:rsidRDefault="00EB2294" w:rsidP="00872F80">
      <w:pPr>
        <w:rPr>
          <w:bCs/>
        </w:rPr>
      </w:pPr>
      <w:r>
        <w:rPr>
          <w:bCs/>
        </w:rPr>
        <w:t xml:space="preserve">Dr. Howard asked how collaboratives differ from the regional assistance agencies we have. Commissioner Chester said we currently have limited regional capacity, and that the District </w:t>
      </w:r>
      <w:r w:rsidR="008C1B31">
        <w:rPr>
          <w:bCs/>
        </w:rPr>
        <w:t xml:space="preserve">and School </w:t>
      </w:r>
      <w:r>
        <w:rPr>
          <w:bCs/>
        </w:rPr>
        <w:t xml:space="preserve">Assistance Centers (DSACs) are </w:t>
      </w:r>
      <w:proofErr w:type="gramStart"/>
      <w:r>
        <w:rPr>
          <w:bCs/>
        </w:rPr>
        <w:t>staffed and funded from Race to the Top</w:t>
      </w:r>
      <w:proofErr w:type="gramEnd"/>
      <w:r>
        <w:rPr>
          <w:bCs/>
        </w:rPr>
        <w:t xml:space="preserve"> and aim</w:t>
      </w:r>
      <w:r w:rsidR="008F1EAD">
        <w:rPr>
          <w:bCs/>
        </w:rPr>
        <w:t>ed</w:t>
      </w:r>
      <w:r>
        <w:rPr>
          <w:bCs/>
        </w:rPr>
        <w:t xml:space="preserve"> at Level 3 and 4 schools and districts.</w:t>
      </w:r>
      <w:r w:rsidR="00C5732A">
        <w:rPr>
          <w:bCs/>
        </w:rPr>
        <w:t xml:space="preserve"> Deputy Commissioner Wulfson said </w:t>
      </w:r>
      <w:r w:rsidR="008C1B31">
        <w:rPr>
          <w:bCs/>
        </w:rPr>
        <w:t xml:space="preserve">the proposed new </w:t>
      </w:r>
      <w:r w:rsidR="00C5732A">
        <w:rPr>
          <w:bCs/>
        </w:rPr>
        <w:t xml:space="preserve">structure </w:t>
      </w:r>
      <w:r w:rsidR="008C1B31">
        <w:rPr>
          <w:bCs/>
        </w:rPr>
        <w:t xml:space="preserve">for collaboratives would </w:t>
      </w:r>
      <w:r w:rsidR="00C5732A">
        <w:rPr>
          <w:bCs/>
        </w:rPr>
        <w:t xml:space="preserve">take several years to implement, and that the DSACs </w:t>
      </w:r>
      <w:proofErr w:type="gramStart"/>
      <w:r w:rsidR="00C5732A">
        <w:rPr>
          <w:bCs/>
        </w:rPr>
        <w:t>would be folded</w:t>
      </w:r>
      <w:proofErr w:type="gramEnd"/>
      <w:r w:rsidR="00C5732A">
        <w:rPr>
          <w:bCs/>
        </w:rPr>
        <w:t xml:space="preserve"> into this model.</w:t>
      </w:r>
    </w:p>
    <w:p w:rsidR="001C664B" w:rsidRDefault="001C664B" w:rsidP="00872F80">
      <w:pPr>
        <w:rPr>
          <w:bCs/>
        </w:rPr>
      </w:pPr>
    </w:p>
    <w:p w:rsidR="001C664B" w:rsidRDefault="001C664B" w:rsidP="00872F80">
      <w:pPr>
        <w:rPr>
          <w:bCs/>
        </w:rPr>
      </w:pPr>
      <w:r>
        <w:rPr>
          <w:bCs/>
        </w:rPr>
        <w:t xml:space="preserve">Secretary Reville </w:t>
      </w:r>
      <w:r w:rsidR="008C1B31">
        <w:rPr>
          <w:bCs/>
        </w:rPr>
        <w:t xml:space="preserve">commended the </w:t>
      </w:r>
      <w:r>
        <w:rPr>
          <w:bCs/>
        </w:rPr>
        <w:t>good process</w:t>
      </w:r>
      <w:r w:rsidR="008C1B31">
        <w:rPr>
          <w:bCs/>
        </w:rPr>
        <w:t xml:space="preserve"> that the Board committee has followed</w:t>
      </w:r>
      <w:r>
        <w:rPr>
          <w:bCs/>
        </w:rPr>
        <w:t>. The secretary said he would abstain from the final vote because the Administration</w:t>
      </w:r>
      <w:r w:rsidR="008C1B31">
        <w:rPr>
          <w:bCs/>
        </w:rPr>
        <w:t xml:space="preserve"> will be filing its own package.</w:t>
      </w:r>
      <w:r>
        <w:rPr>
          <w:bCs/>
        </w:rPr>
        <w:t xml:space="preserve"> Chair Banta said we should not lose sight of all the good work </w:t>
      </w:r>
      <w:proofErr w:type="gramStart"/>
      <w:r>
        <w:rPr>
          <w:bCs/>
        </w:rPr>
        <w:lastRenderedPageBreak/>
        <w:t>that</w:t>
      </w:r>
      <w:proofErr w:type="gramEnd"/>
      <w:r>
        <w:rPr>
          <w:bCs/>
        </w:rPr>
        <w:t xml:space="preserve"> collaboratives do.</w:t>
      </w:r>
      <w:r w:rsidR="004668AB">
        <w:rPr>
          <w:bCs/>
        </w:rPr>
        <w:t xml:space="preserve"> Commissioner Chester said there is appropriate indignation about </w:t>
      </w:r>
      <w:smartTag w:uri="urn:schemas-microsoft-com:office:smarttags" w:element="City">
        <w:smartTag w:uri="urn:schemas-microsoft-com:office:smarttags" w:element="place">
          <w:r w:rsidR="004668AB">
            <w:rPr>
              <w:bCs/>
            </w:rPr>
            <w:t>Merrimack</w:t>
          </w:r>
        </w:smartTag>
      </w:smartTag>
      <w:r w:rsidR="004668AB">
        <w:rPr>
          <w:bCs/>
        </w:rPr>
        <w:t xml:space="preserve">. The commissioner said legislative leaders are very interested in </w:t>
      </w:r>
      <w:r w:rsidR="008C1B31">
        <w:rPr>
          <w:bCs/>
        </w:rPr>
        <w:t xml:space="preserve">the Board’s </w:t>
      </w:r>
      <w:r w:rsidR="004668AB">
        <w:rPr>
          <w:bCs/>
        </w:rPr>
        <w:t>recommendations.</w:t>
      </w:r>
    </w:p>
    <w:p w:rsidR="004668AB" w:rsidRDefault="004668AB" w:rsidP="00872F80">
      <w:pPr>
        <w:rPr>
          <w:bCs/>
        </w:rPr>
      </w:pPr>
    </w:p>
    <w:p w:rsidR="004668AB" w:rsidRDefault="004668AB" w:rsidP="00872F80">
      <w:pPr>
        <w:rPr>
          <w:bCs/>
        </w:rPr>
      </w:pPr>
      <w:r>
        <w:rPr>
          <w:bCs/>
        </w:rPr>
        <w:t xml:space="preserve">Dr. Howard asked when the recommendations </w:t>
      </w:r>
      <w:proofErr w:type="gramStart"/>
      <w:r>
        <w:rPr>
          <w:bCs/>
        </w:rPr>
        <w:t>were sent</w:t>
      </w:r>
      <w:proofErr w:type="gramEnd"/>
      <w:r>
        <w:rPr>
          <w:bCs/>
        </w:rPr>
        <w:t xml:space="preserve"> to the Board. Commissioner Chester said the</w:t>
      </w:r>
      <w:r w:rsidR="008C1B31">
        <w:rPr>
          <w:bCs/>
        </w:rPr>
        <w:t>y</w:t>
      </w:r>
      <w:r>
        <w:rPr>
          <w:bCs/>
        </w:rPr>
        <w:t xml:space="preserve"> </w:t>
      </w:r>
      <w:proofErr w:type="gramStart"/>
      <w:r>
        <w:rPr>
          <w:bCs/>
        </w:rPr>
        <w:t>were sent</w:t>
      </w:r>
      <w:proofErr w:type="gramEnd"/>
      <w:r>
        <w:rPr>
          <w:bCs/>
        </w:rPr>
        <w:t xml:space="preserve"> on Saturday. Vice Chair Chernow discussed the issue of job training under adult services, and said </w:t>
      </w:r>
      <w:proofErr w:type="gramStart"/>
      <w:r>
        <w:rPr>
          <w:bCs/>
        </w:rPr>
        <w:t>a lot of</w:t>
      </w:r>
      <w:proofErr w:type="gramEnd"/>
      <w:r>
        <w:rPr>
          <w:bCs/>
        </w:rPr>
        <w:t xml:space="preserve"> vocational schools provide this service. The commissioner said the Auditor</w:t>
      </w:r>
      <w:r w:rsidR="008C1B31">
        <w:rPr>
          <w:bCs/>
        </w:rPr>
        <w:t xml:space="preserve"> found that some collaboratives were going beyond what school districts typically do with respect to </w:t>
      </w:r>
      <w:r>
        <w:rPr>
          <w:bCs/>
        </w:rPr>
        <w:t xml:space="preserve">workforce development. Deputy Commissioner Wulfson said some vocational schools are members of collaboratives. He said </w:t>
      </w:r>
      <w:r w:rsidR="008C1B31">
        <w:rPr>
          <w:bCs/>
        </w:rPr>
        <w:t xml:space="preserve">job training funding goes through a different accounting system than education funding, which leads to confusion. </w:t>
      </w:r>
      <w:r>
        <w:rPr>
          <w:bCs/>
        </w:rPr>
        <w:t>Deputy Commissioner Wulfson said this is a good example of where affiliated non-profits could provide service. Dr. Howard said he would abstain from the vo</w:t>
      </w:r>
      <w:r w:rsidR="008C1B31">
        <w:rPr>
          <w:bCs/>
        </w:rPr>
        <w:t>te</w:t>
      </w:r>
      <w:r>
        <w:rPr>
          <w:bCs/>
        </w:rPr>
        <w:t xml:space="preserve"> </w:t>
      </w:r>
      <w:r w:rsidR="008C1B31">
        <w:rPr>
          <w:bCs/>
        </w:rPr>
        <w:t xml:space="preserve">because he did not have adequate opportunity to review the materials that </w:t>
      </w:r>
      <w:proofErr w:type="gramStart"/>
      <w:r w:rsidR="008C1B31">
        <w:rPr>
          <w:bCs/>
        </w:rPr>
        <w:t>were sent</w:t>
      </w:r>
      <w:proofErr w:type="gramEnd"/>
      <w:r w:rsidR="008C1B31">
        <w:rPr>
          <w:bCs/>
        </w:rPr>
        <w:t xml:space="preserve"> over the weekend without any note calling attention to the </w:t>
      </w:r>
      <w:r>
        <w:rPr>
          <w:bCs/>
        </w:rPr>
        <w:t>email</w:t>
      </w:r>
      <w:r w:rsidR="008C1B31">
        <w:rPr>
          <w:bCs/>
        </w:rPr>
        <w:t>.</w:t>
      </w:r>
      <w:r>
        <w:rPr>
          <w:bCs/>
        </w:rPr>
        <w:t xml:space="preserve"> </w:t>
      </w:r>
    </w:p>
    <w:p w:rsidR="004668AB" w:rsidRDefault="004668AB" w:rsidP="00872F80">
      <w:pPr>
        <w:rPr>
          <w:bCs/>
        </w:rPr>
      </w:pPr>
    </w:p>
    <w:p w:rsidR="004668AB" w:rsidRDefault="004668AB" w:rsidP="004668AB">
      <w:pPr>
        <w:rPr>
          <w:b/>
        </w:rPr>
      </w:pPr>
      <w:r>
        <w:rPr>
          <w:b/>
          <w:bCs/>
        </w:rPr>
        <w:t>On a motion duly made and seconded, it was:</w:t>
      </w:r>
    </w:p>
    <w:p w:rsidR="004668AB" w:rsidRDefault="004668AB" w:rsidP="00872F80">
      <w:pPr>
        <w:rPr>
          <w:bCs/>
        </w:rPr>
      </w:pPr>
    </w:p>
    <w:p w:rsidR="004668AB" w:rsidRPr="004668AB" w:rsidRDefault="004668AB" w:rsidP="004668AB">
      <w:pPr>
        <w:autoSpaceDE w:val="0"/>
        <w:autoSpaceDN w:val="0"/>
        <w:adjustRightInd w:val="0"/>
        <w:ind w:left="1440" w:hanging="1440"/>
        <w:rPr>
          <w:b/>
        </w:rPr>
      </w:pPr>
      <w:proofErr w:type="gramStart"/>
      <w:r w:rsidRPr="004668AB">
        <w:rPr>
          <w:b/>
        </w:rPr>
        <w:t>V</w:t>
      </w:r>
      <w:r>
        <w:rPr>
          <w:b/>
        </w:rPr>
        <w:t>OT</w:t>
      </w:r>
      <w:r w:rsidRPr="004668AB">
        <w:rPr>
          <w:b/>
        </w:rPr>
        <w:t xml:space="preserve">ED: </w:t>
      </w:r>
      <w:r w:rsidRPr="004668AB">
        <w:rPr>
          <w:b/>
        </w:rPr>
        <w:tab/>
        <w:t xml:space="preserve">that the Board of Elementary and Secondary Education hereby endorse the recommendations related to accountability and oversight and the recommendations related to the role and responsibilities of collaboratives presented by the Commissioner in his September 23, 2011 memorandum to the Board on </w:t>
      </w:r>
      <w:r w:rsidRPr="004668AB">
        <w:rPr>
          <w:b/>
          <w:i/>
        </w:rPr>
        <w:t>Educational Collaboratives: Report of Board Committee, Update on Activities, Proposed Next Steps, and Recommendations</w:t>
      </w:r>
      <w:r w:rsidRPr="004668AB">
        <w:rPr>
          <w:b/>
        </w:rPr>
        <w:t>; and further, that the Board direct the Commissioner to communicate its endorsement of the recommendations to the Governor and Legislature.</w:t>
      </w:r>
      <w:proofErr w:type="gramEnd"/>
      <w:r w:rsidRPr="004668AB">
        <w:rPr>
          <w:b/>
        </w:rPr>
        <w:t xml:space="preserve"> </w:t>
      </w:r>
    </w:p>
    <w:p w:rsidR="0048431E" w:rsidRPr="00041695" w:rsidRDefault="0048431E" w:rsidP="00872F80">
      <w:pPr>
        <w:rPr>
          <w:bCs/>
        </w:rPr>
      </w:pPr>
    </w:p>
    <w:p w:rsidR="00041695" w:rsidRDefault="004668AB" w:rsidP="00872F80">
      <w:pPr>
        <w:rPr>
          <w:bCs/>
        </w:rPr>
      </w:pPr>
      <w:r>
        <w:rPr>
          <w:bCs/>
        </w:rPr>
        <w:t>The vote was 5-2. Secretary Reville and Dr. Howard abstained.</w:t>
      </w:r>
    </w:p>
    <w:p w:rsidR="004668AB" w:rsidRDefault="004668AB" w:rsidP="00872F80">
      <w:pPr>
        <w:rPr>
          <w:bCs/>
        </w:rPr>
      </w:pPr>
    </w:p>
    <w:p w:rsidR="004668AB" w:rsidRDefault="004668AB" w:rsidP="00872F80">
      <w:pPr>
        <w:rPr>
          <w:bCs/>
        </w:rPr>
      </w:pPr>
      <w:r w:rsidRPr="007023C7">
        <w:rPr>
          <w:b/>
        </w:rPr>
        <w:t>English Language Learners: Educator Preparation and Training Required for Sheltered English Immersion</w:t>
      </w:r>
    </w:p>
    <w:p w:rsidR="004668AB" w:rsidRDefault="004668AB" w:rsidP="00872F80">
      <w:pPr>
        <w:rPr>
          <w:bCs/>
        </w:rPr>
      </w:pPr>
    </w:p>
    <w:p w:rsidR="004668AB" w:rsidRDefault="00BC5ABB" w:rsidP="00872F80">
      <w:pPr>
        <w:rPr>
          <w:bCs/>
        </w:rPr>
      </w:pPr>
      <w:r>
        <w:rPr>
          <w:bCs/>
        </w:rPr>
        <w:t xml:space="preserve">Commissioner Chester welcomed Esta Montano and </w:t>
      </w:r>
      <w:r w:rsidR="008C1B31">
        <w:rPr>
          <w:bCs/>
        </w:rPr>
        <w:t xml:space="preserve">Attorney </w:t>
      </w:r>
      <w:r>
        <w:rPr>
          <w:bCs/>
        </w:rPr>
        <w:t xml:space="preserve">Dianne Curran from the Department. The commissioner said he was asking the Board to adopt a timeline </w:t>
      </w:r>
      <w:r w:rsidR="008C1B31">
        <w:rPr>
          <w:bCs/>
        </w:rPr>
        <w:t xml:space="preserve">for him to </w:t>
      </w:r>
      <w:r>
        <w:rPr>
          <w:bCs/>
        </w:rPr>
        <w:t xml:space="preserve">come back to the Board in February with recommendations around </w:t>
      </w:r>
      <w:r w:rsidR="008C1B31">
        <w:rPr>
          <w:bCs/>
        </w:rPr>
        <w:t xml:space="preserve">educator preparation and </w:t>
      </w:r>
      <w:r>
        <w:rPr>
          <w:bCs/>
        </w:rPr>
        <w:t xml:space="preserve">training </w:t>
      </w:r>
      <w:r w:rsidR="008C1B31">
        <w:rPr>
          <w:bCs/>
        </w:rPr>
        <w:t>for sheltered English immersion</w:t>
      </w:r>
      <w:r>
        <w:rPr>
          <w:bCs/>
        </w:rPr>
        <w:t>. The commissioner said the 2002 ballot initiative amended the statute to require all English language learners to receive their academic classroom instruction in English through sheltered English immersion</w:t>
      </w:r>
      <w:r w:rsidR="009C4534">
        <w:rPr>
          <w:bCs/>
        </w:rPr>
        <w:t>. The commissioner said the teacher training was voluntary rather than mandatory, and participation has not reached ideal levels.</w:t>
      </w:r>
    </w:p>
    <w:p w:rsidR="009C4534" w:rsidRDefault="009C4534" w:rsidP="00872F80">
      <w:pPr>
        <w:rPr>
          <w:bCs/>
        </w:rPr>
      </w:pPr>
    </w:p>
    <w:p w:rsidR="00153695" w:rsidRDefault="009C4534" w:rsidP="00872F80">
      <w:pPr>
        <w:rPr>
          <w:bCs/>
        </w:rPr>
      </w:pPr>
      <w:r>
        <w:rPr>
          <w:bCs/>
        </w:rPr>
        <w:t>Commissioner Chester said two key initiatives were underway.</w:t>
      </w:r>
      <w:r w:rsidR="00153695">
        <w:rPr>
          <w:bCs/>
        </w:rPr>
        <w:t xml:space="preserve"> First, the Department is looking at the training it currently offers, called category training, to examine how effective it is and whether we have the right content. Second, the Department is moving to implement the World-Class Instructional Design and Assessment (WIDA) to </w:t>
      </w:r>
      <w:r w:rsidR="00153695">
        <w:rPr>
          <w:bCs/>
        </w:rPr>
        <w:lastRenderedPageBreak/>
        <w:t xml:space="preserve">determine </w:t>
      </w:r>
      <w:r w:rsidR="008C1B31">
        <w:rPr>
          <w:bCs/>
        </w:rPr>
        <w:t xml:space="preserve">ELL </w:t>
      </w:r>
      <w:r w:rsidR="00153695">
        <w:rPr>
          <w:bCs/>
        </w:rPr>
        <w:t>student</w:t>
      </w:r>
      <w:r w:rsidR="008C1B31">
        <w:rPr>
          <w:bCs/>
        </w:rPr>
        <w:t>s’</w:t>
      </w:r>
      <w:r w:rsidR="00153695">
        <w:rPr>
          <w:bCs/>
        </w:rPr>
        <w:t xml:space="preserve"> progress in becoming proficient</w:t>
      </w:r>
      <w:r w:rsidR="008C1B31">
        <w:rPr>
          <w:bCs/>
        </w:rPr>
        <w:t xml:space="preserve"> in English</w:t>
      </w:r>
      <w:r w:rsidR="00153695">
        <w:rPr>
          <w:bCs/>
        </w:rPr>
        <w:t xml:space="preserve">. The commissioner said WIDA is more refined </w:t>
      </w:r>
      <w:r w:rsidR="008C1B31">
        <w:rPr>
          <w:bCs/>
        </w:rPr>
        <w:t xml:space="preserve">than the current system </w:t>
      </w:r>
      <w:r w:rsidR="00153695">
        <w:rPr>
          <w:bCs/>
        </w:rPr>
        <w:t>and includes academic content language.</w:t>
      </w:r>
    </w:p>
    <w:p w:rsidR="00153695" w:rsidRDefault="00153695" w:rsidP="00872F80">
      <w:pPr>
        <w:rPr>
          <w:bCs/>
        </w:rPr>
      </w:pPr>
    </w:p>
    <w:p w:rsidR="004B4870" w:rsidRDefault="004B4870" w:rsidP="00872F80">
      <w:pPr>
        <w:rPr>
          <w:bCs/>
        </w:rPr>
      </w:pPr>
      <w:r>
        <w:rPr>
          <w:bCs/>
        </w:rPr>
        <w:t xml:space="preserve">Commissioner Chester said the U.S. Department of Justice </w:t>
      </w:r>
      <w:r w:rsidR="008C1B31">
        <w:rPr>
          <w:bCs/>
        </w:rPr>
        <w:t xml:space="preserve">(DOJ) </w:t>
      </w:r>
      <w:r>
        <w:rPr>
          <w:bCs/>
        </w:rPr>
        <w:t xml:space="preserve">has looked at </w:t>
      </w:r>
      <w:r w:rsidR="008C1B31">
        <w:rPr>
          <w:bCs/>
        </w:rPr>
        <w:t xml:space="preserve">English language learner programs in </w:t>
      </w:r>
      <w:r>
        <w:rPr>
          <w:bCs/>
        </w:rPr>
        <w:t>a number of states, and in Massachusetts, has focuse</w:t>
      </w:r>
      <w:r w:rsidR="008C1B31">
        <w:rPr>
          <w:bCs/>
        </w:rPr>
        <w:t xml:space="preserve">d on specific school districts. </w:t>
      </w:r>
      <w:r>
        <w:rPr>
          <w:bCs/>
        </w:rPr>
        <w:t xml:space="preserve">The commissioner said DOJ has reached settlement agreements with Boston, Somerville, and Worcester. </w:t>
      </w:r>
    </w:p>
    <w:p w:rsidR="008C1B31" w:rsidRDefault="008C1B31" w:rsidP="00872F80">
      <w:pPr>
        <w:rPr>
          <w:bCs/>
        </w:rPr>
      </w:pPr>
    </w:p>
    <w:p w:rsidR="004B4870" w:rsidRDefault="002918A8" w:rsidP="00872F80">
      <w:pPr>
        <w:rPr>
          <w:bCs/>
        </w:rPr>
      </w:pPr>
      <w:r>
        <w:rPr>
          <w:bCs/>
        </w:rPr>
        <w:t>Ms. Kaplan arrived at 10:25</w:t>
      </w:r>
      <w:r w:rsidR="004B4870">
        <w:rPr>
          <w:bCs/>
        </w:rPr>
        <w:t xml:space="preserve"> a.m.</w:t>
      </w:r>
    </w:p>
    <w:p w:rsidR="004B4870" w:rsidRDefault="004B4870" w:rsidP="00872F80">
      <w:pPr>
        <w:rPr>
          <w:bCs/>
        </w:rPr>
      </w:pPr>
    </w:p>
    <w:p w:rsidR="004B4870" w:rsidRDefault="002918A8" w:rsidP="00872F80">
      <w:pPr>
        <w:rPr>
          <w:bCs/>
        </w:rPr>
      </w:pPr>
      <w:r>
        <w:rPr>
          <w:bCs/>
        </w:rPr>
        <w:t xml:space="preserve">The commissioner </w:t>
      </w:r>
      <w:r w:rsidR="004B4870">
        <w:rPr>
          <w:bCs/>
        </w:rPr>
        <w:t xml:space="preserve">said </w:t>
      </w:r>
      <w:r w:rsidR="00F306F2">
        <w:rPr>
          <w:bCs/>
        </w:rPr>
        <w:t>his primary focus is to benefit English language learners by strengtheni</w:t>
      </w:r>
      <w:r>
        <w:rPr>
          <w:bCs/>
        </w:rPr>
        <w:t>ng their instructional programs. He said the approach has to benefit students and be feasible to implement.</w:t>
      </w:r>
    </w:p>
    <w:p w:rsidR="00F306F2" w:rsidRDefault="00F306F2" w:rsidP="00872F80">
      <w:pPr>
        <w:rPr>
          <w:bCs/>
        </w:rPr>
      </w:pPr>
    </w:p>
    <w:p w:rsidR="00F306F2" w:rsidRDefault="00F306F2" w:rsidP="00872F80">
      <w:pPr>
        <w:rPr>
          <w:bCs/>
        </w:rPr>
      </w:pPr>
      <w:r>
        <w:rPr>
          <w:bCs/>
        </w:rPr>
        <w:t xml:space="preserve">Secretary Reville said </w:t>
      </w:r>
      <w:proofErr w:type="gramStart"/>
      <w:r>
        <w:rPr>
          <w:bCs/>
        </w:rPr>
        <w:t>he supported this motion and sees it as a sensible timeline</w:t>
      </w:r>
      <w:proofErr w:type="gramEnd"/>
      <w:r>
        <w:rPr>
          <w:bCs/>
        </w:rPr>
        <w:t xml:space="preserve">. The secretary said the results for ELL students are disturbing, and this is a struggle </w:t>
      </w:r>
      <w:r w:rsidR="002918A8">
        <w:rPr>
          <w:bCs/>
        </w:rPr>
        <w:t>in every state</w:t>
      </w:r>
      <w:r>
        <w:rPr>
          <w:bCs/>
        </w:rPr>
        <w:t>.</w:t>
      </w:r>
      <w:r w:rsidR="00FE55AD">
        <w:rPr>
          <w:bCs/>
        </w:rPr>
        <w:t xml:space="preserve"> The secretary said additional </w:t>
      </w:r>
      <w:r w:rsidR="002918A8">
        <w:rPr>
          <w:bCs/>
        </w:rPr>
        <w:t xml:space="preserve">instructional </w:t>
      </w:r>
      <w:r w:rsidR="00FE55AD">
        <w:rPr>
          <w:bCs/>
        </w:rPr>
        <w:t xml:space="preserve">time for ELL students </w:t>
      </w:r>
      <w:r w:rsidR="002918A8">
        <w:rPr>
          <w:bCs/>
        </w:rPr>
        <w:t>should be another consideration.</w:t>
      </w:r>
      <w:r w:rsidR="00FE55AD">
        <w:rPr>
          <w:bCs/>
        </w:rPr>
        <w:t xml:space="preserve"> He said teacher training is one strategy to improve outcomes, but other things include curriculum and the structure of the day. Secretary Reville said that Commissioner Chester</w:t>
      </w:r>
      <w:r w:rsidR="002918A8">
        <w:rPr>
          <w:bCs/>
        </w:rPr>
        <w:t xml:space="preserve"> has</w:t>
      </w:r>
      <w:r w:rsidR="00FE55AD">
        <w:rPr>
          <w:bCs/>
        </w:rPr>
        <w:t xml:space="preserve"> laid out a thoughtful, accelerated process.</w:t>
      </w:r>
    </w:p>
    <w:p w:rsidR="00FE55AD" w:rsidRDefault="00FE55AD" w:rsidP="00872F80">
      <w:pPr>
        <w:rPr>
          <w:bCs/>
        </w:rPr>
      </w:pPr>
    </w:p>
    <w:p w:rsidR="00FE55AD" w:rsidRDefault="00FE55AD" w:rsidP="00872F80">
      <w:pPr>
        <w:rPr>
          <w:bCs/>
        </w:rPr>
      </w:pPr>
      <w:r>
        <w:rPr>
          <w:bCs/>
        </w:rPr>
        <w:t>Mr. Chertavian asked why it took the federal government to spur us to act. Commissioner Chester said he would argue it did</w:t>
      </w:r>
      <w:r w:rsidR="002918A8">
        <w:rPr>
          <w:bCs/>
        </w:rPr>
        <w:t xml:space="preserve"> not</w:t>
      </w:r>
      <w:r>
        <w:rPr>
          <w:bCs/>
        </w:rPr>
        <w:t xml:space="preserve">, that the Board has focused on English language learners through the work of the Proficiency Gap Committee and the Budget Committee. </w:t>
      </w:r>
      <w:r w:rsidR="002918A8">
        <w:rPr>
          <w:bCs/>
        </w:rPr>
        <w:t xml:space="preserve">He noted that the state budget provided less than $400,000 for ELL teacher training despite the Board’s requests for additional funding. </w:t>
      </w:r>
      <w:r>
        <w:rPr>
          <w:bCs/>
        </w:rPr>
        <w:t xml:space="preserve">The commissioner said the Achievement Gap Act </w:t>
      </w:r>
      <w:r w:rsidR="002918A8">
        <w:rPr>
          <w:bCs/>
        </w:rPr>
        <w:t xml:space="preserve">and the Department’s school turnaround work </w:t>
      </w:r>
      <w:r>
        <w:rPr>
          <w:bCs/>
        </w:rPr>
        <w:t xml:space="preserve">also paid particular attention to ELLs. Commissioner Chester said the question is how to identify who needs </w:t>
      </w:r>
      <w:r w:rsidR="002918A8">
        <w:rPr>
          <w:bCs/>
        </w:rPr>
        <w:t xml:space="preserve">additional training, what it should be, </w:t>
      </w:r>
      <w:r>
        <w:rPr>
          <w:bCs/>
        </w:rPr>
        <w:t>and how to mandate</w:t>
      </w:r>
      <w:r w:rsidR="002918A8">
        <w:rPr>
          <w:bCs/>
        </w:rPr>
        <w:t xml:space="preserve"> and implement</w:t>
      </w:r>
      <w:r>
        <w:rPr>
          <w:bCs/>
        </w:rPr>
        <w:t xml:space="preserve"> it.</w:t>
      </w:r>
    </w:p>
    <w:p w:rsidR="00912A84" w:rsidRDefault="00912A84" w:rsidP="00872F80">
      <w:pPr>
        <w:rPr>
          <w:bCs/>
        </w:rPr>
      </w:pPr>
    </w:p>
    <w:p w:rsidR="00912A84" w:rsidRDefault="00912A84" w:rsidP="00872F80">
      <w:pPr>
        <w:rPr>
          <w:bCs/>
        </w:rPr>
      </w:pPr>
      <w:r>
        <w:rPr>
          <w:bCs/>
        </w:rPr>
        <w:t>Vice Chair Chernow said the compliance letter is pretty scathing. She said she did not understand why the training is voluntary, and asked if it should be part of</w:t>
      </w:r>
      <w:r w:rsidR="002918A8">
        <w:rPr>
          <w:bCs/>
        </w:rPr>
        <w:t xml:space="preserve"> licensure and</w:t>
      </w:r>
      <w:r>
        <w:rPr>
          <w:bCs/>
        </w:rPr>
        <w:t xml:space="preserve"> relicensure. Commissioner Chester said </w:t>
      </w:r>
      <w:proofErr w:type="gramStart"/>
      <w:r>
        <w:rPr>
          <w:bCs/>
        </w:rPr>
        <w:t>the Department has a range of initiatives underway</w:t>
      </w:r>
      <w:r w:rsidR="002918A8">
        <w:rPr>
          <w:bCs/>
        </w:rPr>
        <w:t xml:space="preserve"> and is not stopping the current training</w:t>
      </w:r>
      <w:proofErr w:type="gramEnd"/>
      <w:r>
        <w:rPr>
          <w:bCs/>
        </w:rPr>
        <w:t xml:space="preserve">. He said </w:t>
      </w:r>
      <w:r w:rsidR="002918A8">
        <w:rPr>
          <w:bCs/>
        </w:rPr>
        <w:t>relicensure is an obvious lever. He said he wants to have confidence in the training program and be sure whatever we mandate is of benefit to students, is</w:t>
      </w:r>
      <w:r>
        <w:rPr>
          <w:bCs/>
        </w:rPr>
        <w:t xml:space="preserve"> feasible to implement</w:t>
      </w:r>
      <w:r w:rsidR="002918A8">
        <w:rPr>
          <w:bCs/>
        </w:rPr>
        <w:t>, and is worth the cost</w:t>
      </w:r>
      <w:r>
        <w:rPr>
          <w:bCs/>
        </w:rPr>
        <w:t xml:space="preserve">. Ms. Kaplan said the report is alarming, and asked </w:t>
      </w:r>
      <w:r w:rsidR="002918A8">
        <w:rPr>
          <w:bCs/>
        </w:rPr>
        <w:t xml:space="preserve">if it is fair to hold students to standards on </w:t>
      </w:r>
      <w:r>
        <w:rPr>
          <w:bCs/>
        </w:rPr>
        <w:t xml:space="preserve">MCAS </w:t>
      </w:r>
      <w:r w:rsidR="002918A8">
        <w:rPr>
          <w:bCs/>
        </w:rPr>
        <w:t xml:space="preserve">if they </w:t>
      </w:r>
      <w:proofErr w:type="gramStart"/>
      <w:r w:rsidR="002918A8">
        <w:rPr>
          <w:bCs/>
        </w:rPr>
        <w:t>have not been adequately taught</w:t>
      </w:r>
      <w:proofErr w:type="gramEnd"/>
      <w:r w:rsidR="002918A8">
        <w:rPr>
          <w:bCs/>
        </w:rPr>
        <w:t xml:space="preserve">. Commissioner Chester noted that if ELL students </w:t>
      </w:r>
      <w:proofErr w:type="gramStart"/>
      <w:r w:rsidR="002918A8">
        <w:rPr>
          <w:bCs/>
        </w:rPr>
        <w:t>are exempted</w:t>
      </w:r>
      <w:proofErr w:type="gramEnd"/>
      <w:r w:rsidR="002918A8">
        <w:rPr>
          <w:bCs/>
        </w:rPr>
        <w:t xml:space="preserve"> from MCAS, their progress or lack of progress is hidden.</w:t>
      </w:r>
      <w:r w:rsidR="007D6B82">
        <w:rPr>
          <w:bCs/>
        </w:rPr>
        <w:t xml:space="preserve"> He noted that by definition an ELL student is not yet proficient in English and said the formerly limited English proficient students actually do quite well.</w:t>
      </w:r>
      <w:r>
        <w:rPr>
          <w:bCs/>
        </w:rPr>
        <w:t xml:space="preserve"> Secretary Reville said the answer is to find strategies that</w:t>
      </w:r>
      <w:r w:rsidR="007D6B82">
        <w:rPr>
          <w:bCs/>
        </w:rPr>
        <w:t xml:space="preserve"> work, and that some programs and schools have been successful in their results for ELL students</w:t>
      </w:r>
      <w:r>
        <w:rPr>
          <w:bCs/>
        </w:rPr>
        <w:t>.</w:t>
      </w:r>
    </w:p>
    <w:p w:rsidR="004668AB" w:rsidRDefault="004668AB" w:rsidP="00872F80">
      <w:pPr>
        <w:rPr>
          <w:bCs/>
        </w:rPr>
      </w:pPr>
    </w:p>
    <w:p w:rsidR="00912A84" w:rsidRDefault="00912A84" w:rsidP="00912A84">
      <w:pPr>
        <w:rPr>
          <w:b/>
        </w:rPr>
      </w:pPr>
      <w:r>
        <w:rPr>
          <w:b/>
          <w:bCs/>
        </w:rPr>
        <w:t>On a motion duly made and seconded, it was:</w:t>
      </w:r>
    </w:p>
    <w:p w:rsidR="004668AB" w:rsidRDefault="004668AB" w:rsidP="00872F80">
      <w:pPr>
        <w:rPr>
          <w:bCs/>
        </w:rPr>
      </w:pPr>
    </w:p>
    <w:p w:rsidR="00912A84" w:rsidRPr="00912A84" w:rsidRDefault="00912A84" w:rsidP="00912A84">
      <w:pPr>
        <w:ind w:left="1440" w:hanging="1440"/>
        <w:rPr>
          <w:b/>
        </w:rPr>
      </w:pPr>
      <w:r w:rsidRPr="00912A84">
        <w:rPr>
          <w:b/>
        </w:rPr>
        <w:t>VOTED:</w:t>
      </w:r>
      <w:r w:rsidRPr="00912A84">
        <w:rPr>
          <w:b/>
        </w:rPr>
        <w:tab/>
        <w:t xml:space="preserve">that the Board of Elementary and Secondary Education, in accordance with M.G.L. c. 69, §1B; c. 71, s. 38G; and c. 71A, adopt a timeline directing the Commissioner to continue to review the needs and options for preparation and training for teachers of academic content to English Language Learners in the Sheltered English Immersion program and: </w:t>
      </w:r>
    </w:p>
    <w:p w:rsidR="00912A84" w:rsidRPr="00912A84" w:rsidRDefault="00912A84" w:rsidP="00912A84">
      <w:pPr>
        <w:ind w:left="1440" w:hanging="1440"/>
        <w:rPr>
          <w:b/>
        </w:rPr>
      </w:pPr>
    </w:p>
    <w:p w:rsidR="00912A84" w:rsidRPr="00912A84" w:rsidRDefault="00912A84" w:rsidP="00912A84">
      <w:pPr>
        <w:numPr>
          <w:ilvl w:val="0"/>
          <w:numId w:val="50"/>
        </w:numPr>
        <w:rPr>
          <w:b/>
        </w:rPr>
      </w:pPr>
      <w:r w:rsidRPr="00912A84">
        <w:rPr>
          <w:b/>
        </w:rPr>
        <w:t xml:space="preserve">by February 2012, present to the Board proposed amendments to the regulations on educator preparation and licensure and the regulations on license renewal that will define the preparation and training required for teachers of academic content to ELLs in the Sheltered Immersion program along with a plan for implementing the new requirements, including content of training, method of delivery, educators who require training, and timing of implementation;   </w:t>
      </w:r>
    </w:p>
    <w:p w:rsidR="00912A84" w:rsidRPr="00912A84" w:rsidRDefault="00912A84" w:rsidP="00912A84">
      <w:pPr>
        <w:pStyle w:val="PlainText"/>
        <w:numPr>
          <w:ilvl w:val="0"/>
          <w:numId w:val="50"/>
        </w:numPr>
        <w:rPr>
          <w:rFonts w:ascii="Times New Roman" w:hAnsi="Times New Roman" w:cs="Times New Roman"/>
          <w:b/>
          <w:sz w:val="24"/>
          <w:szCs w:val="24"/>
        </w:rPr>
      </w:pPr>
      <w:r w:rsidRPr="00912A84">
        <w:rPr>
          <w:rFonts w:ascii="Times New Roman" w:hAnsi="Times New Roman" w:cs="Times New Roman"/>
          <w:b/>
          <w:sz w:val="24"/>
          <w:szCs w:val="24"/>
        </w:rPr>
        <w:t xml:space="preserve">with Board approval, send out the proposed regulations for public comment; and </w:t>
      </w:r>
    </w:p>
    <w:p w:rsidR="00912A84" w:rsidRPr="00912A84" w:rsidRDefault="00912A84" w:rsidP="00912A84">
      <w:pPr>
        <w:pStyle w:val="PlainText"/>
        <w:numPr>
          <w:ilvl w:val="0"/>
          <w:numId w:val="50"/>
        </w:numPr>
        <w:rPr>
          <w:rFonts w:ascii="Times New Roman" w:hAnsi="Times New Roman" w:cs="Times New Roman"/>
          <w:b/>
          <w:sz w:val="24"/>
          <w:szCs w:val="24"/>
        </w:rPr>
      </w:pPr>
      <w:proofErr w:type="gramStart"/>
      <w:r w:rsidRPr="00912A84">
        <w:rPr>
          <w:rFonts w:ascii="Times New Roman" w:hAnsi="Times New Roman" w:cs="Times New Roman"/>
          <w:b/>
          <w:sz w:val="24"/>
          <w:szCs w:val="24"/>
        </w:rPr>
        <w:t>by</w:t>
      </w:r>
      <w:proofErr w:type="gramEnd"/>
      <w:r w:rsidRPr="00912A84">
        <w:rPr>
          <w:rFonts w:ascii="Times New Roman" w:hAnsi="Times New Roman" w:cs="Times New Roman"/>
          <w:b/>
          <w:sz w:val="24"/>
          <w:szCs w:val="24"/>
        </w:rPr>
        <w:t xml:space="preserve"> June 2012, following the period for public comment and necessary revision, bring the regulations back to the Board for a final vote and a review of the plan for implementation.</w:t>
      </w:r>
    </w:p>
    <w:p w:rsidR="00912A84" w:rsidRDefault="00912A84" w:rsidP="00912A84"/>
    <w:p w:rsidR="00912A84" w:rsidRDefault="00912A84" w:rsidP="00912A84">
      <w:r>
        <w:t>The vote was unanimous.</w:t>
      </w:r>
    </w:p>
    <w:p w:rsidR="00912A84" w:rsidRDefault="00912A84" w:rsidP="00912A84"/>
    <w:p w:rsidR="00912A84" w:rsidRDefault="00912A84" w:rsidP="00912A84">
      <w:smartTag w:uri="urn:schemas-microsoft-com:office:smarttags" w:element="PersonName">
        <w:r w:rsidRPr="00C306FA">
          <w:rPr>
            <w:b/>
          </w:rPr>
          <w:t>Charter Schools</w:t>
        </w:r>
      </w:smartTag>
      <w:r w:rsidRPr="00C306FA">
        <w:rPr>
          <w:b/>
        </w:rPr>
        <w:t xml:space="preserve">: </w:t>
      </w:r>
      <w:smartTag w:uri="urn:schemas-microsoft-com:office:smarttags" w:element="place">
        <w:smartTag w:uri="urn:schemas-microsoft-com:office:smarttags" w:element="PlaceName">
          <w:r w:rsidRPr="00C306FA">
            <w:rPr>
              <w:b/>
            </w:rPr>
            <w:t>Edward</w:t>
          </w:r>
        </w:smartTag>
        <w:r w:rsidRPr="00C306FA">
          <w:rPr>
            <w:b/>
          </w:rPr>
          <w:t xml:space="preserve"> </w:t>
        </w:r>
        <w:smartTag w:uri="urn:schemas-microsoft-com:office:smarttags" w:element="PlaceName">
          <w:r w:rsidRPr="00C306FA">
            <w:rPr>
              <w:b/>
            </w:rPr>
            <w:t>W.</w:t>
          </w:r>
        </w:smartTag>
        <w:r w:rsidRPr="00C306FA">
          <w:rPr>
            <w:b/>
          </w:rPr>
          <w:t xml:space="preserve"> </w:t>
        </w:r>
        <w:smartTag w:uri="urn:schemas-microsoft-com:office:smarttags" w:element="PlaceName">
          <w:r w:rsidRPr="00C306FA">
            <w:rPr>
              <w:b/>
            </w:rPr>
            <w:t>Brooke</w:t>
          </w:r>
        </w:smartTag>
        <w:r w:rsidRPr="00C306FA">
          <w:rPr>
            <w:b/>
          </w:rPr>
          <w:t xml:space="preserve"> </w:t>
        </w:r>
        <w:smartTag w:uri="urn:schemas-microsoft-com:office:smarttags" w:element="PlaceName">
          <w:r w:rsidRPr="00C306FA">
            <w:rPr>
              <w:b/>
            </w:rPr>
            <w:t>Charter</w:t>
          </w:r>
        </w:smartTag>
        <w:r w:rsidRPr="00C306FA">
          <w:rPr>
            <w:b/>
          </w:rPr>
          <w:t xml:space="preserve"> </w:t>
        </w:r>
        <w:smartTag w:uri="urn:schemas-microsoft-com:office:smarttags" w:element="PlaceType">
          <w:r w:rsidRPr="00C306FA">
            <w:rPr>
              <w:b/>
            </w:rPr>
            <w:t>School</w:t>
          </w:r>
        </w:smartTag>
      </w:smartTag>
      <w:r w:rsidRPr="00C306FA">
        <w:rPr>
          <w:b/>
        </w:rPr>
        <w:t xml:space="preserve"> Waiver Request</w:t>
      </w:r>
    </w:p>
    <w:p w:rsidR="00912A84" w:rsidRDefault="00912A84" w:rsidP="00912A84">
      <w:pPr>
        <w:ind w:left="1800"/>
      </w:pPr>
    </w:p>
    <w:p w:rsidR="00912A84" w:rsidRDefault="00E01FE2" w:rsidP="00872F80">
      <w:pPr>
        <w:rPr>
          <w:bCs/>
        </w:rPr>
      </w:pPr>
      <w:r>
        <w:rPr>
          <w:bCs/>
        </w:rPr>
        <w:t xml:space="preserve">Commissioner Chester said the </w:t>
      </w:r>
      <w:smartTag w:uri="urn:schemas-microsoft-com:office:smarttags" w:element="place">
        <w:smartTag w:uri="urn:schemas-microsoft-com:office:smarttags" w:element="PlaceName">
          <w:r>
            <w:rPr>
              <w:bCs/>
            </w:rPr>
            <w:t>Edward</w:t>
          </w:r>
        </w:smartTag>
        <w:r>
          <w:rPr>
            <w:bCs/>
          </w:rPr>
          <w:t xml:space="preserve"> </w:t>
        </w:r>
        <w:smartTag w:uri="urn:schemas-microsoft-com:office:smarttags" w:element="PlaceName">
          <w:r>
            <w:rPr>
              <w:bCs/>
            </w:rPr>
            <w:t>W.</w:t>
          </w:r>
        </w:smartTag>
        <w:r>
          <w:rPr>
            <w:bCs/>
          </w:rPr>
          <w:t xml:space="preserve"> </w:t>
        </w:r>
        <w:smartTag w:uri="urn:schemas-microsoft-com:office:smarttags" w:element="PlaceName">
          <w:r>
            <w:rPr>
              <w:bCs/>
            </w:rPr>
            <w:t>Brooke</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 xml:space="preserve"> filed a renewal request that was two days late. Deputy Commissioner Wulfson said the deadline is a regulatory deadline</w:t>
      </w:r>
      <w:r w:rsidR="009200FC">
        <w:rPr>
          <w:bCs/>
        </w:rPr>
        <w:t xml:space="preserve"> and the Board has authority to waive it</w:t>
      </w:r>
      <w:r>
        <w:rPr>
          <w:bCs/>
        </w:rPr>
        <w:t>.</w:t>
      </w:r>
    </w:p>
    <w:p w:rsidR="00E01FE2" w:rsidRDefault="00E01FE2" w:rsidP="00872F80">
      <w:pPr>
        <w:rPr>
          <w:bCs/>
        </w:rPr>
      </w:pPr>
    </w:p>
    <w:p w:rsidR="00E01FE2" w:rsidRDefault="00E01FE2" w:rsidP="00E01FE2">
      <w:pPr>
        <w:rPr>
          <w:b/>
        </w:rPr>
      </w:pPr>
      <w:r>
        <w:rPr>
          <w:b/>
          <w:bCs/>
        </w:rPr>
        <w:t>On a motion duly made and seconded, it was:</w:t>
      </w:r>
    </w:p>
    <w:p w:rsidR="00E01FE2" w:rsidRDefault="00E01FE2" w:rsidP="00E01FE2">
      <w:pPr>
        <w:autoSpaceDE w:val="0"/>
        <w:autoSpaceDN w:val="0"/>
        <w:adjustRightInd w:val="0"/>
        <w:rPr>
          <w:bCs/>
        </w:rPr>
      </w:pPr>
    </w:p>
    <w:p w:rsidR="00912A84" w:rsidRDefault="00E01FE2" w:rsidP="00E01FE2">
      <w:pPr>
        <w:ind w:left="1440" w:hanging="1440"/>
        <w:rPr>
          <w:bCs/>
        </w:rPr>
      </w:pPr>
      <w:r w:rsidRPr="00872F80">
        <w:rPr>
          <w:b/>
        </w:rPr>
        <w:t>VOTED:</w:t>
      </w:r>
      <w:r w:rsidRPr="00872F80">
        <w:rPr>
          <w:b/>
        </w:rPr>
        <w:tab/>
        <w:t xml:space="preserve">that the Board of Elementary and Secondary Education, in accordance with </w:t>
      </w:r>
      <w:r>
        <w:rPr>
          <w:b/>
        </w:rPr>
        <w:t xml:space="preserve">General Laws chapter 71, section 89, and 603 CMR 1.03(2), hereby waives the requirements in 603 CMR </w:t>
      </w:r>
      <w:r w:rsidRPr="00872F80">
        <w:rPr>
          <w:b/>
        </w:rPr>
        <w:t xml:space="preserve">§ </w:t>
      </w:r>
      <w:r>
        <w:rPr>
          <w:b/>
        </w:rPr>
        <w:t xml:space="preserve">1.12(1) with respect to the deadline for the submission of the application for the renewal of the charter for Edward W. Brooke Charter School. This waiver allows </w:t>
      </w:r>
      <w:smartTag w:uri="urn:schemas-microsoft-com:office:smarttags" w:element="place">
        <w:smartTag w:uri="urn:schemas-microsoft-com:office:smarttags" w:element="PlaceName">
          <w:r>
            <w:rPr>
              <w:b/>
            </w:rPr>
            <w:t>Edward</w:t>
          </w:r>
        </w:smartTag>
        <w:r>
          <w:rPr>
            <w:b/>
          </w:rPr>
          <w:t xml:space="preserve"> </w:t>
        </w:r>
        <w:smartTag w:uri="urn:schemas-microsoft-com:office:smarttags" w:element="PlaceName">
          <w:r>
            <w:rPr>
              <w:b/>
            </w:rPr>
            <w:t>W.</w:t>
          </w:r>
        </w:smartTag>
        <w:r>
          <w:rPr>
            <w:b/>
          </w:rPr>
          <w:t xml:space="preserve"> </w:t>
        </w:r>
        <w:smartTag w:uri="urn:schemas-microsoft-com:office:smarttags" w:element="PlaceName">
          <w:r>
            <w:rPr>
              <w:b/>
            </w:rPr>
            <w:t>Brooke</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r>
        <w:rPr>
          <w:b/>
        </w:rPr>
        <w:t xml:space="preserve"> to proceed with the renewal process as if its request had been submitted by August </w:t>
      </w:r>
      <w:proofErr w:type="gramStart"/>
      <w:r>
        <w:rPr>
          <w:b/>
        </w:rPr>
        <w:t>1</w:t>
      </w:r>
      <w:r w:rsidRPr="00E01FE2">
        <w:rPr>
          <w:b/>
          <w:vertAlign w:val="superscript"/>
        </w:rPr>
        <w:t>st</w:t>
      </w:r>
      <w:proofErr w:type="gramEnd"/>
      <w:r>
        <w:rPr>
          <w:b/>
        </w:rPr>
        <w:t>.</w:t>
      </w:r>
    </w:p>
    <w:p w:rsidR="00912A84" w:rsidRPr="00E01FE2" w:rsidRDefault="00912A84" w:rsidP="00872F80">
      <w:pPr>
        <w:rPr>
          <w:bCs/>
        </w:rPr>
      </w:pPr>
    </w:p>
    <w:p w:rsidR="00041695" w:rsidRDefault="00E01FE2" w:rsidP="00872F80">
      <w:pPr>
        <w:rPr>
          <w:bCs/>
        </w:rPr>
      </w:pPr>
      <w:r w:rsidRPr="00E01FE2">
        <w:rPr>
          <w:bCs/>
        </w:rPr>
        <w:t>Th</w:t>
      </w:r>
      <w:r>
        <w:rPr>
          <w:bCs/>
        </w:rPr>
        <w:t>e vote was unanimous.</w:t>
      </w:r>
    </w:p>
    <w:p w:rsidR="00E01FE2" w:rsidRDefault="00E01FE2" w:rsidP="00872F80">
      <w:pPr>
        <w:rPr>
          <w:bCs/>
        </w:rPr>
      </w:pPr>
    </w:p>
    <w:p w:rsidR="00E01FE2" w:rsidRPr="00E01FE2" w:rsidRDefault="00E01FE2" w:rsidP="00872F80">
      <w:pPr>
        <w:rPr>
          <w:bCs/>
        </w:rPr>
      </w:pPr>
      <w:r w:rsidRPr="007023C7">
        <w:rPr>
          <w:b/>
        </w:rPr>
        <w:t xml:space="preserve">Virtual Innovation Schools: </w:t>
      </w:r>
      <w:smartTag w:uri="urn:schemas-microsoft-com:office:smarttags" w:element="City">
        <w:smartTag w:uri="urn:schemas-microsoft-com:office:smarttags" w:element="place">
          <w:r w:rsidRPr="007023C7">
            <w:rPr>
              <w:b/>
            </w:rPr>
            <w:t>Greenfield</w:t>
          </w:r>
        </w:smartTag>
      </w:smartTag>
      <w:r w:rsidRPr="007023C7">
        <w:rPr>
          <w:b/>
        </w:rPr>
        <w:t xml:space="preserve"> Waiver Requests</w:t>
      </w:r>
    </w:p>
    <w:p w:rsidR="00E01FE2" w:rsidRDefault="00E01FE2" w:rsidP="00872F80">
      <w:pPr>
        <w:rPr>
          <w:bCs/>
        </w:rPr>
      </w:pPr>
    </w:p>
    <w:p w:rsidR="00E01FE2" w:rsidRDefault="00042726" w:rsidP="00872F80">
      <w:pPr>
        <w:rPr>
          <w:bCs/>
        </w:rPr>
      </w:pPr>
      <w:r>
        <w:rPr>
          <w:bCs/>
        </w:rPr>
        <w:t xml:space="preserve">Commissioner Chester recommended that the Board allow one waiver request for students </w:t>
      </w:r>
      <w:r w:rsidR="009200FC">
        <w:rPr>
          <w:bCs/>
        </w:rPr>
        <w:t xml:space="preserve">who </w:t>
      </w:r>
      <w:r>
        <w:rPr>
          <w:bCs/>
        </w:rPr>
        <w:t xml:space="preserve">were enrolled last year in MAVA@Greenfield as </w:t>
      </w:r>
      <w:proofErr w:type="gramStart"/>
      <w:r>
        <w:rPr>
          <w:bCs/>
        </w:rPr>
        <w:t>8</w:t>
      </w:r>
      <w:r w:rsidRPr="00042726">
        <w:rPr>
          <w:bCs/>
          <w:vertAlign w:val="superscript"/>
        </w:rPr>
        <w:t>th</w:t>
      </w:r>
      <w:proofErr w:type="gramEnd"/>
      <w:r>
        <w:rPr>
          <w:bCs/>
        </w:rPr>
        <w:t xml:space="preserve"> graders, to enable them to enroll as 9</w:t>
      </w:r>
      <w:r w:rsidRPr="00042726">
        <w:rPr>
          <w:bCs/>
          <w:vertAlign w:val="superscript"/>
        </w:rPr>
        <w:t>th</w:t>
      </w:r>
      <w:r>
        <w:rPr>
          <w:bCs/>
        </w:rPr>
        <w:t xml:space="preserve"> graders this year while legislation is being addressed.</w:t>
      </w:r>
    </w:p>
    <w:p w:rsidR="00042726" w:rsidRDefault="00042726" w:rsidP="00872F80">
      <w:pPr>
        <w:rPr>
          <w:bCs/>
        </w:rPr>
      </w:pPr>
    </w:p>
    <w:p w:rsidR="00042726" w:rsidRDefault="00042726" w:rsidP="00872F80">
      <w:pPr>
        <w:rPr>
          <w:bCs/>
        </w:rPr>
      </w:pPr>
      <w:r>
        <w:rPr>
          <w:bCs/>
        </w:rPr>
        <w:t xml:space="preserve">Deputy Commissioner Wulfson said a requirement that special education students have the approval of their team turned out to be a barrier. He said the Department plans to </w:t>
      </w:r>
      <w:r w:rsidR="009200FC">
        <w:rPr>
          <w:bCs/>
        </w:rPr>
        <w:t xml:space="preserve">recommend that the Board </w:t>
      </w:r>
      <w:r>
        <w:rPr>
          <w:bCs/>
        </w:rPr>
        <w:t xml:space="preserve">revise that regulation later this year. Deputy Commissioner Wulfson said problem </w:t>
      </w:r>
      <w:r w:rsidR="009200FC">
        <w:rPr>
          <w:bCs/>
        </w:rPr>
        <w:t xml:space="preserve">has arisen primarily in </w:t>
      </w:r>
      <w:r>
        <w:rPr>
          <w:bCs/>
        </w:rPr>
        <w:t xml:space="preserve">Springfield, and that placing </w:t>
      </w:r>
      <w:r w:rsidR="009200FC">
        <w:rPr>
          <w:bCs/>
        </w:rPr>
        <w:t xml:space="preserve">this additional procedural requirement </w:t>
      </w:r>
      <w:r>
        <w:rPr>
          <w:bCs/>
        </w:rPr>
        <w:t>on special education students could result in a challenge.</w:t>
      </w:r>
    </w:p>
    <w:p w:rsidR="00042726" w:rsidRDefault="00042726" w:rsidP="00872F80">
      <w:pPr>
        <w:rPr>
          <w:bCs/>
        </w:rPr>
      </w:pPr>
    </w:p>
    <w:p w:rsidR="00042726" w:rsidRDefault="00042726" w:rsidP="00042726">
      <w:pPr>
        <w:rPr>
          <w:b/>
        </w:rPr>
      </w:pPr>
      <w:r>
        <w:rPr>
          <w:b/>
          <w:bCs/>
        </w:rPr>
        <w:t>On a motion duly made and seconded, it was:</w:t>
      </w:r>
    </w:p>
    <w:p w:rsidR="00042726" w:rsidRDefault="00042726" w:rsidP="00872F80">
      <w:pPr>
        <w:rPr>
          <w:bCs/>
        </w:rPr>
      </w:pPr>
    </w:p>
    <w:p w:rsidR="00042726" w:rsidRPr="00042726" w:rsidRDefault="00042726" w:rsidP="00042726">
      <w:pPr>
        <w:ind w:left="1440" w:hanging="1440"/>
        <w:rPr>
          <w:b/>
        </w:rPr>
      </w:pPr>
      <w:proofErr w:type="gramStart"/>
      <w:r w:rsidRPr="00042726">
        <w:rPr>
          <w:b/>
        </w:rPr>
        <w:t>VOTED:</w:t>
      </w:r>
      <w:r w:rsidRPr="00042726">
        <w:rPr>
          <w:b/>
        </w:rPr>
        <w:tab/>
        <w:t>that the Board of Elementary and Secondary Education authorizes the Greenfield School Committee to enroll ninth grade students in MAVA@Greenfield during the 2011-2012 school year; provided, that said students were enrolled in MAVA@Greenfield during the 2010-2011 school year; provided further, that the other provisions of the Board's vote of May 24, 2011, with respect to MAVA@Greenfield shall remain in effect; and provided further, that the first sentence of 603 CMR 48.05(6) shall not apply to MAVA@Greenfield.</w:t>
      </w:r>
      <w:proofErr w:type="gramEnd"/>
    </w:p>
    <w:p w:rsidR="00E01FE2" w:rsidRDefault="00E01FE2" w:rsidP="00872F80">
      <w:pPr>
        <w:rPr>
          <w:bCs/>
        </w:rPr>
      </w:pPr>
    </w:p>
    <w:p w:rsidR="00E01FE2" w:rsidRDefault="00042726" w:rsidP="00872F80">
      <w:pPr>
        <w:rPr>
          <w:bCs/>
        </w:rPr>
      </w:pPr>
      <w:r>
        <w:rPr>
          <w:bCs/>
        </w:rPr>
        <w:t>The vote was unanimous.</w:t>
      </w:r>
    </w:p>
    <w:p w:rsidR="00E01FE2" w:rsidRDefault="00E01FE2" w:rsidP="00872F80">
      <w:pPr>
        <w:rPr>
          <w:bCs/>
        </w:rPr>
      </w:pPr>
    </w:p>
    <w:p w:rsidR="00042726" w:rsidRDefault="004A1BF2" w:rsidP="00872F80">
      <w:pPr>
        <w:rPr>
          <w:bCs/>
        </w:rPr>
      </w:pPr>
      <w:r w:rsidRPr="00C306FA">
        <w:rPr>
          <w:b/>
        </w:rPr>
        <w:t>Process and Timelines for FY2013 Budget and Possible Legislative Proposals</w:t>
      </w:r>
    </w:p>
    <w:p w:rsidR="00042726" w:rsidRDefault="00042726" w:rsidP="00872F80">
      <w:pPr>
        <w:rPr>
          <w:bCs/>
        </w:rPr>
      </w:pPr>
    </w:p>
    <w:p w:rsidR="00872F80" w:rsidRDefault="002B1DC9" w:rsidP="00872F80">
      <w:r>
        <w:t>Commissioner Chester asked Department CFO Bill Bell to review the process and timelines for the FY2013 budget with the Board. Ms. Kaplan asked if there were any surplus funds at the end of the last fiscal year. Mr. Bell said the Department did not end with any deficits, and is now doing a final reconciliation of all accounts. Ms. Kaplan said it would be helpful to see the Board's budget priorities over the last few years.</w:t>
      </w:r>
      <w:r w:rsidR="009200FC">
        <w:t xml:space="preserve"> Secretary Reville noted that the Department’s operations and staffing rely heavily on federal funding. </w:t>
      </w:r>
    </w:p>
    <w:p w:rsidR="004A1BF2" w:rsidRDefault="004A1BF2" w:rsidP="00872F80"/>
    <w:p w:rsidR="002B1DC9" w:rsidRDefault="002B1DC9" w:rsidP="00872F80">
      <w:r w:rsidRPr="00C306FA">
        <w:rPr>
          <w:b/>
        </w:rPr>
        <w:t>Advisory Council Appointments and Annual Reports</w:t>
      </w:r>
    </w:p>
    <w:p w:rsidR="002B1DC9" w:rsidRDefault="002B1DC9" w:rsidP="00872F80"/>
    <w:p w:rsidR="009200FC" w:rsidRDefault="00B07B6D" w:rsidP="009200FC">
      <w:r>
        <w:t xml:space="preserve">Commissioner Chester said the Department </w:t>
      </w:r>
      <w:proofErr w:type="gramStart"/>
      <w:r>
        <w:t>will</w:t>
      </w:r>
      <w:proofErr w:type="gramEnd"/>
      <w:r>
        <w:t xml:space="preserve"> ask the Board to </w:t>
      </w:r>
      <w:r w:rsidR="00C345E4">
        <w:t xml:space="preserve">appoint members to the </w:t>
      </w:r>
      <w:r>
        <w:t xml:space="preserve">advisory councils in October. </w:t>
      </w:r>
      <w:r w:rsidR="009200FC">
        <w:t xml:space="preserve">He invited Board members to submit additional </w:t>
      </w:r>
      <w:r>
        <w:t xml:space="preserve">nominations. Chair Banta said the Board has done a better job </w:t>
      </w:r>
      <w:r w:rsidR="00C345E4">
        <w:t xml:space="preserve">in the past year </w:t>
      </w:r>
      <w:r>
        <w:t>brin</w:t>
      </w:r>
      <w:r w:rsidR="00C345E4">
        <w:t>g</w:t>
      </w:r>
      <w:r>
        <w:t>ing advisory councils before the Board to pre</w:t>
      </w:r>
      <w:r w:rsidR="00C345E4">
        <w:t xml:space="preserve">sent on key topics. Ms. Kaplan suggested that </w:t>
      </w:r>
      <w:r w:rsidR="009200FC">
        <w:t xml:space="preserve">students from the State Student Advisory Council should </w:t>
      </w:r>
      <w:r w:rsidR="00C345E4">
        <w:t xml:space="preserve">serve on </w:t>
      </w:r>
      <w:r w:rsidR="009200FC">
        <w:t xml:space="preserve">the </w:t>
      </w:r>
      <w:r>
        <w:t>council</w:t>
      </w:r>
      <w:r w:rsidR="009200FC">
        <w:t>s</w:t>
      </w:r>
      <w:r w:rsidR="00C345E4">
        <w:t xml:space="preserve"> if possible</w:t>
      </w:r>
      <w:r>
        <w:t xml:space="preserve">, and </w:t>
      </w:r>
      <w:r w:rsidR="00C345E4">
        <w:t xml:space="preserve">that </w:t>
      </w:r>
      <w:r>
        <w:t>representative</w:t>
      </w:r>
      <w:r w:rsidR="00C345E4">
        <w:t>s</w:t>
      </w:r>
      <w:r>
        <w:t xml:space="preserve"> from the bilingual and special education communities </w:t>
      </w:r>
      <w:r w:rsidR="009200FC">
        <w:t xml:space="preserve">should be encouraged to </w:t>
      </w:r>
      <w:r w:rsidR="00C345E4">
        <w:t xml:space="preserve">serve </w:t>
      </w:r>
      <w:r>
        <w:t xml:space="preserve">on </w:t>
      </w:r>
      <w:r w:rsidR="009200FC">
        <w:t xml:space="preserve">the various </w:t>
      </w:r>
      <w:r>
        <w:t xml:space="preserve">councils. </w:t>
      </w:r>
      <w:r w:rsidR="009200FC">
        <w:t xml:space="preserve">Vice Chair Chernow asked that the Department list the liaison to each council and where each council </w:t>
      </w:r>
      <w:proofErr w:type="gramStart"/>
      <w:r w:rsidR="009200FC">
        <w:t>is housed</w:t>
      </w:r>
      <w:proofErr w:type="gramEnd"/>
      <w:r w:rsidR="009200FC">
        <w:t xml:space="preserve"> in the Department when the list comes back to the Board in October.</w:t>
      </w:r>
    </w:p>
    <w:p w:rsidR="00C759EB" w:rsidRDefault="00C759EB" w:rsidP="00E26A5C">
      <w:pPr>
        <w:rPr>
          <w:b/>
          <w:bCs/>
        </w:rPr>
      </w:pPr>
    </w:p>
    <w:p w:rsidR="00B07B6D" w:rsidRDefault="00B07B6D" w:rsidP="00E26A5C">
      <w:pPr>
        <w:rPr>
          <w:b/>
          <w:bCs/>
        </w:rPr>
      </w:pPr>
      <w:r>
        <w:rPr>
          <w:b/>
          <w:bCs/>
        </w:rPr>
        <w:t>Other Items for Information</w:t>
      </w:r>
    </w:p>
    <w:p w:rsidR="00B07B6D" w:rsidRDefault="00B07B6D" w:rsidP="00E26A5C">
      <w:pPr>
        <w:rPr>
          <w:b/>
          <w:bCs/>
        </w:rPr>
      </w:pPr>
    </w:p>
    <w:p w:rsidR="00B07B6D" w:rsidRPr="00B07B6D" w:rsidRDefault="00B07B6D" w:rsidP="00E26A5C">
      <w:pPr>
        <w:rPr>
          <w:bCs/>
        </w:rPr>
      </w:pPr>
      <w:r>
        <w:rPr>
          <w:bCs/>
        </w:rPr>
        <w:t xml:space="preserve">Secretary Reville asked about the impetus for the Social and Emotional Learning curricula. Commissioner Chester said the bullying legislation had </w:t>
      </w:r>
      <w:r w:rsidR="001B2649">
        <w:rPr>
          <w:bCs/>
        </w:rPr>
        <w:t>directed the Department to develop and publish the guidelines</w:t>
      </w:r>
      <w:r>
        <w:rPr>
          <w:bCs/>
        </w:rPr>
        <w:t xml:space="preserve">. Ms. Kaplan </w:t>
      </w:r>
      <w:r w:rsidR="001B2649">
        <w:rPr>
          <w:bCs/>
        </w:rPr>
        <w:t xml:space="preserve">asked if the Board could hear more about </w:t>
      </w:r>
      <w:r>
        <w:rPr>
          <w:bCs/>
        </w:rPr>
        <w:t>the Behavioral Health Task Force report.</w:t>
      </w:r>
      <w:r w:rsidR="001B2649">
        <w:rPr>
          <w:bCs/>
        </w:rPr>
        <w:t xml:space="preserve"> Commissioner Chester </w:t>
      </w:r>
      <w:r w:rsidR="00C345E4">
        <w:rPr>
          <w:bCs/>
        </w:rPr>
        <w:t xml:space="preserve">said </w:t>
      </w:r>
      <w:r w:rsidR="001B2649">
        <w:rPr>
          <w:bCs/>
        </w:rPr>
        <w:t xml:space="preserve">there was a presentation </w:t>
      </w:r>
      <w:r w:rsidR="00C345E4">
        <w:rPr>
          <w:bCs/>
        </w:rPr>
        <w:t xml:space="preserve">on it </w:t>
      </w:r>
      <w:r w:rsidR="001B2649">
        <w:rPr>
          <w:bCs/>
        </w:rPr>
        <w:t xml:space="preserve">to the Board in the spring and </w:t>
      </w:r>
      <w:r w:rsidR="00C345E4">
        <w:rPr>
          <w:bCs/>
        </w:rPr>
        <w:t xml:space="preserve">he could provide </w:t>
      </w:r>
      <w:r w:rsidR="001B2649">
        <w:rPr>
          <w:bCs/>
        </w:rPr>
        <w:t xml:space="preserve">further information if the Board </w:t>
      </w:r>
      <w:r w:rsidR="00C345E4">
        <w:rPr>
          <w:bCs/>
        </w:rPr>
        <w:t>has questions on</w:t>
      </w:r>
      <w:r w:rsidR="0080132C">
        <w:rPr>
          <w:bCs/>
        </w:rPr>
        <w:t xml:space="preserve"> it.</w:t>
      </w:r>
    </w:p>
    <w:p w:rsidR="00B07B6D" w:rsidRDefault="00B07B6D" w:rsidP="00E26A5C">
      <w:pPr>
        <w:rPr>
          <w:b/>
          <w:bCs/>
        </w:rPr>
      </w:pPr>
    </w:p>
    <w:p w:rsidR="00E26A5C" w:rsidRDefault="00E26A5C" w:rsidP="00E26A5C">
      <w:pPr>
        <w:rPr>
          <w:b/>
        </w:rPr>
      </w:pPr>
      <w:r>
        <w:rPr>
          <w:b/>
          <w:bCs/>
        </w:rPr>
        <w:t>On a motion duly made and seconded, it was:</w:t>
      </w:r>
    </w:p>
    <w:p w:rsidR="00E26A5C" w:rsidRDefault="00E26A5C" w:rsidP="00E26A5C"/>
    <w:p w:rsidR="00E26A5C" w:rsidRDefault="00E26A5C" w:rsidP="00E26A5C">
      <w:pPr>
        <w:tabs>
          <w:tab w:val="left" w:pos="-1440"/>
        </w:tabs>
        <w:ind w:left="1440" w:hanging="1440"/>
        <w:rPr>
          <w:b/>
        </w:rPr>
      </w:pPr>
      <w:r>
        <w:rPr>
          <w:b/>
        </w:rPr>
        <w:t>VOTED:</w:t>
      </w:r>
      <w:r>
        <w:rPr>
          <w:b/>
        </w:rPr>
        <w:tab/>
        <w:t xml:space="preserve">that the Board of Elementary and Secondary Education adjourn the meeting at </w:t>
      </w:r>
      <w:r w:rsidR="00FA26E7">
        <w:rPr>
          <w:b/>
        </w:rPr>
        <w:t>1</w:t>
      </w:r>
      <w:r w:rsidR="002B1DC9">
        <w:rPr>
          <w:b/>
        </w:rPr>
        <w:t>1</w:t>
      </w:r>
      <w:r w:rsidR="000070AE">
        <w:rPr>
          <w:b/>
        </w:rPr>
        <w:t>:</w:t>
      </w:r>
      <w:r w:rsidR="001B2649">
        <w:rPr>
          <w:b/>
        </w:rPr>
        <w:t>50</w:t>
      </w:r>
      <w:r>
        <w:rPr>
          <w:b/>
        </w:rPr>
        <w:t xml:space="preserve"> </w:t>
      </w:r>
      <w:r w:rsidR="002B1DC9">
        <w:rPr>
          <w:b/>
        </w:rPr>
        <w:t>a</w:t>
      </w:r>
      <w:r>
        <w:rPr>
          <w:b/>
        </w:rPr>
        <w:t>.m., subject to the call of the chair.</w:t>
      </w:r>
    </w:p>
    <w:p w:rsidR="00E26A5C" w:rsidRDefault="00E26A5C" w:rsidP="00E26A5C"/>
    <w:p w:rsidR="00E26A5C" w:rsidRDefault="00E26A5C" w:rsidP="00E26A5C">
      <w:r>
        <w:t>The vote was unanimous.</w:t>
      </w:r>
    </w:p>
    <w:p w:rsidR="00E26A5C" w:rsidRDefault="00E26A5C" w:rsidP="00E26A5C"/>
    <w:p w:rsidR="00207AB1" w:rsidRDefault="00207AB1" w:rsidP="00E26A5C"/>
    <w:p w:rsidR="00207AB1" w:rsidRDefault="00207AB1" w:rsidP="00E26A5C"/>
    <w:p w:rsidR="00E26A5C" w:rsidRDefault="00E26A5C" w:rsidP="00E26A5C">
      <w:pPr>
        <w:jc w:val="right"/>
      </w:pPr>
      <w:r>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E26A5C" w:rsidRDefault="00E26A5C" w:rsidP="00E26A5C">
      <w:pPr>
        <w:jc w:val="right"/>
      </w:pPr>
      <w:proofErr w:type="gramStart"/>
      <w:r>
        <w:t>and</w:t>
      </w:r>
      <w:proofErr w:type="gramEnd"/>
      <w:r>
        <w:t xml:space="preserve"> Secretary to the Board</w:t>
      </w:r>
    </w:p>
    <w:p w:rsidR="000A33B1" w:rsidRDefault="000A33B1" w:rsidP="00283598">
      <w:pPr>
        <w:pStyle w:val="Title"/>
      </w:pPr>
    </w:p>
    <w:p w:rsidR="00963DE3" w:rsidRDefault="00963DE3" w:rsidP="00A86B75">
      <w:pPr>
        <w:pStyle w:val="Title"/>
      </w:pPr>
    </w:p>
    <w:p w:rsidR="00963DE3" w:rsidRDefault="00963DE3" w:rsidP="00A86B75">
      <w:pPr>
        <w:pStyle w:val="Title"/>
      </w:pPr>
    </w:p>
    <w:p w:rsidR="00207AB1" w:rsidRDefault="00207AB1" w:rsidP="00A86B75">
      <w:pPr>
        <w:pStyle w:val="Title"/>
      </w:pPr>
    </w:p>
    <w:p w:rsidR="00207AB1" w:rsidRDefault="00207AB1" w:rsidP="00A86B75">
      <w:pPr>
        <w:pStyle w:val="Title"/>
      </w:pPr>
    </w:p>
    <w:p w:rsidR="005545AF" w:rsidRDefault="00487623" w:rsidP="00A86B75">
      <w:pPr>
        <w:pStyle w:val="Title"/>
      </w:pPr>
      <w:r>
        <w:br w:type="page"/>
      </w:r>
      <w:r w:rsidR="005545AF">
        <w:t>Minutes of the Special Meeting</w:t>
      </w:r>
    </w:p>
    <w:p w:rsidR="005545AF" w:rsidRDefault="005545AF" w:rsidP="005545AF">
      <w:pPr>
        <w:autoSpaceDE w:val="0"/>
        <w:autoSpaceDN w:val="0"/>
        <w:adjustRightInd w:val="0"/>
        <w:jc w:val="center"/>
        <w:rPr>
          <w:b/>
          <w:bCs/>
        </w:rPr>
      </w:pPr>
      <w:proofErr w:type="gramStart"/>
      <w:r>
        <w:rPr>
          <w:b/>
          <w:bCs/>
        </w:rPr>
        <w:t>of</w:t>
      </w:r>
      <w:proofErr w:type="gramEnd"/>
      <w:r>
        <w:rPr>
          <w:b/>
          <w:bCs/>
        </w:rPr>
        <w:t xml:space="preserve">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5545AF" w:rsidRDefault="005545AF" w:rsidP="005545AF">
      <w:pPr>
        <w:autoSpaceDE w:val="0"/>
        <w:autoSpaceDN w:val="0"/>
        <w:adjustRightInd w:val="0"/>
        <w:jc w:val="center"/>
        <w:rPr>
          <w:b/>
          <w:bCs/>
        </w:rPr>
      </w:pPr>
    </w:p>
    <w:p w:rsidR="005545AF" w:rsidRDefault="00542953" w:rsidP="005545AF">
      <w:pPr>
        <w:autoSpaceDE w:val="0"/>
        <w:autoSpaceDN w:val="0"/>
        <w:adjustRightInd w:val="0"/>
        <w:jc w:val="center"/>
        <w:rPr>
          <w:b/>
          <w:bCs/>
        </w:rPr>
      </w:pPr>
      <w:r>
        <w:rPr>
          <w:b/>
          <w:bCs/>
        </w:rPr>
        <w:t>September 26</w:t>
      </w:r>
      <w:r w:rsidR="005545AF">
        <w:rPr>
          <w:b/>
          <w:bCs/>
        </w:rPr>
        <w:t>, 2011</w:t>
      </w:r>
    </w:p>
    <w:p w:rsidR="006A0EE7" w:rsidRDefault="00487623" w:rsidP="005545AF">
      <w:pPr>
        <w:autoSpaceDE w:val="0"/>
        <w:autoSpaceDN w:val="0"/>
        <w:adjustRightInd w:val="0"/>
        <w:jc w:val="center"/>
        <w:rPr>
          <w:b/>
          <w:bCs/>
        </w:rPr>
      </w:pPr>
      <w:r>
        <w:rPr>
          <w:b/>
          <w:bCs/>
        </w:rPr>
        <w:t>5:</w:t>
      </w:r>
      <w:r w:rsidR="009F579B">
        <w:rPr>
          <w:b/>
          <w:bCs/>
        </w:rPr>
        <w:t>05</w:t>
      </w:r>
      <w:r>
        <w:rPr>
          <w:b/>
          <w:bCs/>
        </w:rPr>
        <w:t xml:space="preserve"> p.m. – </w:t>
      </w:r>
      <w:r w:rsidR="00542953">
        <w:rPr>
          <w:b/>
          <w:bCs/>
        </w:rPr>
        <w:t>6</w:t>
      </w:r>
      <w:r>
        <w:rPr>
          <w:b/>
          <w:bCs/>
        </w:rPr>
        <w:t>:</w:t>
      </w:r>
      <w:r w:rsidR="00542953">
        <w:rPr>
          <w:b/>
          <w:bCs/>
        </w:rPr>
        <w:t>30</w:t>
      </w:r>
      <w:r w:rsidR="006A0EE7">
        <w:rPr>
          <w:b/>
          <w:bCs/>
        </w:rPr>
        <w:t xml:space="preserve"> p.m.</w:t>
      </w:r>
    </w:p>
    <w:p w:rsidR="006A0EE7" w:rsidRDefault="006A0EE7" w:rsidP="006A0EE7">
      <w:pPr>
        <w:autoSpaceDE w:val="0"/>
        <w:autoSpaceDN w:val="0"/>
        <w:adjustRightInd w:val="0"/>
        <w:jc w:val="center"/>
        <w:rPr>
          <w:b/>
          <w:bCs/>
        </w:rPr>
      </w:pPr>
    </w:p>
    <w:p w:rsidR="006A0EE7" w:rsidRDefault="006A0EE7" w:rsidP="006A0EE7">
      <w:pPr>
        <w:autoSpaceDE w:val="0"/>
        <w:autoSpaceDN w:val="0"/>
        <w:adjustRightInd w:val="0"/>
        <w:jc w:val="center"/>
        <w:rPr>
          <w:b/>
          <w:bCs/>
        </w:rPr>
      </w:pPr>
      <w:r>
        <w:rPr>
          <w:b/>
          <w:bCs/>
        </w:rPr>
        <w:t>Department of Elementary and Secondary Education</w:t>
      </w:r>
    </w:p>
    <w:p w:rsidR="006A0EE7" w:rsidRDefault="006A0EE7" w:rsidP="006A0EE7">
      <w:pPr>
        <w:autoSpaceDE w:val="0"/>
        <w:autoSpaceDN w:val="0"/>
        <w:adjustRightInd w:val="0"/>
        <w:jc w:val="center"/>
        <w:rPr>
          <w:b/>
          <w:bCs/>
        </w:rPr>
      </w:pPr>
      <w:r>
        <w:rPr>
          <w:b/>
          <w:bCs/>
        </w:rPr>
        <w:t>75 Pleasant Street</w:t>
      </w:r>
    </w:p>
    <w:p w:rsidR="006A0EE7" w:rsidRDefault="006A0EE7" w:rsidP="006A0EE7">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r>
        <w:rPr>
          <w:b/>
          <w:bCs/>
        </w:rPr>
        <w:t xml:space="preserve"> </w:t>
      </w:r>
    </w:p>
    <w:p w:rsidR="005545AF" w:rsidRDefault="005545AF" w:rsidP="005545AF">
      <w:pPr>
        <w:autoSpaceDE w:val="0"/>
        <w:autoSpaceDN w:val="0"/>
        <w:adjustRightInd w:val="0"/>
        <w:jc w:val="center"/>
        <w:rPr>
          <w:b/>
          <w:bCs/>
        </w:rPr>
      </w:pPr>
    </w:p>
    <w:p w:rsidR="005545AF" w:rsidRDefault="005545AF" w:rsidP="005545AF">
      <w:pPr>
        <w:autoSpaceDE w:val="0"/>
        <w:autoSpaceDN w:val="0"/>
        <w:adjustRightInd w:val="0"/>
        <w:rPr>
          <w:bCs/>
        </w:rPr>
      </w:pPr>
      <w:r>
        <w:rPr>
          <w:bCs/>
        </w:rPr>
        <w:t>Members of the Board of Elementary and Secondary Education Present:</w:t>
      </w:r>
    </w:p>
    <w:p w:rsidR="005545AF" w:rsidRPr="008F2E84" w:rsidRDefault="005545AF" w:rsidP="005545AF">
      <w:pPr>
        <w:rPr>
          <w:b/>
        </w:rPr>
      </w:pPr>
    </w:p>
    <w:p w:rsidR="006952B3" w:rsidRDefault="006952B3" w:rsidP="006952B3">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91781C" w:rsidRDefault="0091781C" w:rsidP="0091781C">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522B36" w:rsidRDefault="00522B36" w:rsidP="00522B36">
      <w:r>
        <w:rPr>
          <w:b/>
        </w:rPr>
        <w:t>Gerald Chertavian</w:t>
      </w:r>
      <w:r>
        <w:t xml:space="preserve">, </w:t>
      </w:r>
      <w:smartTag w:uri="urn:schemas-microsoft-com:office:smarttags" w:element="place">
        <w:smartTag w:uri="urn:schemas-microsoft-com:office:smarttags" w:element="City">
          <w:r>
            <w:t>Cambridge</w:t>
          </w:r>
        </w:smartTag>
      </w:smartTag>
    </w:p>
    <w:p w:rsidR="005545AF" w:rsidRDefault="009F579B" w:rsidP="005545AF">
      <w:r>
        <w:rPr>
          <w:b/>
        </w:rPr>
        <w:t xml:space="preserve">Matthew Gifford, </w:t>
      </w:r>
      <w:r w:rsidR="005545AF">
        <w:t xml:space="preserve">Chair, Student Advisory Council, </w:t>
      </w:r>
      <w:r>
        <w:t>Brookline</w:t>
      </w:r>
    </w:p>
    <w:p w:rsidR="00522B36" w:rsidRDefault="00522B36" w:rsidP="00522B36">
      <w:pPr>
        <w:rPr>
          <w:b/>
        </w:rPr>
      </w:pPr>
      <w:r>
        <w:rPr>
          <w:b/>
        </w:rPr>
        <w:t>Jeff Howard</w:t>
      </w:r>
      <w:r>
        <w:t xml:space="preserve">, </w:t>
      </w:r>
      <w:smartTag w:uri="urn:schemas-microsoft-com:office:smarttags" w:element="City">
        <w:smartTag w:uri="urn:schemas-microsoft-com:office:smarttags" w:element="place">
          <w:r>
            <w:t>Reading</w:t>
          </w:r>
        </w:smartTag>
      </w:smartTag>
    </w:p>
    <w:p w:rsidR="006A0EE7" w:rsidRDefault="006A0EE7" w:rsidP="006A0EE7">
      <w:pPr>
        <w:rPr>
          <w:b/>
        </w:rPr>
      </w:pPr>
      <w:r w:rsidRPr="006A0EE7">
        <w:rPr>
          <w:b/>
        </w:rPr>
        <w:t>Paul Reville</w:t>
      </w:r>
      <w:r>
        <w:t>, Secretary of Education, Worcester</w:t>
      </w:r>
    </w:p>
    <w:p w:rsidR="005545AF" w:rsidRDefault="005545AF" w:rsidP="005545AF"/>
    <w:p w:rsidR="005545AF" w:rsidRDefault="005545AF" w:rsidP="005545AF">
      <w:r>
        <w:rPr>
          <w:b/>
        </w:rPr>
        <w:t>Mitchell D. Chester</w:t>
      </w:r>
      <w:r>
        <w:t>, Commissioner of Elementary and Secondary Education, Secretary to the Board</w:t>
      </w:r>
    </w:p>
    <w:p w:rsidR="005545AF" w:rsidRDefault="005545AF" w:rsidP="005545AF">
      <w:pPr>
        <w:autoSpaceDE w:val="0"/>
        <w:autoSpaceDN w:val="0"/>
        <w:adjustRightInd w:val="0"/>
        <w:rPr>
          <w:bCs/>
        </w:rPr>
      </w:pPr>
    </w:p>
    <w:p w:rsidR="005545AF" w:rsidRDefault="005545AF" w:rsidP="005545AF">
      <w:pPr>
        <w:autoSpaceDE w:val="0"/>
        <w:autoSpaceDN w:val="0"/>
        <w:adjustRightInd w:val="0"/>
        <w:rPr>
          <w:bCs/>
        </w:rPr>
      </w:pPr>
      <w:r>
        <w:rPr>
          <w:bCs/>
        </w:rPr>
        <w:t>Member</w:t>
      </w:r>
      <w:r w:rsidR="000D221E">
        <w:rPr>
          <w:bCs/>
        </w:rPr>
        <w:t>s</w:t>
      </w:r>
      <w:r>
        <w:rPr>
          <w:bCs/>
        </w:rPr>
        <w:t xml:space="preserve"> of the Board of Elementary and Secondary Education Absent:</w:t>
      </w:r>
    </w:p>
    <w:p w:rsidR="005545AF" w:rsidRDefault="005545AF" w:rsidP="005545AF"/>
    <w:p w:rsidR="0015301C" w:rsidRDefault="0015301C" w:rsidP="0015301C">
      <w:pPr>
        <w:rPr>
          <w:b/>
        </w:rPr>
      </w:pPr>
      <w:r w:rsidRPr="008F2E84">
        <w:rPr>
          <w:b/>
        </w:rPr>
        <w:t>Vanessa Calder</w:t>
      </w:r>
      <w:r w:rsidRPr="008F2E84">
        <w:rPr>
          <w:b/>
          <w:lang w:val="es-PR"/>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rsidR="0015301C" w:rsidRDefault="0015301C" w:rsidP="0015301C">
      <w:pPr>
        <w:rPr>
          <w:b/>
        </w:rPr>
      </w:pPr>
      <w:r>
        <w:rPr>
          <w:b/>
        </w:rPr>
        <w:t>Beverly Holmes</w:t>
      </w:r>
      <w:r>
        <w:t xml:space="preserve">, </w:t>
      </w:r>
      <w:smartTag w:uri="urn:schemas-microsoft-com:office:smarttags" w:element="City">
        <w:smartTag w:uri="urn:schemas-microsoft-com:office:smarttags" w:element="place">
          <w:r>
            <w:t>Springfield</w:t>
          </w:r>
        </w:smartTag>
      </w:smartTag>
    </w:p>
    <w:p w:rsidR="0015301C" w:rsidRDefault="0015301C" w:rsidP="0015301C">
      <w:r>
        <w:rPr>
          <w:b/>
        </w:rPr>
        <w:t>Ruth Kaplan</w:t>
      </w:r>
      <w:r>
        <w:t xml:space="preserve">, </w:t>
      </w:r>
      <w:smartTag w:uri="urn:schemas-microsoft-com:office:smarttags" w:element="place">
        <w:smartTag w:uri="urn:schemas-microsoft-com:office:smarttags" w:element="City">
          <w:r>
            <w:t>Brookline</w:t>
          </w:r>
        </w:smartTag>
      </w:smartTag>
    </w:p>
    <w:p w:rsidR="005545AF" w:rsidRDefault="005545AF" w:rsidP="005545AF">
      <w:pPr>
        <w:rPr>
          <w:b/>
        </w:rPr>
      </w:pPr>
      <w:r>
        <w:rPr>
          <w:b/>
        </w:rPr>
        <w:t>Dana Mohler-Faria</w:t>
      </w:r>
      <w:r>
        <w:t xml:space="preserve">, </w:t>
      </w:r>
      <w:smartTag w:uri="urn:schemas-microsoft-com:office:smarttags" w:element="City">
        <w:smartTag w:uri="urn:schemas-microsoft-com:office:smarttags" w:element="place">
          <w:r>
            <w:t>Bridgewater</w:t>
          </w:r>
        </w:smartTag>
      </w:smartTag>
    </w:p>
    <w:p w:rsidR="005545AF" w:rsidRDefault="005545AF" w:rsidP="005545AF"/>
    <w:p w:rsidR="005545AF" w:rsidRPr="00252304" w:rsidRDefault="005545AF" w:rsidP="005545AF"/>
    <w:p w:rsidR="005545AF" w:rsidRDefault="005545AF" w:rsidP="005545AF">
      <w:r>
        <w:t xml:space="preserve">Chair </w:t>
      </w:r>
      <w:r w:rsidR="006952B3">
        <w:t>Banta</w:t>
      </w:r>
      <w:r w:rsidR="0091781C">
        <w:t xml:space="preserve"> </w:t>
      </w:r>
      <w:r>
        <w:t>cal</w:t>
      </w:r>
      <w:r w:rsidR="006340A0">
        <w:t xml:space="preserve">led the meeting to order at </w:t>
      </w:r>
      <w:r w:rsidR="006952B3">
        <w:t>5</w:t>
      </w:r>
      <w:r w:rsidR="00487623">
        <w:t>:</w:t>
      </w:r>
      <w:r w:rsidR="009F579B">
        <w:t>05</w:t>
      </w:r>
      <w:r>
        <w:t xml:space="preserve"> p.m.</w:t>
      </w:r>
    </w:p>
    <w:p w:rsidR="006C2CD0" w:rsidRDefault="006C2CD0" w:rsidP="005545AF"/>
    <w:p w:rsidR="00496451" w:rsidRDefault="00B814A9" w:rsidP="005545AF">
      <w:r>
        <w:t xml:space="preserve">Chair Banta welcomed the Board to its special meeting to </w:t>
      </w:r>
      <w:r w:rsidR="0015301C">
        <w:t>focus on and discuss family, parent and community engagement</w:t>
      </w:r>
      <w:r>
        <w:t xml:space="preserve">. </w:t>
      </w:r>
      <w:r w:rsidR="0015301C">
        <w:t xml:space="preserve">The chair recognized </w:t>
      </w:r>
      <w:smartTag w:uri="urn:schemas-microsoft-com:office:smarttags" w:element="PersonName">
        <w:r w:rsidR="0015301C">
          <w:t>Matthew Gifford</w:t>
        </w:r>
      </w:smartTag>
      <w:r w:rsidR="0015301C">
        <w:t>, the newly elected chair of the State Student Advisory Council, to his first official meeting.</w:t>
      </w:r>
    </w:p>
    <w:p w:rsidR="0015301C" w:rsidRDefault="0015301C" w:rsidP="005545AF"/>
    <w:p w:rsidR="0015301C" w:rsidRDefault="0015301C" w:rsidP="005545AF">
      <w:r>
        <w:t>Commissioner Chester said this topic is very much at the forefront of the Board's thinking and was a priority identified in the Proficiency Gap Task Force's report. The commissioner said a number of advisory councils are working on this issue.</w:t>
      </w:r>
    </w:p>
    <w:p w:rsidR="0015301C" w:rsidRDefault="0015301C" w:rsidP="005545AF"/>
    <w:p w:rsidR="0015301C" w:rsidRDefault="0015301C" w:rsidP="005545AF">
      <w:r>
        <w:t>Secr</w:t>
      </w:r>
      <w:r w:rsidR="009F579B">
        <w:t>etary Reville arrived at 5:10</w:t>
      </w:r>
      <w:r>
        <w:t xml:space="preserve"> p.m.</w:t>
      </w:r>
    </w:p>
    <w:p w:rsidR="0015301C" w:rsidRDefault="0015301C" w:rsidP="005545AF"/>
    <w:p w:rsidR="0015301C" w:rsidRDefault="0015301C" w:rsidP="005545AF">
      <w:r>
        <w:t xml:space="preserve">Commissioner Chester said that Anne Serino, director of adult and community learning services at the Department, would provide an overview on the issue. The commissioner invited members of the advisory councils who </w:t>
      </w:r>
      <w:proofErr w:type="gramStart"/>
      <w:r>
        <w:t>were in attendance</w:t>
      </w:r>
      <w:proofErr w:type="gramEnd"/>
      <w:r>
        <w:t xml:space="preserve"> to stand and be recognized.</w:t>
      </w:r>
    </w:p>
    <w:p w:rsidR="0015301C" w:rsidRDefault="0015301C" w:rsidP="005545AF"/>
    <w:p w:rsidR="0015301C" w:rsidRDefault="0015301C" w:rsidP="005545AF">
      <w:r>
        <w:t xml:space="preserve">Ms. Serino made a presentation on the cross-agency work around family and community engagement and the development of a set of fundamentals. Peggy O'Hare, chair of the Parent and Community Education and Involvement </w:t>
      </w:r>
      <w:r w:rsidR="00B1797F">
        <w:t xml:space="preserve">(PCEI) </w:t>
      </w:r>
      <w:r>
        <w:t>Advisory Council, also presented on the six fundamentals, which are: (1) Welcoming all stakeholders; (2) Communicating effectively; (3) Supporting the success of children and youth; (4) Advocating for each child and youth; (5) Sharing power and responsibility; and (6) Partnering with the community.</w:t>
      </w:r>
    </w:p>
    <w:p w:rsidR="0015301C" w:rsidRDefault="0015301C" w:rsidP="005545AF"/>
    <w:p w:rsidR="0015301C" w:rsidRDefault="00B1797F" w:rsidP="005545AF">
      <w:r>
        <w:t xml:space="preserve">Ms. O'Hare said that there has been a shift in focus away from "parent involvement" to "family engagement." Ms. O'Hare said the council developed a structure and framework that looks at each fundamental to examine what will have the most impact. The council took each fundamental and came up with 3-4 indicators. The council </w:t>
      </w:r>
      <w:r w:rsidR="009F579B">
        <w:t xml:space="preserve">also </w:t>
      </w:r>
      <w:r>
        <w:t xml:space="preserve">came up with three levels: initiating, progressing, and mastering. The PCEI collected feedback from </w:t>
      </w:r>
      <w:r w:rsidR="009F579B">
        <w:t xml:space="preserve">other </w:t>
      </w:r>
      <w:r>
        <w:t xml:space="preserve">advisory councils (Racial Imbalance, </w:t>
      </w:r>
      <w:smartTag w:uri="urn:schemas-microsoft-com:office:smarttags" w:element="PersonName">
        <w:r>
          <w:t>Special Education</w:t>
        </w:r>
      </w:smartTag>
      <w:r>
        <w:t>, English Language Learners / Bilingual Education, Interdisciplinary Health and Human Services) and discussed adding a level beyond mastering to highlight some exemplary practices. Ms. O'Hare said this work has given us structure for what family and community engagement looks like in schools, and the council is pleased with the outcome.</w:t>
      </w:r>
    </w:p>
    <w:p w:rsidR="0015301C" w:rsidRDefault="0015301C" w:rsidP="005545AF"/>
    <w:p w:rsidR="00B1797F" w:rsidRDefault="00B1797F" w:rsidP="005545AF">
      <w:r>
        <w:t xml:space="preserve">Chair Banta asked who was to make this assessment, and whether schools and parent groups both are to make that judgment around the </w:t>
      </w:r>
      <w:proofErr w:type="gramStart"/>
      <w:r>
        <w:t>current status</w:t>
      </w:r>
      <w:proofErr w:type="gramEnd"/>
      <w:r>
        <w:t xml:space="preserve"> of family and community engagement in a school. Ms. O'Hare said the PCEI envisioned this as a tool used by diverse stakeholders in different ways. Commissioner Chester said this is impressive work and that it lays out a </w:t>
      </w:r>
      <w:r w:rsidR="009F579B">
        <w:t>useful</w:t>
      </w:r>
      <w:r>
        <w:t>, accessible framework. The commissioner said there are several areas where this can be put into play more systematically</w:t>
      </w:r>
      <w:r w:rsidR="009F579B">
        <w:t xml:space="preserve">, such as in </w:t>
      </w:r>
      <w:r>
        <w:t xml:space="preserve">Title </w:t>
      </w:r>
      <w:proofErr w:type="gramStart"/>
      <w:r>
        <w:t>I, special education, and Level 4 schools,</w:t>
      </w:r>
      <w:proofErr w:type="gramEnd"/>
      <w:r>
        <w:t xml:space="preserve"> </w:t>
      </w:r>
      <w:r w:rsidR="009F579B">
        <w:t xml:space="preserve">where </w:t>
      </w:r>
      <w:r>
        <w:t xml:space="preserve">family engagement is one of the </w:t>
      </w:r>
      <w:r w:rsidR="009F579B">
        <w:t xml:space="preserve">eleven </w:t>
      </w:r>
      <w:r>
        <w:t>conditions.</w:t>
      </w:r>
    </w:p>
    <w:p w:rsidR="00B1797F" w:rsidRDefault="00B1797F" w:rsidP="005545AF"/>
    <w:p w:rsidR="00B1797F" w:rsidRDefault="0077785B" w:rsidP="005545AF">
      <w:r>
        <w:t xml:space="preserve">Dr. Howard said this </w:t>
      </w:r>
      <w:r w:rsidR="009F579B">
        <w:t xml:space="preserve">matrix is simple and </w:t>
      </w:r>
      <w:r>
        <w:t xml:space="preserve">easy to understand. Dr. Howard asked if this was </w:t>
      </w:r>
      <w:r w:rsidR="009F579B">
        <w:t xml:space="preserve">being used </w:t>
      </w:r>
      <w:r>
        <w:t>anywhere a</w:t>
      </w:r>
      <w:r w:rsidR="009F579B">
        <w:t>nd if we are seeing its effects.</w:t>
      </w:r>
      <w:r>
        <w:t xml:space="preserve"> Ms. O'Hare said </w:t>
      </w:r>
      <w:r w:rsidR="009F579B">
        <w:t>she knows of</w:t>
      </w:r>
      <w:r w:rsidR="003D4C8B">
        <w:t xml:space="preserve"> a Level 3 school </w:t>
      </w:r>
      <w:r w:rsidR="009F579B">
        <w:t xml:space="preserve">that </w:t>
      </w:r>
      <w:r w:rsidR="003D4C8B">
        <w:t xml:space="preserve">used the fundamentals with its action team. Ms. O'Hare said the school was initiating in some areas, mastering others. Ms. O'Hare said the 8-member action team consisted of parents, faculty and the principal, and the school </w:t>
      </w:r>
      <w:proofErr w:type="gramStart"/>
      <w:r w:rsidR="003D4C8B">
        <w:t>is known</w:t>
      </w:r>
      <w:proofErr w:type="gramEnd"/>
      <w:r w:rsidR="003D4C8B">
        <w:t xml:space="preserve"> for being family-friendly.</w:t>
      </w:r>
    </w:p>
    <w:p w:rsidR="003D4C8B" w:rsidRDefault="003D4C8B" w:rsidP="005545AF"/>
    <w:p w:rsidR="003D4C8B" w:rsidRDefault="003D4C8B" w:rsidP="005545AF">
      <w:r>
        <w:t xml:space="preserve">Dr. Howard said he was concerned about resistance from school staff. Ms. O'Hare said that is a possibility. Dr. Howard wondered if it would be more powerful </w:t>
      </w:r>
      <w:r w:rsidR="009F579B">
        <w:t xml:space="preserve">with </w:t>
      </w:r>
      <w:r>
        <w:t xml:space="preserve">fewer indicators. Ms. O'Hare said the council worked with the national PTA and Boston Public Schools, and those two entities had many more indicators than what </w:t>
      </w:r>
      <w:proofErr w:type="gramStart"/>
      <w:r>
        <w:t>is presented</w:t>
      </w:r>
      <w:proofErr w:type="gramEnd"/>
      <w:r>
        <w:t xml:space="preserve"> </w:t>
      </w:r>
      <w:r w:rsidR="009F579B">
        <w:t>here</w:t>
      </w:r>
      <w:r>
        <w:t xml:space="preserve">. Commissioner Chester </w:t>
      </w:r>
      <w:proofErr w:type="gramStart"/>
      <w:r>
        <w:t>said</w:t>
      </w:r>
      <w:proofErr w:type="gramEnd"/>
      <w:r>
        <w:t xml:space="preserve"> </w:t>
      </w:r>
      <w:proofErr w:type="gramStart"/>
      <w:r>
        <w:t>there needs</w:t>
      </w:r>
      <w:proofErr w:type="gramEnd"/>
      <w:r>
        <w:t xml:space="preserve"> to be a balance between support and accountability.</w:t>
      </w:r>
      <w:r w:rsidR="00EB00EA">
        <w:t xml:space="preserve"> The commissioner said this document is on the support side, and it lays out the conditions and provides feedback and tools. The commissioner said this </w:t>
      </w:r>
      <w:proofErr w:type="gramStart"/>
      <w:r w:rsidR="00EB00EA">
        <w:t>will</w:t>
      </w:r>
      <w:proofErr w:type="gramEnd"/>
      <w:r w:rsidR="00EB00EA">
        <w:t xml:space="preserve"> be helpful to the school turnaround process.</w:t>
      </w:r>
    </w:p>
    <w:p w:rsidR="00EB00EA" w:rsidRDefault="00EB00EA" w:rsidP="005545AF"/>
    <w:p w:rsidR="00EB00EA" w:rsidRDefault="00EB00EA" w:rsidP="005545AF">
      <w:r>
        <w:t xml:space="preserve">Secretary Reville said this is impressive work and </w:t>
      </w:r>
      <w:r w:rsidR="009F579B">
        <w:t xml:space="preserve">the </w:t>
      </w:r>
      <w:r>
        <w:t>explicit language</w:t>
      </w:r>
      <w:r w:rsidR="009F579B">
        <w:t xml:space="preserve"> is helpful</w:t>
      </w:r>
      <w:r>
        <w:t xml:space="preserve">. The secretary said he shared concerns about the degree of emphasis. The secretary said the notion of family support for children's learning </w:t>
      </w:r>
      <w:proofErr w:type="gramStart"/>
      <w:r>
        <w:t>is not prominently mentioned</w:t>
      </w:r>
      <w:proofErr w:type="gramEnd"/>
      <w:r w:rsidR="009F579B">
        <w:t>, and it should be</w:t>
      </w:r>
      <w:r>
        <w:t xml:space="preserve">. Secretary Reville said families are co-educators of their children at home, and </w:t>
      </w:r>
      <w:r w:rsidR="009F579B">
        <w:t>it needs more emphasis</w:t>
      </w:r>
      <w:r>
        <w:t xml:space="preserve">. Secretary Reville said </w:t>
      </w:r>
      <w:proofErr w:type="gramStart"/>
      <w:r>
        <w:t>it would be helpful also to highlight the connection that schools can make with families around services that can mitigate problems that are impeding learning</w:t>
      </w:r>
      <w:proofErr w:type="gramEnd"/>
      <w:r>
        <w:t>. Families need to know wh</w:t>
      </w:r>
      <w:r w:rsidR="009F579B">
        <w:t>ere and with wh</w:t>
      </w:r>
      <w:r>
        <w:t xml:space="preserve">om to connect. Secretary Reville </w:t>
      </w:r>
      <w:proofErr w:type="gramStart"/>
      <w:r>
        <w:t>said</w:t>
      </w:r>
      <w:proofErr w:type="gramEnd"/>
      <w:r>
        <w:t xml:space="preserve"> </w:t>
      </w:r>
      <w:proofErr w:type="gramStart"/>
      <w:r>
        <w:t xml:space="preserve">the principal </w:t>
      </w:r>
      <w:r w:rsidR="009F579B">
        <w:t>needs</w:t>
      </w:r>
      <w:proofErr w:type="gramEnd"/>
      <w:r w:rsidR="009F579B">
        <w:t xml:space="preserve"> to convey </w:t>
      </w:r>
      <w:r>
        <w:t>that this is important.</w:t>
      </w:r>
    </w:p>
    <w:p w:rsidR="00EB00EA" w:rsidRDefault="00EB00EA" w:rsidP="005545AF"/>
    <w:p w:rsidR="00EB00EA" w:rsidRDefault="00964F19" w:rsidP="005545AF">
      <w:r>
        <w:t xml:space="preserve">Vice Chair Chernow said this is very literacy heavy and a lot of text for parents. Vice Chernow </w:t>
      </w:r>
      <w:proofErr w:type="gramStart"/>
      <w:r>
        <w:t>said</w:t>
      </w:r>
      <w:proofErr w:type="gramEnd"/>
      <w:r>
        <w:t xml:space="preserve"> she was impressed by the work, and how this is implemented is</w:t>
      </w:r>
      <w:r w:rsidR="009F579B">
        <w:t xml:space="preserve"> the big question</w:t>
      </w:r>
      <w:r>
        <w:t xml:space="preserve">. Mr. Gifford said this was interesting from a student perspective, and asked how students are feeling with families getting more involved. Ms. O'Hare said typically </w:t>
      </w:r>
      <w:r w:rsidR="00AC2325">
        <w:t xml:space="preserve">with </w:t>
      </w:r>
      <w:r>
        <w:t>younger</w:t>
      </w:r>
      <w:r w:rsidR="00AC2325">
        <w:t xml:space="preserve"> students</w:t>
      </w:r>
      <w:r>
        <w:t>, families are more willing to become involved.</w:t>
      </w:r>
    </w:p>
    <w:p w:rsidR="004D5413" w:rsidRDefault="004D5413" w:rsidP="005545AF"/>
    <w:p w:rsidR="004D5413" w:rsidRDefault="004D5413" w:rsidP="005545AF">
      <w:r>
        <w:t>Ms. Serino described the work of the Family and Community Engagement Initiative a</w:t>
      </w:r>
      <w:r w:rsidR="00AC2325">
        <w:t>t the Department, which includes</w:t>
      </w:r>
      <w:r>
        <w:t xml:space="preserve"> an internal working group, an action plan, a progress update, and next steps. Ms. Serino said that Adult and Community Learning Services acted as the convener within the Department to help connect efforts within the agency.</w:t>
      </w:r>
    </w:p>
    <w:p w:rsidR="00EB00EA" w:rsidRDefault="00EB00EA" w:rsidP="005545AF"/>
    <w:p w:rsidR="004D5413" w:rsidRDefault="004D5413" w:rsidP="005545AF">
      <w:r>
        <w:t>Chair Banta asked how the Department has measured the impact of this initiative. Ms. Serino said we all care about student outcomes, and the question is can we see if this initiative has had an impact on outcomes.</w:t>
      </w:r>
      <w:r w:rsidR="00CA7BE9">
        <w:t xml:space="preserve"> Ms. Serino said work in </w:t>
      </w:r>
      <w:smartTag w:uri="urn:schemas-microsoft-com:office:smarttags" w:element="City">
        <w:smartTag w:uri="urn:schemas-microsoft-com:office:smarttags" w:element="place">
          <w:r w:rsidR="00CA7BE9">
            <w:t>Chicago</w:t>
          </w:r>
        </w:smartTag>
      </w:smartTag>
      <w:r w:rsidR="00CA7BE9">
        <w:t xml:space="preserve"> has demonstrated that this takes more than one initiative, but family and community engagement is an important piece of the puzzle.</w:t>
      </w:r>
    </w:p>
    <w:p w:rsidR="00CA7BE9" w:rsidRDefault="00CA7BE9" w:rsidP="005545AF"/>
    <w:p w:rsidR="00C23C7A" w:rsidRDefault="00CA7BE9" w:rsidP="005545AF">
      <w:r>
        <w:t>Commissioner Chester said the Board directed the Department to bring back a</w:t>
      </w:r>
      <w:r w:rsidR="00AC2325">
        <w:t xml:space="preserve"> set of recommendations around surveying </w:t>
      </w:r>
      <w:r>
        <w:t xml:space="preserve">parents in the context of educator evaluation. Secretary Reville said we are struggling to go beyond the narrow, simple definition of what a good school is. The secretary said the bottom line is learning, and some schools are more effective </w:t>
      </w:r>
      <w:proofErr w:type="gramStart"/>
      <w:r>
        <w:t>than others</w:t>
      </w:r>
      <w:proofErr w:type="gramEnd"/>
      <w:r>
        <w:t xml:space="preserve"> at establishing an atmosphere where learning can flourish. Dr. Howard asked what the purpose of the family and co</w:t>
      </w:r>
      <w:r w:rsidR="00AC2325">
        <w:t>mmunity engagement initiative i</w:t>
      </w:r>
      <w:r>
        <w:t xml:space="preserve">s. Ms. Serino said to harness and focus the work that </w:t>
      </w:r>
      <w:proofErr w:type="gramStart"/>
      <w:r>
        <w:t>is being done</w:t>
      </w:r>
      <w:proofErr w:type="gramEnd"/>
      <w:r>
        <w:t xml:space="preserve"> in different units at the Department and </w:t>
      </w:r>
      <w:r w:rsidR="00AC2325">
        <w:t>coordinating it for greater impact</w:t>
      </w:r>
      <w:r>
        <w:t>.</w:t>
      </w:r>
      <w:r w:rsidR="00C23C7A">
        <w:t xml:space="preserve"> Secretary Reville said </w:t>
      </w:r>
      <w:r w:rsidR="00AC2325">
        <w:t>galvanizing</w:t>
      </w:r>
      <w:r w:rsidR="00C23C7A">
        <w:t xml:space="preserve"> parent participation </w:t>
      </w:r>
      <w:r w:rsidR="00AC2325">
        <w:t xml:space="preserve">in support of student learning </w:t>
      </w:r>
      <w:proofErr w:type="gramStart"/>
      <w:r w:rsidR="00AC2325">
        <w:t>will</w:t>
      </w:r>
      <w:proofErr w:type="gramEnd"/>
      <w:r w:rsidR="00AC2325">
        <w:t xml:space="preserve"> help to reduce</w:t>
      </w:r>
      <w:r w:rsidR="00C23C7A">
        <w:t xml:space="preserve"> proficiency gaps</w:t>
      </w:r>
      <w:r w:rsidR="00AC2325">
        <w:t xml:space="preserve">. </w:t>
      </w:r>
    </w:p>
    <w:p w:rsidR="00AC2325" w:rsidRDefault="00AC2325" w:rsidP="005545AF"/>
    <w:p w:rsidR="00C23C7A" w:rsidRDefault="00C23C7A" w:rsidP="005545AF">
      <w:r>
        <w:t>Commissioner Chester said this is a work in progress</w:t>
      </w:r>
      <w:r w:rsidR="00AC2325">
        <w:t xml:space="preserve">, and the Department will continue </w:t>
      </w:r>
      <w:r>
        <w:t>trying to leverage family and community engagement.</w:t>
      </w:r>
      <w:r w:rsidR="00AC2325">
        <w:t xml:space="preserve"> </w:t>
      </w:r>
      <w:r>
        <w:t xml:space="preserve">Vice Chair Chernow asked if we are able to pull out family and community engagement in Level 4 schools. Commissioner Chester said we are </w:t>
      </w:r>
      <w:r w:rsidR="009F579B">
        <w:t xml:space="preserve">starting </w:t>
      </w:r>
      <w:r>
        <w:t xml:space="preserve">to </w:t>
      </w:r>
      <w:r w:rsidR="009F579B">
        <w:t xml:space="preserve">gather </w:t>
      </w:r>
      <w:r>
        <w:t xml:space="preserve">those insights, and </w:t>
      </w:r>
      <w:r w:rsidR="009F579B">
        <w:t xml:space="preserve">we will </w:t>
      </w:r>
      <w:r>
        <w:t>have a better understanding as we move forward.</w:t>
      </w:r>
    </w:p>
    <w:p w:rsidR="008A3676" w:rsidRPr="00B95AC5" w:rsidRDefault="008A3676" w:rsidP="007952DB">
      <w:pPr>
        <w:rPr>
          <w:bCs/>
        </w:rPr>
      </w:pPr>
    </w:p>
    <w:p w:rsidR="007952DB" w:rsidRPr="00B95AC5" w:rsidRDefault="007952DB" w:rsidP="007952DB">
      <w:pPr>
        <w:rPr>
          <w:b/>
        </w:rPr>
      </w:pPr>
      <w:r w:rsidRPr="00B95AC5">
        <w:rPr>
          <w:b/>
          <w:bCs/>
        </w:rPr>
        <w:t>On a motion duly made and seconded, it was:</w:t>
      </w:r>
    </w:p>
    <w:p w:rsidR="007952DB" w:rsidRPr="00B95AC5" w:rsidRDefault="007952DB" w:rsidP="007952DB"/>
    <w:p w:rsidR="007952DB" w:rsidRPr="00B95AC5" w:rsidRDefault="007952DB" w:rsidP="007952DB">
      <w:pPr>
        <w:tabs>
          <w:tab w:val="left" w:pos="-1440"/>
        </w:tabs>
        <w:ind w:left="1440" w:hanging="1440"/>
        <w:rPr>
          <w:b/>
        </w:rPr>
      </w:pPr>
      <w:r w:rsidRPr="00B95AC5">
        <w:rPr>
          <w:b/>
        </w:rPr>
        <w:t>VOTED:</w:t>
      </w:r>
      <w:r w:rsidRPr="00B95AC5">
        <w:rPr>
          <w:b/>
        </w:rPr>
        <w:tab/>
        <w:t xml:space="preserve">that the Board of Elementary and Secondary Education adjourn the meeting at </w:t>
      </w:r>
      <w:r w:rsidR="0015301C">
        <w:rPr>
          <w:b/>
        </w:rPr>
        <w:t>6</w:t>
      </w:r>
      <w:r w:rsidRPr="00B95AC5">
        <w:rPr>
          <w:b/>
        </w:rPr>
        <w:t>:</w:t>
      </w:r>
      <w:r w:rsidR="0015301C">
        <w:rPr>
          <w:b/>
        </w:rPr>
        <w:t>30</w:t>
      </w:r>
      <w:r w:rsidRPr="00B95AC5">
        <w:rPr>
          <w:b/>
        </w:rPr>
        <w:t xml:space="preserve"> p.m., subject to the call of the chair.</w:t>
      </w:r>
    </w:p>
    <w:p w:rsidR="007952DB" w:rsidRPr="00B95AC5" w:rsidRDefault="007952DB" w:rsidP="007952DB"/>
    <w:p w:rsidR="007952DB" w:rsidRPr="00B95AC5" w:rsidRDefault="007952DB" w:rsidP="007952DB">
      <w:r w:rsidRPr="00B95AC5">
        <w:t>The vote was unanimous.</w:t>
      </w:r>
    </w:p>
    <w:p w:rsidR="007952DB" w:rsidRPr="00B95AC5" w:rsidRDefault="007952DB" w:rsidP="007952DB"/>
    <w:p w:rsidR="007952DB" w:rsidRPr="00B95AC5" w:rsidRDefault="007952DB" w:rsidP="007952DB">
      <w:pPr>
        <w:jc w:val="right"/>
      </w:pPr>
      <w:r w:rsidRPr="00B95AC5">
        <w:t>Respectfully submitted,</w:t>
      </w:r>
    </w:p>
    <w:p w:rsidR="007952DB" w:rsidRPr="00B95AC5" w:rsidRDefault="007952DB" w:rsidP="007952DB">
      <w:pPr>
        <w:jc w:val="right"/>
      </w:pPr>
    </w:p>
    <w:p w:rsidR="007952DB" w:rsidRPr="00B95AC5" w:rsidRDefault="007952DB" w:rsidP="007952DB">
      <w:pPr>
        <w:jc w:val="right"/>
      </w:pPr>
    </w:p>
    <w:p w:rsidR="007952DB" w:rsidRPr="00B95AC5" w:rsidRDefault="007952DB" w:rsidP="007952DB">
      <w:pPr>
        <w:jc w:val="right"/>
      </w:pPr>
      <w:r w:rsidRPr="00B95AC5">
        <w:t>Mitchell D. Chester</w:t>
      </w:r>
    </w:p>
    <w:p w:rsidR="007952DB" w:rsidRPr="00B95AC5" w:rsidRDefault="007952DB" w:rsidP="007952DB">
      <w:pPr>
        <w:jc w:val="right"/>
      </w:pPr>
      <w:r w:rsidRPr="00B95AC5">
        <w:t>Commissioner of Elementary and Secondary Education</w:t>
      </w:r>
    </w:p>
    <w:p w:rsidR="007952DB" w:rsidRDefault="007952DB" w:rsidP="001C6D08">
      <w:pPr>
        <w:jc w:val="right"/>
      </w:pPr>
      <w:proofErr w:type="gramStart"/>
      <w:r>
        <w:t>and</w:t>
      </w:r>
      <w:proofErr w:type="gramEnd"/>
      <w:r>
        <w:t xml:space="preserve"> Secretary to the Board</w:t>
      </w:r>
    </w:p>
    <w:sectPr w:rsidR="007952DB" w:rsidSect="00E26A5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D21" w:rsidRDefault="00DA3D21">
      <w:r>
        <w:separator/>
      </w:r>
    </w:p>
  </w:endnote>
  <w:endnote w:type="continuationSeparator" w:id="0">
    <w:p w:rsidR="00DA3D21" w:rsidRDefault="00DA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9B" w:rsidRDefault="009F57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579B" w:rsidRDefault="009F57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9B" w:rsidRDefault="009F57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31D8">
      <w:rPr>
        <w:rStyle w:val="PageNumber"/>
        <w:noProof/>
      </w:rPr>
      <w:t>12</w:t>
    </w:r>
    <w:r>
      <w:rPr>
        <w:rStyle w:val="PageNumber"/>
      </w:rPr>
      <w:fldChar w:fldCharType="end"/>
    </w:r>
  </w:p>
  <w:p w:rsidR="009F579B" w:rsidRDefault="009F57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D21" w:rsidRDefault="00DA3D21">
      <w:r>
        <w:separator/>
      </w:r>
    </w:p>
  </w:footnote>
  <w:footnote w:type="continuationSeparator" w:id="0">
    <w:p w:rsidR="00DA3D21" w:rsidRDefault="00DA3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51A"/>
    <w:multiLevelType w:val="hybridMultilevel"/>
    <w:tmpl w:val="77C07372"/>
    <w:lvl w:ilvl="0" w:tplc="576E6E12">
      <w:start w:val="1"/>
      <w:numFmt w:val="bullet"/>
      <w:lvlText w:val="•"/>
      <w:lvlJc w:val="left"/>
      <w:pPr>
        <w:tabs>
          <w:tab w:val="num" w:pos="720"/>
        </w:tabs>
        <w:ind w:left="720" w:hanging="360"/>
      </w:pPr>
      <w:rPr>
        <w:rFonts w:ascii="Trebuchet MS" w:hAnsi="Trebuchet MS" w:hint="default"/>
      </w:rPr>
    </w:lvl>
    <w:lvl w:ilvl="1" w:tplc="04488284" w:tentative="1">
      <w:start w:val="1"/>
      <w:numFmt w:val="bullet"/>
      <w:lvlText w:val="•"/>
      <w:lvlJc w:val="left"/>
      <w:pPr>
        <w:tabs>
          <w:tab w:val="num" w:pos="1440"/>
        </w:tabs>
        <w:ind w:left="1440" w:hanging="360"/>
      </w:pPr>
      <w:rPr>
        <w:rFonts w:ascii="Trebuchet MS" w:hAnsi="Trebuchet MS" w:hint="default"/>
      </w:rPr>
    </w:lvl>
    <w:lvl w:ilvl="2" w:tplc="7716F6E4" w:tentative="1">
      <w:start w:val="1"/>
      <w:numFmt w:val="bullet"/>
      <w:lvlText w:val="•"/>
      <w:lvlJc w:val="left"/>
      <w:pPr>
        <w:tabs>
          <w:tab w:val="num" w:pos="2160"/>
        </w:tabs>
        <w:ind w:left="2160" w:hanging="360"/>
      </w:pPr>
      <w:rPr>
        <w:rFonts w:ascii="Trebuchet MS" w:hAnsi="Trebuchet MS" w:hint="default"/>
      </w:rPr>
    </w:lvl>
    <w:lvl w:ilvl="3" w:tplc="1AC8C7BE" w:tentative="1">
      <w:start w:val="1"/>
      <w:numFmt w:val="bullet"/>
      <w:lvlText w:val="•"/>
      <w:lvlJc w:val="left"/>
      <w:pPr>
        <w:tabs>
          <w:tab w:val="num" w:pos="2880"/>
        </w:tabs>
        <w:ind w:left="2880" w:hanging="360"/>
      </w:pPr>
      <w:rPr>
        <w:rFonts w:ascii="Trebuchet MS" w:hAnsi="Trebuchet MS" w:hint="default"/>
      </w:rPr>
    </w:lvl>
    <w:lvl w:ilvl="4" w:tplc="56E2B6AA" w:tentative="1">
      <w:start w:val="1"/>
      <w:numFmt w:val="bullet"/>
      <w:lvlText w:val="•"/>
      <w:lvlJc w:val="left"/>
      <w:pPr>
        <w:tabs>
          <w:tab w:val="num" w:pos="3600"/>
        </w:tabs>
        <w:ind w:left="3600" w:hanging="360"/>
      </w:pPr>
      <w:rPr>
        <w:rFonts w:ascii="Trebuchet MS" w:hAnsi="Trebuchet MS" w:hint="default"/>
      </w:rPr>
    </w:lvl>
    <w:lvl w:ilvl="5" w:tplc="06487C7E" w:tentative="1">
      <w:start w:val="1"/>
      <w:numFmt w:val="bullet"/>
      <w:lvlText w:val="•"/>
      <w:lvlJc w:val="left"/>
      <w:pPr>
        <w:tabs>
          <w:tab w:val="num" w:pos="4320"/>
        </w:tabs>
        <w:ind w:left="4320" w:hanging="360"/>
      </w:pPr>
      <w:rPr>
        <w:rFonts w:ascii="Trebuchet MS" w:hAnsi="Trebuchet MS" w:hint="default"/>
      </w:rPr>
    </w:lvl>
    <w:lvl w:ilvl="6" w:tplc="511E46AA" w:tentative="1">
      <w:start w:val="1"/>
      <w:numFmt w:val="bullet"/>
      <w:lvlText w:val="•"/>
      <w:lvlJc w:val="left"/>
      <w:pPr>
        <w:tabs>
          <w:tab w:val="num" w:pos="5040"/>
        </w:tabs>
        <w:ind w:left="5040" w:hanging="360"/>
      </w:pPr>
      <w:rPr>
        <w:rFonts w:ascii="Trebuchet MS" w:hAnsi="Trebuchet MS" w:hint="default"/>
      </w:rPr>
    </w:lvl>
    <w:lvl w:ilvl="7" w:tplc="7ED4F79C" w:tentative="1">
      <w:start w:val="1"/>
      <w:numFmt w:val="bullet"/>
      <w:lvlText w:val="•"/>
      <w:lvlJc w:val="left"/>
      <w:pPr>
        <w:tabs>
          <w:tab w:val="num" w:pos="5760"/>
        </w:tabs>
        <w:ind w:left="5760" w:hanging="360"/>
      </w:pPr>
      <w:rPr>
        <w:rFonts w:ascii="Trebuchet MS" w:hAnsi="Trebuchet MS" w:hint="default"/>
      </w:rPr>
    </w:lvl>
    <w:lvl w:ilvl="8" w:tplc="DE645F3C" w:tentative="1">
      <w:start w:val="1"/>
      <w:numFmt w:val="bullet"/>
      <w:lvlText w:val="•"/>
      <w:lvlJc w:val="left"/>
      <w:pPr>
        <w:tabs>
          <w:tab w:val="num" w:pos="6480"/>
        </w:tabs>
        <w:ind w:left="6480" w:hanging="360"/>
      </w:pPr>
      <w:rPr>
        <w:rFonts w:ascii="Trebuchet MS" w:hAnsi="Trebuchet MS" w:hint="default"/>
      </w:rPr>
    </w:lvl>
  </w:abstractNum>
  <w:abstractNum w:abstractNumId="1" w15:restartNumberingAfterBreak="0">
    <w:nsid w:val="030C1F33"/>
    <w:multiLevelType w:val="multilevel"/>
    <w:tmpl w:val="B664CE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DE73E7"/>
    <w:multiLevelType w:val="hybridMultilevel"/>
    <w:tmpl w:val="00C617A0"/>
    <w:lvl w:ilvl="0" w:tplc="7F30BF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31469"/>
    <w:multiLevelType w:val="hybridMultilevel"/>
    <w:tmpl w:val="B454A5F8"/>
    <w:lvl w:ilvl="0" w:tplc="C03C60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CF11CB0"/>
    <w:multiLevelType w:val="hybridMultilevel"/>
    <w:tmpl w:val="6D7CBC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594ADD"/>
    <w:multiLevelType w:val="hybridMultilevel"/>
    <w:tmpl w:val="3DC05A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8B62D4"/>
    <w:multiLevelType w:val="hybridMultilevel"/>
    <w:tmpl w:val="5582CA86"/>
    <w:lvl w:ilvl="0" w:tplc="2CBEF028">
      <w:start w:val="1"/>
      <w:numFmt w:val="bullet"/>
      <w:lvlText w:val=""/>
      <w:lvlJc w:val="left"/>
      <w:pPr>
        <w:tabs>
          <w:tab w:val="num" w:pos="720"/>
        </w:tabs>
        <w:ind w:left="720" w:hanging="360"/>
      </w:pPr>
      <w:rPr>
        <w:rFonts w:ascii="Wingdings" w:hAnsi="Wingdings" w:hint="default"/>
      </w:rPr>
    </w:lvl>
    <w:lvl w:ilvl="1" w:tplc="F322097E" w:tentative="1">
      <w:start w:val="1"/>
      <w:numFmt w:val="bullet"/>
      <w:lvlText w:val=""/>
      <w:lvlJc w:val="left"/>
      <w:pPr>
        <w:tabs>
          <w:tab w:val="num" w:pos="1440"/>
        </w:tabs>
        <w:ind w:left="1440" w:hanging="360"/>
      </w:pPr>
      <w:rPr>
        <w:rFonts w:ascii="Wingdings" w:hAnsi="Wingdings" w:hint="default"/>
      </w:rPr>
    </w:lvl>
    <w:lvl w:ilvl="2" w:tplc="8132E4B2" w:tentative="1">
      <w:start w:val="1"/>
      <w:numFmt w:val="bullet"/>
      <w:lvlText w:val=""/>
      <w:lvlJc w:val="left"/>
      <w:pPr>
        <w:tabs>
          <w:tab w:val="num" w:pos="2160"/>
        </w:tabs>
        <w:ind w:left="2160" w:hanging="360"/>
      </w:pPr>
      <w:rPr>
        <w:rFonts w:ascii="Wingdings" w:hAnsi="Wingdings" w:hint="default"/>
      </w:rPr>
    </w:lvl>
    <w:lvl w:ilvl="3" w:tplc="304404E2" w:tentative="1">
      <w:start w:val="1"/>
      <w:numFmt w:val="bullet"/>
      <w:lvlText w:val=""/>
      <w:lvlJc w:val="left"/>
      <w:pPr>
        <w:tabs>
          <w:tab w:val="num" w:pos="2880"/>
        </w:tabs>
        <w:ind w:left="2880" w:hanging="360"/>
      </w:pPr>
      <w:rPr>
        <w:rFonts w:ascii="Wingdings" w:hAnsi="Wingdings" w:hint="default"/>
      </w:rPr>
    </w:lvl>
    <w:lvl w:ilvl="4" w:tplc="B9DEEF0C" w:tentative="1">
      <w:start w:val="1"/>
      <w:numFmt w:val="bullet"/>
      <w:lvlText w:val=""/>
      <w:lvlJc w:val="left"/>
      <w:pPr>
        <w:tabs>
          <w:tab w:val="num" w:pos="3600"/>
        </w:tabs>
        <w:ind w:left="3600" w:hanging="360"/>
      </w:pPr>
      <w:rPr>
        <w:rFonts w:ascii="Wingdings" w:hAnsi="Wingdings" w:hint="default"/>
      </w:rPr>
    </w:lvl>
    <w:lvl w:ilvl="5" w:tplc="681C9AE2" w:tentative="1">
      <w:start w:val="1"/>
      <w:numFmt w:val="bullet"/>
      <w:lvlText w:val=""/>
      <w:lvlJc w:val="left"/>
      <w:pPr>
        <w:tabs>
          <w:tab w:val="num" w:pos="4320"/>
        </w:tabs>
        <w:ind w:left="4320" w:hanging="360"/>
      </w:pPr>
      <w:rPr>
        <w:rFonts w:ascii="Wingdings" w:hAnsi="Wingdings" w:hint="default"/>
      </w:rPr>
    </w:lvl>
    <w:lvl w:ilvl="6" w:tplc="4418D27C" w:tentative="1">
      <w:start w:val="1"/>
      <w:numFmt w:val="bullet"/>
      <w:lvlText w:val=""/>
      <w:lvlJc w:val="left"/>
      <w:pPr>
        <w:tabs>
          <w:tab w:val="num" w:pos="5040"/>
        </w:tabs>
        <w:ind w:left="5040" w:hanging="360"/>
      </w:pPr>
      <w:rPr>
        <w:rFonts w:ascii="Wingdings" w:hAnsi="Wingdings" w:hint="default"/>
      </w:rPr>
    </w:lvl>
    <w:lvl w:ilvl="7" w:tplc="573034A2" w:tentative="1">
      <w:start w:val="1"/>
      <w:numFmt w:val="bullet"/>
      <w:lvlText w:val=""/>
      <w:lvlJc w:val="left"/>
      <w:pPr>
        <w:tabs>
          <w:tab w:val="num" w:pos="5760"/>
        </w:tabs>
        <w:ind w:left="5760" w:hanging="360"/>
      </w:pPr>
      <w:rPr>
        <w:rFonts w:ascii="Wingdings" w:hAnsi="Wingdings" w:hint="default"/>
      </w:rPr>
    </w:lvl>
    <w:lvl w:ilvl="8" w:tplc="9C3668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96524"/>
    <w:multiLevelType w:val="hybridMultilevel"/>
    <w:tmpl w:val="EB549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E019B4"/>
    <w:multiLevelType w:val="hybridMultilevel"/>
    <w:tmpl w:val="9586B088"/>
    <w:lvl w:ilvl="0" w:tplc="04090001">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5E51539"/>
    <w:multiLevelType w:val="hybridMultilevel"/>
    <w:tmpl w:val="B664CECC"/>
    <w:lvl w:ilvl="0" w:tplc="0409000F">
      <w:start w:val="1"/>
      <w:numFmt w:val="decimal"/>
      <w:lvlText w:val="%1."/>
      <w:lvlJc w:val="left"/>
      <w:pPr>
        <w:tabs>
          <w:tab w:val="num" w:pos="720"/>
        </w:tabs>
        <w:ind w:left="720" w:hanging="360"/>
      </w:pPr>
    </w:lvl>
    <w:lvl w:ilvl="1" w:tplc="03B0F846">
      <w:start w:val="1"/>
      <w:numFmt w:val="lowerLetter"/>
      <w:lvlText w:val="%2."/>
      <w:lvlJc w:val="left"/>
      <w:pPr>
        <w:tabs>
          <w:tab w:val="num" w:pos="1440"/>
        </w:tabs>
        <w:ind w:left="144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C10A4C"/>
    <w:multiLevelType w:val="multilevel"/>
    <w:tmpl w:val="4F30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7154B0"/>
    <w:multiLevelType w:val="hybridMultilevel"/>
    <w:tmpl w:val="8A6CE6D8"/>
    <w:lvl w:ilvl="0" w:tplc="028C18B8">
      <w:start w:val="30"/>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2C753C2"/>
    <w:multiLevelType w:val="hybridMultilevel"/>
    <w:tmpl w:val="EFB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4E2749"/>
    <w:multiLevelType w:val="hybridMultilevel"/>
    <w:tmpl w:val="B7D270D2"/>
    <w:lvl w:ilvl="0" w:tplc="8BC812C2">
      <w:start w:val="1"/>
      <w:numFmt w:val="bullet"/>
      <w:lvlText w:val=""/>
      <w:lvlJc w:val="left"/>
      <w:pPr>
        <w:tabs>
          <w:tab w:val="num" w:pos="720"/>
        </w:tabs>
        <w:ind w:left="720" w:hanging="360"/>
      </w:pPr>
      <w:rPr>
        <w:rFonts w:ascii="Wingdings" w:hAnsi="Wingdings" w:hint="default"/>
      </w:rPr>
    </w:lvl>
    <w:lvl w:ilvl="1" w:tplc="F3CA3196" w:tentative="1">
      <w:start w:val="1"/>
      <w:numFmt w:val="bullet"/>
      <w:lvlText w:val=""/>
      <w:lvlJc w:val="left"/>
      <w:pPr>
        <w:tabs>
          <w:tab w:val="num" w:pos="1440"/>
        </w:tabs>
        <w:ind w:left="1440" w:hanging="360"/>
      </w:pPr>
      <w:rPr>
        <w:rFonts w:ascii="Wingdings" w:hAnsi="Wingdings" w:hint="default"/>
      </w:rPr>
    </w:lvl>
    <w:lvl w:ilvl="2" w:tplc="B99E5C46" w:tentative="1">
      <w:start w:val="1"/>
      <w:numFmt w:val="bullet"/>
      <w:lvlText w:val=""/>
      <w:lvlJc w:val="left"/>
      <w:pPr>
        <w:tabs>
          <w:tab w:val="num" w:pos="2160"/>
        </w:tabs>
        <w:ind w:left="2160" w:hanging="360"/>
      </w:pPr>
      <w:rPr>
        <w:rFonts w:ascii="Wingdings" w:hAnsi="Wingdings" w:hint="default"/>
      </w:rPr>
    </w:lvl>
    <w:lvl w:ilvl="3" w:tplc="5A500452" w:tentative="1">
      <w:start w:val="1"/>
      <w:numFmt w:val="bullet"/>
      <w:lvlText w:val=""/>
      <w:lvlJc w:val="left"/>
      <w:pPr>
        <w:tabs>
          <w:tab w:val="num" w:pos="2880"/>
        </w:tabs>
        <w:ind w:left="2880" w:hanging="360"/>
      </w:pPr>
      <w:rPr>
        <w:rFonts w:ascii="Wingdings" w:hAnsi="Wingdings" w:hint="default"/>
      </w:rPr>
    </w:lvl>
    <w:lvl w:ilvl="4" w:tplc="2F3457D2" w:tentative="1">
      <w:start w:val="1"/>
      <w:numFmt w:val="bullet"/>
      <w:lvlText w:val=""/>
      <w:lvlJc w:val="left"/>
      <w:pPr>
        <w:tabs>
          <w:tab w:val="num" w:pos="3600"/>
        </w:tabs>
        <w:ind w:left="3600" w:hanging="360"/>
      </w:pPr>
      <w:rPr>
        <w:rFonts w:ascii="Wingdings" w:hAnsi="Wingdings" w:hint="default"/>
      </w:rPr>
    </w:lvl>
    <w:lvl w:ilvl="5" w:tplc="AF76C018" w:tentative="1">
      <w:start w:val="1"/>
      <w:numFmt w:val="bullet"/>
      <w:lvlText w:val=""/>
      <w:lvlJc w:val="left"/>
      <w:pPr>
        <w:tabs>
          <w:tab w:val="num" w:pos="4320"/>
        </w:tabs>
        <w:ind w:left="4320" w:hanging="360"/>
      </w:pPr>
      <w:rPr>
        <w:rFonts w:ascii="Wingdings" w:hAnsi="Wingdings" w:hint="default"/>
      </w:rPr>
    </w:lvl>
    <w:lvl w:ilvl="6" w:tplc="EDAC8F96" w:tentative="1">
      <w:start w:val="1"/>
      <w:numFmt w:val="bullet"/>
      <w:lvlText w:val=""/>
      <w:lvlJc w:val="left"/>
      <w:pPr>
        <w:tabs>
          <w:tab w:val="num" w:pos="5040"/>
        </w:tabs>
        <w:ind w:left="5040" w:hanging="360"/>
      </w:pPr>
      <w:rPr>
        <w:rFonts w:ascii="Wingdings" w:hAnsi="Wingdings" w:hint="default"/>
      </w:rPr>
    </w:lvl>
    <w:lvl w:ilvl="7" w:tplc="D814237A" w:tentative="1">
      <w:start w:val="1"/>
      <w:numFmt w:val="bullet"/>
      <w:lvlText w:val=""/>
      <w:lvlJc w:val="left"/>
      <w:pPr>
        <w:tabs>
          <w:tab w:val="num" w:pos="5760"/>
        </w:tabs>
        <w:ind w:left="5760" w:hanging="360"/>
      </w:pPr>
      <w:rPr>
        <w:rFonts w:ascii="Wingdings" w:hAnsi="Wingdings" w:hint="default"/>
      </w:rPr>
    </w:lvl>
    <w:lvl w:ilvl="8" w:tplc="596E339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CC1F17"/>
    <w:multiLevelType w:val="hybridMultilevel"/>
    <w:tmpl w:val="F0E06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AB4FA9"/>
    <w:multiLevelType w:val="hybridMultilevel"/>
    <w:tmpl w:val="94C4CFD8"/>
    <w:lvl w:ilvl="0" w:tplc="9F62FE4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0F">
      <w:start w:val="1"/>
      <w:numFmt w:val="decimal"/>
      <w:lvlText w:val="%3."/>
      <w:lvlJc w:val="lef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9C7680C"/>
    <w:multiLevelType w:val="hybridMultilevel"/>
    <w:tmpl w:val="0B1224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255464"/>
    <w:multiLevelType w:val="hybridMultilevel"/>
    <w:tmpl w:val="6ABC2D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542C70"/>
    <w:multiLevelType w:val="hybridMultilevel"/>
    <w:tmpl w:val="60724EFC"/>
    <w:lvl w:ilvl="0" w:tplc="2F680580">
      <w:start w:val="1"/>
      <w:numFmt w:val="lowerLetter"/>
      <w:lvlText w:val="(%1)"/>
      <w:lvlJc w:val="left"/>
      <w:pPr>
        <w:tabs>
          <w:tab w:val="num" w:pos="2160"/>
        </w:tabs>
        <w:ind w:left="2160" w:hanging="360"/>
      </w:pPr>
      <w:rPr>
        <w:rFonts w:hint="default"/>
      </w:rPr>
    </w:lvl>
    <w:lvl w:ilvl="1" w:tplc="0409001B">
      <w:start w:val="1"/>
      <w:numFmt w:val="lowerRoman"/>
      <w:lvlText w:val="%2."/>
      <w:lvlJc w:val="righ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33F33558"/>
    <w:multiLevelType w:val="hybridMultilevel"/>
    <w:tmpl w:val="73BA0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8CB1116"/>
    <w:multiLevelType w:val="hybridMultilevel"/>
    <w:tmpl w:val="516CE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954167"/>
    <w:multiLevelType w:val="hybridMultilevel"/>
    <w:tmpl w:val="A15CB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E283894"/>
    <w:multiLevelType w:val="hybridMultilevel"/>
    <w:tmpl w:val="8B08228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lvl>
    <w:lvl w:ilvl="2" w:tplc="0409000F">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1371AD0"/>
    <w:multiLevelType w:val="hybridMultilevel"/>
    <w:tmpl w:val="CDD4B216"/>
    <w:lvl w:ilvl="0" w:tplc="6EF04ABE">
      <w:start w:val="1"/>
      <w:numFmt w:val="bullet"/>
      <w:lvlText w:val="•"/>
      <w:lvlJc w:val="left"/>
      <w:pPr>
        <w:tabs>
          <w:tab w:val="num" w:pos="720"/>
        </w:tabs>
        <w:ind w:left="720" w:hanging="360"/>
      </w:pPr>
      <w:rPr>
        <w:rFonts w:ascii="Trebuchet MS" w:hAnsi="Trebuchet MS" w:hint="default"/>
      </w:rPr>
    </w:lvl>
    <w:lvl w:ilvl="1" w:tplc="C97628D0" w:tentative="1">
      <w:start w:val="1"/>
      <w:numFmt w:val="bullet"/>
      <w:lvlText w:val="•"/>
      <w:lvlJc w:val="left"/>
      <w:pPr>
        <w:tabs>
          <w:tab w:val="num" w:pos="1440"/>
        </w:tabs>
        <w:ind w:left="1440" w:hanging="360"/>
      </w:pPr>
      <w:rPr>
        <w:rFonts w:ascii="Trebuchet MS" w:hAnsi="Trebuchet MS" w:hint="default"/>
      </w:rPr>
    </w:lvl>
    <w:lvl w:ilvl="2" w:tplc="0A082FB4" w:tentative="1">
      <w:start w:val="1"/>
      <w:numFmt w:val="bullet"/>
      <w:lvlText w:val="•"/>
      <w:lvlJc w:val="left"/>
      <w:pPr>
        <w:tabs>
          <w:tab w:val="num" w:pos="2160"/>
        </w:tabs>
        <w:ind w:left="2160" w:hanging="360"/>
      </w:pPr>
      <w:rPr>
        <w:rFonts w:ascii="Trebuchet MS" w:hAnsi="Trebuchet MS" w:hint="default"/>
      </w:rPr>
    </w:lvl>
    <w:lvl w:ilvl="3" w:tplc="97EE03BE" w:tentative="1">
      <w:start w:val="1"/>
      <w:numFmt w:val="bullet"/>
      <w:lvlText w:val="•"/>
      <w:lvlJc w:val="left"/>
      <w:pPr>
        <w:tabs>
          <w:tab w:val="num" w:pos="2880"/>
        </w:tabs>
        <w:ind w:left="2880" w:hanging="360"/>
      </w:pPr>
      <w:rPr>
        <w:rFonts w:ascii="Trebuchet MS" w:hAnsi="Trebuchet MS" w:hint="default"/>
      </w:rPr>
    </w:lvl>
    <w:lvl w:ilvl="4" w:tplc="E3388390" w:tentative="1">
      <w:start w:val="1"/>
      <w:numFmt w:val="bullet"/>
      <w:lvlText w:val="•"/>
      <w:lvlJc w:val="left"/>
      <w:pPr>
        <w:tabs>
          <w:tab w:val="num" w:pos="3600"/>
        </w:tabs>
        <w:ind w:left="3600" w:hanging="360"/>
      </w:pPr>
      <w:rPr>
        <w:rFonts w:ascii="Trebuchet MS" w:hAnsi="Trebuchet MS" w:hint="default"/>
      </w:rPr>
    </w:lvl>
    <w:lvl w:ilvl="5" w:tplc="B30C5662" w:tentative="1">
      <w:start w:val="1"/>
      <w:numFmt w:val="bullet"/>
      <w:lvlText w:val="•"/>
      <w:lvlJc w:val="left"/>
      <w:pPr>
        <w:tabs>
          <w:tab w:val="num" w:pos="4320"/>
        </w:tabs>
        <w:ind w:left="4320" w:hanging="360"/>
      </w:pPr>
      <w:rPr>
        <w:rFonts w:ascii="Trebuchet MS" w:hAnsi="Trebuchet MS" w:hint="default"/>
      </w:rPr>
    </w:lvl>
    <w:lvl w:ilvl="6" w:tplc="6D26A254" w:tentative="1">
      <w:start w:val="1"/>
      <w:numFmt w:val="bullet"/>
      <w:lvlText w:val="•"/>
      <w:lvlJc w:val="left"/>
      <w:pPr>
        <w:tabs>
          <w:tab w:val="num" w:pos="5040"/>
        </w:tabs>
        <w:ind w:left="5040" w:hanging="360"/>
      </w:pPr>
      <w:rPr>
        <w:rFonts w:ascii="Trebuchet MS" w:hAnsi="Trebuchet MS" w:hint="default"/>
      </w:rPr>
    </w:lvl>
    <w:lvl w:ilvl="7" w:tplc="1BEA3FA0" w:tentative="1">
      <w:start w:val="1"/>
      <w:numFmt w:val="bullet"/>
      <w:lvlText w:val="•"/>
      <w:lvlJc w:val="left"/>
      <w:pPr>
        <w:tabs>
          <w:tab w:val="num" w:pos="5760"/>
        </w:tabs>
        <w:ind w:left="5760" w:hanging="360"/>
      </w:pPr>
      <w:rPr>
        <w:rFonts w:ascii="Trebuchet MS" w:hAnsi="Trebuchet MS" w:hint="default"/>
      </w:rPr>
    </w:lvl>
    <w:lvl w:ilvl="8" w:tplc="667AD374" w:tentative="1">
      <w:start w:val="1"/>
      <w:numFmt w:val="bullet"/>
      <w:lvlText w:val="•"/>
      <w:lvlJc w:val="left"/>
      <w:pPr>
        <w:tabs>
          <w:tab w:val="num" w:pos="6480"/>
        </w:tabs>
        <w:ind w:left="6480" w:hanging="360"/>
      </w:pPr>
      <w:rPr>
        <w:rFonts w:ascii="Trebuchet MS" w:hAnsi="Trebuchet MS" w:hint="default"/>
      </w:rPr>
    </w:lvl>
  </w:abstractNum>
  <w:abstractNum w:abstractNumId="25" w15:restartNumberingAfterBreak="0">
    <w:nsid w:val="41732932"/>
    <w:multiLevelType w:val="hybridMultilevel"/>
    <w:tmpl w:val="46FA4244"/>
    <w:lvl w:ilvl="0" w:tplc="897E4CE2">
      <w:start w:val="1"/>
      <w:numFmt w:val="bullet"/>
      <w:lvlText w:val=""/>
      <w:lvlJc w:val="left"/>
      <w:pPr>
        <w:tabs>
          <w:tab w:val="num" w:pos="720"/>
        </w:tabs>
        <w:ind w:left="720" w:hanging="360"/>
      </w:pPr>
      <w:rPr>
        <w:rFonts w:ascii="Wingdings" w:hAnsi="Wingdings" w:hint="default"/>
      </w:rPr>
    </w:lvl>
    <w:lvl w:ilvl="1" w:tplc="055288C0" w:tentative="1">
      <w:start w:val="1"/>
      <w:numFmt w:val="bullet"/>
      <w:lvlText w:val=""/>
      <w:lvlJc w:val="left"/>
      <w:pPr>
        <w:tabs>
          <w:tab w:val="num" w:pos="1440"/>
        </w:tabs>
        <w:ind w:left="1440" w:hanging="360"/>
      </w:pPr>
      <w:rPr>
        <w:rFonts w:ascii="Wingdings" w:hAnsi="Wingdings" w:hint="default"/>
      </w:rPr>
    </w:lvl>
    <w:lvl w:ilvl="2" w:tplc="CE44C152" w:tentative="1">
      <w:start w:val="1"/>
      <w:numFmt w:val="bullet"/>
      <w:lvlText w:val=""/>
      <w:lvlJc w:val="left"/>
      <w:pPr>
        <w:tabs>
          <w:tab w:val="num" w:pos="2160"/>
        </w:tabs>
        <w:ind w:left="2160" w:hanging="360"/>
      </w:pPr>
      <w:rPr>
        <w:rFonts w:ascii="Wingdings" w:hAnsi="Wingdings" w:hint="default"/>
      </w:rPr>
    </w:lvl>
    <w:lvl w:ilvl="3" w:tplc="0B52A8C8" w:tentative="1">
      <w:start w:val="1"/>
      <w:numFmt w:val="bullet"/>
      <w:lvlText w:val=""/>
      <w:lvlJc w:val="left"/>
      <w:pPr>
        <w:tabs>
          <w:tab w:val="num" w:pos="2880"/>
        </w:tabs>
        <w:ind w:left="2880" w:hanging="360"/>
      </w:pPr>
      <w:rPr>
        <w:rFonts w:ascii="Wingdings" w:hAnsi="Wingdings" w:hint="default"/>
      </w:rPr>
    </w:lvl>
    <w:lvl w:ilvl="4" w:tplc="8B44531C" w:tentative="1">
      <w:start w:val="1"/>
      <w:numFmt w:val="bullet"/>
      <w:lvlText w:val=""/>
      <w:lvlJc w:val="left"/>
      <w:pPr>
        <w:tabs>
          <w:tab w:val="num" w:pos="3600"/>
        </w:tabs>
        <w:ind w:left="3600" w:hanging="360"/>
      </w:pPr>
      <w:rPr>
        <w:rFonts w:ascii="Wingdings" w:hAnsi="Wingdings" w:hint="default"/>
      </w:rPr>
    </w:lvl>
    <w:lvl w:ilvl="5" w:tplc="EA600760" w:tentative="1">
      <w:start w:val="1"/>
      <w:numFmt w:val="bullet"/>
      <w:lvlText w:val=""/>
      <w:lvlJc w:val="left"/>
      <w:pPr>
        <w:tabs>
          <w:tab w:val="num" w:pos="4320"/>
        </w:tabs>
        <w:ind w:left="4320" w:hanging="360"/>
      </w:pPr>
      <w:rPr>
        <w:rFonts w:ascii="Wingdings" w:hAnsi="Wingdings" w:hint="default"/>
      </w:rPr>
    </w:lvl>
    <w:lvl w:ilvl="6" w:tplc="34B21778" w:tentative="1">
      <w:start w:val="1"/>
      <w:numFmt w:val="bullet"/>
      <w:lvlText w:val=""/>
      <w:lvlJc w:val="left"/>
      <w:pPr>
        <w:tabs>
          <w:tab w:val="num" w:pos="5040"/>
        </w:tabs>
        <w:ind w:left="5040" w:hanging="360"/>
      </w:pPr>
      <w:rPr>
        <w:rFonts w:ascii="Wingdings" w:hAnsi="Wingdings" w:hint="default"/>
      </w:rPr>
    </w:lvl>
    <w:lvl w:ilvl="7" w:tplc="BFE414D4" w:tentative="1">
      <w:start w:val="1"/>
      <w:numFmt w:val="bullet"/>
      <w:lvlText w:val=""/>
      <w:lvlJc w:val="left"/>
      <w:pPr>
        <w:tabs>
          <w:tab w:val="num" w:pos="5760"/>
        </w:tabs>
        <w:ind w:left="5760" w:hanging="360"/>
      </w:pPr>
      <w:rPr>
        <w:rFonts w:ascii="Wingdings" w:hAnsi="Wingdings" w:hint="default"/>
      </w:rPr>
    </w:lvl>
    <w:lvl w:ilvl="8" w:tplc="6CD0D96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8806CB"/>
    <w:multiLevelType w:val="hybridMultilevel"/>
    <w:tmpl w:val="D7F095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434B78"/>
    <w:multiLevelType w:val="hybridMultilevel"/>
    <w:tmpl w:val="23EEAED2"/>
    <w:lvl w:ilvl="0" w:tplc="45D0ACD4">
      <w:start w:val="1"/>
      <w:numFmt w:val="bullet"/>
      <w:lvlText w:val=""/>
      <w:lvlJc w:val="left"/>
      <w:pPr>
        <w:tabs>
          <w:tab w:val="num" w:pos="720"/>
        </w:tabs>
        <w:ind w:left="720" w:hanging="360"/>
      </w:pPr>
      <w:rPr>
        <w:rFonts w:ascii="Wingdings" w:hAnsi="Wingdings" w:hint="default"/>
      </w:rPr>
    </w:lvl>
    <w:lvl w:ilvl="1" w:tplc="BB9AA55E" w:tentative="1">
      <w:start w:val="1"/>
      <w:numFmt w:val="bullet"/>
      <w:lvlText w:val=""/>
      <w:lvlJc w:val="left"/>
      <w:pPr>
        <w:tabs>
          <w:tab w:val="num" w:pos="1440"/>
        </w:tabs>
        <w:ind w:left="1440" w:hanging="360"/>
      </w:pPr>
      <w:rPr>
        <w:rFonts w:ascii="Wingdings" w:hAnsi="Wingdings" w:hint="default"/>
      </w:rPr>
    </w:lvl>
    <w:lvl w:ilvl="2" w:tplc="B8145DE4" w:tentative="1">
      <w:start w:val="1"/>
      <w:numFmt w:val="bullet"/>
      <w:lvlText w:val=""/>
      <w:lvlJc w:val="left"/>
      <w:pPr>
        <w:tabs>
          <w:tab w:val="num" w:pos="2160"/>
        </w:tabs>
        <w:ind w:left="2160" w:hanging="360"/>
      </w:pPr>
      <w:rPr>
        <w:rFonts w:ascii="Wingdings" w:hAnsi="Wingdings" w:hint="default"/>
      </w:rPr>
    </w:lvl>
    <w:lvl w:ilvl="3" w:tplc="730ACA2C" w:tentative="1">
      <w:start w:val="1"/>
      <w:numFmt w:val="bullet"/>
      <w:lvlText w:val=""/>
      <w:lvlJc w:val="left"/>
      <w:pPr>
        <w:tabs>
          <w:tab w:val="num" w:pos="2880"/>
        </w:tabs>
        <w:ind w:left="2880" w:hanging="360"/>
      </w:pPr>
      <w:rPr>
        <w:rFonts w:ascii="Wingdings" w:hAnsi="Wingdings" w:hint="default"/>
      </w:rPr>
    </w:lvl>
    <w:lvl w:ilvl="4" w:tplc="7D4EBD88" w:tentative="1">
      <w:start w:val="1"/>
      <w:numFmt w:val="bullet"/>
      <w:lvlText w:val=""/>
      <w:lvlJc w:val="left"/>
      <w:pPr>
        <w:tabs>
          <w:tab w:val="num" w:pos="3600"/>
        </w:tabs>
        <w:ind w:left="3600" w:hanging="360"/>
      </w:pPr>
      <w:rPr>
        <w:rFonts w:ascii="Wingdings" w:hAnsi="Wingdings" w:hint="default"/>
      </w:rPr>
    </w:lvl>
    <w:lvl w:ilvl="5" w:tplc="989C30F6" w:tentative="1">
      <w:start w:val="1"/>
      <w:numFmt w:val="bullet"/>
      <w:lvlText w:val=""/>
      <w:lvlJc w:val="left"/>
      <w:pPr>
        <w:tabs>
          <w:tab w:val="num" w:pos="4320"/>
        </w:tabs>
        <w:ind w:left="4320" w:hanging="360"/>
      </w:pPr>
      <w:rPr>
        <w:rFonts w:ascii="Wingdings" w:hAnsi="Wingdings" w:hint="default"/>
      </w:rPr>
    </w:lvl>
    <w:lvl w:ilvl="6" w:tplc="C50CDC9A" w:tentative="1">
      <w:start w:val="1"/>
      <w:numFmt w:val="bullet"/>
      <w:lvlText w:val=""/>
      <w:lvlJc w:val="left"/>
      <w:pPr>
        <w:tabs>
          <w:tab w:val="num" w:pos="5040"/>
        </w:tabs>
        <w:ind w:left="5040" w:hanging="360"/>
      </w:pPr>
      <w:rPr>
        <w:rFonts w:ascii="Wingdings" w:hAnsi="Wingdings" w:hint="default"/>
      </w:rPr>
    </w:lvl>
    <w:lvl w:ilvl="7" w:tplc="9316192C" w:tentative="1">
      <w:start w:val="1"/>
      <w:numFmt w:val="bullet"/>
      <w:lvlText w:val=""/>
      <w:lvlJc w:val="left"/>
      <w:pPr>
        <w:tabs>
          <w:tab w:val="num" w:pos="5760"/>
        </w:tabs>
        <w:ind w:left="5760" w:hanging="360"/>
      </w:pPr>
      <w:rPr>
        <w:rFonts w:ascii="Wingdings" w:hAnsi="Wingdings" w:hint="default"/>
      </w:rPr>
    </w:lvl>
    <w:lvl w:ilvl="8" w:tplc="1536FED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3903DD"/>
    <w:multiLevelType w:val="hybridMultilevel"/>
    <w:tmpl w:val="A636FC90"/>
    <w:lvl w:ilvl="0" w:tplc="D91A3286">
      <w:start w:val="1"/>
      <w:numFmt w:val="bullet"/>
      <w:lvlText w:val="•"/>
      <w:lvlJc w:val="left"/>
      <w:pPr>
        <w:tabs>
          <w:tab w:val="num" w:pos="720"/>
        </w:tabs>
        <w:ind w:left="720" w:hanging="360"/>
      </w:pPr>
      <w:rPr>
        <w:rFonts w:ascii="Trebuchet MS" w:hAnsi="Trebuchet MS" w:hint="default"/>
      </w:rPr>
    </w:lvl>
    <w:lvl w:ilvl="1" w:tplc="95B6F0FA">
      <w:start w:val="168"/>
      <w:numFmt w:val="bullet"/>
      <w:lvlText w:val="–"/>
      <w:lvlJc w:val="left"/>
      <w:pPr>
        <w:tabs>
          <w:tab w:val="num" w:pos="1440"/>
        </w:tabs>
        <w:ind w:left="1440" w:hanging="360"/>
      </w:pPr>
      <w:rPr>
        <w:rFonts w:ascii="Trebuchet MS" w:hAnsi="Trebuchet MS" w:hint="default"/>
      </w:rPr>
    </w:lvl>
    <w:lvl w:ilvl="2" w:tplc="48F69494" w:tentative="1">
      <w:start w:val="1"/>
      <w:numFmt w:val="bullet"/>
      <w:lvlText w:val="•"/>
      <w:lvlJc w:val="left"/>
      <w:pPr>
        <w:tabs>
          <w:tab w:val="num" w:pos="2160"/>
        </w:tabs>
        <w:ind w:left="2160" w:hanging="360"/>
      </w:pPr>
      <w:rPr>
        <w:rFonts w:ascii="Trebuchet MS" w:hAnsi="Trebuchet MS" w:hint="default"/>
      </w:rPr>
    </w:lvl>
    <w:lvl w:ilvl="3" w:tplc="8D149EF6" w:tentative="1">
      <w:start w:val="1"/>
      <w:numFmt w:val="bullet"/>
      <w:lvlText w:val="•"/>
      <w:lvlJc w:val="left"/>
      <w:pPr>
        <w:tabs>
          <w:tab w:val="num" w:pos="2880"/>
        </w:tabs>
        <w:ind w:left="2880" w:hanging="360"/>
      </w:pPr>
      <w:rPr>
        <w:rFonts w:ascii="Trebuchet MS" w:hAnsi="Trebuchet MS" w:hint="default"/>
      </w:rPr>
    </w:lvl>
    <w:lvl w:ilvl="4" w:tplc="BC9E8898" w:tentative="1">
      <w:start w:val="1"/>
      <w:numFmt w:val="bullet"/>
      <w:lvlText w:val="•"/>
      <w:lvlJc w:val="left"/>
      <w:pPr>
        <w:tabs>
          <w:tab w:val="num" w:pos="3600"/>
        </w:tabs>
        <w:ind w:left="3600" w:hanging="360"/>
      </w:pPr>
      <w:rPr>
        <w:rFonts w:ascii="Trebuchet MS" w:hAnsi="Trebuchet MS" w:hint="default"/>
      </w:rPr>
    </w:lvl>
    <w:lvl w:ilvl="5" w:tplc="B62AEF6A" w:tentative="1">
      <w:start w:val="1"/>
      <w:numFmt w:val="bullet"/>
      <w:lvlText w:val="•"/>
      <w:lvlJc w:val="left"/>
      <w:pPr>
        <w:tabs>
          <w:tab w:val="num" w:pos="4320"/>
        </w:tabs>
        <w:ind w:left="4320" w:hanging="360"/>
      </w:pPr>
      <w:rPr>
        <w:rFonts w:ascii="Trebuchet MS" w:hAnsi="Trebuchet MS" w:hint="default"/>
      </w:rPr>
    </w:lvl>
    <w:lvl w:ilvl="6" w:tplc="52342D42" w:tentative="1">
      <w:start w:val="1"/>
      <w:numFmt w:val="bullet"/>
      <w:lvlText w:val="•"/>
      <w:lvlJc w:val="left"/>
      <w:pPr>
        <w:tabs>
          <w:tab w:val="num" w:pos="5040"/>
        </w:tabs>
        <w:ind w:left="5040" w:hanging="360"/>
      </w:pPr>
      <w:rPr>
        <w:rFonts w:ascii="Trebuchet MS" w:hAnsi="Trebuchet MS" w:hint="default"/>
      </w:rPr>
    </w:lvl>
    <w:lvl w:ilvl="7" w:tplc="99F4B56E" w:tentative="1">
      <w:start w:val="1"/>
      <w:numFmt w:val="bullet"/>
      <w:lvlText w:val="•"/>
      <w:lvlJc w:val="left"/>
      <w:pPr>
        <w:tabs>
          <w:tab w:val="num" w:pos="5760"/>
        </w:tabs>
        <w:ind w:left="5760" w:hanging="360"/>
      </w:pPr>
      <w:rPr>
        <w:rFonts w:ascii="Trebuchet MS" w:hAnsi="Trebuchet MS" w:hint="default"/>
      </w:rPr>
    </w:lvl>
    <w:lvl w:ilvl="8" w:tplc="F2FC34E2" w:tentative="1">
      <w:start w:val="1"/>
      <w:numFmt w:val="bullet"/>
      <w:lvlText w:val="•"/>
      <w:lvlJc w:val="left"/>
      <w:pPr>
        <w:tabs>
          <w:tab w:val="num" w:pos="6480"/>
        </w:tabs>
        <w:ind w:left="6480" w:hanging="360"/>
      </w:pPr>
      <w:rPr>
        <w:rFonts w:ascii="Trebuchet MS" w:hAnsi="Trebuchet MS" w:hint="default"/>
      </w:rPr>
    </w:lvl>
  </w:abstractNum>
  <w:abstractNum w:abstractNumId="29" w15:restartNumberingAfterBreak="0">
    <w:nsid w:val="4E3747E2"/>
    <w:multiLevelType w:val="hybridMultilevel"/>
    <w:tmpl w:val="43AC9CF8"/>
    <w:lvl w:ilvl="0" w:tplc="3F70100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F726B4"/>
    <w:multiLevelType w:val="hybridMultilevel"/>
    <w:tmpl w:val="C02E30FC"/>
    <w:lvl w:ilvl="0" w:tplc="4934C4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574B2F04"/>
    <w:multiLevelType w:val="hybridMultilevel"/>
    <w:tmpl w:val="7FE865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732589"/>
    <w:multiLevelType w:val="hybridMultilevel"/>
    <w:tmpl w:val="9AC01F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EA40B0"/>
    <w:multiLevelType w:val="hybridMultilevel"/>
    <w:tmpl w:val="B7EA39C6"/>
    <w:lvl w:ilvl="0" w:tplc="B55E4F3C">
      <w:start w:val="1"/>
      <w:numFmt w:val="bullet"/>
      <w:lvlText w:val=""/>
      <w:lvlJc w:val="left"/>
      <w:pPr>
        <w:tabs>
          <w:tab w:val="num" w:pos="720"/>
        </w:tabs>
        <w:ind w:left="720" w:hanging="360"/>
      </w:pPr>
      <w:rPr>
        <w:rFonts w:ascii="Wingdings" w:hAnsi="Wingdings" w:hint="default"/>
      </w:rPr>
    </w:lvl>
    <w:lvl w:ilvl="1" w:tplc="1DA6BC26" w:tentative="1">
      <w:start w:val="1"/>
      <w:numFmt w:val="bullet"/>
      <w:lvlText w:val=""/>
      <w:lvlJc w:val="left"/>
      <w:pPr>
        <w:tabs>
          <w:tab w:val="num" w:pos="1440"/>
        </w:tabs>
        <w:ind w:left="1440" w:hanging="360"/>
      </w:pPr>
      <w:rPr>
        <w:rFonts w:ascii="Wingdings" w:hAnsi="Wingdings" w:hint="default"/>
      </w:rPr>
    </w:lvl>
    <w:lvl w:ilvl="2" w:tplc="AC0AA2C6" w:tentative="1">
      <w:start w:val="1"/>
      <w:numFmt w:val="bullet"/>
      <w:lvlText w:val=""/>
      <w:lvlJc w:val="left"/>
      <w:pPr>
        <w:tabs>
          <w:tab w:val="num" w:pos="2160"/>
        </w:tabs>
        <w:ind w:left="2160" w:hanging="360"/>
      </w:pPr>
      <w:rPr>
        <w:rFonts w:ascii="Wingdings" w:hAnsi="Wingdings" w:hint="default"/>
      </w:rPr>
    </w:lvl>
    <w:lvl w:ilvl="3" w:tplc="34169E8C" w:tentative="1">
      <w:start w:val="1"/>
      <w:numFmt w:val="bullet"/>
      <w:lvlText w:val=""/>
      <w:lvlJc w:val="left"/>
      <w:pPr>
        <w:tabs>
          <w:tab w:val="num" w:pos="2880"/>
        </w:tabs>
        <w:ind w:left="2880" w:hanging="360"/>
      </w:pPr>
      <w:rPr>
        <w:rFonts w:ascii="Wingdings" w:hAnsi="Wingdings" w:hint="default"/>
      </w:rPr>
    </w:lvl>
    <w:lvl w:ilvl="4" w:tplc="D8000312" w:tentative="1">
      <w:start w:val="1"/>
      <w:numFmt w:val="bullet"/>
      <w:lvlText w:val=""/>
      <w:lvlJc w:val="left"/>
      <w:pPr>
        <w:tabs>
          <w:tab w:val="num" w:pos="3600"/>
        </w:tabs>
        <w:ind w:left="3600" w:hanging="360"/>
      </w:pPr>
      <w:rPr>
        <w:rFonts w:ascii="Wingdings" w:hAnsi="Wingdings" w:hint="default"/>
      </w:rPr>
    </w:lvl>
    <w:lvl w:ilvl="5" w:tplc="1F822BA8" w:tentative="1">
      <w:start w:val="1"/>
      <w:numFmt w:val="bullet"/>
      <w:lvlText w:val=""/>
      <w:lvlJc w:val="left"/>
      <w:pPr>
        <w:tabs>
          <w:tab w:val="num" w:pos="4320"/>
        </w:tabs>
        <w:ind w:left="4320" w:hanging="360"/>
      </w:pPr>
      <w:rPr>
        <w:rFonts w:ascii="Wingdings" w:hAnsi="Wingdings" w:hint="default"/>
      </w:rPr>
    </w:lvl>
    <w:lvl w:ilvl="6" w:tplc="17DEFF8E" w:tentative="1">
      <w:start w:val="1"/>
      <w:numFmt w:val="bullet"/>
      <w:lvlText w:val=""/>
      <w:lvlJc w:val="left"/>
      <w:pPr>
        <w:tabs>
          <w:tab w:val="num" w:pos="5040"/>
        </w:tabs>
        <w:ind w:left="5040" w:hanging="360"/>
      </w:pPr>
      <w:rPr>
        <w:rFonts w:ascii="Wingdings" w:hAnsi="Wingdings" w:hint="default"/>
      </w:rPr>
    </w:lvl>
    <w:lvl w:ilvl="7" w:tplc="81CC0A14" w:tentative="1">
      <w:start w:val="1"/>
      <w:numFmt w:val="bullet"/>
      <w:lvlText w:val=""/>
      <w:lvlJc w:val="left"/>
      <w:pPr>
        <w:tabs>
          <w:tab w:val="num" w:pos="5760"/>
        </w:tabs>
        <w:ind w:left="5760" w:hanging="360"/>
      </w:pPr>
      <w:rPr>
        <w:rFonts w:ascii="Wingdings" w:hAnsi="Wingdings" w:hint="default"/>
      </w:rPr>
    </w:lvl>
    <w:lvl w:ilvl="8" w:tplc="1396A59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9F70CB"/>
    <w:multiLevelType w:val="hybridMultilevel"/>
    <w:tmpl w:val="EBC2F896"/>
    <w:lvl w:ilvl="0" w:tplc="2412331A">
      <w:start w:val="1"/>
      <w:numFmt w:val="bullet"/>
      <w:lvlText w:val=""/>
      <w:lvlJc w:val="left"/>
      <w:pPr>
        <w:tabs>
          <w:tab w:val="num" w:pos="720"/>
        </w:tabs>
        <w:ind w:left="720" w:hanging="360"/>
      </w:pPr>
      <w:rPr>
        <w:rFonts w:ascii="Wingdings" w:hAnsi="Wingdings" w:hint="default"/>
      </w:rPr>
    </w:lvl>
    <w:lvl w:ilvl="1" w:tplc="B290DB24" w:tentative="1">
      <w:start w:val="1"/>
      <w:numFmt w:val="bullet"/>
      <w:lvlText w:val=""/>
      <w:lvlJc w:val="left"/>
      <w:pPr>
        <w:tabs>
          <w:tab w:val="num" w:pos="1440"/>
        </w:tabs>
        <w:ind w:left="1440" w:hanging="360"/>
      </w:pPr>
      <w:rPr>
        <w:rFonts w:ascii="Wingdings" w:hAnsi="Wingdings" w:hint="default"/>
      </w:rPr>
    </w:lvl>
    <w:lvl w:ilvl="2" w:tplc="A7B8E15C" w:tentative="1">
      <w:start w:val="1"/>
      <w:numFmt w:val="bullet"/>
      <w:lvlText w:val=""/>
      <w:lvlJc w:val="left"/>
      <w:pPr>
        <w:tabs>
          <w:tab w:val="num" w:pos="2160"/>
        </w:tabs>
        <w:ind w:left="2160" w:hanging="360"/>
      </w:pPr>
      <w:rPr>
        <w:rFonts w:ascii="Wingdings" w:hAnsi="Wingdings" w:hint="default"/>
      </w:rPr>
    </w:lvl>
    <w:lvl w:ilvl="3" w:tplc="30302026" w:tentative="1">
      <w:start w:val="1"/>
      <w:numFmt w:val="bullet"/>
      <w:lvlText w:val=""/>
      <w:lvlJc w:val="left"/>
      <w:pPr>
        <w:tabs>
          <w:tab w:val="num" w:pos="2880"/>
        </w:tabs>
        <w:ind w:left="2880" w:hanging="360"/>
      </w:pPr>
      <w:rPr>
        <w:rFonts w:ascii="Wingdings" w:hAnsi="Wingdings" w:hint="default"/>
      </w:rPr>
    </w:lvl>
    <w:lvl w:ilvl="4" w:tplc="C102E700" w:tentative="1">
      <w:start w:val="1"/>
      <w:numFmt w:val="bullet"/>
      <w:lvlText w:val=""/>
      <w:lvlJc w:val="left"/>
      <w:pPr>
        <w:tabs>
          <w:tab w:val="num" w:pos="3600"/>
        </w:tabs>
        <w:ind w:left="3600" w:hanging="360"/>
      </w:pPr>
      <w:rPr>
        <w:rFonts w:ascii="Wingdings" w:hAnsi="Wingdings" w:hint="default"/>
      </w:rPr>
    </w:lvl>
    <w:lvl w:ilvl="5" w:tplc="87AA19DA" w:tentative="1">
      <w:start w:val="1"/>
      <w:numFmt w:val="bullet"/>
      <w:lvlText w:val=""/>
      <w:lvlJc w:val="left"/>
      <w:pPr>
        <w:tabs>
          <w:tab w:val="num" w:pos="4320"/>
        </w:tabs>
        <w:ind w:left="4320" w:hanging="360"/>
      </w:pPr>
      <w:rPr>
        <w:rFonts w:ascii="Wingdings" w:hAnsi="Wingdings" w:hint="default"/>
      </w:rPr>
    </w:lvl>
    <w:lvl w:ilvl="6" w:tplc="41D04E38" w:tentative="1">
      <w:start w:val="1"/>
      <w:numFmt w:val="bullet"/>
      <w:lvlText w:val=""/>
      <w:lvlJc w:val="left"/>
      <w:pPr>
        <w:tabs>
          <w:tab w:val="num" w:pos="5040"/>
        </w:tabs>
        <w:ind w:left="5040" w:hanging="360"/>
      </w:pPr>
      <w:rPr>
        <w:rFonts w:ascii="Wingdings" w:hAnsi="Wingdings" w:hint="default"/>
      </w:rPr>
    </w:lvl>
    <w:lvl w:ilvl="7" w:tplc="1514E7E2" w:tentative="1">
      <w:start w:val="1"/>
      <w:numFmt w:val="bullet"/>
      <w:lvlText w:val=""/>
      <w:lvlJc w:val="left"/>
      <w:pPr>
        <w:tabs>
          <w:tab w:val="num" w:pos="5760"/>
        </w:tabs>
        <w:ind w:left="5760" w:hanging="360"/>
      </w:pPr>
      <w:rPr>
        <w:rFonts w:ascii="Wingdings" w:hAnsi="Wingdings" w:hint="default"/>
      </w:rPr>
    </w:lvl>
    <w:lvl w:ilvl="8" w:tplc="9118ADA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EE478F"/>
    <w:multiLevelType w:val="hybridMultilevel"/>
    <w:tmpl w:val="D886293E"/>
    <w:lvl w:ilvl="0" w:tplc="B4549D18">
      <w:start w:val="1"/>
      <w:numFmt w:val="bullet"/>
      <w:lvlText w:val="•"/>
      <w:lvlJc w:val="left"/>
      <w:pPr>
        <w:tabs>
          <w:tab w:val="num" w:pos="720"/>
        </w:tabs>
        <w:ind w:left="720" w:hanging="360"/>
      </w:pPr>
      <w:rPr>
        <w:rFonts w:ascii="Trebuchet MS" w:hAnsi="Trebuchet MS" w:hint="default"/>
      </w:rPr>
    </w:lvl>
    <w:lvl w:ilvl="1" w:tplc="24368DC8" w:tentative="1">
      <w:start w:val="1"/>
      <w:numFmt w:val="bullet"/>
      <w:lvlText w:val="•"/>
      <w:lvlJc w:val="left"/>
      <w:pPr>
        <w:tabs>
          <w:tab w:val="num" w:pos="1440"/>
        </w:tabs>
        <w:ind w:left="1440" w:hanging="360"/>
      </w:pPr>
      <w:rPr>
        <w:rFonts w:ascii="Trebuchet MS" w:hAnsi="Trebuchet MS" w:hint="default"/>
      </w:rPr>
    </w:lvl>
    <w:lvl w:ilvl="2" w:tplc="BB5407E4" w:tentative="1">
      <w:start w:val="1"/>
      <w:numFmt w:val="bullet"/>
      <w:lvlText w:val="•"/>
      <w:lvlJc w:val="left"/>
      <w:pPr>
        <w:tabs>
          <w:tab w:val="num" w:pos="2160"/>
        </w:tabs>
        <w:ind w:left="2160" w:hanging="360"/>
      </w:pPr>
      <w:rPr>
        <w:rFonts w:ascii="Trebuchet MS" w:hAnsi="Trebuchet MS" w:hint="default"/>
      </w:rPr>
    </w:lvl>
    <w:lvl w:ilvl="3" w:tplc="32E61120" w:tentative="1">
      <w:start w:val="1"/>
      <w:numFmt w:val="bullet"/>
      <w:lvlText w:val="•"/>
      <w:lvlJc w:val="left"/>
      <w:pPr>
        <w:tabs>
          <w:tab w:val="num" w:pos="2880"/>
        </w:tabs>
        <w:ind w:left="2880" w:hanging="360"/>
      </w:pPr>
      <w:rPr>
        <w:rFonts w:ascii="Trebuchet MS" w:hAnsi="Trebuchet MS" w:hint="default"/>
      </w:rPr>
    </w:lvl>
    <w:lvl w:ilvl="4" w:tplc="38986FBC" w:tentative="1">
      <w:start w:val="1"/>
      <w:numFmt w:val="bullet"/>
      <w:lvlText w:val="•"/>
      <w:lvlJc w:val="left"/>
      <w:pPr>
        <w:tabs>
          <w:tab w:val="num" w:pos="3600"/>
        </w:tabs>
        <w:ind w:left="3600" w:hanging="360"/>
      </w:pPr>
      <w:rPr>
        <w:rFonts w:ascii="Trebuchet MS" w:hAnsi="Trebuchet MS" w:hint="default"/>
      </w:rPr>
    </w:lvl>
    <w:lvl w:ilvl="5" w:tplc="E264A38A" w:tentative="1">
      <w:start w:val="1"/>
      <w:numFmt w:val="bullet"/>
      <w:lvlText w:val="•"/>
      <w:lvlJc w:val="left"/>
      <w:pPr>
        <w:tabs>
          <w:tab w:val="num" w:pos="4320"/>
        </w:tabs>
        <w:ind w:left="4320" w:hanging="360"/>
      </w:pPr>
      <w:rPr>
        <w:rFonts w:ascii="Trebuchet MS" w:hAnsi="Trebuchet MS" w:hint="default"/>
      </w:rPr>
    </w:lvl>
    <w:lvl w:ilvl="6" w:tplc="5FFCD088" w:tentative="1">
      <w:start w:val="1"/>
      <w:numFmt w:val="bullet"/>
      <w:lvlText w:val="•"/>
      <w:lvlJc w:val="left"/>
      <w:pPr>
        <w:tabs>
          <w:tab w:val="num" w:pos="5040"/>
        </w:tabs>
        <w:ind w:left="5040" w:hanging="360"/>
      </w:pPr>
      <w:rPr>
        <w:rFonts w:ascii="Trebuchet MS" w:hAnsi="Trebuchet MS" w:hint="default"/>
      </w:rPr>
    </w:lvl>
    <w:lvl w:ilvl="7" w:tplc="71B21A84" w:tentative="1">
      <w:start w:val="1"/>
      <w:numFmt w:val="bullet"/>
      <w:lvlText w:val="•"/>
      <w:lvlJc w:val="left"/>
      <w:pPr>
        <w:tabs>
          <w:tab w:val="num" w:pos="5760"/>
        </w:tabs>
        <w:ind w:left="5760" w:hanging="360"/>
      </w:pPr>
      <w:rPr>
        <w:rFonts w:ascii="Trebuchet MS" w:hAnsi="Trebuchet MS" w:hint="default"/>
      </w:rPr>
    </w:lvl>
    <w:lvl w:ilvl="8" w:tplc="8AE0221A" w:tentative="1">
      <w:start w:val="1"/>
      <w:numFmt w:val="bullet"/>
      <w:lvlText w:val="•"/>
      <w:lvlJc w:val="left"/>
      <w:pPr>
        <w:tabs>
          <w:tab w:val="num" w:pos="6480"/>
        </w:tabs>
        <w:ind w:left="6480" w:hanging="360"/>
      </w:pPr>
      <w:rPr>
        <w:rFonts w:ascii="Trebuchet MS" w:hAnsi="Trebuchet MS" w:hint="default"/>
      </w:rPr>
    </w:lvl>
  </w:abstractNum>
  <w:abstractNum w:abstractNumId="36" w15:restartNumberingAfterBreak="0">
    <w:nsid w:val="5F6C0ECE"/>
    <w:multiLevelType w:val="hybridMultilevel"/>
    <w:tmpl w:val="D2C422B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34A5A56"/>
    <w:multiLevelType w:val="hybridMultilevel"/>
    <w:tmpl w:val="9FFAB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8C4849"/>
    <w:multiLevelType w:val="hybridMultilevel"/>
    <w:tmpl w:val="14960088"/>
    <w:lvl w:ilvl="0" w:tplc="0409000F">
      <w:start w:val="1"/>
      <w:numFmt w:val="decimal"/>
      <w:lvlText w:val="%1."/>
      <w:lvlJc w:val="left"/>
      <w:pPr>
        <w:tabs>
          <w:tab w:val="num" w:pos="720"/>
        </w:tabs>
        <w:ind w:left="720" w:hanging="360"/>
      </w:pPr>
    </w:lvl>
    <w:lvl w:ilvl="1" w:tplc="3440F308">
      <w:start w:val="1"/>
      <w:numFmt w:val="lowerLetter"/>
      <w:lvlText w:val="%2."/>
      <w:lvlJc w:val="left"/>
      <w:pPr>
        <w:tabs>
          <w:tab w:val="num" w:pos="1440"/>
        </w:tabs>
        <w:ind w:left="1440" w:hanging="360"/>
      </w:pPr>
      <w:rPr>
        <w:rFonts w:hint="default"/>
        <w:color w:val="000000"/>
      </w:rPr>
    </w:lvl>
    <w:lvl w:ilvl="2" w:tplc="04090019">
      <w:start w:val="1"/>
      <w:numFmt w:val="lowerLetter"/>
      <w:lvlText w:val="%3."/>
      <w:lvlJc w:val="left"/>
      <w:pPr>
        <w:tabs>
          <w:tab w:val="num" w:pos="2340"/>
        </w:tabs>
        <w:ind w:left="2340" w:hanging="360"/>
      </w:p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1E7A64"/>
    <w:multiLevelType w:val="multilevel"/>
    <w:tmpl w:val="39B07550"/>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0" w15:restartNumberingAfterBreak="0">
    <w:nsid w:val="683E609F"/>
    <w:multiLevelType w:val="hybridMultilevel"/>
    <w:tmpl w:val="B11AB1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2B5AEA"/>
    <w:multiLevelType w:val="hybridMultilevel"/>
    <w:tmpl w:val="13AE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301B72"/>
    <w:multiLevelType w:val="hybridMultilevel"/>
    <w:tmpl w:val="18ACBDA4"/>
    <w:lvl w:ilvl="0" w:tplc="04090001">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21C7F2F"/>
    <w:multiLevelType w:val="hybridMultilevel"/>
    <w:tmpl w:val="F5D6C298"/>
    <w:lvl w:ilvl="0" w:tplc="F2FA03E4">
      <w:start w:val="1"/>
      <w:numFmt w:val="bullet"/>
      <w:lvlText w:val="•"/>
      <w:lvlJc w:val="left"/>
      <w:pPr>
        <w:tabs>
          <w:tab w:val="num" w:pos="720"/>
        </w:tabs>
        <w:ind w:left="720" w:hanging="360"/>
      </w:pPr>
      <w:rPr>
        <w:rFonts w:ascii="Trebuchet MS" w:hAnsi="Trebuchet MS" w:hint="default"/>
      </w:rPr>
    </w:lvl>
    <w:lvl w:ilvl="1" w:tplc="80302A48" w:tentative="1">
      <w:start w:val="1"/>
      <w:numFmt w:val="bullet"/>
      <w:lvlText w:val="•"/>
      <w:lvlJc w:val="left"/>
      <w:pPr>
        <w:tabs>
          <w:tab w:val="num" w:pos="1440"/>
        </w:tabs>
        <w:ind w:left="1440" w:hanging="360"/>
      </w:pPr>
      <w:rPr>
        <w:rFonts w:ascii="Trebuchet MS" w:hAnsi="Trebuchet MS" w:hint="default"/>
      </w:rPr>
    </w:lvl>
    <w:lvl w:ilvl="2" w:tplc="543C176E" w:tentative="1">
      <w:start w:val="1"/>
      <w:numFmt w:val="bullet"/>
      <w:lvlText w:val="•"/>
      <w:lvlJc w:val="left"/>
      <w:pPr>
        <w:tabs>
          <w:tab w:val="num" w:pos="2160"/>
        </w:tabs>
        <w:ind w:left="2160" w:hanging="360"/>
      </w:pPr>
      <w:rPr>
        <w:rFonts w:ascii="Trebuchet MS" w:hAnsi="Trebuchet MS" w:hint="default"/>
      </w:rPr>
    </w:lvl>
    <w:lvl w:ilvl="3" w:tplc="4C3E53EC" w:tentative="1">
      <w:start w:val="1"/>
      <w:numFmt w:val="bullet"/>
      <w:lvlText w:val="•"/>
      <w:lvlJc w:val="left"/>
      <w:pPr>
        <w:tabs>
          <w:tab w:val="num" w:pos="2880"/>
        </w:tabs>
        <w:ind w:left="2880" w:hanging="360"/>
      </w:pPr>
      <w:rPr>
        <w:rFonts w:ascii="Trebuchet MS" w:hAnsi="Trebuchet MS" w:hint="default"/>
      </w:rPr>
    </w:lvl>
    <w:lvl w:ilvl="4" w:tplc="FD8EC7E4" w:tentative="1">
      <w:start w:val="1"/>
      <w:numFmt w:val="bullet"/>
      <w:lvlText w:val="•"/>
      <w:lvlJc w:val="left"/>
      <w:pPr>
        <w:tabs>
          <w:tab w:val="num" w:pos="3600"/>
        </w:tabs>
        <w:ind w:left="3600" w:hanging="360"/>
      </w:pPr>
      <w:rPr>
        <w:rFonts w:ascii="Trebuchet MS" w:hAnsi="Trebuchet MS" w:hint="default"/>
      </w:rPr>
    </w:lvl>
    <w:lvl w:ilvl="5" w:tplc="E9621C3A" w:tentative="1">
      <w:start w:val="1"/>
      <w:numFmt w:val="bullet"/>
      <w:lvlText w:val="•"/>
      <w:lvlJc w:val="left"/>
      <w:pPr>
        <w:tabs>
          <w:tab w:val="num" w:pos="4320"/>
        </w:tabs>
        <w:ind w:left="4320" w:hanging="360"/>
      </w:pPr>
      <w:rPr>
        <w:rFonts w:ascii="Trebuchet MS" w:hAnsi="Trebuchet MS" w:hint="default"/>
      </w:rPr>
    </w:lvl>
    <w:lvl w:ilvl="6" w:tplc="45CE7178" w:tentative="1">
      <w:start w:val="1"/>
      <w:numFmt w:val="bullet"/>
      <w:lvlText w:val="•"/>
      <w:lvlJc w:val="left"/>
      <w:pPr>
        <w:tabs>
          <w:tab w:val="num" w:pos="5040"/>
        </w:tabs>
        <w:ind w:left="5040" w:hanging="360"/>
      </w:pPr>
      <w:rPr>
        <w:rFonts w:ascii="Trebuchet MS" w:hAnsi="Trebuchet MS" w:hint="default"/>
      </w:rPr>
    </w:lvl>
    <w:lvl w:ilvl="7" w:tplc="9DAC39A4" w:tentative="1">
      <w:start w:val="1"/>
      <w:numFmt w:val="bullet"/>
      <w:lvlText w:val="•"/>
      <w:lvlJc w:val="left"/>
      <w:pPr>
        <w:tabs>
          <w:tab w:val="num" w:pos="5760"/>
        </w:tabs>
        <w:ind w:left="5760" w:hanging="360"/>
      </w:pPr>
      <w:rPr>
        <w:rFonts w:ascii="Trebuchet MS" w:hAnsi="Trebuchet MS" w:hint="default"/>
      </w:rPr>
    </w:lvl>
    <w:lvl w:ilvl="8" w:tplc="B980DB68" w:tentative="1">
      <w:start w:val="1"/>
      <w:numFmt w:val="bullet"/>
      <w:lvlText w:val="•"/>
      <w:lvlJc w:val="left"/>
      <w:pPr>
        <w:tabs>
          <w:tab w:val="num" w:pos="6480"/>
        </w:tabs>
        <w:ind w:left="6480" w:hanging="360"/>
      </w:pPr>
      <w:rPr>
        <w:rFonts w:ascii="Trebuchet MS" w:hAnsi="Trebuchet MS" w:hint="default"/>
      </w:rPr>
    </w:lvl>
  </w:abstractNum>
  <w:abstractNum w:abstractNumId="44" w15:restartNumberingAfterBreak="0">
    <w:nsid w:val="76711DF1"/>
    <w:multiLevelType w:val="hybridMultilevel"/>
    <w:tmpl w:val="A2B46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4C2BCB"/>
    <w:multiLevelType w:val="hybridMultilevel"/>
    <w:tmpl w:val="64DCEC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F62757"/>
    <w:multiLevelType w:val="hybridMultilevel"/>
    <w:tmpl w:val="D4381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8" w15:restartNumberingAfterBreak="0">
    <w:nsid w:val="7E8500D4"/>
    <w:multiLevelType w:val="hybridMultilevel"/>
    <w:tmpl w:val="E0C0D138"/>
    <w:lvl w:ilvl="0" w:tplc="AFA84EB8">
      <w:start w:val="1"/>
      <w:numFmt w:val="decimal"/>
      <w:lvlText w:val="(%1)"/>
      <w:lvlJc w:val="left"/>
      <w:pPr>
        <w:tabs>
          <w:tab w:val="num" w:pos="1440"/>
        </w:tabs>
        <w:ind w:left="1440" w:hanging="360"/>
      </w:pPr>
      <w:rPr>
        <w:rFonts w:hint="default"/>
      </w:rPr>
    </w:lvl>
    <w:lvl w:ilvl="1" w:tplc="4934C45A">
      <w:start w:val="1"/>
      <w:numFmt w:val="lowerLetter"/>
      <w:lvlText w:val="(%2)"/>
      <w:lvlJc w:val="left"/>
      <w:pPr>
        <w:tabs>
          <w:tab w:val="num" w:pos="1440"/>
        </w:tabs>
        <w:ind w:left="1440" w:hanging="360"/>
      </w:pPr>
      <w:rPr>
        <w:rFonts w:hint="default"/>
      </w:rPr>
    </w:lvl>
    <w:lvl w:ilvl="2" w:tplc="7B32BE00">
      <w:start w:val="1"/>
      <w:numFmt w:val="lowerRoman"/>
      <w:lvlText w:val="(%3)"/>
      <w:lvlJc w:val="right"/>
      <w:pPr>
        <w:tabs>
          <w:tab w:val="num" w:pos="2160"/>
        </w:tabs>
        <w:ind w:left="2160" w:hanging="180"/>
      </w:pPr>
      <w:rPr>
        <w:rFonts w:hint="default"/>
      </w:rPr>
    </w:lvl>
    <w:lvl w:ilvl="3" w:tplc="401CC64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F495EF1"/>
    <w:multiLevelType w:val="hybridMultilevel"/>
    <w:tmpl w:val="21A4E1D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7"/>
  </w:num>
  <w:num w:numId="2">
    <w:abstractNumId w:val="46"/>
  </w:num>
  <w:num w:numId="3">
    <w:abstractNumId w:val="47"/>
  </w:num>
  <w:num w:numId="4">
    <w:abstractNumId w:val="9"/>
  </w:num>
  <w:num w:numId="5">
    <w:abstractNumId w:val="14"/>
  </w:num>
  <w:num w:numId="6">
    <w:abstractNumId w:val="20"/>
  </w:num>
  <w:num w:numId="7">
    <w:abstractNumId w:val="37"/>
  </w:num>
  <w:num w:numId="8">
    <w:abstractNumId w:val="44"/>
  </w:num>
  <w:num w:numId="9">
    <w:abstractNumId w:val="1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15"/>
  </w:num>
  <w:num w:numId="12">
    <w:abstractNumId w:val="30"/>
  </w:num>
  <w:num w:numId="13">
    <w:abstractNumId w:val="48"/>
  </w:num>
  <w:num w:numId="14">
    <w:abstractNumId w:val="16"/>
  </w:num>
  <w:num w:numId="15">
    <w:abstractNumId w:val="26"/>
  </w:num>
  <w:num w:numId="16">
    <w:abstractNumId w:val="45"/>
  </w:num>
  <w:num w:numId="17">
    <w:abstractNumId w:val="31"/>
  </w:num>
  <w:num w:numId="18">
    <w:abstractNumId w:val="36"/>
  </w:num>
  <w:num w:numId="19">
    <w:abstractNumId w:val="21"/>
  </w:num>
  <w:num w:numId="20">
    <w:abstractNumId w:val="19"/>
  </w:num>
  <w:num w:numId="21">
    <w:abstractNumId w:val="49"/>
  </w:num>
  <w:num w:numId="22">
    <w:abstractNumId w:val="3"/>
  </w:num>
  <w:num w:numId="23">
    <w:abstractNumId w:val="28"/>
  </w:num>
  <w:num w:numId="24">
    <w:abstractNumId w:val="32"/>
  </w:num>
  <w:num w:numId="25">
    <w:abstractNumId w:val="22"/>
  </w:num>
  <w:num w:numId="26">
    <w:abstractNumId w:val="5"/>
  </w:num>
  <w:num w:numId="27">
    <w:abstractNumId w:val="24"/>
  </w:num>
  <w:num w:numId="28">
    <w:abstractNumId w:val="35"/>
  </w:num>
  <w:num w:numId="29">
    <w:abstractNumId w:val="27"/>
  </w:num>
  <w:num w:numId="30">
    <w:abstractNumId w:val="6"/>
  </w:num>
  <w:num w:numId="31">
    <w:abstractNumId w:val="33"/>
  </w:num>
  <w:num w:numId="32">
    <w:abstractNumId w:val="13"/>
  </w:num>
  <w:num w:numId="33">
    <w:abstractNumId w:val="34"/>
  </w:num>
  <w:num w:numId="34">
    <w:abstractNumId w:val="25"/>
  </w:num>
  <w:num w:numId="35">
    <w:abstractNumId w:val="0"/>
  </w:num>
  <w:num w:numId="36">
    <w:abstractNumId w:val="43"/>
  </w:num>
  <w:num w:numId="37">
    <w:abstractNumId w:val="10"/>
  </w:num>
  <w:num w:numId="38">
    <w:abstractNumId w:val="1"/>
  </w:num>
  <w:num w:numId="39">
    <w:abstractNumId w:val="7"/>
  </w:num>
  <w:num w:numId="40">
    <w:abstractNumId w:val="12"/>
  </w:num>
  <w:num w:numId="41">
    <w:abstractNumId w:val="23"/>
  </w:num>
  <w:num w:numId="42">
    <w:abstractNumId w:val="8"/>
  </w:num>
  <w:num w:numId="43">
    <w:abstractNumId w:val="42"/>
  </w:num>
  <w:num w:numId="44">
    <w:abstractNumId w:val="2"/>
  </w:num>
  <w:num w:numId="45">
    <w:abstractNumId w:val="29"/>
  </w:num>
  <w:num w:numId="46">
    <w:abstractNumId w:val="18"/>
  </w:num>
  <w:num w:numId="47">
    <w:abstractNumId w:val="39"/>
  </w:num>
  <w:num w:numId="48">
    <w:abstractNumId w:val="41"/>
  </w:num>
  <w:num w:numId="49">
    <w:abstractNumId w:val="40"/>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5C"/>
    <w:rsid w:val="00001F26"/>
    <w:rsid w:val="000070AE"/>
    <w:rsid w:val="00010AB1"/>
    <w:rsid w:val="0001341B"/>
    <w:rsid w:val="00014FD6"/>
    <w:rsid w:val="000163B6"/>
    <w:rsid w:val="0002200C"/>
    <w:rsid w:val="00030B0A"/>
    <w:rsid w:val="000336DB"/>
    <w:rsid w:val="00034DD9"/>
    <w:rsid w:val="00036289"/>
    <w:rsid w:val="00041695"/>
    <w:rsid w:val="00042197"/>
    <w:rsid w:val="000424A7"/>
    <w:rsid w:val="00042726"/>
    <w:rsid w:val="000476B9"/>
    <w:rsid w:val="00047949"/>
    <w:rsid w:val="00050EB9"/>
    <w:rsid w:val="00051DF6"/>
    <w:rsid w:val="00053DEC"/>
    <w:rsid w:val="000541F7"/>
    <w:rsid w:val="00060F79"/>
    <w:rsid w:val="000623F5"/>
    <w:rsid w:val="00063255"/>
    <w:rsid w:val="00064185"/>
    <w:rsid w:val="00070E2D"/>
    <w:rsid w:val="00071754"/>
    <w:rsid w:val="00071771"/>
    <w:rsid w:val="00072E6E"/>
    <w:rsid w:val="0007359E"/>
    <w:rsid w:val="00076270"/>
    <w:rsid w:val="0008086B"/>
    <w:rsid w:val="00084BD2"/>
    <w:rsid w:val="00086266"/>
    <w:rsid w:val="000862CC"/>
    <w:rsid w:val="00087407"/>
    <w:rsid w:val="000877C3"/>
    <w:rsid w:val="0009359F"/>
    <w:rsid w:val="00094ECD"/>
    <w:rsid w:val="0009655F"/>
    <w:rsid w:val="000972B6"/>
    <w:rsid w:val="000A0366"/>
    <w:rsid w:val="000A1860"/>
    <w:rsid w:val="000A1C04"/>
    <w:rsid w:val="000A337B"/>
    <w:rsid w:val="000A33B1"/>
    <w:rsid w:val="000A5E0E"/>
    <w:rsid w:val="000A77D3"/>
    <w:rsid w:val="000B0E73"/>
    <w:rsid w:val="000B142D"/>
    <w:rsid w:val="000B3847"/>
    <w:rsid w:val="000B3DD3"/>
    <w:rsid w:val="000B417A"/>
    <w:rsid w:val="000B61D6"/>
    <w:rsid w:val="000B7006"/>
    <w:rsid w:val="000B7D32"/>
    <w:rsid w:val="000C07E0"/>
    <w:rsid w:val="000C15CB"/>
    <w:rsid w:val="000C25E7"/>
    <w:rsid w:val="000C389F"/>
    <w:rsid w:val="000D0DB7"/>
    <w:rsid w:val="000D221E"/>
    <w:rsid w:val="000D3774"/>
    <w:rsid w:val="000D4187"/>
    <w:rsid w:val="000D4E52"/>
    <w:rsid w:val="000D79F8"/>
    <w:rsid w:val="000E0DC5"/>
    <w:rsid w:val="000E53B8"/>
    <w:rsid w:val="000E697B"/>
    <w:rsid w:val="000E7165"/>
    <w:rsid w:val="000F3D96"/>
    <w:rsid w:val="000F4A2A"/>
    <w:rsid w:val="000F52A3"/>
    <w:rsid w:val="000F6E52"/>
    <w:rsid w:val="000F7245"/>
    <w:rsid w:val="0010030B"/>
    <w:rsid w:val="00101E94"/>
    <w:rsid w:val="0010253F"/>
    <w:rsid w:val="00104BD0"/>
    <w:rsid w:val="001059A3"/>
    <w:rsid w:val="001108D7"/>
    <w:rsid w:val="00112C24"/>
    <w:rsid w:val="00112C30"/>
    <w:rsid w:val="00113CA5"/>
    <w:rsid w:val="00115615"/>
    <w:rsid w:val="0012053D"/>
    <w:rsid w:val="00122B5E"/>
    <w:rsid w:val="001230AF"/>
    <w:rsid w:val="00124383"/>
    <w:rsid w:val="00131BF9"/>
    <w:rsid w:val="0013428E"/>
    <w:rsid w:val="0013708D"/>
    <w:rsid w:val="00140899"/>
    <w:rsid w:val="00142377"/>
    <w:rsid w:val="001430E0"/>
    <w:rsid w:val="00143859"/>
    <w:rsid w:val="00145F66"/>
    <w:rsid w:val="00150117"/>
    <w:rsid w:val="0015301C"/>
    <w:rsid w:val="00153695"/>
    <w:rsid w:val="00155D63"/>
    <w:rsid w:val="0015605D"/>
    <w:rsid w:val="00160B43"/>
    <w:rsid w:val="00163799"/>
    <w:rsid w:val="00164B56"/>
    <w:rsid w:val="00164FD9"/>
    <w:rsid w:val="00166045"/>
    <w:rsid w:val="0017246A"/>
    <w:rsid w:val="0017290D"/>
    <w:rsid w:val="001730BB"/>
    <w:rsid w:val="001738B5"/>
    <w:rsid w:val="00175575"/>
    <w:rsid w:val="001777ED"/>
    <w:rsid w:val="00177D0E"/>
    <w:rsid w:val="00180177"/>
    <w:rsid w:val="00180C82"/>
    <w:rsid w:val="00181260"/>
    <w:rsid w:val="00181DF8"/>
    <w:rsid w:val="00182F58"/>
    <w:rsid w:val="001844A7"/>
    <w:rsid w:val="00184605"/>
    <w:rsid w:val="00184621"/>
    <w:rsid w:val="00185238"/>
    <w:rsid w:val="001873CD"/>
    <w:rsid w:val="001916B7"/>
    <w:rsid w:val="00191C97"/>
    <w:rsid w:val="001932EC"/>
    <w:rsid w:val="0019565C"/>
    <w:rsid w:val="00197522"/>
    <w:rsid w:val="001A0A8C"/>
    <w:rsid w:val="001A1A0E"/>
    <w:rsid w:val="001A55F6"/>
    <w:rsid w:val="001A68FF"/>
    <w:rsid w:val="001A6E56"/>
    <w:rsid w:val="001B171D"/>
    <w:rsid w:val="001B2438"/>
    <w:rsid w:val="001B2649"/>
    <w:rsid w:val="001B56B3"/>
    <w:rsid w:val="001B5C9E"/>
    <w:rsid w:val="001B64B5"/>
    <w:rsid w:val="001B6BAF"/>
    <w:rsid w:val="001B723F"/>
    <w:rsid w:val="001C0C57"/>
    <w:rsid w:val="001C2FF6"/>
    <w:rsid w:val="001C61E3"/>
    <w:rsid w:val="001C664B"/>
    <w:rsid w:val="001C6D08"/>
    <w:rsid w:val="001D0528"/>
    <w:rsid w:val="001D44DA"/>
    <w:rsid w:val="001D4668"/>
    <w:rsid w:val="001D4B41"/>
    <w:rsid w:val="001D4C99"/>
    <w:rsid w:val="001D7C37"/>
    <w:rsid w:val="001D7EA5"/>
    <w:rsid w:val="001E11FA"/>
    <w:rsid w:val="001E4906"/>
    <w:rsid w:val="001E6409"/>
    <w:rsid w:val="001E691C"/>
    <w:rsid w:val="001E6ED4"/>
    <w:rsid w:val="001F042B"/>
    <w:rsid w:val="001F104A"/>
    <w:rsid w:val="001F20CB"/>
    <w:rsid w:val="001F5124"/>
    <w:rsid w:val="001F5AA4"/>
    <w:rsid w:val="001F65DA"/>
    <w:rsid w:val="001F7B97"/>
    <w:rsid w:val="00203EEB"/>
    <w:rsid w:val="002052C3"/>
    <w:rsid w:val="00207AB1"/>
    <w:rsid w:val="00211C92"/>
    <w:rsid w:val="0021216F"/>
    <w:rsid w:val="002129CC"/>
    <w:rsid w:val="00212D56"/>
    <w:rsid w:val="002138EA"/>
    <w:rsid w:val="00213DC2"/>
    <w:rsid w:val="00216247"/>
    <w:rsid w:val="00217C75"/>
    <w:rsid w:val="002208CD"/>
    <w:rsid w:val="00220B2A"/>
    <w:rsid w:val="00221D33"/>
    <w:rsid w:val="0022371F"/>
    <w:rsid w:val="00223EF7"/>
    <w:rsid w:val="00225FBE"/>
    <w:rsid w:val="002278E2"/>
    <w:rsid w:val="00230616"/>
    <w:rsid w:val="00233ECE"/>
    <w:rsid w:val="0023530B"/>
    <w:rsid w:val="00236411"/>
    <w:rsid w:val="002400EA"/>
    <w:rsid w:val="00250403"/>
    <w:rsid w:val="0025055C"/>
    <w:rsid w:val="00250A51"/>
    <w:rsid w:val="00250E68"/>
    <w:rsid w:val="00252304"/>
    <w:rsid w:val="002529AF"/>
    <w:rsid w:val="002543A1"/>
    <w:rsid w:val="00256C84"/>
    <w:rsid w:val="00260027"/>
    <w:rsid w:val="00260D79"/>
    <w:rsid w:val="002610E7"/>
    <w:rsid w:val="002630A0"/>
    <w:rsid w:val="00264D32"/>
    <w:rsid w:val="00265E5E"/>
    <w:rsid w:val="002663F4"/>
    <w:rsid w:val="00266A3F"/>
    <w:rsid w:val="00270096"/>
    <w:rsid w:val="0027281F"/>
    <w:rsid w:val="00276CEA"/>
    <w:rsid w:val="00276DEC"/>
    <w:rsid w:val="002775F7"/>
    <w:rsid w:val="00277CE2"/>
    <w:rsid w:val="002827D3"/>
    <w:rsid w:val="00283598"/>
    <w:rsid w:val="00284354"/>
    <w:rsid w:val="002846B8"/>
    <w:rsid w:val="00286EA8"/>
    <w:rsid w:val="002918A8"/>
    <w:rsid w:val="00293D06"/>
    <w:rsid w:val="00296471"/>
    <w:rsid w:val="002A0653"/>
    <w:rsid w:val="002A43F4"/>
    <w:rsid w:val="002A51AD"/>
    <w:rsid w:val="002A7113"/>
    <w:rsid w:val="002A7127"/>
    <w:rsid w:val="002B1DC9"/>
    <w:rsid w:val="002B27EC"/>
    <w:rsid w:val="002B4A0C"/>
    <w:rsid w:val="002B50E0"/>
    <w:rsid w:val="002B7BEE"/>
    <w:rsid w:val="002C0006"/>
    <w:rsid w:val="002C0A51"/>
    <w:rsid w:val="002C2D0A"/>
    <w:rsid w:val="002C3624"/>
    <w:rsid w:val="002C3668"/>
    <w:rsid w:val="002C38A6"/>
    <w:rsid w:val="002C525C"/>
    <w:rsid w:val="002C746C"/>
    <w:rsid w:val="002D186F"/>
    <w:rsid w:val="002D3C57"/>
    <w:rsid w:val="002D5F79"/>
    <w:rsid w:val="002E0F1E"/>
    <w:rsid w:val="002E3BD3"/>
    <w:rsid w:val="002E3E3A"/>
    <w:rsid w:val="002E4267"/>
    <w:rsid w:val="002F02D1"/>
    <w:rsid w:val="002F0A27"/>
    <w:rsid w:val="002F0E2B"/>
    <w:rsid w:val="002F2FA3"/>
    <w:rsid w:val="002F35BB"/>
    <w:rsid w:val="002F69CA"/>
    <w:rsid w:val="00300C64"/>
    <w:rsid w:val="00302398"/>
    <w:rsid w:val="00303116"/>
    <w:rsid w:val="00304041"/>
    <w:rsid w:val="00307BA6"/>
    <w:rsid w:val="00310499"/>
    <w:rsid w:val="0031256E"/>
    <w:rsid w:val="00312772"/>
    <w:rsid w:val="00313DAB"/>
    <w:rsid w:val="00315F89"/>
    <w:rsid w:val="00317097"/>
    <w:rsid w:val="00317609"/>
    <w:rsid w:val="00320E31"/>
    <w:rsid w:val="00320EE6"/>
    <w:rsid w:val="00322670"/>
    <w:rsid w:val="0032466C"/>
    <w:rsid w:val="003275CC"/>
    <w:rsid w:val="00330600"/>
    <w:rsid w:val="00330DBA"/>
    <w:rsid w:val="00333E9E"/>
    <w:rsid w:val="00335C29"/>
    <w:rsid w:val="00340D48"/>
    <w:rsid w:val="00342BF7"/>
    <w:rsid w:val="00343B91"/>
    <w:rsid w:val="00351E97"/>
    <w:rsid w:val="00354229"/>
    <w:rsid w:val="00355B23"/>
    <w:rsid w:val="003573A6"/>
    <w:rsid w:val="003617FA"/>
    <w:rsid w:val="00362D2C"/>
    <w:rsid w:val="00363D31"/>
    <w:rsid w:val="003640BE"/>
    <w:rsid w:val="00365082"/>
    <w:rsid w:val="00365C33"/>
    <w:rsid w:val="00366BDA"/>
    <w:rsid w:val="00366FAC"/>
    <w:rsid w:val="00373F13"/>
    <w:rsid w:val="00382094"/>
    <w:rsid w:val="00386020"/>
    <w:rsid w:val="003861ED"/>
    <w:rsid w:val="003911C9"/>
    <w:rsid w:val="00397E61"/>
    <w:rsid w:val="003A1866"/>
    <w:rsid w:val="003A1EC8"/>
    <w:rsid w:val="003A21E7"/>
    <w:rsid w:val="003A337D"/>
    <w:rsid w:val="003A37A8"/>
    <w:rsid w:val="003A5DDA"/>
    <w:rsid w:val="003A6E03"/>
    <w:rsid w:val="003A6F89"/>
    <w:rsid w:val="003A711E"/>
    <w:rsid w:val="003B2CF1"/>
    <w:rsid w:val="003B4C70"/>
    <w:rsid w:val="003B690D"/>
    <w:rsid w:val="003B7420"/>
    <w:rsid w:val="003C0206"/>
    <w:rsid w:val="003C02BF"/>
    <w:rsid w:val="003C0D04"/>
    <w:rsid w:val="003C1012"/>
    <w:rsid w:val="003C6D60"/>
    <w:rsid w:val="003D2026"/>
    <w:rsid w:val="003D2703"/>
    <w:rsid w:val="003D3602"/>
    <w:rsid w:val="003D4512"/>
    <w:rsid w:val="003D4C8B"/>
    <w:rsid w:val="003D634C"/>
    <w:rsid w:val="003D7C08"/>
    <w:rsid w:val="003E0C42"/>
    <w:rsid w:val="003E53B2"/>
    <w:rsid w:val="003E6AF0"/>
    <w:rsid w:val="003F155D"/>
    <w:rsid w:val="003F2409"/>
    <w:rsid w:val="003F2A22"/>
    <w:rsid w:val="003F4B1B"/>
    <w:rsid w:val="00400B25"/>
    <w:rsid w:val="0040171F"/>
    <w:rsid w:val="00402B1A"/>
    <w:rsid w:val="00405E5E"/>
    <w:rsid w:val="00410D69"/>
    <w:rsid w:val="00411C43"/>
    <w:rsid w:val="00412AE3"/>
    <w:rsid w:val="00415BE7"/>
    <w:rsid w:val="00420387"/>
    <w:rsid w:val="0042122F"/>
    <w:rsid w:val="00422A23"/>
    <w:rsid w:val="00427788"/>
    <w:rsid w:val="00427BD9"/>
    <w:rsid w:val="0043050E"/>
    <w:rsid w:val="0043051B"/>
    <w:rsid w:val="00430F6B"/>
    <w:rsid w:val="00437A6A"/>
    <w:rsid w:val="0044072A"/>
    <w:rsid w:val="0044103D"/>
    <w:rsid w:val="0044243E"/>
    <w:rsid w:val="0044387D"/>
    <w:rsid w:val="00447D8F"/>
    <w:rsid w:val="004508A0"/>
    <w:rsid w:val="0045312B"/>
    <w:rsid w:val="00455333"/>
    <w:rsid w:val="00455F70"/>
    <w:rsid w:val="00457597"/>
    <w:rsid w:val="00457DA7"/>
    <w:rsid w:val="00460370"/>
    <w:rsid w:val="004603CA"/>
    <w:rsid w:val="004604B8"/>
    <w:rsid w:val="0046051B"/>
    <w:rsid w:val="004620C2"/>
    <w:rsid w:val="00463228"/>
    <w:rsid w:val="00463B48"/>
    <w:rsid w:val="004668AB"/>
    <w:rsid w:val="00472987"/>
    <w:rsid w:val="00473A14"/>
    <w:rsid w:val="00473E32"/>
    <w:rsid w:val="00475EDB"/>
    <w:rsid w:val="004831E2"/>
    <w:rsid w:val="004836C2"/>
    <w:rsid w:val="00483FD4"/>
    <w:rsid w:val="0048431E"/>
    <w:rsid w:val="00485663"/>
    <w:rsid w:val="00487623"/>
    <w:rsid w:val="00490379"/>
    <w:rsid w:val="00494CE8"/>
    <w:rsid w:val="004956A9"/>
    <w:rsid w:val="00496451"/>
    <w:rsid w:val="004A0DA8"/>
    <w:rsid w:val="004A1854"/>
    <w:rsid w:val="004A1BF2"/>
    <w:rsid w:val="004A2119"/>
    <w:rsid w:val="004A4D9D"/>
    <w:rsid w:val="004A5558"/>
    <w:rsid w:val="004B0722"/>
    <w:rsid w:val="004B237A"/>
    <w:rsid w:val="004B2F66"/>
    <w:rsid w:val="004B4870"/>
    <w:rsid w:val="004B6D37"/>
    <w:rsid w:val="004B79CE"/>
    <w:rsid w:val="004B7D0C"/>
    <w:rsid w:val="004C16CC"/>
    <w:rsid w:val="004C44A7"/>
    <w:rsid w:val="004C65C6"/>
    <w:rsid w:val="004C68D8"/>
    <w:rsid w:val="004C78C3"/>
    <w:rsid w:val="004D0FC1"/>
    <w:rsid w:val="004D198C"/>
    <w:rsid w:val="004D26E3"/>
    <w:rsid w:val="004D3845"/>
    <w:rsid w:val="004D5413"/>
    <w:rsid w:val="004D63E5"/>
    <w:rsid w:val="004D6811"/>
    <w:rsid w:val="004D7B11"/>
    <w:rsid w:val="004E1712"/>
    <w:rsid w:val="004E244D"/>
    <w:rsid w:val="004E529A"/>
    <w:rsid w:val="004E6D86"/>
    <w:rsid w:val="004E6DA2"/>
    <w:rsid w:val="004F1453"/>
    <w:rsid w:val="004F29EA"/>
    <w:rsid w:val="004F4E81"/>
    <w:rsid w:val="004F5745"/>
    <w:rsid w:val="004F6C09"/>
    <w:rsid w:val="00501574"/>
    <w:rsid w:val="00501B50"/>
    <w:rsid w:val="00501C36"/>
    <w:rsid w:val="005029A0"/>
    <w:rsid w:val="00506EB7"/>
    <w:rsid w:val="00507765"/>
    <w:rsid w:val="00507F1A"/>
    <w:rsid w:val="00510981"/>
    <w:rsid w:val="00511120"/>
    <w:rsid w:val="0051459B"/>
    <w:rsid w:val="005161AA"/>
    <w:rsid w:val="00517D30"/>
    <w:rsid w:val="00522B36"/>
    <w:rsid w:val="00524CF2"/>
    <w:rsid w:val="00526C33"/>
    <w:rsid w:val="00526E09"/>
    <w:rsid w:val="00535C64"/>
    <w:rsid w:val="005374E0"/>
    <w:rsid w:val="005410A1"/>
    <w:rsid w:val="00542953"/>
    <w:rsid w:val="00543E43"/>
    <w:rsid w:val="00544C55"/>
    <w:rsid w:val="00545CA5"/>
    <w:rsid w:val="005463DA"/>
    <w:rsid w:val="005538AA"/>
    <w:rsid w:val="00553A8C"/>
    <w:rsid w:val="005545AF"/>
    <w:rsid w:val="005550F0"/>
    <w:rsid w:val="005555F6"/>
    <w:rsid w:val="00555A08"/>
    <w:rsid w:val="00555F66"/>
    <w:rsid w:val="005627C8"/>
    <w:rsid w:val="0056420F"/>
    <w:rsid w:val="00564CDB"/>
    <w:rsid w:val="00564F85"/>
    <w:rsid w:val="005702DC"/>
    <w:rsid w:val="00571FCA"/>
    <w:rsid w:val="00577325"/>
    <w:rsid w:val="00580FF8"/>
    <w:rsid w:val="00584EFF"/>
    <w:rsid w:val="00591AB7"/>
    <w:rsid w:val="005A0304"/>
    <w:rsid w:val="005A0F3F"/>
    <w:rsid w:val="005A23D1"/>
    <w:rsid w:val="005A4DBF"/>
    <w:rsid w:val="005B04E2"/>
    <w:rsid w:val="005B0F70"/>
    <w:rsid w:val="005B31B3"/>
    <w:rsid w:val="005B3FB1"/>
    <w:rsid w:val="005B5A36"/>
    <w:rsid w:val="005C1FFD"/>
    <w:rsid w:val="005C367B"/>
    <w:rsid w:val="005C794D"/>
    <w:rsid w:val="005D4D01"/>
    <w:rsid w:val="005D52AA"/>
    <w:rsid w:val="005D57A7"/>
    <w:rsid w:val="005E07AB"/>
    <w:rsid w:val="005E259D"/>
    <w:rsid w:val="005E2E55"/>
    <w:rsid w:val="005E4AE1"/>
    <w:rsid w:val="005E701C"/>
    <w:rsid w:val="005E7118"/>
    <w:rsid w:val="005E7F47"/>
    <w:rsid w:val="005F1513"/>
    <w:rsid w:val="005F1DDB"/>
    <w:rsid w:val="005F3EDD"/>
    <w:rsid w:val="00600A9C"/>
    <w:rsid w:val="00602858"/>
    <w:rsid w:val="00603287"/>
    <w:rsid w:val="00603A9A"/>
    <w:rsid w:val="0060540C"/>
    <w:rsid w:val="00605664"/>
    <w:rsid w:val="00605893"/>
    <w:rsid w:val="006104F3"/>
    <w:rsid w:val="0061060F"/>
    <w:rsid w:val="006113BF"/>
    <w:rsid w:val="006127B4"/>
    <w:rsid w:val="00613505"/>
    <w:rsid w:val="006179F8"/>
    <w:rsid w:val="00623389"/>
    <w:rsid w:val="006324DA"/>
    <w:rsid w:val="00633F90"/>
    <w:rsid w:val="006340A0"/>
    <w:rsid w:val="00636C47"/>
    <w:rsid w:val="0064103B"/>
    <w:rsid w:val="00642E8C"/>
    <w:rsid w:val="00643263"/>
    <w:rsid w:val="0064424E"/>
    <w:rsid w:val="0064478C"/>
    <w:rsid w:val="00644C40"/>
    <w:rsid w:val="00645718"/>
    <w:rsid w:val="00645AF8"/>
    <w:rsid w:val="00645E6A"/>
    <w:rsid w:val="00646E26"/>
    <w:rsid w:val="006472CF"/>
    <w:rsid w:val="006508DC"/>
    <w:rsid w:val="00651524"/>
    <w:rsid w:val="00654422"/>
    <w:rsid w:val="00655DA8"/>
    <w:rsid w:val="006607DE"/>
    <w:rsid w:val="00673F13"/>
    <w:rsid w:val="006747BE"/>
    <w:rsid w:val="006752FE"/>
    <w:rsid w:val="00677000"/>
    <w:rsid w:val="00677ED9"/>
    <w:rsid w:val="00680E87"/>
    <w:rsid w:val="00682230"/>
    <w:rsid w:val="006822D8"/>
    <w:rsid w:val="00682581"/>
    <w:rsid w:val="0068415B"/>
    <w:rsid w:val="0068582F"/>
    <w:rsid w:val="00685DB8"/>
    <w:rsid w:val="006907D4"/>
    <w:rsid w:val="0069142F"/>
    <w:rsid w:val="0069214F"/>
    <w:rsid w:val="00692FEE"/>
    <w:rsid w:val="00694966"/>
    <w:rsid w:val="006952B3"/>
    <w:rsid w:val="006954EE"/>
    <w:rsid w:val="00696947"/>
    <w:rsid w:val="006970E7"/>
    <w:rsid w:val="00697EF7"/>
    <w:rsid w:val="006A06A8"/>
    <w:rsid w:val="006A0EE7"/>
    <w:rsid w:val="006A285F"/>
    <w:rsid w:val="006A2C7A"/>
    <w:rsid w:val="006A3ADE"/>
    <w:rsid w:val="006A7A11"/>
    <w:rsid w:val="006B3947"/>
    <w:rsid w:val="006B455D"/>
    <w:rsid w:val="006B5AE8"/>
    <w:rsid w:val="006B5B97"/>
    <w:rsid w:val="006C08C8"/>
    <w:rsid w:val="006C0B15"/>
    <w:rsid w:val="006C0BF2"/>
    <w:rsid w:val="006C11DC"/>
    <w:rsid w:val="006C1552"/>
    <w:rsid w:val="006C22D6"/>
    <w:rsid w:val="006C2CD0"/>
    <w:rsid w:val="006C2F7F"/>
    <w:rsid w:val="006C35E1"/>
    <w:rsid w:val="006C430F"/>
    <w:rsid w:val="006C6B0D"/>
    <w:rsid w:val="006C6C80"/>
    <w:rsid w:val="006D46DC"/>
    <w:rsid w:val="006D5318"/>
    <w:rsid w:val="006D544B"/>
    <w:rsid w:val="006E12FC"/>
    <w:rsid w:val="006E2B53"/>
    <w:rsid w:val="006E4946"/>
    <w:rsid w:val="006E573D"/>
    <w:rsid w:val="006E5777"/>
    <w:rsid w:val="006F202B"/>
    <w:rsid w:val="006F3BF9"/>
    <w:rsid w:val="006F4AAD"/>
    <w:rsid w:val="006F6CB8"/>
    <w:rsid w:val="006F6E53"/>
    <w:rsid w:val="00701A1A"/>
    <w:rsid w:val="00701BFB"/>
    <w:rsid w:val="00702179"/>
    <w:rsid w:val="0070244D"/>
    <w:rsid w:val="00704B76"/>
    <w:rsid w:val="00706F5A"/>
    <w:rsid w:val="007107C8"/>
    <w:rsid w:val="00711063"/>
    <w:rsid w:val="007125F9"/>
    <w:rsid w:val="00714753"/>
    <w:rsid w:val="007149AF"/>
    <w:rsid w:val="00715567"/>
    <w:rsid w:val="00715660"/>
    <w:rsid w:val="00716A4E"/>
    <w:rsid w:val="00717CA5"/>
    <w:rsid w:val="007212DA"/>
    <w:rsid w:val="00721C9E"/>
    <w:rsid w:val="00722B63"/>
    <w:rsid w:val="007234D8"/>
    <w:rsid w:val="007248E3"/>
    <w:rsid w:val="00725F43"/>
    <w:rsid w:val="007261A8"/>
    <w:rsid w:val="00730DEE"/>
    <w:rsid w:val="00730E96"/>
    <w:rsid w:val="007311A3"/>
    <w:rsid w:val="0073144C"/>
    <w:rsid w:val="007365F3"/>
    <w:rsid w:val="00736CB3"/>
    <w:rsid w:val="00737A9E"/>
    <w:rsid w:val="007428DB"/>
    <w:rsid w:val="00744D9C"/>
    <w:rsid w:val="00753ED8"/>
    <w:rsid w:val="00757375"/>
    <w:rsid w:val="007609BD"/>
    <w:rsid w:val="0076125D"/>
    <w:rsid w:val="007614E8"/>
    <w:rsid w:val="00761C2D"/>
    <w:rsid w:val="007639F3"/>
    <w:rsid w:val="00763A5E"/>
    <w:rsid w:val="00777287"/>
    <w:rsid w:val="0077785B"/>
    <w:rsid w:val="00781994"/>
    <w:rsid w:val="00783712"/>
    <w:rsid w:val="00784744"/>
    <w:rsid w:val="00790B8F"/>
    <w:rsid w:val="00791009"/>
    <w:rsid w:val="007935B9"/>
    <w:rsid w:val="0079455B"/>
    <w:rsid w:val="00794F63"/>
    <w:rsid w:val="007952DB"/>
    <w:rsid w:val="00795621"/>
    <w:rsid w:val="00796125"/>
    <w:rsid w:val="007976D0"/>
    <w:rsid w:val="007A0115"/>
    <w:rsid w:val="007A1068"/>
    <w:rsid w:val="007A3A2D"/>
    <w:rsid w:val="007A615A"/>
    <w:rsid w:val="007A62E6"/>
    <w:rsid w:val="007A66D8"/>
    <w:rsid w:val="007A6783"/>
    <w:rsid w:val="007A714D"/>
    <w:rsid w:val="007A7BD5"/>
    <w:rsid w:val="007B3425"/>
    <w:rsid w:val="007B4196"/>
    <w:rsid w:val="007B4BE4"/>
    <w:rsid w:val="007B4E1D"/>
    <w:rsid w:val="007B52F5"/>
    <w:rsid w:val="007B5C81"/>
    <w:rsid w:val="007B6003"/>
    <w:rsid w:val="007B6710"/>
    <w:rsid w:val="007C431C"/>
    <w:rsid w:val="007C4A71"/>
    <w:rsid w:val="007C5F96"/>
    <w:rsid w:val="007C6484"/>
    <w:rsid w:val="007D1CB6"/>
    <w:rsid w:val="007D3773"/>
    <w:rsid w:val="007D3DD1"/>
    <w:rsid w:val="007D408B"/>
    <w:rsid w:val="007D43F4"/>
    <w:rsid w:val="007D4BB0"/>
    <w:rsid w:val="007D50F6"/>
    <w:rsid w:val="007D6B82"/>
    <w:rsid w:val="007E01D6"/>
    <w:rsid w:val="007E21A0"/>
    <w:rsid w:val="007E3128"/>
    <w:rsid w:val="007E388F"/>
    <w:rsid w:val="007E4E5C"/>
    <w:rsid w:val="007E5F0F"/>
    <w:rsid w:val="007E69BA"/>
    <w:rsid w:val="007E7E79"/>
    <w:rsid w:val="007F0611"/>
    <w:rsid w:val="007F16AC"/>
    <w:rsid w:val="007F4C52"/>
    <w:rsid w:val="007F51A4"/>
    <w:rsid w:val="007F64A4"/>
    <w:rsid w:val="007F6A5B"/>
    <w:rsid w:val="0080132C"/>
    <w:rsid w:val="00801AB1"/>
    <w:rsid w:val="00802434"/>
    <w:rsid w:val="008043C8"/>
    <w:rsid w:val="008049F8"/>
    <w:rsid w:val="00804A2F"/>
    <w:rsid w:val="00804FAA"/>
    <w:rsid w:val="00810CCD"/>
    <w:rsid w:val="00811FFD"/>
    <w:rsid w:val="00812D0F"/>
    <w:rsid w:val="00813B42"/>
    <w:rsid w:val="008204FF"/>
    <w:rsid w:val="00820877"/>
    <w:rsid w:val="00822238"/>
    <w:rsid w:val="008227EF"/>
    <w:rsid w:val="00826BCF"/>
    <w:rsid w:val="00832A2D"/>
    <w:rsid w:val="00832BB2"/>
    <w:rsid w:val="00833F49"/>
    <w:rsid w:val="00835639"/>
    <w:rsid w:val="0083621A"/>
    <w:rsid w:val="00841DEF"/>
    <w:rsid w:val="008458C2"/>
    <w:rsid w:val="00845939"/>
    <w:rsid w:val="00847037"/>
    <w:rsid w:val="00854643"/>
    <w:rsid w:val="00856CEC"/>
    <w:rsid w:val="008625F1"/>
    <w:rsid w:val="0086431A"/>
    <w:rsid w:val="00864C9E"/>
    <w:rsid w:val="00867823"/>
    <w:rsid w:val="00867B58"/>
    <w:rsid w:val="00870CC8"/>
    <w:rsid w:val="00872F80"/>
    <w:rsid w:val="00875BB4"/>
    <w:rsid w:val="0088009B"/>
    <w:rsid w:val="008831AD"/>
    <w:rsid w:val="00884491"/>
    <w:rsid w:val="00884940"/>
    <w:rsid w:val="00890978"/>
    <w:rsid w:val="00891B7D"/>
    <w:rsid w:val="00894884"/>
    <w:rsid w:val="0089678F"/>
    <w:rsid w:val="008A124E"/>
    <w:rsid w:val="008A24E3"/>
    <w:rsid w:val="008A2F7F"/>
    <w:rsid w:val="008A2F90"/>
    <w:rsid w:val="008A3676"/>
    <w:rsid w:val="008A439A"/>
    <w:rsid w:val="008A5150"/>
    <w:rsid w:val="008A625D"/>
    <w:rsid w:val="008B0933"/>
    <w:rsid w:val="008B1E53"/>
    <w:rsid w:val="008B2006"/>
    <w:rsid w:val="008B7E0D"/>
    <w:rsid w:val="008C050A"/>
    <w:rsid w:val="008C1B31"/>
    <w:rsid w:val="008C46C9"/>
    <w:rsid w:val="008C46DD"/>
    <w:rsid w:val="008C55C5"/>
    <w:rsid w:val="008C5815"/>
    <w:rsid w:val="008C7379"/>
    <w:rsid w:val="008C74B9"/>
    <w:rsid w:val="008D01EF"/>
    <w:rsid w:val="008D0607"/>
    <w:rsid w:val="008D35DD"/>
    <w:rsid w:val="008D44E1"/>
    <w:rsid w:val="008D543F"/>
    <w:rsid w:val="008D6BDE"/>
    <w:rsid w:val="008D6CFC"/>
    <w:rsid w:val="008D6EAC"/>
    <w:rsid w:val="008D77F6"/>
    <w:rsid w:val="008E01F2"/>
    <w:rsid w:val="008E0387"/>
    <w:rsid w:val="008E5790"/>
    <w:rsid w:val="008E650B"/>
    <w:rsid w:val="008E6A01"/>
    <w:rsid w:val="008E7821"/>
    <w:rsid w:val="008F17BF"/>
    <w:rsid w:val="008F1EAD"/>
    <w:rsid w:val="008F2E84"/>
    <w:rsid w:val="008F6D93"/>
    <w:rsid w:val="008F757A"/>
    <w:rsid w:val="0090045C"/>
    <w:rsid w:val="009005B7"/>
    <w:rsid w:val="00901540"/>
    <w:rsid w:val="009015A4"/>
    <w:rsid w:val="0090628D"/>
    <w:rsid w:val="00910495"/>
    <w:rsid w:val="0091206C"/>
    <w:rsid w:val="009121BC"/>
    <w:rsid w:val="00912A84"/>
    <w:rsid w:val="00912AF4"/>
    <w:rsid w:val="00913B4F"/>
    <w:rsid w:val="00914EC0"/>
    <w:rsid w:val="00914F39"/>
    <w:rsid w:val="009157A2"/>
    <w:rsid w:val="00916B24"/>
    <w:rsid w:val="0091781C"/>
    <w:rsid w:val="009200FC"/>
    <w:rsid w:val="009220E4"/>
    <w:rsid w:val="00922DC1"/>
    <w:rsid w:val="00923809"/>
    <w:rsid w:val="00931552"/>
    <w:rsid w:val="0093184B"/>
    <w:rsid w:val="00933211"/>
    <w:rsid w:val="00940F2C"/>
    <w:rsid w:val="00941701"/>
    <w:rsid w:val="00941F5C"/>
    <w:rsid w:val="0094208A"/>
    <w:rsid w:val="00943DAD"/>
    <w:rsid w:val="0094409C"/>
    <w:rsid w:val="00950DA8"/>
    <w:rsid w:val="00951C75"/>
    <w:rsid w:val="00952DDB"/>
    <w:rsid w:val="009565AA"/>
    <w:rsid w:val="009572D4"/>
    <w:rsid w:val="00957FA6"/>
    <w:rsid w:val="0096107C"/>
    <w:rsid w:val="00961DC5"/>
    <w:rsid w:val="009622A6"/>
    <w:rsid w:val="00962ECB"/>
    <w:rsid w:val="00963DE3"/>
    <w:rsid w:val="00964F19"/>
    <w:rsid w:val="009657DA"/>
    <w:rsid w:val="0096721C"/>
    <w:rsid w:val="00967A5E"/>
    <w:rsid w:val="00971AB8"/>
    <w:rsid w:val="0097318E"/>
    <w:rsid w:val="009732DD"/>
    <w:rsid w:val="00976028"/>
    <w:rsid w:val="00976248"/>
    <w:rsid w:val="00976825"/>
    <w:rsid w:val="00980404"/>
    <w:rsid w:val="00981F98"/>
    <w:rsid w:val="00984E29"/>
    <w:rsid w:val="0098576A"/>
    <w:rsid w:val="009857B6"/>
    <w:rsid w:val="009905A0"/>
    <w:rsid w:val="00991BA8"/>
    <w:rsid w:val="0099222C"/>
    <w:rsid w:val="00995B05"/>
    <w:rsid w:val="0099699B"/>
    <w:rsid w:val="009A006F"/>
    <w:rsid w:val="009A0B8B"/>
    <w:rsid w:val="009A0F50"/>
    <w:rsid w:val="009A6AB5"/>
    <w:rsid w:val="009B1009"/>
    <w:rsid w:val="009B2408"/>
    <w:rsid w:val="009B2607"/>
    <w:rsid w:val="009B453A"/>
    <w:rsid w:val="009B4D8E"/>
    <w:rsid w:val="009C0455"/>
    <w:rsid w:val="009C158C"/>
    <w:rsid w:val="009C28C8"/>
    <w:rsid w:val="009C3390"/>
    <w:rsid w:val="009C4534"/>
    <w:rsid w:val="009C5D67"/>
    <w:rsid w:val="009D01BF"/>
    <w:rsid w:val="009E5287"/>
    <w:rsid w:val="009F018E"/>
    <w:rsid w:val="009F0C1D"/>
    <w:rsid w:val="009F2096"/>
    <w:rsid w:val="009F3053"/>
    <w:rsid w:val="009F579B"/>
    <w:rsid w:val="009F57D2"/>
    <w:rsid w:val="009F6CE2"/>
    <w:rsid w:val="009F754B"/>
    <w:rsid w:val="00A01440"/>
    <w:rsid w:val="00A01850"/>
    <w:rsid w:val="00A02970"/>
    <w:rsid w:val="00A03177"/>
    <w:rsid w:val="00A041AE"/>
    <w:rsid w:val="00A04E2D"/>
    <w:rsid w:val="00A050D2"/>
    <w:rsid w:val="00A144FB"/>
    <w:rsid w:val="00A14EC0"/>
    <w:rsid w:val="00A171B4"/>
    <w:rsid w:val="00A202F0"/>
    <w:rsid w:val="00A2078A"/>
    <w:rsid w:val="00A2160F"/>
    <w:rsid w:val="00A216F3"/>
    <w:rsid w:val="00A22B4F"/>
    <w:rsid w:val="00A25A2B"/>
    <w:rsid w:val="00A266A3"/>
    <w:rsid w:val="00A30AC1"/>
    <w:rsid w:val="00A34F82"/>
    <w:rsid w:val="00A35386"/>
    <w:rsid w:val="00A370B6"/>
    <w:rsid w:val="00A436DC"/>
    <w:rsid w:val="00A443FE"/>
    <w:rsid w:val="00A457BC"/>
    <w:rsid w:val="00A458A9"/>
    <w:rsid w:val="00A46FCD"/>
    <w:rsid w:val="00A4793B"/>
    <w:rsid w:val="00A53306"/>
    <w:rsid w:val="00A541A6"/>
    <w:rsid w:val="00A56B64"/>
    <w:rsid w:val="00A56EE4"/>
    <w:rsid w:val="00A572E9"/>
    <w:rsid w:val="00A60E48"/>
    <w:rsid w:val="00A67266"/>
    <w:rsid w:val="00A7050E"/>
    <w:rsid w:val="00A725C1"/>
    <w:rsid w:val="00A74804"/>
    <w:rsid w:val="00A77654"/>
    <w:rsid w:val="00A8266A"/>
    <w:rsid w:val="00A842DE"/>
    <w:rsid w:val="00A86B75"/>
    <w:rsid w:val="00A86C12"/>
    <w:rsid w:val="00A916C3"/>
    <w:rsid w:val="00A926D6"/>
    <w:rsid w:val="00A93496"/>
    <w:rsid w:val="00A95494"/>
    <w:rsid w:val="00A95FF9"/>
    <w:rsid w:val="00A964D3"/>
    <w:rsid w:val="00A96656"/>
    <w:rsid w:val="00A96B85"/>
    <w:rsid w:val="00AA0316"/>
    <w:rsid w:val="00AA0ACF"/>
    <w:rsid w:val="00AA23C8"/>
    <w:rsid w:val="00AA400A"/>
    <w:rsid w:val="00AA5E63"/>
    <w:rsid w:val="00AA74D7"/>
    <w:rsid w:val="00AA77DD"/>
    <w:rsid w:val="00AB2FD9"/>
    <w:rsid w:val="00AB4A61"/>
    <w:rsid w:val="00AB586D"/>
    <w:rsid w:val="00AB5B33"/>
    <w:rsid w:val="00AB6C71"/>
    <w:rsid w:val="00AB6FF2"/>
    <w:rsid w:val="00AC0798"/>
    <w:rsid w:val="00AC2325"/>
    <w:rsid w:val="00AC2914"/>
    <w:rsid w:val="00AC2B37"/>
    <w:rsid w:val="00AC41B1"/>
    <w:rsid w:val="00AC685B"/>
    <w:rsid w:val="00AD125A"/>
    <w:rsid w:val="00AD174E"/>
    <w:rsid w:val="00AD24AA"/>
    <w:rsid w:val="00AD4C15"/>
    <w:rsid w:val="00AD6E61"/>
    <w:rsid w:val="00AE07DF"/>
    <w:rsid w:val="00AE1323"/>
    <w:rsid w:val="00AE23AE"/>
    <w:rsid w:val="00AE25CB"/>
    <w:rsid w:val="00AE3092"/>
    <w:rsid w:val="00AE3674"/>
    <w:rsid w:val="00AE48BC"/>
    <w:rsid w:val="00AE4ED8"/>
    <w:rsid w:val="00AE51B8"/>
    <w:rsid w:val="00AF089B"/>
    <w:rsid w:val="00AF2296"/>
    <w:rsid w:val="00AF28F0"/>
    <w:rsid w:val="00AF5337"/>
    <w:rsid w:val="00B00E7F"/>
    <w:rsid w:val="00B0506D"/>
    <w:rsid w:val="00B059BB"/>
    <w:rsid w:val="00B07026"/>
    <w:rsid w:val="00B07B6D"/>
    <w:rsid w:val="00B07D5A"/>
    <w:rsid w:val="00B115DB"/>
    <w:rsid w:val="00B1299D"/>
    <w:rsid w:val="00B1503A"/>
    <w:rsid w:val="00B15300"/>
    <w:rsid w:val="00B16E45"/>
    <w:rsid w:val="00B1797F"/>
    <w:rsid w:val="00B20F80"/>
    <w:rsid w:val="00B22452"/>
    <w:rsid w:val="00B232D6"/>
    <w:rsid w:val="00B2349A"/>
    <w:rsid w:val="00B25F43"/>
    <w:rsid w:val="00B34396"/>
    <w:rsid w:val="00B3449D"/>
    <w:rsid w:val="00B35C19"/>
    <w:rsid w:val="00B36D5C"/>
    <w:rsid w:val="00B3713F"/>
    <w:rsid w:val="00B40843"/>
    <w:rsid w:val="00B41C70"/>
    <w:rsid w:val="00B41D91"/>
    <w:rsid w:val="00B42604"/>
    <w:rsid w:val="00B45D07"/>
    <w:rsid w:val="00B461BA"/>
    <w:rsid w:val="00B50B96"/>
    <w:rsid w:val="00B50B98"/>
    <w:rsid w:val="00B52DF2"/>
    <w:rsid w:val="00B5366B"/>
    <w:rsid w:val="00B53998"/>
    <w:rsid w:val="00B54379"/>
    <w:rsid w:val="00B55EFA"/>
    <w:rsid w:val="00B56FBC"/>
    <w:rsid w:val="00B6371F"/>
    <w:rsid w:val="00B7315D"/>
    <w:rsid w:val="00B735DC"/>
    <w:rsid w:val="00B7484E"/>
    <w:rsid w:val="00B75C10"/>
    <w:rsid w:val="00B80E2B"/>
    <w:rsid w:val="00B811BD"/>
    <w:rsid w:val="00B814A9"/>
    <w:rsid w:val="00B81DAD"/>
    <w:rsid w:val="00B831A6"/>
    <w:rsid w:val="00B87C05"/>
    <w:rsid w:val="00B92115"/>
    <w:rsid w:val="00B941E8"/>
    <w:rsid w:val="00B958DE"/>
    <w:rsid w:val="00B95AC5"/>
    <w:rsid w:val="00B96271"/>
    <w:rsid w:val="00B969CA"/>
    <w:rsid w:val="00B96F32"/>
    <w:rsid w:val="00BA281F"/>
    <w:rsid w:val="00BA3ABE"/>
    <w:rsid w:val="00BA4EAC"/>
    <w:rsid w:val="00BA4F2D"/>
    <w:rsid w:val="00BA51D1"/>
    <w:rsid w:val="00BA756F"/>
    <w:rsid w:val="00BA78B0"/>
    <w:rsid w:val="00BB51E0"/>
    <w:rsid w:val="00BB6BB3"/>
    <w:rsid w:val="00BC2280"/>
    <w:rsid w:val="00BC2705"/>
    <w:rsid w:val="00BC3D50"/>
    <w:rsid w:val="00BC4136"/>
    <w:rsid w:val="00BC5ABB"/>
    <w:rsid w:val="00BC5B92"/>
    <w:rsid w:val="00BC5FC5"/>
    <w:rsid w:val="00BC6DFD"/>
    <w:rsid w:val="00BC78CE"/>
    <w:rsid w:val="00BD02A2"/>
    <w:rsid w:val="00BD4FF6"/>
    <w:rsid w:val="00BD6180"/>
    <w:rsid w:val="00BD73AB"/>
    <w:rsid w:val="00BD7D9C"/>
    <w:rsid w:val="00BE0AF2"/>
    <w:rsid w:val="00BE3C09"/>
    <w:rsid w:val="00BE5D77"/>
    <w:rsid w:val="00BE72C5"/>
    <w:rsid w:val="00BF0253"/>
    <w:rsid w:val="00BF07C2"/>
    <w:rsid w:val="00BF0D27"/>
    <w:rsid w:val="00BF2034"/>
    <w:rsid w:val="00BF51D1"/>
    <w:rsid w:val="00BF7048"/>
    <w:rsid w:val="00BF7481"/>
    <w:rsid w:val="00C0144A"/>
    <w:rsid w:val="00C01B9A"/>
    <w:rsid w:val="00C02367"/>
    <w:rsid w:val="00C02D4B"/>
    <w:rsid w:val="00C03EA2"/>
    <w:rsid w:val="00C054FA"/>
    <w:rsid w:val="00C06DEA"/>
    <w:rsid w:val="00C07881"/>
    <w:rsid w:val="00C07B53"/>
    <w:rsid w:val="00C105F8"/>
    <w:rsid w:val="00C115B6"/>
    <w:rsid w:val="00C146EE"/>
    <w:rsid w:val="00C179CE"/>
    <w:rsid w:val="00C23C7A"/>
    <w:rsid w:val="00C26098"/>
    <w:rsid w:val="00C3218E"/>
    <w:rsid w:val="00C33F5B"/>
    <w:rsid w:val="00C345E4"/>
    <w:rsid w:val="00C36465"/>
    <w:rsid w:val="00C46319"/>
    <w:rsid w:val="00C478A4"/>
    <w:rsid w:val="00C55DCF"/>
    <w:rsid w:val="00C5732A"/>
    <w:rsid w:val="00C61A18"/>
    <w:rsid w:val="00C6231C"/>
    <w:rsid w:val="00C63295"/>
    <w:rsid w:val="00C67B85"/>
    <w:rsid w:val="00C7001A"/>
    <w:rsid w:val="00C705C0"/>
    <w:rsid w:val="00C70846"/>
    <w:rsid w:val="00C759EB"/>
    <w:rsid w:val="00C75E07"/>
    <w:rsid w:val="00C831A4"/>
    <w:rsid w:val="00C83A7B"/>
    <w:rsid w:val="00C85EB4"/>
    <w:rsid w:val="00C90E41"/>
    <w:rsid w:val="00C93A11"/>
    <w:rsid w:val="00C93C9C"/>
    <w:rsid w:val="00C94193"/>
    <w:rsid w:val="00C944EA"/>
    <w:rsid w:val="00C96BA3"/>
    <w:rsid w:val="00CA0C1F"/>
    <w:rsid w:val="00CA12E3"/>
    <w:rsid w:val="00CA19D8"/>
    <w:rsid w:val="00CA3C9A"/>
    <w:rsid w:val="00CA4C02"/>
    <w:rsid w:val="00CA5FB1"/>
    <w:rsid w:val="00CA721A"/>
    <w:rsid w:val="00CA7B64"/>
    <w:rsid w:val="00CA7BE9"/>
    <w:rsid w:val="00CB0F18"/>
    <w:rsid w:val="00CB396E"/>
    <w:rsid w:val="00CB3D32"/>
    <w:rsid w:val="00CB44C5"/>
    <w:rsid w:val="00CB486A"/>
    <w:rsid w:val="00CC0863"/>
    <w:rsid w:val="00CC1167"/>
    <w:rsid w:val="00CC2284"/>
    <w:rsid w:val="00CC292D"/>
    <w:rsid w:val="00CC5E55"/>
    <w:rsid w:val="00CC62E0"/>
    <w:rsid w:val="00CC65CA"/>
    <w:rsid w:val="00CD1E8A"/>
    <w:rsid w:val="00CD2BF4"/>
    <w:rsid w:val="00CD4D95"/>
    <w:rsid w:val="00CD5B7C"/>
    <w:rsid w:val="00CD7D4B"/>
    <w:rsid w:val="00CE077A"/>
    <w:rsid w:val="00CE0868"/>
    <w:rsid w:val="00CE499D"/>
    <w:rsid w:val="00CE55D3"/>
    <w:rsid w:val="00CF4019"/>
    <w:rsid w:val="00CF4739"/>
    <w:rsid w:val="00CF7D09"/>
    <w:rsid w:val="00D04318"/>
    <w:rsid w:val="00D068C8"/>
    <w:rsid w:val="00D06C68"/>
    <w:rsid w:val="00D11814"/>
    <w:rsid w:val="00D11A03"/>
    <w:rsid w:val="00D120F5"/>
    <w:rsid w:val="00D12533"/>
    <w:rsid w:val="00D14063"/>
    <w:rsid w:val="00D15457"/>
    <w:rsid w:val="00D163D6"/>
    <w:rsid w:val="00D17E5F"/>
    <w:rsid w:val="00D21328"/>
    <w:rsid w:val="00D236FE"/>
    <w:rsid w:val="00D23C96"/>
    <w:rsid w:val="00D27167"/>
    <w:rsid w:val="00D27608"/>
    <w:rsid w:val="00D306E3"/>
    <w:rsid w:val="00D322A1"/>
    <w:rsid w:val="00D32CB9"/>
    <w:rsid w:val="00D33B1F"/>
    <w:rsid w:val="00D41432"/>
    <w:rsid w:val="00D45C3F"/>
    <w:rsid w:val="00D50104"/>
    <w:rsid w:val="00D502EE"/>
    <w:rsid w:val="00D50ED6"/>
    <w:rsid w:val="00D516F0"/>
    <w:rsid w:val="00D51FE2"/>
    <w:rsid w:val="00D525CB"/>
    <w:rsid w:val="00D565DE"/>
    <w:rsid w:val="00D576B4"/>
    <w:rsid w:val="00D60C18"/>
    <w:rsid w:val="00D63768"/>
    <w:rsid w:val="00D6622F"/>
    <w:rsid w:val="00D66889"/>
    <w:rsid w:val="00D66D21"/>
    <w:rsid w:val="00D67C9C"/>
    <w:rsid w:val="00D734DC"/>
    <w:rsid w:val="00D73D7B"/>
    <w:rsid w:val="00D740AD"/>
    <w:rsid w:val="00D7481B"/>
    <w:rsid w:val="00D757FC"/>
    <w:rsid w:val="00D80DF2"/>
    <w:rsid w:val="00D82125"/>
    <w:rsid w:val="00D823A1"/>
    <w:rsid w:val="00D87101"/>
    <w:rsid w:val="00D93ADD"/>
    <w:rsid w:val="00D94D14"/>
    <w:rsid w:val="00DA13AD"/>
    <w:rsid w:val="00DA2060"/>
    <w:rsid w:val="00DA3167"/>
    <w:rsid w:val="00DA3D21"/>
    <w:rsid w:val="00DA46A4"/>
    <w:rsid w:val="00DA6221"/>
    <w:rsid w:val="00DB1679"/>
    <w:rsid w:val="00DB5686"/>
    <w:rsid w:val="00DB641D"/>
    <w:rsid w:val="00DC0CF1"/>
    <w:rsid w:val="00DC0F62"/>
    <w:rsid w:val="00DC19FE"/>
    <w:rsid w:val="00DC4BEC"/>
    <w:rsid w:val="00DC5603"/>
    <w:rsid w:val="00DC569E"/>
    <w:rsid w:val="00DC7258"/>
    <w:rsid w:val="00DD41E8"/>
    <w:rsid w:val="00DD5937"/>
    <w:rsid w:val="00DD6260"/>
    <w:rsid w:val="00DE5220"/>
    <w:rsid w:val="00DE6BA6"/>
    <w:rsid w:val="00DE7721"/>
    <w:rsid w:val="00DF1D90"/>
    <w:rsid w:val="00DF3B94"/>
    <w:rsid w:val="00DF3B9D"/>
    <w:rsid w:val="00DF3D30"/>
    <w:rsid w:val="00DF4B7E"/>
    <w:rsid w:val="00E00AC2"/>
    <w:rsid w:val="00E01FE2"/>
    <w:rsid w:val="00E0405A"/>
    <w:rsid w:val="00E0576E"/>
    <w:rsid w:val="00E10EFD"/>
    <w:rsid w:val="00E1157A"/>
    <w:rsid w:val="00E16207"/>
    <w:rsid w:val="00E174A9"/>
    <w:rsid w:val="00E255E7"/>
    <w:rsid w:val="00E2688D"/>
    <w:rsid w:val="00E26A5C"/>
    <w:rsid w:val="00E31848"/>
    <w:rsid w:val="00E320A0"/>
    <w:rsid w:val="00E322FC"/>
    <w:rsid w:val="00E3530D"/>
    <w:rsid w:val="00E371E1"/>
    <w:rsid w:val="00E37CF9"/>
    <w:rsid w:val="00E400C6"/>
    <w:rsid w:val="00E4045C"/>
    <w:rsid w:val="00E40525"/>
    <w:rsid w:val="00E4234F"/>
    <w:rsid w:val="00E424DE"/>
    <w:rsid w:val="00E4704D"/>
    <w:rsid w:val="00E5092D"/>
    <w:rsid w:val="00E559EC"/>
    <w:rsid w:val="00E62072"/>
    <w:rsid w:val="00E6284B"/>
    <w:rsid w:val="00E640C8"/>
    <w:rsid w:val="00E6551D"/>
    <w:rsid w:val="00E65E96"/>
    <w:rsid w:val="00E70015"/>
    <w:rsid w:val="00E70168"/>
    <w:rsid w:val="00E70FDE"/>
    <w:rsid w:val="00E71387"/>
    <w:rsid w:val="00E71D48"/>
    <w:rsid w:val="00E7367E"/>
    <w:rsid w:val="00E7516A"/>
    <w:rsid w:val="00E75732"/>
    <w:rsid w:val="00E81924"/>
    <w:rsid w:val="00E81FFC"/>
    <w:rsid w:val="00E8231C"/>
    <w:rsid w:val="00E831D8"/>
    <w:rsid w:val="00E83581"/>
    <w:rsid w:val="00E87322"/>
    <w:rsid w:val="00E879C7"/>
    <w:rsid w:val="00E90251"/>
    <w:rsid w:val="00E90EA7"/>
    <w:rsid w:val="00E91F43"/>
    <w:rsid w:val="00E95455"/>
    <w:rsid w:val="00E95C77"/>
    <w:rsid w:val="00E9727A"/>
    <w:rsid w:val="00EA13A6"/>
    <w:rsid w:val="00EA2874"/>
    <w:rsid w:val="00EA355C"/>
    <w:rsid w:val="00EA44C1"/>
    <w:rsid w:val="00EA57A5"/>
    <w:rsid w:val="00EB00EA"/>
    <w:rsid w:val="00EB2294"/>
    <w:rsid w:val="00EB2AFD"/>
    <w:rsid w:val="00EB2D6A"/>
    <w:rsid w:val="00EB7FC1"/>
    <w:rsid w:val="00EC1CAF"/>
    <w:rsid w:val="00EC39C5"/>
    <w:rsid w:val="00EC45B9"/>
    <w:rsid w:val="00EC682D"/>
    <w:rsid w:val="00ED0CB1"/>
    <w:rsid w:val="00ED31F3"/>
    <w:rsid w:val="00ED3796"/>
    <w:rsid w:val="00ED457C"/>
    <w:rsid w:val="00ED6388"/>
    <w:rsid w:val="00ED6D4A"/>
    <w:rsid w:val="00EE0873"/>
    <w:rsid w:val="00EE0966"/>
    <w:rsid w:val="00EE650D"/>
    <w:rsid w:val="00EE6EA0"/>
    <w:rsid w:val="00EE7720"/>
    <w:rsid w:val="00EF0E7F"/>
    <w:rsid w:val="00F00907"/>
    <w:rsid w:val="00F00B38"/>
    <w:rsid w:val="00F02824"/>
    <w:rsid w:val="00F056D4"/>
    <w:rsid w:val="00F15490"/>
    <w:rsid w:val="00F1744B"/>
    <w:rsid w:val="00F20519"/>
    <w:rsid w:val="00F23277"/>
    <w:rsid w:val="00F25805"/>
    <w:rsid w:val="00F306F2"/>
    <w:rsid w:val="00F30CA2"/>
    <w:rsid w:val="00F31021"/>
    <w:rsid w:val="00F31583"/>
    <w:rsid w:val="00F31F53"/>
    <w:rsid w:val="00F32E7B"/>
    <w:rsid w:val="00F330C0"/>
    <w:rsid w:val="00F372C7"/>
    <w:rsid w:val="00F372DF"/>
    <w:rsid w:val="00F40D5C"/>
    <w:rsid w:val="00F41A35"/>
    <w:rsid w:val="00F4237D"/>
    <w:rsid w:val="00F43225"/>
    <w:rsid w:val="00F44BCB"/>
    <w:rsid w:val="00F45AB3"/>
    <w:rsid w:val="00F524CE"/>
    <w:rsid w:val="00F52CC4"/>
    <w:rsid w:val="00F53AEA"/>
    <w:rsid w:val="00F54084"/>
    <w:rsid w:val="00F54F1D"/>
    <w:rsid w:val="00F57501"/>
    <w:rsid w:val="00F57BF4"/>
    <w:rsid w:val="00F57CA1"/>
    <w:rsid w:val="00F60AD9"/>
    <w:rsid w:val="00F64477"/>
    <w:rsid w:val="00F65D37"/>
    <w:rsid w:val="00F71785"/>
    <w:rsid w:val="00F7217A"/>
    <w:rsid w:val="00F7392D"/>
    <w:rsid w:val="00F76202"/>
    <w:rsid w:val="00F81292"/>
    <w:rsid w:val="00F8305E"/>
    <w:rsid w:val="00F83D88"/>
    <w:rsid w:val="00F849B7"/>
    <w:rsid w:val="00F859B3"/>
    <w:rsid w:val="00F867B5"/>
    <w:rsid w:val="00F90185"/>
    <w:rsid w:val="00F9052A"/>
    <w:rsid w:val="00F90BD3"/>
    <w:rsid w:val="00F918FD"/>
    <w:rsid w:val="00F92866"/>
    <w:rsid w:val="00F94051"/>
    <w:rsid w:val="00F94715"/>
    <w:rsid w:val="00F94914"/>
    <w:rsid w:val="00F94BCF"/>
    <w:rsid w:val="00F94E51"/>
    <w:rsid w:val="00F954EC"/>
    <w:rsid w:val="00F96710"/>
    <w:rsid w:val="00FA25C7"/>
    <w:rsid w:val="00FA26E7"/>
    <w:rsid w:val="00FA641A"/>
    <w:rsid w:val="00FA7712"/>
    <w:rsid w:val="00FB18AD"/>
    <w:rsid w:val="00FB20E3"/>
    <w:rsid w:val="00FB2B87"/>
    <w:rsid w:val="00FB2BDB"/>
    <w:rsid w:val="00FB2F33"/>
    <w:rsid w:val="00FB40FA"/>
    <w:rsid w:val="00FB4C03"/>
    <w:rsid w:val="00FC01EE"/>
    <w:rsid w:val="00FC22A3"/>
    <w:rsid w:val="00FC37D5"/>
    <w:rsid w:val="00FC56EC"/>
    <w:rsid w:val="00FC60D7"/>
    <w:rsid w:val="00FD5492"/>
    <w:rsid w:val="00FD74B8"/>
    <w:rsid w:val="00FE2579"/>
    <w:rsid w:val="00FE28CE"/>
    <w:rsid w:val="00FE4CC3"/>
    <w:rsid w:val="00FE4CC4"/>
    <w:rsid w:val="00FE54AE"/>
    <w:rsid w:val="00FE55AD"/>
    <w:rsid w:val="00FE564C"/>
    <w:rsid w:val="00FE59EA"/>
    <w:rsid w:val="00FF191C"/>
    <w:rsid w:val="00FF4FD0"/>
    <w:rsid w:val="00FF7B05"/>
    <w:rsid w:val="00FF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E6CC6C92-8461-4C41-8761-723968D8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726"/>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2">
    <w:name w:val="heading 2"/>
    <w:basedOn w:val="Normal"/>
    <w:next w:val="Normal"/>
    <w:qFormat/>
    <w:rsid w:val="00F849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4">
    <w:name w:val="heading 4"/>
    <w:basedOn w:val="Normal"/>
    <w:next w:val="Normal"/>
    <w:qFormat/>
    <w:rsid w:val="00CF7D09"/>
    <w:pPr>
      <w:keepNext/>
      <w:widowControl w:val="0"/>
      <w:spacing w:before="240" w:after="60"/>
      <w:outlineLvl w:val="3"/>
    </w:pPr>
    <w:rPr>
      <w:b/>
      <w:bCs/>
      <w:snapToGrid w:val="0"/>
      <w:sz w:val="28"/>
      <w:szCs w:val="28"/>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1"/>
    <w:rsid w:val="00E26A5C"/>
    <w:pPr>
      <w:spacing w:after="120"/>
      <w:ind w:left="360"/>
    </w:pPr>
  </w:style>
  <w:style w:type="character" w:customStyle="1" w:styleId="BodyTextIndentChar1">
    <w:name w:val="Body Text Indent Char1"/>
    <w:basedOn w:val="DefaultParagraphFont"/>
    <w:link w:val="BodyTextIndent"/>
    <w:semiHidden/>
    <w:locked/>
    <w:rsid w:val="00E26A5C"/>
    <w:rPr>
      <w:sz w:val="24"/>
      <w:szCs w:val="24"/>
      <w:lang w:val="en-US" w:eastAsia="en-US" w:bidi="ar-SA"/>
    </w:rPr>
  </w:style>
  <w:style w:type="paragraph" w:styleId="Footer">
    <w:name w:val="footer"/>
    <w:basedOn w:val="Normal"/>
    <w:link w:val="FooterChar"/>
    <w:rsid w:val="00E26A5C"/>
    <w:pPr>
      <w:tabs>
        <w:tab w:val="center" w:pos="4320"/>
        <w:tab w:val="right" w:pos="8640"/>
      </w:tabs>
    </w:pPr>
  </w:style>
  <w:style w:type="character" w:customStyle="1" w:styleId="FooterChar">
    <w:name w:val="Footer Char"/>
    <w:basedOn w:val="DefaultParagraphFont"/>
    <w:link w:val="Footer"/>
    <w:semiHidden/>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 w:type="character" w:customStyle="1" w:styleId="jwc">
    <w:name w:val="jwc"/>
    <w:basedOn w:val="DefaultParagraphFont"/>
    <w:semiHidden/>
    <w:rsid w:val="008F2E84"/>
    <w:rPr>
      <w:rFonts w:ascii="Trebuchet MS" w:hAnsi="Trebuchet MS"/>
      <w:b w:val="0"/>
      <w:bCs w:val="0"/>
      <w:i w:val="0"/>
      <w:iCs w:val="0"/>
      <w:strike w:val="0"/>
      <w:color w:val="auto"/>
      <w:sz w:val="24"/>
      <w:szCs w:val="24"/>
      <w:u w:val="none"/>
    </w:rPr>
  </w:style>
  <w:style w:type="character" w:styleId="Emphasis">
    <w:name w:val="Emphasis"/>
    <w:basedOn w:val="DefaultParagraphFont"/>
    <w:qFormat/>
    <w:rsid w:val="00E95455"/>
    <w:rPr>
      <w:b/>
      <w:bCs/>
      <w:i w:val="0"/>
      <w:iCs w:val="0"/>
    </w:rPr>
  </w:style>
  <w:style w:type="paragraph" w:customStyle="1" w:styleId="Default">
    <w:name w:val="Default"/>
    <w:rsid w:val="001B6BAF"/>
    <w:pPr>
      <w:autoSpaceDE w:val="0"/>
      <w:autoSpaceDN w:val="0"/>
      <w:adjustRightInd w:val="0"/>
    </w:pPr>
    <w:rPr>
      <w:color w:val="000000"/>
      <w:sz w:val="24"/>
      <w:szCs w:val="24"/>
      <w:lang w:eastAsia="en-US"/>
    </w:rPr>
  </w:style>
  <w:style w:type="character" w:customStyle="1" w:styleId="em1">
    <w:name w:val="em1"/>
    <w:basedOn w:val="DefaultParagraphFont"/>
    <w:rsid w:val="003A5DDA"/>
    <w:rPr>
      <w:i/>
      <w:iCs/>
    </w:rPr>
  </w:style>
  <w:style w:type="paragraph" w:styleId="BodyTextIndent3">
    <w:name w:val="Body Text Indent 3"/>
    <w:basedOn w:val="Normal"/>
    <w:rsid w:val="00FE564C"/>
    <w:pPr>
      <w:spacing w:after="120"/>
      <w:ind w:left="360"/>
    </w:pPr>
    <w:rPr>
      <w:sz w:val="16"/>
      <w:szCs w:val="16"/>
    </w:rPr>
  </w:style>
  <w:style w:type="character" w:customStyle="1" w:styleId="BodyTextIndentChar">
    <w:name w:val="Body Text Indent Char"/>
    <w:basedOn w:val="DefaultParagraphFont"/>
    <w:rsid w:val="00E4045C"/>
    <w:rPr>
      <w:rFonts w:ascii="Times" w:eastAsia="Times" w:hAnsi="Times"/>
      <w:sz w:val="24"/>
      <w:lang w:val="en-US" w:eastAsia="en-US" w:bidi="ar-SA"/>
    </w:rPr>
  </w:style>
  <w:style w:type="character" w:customStyle="1" w:styleId="cesresulthighlight">
    <w:name w:val="cesresulthighlight"/>
    <w:basedOn w:val="DefaultParagraphFont"/>
    <w:rsid w:val="00333E9E"/>
  </w:style>
  <w:style w:type="paragraph" w:styleId="PlainText">
    <w:name w:val="Plain Text"/>
    <w:basedOn w:val="Normal"/>
    <w:rsid w:val="00912A8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73175">
      <w:bodyDiv w:val="1"/>
      <w:marLeft w:val="0"/>
      <w:marRight w:val="0"/>
      <w:marTop w:val="0"/>
      <w:marBottom w:val="0"/>
      <w:divBdr>
        <w:top w:val="none" w:sz="0" w:space="0" w:color="auto"/>
        <w:left w:val="none" w:sz="0" w:space="0" w:color="auto"/>
        <w:bottom w:val="none" w:sz="0" w:space="0" w:color="auto"/>
        <w:right w:val="none" w:sz="0" w:space="0" w:color="auto"/>
      </w:divBdr>
      <w:divsChild>
        <w:div w:id="1951668019">
          <w:marLeft w:val="0"/>
          <w:marRight w:val="0"/>
          <w:marTop w:val="0"/>
          <w:marBottom w:val="0"/>
          <w:divBdr>
            <w:top w:val="none" w:sz="0" w:space="0" w:color="auto"/>
            <w:left w:val="none" w:sz="0" w:space="0" w:color="auto"/>
            <w:bottom w:val="none" w:sz="0" w:space="0" w:color="auto"/>
            <w:right w:val="none" w:sz="0" w:space="0" w:color="auto"/>
          </w:divBdr>
          <w:divsChild>
            <w:div w:id="222716894">
              <w:marLeft w:val="0"/>
              <w:marRight w:val="0"/>
              <w:marTop w:val="0"/>
              <w:marBottom w:val="0"/>
              <w:divBdr>
                <w:top w:val="none" w:sz="0" w:space="0" w:color="auto"/>
                <w:left w:val="none" w:sz="0" w:space="0" w:color="auto"/>
                <w:bottom w:val="none" w:sz="0" w:space="0" w:color="auto"/>
                <w:right w:val="none" w:sz="0" w:space="0" w:color="auto"/>
              </w:divBdr>
            </w:div>
            <w:div w:id="246354118">
              <w:marLeft w:val="0"/>
              <w:marRight w:val="0"/>
              <w:marTop w:val="0"/>
              <w:marBottom w:val="0"/>
              <w:divBdr>
                <w:top w:val="none" w:sz="0" w:space="0" w:color="auto"/>
                <w:left w:val="none" w:sz="0" w:space="0" w:color="auto"/>
                <w:bottom w:val="none" w:sz="0" w:space="0" w:color="auto"/>
                <w:right w:val="none" w:sz="0" w:space="0" w:color="auto"/>
              </w:divBdr>
            </w:div>
            <w:div w:id="1229997507">
              <w:marLeft w:val="0"/>
              <w:marRight w:val="0"/>
              <w:marTop w:val="0"/>
              <w:marBottom w:val="0"/>
              <w:divBdr>
                <w:top w:val="none" w:sz="0" w:space="0" w:color="auto"/>
                <w:left w:val="none" w:sz="0" w:space="0" w:color="auto"/>
                <w:bottom w:val="none" w:sz="0" w:space="0" w:color="auto"/>
                <w:right w:val="none" w:sz="0" w:space="0" w:color="auto"/>
              </w:divBdr>
            </w:div>
            <w:div w:id="1305963871">
              <w:marLeft w:val="0"/>
              <w:marRight w:val="0"/>
              <w:marTop w:val="0"/>
              <w:marBottom w:val="0"/>
              <w:divBdr>
                <w:top w:val="none" w:sz="0" w:space="0" w:color="auto"/>
                <w:left w:val="none" w:sz="0" w:space="0" w:color="auto"/>
                <w:bottom w:val="none" w:sz="0" w:space="0" w:color="auto"/>
                <w:right w:val="none" w:sz="0" w:space="0" w:color="auto"/>
              </w:divBdr>
            </w:div>
            <w:div w:id="14603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31200">
      <w:bodyDiv w:val="1"/>
      <w:marLeft w:val="0"/>
      <w:marRight w:val="0"/>
      <w:marTop w:val="0"/>
      <w:marBottom w:val="0"/>
      <w:divBdr>
        <w:top w:val="none" w:sz="0" w:space="0" w:color="auto"/>
        <w:left w:val="none" w:sz="0" w:space="0" w:color="auto"/>
        <w:bottom w:val="none" w:sz="0" w:space="0" w:color="auto"/>
        <w:right w:val="none" w:sz="0" w:space="0" w:color="auto"/>
      </w:divBdr>
    </w:div>
    <w:div w:id="1275673354">
      <w:bodyDiv w:val="1"/>
      <w:marLeft w:val="0"/>
      <w:marRight w:val="0"/>
      <w:marTop w:val="0"/>
      <w:marBottom w:val="0"/>
      <w:divBdr>
        <w:top w:val="none" w:sz="0" w:space="0" w:color="auto"/>
        <w:left w:val="none" w:sz="0" w:space="0" w:color="auto"/>
        <w:bottom w:val="none" w:sz="0" w:space="0" w:color="auto"/>
        <w:right w:val="none" w:sz="0" w:space="0" w:color="auto"/>
      </w:divBdr>
      <w:divsChild>
        <w:div w:id="1825663099">
          <w:marLeft w:val="0"/>
          <w:marRight w:val="0"/>
          <w:marTop w:val="0"/>
          <w:marBottom w:val="0"/>
          <w:divBdr>
            <w:top w:val="none" w:sz="0" w:space="0" w:color="auto"/>
            <w:left w:val="none" w:sz="0" w:space="0" w:color="auto"/>
            <w:bottom w:val="none" w:sz="0" w:space="0" w:color="auto"/>
            <w:right w:val="none" w:sz="0" w:space="0" w:color="auto"/>
          </w:divBdr>
          <w:divsChild>
            <w:div w:id="243299020">
              <w:marLeft w:val="0"/>
              <w:marRight w:val="0"/>
              <w:marTop w:val="0"/>
              <w:marBottom w:val="0"/>
              <w:divBdr>
                <w:top w:val="none" w:sz="0" w:space="0" w:color="auto"/>
                <w:left w:val="none" w:sz="0" w:space="0" w:color="auto"/>
                <w:bottom w:val="none" w:sz="0" w:space="0" w:color="auto"/>
                <w:right w:val="none" w:sz="0" w:space="0" w:color="auto"/>
              </w:divBdr>
            </w:div>
            <w:div w:id="253247383">
              <w:marLeft w:val="0"/>
              <w:marRight w:val="0"/>
              <w:marTop w:val="0"/>
              <w:marBottom w:val="0"/>
              <w:divBdr>
                <w:top w:val="none" w:sz="0" w:space="0" w:color="auto"/>
                <w:left w:val="none" w:sz="0" w:space="0" w:color="auto"/>
                <w:bottom w:val="none" w:sz="0" w:space="0" w:color="auto"/>
                <w:right w:val="none" w:sz="0" w:space="0" w:color="auto"/>
              </w:divBdr>
            </w:div>
            <w:div w:id="372730440">
              <w:marLeft w:val="0"/>
              <w:marRight w:val="0"/>
              <w:marTop w:val="0"/>
              <w:marBottom w:val="0"/>
              <w:divBdr>
                <w:top w:val="none" w:sz="0" w:space="0" w:color="auto"/>
                <w:left w:val="none" w:sz="0" w:space="0" w:color="auto"/>
                <w:bottom w:val="none" w:sz="0" w:space="0" w:color="auto"/>
                <w:right w:val="none" w:sz="0" w:space="0" w:color="auto"/>
              </w:divBdr>
            </w:div>
            <w:div w:id="502597941">
              <w:marLeft w:val="0"/>
              <w:marRight w:val="0"/>
              <w:marTop w:val="0"/>
              <w:marBottom w:val="0"/>
              <w:divBdr>
                <w:top w:val="none" w:sz="0" w:space="0" w:color="auto"/>
                <w:left w:val="none" w:sz="0" w:space="0" w:color="auto"/>
                <w:bottom w:val="none" w:sz="0" w:space="0" w:color="auto"/>
                <w:right w:val="none" w:sz="0" w:space="0" w:color="auto"/>
              </w:divBdr>
            </w:div>
            <w:div w:id="916743841">
              <w:marLeft w:val="0"/>
              <w:marRight w:val="0"/>
              <w:marTop w:val="0"/>
              <w:marBottom w:val="0"/>
              <w:divBdr>
                <w:top w:val="none" w:sz="0" w:space="0" w:color="auto"/>
                <w:left w:val="none" w:sz="0" w:space="0" w:color="auto"/>
                <w:bottom w:val="none" w:sz="0" w:space="0" w:color="auto"/>
                <w:right w:val="none" w:sz="0" w:space="0" w:color="auto"/>
              </w:divBdr>
            </w:div>
            <w:div w:id="1370259284">
              <w:marLeft w:val="0"/>
              <w:marRight w:val="0"/>
              <w:marTop w:val="0"/>
              <w:marBottom w:val="0"/>
              <w:divBdr>
                <w:top w:val="none" w:sz="0" w:space="0" w:color="auto"/>
                <w:left w:val="none" w:sz="0" w:space="0" w:color="auto"/>
                <w:bottom w:val="none" w:sz="0" w:space="0" w:color="auto"/>
                <w:right w:val="none" w:sz="0" w:space="0" w:color="auto"/>
              </w:divBdr>
            </w:div>
            <w:div w:id="1479108652">
              <w:marLeft w:val="0"/>
              <w:marRight w:val="0"/>
              <w:marTop w:val="0"/>
              <w:marBottom w:val="0"/>
              <w:divBdr>
                <w:top w:val="none" w:sz="0" w:space="0" w:color="auto"/>
                <w:left w:val="none" w:sz="0" w:space="0" w:color="auto"/>
                <w:bottom w:val="none" w:sz="0" w:space="0" w:color="auto"/>
                <w:right w:val="none" w:sz="0" w:space="0" w:color="auto"/>
              </w:divBdr>
            </w:div>
            <w:div w:id="1946689611">
              <w:marLeft w:val="0"/>
              <w:marRight w:val="0"/>
              <w:marTop w:val="0"/>
              <w:marBottom w:val="0"/>
              <w:divBdr>
                <w:top w:val="none" w:sz="0" w:space="0" w:color="auto"/>
                <w:left w:val="none" w:sz="0" w:space="0" w:color="auto"/>
                <w:bottom w:val="none" w:sz="0" w:space="0" w:color="auto"/>
                <w:right w:val="none" w:sz="0" w:space="0" w:color="auto"/>
              </w:divBdr>
            </w:div>
            <w:div w:id="20758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190">
      <w:bodyDiv w:val="1"/>
      <w:marLeft w:val="0"/>
      <w:marRight w:val="0"/>
      <w:marTop w:val="0"/>
      <w:marBottom w:val="0"/>
      <w:divBdr>
        <w:top w:val="none" w:sz="0" w:space="0" w:color="auto"/>
        <w:left w:val="none" w:sz="0" w:space="0" w:color="auto"/>
        <w:bottom w:val="none" w:sz="0" w:space="0" w:color="auto"/>
        <w:right w:val="none" w:sz="0" w:space="0" w:color="auto"/>
      </w:divBdr>
      <w:divsChild>
        <w:div w:id="1815560942">
          <w:marLeft w:val="0"/>
          <w:marRight w:val="0"/>
          <w:marTop w:val="0"/>
          <w:marBottom w:val="0"/>
          <w:divBdr>
            <w:top w:val="none" w:sz="0" w:space="0" w:color="auto"/>
            <w:left w:val="none" w:sz="0" w:space="0" w:color="auto"/>
            <w:bottom w:val="none" w:sz="0" w:space="0" w:color="auto"/>
            <w:right w:val="none" w:sz="0" w:space="0" w:color="auto"/>
          </w:divBdr>
          <w:divsChild>
            <w:div w:id="248665121">
              <w:marLeft w:val="0"/>
              <w:marRight w:val="0"/>
              <w:marTop w:val="0"/>
              <w:marBottom w:val="0"/>
              <w:divBdr>
                <w:top w:val="none" w:sz="0" w:space="0" w:color="auto"/>
                <w:left w:val="none" w:sz="0" w:space="0" w:color="auto"/>
                <w:bottom w:val="none" w:sz="0" w:space="0" w:color="auto"/>
                <w:right w:val="none" w:sz="0" w:space="0" w:color="auto"/>
              </w:divBdr>
            </w:div>
            <w:div w:id="465853085">
              <w:marLeft w:val="0"/>
              <w:marRight w:val="0"/>
              <w:marTop w:val="0"/>
              <w:marBottom w:val="0"/>
              <w:divBdr>
                <w:top w:val="none" w:sz="0" w:space="0" w:color="auto"/>
                <w:left w:val="none" w:sz="0" w:space="0" w:color="auto"/>
                <w:bottom w:val="none" w:sz="0" w:space="0" w:color="auto"/>
                <w:right w:val="none" w:sz="0" w:space="0" w:color="auto"/>
              </w:divBdr>
            </w:div>
            <w:div w:id="782847146">
              <w:marLeft w:val="0"/>
              <w:marRight w:val="0"/>
              <w:marTop w:val="0"/>
              <w:marBottom w:val="0"/>
              <w:divBdr>
                <w:top w:val="none" w:sz="0" w:space="0" w:color="auto"/>
                <w:left w:val="none" w:sz="0" w:space="0" w:color="auto"/>
                <w:bottom w:val="none" w:sz="0" w:space="0" w:color="auto"/>
                <w:right w:val="none" w:sz="0" w:space="0" w:color="auto"/>
              </w:divBdr>
            </w:div>
            <w:div w:id="1516530298">
              <w:marLeft w:val="0"/>
              <w:marRight w:val="0"/>
              <w:marTop w:val="0"/>
              <w:marBottom w:val="0"/>
              <w:divBdr>
                <w:top w:val="none" w:sz="0" w:space="0" w:color="auto"/>
                <w:left w:val="none" w:sz="0" w:space="0" w:color="auto"/>
                <w:bottom w:val="none" w:sz="0" w:space="0" w:color="auto"/>
                <w:right w:val="none" w:sz="0" w:space="0" w:color="auto"/>
              </w:divBdr>
            </w:div>
            <w:div w:id="19316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554">
      <w:bodyDiv w:val="1"/>
      <w:marLeft w:val="0"/>
      <w:marRight w:val="0"/>
      <w:marTop w:val="0"/>
      <w:marBottom w:val="0"/>
      <w:divBdr>
        <w:top w:val="none" w:sz="0" w:space="0" w:color="auto"/>
        <w:left w:val="none" w:sz="0" w:space="0" w:color="auto"/>
        <w:bottom w:val="none" w:sz="0" w:space="0" w:color="auto"/>
        <w:right w:val="none" w:sz="0" w:space="0" w:color="auto"/>
      </w:divBdr>
      <w:divsChild>
        <w:div w:id="622735473">
          <w:marLeft w:val="0"/>
          <w:marRight w:val="0"/>
          <w:marTop w:val="0"/>
          <w:marBottom w:val="0"/>
          <w:divBdr>
            <w:top w:val="none" w:sz="0" w:space="0" w:color="auto"/>
            <w:left w:val="none" w:sz="0" w:space="0" w:color="auto"/>
            <w:bottom w:val="none" w:sz="0" w:space="0" w:color="auto"/>
            <w:right w:val="none" w:sz="0" w:space="0" w:color="auto"/>
          </w:divBdr>
          <w:divsChild>
            <w:div w:id="460268312">
              <w:marLeft w:val="0"/>
              <w:marRight w:val="0"/>
              <w:marTop w:val="0"/>
              <w:marBottom w:val="0"/>
              <w:divBdr>
                <w:top w:val="none" w:sz="0" w:space="0" w:color="auto"/>
                <w:left w:val="none" w:sz="0" w:space="0" w:color="auto"/>
                <w:bottom w:val="none" w:sz="0" w:space="0" w:color="auto"/>
                <w:right w:val="none" w:sz="0" w:space="0" w:color="auto"/>
              </w:divBdr>
            </w:div>
            <w:div w:id="753011514">
              <w:marLeft w:val="0"/>
              <w:marRight w:val="0"/>
              <w:marTop w:val="0"/>
              <w:marBottom w:val="0"/>
              <w:divBdr>
                <w:top w:val="none" w:sz="0" w:space="0" w:color="auto"/>
                <w:left w:val="none" w:sz="0" w:space="0" w:color="auto"/>
                <w:bottom w:val="none" w:sz="0" w:space="0" w:color="auto"/>
                <w:right w:val="none" w:sz="0" w:space="0" w:color="auto"/>
              </w:divBdr>
            </w:div>
            <w:div w:id="1164666191">
              <w:marLeft w:val="0"/>
              <w:marRight w:val="0"/>
              <w:marTop w:val="0"/>
              <w:marBottom w:val="0"/>
              <w:divBdr>
                <w:top w:val="none" w:sz="0" w:space="0" w:color="auto"/>
                <w:left w:val="none" w:sz="0" w:space="0" w:color="auto"/>
                <w:bottom w:val="none" w:sz="0" w:space="0" w:color="auto"/>
                <w:right w:val="none" w:sz="0" w:space="0" w:color="auto"/>
              </w:divBdr>
            </w:div>
            <w:div w:id="1211917261">
              <w:marLeft w:val="0"/>
              <w:marRight w:val="0"/>
              <w:marTop w:val="0"/>
              <w:marBottom w:val="0"/>
              <w:divBdr>
                <w:top w:val="none" w:sz="0" w:space="0" w:color="auto"/>
                <w:left w:val="none" w:sz="0" w:space="0" w:color="auto"/>
                <w:bottom w:val="none" w:sz="0" w:space="0" w:color="auto"/>
                <w:right w:val="none" w:sz="0" w:space="0" w:color="auto"/>
              </w:divBdr>
            </w:div>
            <w:div w:id="1430470065">
              <w:marLeft w:val="0"/>
              <w:marRight w:val="0"/>
              <w:marTop w:val="0"/>
              <w:marBottom w:val="0"/>
              <w:divBdr>
                <w:top w:val="none" w:sz="0" w:space="0" w:color="auto"/>
                <w:left w:val="none" w:sz="0" w:space="0" w:color="auto"/>
                <w:bottom w:val="none" w:sz="0" w:space="0" w:color="auto"/>
                <w:right w:val="none" w:sz="0" w:space="0" w:color="auto"/>
              </w:divBdr>
            </w:div>
            <w:div w:id="14597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 w:id="1817381515">
      <w:bodyDiv w:val="1"/>
      <w:marLeft w:val="0"/>
      <w:marRight w:val="0"/>
      <w:marTop w:val="0"/>
      <w:marBottom w:val="0"/>
      <w:divBdr>
        <w:top w:val="none" w:sz="0" w:space="0" w:color="auto"/>
        <w:left w:val="none" w:sz="0" w:space="0" w:color="auto"/>
        <w:bottom w:val="none" w:sz="0" w:space="0" w:color="auto"/>
        <w:right w:val="none" w:sz="0" w:space="0" w:color="auto"/>
      </w:divBdr>
      <w:divsChild>
        <w:div w:id="1084455430">
          <w:marLeft w:val="0"/>
          <w:marRight w:val="0"/>
          <w:marTop w:val="0"/>
          <w:marBottom w:val="0"/>
          <w:divBdr>
            <w:top w:val="none" w:sz="0" w:space="0" w:color="auto"/>
            <w:left w:val="none" w:sz="0" w:space="0" w:color="auto"/>
            <w:bottom w:val="none" w:sz="0" w:space="0" w:color="auto"/>
            <w:right w:val="none" w:sz="0" w:space="0" w:color="auto"/>
          </w:divBdr>
          <w:divsChild>
            <w:div w:id="393510376">
              <w:marLeft w:val="0"/>
              <w:marRight w:val="0"/>
              <w:marTop w:val="0"/>
              <w:marBottom w:val="0"/>
              <w:divBdr>
                <w:top w:val="none" w:sz="0" w:space="0" w:color="auto"/>
                <w:left w:val="none" w:sz="0" w:space="0" w:color="auto"/>
                <w:bottom w:val="none" w:sz="0" w:space="0" w:color="auto"/>
                <w:right w:val="none" w:sz="0" w:space="0" w:color="auto"/>
              </w:divBdr>
            </w:div>
            <w:div w:id="478882660">
              <w:marLeft w:val="0"/>
              <w:marRight w:val="0"/>
              <w:marTop w:val="0"/>
              <w:marBottom w:val="0"/>
              <w:divBdr>
                <w:top w:val="none" w:sz="0" w:space="0" w:color="auto"/>
                <w:left w:val="none" w:sz="0" w:space="0" w:color="auto"/>
                <w:bottom w:val="none" w:sz="0" w:space="0" w:color="auto"/>
                <w:right w:val="none" w:sz="0" w:space="0" w:color="auto"/>
              </w:divBdr>
            </w:div>
            <w:div w:id="648706101">
              <w:marLeft w:val="0"/>
              <w:marRight w:val="0"/>
              <w:marTop w:val="0"/>
              <w:marBottom w:val="0"/>
              <w:divBdr>
                <w:top w:val="none" w:sz="0" w:space="0" w:color="auto"/>
                <w:left w:val="none" w:sz="0" w:space="0" w:color="auto"/>
                <w:bottom w:val="none" w:sz="0" w:space="0" w:color="auto"/>
                <w:right w:val="none" w:sz="0" w:space="0" w:color="auto"/>
              </w:divBdr>
            </w:div>
            <w:div w:id="820999545">
              <w:marLeft w:val="0"/>
              <w:marRight w:val="0"/>
              <w:marTop w:val="0"/>
              <w:marBottom w:val="0"/>
              <w:divBdr>
                <w:top w:val="none" w:sz="0" w:space="0" w:color="auto"/>
                <w:left w:val="none" w:sz="0" w:space="0" w:color="auto"/>
                <w:bottom w:val="none" w:sz="0" w:space="0" w:color="auto"/>
                <w:right w:val="none" w:sz="0" w:space="0" w:color="auto"/>
              </w:divBdr>
            </w:div>
            <w:div w:id="1533223521">
              <w:marLeft w:val="0"/>
              <w:marRight w:val="0"/>
              <w:marTop w:val="0"/>
              <w:marBottom w:val="0"/>
              <w:divBdr>
                <w:top w:val="none" w:sz="0" w:space="0" w:color="auto"/>
                <w:left w:val="none" w:sz="0" w:space="0" w:color="auto"/>
                <w:bottom w:val="none" w:sz="0" w:space="0" w:color="auto"/>
                <w:right w:val="none" w:sz="0" w:space="0" w:color="auto"/>
              </w:divBdr>
            </w:div>
            <w:div w:id="1740324284">
              <w:marLeft w:val="0"/>
              <w:marRight w:val="0"/>
              <w:marTop w:val="0"/>
              <w:marBottom w:val="0"/>
              <w:divBdr>
                <w:top w:val="none" w:sz="0" w:space="0" w:color="auto"/>
                <w:left w:val="none" w:sz="0" w:space="0" w:color="auto"/>
                <w:bottom w:val="none" w:sz="0" w:space="0" w:color="auto"/>
                <w:right w:val="none" w:sz="0" w:space="0" w:color="auto"/>
              </w:divBdr>
            </w:div>
            <w:div w:id="18027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900">
      <w:bodyDiv w:val="1"/>
      <w:marLeft w:val="0"/>
      <w:marRight w:val="0"/>
      <w:marTop w:val="0"/>
      <w:marBottom w:val="0"/>
      <w:divBdr>
        <w:top w:val="none" w:sz="0" w:space="0" w:color="auto"/>
        <w:left w:val="none" w:sz="0" w:space="0" w:color="auto"/>
        <w:bottom w:val="none" w:sz="0" w:space="0" w:color="auto"/>
        <w:right w:val="none" w:sz="0" w:space="0" w:color="auto"/>
      </w:divBdr>
      <w:divsChild>
        <w:div w:id="551625089">
          <w:marLeft w:val="0"/>
          <w:marRight w:val="0"/>
          <w:marTop w:val="0"/>
          <w:marBottom w:val="0"/>
          <w:divBdr>
            <w:top w:val="none" w:sz="0" w:space="0" w:color="auto"/>
            <w:left w:val="none" w:sz="0" w:space="0" w:color="auto"/>
            <w:bottom w:val="none" w:sz="0" w:space="0" w:color="auto"/>
            <w:right w:val="none" w:sz="0" w:space="0" w:color="auto"/>
          </w:divBdr>
          <w:divsChild>
            <w:div w:id="315188914">
              <w:marLeft w:val="0"/>
              <w:marRight w:val="0"/>
              <w:marTop w:val="0"/>
              <w:marBottom w:val="0"/>
              <w:divBdr>
                <w:top w:val="none" w:sz="0" w:space="0" w:color="auto"/>
                <w:left w:val="none" w:sz="0" w:space="0" w:color="auto"/>
                <w:bottom w:val="none" w:sz="0" w:space="0" w:color="auto"/>
                <w:right w:val="none" w:sz="0" w:space="0" w:color="auto"/>
              </w:divBdr>
            </w:div>
            <w:div w:id="768695493">
              <w:marLeft w:val="0"/>
              <w:marRight w:val="0"/>
              <w:marTop w:val="0"/>
              <w:marBottom w:val="0"/>
              <w:divBdr>
                <w:top w:val="none" w:sz="0" w:space="0" w:color="auto"/>
                <w:left w:val="none" w:sz="0" w:space="0" w:color="auto"/>
                <w:bottom w:val="none" w:sz="0" w:space="0" w:color="auto"/>
                <w:right w:val="none" w:sz="0" w:space="0" w:color="auto"/>
              </w:divBdr>
            </w:div>
            <w:div w:id="1227032380">
              <w:marLeft w:val="0"/>
              <w:marRight w:val="0"/>
              <w:marTop w:val="0"/>
              <w:marBottom w:val="0"/>
              <w:divBdr>
                <w:top w:val="none" w:sz="0" w:space="0" w:color="auto"/>
                <w:left w:val="none" w:sz="0" w:space="0" w:color="auto"/>
                <w:bottom w:val="none" w:sz="0" w:space="0" w:color="auto"/>
                <w:right w:val="none" w:sz="0" w:space="0" w:color="auto"/>
              </w:divBdr>
            </w:div>
            <w:div w:id="1268076046">
              <w:marLeft w:val="0"/>
              <w:marRight w:val="0"/>
              <w:marTop w:val="0"/>
              <w:marBottom w:val="0"/>
              <w:divBdr>
                <w:top w:val="none" w:sz="0" w:space="0" w:color="auto"/>
                <w:left w:val="none" w:sz="0" w:space="0" w:color="auto"/>
                <w:bottom w:val="none" w:sz="0" w:space="0" w:color="auto"/>
                <w:right w:val="none" w:sz="0" w:space="0" w:color="auto"/>
              </w:divBdr>
            </w:div>
            <w:div w:id="14403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4504</Words>
  <Characters>24633</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Minutes of the Regular Meeting, September 27, 2011</vt:lpstr>
    </vt:vector>
  </TitlesOfParts>
  <Company/>
  <LinksUpToDate>false</LinksUpToDate>
  <CharactersWithSpaces>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September 27, 2011 Regular Meeting and September 26, 2011 Special Meeting</dc:title>
  <dc:subject/>
  <dc:creator>DESE</dc:creator>
  <cp:keywords/>
  <dc:description/>
  <cp:lastModifiedBy>Zou, Dong (EOE)</cp:lastModifiedBy>
  <cp:revision>3</cp:revision>
  <cp:lastPrinted>2011-04-18T18:52:00Z</cp:lastPrinted>
  <dcterms:created xsi:type="dcterms:W3CDTF">2019-02-25T20:33:00Z</dcterms:created>
  <dcterms:modified xsi:type="dcterms:W3CDTF">2019-02-25T20:33:00Z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26 2011</vt:lpwstr>
  </property>
</Properties>
</file>