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E2C" w:rsidRPr="00530BE0" w:rsidRDefault="00065E2C" w:rsidP="00530BE0">
      <w:pPr>
        <w:spacing w:after="0" w:line="240" w:lineRule="auto"/>
        <w:jc w:val="center"/>
        <w:rPr>
          <w:rFonts w:ascii="Times New Roman" w:hAnsi="Times New Roman" w:cs="Times New Roman"/>
          <w:b/>
          <w:sz w:val="24"/>
          <w:szCs w:val="24"/>
        </w:rPr>
      </w:pPr>
      <w:r w:rsidRPr="00530BE0">
        <w:rPr>
          <w:rFonts w:ascii="Times New Roman" w:hAnsi="Times New Roman" w:cs="Times New Roman"/>
          <w:b/>
          <w:sz w:val="24"/>
          <w:szCs w:val="24"/>
        </w:rPr>
        <w:t>Minutes of the Regular Meeting</w:t>
      </w:r>
    </w:p>
    <w:p w:rsidR="00065E2C" w:rsidRPr="00530BE0" w:rsidRDefault="00065E2C" w:rsidP="00530BE0">
      <w:pPr>
        <w:spacing w:after="0" w:line="240" w:lineRule="auto"/>
        <w:jc w:val="center"/>
        <w:rPr>
          <w:rFonts w:ascii="Times New Roman" w:hAnsi="Times New Roman" w:cs="Times New Roman"/>
          <w:b/>
          <w:sz w:val="24"/>
          <w:szCs w:val="24"/>
        </w:rPr>
      </w:pPr>
      <w:r w:rsidRPr="00530BE0">
        <w:rPr>
          <w:rFonts w:ascii="Times New Roman" w:hAnsi="Times New Roman" w:cs="Times New Roman"/>
          <w:b/>
          <w:sz w:val="24"/>
          <w:szCs w:val="24"/>
        </w:rPr>
        <w:t>of the Massachusetts Board of Elementary and Secondary Education</w:t>
      </w:r>
    </w:p>
    <w:p w:rsidR="00065E2C" w:rsidRPr="00530BE0" w:rsidRDefault="00065E2C" w:rsidP="00530BE0">
      <w:pPr>
        <w:spacing w:after="0" w:line="240" w:lineRule="auto"/>
        <w:jc w:val="center"/>
        <w:rPr>
          <w:rFonts w:ascii="Times New Roman" w:hAnsi="Times New Roman" w:cs="Times New Roman"/>
          <w:b/>
          <w:sz w:val="24"/>
          <w:szCs w:val="24"/>
        </w:rPr>
      </w:pPr>
      <w:r w:rsidRPr="00530BE0">
        <w:rPr>
          <w:rFonts w:ascii="Times New Roman" w:hAnsi="Times New Roman" w:cs="Times New Roman"/>
          <w:b/>
          <w:sz w:val="24"/>
          <w:szCs w:val="24"/>
        </w:rPr>
        <w:t>Tuesday, March 22, 2016</w:t>
      </w:r>
    </w:p>
    <w:p w:rsidR="00065E2C" w:rsidRPr="00530BE0" w:rsidRDefault="00065E2C" w:rsidP="00530BE0">
      <w:pPr>
        <w:spacing w:after="0" w:line="240" w:lineRule="auto"/>
        <w:jc w:val="center"/>
        <w:rPr>
          <w:rFonts w:ascii="Times New Roman" w:hAnsi="Times New Roman" w:cs="Times New Roman"/>
          <w:b/>
          <w:sz w:val="24"/>
          <w:szCs w:val="24"/>
        </w:rPr>
      </w:pPr>
      <w:r w:rsidRPr="00530BE0">
        <w:rPr>
          <w:rFonts w:ascii="Times New Roman" w:hAnsi="Times New Roman" w:cs="Times New Roman"/>
          <w:b/>
          <w:sz w:val="24"/>
          <w:szCs w:val="24"/>
        </w:rPr>
        <w:t xml:space="preserve">8:35 a.m. </w:t>
      </w:r>
      <w:r w:rsidRPr="00567192">
        <w:rPr>
          <w:rFonts w:ascii="Times New Roman" w:hAnsi="Times New Roman" w:cs="Times New Roman"/>
          <w:b/>
          <w:sz w:val="24"/>
          <w:szCs w:val="24"/>
        </w:rPr>
        <w:t xml:space="preserve">– </w:t>
      </w:r>
      <w:r w:rsidR="00567192">
        <w:rPr>
          <w:rFonts w:ascii="Times New Roman" w:hAnsi="Times New Roman" w:cs="Times New Roman"/>
          <w:b/>
          <w:sz w:val="24"/>
          <w:szCs w:val="24"/>
        </w:rPr>
        <w:t>11:30 a</w:t>
      </w:r>
      <w:r w:rsidRPr="00567192">
        <w:rPr>
          <w:rFonts w:ascii="Times New Roman" w:hAnsi="Times New Roman" w:cs="Times New Roman"/>
          <w:b/>
          <w:sz w:val="24"/>
          <w:szCs w:val="24"/>
        </w:rPr>
        <w:t>.m.</w:t>
      </w:r>
    </w:p>
    <w:p w:rsidR="00065E2C" w:rsidRPr="00530BE0" w:rsidRDefault="00065E2C" w:rsidP="00530BE0">
      <w:pPr>
        <w:spacing w:after="0" w:line="240" w:lineRule="auto"/>
        <w:jc w:val="center"/>
        <w:rPr>
          <w:rFonts w:ascii="Times New Roman" w:hAnsi="Times New Roman" w:cs="Times New Roman"/>
          <w:b/>
          <w:sz w:val="24"/>
          <w:szCs w:val="24"/>
        </w:rPr>
      </w:pPr>
      <w:r w:rsidRPr="00530BE0">
        <w:rPr>
          <w:rFonts w:ascii="Times New Roman" w:hAnsi="Times New Roman" w:cs="Times New Roman"/>
          <w:b/>
          <w:sz w:val="24"/>
          <w:szCs w:val="24"/>
        </w:rPr>
        <w:t>Department of Elementary and Secondary Education</w:t>
      </w:r>
    </w:p>
    <w:p w:rsidR="00065E2C" w:rsidRPr="00530BE0" w:rsidRDefault="00065E2C" w:rsidP="00530BE0">
      <w:pPr>
        <w:spacing w:after="0" w:line="240" w:lineRule="auto"/>
        <w:jc w:val="center"/>
        <w:rPr>
          <w:rFonts w:ascii="Times New Roman" w:hAnsi="Times New Roman" w:cs="Times New Roman"/>
          <w:b/>
          <w:sz w:val="24"/>
          <w:szCs w:val="24"/>
        </w:rPr>
      </w:pPr>
      <w:r w:rsidRPr="00530BE0">
        <w:rPr>
          <w:rFonts w:ascii="Times New Roman" w:hAnsi="Times New Roman" w:cs="Times New Roman"/>
          <w:b/>
          <w:sz w:val="24"/>
          <w:szCs w:val="24"/>
        </w:rPr>
        <w:t>75 Pleasant Street, Malden, MA</w:t>
      </w:r>
    </w:p>
    <w:p w:rsidR="00065E2C" w:rsidRPr="00530BE0" w:rsidRDefault="00065E2C" w:rsidP="00530BE0">
      <w:pPr>
        <w:spacing w:after="0" w:line="240" w:lineRule="auto"/>
        <w:rPr>
          <w:rFonts w:ascii="Times New Roman" w:hAnsi="Times New Roman" w:cs="Times New Roman"/>
          <w:b/>
          <w:sz w:val="24"/>
          <w:szCs w:val="24"/>
        </w:rPr>
      </w:pPr>
    </w:p>
    <w:p w:rsidR="00065E2C" w:rsidRPr="00530BE0" w:rsidRDefault="00065E2C" w:rsidP="00530BE0">
      <w:pPr>
        <w:spacing w:after="0" w:line="240" w:lineRule="auto"/>
        <w:rPr>
          <w:rFonts w:ascii="Times New Roman" w:hAnsi="Times New Roman" w:cs="Times New Roman"/>
          <w:b/>
          <w:sz w:val="24"/>
          <w:szCs w:val="24"/>
        </w:rPr>
      </w:pPr>
      <w:r w:rsidRPr="00530BE0">
        <w:rPr>
          <w:rFonts w:ascii="Times New Roman" w:hAnsi="Times New Roman" w:cs="Times New Roman"/>
          <w:b/>
          <w:sz w:val="24"/>
          <w:szCs w:val="24"/>
        </w:rPr>
        <w:t xml:space="preserve">Members of the Board of Elementary and Secondary Education Present: </w:t>
      </w:r>
    </w:p>
    <w:p w:rsidR="00065E2C" w:rsidRPr="00530BE0" w:rsidRDefault="00065E2C" w:rsidP="00530BE0">
      <w:pPr>
        <w:spacing w:after="0" w:line="240" w:lineRule="auto"/>
        <w:rPr>
          <w:rFonts w:ascii="Times New Roman" w:hAnsi="Times New Roman" w:cs="Times New Roman"/>
          <w:sz w:val="24"/>
          <w:szCs w:val="24"/>
        </w:rPr>
      </w:pPr>
      <w:r w:rsidRPr="00530BE0">
        <w:rPr>
          <w:rFonts w:ascii="Times New Roman" w:hAnsi="Times New Roman" w:cs="Times New Roman"/>
          <w:b/>
          <w:sz w:val="24"/>
          <w:szCs w:val="24"/>
        </w:rPr>
        <w:t>Paul Sagan</w:t>
      </w:r>
      <w:r w:rsidRPr="00530BE0">
        <w:rPr>
          <w:rFonts w:ascii="Times New Roman" w:hAnsi="Times New Roman" w:cs="Times New Roman"/>
          <w:sz w:val="24"/>
          <w:szCs w:val="24"/>
        </w:rPr>
        <w:t>, Chair, Cambridge</w:t>
      </w:r>
    </w:p>
    <w:p w:rsidR="00065E2C" w:rsidRPr="00530BE0" w:rsidRDefault="00065E2C" w:rsidP="00530BE0">
      <w:pPr>
        <w:spacing w:after="0" w:line="240" w:lineRule="auto"/>
        <w:rPr>
          <w:rFonts w:ascii="Times New Roman" w:hAnsi="Times New Roman" w:cs="Times New Roman"/>
          <w:sz w:val="24"/>
          <w:szCs w:val="24"/>
        </w:rPr>
      </w:pPr>
      <w:r w:rsidRPr="00530BE0">
        <w:rPr>
          <w:rFonts w:ascii="Times New Roman" w:hAnsi="Times New Roman" w:cs="Times New Roman"/>
          <w:b/>
          <w:sz w:val="24"/>
          <w:szCs w:val="24"/>
        </w:rPr>
        <w:t>Katherine Craven</w:t>
      </w:r>
      <w:r w:rsidRPr="00530BE0">
        <w:rPr>
          <w:rFonts w:ascii="Times New Roman" w:hAnsi="Times New Roman" w:cs="Times New Roman"/>
          <w:sz w:val="24"/>
          <w:szCs w:val="24"/>
        </w:rPr>
        <w:t xml:space="preserve">, Brookline </w:t>
      </w:r>
    </w:p>
    <w:p w:rsidR="00065E2C" w:rsidRPr="00530BE0" w:rsidRDefault="00065E2C" w:rsidP="00530BE0">
      <w:pPr>
        <w:spacing w:after="0" w:line="240" w:lineRule="auto"/>
        <w:rPr>
          <w:rFonts w:ascii="Times New Roman" w:hAnsi="Times New Roman" w:cs="Times New Roman"/>
          <w:sz w:val="24"/>
          <w:szCs w:val="24"/>
        </w:rPr>
      </w:pPr>
      <w:r w:rsidRPr="00530BE0">
        <w:rPr>
          <w:rFonts w:ascii="Times New Roman" w:hAnsi="Times New Roman" w:cs="Times New Roman"/>
          <w:b/>
          <w:sz w:val="24"/>
          <w:szCs w:val="24"/>
        </w:rPr>
        <w:t>Ed Doherty</w:t>
      </w:r>
      <w:r w:rsidRPr="00530BE0">
        <w:rPr>
          <w:rFonts w:ascii="Times New Roman" w:hAnsi="Times New Roman" w:cs="Times New Roman"/>
          <w:sz w:val="24"/>
          <w:szCs w:val="24"/>
        </w:rPr>
        <w:t xml:space="preserve">, Boston </w:t>
      </w:r>
    </w:p>
    <w:p w:rsidR="00065E2C" w:rsidRPr="00530BE0" w:rsidRDefault="00065E2C" w:rsidP="00530BE0">
      <w:pPr>
        <w:spacing w:after="0" w:line="240" w:lineRule="auto"/>
        <w:rPr>
          <w:rFonts w:ascii="Times New Roman" w:hAnsi="Times New Roman" w:cs="Times New Roman"/>
          <w:sz w:val="24"/>
          <w:szCs w:val="24"/>
        </w:rPr>
      </w:pPr>
      <w:r w:rsidRPr="00530BE0">
        <w:rPr>
          <w:rFonts w:ascii="Times New Roman" w:hAnsi="Times New Roman" w:cs="Times New Roman"/>
          <w:b/>
          <w:sz w:val="24"/>
          <w:szCs w:val="24"/>
        </w:rPr>
        <w:t>Roland Fryer</w:t>
      </w:r>
      <w:r w:rsidRPr="00530BE0">
        <w:rPr>
          <w:rFonts w:ascii="Times New Roman" w:hAnsi="Times New Roman" w:cs="Times New Roman"/>
          <w:sz w:val="24"/>
          <w:szCs w:val="24"/>
        </w:rPr>
        <w:t>, Cambridge</w:t>
      </w:r>
    </w:p>
    <w:p w:rsidR="00065E2C" w:rsidRPr="00530BE0" w:rsidRDefault="00065E2C" w:rsidP="00530BE0">
      <w:pPr>
        <w:spacing w:after="0" w:line="240" w:lineRule="auto"/>
        <w:rPr>
          <w:rFonts w:ascii="Times New Roman" w:hAnsi="Times New Roman" w:cs="Times New Roman"/>
          <w:sz w:val="24"/>
          <w:szCs w:val="24"/>
        </w:rPr>
      </w:pPr>
      <w:r w:rsidRPr="00530BE0">
        <w:rPr>
          <w:rFonts w:ascii="Times New Roman" w:hAnsi="Times New Roman" w:cs="Times New Roman"/>
          <w:b/>
          <w:sz w:val="24"/>
          <w:szCs w:val="24"/>
        </w:rPr>
        <w:t>Margaret McKenna</w:t>
      </w:r>
      <w:r w:rsidRPr="00530BE0">
        <w:rPr>
          <w:rFonts w:ascii="Times New Roman" w:hAnsi="Times New Roman" w:cs="Times New Roman"/>
          <w:sz w:val="24"/>
          <w:szCs w:val="24"/>
        </w:rPr>
        <w:t xml:space="preserve">, Boston </w:t>
      </w:r>
    </w:p>
    <w:p w:rsidR="00065E2C" w:rsidRPr="00530BE0" w:rsidRDefault="00065E2C" w:rsidP="00530BE0">
      <w:pPr>
        <w:spacing w:after="0" w:line="240" w:lineRule="auto"/>
        <w:rPr>
          <w:rFonts w:ascii="Times New Roman" w:hAnsi="Times New Roman" w:cs="Times New Roman"/>
          <w:sz w:val="24"/>
          <w:szCs w:val="24"/>
        </w:rPr>
      </w:pPr>
      <w:r w:rsidRPr="00530BE0">
        <w:rPr>
          <w:rFonts w:ascii="Times New Roman" w:hAnsi="Times New Roman" w:cs="Times New Roman"/>
          <w:b/>
          <w:sz w:val="24"/>
          <w:szCs w:val="24"/>
        </w:rPr>
        <w:t>Michael Moriarty</w:t>
      </w:r>
      <w:r w:rsidRPr="00530BE0">
        <w:rPr>
          <w:rFonts w:ascii="Times New Roman" w:hAnsi="Times New Roman" w:cs="Times New Roman"/>
          <w:sz w:val="24"/>
          <w:szCs w:val="24"/>
        </w:rPr>
        <w:t>, Holyoke</w:t>
      </w:r>
    </w:p>
    <w:p w:rsidR="00065E2C" w:rsidRPr="00530BE0" w:rsidRDefault="00065E2C" w:rsidP="00530BE0">
      <w:pPr>
        <w:spacing w:after="0" w:line="240" w:lineRule="auto"/>
        <w:rPr>
          <w:rFonts w:ascii="Times New Roman" w:hAnsi="Times New Roman" w:cs="Times New Roman"/>
          <w:sz w:val="24"/>
          <w:szCs w:val="24"/>
        </w:rPr>
      </w:pPr>
      <w:r w:rsidRPr="00530BE0">
        <w:rPr>
          <w:rFonts w:ascii="Times New Roman" w:hAnsi="Times New Roman" w:cs="Times New Roman"/>
          <w:b/>
          <w:sz w:val="24"/>
          <w:szCs w:val="24"/>
        </w:rPr>
        <w:t>Pendred Noyce</w:t>
      </w:r>
      <w:r w:rsidRPr="00530BE0">
        <w:rPr>
          <w:rFonts w:ascii="Times New Roman" w:hAnsi="Times New Roman" w:cs="Times New Roman"/>
          <w:sz w:val="24"/>
          <w:szCs w:val="24"/>
        </w:rPr>
        <w:t xml:space="preserve">, Boston </w:t>
      </w:r>
    </w:p>
    <w:p w:rsidR="00065E2C" w:rsidRPr="00530BE0" w:rsidRDefault="00065E2C" w:rsidP="00530BE0">
      <w:pPr>
        <w:spacing w:after="0" w:line="240" w:lineRule="auto"/>
        <w:rPr>
          <w:rFonts w:ascii="Times New Roman" w:hAnsi="Times New Roman" w:cs="Times New Roman"/>
          <w:sz w:val="24"/>
          <w:szCs w:val="24"/>
        </w:rPr>
      </w:pPr>
      <w:r w:rsidRPr="00530BE0">
        <w:rPr>
          <w:rFonts w:ascii="Times New Roman" w:hAnsi="Times New Roman" w:cs="Times New Roman"/>
          <w:b/>
          <w:sz w:val="24"/>
          <w:szCs w:val="24"/>
        </w:rPr>
        <w:t>James Peyser</w:t>
      </w:r>
      <w:r w:rsidRPr="00530BE0">
        <w:rPr>
          <w:rFonts w:ascii="Times New Roman" w:hAnsi="Times New Roman" w:cs="Times New Roman"/>
          <w:sz w:val="24"/>
          <w:szCs w:val="24"/>
        </w:rPr>
        <w:t xml:space="preserve">, Secretary of Education </w:t>
      </w:r>
    </w:p>
    <w:p w:rsidR="00065E2C" w:rsidRPr="00530BE0" w:rsidRDefault="00065E2C" w:rsidP="00530BE0">
      <w:pPr>
        <w:spacing w:after="0" w:line="240" w:lineRule="auto"/>
        <w:rPr>
          <w:rFonts w:ascii="Times New Roman" w:hAnsi="Times New Roman" w:cs="Times New Roman"/>
          <w:sz w:val="24"/>
          <w:szCs w:val="24"/>
        </w:rPr>
      </w:pPr>
      <w:r w:rsidRPr="00530BE0">
        <w:rPr>
          <w:rFonts w:ascii="Times New Roman" w:hAnsi="Times New Roman" w:cs="Times New Roman"/>
          <w:b/>
          <w:sz w:val="24"/>
          <w:szCs w:val="24"/>
        </w:rPr>
        <w:t>Mary Ann Stewart</w:t>
      </w:r>
      <w:r w:rsidRPr="00530BE0">
        <w:rPr>
          <w:rFonts w:ascii="Times New Roman" w:hAnsi="Times New Roman" w:cs="Times New Roman"/>
          <w:sz w:val="24"/>
          <w:szCs w:val="24"/>
        </w:rPr>
        <w:t>, Lexington</w:t>
      </w:r>
    </w:p>
    <w:p w:rsidR="00065E2C" w:rsidRPr="00530BE0" w:rsidRDefault="00065E2C" w:rsidP="00530BE0">
      <w:pPr>
        <w:spacing w:after="0" w:line="240" w:lineRule="auto"/>
        <w:rPr>
          <w:rFonts w:ascii="Times New Roman" w:hAnsi="Times New Roman" w:cs="Times New Roman"/>
          <w:sz w:val="24"/>
          <w:szCs w:val="24"/>
        </w:rPr>
      </w:pPr>
      <w:r w:rsidRPr="00530BE0">
        <w:rPr>
          <w:rFonts w:ascii="Times New Roman" w:hAnsi="Times New Roman" w:cs="Times New Roman"/>
          <w:b/>
          <w:sz w:val="24"/>
          <w:szCs w:val="24"/>
        </w:rPr>
        <w:t>Donald Willyard</w:t>
      </w:r>
      <w:r w:rsidRPr="00530BE0">
        <w:rPr>
          <w:rFonts w:ascii="Times New Roman" w:hAnsi="Times New Roman" w:cs="Times New Roman"/>
          <w:sz w:val="24"/>
          <w:szCs w:val="24"/>
        </w:rPr>
        <w:t xml:space="preserve">, Chair, Student Advisory Council, Revere </w:t>
      </w:r>
    </w:p>
    <w:p w:rsidR="00065E2C" w:rsidRPr="00530BE0" w:rsidRDefault="00065E2C" w:rsidP="00530BE0">
      <w:pPr>
        <w:spacing w:after="0" w:line="240" w:lineRule="auto"/>
        <w:rPr>
          <w:rFonts w:ascii="Times New Roman" w:hAnsi="Times New Roman" w:cs="Times New Roman"/>
          <w:sz w:val="24"/>
          <w:szCs w:val="24"/>
        </w:rPr>
      </w:pPr>
    </w:p>
    <w:p w:rsidR="00065E2C" w:rsidRPr="00530BE0" w:rsidRDefault="00065E2C" w:rsidP="00530BE0">
      <w:pPr>
        <w:spacing w:after="0" w:line="240" w:lineRule="auto"/>
        <w:rPr>
          <w:rFonts w:ascii="Times New Roman" w:hAnsi="Times New Roman" w:cs="Times New Roman"/>
          <w:sz w:val="24"/>
          <w:szCs w:val="24"/>
        </w:rPr>
      </w:pPr>
      <w:r w:rsidRPr="00530BE0">
        <w:rPr>
          <w:rFonts w:ascii="Times New Roman" w:hAnsi="Times New Roman" w:cs="Times New Roman"/>
          <w:b/>
          <w:sz w:val="24"/>
          <w:szCs w:val="24"/>
        </w:rPr>
        <w:t>Mitchell D. Chester</w:t>
      </w:r>
      <w:r w:rsidRPr="00530BE0">
        <w:rPr>
          <w:rFonts w:ascii="Times New Roman" w:hAnsi="Times New Roman" w:cs="Times New Roman"/>
          <w:sz w:val="24"/>
          <w:szCs w:val="24"/>
        </w:rPr>
        <w:t xml:space="preserve">, Commissioner of Elementary and Secondary Education, Secretary to the Board </w:t>
      </w:r>
    </w:p>
    <w:p w:rsidR="00065E2C" w:rsidRPr="00530BE0" w:rsidRDefault="00065E2C" w:rsidP="00530BE0">
      <w:pPr>
        <w:spacing w:after="0" w:line="240" w:lineRule="auto"/>
        <w:rPr>
          <w:rFonts w:ascii="Times New Roman" w:hAnsi="Times New Roman" w:cs="Times New Roman"/>
          <w:sz w:val="24"/>
          <w:szCs w:val="24"/>
        </w:rPr>
      </w:pPr>
    </w:p>
    <w:p w:rsidR="00065E2C" w:rsidRPr="00530BE0" w:rsidRDefault="00065E2C" w:rsidP="00530BE0">
      <w:pPr>
        <w:spacing w:after="0" w:line="240" w:lineRule="auto"/>
        <w:rPr>
          <w:rFonts w:ascii="Times New Roman" w:hAnsi="Times New Roman" w:cs="Times New Roman"/>
          <w:b/>
          <w:sz w:val="24"/>
          <w:szCs w:val="24"/>
        </w:rPr>
      </w:pPr>
      <w:r w:rsidRPr="00530BE0">
        <w:rPr>
          <w:rFonts w:ascii="Times New Roman" w:hAnsi="Times New Roman" w:cs="Times New Roman"/>
          <w:b/>
          <w:sz w:val="24"/>
          <w:szCs w:val="24"/>
        </w:rPr>
        <w:t xml:space="preserve">Member of the Board of Elementary and Secondary Education Absent: </w:t>
      </w:r>
    </w:p>
    <w:p w:rsidR="00065E2C" w:rsidRPr="00530BE0" w:rsidRDefault="00065E2C" w:rsidP="00530BE0">
      <w:pPr>
        <w:spacing w:after="0" w:line="240" w:lineRule="auto"/>
        <w:rPr>
          <w:rFonts w:ascii="Times New Roman" w:hAnsi="Times New Roman" w:cs="Times New Roman"/>
          <w:b/>
          <w:sz w:val="24"/>
          <w:szCs w:val="24"/>
        </w:rPr>
      </w:pPr>
      <w:r w:rsidRPr="00530BE0">
        <w:rPr>
          <w:rFonts w:ascii="Times New Roman" w:hAnsi="Times New Roman" w:cs="Times New Roman"/>
          <w:b/>
          <w:sz w:val="24"/>
          <w:szCs w:val="24"/>
        </w:rPr>
        <w:t>James Morton</w:t>
      </w:r>
      <w:r w:rsidRPr="00530BE0">
        <w:rPr>
          <w:rFonts w:ascii="Times New Roman" w:hAnsi="Times New Roman" w:cs="Times New Roman"/>
          <w:sz w:val="24"/>
          <w:szCs w:val="24"/>
        </w:rPr>
        <w:t>, Vice-Chair, Boston</w:t>
      </w:r>
    </w:p>
    <w:p w:rsidR="00065E2C" w:rsidRPr="00530BE0" w:rsidRDefault="00065E2C" w:rsidP="00530BE0">
      <w:pPr>
        <w:spacing w:after="0" w:line="240" w:lineRule="auto"/>
        <w:rPr>
          <w:rFonts w:ascii="Times New Roman" w:hAnsi="Times New Roman" w:cs="Times New Roman"/>
          <w:sz w:val="24"/>
          <w:szCs w:val="24"/>
        </w:rPr>
      </w:pPr>
    </w:p>
    <w:p w:rsidR="00E718A3" w:rsidRDefault="00E26DAC" w:rsidP="00530BE0">
      <w:pPr>
        <w:spacing w:after="0" w:line="240" w:lineRule="auto"/>
        <w:rPr>
          <w:rFonts w:ascii="Times New Roman" w:hAnsi="Times New Roman" w:cs="Times New Roman"/>
          <w:sz w:val="24"/>
          <w:szCs w:val="24"/>
        </w:rPr>
      </w:pPr>
      <w:r w:rsidRPr="00530BE0">
        <w:rPr>
          <w:rFonts w:ascii="Times New Roman" w:hAnsi="Times New Roman" w:cs="Times New Roman"/>
          <w:sz w:val="24"/>
          <w:szCs w:val="24"/>
        </w:rPr>
        <w:t>Chair Sagan called the meeting to order at 8:35 a.m.</w:t>
      </w:r>
    </w:p>
    <w:p w:rsidR="00530BE0" w:rsidRPr="00530BE0" w:rsidRDefault="00530BE0" w:rsidP="00530BE0">
      <w:pPr>
        <w:spacing w:after="0" w:line="240" w:lineRule="auto"/>
        <w:rPr>
          <w:rFonts w:ascii="Times New Roman" w:hAnsi="Times New Roman" w:cs="Times New Roman"/>
          <w:sz w:val="24"/>
          <w:szCs w:val="24"/>
        </w:rPr>
      </w:pPr>
    </w:p>
    <w:p w:rsidR="00E26DAC" w:rsidRDefault="00E26DAC" w:rsidP="00530BE0">
      <w:pPr>
        <w:pStyle w:val="NormalWeb"/>
        <w:spacing w:before="0" w:beforeAutospacing="0" w:after="0" w:afterAutospacing="0"/>
        <w:rPr>
          <w:rFonts w:ascii="Times New Roman" w:hAnsi="Times New Roman"/>
          <w:sz w:val="24"/>
          <w:szCs w:val="24"/>
        </w:rPr>
      </w:pPr>
      <w:r w:rsidRPr="00530BE0">
        <w:rPr>
          <w:rFonts w:ascii="Times New Roman" w:hAnsi="Times New Roman"/>
          <w:sz w:val="24"/>
          <w:szCs w:val="24"/>
        </w:rPr>
        <w:t>Commissioner Chester announced the appointment of Jessica Huizenga as the receiver of Southbridge Public Schools.</w:t>
      </w:r>
      <w:r w:rsidR="00567192">
        <w:rPr>
          <w:rFonts w:ascii="Times New Roman" w:hAnsi="Times New Roman"/>
          <w:sz w:val="24"/>
          <w:szCs w:val="24"/>
        </w:rPr>
        <w:t xml:space="preserve"> Dr. Huizenga, who is </w:t>
      </w:r>
      <w:r w:rsidRPr="00530BE0">
        <w:rPr>
          <w:rFonts w:ascii="Times New Roman" w:hAnsi="Times New Roman"/>
          <w:sz w:val="24"/>
          <w:szCs w:val="24"/>
        </w:rPr>
        <w:t xml:space="preserve">currently Cambridge Public Schools' assistant superintendent for curriculum, instruction and assessment, </w:t>
      </w:r>
      <w:r w:rsidR="00567192">
        <w:rPr>
          <w:rFonts w:ascii="Times New Roman" w:hAnsi="Times New Roman"/>
          <w:sz w:val="24"/>
          <w:szCs w:val="24"/>
        </w:rPr>
        <w:t>will assume her duties on May 2. Dr</w:t>
      </w:r>
      <w:r w:rsidRPr="00530BE0">
        <w:rPr>
          <w:rFonts w:ascii="Times New Roman" w:hAnsi="Times New Roman"/>
          <w:sz w:val="24"/>
          <w:szCs w:val="24"/>
        </w:rPr>
        <w:t>. Huizenga thanked the Commissioner and the Board for their support. She s</w:t>
      </w:r>
      <w:r w:rsidR="00567192">
        <w:rPr>
          <w:rFonts w:ascii="Times New Roman" w:hAnsi="Times New Roman"/>
          <w:sz w:val="24"/>
          <w:szCs w:val="24"/>
        </w:rPr>
        <w:t xml:space="preserve">poke briefly about her background and </w:t>
      </w:r>
      <w:r w:rsidR="00401752">
        <w:rPr>
          <w:rFonts w:ascii="Times New Roman" w:hAnsi="Times New Roman"/>
          <w:sz w:val="24"/>
          <w:szCs w:val="24"/>
        </w:rPr>
        <w:t xml:space="preserve">told the Board that </w:t>
      </w:r>
      <w:r w:rsidR="00567192">
        <w:rPr>
          <w:rFonts w:ascii="Times New Roman" w:hAnsi="Times New Roman"/>
          <w:sz w:val="24"/>
          <w:szCs w:val="24"/>
        </w:rPr>
        <w:t xml:space="preserve">the </w:t>
      </w:r>
      <w:r w:rsidRPr="00530BE0">
        <w:rPr>
          <w:rFonts w:ascii="Times New Roman" w:hAnsi="Times New Roman"/>
          <w:sz w:val="24"/>
          <w:szCs w:val="24"/>
        </w:rPr>
        <w:t xml:space="preserve">children are </w:t>
      </w:r>
      <w:r w:rsidR="00567192">
        <w:rPr>
          <w:rFonts w:ascii="Times New Roman" w:hAnsi="Times New Roman"/>
          <w:sz w:val="24"/>
          <w:szCs w:val="24"/>
        </w:rPr>
        <w:t xml:space="preserve">her </w:t>
      </w:r>
      <w:r w:rsidRPr="00530BE0">
        <w:rPr>
          <w:rFonts w:ascii="Times New Roman" w:hAnsi="Times New Roman"/>
          <w:sz w:val="24"/>
          <w:szCs w:val="24"/>
        </w:rPr>
        <w:t>first prior</w:t>
      </w:r>
      <w:r w:rsidR="00567192">
        <w:rPr>
          <w:rFonts w:ascii="Times New Roman" w:hAnsi="Times New Roman"/>
          <w:sz w:val="24"/>
          <w:szCs w:val="24"/>
        </w:rPr>
        <w:t>ity</w:t>
      </w:r>
      <w:r w:rsidR="00401752">
        <w:rPr>
          <w:rFonts w:ascii="Times New Roman" w:hAnsi="Times New Roman"/>
          <w:sz w:val="24"/>
          <w:szCs w:val="24"/>
        </w:rPr>
        <w:t xml:space="preserve"> </w:t>
      </w:r>
      <w:r w:rsidR="00567192">
        <w:rPr>
          <w:rFonts w:ascii="Times New Roman" w:hAnsi="Times New Roman"/>
          <w:sz w:val="24"/>
          <w:szCs w:val="24"/>
        </w:rPr>
        <w:t xml:space="preserve">and </w:t>
      </w:r>
      <w:r w:rsidR="00401752" w:rsidRPr="00530BE0">
        <w:rPr>
          <w:rFonts w:ascii="Times New Roman" w:hAnsi="Times New Roman"/>
          <w:sz w:val="24"/>
          <w:szCs w:val="24"/>
        </w:rPr>
        <w:t xml:space="preserve">she looks forward to </w:t>
      </w:r>
      <w:r w:rsidR="00401752">
        <w:rPr>
          <w:rFonts w:ascii="Times New Roman" w:hAnsi="Times New Roman"/>
          <w:sz w:val="24"/>
          <w:szCs w:val="24"/>
        </w:rPr>
        <w:t xml:space="preserve">making the </w:t>
      </w:r>
      <w:r w:rsidR="00401752" w:rsidRPr="00530BE0">
        <w:rPr>
          <w:rFonts w:ascii="Times New Roman" w:hAnsi="Times New Roman"/>
          <w:sz w:val="24"/>
          <w:szCs w:val="24"/>
        </w:rPr>
        <w:t>Southbridge</w:t>
      </w:r>
      <w:r w:rsidR="00401752">
        <w:rPr>
          <w:rFonts w:ascii="Times New Roman" w:hAnsi="Times New Roman"/>
          <w:sz w:val="24"/>
          <w:szCs w:val="24"/>
        </w:rPr>
        <w:t xml:space="preserve"> Public Schools </w:t>
      </w:r>
      <w:r w:rsidRPr="00530BE0">
        <w:rPr>
          <w:rFonts w:ascii="Times New Roman" w:hAnsi="Times New Roman"/>
          <w:sz w:val="24"/>
          <w:szCs w:val="24"/>
        </w:rPr>
        <w:t xml:space="preserve">a shining light for students and </w:t>
      </w:r>
      <w:r w:rsidR="00401752">
        <w:rPr>
          <w:rFonts w:ascii="Times New Roman" w:hAnsi="Times New Roman"/>
          <w:sz w:val="24"/>
          <w:szCs w:val="24"/>
        </w:rPr>
        <w:t>their families</w:t>
      </w:r>
      <w:r w:rsidRPr="00530BE0">
        <w:rPr>
          <w:rFonts w:ascii="Times New Roman" w:hAnsi="Times New Roman"/>
          <w:sz w:val="24"/>
          <w:szCs w:val="24"/>
        </w:rPr>
        <w:t xml:space="preserve">. </w:t>
      </w:r>
    </w:p>
    <w:p w:rsidR="00401752" w:rsidRPr="00530BE0" w:rsidRDefault="00401752" w:rsidP="00530BE0">
      <w:pPr>
        <w:pStyle w:val="NormalWeb"/>
        <w:spacing w:before="0" w:beforeAutospacing="0" w:after="0" w:afterAutospacing="0"/>
        <w:rPr>
          <w:rFonts w:ascii="Times New Roman" w:hAnsi="Times New Roman"/>
          <w:sz w:val="24"/>
          <w:szCs w:val="24"/>
        </w:rPr>
      </w:pPr>
    </w:p>
    <w:p w:rsidR="00530BE0" w:rsidRDefault="00065E2C" w:rsidP="00530BE0">
      <w:pPr>
        <w:pStyle w:val="NormalWeb"/>
        <w:spacing w:before="0" w:beforeAutospacing="0" w:after="0" w:afterAutospacing="0"/>
        <w:rPr>
          <w:rFonts w:ascii="Times New Roman" w:hAnsi="Times New Roman"/>
          <w:sz w:val="24"/>
          <w:szCs w:val="24"/>
        </w:rPr>
      </w:pPr>
      <w:r w:rsidRPr="00530BE0">
        <w:rPr>
          <w:rFonts w:ascii="Times New Roman" w:hAnsi="Times New Roman"/>
          <w:sz w:val="24"/>
          <w:szCs w:val="24"/>
        </w:rPr>
        <w:t xml:space="preserve">Commissioner Chester updated the Board on the New Heights Charter School pre-enrollment, which is currently 315 students with 200 on the waitlist. He said the </w:t>
      </w:r>
      <w:r w:rsidR="00401752">
        <w:rPr>
          <w:rFonts w:ascii="Times New Roman" w:hAnsi="Times New Roman"/>
          <w:sz w:val="24"/>
          <w:szCs w:val="24"/>
        </w:rPr>
        <w:t xml:space="preserve">Department has launched the review of the </w:t>
      </w:r>
      <w:r w:rsidRPr="00530BE0">
        <w:rPr>
          <w:rFonts w:ascii="Times New Roman" w:hAnsi="Times New Roman"/>
          <w:sz w:val="24"/>
          <w:szCs w:val="24"/>
        </w:rPr>
        <w:t>English language arts and mathematics framework</w:t>
      </w:r>
      <w:r w:rsidR="00401752">
        <w:rPr>
          <w:rFonts w:ascii="Times New Roman" w:hAnsi="Times New Roman"/>
          <w:sz w:val="24"/>
          <w:szCs w:val="24"/>
        </w:rPr>
        <w:t>s</w:t>
      </w:r>
      <w:r w:rsidRPr="00530BE0">
        <w:rPr>
          <w:rFonts w:ascii="Times New Roman" w:hAnsi="Times New Roman"/>
          <w:sz w:val="24"/>
          <w:szCs w:val="24"/>
        </w:rPr>
        <w:t xml:space="preserve">, and many educators have offered comment through the web survey. </w:t>
      </w:r>
      <w:r w:rsidR="00401752">
        <w:rPr>
          <w:rFonts w:ascii="Times New Roman" w:hAnsi="Times New Roman"/>
          <w:sz w:val="24"/>
          <w:szCs w:val="24"/>
        </w:rPr>
        <w:t xml:space="preserve">He invited Board members to submit nominations for the history/social science framework review panel. The commissioner </w:t>
      </w:r>
      <w:r w:rsidRPr="00530BE0">
        <w:rPr>
          <w:rFonts w:ascii="Times New Roman" w:hAnsi="Times New Roman"/>
          <w:sz w:val="24"/>
          <w:szCs w:val="24"/>
        </w:rPr>
        <w:t xml:space="preserve">said the College Board recently released data showing that Massachusetts </w:t>
      </w:r>
      <w:r w:rsidR="00BD424F">
        <w:rPr>
          <w:rFonts w:ascii="Times New Roman" w:hAnsi="Times New Roman"/>
          <w:sz w:val="24"/>
          <w:szCs w:val="24"/>
        </w:rPr>
        <w:t xml:space="preserve">has </w:t>
      </w:r>
      <w:r w:rsidRPr="00530BE0">
        <w:rPr>
          <w:rFonts w:ascii="Times New Roman" w:hAnsi="Times New Roman"/>
          <w:sz w:val="24"/>
          <w:szCs w:val="24"/>
        </w:rPr>
        <w:t>increased</w:t>
      </w:r>
      <w:r w:rsidR="00401752">
        <w:rPr>
          <w:rFonts w:ascii="Times New Roman" w:hAnsi="Times New Roman"/>
          <w:sz w:val="24"/>
          <w:szCs w:val="24"/>
        </w:rPr>
        <w:t xml:space="preserve"> the number of students taking Advanced P</w:t>
      </w:r>
      <w:r w:rsidRPr="00530BE0">
        <w:rPr>
          <w:rFonts w:ascii="Times New Roman" w:hAnsi="Times New Roman"/>
          <w:sz w:val="24"/>
          <w:szCs w:val="24"/>
        </w:rPr>
        <w:t xml:space="preserve">lacement courses and earning a three or higher on the exam. He </w:t>
      </w:r>
      <w:r w:rsidR="00401752">
        <w:rPr>
          <w:rFonts w:ascii="Times New Roman" w:hAnsi="Times New Roman"/>
          <w:sz w:val="24"/>
          <w:szCs w:val="24"/>
        </w:rPr>
        <w:t xml:space="preserve">updated the Board on </w:t>
      </w:r>
      <w:r w:rsidRPr="00530BE0">
        <w:rPr>
          <w:rFonts w:ascii="Times New Roman" w:hAnsi="Times New Roman"/>
          <w:sz w:val="24"/>
          <w:szCs w:val="24"/>
        </w:rPr>
        <w:t>the Department</w:t>
      </w:r>
      <w:r w:rsidR="00401752">
        <w:rPr>
          <w:rFonts w:ascii="Times New Roman" w:hAnsi="Times New Roman"/>
          <w:sz w:val="24"/>
          <w:szCs w:val="24"/>
        </w:rPr>
        <w:t>’s work</w:t>
      </w:r>
      <w:r w:rsidRPr="00530BE0">
        <w:rPr>
          <w:rFonts w:ascii="Times New Roman" w:hAnsi="Times New Roman"/>
          <w:sz w:val="24"/>
          <w:szCs w:val="24"/>
        </w:rPr>
        <w:t xml:space="preserve"> with the Executive Office of Education and other state agencies to monitor the Eagleton School</w:t>
      </w:r>
      <w:r w:rsidR="00401752">
        <w:rPr>
          <w:rFonts w:ascii="Times New Roman" w:hAnsi="Times New Roman"/>
          <w:sz w:val="24"/>
          <w:szCs w:val="24"/>
        </w:rPr>
        <w:t xml:space="preserve"> and ensure a smooth transition for the students</w:t>
      </w:r>
      <w:r w:rsidRPr="00530BE0">
        <w:rPr>
          <w:rFonts w:ascii="Times New Roman" w:hAnsi="Times New Roman"/>
          <w:sz w:val="24"/>
          <w:szCs w:val="24"/>
        </w:rPr>
        <w:t xml:space="preserve">. He informed </w:t>
      </w:r>
      <w:r w:rsidR="00401752">
        <w:rPr>
          <w:rFonts w:ascii="Times New Roman" w:hAnsi="Times New Roman"/>
          <w:sz w:val="24"/>
          <w:szCs w:val="24"/>
        </w:rPr>
        <w:t xml:space="preserve">the Board </w:t>
      </w:r>
      <w:r w:rsidRPr="00530BE0">
        <w:rPr>
          <w:rFonts w:ascii="Times New Roman" w:hAnsi="Times New Roman"/>
          <w:sz w:val="24"/>
          <w:szCs w:val="24"/>
        </w:rPr>
        <w:t>that the Massachusetts School Building Authority is exploring the possibility of no</w:t>
      </w:r>
      <w:r w:rsidR="00401752">
        <w:rPr>
          <w:rFonts w:ascii="Times New Roman" w:hAnsi="Times New Roman"/>
          <w:sz w:val="24"/>
          <w:szCs w:val="24"/>
        </w:rPr>
        <w:t>-interest</w:t>
      </w:r>
      <w:r w:rsidRPr="00530BE0">
        <w:rPr>
          <w:rFonts w:ascii="Times New Roman" w:hAnsi="Times New Roman"/>
          <w:sz w:val="24"/>
          <w:szCs w:val="24"/>
        </w:rPr>
        <w:t xml:space="preserve"> loans for school</w:t>
      </w:r>
      <w:r w:rsidR="00401752">
        <w:rPr>
          <w:rFonts w:ascii="Times New Roman" w:hAnsi="Times New Roman"/>
          <w:sz w:val="24"/>
          <w:szCs w:val="24"/>
        </w:rPr>
        <w:t>s</w:t>
      </w:r>
      <w:r w:rsidRPr="00530BE0">
        <w:rPr>
          <w:rFonts w:ascii="Times New Roman" w:hAnsi="Times New Roman"/>
          <w:sz w:val="24"/>
          <w:szCs w:val="24"/>
        </w:rPr>
        <w:t xml:space="preserve"> to upgrade their technology infrastructure.</w:t>
      </w:r>
    </w:p>
    <w:p w:rsidR="00530BE0" w:rsidRDefault="00530BE0" w:rsidP="00530BE0">
      <w:pPr>
        <w:pStyle w:val="NormalWeb"/>
        <w:spacing w:before="0" w:beforeAutospacing="0" w:after="0" w:afterAutospacing="0"/>
        <w:rPr>
          <w:rFonts w:ascii="Times New Roman" w:hAnsi="Times New Roman"/>
          <w:sz w:val="24"/>
          <w:szCs w:val="24"/>
        </w:rPr>
      </w:pPr>
    </w:p>
    <w:p w:rsidR="00BD424F" w:rsidRDefault="00CF7F63" w:rsidP="00530BE0">
      <w:pPr>
        <w:pStyle w:val="NormalWeb"/>
        <w:spacing w:before="0" w:beforeAutospacing="0" w:after="0" w:afterAutospacing="0"/>
        <w:rPr>
          <w:rFonts w:ascii="Times New Roman" w:hAnsi="Times New Roman"/>
          <w:sz w:val="24"/>
          <w:szCs w:val="24"/>
        </w:rPr>
      </w:pPr>
      <w:r w:rsidRPr="00530BE0">
        <w:rPr>
          <w:rFonts w:ascii="Times New Roman" w:hAnsi="Times New Roman"/>
          <w:sz w:val="24"/>
          <w:szCs w:val="24"/>
        </w:rPr>
        <w:t xml:space="preserve">Commissioner Chester said the Department is continuing its work with districts to implement </w:t>
      </w:r>
      <w:r w:rsidR="00BD424F">
        <w:rPr>
          <w:rFonts w:ascii="Times New Roman" w:hAnsi="Times New Roman"/>
          <w:sz w:val="24"/>
          <w:szCs w:val="24"/>
        </w:rPr>
        <w:t xml:space="preserve">the new student discipline law; </w:t>
      </w:r>
      <w:r w:rsidRPr="00530BE0">
        <w:rPr>
          <w:rFonts w:ascii="Times New Roman" w:hAnsi="Times New Roman"/>
          <w:sz w:val="24"/>
          <w:szCs w:val="24"/>
        </w:rPr>
        <w:t xml:space="preserve">next steps include bringing together schools with </w:t>
      </w:r>
      <w:r w:rsidR="00401752">
        <w:rPr>
          <w:rFonts w:ascii="Times New Roman" w:hAnsi="Times New Roman"/>
          <w:sz w:val="24"/>
          <w:szCs w:val="24"/>
        </w:rPr>
        <w:t>a high incidence</w:t>
      </w:r>
      <w:r w:rsidRPr="00530BE0">
        <w:rPr>
          <w:rFonts w:ascii="Times New Roman" w:hAnsi="Times New Roman"/>
          <w:sz w:val="24"/>
          <w:szCs w:val="24"/>
        </w:rPr>
        <w:t xml:space="preserve"> of suspensions and expulsions. </w:t>
      </w:r>
      <w:r w:rsidR="00046E5D">
        <w:rPr>
          <w:rFonts w:ascii="Times New Roman" w:hAnsi="Times New Roman"/>
          <w:sz w:val="24"/>
          <w:szCs w:val="24"/>
        </w:rPr>
        <w:t xml:space="preserve">Referring to </w:t>
      </w:r>
      <w:r w:rsidR="00046E5D" w:rsidRPr="00530BE0">
        <w:rPr>
          <w:rFonts w:ascii="Times New Roman" w:hAnsi="Times New Roman"/>
          <w:sz w:val="24"/>
          <w:szCs w:val="24"/>
        </w:rPr>
        <w:t>a recent news report</w:t>
      </w:r>
      <w:r w:rsidR="00046E5D">
        <w:rPr>
          <w:rFonts w:ascii="Times New Roman" w:hAnsi="Times New Roman"/>
          <w:sz w:val="24"/>
          <w:szCs w:val="24"/>
        </w:rPr>
        <w:t>,</w:t>
      </w:r>
      <w:r w:rsidR="00046E5D" w:rsidRPr="00530BE0">
        <w:rPr>
          <w:rFonts w:ascii="Times New Roman" w:hAnsi="Times New Roman"/>
          <w:sz w:val="24"/>
          <w:szCs w:val="24"/>
        </w:rPr>
        <w:t xml:space="preserve"> </w:t>
      </w:r>
      <w:r w:rsidRPr="00530BE0">
        <w:rPr>
          <w:rFonts w:ascii="Times New Roman" w:hAnsi="Times New Roman"/>
          <w:sz w:val="24"/>
          <w:szCs w:val="24"/>
        </w:rPr>
        <w:t xml:space="preserve">Commissioner Chester </w:t>
      </w:r>
      <w:r w:rsidR="00046E5D">
        <w:rPr>
          <w:rFonts w:ascii="Times New Roman" w:hAnsi="Times New Roman"/>
          <w:sz w:val="24"/>
          <w:szCs w:val="24"/>
        </w:rPr>
        <w:t xml:space="preserve">said he is </w:t>
      </w:r>
      <w:r w:rsidRPr="00530BE0">
        <w:rPr>
          <w:rFonts w:ascii="Times New Roman" w:hAnsi="Times New Roman"/>
          <w:sz w:val="24"/>
          <w:szCs w:val="24"/>
        </w:rPr>
        <w:t>committed to working with the Level 5 sc</w:t>
      </w:r>
      <w:r w:rsidR="00046E5D">
        <w:rPr>
          <w:rFonts w:ascii="Times New Roman" w:hAnsi="Times New Roman"/>
          <w:sz w:val="24"/>
          <w:szCs w:val="24"/>
        </w:rPr>
        <w:t xml:space="preserve">hools around student discipline and </w:t>
      </w:r>
      <w:r w:rsidRPr="00530BE0">
        <w:rPr>
          <w:rFonts w:ascii="Times New Roman" w:hAnsi="Times New Roman"/>
          <w:sz w:val="24"/>
          <w:szCs w:val="24"/>
        </w:rPr>
        <w:t xml:space="preserve">he is confident in </w:t>
      </w:r>
      <w:r w:rsidRPr="00530BE0">
        <w:rPr>
          <w:rFonts w:ascii="Times New Roman" w:hAnsi="Times New Roman"/>
          <w:sz w:val="24"/>
          <w:szCs w:val="24"/>
        </w:rPr>
        <w:lastRenderedPageBreak/>
        <w:t>the work of UP Academy Holland’s executive director Scott Given, who has already taken action</w:t>
      </w:r>
      <w:r w:rsidR="00046E5D">
        <w:rPr>
          <w:rFonts w:ascii="Times New Roman" w:hAnsi="Times New Roman"/>
          <w:sz w:val="24"/>
          <w:szCs w:val="24"/>
        </w:rPr>
        <w:t xml:space="preserve"> and is moving in the right direction</w:t>
      </w:r>
      <w:r w:rsidRPr="00530BE0">
        <w:rPr>
          <w:rFonts w:ascii="Times New Roman" w:hAnsi="Times New Roman"/>
          <w:sz w:val="24"/>
          <w:szCs w:val="24"/>
        </w:rPr>
        <w:t xml:space="preserve">. In response to Chair Sagan’s questions, Senior Associate Commissioner Russell Johnston said the Department is in the school frequently, has a reporting process in place, and </w:t>
      </w:r>
      <w:r w:rsidR="00046E5D">
        <w:rPr>
          <w:rFonts w:ascii="Times New Roman" w:hAnsi="Times New Roman"/>
          <w:sz w:val="24"/>
          <w:szCs w:val="24"/>
        </w:rPr>
        <w:t xml:space="preserve">has </w:t>
      </w:r>
      <w:r w:rsidRPr="00530BE0">
        <w:rPr>
          <w:rFonts w:ascii="Times New Roman" w:hAnsi="Times New Roman"/>
          <w:sz w:val="24"/>
          <w:szCs w:val="24"/>
        </w:rPr>
        <w:t>established meetings to review issues and</w:t>
      </w:r>
      <w:r w:rsidR="00046E5D">
        <w:rPr>
          <w:rFonts w:ascii="Times New Roman" w:hAnsi="Times New Roman"/>
          <w:sz w:val="24"/>
          <w:szCs w:val="24"/>
        </w:rPr>
        <w:t xml:space="preserve"> give feedback to the receivers</w:t>
      </w:r>
      <w:r w:rsidRPr="00530BE0">
        <w:rPr>
          <w:rFonts w:ascii="Times New Roman" w:hAnsi="Times New Roman"/>
          <w:sz w:val="24"/>
          <w:szCs w:val="24"/>
        </w:rPr>
        <w:t xml:space="preserve">. </w:t>
      </w:r>
      <w:r w:rsidR="00FD3490" w:rsidRPr="00530BE0">
        <w:rPr>
          <w:rFonts w:ascii="Times New Roman" w:hAnsi="Times New Roman"/>
          <w:sz w:val="24"/>
          <w:szCs w:val="24"/>
        </w:rPr>
        <w:t xml:space="preserve">He said he will be reviewing all restraint data with the </w:t>
      </w:r>
      <w:r w:rsidR="00046E5D">
        <w:rPr>
          <w:rFonts w:ascii="Times New Roman" w:hAnsi="Times New Roman"/>
          <w:sz w:val="24"/>
          <w:szCs w:val="24"/>
        </w:rPr>
        <w:t>L</w:t>
      </w:r>
      <w:r w:rsidR="00FD3490" w:rsidRPr="00530BE0">
        <w:rPr>
          <w:rFonts w:ascii="Times New Roman" w:hAnsi="Times New Roman"/>
          <w:sz w:val="24"/>
          <w:szCs w:val="24"/>
        </w:rPr>
        <w:t xml:space="preserve">evel 5 schools. </w:t>
      </w:r>
    </w:p>
    <w:p w:rsidR="00BD424F" w:rsidRDefault="00BD424F" w:rsidP="00530BE0">
      <w:pPr>
        <w:pStyle w:val="NormalWeb"/>
        <w:spacing w:before="0" w:beforeAutospacing="0" w:after="0" w:afterAutospacing="0"/>
        <w:rPr>
          <w:rFonts w:ascii="Times New Roman" w:hAnsi="Times New Roman"/>
          <w:sz w:val="24"/>
          <w:szCs w:val="24"/>
        </w:rPr>
      </w:pPr>
    </w:p>
    <w:p w:rsidR="00CF7F63" w:rsidRDefault="00046E5D" w:rsidP="00530BE0">
      <w:pPr>
        <w:pStyle w:val="NormalWeb"/>
        <w:spacing w:before="0" w:beforeAutospacing="0" w:after="0" w:afterAutospacing="0"/>
        <w:rPr>
          <w:rFonts w:ascii="Times New Roman" w:hAnsi="Times New Roman"/>
          <w:sz w:val="24"/>
          <w:szCs w:val="24"/>
        </w:rPr>
      </w:pPr>
      <w:r>
        <w:rPr>
          <w:rFonts w:ascii="Times New Roman" w:hAnsi="Times New Roman"/>
          <w:sz w:val="24"/>
          <w:szCs w:val="24"/>
        </w:rPr>
        <w:t xml:space="preserve">Mr. Moriarty said schools need more help in implementing alternatives to suspension. Commissioner Chester noted the alternatives include preventive measures and staff training on de-escalation techniques. </w:t>
      </w:r>
      <w:r w:rsidR="00FD3490" w:rsidRPr="00530BE0">
        <w:rPr>
          <w:rFonts w:ascii="Times New Roman" w:hAnsi="Times New Roman"/>
          <w:sz w:val="24"/>
          <w:szCs w:val="24"/>
        </w:rPr>
        <w:t xml:space="preserve">Ms. </w:t>
      </w:r>
      <w:r>
        <w:rPr>
          <w:rFonts w:ascii="Times New Roman" w:hAnsi="Times New Roman"/>
          <w:sz w:val="24"/>
          <w:szCs w:val="24"/>
        </w:rPr>
        <w:t xml:space="preserve">McKenna asked about the </w:t>
      </w:r>
      <w:r w:rsidR="00FD3490" w:rsidRPr="00530BE0">
        <w:rPr>
          <w:rFonts w:ascii="Times New Roman" w:hAnsi="Times New Roman"/>
          <w:sz w:val="24"/>
          <w:szCs w:val="24"/>
        </w:rPr>
        <w:t xml:space="preserve">discipline </w:t>
      </w:r>
      <w:r w:rsidR="005C5DCA" w:rsidRPr="00530BE0">
        <w:rPr>
          <w:rFonts w:ascii="Times New Roman" w:hAnsi="Times New Roman"/>
          <w:sz w:val="24"/>
          <w:szCs w:val="24"/>
        </w:rPr>
        <w:t xml:space="preserve">data </w:t>
      </w:r>
      <w:r>
        <w:rPr>
          <w:rFonts w:ascii="Times New Roman" w:hAnsi="Times New Roman"/>
          <w:sz w:val="24"/>
          <w:szCs w:val="24"/>
        </w:rPr>
        <w:t>for the other UP Network s</w:t>
      </w:r>
      <w:r w:rsidR="00FD3490" w:rsidRPr="00530BE0">
        <w:rPr>
          <w:rFonts w:ascii="Times New Roman" w:hAnsi="Times New Roman"/>
          <w:sz w:val="24"/>
          <w:szCs w:val="24"/>
        </w:rPr>
        <w:t xml:space="preserve">chools. </w:t>
      </w:r>
      <w:r>
        <w:rPr>
          <w:rFonts w:ascii="Times New Roman" w:hAnsi="Times New Roman"/>
          <w:sz w:val="24"/>
          <w:szCs w:val="24"/>
        </w:rPr>
        <w:t xml:space="preserve">She said teachers would benefit from more development on social-emotional learning and classroom management. </w:t>
      </w:r>
      <w:r w:rsidR="005C5DCA" w:rsidRPr="00530BE0">
        <w:rPr>
          <w:rFonts w:ascii="Times New Roman" w:hAnsi="Times New Roman"/>
          <w:sz w:val="24"/>
          <w:szCs w:val="24"/>
        </w:rPr>
        <w:t xml:space="preserve">Secretary Peyser said </w:t>
      </w:r>
      <w:r>
        <w:rPr>
          <w:rFonts w:ascii="Times New Roman" w:hAnsi="Times New Roman"/>
          <w:sz w:val="24"/>
          <w:szCs w:val="24"/>
        </w:rPr>
        <w:t xml:space="preserve">schools have to attend to the safety of all the students and their ability to learn, while </w:t>
      </w:r>
      <w:r w:rsidR="00BD424F">
        <w:rPr>
          <w:rFonts w:ascii="Times New Roman" w:hAnsi="Times New Roman"/>
          <w:sz w:val="24"/>
          <w:szCs w:val="24"/>
        </w:rPr>
        <w:t xml:space="preserve">addressing </w:t>
      </w:r>
      <w:r w:rsidR="00D078FA">
        <w:rPr>
          <w:rFonts w:ascii="Times New Roman" w:hAnsi="Times New Roman"/>
          <w:sz w:val="24"/>
          <w:szCs w:val="24"/>
        </w:rPr>
        <w:t xml:space="preserve">concerns about suspension data. </w:t>
      </w:r>
      <w:r w:rsidR="005C5DCA" w:rsidRPr="00530BE0">
        <w:rPr>
          <w:rFonts w:ascii="Times New Roman" w:hAnsi="Times New Roman"/>
          <w:sz w:val="24"/>
          <w:szCs w:val="24"/>
        </w:rPr>
        <w:t xml:space="preserve">He said the </w:t>
      </w:r>
      <w:r w:rsidR="00D078FA">
        <w:rPr>
          <w:rFonts w:ascii="Times New Roman" w:hAnsi="Times New Roman"/>
          <w:sz w:val="24"/>
          <w:szCs w:val="24"/>
        </w:rPr>
        <w:t xml:space="preserve">working group that the </w:t>
      </w:r>
      <w:r w:rsidR="005C5DCA" w:rsidRPr="00530BE0">
        <w:rPr>
          <w:rFonts w:ascii="Times New Roman" w:hAnsi="Times New Roman"/>
          <w:sz w:val="24"/>
          <w:szCs w:val="24"/>
        </w:rPr>
        <w:t>Department</w:t>
      </w:r>
      <w:r w:rsidR="00D078FA">
        <w:rPr>
          <w:rFonts w:ascii="Times New Roman" w:hAnsi="Times New Roman"/>
          <w:sz w:val="24"/>
          <w:szCs w:val="24"/>
        </w:rPr>
        <w:t xml:space="preserve"> is initiating should produce useful information. </w:t>
      </w:r>
      <w:r w:rsidR="005C5DCA" w:rsidRPr="00530BE0">
        <w:rPr>
          <w:rFonts w:ascii="Times New Roman" w:hAnsi="Times New Roman"/>
          <w:sz w:val="24"/>
          <w:szCs w:val="24"/>
        </w:rPr>
        <w:t xml:space="preserve"> </w:t>
      </w:r>
    </w:p>
    <w:p w:rsidR="00530BE0" w:rsidRPr="00530BE0" w:rsidRDefault="00530BE0" w:rsidP="00530BE0">
      <w:pPr>
        <w:pStyle w:val="NormalWeb"/>
        <w:spacing w:before="0" w:beforeAutospacing="0" w:after="0" w:afterAutospacing="0"/>
        <w:rPr>
          <w:rFonts w:ascii="Times New Roman" w:hAnsi="Times New Roman"/>
          <w:sz w:val="24"/>
          <w:szCs w:val="24"/>
        </w:rPr>
      </w:pPr>
    </w:p>
    <w:p w:rsidR="00D078FA" w:rsidRDefault="005C5DCA" w:rsidP="00530BE0">
      <w:pPr>
        <w:spacing w:after="0" w:line="240" w:lineRule="auto"/>
        <w:ind w:right="24"/>
        <w:rPr>
          <w:rFonts w:ascii="Times New Roman" w:hAnsi="Times New Roman" w:cs="Times New Roman"/>
          <w:color w:val="000000"/>
          <w:sz w:val="24"/>
          <w:szCs w:val="24"/>
        </w:rPr>
      </w:pPr>
      <w:r w:rsidRPr="00530BE0">
        <w:rPr>
          <w:rFonts w:ascii="Times New Roman" w:hAnsi="Times New Roman" w:cs="Times New Roman"/>
          <w:sz w:val="24"/>
          <w:szCs w:val="24"/>
        </w:rPr>
        <w:t xml:space="preserve">Commissioner Chester </w:t>
      </w:r>
      <w:r w:rsidR="00D078FA">
        <w:rPr>
          <w:rFonts w:ascii="Times New Roman" w:hAnsi="Times New Roman" w:cs="Times New Roman"/>
          <w:sz w:val="24"/>
          <w:szCs w:val="24"/>
        </w:rPr>
        <w:t xml:space="preserve">presented a brief report on the Department’s organizational review. He </w:t>
      </w:r>
      <w:r w:rsidRPr="00530BE0">
        <w:rPr>
          <w:rFonts w:ascii="Times New Roman" w:hAnsi="Times New Roman" w:cs="Times New Roman"/>
          <w:sz w:val="24"/>
          <w:szCs w:val="24"/>
        </w:rPr>
        <w:t>said the Board encouraged him to take stock of the Department</w:t>
      </w:r>
      <w:r w:rsidR="00D078FA">
        <w:rPr>
          <w:rFonts w:ascii="Times New Roman" w:hAnsi="Times New Roman" w:cs="Times New Roman"/>
          <w:sz w:val="24"/>
          <w:szCs w:val="24"/>
        </w:rPr>
        <w:t>’</w:t>
      </w:r>
      <w:r w:rsidRPr="00530BE0">
        <w:rPr>
          <w:rFonts w:ascii="Times New Roman" w:hAnsi="Times New Roman" w:cs="Times New Roman"/>
          <w:sz w:val="24"/>
          <w:szCs w:val="24"/>
        </w:rPr>
        <w:t xml:space="preserve">s needs and structure with the end of Race to the Top </w:t>
      </w:r>
      <w:r w:rsidR="00D078FA">
        <w:rPr>
          <w:rFonts w:ascii="Times New Roman" w:hAnsi="Times New Roman" w:cs="Times New Roman"/>
          <w:sz w:val="24"/>
          <w:szCs w:val="24"/>
        </w:rPr>
        <w:t xml:space="preserve">funding </w:t>
      </w:r>
      <w:r w:rsidRPr="00530BE0">
        <w:rPr>
          <w:rFonts w:ascii="Times New Roman" w:hAnsi="Times New Roman" w:cs="Times New Roman"/>
          <w:sz w:val="24"/>
          <w:szCs w:val="24"/>
        </w:rPr>
        <w:t xml:space="preserve">and </w:t>
      </w:r>
      <w:r w:rsidR="00D078FA">
        <w:rPr>
          <w:rFonts w:ascii="Times New Roman" w:hAnsi="Times New Roman" w:cs="Times New Roman"/>
          <w:sz w:val="24"/>
          <w:szCs w:val="24"/>
        </w:rPr>
        <w:t xml:space="preserve">staff reductions due to the </w:t>
      </w:r>
      <w:r w:rsidRPr="00530BE0">
        <w:rPr>
          <w:rFonts w:ascii="Times New Roman" w:hAnsi="Times New Roman" w:cs="Times New Roman"/>
          <w:sz w:val="24"/>
          <w:szCs w:val="24"/>
        </w:rPr>
        <w:t>early retirement</w:t>
      </w:r>
      <w:r w:rsidR="00D078FA">
        <w:rPr>
          <w:rFonts w:ascii="Times New Roman" w:hAnsi="Times New Roman" w:cs="Times New Roman"/>
          <w:sz w:val="24"/>
          <w:szCs w:val="24"/>
        </w:rPr>
        <w:t xml:space="preserve"> incentive</w:t>
      </w:r>
      <w:r w:rsidRPr="00530BE0">
        <w:rPr>
          <w:rFonts w:ascii="Times New Roman" w:hAnsi="Times New Roman" w:cs="Times New Roman"/>
          <w:sz w:val="24"/>
          <w:szCs w:val="24"/>
        </w:rPr>
        <w:t>. He said philanthropic organizations supported the cost of the review. He introduced Tammy Battaglino</w:t>
      </w:r>
      <w:r w:rsidRPr="00530BE0">
        <w:rPr>
          <w:rFonts w:ascii="Times New Roman" w:hAnsi="Times New Roman" w:cs="Times New Roman"/>
          <w:bCs/>
          <w:color w:val="000000"/>
          <w:sz w:val="24"/>
          <w:szCs w:val="24"/>
        </w:rPr>
        <w:t xml:space="preserve"> and Chris Librizzi</w:t>
      </w:r>
      <w:r w:rsidRPr="00530BE0">
        <w:rPr>
          <w:rFonts w:ascii="Times New Roman" w:hAnsi="Times New Roman" w:cs="Times New Roman"/>
          <w:color w:val="000000"/>
          <w:sz w:val="24"/>
          <w:szCs w:val="24"/>
        </w:rPr>
        <w:t xml:space="preserve"> of Parthenon</w:t>
      </w:r>
      <w:r w:rsidR="00D078FA">
        <w:rPr>
          <w:rFonts w:ascii="Times New Roman" w:hAnsi="Times New Roman" w:cs="Times New Roman"/>
          <w:color w:val="000000"/>
          <w:sz w:val="24"/>
          <w:szCs w:val="24"/>
        </w:rPr>
        <w:t>-EY</w:t>
      </w:r>
      <w:r w:rsidRPr="00530BE0">
        <w:rPr>
          <w:rFonts w:ascii="Times New Roman" w:hAnsi="Times New Roman" w:cs="Times New Roman"/>
          <w:color w:val="000000"/>
          <w:sz w:val="24"/>
          <w:szCs w:val="24"/>
        </w:rPr>
        <w:t xml:space="preserve">, the organization leading the review. </w:t>
      </w:r>
      <w:r w:rsidR="005E5E7C" w:rsidRPr="00530BE0">
        <w:rPr>
          <w:rFonts w:ascii="Times New Roman" w:hAnsi="Times New Roman" w:cs="Times New Roman"/>
          <w:color w:val="000000"/>
          <w:sz w:val="24"/>
          <w:szCs w:val="24"/>
        </w:rPr>
        <w:t>Mr. Librizzi said they worked with staff to gather feedback through one-on-one interviews, focus groups, and a survey tool. He said key areas of opportunity include: support for the Commissioner to increase integration and alignment of strategic priorities across the agency; clarify the role of the state related to ins</w:t>
      </w:r>
      <w:r w:rsidR="00D078FA">
        <w:rPr>
          <w:rFonts w:ascii="Times New Roman" w:hAnsi="Times New Roman" w:cs="Times New Roman"/>
          <w:color w:val="000000"/>
          <w:sz w:val="24"/>
          <w:szCs w:val="24"/>
        </w:rPr>
        <w:t>tructional support to the field</w:t>
      </w:r>
      <w:r w:rsidR="005E5E7C" w:rsidRPr="00530BE0">
        <w:rPr>
          <w:rFonts w:ascii="Times New Roman" w:hAnsi="Times New Roman" w:cs="Times New Roman"/>
          <w:color w:val="000000"/>
          <w:sz w:val="24"/>
          <w:szCs w:val="24"/>
        </w:rPr>
        <w:t xml:space="preserve"> and ensure integration of core instruction-related elements of the agency; streamline communications, both internal and external, with differentiation for distinct stakeholder groups; bolster </w:t>
      </w:r>
      <w:r w:rsidR="00D078FA">
        <w:rPr>
          <w:rFonts w:ascii="Times New Roman" w:hAnsi="Times New Roman" w:cs="Times New Roman"/>
          <w:color w:val="000000"/>
          <w:sz w:val="24"/>
          <w:szCs w:val="24"/>
        </w:rPr>
        <w:t xml:space="preserve">the Department’s </w:t>
      </w:r>
      <w:r w:rsidR="005E5E7C" w:rsidRPr="00530BE0">
        <w:rPr>
          <w:rFonts w:ascii="Times New Roman" w:hAnsi="Times New Roman" w:cs="Times New Roman"/>
          <w:color w:val="000000"/>
          <w:sz w:val="24"/>
          <w:szCs w:val="24"/>
        </w:rPr>
        <w:t xml:space="preserve">student support function; and consider alignment of functions related to the broad range of educational options. </w:t>
      </w:r>
    </w:p>
    <w:p w:rsidR="00D078FA" w:rsidRDefault="00D078FA" w:rsidP="00530BE0">
      <w:pPr>
        <w:spacing w:after="0" w:line="240" w:lineRule="auto"/>
        <w:ind w:right="24"/>
        <w:rPr>
          <w:rFonts w:ascii="Times New Roman" w:hAnsi="Times New Roman" w:cs="Times New Roman"/>
          <w:color w:val="000000"/>
          <w:sz w:val="24"/>
          <w:szCs w:val="24"/>
        </w:rPr>
      </w:pPr>
    </w:p>
    <w:p w:rsidR="005C5DCA" w:rsidRPr="00530BE0" w:rsidRDefault="00587FE2" w:rsidP="00530BE0">
      <w:pPr>
        <w:spacing w:after="0" w:line="240" w:lineRule="auto"/>
        <w:ind w:right="24"/>
        <w:rPr>
          <w:rFonts w:ascii="Times New Roman" w:hAnsi="Times New Roman" w:cs="Times New Roman"/>
          <w:sz w:val="24"/>
          <w:szCs w:val="24"/>
        </w:rPr>
      </w:pPr>
      <w:r w:rsidRPr="00530BE0">
        <w:rPr>
          <w:rFonts w:ascii="Times New Roman" w:hAnsi="Times New Roman" w:cs="Times New Roman"/>
          <w:color w:val="000000"/>
          <w:sz w:val="24"/>
          <w:szCs w:val="24"/>
        </w:rPr>
        <w:t>Commissioner Chester thanked Parthenon</w:t>
      </w:r>
      <w:r w:rsidR="00D078FA">
        <w:rPr>
          <w:rFonts w:ascii="Times New Roman" w:hAnsi="Times New Roman" w:cs="Times New Roman"/>
          <w:color w:val="000000"/>
          <w:sz w:val="24"/>
          <w:szCs w:val="24"/>
        </w:rPr>
        <w:t>-EY</w:t>
      </w:r>
      <w:r w:rsidRPr="00530BE0">
        <w:rPr>
          <w:rFonts w:ascii="Times New Roman" w:hAnsi="Times New Roman" w:cs="Times New Roman"/>
          <w:color w:val="000000"/>
          <w:sz w:val="24"/>
          <w:szCs w:val="24"/>
        </w:rPr>
        <w:t xml:space="preserve"> for their work and said he is in the process of finalizing the organiz</w:t>
      </w:r>
      <w:r w:rsidR="0044162A">
        <w:rPr>
          <w:rFonts w:ascii="Times New Roman" w:hAnsi="Times New Roman" w:cs="Times New Roman"/>
          <w:color w:val="000000"/>
          <w:sz w:val="24"/>
          <w:szCs w:val="24"/>
        </w:rPr>
        <w:t xml:space="preserve">ational chart and </w:t>
      </w:r>
      <w:r w:rsidRPr="00530BE0">
        <w:rPr>
          <w:rFonts w:ascii="Times New Roman" w:hAnsi="Times New Roman" w:cs="Times New Roman"/>
          <w:color w:val="000000"/>
          <w:sz w:val="24"/>
          <w:szCs w:val="24"/>
        </w:rPr>
        <w:t xml:space="preserve">making shifts that better align the Department’s priorities. He </w:t>
      </w:r>
      <w:r w:rsidR="00D078FA">
        <w:rPr>
          <w:rFonts w:ascii="Times New Roman" w:hAnsi="Times New Roman" w:cs="Times New Roman"/>
          <w:color w:val="000000"/>
          <w:sz w:val="24"/>
          <w:szCs w:val="24"/>
        </w:rPr>
        <w:t xml:space="preserve">noted the Department has about 50 fewer positions than in FY2015 and </w:t>
      </w:r>
      <w:r w:rsidRPr="00530BE0">
        <w:rPr>
          <w:rFonts w:ascii="Times New Roman" w:hAnsi="Times New Roman" w:cs="Times New Roman"/>
          <w:color w:val="000000"/>
          <w:sz w:val="24"/>
          <w:szCs w:val="24"/>
        </w:rPr>
        <w:t>he wrestles with the need to address social-emotional supports</w:t>
      </w:r>
      <w:r w:rsidR="00D078FA">
        <w:rPr>
          <w:rFonts w:ascii="Times New Roman" w:hAnsi="Times New Roman" w:cs="Times New Roman"/>
          <w:color w:val="000000"/>
          <w:sz w:val="24"/>
          <w:szCs w:val="24"/>
        </w:rPr>
        <w:t xml:space="preserve"> and other priorities</w:t>
      </w:r>
      <w:r w:rsidRPr="00530BE0">
        <w:rPr>
          <w:rFonts w:ascii="Times New Roman" w:hAnsi="Times New Roman" w:cs="Times New Roman"/>
          <w:color w:val="000000"/>
          <w:sz w:val="24"/>
          <w:szCs w:val="24"/>
        </w:rPr>
        <w:t xml:space="preserve"> without additional resources. </w:t>
      </w:r>
      <w:r w:rsidR="00D078FA">
        <w:rPr>
          <w:rFonts w:ascii="Times New Roman" w:hAnsi="Times New Roman" w:cs="Times New Roman"/>
          <w:color w:val="000000"/>
          <w:sz w:val="24"/>
          <w:szCs w:val="24"/>
        </w:rPr>
        <w:t>Chair Sagan</w:t>
      </w:r>
      <w:r w:rsidR="00BD424F">
        <w:rPr>
          <w:rFonts w:ascii="Times New Roman" w:hAnsi="Times New Roman" w:cs="Times New Roman"/>
          <w:color w:val="000000"/>
          <w:sz w:val="24"/>
          <w:szCs w:val="24"/>
        </w:rPr>
        <w:t xml:space="preserve"> also</w:t>
      </w:r>
      <w:r w:rsidR="00D078FA">
        <w:rPr>
          <w:rFonts w:ascii="Times New Roman" w:hAnsi="Times New Roman" w:cs="Times New Roman"/>
          <w:color w:val="000000"/>
          <w:sz w:val="24"/>
          <w:szCs w:val="24"/>
        </w:rPr>
        <w:t xml:space="preserve"> thanked Parthenon-EY and said he appreciates how the Commissioner arranged for the review and embraced the opportunity to re-think the organization.</w:t>
      </w:r>
    </w:p>
    <w:p w:rsidR="00E26DAC" w:rsidRPr="00530BE0" w:rsidRDefault="00E26DAC" w:rsidP="00530BE0">
      <w:pPr>
        <w:spacing w:after="0" w:line="240" w:lineRule="auto"/>
        <w:rPr>
          <w:rFonts w:ascii="Times New Roman" w:hAnsi="Times New Roman" w:cs="Times New Roman"/>
          <w:b/>
          <w:sz w:val="24"/>
          <w:szCs w:val="24"/>
        </w:rPr>
      </w:pPr>
    </w:p>
    <w:p w:rsidR="00587FE2" w:rsidRPr="00530BE0" w:rsidRDefault="00587FE2" w:rsidP="00530BE0">
      <w:pPr>
        <w:spacing w:after="0" w:line="240" w:lineRule="auto"/>
        <w:rPr>
          <w:rFonts w:ascii="Times New Roman" w:hAnsi="Times New Roman" w:cs="Times New Roman"/>
          <w:b/>
          <w:sz w:val="24"/>
          <w:szCs w:val="24"/>
        </w:rPr>
      </w:pPr>
      <w:r w:rsidRPr="00530BE0">
        <w:rPr>
          <w:rFonts w:ascii="Times New Roman" w:hAnsi="Times New Roman" w:cs="Times New Roman"/>
          <w:b/>
          <w:sz w:val="24"/>
          <w:szCs w:val="24"/>
        </w:rPr>
        <w:t>Comment</w:t>
      </w:r>
      <w:r w:rsidR="0044162A">
        <w:rPr>
          <w:rFonts w:ascii="Times New Roman" w:hAnsi="Times New Roman" w:cs="Times New Roman"/>
          <w:b/>
          <w:sz w:val="24"/>
          <w:szCs w:val="24"/>
        </w:rPr>
        <w:t>s</w:t>
      </w:r>
      <w:r w:rsidRPr="00530BE0">
        <w:rPr>
          <w:rFonts w:ascii="Times New Roman" w:hAnsi="Times New Roman" w:cs="Times New Roman"/>
          <w:b/>
          <w:sz w:val="24"/>
          <w:szCs w:val="24"/>
        </w:rPr>
        <w:t xml:space="preserve"> from the Public</w:t>
      </w:r>
    </w:p>
    <w:p w:rsidR="00587FE2" w:rsidRPr="00530BE0" w:rsidRDefault="00530BE0" w:rsidP="00530BE0">
      <w:pPr>
        <w:pStyle w:val="ListParagraph"/>
        <w:numPr>
          <w:ilvl w:val="0"/>
          <w:numId w:val="2"/>
        </w:numPr>
      </w:pPr>
      <w:r w:rsidRPr="00530BE0">
        <w:t xml:space="preserve">Laurel Dicky and </w:t>
      </w:r>
      <w:r w:rsidR="00587FE2" w:rsidRPr="00530BE0">
        <w:t>Kelly</w:t>
      </w:r>
      <w:r w:rsidRPr="00530BE0">
        <w:t xml:space="preserve"> McDermott addressed the Board on </w:t>
      </w:r>
      <w:r w:rsidR="00587FE2" w:rsidRPr="00530BE0">
        <w:t>Reading Recovery</w:t>
      </w:r>
      <w:r w:rsidRPr="00530BE0">
        <w:t xml:space="preserve">. </w:t>
      </w:r>
    </w:p>
    <w:p w:rsidR="00587FE2" w:rsidRPr="00530BE0" w:rsidRDefault="00587FE2" w:rsidP="00530BE0">
      <w:pPr>
        <w:pStyle w:val="ListParagraph"/>
        <w:numPr>
          <w:ilvl w:val="0"/>
          <w:numId w:val="2"/>
        </w:numPr>
      </w:pPr>
      <w:r w:rsidRPr="00530BE0">
        <w:t xml:space="preserve">Gerry Mroz addressed the Board on the Every Student Succeeds Act and assessment. </w:t>
      </w:r>
    </w:p>
    <w:p w:rsidR="00587FE2" w:rsidRPr="00530BE0" w:rsidRDefault="00587FE2" w:rsidP="00530BE0">
      <w:pPr>
        <w:spacing w:after="0" w:line="240" w:lineRule="auto"/>
        <w:rPr>
          <w:rFonts w:ascii="Times New Roman" w:hAnsi="Times New Roman" w:cs="Times New Roman"/>
          <w:sz w:val="24"/>
          <w:szCs w:val="24"/>
        </w:rPr>
      </w:pPr>
    </w:p>
    <w:p w:rsidR="00587FE2" w:rsidRDefault="00587FE2" w:rsidP="00530BE0">
      <w:pPr>
        <w:spacing w:after="0" w:line="240" w:lineRule="auto"/>
        <w:rPr>
          <w:rFonts w:ascii="Times New Roman" w:hAnsi="Times New Roman" w:cs="Times New Roman"/>
          <w:b/>
          <w:sz w:val="24"/>
          <w:szCs w:val="24"/>
        </w:rPr>
      </w:pPr>
      <w:r w:rsidRPr="00530BE0">
        <w:rPr>
          <w:rFonts w:ascii="Times New Roman" w:hAnsi="Times New Roman" w:cs="Times New Roman"/>
          <w:b/>
          <w:sz w:val="24"/>
          <w:szCs w:val="24"/>
        </w:rPr>
        <w:t>Approval of Minutes</w:t>
      </w:r>
    </w:p>
    <w:p w:rsidR="00BE0ABF" w:rsidRPr="00530BE0" w:rsidRDefault="00BE0ABF" w:rsidP="00530BE0">
      <w:pPr>
        <w:spacing w:after="0" w:line="240" w:lineRule="auto"/>
        <w:rPr>
          <w:rFonts w:ascii="Times New Roman" w:hAnsi="Times New Roman" w:cs="Times New Roman"/>
          <w:b/>
          <w:sz w:val="24"/>
          <w:szCs w:val="24"/>
        </w:rPr>
      </w:pPr>
    </w:p>
    <w:p w:rsidR="00587FE2" w:rsidRPr="00530BE0" w:rsidRDefault="00587FE2" w:rsidP="00530BE0">
      <w:pPr>
        <w:spacing w:after="0" w:line="240" w:lineRule="auto"/>
        <w:rPr>
          <w:rFonts w:ascii="Times New Roman" w:hAnsi="Times New Roman" w:cs="Times New Roman"/>
          <w:b/>
          <w:sz w:val="24"/>
          <w:szCs w:val="24"/>
        </w:rPr>
      </w:pPr>
      <w:r w:rsidRPr="00530BE0">
        <w:rPr>
          <w:rFonts w:ascii="Times New Roman" w:hAnsi="Times New Roman" w:cs="Times New Roman"/>
          <w:b/>
          <w:sz w:val="24"/>
          <w:szCs w:val="24"/>
        </w:rPr>
        <w:t xml:space="preserve">On a motion duly made and seconded, it was: </w:t>
      </w:r>
    </w:p>
    <w:p w:rsidR="00587FE2" w:rsidRDefault="00587FE2" w:rsidP="00530BE0">
      <w:pPr>
        <w:spacing w:after="0" w:line="240" w:lineRule="auto"/>
        <w:ind w:left="1440" w:hanging="1440"/>
        <w:rPr>
          <w:rFonts w:ascii="Times New Roman" w:hAnsi="Times New Roman" w:cs="Times New Roman"/>
          <w:b/>
          <w:sz w:val="24"/>
          <w:szCs w:val="24"/>
        </w:rPr>
      </w:pPr>
      <w:r w:rsidRPr="00530BE0">
        <w:rPr>
          <w:rFonts w:ascii="Times New Roman" w:hAnsi="Times New Roman" w:cs="Times New Roman"/>
          <w:b/>
          <w:sz w:val="24"/>
          <w:szCs w:val="24"/>
        </w:rPr>
        <w:t xml:space="preserve">VOTED: </w:t>
      </w:r>
      <w:r w:rsidRPr="00530BE0">
        <w:rPr>
          <w:rFonts w:ascii="Times New Roman" w:hAnsi="Times New Roman" w:cs="Times New Roman"/>
          <w:b/>
          <w:sz w:val="24"/>
          <w:szCs w:val="24"/>
        </w:rPr>
        <w:tab/>
        <w:t>that the Board of Elementary and Secondary Education appro</w:t>
      </w:r>
      <w:r w:rsidR="00A228AA" w:rsidRPr="00530BE0">
        <w:rPr>
          <w:rFonts w:ascii="Times New Roman" w:hAnsi="Times New Roman" w:cs="Times New Roman"/>
          <w:b/>
          <w:sz w:val="24"/>
          <w:szCs w:val="24"/>
        </w:rPr>
        <w:t>ve the minutes of the February 22</w:t>
      </w:r>
      <w:r w:rsidRPr="00530BE0">
        <w:rPr>
          <w:rFonts w:ascii="Times New Roman" w:hAnsi="Times New Roman" w:cs="Times New Roman"/>
          <w:b/>
          <w:sz w:val="24"/>
          <w:szCs w:val="24"/>
        </w:rPr>
        <w:t xml:space="preserve">, </w:t>
      </w:r>
      <w:r w:rsidR="00A228AA" w:rsidRPr="00530BE0">
        <w:rPr>
          <w:rFonts w:ascii="Times New Roman" w:hAnsi="Times New Roman" w:cs="Times New Roman"/>
          <w:b/>
          <w:sz w:val="24"/>
          <w:szCs w:val="24"/>
        </w:rPr>
        <w:t>2016 Special Meeting, and February 23</w:t>
      </w:r>
      <w:r w:rsidRPr="00530BE0">
        <w:rPr>
          <w:rFonts w:ascii="Times New Roman" w:hAnsi="Times New Roman" w:cs="Times New Roman"/>
          <w:b/>
          <w:sz w:val="24"/>
          <w:szCs w:val="24"/>
        </w:rPr>
        <w:t>, 2016 Regular Meeting</w:t>
      </w:r>
    </w:p>
    <w:p w:rsidR="00BE0ABF" w:rsidRPr="00530BE0" w:rsidRDefault="00BE0ABF" w:rsidP="00530BE0">
      <w:pPr>
        <w:spacing w:after="0" w:line="240" w:lineRule="auto"/>
        <w:ind w:left="1440" w:hanging="1440"/>
        <w:rPr>
          <w:rFonts w:ascii="Times New Roman" w:hAnsi="Times New Roman" w:cs="Times New Roman"/>
          <w:b/>
          <w:sz w:val="24"/>
          <w:szCs w:val="24"/>
        </w:rPr>
      </w:pPr>
    </w:p>
    <w:p w:rsidR="00587FE2" w:rsidRDefault="00587FE2" w:rsidP="00530BE0">
      <w:pPr>
        <w:spacing w:after="0" w:line="240" w:lineRule="auto"/>
        <w:rPr>
          <w:rFonts w:ascii="Times New Roman" w:hAnsi="Times New Roman" w:cs="Times New Roman"/>
          <w:sz w:val="24"/>
          <w:szCs w:val="24"/>
        </w:rPr>
      </w:pPr>
      <w:r w:rsidRPr="00530BE0">
        <w:rPr>
          <w:rFonts w:ascii="Times New Roman" w:hAnsi="Times New Roman" w:cs="Times New Roman"/>
          <w:sz w:val="24"/>
          <w:szCs w:val="24"/>
        </w:rPr>
        <w:t xml:space="preserve">The vote was unanimous. </w:t>
      </w:r>
    </w:p>
    <w:p w:rsidR="00BE0ABF" w:rsidRPr="00530BE0" w:rsidRDefault="00BE0ABF" w:rsidP="00530BE0">
      <w:pPr>
        <w:spacing w:after="0" w:line="240" w:lineRule="auto"/>
        <w:rPr>
          <w:rFonts w:ascii="Times New Roman" w:hAnsi="Times New Roman" w:cs="Times New Roman"/>
          <w:sz w:val="24"/>
          <w:szCs w:val="24"/>
        </w:rPr>
      </w:pPr>
    </w:p>
    <w:p w:rsidR="00A228AA" w:rsidRPr="00530BE0" w:rsidRDefault="00A228AA" w:rsidP="00530BE0">
      <w:pPr>
        <w:spacing w:after="0" w:line="240" w:lineRule="auto"/>
        <w:rPr>
          <w:rFonts w:ascii="Times New Roman" w:hAnsi="Times New Roman" w:cs="Times New Roman"/>
          <w:b/>
          <w:sz w:val="24"/>
          <w:szCs w:val="24"/>
        </w:rPr>
      </w:pPr>
      <w:r w:rsidRPr="00530BE0">
        <w:rPr>
          <w:rFonts w:ascii="Times New Roman" w:hAnsi="Times New Roman" w:cs="Times New Roman"/>
          <w:b/>
          <w:sz w:val="24"/>
          <w:szCs w:val="24"/>
        </w:rPr>
        <w:t xml:space="preserve">Update on Southbridge Public Schools </w:t>
      </w:r>
    </w:p>
    <w:p w:rsidR="00A228AA" w:rsidRPr="00530BE0" w:rsidRDefault="00A228AA" w:rsidP="00530BE0">
      <w:pPr>
        <w:spacing w:after="0" w:line="240" w:lineRule="auto"/>
        <w:rPr>
          <w:rFonts w:ascii="Times New Roman" w:hAnsi="Times New Roman" w:cs="Times New Roman"/>
          <w:sz w:val="24"/>
          <w:szCs w:val="24"/>
        </w:rPr>
      </w:pPr>
      <w:r w:rsidRPr="00530BE0">
        <w:rPr>
          <w:rFonts w:ascii="Times New Roman" w:hAnsi="Times New Roman" w:cs="Times New Roman"/>
          <w:sz w:val="24"/>
          <w:szCs w:val="24"/>
        </w:rPr>
        <w:t xml:space="preserve">Senior Associate Commissioner Russell Johnston said the middle school and high school have been split into separate programs but will continue to share the same building. Ventura </w:t>
      </w:r>
      <w:r w:rsidRPr="00530BE0">
        <w:rPr>
          <w:rFonts w:ascii="Times New Roman" w:hAnsi="Times New Roman" w:cs="Times New Roman"/>
          <w:sz w:val="24"/>
          <w:szCs w:val="24"/>
        </w:rPr>
        <w:lastRenderedPageBreak/>
        <w:t>Rodriguez</w:t>
      </w:r>
      <w:r w:rsidR="00CB2113">
        <w:rPr>
          <w:rFonts w:ascii="Times New Roman" w:hAnsi="Times New Roman" w:cs="Times New Roman"/>
          <w:sz w:val="24"/>
          <w:szCs w:val="24"/>
        </w:rPr>
        <w:t>, special assistant to the Commissioner</w:t>
      </w:r>
      <w:r w:rsidRPr="00530BE0">
        <w:rPr>
          <w:rFonts w:ascii="Times New Roman" w:hAnsi="Times New Roman" w:cs="Times New Roman"/>
          <w:sz w:val="24"/>
          <w:szCs w:val="24"/>
        </w:rPr>
        <w:t>, said the community conversation session</w:t>
      </w:r>
      <w:r w:rsidR="00CB2113">
        <w:rPr>
          <w:rFonts w:ascii="Times New Roman" w:hAnsi="Times New Roman" w:cs="Times New Roman"/>
          <w:sz w:val="24"/>
          <w:szCs w:val="24"/>
        </w:rPr>
        <w:t>s are continuing</w:t>
      </w:r>
      <w:r w:rsidRPr="00530BE0">
        <w:rPr>
          <w:rFonts w:ascii="Times New Roman" w:hAnsi="Times New Roman" w:cs="Times New Roman"/>
          <w:sz w:val="24"/>
          <w:szCs w:val="24"/>
        </w:rPr>
        <w:t xml:space="preserve"> with parents and </w:t>
      </w:r>
      <w:r w:rsidR="00840D4C">
        <w:rPr>
          <w:rFonts w:ascii="Times New Roman" w:hAnsi="Times New Roman" w:cs="Times New Roman"/>
          <w:sz w:val="24"/>
          <w:szCs w:val="24"/>
        </w:rPr>
        <w:t xml:space="preserve">others </w:t>
      </w:r>
      <w:r w:rsidRPr="00530BE0">
        <w:rPr>
          <w:rFonts w:ascii="Times New Roman" w:hAnsi="Times New Roman" w:cs="Times New Roman"/>
          <w:sz w:val="24"/>
          <w:szCs w:val="24"/>
        </w:rPr>
        <w:t xml:space="preserve">to hear their concerns and needs. </w:t>
      </w:r>
      <w:r w:rsidR="00DD2293" w:rsidRPr="00530BE0">
        <w:rPr>
          <w:rFonts w:ascii="Times New Roman" w:hAnsi="Times New Roman" w:cs="Times New Roman"/>
          <w:sz w:val="24"/>
          <w:szCs w:val="24"/>
        </w:rPr>
        <w:t xml:space="preserve">He said the local stakeholder group will be presenting their recommendations to the Commissioner soon. </w:t>
      </w:r>
      <w:r w:rsidR="00840D4C">
        <w:rPr>
          <w:rFonts w:ascii="Times New Roman" w:hAnsi="Times New Roman" w:cs="Times New Roman"/>
          <w:sz w:val="24"/>
          <w:szCs w:val="24"/>
        </w:rPr>
        <w:t xml:space="preserve">Commissioner Chester thanked </w:t>
      </w:r>
      <w:r w:rsidR="00840D4C" w:rsidRPr="00530BE0">
        <w:rPr>
          <w:rFonts w:ascii="Times New Roman" w:hAnsi="Times New Roman" w:cs="Times New Roman"/>
          <w:sz w:val="24"/>
          <w:szCs w:val="24"/>
        </w:rPr>
        <w:t xml:space="preserve">Paul Dakin, the former superintendent of </w:t>
      </w:r>
      <w:r w:rsidR="00840D4C">
        <w:rPr>
          <w:rFonts w:ascii="Times New Roman" w:hAnsi="Times New Roman" w:cs="Times New Roman"/>
          <w:sz w:val="24"/>
          <w:szCs w:val="24"/>
        </w:rPr>
        <w:t xml:space="preserve">the </w:t>
      </w:r>
      <w:r w:rsidR="00840D4C" w:rsidRPr="00530BE0">
        <w:rPr>
          <w:rFonts w:ascii="Times New Roman" w:hAnsi="Times New Roman" w:cs="Times New Roman"/>
          <w:sz w:val="24"/>
          <w:szCs w:val="24"/>
        </w:rPr>
        <w:t>Revere</w:t>
      </w:r>
      <w:r w:rsidR="00840D4C">
        <w:rPr>
          <w:rFonts w:ascii="Times New Roman" w:hAnsi="Times New Roman" w:cs="Times New Roman"/>
          <w:sz w:val="24"/>
          <w:szCs w:val="24"/>
        </w:rPr>
        <w:t xml:space="preserve"> Public Schools</w:t>
      </w:r>
      <w:r w:rsidR="00840D4C" w:rsidRPr="00530BE0">
        <w:rPr>
          <w:rFonts w:ascii="Times New Roman" w:hAnsi="Times New Roman" w:cs="Times New Roman"/>
          <w:sz w:val="24"/>
          <w:szCs w:val="24"/>
        </w:rPr>
        <w:t xml:space="preserve">, who is assisting the Department during Southbridge’s </w:t>
      </w:r>
      <w:r w:rsidR="00BD424F">
        <w:rPr>
          <w:rFonts w:ascii="Times New Roman" w:hAnsi="Times New Roman" w:cs="Times New Roman"/>
          <w:sz w:val="24"/>
          <w:szCs w:val="24"/>
        </w:rPr>
        <w:t xml:space="preserve">current </w:t>
      </w:r>
      <w:r w:rsidR="00840D4C" w:rsidRPr="00530BE0">
        <w:rPr>
          <w:rFonts w:ascii="Times New Roman" w:hAnsi="Times New Roman" w:cs="Times New Roman"/>
          <w:sz w:val="24"/>
          <w:szCs w:val="24"/>
        </w:rPr>
        <w:t>budget</w:t>
      </w:r>
      <w:r w:rsidR="00BD424F">
        <w:rPr>
          <w:rFonts w:ascii="Times New Roman" w:hAnsi="Times New Roman" w:cs="Times New Roman"/>
          <w:sz w:val="24"/>
          <w:szCs w:val="24"/>
        </w:rPr>
        <w:t xml:space="preserve"> cycle</w:t>
      </w:r>
      <w:r w:rsidR="00840D4C" w:rsidRPr="00530BE0">
        <w:rPr>
          <w:rFonts w:ascii="Times New Roman" w:hAnsi="Times New Roman" w:cs="Times New Roman"/>
          <w:sz w:val="24"/>
          <w:szCs w:val="24"/>
        </w:rPr>
        <w:t>.</w:t>
      </w:r>
    </w:p>
    <w:p w:rsidR="003E5CB4" w:rsidRPr="00530BE0" w:rsidRDefault="003E5CB4" w:rsidP="00530BE0">
      <w:pPr>
        <w:spacing w:after="0" w:line="240" w:lineRule="auto"/>
        <w:rPr>
          <w:rFonts w:ascii="Times New Roman" w:hAnsi="Times New Roman" w:cs="Times New Roman"/>
          <w:sz w:val="24"/>
          <w:szCs w:val="24"/>
        </w:rPr>
      </w:pPr>
    </w:p>
    <w:p w:rsidR="00DD2293" w:rsidRPr="00530BE0" w:rsidRDefault="00DD2293" w:rsidP="00530BE0">
      <w:pPr>
        <w:spacing w:after="0" w:line="240" w:lineRule="auto"/>
        <w:rPr>
          <w:rFonts w:ascii="Times New Roman" w:hAnsi="Times New Roman" w:cs="Times New Roman"/>
          <w:b/>
          <w:sz w:val="24"/>
          <w:szCs w:val="24"/>
        </w:rPr>
      </w:pPr>
      <w:r w:rsidRPr="00530BE0">
        <w:rPr>
          <w:rFonts w:ascii="Times New Roman" w:hAnsi="Times New Roman" w:cs="Times New Roman"/>
          <w:b/>
          <w:sz w:val="24"/>
          <w:szCs w:val="24"/>
        </w:rPr>
        <w:t>Update on Holyoke Public Schools</w:t>
      </w:r>
    </w:p>
    <w:p w:rsidR="00DD2293" w:rsidRDefault="00DD2293" w:rsidP="00530BE0">
      <w:pPr>
        <w:spacing w:after="0" w:line="240" w:lineRule="auto"/>
        <w:rPr>
          <w:rFonts w:ascii="Times New Roman" w:hAnsi="Times New Roman" w:cs="Times New Roman"/>
          <w:sz w:val="24"/>
          <w:szCs w:val="24"/>
        </w:rPr>
      </w:pPr>
      <w:r w:rsidRPr="00530BE0">
        <w:rPr>
          <w:rFonts w:ascii="Times New Roman" w:hAnsi="Times New Roman" w:cs="Times New Roman"/>
          <w:sz w:val="24"/>
          <w:szCs w:val="24"/>
        </w:rPr>
        <w:t xml:space="preserve">Commissioner Chester said </w:t>
      </w:r>
      <w:r w:rsidR="00840D4C">
        <w:rPr>
          <w:rFonts w:ascii="Times New Roman" w:hAnsi="Times New Roman" w:cs="Times New Roman"/>
          <w:sz w:val="24"/>
          <w:szCs w:val="24"/>
        </w:rPr>
        <w:t xml:space="preserve">the Department </w:t>
      </w:r>
      <w:r w:rsidRPr="00530BE0">
        <w:rPr>
          <w:rFonts w:ascii="Times New Roman" w:hAnsi="Times New Roman" w:cs="Times New Roman"/>
          <w:sz w:val="24"/>
          <w:szCs w:val="24"/>
        </w:rPr>
        <w:t xml:space="preserve">continues to monitor the safety and quality of the therapeutic intervention program at the Peck School. He said the district </w:t>
      </w:r>
      <w:r w:rsidR="00BD424F">
        <w:rPr>
          <w:rFonts w:ascii="Times New Roman" w:hAnsi="Times New Roman" w:cs="Times New Roman"/>
          <w:sz w:val="24"/>
          <w:szCs w:val="24"/>
        </w:rPr>
        <w:t xml:space="preserve">has </w:t>
      </w:r>
      <w:r w:rsidRPr="00530BE0">
        <w:rPr>
          <w:rFonts w:ascii="Times New Roman" w:hAnsi="Times New Roman" w:cs="Times New Roman"/>
          <w:sz w:val="24"/>
          <w:szCs w:val="24"/>
        </w:rPr>
        <w:t>established a program</w:t>
      </w:r>
      <w:r w:rsidR="0044162A">
        <w:rPr>
          <w:rFonts w:ascii="Times New Roman" w:hAnsi="Times New Roman" w:cs="Times New Roman"/>
          <w:sz w:val="24"/>
          <w:szCs w:val="24"/>
        </w:rPr>
        <w:t xml:space="preserve"> for </w:t>
      </w:r>
      <w:r w:rsidRPr="00530BE0">
        <w:rPr>
          <w:rFonts w:ascii="Times New Roman" w:hAnsi="Times New Roman" w:cs="Times New Roman"/>
          <w:sz w:val="24"/>
          <w:szCs w:val="24"/>
        </w:rPr>
        <w:t xml:space="preserve">teachers </w:t>
      </w:r>
      <w:r w:rsidR="0044162A">
        <w:rPr>
          <w:rFonts w:ascii="Times New Roman" w:hAnsi="Times New Roman" w:cs="Times New Roman"/>
          <w:sz w:val="24"/>
          <w:szCs w:val="24"/>
        </w:rPr>
        <w:t xml:space="preserve">in honor of </w:t>
      </w:r>
      <w:r w:rsidRPr="00530BE0">
        <w:rPr>
          <w:rFonts w:ascii="Times New Roman" w:hAnsi="Times New Roman" w:cs="Times New Roman"/>
          <w:sz w:val="24"/>
          <w:szCs w:val="24"/>
        </w:rPr>
        <w:t>Ann Cullin, a Holyoke teacher who passed away this year</w:t>
      </w:r>
      <w:r w:rsidR="00840D4C">
        <w:rPr>
          <w:rFonts w:ascii="Times New Roman" w:hAnsi="Times New Roman" w:cs="Times New Roman"/>
          <w:sz w:val="24"/>
          <w:szCs w:val="24"/>
        </w:rPr>
        <w:t xml:space="preserve">, and would identify 24 teachers who will work with students in </w:t>
      </w:r>
      <w:r w:rsidRPr="00530BE0">
        <w:rPr>
          <w:rFonts w:ascii="Times New Roman" w:hAnsi="Times New Roman" w:cs="Times New Roman"/>
          <w:sz w:val="24"/>
          <w:szCs w:val="24"/>
        </w:rPr>
        <w:t>an acceleration academy during April vacation</w:t>
      </w:r>
      <w:r w:rsidR="00840D4C">
        <w:rPr>
          <w:rFonts w:ascii="Times New Roman" w:hAnsi="Times New Roman" w:cs="Times New Roman"/>
          <w:sz w:val="24"/>
          <w:szCs w:val="24"/>
        </w:rPr>
        <w:t xml:space="preserve">. The commissioner said </w:t>
      </w:r>
      <w:r w:rsidRPr="00530BE0">
        <w:rPr>
          <w:rFonts w:ascii="Times New Roman" w:hAnsi="Times New Roman" w:cs="Times New Roman"/>
          <w:sz w:val="24"/>
          <w:szCs w:val="24"/>
        </w:rPr>
        <w:t>Dean Vocational Technical High School recently received a $393,156 workforce skills grant to transform its existing machine technology shop int</w:t>
      </w:r>
      <w:r w:rsidR="0044162A">
        <w:rPr>
          <w:rFonts w:ascii="Times New Roman" w:hAnsi="Times New Roman" w:cs="Times New Roman"/>
          <w:sz w:val="24"/>
          <w:szCs w:val="24"/>
        </w:rPr>
        <w:t>o an advanced manufacturing shop</w:t>
      </w:r>
      <w:r w:rsidR="00840D4C">
        <w:rPr>
          <w:rFonts w:ascii="Times New Roman" w:hAnsi="Times New Roman" w:cs="Times New Roman"/>
          <w:sz w:val="24"/>
          <w:szCs w:val="24"/>
        </w:rPr>
        <w:t>, and the College Board has recognized Holyoke’s efforts to increase the number of low-income students who participate in AP classes, take the SAT, and apply to college</w:t>
      </w:r>
      <w:r w:rsidRPr="00530BE0">
        <w:rPr>
          <w:rFonts w:ascii="Times New Roman" w:hAnsi="Times New Roman" w:cs="Times New Roman"/>
          <w:sz w:val="24"/>
          <w:szCs w:val="24"/>
        </w:rPr>
        <w:t xml:space="preserve">. </w:t>
      </w:r>
      <w:r w:rsidR="00E25FCA" w:rsidRPr="00530BE0">
        <w:rPr>
          <w:rFonts w:ascii="Times New Roman" w:hAnsi="Times New Roman" w:cs="Times New Roman"/>
          <w:sz w:val="24"/>
          <w:szCs w:val="24"/>
        </w:rPr>
        <w:t>Mr. Johnston informed</w:t>
      </w:r>
      <w:r w:rsidR="00840D4C">
        <w:rPr>
          <w:rFonts w:ascii="Times New Roman" w:hAnsi="Times New Roman" w:cs="Times New Roman"/>
          <w:sz w:val="24"/>
          <w:szCs w:val="24"/>
        </w:rPr>
        <w:t xml:space="preserve"> the Board about Holyoke’s initiatives to recruit strong teachers, including t</w:t>
      </w:r>
      <w:r w:rsidR="00E25FCA" w:rsidRPr="00530BE0">
        <w:rPr>
          <w:rFonts w:ascii="Times New Roman" w:hAnsi="Times New Roman" w:cs="Times New Roman"/>
          <w:sz w:val="24"/>
          <w:szCs w:val="24"/>
        </w:rPr>
        <w:t>he Teach Western Mass. Initiative t</w:t>
      </w:r>
      <w:r w:rsidR="00840D4C">
        <w:rPr>
          <w:rFonts w:ascii="Times New Roman" w:hAnsi="Times New Roman" w:cs="Times New Roman"/>
          <w:sz w:val="24"/>
          <w:szCs w:val="24"/>
        </w:rPr>
        <w:t>hat the Davis Foundation and the Department</w:t>
      </w:r>
      <w:r w:rsidR="00BD424F">
        <w:rPr>
          <w:rFonts w:ascii="Times New Roman" w:hAnsi="Times New Roman" w:cs="Times New Roman"/>
          <w:sz w:val="24"/>
          <w:szCs w:val="24"/>
        </w:rPr>
        <w:t xml:space="preserve"> are supporting</w:t>
      </w:r>
      <w:r w:rsidR="00E25FCA" w:rsidRPr="00530BE0">
        <w:rPr>
          <w:rFonts w:ascii="Times New Roman" w:hAnsi="Times New Roman" w:cs="Times New Roman"/>
          <w:sz w:val="24"/>
          <w:szCs w:val="24"/>
        </w:rPr>
        <w:t xml:space="preserve">. </w:t>
      </w:r>
      <w:r w:rsidR="00840D4C">
        <w:rPr>
          <w:rFonts w:ascii="Times New Roman" w:hAnsi="Times New Roman" w:cs="Times New Roman"/>
          <w:sz w:val="24"/>
          <w:szCs w:val="24"/>
        </w:rPr>
        <w:t xml:space="preserve">He noted that Holyoke hired a new CFO and a new chief talent officer and that work is continuing on family engagement and secondary school redesign. </w:t>
      </w:r>
    </w:p>
    <w:p w:rsidR="00BE0ABF" w:rsidRDefault="00BE0ABF" w:rsidP="00530BE0">
      <w:pPr>
        <w:spacing w:after="0" w:line="240" w:lineRule="auto"/>
        <w:rPr>
          <w:rFonts w:ascii="Times New Roman" w:hAnsi="Times New Roman" w:cs="Times New Roman"/>
          <w:sz w:val="24"/>
          <w:szCs w:val="24"/>
        </w:rPr>
      </w:pPr>
    </w:p>
    <w:p w:rsidR="00840D4C" w:rsidRDefault="00840D4C" w:rsidP="00530BE0">
      <w:pPr>
        <w:spacing w:after="0" w:line="240" w:lineRule="auto"/>
        <w:rPr>
          <w:rFonts w:ascii="Times New Roman" w:hAnsi="Times New Roman" w:cs="Times New Roman"/>
          <w:sz w:val="24"/>
          <w:szCs w:val="24"/>
        </w:rPr>
      </w:pPr>
      <w:r>
        <w:rPr>
          <w:rFonts w:ascii="Times New Roman" w:hAnsi="Times New Roman" w:cs="Times New Roman"/>
          <w:sz w:val="24"/>
          <w:szCs w:val="24"/>
        </w:rPr>
        <w:t>Katherine Craven left the meeting at 10:30 a.m.</w:t>
      </w:r>
    </w:p>
    <w:p w:rsidR="00840D4C" w:rsidRPr="00530BE0" w:rsidRDefault="00840D4C" w:rsidP="00530BE0">
      <w:pPr>
        <w:spacing w:after="0" w:line="240" w:lineRule="auto"/>
        <w:rPr>
          <w:rFonts w:ascii="Times New Roman" w:hAnsi="Times New Roman" w:cs="Times New Roman"/>
          <w:sz w:val="24"/>
          <w:szCs w:val="24"/>
        </w:rPr>
      </w:pPr>
    </w:p>
    <w:p w:rsidR="00E25FCA" w:rsidRPr="00530BE0" w:rsidRDefault="00E25FCA" w:rsidP="00530BE0">
      <w:pPr>
        <w:spacing w:after="0" w:line="240" w:lineRule="auto"/>
        <w:rPr>
          <w:rFonts w:ascii="Times New Roman" w:hAnsi="Times New Roman" w:cs="Times New Roman"/>
          <w:b/>
          <w:sz w:val="24"/>
          <w:szCs w:val="24"/>
        </w:rPr>
      </w:pPr>
      <w:r w:rsidRPr="00530BE0">
        <w:rPr>
          <w:rFonts w:ascii="Times New Roman" w:hAnsi="Times New Roman" w:cs="Times New Roman"/>
          <w:b/>
          <w:sz w:val="24"/>
          <w:szCs w:val="24"/>
        </w:rPr>
        <w:t>Update on the Every Student Succeed Act (ESSA)</w:t>
      </w:r>
    </w:p>
    <w:p w:rsidR="004C17C6" w:rsidRDefault="00E25FCA" w:rsidP="00530BE0">
      <w:pPr>
        <w:spacing w:after="0" w:line="240" w:lineRule="auto"/>
        <w:rPr>
          <w:rFonts w:ascii="Times New Roman" w:hAnsi="Times New Roman" w:cs="Times New Roman"/>
          <w:sz w:val="24"/>
          <w:szCs w:val="24"/>
        </w:rPr>
      </w:pPr>
      <w:r w:rsidRPr="00530BE0">
        <w:rPr>
          <w:rFonts w:ascii="Times New Roman" w:hAnsi="Times New Roman" w:cs="Times New Roman"/>
          <w:sz w:val="24"/>
          <w:szCs w:val="24"/>
        </w:rPr>
        <w:t>Commissioner Chester provided an overview of the history of the Elementary and Secondary Education Act, initially enacted in 1965</w:t>
      </w:r>
      <w:r w:rsidR="004C17C6">
        <w:rPr>
          <w:rFonts w:ascii="Times New Roman" w:hAnsi="Times New Roman" w:cs="Times New Roman"/>
          <w:sz w:val="24"/>
          <w:szCs w:val="24"/>
        </w:rPr>
        <w:t xml:space="preserve"> and most recently reauthorized through </w:t>
      </w:r>
      <w:r w:rsidRPr="00530BE0">
        <w:rPr>
          <w:rFonts w:ascii="Times New Roman" w:hAnsi="Times New Roman" w:cs="Times New Roman"/>
          <w:sz w:val="24"/>
          <w:szCs w:val="24"/>
        </w:rPr>
        <w:t xml:space="preserve">the Every Child </w:t>
      </w:r>
      <w:r w:rsidR="004C17C6">
        <w:rPr>
          <w:rFonts w:ascii="Times New Roman" w:hAnsi="Times New Roman" w:cs="Times New Roman"/>
          <w:sz w:val="24"/>
          <w:szCs w:val="24"/>
        </w:rPr>
        <w:t>Succeeds Act (ESSA). Matt Pakos</w:t>
      </w:r>
      <w:r w:rsidRPr="00530BE0">
        <w:rPr>
          <w:rFonts w:ascii="Times New Roman" w:hAnsi="Times New Roman" w:cs="Times New Roman"/>
          <w:sz w:val="24"/>
          <w:szCs w:val="24"/>
        </w:rPr>
        <w:t xml:space="preserve"> of the Department said ESSA </w:t>
      </w:r>
      <w:r w:rsidR="004C17C6">
        <w:rPr>
          <w:rFonts w:ascii="Times New Roman" w:hAnsi="Times New Roman" w:cs="Times New Roman"/>
          <w:sz w:val="24"/>
          <w:szCs w:val="24"/>
        </w:rPr>
        <w:t xml:space="preserve">includes </w:t>
      </w:r>
      <w:r w:rsidRPr="00530BE0">
        <w:rPr>
          <w:rFonts w:ascii="Times New Roman" w:hAnsi="Times New Roman" w:cs="Times New Roman"/>
          <w:sz w:val="24"/>
          <w:szCs w:val="24"/>
        </w:rPr>
        <w:t xml:space="preserve">nine “Title” programs, </w:t>
      </w:r>
      <w:r w:rsidR="004C17C6">
        <w:rPr>
          <w:rFonts w:ascii="Times New Roman" w:hAnsi="Times New Roman" w:cs="Times New Roman"/>
          <w:sz w:val="24"/>
          <w:szCs w:val="24"/>
        </w:rPr>
        <w:t xml:space="preserve">most </w:t>
      </w:r>
      <w:r w:rsidRPr="00530BE0">
        <w:rPr>
          <w:rFonts w:ascii="Times New Roman" w:hAnsi="Times New Roman" w:cs="Times New Roman"/>
          <w:sz w:val="24"/>
          <w:szCs w:val="24"/>
        </w:rPr>
        <w:t xml:space="preserve">of which provide funding to states and school districts. </w:t>
      </w:r>
      <w:r w:rsidR="004C17C6">
        <w:rPr>
          <w:rFonts w:ascii="Times New Roman" w:hAnsi="Times New Roman" w:cs="Times New Roman"/>
          <w:sz w:val="24"/>
          <w:szCs w:val="24"/>
        </w:rPr>
        <w:t>They include</w:t>
      </w:r>
      <w:r w:rsidRPr="00530BE0">
        <w:rPr>
          <w:rFonts w:ascii="Times New Roman" w:hAnsi="Times New Roman" w:cs="Times New Roman"/>
          <w:sz w:val="24"/>
          <w:szCs w:val="24"/>
        </w:rPr>
        <w:t xml:space="preserve"> Title I</w:t>
      </w:r>
      <w:r w:rsidR="004C17C6">
        <w:rPr>
          <w:rFonts w:ascii="Times New Roman" w:hAnsi="Times New Roman" w:cs="Times New Roman"/>
          <w:sz w:val="24"/>
          <w:szCs w:val="24"/>
        </w:rPr>
        <w:t>,</w:t>
      </w:r>
      <w:r w:rsidRPr="00530BE0">
        <w:rPr>
          <w:rFonts w:ascii="Times New Roman" w:hAnsi="Times New Roman" w:cs="Times New Roman"/>
          <w:sz w:val="24"/>
          <w:szCs w:val="24"/>
        </w:rPr>
        <w:t xml:space="preserve"> improving the academic achievement of disadvantaged</w:t>
      </w:r>
      <w:r w:rsidR="004C17C6">
        <w:rPr>
          <w:rFonts w:ascii="Times New Roman" w:hAnsi="Times New Roman" w:cs="Times New Roman"/>
          <w:sz w:val="24"/>
          <w:szCs w:val="24"/>
        </w:rPr>
        <w:t xml:space="preserve"> students;</w:t>
      </w:r>
      <w:r w:rsidRPr="00530BE0">
        <w:rPr>
          <w:rFonts w:ascii="Times New Roman" w:hAnsi="Times New Roman" w:cs="Times New Roman"/>
          <w:sz w:val="24"/>
          <w:szCs w:val="24"/>
        </w:rPr>
        <w:t xml:space="preserve"> Title II</w:t>
      </w:r>
      <w:r w:rsidR="004C17C6">
        <w:rPr>
          <w:rFonts w:ascii="Times New Roman" w:hAnsi="Times New Roman" w:cs="Times New Roman"/>
          <w:sz w:val="24"/>
          <w:szCs w:val="24"/>
        </w:rPr>
        <w:t>,</w:t>
      </w:r>
      <w:r w:rsidRPr="00530BE0">
        <w:rPr>
          <w:rFonts w:ascii="Times New Roman" w:hAnsi="Times New Roman" w:cs="Times New Roman"/>
          <w:sz w:val="24"/>
          <w:szCs w:val="24"/>
        </w:rPr>
        <w:t xml:space="preserve"> preparing, training</w:t>
      </w:r>
      <w:r w:rsidR="004C17C6">
        <w:rPr>
          <w:rFonts w:ascii="Times New Roman" w:hAnsi="Times New Roman" w:cs="Times New Roman"/>
          <w:sz w:val="24"/>
          <w:szCs w:val="24"/>
        </w:rPr>
        <w:t>,</w:t>
      </w:r>
      <w:r w:rsidRPr="00530BE0">
        <w:rPr>
          <w:rFonts w:ascii="Times New Roman" w:hAnsi="Times New Roman" w:cs="Times New Roman"/>
          <w:sz w:val="24"/>
          <w:szCs w:val="24"/>
        </w:rPr>
        <w:t xml:space="preserve"> and recruiting high-quality teachers</w:t>
      </w:r>
      <w:r w:rsidR="004C17C6">
        <w:rPr>
          <w:rFonts w:ascii="Times New Roman" w:hAnsi="Times New Roman" w:cs="Times New Roman"/>
          <w:sz w:val="24"/>
          <w:szCs w:val="24"/>
        </w:rPr>
        <w:t>;</w:t>
      </w:r>
      <w:r w:rsidR="0020793A" w:rsidRPr="00530BE0">
        <w:rPr>
          <w:rFonts w:ascii="Times New Roman" w:hAnsi="Times New Roman" w:cs="Times New Roman"/>
          <w:sz w:val="24"/>
          <w:szCs w:val="24"/>
        </w:rPr>
        <w:t xml:space="preserve"> and Title III</w:t>
      </w:r>
      <w:r w:rsidR="004C17C6">
        <w:rPr>
          <w:rFonts w:ascii="Times New Roman" w:hAnsi="Times New Roman" w:cs="Times New Roman"/>
          <w:sz w:val="24"/>
          <w:szCs w:val="24"/>
        </w:rPr>
        <w:t>,</w:t>
      </w:r>
      <w:r w:rsidR="0020793A" w:rsidRPr="00530BE0">
        <w:rPr>
          <w:rFonts w:ascii="Times New Roman" w:hAnsi="Times New Roman" w:cs="Times New Roman"/>
          <w:sz w:val="24"/>
          <w:szCs w:val="24"/>
        </w:rPr>
        <w:t xml:space="preserve"> language instruction for English learners and immigrant students. </w:t>
      </w:r>
      <w:r w:rsidR="005318AE" w:rsidRPr="00530BE0">
        <w:rPr>
          <w:rFonts w:ascii="Times New Roman" w:hAnsi="Times New Roman" w:cs="Times New Roman"/>
          <w:sz w:val="24"/>
          <w:szCs w:val="24"/>
        </w:rPr>
        <w:t>Mr. Pakos said i</w:t>
      </w:r>
      <w:r w:rsidR="00EA17AF" w:rsidRPr="00530BE0">
        <w:rPr>
          <w:rFonts w:ascii="Times New Roman" w:hAnsi="Times New Roman" w:cs="Times New Roman"/>
          <w:sz w:val="24"/>
          <w:szCs w:val="24"/>
        </w:rPr>
        <w:t>nitial estimates for SY2017-18 (</w:t>
      </w:r>
      <w:r w:rsidR="00BD424F">
        <w:rPr>
          <w:rFonts w:ascii="Times New Roman" w:hAnsi="Times New Roman" w:cs="Times New Roman"/>
          <w:sz w:val="24"/>
          <w:szCs w:val="24"/>
        </w:rPr>
        <w:t xml:space="preserve">the </w:t>
      </w:r>
      <w:r w:rsidR="00EA17AF" w:rsidRPr="00530BE0">
        <w:rPr>
          <w:rFonts w:ascii="Times New Roman" w:hAnsi="Times New Roman" w:cs="Times New Roman"/>
          <w:sz w:val="24"/>
          <w:szCs w:val="24"/>
        </w:rPr>
        <w:t>first year of ESSA implementation)</w:t>
      </w:r>
      <w:r w:rsidR="005318AE" w:rsidRPr="00530BE0">
        <w:rPr>
          <w:rFonts w:ascii="Times New Roman" w:hAnsi="Times New Roman" w:cs="Times New Roman"/>
          <w:sz w:val="24"/>
          <w:szCs w:val="24"/>
        </w:rPr>
        <w:t xml:space="preserve"> compared t</w:t>
      </w:r>
      <w:r w:rsidR="004C17C6">
        <w:rPr>
          <w:rFonts w:ascii="Times New Roman" w:hAnsi="Times New Roman" w:cs="Times New Roman"/>
          <w:sz w:val="24"/>
          <w:szCs w:val="24"/>
        </w:rPr>
        <w:t>o SY2015-16 indicate</w:t>
      </w:r>
      <w:r w:rsidR="0044162A">
        <w:rPr>
          <w:rFonts w:ascii="Times New Roman" w:hAnsi="Times New Roman" w:cs="Times New Roman"/>
          <w:sz w:val="24"/>
          <w:szCs w:val="24"/>
        </w:rPr>
        <w:t xml:space="preserve"> </w:t>
      </w:r>
      <w:r w:rsidR="005318AE" w:rsidRPr="00530BE0">
        <w:rPr>
          <w:rFonts w:ascii="Times New Roman" w:hAnsi="Times New Roman" w:cs="Times New Roman"/>
          <w:sz w:val="24"/>
          <w:szCs w:val="24"/>
        </w:rPr>
        <w:t>flat funding across all ESSA programs combined.</w:t>
      </w:r>
      <w:r w:rsidR="004C17C6">
        <w:rPr>
          <w:rFonts w:ascii="Times New Roman" w:hAnsi="Times New Roman" w:cs="Times New Roman"/>
          <w:sz w:val="24"/>
          <w:szCs w:val="24"/>
        </w:rPr>
        <w:t xml:space="preserve"> </w:t>
      </w:r>
    </w:p>
    <w:p w:rsidR="004C17C6" w:rsidRDefault="004C17C6" w:rsidP="00530BE0">
      <w:pPr>
        <w:spacing w:after="0" w:line="240" w:lineRule="auto"/>
        <w:rPr>
          <w:rFonts w:ascii="Times New Roman" w:hAnsi="Times New Roman" w:cs="Times New Roman"/>
          <w:sz w:val="24"/>
          <w:szCs w:val="24"/>
        </w:rPr>
      </w:pPr>
    </w:p>
    <w:p w:rsidR="005318AE" w:rsidRDefault="00BD424F" w:rsidP="00530B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005318AE" w:rsidRPr="00530BE0">
        <w:rPr>
          <w:rFonts w:ascii="Times New Roman" w:hAnsi="Times New Roman" w:cs="Times New Roman"/>
          <w:sz w:val="24"/>
          <w:szCs w:val="24"/>
        </w:rPr>
        <w:t>Johnston provided an overview of the key changes from the No Child Left Behind Act to ESSA. He said the Department is planning the transition no</w:t>
      </w:r>
      <w:r w:rsidR="004C17C6">
        <w:rPr>
          <w:rFonts w:ascii="Times New Roman" w:hAnsi="Times New Roman" w:cs="Times New Roman"/>
          <w:sz w:val="24"/>
          <w:szCs w:val="24"/>
        </w:rPr>
        <w:t>w</w:t>
      </w:r>
      <w:r w:rsidR="005318AE" w:rsidRPr="00530BE0">
        <w:rPr>
          <w:rFonts w:ascii="Times New Roman" w:hAnsi="Times New Roman" w:cs="Times New Roman"/>
          <w:sz w:val="24"/>
          <w:szCs w:val="24"/>
        </w:rPr>
        <w:t xml:space="preserve"> th</w:t>
      </w:r>
      <w:r w:rsidR="004C17C6">
        <w:rPr>
          <w:rFonts w:ascii="Times New Roman" w:hAnsi="Times New Roman" w:cs="Times New Roman"/>
          <w:sz w:val="24"/>
          <w:szCs w:val="24"/>
        </w:rPr>
        <w:t xml:space="preserve">rough the </w:t>
      </w:r>
      <w:r>
        <w:rPr>
          <w:rFonts w:ascii="Times New Roman" w:hAnsi="Times New Roman" w:cs="Times New Roman"/>
          <w:sz w:val="24"/>
          <w:szCs w:val="24"/>
        </w:rPr>
        <w:t xml:space="preserve">next </w:t>
      </w:r>
      <w:r w:rsidR="004C17C6">
        <w:rPr>
          <w:rFonts w:ascii="Times New Roman" w:hAnsi="Times New Roman" w:cs="Times New Roman"/>
          <w:sz w:val="24"/>
          <w:szCs w:val="24"/>
        </w:rPr>
        <w:t>school year,</w:t>
      </w:r>
      <w:r w:rsidR="005318AE" w:rsidRPr="00530BE0">
        <w:rPr>
          <w:rFonts w:ascii="Times New Roman" w:hAnsi="Times New Roman" w:cs="Times New Roman"/>
          <w:sz w:val="24"/>
          <w:szCs w:val="24"/>
        </w:rPr>
        <w:t xml:space="preserve"> for full implementation of the </w:t>
      </w:r>
      <w:r w:rsidR="004C17C6">
        <w:rPr>
          <w:rFonts w:ascii="Times New Roman" w:hAnsi="Times New Roman" w:cs="Times New Roman"/>
          <w:sz w:val="24"/>
          <w:szCs w:val="24"/>
        </w:rPr>
        <w:t xml:space="preserve">new </w:t>
      </w:r>
      <w:r w:rsidR="005318AE" w:rsidRPr="00530BE0">
        <w:rPr>
          <w:rFonts w:ascii="Times New Roman" w:hAnsi="Times New Roman" w:cs="Times New Roman"/>
          <w:sz w:val="24"/>
          <w:szCs w:val="24"/>
        </w:rPr>
        <w:t xml:space="preserve">law during </w:t>
      </w:r>
      <w:r>
        <w:rPr>
          <w:rFonts w:ascii="Times New Roman" w:hAnsi="Times New Roman" w:cs="Times New Roman"/>
          <w:sz w:val="24"/>
          <w:szCs w:val="24"/>
        </w:rPr>
        <w:t xml:space="preserve">the </w:t>
      </w:r>
      <w:r w:rsidR="005318AE" w:rsidRPr="00530BE0">
        <w:rPr>
          <w:rFonts w:ascii="Times New Roman" w:hAnsi="Times New Roman" w:cs="Times New Roman"/>
          <w:sz w:val="24"/>
          <w:szCs w:val="24"/>
        </w:rPr>
        <w:t>2017-2018</w:t>
      </w:r>
      <w:r>
        <w:rPr>
          <w:rFonts w:ascii="Times New Roman" w:hAnsi="Times New Roman" w:cs="Times New Roman"/>
          <w:sz w:val="24"/>
          <w:szCs w:val="24"/>
        </w:rPr>
        <w:t xml:space="preserve"> school year</w:t>
      </w:r>
      <w:r w:rsidR="005318AE" w:rsidRPr="00530BE0">
        <w:rPr>
          <w:rFonts w:ascii="Times New Roman" w:hAnsi="Times New Roman" w:cs="Times New Roman"/>
          <w:sz w:val="24"/>
          <w:szCs w:val="24"/>
        </w:rPr>
        <w:t xml:space="preserve">. He said the Department is developing a stakeholder engagement plan to gather </w:t>
      </w:r>
      <w:r w:rsidR="007D7D0F" w:rsidRPr="00530BE0">
        <w:rPr>
          <w:rFonts w:ascii="Times New Roman" w:hAnsi="Times New Roman" w:cs="Times New Roman"/>
          <w:sz w:val="24"/>
          <w:szCs w:val="24"/>
        </w:rPr>
        <w:t>input</w:t>
      </w:r>
      <w:r w:rsidR="005318AE" w:rsidRPr="00530BE0">
        <w:rPr>
          <w:rFonts w:ascii="Times New Roman" w:hAnsi="Times New Roman" w:cs="Times New Roman"/>
          <w:sz w:val="24"/>
          <w:szCs w:val="24"/>
        </w:rPr>
        <w:t xml:space="preserve">, </w:t>
      </w:r>
      <w:r w:rsidR="004C17C6">
        <w:rPr>
          <w:rFonts w:ascii="Times New Roman" w:hAnsi="Times New Roman" w:cs="Times New Roman"/>
          <w:sz w:val="24"/>
          <w:szCs w:val="24"/>
        </w:rPr>
        <w:t>opinions, and advice from a broa</w:t>
      </w:r>
      <w:r w:rsidR="005318AE" w:rsidRPr="00530BE0">
        <w:rPr>
          <w:rFonts w:ascii="Times New Roman" w:hAnsi="Times New Roman" w:cs="Times New Roman"/>
          <w:sz w:val="24"/>
          <w:szCs w:val="24"/>
        </w:rPr>
        <w:t xml:space="preserve">d range of stakeholders this spring and summer. </w:t>
      </w:r>
    </w:p>
    <w:p w:rsidR="00BE0ABF" w:rsidRPr="00530BE0" w:rsidRDefault="00BE0ABF" w:rsidP="00530BE0">
      <w:pPr>
        <w:spacing w:after="0" w:line="240" w:lineRule="auto"/>
        <w:rPr>
          <w:rFonts w:ascii="Times New Roman" w:hAnsi="Times New Roman" w:cs="Times New Roman"/>
          <w:sz w:val="24"/>
          <w:szCs w:val="24"/>
        </w:rPr>
      </w:pPr>
    </w:p>
    <w:p w:rsidR="00BE0ABF" w:rsidRDefault="00FB4DA4" w:rsidP="00530BE0">
      <w:pPr>
        <w:spacing w:after="0" w:line="240" w:lineRule="auto"/>
        <w:rPr>
          <w:rFonts w:ascii="Times New Roman" w:hAnsi="Times New Roman" w:cs="Times New Roman"/>
          <w:sz w:val="24"/>
          <w:szCs w:val="24"/>
        </w:rPr>
      </w:pPr>
      <w:r w:rsidRPr="00530BE0">
        <w:rPr>
          <w:rFonts w:ascii="Times New Roman" w:hAnsi="Times New Roman" w:cs="Times New Roman"/>
          <w:sz w:val="24"/>
          <w:szCs w:val="24"/>
        </w:rPr>
        <w:t xml:space="preserve">In response to Ms. Stewart’s question, Mr. Pakos said the </w:t>
      </w:r>
      <w:r w:rsidR="004C17C6">
        <w:rPr>
          <w:rFonts w:ascii="Times New Roman" w:hAnsi="Times New Roman" w:cs="Times New Roman"/>
          <w:sz w:val="24"/>
          <w:szCs w:val="24"/>
        </w:rPr>
        <w:t xml:space="preserve">federal </w:t>
      </w:r>
      <w:r w:rsidRPr="00530BE0">
        <w:rPr>
          <w:rFonts w:ascii="Times New Roman" w:hAnsi="Times New Roman" w:cs="Times New Roman"/>
          <w:sz w:val="24"/>
          <w:szCs w:val="24"/>
        </w:rPr>
        <w:t>rulemaking process is targeted to assessments, supplement</w:t>
      </w:r>
      <w:r w:rsidR="00BD424F">
        <w:rPr>
          <w:rFonts w:ascii="Times New Roman" w:hAnsi="Times New Roman" w:cs="Times New Roman"/>
          <w:sz w:val="24"/>
          <w:szCs w:val="24"/>
        </w:rPr>
        <w:t>-not-</w:t>
      </w:r>
      <w:r w:rsidRPr="00530BE0">
        <w:rPr>
          <w:rFonts w:ascii="Times New Roman" w:hAnsi="Times New Roman" w:cs="Times New Roman"/>
          <w:sz w:val="24"/>
          <w:szCs w:val="24"/>
        </w:rPr>
        <w:t xml:space="preserve">supplant language, and Title I funds. In response to Secretary Peyser’s question, Mr. Pakos said previously states had to apply for turnaround funds through a grant program and now a greater portion of Title I funds can be used for turnaround. </w:t>
      </w:r>
      <w:r w:rsidR="004C17C6">
        <w:rPr>
          <w:rFonts w:ascii="Times New Roman" w:hAnsi="Times New Roman" w:cs="Times New Roman"/>
          <w:sz w:val="24"/>
          <w:szCs w:val="24"/>
        </w:rPr>
        <w:t xml:space="preserve">Secretary Peyser noted that the change could mean a reduction </w:t>
      </w:r>
      <w:r w:rsidR="00BD424F">
        <w:rPr>
          <w:rFonts w:ascii="Times New Roman" w:hAnsi="Times New Roman" w:cs="Times New Roman"/>
          <w:sz w:val="24"/>
          <w:szCs w:val="24"/>
        </w:rPr>
        <w:t>in the amount of federal funds</w:t>
      </w:r>
      <w:r w:rsidR="004C17C6">
        <w:rPr>
          <w:rFonts w:ascii="Times New Roman" w:hAnsi="Times New Roman" w:cs="Times New Roman"/>
          <w:sz w:val="24"/>
          <w:szCs w:val="24"/>
        </w:rPr>
        <w:t xml:space="preserve"> available for school turnaround. </w:t>
      </w:r>
    </w:p>
    <w:p w:rsidR="004C17C6" w:rsidRPr="00530BE0" w:rsidRDefault="004C17C6" w:rsidP="00530BE0">
      <w:pPr>
        <w:spacing w:after="0" w:line="240" w:lineRule="auto"/>
        <w:rPr>
          <w:rFonts w:ascii="Times New Roman" w:hAnsi="Times New Roman" w:cs="Times New Roman"/>
          <w:sz w:val="24"/>
          <w:szCs w:val="24"/>
        </w:rPr>
      </w:pPr>
    </w:p>
    <w:p w:rsidR="00FB4DA4" w:rsidRDefault="007E17EC" w:rsidP="00530BE0">
      <w:pPr>
        <w:spacing w:after="0" w:line="240" w:lineRule="auto"/>
        <w:rPr>
          <w:rFonts w:ascii="Times New Roman" w:hAnsi="Times New Roman" w:cs="Times New Roman"/>
          <w:sz w:val="24"/>
          <w:szCs w:val="24"/>
        </w:rPr>
      </w:pPr>
      <w:r w:rsidRPr="00530BE0">
        <w:rPr>
          <w:rFonts w:ascii="Times New Roman" w:hAnsi="Times New Roman" w:cs="Times New Roman"/>
          <w:sz w:val="24"/>
          <w:szCs w:val="24"/>
        </w:rPr>
        <w:t>Margaret</w:t>
      </w:r>
      <w:r w:rsidR="00FB4DA4" w:rsidRPr="00530BE0">
        <w:rPr>
          <w:rFonts w:ascii="Times New Roman" w:hAnsi="Times New Roman" w:cs="Times New Roman"/>
          <w:sz w:val="24"/>
          <w:szCs w:val="24"/>
        </w:rPr>
        <w:t xml:space="preserve"> McKenna left the meeting at 11:00 a.m. </w:t>
      </w:r>
    </w:p>
    <w:p w:rsidR="008719C0" w:rsidRDefault="008719C0" w:rsidP="00530BE0">
      <w:pPr>
        <w:spacing w:after="0" w:line="240" w:lineRule="auto"/>
        <w:rPr>
          <w:rFonts w:ascii="Times New Roman" w:hAnsi="Times New Roman" w:cs="Times New Roman"/>
          <w:sz w:val="24"/>
          <w:szCs w:val="24"/>
        </w:rPr>
      </w:pPr>
    </w:p>
    <w:p w:rsidR="008719C0" w:rsidRDefault="008719C0" w:rsidP="008719C0">
      <w:pPr>
        <w:spacing w:after="0" w:line="240" w:lineRule="auto"/>
        <w:rPr>
          <w:rFonts w:ascii="Times New Roman" w:hAnsi="Times New Roman" w:cs="Times New Roman"/>
          <w:sz w:val="24"/>
          <w:szCs w:val="24"/>
        </w:rPr>
      </w:pPr>
      <w:r w:rsidRPr="00530BE0">
        <w:rPr>
          <w:rFonts w:ascii="Times New Roman" w:hAnsi="Times New Roman" w:cs="Times New Roman"/>
          <w:sz w:val="24"/>
          <w:szCs w:val="24"/>
        </w:rPr>
        <w:t>Mr. Doherty said E</w:t>
      </w:r>
      <w:r>
        <w:rPr>
          <w:rFonts w:ascii="Times New Roman" w:hAnsi="Times New Roman" w:cs="Times New Roman"/>
          <w:sz w:val="24"/>
          <w:szCs w:val="24"/>
        </w:rPr>
        <w:t>SSA no longer requires each state</w:t>
      </w:r>
      <w:r w:rsidRPr="00530BE0">
        <w:rPr>
          <w:rFonts w:ascii="Times New Roman" w:hAnsi="Times New Roman" w:cs="Times New Roman"/>
          <w:sz w:val="24"/>
          <w:szCs w:val="24"/>
        </w:rPr>
        <w:t xml:space="preserve"> to have a plan to include student performance </w:t>
      </w:r>
      <w:r>
        <w:rPr>
          <w:rFonts w:ascii="Times New Roman" w:hAnsi="Times New Roman" w:cs="Times New Roman"/>
          <w:sz w:val="24"/>
          <w:szCs w:val="24"/>
        </w:rPr>
        <w:t xml:space="preserve">as an element </w:t>
      </w:r>
      <w:r w:rsidRPr="00530BE0">
        <w:rPr>
          <w:rFonts w:ascii="Times New Roman" w:hAnsi="Times New Roman" w:cs="Times New Roman"/>
          <w:sz w:val="24"/>
          <w:szCs w:val="24"/>
        </w:rPr>
        <w:t xml:space="preserve">in teacher evaluations. He requested </w:t>
      </w:r>
      <w:r>
        <w:rPr>
          <w:rFonts w:ascii="Times New Roman" w:hAnsi="Times New Roman" w:cs="Times New Roman"/>
          <w:sz w:val="24"/>
          <w:szCs w:val="24"/>
        </w:rPr>
        <w:t>that the B</w:t>
      </w:r>
      <w:r w:rsidRPr="00530BE0">
        <w:rPr>
          <w:rFonts w:ascii="Times New Roman" w:hAnsi="Times New Roman" w:cs="Times New Roman"/>
          <w:sz w:val="24"/>
          <w:szCs w:val="24"/>
        </w:rPr>
        <w:t>oard discuss educator evaluation and district</w:t>
      </w:r>
      <w:r>
        <w:rPr>
          <w:rFonts w:ascii="Times New Roman" w:hAnsi="Times New Roman" w:cs="Times New Roman"/>
          <w:sz w:val="24"/>
          <w:szCs w:val="24"/>
        </w:rPr>
        <w:t>-</w:t>
      </w:r>
      <w:r w:rsidRPr="00530BE0">
        <w:rPr>
          <w:rFonts w:ascii="Times New Roman" w:hAnsi="Times New Roman" w:cs="Times New Roman"/>
          <w:sz w:val="24"/>
          <w:szCs w:val="24"/>
        </w:rPr>
        <w:t xml:space="preserve">determined measures </w:t>
      </w:r>
      <w:r>
        <w:rPr>
          <w:rFonts w:ascii="Times New Roman" w:hAnsi="Times New Roman" w:cs="Times New Roman"/>
          <w:sz w:val="24"/>
          <w:szCs w:val="24"/>
        </w:rPr>
        <w:t xml:space="preserve">at </w:t>
      </w:r>
      <w:r w:rsidRPr="00530BE0">
        <w:rPr>
          <w:rFonts w:ascii="Times New Roman" w:hAnsi="Times New Roman" w:cs="Times New Roman"/>
          <w:sz w:val="24"/>
          <w:szCs w:val="24"/>
        </w:rPr>
        <w:t>an upcoming meeting</w:t>
      </w:r>
      <w:r>
        <w:rPr>
          <w:rFonts w:ascii="Times New Roman" w:hAnsi="Times New Roman" w:cs="Times New Roman"/>
          <w:sz w:val="24"/>
          <w:szCs w:val="24"/>
        </w:rPr>
        <w:t xml:space="preserve"> in May or June and invite </w:t>
      </w:r>
      <w:r>
        <w:rPr>
          <w:rFonts w:ascii="Times New Roman" w:hAnsi="Times New Roman" w:cs="Times New Roman"/>
          <w:sz w:val="24"/>
          <w:szCs w:val="24"/>
        </w:rPr>
        <w:lastRenderedPageBreak/>
        <w:t>superintendents, teachers, and researchers to attend</w:t>
      </w:r>
      <w:r w:rsidRPr="00530BE0">
        <w:rPr>
          <w:rFonts w:ascii="Times New Roman" w:hAnsi="Times New Roman" w:cs="Times New Roman"/>
          <w:sz w:val="24"/>
          <w:szCs w:val="24"/>
        </w:rPr>
        <w:t xml:space="preserve">. </w:t>
      </w:r>
      <w:r>
        <w:rPr>
          <w:rFonts w:ascii="Times New Roman" w:hAnsi="Times New Roman" w:cs="Times New Roman"/>
          <w:sz w:val="24"/>
          <w:szCs w:val="24"/>
        </w:rPr>
        <w:t>Commissioner Chester said he would welcome the discussion. He noted that while ESSA says the federal government cannot demand teacher evaluation systems, it does require states to identify which students lack access to effective teachers</w:t>
      </w:r>
      <w:r w:rsidR="00D4183D">
        <w:rPr>
          <w:rFonts w:ascii="Times New Roman" w:hAnsi="Times New Roman" w:cs="Times New Roman"/>
          <w:sz w:val="24"/>
          <w:szCs w:val="24"/>
        </w:rPr>
        <w:t>, which suggests the need to look at student learning in order to determine teacher effectiveness.</w:t>
      </w:r>
    </w:p>
    <w:p w:rsidR="007E17EC" w:rsidRPr="00530BE0" w:rsidRDefault="007E17EC" w:rsidP="00530BE0">
      <w:pPr>
        <w:spacing w:after="0" w:line="240" w:lineRule="auto"/>
        <w:rPr>
          <w:rFonts w:ascii="Times New Roman" w:hAnsi="Times New Roman" w:cs="Times New Roman"/>
          <w:b/>
          <w:sz w:val="24"/>
          <w:szCs w:val="24"/>
        </w:rPr>
      </w:pPr>
    </w:p>
    <w:p w:rsidR="00FB4DA4" w:rsidRPr="00530BE0" w:rsidRDefault="00FB4DA4" w:rsidP="00530BE0">
      <w:pPr>
        <w:spacing w:after="0" w:line="240" w:lineRule="auto"/>
        <w:rPr>
          <w:rFonts w:ascii="Times New Roman" w:hAnsi="Times New Roman" w:cs="Times New Roman"/>
          <w:b/>
          <w:sz w:val="24"/>
          <w:szCs w:val="24"/>
        </w:rPr>
      </w:pPr>
      <w:r w:rsidRPr="00D4183D">
        <w:rPr>
          <w:rFonts w:ascii="Times New Roman" w:hAnsi="Times New Roman" w:cs="Times New Roman"/>
          <w:b/>
          <w:sz w:val="24"/>
          <w:szCs w:val="24"/>
        </w:rPr>
        <w:t>Update on FY2017 Budget</w:t>
      </w:r>
    </w:p>
    <w:p w:rsidR="00E25FCA" w:rsidRPr="00530BE0" w:rsidRDefault="00E25FCA" w:rsidP="00530BE0">
      <w:pPr>
        <w:spacing w:after="0" w:line="240" w:lineRule="auto"/>
        <w:rPr>
          <w:rFonts w:ascii="Times New Roman" w:hAnsi="Times New Roman" w:cs="Times New Roman"/>
          <w:sz w:val="24"/>
          <w:szCs w:val="24"/>
        </w:rPr>
      </w:pPr>
    </w:p>
    <w:p w:rsidR="00BE0ABF" w:rsidRDefault="00D4183D" w:rsidP="00BE0ABF">
      <w:pPr>
        <w:pStyle w:val="Default"/>
      </w:pPr>
      <w:r>
        <w:t xml:space="preserve">Commissioner Chester said the state spends a total of $16 billion </w:t>
      </w:r>
      <w:r w:rsidR="00BD424F">
        <w:t xml:space="preserve">annually </w:t>
      </w:r>
      <w:r>
        <w:t>on K-12 public education, which works out to about $16,000 per pupil on average. Chief Financial Officer Bill Bell presented an overview of the state education budget. He noted the Commissioner and Secretary testified at the Ways &amp; Means Committee hearing a few weeks ago and debate on the FY2017 budget will start on April 25. Mr. Bell added that the Department relies heavily on federal funding for basic staff support; st</w:t>
      </w:r>
      <w:r w:rsidR="00BD424F">
        <w:t>affing is now about 60% federal</w:t>
      </w:r>
      <w:r>
        <w:t xml:space="preserve"> and 40% state-funded. </w:t>
      </w:r>
    </w:p>
    <w:p w:rsidR="00D4183D" w:rsidRDefault="00D4183D" w:rsidP="00BE0ABF">
      <w:pPr>
        <w:pStyle w:val="Default"/>
      </w:pPr>
    </w:p>
    <w:p w:rsidR="00D4183D" w:rsidRDefault="00D4183D" w:rsidP="00BE0ABF">
      <w:pPr>
        <w:pStyle w:val="Default"/>
      </w:pPr>
      <w:r>
        <w:t xml:space="preserve">Chair Sagan </w:t>
      </w:r>
      <w:r w:rsidR="00BD424F">
        <w:t xml:space="preserve">commented that </w:t>
      </w:r>
      <w:r>
        <w:t>$16 billion is an enormous sum and asked what we can do to ensure it is well spent. Commissioner Chester responded that one goal of setting up the Department’s new strategy office is to focus more clearly on return on investment. He added that federal funds make up only about 5% of K-12 spending but can be high-leverage.</w:t>
      </w:r>
    </w:p>
    <w:p w:rsidR="00D4183D" w:rsidRDefault="00D4183D" w:rsidP="00BE0ABF">
      <w:pPr>
        <w:pStyle w:val="Default"/>
      </w:pPr>
    </w:p>
    <w:p w:rsidR="00D4183D" w:rsidRDefault="00D4183D" w:rsidP="00BE0ABF">
      <w:pPr>
        <w:pStyle w:val="Default"/>
      </w:pPr>
      <w:r>
        <w:t xml:space="preserve">Mr. Doherty said public education needs more funding and suggested the Board might want to take a position on the proposed constitutional amendment known as the millionaire’s tax. Ms. Stewart agreed and also suggested the Board revisit the recommendations of the Foundation Budget Review Commission and consider endorsing them at a future meeting. </w:t>
      </w:r>
    </w:p>
    <w:p w:rsidR="00BE0ABF" w:rsidRDefault="00BE0ABF" w:rsidP="00BE0ABF">
      <w:pPr>
        <w:pStyle w:val="Default"/>
      </w:pPr>
    </w:p>
    <w:p w:rsidR="00BE0ABF" w:rsidRPr="00BE0ABF" w:rsidRDefault="00BE0ABF" w:rsidP="00BE0ABF">
      <w:pPr>
        <w:pStyle w:val="Default"/>
        <w:rPr>
          <w:b/>
          <w:bCs/>
        </w:rPr>
      </w:pPr>
      <w:r w:rsidRPr="00BE0ABF">
        <w:t xml:space="preserve"> </w:t>
      </w:r>
      <w:r w:rsidRPr="00BE0ABF">
        <w:rPr>
          <w:b/>
          <w:bCs/>
        </w:rPr>
        <w:t xml:space="preserve">On a motion duly made and seconded, it was: </w:t>
      </w:r>
    </w:p>
    <w:p w:rsidR="00BE0ABF" w:rsidRPr="00BE0ABF" w:rsidRDefault="00BE0ABF" w:rsidP="00BE0ABF">
      <w:pPr>
        <w:pStyle w:val="Default"/>
      </w:pPr>
    </w:p>
    <w:p w:rsidR="00BE0ABF" w:rsidRPr="00BE0ABF" w:rsidRDefault="00BE0ABF" w:rsidP="00BE0ABF">
      <w:pPr>
        <w:pStyle w:val="Default"/>
        <w:ind w:left="1440" w:hanging="1440"/>
        <w:rPr>
          <w:b/>
          <w:bCs/>
        </w:rPr>
      </w:pPr>
      <w:r w:rsidRPr="00BE0ABF">
        <w:rPr>
          <w:b/>
          <w:bCs/>
        </w:rPr>
        <w:t>VOTED:</w:t>
      </w:r>
      <w:r w:rsidRPr="00BE0ABF">
        <w:rPr>
          <w:b/>
          <w:bCs/>
        </w:rPr>
        <w:tab/>
        <w:t xml:space="preserve"> that the Board of Elementary and Secondary Education adjourn the meeting </w:t>
      </w:r>
      <w:r w:rsidRPr="00D4183D">
        <w:rPr>
          <w:b/>
          <w:bCs/>
        </w:rPr>
        <w:t xml:space="preserve">at </w:t>
      </w:r>
      <w:r w:rsidR="00D4183D" w:rsidRPr="00D4183D">
        <w:rPr>
          <w:b/>
          <w:bCs/>
        </w:rPr>
        <w:t xml:space="preserve">11:30 </w:t>
      </w:r>
      <w:r w:rsidRPr="00D4183D">
        <w:rPr>
          <w:b/>
          <w:bCs/>
        </w:rPr>
        <w:t>a.m., subject</w:t>
      </w:r>
      <w:r w:rsidRPr="00BE0ABF">
        <w:rPr>
          <w:b/>
          <w:bCs/>
        </w:rPr>
        <w:t xml:space="preserve"> to the call of the Chair. </w:t>
      </w:r>
    </w:p>
    <w:p w:rsidR="00BE0ABF" w:rsidRPr="00BE0ABF" w:rsidRDefault="00BE0ABF" w:rsidP="00BE0ABF">
      <w:pPr>
        <w:pStyle w:val="Default"/>
      </w:pPr>
    </w:p>
    <w:p w:rsidR="00BE0ABF" w:rsidRPr="00BE0ABF" w:rsidRDefault="00BE0ABF" w:rsidP="00BE0ABF">
      <w:pPr>
        <w:pStyle w:val="Default"/>
      </w:pPr>
      <w:r w:rsidRPr="00BE0ABF">
        <w:t xml:space="preserve">The vote was unanimous. </w:t>
      </w:r>
    </w:p>
    <w:p w:rsidR="00BE0ABF" w:rsidRPr="00BE0ABF" w:rsidRDefault="00BE0ABF" w:rsidP="00BE0ABF">
      <w:pPr>
        <w:pStyle w:val="Default"/>
      </w:pPr>
    </w:p>
    <w:p w:rsidR="00BE0ABF" w:rsidRPr="00BE0ABF" w:rsidRDefault="00BE0ABF" w:rsidP="00BE0ABF">
      <w:pPr>
        <w:pStyle w:val="Default"/>
        <w:jc w:val="right"/>
      </w:pPr>
      <w:r w:rsidRPr="00BE0ABF">
        <w:t xml:space="preserve">Respectfully submitted, </w:t>
      </w:r>
    </w:p>
    <w:p w:rsidR="00BE0ABF" w:rsidRPr="00BE0ABF" w:rsidRDefault="00BE0ABF" w:rsidP="00BE0ABF">
      <w:pPr>
        <w:pStyle w:val="Default"/>
        <w:jc w:val="right"/>
      </w:pPr>
      <w:r w:rsidRPr="00BE0ABF">
        <w:t xml:space="preserve">Mitchell D. Chester </w:t>
      </w:r>
    </w:p>
    <w:p w:rsidR="00BE0ABF" w:rsidRPr="00BE0ABF" w:rsidRDefault="00BE0ABF" w:rsidP="00BE0ABF">
      <w:pPr>
        <w:pStyle w:val="Default"/>
        <w:jc w:val="right"/>
      </w:pPr>
      <w:r w:rsidRPr="00BE0ABF">
        <w:t xml:space="preserve">Commissioner of Elementary and Secondary Education </w:t>
      </w:r>
    </w:p>
    <w:p w:rsidR="00BE0ABF" w:rsidRPr="00BE0ABF" w:rsidRDefault="00BE0ABF" w:rsidP="00BE0ABF">
      <w:pPr>
        <w:jc w:val="right"/>
        <w:rPr>
          <w:rFonts w:ascii="Times New Roman" w:hAnsi="Times New Roman" w:cs="Times New Roman"/>
          <w:sz w:val="24"/>
          <w:szCs w:val="24"/>
        </w:rPr>
      </w:pPr>
      <w:r w:rsidRPr="00BE0ABF">
        <w:rPr>
          <w:rFonts w:ascii="Times New Roman" w:hAnsi="Times New Roman" w:cs="Times New Roman"/>
          <w:sz w:val="24"/>
          <w:szCs w:val="24"/>
        </w:rPr>
        <w:t>and Secretary to the Board</w:t>
      </w:r>
    </w:p>
    <w:p w:rsidR="00BE0ABF" w:rsidRPr="009522E5" w:rsidRDefault="00BE0ABF" w:rsidP="00BE0ABF">
      <w:pPr>
        <w:jc w:val="right"/>
      </w:pPr>
    </w:p>
    <w:p w:rsidR="00BE0ABF" w:rsidRPr="009522E5" w:rsidRDefault="00BE0ABF" w:rsidP="00BE0ABF"/>
    <w:p w:rsidR="00BE0ABF" w:rsidRPr="009522E5" w:rsidRDefault="00BE0ABF" w:rsidP="00BE0ABF">
      <w:pPr>
        <w:jc w:val="center"/>
        <w:rPr>
          <w:b/>
        </w:rPr>
      </w:pPr>
    </w:p>
    <w:p w:rsidR="00587FE2" w:rsidRPr="00530BE0" w:rsidRDefault="00587FE2" w:rsidP="00530BE0">
      <w:pPr>
        <w:spacing w:after="0" w:line="240" w:lineRule="auto"/>
        <w:rPr>
          <w:rFonts w:ascii="Times New Roman" w:hAnsi="Times New Roman" w:cs="Times New Roman"/>
          <w:sz w:val="24"/>
          <w:szCs w:val="24"/>
        </w:rPr>
      </w:pPr>
    </w:p>
    <w:sectPr w:rsidR="00587FE2" w:rsidRPr="00530BE0" w:rsidSect="00A228AA">
      <w:footerReference w:type="default" r:id="rId11"/>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5E4" w:rsidRDefault="002905E4" w:rsidP="00065E2C">
      <w:pPr>
        <w:spacing w:after="0" w:line="240" w:lineRule="auto"/>
      </w:pPr>
      <w:r>
        <w:separator/>
      </w:r>
    </w:p>
  </w:endnote>
  <w:endnote w:type="continuationSeparator" w:id="0">
    <w:p w:rsidR="002905E4" w:rsidRDefault="002905E4" w:rsidP="00065E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364253"/>
      <w:docPartObj>
        <w:docPartGallery w:val="Page Numbers (Bottom of Page)"/>
        <w:docPartUnique/>
      </w:docPartObj>
    </w:sdtPr>
    <w:sdtContent>
      <w:p w:rsidR="00EA5606" w:rsidRDefault="000E65F4">
        <w:pPr>
          <w:pStyle w:val="Footer"/>
          <w:jc w:val="right"/>
        </w:pPr>
        <w:r w:rsidRPr="00530BE0">
          <w:rPr>
            <w:rFonts w:ascii="Times New Roman" w:hAnsi="Times New Roman" w:cs="Times New Roman"/>
            <w:sz w:val="24"/>
            <w:szCs w:val="24"/>
          </w:rPr>
          <w:fldChar w:fldCharType="begin"/>
        </w:r>
        <w:r w:rsidR="00EA5606" w:rsidRPr="00530BE0">
          <w:rPr>
            <w:rFonts w:ascii="Times New Roman" w:hAnsi="Times New Roman" w:cs="Times New Roman"/>
            <w:sz w:val="24"/>
            <w:szCs w:val="24"/>
          </w:rPr>
          <w:instrText xml:space="preserve"> PAGE   \* MERGEFORMAT </w:instrText>
        </w:r>
        <w:r w:rsidRPr="00530BE0">
          <w:rPr>
            <w:rFonts w:ascii="Times New Roman" w:hAnsi="Times New Roman" w:cs="Times New Roman"/>
            <w:sz w:val="24"/>
            <w:szCs w:val="24"/>
          </w:rPr>
          <w:fldChar w:fldCharType="separate"/>
        </w:r>
        <w:r w:rsidR="00817942">
          <w:rPr>
            <w:rFonts w:ascii="Times New Roman" w:hAnsi="Times New Roman" w:cs="Times New Roman"/>
            <w:noProof/>
            <w:sz w:val="24"/>
            <w:szCs w:val="24"/>
          </w:rPr>
          <w:t>4</w:t>
        </w:r>
        <w:r w:rsidRPr="00530BE0">
          <w:rPr>
            <w:rFonts w:ascii="Times New Roman" w:hAnsi="Times New Roman" w:cs="Times New Roman"/>
            <w:sz w:val="24"/>
            <w:szCs w:val="24"/>
          </w:rPr>
          <w:fldChar w:fldCharType="end"/>
        </w:r>
      </w:p>
    </w:sdtContent>
  </w:sdt>
  <w:p w:rsidR="00EA5606" w:rsidRDefault="00EA56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5E4" w:rsidRDefault="002905E4" w:rsidP="00065E2C">
      <w:pPr>
        <w:spacing w:after="0" w:line="240" w:lineRule="auto"/>
      </w:pPr>
      <w:r>
        <w:separator/>
      </w:r>
    </w:p>
  </w:footnote>
  <w:footnote w:type="continuationSeparator" w:id="0">
    <w:p w:rsidR="002905E4" w:rsidRDefault="002905E4" w:rsidP="00065E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873D8"/>
    <w:multiLevelType w:val="hybridMultilevel"/>
    <w:tmpl w:val="15B0830E"/>
    <w:lvl w:ilvl="0" w:tplc="03AE99BA">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309874B6"/>
    <w:multiLevelType w:val="hybridMultilevel"/>
    <w:tmpl w:val="8D209664"/>
    <w:lvl w:ilvl="0" w:tplc="1CDEBF54">
      <w:start w:val="1"/>
      <w:numFmt w:val="bullet"/>
      <w:lvlText w:val=""/>
      <w:lvlJc w:val="left"/>
      <w:pPr>
        <w:tabs>
          <w:tab w:val="num" w:pos="720"/>
        </w:tabs>
        <w:ind w:left="720" w:hanging="360"/>
      </w:pPr>
      <w:rPr>
        <w:rFonts w:ascii="Wingdings 2" w:hAnsi="Wingdings 2" w:hint="default"/>
      </w:rPr>
    </w:lvl>
    <w:lvl w:ilvl="1" w:tplc="85881E20">
      <w:start w:val="798"/>
      <w:numFmt w:val="bullet"/>
      <w:lvlText w:val=""/>
      <w:lvlJc w:val="left"/>
      <w:pPr>
        <w:tabs>
          <w:tab w:val="num" w:pos="1440"/>
        </w:tabs>
        <w:ind w:left="1440" w:hanging="360"/>
      </w:pPr>
      <w:rPr>
        <w:rFonts w:ascii="Wingdings 2" w:hAnsi="Wingdings 2" w:hint="default"/>
      </w:rPr>
    </w:lvl>
    <w:lvl w:ilvl="2" w:tplc="FBC2E376" w:tentative="1">
      <w:start w:val="1"/>
      <w:numFmt w:val="bullet"/>
      <w:lvlText w:val=""/>
      <w:lvlJc w:val="left"/>
      <w:pPr>
        <w:tabs>
          <w:tab w:val="num" w:pos="2160"/>
        </w:tabs>
        <w:ind w:left="2160" w:hanging="360"/>
      </w:pPr>
      <w:rPr>
        <w:rFonts w:ascii="Wingdings 2" w:hAnsi="Wingdings 2" w:hint="default"/>
      </w:rPr>
    </w:lvl>
    <w:lvl w:ilvl="3" w:tplc="B10A4A16" w:tentative="1">
      <w:start w:val="1"/>
      <w:numFmt w:val="bullet"/>
      <w:lvlText w:val=""/>
      <w:lvlJc w:val="left"/>
      <w:pPr>
        <w:tabs>
          <w:tab w:val="num" w:pos="2880"/>
        </w:tabs>
        <w:ind w:left="2880" w:hanging="360"/>
      </w:pPr>
      <w:rPr>
        <w:rFonts w:ascii="Wingdings 2" w:hAnsi="Wingdings 2" w:hint="default"/>
      </w:rPr>
    </w:lvl>
    <w:lvl w:ilvl="4" w:tplc="9592AA06" w:tentative="1">
      <w:start w:val="1"/>
      <w:numFmt w:val="bullet"/>
      <w:lvlText w:val=""/>
      <w:lvlJc w:val="left"/>
      <w:pPr>
        <w:tabs>
          <w:tab w:val="num" w:pos="3600"/>
        </w:tabs>
        <w:ind w:left="3600" w:hanging="360"/>
      </w:pPr>
      <w:rPr>
        <w:rFonts w:ascii="Wingdings 2" w:hAnsi="Wingdings 2" w:hint="default"/>
      </w:rPr>
    </w:lvl>
    <w:lvl w:ilvl="5" w:tplc="4D563B12" w:tentative="1">
      <w:start w:val="1"/>
      <w:numFmt w:val="bullet"/>
      <w:lvlText w:val=""/>
      <w:lvlJc w:val="left"/>
      <w:pPr>
        <w:tabs>
          <w:tab w:val="num" w:pos="4320"/>
        </w:tabs>
        <w:ind w:left="4320" w:hanging="360"/>
      </w:pPr>
      <w:rPr>
        <w:rFonts w:ascii="Wingdings 2" w:hAnsi="Wingdings 2" w:hint="default"/>
      </w:rPr>
    </w:lvl>
    <w:lvl w:ilvl="6" w:tplc="81B21090" w:tentative="1">
      <w:start w:val="1"/>
      <w:numFmt w:val="bullet"/>
      <w:lvlText w:val=""/>
      <w:lvlJc w:val="left"/>
      <w:pPr>
        <w:tabs>
          <w:tab w:val="num" w:pos="5040"/>
        </w:tabs>
        <w:ind w:left="5040" w:hanging="360"/>
      </w:pPr>
      <w:rPr>
        <w:rFonts w:ascii="Wingdings 2" w:hAnsi="Wingdings 2" w:hint="default"/>
      </w:rPr>
    </w:lvl>
    <w:lvl w:ilvl="7" w:tplc="B82295BE" w:tentative="1">
      <w:start w:val="1"/>
      <w:numFmt w:val="bullet"/>
      <w:lvlText w:val=""/>
      <w:lvlJc w:val="left"/>
      <w:pPr>
        <w:tabs>
          <w:tab w:val="num" w:pos="5760"/>
        </w:tabs>
        <w:ind w:left="5760" w:hanging="360"/>
      </w:pPr>
      <w:rPr>
        <w:rFonts w:ascii="Wingdings 2" w:hAnsi="Wingdings 2" w:hint="default"/>
      </w:rPr>
    </w:lvl>
    <w:lvl w:ilvl="8" w:tplc="0D5AB34E" w:tentative="1">
      <w:start w:val="1"/>
      <w:numFmt w:val="bullet"/>
      <w:lvlText w:val=""/>
      <w:lvlJc w:val="left"/>
      <w:pPr>
        <w:tabs>
          <w:tab w:val="num" w:pos="6480"/>
        </w:tabs>
        <w:ind w:left="6480" w:hanging="360"/>
      </w:pPr>
      <w:rPr>
        <w:rFonts w:ascii="Wingdings 2" w:hAnsi="Wingdings 2" w:hint="default"/>
      </w:rPr>
    </w:lvl>
  </w:abstractNum>
  <w:abstractNum w:abstractNumId="2">
    <w:nsid w:val="4DB60172"/>
    <w:multiLevelType w:val="hybridMultilevel"/>
    <w:tmpl w:val="CD12E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26DAC"/>
    <w:rsid w:val="00046E5D"/>
    <w:rsid w:val="00065E2C"/>
    <w:rsid w:val="000B4456"/>
    <w:rsid w:val="000E65F4"/>
    <w:rsid w:val="0020793A"/>
    <w:rsid w:val="002905E4"/>
    <w:rsid w:val="00393595"/>
    <w:rsid w:val="003E5CB4"/>
    <w:rsid w:val="00401752"/>
    <w:rsid w:val="0044162A"/>
    <w:rsid w:val="004C17C6"/>
    <w:rsid w:val="00530BE0"/>
    <w:rsid w:val="005318AE"/>
    <w:rsid w:val="00567192"/>
    <w:rsid w:val="00587FE2"/>
    <w:rsid w:val="005C5DCA"/>
    <w:rsid w:val="005E5E7C"/>
    <w:rsid w:val="006C4623"/>
    <w:rsid w:val="006D6F8E"/>
    <w:rsid w:val="007D7D0F"/>
    <w:rsid w:val="007E17EC"/>
    <w:rsid w:val="00817942"/>
    <w:rsid w:val="00840D4C"/>
    <w:rsid w:val="008719C0"/>
    <w:rsid w:val="00A228AA"/>
    <w:rsid w:val="00A8413E"/>
    <w:rsid w:val="00BB7EBD"/>
    <w:rsid w:val="00BD424F"/>
    <w:rsid w:val="00BE0ABF"/>
    <w:rsid w:val="00C127CC"/>
    <w:rsid w:val="00C86B26"/>
    <w:rsid w:val="00C938B1"/>
    <w:rsid w:val="00CB2113"/>
    <w:rsid w:val="00CF7F63"/>
    <w:rsid w:val="00D078FA"/>
    <w:rsid w:val="00D4183D"/>
    <w:rsid w:val="00DD2293"/>
    <w:rsid w:val="00E2204D"/>
    <w:rsid w:val="00E25FCA"/>
    <w:rsid w:val="00E26DAC"/>
    <w:rsid w:val="00E718A3"/>
    <w:rsid w:val="00EA17AF"/>
    <w:rsid w:val="00EA5606"/>
    <w:rsid w:val="00EB5AFF"/>
    <w:rsid w:val="00FA7A4D"/>
    <w:rsid w:val="00FB4DA4"/>
    <w:rsid w:val="00FD3490"/>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8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6DAC"/>
    <w:pPr>
      <w:spacing w:before="100" w:beforeAutospacing="1" w:after="100" w:afterAutospacing="1" w:line="240" w:lineRule="auto"/>
    </w:pPr>
    <w:rPr>
      <w:rFonts w:ascii="Georgia" w:eastAsia="Times New Roman" w:hAnsi="Georgia" w:cs="Times New Roman"/>
      <w:sz w:val="23"/>
      <w:szCs w:val="23"/>
    </w:rPr>
  </w:style>
  <w:style w:type="paragraph" w:styleId="Header">
    <w:name w:val="header"/>
    <w:basedOn w:val="Normal"/>
    <w:link w:val="HeaderChar"/>
    <w:uiPriority w:val="99"/>
    <w:semiHidden/>
    <w:unhideWhenUsed/>
    <w:rsid w:val="00065E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5E2C"/>
  </w:style>
  <w:style w:type="paragraph" w:styleId="Footer">
    <w:name w:val="footer"/>
    <w:basedOn w:val="Normal"/>
    <w:link w:val="FooterChar"/>
    <w:uiPriority w:val="99"/>
    <w:unhideWhenUsed/>
    <w:rsid w:val="00065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E2C"/>
  </w:style>
  <w:style w:type="paragraph" w:styleId="ListParagraph">
    <w:name w:val="List Paragraph"/>
    <w:basedOn w:val="Normal"/>
    <w:uiPriority w:val="34"/>
    <w:qFormat/>
    <w:rsid w:val="005C5DCA"/>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BE0A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BE0ABF"/>
    <w:rPr>
      <w:sz w:val="16"/>
      <w:szCs w:val="16"/>
    </w:rPr>
  </w:style>
  <w:style w:type="paragraph" w:styleId="CommentText">
    <w:name w:val="annotation text"/>
    <w:basedOn w:val="Normal"/>
    <w:link w:val="CommentTextChar"/>
    <w:uiPriority w:val="99"/>
    <w:semiHidden/>
    <w:unhideWhenUsed/>
    <w:rsid w:val="00BE0ABF"/>
    <w:pPr>
      <w:spacing w:line="240" w:lineRule="auto"/>
    </w:pPr>
    <w:rPr>
      <w:sz w:val="20"/>
      <w:szCs w:val="20"/>
    </w:rPr>
  </w:style>
  <w:style w:type="character" w:customStyle="1" w:styleId="CommentTextChar">
    <w:name w:val="Comment Text Char"/>
    <w:basedOn w:val="DefaultParagraphFont"/>
    <w:link w:val="CommentText"/>
    <w:uiPriority w:val="99"/>
    <w:semiHidden/>
    <w:rsid w:val="00BE0ABF"/>
    <w:rPr>
      <w:sz w:val="20"/>
      <w:szCs w:val="20"/>
    </w:rPr>
  </w:style>
  <w:style w:type="paragraph" w:styleId="CommentSubject">
    <w:name w:val="annotation subject"/>
    <w:basedOn w:val="CommentText"/>
    <w:next w:val="CommentText"/>
    <w:link w:val="CommentSubjectChar"/>
    <w:uiPriority w:val="99"/>
    <w:semiHidden/>
    <w:unhideWhenUsed/>
    <w:rsid w:val="00BE0ABF"/>
    <w:rPr>
      <w:b/>
      <w:bCs/>
    </w:rPr>
  </w:style>
  <w:style w:type="character" w:customStyle="1" w:styleId="CommentSubjectChar">
    <w:name w:val="Comment Subject Char"/>
    <w:basedOn w:val="CommentTextChar"/>
    <w:link w:val="CommentSubject"/>
    <w:uiPriority w:val="99"/>
    <w:semiHidden/>
    <w:rsid w:val="00BE0ABF"/>
    <w:rPr>
      <w:b/>
      <w:bCs/>
    </w:rPr>
  </w:style>
  <w:style w:type="paragraph" w:styleId="BalloonText">
    <w:name w:val="Balloon Text"/>
    <w:basedOn w:val="Normal"/>
    <w:link w:val="BalloonTextChar"/>
    <w:uiPriority w:val="99"/>
    <w:semiHidden/>
    <w:unhideWhenUsed/>
    <w:rsid w:val="00BE0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A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6670828">
      <w:bodyDiv w:val="1"/>
      <w:marLeft w:val="0"/>
      <w:marRight w:val="0"/>
      <w:marTop w:val="0"/>
      <w:marBottom w:val="0"/>
      <w:divBdr>
        <w:top w:val="none" w:sz="0" w:space="0" w:color="auto"/>
        <w:left w:val="none" w:sz="0" w:space="0" w:color="auto"/>
        <w:bottom w:val="none" w:sz="0" w:space="0" w:color="auto"/>
        <w:right w:val="none" w:sz="0" w:space="0" w:color="auto"/>
      </w:divBdr>
      <w:divsChild>
        <w:div w:id="812067263">
          <w:marLeft w:val="547"/>
          <w:marRight w:val="0"/>
          <w:marTop w:val="134"/>
          <w:marBottom w:val="0"/>
          <w:divBdr>
            <w:top w:val="none" w:sz="0" w:space="0" w:color="auto"/>
            <w:left w:val="none" w:sz="0" w:space="0" w:color="auto"/>
            <w:bottom w:val="none" w:sz="0" w:space="0" w:color="auto"/>
            <w:right w:val="none" w:sz="0" w:space="0" w:color="auto"/>
          </w:divBdr>
        </w:div>
        <w:div w:id="262302724">
          <w:marLeft w:val="1166"/>
          <w:marRight w:val="0"/>
          <w:marTop w:val="115"/>
          <w:marBottom w:val="0"/>
          <w:divBdr>
            <w:top w:val="none" w:sz="0" w:space="0" w:color="auto"/>
            <w:left w:val="none" w:sz="0" w:space="0" w:color="auto"/>
            <w:bottom w:val="none" w:sz="0" w:space="0" w:color="auto"/>
            <w:right w:val="none" w:sz="0" w:space="0" w:color="auto"/>
          </w:divBdr>
        </w:div>
        <w:div w:id="110055469">
          <w:marLeft w:val="1166"/>
          <w:marRight w:val="0"/>
          <w:marTop w:val="115"/>
          <w:marBottom w:val="0"/>
          <w:divBdr>
            <w:top w:val="none" w:sz="0" w:space="0" w:color="auto"/>
            <w:left w:val="none" w:sz="0" w:space="0" w:color="auto"/>
            <w:bottom w:val="none" w:sz="0" w:space="0" w:color="auto"/>
            <w:right w:val="none" w:sz="0" w:space="0" w:color="auto"/>
          </w:divBdr>
        </w:div>
        <w:div w:id="1694648707">
          <w:marLeft w:val="1166"/>
          <w:marRight w:val="0"/>
          <w:marTop w:val="115"/>
          <w:marBottom w:val="0"/>
          <w:divBdr>
            <w:top w:val="none" w:sz="0" w:space="0" w:color="auto"/>
            <w:left w:val="none" w:sz="0" w:space="0" w:color="auto"/>
            <w:bottom w:val="none" w:sz="0" w:space="0" w:color="auto"/>
            <w:right w:val="none" w:sz="0" w:space="0" w:color="auto"/>
          </w:divBdr>
        </w:div>
        <w:div w:id="1464156608">
          <w:marLeft w:val="1166"/>
          <w:marRight w:val="0"/>
          <w:marTop w:val="115"/>
          <w:marBottom w:val="0"/>
          <w:divBdr>
            <w:top w:val="none" w:sz="0" w:space="0" w:color="auto"/>
            <w:left w:val="none" w:sz="0" w:space="0" w:color="auto"/>
            <w:bottom w:val="none" w:sz="0" w:space="0" w:color="auto"/>
            <w:right w:val="none" w:sz="0" w:space="0" w:color="auto"/>
          </w:divBdr>
        </w:div>
        <w:div w:id="145712479">
          <w:marLeft w:val="1166"/>
          <w:marRight w:val="0"/>
          <w:marTop w:val="115"/>
          <w:marBottom w:val="0"/>
          <w:divBdr>
            <w:top w:val="none" w:sz="0" w:space="0" w:color="auto"/>
            <w:left w:val="none" w:sz="0" w:space="0" w:color="auto"/>
            <w:bottom w:val="none" w:sz="0" w:space="0" w:color="auto"/>
            <w:right w:val="none" w:sz="0" w:space="0" w:color="auto"/>
          </w:divBdr>
        </w:div>
      </w:divsChild>
    </w:div>
    <w:div w:id="134547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DESE-231-25041</_dlc_DocId>
    <_dlc_DocIdUrl xmlns="733efe1c-5bbe-4968-87dc-d400e65c879f">
      <Url>https://sharepoint.doemass.org/ese/webteam/cps/_layouts/DocIdRedir.aspx?ID=DESE-231-25041</Url>
      <Description>DESE-231-25041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454ECF4A-B8AD-4CFF-9BBC-A6FE695B5EC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15A1503-F533-490F-9CF4-6D84B26F2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92DD0-F131-42A3-B47E-481F4C4A5C26}">
  <ds:schemaRefs>
    <ds:schemaRef ds:uri="http://schemas.microsoft.com/sharepoint/events"/>
  </ds:schemaRefs>
</ds:datastoreItem>
</file>

<file path=customXml/itemProps4.xml><?xml version="1.0" encoding="utf-8"?>
<ds:datastoreItem xmlns:ds="http://schemas.openxmlformats.org/officeDocument/2006/customXml" ds:itemID="{67984B79-91E9-40EF-B5E5-D2C9C811C3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1770</Words>
  <Characters>10092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Board minutes of the Regular Meeting March 22 2016</vt:lpstr>
    </vt:vector>
  </TitlesOfParts>
  <Company/>
  <LinksUpToDate>false</LinksUpToDate>
  <CharactersWithSpaces>11839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March 22 2016 Regular Meeting</dc:title>
  <dc:creator>ESE</dc:creator>
  <cp:lastModifiedBy>dzou</cp:lastModifiedBy>
  <cp:revision>3</cp:revision>
  <cp:lastPrinted>2016-04-15T21:32:00Z</cp:lastPrinted>
  <dcterms:created xsi:type="dcterms:W3CDTF">2016-05-17T20:51:00Z</dcterms:created>
  <dcterms:modified xsi:type="dcterms:W3CDTF">2016-05-18T14:37:00Z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18 2016</vt:lpwstr>
  </property>
</Properties>
</file>