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6F08" w:rsidRDefault="00CF6F08">
      <w:pPr>
        <w:pStyle w:val="Heading1"/>
      </w:pPr>
      <w:bookmarkStart w:id="0" w:name="_GoBack"/>
      <w:bookmarkEnd w:id="0"/>
      <w:r>
        <w:t xml:space="preserve">Minutes of the Regular Meeting </w:t>
      </w:r>
    </w:p>
    <w:p w:rsidR="00CF6F08" w:rsidRDefault="00CF6F08">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rsidR="00CF6F08" w:rsidRDefault="00CF6F08">
      <w:pPr>
        <w:jc w:val="center"/>
        <w:rPr>
          <w:b/>
        </w:rPr>
      </w:pPr>
    </w:p>
    <w:p w:rsidR="00CF6F08" w:rsidRDefault="00CF6F08">
      <w:pPr>
        <w:pStyle w:val="Heading1"/>
      </w:pPr>
      <w:r>
        <w:t>January 25, 2005</w:t>
      </w:r>
    </w:p>
    <w:p w:rsidR="00CF6F08" w:rsidRDefault="00CF6F08">
      <w:pPr>
        <w:jc w:val="center"/>
        <w:rPr>
          <w:b/>
        </w:rPr>
      </w:pPr>
      <w:r>
        <w:rPr>
          <w:b/>
        </w:rPr>
        <w:t>9:25 a.m. - 12:10 p.m.</w:t>
      </w:r>
    </w:p>
    <w:p w:rsidR="00CF6F08" w:rsidRDefault="00CF6F08">
      <w:pPr>
        <w:jc w:val="center"/>
        <w:rPr>
          <w:b/>
        </w:rPr>
      </w:pPr>
    </w:p>
    <w:p w:rsidR="00CF6F08" w:rsidRDefault="00CF6F08">
      <w:pPr>
        <w:jc w:val="center"/>
        <w:rPr>
          <w:b/>
        </w:rPr>
      </w:pPr>
      <w:r>
        <w:rPr>
          <w:b/>
        </w:rPr>
        <w:t>Massachusetts Department of Education</w:t>
      </w:r>
    </w:p>
    <w:p w:rsidR="00CF6F08" w:rsidRDefault="00CF6F08">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rsidR="00CF6F08" w:rsidRDefault="00CF6F08">
      <w:pPr>
        <w:jc w:val="center"/>
        <w:rPr>
          <w:b/>
        </w:rPr>
      </w:pPr>
    </w:p>
    <w:p w:rsidR="00CF6F08" w:rsidRDefault="00CF6F08">
      <w:pPr>
        <w:jc w:val="center"/>
        <w:rPr>
          <w:b/>
        </w:rPr>
      </w:pPr>
    </w:p>
    <w:p w:rsidR="00CF6F08" w:rsidRDefault="00CF6F08">
      <w:pPr>
        <w:rPr>
          <w:b/>
        </w:rPr>
      </w:pPr>
      <w:r>
        <w:rPr>
          <w:b/>
        </w:rPr>
        <w:t>Members of the Board of Education Present:</w:t>
      </w:r>
    </w:p>
    <w:p w:rsidR="00CF6F08" w:rsidRDefault="00CF6F08">
      <w:pPr>
        <w:ind w:left="720"/>
        <w:rPr>
          <w:b/>
        </w:rPr>
      </w:pPr>
    </w:p>
    <w:p w:rsidR="00CF6F08" w:rsidRDefault="00CF6F08">
      <w:pPr>
        <w:ind w:left="720"/>
      </w:pPr>
      <w:r>
        <w:rPr>
          <w:b/>
        </w:rPr>
        <w:t>James A. Peyser</w:t>
      </w:r>
      <w:r>
        <w:t>,</w:t>
      </w:r>
      <w:r>
        <w:rPr>
          <w:b/>
        </w:rPr>
        <w:t xml:space="preserve"> </w:t>
      </w:r>
      <w:r>
        <w:t>Chairman, Milton</w:t>
      </w:r>
    </w:p>
    <w:p w:rsidR="00CF6F08" w:rsidRDefault="00CF6F08">
      <w:pPr>
        <w:ind w:left="720"/>
        <w:rPr>
          <w:b/>
        </w:rPr>
      </w:pPr>
      <w:r>
        <w:rPr>
          <w:b/>
        </w:rPr>
        <w:t>J. Richard Crowley,</w:t>
      </w:r>
      <w:r>
        <w:t xml:space="preserve"> Vice-Chairman, </w:t>
      </w:r>
      <w:smartTag w:uri="urn:schemas-microsoft-com:office:smarttags" w:element="City">
        <w:smartTag w:uri="urn:schemas-microsoft-com:office:smarttags" w:element="place">
          <w:r>
            <w:t>Andover</w:t>
          </w:r>
        </w:smartTag>
      </w:smartTag>
    </w:p>
    <w:p w:rsidR="00CF6F08" w:rsidRDefault="00CF6F08">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CF6F08" w:rsidRDefault="00CF6F08">
      <w:pPr>
        <w:ind w:left="720"/>
      </w:pPr>
      <w:r>
        <w:rPr>
          <w:b/>
        </w:rPr>
        <w:t>Judith Gill</w:t>
      </w:r>
      <w:r>
        <w:t xml:space="preserve">, Chancellor, Board of Higher Education, by Patricia Plummer, designee </w:t>
      </w:r>
    </w:p>
    <w:p w:rsidR="00CF6F08" w:rsidRDefault="00CF6F08">
      <w:pPr>
        <w:ind w:left="720"/>
      </w:pPr>
      <w:r>
        <w:rPr>
          <w:b/>
        </w:rPr>
        <w:t>Emily Levine</w:t>
      </w:r>
      <w:r>
        <w:t xml:space="preserve">, Chair, Student Advisory Council, </w:t>
      </w:r>
      <w:smartTag w:uri="urn:schemas-microsoft-com:office:smarttags" w:element="place">
        <w:r>
          <w:t>Leeds</w:t>
        </w:r>
      </w:smartTag>
    </w:p>
    <w:p w:rsidR="00CF6F08" w:rsidRDefault="00CF6F08">
      <w:pPr>
        <w:ind w:left="720"/>
      </w:pPr>
      <w:r>
        <w:rPr>
          <w:b/>
        </w:rPr>
        <w:t>Roberta Schaefer</w:t>
      </w:r>
      <w:r>
        <w:t>, Worcester</w:t>
      </w:r>
    </w:p>
    <w:p w:rsidR="00CF6F08" w:rsidRDefault="00CF6F08">
      <w:pPr>
        <w:ind w:left="720"/>
      </w:pPr>
      <w:r>
        <w:rPr>
          <w:b/>
        </w:rPr>
        <w:t xml:space="preserve">Abigail Thernstrom, </w:t>
      </w:r>
      <w:smartTag w:uri="urn:schemas-microsoft-com:office:smarttags" w:element="City">
        <w:smartTag w:uri="urn:schemas-microsoft-com:office:smarttags" w:element="place">
          <w:r>
            <w:t>Lexington</w:t>
          </w:r>
        </w:smartTag>
      </w:smartTag>
    </w:p>
    <w:p w:rsidR="00CF6F08" w:rsidRDefault="00CF6F08">
      <w:pPr>
        <w:ind w:left="720"/>
      </w:pPr>
      <w:r>
        <w:rPr>
          <w:b/>
        </w:rPr>
        <w:t xml:space="preserve">Henry M. Thomas, III, </w:t>
      </w:r>
      <w:smartTag w:uri="urn:schemas-microsoft-com:office:smarttags" w:element="City">
        <w:smartTag w:uri="urn:schemas-microsoft-com:office:smarttags" w:element="place">
          <w:r>
            <w:t>Springfield</w:t>
          </w:r>
        </w:smartTag>
      </w:smartTag>
    </w:p>
    <w:p w:rsidR="00CF6F08" w:rsidRDefault="00CF6F08">
      <w:pPr>
        <w:ind w:left="720"/>
      </w:pPr>
    </w:p>
    <w:p w:rsidR="00CF6F08" w:rsidRDefault="00CF6F08">
      <w:pPr>
        <w:ind w:left="720"/>
      </w:pPr>
      <w:r>
        <w:rPr>
          <w:b/>
        </w:rPr>
        <w:t xml:space="preserve">David P. Driscoll, </w:t>
      </w:r>
      <w:r>
        <w:t>Commissioner of Education, Secretary to the Board</w:t>
      </w:r>
    </w:p>
    <w:p w:rsidR="00CF6F08" w:rsidRDefault="00CF6F08">
      <w:pPr>
        <w:ind w:left="720"/>
      </w:pPr>
    </w:p>
    <w:p w:rsidR="00CF6F08" w:rsidRDefault="00CF6F08"/>
    <w:p w:rsidR="00CF6F08" w:rsidRDefault="00CF6F08">
      <w:r>
        <w:t>Chairman James A. Peyser called the meeting to order at 9:25 a.m.</w:t>
      </w:r>
    </w:p>
    <w:p w:rsidR="00CF6F08" w:rsidRDefault="00CF6F08">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CF6F08" w:rsidRDefault="00CF6F08"/>
    <w:p w:rsidR="00CF6F08" w:rsidRDefault="00CF6F08">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Chairman</w:t>
      </w:r>
    </w:p>
    <w:p w:rsidR="00CF6F08" w:rsidRDefault="00CF6F08">
      <w:pPr>
        <w:pStyle w:val="WPDefaults"/>
        <w:tabs>
          <w:tab w:val="clear" w:pos="-720"/>
        </w:tabs>
        <w:rPr>
          <w:rFonts w:ascii="Times New Roman" w:hAnsi="Times New Roman"/>
        </w:rPr>
      </w:pPr>
      <w:r>
        <w:rPr>
          <w:rFonts w:ascii="Times New Roman" w:hAnsi="Times New Roman"/>
        </w:rPr>
        <w:t>Board of Education Chairman James A. Peyser opened the meeting by welcoming Governor Mitt Romney to the Board of Education meeting.</w:t>
      </w:r>
    </w:p>
    <w:p w:rsidR="00CF6F08" w:rsidRDefault="00CF6F08">
      <w:pPr>
        <w:pStyle w:val="WPDefaults"/>
        <w:tabs>
          <w:tab w:val="clear" w:pos="-720"/>
        </w:tabs>
        <w:rPr>
          <w:rFonts w:ascii="Times New Roman" w:hAnsi="Times New Roman"/>
        </w:rPr>
      </w:pPr>
    </w:p>
    <w:p w:rsidR="00CF6F08" w:rsidRDefault="00CF6F08">
      <w:pPr>
        <w:pStyle w:val="WPDefaults"/>
        <w:tabs>
          <w:tab w:val="clear" w:pos="-720"/>
        </w:tabs>
        <w:rPr>
          <w:rFonts w:ascii="Times New Roman" w:hAnsi="Times New Roman"/>
        </w:rPr>
      </w:pPr>
    </w:p>
    <w:p w:rsidR="00CF6F08" w:rsidRDefault="00CF6F08">
      <w:pPr>
        <w:numPr>
          <w:ilvl w:val="0"/>
          <w:numId w:val="3"/>
        </w:numPr>
        <w:tabs>
          <w:tab w:val="left" w:pos="0"/>
        </w:tabs>
        <w:rPr>
          <w:b/>
          <w:snapToGrid w:val="0"/>
        </w:rPr>
      </w:pPr>
      <w:r>
        <w:rPr>
          <w:b/>
          <w:snapToGrid w:val="0"/>
        </w:rPr>
        <w:t>Opening Remarks by Governor Mitt Romney</w:t>
      </w:r>
    </w:p>
    <w:p w:rsidR="00CF6F08" w:rsidRDefault="00CF6F08">
      <w:pPr>
        <w:pStyle w:val="BodyTextIndent"/>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left" w:pos="0"/>
        </w:tabs>
        <w:spacing w:line="240" w:lineRule="auto"/>
        <w:ind w:left="0"/>
        <w:rPr>
          <w:snapToGrid w:val="0"/>
        </w:rPr>
      </w:pPr>
      <w:r>
        <w:rPr>
          <w:snapToGrid w:val="0"/>
        </w:rPr>
        <w:t xml:space="preserve">Governor Romney thanked Board of Education members for their service, noting that education reform is the most important task for the long-term welfare of the Commonwealth.  The Governor congratulated Commissioner Driscoll and the students and educators of </w:t>
      </w:r>
      <w:smartTag w:uri="urn:schemas-microsoft-com:office:smarttags" w:element="State">
        <w:smartTag w:uri="urn:schemas-microsoft-com:office:smarttags" w:element="place">
          <w:r>
            <w:rPr>
              <w:snapToGrid w:val="0"/>
            </w:rPr>
            <w:t>Massachusetts</w:t>
          </w:r>
        </w:smartTag>
      </w:smartTag>
      <w:r>
        <w:rPr>
          <w:snapToGrid w:val="0"/>
        </w:rPr>
        <w:t xml:space="preserve"> on the educational progress that has been made, both in increasing MCAS scores and in reducing the achievement gap.  </w:t>
      </w:r>
    </w:p>
    <w:p w:rsidR="00CF6F08" w:rsidRDefault="00CF6F08">
      <w:pPr>
        <w:pStyle w:val="WPDefaults"/>
        <w:tabs>
          <w:tab w:val="clear" w:pos="-720"/>
        </w:tabs>
        <w:rPr>
          <w:rFonts w:ascii="Times New Roman" w:hAnsi="Times New Roman"/>
        </w:rPr>
      </w:pPr>
      <w:r>
        <w:rPr>
          <w:rFonts w:ascii="Times New Roman" w:hAnsi="Times New Roman"/>
          <w:snapToGrid w:val="0"/>
        </w:rPr>
        <w:t xml:space="preserve">Governor Romney encouraged the Board to strengthen science education and support a requirement that all students meet state standards in high school science (biology, chemistry, physics or technology/engineering), in addition to English language arts and mathematics, in order to earn a high school diploma. The Governor applauded the Board’s plan to streamline teacher certification and promoted efforts to recruit and retain highly qualified teachers, especially in science and math. He invited the Board to help develop the bill he intends to file as the Education Reform Act of 2005 later this spring.  His proposals include initiatives relating to under-performing schools and districts, such as extending the school day for students and giving principals additional management authority.  The </w:t>
      </w:r>
      <w:r>
        <w:rPr>
          <w:rFonts w:ascii="Times New Roman" w:hAnsi="Times New Roman"/>
          <w:snapToGrid w:val="0"/>
        </w:rPr>
        <w:lastRenderedPageBreak/>
        <w:t>Governor said he hopes the time to review and intervene in an under-performing school can be cut in half. Governor Romney also highlighted the education portion of his FY 2006 budget proposal, which includes an additional $100 million for the state's public schools.  He asked the Board for input on these ideas, noting, "Our success as a generation will be measured by how well we're able to prepare our students."</w:t>
      </w:r>
    </w:p>
    <w:p w:rsidR="00CF6F08" w:rsidRDefault="00CF6F08">
      <w:pPr>
        <w:pStyle w:val="WPDefaults"/>
        <w:tabs>
          <w:tab w:val="clear" w:pos="-720"/>
        </w:tabs>
        <w:rPr>
          <w:rFonts w:ascii="Times New Roman" w:hAnsi="Times New Roman"/>
        </w:rPr>
      </w:pPr>
    </w:p>
    <w:p w:rsidR="00CF6F08" w:rsidRDefault="00CF6F08">
      <w:pPr>
        <w:pStyle w:val="WPDefaults"/>
        <w:tabs>
          <w:tab w:val="clear" w:pos="-720"/>
        </w:tabs>
        <w:rPr>
          <w:rFonts w:ascii="Times New Roman" w:hAnsi="Times New Roman"/>
          <w:snapToGrid w:val="0"/>
        </w:rPr>
      </w:pPr>
      <w:r>
        <w:rPr>
          <w:rFonts w:ascii="Times New Roman" w:hAnsi="Times New Roman"/>
          <w:snapToGrid w:val="0"/>
        </w:rPr>
        <w:t>Chairman Peyser thanked the Governor for his remarks. He stated that the Commissioner will present some proposals on science testing to the Board for initial discussion at the February 15</w:t>
      </w:r>
      <w:r>
        <w:rPr>
          <w:rFonts w:ascii="Times New Roman" w:hAnsi="Times New Roman"/>
          <w:snapToGrid w:val="0"/>
          <w:vertAlign w:val="superscript"/>
        </w:rPr>
        <w:t>th</w:t>
      </w:r>
      <w:r>
        <w:rPr>
          <w:rFonts w:ascii="Times New Roman" w:hAnsi="Times New Roman"/>
          <w:snapToGrid w:val="0"/>
        </w:rPr>
        <w:t xml:space="preserve"> meeting.</w:t>
      </w:r>
    </w:p>
    <w:p w:rsidR="00CF6F08" w:rsidRDefault="00CF6F08">
      <w:pPr>
        <w:pStyle w:val="WPDefaults"/>
        <w:tabs>
          <w:tab w:val="clear" w:pos="-720"/>
        </w:tabs>
        <w:rPr>
          <w:rFonts w:ascii="Times New Roman" w:hAnsi="Times New Roman"/>
          <w:snapToGrid w:val="0"/>
        </w:rPr>
      </w:pPr>
    </w:p>
    <w:p w:rsidR="00CF6F08" w:rsidRDefault="00CF6F08">
      <w:pPr>
        <w:pStyle w:val="WPDefaults"/>
        <w:tabs>
          <w:tab w:val="clear" w:pos="-720"/>
        </w:tabs>
        <w:rPr>
          <w:rFonts w:ascii="Times New Roman" w:hAnsi="Times New Roman"/>
          <w:snapToGrid w:val="0"/>
        </w:rPr>
      </w:pPr>
    </w:p>
    <w:p w:rsidR="00CF6F08" w:rsidRDefault="00CF6F08">
      <w:pPr>
        <w:pStyle w:val="Heading3"/>
      </w:pPr>
      <w:r>
        <w:t>Statements from the Public</w:t>
      </w:r>
    </w:p>
    <w:p w:rsidR="00CF6F08" w:rsidRDefault="00CF6F08">
      <w:pPr>
        <w:numPr>
          <w:ilvl w:val="0"/>
          <w:numId w:val="2"/>
        </w:numPr>
      </w:pPr>
      <w:r>
        <w:t xml:space="preserve">Paul Dunphy of Citizens for Public Schools addressed the Board on </w:t>
      </w:r>
      <w:smartTag w:uri="urn:schemas-microsoft-com:office:smarttags" w:element="place">
        <w:smartTag w:uri="urn:schemas-microsoft-com:office:smarttags" w:element="PlaceName">
          <w:r>
            <w:t>Hilltown</w:t>
          </w:r>
        </w:smartTag>
        <w:r>
          <w:t xml:space="preserve"> </w:t>
        </w:r>
        <w:smartTag w:uri="urn:schemas-microsoft-com:office:smarttags" w:element="PlaceName">
          <w:r>
            <w:t>Cooperative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w:t>
      </w:r>
    </w:p>
    <w:p w:rsidR="00CF6F08" w:rsidRDefault="00CF6F08"/>
    <w:p w:rsidR="00CF6F08" w:rsidRDefault="00CF6F08"/>
    <w:p w:rsidR="00CF6F08" w:rsidRDefault="00CF6F08">
      <w:pPr>
        <w:pStyle w:val="Heading3"/>
      </w:pPr>
      <w:r>
        <w:t xml:space="preserve">Approval of the Minutes </w:t>
      </w:r>
    </w:p>
    <w:p w:rsidR="00CF6F08" w:rsidRDefault="00CF6F08">
      <w:pPr>
        <w:rPr>
          <w:b/>
        </w:rPr>
      </w:pPr>
    </w:p>
    <w:p w:rsidR="00CF6F08" w:rsidRDefault="00CF6F08">
      <w:pPr>
        <w:rPr>
          <w:b/>
        </w:rPr>
      </w:pPr>
      <w:r>
        <w:rPr>
          <w:b/>
        </w:rPr>
        <w:t>On a motion duly made and seconded, it was:</w:t>
      </w:r>
    </w:p>
    <w:p w:rsidR="00CF6F08" w:rsidRDefault="00CF6F08">
      <w:pPr>
        <w:rPr>
          <w:b/>
        </w:rPr>
      </w:pPr>
    </w:p>
    <w:p w:rsidR="00CF6F08" w:rsidRDefault="00CF6F08">
      <w:pPr>
        <w:ind w:left="1440" w:hanging="1440"/>
        <w:rPr>
          <w:b/>
        </w:rPr>
      </w:pPr>
      <w:r>
        <w:rPr>
          <w:b/>
        </w:rPr>
        <w:t>VOTED:</w:t>
      </w:r>
      <w:r>
        <w:rPr>
          <w:b/>
        </w:rPr>
        <w:tab/>
        <w:t>that the Board of Education approve the minutes of the December 21, 2004 regular meeting as presented by the Commissioner.</w:t>
      </w:r>
    </w:p>
    <w:p w:rsidR="00CF6F08" w:rsidRDefault="00CF6F08">
      <w:pPr>
        <w:ind w:left="1440" w:hanging="1440"/>
        <w:rPr>
          <w:b/>
        </w:rPr>
      </w:pPr>
    </w:p>
    <w:p w:rsidR="00CF6F08" w:rsidRDefault="00CF6F08">
      <w:pPr>
        <w:pStyle w:val="WPDefaults"/>
        <w:tabs>
          <w:tab w:val="clear" w:pos="-720"/>
        </w:tabs>
        <w:rPr>
          <w:rFonts w:ascii="Times New Roman" w:hAnsi="Times New Roman"/>
        </w:rPr>
      </w:pPr>
      <w:r>
        <w:rPr>
          <w:rFonts w:ascii="Times New Roman" w:hAnsi="Times New Roman"/>
        </w:rPr>
        <w:t>The vote was unanimous.</w:t>
      </w:r>
    </w:p>
    <w:p w:rsidR="00CF6F08" w:rsidRDefault="00CF6F08"/>
    <w:p w:rsidR="00CF6F08" w:rsidRDefault="00CF6F08">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rPr>
      </w:pPr>
    </w:p>
    <w:p w:rsidR="00CF6F08" w:rsidRDefault="00CF6F08">
      <w:pPr>
        <w:pStyle w:val="Heading4"/>
        <w:numPr>
          <w:ilvl w:val="0"/>
          <w:numId w:val="3"/>
        </w:numPr>
        <w:rPr>
          <w:snapToGrid w:val="0"/>
        </w:rPr>
      </w:pPr>
      <w:r>
        <w:rPr>
          <w:snapToGrid w:val="0"/>
        </w:rPr>
        <w:t xml:space="preserve">School and District Performance </w:t>
      </w:r>
    </w:p>
    <w:p w:rsidR="00CF6F08" w:rsidRDefault="00CF6F08">
      <w:pPr>
        <w:tabs>
          <w:tab w:val="left" w:pos="0"/>
        </w:tabs>
        <w:ind w:left="360"/>
        <w:rPr>
          <w:b/>
          <w:bCs/>
          <w:snapToGrid w:val="0"/>
        </w:rPr>
      </w:pPr>
      <w:r>
        <w:rPr>
          <w:b/>
          <w:bCs/>
          <w:snapToGrid w:val="0"/>
        </w:rPr>
        <w:t xml:space="preserve">a.  </w:t>
      </w:r>
      <w:smartTag w:uri="urn:schemas-microsoft-com:office:smarttags" w:element="PlaceName">
        <w:r>
          <w:rPr>
            <w:b/>
            <w:bCs/>
            <w:snapToGrid w:val="0"/>
          </w:rPr>
          <w:t>Kuss</w:t>
        </w:r>
      </w:smartTag>
      <w:r>
        <w:rPr>
          <w:b/>
          <w:bCs/>
          <w:snapToGrid w:val="0"/>
        </w:rPr>
        <w:t xml:space="preserve"> </w:t>
      </w:r>
      <w:smartTag w:uri="urn:schemas-microsoft-com:office:smarttags" w:element="PlaceType">
        <w:r>
          <w:rPr>
            <w:b/>
            <w:bCs/>
            <w:snapToGrid w:val="0"/>
          </w:rPr>
          <w:t>Middle School</w:t>
        </w:r>
      </w:smartTag>
      <w:r>
        <w:rPr>
          <w:b/>
          <w:bCs/>
          <w:snapToGrid w:val="0"/>
        </w:rPr>
        <w:t xml:space="preserve"> (</w:t>
      </w:r>
      <w:smartTag w:uri="urn:schemas-microsoft-com:office:smarttags" w:element="City">
        <w:smartTag w:uri="urn:schemas-microsoft-com:office:smarttags" w:element="place">
          <w:r>
            <w:rPr>
              <w:b/>
              <w:bCs/>
              <w:snapToGrid w:val="0"/>
            </w:rPr>
            <w:t>Fall River</w:t>
          </w:r>
        </w:smartTag>
      </w:smartTag>
      <w:r>
        <w:rPr>
          <w:b/>
          <w:bCs/>
          <w:snapToGrid w:val="0"/>
        </w:rPr>
        <w:t>): Progress Report and Proposed Order</w:t>
      </w:r>
    </w:p>
    <w:p w:rsidR="00CF6F08" w:rsidRDefault="00CF6F08">
      <w:pPr>
        <w:tabs>
          <w:tab w:val="left" w:pos="0"/>
        </w:tabs>
        <w:rPr>
          <w:snapToGrid w:val="0"/>
        </w:rPr>
      </w:pPr>
    </w:p>
    <w:p w:rsidR="00CF6F08" w:rsidRDefault="00CF6F08">
      <w:pPr>
        <w:tabs>
          <w:tab w:val="left" w:pos="0"/>
        </w:tabs>
        <w:rPr>
          <w:bCs/>
          <w:snapToGrid w:val="0"/>
        </w:rPr>
      </w:pPr>
      <w:r>
        <w:rPr>
          <w:snapToGrid w:val="0"/>
        </w:rPr>
        <w:t xml:space="preserve">The Board discussed a written order to the Fall River Public Schools, as authorized by the regulations on under-performing schools, listing actions that must be taken in order to improve the academic performance of students at the </w:t>
      </w:r>
      <w:smartTag w:uri="urn:schemas-microsoft-com:office:smarttags" w:element="place">
        <w:smartTag w:uri="urn:schemas-microsoft-com:office:smarttags" w:element="PlaceName">
          <w:r>
            <w:rPr>
              <w:snapToGrid w:val="0"/>
            </w:rPr>
            <w:t>Kuss</w:t>
          </w:r>
        </w:smartTag>
        <w:r>
          <w:rPr>
            <w:snapToGrid w:val="0"/>
          </w:rPr>
          <w:t xml:space="preserve"> </w:t>
        </w:r>
        <w:smartTag w:uri="urn:schemas-microsoft-com:office:smarttags" w:element="PlaceType">
          <w:r>
            <w:rPr>
              <w:snapToGrid w:val="0"/>
            </w:rPr>
            <w:t>Middle School</w:t>
          </w:r>
        </w:smartTag>
      </w:smartTag>
      <w:r>
        <w:rPr>
          <w:snapToGrid w:val="0"/>
        </w:rPr>
        <w:t xml:space="preserve">. In October 2004, the Board voted to declare the </w:t>
      </w:r>
      <w:smartTag w:uri="urn:schemas-microsoft-com:office:smarttags" w:element="PlaceName">
        <w:r>
          <w:rPr>
            <w:snapToGrid w:val="0"/>
          </w:rPr>
          <w:t>Kuss</w:t>
        </w:r>
      </w:smartTag>
      <w:r>
        <w:rPr>
          <w:snapToGrid w:val="0"/>
        </w:rPr>
        <w:t xml:space="preserve"> </w:t>
      </w:r>
      <w:smartTag w:uri="urn:schemas-microsoft-com:office:smarttags" w:element="PlaceType">
        <w:r>
          <w:rPr>
            <w:snapToGrid w:val="0"/>
          </w:rPr>
          <w:t>Middle School</w:t>
        </w:r>
      </w:smartTag>
      <w:r>
        <w:rPr>
          <w:snapToGrid w:val="0"/>
        </w:rPr>
        <w:t xml:space="preserve"> a chronically under-performing school, and directed the Department to work with </w:t>
      </w:r>
      <w:smartTag w:uri="urn:schemas-microsoft-com:office:smarttags" w:element="City">
        <w:smartTag w:uri="urn:schemas-microsoft-com:office:smarttags" w:element="place">
          <w:r>
            <w:rPr>
              <w:snapToGrid w:val="0"/>
            </w:rPr>
            <w:t>Fall River</w:t>
          </w:r>
        </w:smartTag>
      </w:smartTag>
      <w:r>
        <w:rPr>
          <w:snapToGrid w:val="0"/>
        </w:rPr>
        <w:t xml:space="preserve"> school officials to assess the adequacy of their plan and their proposed timeframe to remedy the school’s performance deficiencies. </w:t>
      </w:r>
      <w:r>
        <w:rPr>
          <w:b/>
          <w:snapToGrid w:val="0"/>
        </w:rPr>
        <w:t xml:space="preserve"> </w:t>
      </w:r>
      <w:r>
        <w:rPr>
          <w:bCs/>
          <w:snapToGrid w:val="0"/>
        </w:rPr>
        <w:t xml:space="preserve">Associate Commissioner Juliane Dow and Fall River Superintendent Richard Pavao presented a summary of actions the Department and </w:t>
      </w:r>
      <w:smartTag w:uri="urn:schemas-microsoft-com:office:smarttags" w:element="City">
        <w:smartTag w:uri="urn:schemas-microsoft-com:office:smarttags" w:element="place">
          <w:r>
            <w:rPr>
              <w:bCs/>
              <w:snapToGrid w:val="0"/>
            </w:rPr>
            <w:t>Fall River</w:t>
          </w:r>
        </w:smartTag>
      </w:smartTag>
      <w:r>
        <w:rPr>
          <w:bCs/>
          <w:snapToGrid w:val="0"/>
        </w:rPr>
        <w:t xml:space="preserve"> have taken since the Board’s declaration. Supt. Pavao responded to questions from Board members and thanked the Department for its support of improvement efforts in the school and the district as a whole.</w:t>
      </w:r>
    </w:p>
    <w:p w:rsidR="00CF6F08" w:rsidRDefault="00CF6F08">
      <w:pPr>
        <w:tabs>
          <w:tab w:val="left" w:pos="0"/>
        </w:tabs>
        <w:rPr>
          <w:bCs/>
          <w:snapToGrid w:val="0"/>
        </w:rPr>
      </w:pPr>
    </w:p>
    <w:p w:rsidR="00CF6F08" w:rsidRDefault="00CF6F08">
      <w:pPr>
        <w:tabs>
          <w:tab w:val="left" w:pos="0"/>
        </w:tabs>
        <w:rPr>
          <w:snapToGrid w:val="0"/>
        </w:rPr>
      </w:pPr>
      <w:r>
        <w:rPr>
          <w:snapToGrid w:val="0"/>
        </w:rPr>
        <w:t>The Board made two amendments to the proposed order: to include the text of the relevant section of the statute on under-performing schools, G.L. c. 69, s. 1J; and to note that the school intervention partner, to be appointed by the Commissioner, will provide a whole school change model that will assist in refocusing staff evaluation as well as teaching, learning, assessment and ongoing improvement at the Kuss School.  Chairman Peyser said he is encouraged by the actions local school officials have taken and are taking, working with the Department and a school intervention partner who will be appointed by the Commissioner.</w:t>
      </w:r>
    </w:p>
    <w:p w:rsidR="00CF6F08" w:rsidRDefault="00CF6F08">
      <w:pPr>
        <w:tabs>
          <w:tab w:val="left" w:pos="0"/>
        </w:tabs>
        <w:rPr>
          <w:snapToGrid w:val="0"/>
        </w:rPr>
      </w:pPr>
    </w:p>
    <w:p w:rsidR="00CF6F08" w:rsidRDefault="00CF6F08">
      <w:pPr>
        <w:tabs>
          <w:tab w:val="left" w:pos="0"/>
        </w:tabs>
        <w:rPr>
          <w:b/>
          <w:snapToGrid w:val="0"/>
        </w:rPr>
      </w:pPr>
      <w:r>
        <w:rPr>
          <w:b/>
          <w:snapToGrid w:val="0"/>
        </w:rPr>
        <w:lastRenderedPageBreak/>
        <w:t>On a motion duly made and seconded, it was:</w:t>
      </w:r>
    </w:p>
    <w:p w:rsidR="00CF6F08" w:rsidRDefault="00CF6F08">
      <w:pPr>
        <w:tabs>
          <w:tab w:val="left" w:pos="0"/>
        </w:tabs>
        <w:rPr>
          <w:b/>
          <w:snapToGrid w:val="0"/>
        </w:rPr>
      </w:pPr>
    </w:p>
    <w:p w:rsidR="00CF6F08" w:rsidRDefault="00CF6F08">
      <w:pPr>
        <w:tabs>
          <w:tab w:val="left" w:pos="-1440"/>
        </w:tabs>
        <w:ind w:left="1440" w:hanging="1440"/>
        <w:rPr>
          <w:b/>
        </w:rPr>
      </w:pPr>
      <w:r>
        <w:rPr>
          <w:b/>
        </w:rPr>
        <w:t>VOTED:</w:t>
      </w:r>
      <w:r>
        <w:rPr>
          <w:b/>
        </w:rPr>
        <w:tab/>
        <w:t xml:space="preserve">that the Board of Education, in accordance with G.L. chapter 69, § 1J and 603 CMR 2.03 (9), and upon recommendation of the Commissioner, hereby issue to the Superintendent and School Committee of the Fall River Public Schools a written order specifying actions the school district shall take to improve the academic performance of students at the Matthew J. Kuss Middle School, as amended. </w:t>
      </w:r>
    </w:p>
    <w:p w:rsidR="00CF6F08" w:rsidRDefault="00CF6F08">
      <w:pPr>
        <w:tabs>
          <w:tab w:val="left" w:pos="0"/>
        </w:tabs>
        <w:rPr>
          <w:snapToGrid w:val="0"/>
        </w:rPr>
      </w:pPr>
    </w:p>
    <w:p w:rsidR="00CF6F08" w:rsidRDefault="00CF6F08">
      <w:pPr>
        <w:tabs>
          <w:tab w:val="left" w:pos="0"/>
        </w:tabs>
        <w:rPr>
          <w:snapToGrid w:val="0"/>
        </w:rPr>
      </w:pPr>
      <w:r>
        <w:rPr>
          <w:snapToGrid w:val="0"/>
        </w:rPr>
        <w:t>The vote was unanimous.</w:t>
      </w:r>
    </w:p>
    <w:p w:rsidR="00CF6F08" w:rsidRDefault="00CF6F08">
      <w:pPr>
        <w:pStyle w:val="BodyText"/>
        <w:rPr>
          <w:b/>
        </w:rPr>
      </w:pPr>
    </w:p>
    <w:p w:rsidR="00CF6F08" w:rsidRDefault="00CF6F08">
      <w:pPr>
        <w:pStyle w:val="BodyText"/>
        <w:numPr>
          <w:ilvl w:val="0"/>
          <w:numId w:val="4"/>
        </w:numPr>
        <w:rPr>
          <w:b/>
          <w:bCs/>
        </w:rPr>
      </w:pPr>
      <w:r>
        <w:rPr>
          <w:b/>
          <w:bCs/>
        </w:rPr>
        <w:t>Holyoke Public Schools: Report on Benchmarks/Progress Objectives in District Improvement Plan</w:t>
      </w:r>
    </w:p>
    <w:p w:rsidR="00CF6F08" w:rsidRDefault="00CF6F08">
      <w:pPr>
        <w:pStyle w:val="BodyText"/>
      </w:pPr>
    </w:p>
    <w:p w:rsidR="00CF6F08" w:rsidRDefault="00CF6F08">
      <w:pPr>
        <w:pStyle w:val="BodyText"/>
        <w:rPr>
          <w:b/>
        </w:rPr>
      </w:pPr>
      <w:r>
        <w:t>The Board received an update from Holyoke Superintendent Eduardo Carballo and Associate Commissioner Juliane Dow on the Holyoke Public Schools.  In the fall of 2004,</w:t>
      </w:r>
      <w:r>
        <w:rPr>
          <w:b/>
        </w:rPr>
        <w:t xml:space="preserve"> </w:t>
      </w:r>
      <w:r>
        <w:t xml:space="preserve">the Board accepted the district improvement/turnaround plan that the Holyoke Public Schools submitted to address the issues that led the Board to declare </w:t>
      </w:r>
      <w:smartTag w:uri="urn:schemas-microsoft-com:office:smarttags" w:element="City">
        <w:smartTag w:uri="urn:schemas-microsoft-com:office:smarttags" w:element="place">
          <w:r>
            <w:t>Holyoke</w:t>
          </w:r>
        </w:smartTag>
      </w:smartTag>
      <w:r>
        <w:t xml:space="preserve"> an under-performing school district. The Board asked the Department to continue working with </w:t>
      </w:r>
      <w:smartTag w:uri="urn:schemas-microsoft-com:office:smarttags" w:element="City">
        <w:r>
          <w:t>Holyoke</w:t>
        </w:r>
      </w:smartTag>
      <w:r>
        <w:t xml:space="preserve"> school officials to define clear benchmarks and performance objectives relating to the plan, with the expectation that the Department and </w:t>
      </w:r>
      <w:smartTag w:uri="urn:schemas-microsoft-com:office:smarttags" w:element="City">
        <w:smartTag w:uri="urn:schemas-microsoft-com:office:smarttags" w:element="place">
          <w:r>
            <w:t>Holyoke</w:t>
          </w:r>
        </w:smartTag>
      </w:smartTag>
      <w:r>
        <w:t xml:space="preserve"> would report back to the Board in 90 days. The Department will continue to work with the Holyoke Public Schools to identify a turnaround partner to work with the district to implement the district improvement/turnaround plan.</w:t>
      </w:r>
    </w:p>
    <w:p w:rsidR="00CF6F08" w:rsidRDefault="00CF6F08">
      <w:pPr>
        <w:pStyle w:val="BodyText"/>
      </w:pPr>
    </w:p>
    <w:p w:rsidR="00CF6F08" w:rsidRDefault="00CF6F08">
      <w:pPr>
        <w:pStyle w:val="BodyText"/>
        <w:rPr>
          <w:b/>
        </w:rPr>
      </w:pPr>
      <w:r>
        <w:t xml:space="preserve">Superintendent Carballo responded to questions from Board members about performance evaluation of teachers in </w:t>
      </w:r>
      <w:smartTag w:uri="urn:schemas-microsoft-com:office:smarttags" w:element="City">
        <w:smartTag w:uri="urn:schemas-microsoft-com:office:smarttags" w:element="place">
          <w:r>
            <w:t>Holyoke</w:t>
          </w:r>
        </w:smartTag>
      </w:smartTag>
      <w:r>
        <w:t xml:space="preserve">. He said the school district will begin negotiations with the teachers’ association at the end of February.  Chairman Peyser encouraged the superintendent and school district to link student performance data to teacher evaluation. The superintendent also responded to questions from Board members about student transiency, and he described a program </w:t>
      </w:r>
      <w:smartTag w:uri="urn:schemas-microsoft-com:office:smarttags" w:element="City">
        <w:smartTag w:uri="urn:schemas-microsoft-com:office:smarttags" w:element="place">
          <w:r>
            <w:t>Holyoke</w:t>
          </w:r>
        </w:smartTag>
      </w:smartTag>
      <w:r>
        <w:t xml:space="preserve"> began in October 2004 for students entering the school system at grades 6, 7 and 8 .   </w:t>
      </w:r>
    </w:p>
    <w:p w:rsidR="00CF6F08" w:rsidRDefault="00CF6F08">
      <w:pPr>
        <w:rPr>
          <w:snapToGrid w:val="0"/>
        </w:rPr>
      </w:pPr>
    </w:p>
    <w:p w:rsidR="00CF6F08" w:rsidRDefault="00CF6F08">
      <w:pPr>
        <w:rPr>
          <w:snapToGrid w:val="0"/>
        </w:rPr>
      </w:pPr>
    </w:p>
    <w:p w:rsidR="00CF6F08" w:rsidRDefault="00CF6F08">
      <w:pPr>
        <w:numPr>
          <w:ilvl w:val="0"/>
          <w:numId w:val="3"/>
        </w:numPr>
        <w:rPr>
          <w:b/>
          <w:snapToGrid w:val="0"/>
        </w:rPr>
      </w:pPr>
      <w:r>
        <w:rPr>
          <w:b/>
          <w:snapToGrid w:val="0"/>
        </w:rPr>
        <w:t xml:space="preserve">Charter Schools  </w:t>
      </w:r>
    </w:p>
    <w:p w:rsidR="00CF6F08" w:rsidRDefault="00CF6F08">
      <w:pPr>
        <w:pStyle w:val="BodyTextIndent"/>
        <w:tabs>
          <w:tab w:val="clear" w:pos="720"/>
        </w:tabs>
        <w:ind w:left="0"/>
        <w:rPr>
          <w:b/>
        </w:rPr>
      </w:pPr>
    </w:p>
    <w:p w:rsidR="00CF6F08" w:rsidRDefault="00CF6F08">
      <w:pPr>
        <w:pStyle w:val="BodyText"/>
      </w:pPr>
      <w:r>
        <w:t>The Board had an initial discussion on five final applications for new Commonwealth charters.  At the February 15</w:t>
      </w:r>
      <w:r>
        <w:rPr>
          <w:vertAlign w:val="superscript"/>
        </w:rPr>
        <w:t>th</w:t>
      </w:r>
      <w:r>
        <w:t xml:space="preserve"> Board meeting, Commissioner Driscoll will present his recommendations for new charter schools to the Board for consideration. Chairman Peyser asked the Commissioner to provide Board members with information on the proposed new charters in advance of the regular February Board mailing if possible.</w:t>
      </w:r>
    </w:p>
    <w:p w:rsidR="00CF6F08" w:rsidRDefault="00CF6F08">
      <w:pPr>
        <w:pStyle w:val="BodyTextIndent"/>
        <w:tabs>
          <w:tab w:val="clear" w:pos="720"/>
        </w:tabs>
        <w:ind w:left="0"/>
      </w:pPr>
    </w:p>
    <w:p w:rsidR="00CF6F08" w:rsidRDefault="00CF6F08">
      <w:r>
        <w:t xml:space="preserve">The Board discussed the renewal of the charters for the </w:t>
      </w:r>
      <w:smartTag w:uri="urn:schemas-microsoft-com:office:smarttags" w:element="PlaceName">
        <w:r>
          <w:t>Lowell</w:t>
        </w:r>
      </w:smartTag>
      <w:r>
        <w:t xml:space="preserve"> </w:t>
      </w:r>
      <w:smartTag w:uri="urn:schemas-microsoft-com:office:smarttags" w:element="PlaceName">
        <w:r>
          <w:t>Middlesex</w:t>
        </w:r>
      </w:smartTag>
      <w:r>
        <w:t xml:space="preserve"> </w:t>
      </w:r>
      <w:smartTag w:uri="urn:schemas-microsoft-com:office:smarttags" w:element="PlaceType">
        <w:r>
          <w:t>Academy</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and </w:t>
      </w:r>
      <w:smartTag w:uri="urn:schemas-microsoft-com:office:smarttags" w:element="place">
        <w:smartTag w:uri="urn:schemas-microsoft-com:office:smarttags" w:element="PlaceName">
          <w:r>
            <w:t>Hilltown</w:t>
          </w:r>
        </w:smartTag>
        <w:r>
          <w:t xml:space="preserve"> </w:t>
        </w:r>
        <w:smartTag w:uri="urn:schemas-microsoft-com:office:smarttags" w:element="PlaceName">
          <w:r>
            <w:t>Cooperative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Harneen Chernow asked if the Department could in future reports highlight the actions each charter school has taken to disseminate educational innovations. Chairman Peyser noted that many charter school innovations are structural, relating to management and accountability, and those may be difficult for an individual charter school to disseminate to other schools. </w:t>
      </w:r>
    </w:p>
    <w:p w:rsidR="00CF6F08" w:rsidRDefault="00CF6F08"/>
    <w:p w:rsidR="00CF6F08" w:rsidRDefault="00CF6F08">
      <w:pPr>
        <w:tabs>
          <w:tab w:val="left" w:pos="-1440"/>
        </w:tabs>
        <w:ind w:left="1440" w:hanging="1440"/>
        <w:rPr>
          <w:b/>
        </w:rPr>
      </w:pPr>
      <w:r>
        <w:rPr>
          <w:b/>
        </w:rPr>
        <w:lastRenderedPageBreak/>
        <w:t>On a motion duly made and seconded, it was:</w:t>
      </w:r>
    </w:p>
    <w:p w:rsidR="00CF6F08" w:rsidRDefault="00CF6F08">
      <w:pPr>
        <w:tabs>
          <w:tab w:val="left" w:pos="-1440"/>
        </w:tabs>
        <w:ind w:left="1440" w:hanging="1440"/>
        <w:rPr>
          <w:b/>
        </w:rPr>
      </w:pPr>
    </w:p>
    <w:p w:rsidR="00CF6F08" w:rsidRDefault="00CF6F08">
      <w:pPr>
        <w:tabs>
          <w:tab w:val="left" w:pos="-1440"/>
        </w:tabs>
        <w:ind w:left="1440" w:hanging="1440"/>
        <w:rPr>
          <w:b/>
        </w:rPr>
      </w:pPr>
      <w:r>
        <w:rPr>
          <w:b/>
        </w:rPr>
        <w:t>VOTED:</w:t>
      </w:r>
      <w:r>
        <w:rPr>
          <w:b/>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CF6F08" w:rsidRDefault="00CF6F08">
      <w:pPr>
        <w:tabs>
          <w:tab w:val="left" w:pos="-1440"/>
        </w:tabs>
        <w:ind w:left="1440" w:hanging="1440"/>
        <w:rPr>
          <w:b/>
        </w:rPr>
      </w:pPr>
    </w:p>
    <w:p w:rsidR="00CF6F08" w:rsidRDefault="00CF6F08">
      <w:pPr>
        <w:tabs>
          <w:tab w:val="left" w:pos="-1440"/>
        </w:tabs>
        <w:ind w:left="1440"/>
        <w:outlineLvl w:val="0"/>
        <w:rPr>
          <w:b/>
        </w:rPr>
      </w:pPr>
      <w:smartTag w:uri="urn:schemas-microsoft-com:office:smarttags" w:element="place">
        <w:smartTag w:uri="urn:schemas-microsoft-com:office:smarttags" w:element="PlaceType">
          <w:r>
            <w:rPr>
              <w:b/>
              <w:u w:val="single"/>
            </w:rPr>
            <w:t>Commonwealth</w:t>
          </w:r>
        </w:smartTag>
        <w:r>
          <w:rPr>
            <w:b/>
            <w:u w:val="single"/>
          </w:rPr>
          <w:t xml:space="preserve"> </w:t>
        </w:r>
        <w:smartTag w:uri="urn:schemas-microsoft-com:office:smarttags" w:element="PlaceName">
          <w:r>
            <w:rPr>
              <w:b/>
              <w:u w:val="single"/>
            </w:rPr>
            <w:t>Charter</w:t>
          </w:r>
        </w:smartTag>
        <w:r>
          <w:rPr>
            <w:b/>
            <w:u w:val="single"/>
          </w:rPr>
          <w:t xml:space="preserve"> </w:t>
        </w:r>
        <w:smartTag w:uri="urn:schemas-microsoft-com:office:smarttags" w:element="PlaceType">
          <w:r>
            <w:rPr>
              <w:b/>
              <w:u w:val="single"/>
            </w:rPr>
            <w:t>School</w:t>
          </w:r>
        </w:smartTag>
      </w:smartTag>
      <w:r>
        <w:rPr>
          <w:b/>
        </w:rPr>
        <w:t>:</w:t>
      </w:r>
    </w:p>
    <w:p w:rsidR="00CF6F08" w:rsidRDefault="00CF6F08">
      <w:pPr>
        <w:tabs>
          <w:tab w:val="left" w:pos="-1440"/>
        </w:tabs>
        <w:ind w:left="1440"/>
        <w:rPr>
          <w:b/>
        </w:rPr>
      </w:pPr>
    </w:p>
    <w:p w:rsidR="00CF6F08" w:rsidRDefault="00CF6F08">
      <w:pPr>
        <w:tabs>
          <w:tab w:val="left" w:pos="-1440"/>
        </w:tabs>
        <w:ind w:left="1440"/>
        <w:outlineLvl w:val="0"/>
        <w:rPr>
          <w:b/>
        </w:rPr>
      </w:pPr>
      <w:r>
        <w:rPr>
          <w:b/>
        </w:rPr>
        <w:tab/>
      </w:r>
      <w:smartTag w:uri="urn:schemas-microsoft-com:office:smarttags" w:element="place">
        <w:smartTag w:uri="urn:schemas-microsoft-com:office:smarttags" w:element="PlaceName">
          <w:r>
            <w:rPr>
              <w:b/>
            </w:rPr>
            <w:t>Lowell</w:t>
          </w:r>
        </w:smartTag>
        <w:r>
          <w:rPr>
            <w:b/>
          </w:rPr>
          <w:t xml:space="preserve"> </w:t>
        </w:r>
        <w:smartTag w:uri="urn:schemas-microsoft-com:office:smarttags" w:element="PlaceName">
          <w:r>
            <w:rPr>
              <w:b/>
            </w:rPr>
            <w:t>Middlesex</w:t>
          </w:r>
        </w:smartTag>
        <w:r>
          <w:rPr>
            <w:b/>
          </w:rPr>
          <w:t xml:space="preserve"> </w:t>
        </w:r>
        <w:smartTag w:uri="urn:schemas-microsoft-com:office:smarttags" w:element="PlaceType">
          <w:r>
            <w:rPr>
              <w:b/>
            </w:rPr>
            <w:t>Academy</w:t>
          </w:r>
        </w:smartTag>
        <w:r>
          <w:rPr>
            <w:b/>
          </w:rPr>
          <w:t xml:space="preserve"> </w:t>
        </w:r>
        <w:smartTag w:uri="urn:schemas-microsoft-com:office:smarttags" w:element="PlaceName">
          <w:r>
            <w:rPr>
              <w:b/>
            </w:rPr>
            <w:t>Charter</w:t>
          </w:r>
        </w:smartTag>
        <w:r>
          <w:rPr>
            <w:b/>
          </w:rPr>
          <w:t xml:space="preserve"> </w:t>
        </w:r>
        <w:smartTag w:uri="urn:schemas-microsoft-com:office:smarttags" w:element="PlaceType">
          <w:r>
            <w:rPr>
              <w:b/>
            </w:rPr>
            <w:t>School</w:t>
          </w:r>
        </w:smartTag>
      </w:smartTag>
    </w:p>
    <w:p w:rsidR="00CF6F08" w:rsidRDefault="00CF6F08">
      <w:pPr>
        <w:pStyle w:val="Heading2"/>
        <w:tabs>
          <w:tab w:val="left" w:pos="-1440"/>
        </w:tabs>
      </w:pPr>
      <w:r>
        <w:tab/>
        <w:t xml:space="preserve">Location:  </w:t>
      </w:r>
      <w:r>
        <w:tab/>
      </w:r>
      <w:r>
        <w:tab/>
      </w:r>
      <w:smartTag w:uri="urn:schemas-microsoft-com:office:smarttags" w:element="City">
        <w:smartTag w:uri="urn:schemas-microsoft-com:office:smarttags" w:element="place">
          <w:r>
            <w:t>Lowell</w:t>
          </w:r>
        </w:smartTag>
      </w:smartTag>
    </w:p>
    <w:p w:rsidR="00CF6F08" w:rsidRDefault="00CF6F08">
      <w:pPr>
        <w:tabs>
          <w:tab w:val="left" w:pos="-1440"/>
        </w:tabs>
        <w:ind w:left="1440"/>
        <w:rPr>
          <w:b/>
        </w:rPr>
      </w:pPr>
      <w:r>
        <w:rPr>
          <w:b/>
        </w:rPr>
        <w:tab/>
        <w:t xml:space="preserve">Number of students:  </w:t>
      </w:r>
      <w:r>
        <w:rPr>
          <w:b/>
        </w:rPr>
        <w:tab/>
        <w:t>120</w:t>
      </w:r>
    </w:p>
    <w:p w:rsidR="00CF6F08" w:rsidRDefault="00CF6F08">
      <w:pPr>
        <w:tabs>
          <w:tab w:val="left" w:pos="-1440"/>
        </w:tabs>
        <w:ind w:left="1440"/>
        <w:rPr>
          <w:b/>
        </w:rPr>
      </w:pPr>
      <w:r>
        <w:rPr>
          <w:b/>
        </w:rPr>
        <w:tab/>
        <w:t xml:space="preserve">Grade levels:  </w:t>
      </w:r>
      <w:r>
        <w:rPr>
          <w:b/>
        </w:rPr>
        <w:tab/>
      </w:r>
      <w:r>
        <w:rPr>
          <w:b/>
        </w:rPr>
        <w:tab/>
        <w:t>9 through 12</w:t>
      </w:r>
    </w:p>
    <w:p w:rsidR="00CF6F08" w:rsidRDefault="00CF6F08">
      <w:pPr>
        <w:tabs>
          <w:tab w:val="left" w:pos="-1440"/>
        </w:tabs>
        <w:ind w:left="1440"/>
        <w:rPr>
          <w:b/>
        </w:rPr>
      </w:pPr>
    </w:p>
    <w:p w:rsidR="00CF6F08" w:rsidRDefault="00CF6F08">
      <w:pPr>
        <w:pStyle w:val="BodyTextIndent"/>
        <w:rPr>
          <w:b/>
        </w:rPr>
      </w:pPr>
      <w:r>
        <w:rPr>
          <w:b/>
        </w:rPr>
        <w:t>Said charter school shall be operated in accordance with the provisions of General Laws chapter 71, section 89, and 603 CMR 1.00 and all other applicable state and federal laws and regulations and such conditions as the Commissioner may from time to time establish, all of which shall be deemed conditions of the charter.</w:t>
      </w:r>
    </w:p>
    <w:p w:rsidR="00CF6F08" w:rsidRDefault="00CF6F08">
      <w:pPr>
        <w:pStyle w:val="BodyTextIndent"/>
        <w:rPr>
          <w:b/>
        </w:rPr>
      </w:pPr>
    </w:p>
    <w:p w:rsidR="00CF6F08" w:rsidRDefault="00CF6F08">
      <w:pPr>
        <w:pStyle w:val="BodyTextIndent"/>
      </w:pPr>
      <w:r>
        <w:t>The vote was unanimous.</w:t>
      </w:r>
    </w:p>
    <w:p w:rsidR="00CF6F08" w:rsidRDefault="00CF6F08">
      <w:pPr>
        <w:tabs>
          <w:tab w:val="left" w:pos="-1440"/>
        </w:tabs>
        <w:ind w:left="1440"/>
      </w:pPr>
    </w:p>
    <w:p w:rsidR="00CF6F08" w:rsidRDefault="00CF6F08">
      <w:pPr>
        <w:pStyle w:val="BodyText2"/>
      </w:pPr>
      <w:r>
        <w:t>On a motion duly made and seconded, it was:</w:t>
      </w:r>
    </w:p>
    <w:p w:rsidR="00CF6F08" w:rsidRDefault="00CF6F08">
      <w:pPr>
        <w:rPr>
          <w:b/>
        </w:rPr>
      </w:pPr>
    </w:p>
    <w:p w:rsidR="00CF6F08" w:rsidRDefault="00CF6F08">
      <w:pPr>
        <w:tabs>
          <w:tab w:val="left" w:pos="-1440"/>
        </w:tabs>
        <w:ind w:left="1440" w:hanging="1440"/>
        <w:rPr>
          <w:b/>
        </w:rPr>
      </w:pPr>
      <w:r>
        <w:rPr>
          <w:b/>
        </w:rPr>
        <w:t>VOTED:</w:t>
      </w:r>
      <w:r>
        <w:rPr>
          <w:b/>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CF6F08" w:rsidRDefault="00CF6F08">
      <w:pPr>
        <w:tabs>
          <w:tab w:val="left" w:pos="-1440"/>
        </w:tabs>
        <w:ind w:left="1440" w:hanging="1440"/>
        <w:rPr>
          <w:b/>
        </w:rPr>
      </w:pPr>
    </w:p>
    <w:p w:rsidR="00CF6F08" w:rsidRDefault="00CF6F08">
      <w:pPr>
        <w:tabs>
          <w:tab w:val="left" w:pos="-1440"/>
        </w:tabs>
        <w:ind w:left="1440"/>
        <w:outlineLvl w:val="0"/>
        <w:rPr>
          <w:b/>
        </w:rPr>
      </w:pPr>
      <w:smartTag w:uri="urn:schemas-microsoft-com:office:smarttags" w:element="place">
        <w:smartTag w:uri="urn:schemas-microsoft-com:office:smarttags" w:element="PlaceType">
          <w:r>
            <w:rPr>
              <w:b/>
              <w:u w:val="single"/>
            </w:rPr>
            <w:t>Commonwealth</w:t>
          </w:r>
        </w:smartTag>
        <w:r>
          <w:rPr>
            <w:b/>
            <w:u w:val="single"/>
          </w:rPr>
          <w:t xml:space="preserve"> </w:t>
        </w:r>
        <w:smartTag w:uri="urn:schemas-microsoft-com:office:smarttags" w:element="PlaceName">
          <w:r>
            <w:rPr>
              <w:b/>
              <w:u w:val="single"/>
            </w:rPr>
            <w:t>Charter</w:t>
          </w:r>
        </w:smartTag>
        <w:r>
          <w:rPr>
            <w:b/>
            <w:u w:val="single"/>
          </w:rPr>
          <w:t xml:space="preserve"> </w:t>
        </w:r>
        <w:smartTag w:uri="urn:schemas-microsoft-com:office:smarttags" w:element="PlaceType">
          <w:r>
            <w:rPr>
              <w:b/>
              <w:u w:val="single"/>
            </w:rPr>
            <w:t>School</w:t>
          </w:r>
        </w:smartTag>
      </w:smartTag>
      <w:r>
        <w:rPr>
          <w:b/>
          <w:u w:val="single"/>
        </w:rPr>
        <w:t xml:space="preserve"> (regional)</w:t>
      </w:r>
      <w:r>
        <w:rPr>
          <w:b/>
        </w:rPr>
        <w:t>:</w:t>
      </w:r>
    </w:p>
    <w:p w:rsidR="00CF6F08" w:rsidRDefault="00CF6F08">
      <w:pPr>
        <w:tabs>
          <w:tab w:val="left" w:pos="-1440"/>
        </w:tabs>
        <w:ind w:left="1440"/>
        <w:rPr>
          <w:b/>
        </w:rPr>
      </w:pPr>
    </w:p>
    <w:p w:rsidR="00CF6F08" w:rsidRDefault="00CF6F08">
      <w:pPr>
        <w:tabs>
          <w:tab w:val="left" w:pos="-1440"/>
        </w:tabs>
        <w:ind w:left="1440"/>
        <w:outlineLvl w:val="0"/>
        <w:rPr>
          <w:b/>
        </w:rPr>
      </w:pPr>
      <w:r>
        <w:rPr>
          <w:b/>
        </w:rPr>
        <w:tab/>
      </w:r>
      <w:smartTag w:uri="urn:schemas-microsoft-com:office:smarttags" w:element="place">
        <w:smartTag w:uri="urn:schemas-microsoft-com:office:smarttags" w:element="PlaceName">
          <w:r>
            <w:rPr>
              <w:b/>
            </w:rPr>
            <w:t>Hilltown</w:t>
          </w:r>
        </w:smartTag>
        <w:r>
          <w:rPr>
            <w:b/>
          </w:rPr>
          <w:t xml:space="preserve"> </w:t>
        </w:r>
        <w:smartTag w:uri="urn:schemas-microsoft-com:office:smarttags" w:element="PlaceName">
          <w:r>
            <w:rPr>
              <w:b/>
            </w:rPr>
            <w:t>Cooperative</w:t>
          </w:r>
        </w:smartTag>
        <w:r>
          <w:rPr>
            <w:b/>
          </w:rPr>
          <w:t xml:space="preserve"> </w:t>
        </w:r>
        <w:smartTag w:uri="urn:schemas-microsoft-com:office:smarttags" w:element="PlaceName">
          <w:r>
            <w:rPr>
              <w:b/>
            </w:rPr>
            <w:t>Charter</w:t>
          </w:r>
        </w:smartTag>
        <w:r>
          <w:rPr>
            <w:b/>
          </w:rPr>
          <w:t xml:space="preserve"> </w:t>
        </w:r>
        <w:smartTag w:uri="urn:schemas-microsoft-com:office:smarttags" w:element="PlaceType">
          <w:r>
            <w:rPr>
              <w:b/>
            </w:rPr>
            <w:t>Public School</w:t>
          </w:r>
        </w:smartTag>
      </w:smartTag>
    </w:p>
    <w:p w:rsidR="00CF6F08" w:rsidRDefault="00CF6F08">
      <w:pPr>
        <w:tabs>
          <w:tab w:val="left" w:pos="-1440"/>
        </w:tabs>
        <w:ind w:left="1440"/>
        <w:rPr>
          <w:b/>
        </w:rPr>
      </w:pPr>
      <w:r>
        <w:rPr>
          <w:b/>
        </w:rPr>
        <w:tab/>
        <w:t xml:space="preserve">Location:  </w:t>
      </w:r>
      <w:r>
        <w:rPr>
          <w:b/>
        </w:rPr>
        <w:tab/>
      </w:r>
      <w:r>
        <w:rPr>
          <w:b/>
        </w:rPr>
        <w:tab/>
        <w:t>Haydenville</w:t>
      </w:r>
    </w:p>
    <w:p w:rsidR="00CF6F08" w:rsidRDefault="00CF6F08">
      <w:pPr>
        <w:tabs>
          <w:tab w:val="left" w:pos="-1440"/>
        </w:tabs>
        <w:ind w:left="2160" w:hanging="720"/>
        <w:rPr>
          <w:b/>
        </w:rPr>
      </w:pPr>
      <w:r>
        <w:rPr>
          <w:b/>
        </w:rPr>
        <w:tab/>
        <w:t>Districts in Region:</w:t>
      </w:r>
      <w:r>
        <w:rPr>
          <w:b/>
        </w:rPr>
        <w:tab/>
      </w:r>
      <w:smartTag w:uri="urn:schemas-microsoft-com:office:smarttags" w:element="City">
        <w:smartTag w:uri="urn:schemas-microsoft-com:office:smarttags" w:element="place">
          <w:r>
            <w:rPr>
              <w:b/>
            </w:rPr>
            <w:t>Amherst</w:t>
          </w:r>
        </w:smartTag>
      </w:smartTag>
      <w:r>
        <w:rPr>
          <w:b/>
        </w:rPr>
        <w:t>, Amherst-Pelham, Belchertown,</w:t>
      </w:r>
    </w:p>
    <w:p w:rsidR="00CF6F08" w:rsidRDefault="00CF6F08">
      <w:pPr>
        <w:tabs>
          <w:tab w:val="left" w:pos="-1440"/>
        </w:tabs>
        <w:ind w:left="2160" w:hanging="720"/>
        <w:rPr>
          <w:b/>
        </w:rPr>
      </w:pPr>
      <w:r>
        <w:rPr>
          <w:b/>
        </w:rPr>
        <w:tab/>
      </w:r>
      <w:r>
        <w:rPr>
          <w:b/>
        </w:rPr>
        <w:tab/>
      </w:r>
      <w:r>
        <w:rPr>
          <w:b/>
        </w:rPr>
        <w:tab/>
      </w:r>
      <w:r>
        <w:rPr>
          <w:b/>
        </w:rPr>
        <w:tab/>
        <w:t xml:space="preserve">Chesterfield-Goshen, </w:t>
      </w:r>
      <w:smartTag w:uri="urn:schemas-microsoft-com:office:smarttags" w:element="City">
        <w:r>
          <w:rPr>
            <w:b/>
          </w:rPr>
          <w:t>Conway</w:t>
        </w:r>
      </w:smartTag>
      <w:r>
        <w:rPr>
          <w:b/>
        </w:rPr>
        <w:t xml:space="preserve">, </w:t>
      </w:r>
      <w:smartTag w:uri="urn:schemas-microsoft-com:office:smarttags" w:element="place">
        <w:r>
          <w:rPr>
            <w:b/>
          </w:rPr>
          <w:t>Deerfield</w:t>
        </w:r>
      </w:smartTag>
      <w:r>
        <w:rPr>
          <w:b/>
        </w:rPr>
        <w:t>,</w:t>
      </w:r>
    </w:p>
    <w:p w:rsidR="00CF6F08" w:rsidRDefault="00CF6F08">
      <w:pPr>
        <w:tabs>
          <w:tab w:val="left" w:pos="-1440"/>
        </w:tabs>
        <w:ind w:left="2160" w:hanging="720"/>
        <w:rPr>
          <w:b/>
        </w:rPr>
      </w:pPr>
      <w:r>
        <w:rPr>
          <w:b/>
        </w:rPr>
        <w:tab/>
      </w:r>
      <w:r>
        <w:rPr>
          <w:b/>
        </w:rPr>
        <w:tab/>
      </w:r>
      <w:r>
        <w:rPr>
          <w:b/>
        </w:rPr>
        <w:tab/>
      </w:r>
      <w:r>
        <w:rPr>
          <w:b/>
        </w:rPr>
        <w:tab/>
      </w:r>
      <w:smartTag w:uri="urn:schemas-microsoft-com:office:smarttags" w:element="City">
        <w:smartTag w:uri="urn:schemas-microsoft-com:office:smarttags" w:element="place">
          <w:r>
            <w:rPr>
              <w:b/>
            </w:rPr>
            <w:t>Easthampton</w:t>
          </w:r>
        </w:smartTag>
      </w:smartTag>
      <w:r>
        <w:rPr>
          <w:b/>
        </w:rPr>
        <w:t>, Erving, Frontier, Gateway,</w:t>
      </w:r>
    </w:p>
    <w:p w:rsidR="00CF6F08" w:rsidRDefault="00CF6F08">
      <w:pPr>
        <w:tabs>
          <w:tab w:val="left" w:pos="-1440"/>
        </w:tabs>
        <w:ind w:left="2160" w:hanging="720"/>
        <w:rPr>
          <w:b/>
        </w:rPr>
      </w:pPr>
      <w:r>
        <w:rPr>
          <w:b/>
        </w:rPr>
        <w:tab/>
      </w:r>
      <w:r>
        <w:rPr>
          <w:b/>
        </w:rPr>
        <w:tab/>
      </w:r>
      <w:r>
        <w:rPr>
          <w:b/>
        </w:rPr>
        <w:tab/>
      </w:r>
      <w:r>
        <w:rPr>
          <w:b/>
        </w:rPr>
        <w:tab/>
        <w:t xml:space="preserve">Gill-Montague, </w:t>
      </w:r>
      <w:smartTag w:uri="urn:schemas-microsoft-com:office:smarttags" w:element="City">
        <w:r>
          <w:rPr>
            <w:b/>
          </w:rPr>
          <w:t>Granby</w:t>
        </w:r>
      </w:smartTag>
      <w:r>
        <w:rPr>
          <w:b/>
        </w:rPr>
        <w:t xml:space="preserve">, </w:t>
      </w:r>
      <w:smartTag w:uri="urn:schemas-microsoft-com:office:smarttags" w:element="City">
        <w:smartTag w:uri="urn:schemas-microsoft-com:office:smarttags" w:element="place">
          <w:r>
            <w:rPr>
              <w:b/>
            </w:rPr>
            <w:t>Greenfield</w:t>
          </w:r>
        </w:smartTag>
      </w:smartTag>
      <w:r>
        <w:rPr>
          <w:b/>
        </w:rPr>
        <w:t>, Hadley,</w:t>
      </w:r>
    </w:p>
    <w:p w:rsidR="00CF6F08" w:rsidRDefault="00CF6F08">
      <w:pPr>
        <w:tabs>
          <w:tab w:val="left" w:pos="-1440"/>
        </w:tabs>
        <w:ind w:left="2160" w:hanging="720"/>
        <w:rPr>
          <w:b/>
        </w:rPr>
      </w:pPr>
      <w:r>
        <w:rPr>
          <w:b/>
        </w:rPr>
        <w:tab/>
      </w:r>
      <w:r>
        <w:rPr>
          <w:b/>
        </w:rPr>
        <w:tab/>
      </w:r>
      <w:r>
        <w:rPr>
          <w:b/>
        </w:rPr>
        <w:tab/>
      </w:r>
      <w:r>
        <w:rPr>
          <w:b/>
        </w:rPr>
        <w:tab/>
        <w:t>Hampshire, Hatfield, Hawlemont, Leverett,</w:t>
      </w:r>
    </w:p>
    <w:p w:rsidR="00CF6F08" w:rsidRDefault="00CF6F08">
      <w:pPr>
        <w:tabs>
          <w:tab w:val="left" w:pos="-1440"/>
        </w:tabs>
        <w:ind w:left="2160" w:hanging="720"/>
        <w:rPr>
          <w:b/>
        </w:rPr>
      </w:pPr>
      <w:r>
        <w:rPr>
          <w:b/>
        </w:rPr>
        <w:tab/>
      </w:r>
      <w:r>
        <w:rPr>
          <w:b/>
        </w:rPr>
        <w:tab/>
      </w:r>
      <w:r>
        <w:rPr>
          <w:b/>
        </w:rPr>
        <w:tab/>
      </w:r>
      <w:r>
        <w:rPr>
          <w:b/>
        </w:rPr>
        <w:tab/>
        <w:t xml:space="preserve">Mohawk Trail, New Salem-Wendell, </w:t>
      </w:r>
    </w:p>
    <w:p w:rsidR="00CF6F08" w:rsidRDefault="00CF6F08">
      <w:pPr>
        <w:tabs>
          <w:tab w:val="left" w:pos="-1440"/>
        </w:tabs>
        <w:ind w:left="2160" w:hanging="720"/>
        <w:rPr>
          <w:b/>
        </w:rPr>
      </w:pPr>
      <w:r>
        <w:rPr>
          <w:b/>
        </w:rPr>
        <w:tab/>
      </w:r>
      <w:r>
        <w:rPr>
          <w:b/>
        </w:rPr>
        <w:tab/>
      </w:r>
      <w:r>
        <w:rPr>
          <w:b/>
        </w:rPr>
        <w:tab/>
      </w:r>
      <w:r>
        <w:rPr>
          <w:b/>
        </w:rPr>
        <w:tab/>
      </w:r>
      <w:smartTag w:uri="urn:schemas-microsoft-com:office:smarttags" w:element="City">
        <w:r>
          <w:rPr>
            <w:b/>
          </w:rPr>
          <w:t>Northampton</w:t>
        </w:r>
      </w:smartTag>
      <w:r>
        <w:rPr>
          <w:b/>
        </w:rPr>
        <w:t xml:space="preserve">, </w:t>
      </w:r>
      <w:smartTag w:uri="urn:schemas-microsoft-com:office:smarttags" w:element="City">
        <w:smartTag w:uri="urn:schemas-microsoft-com:office:smarttags" w:element="place">
          <w:r>
            <w:rPr>
              <w:b/>
            </w:rPr>
            <w:t>Orange</w:t>
          </w:r>
        </w:smartTag>
      </w:smartTag>
      <w:r>
        <w:rPr>
          <w:b/>
        </w:rPr>
        <w:t>, Pelham,</w:t>
      </w:r>
    </w:p>
    <w:p w:rsidR="00CF6F08" w:rsidRDefault="00CF6F08">
      <w:pPr>
        <w:tabs>
          <w:tab w:val="left" w:pos="-1440"/>
        </w:tabs>
        <w:ind w:left="2160" w:hanging="720"/>
        <w:rPr>
          <w:b/>
        </w:rPr>
      </w:pPr>
      <w:r>
        <w:rPr>
          <w:b/>
        </w:rPr>
        <w:tab/>
      </w:r>
      <w:r>
        <w:rPr>
          <w:b/>
        </w:rPr>
        <w:tab/>
      </w:r>
      <w:r>
        <w:rPr>
          <w:b/>
        </w:rPr>
        <w:tab/>
      </w:r>
      <w:r>
        <w:rPr>
          <w:b/>
        </w:rPr>
        <w:tab/>
      </w:r>
      <w:smartTag w:uri="urn:schemas-microsoft-com:office:smarttags" w:element="place">
        <w:smartTag w:uri="urn:schemas-microsoft-com:office:smarttags" w:element="PlaceName">
          <w:r>
            <w:rPr>
              <w:b/>
            </w:rPr>
            <w:t>Pioneer</w:t>
          </w:r>
        </w:smartTag>
        <w:r>
          <w:rPr>
            <w:b/>
          </w:rPr>
          <w:t xml:space="preserve"> </w:t>
        </w:r>
        <w:smartTag w:uri="urn:schemas-microsoft-com:office:smarttags" w:element="PlaceType">
          <w:r>
            <w:rPr>
              <w:b/>
            </w:rPr>
            <w:t>Valley</w:t>
          </w:r>
        </w:smartTag>
      </w:smartTag>
      <w:r>
        <w:rPr>
          <w:b/>
        </w:rPr>
        <w:t>, Ralph C. Mahar, Rowe,</w:t>
      </w:r>
    </w:p>
    <w:p w:rsidR="00CF6F08" w:rsidRDefault="00CF6F08">
      <w:pPr>
        <w:tabs>
          <w:tab w:val="left" w:pos="-1440"/>
        </w:tabs>
        <w:ind w:left="2160" w:hanging="720"/>
        <w:rPr>
          <w:b/>
        </w:rPr>
      </w:pPr>
      <w:r>
        <w:rPr>
          <w:b/>
        </w:rPr>
        <w:tab/>
      </w:r>
      <w:r>
        <w:rPr>
          <w:b/>
        </w:rPr>
        <w:tab/>
      </w:r>
      <w:r>
        <w:rPr>
          <w:b/>
        </w:rPr>
        <w:tab/>
      </w:r>
      <w:r>
        <w:rPr>
          <w:b/>
        </w:rPr>
        <w:tab/>
        <w:t xml:space="preserve">Shutesbury, Southampton, </w:t>
      </w:r>
      <w:smartTag w:uri="urn:schemas-microsoft-com:office:smarttags" w:element="place">
        <w:r>
          <w:rPr>
            <w:b/>
          </w:rPr>
          <w:t>South Hadley</w:t>
        </w:r>
      </w:smartTag>
      <w:r>
        <w:rPr>
          <w:b/>
        </w:rPr>
        <w:t>,</w:t>
      </w:r>
    </w:p>
    <w:p w:rsidR="00CF6F08" w:rsidRDefault="00CF6F08">
      <w:pPr>
        <w:tabs>
          <w:tab w:val="left" w:pos="-1440"/>
        </w:tabs>
        <w:ind w:left="2160" w:hanging="720"/>
        <w:rPr>
          <w:b/>
        </w:rPr>
      </w:pPr>
      <w:r>
        <w:rPr>
          <w:b/>
        </w:rPr>
        <w:tab/>
      </w:r>
      <w:r>
        <w:rPr>
          <w:b/>
        </w:rPr>
        <w:tab/>
      </w:r>
      <w:r>
        <w:rPr>
          <w:b/>
        </w:rPr>
        <w:tab/>
      </w:r>
      <w:r>
        <w:rPr>
          <w:b/>
        </w:rPr>
        <w:tab/>
      </w:r>
      <w:smartTag w:uri="urn:schemas-microsoft-com:office:smarttags" w:element="place">
        <w:r>
          <w:rPr>
            <w:b/>
          </w:rPr>
          <w:t>Sunderland</w:t>
        </w:r>
      </w:smartTag>
      <w:r>
        <w:rPr>
          <w:b/>
        </w:rPr>
        <w:t>, Ware, Westhampton, Whately,</w:t>
      </w:r>
    </w:p>
    <w:p w:rsidR="00CF6F08" w:rsidRDefault="00CF6F08">
      <w:pPr>
        <w:tabs>
          <w:tab w:val="left" w:pos="-1440"/>
        </w:tabs>
        <w:ind w:left="2160" w:hanging="720"/>
        <w:rPr>
          <w:b/>
        </w:rPr>
      </w:pPr>
      <w:r>
        <w:rPr>
          <w:b/>
        </w:rPr>
        <w:tab/>
      </w:r>
      <w:r>
        <w:rPr>
          <w:b/>
        </w:rPr>
        <w:tab/>
      </w:r>
      <w:r>
        <w:rPr>
          <w:b/>
        </w:rPr>
        <w:tab/>
      </w:r>
      <w:r>
        <w:rPr>
          <w:b/>
        </w:rPr>
        <w:tab/>
        <w:t xml:space="preserve">and </w:t>
      </w:r>
      <w:smartTag w:uri="urn:schemas-microsoft-com:office:smarttags" w:element="City">
        <w:smartTag w:uri="urn:schemas-microsoft-com:office:smarttags" w:element="place">
          <w:r>
            <w:rPr>
              <w:b/>
            </w:rPr>
            <w:t>Williamsburg</w:t>
          </w:r>
        </w:smartTag>
      </w:smartTag>
      <w:r>
        <w:rPr>
          <w:b/>
        </w:rPr>
        <w:t>.</w:t>
      </w:r>
    </w:p>
    <w:p w:rsidR="00CF6F08" w:rsidRDefault="00CF6F08">
      <w:pPr>
        <w:tabs>
          <w:tab w:val="left" w:pos="-1440"/>
        </w:tabs>
        <w:ind w:left="1440"/>
        <w:rPr>
          <w:b/>
        </w:rPr>
      </w:pPr>
      <w:r>
        <w:rPr>
          <w:b/>
        </w:rPr>
        <w:tab/>
        <w:t xml:space="preserve">Number of students:  </w:t>
      </w:r>
      <w:r>
        <w:rPr>
          <w:b/>
        </w:rPr>
        <w:tab/>
        <w:t>154</w:t>
      </w:r>
    </w:p>
    <w:p w:rsidR="00CF6F08" w:rsidRDefault="00CF6F08">
      <w:pPr>
        <w:tabs>
          <w:tab w:val="left" w:pos="-1440"/>
        </w:tabs>
        <w:ind w:left="1440"/>
        <w:rPr>
          <w:b/>
        </w:rPr>
      </w:pPr>
      <w:r>
        <w:rPr>
          <w:b/>
        </w:rPr>
        <w:tab/>
        <w:t xml:space="preserve">Grade levels:  </w:t>
      </w:r>
      <w:r>
        <w:rPr>
          <w:b/>
        </w:rPr>
        <w:tab/>
      </w:r>
      <w:r>
        <w:rPr>
          <w:b/>
        </w:rPr>
        <w:tab/>
        <w:t>Kindergarten through 8</w:t>
      </w:r>
    </w:p>
    <w:p w:rsidR="00CF6F08" w:rsidRDefault="00CF6F08">
      <w:pPr>
        <w:tabs>
          <w:tab w:val="left" w:pos="-1440"/>
        </w:tabs>
        <w:ind w:left="1440"/>
        <w:rPr>
          <w:b/>
        </w:rPr>
      </w:pPr>
    </w:p>
    <w:p w:rsidR="00CF6F08" w:rsidRDefault="00CF6F08">
      <w:pPr>
        <w:pStyle w:val="BodyTextIndent"/>
      </w:pPr>
      <w:r>
        <w:rPr>
          <w:b/>
        </w:rPr>
        <w:lastRenderedPageBreak/>
        <w:t>Said charter school shall be operated in accordance with the provisions of General Laws chapter 71, section 89, and 603 CMR 1.00 and all other applicable state and federal laws and regulations and such conditions as the Commissioner may from time to time establish, all of which shall be deemed conditions of the charter.</w:t>
      </w:r>
    </w:p>
    <w:p w:rsidR="00CF6F08" w:rsidRDefault="00CF6F08">
      <w:pPr>
        <w:tabs>
          <w:tab w:val="left" w:pos="-1440"/>
        </w:tabs>
        <w:ind w:left="1440"/>
      </w:pPr>
    </w:p>
    <w:p w:rsidR="00CF6F08" w:rsidRDefault="00CF6F08">
      <w:r>
        <w:t>The vote was unanimous.</w:t>
      </w:r>
    </w:p>
    <w:p w:rsidR="00CF6F08" w:rsidRDefault="00CF6F08"/>
    <w:p w:rsidR="00CF6F08" w:rsidRDefault="00CF6F08">
      <w:pPr>
        <w:rPr>
          <w:snapToGrid w:val="0"/>
        </w:rPr>
      </w:pPr>
      <w:r>
        <w:t>The Board also discussed waiving</w:t>
      </w:r>
      <w:r>
        <w:rPr>
          <w:snapToGrid w:val="0"/>
        </w:rPr>
        <w:t xml:space="preserve"> the deadline in the charter school regulations that requires the Board to notify schools of renewals by March 1. By extending the deadline to March 31, the Board will be able to complete the discussion and vote on all charter renewals by the March Board meeting. Nine additional charters are up for renewal this year.  </w:t>
      </w:r>
    </w:p>
    <w:p w:rsidR="00CF6F08" w:rsidRDefault="00CF6F08">
      <w:pPr>
        <w:rPr>
          <w:snapToGrid w:val="0"/>
        </w:rPr>
      </w:pPr>
    </w:p>
    <w:p w:rsidR="00CF6F08" w:rsidRDefault="00CF6F08">
      <w:pPr>
        <w:rPr>
          <w:b/>
          <w:snapToGrid w:val="0"/>
        </w:rPr>
      </w:pPr>
      <w:r>
        <w:rPr>
          <w:b/>
          <w:snapToGrid w:val="0"/>
        </w:rPr>
        <w:t>On a motion duly made and seconded, it was:</w:t>
      </w:r>
    </w:p>
    <w:p w:rsidR="00CF6F08" w:rsidRDefault="00CF6F08">
      <w:pPr>
        <w:rPr>
          <w:b/>
          <w:snapToGrid w:val="0"/>
        </w:rPr>
      </w:pPr>
    </w:p>
    <w:p w:rsidR="00CF6F08" w:rsidRDefault="00CF6F08">
      <w:pPr>
        <w:ind w:left="1440" w:hanging="1440"/>
        <w:rPr>
          <w:snapToGrid w:val="0"/>
        </w:rPr>
      </w:pPr>
      <w:r>
        <w:rPr>
          <w:b/>
          <w:snapToGrid w:val="0"/>
        </w:rPr>
        <w:t>VOTED:</w:t>
      </w:r>
      <w:r>
        <w:rPr>
          <w:b/>
          <w:snapToGrid w:val="0"/>
        </w:rPr>
        <w:tab/>
        <w:t>that the Board of Education extend the March 1 deadline in the charter school regulations, 603 CMR 1.12(1), for the notification to charter renewal applicants to March 31, for all renewal applications pending as of this date.</w:t>
      </w:r>
    </w:p>
    <w:p w:rsidR="00CF6F08" w:rsidRDefault="00CF6F08">
      <w:pPr>
        <w:pStyle w:val="Footer"/>
        <w:tabs>
          <w:tab w:val="clear" w:pos="4320"/>
          <w:tab w:val="clear" w:pos="8640"/>
        </w:tabs>
        <w:rPr>
          <w:snapToGrid w:val="0"/>
        </w:rPr>
      </w:pPr>
    </w:p>
    <w:p w:rsidR="00CF6F08" w:rsidRDefault="00CF6F08">
      <w:pPr>
        <w:rPr>
          <w:snapToGrid w:val="0"/>
        </w:rPr>
      </w:pPr>
      <w:r>
        <w:rPr>
          <w:snapToGrid w:val="0"/>
        </w:rPr>
        <w:t>The vote was unanimous.</w:t>
      </w:r>
    </w:p>
    <w:p w:rsidR="00CF6F08" w:rsidRDefault="00CF6F08">
      <w:pPr>
        <w:pStyle w:val="BodyTextIndent"/>
        <w:tabs>
          <w:tab w:val="clear" w:pos="720"/>
        </w:tabs>
        <w:ind w:left="0"/>
        <w:rPr>
          <w:b/>
        </w:rPr>
      </w:pPr>
    </w:p>
    <w:p w:rsidR="00CF6F08" w:rsidRDefault="00CF6F08">
      <w:pPr>
        <w:pStyle w:val="BodyText"/>
      </w:pPr>
      <w:r>
        <w:t xml:space="preserve">The Board had an initial discussion on three charter renewal requests: </w:t>
      </w:r>
      <w:smartTag w:uri="urn:schemas-microsoft-com:office:smarttags" w:element="PlaceName">
        <w:r>
          <w:t>Atlantis</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City on a </w:t>
      </w:r>
      <w:smartTag w:uri="urn:schemas-microsoft-com:office:smarttags" w:element="PlaceType">
        <w:r>
          <w:t>Hill</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and </w:t>
      </w:r>
      <w:smartTag w:uri="urn:schemas-microsoft-com:office:smarttags" w:element="place">
        <w:smartTag w:uri="urn:schemas-microsoft-com:office:smarttags" w:element="PlaceName">
          <w:r>
            <w:t>Lawrence</w:t>
          </w:r>
        </w:smartTag>
        <w:r>
          <w:t xml:space="preserve"> </w:t>
        </w:r>
        <w:smartTag w:uri="urn:schemas-microsoft-com:office:smarttags" w:element="PlaceName">
          <w:r>
            <w:t>Family</w:t>
          </w:r>
        </w:smartTag>
        <w:r>
          <w:t xml:space="preserve"> </w:t>
        </w:r>
        <w:smartTag w:uri="urn:schemas-microsoft-com:office:smarttags" w:element="PlaceName">
          <w:r>
            <w:t>Development</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The Board will hold a special meeting on February 7, 2005, to discuss renewal requests from two other charter schools: </w:t>
      </w:r>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and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Chairman Peyser commented that while the first three schools have made progress, none of the five has attained a high enough level of student achievement. He said all five schools need a sense of urgency to improve students’ academic performance, and need to accelerate their efforts. </w:t>
      </w:r>
    </w:p>
    <w:p w:rsidR="00CF6F08" w:rsidRDefault="00CF6F08">
      <w:pPr>
        <w:pStyle w:val="BodyText"/>
      </w:pPr>
    </w:p>
    <w:p w:rsidR="00CF6F08" w:rsidRDefault="00CF6F08">
      <w:pPr>
        <w:pStyle w:val="BodyText"/>
        <w:rPr>
          <w:b/>
        </w:rPr>
      </w:pPr>
      <w:r>
        <w:t xml:space="preserve">Harneen Chernow asked about student demographics at several of the schools. Chairman Peyser asked the Commissioner to include in future renewal reports information about each school’s student recruitment and admissions practices. He also asked the Commissioner to include responses from the schools to questions raised by Board members concerning student attrition and proficiency goals at City on a Hill and dual language instruction/English language acquisition at </w:t>
      </w:r>
      <w:smartTag w:uri="urn:schemas-microsoft-com:office:smarttags" w:element="place">
        <w:smartTag w:uri="urn:schemas-microsoft-com:office:smarttags" w:element="PlaceName">
          <w:r>
            <w:t>Lawrence</w:t>
          </w:r>
        </w:smartTag>
        <w:r>
          <w:t xml:space="preserve"> </w:t>
        </w:r>
        <w:smartTag w:uri="urn:schemas-microsoft-com:office:smarttags" w:element="PlaceName">
          <w:r>
            <w:t>Family</w:t>
          </w:r>
        </w:smartTag>
        <w:r>
          <w:t xml:space="preserve"> </w:t>
        </w:r>
        <w:smartTag w:uri="urn:schemas-microsoft-com:office:smarttags" w:element="PlaceName">
          <w:r>
            <w:t>Development</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The Board is scheduled to vote on the Commissioner’s recommendations on each of these renewal applications at the February 15</w:t>
      </w:r>
      <w:r>
        <w:rPr>
          <w:vertAlign w:val="superscript"/>
        </w:rPr>
        <w:t>th</w:t>
      </w:r>
      <w:r>
        <w:t xml:space="preserve"> meeting. </w:t>
      </w:r>
    </w:p>
    <w:p w:rsidR="00CF6F08" w:rsidRDefault="00CF6F08">
      <w:pPr>
        <w:pStyle w:val="BodyText"/>
      </w:pPr>
    </w:p>
    <w:p w:rsidR="00CF6F08" w:rsidRDefault="00CF6F08">
      <w:pPr>
        <w:pStyle w:val="BodyText"/>
      </w:pPr>
      <w:r>
        <w:t xml:space="preserve">The Board discussed a waiver of the provisions of the charter school regulations relating to a quarterly payment schedule, to allow the Department to make more frequent payments to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 xml:space="preserve"> during the rest of this school year. In December 2004, the Board voted its intent to revoke the charter for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 xml:space="preserve"> effective June 30, 2005.  In accordance with the Board’s vote, the Department is working with the school’s trustees and administrators to help ensure that the school can remain open through the end of the current school year. This additional payment flexibility will assist the Department's efforts to carry out the Board’s directive. </w:t>
      </w:r>
    </w:p>
    <w:p w:rsidR="00CF6F08" w:rsidRDefault="00CF6F08">
      <w:pPr>
        <w:pStyle w:val="BodyText"/>
      </w:pPr>
    </w:p>
    <w:p w:rsidR="00CF6F08" w:rsidRDefault="00CF6F08">
      <w:pPr>
        <w:pStyle w:val="BodyText"/>
        <w:rPr>
          <w:b/>
        </w:rPr>
      </w:pPr>
      <w:r>
        <w:rPr>
          <w:b/>
        </w:rPr>
        <w:t>On a motion duly made and seconded, it was:</w:t>
      </w:r>
    </w:p>
    <w:p w:rsidR="00CF6F08" w:rsidRDefault="00CF6F08">
      <w:pPr>
        <w:pStyle w:val="BodyText"/>
        <w:rPr>
          <w:b/>
        </w:rPr>
      </w:pPr>
    </w:p>
    <w:p w:rsidR="00CF6F08" w:rsidRDefault="00CF6F08">
      <w:pPr>
        <w:pStyle w:val="BodyText"/>
        <w:ind w:left="1440" w:hanging="1440"/>
      </w:pPr>
      <w:r>
        <w:rPr>
          <w:b/>
        </w:rPr>
        <w:lastRenderedPageBreak/>
        <w:t>VOTED:</w:t>
      </w:r>
      <w:r>
        <w:rPr>
          <w:b/>
        </w:rPr>
        <w:tab/>
        <w:t>that the Board of Education, under the authority of G.L. chapter 69, section 1B, and G.L. chapter 71, section 89, hereby waive the provisions of 603 CMR 1.08 governing the payment of tuition to Commonwealth charter schools, for the purpose of allowing the Commissioner to make fiscal year 2005 tuition payments to Roxbury Charter High School at such times and in such amounts as he shall determine; provided that the total tuition paid to Roxbury Charter High School for the fiscal year shall not exceed the amount to which it is entitled pursuant to said regulations.</w:t>
      </w:r>
    </w:p>
    <w:p w:rsidR="00CF6F08" w:rsidRDefault="00CF6F08">
      <w:pPr>
        <w:pStyle w:val="BodyText"/>
        <w:ind w:left="1440" w:hanging="1440"/>
      </w:pPr>
    </w:p>
    <w:p w:rsidR="00CF6F08" w:rsidRDefault="00CF6F08">
      <w:pPr>
        <w:pStyle w:val="BodyText"/>
        <w:ind w:left="1440" w:hanging="1440"/>
        <w:rPr>
          <w:b/>
        </w:rPr>
      </w:pPr>
      <w:r>
        <w:t>The vote was unanimous.</w:t>
      </w:r>
    </w:p>
    <w:p w:rsidR="00CF6F08" w:rsidRDefault="00CF6F08">
      <w:pPr>
        <w:rPr>
          <w:b/>
          <w:snapToGrid w:val="0"/>
        </w:rPr>
      </w:pPr>
    </w:p>
    <w:p w:rsidR="00CF6F08" w:rsidRDefault="00CF6F08">
      <w:pPr>
        <w:rPr>
          <w:b/>
          <w:snapToGrid w:val="0"/>
        </w:rPr>
      </w:pPr>
    </w:p>
    <w:p w:rsidR="00CF6F08" w:rsidRDefault="00CF6F08">
      <w:pPr>
        <w:numPr>
          <w:ilvl w:val="0"/>
          <w:numId w:val="3"/>
        </w:numPr>
        <w:rPr>
          <w:b/>
          <w:snapToGrid w:val="0"/>
        </w:rPr>
      </w:pPr>
      <w:r>
        <w:rPr>
          <w:b/>
          <w:snapToGrid w:val="0"/>
        </w:rPr>
        <w:t xml:space="preserve">Amendments to </w:t>
      </w:r>
      <w:smartTag w:uri="urn:schemas-microsoft-com:office:smarttags" w:element="place">
        <w:smartTag w:uri="urn:schemas-microsoft-com:office:smarttags" w:element="PlaceName">
          <w:r>
            <w:rPr>
              <w:b/>
              <w:snapToGrid w:val="0"/>
            </w:rPr>
            <w:t>Charter</w:t>
          </w:r>
        </w:smartTag>
        <w:r>
          <w:rPr>
            <w:b/>
            <w:snapToGrid w:val="0"/>
          </w:rPr>
          <w:t xml:space="preserve"> </w:t>
        </w:r>
        <w:smartTag w:uri="urn:schemas-microsoft-com:office:smarttags" w:element="PlaceType">
          <w:r>
            <w:rPr>
              <w:b/>
              <w:snapToGrid w:val="0"/>
            </w:rPr>
            <w:t>School</w:t>
          </w:r>
        </w:smartTag>
      </w:smartTag>
      <w:r>
        <w:rPr>
          <w:b/>
          <w:snapToGrid w:val="0"/>
        </w:rPr>
        <w:t xml:space="preserve"> Regulations</w:t>
      </w:r>
    </w:p>
    <w:p w:rsidR="00CF6F08" w:rsidRDefault="00CF6F08">
      <w:pPr>
        <w:rPr>
          <w:snapToGrid w:val="0"/>
        </w:rPr>
      </w:pPr>
    </w:p>
    <w:p w:rsidR="00CF6F08" w:rsidRDefault="00CF6F08">
      <w:pPr>
        <w:rPr>
          <w:snapToGrid w:val="0"/>
        </w:rPr>
      </w:pPr>
      <w:r>
        <w:rPr>
          <w:snapToGrid w:val="0"/>
        </w:rPr>
        <w:t>The Board discussed final amendments to the charter school regulations incorporating the new charter school funding formula that was signed into law in 2004.  In October 2004, the Board adopted these amendments as emergency regulations.  Emergency regulations remain in effect for no longer than three months.  The Department solicited and reviewed public comment on the regulations, which the Board discussed prior to adopting the amendments in final form this month.</w:t>
      </w:r>
    </w:p>
    <w:p w:rsidR="00CF6F08" w:rsidRDefault="00CF6F08">
      <w:pPr>
        <w:rPr>
          <w:snapToGrid w:val="0"/>
        </w:rPr>
      </w:pPr>
    </w:p>
    <w:p w:rsidR="00CF6F08" w:rsidRDefault="00CF6F08">
      <w:pPr>
        <w:rPr>
          <w:b/>
          <w:snapToGrid w:val="0"/>
        </w:rPr>
      </w:pPr>
      <w:r>
        <w:rPr>
          <w:b/>
          <w:snapToGrid w:val="0"/>
        </w:rPr>
        <w:t>On a motion duly made and seconded, it was:</w:t>
      </w:r>
    </w:p>
    <w:p w:rsidR="00CF6F08" w:rsidRDefault="00CF6F08">
      <w:pPr>
        <w:rPr>
          <w:b/>
          <w:snapToGrid w:val="0"/>
        </w:rPr>
      </w:pPr>
    </w:p>
    <w:p w:rsidR="00CF6F08" w:rsidRDefault="00CF6F08">
      <w:pPr>
        <w:ind w:left="1440" w:hanging="1440"/>
      </w:pPr>
      <w:r>
        <w:rPr>
          <w:b/>
        </w:rPr>
        <w:t>VOTED:</w:t>
      </w:r>
      <w:r>
        <w:rPr>
          <w:b/>
        </w:rPr>
        <w:tab/>
        <w:t>that the Board of Education, in accordance with G.L. c. 69, § 1B and G.L. c. 71, § 89, as amended by St. 2004, c. 352, § 31, and having solicited and reviewed public comment in accordance with G.L. c. 30A, § 3, the Administrative Procedure Act, hereby adopt amendments to the Charter School Regulations, 603 CMR 1.08, as presented by the Commissioner.  The amendments concern the charter school funding formula.</w:t>
      </w:r>
    </w:p>
    <w:p w:rsidR="00CF6F08" w:rsidRDefault="00CF6F08">
      <w:pPr>
        <w:ind w:left="1440" w:hanging="1440"/>
      </w:pPr>
    </w:p>
    <w:p w:rsidR="00CF6F08" w:rsidRDefault="00CF6F08">
      <w:pPr>
        <w:ind w:left="1440" w:hanging="1440"/>
        <w:rPr>
          <w:snapToGrid w:val="0"/>
        </w:rPr>
      </w:pPr>
      <w:r>
        <w:t>The motion passed 7:1.  Board member Harneen Chernow opposed the motion.</w:t>
      </w:r>
    </w:p>
    <w:p w:rsidR="00CF6F08" w:rsidRDefault="00CF6F08">
      <w:pPr>
        <w:rPr>
          <w:b/>
          <w:snapToGrid w:val="0"/>
        </w:rPr>
      </w:pPr>
    </w:p>
    <w:p w:rsidR="00CF6F08" w:rsidRDefault="00CF6F08">
      <w:pPr>
        <w:rPr>
          <w:b/>
          <w:snapToGrid w:val="0"/>
        </w:rPr>
      </w:pPr>
    </w:p>
    <w:p w:rsidR="00CF6F08" w:rsidRDefault="00CF6F08">
      <w:pPr>
        <w:numPr>
          <w:ilvl w:val="0"/>
          <w:numId w:val="3"/>
        </w:numPr>
        <w:rPr>
          <w:b/>
          <w:snapToGrid w:val="0"/>
        </w:rPr>
      </w:pPr>
      <w:r>
        <w:rPr>
          <w:b/>
          <w:snapToGrid w:val="0"/>
        </w:rPr>
        <w:t xml:space="preserve">Approval of Grants </w:t>
      </w:r>
    </w:p>
    <w:p w:rsidR="00CF6F08" w:rsidRDefault="00CF6F08">
      <w:pPr>
        <w:rPr>
          <w:b/>
          <w:snapToGrid w:val="0"/>
        </w:rPr>
      </w:pPr>
    </w:p>
    <w:p w:rsidR="00CF6F08" w:rsidRDefault="00CF6F08">
      <w:pPr>
        <w:rPr>
          <w:snapToGrid w:val="0"/>
        </w:rPr>
      </w:pPr>
      <w:r>
        <w:t xml:space="preserve">The Board discussed </w:t>
      </w:r>
      <w:r>
        <w:rPr>
          <w:snapToGrid w:val="0"/>
        </w:rPr>
        <w:t>two grants of federal adult basic education funds, totaling $101,842, to provide instruction in English for speakers of other languages and civics to adults whose English proficiency is limited.</w:t>
      </w:r>
    </w:p>
    <w:p w:rsidR="00CF6F08" w:rsidRDefault="00CF6F08">
      <w:pPr>
        <w:rPr>
          <w:snapToGrid w:val="0"/>
        </w:rPr>
      </w:pPr>
    </w:p>
    <w:p w:rsidR="00CF6F08" w:rsidRDefault="00CF6F08">
      <w:pPr>
        <w:tabs>
          <w:tab w:val="left" w:pos="360"/>
        </w:tabs>
        <w:rPr>
          <w:b/>
          <w:snapToGrid w:val="0"/>
        </w:rPr>
      </w:pPr>
      <w:r>
        <w:rPr>
          <w:b/>
          <w:snapToGrid w:val="0"/>
        </w:rPr>
        <w:t>On a motion duly made and seconded, it was:</w:t>
      </w:r>
    </w:p>
    <w:p w:rsidR="00CF6F08" w:rsidRDefault="00CF6F08">
      <w:pPr>
        <w:tabs>
          <w:tab w:val="left" w:pos="360"/>
        </w:tabs>
        <w:rPr>
          <w:b/>
          <w:snapToGrid w:val="0"/>
        </w:rPr>
      </w:pPr>
    </w:p>
    <w:p w:rsidR="00CF6F08" w:rsidRDefault="00CF6F08">
      <w:pPr>
        <w:tabs>
          <w:tab w:val="left" w:pos="360"/>
        </w:tabs>
        <w:rPr>
          <w:snapToGrid w:val="0"/>
        </w:rPr>
      </w:pPr>
      <w:r>
        <w:rPr>
          <w:b/>
          <w:snapToGrid w:val="0"/>
        </w:rPr>
        <w:t>VOTED:</w:t>
      </w:r>
      <w:r>
        <w:rPr>
          <w:b/>
          <w:snapToGrid w:val="0"/>
        </w:rPr>
        <w:tab/>
        <w:t>that the Board of Education approve the grants as presented by the Commissioner.</w:t>
      </w:r>
    </w:p>
    <w:p w:rsidR="00CF6F08" w:rsidRDefault="00CF6F08">
      <w:pPr>
        <w:tabs>
          <w:tab w:val="left" w:pos="360"/>
        </w:tabs>
        <w:rPr>
          <w:snapToGrid w:val="0"/>
        </w:rPr>
      </w:pPr>
    </w:p>
    <w:p w:rsidR="00CF6F08" w:rsidRDefault="00CF6F08">
      <w:pPr>
        <w:tabs>
          <w:tab w:val="left" w:pos="360"/>
        </w:tabs>
        <w:rPr>
          <w:snapToGrid w:val="0"/>
        </w:rPr>
      </w:pPr>
      <w:r>
        <w:rPr>
          <w:snapToGrid w:val="0"/>
        </w:rPr>
        <w:t>The vote was unanimous.</w:t>
      </w:r>
    </w:p>
    <w:p w:rsidR="00CF6F08" w:rsidRDefault="00CF6F08">
      <w:pPr>
        <w:tabs>
          <w:tab w:val="left" w:pos="360"/>
        </w:tabs>
        <w:rPr>
          <w:snapToGrid w:val="0"/>
        </w:rPr>
      </w:pPr>
    </w:p>
    <w:p w:rsidR="00CF6F08" w:rsidRDefault="00CF6F08">
      <w:pPr>
        <w:tabs>
          <w:tab w:val="left" w:pos="360"/>
        </w:tabs>
        <w:rPr>
          <w:snapToGrid w:val="0"/>
        </w:rPr>
      </w:pPr>
    </w:p>
    <w:p w:rsidR="00CF6F08" w:rsidRDefault="00CF6F08">
      <w:pPr>
        <w:rPr>
          <w:b/>
        </w:rPr>
      </w:pPr>
      <w:r>
        <w:rPr>
          <w:b/>
        </w:rPr>
        <w:t>On a motion duly made and seconded, it was:</w:t>
      </w:r>
    </w:p>
    <w:p w:rsidR="00CF6F08" w:rsidRDefault="00CF6F08">
      <w:pPr>
        <w:rPr>
          <w:b/>
        </w:rPr>
      </w:pPr>
    </w:p>
    <w:p w:rsidR="00CF6F08" w:rsidRDefault="00CF6F08">
      <w:pPr>
        <w:rPr>
          <w:b/>
        </w:rPr>
      </w:pPr>
      <w:r>
        <w:rPr>
          <w:b/>
        </w:rPr>
        <w:t>VOTED:</w:t>
      </w:r>
      <w:r>
        <w:rPr>
          <w:b/>
        </w:rPr>
        <w:tab/>
        <w:t>that the meeting adjourn at 12:10 p.m., subject to the call of the Chairman.</w:t>
      </w:r>
    </w:p>
    <w:p w:rsidR="00CF6F08" w:rsidRDefault="00CF6F08">
      <w:pPr>
        <w:rPr>
          <w:b/>
        </w:rPr>
      </w:pPr>
    </w:p>
    <w:p w:rsidR="00CF6F08" w:rsidRDefault="00CF6F08">
      <w:pPr>
        <w:jc w:val="right"/>
      </w:pPr>
    </w:p>
    <w:p w:rsidR="00CF6F08" w:rsidRDefault="00CF6F08">
      <w:pPr>
        <w:jc w:val="right"/>
      </w:pPr>
    </w:p>
    <w:p w:rsidR="00CF6F08" w:rsidRDefault="00CF6F08">
      <w:pPr>
        <w:jc w:val="right"/>
      </w:pPr>
      <w:r>
        <w:t>Respectfully submitted,</w:t>
      </w:r>
    </w:p>
    <w:p w:rsidR="00CF6F08" w:rsidRDefault="00CF6F08">
      <w:pPr>
        <w:jc w:val="right"/>
      </w:pPr>
    </w:p>
    <w:p w:rsidR="00CF6F08" w:rsidRDefault="00CF6F08">
      <w:pPr>
        <w:jc w:val="right"/>
      </w:pPr>
      <w:r>
        <w:t>David P. Driscoll</w:t>
      </w:r>
    </w:p>
    <w:p w:rsidR="00CF6F08" w:rsidRDefault="00CF6F08">
      <w:pPr>
        <w:jc w:val="right"/>
      </w:pPr>
      <w:r>
        <w:t xml:space="preserve">Commissioner of Education </w:t>
      </w:r>
    </w:p>
    <w:p w:rsidR="00CF6F08" w:rsidRDefault="00CF6F08">
      <w:pPr>
        <w:jc w:val="right"/>
      </w:pPr>
      <w:r>
        <w:t>and Secretary of the Board</w:t>
      </w:r>
    </w:p>
    <w:sectPr w:rsidR="00CF6F08">
      <w:footerReference w:type="even" r:id="rId7"/>
      <w:footerReference w:type="default" r:id="rId8"/>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F08" w:rsidRDefault="00CF6F08">
      <w:r>
        <w:separator/>
      </w:r>
    </w:p>
  </w:endnote>
  <w:endnote w:type="continuationSeparator" w:id="0">
    <w:p w:rsidR="00CF6F08" w:rsidRDefault="00CF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F08" w:rsidRDefault="00CF6F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CF6F08" w:rsidRDefault="00CF6F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F08" w:rsidRDefault="00CF6F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36AAD">
      <w:rPr>
        <w:rStyle w:val="PageNumber"/>
        <w:noProof/>
      </w:rPr>
      <w:t>2</w:t>
    </w:r>
    <w:r>
      <w:rPr>
        <w:rStyle w:val="PageNumber"/>
      </w:rPr>
      <w:fldChar w:fldCharType="end"/>
    </w:r>
  </w:p>
  <w:p w:rsidR="00CF6F08" w:rsidRDefault="00CF6F08">
    <w:pPr>
      <w:pStyle w:val="Footer"/>
      <w:framePr w:wrap="around" w:vAnchor="text" w:hAnchor="margin" w:xAlign="right" w:y="1"/>
      <w:ind w:right="360"/>
      <w:rPr>
        <w:rStyle w:val="PageNumber"/>
      </w:rPr>
    </w:pPr>
  </w:p>
  <w:p w:rsidR="00CF6F08" w:rsidRDefault="00CF6F0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F08" w:rsidRDefault="00CF6F08">
      <w:r>
        <w:separator/>
      </w:r>
    </w:p>
  </w:footnote>
  <w:footnote w:type="continuationSeparator" w:id="0">
    <w:p w:rsidR="00CF6F08" w:rsidRDefault="00CF6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E638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4CD71E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abstractNum w:abstractNumId="3" w15:restartNumberingAfterBreak="0">
    <w:nsid w:val="7F385BBD"/>
    <w:multiLevelType w:val="hybridMultilevel"/>
    <w:tmpl w:val="EA486DDE"/>
    <w:lvl w:ilvl="0" w:tplc="C0003154">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AD"/>
    <w:rsid w:val="00236AAD"/>
    <w:rsid w:val="00482A5E"/>
    <w:rsid w:val="009A4903"/>
    <w:rsid w:val="00BF3DC3"/>
    <w:rsid w:val="00CF6F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7F04D7F-ADBC-42AA-805E-6C9E15B2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1"/>
      </w:numPr>
      <w:tabs>
        <w:tab w:val="clear" w:pos="360"/>
        <w:tab w:val="num" w:pos="1080"/>
      </w:tabs>
      <w:ind w:left="1080"/>
      <w:outlineLvl w:val="4"/>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basedOn w:val="DefaultParagraphFont"/>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basedOn w:val="DefaultParagraphFont"/>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2280</Words>
  <Characters>12427</Characters>
  <Application>Microsoft Office Word</Application>
  <DocSecurity>0</DocSecurity>
  <Lines>295</Lines>
  <Paragraphs>115</Paragraphs>
  <ScaleCrop>false</ScaleCrop>
  <HeadingPairs>
    <vt:vector size="2" baseType="variant">
      <vt:variant>
        <vt:lpstr>Title</vt:lpstr>
      </vt:variant>
      <vt:variant>
        <vt:i4>1</vt:i4>
      </vt:variant>
    </vt:vector>
  </HeadingPairs>
  <TitlesOfParts>
    <vt:vector size="1" baseType="lpstr">
      <vt:lpstr>Minutes of the Regular Meeting January 25, 2005</vt:lpstr>
    </vt:vector>
  </TitlesOfParts>
  <Company>Massachusetts Department of Education</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January 25, 2005</dc:title>
  <dc:subject/>
  <dc:creator>DESE</dc:creator>
  <cp:keywords/>
  <dc:description/>
  <cp:lastModifiedBy>Zou, Dong (EOE)</cp:lastModifiedBy>
  <cp:revision>4</cp:revision>
  <cp:lastPrinted>2005-02-08T20:25:00Z</cp:lastPrinted>
  <dcterms:created xsi:type="dcterms:W3CDTF">2019-12-31T16:53:00Z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18 2005</vt:lpwstr>
  </property>
</Properties>
</file>