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C2527" w14:textId="02284FC8" w:rsidR="00C21B16" w:rsidRDefault="00C21B16" w:rsidP="00C21B16">
      <w:pPr>
        <w:tabs>
          <w:tab w:val="right" w:pos="9360"/>
        </w:tabs>
        <w:spacing w:before="720" w:after="2880"/>
        <w:ind w:left="630"/>
      </w:pPr>
      <w:r>
        <w:rPr>
          <w:rFonts w:eastAsia="Arial"/>
          <w:noProof/>
        </w:rPr>
        <mc:AlternateContent>
          <mc:Choice Requires="wps">
            <w:drawing>
              <wp:anchor distT="0" distB="0" distL="114300" distR="114300" simplePos="0" relativeHeight="251660288" behindDoc="1" locked="0" layoutInCell="1" allowOverlap="1" wp14:anchorId="1CAAF380" wp14:editId="75672E3F">
                <wp:simplePos x="0" y="0"/>
                <wp:positionH relativeFrom="column">
                  <wp:posOffset>180835</wp:posOffset>
                </wp:positionH>
                <wp:positionV relativeFrom="paragraph">
                  <wp:posOffset>-917369</wp:posOffset>
                </wp:positionV>
                <wp:extent cx="120015" cy="10058400"/>
                <wp:effectExtent l="0" t="0" r="13335" b="19050"/>
                <wp:wrapNone/>
                <wp:docPr id="22" name="Rectangl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5" cy="1005840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7A4E40" w14:textId="27674B5C" w:rsidR="00387904" w:rsidRDefault="00387904" w:rsidP="00786E1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AAF380" id="Rectangle 22" o:spid="_x0000_s1026" style="position:absolute;left:0;text-align:left;margin-left:14.25pt;margin-top:-72.25pt;width:9.45pt;height:1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" fillcolor="#ed7d31 [3205]" strokecolor="#ed7d31 [3205]" strokeweight="1pt">
                <v:path arrowok="t"/>
                <v:textbox>
                  <w:txbxContent>
                    <w:p w14:paraId="437A4E40" w14:textId="27674B5C" w:rsidR="00387904" w:rsidRDefault="00387904" w:rsidP="00786E18"/>
                  </w:txbxContent>
                </v:textbox>
              </v:rect>
            </w:pict>
          </mc:Fallback>
        </mc:AlternateContent>
      </w:r>
      <w:r>
        <w:rPr>
          <w:rFonts w:eastAsia="Arial"/>
          <w:noProof/>
        </w:rPr>
        <mc:AlternateContent>
          <mc:Choice Requires="wps">
            <w:drawing>
              <wp:anchor distT="0" distB="0" distL="114300" distR="114300" simplePos="0" relativeHeight="251659264" behindDoc="1" locked="0" layoutInCell="1" allowOverlap="1" wp14:anchorId="049D2BEE" wp14:editId="743E4BCB">
                <wp:simplePos x="0" y="0"/>
                <wp:positionH relativeFrom="column">
                  <wp:posOffset>-914400</wp:posOffset>
                </wp:positionH>
                <wp:positionV relativeFrom="paragraph">
                  <wp:posOffset>-917369</wp:posOffset>
                </wp:positionV>
                <wp:extent cx="1094740" cy="10058400"/>
                <wp:effectExtent l="0" t="0" r="10160" b="19050"/>
                <wp:wrapNone/>
                <wp:docPr id="23" name="Rectangl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4740" cy="10058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40A9D75" id="Rectangle 23" o:spid="_x0000_s1026" alt="&quot;&quot;" style="position:absolute;margin-left:-1in;margin-top:-72.25pt;width:86.2pt;height:1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" fillcolor="#5b9bd5 [3204]" strokecolor="#1f4d78 [1604]" strokeweight="1pt">
                <v:path arrowok="t"/>
              </v:rect>
            </w:pict>
          </mc:Fallback>
        </mc:AlternateContent>
      </w:r>
      <w:r>
        <w:rPr>
          <w:rFonts w:eastAsia="Arial"/>
          <w:noProof/>
        </w:rPr>
        <w:drawing>
          <wp:inline distT="0" distB="0" distL="0" distR="0" wp14:anchorId="6E4DE0C8" wp14:editId="126628F7">
            <wp:extent cx="2594991" cy="1262024"/>
            <wp:effectExtent l="19050" t="0" r="0" b="0"/>
            <wp:docPr id="1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ncy logo.jpg"/>
                    <pic:cNvPicPr/>
                  </pic:nvPicPr>
                  <pic:blipFill>
                    <a:blip r:embed="rId12"/>
                    <a:stretch>
                      <a:fillRect/>
                    </a:stretch>
                  </pic:blipFill>
                  <pic:spPr>
                    <a:xfrm>
                      <a:off x="0" y="0"/>
                      <a:ext cx="2594991" cy="1262024"/>
                    </a:xfrm>
                    <a:prstGeom prst="rect">
                      <a:avLst/>
                    </a:prstGeom>
                  </pic:spPr>
                </pic:pic>
              </a:graphicData>
            </a:graphic>
          </wp:inline>
        </w:drawing>
      </w:r>
    </w:p>
    <w:p w14:paraId="353A3717" w14:textId="77777777" w:rsidR="00C21B16" w:rsidRDefault="00C21B16" w:rsidP="00C21B16"/>
    <w:p w14:paraId="4832E1D7" w14:textId="31841603" w:rsidR="0092554A" w:rsidRPr="006921AA" w:rsidRDefault="006921AA" w:rsidP="006921AA">
      <w:pPr>
        <w:ind w:left="630"/>
        <w:rPr>
          <w:b/>
          <w:sz w:val="44"/>
        </w:rPr>
      </w:pPr>
      <w:r w:rsidRPr="006921AA">
        <w:rPr>
          <w:b/>
          <w:sz w:val="44"/>
        </w:rPr>
        <w:t>Using</w:t>
      </w:r>
      <w:r w:rsidR="002D71E7">
        <w:rPr>
          <w:b/>
          <w:sz w:val="44"/>
        </w:rPr>
        <w:t xml:space="preserve"> Enrollment Trends and</w:t>
      </w:r>
      <w:r w:rsidRPr="006921AA">
        <w:rPr>
          <w:b/>
          <w:sz w:val="44"/>
        </w:rPr>
        <w:t xml:space="preserve"> Performance Outcomes to Improve CTE </w:t>
      </w:r>
      <w:r w:rsidR="00E12D4B" w:rsidRPr="006921AA">
        <w:rPr>
          <w:b/>
          <w:sz w:val="44"/>
        </w:rPr>
        <w:t>Program</w:t>
      </w:r>
      <w:r w:rsidR="00E12D4B">
        <w:rPr>
          <w:b/>
          <w:sz w:val="44"/>
        </w:rPr>
        <w:t>s</w:t>
      </w:r>
      <w:r w:rsidR="00E12D4B" w:rsidRPr="006921AA">
        <w:rPr>
          <w:b/>
          <w:sz w:val="44"/>
        </w:rPr>
        <w:t xml:space="preserve"> </w:t>
      </w:r>
      <w:r w:rsidRPr="006921AA">
        <w:rPr>
          <w:b/>
          <w:sz w:val="44"/>
        </w:rPr>
        <w:t>for</w:t>
      </w:r>
      <w:r>
        <w:rPr>
          <w:b/>
          <w:sz w:val="44"/>
        </w:rPr>
        <w:t xml:space="preserve"> Students</w:t>
      </w:r>
    </w:p>
    <w:p w14:paraId="6E81FA68" w14:textId="77777777" w:rsidR="006905E9" w:rsidRDefault="006905E9" w:rsidP="00C21B16">
      <w:pPr>
        <w:ind w:left="630"/>
        <w:rPr>
          <w:rFonts w:asciiTheme="minorHAnsi" w:eastAsia="Times New Roman" w:hAnsiTheme="minorHAnsi" w:cstheme="minorHAnsi"/>
          <w:b/>
          <w:sz w:val="28"/>
          <w:szCs w:val="28"/>
        </w:rPr>
      </w:pPr>
    </w:p>
    <w:p w14:paraId="0EC1109C" w14:textId="77777777" w:rsidR="006905E9" w:rsidRDefault="006905E9" w:rsidP="00C21B16">
      <w:pPr>
        <w:ind w:left="630"/>
        <w:rPr>
          <w:rFonts w:asciiTheme="minorHAnsi" w:eastAsia="Times New Roman" w:hAnsiTheme="minorHAnsi" w:cstheme="minorHAnsi"/>
          <w:b/>
          <w:sz w:val="28"/>
          <w:szCs w:val="28"/>
        </w:rPr>
      </w:pPr>
    </w:p>
    <w:p w14:paraId="6046D252" w14:textId="77777777" w:rsidR="006905E9" w:rsidRDefault="006905E9" w:rsidP="00C21B16">
      <w:pPr>
        <w:ind w:left="630"/>
        <w:rPr>
          <w:rFonts w:asciiTheme="minorHAnsi" w:eastAsia="Times New Roman" w:hAnsiTheme="minorHAnsi" w:cstheme="minorHAnsi"/>
          <w:b/>
          <w:sz w:val="28"/>
          <w:szCs w:val="28"/>
        </w:rPr>
      </w:pPr>
    </w:p>
    <w:p w14:paraId="1A82A165" w14:textId="77777777" w:rsidR="006905E9" w:rsidRDefault="006905E9" w:rsidP="00C21B16">
      <w:pPr>
        <w:ind w:left="630"/>
        <w:rPr>
          <w:rFonts w:asciiTheme="minorHAnsi" w:eastAsia="Times New Roman" w:hAnsiTheme="minorHAnsi" w:cstheme="minorHAnsi"/>
          <w:b/>
          <w:sz w:val="28"/>
          <w:szCs w:val="28"/>
        </w:rPr>
      </w:pPr>
    </w:p>
    <w:p w14:paraId="156032BE" w14:textId="4004FD9F" w:rsidR="00C21B16" w:rsidRPr="0092554A" w:rsidRDefault="00C21B16" w:rsidP="00C21B16">
      <w:pPr>
        <w:ind w:left="630"/>
        <w:rPr>
          <w:rFonts w:asciiTheme="minorHAnsi" w:eastAsia="Times New Roman" w:hAnsiTheme="minorHAnsi" w:cstheme="minorHAnsi"/>
          <w:b/>
          <w:sz w:val="24"/>
          <w:szCs w:val="28"/>
        </w:rPr>
      </w:pPr>
      <w:r w:rsidRPr="0092554A">
        <w:rPr>
          <w:rFonts w:asciiTheme="minorHAnsi" w:eastAsia="Times New Roman" w:hAnsiTheme="minorHAnsi" w:cstheme="minorHAnsi"/>
          <w:b/>
          <w:sz w:val="24"/>
          <w:szCs w:val="28"/>
        </w:rPr>
        <w:t>Massachusetts Department of Elementary and Secondary Education</w:t>
      </w:r>
    </w:p>
    <w:p w14:paraId="26875E25" w14:textId="77777777" w:rsidR="00C21B16" w:rsidRPr="0092554A" w:rsidRDefault="00C21B16" w:rsidP="00C21B16">
      <w:pPr>
        <w:ind w:left="630" w:right="-108"/>
        <w:rPr>
          <w:rFonts w:asciiTheme="minorHAnsi" w:eastAsia="Times New Roman" w:hAnsiTheme="minorHAnsi" w:cstheme="minorHAnsi"/>
          <w:snapToGrid w:val="0"/>
          <w:sz w:val="24"/>
          <w:szCs w:val="28"/>
        </w:rPr>
      </w:pPr>
      <w:r w:rsidRPr="0092554A">
        <w:rPr>
          <w:rFonts w:asciiTheme="minorHAnsi" w:eastAsia="Times New Roman" w:hAnsiTheme="minorHAnsi" w:cstheme="minorHAnsi"/>
          <w:snapToGrid w:val="0"/>
          <w:sz w:val="24"/>
          <w:szCs w:val="28"/>
        </w:rPr>
        <w:t>75 Pleasant Street, Malden, MA 02148-4906</w:t>
      </w:r>
    </w:p>
    <w:p w14:paraId="323370FB" w14:textId="77777777" w:rsidR="00C21B16" w:rsidRPr="0092554A" w:rsidRDefault="00C21B16" w:rsidP="00C21B16">
      <w:pPr>
        <w:ind w:left="630" w:right="-108"/>
        <w:rPr>
          <w:rFonts w:asciiTheme="minorHAnsi" w:eastAsia="Times New Roman" w:hAnsiTheme="minorHAnsi" w:cstheme="minorHAnsi"/>
          <w:snapToGrid w:val="0"/>
          <w:sz w:val="24"/>
          <w:szCs w:val="28"/>
        </w:rPr>
      </w:pPr>
      <w:r w:rsidRPr="0092554A">
        <w:rPr>
          <w:rFonts w:asciiTheme="minorHAnsi" w:eastAsia="Times New Roman" w:hAnsiTheme="minorHAnsi" w:cstheme="minorHAnsi"/>
          <w:snapToGrid w:val="0"/>
          <w:sz w:val="24"/>
          <w:szCs w:val="28"/>
        </w:rPr>
        <w:t>Phone 781-338-3000 TTY: N.E.T. Relay 800-439-2370</w:t>
      </w:r>
    </w:p>
    <w:p w14:paraId="788AED35" w14:textId="2F334548" w:rsidR="006905E9" w:rsidRPr="0092554A" w:rsidRDefault="00204CA4" w:rsidP="006905E9">
      <w:pPr>
        <w:ind w:firstLine="630"/>
        <w:rPr>
          <w:rFonts w:asciiTheme="minorHAnsi" w:hAnsiTheme="minorHAnsi" w:cstheme="minorHAnsi"/>
          <w:b/>
          <w:sz w:val="24"/>
          <w:szCs w:val="28"/>
        </w:rPr>
      </w:pPr>
      <w:hyperlink r:id="rId13" w:history="1">
        <w:r w:rsidR="00A577C6" w:rsidRPr="00EF56AE">
          <w:rPr>
            <w:rStyle w:val="Hyperlink"/>
            <w:rFonts w:asciiTheme="minorHAnsi" w:eastAsia="Times New Roman" w:hAnsiTheme="minorHAnsi" w:cstheme="minorHAnsi"/>
            <w:snapToGrid w:val="0"/>
            <w:sz w:val="24"/>
            <w:szCs w:val="28"/>
          </w:rPr>
          <w:t>www.doe.mass.edu</w:t>
        </w:r>
      </w:hyperlink>
      <w:r w:rsidR="00A577C6">
        <w:rPr>
          <w:rFonts w:asciiTheme="minorHAnsi" w:eastAsia="Times New Roman" w:hAnsiTheme="minorHAnsi" w:cstheme="minorHAnsi"/>
          <w:snapToGrid w:val="0"/>
          <w:sz w:val="24"/>
          <w:szCs w:val="28"/>
        </w:rPr>
        <w:t xml:space="preserve"> </w:t>
      </w:r>
      <w:r w:rsidR="00C21B16" w:rsidRPr="0092554A">
        <w:rPr>
          <w:rFonts w:asciiTheme="minorHAnsi" w:hAnsiTheme="minorHAnsi" w:cstheme="minorHAnsi"/>
          <w:b/>
          <w:sz w:val="24"/>
          <w:szCs w:val="28"/>
        </w:rPr>
        <w:t xml:space="preserve"> </w:t>
      </w:r>
    </w:p>
    <w:p w14:paraId="130C249A" w14:textId="77777777" w:rsidR="006905E9" w:rsidRDefault="006905E9">
      <w:pPr>
        <w:spacing w:after="160" w:line="259" w:lineRule="auto"/>
        <w:rPr>
          <w:b/>
          <w:sz w:val="48"/>
        </w:rPr>
      </w:pPr>
      <w:r>
        <w:rPr>
          <w:b/>
          <w:sz w:val="48"/>
        </w:rPr>
        <w:br w:type="page"/>
      </w:r>
    </w:p>
    <w:p w14:paraId="4A5B9BF0" w14:textId="77777777" w:rsidR="00591931" w:rsidRDefault="00591931">
      <w:pPr>
        <w:spacing w:after="160" w:line="259" w:lineRule="auto"/>
        <w:rPr>
          <w:b/>
          <w:sz w:val="44"/>
          <w:szCs w:val="44"/>
        </w:rPr>
      </w:pPr>
      <w:r>
        <w:rPr>
          <w:b/>
          <w:sz w:val="44"/>
          <w:szCs w:val="44"/>
        </w:rPr>
        <w:lastRenderedPageBreak/>
        <w:br w:type="page"/>
      </w:r>
    </w:p>
    <w:p w14:paraId="2339E141" w14:textId="3304AEE4" w:rsidR="006921AA" w:rsidRPr="00FE4F32" w:rsidRDefault="006921AA">
      <w:pPr>
        <w:spacing w:after="160" w:line="259" w:lineRule="auto"/>
        <w:rPr>
          <w:b/>
          <w:sz w:val="40"/>
          <w:szCs w:val="40"/>
        </w:rPr>
      </w:pPr>
      <w:r w:rsidRPr="00FE4F32">
        <w:rPr>
          <w:b/>
          <w:sz w:val="40"/>
          <w:szCs w:val="40"/>
        </w:rPr>
        <w:lastRenderedPageBreak/>
        <w:t xml:space="preserve">Using </w:t>
      </w:r>
      <w:r w:rsidR="00A14A42" w:rsidRPr="00FE4F32">
        <w:rPr>
          <w:b/>
          <w:sz w:val="40"/>
          <w:szCs w:val="40"/>
        </w:rPr>
        <w:t xml:space="preserve">Enrollment Trends and </w:t>
      </w:r>
      <w:r w:rsidRPr="00FE4F32">
        <w:rPr>
          <w:b/>
          <w:sz w:val="40"/>
          <w:szCs w:val="40"/>
        </w:rPr>
        <w:t xml:space="preserve">Performance Outcomes to Improve </w:t>
      </w:r>
      <w:r w:rsidR="00186827">
        <w:rPr>
          <w:b/>
          <w:sz w:val="40"/>
          <w:szCs w:val="40"/>
        </w:rPr>
        <w:t>CTE</w:t>
      </w:r>
      <w:r w:rsidRPr="00FE4F32">
        <w:rPr>
          <w:b/>
          <w:sz w:val="40"/>
          <w:szCs w:val="40"/>
        </w:rPr>
        <w:t xml:space="preserve"> </w:t>
      </w:r>
      <w:r w:rsidR="00E12D4B" w:rsidRPr="00FE4F32">
        <w:rPr>
          <w:b/>
          <w:sz w:val="40"/>
          <w:szCs w:val="40"/>
        </w:rPr>
        <w:t>Program</w:t>
      </w:r>
      <w:r w:rsidR="00E12D4B">
        <w:rPr>
          <w:b/>
          <w:sz w:val="40"/>
          <w:szCs w:val="40"/>
        </w:rPr>
        <w:t>s</w:t>
      </w:r>
      <w:r w:rsidR="00E12D4B" w:rsidRPr="00FE4F32">
        <w:rPr>
          <w:b/>
          <w:sz w:val="40"/>
          <w:szCs w:val="40"/>
        </w:rPr>
        <w:t xml:space="preserve"> </w:t>
      </w:r>
      <w:r w:rsidRPr="00FE4F32">
        <w:rPr>
          <w:b/>
          <w:sz w:val="40"/>
          <w:szCs w:val="40"/>
        </w:rPr>
        <w:t xml:space="preserve">for Students </w:t>
      </w:r>
    </w:p>
    <w:p w14:paraId="3FFCB28B" w14:textId="77777777" w:rsidR="00A9657E" w:rsidRDefault="00A9657E">
      <w:pPr>
        <w:spacing w:after="160" w:line="259" w:lineRule="auto"/>
        <w:rPr>
          <w:b/>
          <w:sz w:val="28"/>
        </w:rPr>
      </w:pPr>
    </w:p>
    <w:p w14:paraId="30E6EE1C" w14:textId="51979A06" w:rsidR="006921AA" w:rsidRDefault="006921AA">
      <w:pPr>
        <w:spacing w:after="160" w:line="259" w:lineRule="auto"/>
        <w:rPr>
          <w:b/>
          <w:sz w:val="28"/>
        </w:rPr>
      </w:pPr>
      <w:r>
        <w:rPr>
          <w:b/>
          <w:sz w:val="28"/>
        </w:rPr>
        <w:t>Executive Summary</w:t>
      </w:r>
    </w:p>
    <w:p w14:paraId="1E5AC372" w14:textId="22DF0812" w:rsidR="006921AA" w:rsidRPr="00A35A68" w:rsidRDefault="006921AA" w:rsidP="006921AA">
      <w:pPr>
        <w:rPr>
          <w:rFonts w:cstheme="minorHAnsi"/>
        </w:rPr>
      </w:pPr>
      <w:r w:rsidRPr="00A35A68">
        <w:rPr>
          <w:rFonts w:cstheme="minorHAnsi"/>
          <w:b/>
        </w:rPr>
        <w:t>Across Massachusetts</w:t>
      </w:r>
      <w:r w:rsidR="00855626">
        <w:rPr>
          <w:rFonts w:cstheme="minorHAnsi"/>
          <w:b/>
        </w:rPr>
        <w:t>,</w:t>
      </w:r>
      <w:r w:rsidRPr="00A35A68">
        <w:rPr>
          <w:rFonts w:cstheme="minorHAnsi"/>
          <w:b/>
        </w:rPr>
        <w:t xml:space="preserve"> committed educators </w:t>
      </w:r>
      <w:r w:rsidR="00855626">
        <w:rPr>
          <w:rFonts w:cstheme="minorHAnsi"/>
          <w:b/>
        </w:rPr>
        <w:t xml:space="preserve">are </w:t>
      </w:r>
      <w:r w:rsidRPr="00A35A68">
        <w:rPr>
          <w:rFonts w:cstheme="minorHAnsi"/>
          <w:b/>
        </w:rPr>
        <w:t xml:space="preserve">dedicated to bringing outstanding career and technical education to students. </w:t>
      </w:r>
      <w:r w:rsidR="00B106C2">
        <w:rPr>
          <w:rFonts w:cstheme="minorHAnsi"/>
        </w:rPr>
        <w:t xml:space="preserve">These </w:t>
      </w:r>
      <w:r w:rsidRPr="00A35A68">
        <w:rPr>
          <w:rFonts w:cstheme="minorHAnsi"/>
        </w:rPr>
        <w:t>experiences are based on rigorous standards aligned to the needs of business and industry and prepare students for careers in programs from Agricultural Mechanics to Stationary Engineering. These experiences take many forms: students explore programs; demonstrate technical knowledge and skills; accept direction and constructive feedback; earn industry-recognized credentials and articulated credits; develop four-year plans; participate in cooperative education;</w:t>
      </w:r>
      <w:r>
        <w:rPr>
          <w:rFonts w:cstheme="minorHAnsi"/>
        </w:rPr>
        <w:t xml:space="preserve"> and many more. And throughout, </w:t>
      </w:r>
      <w:r w:rsidRPr="00A35A68">
        <w:rPr>
          <w:rFonts w:cstheme="minorHAnsi"/>
        </w:rPr>
        <w:t xml:space="preserve">students have opportunities to step back, reflect on their work, identify successes and opportunities to improve, and grow. </w:t>
      </w:r>
    </w:p>
    <w:p w14:paraId="1B08ABE2" w14:textId="77777777" w:rsidR="006921AA" w:rsidRPr="00A35A68" w:rsidRDefault="006921AA" w:rsidP="006921AA">
      <w:pPr>
        <w:rPr>
          <w:rFonts w:cstheme="minorHAnsi"/>
        </w:rPr>
      </w:pPr>
    </w:p>
    <w:p w14:paraId="36B6AACF" w14:textId="7453FCCA" w:rsidR="006921AA" w:rsidRPr="00A35A68" w:rsidRDefault="006921AA" w:rsidP="006921AA">
      <w:pPr>
        <w:rPr>
          <w:rFonts w:cstheme="minorHAnsi"/>
        </w:rPr>
      </w:pPr>
      <w:r w:rsidRPr="00A35A68">
        <w:rPr>
          <w:rFonts w:cstheme="minorHAnsi"/>
        </w:rPr>
        <w:t xml:space="preserve">Similarly, educators also periodically examine results, identify successes and challenges, and consider what to do differently. Laws and regulations require districts and the state to assess the effectiveness of </w:t>
      </w:r>
      <w:r w:rsidR="00186827">
        <w:rPr>
          <w:rFonts w:cstheme="minorHAnsi"/>
        </w:rPr>
        <w:t>CTE</w:t>
      </w:r>
      <w:r w:rsidRPr="00A35A68">
        <w:rPr>
          <w:rFonts w:cstheme="minorHAnsi"/>
        </w:rPr>
        <w:t xml:space="preserve"> through the collection of student-level performance data. Further, we are required to </w:t>
      </w:r>
      <w:r w:rsidR="004613BA" w:rsidRPr="00A35A68">
        <w:rPr>
          <w:rFonts w:cstheme="minorHAnsi"/>
        </w:rPr>
        <w:t>disaggr</w:t>
      </w:r>
      <w:r w:rsidR="004613BA">
        <w:rPr>
          <w:rFonts w:cstheme="minorHAnsi"/>
        </w:rPr>
        <w:t>e</w:t>
      </w:r>
      <w:r w:rsidR="004613BA" w:rsidRPr="00A35A68">
        <w:rPr>
          <w:rFonts w:cstheme="minorHAnsi"/>
        </w:rPr>
        <w:t>gate</w:t>
      </w:r>
      <w:r w:rsidRPr="00A35A68">
        <w:rPr>
          <w:rFonts w:cstheme="minorHAnsi"/>
        </w:rPr>
        <w:t xml:space="preserve"> it for populations of students and by </w:t>
      </w:r>
      <w:r w:rsidR="00186827">
        <w:rPr>
          <w:rFonts w:cstheme="minorHAnsi"/>
        </w:rPr>
        <w:t>CTE</w:t>
      </w:r>
      <w:r w:rsidRPr="00A35A68">
        <w:rPr>
          <w:rFonts w:cstheme="minorHAnsi"/>
        </w:rPr>
        <w:t xml:space="preserve"> pr</w:t>
      </w:r>
      <w:r w:rsidR="004613BA">
        <w:rPr>
          <w:rFonts w:cstheme="minorHAnsi"/>
        </w:rPr>
        <w:t>ogram; identify and quantify</w:t>
      </w:r>
      <w:r w:rsidRPr="00A35A68">
        <w:rPr>
          <w:rFonts w:cstheme="minorHAnsi"/>
        </w:rPr>
        <w:t xml:space="preserve"> disparities or gaps in performance between groups of students; and use these to continually make progress toward improving student performance. (See Perkins</w:t>
      </w:r>
      <w:r w:rsidR="000F4C27">
        <w:rPr>
          <w:rFonts w:cstheme="minorHAnsi"/>
        </w:rPr>
        <w:t xml:space="preserve"> Act</w:t>
      </w:r>
      <w:r w:rsidRPr="00A35A68">
        <w:rPr>
          <w:rFonts w:cstheme="minorHAnsi"/>
        </w:rPr>
        <w:t>, Section 113, for more.) This approach, which embodies critical thinking and lifelong learning, may lead to valuable changes at the individual, small group, and whole school or district-wide levels.</w:t>
      </w:r>
    </w:p>
    <w:p w14:paraId="18C39966" w14:textId="77777777" w:rsidR="006921AA" w:rsidRPr="00A35A68" w:rsidRDefault="006921AA" w:rsidP="006921AA">
      <w:pPr>
        <w:rPr>
          <w:rFonts w:cstheme="minorHAnsi"/>
        </w:rPr>
      </w:pPr>
    </w:p>
    <w:p w14:paraId="22E09B7F" w14:textId="77777777" w:rsidR="006921AA" w:rsidRPr="00A35A68" w:rsidRDefault="006921AA" w:rsidP="006921AA">
      <w:pPr>
        <w:rPr>
          <w:rFonts w:cstheme="minorHAnsi"/>
        </w:rPr>
      </w:pPr>
      <w:r w:rsidRPr="00A35A68">
        <w:rPr>
          <w:rFonts w:cstheme="minorHAnsi"/>
        </w:rPr>
        <w:t xml:space="preserve">Districts collect a vast array of student data on a regular basis, and at times it can be difficult to cut through the volume of data, understand it, and draw conclusions about it. The place to start is with the </w:t>
      </w:r>
      <w:r w:rsidRPr="00A35A68">
        <w:rPr>
          <w:rFonts w:cstheme="minorHAnsi"/>
          <w:b/>
        </w:rPr>
        <w:t>Perkins Core Indicators</w:t>
      </w:r>
      <w:r w:rsidRPr="00A35A68">
        <w:rPr>
          <w:rFonts w:cstheme="minorHAnsi"/>
        </w:rPr>
        <w:t xml:space="preserve">, outcomes from the accountability system for federally funded Perkins programs (which include Chapter 74-approved programs). Educators can review Perkins Core Indicators alongside local information to draw conclusions and help strengthen programs for students. Using these in a reflective </w:t>
      </w:r>
      <w:r w:rsidRPr="00A35A68">
        <w:rPr>
          <w:rFonts w:cstheme="minorHAnsi"/>
          <w:b/>
        </w:rPr>
        <w:t>cycle of inquiry</w:t>
      </w:r>
      <w:r w:rsidRPr="00A35A68">
        <w:rPr>
          <w:rFonts w:cstheme="minorHAnsi"/>
        </w:rPr>
        <w:t xml:space="preserve"> includes reviewing results, analyzing trends and patterns, exploring underlying causes, implementing programmatic changes, and monitoring results. For academic success, this cycle of inquiry has led some to dive deep into MCAS results, strengthen writing programs, modify exploratory options, change application processes, and consider other innovative approaches.</w:t>
      </w:r>
    </w:p>
    <w:p w14:paraId="1DBA2EE1" w14:textId="77777777" w:rsidR="006921AA" w:rsidRPr="00A35A68" w:rsidRDefault="006921AA" w:rsidP="006921AA">
      <w:pPr>
        <w:rPr>
          <w:rFonts w:cstheme="minorHAnsi"/>
        </w:rPr>
      </w:pPr>
    </w:p>
    <w:p w14:paraId="0AA53C1E" w14:textId="3CAF6BEF" w:rsidR="006921AA" w:rsidRPr="00A35A68" w:rsidRDefault="006921AA" w:rsidP="006921AA">
      <w:pPr>
        <w:rPr>
          <w:rFonts w:cstheme="minorHAnsi"/>
        </w:rPr>
      </w:pPr>
      <w:r w:rsidRPr="00A35A68">
        <w:rPr>
          <w:rFonts w:cstheme="minorHAnsi"/>
        </w:rPr>
        <w:t>This document describes resources that DESE makes available to districts for examining the Perkins Core Indicators and related measures and offers strategies and tools to</w:t>
      </w:r>
      <w:r w:rsidR="00270432">
        <w:rPr>
          <w:rFonts w:cstheme="minorHAnsi"/>
        </w:rPr>
        <w:t xml:space="preserve"> understand outcomes and</w:t>
      </w:r>
      <w:r w:rsidRPr="00A35A68">
        <w:rPr>
          <w:rFonts w:cstheme="minorHAnsi"/>
        </w:rPr>
        <w:t xml:space="preserve"> improve services for students in your district. The examples reflect ones we have learned in conversation with school and district leaders, </w:t>
      </w:r>
      <w:r w:rsidR="00186827">
        <w:rPr>
          <w:rFonts w:cstheme="minorHAnsi"/>
        </w:rPr>
        <w:t>CTE</w:t>
      </w:r>
      <w:r w:rsidRPr="00A35A68">
        <w:rPr>
          <w:rFonts w:cstheme="minorHAnsi"/>
        </w:rPr>
        <w:t xml:space="preserve"> directors, </w:t>
      </w:r>
      <w:r w:rsidR="00186827">
        <w:rPr>
          <w:rFonts w:cstheme="minorHAnsi"/>
        </w:rPr>
        <w:t>CTE</w:t>
      </w:r>
      <w:r w:rsidRPr="00A35A68">
        <w:rPr>
          <w:rFonts w:cstheme="minorHAnsi"/>
        </w:rPr>
        <w:t xml:space="preserve"> teachers, academic teachers, data specialists, school counselors and others. As you embark on this journey, please share your feedback and examples. We hope to enhance this document over time – for that is how we grow, </w:t>
      </w:r>
      <w:r w:rsidR="00A14A42" w:rsidRPr="00A35A68">
        <w:rPr>
          <w:rFonts w:cstheme="minorHAnsi"/>
        </w:rPr>
        <w:t>learn,</w:t>
      </w:r>
      <w:r w:rsidRPr="00A35A68">
        <w:rPr>
          <w:rFonts w:cstheme="minorHAnsi"/>
        </w:rPr>
        <w:t xml:space="preserve"> and improve. </w:t>
      </w:r>
    </w:p>
    <w:p w14:paraId="7FFFFE39" w14:textId="77777777" w:rsidR="006921AA" w:rsidRPr="00A35A68" w:rsidRDefault="006921AA" w:rsidP="006921AA">
      <w:pPr>
        <w:rPr>
          <w:rFonts w:cstheme="minorHAnsi"/>
        </w:rPr>
      </w:pPr>
    </w:p>
    <w:p w14:paraId="1AC8BACF" w14:textId="77777777" w:rsidR="006921AA" w:rsidRPr="00A35A68" w:rsidRDefault="006921AA" w:rsidP="006921AA">
      <w:pPr>
        <w:rPr>
          <w:rFonts w:cstheme="minorHAnsi"/>
          <w:b/>
        </w:rPr>
      </w:pPr>
      <w:r w:rsidRPr="00A35A68">
        <w:rPr>
          <w:rFonts w:cstheme="minorHAnsi"/>
          <w:b/>
        </w:rPr>
        <w:t>Thank you for your commitment to your students</w:t>
      </w:r>
      <w:r w:rsidRPr="00A35A68">
        <w:rPr>
          <w:rFonts w:cstheme="minorHAnsi"/>
          <w:b/>
          <w:shd w:val="clear" w:color="auto" w:fill="FFFFFF"/>
        </w:rPr>
        <w:t xml:space="preserve"> as they acquire the knowledge, skills, and experiences that will enable them to lead productive and fulfilling lives through career and technical education. </w:t>
      </w:r>
    </w:p>
    <w:p w14:paraId="757A6028" w14:textId="4CABC4C6" w:rsidR="00D969C0" w:rsidRPr="00237440" w:rsidRDefault="00FF6276" w:rsidP="00D969C0">
      <w:pPr>
        <w:rPr>
          <w:b/>
          <w:sz w:val="28"/>
        </w:rPr>
      </w:pPr>
      <w:r w:rsidRPr="00237440">
        <w:rPr>
          <w:b/>
          <w:sz w:val="28"/>
        </w:rPr>
        <w:lastRenderedPageBreak/>
        <w:t xml:space="preserve">Acknowledgements </w:t>
      </w:r>
    </w:p>
    <w:p w14:paraId="08BDCFD7" w14:textId="77777777" w:rsidR="00FF6276" w:rsidRDefault="00FF6276" w:rsidP="007D15AC"/>
    <w:p w14:paraId="3E67E19D" w14:textId="30CC9461" w:rsidR="006717FF" w:rsidRDefault="006717FF" w:rsidP="007D15AC">
      <w:r>
        <w:t>We would like to acknowledge the contributions</w:t>
      </w:r>
      <w:r w:rsidR="00487F69">
        <w:t xml:space="preserve"> made by </w:t>
      </w:r>
      <w:r w:rsidR="00186827">
        <w:t>CTE</w:t>
      </w:r>
      <w:r w:rsidR="001A0A25">
        <w:t xml:space="preserve"> </w:t>
      </w:r>
      <w:r w:rsidR="008B18C2">
        <w:t>educators</w:t>
      </w:r>
      <w:r w:rsidR="001C05F8">
        <w:t xml:space="preserve"> and leaders</w:t>
      </w:r>
      <w:r w:rsidR="008B18C2">
        <w:t xml:space="preserve"> in </w:t>
      </w:r>
      <w:r w:rsidR="001C05F8">
        <w:t xml:space="preserve">schools and </w:t>
      </w:r>
      <w:r w:rsidR="008B18C2">
        <w:t>districts</w:t>
      </w:r>
      <w:r w:rsidR="00496199">
        <w:t xml:space="preserve"> across Massachusetts</w:t>
      </w:r>
      <w:r w:rsidR="008B18C2">
        <w:t xml:space="preserve"> and at </w:t>
      </w:r>
      <w:r w:rsidR="00A14A42">
        <w:t>DESE and</w:t>
      </w:r>
      <w:r w:rsidR="00746654">
        <w:t xml:space="preserve"> thank them for sharing their insights</w:t>
      </w:r>
      <w:r w:rsidR="008B18C2">
        <w:t xml:space="preserve">. Conversations with many educators influenced the development of this </w:t>
      </w:r>
      <w:r w:rsidR="006921AA">
        <w:t>resource, and we welcome additional feedback</w:t>
      </w:r>
      <w:r w:rsidR="008B18C2">
        <w:t xml:space="preserve">. </w:t>
      </w:r>
    </w:p>
    <w:p w14:paraId="6A668DAB" w14:textId="77777777" w:rsidR="006717FF" w:rsidRDefault="006717FF" w:rsidP="007D15AC"/>
    <w:p w14:paraId="0DD00C24" w14:textId="77777777" w:rsidR="00487F69" w:rsidRDefault="00487F69" w:rsidP="00487F69">
      <w:r w:rsidRPr="00FF6276">
        <w:t xml:space="preserve">The development of this </w:t>
      </w:r>
      <w:r>
        <w:t>resource</w:t>
      </w:r>
      <w:r w:rsidRPr="00FF6276">
        <w:t xml:space="preserve"> was influenced </w:t>
      </w:r>
      <w:r>
        <w:t xml:space="preserve">by the </w:t>
      </w:r>
      <w:r w:rsidRPr="00865591">
        <w:t>Early Warning Implementation Guide</w:t>
      </w:r>
      <w:r>
        <w:t xml:space="preserve">, which can be found on the website of the Massachusetts Early Warning Indicator System (EWIS). </w:t>
      </w:r>
    </w:p>
    <w:p w14:paraId="0AD9CC2F" w14:textId="34420ED6" w:rsidR="00FF6276" w:rsidRDefault="00FF6276" w:rsidP="007D15AC"/>
    <w:p w14:paraId="653FFFDB" w14:textId="4F9D76D9" w:rsidR="00E11FE1" w:rsidRDefault="00E11FE1" w:rsidP="007D15AC"/>
    <w:p w14:paraId="66E532DA" w14:textId="77777777" w:rsidR="00E11FE1" w:rsidRDefault="00E11FE1" w:rsidP="007D15AC"/>
    <w:p w14:paraId="08B2BC3A" w14:textId="220F485B" w:rsidR="00FF6276" w:rsidRDefault="00FF6276" w:rsidP="007D15AC">
      <w:r>
        <w:t xml:space="preserve">This document </w:t>
      </w:r>
      <w:r w:rsidR="006921AA">
        <w:t>is</w:t>
      </w:r>
      <w:r w:rsidR="00487F69">
        <w:t xml:space="preserve"> version </w:t>
      </w:r>
      <w:r w:rsidR="00FE455E">
        <w:t>5</w:t>
      </w:r>
      <w:r w:rsidR="00495AEE">
        <w:t>.0</w:t>
      </w:r>
      <w:r>
        <w:t xml:space="preserve">. </w:t>
      </w:r>
    </w:p>
    <w:p w14:paraId="1AF6C897" w14:textId="069BBC1F" w:rsidR="00FF6276" w:rsidRDefault="00FF6276" w:rsidP="007D15AC"/>
    <w:p w14:paraId="75D722FE" w14:textId="77777777" w:rsidR="00FF6276" w:rsidRDefault="00FF6276" w:rsidP="007D15AC"/>
    <w:tbl>
      <w:tblPr>
        <w:tblStyle w:val="TableGrid"/>
        <w:tblW w:w="0" w:type="auto"/>
        <w:tblLook w:val="04A0" w:firstRow="1" w:lastRow="0" w:firstColumn="1" w:lastColumn="0" w:noHBand="0" w:noVBand="1"/>
      </w:tblPr>
      <w:tblGrid>
        <w:gridCol w:w="1885"/>
        <w:gridCol w:w="4348"/>
        <w:gridCol w:w="3117"/>
      </w:tblGrid>
      <w:tr w:rsidR="00FF6276" w14:paraId="1DD0922E" w14:textId="77777777" w:rsidTr="00FF6276">
        <w:tc>
          <w:tcPr>
            <w:tcW w:w="1885" w:type="dxa"/>
          </w:tcPr>
          <w:p w14:paraId="215AEDC2" w14:textId="758DE0A5" w:rsidR="00FF6276" w:rsidRDefault="00FF6276" w:rsidP="007D15AC">
            <w:r>
              <w:t xml:space="preserve">Version: </w:t>
            </w:r>
          </w:p>
        </w:tc>
        <w:tc>
          <w:tcPr>
            <w:tcW w:w="4348" w:type="dxa"/>
          </w:tcPr>
          <w:p w14:paraId="385FEF96" w14:textId="7FC1E37A" w:rsidR="00FF6276" w:rsidRDefault="00FF6276" w:rsidP="007D15AC">
            <w:r>
              <w:t>Changes:</w:t>
            </w:r>
          </w:p>
        </w:tc>
        <w:tc>
          <w:tcPr>
            <w:tcW w:w="3117" w:type="dxa"/>
          </w:tcPr>
          <w:p w14:paraId="53772B9A" w14:textId="6E01DCD3" w:rsidR="00FF6276" w:rsidRDefault="00FF6276" w:rsidP="007D15AC">
            <w:r>
              <w:t>Date:</w:t>
            </w:r>
          </w:p>
        </w:tc>
      </w:tr>
      <w:tr w:rsidR="00FF6276" w14:paraId="1318B05E" w14:textId="77777777" w:rsidTr="00FF6276">
        <w:tc>
          <w:tcPr>
            <w:tcW w:w="1885" w:type="dxa"/>
          </w:tcPr>
          <w:p w14:paraId="6584C361" w14:textId="459082A8" w:rsidR="00FF6276" w:rsidRDefault="00FF6276" w:rsidP="007D15AC">
            <w:r>
              <w:t>1.0</w:t>
            </w:r>
          </w:p>
        </w:tc>
        <w:tc>
          <w:tcPr>
            <w:tcW w:w="4348" w:type="dxa"/>
          </w:tcPr>
          <w:p w14:paraId="314843D2" w14:textId="5AE16E28" w:rsidR="00FF6276" w:rsidRDefault="00FF6276" w:rsidP="007D15AC">
            <w:r>
              <w:t>Initial document</w:t>
            </w:r>
          </w:p>
        </w:tc>
        <w:tc>
          <w:tcPr>
            <w:tcW w:w="3117" w:type="dxa"/>
          </w:tcPr>
          <w:p w14:paraId="3C5E9220" w14:textId="110ECFD8" w:rsidR="00FF6276" w:rsidRDefault="006921AA" w:rsidP="007D15AC">
            <w:r>
              <w:t>7/1/2019</w:t>
            </w:r>
          </w:p>
        </w:tc>
      </w:tr>
      <w:tr w:rsidR="00FF6276" w14:paraId="32B29A96" w14:textId="77777777" w:rsidTr="00FF6276">
        <w:tc>
          <w:tcPr>
            <w:tcW w:w="1885" w:type="dxa"/>
          </w:tcPr>
          <w:p w14:paraId="721CB8C8" w14:textId="0857FCDC" w:rsidR="00FF6276" w:rsidRDefault="00487F69" w:rsidP="007D15AC">
            <w:r>
              <w:t>1.2</w:t>
            </w:r>
          </w:p>
        </w:tc>
        <w:tc>
          <w:tcPr>
            <w:tcW w:w="4348" w:type="dxa"/>
          </w:tcPr>
          <w:p w14:paraId="52E9D162" w14:textId="7D13BB36" w:rsidR="00FF6276" w:rsidRDefault="00487F69" w:rsidP="007D15AC">
            <w:r>
              <w:t xml:space="preserve">Minor edits </w:t>
            </w:r>
          </w:p>
        </w:tc>
        <w:tc>
          <w:tcPr>
            <w:tcW w:w="3117" w:type="dxa"/>
          </w:tcPr>
          <w:p w14:paraId="6F1278D6" w14:textId="7D419CEC" w:rsidR="00FF6276" w:rsidRDefault="00487F69" w:rsidP="007D15AC">
            <w:r>
              <w:t>9/13/2019</w:t>
            </w:r>
          </w:p>
        </w:tc>
      </w:tr>
      <w:tr w:rsidR="00FF6276" w14:paraId="3AA5D355" w14:textId="77777777" w:rsidTr="00FF6276">
        <w:tc>
          <w:tcPr>
            <w:tcW w:w="1885" w:type="dxa"/>
          </w:tcPr>
          <w:p w14:paraId="059D9509" w14:textId="6376E2C0" w:rsidR="00FF6276" w:rsidRDefault="00A577C6" w:rsidP="007D15AC">
            <w:r>
              <w:t>2.0</w:t>
            </w:r>
          </w:p>
        </w:tc>
        <w:tc>
          <w:tcPr>
            <w:tcW w:w="4348" w:type="dxa"/>
          </w:tcPr>
          <w:p w14:paraId="096B1CF7" w14:textId="32A461C7" w:rsidR="00FF6276" w:rsidRDefault="00A577C6" w:rsidP="007D15AC">
            <w:r>
              <w:t>Changes for SY2021</w:t>
            </w:r>
          </w:p>
        </w:tc>
        <w:tc>
          <w:tcPr>
            <w:tcW w:w="3117" w:type="dxa"/>
          </w:tcPr>
          <w:p w14:paraId="6D42E706" w14:textId="21FC8A7A" w:rsidR="00FF6276" w:rsidRDefault="00A577C6" w:rsidP="007D15AC">
            <w:r>
              <w:t>6/30/2020</w:t>
            </w:r>
          </w:p>
        </w:tc>
      </w:tr>
      <w:tr w:rsidR="00A14A42" w14:paraId="54AFD24F" w14:textId="77777777" w:rsidTr="00FF6276">
        <w:tc>
          <w:tcPr>
            <w:tcW w:w="1885" w:type="dxa"/>
          </w:tcPr>
          <w:p w14:paraId="34983661" w14:textId="48D21C02" w:rsidR="00A14A42" w:rsidRDefault="00A14A42" w:rsidP="007D15AC">
            <w:r>
              <w:t>3.0</w:t>
            </w:r>
          </w:p>
        </w:tc>
        <w:tc>
          <w:tcPr>
            <w:tcW w:w="4348" w:type="dxa"/>
          </w:tcPr>
          <w:p w14:paraId="4E6AFF34" w14:textId="611C0EA2" w:rsidR="00A14A42" w:rsidRDefault="00A14A42" w:rsidP="007D15AC">
            <w:r>
              <w:t>Changes for SY2022</w:t>
            </w:r>
          </w:p>
        </w:tc>
        <w:tc>
          <w:tcPr>
            <w:tcW w:w="3117" w:type="dxa"/>
          </w:tcPr>
          <w:p w14:paraId="79CD512B" w14:textId="257F99F0" w:rsidR="00A14A42" w:rsidRDefault="00A14A42" w:rsidP="007D15AC">
            <w:r>
              <w:t>7/30/2021</w:t>
            </w:r>
          </w:p>
        </w:tc>
      </w:tr>
      <w:tr w:rsidR="00117D51" w14:paraId="0D999432" w14:textId="77777777" w:rsidTr="00FF6276">
        <w:tc>
          <w:tcPr>
            <w:tcW w:w="1885" w:type="dxa"/>
          </w:tcPr>
          <w:p w14:paraId="3EB2B1E1" w14:textId="2016B5C5" w:rsidR="00117D51" w:rsidRDefault="00117D51" w:rsidP="00117D51">
            <w:r>
              <w:t>4.0</w:t>
            </w:r>
          </w:p>
        </w:tc>
        <w:tc>
          <w:tcPr>
            <w:tcW w:w="4348" w:type="dxa"/>
          </w:tcPr>
          <w:p w14:paraId="685EECE3" w14:textId="3E224BBD" w:rsidR="00117D51" w:rsidRDefault="00117D51" w:rsidP="00117D51">
            <w:r>
              <w:t>Changes for SY2023</w:t>
            </w:r>
          </w:p>
        </w:tc>
        <w:tc>
          <w:tcPr>
            <w:tcW w:w="3117" w:type="dxa"/>
          </w:tcPr>
          <w:p w14:paraId="1CB2ACBD" w14:textId="414892F9" w:rsidR="00117D51" w:rsidRDefault="00117D51" w:rsidP="00117D51">
            <w:r>
              <w:t>8/12/2022</w:t>
            </w:r>
          </w:p>
        </w:tc>
      </w:tr>
      <w:tr w:rsidR="00FE455E" w14:paraId="7854A9EA" w14:textId="77777777" w:rsidTr="00FF6276">
        <w:tc>
          <w:tcPr>
            <w:tcW w:w="1885" w:type="dxa"/>
          </w:tcPr>
          <w:p w14:paraId="019CBA6A" w14:textId="7DAF9663" w:rsidR="00FE455E" w:rsidRDefault="00FE455E" w:rsidP="00FE455E">
            <w:r>
              <w:t>5.0</w:t>
            </w:r>
          </w:p>
        </w:tc>
        <w:tc>
          <w:tcPr>
            <w:tcW w:w="4348" w:type="dxa"/>
          </w:tcPr>
          <w:p w14:paraId="74A81459" w14:textId="71F4DEF9" w:rsidR="00FE455E" w:rsidRDefault="00077305" w:rsidP="00FC5AD5">
            <w:r>
              <w:t>Added SchoolFinder and Statewide map, Profiles Pathways and Programs reports</w:t>
            </w:r>
            <w:r w:rsidR="006C3040">
              <w:t>. Added c</w:t>
            </w:r>
            <w:r w:rsidR="00FE455E">
              <w:t>hanges for SY2024</w:t>
            </w:r>
            <w:r w:rsidR="006C3040">
              <w:t xml:space="preserve"> including changes to SIMS Reports</w:t>
            </w:r>
            <w:r w:rsidR="00F55902">
              <w:t>. Remove</w:t>
            </w:r>
            <w:r w:rsidR="006C3040">
              <w:t>d</w:t>
            </w:r>
            <w:r w:rsidR="00F55902">
              <w:t xml:space="preserve"> references to Perkins IV.</w:t>
            </w:r>
          </w:p>
        </w:tc>
        <w:tc>
          <w:tcPr>
            <w:tcW w:w="3117" w:type="dxa"/>
          </w:tcPr>
          <w:p w14:paraId="6F21A21A" w14:textId="5D5E34A2" w:rsidR="00FE455E" w:rsidRDefault="00FE455E" w:rsidP="00FE455E">
            <w:r>
              <w:t>6/1/2023</w:t>
            </w:r>
          </w:p>
        </w:tc>
      </w:tr>
    </w:tbl>
    <w:p w14:paraId="1E8E3350" w14:textId="67B6ACE5" w:rsidR="00FF6276" w:rsidRDefault="00FF6276" w:rsidP="007D15AC"/>
    <w:p w14:paraId="1808F2FF" w14:textId="127DB3E7" w:rsidR="00746654" w:rsidRDefault="00746654" w:rsidP="00746654"/>
    <w:p w14:paraId="7B6B4D73" w14:textId="77777777" w:rsidR="00746654" w:rsidRDefault="00746654" w:rsidP="00746654"/>
    <w:p w14:paraId="2A5ED0D1" w14:textId="704B45D9" w:rsidR="00746654" w:rsidRDefault="00746654" w:rsidP="00746654">
      <w:r>
        <w:t xml:space="preserve">This document </w:t>
      </w:r>
      <w:r w:rsidR="00487F69">
        <w:t>is available</w:t>
      </w:r>
      <w:r>
        <w:t xml:space="preserve"> at DESE’s </w:t>
      </w:r>
      <w:hyperlink r:id="rId14" w:history="1">
        <w:r w:rsidR="00186827" w:rsidRPr="002C18BD">
          <w:rPr>
            <w:rStyle w:val="Hyperlink"/>
          </w:rPr>
          <w:t>CTE</w:t>
        </w:r>
        <w:r w:rsidR="006921AA" w:rsidRPr="002C18BD">
          <w:rPr>
            <w:rStyle w:val="Hyperlink"/>
          </w:rPr>
          <w:t xml:space="preserve"> Reporting/Data</w:t>
        </w:r>
      </w:hyperlink>
      <w:r>
        <w:t xml:space="preserve"> </w:t>
      </w:r>
      <w:r w:rsidR="00E11FE1">
        <w:t xml:space="preserve">and </w:t>
      </w:r>
      <w:hyperlink r:id="rId15" w:history="1">
        <w:r w:rsidR="00E11FE1" w:rsidRPr="00E11FE1">
          <w:rPr>
            <w:rStyle w:val="Hyperlink"/>
          </w:rPr>
          <w:t>CTE-ART</w:t>
        </w:r>
      </w:hyperlink>
      <w:r w:rsidR="00E11FE1">
        <w:t xml:space="preserve"> </w:t>
      </w:r>
      <w:r w:rsidR="002C18BD">
        <w:t>websites.</w:t>
      </w:r>
    </w:p>
    <w:p w14:paraId="52EE6CF6" w14:textId="77777777" w:rsidR="0065690B" w:rsidRDefault="0065690B">
      <w:pPr>
        <w:spacing w:after="160" w:line="259" w:lineRule="auto"/>
      </w:pPr>
    </w:p>
    <w:p w14:paraId="274E113C" w14:textId="77777777" w:rsidR="00C21B16" w:rsidRDefault="00C21B16">
      <w:pPr>
        <w:spacing w:after="160" w:line="259" w:lineRule="auto"/>
      </w:pPr>
    </w:p>
    <w:p w14:paraId="5B4190A1" w14:textId="77777777" w:rsidR="00C21B16" w:rsidRDefault="00C21B16">
      <w:pPr>
        <w:spacing w:after="160" w:line="259" w:lineRule="auto"/>
      </w:pPr>
    </w:p>
    <w:p w14:paraId="7B6D1663" w14:textId="5535ABBE" w:rsidR="00FF6276" w:rsidRDefault="00FF6276">
      <w:pPr>
        <w:spacing w:after="160" w:line="259" w:lineRule="auto"/>
      </w:pPr>
      <w:r>
        <w:br w:type="page"/>
      </w:r>
    </w:p>
    <w:p w14:paraId="05C1BAD1" w14:textId="77777777" w:rsidR="00A9657E" w:rsidRPr="00A9657E" w:rsidRDefault="00A9657E" w:rsidP="00A9657E">
      <w:pPr>
        <w:rPr>
          <w:rFonts w:cstheme="minorHAnsi"/>
          <w:b/>
          <w:sz w:val="28"/>
        </w:rPr>
      </w:pPr>
      <w:r w:rsidRPr="00A9657E">
        <w:rPr>
          <w:rFonts w:cstheme="minorHAnsi"/>
          <w:b/>
          <w:sz w:val="28"/>
        </w:rPr>
        <w:lastRenderedPageBreak/>
        <w:t>About This Document</w:t>
      </w:r>
    </w:p>
    <w:p w14:paraId="74289FA4" w14:textId="77777777" w:rsidR="00A9657E" w:rsidRPr="00A35A68" w:rsidRDefault="00A9657E" w:rsidP="00A9657E">
      <w:pPr>
        <w:rPr>
          <w:rFonts w:cstheme="minorHAnsi"/>
        </w:rPr>
      </w:pPr>
    </w:p>
    <w:p w14:paraId="55814DDD" w14:textId="5B1C0928" w:rsidR="00A9657E" w:rsidRPr="00A35A68" w:rsidRDefault="00A14A42" w:rsidP="00A9657E">
      <w:pPr>
        <w:rPr>
          <w:rFonts w:cstheme="minorHAnsi"/>
        </w:rPr>
      </w:pPr>
      <w:r>
        <w:rPr>
          <w:rFonts w:cstheme="minorHAnsi"/>
        </w:rPr>
        <w:t>Examining Enrollment Trends and</w:t>
      </w:r>
      <w:r w:rsidRPr="00A35A68">
        <w:rPr>
          <w:rFonts w:cstheme="minorHAnsi"/>
        </w:rPr>
        <w:t xml:space="preserve"> </w:t>
      </w:r>
      <w:r w:rsidR="00A9657E" w:rsidRPr="00A35A68">
        <w:rPr>
          <w:rFonts w:cstheme="minorHAnsi"/>
        </w:rPr>
        <w:t xml:space="preserve">Perkins Core Indicators are not new; nor is using them for programmatic improvement. Many </w:t>
      </w:r>
      <w:r w:rsidR="00186827">
        <w:rPr>
          <w:rFonts w:cstheme="minorHAnsi"/>
        </w:rPr>
        <w:t>CTE</w:t>
      </w:r>
      <w:r w:rsidR="00A9657E" w:rsidRPr="00A35A68">
        <w:rPr>
          <w:rFonts w:cstheme="minorHAnsi"/>
        </w:rPr>
        <w:t xml:space="preserve"> educators use these </w:t>
      </w:r>
      <w:r w:rsidRPr="00A35A68">
        <w:rPr>
          <w:rFonts w:cstheme="minorHAnsi"/>
        </w:rPr>
        <w:t>already and</w:t>
      </w:r>
      <w:r w:rsidR="00A9657E" w:rsidRPr="00A35A68">
        <w:rPr>
          <w:rFonts w:cstheme="minorHAnsi"/>
        </w:rPr>
        <w:t xml:space="preserve"> have been for years. Analyses like these inform Perkins Improvement Plans and Program Advisory Committee conversations; they are reported to school committees and serve as foundations for new program applications and </w:t>
      </w:r>
      <w:r w:rsidR="008B15EC">
        <w:rPr>
          <w:rFonts w:cstheme="minorHAnsi"/>
        </w:rPr>
        <w:t>other</w:t>
      </w:r>
      <w:r w:rsidR="008B15EC" w:rsidRPr="00A35A68">
        <w:rPr>
          <w:rFonts w:cstheme="minorHAnsi"/>
        </w:rPr>
        <w:t xml:space="preserve"> </w:t>
      </w:r>
      <w:r w:rsidR="00A9657E" w:rsidRPr="00A35A68">
        <w:rPr>
          <w:rFonts w:cstheme="minorHAnsi"/>
        </w:rPr>
        <w:t xml:space="preserve">visits. Other </w:t>
      </w:r>
      <w:r w:rsidR="00186827">
        <w:rPr>
          <w:rFonts w:cstheme="minorHAnsi"/>
        </w:rPr>
        <w:t>CTE</w:t>
      </w:r>
      <w:r w:rsidR="00A9657E" w:rsidRPr="00A35A68">
        <w:rPr>
          <w:rFonts w:cstheme="minorHAnsi"/>
        </w:rPr>
        <w:t xml:space="preserve"> educators have moved away from them; intend to review them, while other priorities compete for attention; or do not know about them. Whatever the context, as systems and resources change, new interpretations are possible. This document describes resources that DESE makes available to districts for examining the </w:t>
      </w:r>
      <w:r>
        <w:rPr>
          <w:rFonts w:cstheme="minorHAnsi"/>
        </w:rPr>
        <w:t xml:space="preserve">Enrollment and </w:t>
      </w:r>
      <w:r w:rsidR="00A9657E" w:rsidRPr="00A35A68">
        <w:rPr>
          <w:rFonts w:cstheme="minorHAnsi"/>
        </w:rPr>
        <w:t xml:space="preserve">Perkins Core Indicators and related </w:t>
      </w:r>
      <w:r w:rsidRPr="00A35A68">
        <w:rPr>
          <w:rFonts w:cstheme="minorHAnsi"/>
        </w:rPr>
        <w:t>measures</w:t>
      </w:r>
      <w:r>
        <w:rPr>
          <w:rFonts w:cstheme="minorHAnsi"/>
        </w:rPr>
        <w:t xml:space="preserve"> and</w:t>
      </w:r>
      <w:r w:rsidR="00A9657E" w:rsidRPr="00A35A68">
        <w:rPr>
          <w:rFonts w:cstheme="minorHAnsi"/>
        </w:rPr>
        <w:t xml:space="preserve"> offers strategies and tools to use these in your district</w:t>
      </w:r>
      <w:r w:rsidR="00BE781C">
        <w:rPr>
          <w:rFonts w:cstheme="minorHAnsi"/>
        </w:rPr>
        <w:t xml:space="preserve"> and as part of a comprehensive local needs assessment.  </w:t>
      </w:r>
    </w:p>
    <w:p w14:paraId="5C94F7B7" w14:textId="77777777" w:rsidR="00A9657E" w:rsidRPr="00A35A68" w:rsidRDefault="00A9657E" w:rsidP="00A9657E">
      <w:pPr>
        <w:rPr>
          <w:rFonts w:cstheme="minorHAnsi"/>
        </w:rPr>
      </w:pPr>
    </w:p>
    <w:p w14:paraId="59F01EEA" w14:textId="77777777" w:rsidR="00A9657E" w:rsidRPr="00A35A68" w:rsidRDefault="00A9657E" w:rsidP="00A9657E">
      <w:pPr>
        <w:rPr>
          <w:rFonts w:cstheme="minorHAnsi"/>
        </w:rPr>
      </w:pPr>
      <w:r w:rsidRPr="00A35A68">
        <w:rPr>
          <w:rFonts w:cstheme="minorHAnsi"/>
        </w:rPr>
        <w:t xml:space="preserve">This document includes several sections: </w:t>
      </w:r>
    </w:p>
    <w:p w14:paraId="6BDEE560" w14:textId="77777777" w:rsidR="00A9657E" w:rsidRPr="00A35A68" w:rsidRDefault="00A9657E" w:rsidP="00A9657E">
      <w:pPr>
        <w:rPr>
          <w:rFonts w:cstheme="minorHAnsi"/>
        </w:rPr>
      </w:pPr>
    </w:p>
    <w:p w14:paraId="61128311" w14:textId="1AA8BA4D" w:rsidR="00A9657E" w:rsidRPr="00A35A68" w:rsidRDefault="001B23B7" w:rsidP="00A9657E">
      <w:pPr>
        <w:rPr>
          <w:rFonts w:cstheme="minorHAnsi"/>
          <w:b/>
        </w:rPr>
      </w:pPr>
      <w:r>
        <w:rPr>
          <w:rFonts w:cstheme="minorHAnsi"/>
          <w:b/>
        </w:rPr>
        <w:t>The Basics</w:t>
      </w:r>
      <w:r w:rsidR="00A9657E" w:rsidRPr="00A35A68">
        <w:rPr>
          <w:rFonts w:cstheme="minorHAnsi"/>
          <w:b/>
        </w:rPr>
        <w:t xml:space="preserve"> </w:t>
      </w:r>
    </w:p>
    <w:p w14:paraId="1E3B124C" w14:textId="6281B042" w:rsidR="00A9657E" w:rsidRPr="00A35A68" w:rsidRDefault="00A9657E" w:rsidP="00A9657E">
      <w:pPr>
        <w:ind w:firstLine="720"/>
        <w:rPr>
          <w:rFonts w:cstheme="minorHAnsi"/>
          <w:b/>
        </w:rPr>
      </w:pPr>
      <w:r w:rsidRPr="00A35A68">
        <w:rPr>
          <w:rFonts w:cstheme="minorHAnsi"/>
          <w:b/>
        </w:rPr>
        <w:t>What are the Perkins Core Indicators?</w:t>
      </w:r>
    </w:p>
    <w:p w14:paraId="5B39AF65" w14:textId="77E71FD8" w:rsidR="00A9657E" w:rsidRPr="00A35A68" w:rsidRDefault="00A9657E" w:rsidP="00A9657E">
      <w:pPr>
        <w:ind w:left="720"/>
        <w:rPr>
          <w:rFonts w:cstheme="minorHAnsi"/>
          <w:b/>
        </w:rPr>
      </w:pPr>
      <w:r w:rsidRPr="00A35A68">
        <w:rPr>
          <w:rFonts w:cstheme="minorHAnsi"/>
          <w:b/>
        </w:rPr>
        <w:t xml:space="preserve">Using a Cycle of Inquiry </w:t>
      </w:r>
    </w:p>
    <w:p w14:paraId="4F0AA1F6" w14:textId="77777777" w:rsidR="00A9657E" w:rsidRPr="00A35A68" w:rsidRDefault="00A9657E" w:rsidP="00A9657E">
      <w:pPr>
        <w:ind w:left="720"/>
        <w:rPr>
          <w:rFonts w:cstheme="minorHAnsi"/>
          <w:b/>
        </w:rPr>
      </w:pPr>
      <w:r w:rsidRPr="00A35A68">
        <w:rPr>
          <w:rFonts w:cstheme="minorHAnsi"/>
          <w:b/>
        </w:rPr>
        <w:t xml:space="preserve">DESE’s Data Resources </w:t>
      </w:r>
    </w:p>
    <w:p w14:paraId="65F44643" w14:textId="77777777" w:rsidR="00A9657E" w:rsidRPr="00A35A68" w:rsidRDefault="00A9657E" w:rsidP="00A9657E">
      <w:pPr>
        <w:ind w:left="720"/>
        <w:rPr>
          <w:rFonts w:cstheme="minorHAnsi"/>
          <w:b/>
        </w:rPr>
      </w:pPr>
      <w:r w:rsidRPr="00A35A68">
        <w:rPr>
          <w:rFonts w:cstheme="minorHAnsi"/>
          <w:b/>
        </w:rPr>
        <w:t xml:space="preserve">Other Considerations </w:t>
      </w:r>
    </w:p>
    <w:p w14:paraId="673867C2" w14:textId="77777777" w:rsidR="00A9657E" w:rsidRPr="00A35A68" w:rsidRDefault="00A9657E" w:rsidP="00A9657E">
      <w:pPr>
        <w:rPr>
          <w:rFonts w:cstheme="minorHAnsi"/>
          <w:b/>
        </w:rPr>
      </w:pPr>
    </w:p>
    <w:p w14:paraId="79F15B22" w14:textId="70CC6640" w:rsidR="00A9657E" w:rsidRPr="00A35A68" w:rsidRDefault="00A9657E" w:rsidP="00A9657E">
      <w:pPr>
        <w:rPr>
          <w:rFonts w:cstheme="minorHAnsi"/>
          <w:b/>
        </w:rPr>
      </w:pPr>
      <w:r w:rsidRPr="00A35A68">
        <w:rPr>
          <w:rFonts w:cstheme="minorHAnsi"/>
          <w:b/>
        </w:rPr>
        <w:t xml:space="preserve">Analyzing </w:t>
      </w:r>
      <w:bookmarkStart w:id="0" w:name="_Hlk111199108"/>
      <w:r w:rsidR="007273A9">
        <w:rPr>
          <w:rFonts w:cstheme="minorHAnsi"/>
          <w:b/>
        </w:rPr>
        <w:t xml:space="preserve">Enrollment &amp; </w:t>
      </w:r>
      <w:r w:rsidRPr="00A35A68">
        <w:rPr>
          <w:rFonts w:cstheme="minorHAnsi"/>
          <w:b/>
        </w:rPr>
        <w:t>Indicators</w:t>
      </w:r>
      <w:bookmarkEnd w:id="0"/>
      <w:r w:rsidRPr="00A35A68">
        <w:rPr>
          <w:rFonts w:cstheme="minorHAnsi"/>
          <w:b/>
        </w:rPr>
        <w:t>:</w:t>
      </w:r>
    </w:p>
    <w:p w14:paraId="14FCFC20" w14:textId="77777777" w:rsidR="00E31CC9" w:rsidRPr="00A35A68" w:rsidRDefault="00E31CC9" w:rsidP="00E31CC9">
      <w:pPr>
        <w:ind w:left="720"/>
        <w:rPr>
          <w:rFonts w:cstheme="minorHAnsi"/>
          <w:b/>
        </w:rPr>
      </w:pPr>
      <w:r w:rsidRPr="00A35A68">
        <w:rPr>
          <w:rFonts w:cstheme="minorHAnsi"/>
          <w:b/>
        </w:rPr>
        <w:t>Enrollment Analysis</w:t>
      </w:r>
    </w:p>
    <w:p w14:paraId="7CA60FD3" w14:textId="3184300E" w:rsidR="006E6C2B" w:rsidRPr="00A35A68" w:rsidRDefault="006E6C2B" w:rsidP="006E6C2B">
      <w:pPr>
        <w:ind w:left="720"/>
        <w:rPr>
          <w:rFonts w:cstheme="minorHAnsi"/>
          <w:b/>
        </w:rPr>
      </w:pPr>
      <w:r w:rsidRPr="00A35A68">
        <w:rPr>
          <w:rFonts w:cstheme="minorHAnsi"/>
          <w:b/>
        </w:rPr>
        <w:t>Graduation Analysi</w:t>
      </w:r>
      <w:r w:rsidR="00064CB0">
        <w:rPr>
          <w:rFonts w:cstheme="minorHAnsi"/>
          <w:b/>
        </w:rPr>
        <w:t>s 1S1</w:t>
      </w:r>
    </w:p>
    <w:p w14:paraId="3B422981" w14:textId="31D67262" w:rsidR="00A9657E" w:rsidRPr="00A35A68" w:rsidRDefault="00A9657E" w:rsidP="00A9657E">
      <w:pPr>
        <w:ind w:left="720"/>
        <w:rPr>
          <w:rFonts w:cstheme="minorHAnsi"/>
          <w:b/>
        </w:rPr>
      </w:pPr>
      <w:r w:rsidRPr="00A35A68">
        <w:rPr>
          <w:rFonts w:cstheme="minorHAnsi"/>
          <w:b/>
        </w:rPr>
        <w:t>Academic Attainment Analysis</w:t>
      </w:r>
      <w:r w:rsidR="00064CB0">
        <w:rPr>
          <w:rFonts w:cstheme="minorHAnsi"/>
          <w:b/>
        </w:rPr>
        <w:t xml:space="preserve"> 2S1, 2S2, 2S3</w:t>
      </w:r>
    </w:p>
    <w:p w14:paraId="30151265" w14:textId="5A403292" w:rsidR="00A9657E" w:rsidRPr="00A35A68" w:rsidRDefault="00A9657E" w:rsidP="00A9657E">
      <w:pPr>
        <w:ind w:left="720"/>
        <w:rPr>
          <w:rFonts w:cstheme="minorHAnsi"/>
          <w:b/>
        </w:rPr>
      </w:pPr>
      <w:r w:rsidRPr="00A35A68">
        <w:rPr>
          <w:rFonts w:cstheme="minorHAnsi"/>
          <w:b/>
        </w:rPr>
        <w:t xml:space="preserve">Postsecondary Outcomes Analysis </w:t>
      </w:r>
      <w:r w:rsidR="00064CB0">
        <w:rPr>
          <w:rFonts w:cstheme="minorHAnsi"/>
          <w:b/>
        </w:rPr>
        <w:t>3S1</w:t>
      </w:r>
    </w:p>
    <w:p w14:paraId="336F808A" w14:textId="5DC9555D" w:rsidR="00A9657E" w:rsidRDefault="00A9657E" w:rsidP="00A9657E">
      <w:pPr>
        <w:ind w:left="720"/>
        <w:rPr>
          <w:rFonts w:cstheme="minorHAnsi"/>
          <w:b/>
        </w:rPr>
      </w:pPr>
      <w:r w:rsidRPr="00A35A68">
        <w:rPr>
          <w:rFonts w:cstheme="minorHAnsi"/>
          <w:b/>
        </w:rPr>
        <w:t xml:space="preserve">Nontraditional </w:t>
      </w:r>
      <w:r w:rsidR="006E6C2B">
        <w:rPr>
          <w:rFonts w:cstheme="minorHAnsi"/>
          <w:b/>
        </w:rPr>
        <w:t xml:space="preserve">Enrollment </w:t>
      </w:r>
      <w:r w:rsidRPr="00A35A68">
        <w:rPr>
          <w:rFonts w:cstheme="minorHAnsi"/>
          <w:b/>
        </w:rPr>
        <w:t>Analysis</w:t>
      </w:r>
      <w:r w:rsidR="00064CB0">
        <w:rPr>
          <w:rFonts w:cstheme="minorHAnsi"/>
          <w:b/>
        </w:rPr>
        <w:t xml:space="preserve"> 4S1</w:t>
      </w:r>
    </w:p>
    <w:p w14:paraId="4340253D" w14:textId="09120DE5" w:rsidR="006E6C2B" w:rsidRPr="00A35A68" w:rsidRDefault="006E6C2B" w:rsidP="00A9657E">
      <w:pPr>
        <w:ind w:left="720"/>
        <w:rPr>
          <w:rFonts w:cstheme="minorHAnsi"/>
          <w:b/>
        </w:rPr>
      </w:pPr>
      <w:r>
        <w:rPr>
          <w:rFonts w:cstheme="minorHAnsi"/>
          <w:b/>
        </w:rPr>
        <w:t>Program Quality Analysis</w:t>
      </w:r>
      <w:r w:rsidR="00064CB0">
        <w:rPr>
          <w:rFonts w:cstheme="minorHAnsi"/>
          <w:b/>
        </w:rPr>
        <w:t xml:space="preserve"> 5S3</w:t>
      </w:r>
    </w:p>
    <w:p w14:paraId="202E7E67" w14:textId="77777777" w:rsidR="00A9657E" w:rsidRPr="00A35A68" w:rsidRDefault="00A9657E" w:rsidP="00A9657E">
      <w:pPr>
        <w:ind w:left="720"/>
        <w:rPr>
          <w:rFonts w:cstheme="minorHAnsi"/>
          <w:b/>
        </w:rPr>
      </w:pPr>
      <w:r w:rsidRPr="00A35A68">
        <w:rPr>
          <w:rFonts w:cstheme="minorHAnsi"/>
          <w:b/>
        </w:rPr>
        <w:t xml:space="preserve">Synthesizing the Analyses </w:t>
      </w:r>
    </w:p>
    <w:p w14:paraId="32B40C09" w14:textId="77777777" w:rsidR="00A9657E" w:rsidRPr="00A35A68" w:rsidRDefault="00A9657E" w:rsidP="00A9657E">
      <w:pPr>
        <w:rPr>
          <w:rFonts w:cstheme="minorHAnsi"/>
          <w:b/>
        </w:rPr>
      </w:pPr>
    </w:p>
    <w:p w14:paraId="403E8E36" w14:textId="77777777" w:rsidR="00A9657E" w:rsidRPr="00A35A68" w:rsidRDefault="00A9657E" w:rsidP="00A9657E">
      <w:pPr>
        <w:rPr>
          <w:rFonts w:cstheme="minorHAnsi"/>
          <w:b/>
        </w:rPr>
      </w:pPr>
      <w:r w:rsidRPr="00A35A68">
        <w:rPr>
          <w:rFonts w:cstheme="minorHAnsi"/>
          <w:b/>
        </w:rPr>
        <w:t>What Comes Next?</w:t>
      </w:r>
    </w:p>
    <w:p w14:paraId="3AE27865" w14:textId="77777777" w:rsidR="00A9657E" w:rsidRPr="00A35A68" w:rsidRDefault="00A9657E" w:rsidP="00A9657E">
      <w:pPr>
        <w:rPr>
          <w:rFonts w:cstheme="minorHAnsi"/>
          <w:b/>
        </w:rPr>
      </w:pPr>
    </w:p>
    <w:p w14:paraId="1D319F2C" w14:textId="77777777" w:rsidR="00A9657E" w:rsidRPr="00A35A68" w:rsidRDefault="00A9657E" w:rsidP="00A9657E">
      <w:pPr>
        <w:rPr>
          <w:rFonts w:cstheme="minorHAnsi"/>
          <w:b/>
        </w:rPr>
      </w:pPr>
      <w:r w:rsidRPr="00A35A68">
        <w:rPr>
          <w:rFonts w:cstheme="minorHAnsi"/>
          <w:b/>
        </w:rPr>
        <w:t xml:space="preserve">Resources </w:t>
      </w:r>
    </w:p>
    <w:p w14:paraId="13B424B8" w14:textId="77777777" w:rsidR="00A9657E" w:rsidRPr="00A35A68" w:rsidRDefault="00A9657E" w:rsidP="00A9657E">
      <w:pPr>
        <w:rPr>
          <w:rFonts w:cstheme="minorHAnsi"/>
        </w:rPr>
      </w:pPr>
      <w:r w:rsidRPr="00A35A68">
        <w:rPr>
          <w:rFonts w:cstheme="minorHAnsi"/>
        </w:rPr>
        <w:br w:type="page"/>
      </w:r>
    </w:p>
    <w:p w14:paraId="708A1C22" w14:textId="77777777" w:rsidR="00591931" w:rsidRDefault="00591931">
      <w:pPr>
        <w:spacing w:after="160" w:line="259" w:lineRule="auto"/>
        <w:rPr>
          <w:rFonts w:cstheme="minorHAnsi"/>
          <w:b/>
          <w:sz w:val="28"/>
        </w:rPr>
      </w:pPr>
      <w:r>
        <w:rPr>
          <w:rFonts w:cstheme="minorHAnsi"/>
          <w:b/>
          <w:sz w:val="28"/>
        </w:rPr>
        <w:lastRenderedPageBreak/>
        <w:br w:type="page"/>
      </w:r>
    </w:p>
    <w:p w14:paraId="00F15022" w14:textId="01C7FEE4" w:rsidR="00A9657E" w:rsidRPr="00A9657E" w:rsidRDefault="00A9657E" w:rsidP="00A9657E">
      <w:pPr>
        <w:rPr>
          <w:rFonts w:cstheme="minorHAnsi"/>
          <w:b/>
          <w:sz w:val="28"/>
        </w:rPr>
      </w:pPr>
      <w:r w:rsidRPr="00A9657E">
        <w:rPr>
          <w:rFonts w:cstheme="minorHAnsi"/>
          <w:b/>
          <w:sz w:val="28"/>
        </w:rPr>
        <w:lastRenderedPageBreak/>
        <w:t xml:space="preserve">The Basics </w:t>
      </w:r>
    </w:p>
    <w:p w14:paraId="449BDF0D" w14:textId="77777777" w:rsidR="00A9657E" w:rsidRPr="00A35A68" w:rsidRDefault="00A9657E" w:rsidP="00A9657E">
      <w:pPr>
        <w:rPr>
          <w:rFonts w:cstheme="minorHAnsi"/>
        </w:rPr>
      </w:pPr>
    </w:p>
    <w:p w14:paraId="2AC8C021" w14:textId="3A2C6D74" w:rsidR="00A9657E" w:rsidRPr="00A35A68" w:rsidRDefault="00A9657E" w:rsidP="00FE4F32">
      <w:pPr>
        <w:spacing w:after="160" w:line="259" w:lineRule="auto"/>
        <w:rPr>
          <w:rFonts w:cstheme="minorHAnsi"/>
          <w:b/>
        </w:rPr>
      </w:pPr>
      <w:r w:rsidRPr="00A35A68">
        <w:rPr>
          <w:rFonts w:cstheme="minorHAnsi"/>
          <w:b/>
        </w:rPr>
        <w:t>What are the Perkins Core Indicators?</w:t>
      </w:r>
    </w:p>
    <w:p w14:paraId="727F7F16" w14:textId="2F697A29" w:rsidR="00A9657E" w:rsidRPr="00A35A68" w:rsidRDefault="00A9657E" w:rsidP="00A9657E">
      <w:pPr>
        <w:rPr>
          <w:rFonts w:cstheme="minorHAnsi"/>
        </w:rPr>
      </w:pPr>
      <w:r w:rsidRPr="00A35A68">
        <w:rPr>
          <w:rFonts w:cstheme="minorHAnsi"/>
        </w:rPr>
        <w:t>The</w:t>
      </w:r>
      <w:r w:rsidR="000F4C27" w:rsidRPr="000F4C27">
        <w:rPr>
          <w:rFonts w:cstheme="minorHAnsi"/>
        </w:rPr>
        <w:t xml:space="preserve"> </w:t>
      </w:r>
      <w:r w:rsidR="000F4C27">
        <w:rPr>
          <w:rFonts w:cstheme="minorHAnsi"/>
        </w:rPr>
        <w:t xml:space="preserve">Perkins Act </w:t>
      </w:r>
      <w:r w:rsidRPr="00A35A68">
        <w:rPr>
          <w:rFonts w:cstheme="minorHAnsi"/>
        </w:rPr>
        <w:t>establishes an accountability system to assess the effectiveness of program</w:t>
      </w:r>
      <w:r w:rsidR="00775B9E">
        <w:rPr>
          <w:rFonts w:cstheme="minorHAnsi"/>
        </w:rPr>
        <w:t>s</w:t>
      </w:r>
      <w:r w:rsidRPr="00A35A68">
        <w:rPr>
          <w:rFonts w:cstheme="minorHAnsi"/>
        </w:rPr>
        <w:t xml:space="preserve"> and to optimize the returns on </w:t>
      </w:r>
      <w:r w:rsidR="00186827">
        <w:rPr>
          <w:rFonts w:cstheme="minorHAnsi"/>
        </w:rPr>
        <w:t>CTE</w:t>
      </w:r>
      <w:r w:rsidRPr="00A35A68">
        <w:rPr>
          <w:rFonts w:cstheme="minorHAnsi"/>
        </w:rPr>
        <w:t xml:space="preserve"> activities. This system is based on a set of accountability measures called the Perkins Core Indicators, which </w:t>
      </w:r>
      <w:r w:rsidR="000F4C27">
        <w:rPr>
          <w:rFonts w:cstheme="minorHAnsi"/>
        </w:rPr>
        <w:t xml:space="preserve">DESE </w:t>
      </w:r>
      <w:r w:rsidRPr="00A35A68">
        <w:rPr>
          <w:rFonts w:cstheme="minorHAnsi"/>
        </w:rPr>
        <w:t>calculate</w:t>
      </w:r>
      <w:r w:rsidR="000F4C27">
        <w:rPr>
          <w:rFonts w:cstheme="minorHAnsi"/>
        </w:rPr>
        <w:t>s</w:t>
      </w:r>
      <w:r w:rsidRPr="00A35A68">
        <w:rPr>
          <w:rFonts w:cstheme="minorHAnsi"/>
        </w:rPr>
        <w:t xml:space="preserve"> from </w:t>
      </w:r>
      <w:hyperlink r:id="rId16" w:history="1">
        <w:r w:rsidRPr="00A35A68">
          <w:rPr>
            <w:rStyle w:val="Hyperlink"/>
            <w:rFonts w:cstheme="minorHAnsi"/>
          </w:rPr>
          <w:t>Student Information Management System</w:t>
        </w:r>
      </w:hyperlink>
      <w:r w:rsidRPr="00A35A68">
        <w:rPr>
          <w:rFonts w:cstheme="minorHAnsi"/>
        </w:rPr>
        <w:t xml:space="preserve"> (SIMS) and other collections. Under the Strengthening Career and Technical Education Act for the 21st Century Act (Perkins V), signed into law in 2018, there </w:t>
      </w:r>
      <w:r w:rsidR="000F4C27">
        <w:rPr>
          <w:rFonts w:cstheme="minorHAnsi"/>
        </w:rPr>
        <w:t>were</w:t>
      </w:r>
      <w:r w:rsidRPr="00A35A68">
        <w:rPr>
          <w:rFonts w:cstheme="minorHAnsi"/>
        </w:rPr>
        <w:t xml:space="preserve"> some changes to the Perkins Core Indicator</w:t>
      </w:r>
      <w:r w:rsidR="00B41FE2">
        <w:rPr>
          <w:rFonts w:cstheme="minorHAnsi"/>
        </w:rPr>
        <w:t>s</w:t>
      </w:r>
      <w:r w:rsidR="000F4C27">
        <w:rPr>
          <w:rFonts w:cstheme="minorHAnsi"/>
        </w:rPr>
        <w:t xml:space="preserve">, which </w:t>
      </w:r>
      <w:r w:rsidR="00A14A42">
        <w:rPr>
          <w:rFonts w:cstheme="minorHAnsi"/>
        </w:rPr>
        <w:t>went</w:t>
      </w:r>
      <w:r w:rsidRPr="00A35A68">
        <w:rPr>
          <w:rFonts w:cstheme="minorHAnsi"/>
        </w:rPr>
        <w:t xml:space="preserve"> into</w:t>
      </w:r>
      <w:r w:rsidR="00BE781C">
        <w:rPr>
          <w:rFonts w:cstheme="minorHAnsi"/>
        </w:rPr>
        <w:t xml:space="preserve"> full</w:t>
      </w:r>
      <w:r w:rsidRPr="00A35A68">
        <w:rPr>
          <w:rFonts w:cstheme="minorHAnsi"/>
        </w:rPr>
        <w:t xml:space="preserve"> effect in the 2020-2021 school year. </w:t>
      </w:r>
      <w:r w:rsidR="00E36382">
        <w:rPr>
          <w:rFonts w:cstheme="minorHAnsi"/>
        </w:rPr>
        <w:t>See DESE’s</w:t>
      </w:r>
      <w:r w:rsidRPr="00A35A68">
        <w:rPr>
          <w:rFonts w:cstheme="minorHAnsi"/>
        </w:rPr>
        <w:t xml:space="preserve"> </w:t>
      </w:r>
      <w:hyperlink r:id="rId17" w:history="1">
        <w:r w:rsidR="000F4C27">
          <w:rPr>
            <w:rStyle w:val="Hyperlink"/>
            <w:rFonts w:cstheme="minorHAnsi"/>
          </w:rPr>
          <w:t>Perkins V</w:t>
        </w:r>
        <w:r w:rsidR="00A14A42">
          <w:rPr>
            <w:rStyle w:val="Hyperlink"/>
            <w:rFonts w:cstheme="minorHAnsi"/>
          </w:rPr>
          <w:t xml:space="preserve"> </w:t>
        </w:r>
        <w:r w:rsidR="000F4C27">
          <w:rPr>
            <w:rStyle w:val="Hyperlink"/>
            <w:rFonts w:cstheme="minorHAnsi"/>
          </w:rPr>
          <w:t>website</w:t>
        </w:r>
      </w:hyperlink>
      <w:r w:rsidRPr="00A35A68">
        <w:rPr>
          <w:rFonts w:cstheme="minorHAnsi"/>
        </w:rPr>
        <w:t xml:space="preserve"> for the latest resources. </w:t>
      </w:r>
    </w:p>
    <w:p w14:paraId="203B6BAD" w14:textId="77777777" w:rsidR="00A9657E" w:rsidRPr="00A35A68" w:rsidRDefault="00A9657E" w:rsidP="00A9657E">
      <w:pPr>
        <w:rPr>
          <w:rFonts w:cstheme="minorHAnsi"/>
        </w:rPr>
      </w:pPr>
    </w:p>
    <w:p w14:paraId="229E88EB" w14:textId="1CBC82FF" w:rsidR="00A9657E" w:rsidRPr="00A35A68" w:rsidRDefault="00A9657E" w:rsidP="00A9657E">
      <w:pPr>
        <w:rPr>
          <w:rFonts w:cstheme="minorHAnsi"/>
        </w:rPr>
      </w:pPr>
      <w:r w:rsidRPr="00A35A68">
        <w:rPr>
          <w:rFonts w:cstheme="minorHAnsi"/>
        </w:rPr>
        <w:t xml:space="preserve">The state makes available to districts the Perkins Core Indicators, overall and disaggregated for select populations. These are useful for accountability purposes and in identifying strengths and </w:t>
      </w:r>
      <w:r w:rsidR="00A14A42" w:rsidRPr="00A35A68">
        <w:rPr>
          <w:rFonts w:cstheme="minorHAnsi"/>
        </w:rPr>
        <w:t>gaps and</w:t>
      </w:r>
      <w:r w:rsidRPr="00A35A68">
        <w:rPr>
          <w:rFonts w:cstheme="minorHAnsi"/>
        </w:rPr>
        <w:t xml:space="preserve"> can be used in identifying areas of improvement. </w:t>
      </w:r>
    </w:p>
    <w:p w14:paraId="36F75445" w14:textId="77777777" w:rsidR="00A9657E" w:rsidRPr="00A35A68" w:rsidRDefault="00A9657E" w:rsidP="00A9657E">
      <w:pPr>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A9657E" w:rsidRPr="00A35A68" w14:paraId="524FAA2D" w14:textId="77777777" w:rsidTr="004A4861">
        <w:trPr>
          <w:cantSplit/>
          <w:trHeight w:val="356"/>
          <w:tblHeader/>
          <w:jc w:val="center"/>
        </w:trPr>
        <w:tc>
          <w:tcPr>
            <w:tcW w:w="5000" w:type="pct"/>
            <w:shd w:val="clear" w:color="auto" w:fill="B8CCE4"/>
          </w:tcPr>
          <w:p w14:paraId="4968BE0C" w14:textId="23E29BAF" w:rsidR="00A9657E" w:rsidRPr="00A35A68" w:rsidRDefault="00A9657E" w:rsidP="004A4861">
            <w:pPr>
              <w:rPr>
                <w:rFonts w:cstheme="minorHAnsi"/>
                <w:bCs/>
              </w:rPr>
            </w:pPr>
            <w:r w:rsidRPr="00A35A68">
              <w:rPr>
                <w:rFonts w:cstheme="minorHAnsi"/>
                <w:b/>
                <w:bCs/>
              </w:rPr>
              <w:t xml:space="preserve">Perkins Core Indicators </w:t>
            </w:r>
            <w:r w:rsidRPr="00A35A68">
              <w:rPr>
                <w:rFonts w:cstheme="minorHAnsi"/>
                <w:bCs/>
              </w:rPr>
              <w:t xml:space="preserve">under Perkins V </w:t>
            </w:r>
          </w:p>
        </w:tc>
      </w:tr>
      <w:tr w:rsidR="000F4C27" w:rsidRPr="00A35A68" w14:paraId="1931C302" w14:textId="77777777" w:rsidTr="004A4861">
        <w:trPr>
          <w:cantSplit/>
          <w:trHeight w:val="298"/>
          <w:jc w:val="center"/>
        </w:trPr>
        <w:tc>
          <w:tcPr>
            <w:tcW w:w="5000" w:type="pct"/>
            <w:vAlign w:val="center"/>
          </w:tcPr>
          <w:p w14:paraId="27003C69" w14:textId="24E3AC0F" w:rsidR="000F4C27" w:rsidRPr="00F55902" w:rsidRDefault="000F4C27" w:rsidP="000F4C27">
            <w:pPr>
              <w:rPr>
                <w:rFonts w:cstheme="minorHAnsi"/>
                <w:b/>
                <w:bCs/>
                <w:iCs/>
              </w:rPr>
            </w:pPr>
            <w:r w:rsidRPr="00F55902">
              <w:rPr>
                <w:rFonts w:cstheme="minorHAnsi"/>
                <w:b/>
                <w:bCs/>
                <w:iCs/>
              </w:rPr>
              <w:t>Graduation Rates</w:t>
            </w:r>
            <w:r w:rsidR="00064CB0" w:rsidRPr="00F55902">
              <w:rPr>
                <w:rFonts w:cstheme="minorHAnsi"/>
                <w:b/>
                <w:bCs/>
                <w:iCs/>
              </w:rPr>
              <w:t xml:space="preserve"> 1S1</w:t>
            </w:r>
          </w:p>
          <w:p w14:paraId="4F15FA57" w14:textId="4F1A60B6" w:rsidR="000F4C27" w:rsidRPr="00F55902" w:rsidRDefault="000F4C27" w:rsidP="000F4C27">
            <w:pPr>
              <w:rPr>
                <w:rFonts w:cstheme="minorHAnsi"/>
                <w:b/>
                <w:bCs/>
                <w:iCs/>
              </w:rPr>
            </w:pPr>
            <w:r w:rsidRPr="00F55902">
              <w:rPr>
                <w:rFonts w:cstheme="minorHAnsi"/>
                <w:iCs/>
              </w:rPr>
              <w:t>Student graduation rates</w:t>
            </w:r>
          </w:p>
        </w:tc>
      </w:tr>
      <w:tr w:rsidR="00A9657E" w:rsidRPr="00A35A68" w14:paraId="293FFB20" w14:textId="77777777" w:rsidTr="004A4861">
        <w:trPr>
          <w:cantSplit/>
          <w:trHeight w:val="298"/>
          <w:jc w:val="center"/>
        </w:trPr>
        <w:tc>
          <w:tcPr>
            <w:tcW w:w="5000" w:type="pct"/>
            <w:vAlign w:val="center"/>
          </w:tcPr>
          <w:p w14:paraId="554055B1" w14:textId="57C8C632" w:rsidR="00A9657E" w:rsidRPr="00F55902" w:rsidRDefault="00A9657E" w:rsidP="004A4861">
            <w:pPr>
              <w:rPr>
                <w:rFonts w:cstheme="minorHAnsi"/>
                <w:b/>
                <w:bCs/>
                <w:iCs/>
              </w:rPr>
            </w:pPr>
            <w:r w:rsidRPr="00F55902">
              <w:rPr>
                <w:rFonts w:cstheme="minorHAnsi"/>
                <w:b/>
                <w:bCs/>
                <w:iCs/>
              </w:rPr>
              <w:t>Academic Attainment in Language Arts</w:t>
            </w:r>
            <w:r w:rsidR="000F4C27" w:rsidRPr="00F55902">
              <w:rPr>
                <w:rFonts w:cstheme="minorHAnsi"/>
                <w:b/>
                <w:bCs/>
                <w:iCs/>
              </w:rPr>
              <w:t xml:space="preserve">, </w:t>
            </w:r>
            <w:r w:rsidRPr="00F55902">
              <w:rPr>
                <w:rFonts w:cstheme="minorHAnsi"/>
                <w:b/>
                <w:bCs/>
                <w:iCs/>
              </w:rPr>
              <w:t>in Mathematics</w:t>
            </w:r>
            <w:r w:rsidR="000F4C27" w:rsidRPr="00F55902">
              <w:rPr>
                <w:rFonts w:cstheme="minorHAnsi"/>
                <w:b/>
                <w:bCs/>
                <w:iCs/>
              </w:rPr>
              <w:t>, and in Science</w:t>
            </w:r>
            <w:r w:rsidR="00064CB0" w:rsidRPr="00F55902">
              <w:rPr>
                <w:rFonts w:cstheme="minorHAnsi"/>
                <w:b/>
                <w:bCs/>
                <w:iCs/>
              </w:rPr>
              <w:t xml:space="preserve"> 2S1, 2S2, 2S3</w:t>
            </w:r>
          </w:p>
          <w:p w14:paraId="20243CDF" w14:textId="5CE4167F" w:rsidR="00A9657E" w:rsidRPr="00F55902" w:rsidRDefault="00A9657E" w:rsidP="004A4861">
            <w:pPr>
              <w:rPr>
                <w:rFonts w:cstheme="minorHAnsi"/>
                <w:bCs/>
                <w:iCs/>
              </w:rPr>
            </w:pPr>
            <w:r w:rsidRPr="00F55902">
              <w:rPr>
                <w:rFonts w:cstheme="minorHAnsi"/>
                <w:iCs/>
              </w:rPr>
              <w:t>Student attainment of challenging academic content standards and student academic achievement standards, measured by state-determined proficiency levels on academic assessments in English/Language Arts</w:t>
            </w:r>
            <w:r w:rsidR="00066970" w:rsidRPr="00F55902">
              <w:rPr>
                <w:rFonts w:cstheme="minorHAnsi"/>
                <w:iCs/>
              </w:rPr>
              <w:t xml:space="preserve">, </w:t>
            </w:r>
            <w:r w:rsidRPr="00F55902">
              <w:rPr>
                <w:rFonts w:cstheme="minorHAnsi"/>
                <w:iCs/>
              </w:rPr>
              <w:t>in mathematics</w:t>
            </w:r>
            <w:r w:rsidR="00066970" w:rsidRPr="00F55902">
              <w:rPr>
                <w:rFonts w:cstheme="minorHAnsi"/>
                <w:iCs/>
              </w:rPr>
              <w:t>, and in science</w:t>
            </w:r>
          </w:p>
        </w:tc>
      </w:tr>
      <w:tr w:rsidR="00A9657E" w:rsidRPr="00A35A68" w14:paraId="3514E311" w14:textId="77777777" w:rsidTr="004A4861">
        <w:trPr>
          <w:cantSplit/>
          <w:trHeight w:val="155"/>
          <w:jc w:val="center"/>
        </w:trPr>
        <w:tc>
          <w:tcPr>
            <w:tcW w:w="5000" w:type="pct"/>
            <w:vAlign w:val="center"/>
          </w:tcPr>
          <w:p w14:paraId="4F41BC17" w14:textId="46788F47" w:rsidR="000F4C27" w:rsidRPr="00F55902" w:rsidRDefault="000F4C27" w:rsidP="000F4C27">
            <w:pPr>
              <w:rPr>
                <w:rFonts w:cstheme="minorHAnsi"/>
                <w:b/>
                <w:bCs/>
                <w:iCs/>
              </w:rPr>
            </w:pPr>
            <w:r w:rsidRPr="00F55902">
              <w:rPr>
                <w:rFonts w:cstheme="minorHAnsi"/>
                <w:b/>
                <w:bCs/>
                <w:iCs/>
              </w:rPr>
              <w:t>Postsecondary Placement</w:t>
            </w:r>
            <w:r w:rsidR="00064CB0" w:rsidRPr="00F55902">
              <w:rPr>
                <w:rFonts w:cstheme="minorHAnsi"/>
                <w:b/>
                <w:bCs/>
                <w:iCs/>
              </w:rPr>
              <w:t xml:space="preserve"> 3S1</w:t>
            </w:r>
          </w:p>
          <w:p w14:paraId="235CAAE5" w14:textId="03A980B9" w:rsidR="00A9657E" w:rsidRPr="00F55902" w:rsidRDefault="000F4C27" w:rsidP="004A4861">
            <w:pPr>
              <w:rPr>
                <w:rFonts w:cstheme="minorHAnsi"/>
                <w:bCs/>
                <w:iCs/>
              </w:rPr>
            </w:pPr>
            <w:r w:rsidRPr="00F55902">
              <w:rPr>
                <w:rFonts w:cstheme="minorHAnsi"/>
                <w:iCs/>
              </w:rPr>
              <w:t>Student placement in postsecondary education or advanced training, in military service, or in employment</w:t>
            </w:r>
            <w:r w:rsidRPr="00F55902" w:rsidDel="000F4C27">
              <w:rPr>
                <w:rFonts w:cstheme="minorHAnsi"/>
                <w:b/>
                <w:bCs/>
                <w:iCs/>
              </w:rPr>
              <w:t xml:space="preserve"> </w:t>
            </w:r>
          </w:p>
        </w:tc>
      </w:tr>
      <w:tr w:rsidR="000F4C27" w:rsidRPr="00A35A68" w14:paraId="3FB671CA" w14:textId="77777777" w:rsidTr="004A4861">
        <w:trPr>
          <w:cantSplit/>
          <w:trHeight w:val="161"/>
          <w:jc w:val="center"/>
        </w:trPr>
        <w:tc>
          <w:tcPr>
            <w:tcW w:w="5000" w:type="pct"/>
            <w:vAlign w:val="center"/>
          </w:tcPr>
          <w:p w14:paraId="3705BBE3" w14:textId="7B437580" w:rsidR="000F4C27" w:rsidRPr="00F55902" w:rsidRDefault="000F4C27" w:rsidP="000F4C27">
            <w:pPr>
              <w:rPr>
                <w:rFonts w:cstheme="minorHAnsi"/>
                <w:b/>
                <w:bCs/>
                <w:iCs/>
              </w:rPr>
            </w:pPr>
            <w:r w:rsidRPr="00F55902">
              <w:rPr>
                <w:rFonts w:cstheme="minorHAnsi"/>
                <w:b/>
                <w:bCs/>
                <w:iCs/>
              </w:rPr>
              <w:t xml:space="preserve">Nontraditional </w:t>
            </w:r>
            <w:r w:rsidR="00066970" w:rsidRPr="00F55902">
              <w:rPr>
                <w:rFonts w:cstheme="minorHAnsi"/>
                <w:b/>
                <w:bCs/>
                <w:iCs/>
              </w:rPr>
              <w:t>Program</w:t>
            </w:r>
            <w:r w:rsidRPr="00F55902">
              <w:rPr>
                <w:rFonts w:cstheme="minorHAnsi"/>
                <w:b/>
                <w:bCs/>
                <w:iCs/>
              </w:rPr>
              <w:t xml:space="preserve"> Enrollment </w:t>
            </w:r>
            <w:r w:rsidR="00064CB0" w:rsidRPr="00F55902">
              <w:rPr>
                <w:rFonts w:cstheme="minorHAnsi"/>
                <w:b/>
                <w:bCs/>
                <w:iCs/>
              </w:rPr>
              <w:t>4S1</w:t>
            </w:r>
          </w:p>
          <w:p w14:paraId="2CA48CB3" w14:textId="21A43E23" w:rsidR="000F4C27" w:rsidRPr="00F55902" w:rsidRDefault="000F4C27" w:rsidP="000F4C27">
            <w:pPr>
              <w:rPr>
                <w:rFonts w:cstheme="minorHAnsi"/>
                <w:bCs/>
                <w:iCs/>
              </w:rPr>
            </w:pPr>
            <w:r w:rsidRPr="00F55902">
              <w:rPr>
                <w:rFonts w:cstheme="minorHAnsi"/>
                <w:iCs/>
              </w:rPr>
              <w:t>Student enrollment in career and technical education programs that lead to nontraditional careers</w:t>
            </w:r>
            <w:r w:rsidR="00066970" w:rsidRPr="00F55902">
              <w:rPr>
                <w:rFonts w:cstheme="minorHAnsi"/>
                <w:iCs/>
              </w:rPr>
              <w:t xml:space="preserve"> for their gender</w:t>
            </w:r>
          </w:p>
        </w:tc>
      </w:tr>
      <w:tr w:rsidR="000F4C27" w:rsidRPr="00A35A68" w14:paraId="79BBAA6E" w14:textId="77777777" w:rsidTr="004A4861">
        <w:trPr>
          <w:cantSplit/>
          <w:trHeight w:val="161"/>
          <w:jc w:val="center"/>
        </w:trPr>
        <w:tc>
          <w:tcPr>
            <w:tcW w:w="5000" w:type="pct"/>
            <w:vAlign w:val="center"/>
          </w:tcPr>
          <w:p w14:paraId="18ADDAA3" w14:textId="0C8FB71C" w:rsidR="000F4C27" w:rsidRPr="00064CB0" w:rsidRDefault="000F4C27" w:rsidP="000F4C27">
            <w:pPr>
              <w:rPr>
                <w:rFonts w:cstheme="minorHAnsi"/>
                <w:b/>
                <w:bCs/>
                <w:iCs/>
              </w:rPr>
            </w:pPr>
            <w:r w:rsidRPr="00064CB0">
              <w:rPr>
                <w:rFonts w:cstheme="minorHAnsi"/>
                <w:b/>
                <w:bCs/>
                <w:iCs/>
              </w:rPr>
              <w:t xml:space="preserve">Program Quality: Participated in Work-Based Learning </w:t>
            </w:r>
            <w:r w:rsidR="00064CB0">
              <w:rPr>
                <w:rFonts w:cstheme="minorHAnsi"/>
                <w:b/>
                <w:bCs/>
                <w:iCs/>
              </w:rPr>
              <w:t>5S3</w:t>
            </w:r>
          </w:p>
          <w:p w14:paraId="5EA4F79A" w14:textId="53670033" w:rsidR="000F4C27" w:rsidRPr="00064CB0" w:rsidRDefault="000F4C27" w:rsidP="000F4C27">
            <w:pPr>
              <w:rPr>
                <w:rFonts w:cstheme="minorHAnsi"/>
                <w:i/>
              </w:rPr>
            </w:pPr>
            <w:r w:rsidRPr="00064CB0">
              <w:rPr>
                <w:rFonts w:cstheme="minorHAnsi"/>
                <w:iCs/>
              </w:rPr>
              <w:t xml:space="preserve">Student rates of participation in work-based learning, including completion of </w:t>
            </w:r>
            <w:r w:rsidRPr="00786E18">
              <w:rPr>
                <w:rFonts w:cstheme="minorHAnsi"/>
                <w:iCs/>
              </w:rPr>
              <w:t xml:space="preserve">a </w:t>
            </w:r>
            <w:r w:rsidRPr="00064CB0">
              <w:rPr>
                <w:rFonts w:cstheme="minorHAnsi"/>
                <w:iCs/>
              </w:rPr>
              <w:t>pre-apprenticeship</w:t>
            </w:r>
            <w:r w:rsidRPr="00786E18">
              <w:rPr>
                <w:rFonts w:cstheme="minorHAnsi"/>
                <w:iCs/>
              </w:rPr>
              <w:t xml:space="preserve">, </w:t>
            </w:r>
            <w:r w:rsidRPr="00064CB0">
              <w:rPr>
                <w:rFonts w:cstheme="minorHAnsi"/>
                <w:iCs/>
              </w:rPr>
              <w:t>cooperative education</w:t>
            </w:r>
            <w:r w:rsidRPr="00786E18">
              <w:rPr>
                <w:rFonts w:cstheme="minorHAnsi"/>
                <w:iCs/>
              </w:rPr>
              <w:t xml:space="preserve">, </w:t>
            </w:r>
            <w:r w:rsidRPr="00064CB0">
              <w:rPr>
                <w:rFonts w:cstheme="minorHAnsi"/>
                <w:iCs/>
              </w:rPr>
              <w:t>internship</w:t>
            </w:r>
            <w:r w:rsidRPr="00786E18">
              <w:rPr>
                <w:rFonts w:cstheme="minorHAnsi"/>
                <w:iCs/>
              </w:rPr>
              <w:t xml:space="preserve">, </w:t>
            </w:r>
            <w:r w:rsidRPr="00064CB0">
              <w:rPr>
                <w:rFonts w:cstheme="minorHAnsi"/>
                <w:iCs/>
              </w:rPr>
              <w:t>capstone project</w:t>
            </w:r>
            <w:r w:rsidRPr="00786E18">
              <w:rPr>
                <w:rFonts w:cstheme="minorHAnsi"/>
                <w:iCs/>
              </w:rPr>
              <w:t xml:space="preserve">, a </w:t>
            </w:r>
            <w:r w:rsidRPr="00064CB0">
              <w:rPr>
                <w:rFonts w:cstheme="minorHAnsi"/>
                <w:iCs/>
              </w:rPr>
              <w:t>simulated work experience</w:t>
            </w:r>
            <w:r w:rsidRPr="00786E18">
              <w:rPr>
                <w:rFonts w:cstheme="minorHAnsi"/>
                <w:iCs/>
              </w:rPr>
              <w:t xml:space="preserve"> within an approved </w:t>
            </w:r>
            <w:r>
              <w:rPr>
                <w:rFonts w:cstheme="minorHAnsi"/>
                <w:iCs/>
              </w:rPr>
              <w:t>C</w:t>
            </w:r>
            <w:r w:rsidRPr="00786E18">
              <w:rPr>
                <w:rFonts w:cstheme="minorHAnsi"/>
                <w:iCs/>
              </w:rPr>
              <w:t>h</w:t>
            </w:r>
            <w:r>
              <w:rPr>
                <w:rFonts w:cstheme="minorHAnsi"/>
                <w:iCs/>
              </w:rPr>
              <w:t xml:space="preserve">apter </w:t>
            </w:r>
            <w:r w:rsidRPr="00786E18">
              <w:rPr>
                <w:rFonts w:cstheme="minorHAnsi"/>
                <w:iCs/>
              </w:rPr>
              <w:t>74</w:t>
            </w:r>
            <w:r>
              <w:rPr>
                <w:rFonts w:cstheme="minorHAnsi"/>
                <w:iCs/>
              </w:rPr>
              <w:t>-approved</w:t>
            </w:r>
            <w:r w:rsidRPr="00786E18">
              <w:rPr>
                <w:rFonts w:cstheme="minorHAnsi"/>
                <w:iCs/>
              </w:rPr>
              <w:t xml:space="preserve"> program, or obtaining a </w:t>
            </w:r>
            <w:r w:rsidRPr="00064CB0">
              <w:rPr>
                <w:rFonts w:cstheme="minorHAnsi"/>
                <w:iCs/>
              </w:rPr>
              <w:t>high value industry-recognized credential</w:t>
            </w:r>
          </w:p>
        </w:tc>
      </w:tr>
    </w:tbl>
    <w:p w14:paraId="04932711" w14:textId="77777777" w:rsidR="00A9657E" w:rsidRPr="00A35A68" w:rsidRDefault="00A9657E" w:rsidP="00A9657E">
      <w:pPr>
        <w:rPr>
          <w:rFonts w:cstheme="minorHAnsi"/>
        </w:rPr>
      </w:pPr>
    </w:p>
    <w:p w14:paraId="1C4E6868" w14:textId="17E67AE3" w:rsidR="00A9657E" w:rsidRPr="00A35A68" w:rsidRDefault="00A9657E" w:rsidP="00A9657E">
      <w:pPr>
        <w:rPr>
          <w:rFonts w:cstheme="minorHAnsi"/>
        </w:rPr>
      </w:pPr>
      <w:r w:rsidRPr="00A35A68">
        <w:rPr>
          <w:rFonts w:cstheme="minorHAnsi"/>
        </w:rPr>
        <w:t xml:space="preserve">For complete definitions of the Perkins Core Indicators and how they are calculated from SIMS and other data collections, see </w:t>
      </w:r>
      <w:hyperlink r:id="rId18" w:history="1">
        <w:r w:rsidR="00066970">
          <w:rPr>
            <w:rStyle w:val="Hyperlink"/>
            <w:rFonts w:cstheme="minorHAnsi"/>
          </w:rPr>
          <w:t>DESE’s Perkins V website</w:t>
        </w:r>
      </w:hyperlink>
      <w:r w:rsidRPr="00A35A68">
        <w:rPr>
          <w:rFonts w:cstheme="minorHAnsi"/>
        </w:rPr>
        <w:t>.</w:t>
      </w:r>
    </w:p>
    <w:p w14:paraId="07081E39" w14:textId="77777777" w:rsidR="00A9657E" w:rsidRPr="00A35A68" w:rsidRDefault="00A9657E" w:rsidP="00A9657E">
      <w:pPr>
        <w:rPr>
          <w:rFonts w:cstheme="minorHAnsi"/>
        </w:rPr>
      </w:pPr>
    </w:p>
    <w:p w14:paraId="5D7C2C46" w14:textId="77777777" w:rsidR="00A9657E" w:rsidRPr="00A35A68" w:rsidRDefault="00A9657E" w:rsidP="00A9657E">
      <w:pPr>
        <w:rPr>
          <w:rFonts w:cstheme="minorHAnsi"/>
          <w:b/>
        </w:rPr>
      </w:pPr>
      <w:r w:rsidRPr="00A35A68">
        <w:rPr>
          <w:rFonts w:cstheme="minorHAnsi"/>
          <w:b/>
        </w:rPr>
        <w:br w:type="page"/>
      </w:r>
    </w:p>
    <w:p w14:paraId="7FBB62C6" w14:textId="53BDE587" w:rsidR="00A9657E" w:rsidRPr="00A35A68" w:rsidRDefault="00A9657E" w:rsidP="00A9657E">
      <w:pPr>
        <w:rPr>
          <w:rFonts w:cstheme="minorHAnsi"/>
          <w:b/>
        </w:rPr>
      </w:pPr>
      <w:r w:rsidRPr="00A35A68">
        <w:rPr>
          <w:rFonts w:cstheme="minorHAnsi"/>
          <w:b/>
        </w:rPr>
        <w:lastRenderedPageBreak/>
        <w:t>Using a Cycle of Inquiry</w:t>
      </w:r>
    </w:p>
    <w:p w14:paraId="52C954F8" w14:textId="03469FC3" w:rsidR="00A9657E" w:rsidRPr="00A35A68" w:rsidRDefault="009F496F" w:rsidP="00A9657E">
      <w:pPr>
        <w:rPr>
          <w:rFonts w:cstheme="minorHAnsi"/>
        </w:rPr>
      </w:pPr>
      <w:r>
        <w:rPr>
          <w:rFonts w:cstheme="minorHAnsi"/>
        </w:rPr>
        <w:t>Enrollment trends and</w:t>
      </w:r>
      <w:r w:rsidRPr="00A35A68">
        <w:rPr>
          <w:rFonts w:cstheme="minorHAnsi"/>
          <w:i/>
          <w:iCs/>
        </w:rPr>
        <w:t xml:space="preserve"> </w:t>
      </w:r>
      <w:r w:rsidR="00A9657E" w:rsidRPr="00A35A68">
        <w:rPr>
          <w:rFonts w:cstheme="minorHAnsi"/>
        </w:rPr>
        <w:t xml:space="preserve">Perkins Core Indicators may be used to improve </w:t>
      </w:r>
      <w:r w:rsidR="00186827">
        <w:rPr>
          <w:rFonts w:cstheme="minorHAnsi"/>
        </w:rPr>
        <w:t>CTE</w:t>
      </w:r>
      <w:r w:rsidR="00A9657E" w:rsidRPr="00A35A68">
        <w:rPr>
          <w:rFonts w:cstheme="minorHAnsi"/>
        </w:rPr>
        <w:t xml:space="preserve"> programs and with it, improve outcomes for students. However, this does not happen simply from looking at a report. The possibility of improvement starts with understanding the</w:t>
      </w:r>
      <w:r w:rsidR="00A14A42">
        <w:rPr>
          <w:rFonts w:cstheme="minorHAnsi"/>
        </w:rPr>
        <w:t xml:space="preserve"> enrollment trends and</w:t>
      </w:r>
      <w:r w:rsidR="00A9657E" w:rsidRPr="00A35A68">
        <w:rPr>
          <w:rFonts w:cstheme="minorHAnsi"/>
        </w:rPr>
        <w:t xml:space="preserve"> indicators themselves: in their entire nuance, for all students and groups of students, and across time. This thorough understanding can then be used as a platform to ask, why they are as they are</w:t>
      </w:r>
      <w:r w:rsidR="00B41FE2">
        <w:rPr>
          <w:rFonts w:cstheme="minorHAnsi"/>
        </w:rPr>
        <w:t>;</w:t>
      </w:r>
      <w:r w:rsidR="00A9657E" w:rsidRPr="00A35A68">
        <w:rPr>
          <w:rFonts w:cstheme="minorHAnsi"/>
        </w:rPr>
        <w:t xml:space="preserve"> what to make of </w:t>
      </w:r>
      <w:r w:rsidR="00B41FE2">
        <w:rPr>
          <w:rFonts w:cstheme="minorHAnsi"/>
        </w:rPr>
        <w:t>it;</w:t>
      </w:r>
      <w:r w:rsidR="00A9657E" w:rsidRPr="00A35A68">
        <w:rPr>
          <w:rFonts w:cstheme="minorHAnsi"/>
        </w:rPr>
        <w:t xml:space="preserve"> and what might be done differently. Possible changes can be identified, implemented, and monitored over time. When new results are available the following year, they can be compared to previous results and the whole process can begin again. </w:t>
      </w:r>
    </w:p>
    <w:p w14:paraId="10CD7E7F" w14:textId="77777777" w:rsidR="00A9657E" w:rsidRPr="00A35A68" w:rsidRDefault="00A9657E" w:rsidP="00A9657E">
      <w:pPr>
        <w:rPr>
          <w:rFonts w:cstheme="minorHAnsi"/>
        </w:rPr>
      </w:pPr>
    </w:p>
    <w:p w14:paraId="367A7DCB" w14:textId="476BAEB7" w:rsidR="00A9657E" w:rsidRPr="00A35A68" w:rsidRDefault="00A9657E" w:rsidP="00A9657E">
      <w:pPr>
        <w:rPr>
          <w:rFonts w:cstheme="minorHAnsi"/>
        </w:rPr>
      </w:pPr>
      <w:r w:rsidRPr="00A35A68">
        <w:rPr>
          <w:rFonts w:cstheme="minorHAnsi"/>
        </w:rPr>
        <w:t xml:space="preserve">Educators in various roles can participate. School or district leadership such as superintendents, principals, </w:t>
      </w:r>
      <w:r w:rsidR="00186827">
        <w:rPr>
          <w:rFonts w:cstheme="minorHAnsi"/>
        </w:rPr>
        <w:t>CTE</w:t>
      </w:r>
      <w:r w:rsidRPr="00A35A68">
        <w:rPr>
          <w:rFonts w:cstheme="minorHAnsi"/>
        </w:rPr>
        <w:t xml:space="preserve"> Directors and others can lead or prioritize this </w:t>
      </w:r>
      <w:r w:rsidR="00A14A42" w:rsidRPr="00A35A68">
        <w:rPr>
          <w:rFonts w:cstheme="minorHAnsi"/>
        </w:rPr>
        <w:t>work</w:t>
      </w:r>
      <w:r w:rsidR="00A14A42">
        <w:rPr>
          <w:rFonts w:cstheme="minorHAnsi"/>
        </w:rPr>
        <w:t xml:space="preserve">; admissions coordinators, English Learner specialists, student support specialists and others </w:t>
      </w:r>
      <w:r w:rsidRPr="00A35A68">
        <w:rPr>
          <w:rFonts w:cstheme="minorHAnsi"/>
        </w:rPr>
        <w:t xml:space="preserve">can </w:t>
      </w:r>
      <w:r w:rsidR="005C473A">
        <w:rPr>
          <w:rFonts w:cstheme="minorHAnsi"/>
        </w:rPr>
        <w:t>reflect on the analysis questions and practices</w:t>
      </w:r>
      <w:r w:rsidRPr="00A35A68">
        <w:rPr>
          <w:rFonts w:cstheme="minorHAnsi"/>
        </w:rPr>
        <w:t>. Technical Teachers and Academic Teachers can participate, answering the analysis questions for students in their programs and classes. School Counselors can reflect on the analysis questions for students on their caseloads. Data Specialists can use this to support teams in digesting the material in the reports themselves and draw connections to local data systems. These and others can use this to build a greater context of the Perkins Core Indicators and their powerful opportunity in leading to programmatic improvement.</w:t>
      </w:r>
    </w:p>
    <w:p w14:paraId="14389C4E" w14:textId="1B52D696" w:rsidR="00A9657E" w:rsidRDefault="00A9657E" w:rsidP="00A9657E">
      <w:pPr>
        <w:rPr>
          <w:rFonts w:cstheme="minorHAnsi"/>
        </w:rPr>
      </w:pPr>
    </w:p>
    <w:p w14:paraId="3BA0A957" w14:textId="0C2880DC" w:rsidR="009F496F" w:rsidRDefault="00491CFC" w:rsidP="00A9657E">
      <w:pPr>
        <w:rPr>
          <w:rFonts w:cstheme="minorHAnsi"/>
        </w:rPr>
      </w:pPr>
      <w:r>
        <w:rPr>
          <w:rFonts w:cstheme="minorHAnsi"/>
        </w:rPr>
        <w:t xml:space="preserve">Districts may have reflective inquiry routines in place already, where leaders and colleagues review data together, make meaning from it, and decide how to act on it. The Department </w:t>
      </w:r>
      <w:r w:rsidR="009F496F">
        <w:rPr>
          <w:rFonts w:cstheme="minorHAnsi"/>
        </w:rPr>
        <w:t xml:space="preserve">makes available several </w:t>
      </w:r>
      <w:r>
        <w:rPr>
          <w:rFonts w:cstheme="minorHAnsi"/>
        </w:rPr>
        <w:t xml:space="preserve">resources </w:t>
      </w:r>
      <w:r w:rsidR="009F496F">
        <w:rPr>
          <w:rFonts w:cstheme="minorHAnsi"/>
        </w:rPr>
        <w:t xml:space="preserve">to strengthen and supplement these practices. See </w:t>
      </w:r>
      <w:r w:rsidR="008D1B6A">
        <w:rPr>
          <w:rFonts w:cstheme="minorHAnsi"/>
        </w:rPr>
        <w:t xml:space="preserve">links for the Early Warning Implementation Cycle and Planning for Success </w:t>
      </w:r>
      <w:r w:rsidR="009F496F">
        <w:rPr>
          <w:rFonts w:cstheme="minorHAnsi"/>
        </w:rPr>
        <w:t xml:space="preserve">on the </w:t>
      </w:r>
      <w:r w:rsidR="009F496F" w:rsidRPr="00FE4F32">
        <w:rPr>
          <w:rFonts w:cstheme="minorHAnsi"/>
          <w:b/>
          <w:bCs/>
        </w:rPr>
        <w:t>Resources</w:t>
      </w:r>
      <w:r w:rsidR="009F496F">
        <w:rPr>
          <w:rFonts w:cstheme="minorHAnsi"/>
        </w:rPr>
        <w:t xml:space="preserve"> page of this document for more.</w:t>
      </w:r>
    </w:p>
    <w:p w14:paraId="53FF07C4" w14:textId="7E006375" w:rsidR="00491CFC" w:rsidRDefault="00491CFC" w:rsidP="00A9657E">
      <w:pPr>
        <w:rPr>
          <w:rFonts w:cstheme="minorHAnsi"/>
        </w:rPr>
      </w:pPr>
    </w:p>
    <w:p w14:paraId="527B5FF8" w14:textId="77777777" w:rsidR="00491CFC" w:rsidRPr="00A35A68" w:rsidRDefault="00491CFC" w:rsidP="00A9657E">
      <w:pPr>
        <w:rPr>
          <w:rFonts w:cstheme="minorHAnsi"/>
        </w:rPr>
      </w:pPr>
    </w:p>
    <w:p w14:paraId="348D36DC" w14:textId="77777777" w:rsidR="002C6677" w:rsidRDefault="00A9657E" w:rsidP="00A9657E">
      <w:pPr>
        <w:rPr>
          <w:rFonts w:cstheme="minorHAnsi"/>
        </w:rPr>
      </w:pPr>
      <w:r w:rsidRPr="00CA189E">
        <w:rPr>
          <w:rFonts w:cstheme="minorHAnsi"/>
          <w:b/>
          <w:bCs/>
        </w:rPr>
        <w:t>Note:</w:t>
      </w:r>
      <w:r w:rsidRPr="00A35A68">
        <w:rPr>
          <w:rFonts w:cstheme="minorHAnsi"/>
        </w:rPr>
        <w:t xml:space="preserve"> </w:t>
      </w:r>
    </w:p>
    <w:p w14:paraId="5AD121B8" w14:textId="2DB28461" w:rsidR="00A9657E" w:rsidRPr="00A35A68" w:rsidRDefault="00A9657E" w:rsidP="00A9657E">
      <w:pPr>
        <w:rPr>
          <w:rFonts w:cstheme="minorHAnsi"/>
        </w:rPr>
      </w:pPr>
      <w:r w:rsidRPr="00A35A68">
        <w:rPr>
          <w:rFonts w:cstheme="minorHAnsi"/>
        </w:rPr>
        <w:t xml:space="preserve">Perkins Core Indicators refer to results of students who have graduated; as such, it can feel ‘out of date’ to refer to events that have happened in the past. On the other hand, if historical results are poorly understood or misunderstood, they may </w:t>
      </w:r>
      <w:r w:rsidR="005C473A">
        <w:rPr>
          <w:rFonts w:cstheme="minorHAnsi"/>
        </w:rPr>
        <w:t>continue</w:t>
      </w:r>
      <w:r w:rsidRPr="00A35A68">
        <w:rPr>
          <w:rFonts w:cstheme="minorHAnsi"/>
        </w:rPr>
        <w:t xml:space="preserve">. Where possible, this guide refers to additional reports and tools to use to increase the relevance and timeliness of the analysis. </w:t>
      </w:r>
    </w:p>
    <w:p w14:paraId="24077154" w14:textId="77777777" w:rsidR="00A9657E" w:rsidRPr="00A35A68" w:rsidRDefault="00A9657E" w:rsidP="00A9657E">
      <w:pPr>
        <w:rPr>
          <w:rFonts w:cstheme="minorHAnsi"/>
        </w:rPr>
      </w:pPr>
    </w:p>
    <w:p w14:paraId="4C93630E" w14:textId="77777777" w:rsidR="00A9657E" w:rsidRPr="00A35A68" w:rsidRDefault="00A9657E" w:rsidP="00A9657E">
      <w:pPr>
        <w:rPr>
          <w:rFonts w:cstheme="minorHAnsi"/>
          <w:b/>
        </w:rPr>
      </w:pPr>
      <w:r w:rsidRPr="00A35A68">
        <w:rPr>
          <w:rFonts w:cstheme="minorHAnsi"/>
          <w:b/>
        </w:rPr>
        <w:br w:type="page"/>
      </w:r>
    </w:p>
    <w:p w14:paraId="4D4BEB20" w14:textId="77777777" w:rsidR="00A9657E" w:rsidRPr="00A35A68" w:rsidRDefault="00A9657E" w:rsidP="00A9657E">
      <w:pPr>
        <w:rPr>
          <w:rFonts w:cstheme="minorHAnsi"/>
          <w:b/>
        </w:rPr>
      </w:pPr>
      <w:r w:rsidRPr="00A35A68">
        <w:rPr>
          <w:rFonts w:cstheme="minorHAnsi"/>
          <w:b/>
        </w:rPr>
        <w:lastRenderedPageBreak/>
        <w:t xml:space="preserve">DESE’s Data Resources </w:t>
      </w:r>
    </w:p>
    <w:p w14:paraId="7487F8B3" w14:textId="091A8923" w:rsidR="00A9657E" w:rsidRPr="00A35A68" w:rsidRDefault="00A9657E" w:rsidP="00A9657E">
      <w:pPr>
        <w:pStyle w:val="text-left"/>
        <w:shd w:val="clear" w:color="auto" w:fill="FFFFFF"/>
        <w:spacing w:before="0" w:beforeAutospacing="0" w:after="0" w:afterAutospacing="0"/>
        <w:rPr>
          <w:rFonts w:asciiTheme="minorHAnsi" w:hAnsiTheme="minorHAnsi" w:cstheme="minorHAnsi"/>
          <w:sz w:val="22"/>
          <w:szCs w:val="22"/>
        </w:rPr>
      </w:pPr>
      <w:r w:rsidRPr="00A35A68">
        <w:rPr>
          <w:rFonts w:asciiTheme="minorHAnsi" w:hAnsiTheme="minorHAnsi" w:cstheme="minorHAnsi"/>
          <w:sz w:val="22"/>
          <w:szCs w:val="22"/>
        </w:rPr>
        <w:t xml:space="preserve">The Department collects a wide range of data to help improve teaching and learning in Massachusetts schools. The state also uses school and student data to inform accountability system, which targets resources and assistance where they are needed most. Below is just a sample of tools available, and the ones that are most relevant right now for the </w:t>
      </w:r>
      <w:r w:rsidR="00186827">
        <w:rPr>
          <w:rFonts w:asciiTheme="minorHAnsi" w:hAnsiTheme="minorHAnsi" w:cstheme="minorHAnsi"/>
          <w:sz w:val="22"/>
          <w:szCs w:val="22"/>
        </w:rPr>
        <w:t>CTE</w:t>
      </w:r>
      <w:r w:rsidRPr="00A35A68">
        <w:rPr>
          <w:rFonts w:asciiTheme="minorHAnsi" w:hAnsiTheme="minorHAnsi" w:cstheme="minorHAnsi"/>
          <w:sz w:val="22"/>
          <w:szCs w:val="22"/>
        </w:rPr>
        <w:t xml:space="preserve"> context. </w:t>
      </w:r>
    </w:p>
    <w:p w14:paraId="1F5CCF35" w14:textId="77777777" w:rsidR="00A9657E" w:rsidRPr="00A35A68" w:rsidRDefault="00A9657E" w:rsidP="00A9657E">
      <w:pPr>
        <w:pStyle w:val="text-left"/>
        <w:shd w:val="clear" w:color="auto" w:fill="FFFFFF"/>
        <w:spacing w:before="0" w:beforeAutospacing="0" w:after="0" w:afterAutospacing="0"/>
        <w:rPr>
          <w:rFonts w:asciiTheme="minorHAnsi" w:hAnsiTheme="minorHAnsi" w:cstheme="minorHAnsi"/>
          <w:sz w:val="22"/>
          <w:szCs w:val="22"/>
        </w:rPr>
      </w:pPr>
    </w:p>
    <w:p w14:paraId="4685F88C" w14:textId="5A0BC859" w:rsidR="00A9657E" w:rsidRPr="00A56EAE" w:rsidRDefault="00A9657E" w:rsidP="00A9657E">
      <w:pPr>
        <w:pStyle w:val="text-left"/>
        <w:shd w:val="clear" w:color="auto" w:fill="FFFFFF"/>
        <w:spacing w:before="0" w:beforeAutospacing="0" w:after="0" w:afterAutospacing="0"/>
        <w:rPr>
          <w:rFonts w:asciiTheme="minorHAnsi" w:hAnsiTheme="minorHAnsi" w:cstheme="minorHAnsi"/>
          <w:sz w:val="22"/>
          <w:szCs w:val="22"/>
        </w:rPr>
      </w:pPr>
      <w:r w:rsidRPr="00A56EAE">
        <w:rPr>
          <w:rFonts w:asciiTheme="minorHAnsi" w:hAnsiTheme="minorHAnsi" w:cstheme="minorHAnsi"/>
          <w:sz w:val="22"/>
          <w:szCs w:val="22"/>
        </w:rPr>
        <w:t xml:space="preserve">Many resources, tools and reports are valuable for </w:t>
      </w:r>
      <w:r w:rsidR="00186827" w:rsidRPr="00A56EAE">
        <w:rPr>
          <w:rFonts w:asciiTheme="minorHAnsi" w:hAnsiTheme="minorHAnsi" w:cstheme="minorHAnsi"/>
          <w:sz w:val="22"/>
          <w:szCs w:val="22"/>
        </w:rPr>
        <w:t>CTE</w:t>
      </w:r>
      <w:r w:rsidRPr="00A56EAE">
        <w:rPr>
          <w:rFonts w:asciiTheme="minorHAnsi" w:hAnsiTheme="minorHAnsi" w:cstheme="minorHAnsi"/>
          <w:sz w:val="22"/>
          <w:szCs w:val="22"/>
        </w:rPr>
        <w:t xml:space="preserve"> educators:</w:t>
      </w:r>
    </w:p>
    <w:p w14:paraId="2BDE8276" w14:textId="4DCCBEF5" w:rsidR="00F55AEC" w:rsidRPr="00A56EAE" w:rsidRDefault="007A1FE8" w:rsidP="007A1FE8">
      <w:pPr>
        <w:pStyle w:val="ListParagraph"/>
        <w:numPr>
          <w:ilvl w:val="0"/>
          <w:numId w:val="7"/>
        </w:numPr>
        <w:rPr>
          <w:rFonts w:cstheme="minorHAnsi"/>
        </w:rPr>
      </w:pPr>
      <w:r w:rsidRPr="00A56EAE">
        <w:rPr>
          <w:rFonts w:cstheme="minorHAnsi"/>
          <w:b/>
        </w:rPr>
        <w:t xml:space="preserve">SIMS Reports </w:t>
      </w:r>
      <w:r w:rsidRPr="00A56EAE">
        <w:rPr>
          <w:rFonts w:cstheme="minorHAnsi"/>
        </w:rPr>
        <w:t xml:space="preserve">is a secure application within </w:t>
      </w:r>
      <w:hyperlink r:id="rId19" w:history="1">
        <w:r w:rsidRPr="00A56EAE">
          <w:rPr>
            <w:rStyle w:val="Hyperlink"/>
            <w:rFonts w:cstheme="minorHAnsi"/>
          </w:rPr>
          <w:t>DESE’s Security Portal</w:t>
        </w:r>
      </w:hyperlink>
      <w:r w:rsidRPr="00A56EAE">
        <w:rPr>
          <w:rFonts w:cstheme="minorHAnsi"/>
        </w:rPr>
        <w:t xml:space="preserve">. </w:t>
      </w:r>
      <w:r w:rsidR="00F55AEC" w:rsidRPr="00A56EAE">
        <w:rPr>
          <w:rFonts w:cstheme="minorHAnsi"/>
        </w:rPr>
        <w:t xml:space="preserve">These </w:t>
      </w:r>
      <w:hyperlink r:id="rId20" w:history="1">
        <w:r w:rsidR="00F55AEC" w:rsidRPr="00A56EAE">
          <w:rPr>
            <w:rStyle w:val="Hyperlink"/>
            <w:rFonts w:cstheme="minorHAnsi"/>
          </w:rPr>
          <w:t>SIMS Reports</w:t>
        </w:r>
      </w:hyperlink>
      <w:r w:rsidR="00F55AEC" w:rsidRPr="00A56EAE">
        <w:rPr>
          <w:rFonts w:cstheme="minorHAnsi"/>
        </w:rPr>
        <w:t xml:space="preserve"> are valuable to review for accuracy </w:t>
      </w:r>
      <w:r w:rsidR="00F55AEC" w:rsidRPr="00A56EAE">
        <w:rPr>
          <w:rFonts w:cstheme="minorHAnsi"/>
          <w:i/>
          <w:iCs/>
        </w:rPr>
        <w:t>before certifying SIMS.</w:t>
      </w:r>
      <w:r w:rsidR="00F55AEC" w:rsidRPr="00A56EAE">
        <w:rPr>
          <w:rFonts w:cstheme="minorHAnsi"/>
        </w:rPr>
        <w:t xml:space="preserve">  </w:t>
      </w:r>
    </w:p>
    <w:p w14:paraId="6BBDCF27" w14:textId="273DCD61" w:rsidR="007A1FE8" w:rsidRPr="00A56EAE" w:rsidRDefault="007A1FE8" w:rsidP="00F55AEC">
      <w:pPr>
        <w:pStyle w:val="ListParagraph"/>
        <w:numPr>
          <w:ilvl w:val="1"/>
          <w:numId w:val="7"/>
        </w:numPr>
        <w:rPr>
          <w:rFonts w:cstheme="minorHAnsi"/>
        </w:rPr>
      </w:pPr>
      <w:r w:rsidRPr="00A56EAE">
        <w:rPr>
          <w:rFonts w:cstheme="minorHAnsi"/>
        </w:rPr>
        <w:t xml:space="preserve">Select </w:t>
      </w:r>
      <w:r w:rsidR="00A56EAE" w:rsidRPr="00A56EAE">
        <w:rPr>
          <w:rFonts w:cstheme="minorHAnsi"/>
        </w:rPr>
        <w:t xml:space="preserve">Career and Technical Education Students </w:t>
      </w:r>
      <w:r w:rsidRPr="00A56EAE">
        <w:rPr>
          <w:rFonts w:cstheme="minorHAnsi"/>
        </w:rPr>
        <w:t xml:space="preserve">reports 9A or 9B for to see enrollment by program and grade. </w:t>
      </w:r>
    </w:p>
    <w:p w14:paraId="7C2AE221" w14:textId="30F3EB09" w:rsidR="002A3B50" w:rsidRPr="00A56EAE" w:rsidRDefault="002A3B50" w:rsidP="002A3B50">
      <w:pPr>
        <w:pStyle w:val="ListParagraph"/>
        <w:numPr>
          <w:ilvl w:val="1"/>
          <w:numId w:val="7"/>
        </w:numPr>
        <w:rPr>
          <w:rFonts w:cstheme="minorHAnsi"/>
        </w:rPr>
      </w:pPr>
      <w:r w:rsidRPr="00A56EAE">
        <w:rPr>
          <w:rFonts w:cstheme="minorHAnsi"/>
        </w:rPr>
        <w:t xml:space="preserve">Select Comparison Report 11A and 11B to see a comparison to prior reporting. </w:t>
      </w:r>
    </w:p>
    <w:p w14:paraId="1C9CF9F7" w14:textId="1310103D" w:rsidR="00A9657E" w:rsidRPr="00A35A68" w:rsidRDefault="00A9657E" w:rsidP="00A9657E">
      <w:pPr>
        <w:pStyle w:val="ListParagraph"/>
        <w:numPr>
          <w:ilvl w:val="0"/>
          <w:numId w:val="7"/>
        </w:numPr>
        <w:rPr>
          <w:rFonts w:cstheme="minorHAnsi"/>
        </w:rPr>
      </w:pPr>
      <w:r w:rsidRPr="00A56EAE">
        <w:rPr>
          <w:rFonts w:cstheme="minorHAnsi"/>
          <w:b/>
        </w:rPr>
        <w:t>CVTE Reports</w:t>
      </w:r>
      <w:r w:rsidRPr="00A56EAE">
        <w:rPr>
          <w:rFonts w:cstheme="minorHAnsi"/>
        </w:rPr>
        <w:t xml:space="preserve"> is a </w:t>
      </w:r>
      <w:r w:rsidR="00186827" w:rsidRPr="00A56EAE">
        <w:rPr>
          <w:rFonts w:cstheme="minorHAnsi"/>
        </w:rPr>
        <w:t>CTE</w:t>
      </w:r>
      <w:r w:rsidRPr="00A56EAE">
        <w:rPr>
          <w:rFonts w:cstheme="minorHAnsi"/>
        </w:rPr>
        <w:t xml:space="preserve">-specific and secure application within </w:t>
      </w:r>
      <w:hyperlink r:id="rId21" w:history="1">
        <w:r w:rsidRPr="00A56EAE">
          <w:rPr>
            <w:rStyle w:val="Hyperlink"/>
            <w:rFonts w:cstheme="minorHAnsi"/>
          </w:rPr>
          <w:t>DESE’s Security Portal</w:t>
        </w:r>
      </w:hyperlink>
      <w:r w:rsidRPr="00A56EAE">
        <w:rPr>
          <w:rFonts w:cstheme="minorHAnsi"/>
        </w:rPr>
        <w:t xml:space="preserve">. </w:t>
      </w:r>
      <w:r w:rsidR="00B41FE2" w:rsidRPr="00A56EAE">
        <w:rPr>
          <w:rFonts w:cstheme="minorHAnsi"/>
        </w:rPr>
        <w:t>R</w:t>
      </w:r>
      <w:r w:rsidRPr="00A56EAE">
        <w:rPr>
          <w:rFonts w:cstheme="minorHAnsi"/>
        </w:rPr>
        <w:t xml:space="preserve">eports include Statewide Reports, </w:t>
      </w:r>
      <w:r w:rsidR="00B41FE2" w:rsidRPr="00A56EAE">
        <w:rPr>
          <w:rFonts w:cstheme="minorHAnsi"/>
        </w:rPr>
        <w:t>District Enrollment and Follow-up Reports, and District Core Indicator reports for districts with Chapter 74 and Perkins programs</w:t>
      </w:r>
      <w:r w:rsidR="00066970" w:rsidRPr="00A56EAE">
        <w:rPr>
          <w:rFonts w:cstheme="minorHAnsi"/>
        </w:rPr>
        <w:t xml:space="preserve">. </w:t>
      </w:r>
      <w:r w:rsidR="000D10D7" w:rsidRPr="00A56EAE">
        <w:rPr>
          <w:rFonts w:cstheme="minorHAnsi"/>
        </w:rPr>
        <w:t>R</w:t>
      </w:r>
      <w:r w:rsidR="00066970" w:rsidRPr="00A56EAE">
        <w:rPr>
          <w:rFonts w:cstheme="minorHAnsi"/>
        </w:rPr>
        <w:t>esults for both Perkins IV</w:t>
      </w:r>
      <w:r w:rsidR="00066970">
        <w:rPr>
          <w:rFonts w:cstheme="minorHAnsi"/>
        </w:rPr>
        <w:t xml:space="preserve"> and Perkins V </w:t>
      </w:r>
      <w:r w:rsidR="000D10D7">
        <w:rPr>
          <w:rFonts w:cstheme="minorHAnsi"/>
        </w:rPr>
        <w:t>are</w:t>
      </w:r>
      <w:r w:rsidR="00066970">
        <w:rPr>
          <w:rFonts w:cstheme="minorHAnsi"/>
        </w:rPr>
        <w:t xml:space="preserve"> available.</w:t>
      </w:r>
    </w:p>
    <w:p w14:paraId="4D2E29CF" w14:textId="77777777" w:rsidR="00A9657E" w:rsidRPr="00A35A68" w:rsidRDefault="00A9657E" w:rsidP="00A9657E">
      <w:pPr>
        <w:pStyle w:val="ListParagraph"/>
        <w:numPr>
          <w:ilvl w:val="1"/>
          <w:numId w:val="7"/>
        </w:numPr>
        <w:rPr>
          <w:rFonts w:cstheme="minorHAnsi"/>
        </w:rPr>
      </w:pPr>
      <w:r w:rsidRPr="00A35A68">
        <w:rPr>
          <w:rFonts w:cstheme="minorHAnsi"/>
        </w:rPr>
        <w:t xml:space="preserve">The </w:t>
      </w:r>
      <w:r w:rsidRPr="00A35A68">
        <w:rPr>
          <w:rFonts w:cstheme="minorHAnsi"/>
          <w:b/>
        </w:rPr>
        <w:t>Statewide Reports</w:t>
      </w:r>
      <w:r w:rsidRPr="00A35A68">
        <w:rPr>
          <w:rFonts w:cstheme="minorHAnsi"/>
        </w:rPr>
        <w:t xml:space="preserve"> show Enrollment and Follow-up Survey Results aggregated for all programs across the state.</w:t>
      </w:r>
    </w:p>
    <w:p w14:paraId="7F06C310" w14:textId="77777777" w:rsidR="00A9657E" w:rsidRPr="00A35A68" w:rsidRDefault="00A9657E" w:rsidP="00A9657E">
      <w:pPr>
        <w:pStyle w:val="ListParagraph"/>
        <w:numPr>
          <w:ilvl w:val="1"/>
          <w:numId w:val="7"/>
        </w:numPr>
        <w:rPr>
          <w:rFonts w:cstheme="minorHAnsi"/>
        </w:rPr>
      </w:pPr>
      <w:r w:rsidRPr="00A35A68">
        <w:rPr>
          <w:rFonts w:cstheme="minorHAnsi"/>
        </w:rPr>
        <w:t xml:space="preserve">The </w:t>
      </w:r>
      <w:r w:rsidRPr="00A35A68">
        <w:rPr>
          <w:rFonts w:cstheme="minorHAnsi"/>
          <w:b/>
        </w:rPr>
        <w:t>District</w:t>
      </w:r>
      <w:r w:rsidRPr="00A35A68">
        <w:rPr>
          <w:rFonts w:cstheme="minorHAnsi"/>
        </w:rPr>
        <w:t xml:space="preserve"> </w:t>
      </w:r>
      <w:r w:rsidRPr="00A35A68">
        <w:rPr>
          <w:rFonts w:cstheme="minorHAnsi"/>
          <w:b/>
        </w:rPr>
        <w:t>Enrollment and Follow-up Reports</w:t>
      </w:r>
      <w:r w:rsidRPr="00A35A68">
        <w:rPr>
          <w:rFonts w:cstheme="minorHAnsi"/>
        </w:rPr>
        <w:t xml:space="preserve"> include the percentage and number of students enrolled in the district/school overall, and in each program, for selected populations, and show results of graduate follow-up surveys.</w:t>
      </w:r>
    </w:p>
    <w:p w14:paraId="417626FC" w14:textId="77777777" w:rsidR="00A9657E" w:rsidRPr="00A35A68" w:rsidRDefault="00A9657E" w:rsidP="00A9657E">
      <w:pPr>
        <w:pStyle w:val="ListParagraph"/>
        <w:numPr>
          <w:ilvl w:val="1"/>
          <w:numId w:val="7"/>
        </w:numPr>
        <w:rPr>
          <w:rFonts w:cstheme="minorHAnsi"/>
        </w:rPr>
      </w:pPr>
      <w:r w:rsidRPr="00A35A68">
        <w:rPr>
          <w:rFonts w:cstheme="minorHAnsi"/>
        </w:rPr>
        <w:t xml:space="preserve">The </w:t>
      </w:r>
      <w:r w:rsidRPr="00A35A68">
        <w:rPr>
          <w:rFonts w:cstheme="minorHAnsi"/>
          <w:b/>
        </w:rPr>
        <w:t>District Core Indicator</w:t>
      </w:r>
      <w:r w:rsidRPr="00A35A68">
        <w:rPr>
          <w:rFonts w:cstheme="minorHAnsi"/>
        </w:rPr>
        <w:t xml:space="preserve"> </w:t>
      </w:r>
      <w:r w:rsidRPr="00A35A68">
        <w:rPr>
          <w:rFonts w:cstheme="minorHAnsi"/>
          <w:b/>
        </w:rPr>
        <w:t>Reports</w:t>
      </w:r>
      <w:r w:rsidRPr="00A35A68">
        <w:rPr>
          <w:rFonts w:cstheme="minorHAnsi"/>
        </w:rPr>
        <w:t xml:space="preserve"> summarize an analysis of each indicator, and whether that indicator has been met or not, for the district population overall and for selected populations. </w:t>
      </w:r>
    </w:p>
    <w:p w14:paraId="6CC27A38" w14:textId="77777777" w:rsidR="00A9657E" w:rsidRPr="00A35A68" w:rsidRDefault="00A9657E" w:rsidP="00A9657E">
      <w:pPr>
        <w:pStyle w:val="ListParagraph"/>
        <w:numPr>
          <w:ilvl w:val="1"/>
          <w:numId w:val="7"/>
        </w:numPr>
        <w:rPr>
          <w:rFonts w:cstheme="minorHAnsi"/>
        </w:rPr>
      </w:pPr>
      <w:r w:rsidRPr="00A35A68">
        <w:rPr>
          <w:rFonts w:cstheme="minorHAnsi"/>
        </w:rPr>
        <w:t>The reports cover 2009 to the present.</w:t>
      </w:r>
    </w:p>
    <w:p w14:paraId="7BD7AD07" w14:textId="72B472B1" w:rsidR="00A9657E" w:rsidRPr="00A35A68" w:rsidRDefault="00A9657E" w:rsidP="00A9657E">
      <w:pPr>
        <w:pStyle w:val="ListParagraph"/>
        <w:numPr>
          <w:ilvl w:val="1"/>
          <w:numId w:val="7"/>
        </w:numPr>
        <w:rPr>
          <w:rFonts w:cstheme="minorHAnsi"/>
        </w:rPr>
      </w:pPr>
      <w:r w:rsidRPr="00A35A68">
        <w:rPr>
          <w:rFonts w:cstheme="minorHAnsi"/>
        </w:rPr>
        <w:t xml:space="preserve">The Security Portal is available from the </w:t>
      </w:r>
      <w:hyperlink r:id="rId22" w:history="1">
        <w:r w:rsidRPr="00A35A68">
          <w:rPr>
            <w:rStyle w:val="Hyperlink"/>
            <w:rFonts w:cstheme="minorHAnsi"/>
          </w:rPr>
          <w:t>Department’s main page</w:t>
        </w:r>
      </w:hyperlink>
      <w:r w:rsidR="00B41FE2">
        <w:rPr>
          <w:rFonts w:cstheme="minorHAnsi"/>
        </w:rPr>
        <w:t>. A</w:t>
      </w:r>
      <w:r w:rsidRPr="00A35A68">
        <w:rPr>
          <w:rFonts w:cstheme="minorHAnsi"/>
        </w:rPr>
        <w:t>ccess to CVTE Reports is managed locally by district</w:t>
      </w:r>
      <w:r w:rsidR="00B41FE2">
        <w:rPr>
          <w:rFonts w:cstheme="minorHAnsi"/>
        </w:rPr>
        <w:t>s; c</w:t>
      </w:r>
      <w:r w:rsidRPr="00A35A68">
        <w:rPr>
          <w:rFonts w:cstheme="minorHAnsi"/>
        </w:rPr>
        <w:t xml:space="preserve">ontact the </w:t>
      </w:r>
      <w:hyperlink r:id="rId23" w:history="1">
        <w:r w:rsidRPr="00A35A68">
          <w:rPr>
            <w:rStyle w:val="Hyperlink"/>
            <w:rFonts w:cstheme="minorHAnsi"/>
          </w:rPr>
          <w:t>District Directory Administrators</w:t>
        </w:r>
      </w:hyperlink>
      <w:r w:rsidRPr="00A35A68">
        <w:rPr>
          <w:rFonts w:cstheme="minorHAnsi"/>
        </w:rPr>
        <w:t xml:space="preserve"> in your district </w:t>
      </w:r>
      <w:r w:rsidR="00B41FE2">
        <w:rPr>
          <w:rFonts w:cstheme="minorHAnsi"/>
        </w:rPr>
        <w:t>to request</w:t>
      </w:r>
      <w:r w:rsidRPr="00A35A68">
        <w:rPr>
          <w:rFonts w:cstheme="minorHAnsi"/>
        </w:rPr>
        <w:t xml:space="preserve"> access to </w:t>
      </w:r>
      <w:r w:rsidR="00B41FE2">
        <w:rPr>
          <w:rFonts w:cstheme="minorHAnsi"/>
        </w:rPr>
        <w:t xml:space="preserve">the </w:t>
      </w:r>
      <w:r w:rsidRPr="00A35A68">
        <w:rPr>
          <w:rFonts w:cstheme="minorHAnsi"/>
        </w:rPr>
        <w:t xml:space="preserve">CVTE Reports database. </w:t>
      </w:r>
    </w:p>
    <w:p w14:paraId="09DFDF50" w14:textId="300B4C2F" w:rsidR="00B56532" w:rsidRPr="00B56532" w:rsidRDefault="00204CA4" w:rsidP="00B56532">
      <w:pPr>
        <w:pStyle w:val="ListParagraph"/>
        <w:numPr>
          <w:ilvl w:val="0"/>
          <w:numId w:val="7"/>
        </w:numPr>
        <w:rPr>
          <w:rFonts w:cstheme="minorHAnsi"/>
        </w:rPr>
      </w:pPr>
      <w:hyperlink r:id="rId24" w:history="1">
        <w:r w:rsidR="00B56532" w:rsidRPr="00F925BF">
          <w:rPr>
            <w:rStyle w:val="Hyperlink"/>
            <w:rFonts w:cstheme="minorHAnsi"/>
            <w:b/>
          </w:rPr>
          <w:t>CTE-ART</w:t>
        </w:r>
      </w:hyperlink>
      <w:r w:rsidR="00B56532" w:rsidRPr="00F925BF">
        <w:rPr>
          <w:rFonts w:cstheme="minorHAnsi"/>
          <w:b/>
        </w:rPr>
        <w:t xml:space="preserve"> </w:t>
      </w:r>
      <w:r w:rsidR="00B56532" w:rsidRPr="0052197F">
        <w:rPr>
          <w:rFonts w:cstheme="minorHAnsi"/>
          <w:bCs/>
        </w:rPr>
        <w:t>I</w:t>
      </w:r>
      <w:r w:rsidR="00B56532" w:rsidRPr="0093652A">
        <w:rPr>
          <w:rFonts w:cstheme="minorHAnsi"/>
          <w:bCs/>
        </w:rPr>
        <w:t>nter</w:t>
      </w:r>
      <w:r w:rsidR="00B56532" w:rsidRPr="00F925BF">
        <w:rPr>
          <w:rFonts w:cstheme="minorHAnsi"/>
          <w:bCs/>
        </w:rPr>
        <w:t xml:space="preserve">active </w:t>
      </w:r>
      <w:r w:rsidR="00186827">
        <w:rPr>
          <w:rFonts w:cstheme="minorHAnsi"/>
          <w:bCs/>
        </w:rPr>
        <w:t>CTE</w:t>
      </w:r>
      <w:r w:rsidR="00B56532">
        <w:rPr>
          <w:rFonts w:cstheme="minorHAnsi"/>
          <w:bCs/>
        </w:rPr>
        <w:t xml:space="preserve"> Trend T</w:t>
      </w:r>
      <w:r w:rsidR="00B56532" w:rsidRPr="00F925BF">
        <w:rPr>
          <w:rFonts w:cstheme="minorHAnsi"/>
          <w:bCs/>
        </w:rPr>
        <w:t>ool</w:t>
      </w:r>
      <w:r w:rsidR="00B56532">
        <w:rPr>
          <w:rFonts w:cstheme="minorHAnsi"/>
          <w:bCs/>
        </w:rPr>
        <w:t xml:space="preserve">s include </w:t>
      </w:r>
      <w:r w:rsidR="00186827">
        <w:rPr>
          <w:rFonts w:cstheme="minorHAnsi"/>
          <w:b/>
        </w:rPr>
        <w:t>C</w:t>
      </w:r>
      <w:r w:rsidR="007273A9">
        <w:rPr>
          <w:rFonts w:cstheme="minorHAnsi"/>
          <w:b/>
        </w:rPr>
        <w:t>hapter 74</w:t>
      </w:r>
      <w:r w:rsidR="00B56532" w:rsidRPr="00FE4F32">
        <w:rPr>
          <w:rFonts w:cstheme="minorHAnsi"/>
          <w:b/>
        </w:rPr>
        <w:t xml:space="preserve"> Admissions Tool</w:t>
      </w:r>
      <w:r w:rsidR="00B56532">
        <w:rPr>
          <w:rFonts w:cstheme="minorHAnsi"/>
          <w:bCs/>
        </w:rPr>
        <w:t xml:space="preserve">, </w:t>
      </w:r>
      <w:r w:rsidR="00186827">
        <w:rPr>
          <w:rFonts w:cstheme="minorHAnsi"/>
          <w:b/>
        </w:rPr>
        <w:t>CTE</w:t>
      </w:r>
      <w:r w:rsidR="00B56532" w:rsidRPr="00FE4F32">
        <w:rPr>
          <w:rFonts w:cstheme="minorHAnsi"/>
          <w:b/>
        </w:rPr>
        <w:t xml:space="preserve"> Population Trends</w:t>
      </w:r>
      <w:r w:rsidR="00B56532">
        <w:rPr>
          <w:rFonts w:cstheme="minorHAnsi"/>
          <w:bCs/>
        </w:rPr>
        <w:t xml:space="preserve"> and </w:t>
      </w:r>
      <w:r w:rsidR="00186827">
        <w:rPr>
          <w:rFonts w:cstheme="minorHAnsi"/>
          <w:b/>
        </w:rPr>
        <w:t>CTE</w:t>
      </w:r>
      <w:r w:rsidR="00B56532" w:rsidRPr="00FE4F32">
        <w:rPr>
          <w:rFonts w:cstheme="minorHAnsi"/>
          <w:b/>
        </w:rPr>
        <w:t xml:space="preserve"> Performance Trends</w:t>
      </w:r>
      <w:r w:rsidR="00B56532">
        <w:rPr>
          <w:rFonts w:cstheme="minorHAnsi"/>
          <w:bCs/>
        </w:rPr>
        <w:t xml:space="preserve"> </w:t>
      </w:r>
      <w:r w:rsidR="005532D2" w:rsidRPr="00DB317F">
        <w:rPr>
          <w:rFonts w:cstheme="minorHAnsi"/>
          <w:bCs/>
        </w:rPr>
        <w:t>and more</w:t>
      </w:r>
      <w:r w:rsidR="005532D2">
        <w:rPr>
          <w:rFonts w:cstheme="minorHAnsi"/>
          <w:bCs/>
        </w:rPr>
        <w:t xml:space="preserve"> </w:t>
      </w:r>
      <w:r w:rsidR="00B56532">
        <w:rPr>
          <w:rFonts w:cstheme="minorHAnsi"/>
          <w:bCs/>
        </w:rPr>
        <w:t xml:space="preserve">for districts with Chapter 74 programs. </w:t>
      </w:r>
      <w:r w:rsidR="00527E85">
        <w:rPr>
          <w:rFonts w:cstheme="minorHAnsi"/>
          <w:bCs/>
        </w:rPr>
        <w:t>T</w:t>
      </w:r>
      <w:r w:rsidR="00B56532" w:rsidRPr="00F925BF">
        <w:rPr>
          <w:rFonts w:cstheme="minorHAnsi"/>
          <w:bCs/>
        </w:rPr>
        <w:t>echnical school leaders and admission teams may use these reports to establish a common understanding of enrollment trends, inform collaboration with regional stakeholders, enhance recruitment and admission strategies, and thus better serve students across the Commonwealth.</w:t>
      </w:r>
    </w:p>
    <w:p w14:paraId="29634703" w14:textId="2E6F9625" w:rsidR="001649FF" w:rsidRPr="001649FF" w:rsidRDefault="001649FF" w:rsidP="00B41FE2">
      <w:pPr>
        <w:pStyle w:val="ListParagraph"/>
        <w:numPr>
          <w:ilvl w:val="0"/>
          <w:numId w:val="7"/>
        </w:numPr>
        <w:rPr>
          <w:rFonts w:cstheme="minorHAnsi"/>
        </w:rPr>
      </w:pPr>
      <w:r w:rsidRPr="00D64EFC">
        <w:rPr>
          <w:rFonts w:cstheme="minorHAnsi"/>
        </w:rPr>
        <w:t>DESE’s</w:t>
      </w:r>
      <w:r>
        <w:rPr>
          <w:rFonts w:cstheme="minorHAnsi"/>
          <w:b/>
          <w:bCs/>
        </w:rPr>
        <w:t xml:space="preserve"> </w:t>
      </w:r>
      <w:hyperlink r:id="rId25" w:history="1">
        <w:r w:rsidRPr="00D64EFC">
          <w:rPr>
            <w:rStyle w:val="Hyperlink"/>
            <w:rFonts w:cstheme="minorHAnsi"/>
            <w:b/>
            <w:bCs/>
          </w:rPr>
          <w:t xml:space="preserve">Statistical Reports </w:t>
        </w:r>
      </w:hyperlink>
      <w:r>
        <w:rPr>
          <w:rFonts w:cstheme="minorHAnsi"/>
        </w:rPr>
        <w:t>are publicly available and include CVTE</w:t>
      </w:r>
      <w:r w:rsidRPr="001649FF">
        <w:t xml:space="preserve"> </w:t>
      </w:r>
      <w:r w:rsidRPr="001649FF">
        <w:rPr>
          <w:rFonts w:cstheme="minorHAnsi"/>
        </w:rPr>
        <w:t>Enrollment</w:t>
      </w:r>
      <w:r>
        <w:rPr>
          <w:rFonts w:cstheme="minorHAnsi"/>
        </w:rPr>
        <w:t>.</w:t>
      </w:r>
    </w:p>
    <w:p w14:paraId="1042B333" w14:textId="60414534" w:rsidR="00363AE8" w:rsidRPr="00A56EAE" w:rsidRDefault="00204CA4" w:rsidP="00B41FE2">
      <w:pPr>
        <w:pStyle w:val="ListParagraph"/>
        <w:numPr>
          <w:ilvl w:val="0"/>
          <w:numId w:val="7"/>
        </w:numPr>
        <w:rPr>
          <w:rFonts w:cstheme="minorHAnsi"/>
        </w:rPr>
      </w:pPr>
      <w:hyperlink r:id="rId26" w:history="1">
        <w:r w:rsidR="00B41FE2" w:rsidRPr="00A56EAE">
          <w:rPr>
            <w:rStyle w:val="Hyperlink"/>
            <w:rFonts w:cstheme="minorHAnsi"/>
          </w:rPr>
          <w:t xml:space="preserve">DESE’s </w:t>
        </w:r>
        <w:r w:rsidR="00B41FE2" w:rsidRPr="00A56EAE">
          <w:rPr>
            <w:rStyle w:val="Hyperlink"/>
            <w:rFonts w:cstheme="minorHAnsi"/>
            <w:b/>
          </w:rPr>
          <w:t>Profiles</w:t>
        </w:r>
      </w:hyperlink>
      <w:r w:rsidR="00B41FE2" w:rsidRPr="00A56EAE">
        <w:rPr>
          <w:rFonts w:cstheme="minorHAnsi"/>
        </w:rPr>
        <w:t xml:space="preserve"> is publicly available</w:t>
      </w:r>
      <w:r w:rsidR="009502D2" w:rsidRPr="00A56EAE">
        <w:rPr>
          <w:rFonts w:cstheme="minorHAnsi"/>
        </w:rPr>
        <w:t xml:space="preserve">. </w:t>
      </w:r>
      <w:hyperlink r:id="rId27" w:history="1">
        <w:r w:rsidR="006D2F0E" w:rsidRPr="00A56EAE">
          <w:rPr>
            <w:rStyle w:val="Hyperlink"/>
            <w:rFonts w:cstheme="minorHAnsi"/>
          </w:rPr>
          <w:t>Profiles</w:t>
        </w:r>
      </w:hyperlink>
      <w:r w:rsidR="006D2F0E" w:rsidRPr="00A56EAE">
        <w:rPr>
          <w:rFonts w:cstheme="minorHAnsi"/>
        </w:rPr>
        <w:t xml:space="preserve"> i</w:t>
      </w:r>
      <w:r w:rsidR="009502D2" w:rsidRPr="00A56EAE">
        <w:rPr>
          <w:rFonts w:cstheme="minorHAnsi"/>
        </w:rPr>
        <w:t xml:space="preserve">ncludes </w:t>
      </w:r>
      <w:r w:rsidR="009502D2" w:rsidRPr="00A56EAE">
        <w:rPr>
          <w:rFonts w:cstheme="minorHAnsi"/>
          <w:b/>
          <w:bCs/>
        </w:rPr>
        <w:t>Pathways/Programs Enrollment by Grade</w:t>
      </w:r>
      <w:r w:rsidR="009502D2" w:rsidRPr="00A56EAE">
        <w:rPr>
          <w:rFonts w:cstheme="minorHAnsi"/>
        </w:rPr>
        <w:t xml:space="preserve">, </w:t>
      </w:r>
      <w:r w:rsidR="009502D2" w:rsidRPr="00A56EAE">
        <w:rPr>
          <w:rFonts w:cstheme="minorHAnsi"/>
          <w:b/>
          <w:bCs/>
        </w:rPr>
        <w:t>by Race/Gender</w:t>
      </w:r>
      <w:r w:rsidR="009502D2" w:rsidRPr="00A56EAE">
        <w:rPr>
          <w:rFonts w:cstheme="minorHAnsi"/>
        </w:rPr>
        <w:t xml:space="preserve"> and </w:t>
      </w:r>
      <w:r w:rsidR="009502D2" w:rsidRPr="00A56EAE">
        <w:rPr>
          <w:rFonts w:cstheme="minorHAnsi"/>
          <w:b/>
          <w:bCs/>
        </w:rPr>
        <w:t>by Selected Population</w:t>
      </w:r>
      <w:r w:rsidR="006D2F0E" w:rsidRPr="00A56EAE">
        <w:rPr>
          <w:rFonts w:cstheme="minorHAnsi"/>
        </w:rPr>
        <w:t xml:space="preserve">; in the </w:t>
      </w:r>
      <w:r w:rsidR="006D2F0E" w:rsidRPr="00A56EAE">
        <w:rPr>
          <w:rFonts w:cstheme="minorHAnsi"/>
          <w:b/>
          <w:bCs/>
        </w:rPr>
        <w:t>Statewide Reports</w:t>
      </w:r>
      <w:r w:rsidR="00557B39" w:rsidRPr="00A56EAE">
        <w:rPr>
          <w:rFonts w:cstheme="minorHAnsi"/>
          <w:b/>
          <w:bCs/>
        </w:rPr>
        <w:t xml:space="preserve"> / High School &amp; Beyond</w:t>
      </w:r>
      <w:r w:rsidR="006D2F0E" w:rsidRPr="00A56EAE">
        <w:rPr>
          <w:rFonts w:cstheme="minorHAnsi"/>
        </w:rPr>
        <w:t xml:space="preserve"> section and in each school’s / district’s Profiles pages</w:t>
      </w:r>
      <w:r w:rsidR="00E95989" w:rsidRPr="00A56EAE">
        <w:rPr>
          <w:rFonts w:cstheme="minorHAnsi"/>
        </w:rPr>
        <w:t xml:space="preserve">, on the left. </w:t>
      </w:r>
    </w:p>
    <w:p w14:paraId="6D61A7F0" w14:textId="17A42ACB" w:rsidR="00B41FE2" w:rsidRPr="00A56EAE" w:rsidRDefault="00204CA4" w:rsidP="00B41FE2">
      <w:pPr>
        <w:pStyle w:val="ListParagraph"/>
        <w:numPr>
          <w:ilvl w:val="0"/>
          <w:numId w:val="7"/>
        </w:numPr>
        <w:rPr>
          <w:rFonts w:cstheme="minorHAnsi"/>
        </w:rPr>
      </w:pPr>
      <w:hyperlink r:id="rId28" w:history="1">
        <w:r w:rsidR="004676FE" w:rsidRPr="00A56EAE">
          <w:rPr>
            <w:rStyle w:val="Hyperlink"/>
            <w:rFonts w:cstheme="minorHAnsi"/>
          </w:rPr>
          <w:t>School Finder</w:t>
        </w:r>
      </w:hyperlink>
      <w:r w:rsidR="004676FE" w:rsidRPr="00A56EAE">
        <w:rPr>
          <w:rFonts w:cstheme="minorHAnsi"/>
        </w:rPr>
        <w:t xml:space="preserve"> </w:t>
      </w:r>
      <w:r w:rsidR="00363AE8" w:rsidRPr="00A56EAE">
        <w:rPr>
          <w:rFonts w:cstheme="minorHAnsi"/>
        </w:rPr>
        <w:t xml:space="preserve">and </w:t>
      </w:r>
      <w:hyperlink r:id="rId29" w:history="1">
        <w:r w:rsidR="00A365B9" w:rsidRPr="00A56EAE">
          <w:rPr>
            <w:rStyle w:val="Hyperlink"/>
            <w:rFonts w:cstheme="minorHAnsi"/>
          </w:rPr>
          <w:t>Massachusetts School Finder Statewide Planning</w:t>
        </w:r>
      </w:hyperlink>
      <w:r w:rsidR="00A365B9" w:rsidRPr="00A56EAE">
        <w:rPr>
          <w:rFonts w:cstheme="minorHAnsi"/>
        </w:rPr>
        <w:t xml:space="preserve"> </w:t>
      </w:r>
      <w:r w:rsidR="004676FE" w:rsidRPr="00A56EAE">
        <w:rPr>
          <w:rFonts w:cstheme="minorHAnsi"/>
        </w:rPr>
        <w:t>list Programs/Pathways</w:t>
      </w:r>
      <w:r w:rsidR="00A365B9" w:rsidRPr="00A56EAE">
        <w:rPr>
          <w:rFonts w:cstheme="minorHAnsi"/>
        </w:rPr>
        <w:t xml:space="preserve"> for each school.</w:t>
      </w:r>
    </w:p>
    <w:p w14:paraId="2A8C4275" w14:textId="6E9E8E5E" w:rsidR="00A9657E" w:rsidRPr="00A35A68" w:rsidRDefault="00A9657E" w:rsidP="00A9657E">
      <w:pPr>
        <w:pStyle w:val="ListParagraph"/>
        <w:numPr>
          <w:ilvl w:val="0"/>
          <w:numId w:val="7"/>
        </w:numPr>
        <w:rPr>
          <w:rFonts w:cstheme="minorHAnsi"/>
        </w:rPr>
      </w:pPr>
      <w:r w:rsidRPr="00A35A68">
        <w:rPr>
          <w:rFonts w:cstheme="minorHAnsi"/>
        </w:rPr>
        <w:t xml:space="preserve">DESE’s </w:t>
      </w:r>
      <w:hyperlink r:id="rId30" w:history="1">
        <w:r w:rsidRPr="00A35A68">
          <w:rPr>
            <w:rStyle w:val="Hyperlink"/>
            <w:rFonts w:cstheme="minorHAnsi"/>
            <w:b/>
          </w:rPr>
          <w:t>District Analysis and Review Tools (DARTs)</w:t>
        </w:r>
      </w:hyperlink>
      <w:r w:rsidRPr="00A35A68">
        <w:rPr>
          <w:rFonts w:cstheme="minorHAnsi"/>
        </w:rPr>
        <w:t xml:space="preserve"> </w:t>
      </w:r>
      <w:r w:rsidR="00B41FE2">
        <w:rPr>
          <w:rFonts w:cstheme="minorHAnsi"/>
        </w:rPr>
        <w:t xml:space="preserve">are publicly available; these </w:t>
      </w:r>
      <w:r w:rsidRPr="00A35A68">
        <w:rPr>
          <w:rFonts w:cstheme="minorHAnsi"/>
        </w:rPr>
        <w:t>includ</w:t>
      </w:r>
      <w:r w:rsidR="00B41FE2">
        <w:rPr>
          <w:rFonts w:cstheme="minorHAnsi"/>
        </w:rPr>
        <w:t>e</w:t>
      </w:r>
      <w:r w:rsidRPr="00A35A68">
        <w:rPr>
          <w:rFonts w:cstheme="minorHAnsi"/>
        </w:rPr>
        <w:t xml:space="preserve"> the </w:t>
      </w:r>
      <w:r w:rsidRPr="00A35A68">
        <w:rPr>
          <w:rFonts w:cstheme="minorHAnsi"/>
          <w:b/>
        </w:rPr>
        <w:t xml:space="preserve">Success after High School DART </w:t>
      </w:r>
      <w:r w:rsidRPr="00A35A68">
        <w:rPr>
          <w:rFonts w:cstheme="minorHAnsi"/>
        </w:rPr>
        <w:t xml:space="preserve">and the </w:t>
      </w:r>
      <w:r w:rsidRPr="00A35A68">
        <w:rPr>
          <w:rFonts w:cstheme="minorHAnsi"/>
          <w:b/>
        </w:rPr>
        <w:t>English Language Learner</w:t>
      </w:r>
      <w:r w:rsidR="00221D50">
        <w:rPr>
          <w:rFonts w:cstheme="minorHAnsi"/>
          <w:b/>
        </w:rPr>
        <w:t xml:space="preserve"> (ELL)</w:t>
      </w:r>
      <w:r w:rsidRPr="00A35A68">
        <w:rPr>
          <w:rFonts w:cstheme="minorHAnsi"/>
          <w:b/>
        </w:rPr>
        <w:t xml:space="preserve"> DART</w:t>
      </w:r>
      <w:r w:rsidRPr="00A35A68">
        <w:rPr>
          <w:rFonts w:cstheme="minorHAnsi"/>
        </w:rPr>
        <w:t xml:space="preserve">. The Success after High School DART </w:t>
      </w:r>
      <w:r w:rsidR="00B41FE2">
        <w:rPr>
          <w:rFonts w:cstheme="minorHAnsi"/>
        </w:rPr>
        <w:t xml:space="preserve">summarizes </w:t>
      </w:r>
      <w:r w:rsidRPr="00A35A68">
        <w:rPr>
          <w:rFonts w:cstheme="minorHAnsi"/>
        </w:rPr>
        <w:t>school</w:t>
      </w:r>
      <w:r w:rsidR="00B41FE2">
        <w:rPr>
          <w:rFonts w:cstheme="minorHAnsi"/>
        </w:rPr>
        <w:t>-</w:t>
      </w:r>
      <w:r w:rsidRPr="00A35A68">
        <w:rPr>
          <w:rFonts w:cstheme="minorHAnsi"/>
        </w:rPr>
        <w:t>level and reflects all the students in the high school. The ELL DART is reported at the district level and reflects</w:t>
      </w:r>
      <w:r w:rsidR="00B41FE2">
        <w:rPr>
          <w:rFonts w:cstheme="minorHAnsi"/>
        </w:rPr>
        <w:t xml:space="preserve"> English Learner</w:t>
      </w:r>
      <w:r w:rsidRPr="00A35A68">
        <w:rPr>
          <w:rFonts w:cstheme="minorHAnsi"/>
        </w:rPr>
        <w:t xml:space="preserve"> students in district</w:t>
      </w:r>
      <w:r w:rsidR="00221D50">
        <w:rPr>
          <w:rFonts w:cstheme="minorHAnsi"/>
        </w:rPr>
        <w:t>s</w:t>
      </w:r>
      <w:r w:rsidRPr="00A35A68">
        <w:rPr>
          <w:rFonts w:cstheme="minorHAnsi"/>
        </w:rPr>
        <w:t xml:space="preserve">. </w:t>
      </w:r>
    </w:p>
    <w:p w14:paraId="61DE3D05" w14:textId="30EB4E25" w:rsidR="00A9657E" w:rsidRPr="00A35A68" w:rsidRDefault="00A9657E" w:rsidP="00A9657E">
      <w:pPr>
        <w:pStyle w:val="ListParagraph"/>
        <w:numPr>
          <w:ilvl w:val="0"/>
          <w:numId w:val="7"/>
        </w:numPr>
        <w:rPr>
          <w:rFonts w:cstheme="minorHAnsi"/>
        </w:rPr>
      </w:pPr>
      <w:r w:rsidRPr="00A35A68">
        <w:rPr>
          <w:rFonts w:cstheme="minorHAnsi"/>
        </w:rPr>
        <w:t xml:space="preserve">The state’s secure data warehouse, </w:t>
      </w:r>
      <w:hyperlink r:id="rId31" w:history="1">
        <w:r w:rsidRPr="00A35A68">
          <w:rPr>
            <w:rStyle w:val="Hyperlink"/>
            <w:rFonts w:cstheme="minorHAnsi"/>
            <w:b/>
          </w:rPr>
          <w:t>EDWIN</w:t>
        </w:r>
      </w:hyperlink>
      <w:r w:rsidRPr="00A35A68">
        <w:rPr>
          <w:rStyle w:val="Hyperlink"/>
          <w:rFonts w:cstheme="minorHAnsi"/>
          <w:b/>
        </w:rPr>
        <w:t xml:space="preserve"> Analytics</w:t>
      </w:r>
      <w:r w:rsidRPr="00A35A68">
        <w:rPr>
          <w:rFonts w:cstheme="minorHAnsi"/>
        </w:rPr>
        <w:t xml:space="preserve">, or </w:t>
      </w:r>
      <w:r w:rsidRPr="00A35A68">
        <w:rPr>
          <w:rFonts w:cstheme="minorHAnsi"/>
          <w:b/>
        </w:rPr>
        <w:t>Edwin</w:t>
      </w:r>
      <w:r w:rsidRPr="00A35A68">
        <w:rPr>
          <w:rFonts w:cstheme="minorHAnsi"/>
        </w:rPr>
        <w:t xml:space="preserve">, is a powerful reporting and data analysis tool that gives authorized users access to information that support improvements in </w:t>
      </w:r>
      <w:r w:rsidRPr="00A35A68">
        <w:rPr>
          <w:rFonts w:cstheme="minorHAnsi"/>
        </w:rPr>
        <w:lastRenderedPageBreak/>
        <w:t xml:space="preserve">teaching, learning and educational outcomes. Edwin is unique because it integrates longitudinal data from early education through post-secondary education and the workforce. Contact the </w:t>
      </w:r>
      <w:hyperlink r:id="rId32" w:history="1">
        <w:r w:rsidRPr="00A35A68">
          <w:rPr>
            <w:rStyle w:val="Hyperlink"/>
            <w:rFonts w:cstheme="minorHAnsi"/>
          </w:rPr>
          <w:t>District Directory Administrators</w:t>
        </w:r>
      </w:hyperlink>
      <w:r w:rsidRPr="00A35A68">
        <w:rPr>
          <w:rFonts w:cstheme="minorHAnsi"/>
        </w:rPr>
        <w:t xml:space="preserve"> </w:t>
      </w:r>
      <w:r w:rsidR="003B4239">
        <w:rPr>
          <w:rFonts w:cstheme="minorHAnsi"/>
        </w:rPr>
        <w:t>or Edwin C</w:t>
      </w:r>
      <w:r w:rsidRPr="00A35A68">
        <w:rPr>
          <w:rFonts w:cstheme="minorHAnsi"/>
        </w:rPr>
        <w:t xml:space="preserve">ontact in your district for access to Edwin. (From </w:t>
      </w:r>
      <w:hyperlink r:id="rId33" w:history="1">
        <w:r w:rsidRPr="00A35A68">
          <w:rPr>
            <w:rStyle w:val="Hyperlink"/>
            <w:rFonts w:cstheme="minorHAnsi"/>
          </w:rPr>
          <w:t>DESE’s Profiles pages</w:t>
        </w:r>
      </w:hyperlink>
      <w:r w:rsidRPr="00A35A68">
        <w:rPr>
          <w:rFonts w:cstheme="minorHAnsi"/>
        </w:rPr>
        <w:t>, type in your district, then select ‘Peop</w:t>
      </w:r>
      <w:r w:rsidR="003B4239">
        <w:rPr>
          <w:rFonts w:cstheme="minorHAnsi"/>
        </w:rPr>
        <w:t>le’, then search for the Edwin C</w:t>
      </w:r>
      <w:r w:rsidRPr="00A35A68">
        <w:rPr>
          <w:rFonts w:cstheme="minorHAnsi"/>
        </w:rPr>
        <w:t xml:space="preserve">ontact.) </w:t>
      </w:r>
      <w:r w:rsidR="00150128">
        <w:rPr>
          <w:rFonts w:cstheme="minorHAnsi"/>
        </w:rPr>
        <w:t xml:space="preserve">Edwin resources include </w:t>
      </w:r>
      <w:r w:rsidR="00150128" w:rsidRPr="00895B77">
        <w:rPr>
          <w:rFonts w:cstheme="minorHAnsi"/>
          <w:b/>
          <w:bCs/>
        </w:rPr>
        <w:t>Student Profile</w:t>
      </w:r>
      <w:r w:rsidR="00150128">
        <w:rPr>
          <w:rFonts w:cstheme="minorHAnsi"/>
        </w:rPr>
        <w:t xml:space="preserve">, </w:t>
      </w:r>
      <w:r w:rsidR="00150128" w:rsidRPr="00895B77">
        <w:rPr>
          <w:rFonts w:cstheme="minorHAnsi"/>
          <w:b/>
          <w:bCs/>
        </w:rPr>
        <w:t>E</w:t>
      </w:r>
      <w:r w:rsidR="00F3712A" w:rsidRPr="00895B77">
        <w:rPr>
          <w:rFonts w:cstheme="minorHAnsi"/>
          <w:b/>
          <w:bCs/>
        </w:rPr>
        <w:t>WIS</w:t>
      </w:r>
      <w:r w:rsidR="00F3712A">
        <w:rPr>
          <w:rFonts w:cstheme="minorHAnsi"/>
        </w:rPr>
        <w:t xml:space="preserve"> reports, </w:t>
      </w:r>
      <w:r w:rsidR="00895B77" w:rsidRPr="00895B77">
        <w:rPr>
          <w:rFonts w:cstheme="minorHAnsi"/>
          <w:b/>
          <w:bCs/>
        </w:rPr>
        <w:t>CVTE Students</w:t>
      </w:r>
      <w:r w:rsidR="00895B77">
        <w:rPr>
          <w:rFonts w:cstheme="minorHAnsi"/>
        </w:rPr>
        <w:t xml:space="preserve">, </w:t>
      </w:r>
      <w:r w:rsidR="00895B77" w:rsidRPr="00895B77">
        <w:rPr>
          <w:rFonts w:cstheme="minorHAnsi"/>
          <w:b/>
          <w:bCs/>
        </w:rPr>
        <w:t>Work Based Learning</w:t>
      </w:r>
      <w:r w:rsidR="00895B77">
        <w:rPr>
          <w:rFonts w:cstheme="minorHAnsi"/>
        </w:rPr>
        <w:t xml:space="preserve">, </w:t>
      </w:r>
      <w:r w:rsidR="00F3712A" w:rsidRPr="00895B77">
        <w:rPr>
          <w:rFonts w:cstheme="minorHAnsi"/>
          <w:b/>
          <w:bCs/>
        </w:rPr>
        <w:t>MCAS</w:t>
      </w:r>
      <w:r w:rsidR="00F3712A">
        <w:rPr>
          <w:rFonts w:cstheme="minorHAnsi"/>
        </w:rPr>
        <w:t xml:space="preserve"> reports, </w:t>
      </w:r>
      <w:r w:rsidR="00F3712A" w:rsidRPr="00895B77">
        <w:rPr>
          <w:rFonts w:cstheme="minorHAnsi"/>
          <w:b/>
          <w:bCs/>
        </w:rPr>
        <w:t>SEI E</w:t>
      </w:r>
      <w:r w:rsidR="00150128" w:rsidRPr="00895B77">
        <w:rPr>
          <w:rFonts w:cstheme="minorHAnsi"/>
          <w:b/>
          <w:bCs/>
        </w:rPr>
        <w:t>nd</w:t>
      </w:r>
      <w:r w:rsidR="003D19D1" w:rsidRPr="00895B77">
        <w:rPr>
          <w:rFonts w:cstheme="minorHAnsi"/>
          <w:b/>
          <w:bCs/>
        </w:rPr>
        <w:t>orsement</w:t>
      </w:r>
      <w:r w:rsidR="003D19D1">
        <w:rPr>
          <w:rFonts w:cstheme="minorHAnsi"/>
        </w:rPr>
        <w:t xml:space="preserve"> reports and many more. </w:t>
      </w:r>
    </w:p>
    <w:p w14:paraId="25D7E3B3" w14:textId="585EB571" w:rsidR="00A9657E" w:rsidRPr="00FE4F32" w:rsidRDefault="00204CA4" w:rsidP="00A9657E">
      <w:pPr>
        <w:pStyle w:val="ListParagraph"/>
        <w:numPr>
          <w:ilvl w:val="0"/>
          <w:numId w:val="7"/>
        </w:numPr>
        <w:rPr>
          <w:rFonts w:asciiTheme="minorHAnsi" w:hAnsiTheme="minorHAnsi" w:cstheme="minorHAnsi"/>
        </w:rPr>
      </w:pPr>
      <w:hyperlink r:id="rId34" w:history="1">
        <w:r w:rsidR="00A9657E" w:rsidRPr="00415971">
          <w:rPr>
            <w:rStyle w:val="Hyperlink"/>
            <w:rFonts w:cstheme="minorHAnsi"/>
            <w:b/>
            <w:bCs/>
          </w:rPr>
          <w:t>Views of Climate and Learning (VOCAL)</w:t>
        </w:r>
      </w:hyperlink>
      <w:r w:rsidR="00A9657E" w:rsidRPr="00415971">
        <w:rPr>
          <w:rFonts w:cstheme="minorHAnsi"/>
        </w:rPr>
        <w:t xml:space="preserve"> is </w:t>
      </w:r>
      <w:r w:rsidR="00A9657E" w:rsidRPr="00A35A68">
        <w:rPr>
          <w:rFonts w:cstheme="minorHAnsi"/>
        </w:rPr>
        <w:t xml:space="preserve">an annual survey sponsored by DESE. In 2019, participating students have been asked to share their views on three dimensions of school climate: Engagement, Safety and </w:t>
      </w:r>
      <w:r w:rsidR="00A9657E" w:rsidRPr="00FE4F32">
        <w:rPr>
          <w:rFonts w:asciiTheme="minorHAnsi" w:hAnsiTheme="minorHAnsi" w:cstheme="minorHAnsi"/>
        </w:rPr>
        <w:t>Environment.</w:t>
      </w:r>
    </w:p>
    <w:p w14:paraId="5F15419E" w14:textId="77777777" w:rsidR="00117341" w:rsidRDefault="00117341" w:rsidP="00A9657E">
      <w:pPr>
        <w:pStyle w:val="text-left"/>
        <w:shd w:val="clear" w:color="auto" w:fill="FFFFFF"/>
        <w:spacing w:before="0" w:beforeAutospacing="0" w:after="0" w:afterAutospacing="0"/>
        <w:rPr>
          <w:rFonts w:asciiTheme="minorHAnsi" w:hAnsiTheme="minorHAnsi" w:cstheme="minorHAnsi"/>
          <w:sz w:val="22"/>
          <w:szCs w:val="22"/>
        </w:rPr>
      </w:pPr>
    </w:p>
    <w:p w14:paraId="3E5C43F1" w14:textId="77777777" w:rsidR="00117341" w:rsidRDefault="00117341" w:rsidP="00A9657E">
      <w:pPr>
        <w:pStyle w:val="text-left"/>
        <w:shd w:val="clear" w:color="auto" w:fill="FFFFFF"/>
        <w:spacing w:before="0" w:beforeAutospacing="0" w:after="0" w:afterAutospacing="0"/>
        <w:rPr>
          <w:rFonts w:asciiTheme="minorHAnsi" w:hAnsiTheme="minorHAnsi" w:cstheme="minorHAnsi"/>
          <w:sz w:val="22"/>
          <w:szCs w:val="22"/>
        </w:rPr>
      </w:pPr>
    </w:p>
    <w:p w14:paraId="2522973A" w14:textId="56622A32" w:rsidR="001649FF" w:rsidRDefault="00A9657E" w:rsidP="00A9657E">
      <w:pPr>
        <w:pStyle w:val="text-left"/>
        <w:shd w:val="clear" w:color="auto" w:fill="FFFFFF"/>
        <w:spacing w:before="0" w:beforeAutospacing="0" w:after="0" w:afterAutospacing="0"/>
        <w:rPr>
          <w:rFonts w:asciiTheme="minorHAnsi" w:hAnsiTheme="minorHAnsi" w:cstheme="minorHAnsi"/>
          <w:sz w:val="22"/>
          <w:szCs w:val="22"/>
        </w:rPr>
      </w:pPr>
      <w:r w:rsidRPr="001649FF">
        <w:rPr>
          <w:rFonts w:asciiTheme="minorHAnsi" w:hAnsiTheme="minorHAnsi" w:cstheme="minorHAnsi"/>
          <w:sz w:val="22"/>
          <w:szCs w:val="22"/>
        </w:rPr>
        <w:t xml:space="preserve">The Department makes available new resources periodically, based on feedback, need and new requirements. Check the DESE websites periodically for more information (below), contact your district’s </w:t>
      </w:r>
      <w:hyperlink r:id="rId35" w:history="1">
        <w:r w:rsidRPr="001649FF">
          <w:rPr>
            <w:rStyle w:val="Hyperlink"/>
            <w:rFonts w:asciiTheme="minorHAnsi" w:hAnsiTheme="minorHAnsi" w:cstheme="minorHAnsi"/>
            <w:sz w:val="22"/>
            <w:szCs w:val="22"/>
          </w:rPr>
          <w:t>liaison</w:t>
        </w:r>
      </w:hyperlink>
      <w:r w:rsidRPr="001649FF">
        <w:rPr>
          <w:rFonts w:asciiTheme="minorHAnsi" w:hAnsiTheme="minorHAnsi" w:cstheme="minorHAnsi"/>
          <w:sz w:val="22"/>
          <w:szCs w:val="22"/>
        </w:rPr>
        <w:t xml:space="preserve">, and watch the </w:t>
      </w:r>
      <w:hyperlink r:id="rId36" w:history="1">
        <w:r w:rsidRPr="001649FF">
          <w:rPr>
            <w:rStyle w:val="Hyperlink"/>
            <w:rFonts w:asciiTheme="minorHAnsi" w:hAnsiTheme="minorHAnsi" w:cstheme="minorHAnsi"/>
            <w:sz w:val="22"/>
            <w:szCs w:val="22"/>
          </w:rPr>
          <w:t>CCTE Team e-newsletter</w:t>
        </w:r>
      </w:hyperlink>
      <w:r w:rsidRPr="001649FF">
        <w:rPr>
          <w:rFonts w:asciiTheme="minorHAnsi" w:hAnsiTheme="minorHAnsi" w:cstheme="minorHAnsi"/>
          <w:sz w:val="22"/>
          <w:szCs w:val="22"/>
        </w:rPr>
        <w:t xml:space="preserve"> for more.</w:t>
      </w:r>
    </w:p>
    <w:p w14:paraId="0EF99716" w14:textId="77777777" w:rsidR="003C2D76" w:rsidRDefault="003C2D76" w:rsidP="00A9657E">
      <w:pPr>
        <w:pStyle w:val="text-left"/>
        <w:shd w:val="clear" w:color="auto" w:fill="FFFFFF"/>
        <w:spacing w:before="0" w:beforeAutospacing="0" w:after="0" w:afterAutospacing="0"/>
        <w:rPr>
          <w:rFonts w:asciiTheme="minorHAnsi" w:hAnsiTheme="minorHAnsi" w:cstheme="minorHAnsi"/>
          <w:sz w:val="22"/>
          <w:szCs w:val="22"/>
        </w:rPr>
      </w:pPr>
    </w:p>
    <w:p w14:paraId="20B394CA" w14:textId="74A73BBB" w:rsidR="00B56532" w:rsidRDefault="00B56532" w:rsidP="00A9657E">
      <w:pPr>
        <w:pStyle w:val="text-left"/>
        <w:shd w:val="clear" w:color="auto" w:fill="FFFFFF"/>
        <w:spacing w:before="0" w:beforeAutospacing="0" w:after="0" w:afterAutospacing="0"/>
        <w:rPr>
          <w:rFonts w:asciiTheme="minorHAnsi" w:hAnsiTheme="minorHAnsi" w:cstheme="minorHAnsi"/>
          <w:sz w:val="22"/>
          <w:szCs w:val="22"/>
        </w:rPr>
      </w:pPr>
    </w:p>
    <w:p w14:paraId="4EAB6434" w14:textId="77777777" w:rsidR="00117341" w:rsidRPr="001649FF" w:rsidRDefault="00117341" w:rsidP="00A9657E">
      <w:pPr>
        <w:pStyle w:val="text-left"/>
        <w:shd w:val="clear" w:color="auto" w:fill="FFFFFF"/>
        <w:spacing w:before="0" w:beforeAutospacing="0" w:after="0" w:afterAutospacing="0"/>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729"/>
        <w:gridCol w:w="3505"/>
      </w:tblGrid>
      <w:tr w:rsidR="001649FF" w:rsidRPr="001649FF" w14:paraId="65CAF20F" w14:textId="77777777" w:rsidTr="00FE4F32">
        <w:trPr>
          <w:trHeight w:val="332"/>
        </w:trPr>
        <w:tc>
          <w:tcPr>
            <w:tcW w:w="3116" w:type="dxa"/>
          </w:tcPr>
          <w:p w14:paraId="2E86B72A" w14:textId="6754FD7D" w:rsidR="001649FF" w:rsidRPr="001649FF" w:rsidRDefault="00204CA4" w:rsidP="00FE4F32">
            <w:hyperlink r:id="rId37" w:history="1">
              <w:r w:rsidR="00186827">
                <w:rPr>
                  <w:rStyle w:val="Hyperlink"/>
                  <w:rFonts w:asciiTheme="minorHAnsi" w:hAnsiTheme="minorHAnsi" w:cstheme="minorHAnsi"/>
                </w:rPr>
                <w:t>DESE</w:t>
              </w:r>
              <w:r w:rsidR="001649FF" w:rsidRPr="00FE4F32">
                <w:rPr>
                  <w:rStyle w:val="Hyperlink"/>
                  <w:rFonts w:asciiTheme="minorHAnsi" w:hAnsiTheme="minorHAnsi" w:cstheme="minorHAnsi"/>
                </w:rPr>
                <w:t xml:space="preserve"> Perkins V page</w:t>
              </w:r>
            </w:hyperlink>
            <w:r w:rsidR="001649FF" w:rsidRPr="00FE4F32">
              <w:rPr>
                <w:rFonts w:asciiTheme="minorHAnsi" w:hAnsiTheme="minorHAnsi" w:cstheme="minorHAnsi"/>
              </w:rPr>
              <w:t xml:space="preserve"> </w:t>
            </w:r>
          </w:p>
        </w:tc>
        <w:tc>
          <w:tcPr>
            <w:tcW w:w="2729" w:type="dxa"/>
          </w:tcPr>
          <w:p w14:paraId="012D9204" w14:textId="247F0E2B" w:rsidR="001649FF" w:rsidRPr="001649FF" w:rsidRDefault="00204CA4" w:rsidP="00A9657E">
            <w:pPr>
              <w:pStyle w:val="text-left"/>
              <w:spacing w:before="0" w:beforeAutospacing="0" w:after="0" w:afterAutospacing="0"/>
              <w:rPr>
                <w:rFonts w:asciiTheme="minorHAnsi" w:hAnsiTheme="minorHAnsi" w:cstheme="minorHAnsi"/>
                <w:sz w:val="22"/>
                <w:szCs w:val="22"/>
              </w:rPr>
            </w:pPr>
            <w:hyperlink r:id="rId38" w:history="1">
              <w:r w:rsidR="001649FF" w:rsidRPr="00FE4F32">
                <w:rPr>
                  <w:rStyle w:val="Hyperlink"/>
                  <w:rFonts w:asciiTheme="minorHAnsi" w:hAnsiTheme="minorHAnsi" w:cstheme="minorHAnsi"/>
                  <w:sz w:val="22"/>
                  <w:szCs w:val="22"/>
                </w:rPr>
                <w:t>C</w:t>
              </w:r>
              <w:r w:rsidR="00186827">
                <w:rPr>
                  <w:rStyle w:val="Hyperlink"/>
                  <w:rFonts w:asciiTheme="minorHAnsi" w:hAnsiTheme="minorHAnsi" w:cstheme="minorHAnsi"/>
                  <w:sz w:val="22"/>
                  <w:szCs w:val="22"/>
                </w:rPr>
                <w:t>C</w:t>
              </w:r>
              <w:r w:rsidR="001649FF" w:rsidRPr="00FE4F32">
                <w:rPr>
                  <w:rStyle w:val="Hyperlink"/>
                  <w:rFonts w:asciiTheme="minorHAnsi" w:hAnsiTheme="minorHAnsi" w:cstheme="minorHAnsi"/>
                  <w:sz w:val="22"/>
                  <w:szCs w:val="22"/>
                </w:rPr>
                <w:t>TE Report</w:t>
              </w:r>
              <w:r w:rsidR="00A56DBE">
                <w:rPr>
                  <w:rStyle w:val="Hyperlink"/>
                  <w:rFonts w:asciiTheme="minorHAnsi" w:hAnsiTheme="minorHAnsi" w:cstheme="minorHAnsi"/>
                  <w:sz w:val="22"/>
                  <w:szCs w:val="22"/>
                </w:rPr>
                <w:t>ing</w:t>
              </w:r>
              <w:r w:rsidR="001649FF" w:rsidRPr="00FE4F32">
                <w:rPr>
                  <w:rStyle w:val="Hyperlink"/>
                  <w:rFonts w:asciiTheme="minorHAnsi" w:hAnsiTheme="minorHAnsi" w:cstheme="minorHAnsi"/>
                  <w:sz w:val="22"/>
                  <w:szCs w:val="22"/>
                </w:rPr>
                <w:t>/Data page</w:t>
              </w:r>
            </w:hyperlink>
          </w:p>
        </w:tc>
        <w:tc>
          <w:tcPr>
            <w:tcW w:w="3505" w:type="dxa"/>
          </w:tcPr>
          <w:p w14:paraId="4C474911" w14:textId="1E34707C" w:rsidR="001649FF" w:rsidRPr="001649FF" w:rsidRDefault="00204CA4" w:rsidP="00FE4F32">
            <w:hyperlink r:id="rId39" w:history="1">
              <w:r w:rsidR="001649FF" w:rsidRPr="00FE4F32">
                <w:rPr>
                  <w:rStyle w:val="Hyperlink"/>
                  <w:rFonts w:asciiTheme="minorHAnsi" w:hAnsiTheme="minorHAnsi" w:cstheme="minorHAnsi"/>
                </w:rPr>
                <w:t>DESE Data &amp; Accountability page</w:t>
              </w:r>
            </w:hyperlink>
            <w:r w:rsidR="001649FF" w:rsidRPr="00FE4F32">
              <w:rPr>
                <w:rFonts w:asciiTheme="minorHAnsi" w:hAnsiTheme="minorHAnsi" w:cstheme="minorHAnsi"/>
              </w:rPr>
              <w:t xml:space="preserve"> </w:t>
            </w:r>
          </w:p>
        </w:tc>
      </w:tr>
    </w:tbl>
    <w:p w14:paraId="07CEB63E" w14:textId="5FD5CD76" w:rsidR="00B56532" w:rsidRDefault="00B56532" w:rsidP="00A9657E">
      <w:pPr>
        <w:pStyle w:val="text-left"/>
        <w:shd w:val="clear" w:color="auto" w:fill="FFFFFF"/>
        <w:spacing w:before="0" w:beforeAutospacing="0" w:after="0" w:afterAutospacing="0"/>
        <w:rPr>
          <w:rFonts w:asciiTheme="minorHAnsi" w:eastAsiaTheme="minorHAnsi" w:hAnsiTheme="minorHAnsi" w:cstheme="minorHAnsi"/>
          <w:sz w:val="22"/>
          <w:szCs w:val="22"/>
        </w:rPr>
      </w:pPr>
    </w:p>
    <w:p w14:paraId="28380E25" w14:textId="77777777" w:rsidR="00B56532" w:rsidRPr="001649FF" w:rsidRDefault="00B56532" w:rsidP="00A9657E">
      <w:pPr>
        <w:pStyle w:val="text-left"/>
        <w:shd w:val="clear" w:color="auto" w:fill="FFFFFF"/>
        <w:spacing w:before="0" w:beforeAutospacing="0" w:after="0" w:afterAutospacing="0"/>
        <w:rPr>
          <w:rFonts w:asciiTheme="minorHAnsi" w:hAnsiTheme="minorHAnsi" w:cstheme="minorHAnsi"/>
          <w:sz w:val="22"/>
          <w:szCs w:val="22"/>
        </w:rPr>
      </w:pPr>
    </w:p>
    <w:p w14:paraId="7D8612EB" w14:textId="77777777" w:rsidR="003C2D76" w:rsidRDefault="003C2D76" w:rsidP="00A9657E">
      <w:pPr>
        <w:rPr>
          <w:rFonts w:asciiTheme="minorHAnsi" w:hAnsiTheme="minorHAnsi" w:cstheme="minorHAnsi"/>
          <w:b/>
        </w:rPr>
      </w:pPr>
    </w:p>
    <w:p w14:paraId="13B5E047" w14:textId="1825CF15" w:rsidR="00A9657E" w:rsidRPr="00FE4F32" w:rsidRDefault="00A9657E" w:rsidP="00A9657E">
      <w:pPr>
        <w:rPr>
          <w:rFonts w:asciiTheme="minorHAnsi" w:hAnsiTheme="minorHAnsi" w:cstheme="minorHAnsi"/>
        </w:rPr>
      </w:pPr>
      <w:r w:rsidRPr="00FE4F32">
        <w:rPr>
          <w:rFonts w:asciiTheme="minorHAnsi" w:hAnsiTheme="minorHAnsi" w:cstheme="minorHAnsi"/>
          <w:b/>
        </w:rPr>
        <w:t>Other Considerations</w:t>
      </w:r>
    </w:p>
    <w:p w14:paraId="0F29FD36" w14:textId="1B90CDB7" w:rsidR="005C473A" w:rsidRDefault="005C473A" w:rsidP="00A9657E">
      <w:pPr>
        <w:rPr>
          <w:rFonts w:cstheme="minorHAnsi"/>
        </w:rPr>
      </w:pPr>
      <w:r>
        <w:rPr>
          <w:rFonts w:cstheme="minorHAnsi"/>
        </w:rPr>
        <w:t>Admissions</w:t>
      </w:r>
    </w:p>
    <w:p w14:paraId="4D4AE082" w14:textId="1F9BD40B" w:rsidR="004676FE" w:rsidRDefault="004676FE" w:rsidP="00FE4F32">
      <w:pPr>
        <w:ind w:left="720"/>
        <w:rPr>
          <w:rFonts w:cstheme="minorHAnsi"/>
        </w:rPr>
      </w:pPr>
      <w:r>
        <w:rPr>
          <w:rFonts w:cstheme="minorHAnsi"/>
        </w:rPr>
        <w:t>See</w:t>
      </w:r>
      <w:r w:rsidR="008D1B6A">
        <w:rPr>
          <w:rFonts w:cstheme="minorHAnsi"/>
        </w:rPr>
        <w:t xml:space="preserve"> DESE’s </w:t>
      </w:r>
      <w:hyperlink r:id="rId40" w:history="1">
        <w:r w:rsidR="00186827" w:rsidRPr="006023C6">
          <w:rPr>
            <w:rStyle w:val="Hyperlink"/>
            <w:rFonts w:cstheme="minorHAnsi"/>
          </w:rPr>
          <w:t>CTE</w:t>
        </w:r>
        <w:r w:rsidRPr="006023C6">
          <w:rPr>
            <w:rStyle w:val="Hyperlink"/>
            <w:rFonts w:cstheme="minorHAnsi"/>
          </w:rPr>
          <w:t xml:space="preserve"> Admissions</w:t>
        </w:r>
      </w:hyperlink>
      <w:r>
        <w:rPr>
          <w:rFonts w:cstheme="minorHAnsi"/>
        </w:rPr>
        <w:t xml:space="preserve"> for more on this important topic. </w:t>
      </w:r>
    </w:p>
    <w:p w14:paraId="56FC4673" w14:textId="77777777" w:rsidR="00186827" w:rsidRDefault="00186827" w:rsidP="00A9657E">
      <w:pPr>
        <w:rPr>
          <w:rFonts w:cstheme="minorHAnsi"/>
        </w:rPr>
      </w:pPr>
    </w:p>
    <w:p w14:paraId="4B53EA9F" w14:textId="77777777" w:rsidR="00A9657E" w:rsidRPr="00A9657E" w:rsidRDefault="00A9657E" w:rsidP="00A9657E">
      <w:pPr>
        <w:rPr>
          <w:rFonts w:cstheme="minorHAnsi"/>
        </w:rPr>
      </w:pPr>
      <w:r w:rsidRPr="00A9657E">
        <w:rPr>
          <w:rFonts w:cstheme="minorHAnsi"/>
        </w:rPr>
        <w:t xml:space="preserve">Data Confidentiality </w:t>
      </w:r>
    </w:p>
    <w:p w14:paraId="6D5CB7D7" w14:textId="77777777" w:rsidR="00A9657E" w:rsidRPr="00A35A68" w:rsidRDefault="00A9657E" w:rsidP="00A9657E">
      <w:pPr>
        <w:ind w:left="720"/>
        <w:rPr>
          <w:rFonts w:cstheme="minorHAnsi"/>
          <w:highlight w:val="yellow"/>
        </w:rPr>
      </w:pPr>
      <w:r w:rsidRPr="00A35A68">
        <w:rPr>
          <w:rFonts w:cstheme="minorHAnsi"/>
        </w:rPr>
        <w:t xml:space="preserve">Strong data practices start with data access. Review your school district’s policies about data access and data confidentiality and follow the data guidelines established by your district. </w:t>
      </w:r>
    </w:p>
    <w:p w14:paraId="1905AA65" w14:textId="77777777" w:rsidR="00A9657E" w:rsidRPr="00A35A68" w:rsidRDefault="00A9657E" w:rsidP="00A9657E">
      <w:pPr>
        <w:rPr>
          <w:rFonts w:cstheme="minorHAnsi"/>
        </w:rPr>
      </w:pPr>
      <w:r w:rsidRPr="00A35A68">
        <w:rPr>
          <w:rFonts w:cstheme="minorHAnsi"/>
        </w:rPr>
        <w:br w:type="page"/>
      </w:r>
    </w:p>
    <w:p w14:paraId="09669EC4" w14:textId="613FD9CE" w:rsidR="00A9657E" w:rsidRPr="00A9657E" w:rsidRDefault="00A9657E" w:rsidP="00A9657E">
      <w:pPr>
        <w:rPr>
          <w:rFonts w:cstheme="minorHAnsi"/>
          <w:b/>
          <w:sz w:val="28"/>
        </w:rPr>
      </w:pPr>
      <w:r w:rsidRPr="00A9657E">
        <w:rPr>
          <w:rFonts w:cstheme="minorHAnsi"/>
          <w:b/>
          <w:sz w:val="28"/>
        </w:rPr>
        <w:lastRenderedPageBreak/>
        <w:t xml:space="preserve">Analyzing </w:t>
      </w:r>
      <w:r w:rsidR="00E31CC9" w:rsidRPr="00E31CC9">
        <w:rPr>
          <w:rFonts w:cstheme="minorHAnsi"/>
          <w:b/>
          <w:sz w:val="28"/>
        </w:rPr>
        <w:t>Enrollment &amp; Indicators</w:t>
      </w:r>
      <w:r w:rsidR="00E31CC9" w:rsidRPr="00E31CC9" w:rsidDel="00E31CC9">
        <w:rPr>
          <w:rFonts w:cstheme="minorHAnsi"/>
          <w:b/>
          <w:sz w:val="28"/>
        </w:rPr>
        <w:t xml:space="preserve"> </w:t>
      </w:r>
    </w:p>
    <w:p w14:paraId="40E56FEA" w14:textId="77777777" w:rsidR="00A9657E" w:rsidRPr="00A35A68" w:rsidRDefault="00A9657E" w:rsidP="00A9657E">
      <w:pPr>
        <w:rPr>
          <w:rFonts w:cstheme="minorHAnsi"/>
        </w:rPr>
      </w:pPr>
    </w:p>
    <w:p w14:paraId="3D032C04" w14:textId="5F7D9730" w:rsidR="00A9657E" w:rsidRDefault="00A9657E" w:rsidP="00A9657E">
      <w:pPr>
        <w:rPr>
          <w:rFonts w:cstheme="minorHAnsi"/>
        </w:rPr>
      </w:pPr>
      <w:r w:rsidRPr="00A35A68">
        <w:rPr>
          <w:rFonts w:cstheme="minorHAnsi"/>
        </w:rPr>
        <w:t xml:space="preserve">In this section, </w:t>
      </w:r>
      <w:r w:rsidR="00E31CC9">
        <w:rPr>
          <w:rFonts w:cstheme="minorHAnsi"/>
        </w:rPr>
        <w:t>enrollment and indicators are</w:t>
      </w:r>
      <w:r w:rsidRPr="00A35A68">
        <w:rPr>
          <w:rFonts w:cstheme="minorHAnsi"/>
        </w:rPr>
        <w:t xml:space="preserve"> </w:t>
      </w:r>
      <w:r w:rsidR="004676FE" w:rsidRPr="00A35A68">
        <w:rPr>
          <w:rFonts w:cstheme="minorHAnsi"/>
        </w:rPr>
        <w:t>explained,</w:t>
      </w:r>
      <w:r w:rsidR="003B4239">
        <w:rPr>
          <w:rFonts w:cstheme="minorHAnsi"/>
        </w:rPr>
        <w:t xml:space="preserve"> and </w:t>
      </w:r>
      <w:r w:rsidRPr="00A35A68">
        <w:rPr>
          <w:rFonts w:cstheme="minorHAnsi"/>
        </w:rPr>
        <w:t xml:space="preserve">descriptions of </w:t>
      </w:r>
      <w:r w:rsidR="003B4239">
        <w:rPr>
          <w:rFonts w:cstheme="minorHAnsi"/>
        </w:rPr>
        <w:t xml:space="preserve">related </w:t>
      </w:r>
      <w:r w:rsidRPr="00A35A68">
        <w:rPr>
          <w:rFonts w:cstheme="minorHAnsi"/>
        </w:rPr>
        <w:t xml:space="preserve">Key Reports </w:t>
      </w:r>
      <w:r w:rsidR="003B4239">
        <w:rPr>
          <w:rFonts w:cstheme="minorHAnsi"/>
        </w:rPr>
        <w:t>are provided</w:t>
      </w:r>
      <w:r w:rsidRPr="00A35A68">
        <w:rPr>
          <w:rFonts w:cstheme="minorHAnsi"/>
        </w:rPr>
        <w:t>. Guiding Questions</w:t>
      </w:r>
      <w:r w:rsidR="003B4239">
        <w:rPr>
          <w:rFonts w:cstheme="minorHAnsi"/>
        </w:rPr>
        <w:t xml:space="preserve"> and T</w:t>
      </w:r>
      <w:r w:rsidRPr="00A35A68">
        <w:rPr>
          <w:rFonts w:cstheme="minorHAnsi"/>
        </w:rPr>
        <w:t xml:space="preserve">ools are included to help teams analyze the reports. The questions and tools may be used as </w:t>
      </w:r>
      <w:r w:rsidR="003B4239">
        <w:rPr>
          <w:rFonts w:cstheme="minorHAnsi"/>
        </w:rPr>
        <w:t>shown</w:t>
      </w:r>
      <w:r w:rsidRPr="00A35A68">
        <w:rPr>
          <w:rFonts w:cstheme="minorHAnsi"/>
        </w:rPr>
        <w:t xml:space="preserve"> or adapted to fit the context. </w:t>
      </w:r>
    </w:p>
    <w:p w14:paraId="06CC6433" w14:textId="77777777" w:rsidR="00A512E9" w:rsidRPr="00A35A68" w:rsidRDefault="00A512E9" w:rsidP="00A9657E">
      <w:pPr>
        <w:rPr>
          <w:rFonts w:cstheme="minorHAnsi"/>
        </w:rPr>
      </w:pPr>
    </w:p>
    <w:p w14:paraId="53B8BBFC" w14:textId="77777777" w:rsidR="00E31CC9" w:rsidRPr="00A35A68" w:rsidRDefault="00E31CC9" w:rsidP="00E31CC9">
      <w:pPr>
        <w:rPr>
          <w:rFonts w:cstheme="minorHAnsi"/>
          <w:b/>
        </w:rPr>
      </w:pPr>
      <w:r w:rsidRPr="00A35A68">
        <w:rPr>
          <w:rFonts w:cstheme="minorHAnsi"/>
          <w:b/>
        </w:rPr>
        <w:t>Enrollment Analysis</w:t>
      </w:r>
    </w:p>
    <w:p w14:paraId="711097EC" w14:textId="40CF20D0" w:rsidR="00E31CC9" w:rsidRPr="00A35A68" w:rsidRDefault="00E31CC9" w:rsidP="00E31CC9">
      <w:pPr>
        <w:rPr>
          <w:rFonts w:cstheme="minorHAnsi"/>
        </w:rPr>
      </w:pPr>
      <w:r w:rsidRPr="00A35A68">
        <w:rPr>
          <w:rFonts w:cstheme="minorHAnsi"/>
        </w:rPr>
        <w:t>Enrollment is not a Core Indicator. However, as all of the measures above are disaggregated by student groups, there are several reports designed for analyzing enrollment patterns in a district.</w:t>
      </w:r>
    </w:p>
    <w:p w14:paraId="24A13E1C" w14:textId="77777777" w:rsidR="00E31CC9" w:rsidRPr="00A35A68" w:rsidRDefault="00E31CC9" w:rsidP="00E31CC9">
      <w:pPr>
        <w:rPr>
          <w:rFonts w:cstheme="minorHAnsi"/>
        </w:rPr>
      </w:pPr>
    </w:p>
    <w:p w14:paraId="58D877EF" w14:textId="77777777" w:rsidR="00E31CC9" w:rsidRPr="001B23B7" w:rsidRDefault="00E31CC9" w:rsidP="00E31CC9">
      <w:pPr>
        <w:rPr>
          <w:rFonts w:cstheme="minorHAnsi"/>
        </w:rPr>
      </w:pPr>
      <w:r w:rsidRPr="001B23B7">
        <w:rPr>
          <w:rFonts w:cstheme="minorHAnsi"/>
        </w:rPr>
        <w:t>Key Reports</w:t>
      </w:r>
      <w:r>
        <w:rPr>
          <w:rFonts w:cstheme="minorHAnsi"/>
        </w:rPr>
        <w:t>:</w:t>
      </w:r>
    </w:p>
    <w:p w14:paraId="037DFBC5" w14:textId="77777777" w:rsidR="00E31CC9" w:rsidRDefault="00E31CC9" w:rsidP="00E31CC9">
      <w:pPr>
        <w:pStyle w:val="ListParagraph"/>
        <w:numPr>
          <w:ilvl w:val="0"/>
          <w:numId w:val="9"/>
        </w:numPr>
        <w:rPr>
          <w:rFonts w:cstheme="minorHAnsi"/>
        </w:rPr>
      </w:pPr>
      <w:r w:rsidRPr="00A35A68">
        <w:rPr>
          <w:rFonts w:cstheme="minorHAnsi"/>
          <w:b/>
        </w:rPr>
        <w:t>CVTE Reports</w:t>
      </w:r>
      <w:r w:rsidRPr="00A35A68">
        <w:rPr>
          <w:rFonts w:cstheme="minorHAnsi"/>
        </w:rPr>
        <w:t xml:space="preserve"> include summaries of CVTE Program Enrollment, from 2007 to the current school year. </w:t>
      </w:r>
      <w:r w:rsidRPr="00A35A68">
        <w:rPr>
          <w:rFonts w:cstheme="minorHAnsi"/>
          <w:b/>
        </w:rPr>
        <w:t>CVTE Reports</w:t>
      </w:r>
      <w:r w:rsidRPr="00A35A68">
        <w:rPr>
          <w:rFonts w:cstheme="minorHAnsi"/>
        </w:rPr>
        <w:t xml:space="preserve"> include Statewide and District Enrollment reports (Enrollment by Gender/Ethnicity, Enrollment by Special Population, Nontraditional Enrollment by Gender by Race/Ethnicity, Nontraditional Enrollment by Gender in Special Populations). </w:t>
      </w:r>
    </w:p>
    <w:p w14:paraId="7C083C72" w14:textId="0D7462A7" w:rsidR="004C54EF" w:rsidRPr="004C54EF" w:rsidRDefault="004C54EF" w:rsidP="00E31CC9">
      <w:pPr>
        <w:pStyle w:val="ListParagraph"/>
        <w:numPr>
          <w:ilvl w:val="0"/>
          <w:numId w:val="9"/>
        </w:numPr>
        <w:rPr>
          <w:rFonts w:cstheme="minorHAnsi"/>
        </w:rPr>
      </w:pPr>
      <w:r w:rsidRPr="00856609">
        <w:rPr>
          <w:rFonts w:cstheme="minorHAnsi"/>
          <w:b/>
          <w:bCs/>
        </w:rPr>
        <w:t>Edwin CV601 CVTE Students</w:t>
      </w:r>
      <w:r>
        <w:rPr>
          <w:rFonts w:cstheme="minorHAnsi"/>
        </w:rPr>
        <w:t xml:space="preserve"> report includes student-level details of students in Chapter 74 and non-Chapter 74 Perkins programs</w:t>
      </w:r>
      <w:r w:rsidR="008D25E2">
        <w:rPr>
          <w:rFonts w:cstheme="minorHAnsi"/>
        </w:rPr>
        <w:t>, along with other metrics</w:t>
      </w:r>
      <w:r w:rsidR="0055604F">
        <w:rPr>
          <w:rFonts w:cstheme="minorHAnsi"/>
        </w:rPr>
        <w:t xml:space="preserve"> relevant for CTE educators and leaders</w:t>
      </w:r>
      <w:r>
        <w:rPr>
          <w:rFonts w:cstheme="minorHAnsi"/>
        </w:rPr>
        <w:t>.</w:t>
      </w:r>
    </w:p>
    <w:p w14:paraId="13307648" w14:textId="247F5942" w:rsidR="00E31CC9" w:rsidRPr="001A09D7" w:rsidRDefault="00204CA4" w:rsidP="00E31CC9">
      <w:pPr>
        <w:pStyle w:val="ListParagraph"/>
        <w:numPr>
          <w:ilvl w:val="0"/>
          <w:numId w:val="9"/>
        </w:numPr>
        <w:rPr>
          <w:rFonts w:cstheme="minorHAnsi"/>
        </w:rPr>
      </w:pPr>
      <w:hyperlink r:id="rId41" w:history="1">
        <w:r w:rsidR="00E31CC9" w:rsidRPr="00F925BF">
          <w:rPr>
            <w:rStyle w:val="Hyperlink"/>
            <w:rFonts w:cstheme="minorHAnsi"/>
            <w:b/>
          </w:rPr>
          <w:t>CTE-ART</w:t>
        </w:r>
      </w:hyperlink>
      <w:r w:rsidR="00E31CC9" w:rsidRPr="00F925BF">
        <w:rPr>
          <w:rFonts w:cstheme="minorHAnsi"/>
          <w:b/>
        </w:rPr>
        <w:t xml:space="preserve"> </w:t>
      </w:r>
      <w:r w:rsidR="00E31CC9" w:rsidRPr="00FE4F32">
        <w:rPr>
          <w:rFonts w:cstheme="minorHAnsi"/>
          <w:bCs/>
        </w:rPr>
        <w:t>I</w:t>
      </w:r>
      <w:r w:rsidR="00E31CC9" w:rsidRPr="0093652A">
        <w:rPr>
          <w:rFonts w:cstheme="minorHAnsi"/>
          <w:bCs/>
        </w:rPr>
        <w:t>nter</w:t>
      </w:r>
      <w:r w:rsidR="00E31CC9" w:rsidRPr="00F925BF">
        <w:rPr>
          <w:rFonts w:cstheme="minorHAnsi"/>
          <w:bCs/>
        </w:rPr>
        <w:t xml:space="preserve">active </w:t>
      </w:r>
      <w:r w:rsidR="00E31CC9">
        <w:rPr>
          <w:rFonts w:cstheme="minorHAnsi"/>
          <w:bCs/>
        </w:rPr>
        <w:t>CTE Trend T</w:t>
      </w:r>
      <w:r w:rsidR="00E31CC9" w:rsidRPr="00F925BF">
        <w:rPr>
          <w:rFonts w:cstheme="minorHAnsi"/>
          <w:bCs/>
        </w:rPr>
        <w:t>ool</w:t>
      </w:r>
      <w:r w:rsidR="00E31CC9">
        <w:rPr>
          <w:rFonts w:cstheme="minorHAnsi"/>
          <w:bCs/>
        </w:rPr>
        <w:t xml:space="preserve">s include Chapter 74 Admissions Tool, CTE Population Trends and CTE Performance Trends for districts with Chapter 74 programs. </w:t>
      </w:r>
      <w:r w:rsidR="00527E85">
        <w:rPr>
          <w:rFonts w:cstheme="minorHAnsi"/>
          <w:bCs/>
        </w:rPr>
        <w:t>T</w:t>
      </w:r>
      <w:r w:rsidR="00E31CC9" w:rsidRPr="00F925BF">
        <w:rPr>
          <w:rFonts w:cstheme="minorHAnsi"/>
          <w:bCs/>
        </w:rPr>
        <w:t xml:space="preserve">echnical school leaders and admission teams may use these reports to establish a common understanding of enrollment trends, inform collaboration with regional </w:t>
      </w:r>
      <w:r w:rsidR="00E31CC9" w:rsidRPr="001A09D7">
        <w:rPr>
          <w:rFonts w:cstheme="minorHAnsi"/>
          <w:bCs/>
        </w:rPr>
        <w:t>stakeholders, enhance recruitment and admission strategies, and thus better serve students across the Commonwealth.</w:t>
      </w:r>
    </w:p>
    <w:p w14:paraId="45366719" w14:textId="002ADDA5" w:rsidR="00E31CC9" w:rsidRPr="001A09D7" w:rsidRDefault="00204CA4" w:rsidP="00E31CC9">
      <w:pPr>
        <w:pStyle w:val="ListParagraph"/>
        <w:numPr>
          <w:ilvl w:val="0"/>
          <w:numId w:val="9"/>
        </w:numPr>
        <w:rPr>
          <w:rFonts w:cstheme="minorHAnsi"/>
        </w:rPr>
      </w:pPr>
      <w:hyperlink r:id="rId42" w:history="1">
        <w:r w:rsidR="00E31CC9" w:rsidRPr="001A09D7">
          <w:rPr>
            <w:rStyle w:val="Hyperlink"/>
            <w:rFonts w:cstheme="minorHAnsi"/>
          </w:rPr>
          <w:t xml:space="preserve">DESE’s </w:t>
        </w:r>
        <w:r w:rsidR="00E31CC9" w:rsidRPr="001A09D7">
          <w:rPr>
            <w:rStyle w:val="Hyperlink"/>
            <w:rFonts w:cstheme="minorHAnsi"/>
            <w:b/>
          </w:rPr>
          <w:t>Profiles</w:t>
        </w:r>
        <w:r w:rsidR="00E31CC9" w:rsidRPr="001A09D7">
          <w:rPr>
            <w:rStyle w:val="Hyperlink"/>
            <w:rFonts w:cstheme="minorHAnsi"/>
          </w:rPr>
          <w:t xml:space="preserve"> pages</w:t>
        </w:r>
      </w:hyperlink>
      <w:r w:rsidR="00E31CC9" w:rsidRPr="001A09D7">
        <w:rPr>
          <w:rFonts w:cstheme="minorHAnsi"/>
        </w:rPr>
        <w:t xml:space="preserve"> are publicly available. </w:t>
      </w:r>
      <w:r w:rsidR="00E31CC9" w:rsidRPr="001A09D7">
        <w:rPr>
          <w:rFonts w:cstheme="minorHAnsi"/>
          <w:b/>
        </w:rPr>
        <w:t>Profiles</w:t>
      </w:r>
      <w:r w:rsidR="00E31CC9" w:rsidRPr="001A09D7">
        <w:rPr>
          <w:rFonts w:cstheme="minorHAnsi"/>
        </w:rPr>
        <w:t xml:space="preserve"> shows the enrollment for districts and schools overall, and disaggregated by race/ethnicity, gender, and selected populations</w:t>
      </w:r>
      <w:r w:rsidR="00C216D3" w:rsidRPr="001A09D7">
        <w:rPr>
          <w:rFonts w:cstheme="minorHAnsi"/>
        </w:rPr>
        <w:t xml:space="preserve">; and by </w:t>
      </w:r>
      <w:r w:rsidR="00C216D3" w:rsidRPr="001A09D7">
        <w:rPr>
          <w:rFonts w:cstheme="minorHAnsi"/>
          <w:b/>
          <w:bCs/>
        </w:rPr>
        <w:t>Pathways/Programs</w:t>
      </w:r>
      <w:r w:rsidR="00C216D3" w:rsidRPr="001A09D7">
        <w:rPr>
          <w:rFonts w:cstheme="minorHAnsi"/>
        </w:rPr>
        <w:t xml:space="preserve">. </w:t>
      </w:r>
      <w:r w:rsidR="00E31CC9" w:rsidRPr="001A09D7">
        <w:rPr>
          <w:rFonts w:cstheme="minorHAnsi"/>
        </w:rPr>
        <w:t xml:space="preserve"> </w:t>
      </w:r>
    </w:p>
    <w:p w14:paraId="531DF3BC" w14:textId="77777777" w:rsidR="00E31CC9" w:rsidRPr="00A35A68" w:rsidRDefault="00E31CC9" w:rsidP="00E31CC9">
      <w:pPr>
        <w:pStyle w:val="ListParagraph"/>
        <w:numPr>
          <w:ilvl w:val="0"/>
          <w:numId w:val="9"/>
        </w:numPr>
        <w:rPr>
          <w:rFonts w:cstheme="minorHAnsi"/>
        </w:rPr>
      </w:pPr>
      <w:r w:rsidRPr="001A09D7">
        <w:rPr>
          <w:rFonts w:cstheme="minorHAnsi"/>
        </w:rPr>
        <w:t>DESE’s</w:t>
      </w:r>
      <w:r w:rsidRPr="001A09D7">
        <w:rPr>
          <w:rFonts w:cstheme="minorHAnsi"/>
          <w:b/>
          <w:bCs/>
        </w:rPr>
        <w:t xml:space="preserve"> </w:t>
      </w:r>
      <w:hyperlink r:id="rId43" w:history="1">
        <w:r w:rsidRPr="001A09D7">
          <w:rPr>
            <w:rStyle w:val="Hyperlink"/>
            <w:b/>
            <w:bCs/>
          </w:rPr>
          <w:t>Statistical Reports Enrollment Data</w:t>
        </w:r>
      </w:hyperlink>
      <w:r w:rsidRPr="001A09D7">
        <w:rPr>
          <w:rFonts w:cstheme="minorHAnsi"/>
        </w:rPr>
        <w:t xml:space="preserve"> are publicly available, with options for</w:t>
      </w:r>
      <w:r>
        <w:rPr>
          <w:rFonts w:cstheme="minorHAnsi"/>
        </w:rPr>
        <w:t xml:space="preserve"> CVTE Enrollment files by District &amp; Grade, and by District, Gender &amp; Race.</w:t>
      </w:r>
    </w:p>
    <w:p w14:paraId="3EF584CA" w14:textId="77777777" w:rsidR="00E31CC9" w:rsidRPr="00A35A68" w:rsidRDefault="00E31CC9" w:rsidP="00E31CC9">
      <w:pPr>
        <w:pStyle w:val="ListParagraph"/>
        <w:numPr>
          <w:ilvl w:val="0"/>
          <w:numId w:val="9"/>
        </w:numPr>
        <w:rPr>
          <w:rFonts w:cstheme="minorHAnsi"/>
        </w:rPr>
      </w:pPr>
      <w:r w:rsidRPr="00A35A68">
        <w:rPr>
          <w:rFonts w:cstheme="minorHAnsi"/>
        </w:rPr>
        <w:t xml:space="preserve">DESE’s </w:t>
      </w:r>
      <w:hyperlink r:id="rId44" w:history="1">
        <w:r w:rsidRPr="005D659C">
          <w:rPr>
            <w:rStyle w:val="Hyperlink"/>
            <w:rFonts w:cstheme="minorHAnsi"/>
            <w:b/>
          </w:rPr>
          <w:t>District Analysis and Review Tools (DARTs)</w:t>
        </w:r>
      </w:hyperlink>
      <w:r w:rsidRPr="005D659C">
        <w:rPr>
          <w:rFonts w:cstheme="minorHAnsi"/>
          <w:b/>
        </w:rPr>
        <w:t xml:space="preserve"> </w:t>
      </w:r>
      <w:r w:rsidRPr="00A35A68">
        <w:rPr>
          <w:rFonts w:cstheme="minorHAnsi"/>
        </w:rPr>
        <w:t xml:space="preserve">includes an </w:t>
      </w:r>
      <w:r w:rsidRPr="00A35A68">
        <w:rPr>
          <w:rFonts w:cstheme="minorHAnsi"/>
          <w:b/>
        </w:rPr>
        <w:t>English Language Learners DART</w:t>
      </w:r>
      <w:r w:rsidRPr="00A35A68">
        <w:rPr>
          <w:rFonts w:cstheme="minorHAnsi"/>
        </w:rPr>
        <w:t xml:space="preserve">. </w:t>
      </w:r>
      <w:r>
        <w:rPr>
          <w:rFonts w:cstheme="minorHAnsi"/>
        </w:rPr>
        <w:t>T</w:t>
      </w:r>
      <w:r w:rsidRPr="00A35A68">
        <w:rPr>
          <w:rFonts w:cstheme="minorHAnsi"/>
        </w:rPr>
        <w:t xml:space="preserve">he ELL DART </w:t>
      </w:r>
      <w:r>
        <w:rPr>
          <w:rFonts w:cstheme="minorHAnsi"/>
        </w:rPr>
        <w:t xml:space="preserve">summarizes characteristics of English Learners, including </w:t>
      </w:r>
      <w:r w:rsidRPr="00A35A68">
        <w:rPr>
          <w:rFonts w:cstheme="minorHAnsi"/>
        </w:rPr>
        <w:t>the top two languages spoken by EL students in each district. The tool does not include information on students who are not EL students.</w:t>
      </w:r>
    </w:p>
    <w:p w14:paraId="6BF40369" w14:textId="77777777" w:rsidR="00E31CC9" w:rsidRPr="00A35A68" w:rsidRDefault="00E31CC9" w:rsidP="00E31CC9">
      <w:pPr>
        <w:pStyle w:val="ListParagraph"/>
        <w:numPr>
          <w:ilvl w:val="0"/>
          <w:numId w:val="9"/>
        </w:numPr>
        <w:rPr>
          <w:rFonts w:cstheme="minorHAnsi"/>
        </w:rPr>
      </w:pPr>
      <w:r w:rsidRPr="00A35A68">
        <w:rPr>
          <w:rFonts w:cstheme="minorHAnsi"/>
          <w:b/>
        </w:rPr>
        <w:t>CVTE Reports</w:t>
      </w:r>
      <w:r w:rsidRPr="00A35A68">
        <w:rPr>
          <w:rFonts w:cstheme="minorHAnsi"/>
        </w:rPr>
        <w:t xml:space="preserve"> and </w:t>
      </w:r>
      <w:r w:rsidRPr="00A35A68">
        <w:rPr>
          <w:rFonts w:cstheme="minorHAnsi"/>
          <w:b/>
        </w:rPr>
        <w:t>Profiles</w:t>
      </w:r>
      <w:r w:rsidRPr="00A35A68">
        <w:rPr>
          <w:rFonts w:cstheme="minorHAnsi"/>
        </w:rPr>
        <w:t xml:space="preserve"> </w:t>
      </w:r>
      <w:r>
        <w:rPr>
          <w:rFonts w:cstheme="minorHAnsi"/>
        </w:rPr>
        <w:t xml:space="preserve">and other resources </w:t>
      </w:r>
      <w:r w:rsidRPr="00A35A68">
        <w:rPr>
          <w:rFonts w:cstheme="minorHAnsi"/>
        </w:rPr>
        <w:t>refer to various student population groups,</w:t>
      </w:r>
      <w:r>
        <w:rPr>
          <w:rFonts w:cstheme="minorHAnsi"/>
        </w:rPr>
        <w:t xml:space="preserve"> </w:t>
      </w:r>
      <w:r w:rsidRPr="00A35A68">
        <w:rPr>
          <w:rFonts w:cstheme="minorHAnsi"/>
        </w:rPr>
        <w:t xml:space="preserve">defined </w:t>
      </w:r>
      <w:hyperlink r:id="rId45" w:history="1">
        <w:r w:rsidRPr="00A35A68">
          <w:rPr>
            <w:rStyle w:val="Hyperlink"/>
            <w:rFonts w:cstheme="minorHAnsi"/>
          </w:rPr>
          <w:t>here</w:t>
        </w:r>
      </w:hyperlink>
      <w:r>
        <w:rPr>
          <w:rStyle w:val="Hyperlink"/>
          <w:rFonts w:cstheme="minorHAnsi"/>
        </w:rPr>
        <w:t xml:space="preserve"> </w:t>
      </w:r>
      <w:r>
        <w:rPr>
          <w:rFonts w:cstheme="minorHAnsi"/>
        </w:rPr>
        <w:t xml:space="preserve">and below: </w:t>
      </w:r>
    </w:p>
    <w:p w14:paraId="0B33BEAC" w14:textId="77777777" w:rsidR="00E31CC9" w:rsidRPr="00A35A68" w:rsidRDefault="00E31CC9" w:rsidP="00E31CC9">
      <w:pPr>
        <w:pStyle w:val="ListParagraph"/>
        <w:numPr>
          <w:ilvl w:val="1"/>
          <w:numId w:val="9"/>
        </w:numPr>
        <w:rPr>
          <w:rFonts w:cstheme="minorHAnsi"/>
        </w:rPr>
      </w:pPr>
      <w:r w:rsidRPr="00A35A68">
        <w:rPr>
          <w:rFonts w:cstheme="minorHAnsi"/>
          <w:b/>
        </w:rPr>
        <w:t>Special Education</w:t>
      </w:r>
      <w:r w:rsidRPr="00A35A68">
        <w:rPr>
          <w:rFonts w:cstheme="minorHAnsi"/>
        </w:rPr>
        <w:t xml:space="preserve"> student or </w:t>
      </w:r>
      <w:r w:rsidRPr="00A35A68">
        <w:rPr>
          <w:rFonts w:cstheme="minorHAnsi"/>
          <w:b/>
        </w:rPr>
        <w:t>Student with Disabilities</w:t>
      </w:r>
      <w:r w:rsidRPr="00A35A68">
        <w:rPr>
          <w:rFonts w:cstheme="minorHAnsi"/>
        </w:rPr>
        <w:t>: student who has an Individualized Education Program (IEP)</w:t>
      </w:r>
    </w:p>
    <w:p w14:paraId="5B2672C5" w14:textId="77777777" w:rsidR="00E31CC9" w:rsidRPr="00226A8C" w:rsidRDefault="00E31CC9" w:rsidP="00E31CC9">
      <w:pPr>
        <w:pStyle w:val="ListParagraph"/>
        <w:numPr>
          <w:ilvl w:val="1"/>
          <w:numId w:val="9"/>
        </w:numPr>
        <w:rPr>
          <w:rFonts w:cstheme="minorHAnsi"/>
          <w:bCs/>
        </w:rPr>
      </w:pPr>
      <w:r>
        <w:rPr>
          <w:rFonts w:cstheme="minorHAnsi"/>
          <w:b/>
        </w:rPr>
        <w:t xml:space="preserve">Low-income </w:t>
      </w:r>
      <w:r w:rsidRPr="00226A8C">
        <w:rPr>
          <w:rFonts w:cstheme="minorHAnsi"/>
          <w:bCs/>
        </w:rPr>
        <w:t xml:space="preserve">student: </w:t>
      </w:r>
      <w:r>
        <w:rPr>
          <w:rFonts w:cstheme="minorHAnsi"/>
          <w:bCs/>
        </w:rPr>
        <w:t xml:space="preserve">beginning with SY 2022, this replaced Economically Disadvantaged. For more, see this link: </w:t>
      </w:r>
      <w:hyperlink r:id="rId46" w:history="1">
        <w:r>
          <w:rPr>
            <w:rStyle w:val="Hyperlink"/>
            <w:rFonts w:cstheme="minorHAnsi"/>
            <w:bCs/>
          </w:rPr>
          <w:t>Redefining Low-income Under the Student Opportunity Act (SY 2021-22)</w:t>
        </w:r>
      </w:hyperlink>
      <w:r>
        <w:rPr>
          <w:rFonts w:cstheme="minorHAnsi"/>
          <w:bCs/>
        </w:rPr>
        <w:t xml:space="preserve">. For prior definitions, see </w:t>
      </w:r>
      <w:r w:rsidRPr="00226A8C">
        <w:rPr>
          <w:rFonts w:cstheme="minorHAnsi"/>
          <w:b/>
        </w:rPr>
        <w:t>Low-income (prior to 2015)</w:t>
      </w:r>
      <w:r>
        <w:rPr>
          <w:rFonts w:cstheme="minorHAnsi"/>
          <w:bCs/>
        </w:rPr>
        <w:t xml:space="preserve"> and </w:t>
      </w:r>
      <w:r w:rsidRPr="00226A8C">
        <w:rPr>
          <w:rFonts w:cstheme="minorHAnsi"/>
          <w:b/>
        </w:rPr>
        <w:t>Economically Disadvantaged (2015-2021)</w:t>
      </w:r>
      <w:r>
        <w:rPr>
          <w:rFonts w:cstheme="minorHAnsi"/>
          <w:bCs/>
        </w:rPr>
        <w:t xml:space="preserve"> at this link: </w:t>
      </w:r>
      <w:hyperlink r:id="rId47" w:history="1">
        <w:r>
          <w:rPr>
            <w:rStyle w:val="Hyperlink"/>
            <w:rFonts w:cstheme="minorHAnsi"/>
            <w:bCs/>
          </w:rPr>
          <w:t>Profiles Help - About the Data - students</w:t>
        </w:r>
      </w:hyperlink>
      <w:r>
        <w:rPr>
          <w:rFonts w:cstheme="minorHAnsi"/>
          <w:bCs/>
        </w:rPr>
        <w:t xml:space="preserve">. </w:t>
      </w:r>
    </w:p>
    <w:p w14:paraId="6D0DE8CC" w14:textId="77777777" w:rsidR="00E31CC9" w:rsidRDefault="00E31CC9" w:rsidP="00E31CC9">
      <w:pPr>
        <w:pStyle w:val="ListParagraph"/>
        <w:numPr>
          <w:ilvl w:val="1"/>
          <w:numId w:val="9"/>
        </w:numPr>
        <w:rPr>
          <w:rFonts w:cstheme="minorHAnsi"/>
        </w:rPr>
      </w:pPr>
      <w:r w:rsidRPr="00A35A68">
        <w:rPr>
          <w:rFonts w:cstheme="minorHAnsi"/>
          <w:b/>
        </w:rPr>
        <w:t>Limited English Proficient</w:t>
      </w:r>
      <w:r w:rsidRPr="00A35A68">
        <w:rPr>
          <w:rFonts w:cstheme="minorHAnsi"/>
        </w:rPr>
        <w:t xml:space="preserve"> student, or </w:t>
      </w:r>
      <w:r w:rsidRPr="00A35A68">
        <w:rPr>
          <w:rFonts w:cstheme="minorHAnsi"/>
          <w:b/>
        </w:rPr>
        <w:t>English Learner</w:t>
      </w:r>
      <w:r>
        <w:rPr>
          <w:rFonts w:cstheme="minorHAnsi"/>
          <w:b/>
        </w:rPr>
        <w:t xml:space="preserve"> (EL)</w:t>
      </w:r>
      <w:r w:rsidRPr="00A35A68">
        <w:rPr>
          <w:rFonts w:cstheme="minorHAnsi"/>
        </w:rPr>
        <w:t>: student who is an English learner, defined as "a student whose first language is a language other than English who is unable to perform ordinary classroom work in English."</w:t>
      </w:r>
    </w:p>
    <w:p w14:paraId="49A8D644" w14:textId="77777777" w:rsidR="00E31CC9" w:rsidRPr="00064CB0" w:rsidRDefault="00E31CC9" w:rsidP="00E31CC9">
      <w:pPr>
        <w:pStyle w:val="ListParagraph"/>
        <w:numPr>
          <w:ilvl w:val="1"/>
          <w:numId w:val="9"/>
        </w:numPr>
        <w:rPr>
          <w:rFonts w:cstheme="minorHAnsi"/>
        </w:rPr>
      </w:pPr>
      <w:r>
        <w:rPr>
          <w:rFonts w:cstheme="minorHAnsi"/>
          <w:b/>
        </w:rPr>
        <w:t>Students who are Homeless</w:t>
      </w:r>
    </w:p>
    <w:p w14:paraId="6D30C7CA" w14:textId="77777777" w:rsidR="00E31CC9" w:rsidRPr="00064CB0" w:rsidRDefault="00E31CC9" w:rsidP="00E31CC9">
      <w:pPr>
        <w:pStyle w:val="ListParagraph"/>
        <w:numPr>
          <w:ilvl w:val="1"/>
          <w:numId w:val="9"/>
        </w:numPr>
        <w:rPr>
          <w:rFonts w:cstheme="minorHAnsi"/>
        </w:rPr>
      </w:pPr>
      <w:r>
        <w:rPr>
          <w:rFonts w:cstheme="minorHAnsi"/>
          <w:b/>
        </w:rPr>
        <w:lastRenderedPageBreak/>
        <w:t>Military</w:t>
      </w:r>
      <w:r>
        <w:rPr>
          <w:rFonts w:cstheme="minorHAnsi"/>
          <w:bCs/>
        </w:rPr>
        <w:t>-</w:t>
      </w:r>
      <w:r w:rsidRPr="00064CB0">
        <w:rPr>
          <w:rFonts w:cstheme="minorHAnsi"/>
          <w:b/>
        </w:rPr>
        <w:t>connected students</w:t>
      </w:r>
      <w:r>
        <w:rPr>
          <w:rFonts w:cstheme="minorHAnsi"/>
          <w:bCs/>
        </w:rPr>
        <w:t>: students with a parent who is a member of the armed forces and is on active duty.</w:t>
      </w:r>
    </w:p>
    <w:p w14:paraId="036D8F77" w14:textId="77777777" w:rsidR="00E31CC9" w:rsidRPr="00064CB0" w:rsidRDefault="00E31CC9" w:rsidP="00E31CC9">
      <w:pPr>
        <w:pStyle w:val="ListParagraph"/>
        <w:numPr>
          <w:ilvl w:val="1"/>
          <w:numId w:val="9"/>
        </w:numPr>
        <w:rPr>
          <w:rFonts w:cstheme="minorHAnsi"/>
        </w:rPr>
      </w:pPr>
      <w:r>
        <w:rPr>
          <w:rFonts w:cstheme="minorHAnsi"/>
          <w:b/>
        </w:rPr>
        <w:t>Students in Foster</w:t>
      </w:r>
      <w:r>
        <w:rPr>
          <w:rFonts w:cstheme="minorHAnsi"/>
          <w:bCs/>
        </w:rPr>
        <w:t xml:space="preserve"> care: students who are in or have aged out of the foster care system.</w:t>
      </w:r>
    </w:p>
    <w:p w14:paraId="1D257E1B" w14:textId="77777777" w:rsidR="00E31CC9" w:rsidRPr="00A35A68" w:rsidRDefault="00E31CC9" w:rsidP="00E31CC9">
      <w:pPr>
        <w:pStyle w:val="ListParagraph"/>
        <w:numPr>
          <w:ilvl w:val="0"/>
          <w:numId w:val="9"/>
        </w:numPr>
        <w:rPr>
          <w:rFonts w:cstheme="minorHAnsi"/>
        </w:rPr>
      </w:pPr>
      <w:r>
        <w:rPr>
          <w:rFonts w:cstheme="minorHAnsi"/>
        </w:rPr>
        <w:t xml:space="preserve">See also: </w:t>
      </w:r>
    </w:p>
    <w:p w14:paraId="42639C4A" w14:textId="77777777" w:rsidR="00E31CC9" w:rsidRPr="00A35A68" w:rsidRDefault="00204CA4" w:rsidP="00E31CC9">
      <w:pPr>
        <w:pStyle w:val="ListParagraph"/>
        <w:numPr>
          <w:ilvl w:val="1"/>
          <w:numId w:val="9"/>
        </w:numPr>
        <w:rPr>
          <w:rFonts w:cstheme="minorHAnsi"/>
        </w:rPr>
      </w:pPr>
      <w:hyperlink r:id="rId48" w:history="1">
        <w:r w:rsidR="00E31CC9" w:rsidRPr="00A35A68">
          <w:rPr>
            <w:rStyle w:val="Hyperlink"/>
            <w:rFonts w:cstheme="minorHAnsi"/>
          </w:rPr>
          <w:t>Special Education Planning and Policy</w:t>
        </w:r>
      </w:hyperlink>
    </w:p>
    <w:p w14:paraId="026F8B7E" w14:textId="77777777" w:rsidR="00E31CC9" w:rsidRPr="00A35A68" w:rsidRDefault="00204CA4" w:rsidP="00E31CC9">
      <w:pPr>
        <w:pStyle w:val="ListParagraph"/>
        <w:numPr>
          <w:ilvl w:val="1"/>
          <w:numId w:val="9"/>
        </w:numPr>
        <w:rPr>
          <w:rFonts w:cstheme="minorHAnsi"/>
        </w:rPr>
      </w:pPr>
      <w:hyperlink r:id="rId49" w:history="1">
        <w:r w:rsidR="00E31CC9" w:rsidRPr="00A35A68">
          <w:rPr>
            <w:rStyle w:val="Hyperlink"/>
            <w:rFonts w:cstheme="minorHAnsi"/>
          </w:rPr>
          <w:t>Students with Limited or Interrupted Formal Education</w:t>
        </w:r>
      </w:hyperlink>
    </w:p>
    <w:p w14:paraId="0C4714A1" w14:textId="77777777" w:rsidR="00E31CC9" w:rsidRPr="007C2A01" w:rsidRDefault="00204CA4" w:rsidP="00E31CC9">
      <w:pPr>
        <w:pStyle w:val="ListParagraph"/>
        <w:numPr>
          <w:ilvl w:val="1"/>
          <w:numId w:val="9"/>
        </w:numPr>
        <w:rPr>
          <w:rFonts w:cstheme="minorHAnsi"/>
        </w:rPr>
      </w:pPr>
      <w:hyperlink r:id="rId50" w:history="1">
        <w:r w:rsidR="00E31CC9" w:rsidRPr="007C2A01">
          <w:rPr>
            <w:rStyle w:val="Hyperlink"/>
            <w:rFonts w:cstheme="minorHAnsi"/>
          </w:rPr>
          <w:t>English Learner</w:t>
        </w:r>
        <w:r w:rsidR="00E31CC9">
          <w:rPr>
            <w:rStyle w:val="Hyperlink"/>
            <w:rFonts w:cstheme="minorHAnsi"/>
          </w:rPr>
          <w:t xml:space="preserve"> Education</w:t>
        </w:r>
      </w:hyperlink>
      <w:r w:rsidR="00E31CC9" w:rsidRPr="007C2A01">
        <w:rPr>
          <w:rFonts w:cstheme="minorHAnsi"/>
        </w:rPr>
        <w:t xml:space="preserve"> and </w:t>
      </w:r>
      <w:hyperlink r:id="rId51" w:history="1">
        <w:r w:rsidR="00E31CC9">
          <w:rPr>
            <w:rStyle w:val="Hyperlink"/>
            <w:rFonts w:cstheme="minorHAnsi"/>
          </w:rPr>
          <w:t>English Learner Education Guidance</w:t>
        </w:r>
      </w:hyperlink>
      <w:r w:rsidR="00E31CC9" w:rsidRPr="007C2A01">
        <w:rPr>
          <w:rFonts w:cstheme="minorHAnsi"/>
        </w:rPr>
        <w:t xml:space="preserve"> –</w:t>
      </w:r>
      <w:r w:rsidR="00E31CC9">
        <w:rPr>
          <w:rFonts w:cstheme="minorHAnsi"/>
        </w:rPr>
        <w:t xml:space="preserve"> including</w:t>
      </w:r>
      <w:r w:rsidR="00E31CC9" w:rsidRPr="007C2A01">
        <w:rPr>
          <w:rFonts w:cstheme="minorHAnsi"/>
        </w:rPr>
        <w:t xml:space="preserve"> </w:t>
      </w:r>
      <w:r w:rsidR="00E31CC9" w:rsidRPr="007C2A01">
        <w:rPr>
          <w:rFonts w:cstheme="minorHAnsi"/>
          <w:b/>
        </w:rPr>
        <w:t>Guidance on the Initial Identification of English Learners</w:t>
      </w:r>
    </w:p>
    <w:p w14:paraId="1DEF0C48" w14:textId="77777777" w:rsidR="00E31CC9" w:rsidRDefault="00204CA4" w:rsidP="00E31CC9">
      <w:pPr>
        <w:pStyle w:val="ListParagraph"/>
        <w:numPr>
          <w:ilvl w:val="1"/>
          <w:numId w:val="9"/>
        </w:numPr>
        <w:rPr>
          <w:rFonts w:cstheme="minorHAnsi"/>
        </w:rPr>
      </w:pPr>
      <w:hyperlink r:id="rId52" w:history="1">
        <w:r w:rsidR="00E31CC9" w:rsidRPr="00882A95">
          <w:rPr>
            <w:rStyle w:val="Hyperlink"/>
            <w:rFonts w:cstheme="minorHAnsi"/>
          </w:rPr>
          <w:t>Equity Roadmap</w:t>
        </w:r>
      </w:hyperlink>
      <w:r w:rsidR="00E31CC9">
        <w:rPr>
          <w:rFonts w:cstheme="minorHAnsi"/>
        </w:rPr>
        <w:t xml:space="preserve"> </w:t>
      </w:r>
    </w:p>
    <w:p w14:paraId="76B6DB91" w14:textId="78E71442" w:rsidR="00E31CC9" w:rsidRDefault="00E31CC9" w:rsidP="00E31CC9">
      <w:pPr>
        <w:pStyle w:val="ListParagraph"/>
        <w:numPr>
          <w:ilvl w:val="1"/>
          <w:numId w:val="9"/>
        </w:numPr>
        <w:rPr>
          <w:rFonts w:cstheme="minorHAnsi"/>
        </w:rPr>
      </w:pPr>
      <w:r w:rsidRPr="00A35A68">
        <w:rPr>
          <w:rFonts w:cstheme="minorHAnsi"/>
        </w:rPr>
        <w:t>Edwin reports</w:t>
      </w:r>
      <w:r>
        <w:rPr>
          <w:rFonts w:cstheme="minorHAnsi"/>
        </w:rPr>
        <w:t>,</w:t>
      </w:r>
      <w:r w:rsidRPr="00A35A68">
        <w:rPr>
          <w:rFonts w:cstheme="minorHAnsi"/>
        </w:rPr>
        <w:t xml:space="preserve"> including</w:t>
      </w:r>
      <w:r w:rsidR="00D32BA9">
        <w:rPr>
          <w:rFonts w:cstheme="minorHAnsi"/>
        </w:rPr>
        <w:t xml:space="preserve"> </w:t>
      </w:r>
      <w:r w:rsidR="00D32BA9" w:rsidRPr="00856609">
        <w:rPr>
          <w:rFonts w:cstheme="minorHAnsi"/>
          <w:b/>
          <w:bCs/>
        </w:rPr>
        <w:t>CV601</w:t>
      </w:r>
      <w:r w:rsidRPr="00856609">
        <w:rPr>
          <w:rFonts w:cstheme="minorHAnsi"/>
          <w:b/>
          <w:bCs/>
        </w:rPr>
        <w:t xml:space="preserve"> </w:t>
      </w:r>
      <w:r w:rsidR="00D32BA9" w:rsidRPr="00856609">
        <w:rPr>
          <w:rFonts w:cstheme="minorHAnsi"/>
          <w:b/>
          <w:bCs/>
        </w:rPr>
        <w:t>CVTE Students</w:t>
      </w:r>
      <w:r w:rsidR="00D32BA9">
        <w:rPr>
          <w:rFonts w:cstheme="minorHAnsi"/>
        </w:rPr>
        <w:t xml:space="preserve">, </w:t>
      </w:r>
      <w:r w:rsidRPr="00856609">
        <w:rPr>
          <w:rFonts w:cstheme="minorHAnsi"/>
          <w:b/>
          <w:bCs/>
        </w:rPr>
        <w:t>ACCESS for ELs</w:t>
      </w:r>
      <w:r>
        <w:rPr>
          <w:rFonts w:cstheme="minorHAnsi"/>
        </w:rPr>
        <w:t xml:space="preserve">, </w:t>
      </w:r>
      <w:r w:rsidRPr="00856609">
        <w:rPr>
          <w:rFonts w:cstheme="minorHAnsi"/>
          <w:b/>
          <w:bCs/>
        </w:rPr>
        <w:t>Student Profile</w:t>
      </w:r>
      <w:r>
        <w:rPr>
          <w:rFonts w:cstheme="minorHAnsi"/>
        </w:rPr>
        <w:t xml:space="preserve"> and </w:t>
      </w:r>
      <w:r w:rsidRPr="00856609">
        <w:rPr>
          <w:rFonts w:cstheme="minorHAnsi"/>
          <w:b/>
          <w:bCs/>
        </w:rPr>
        <w:t>Student Learning Experiences</w:t>
      </w:r>
      <w:r>
        <w:rPr>
          <w:rFonts w:cstheme="minorHAnsi"/>
        </w:rPr>
        <w:t xml:space="preserve"> reports</w:t>
      </w:r>
    </w:p>
    <w:p w14:paraId="60124E2F" w14:textId="77777777" w:rsidR="00E31CC9" w:rsidRPr="00855626" w:rsidRDefault="00E31CC9" w:rsidP="00E31CC9">
      <w:pPr>
        <w:pStyle w:val="ListParagraph"/>
        <w:numPr>
          <w:ilvl w:val="1"/>
          <w:numId w:val="9"/>
        </w:numPr>
        <w:contextualSpacing w:val="0"/>
        <w:rPr>
          <w:rFonts w:cstheme="minorHAnsi"/>
        </w:rPr>
      </w:pPr>
      <w:r>
        <w:rPr>
          <w:rFonts w:cstheme="minorHAnsi"/>
        </w:rPr>
        <w:t>Local school details</w:t>
      </w:r>
    </w:p>
    <w:p w14:paraId="394E5716" w14:textId="77777777" w:rsidR="00E31CC9" w:rsidRDefault="00E31CC9" w:rsidP="00E31CC9"/>
    <w:p w14:paraId="0D6FC40E" w14:textId="77777777" w:rsidR="00E31CC9" w:rsidRPr="00A35A68" w:rsidRDefault="00E31CC9" w:rsidP="00E31CC9">
      <w:pPr>
        <w:rPr>
          <w:rFonts w:cstheme="minorHAnsi"/>
        </w:rPr>
      </w:pPr>
      <w:r w:rsidRPr="00A35A68">
        <w:rPr>
          <w:rFonts w:cstheme="minorHAnsi"/>
        </w:rPr>
        <w:t xml:space="preserve">Note on </w:t>
      </w:r>
      <w:r>
        <w:rPr>
          <w:rFonts w:cstheme="minorHAnsi"/>
        </w:rPr>
        <w:t xml:space="preserve">Students with </w:t>
      </w:r>
      <w:r w:rsidRPr="00A35A68">
        <w:rPr>
          <w:rFonts w:cstheme="minorHAnsi"/>
        </w:rPr>
        <w:t>disabilities:</w:t>
      </w:r>
    </w:p>
    <w:p w14:paraId="13C1177E" w14:textId="77777777" w:rsidR="00E31CC9" w:rsidRPr="00A35A68" w:rsidRDefault="00E31CC9" w:rsidP="00E31CC9">
      <w:pPr>
        <w:rPr>
          <w:rFonts w:cstheme="minorHAnsi"/>
        </w:rPr>
      </w:pPr>
      <w:r w:rsidRPr="00A35A68">
        <w:rPr>
          <w:rFonts w:cstheme="minorHAnsi"/>
        </w:rPr>
        <w:t>Students with disabilities may have disabilities that vary widely, e.g.: health, specific learning disability, intellectual disability or other</w:t>
      </w:r>
      <w:r>
        <w:rPr>
          <w:rFonts w:cstheme="minorHAnsi"/>
        </w:rPr>
        <w:t>s</w:t>
      </w:r>
      <w:r w:rsidRPr="00A35A68">
        <w:rPr>
          <w:rFonts w:cstheme="minorHAnsi"/>
        </w:rPr>
        <w:t xml:space="preserve">. The </w:t>
      </w:r>
      <w:r w:rsidRPr="00A35A68">
        <w:rPr>
          <w:rFonts w:cstheme="minorHAnsi"/>
          <w:b/>
        </w:rPr>
        <w:t>nature of students’ primary disability</w:t>
      </w:r>
      <w:r w:rsidRPr="00A35A68">
        <w:rPr>
          <w:rFonts w:cstheme="minorHAnsi"/>
        </w:rPr>
        <w:t xml:space="preserve"> and </w:t>
      </w:r>
      <w:r w:rsidRPr="00A35A68">
        <w:rPr>
          <w:rFonts w:cstheme="minorHAnsi"/>
          <w:b/>
        </w:rPr>
        <w:t>placement</w:t>
      </w:r>
      <w:r w:rsidRPr="00A35A68">
        <w:rPr>
          <w:rFonts w:cstheme="minorHAnsi"/>
        </w:rPr>
        <w:t xml:space="preserve"> are collected in SIMS; they are available in some Edwin </w:t>
      </w:r>
      <w:r>
        <w:rPr>
          <w:rFonts w:cstheme="minorHAnsi"/>
        </w:rPr>
        <w:t>reports</w:t>
      </w:r>
      <w:r w:rsidRPr="00A35A68">
        <w:rPr>
          <w:rFonts w:cstheme="minorHAnsi"/>
        </w:rPr>
        <w:t xml:space="preserve"> and available locally. </w:t>
      </w:r>
    </w:p>
    <w:p w14:paraId="71AEFE68" w14:textId="77777777" w:rsidR="00E31CC9" w:rsidRPr="00A35A68" w:rsidRDefault="00E31CC9" w:rsidP="00E31CC9">
      <w:pPr>
        <w:rPr>
          <w:rFonts w:cstheme="minorHAnsi"/>
        </w:rPr>
      </w:pPr>
    </w:p>
    <w:p w14:paraId="6162E07A" w14:textId="77777777" w:rsidR="00E31CC9" w:rsidRPr="00A35A68" w:rsidRDefault="00E31CC9" w:rsidP="00E31CC9">
      <w:pPr>
        <w:rPr>
          <w:rFonts w:cstheme="minorHAnsi"/>
        </w:rPr>
      </w:pPr>
      <w:r w:rsidRPr="00A35A68">
        <w:rPr>
          <w:rFonts w:cstheme="minorHAnsi"/>
        </w:rPr>
        <w:t xml:space="preserve">Note on languages: </w:t>
      </w:r>
    </w:p>
    <w:p w14:paraId="294A9C89" w14:textId="77777777" w:rsidR="00E31CC9" w:rsidRPr="00A35A68" w:rsidRDefault="00E31CC9" w:rsidP="00E31CC9">
      <w:pPr>
        <w:rPr>
          <w:rFonts w:cstheme="minorHAnsi"/>
        </w:rPr>
      </w:pPr>
      <w:r w:rsidRPr="00A35A68">
        <w:rPr>
          <w:rFonts w:cstheme="minorHAnsi"/>
        </w:rPr>
        <w:t xml:space="preserve">Many students and their families speak one or several languages at home, regardless of whether students are ELs. Students may also speak languages other than English at home; their parents may speak languages other than English predominantly; and their parents may be English Learners. Refer to Home Language Surveys, collected in districts, for more on the languages spoken in a community. </w:t>
      </w:r>
    </w:p>
    <w:p w14:paraId="2E64030C" w14:textId="77777777" w:rsidR="00E31CC9" w:rsidRPr="00A35A68" w:rsidRDefault="00E31CC9" w:rsidP="00E31CC9">
      <w:pPr>
        <w:rPr>
          <w:rFonts w:cstheme="minorHAnsi"/>
        </w:rPr>
      </w:pPr>
    </w:p>
    <w:p w14:paraId="4DD59D94" w14:textId="77777777" w:rsidR="00E31CC9" w:rsidRPr="00A35A68" w:rsidRDefault="00E31CC9" w:rsidP="00E31CC9">
      <w:pPr>
        <w:rPr>
          <w:rFonts w:cstheme="minorHAnsi"/>
        </w:rPr>
      </w:pPr>
      <w:r>
        <w:rPr>
          <w:rFonts w:cstheme="minorHAnsi"/>
        </w:rPr>
        <w:t>R</w:t>
      </w:r>
      <w:r w:rsidRPr="00A35A68">
        <w:rPr>
          <w:rFonts w:cstheme="minorHAnsi"/>
        </w:rPr>
        <w:t xml:space="preserve">eports </w:t>
      </w:r>
      <w:r>
        <w:rPr>
          <w:rFonts w:cstheme="minorHAnsi"/>
        </w:rPr>
        <w:t>may</w:t>
      </w:r>
      <w:r w:rsidRPr="00A35A68">
        <w:rPr>
          <w:rFonts w:cstheme="minorHAnsi"/>
        </w:rPr>
        <w:t xml:space="preserve"> refer to students with these descriptions: a</w:t>
      </w:r>
      <w:r w:rsidRPr="00A35A68">
        <w:rPr>
          <w:rFonts w:cstheme="minorHAnsi"/>
          <w:color w:val="000000"/>
          <w:shd w:val="clear" w:color="auto" w:fill="FFFFFF"/>
        </w:rPr>
        <w:t xml:space="preserve"> </w:t>
      </w:r>
      <w:r w:rsidRPr="00A35A68">
        <w:rPr>
          <w:rFonts w:cstheme="minorHAnsi"/>
          <w:b/>
          <w:color w:val="000000"/>
          <w:shd w:val="clear" w:color="auto" w:fill="FFFFFF"/>
        </w:rPr>
        <w:t>former EL student</w:t>
      </w:r>
      <w:r w:rsidRPr="00A35A68">
        <w:rPr>
          <w:rFonts w:cstheme="minorHAnsi"/>
          <w:color w:val="000000"/>
          <w:shd w:val="clear" w:color="auto" w:fill="FFFFFF"/>
        </w:rPr>
        <w:t xml:space="preserve"> is a student not currently an English Learner, although has been at some point in the two previous academic years. </w:t>
      </w:r>
      <w:r w:rsidRPr="00A35A68">
        <w:rPr>
          <w:rStyle w:val="bold"/>
          <w:rFonts w:cstheme="minorHAnsi"/>
          <w:bCs/>
          <w:color w:val="000000"/>
        </w:rPr>
        <w:t xml:space="preserve">A </w:t>
      </w:r>
      <w:r w:rsidRPr="00A35A68">
        <w:rPr>
          <w:rStyle w:val="bold"/>
          <w:rFonts w:cstheme="minorHAnsi"/>
          <w:b/>
          <w:bCs/>
          <w:color w:val="000000"/>
        </w:rPr>
        <w:t xml:space="preserve">First Language not English </w:t>
      </w:r>
      <w:r w:rsidRPr="00A35A68">
        <w:rPr>
          <w:rStyle w:val="bold"/>
          <w:rFonts w:cstheme="minorHAnsi"/>
          <w:bCs/>
          <w:color w:val="000000"/>
        </w:rPr>
        <w:t>(FLNE) student is a</w:t>
      </w:r>
      <w:r w:rsidRPr="00A35A68">
        <w:rPr>
          <w:rFonts w:cstheme="minorHAnsi"/>
          <w:color w:val="000000"/>
        </w:rPr>
        <w:t xml:space="preserve"> student whose first language is a language other than English. </w:t>
      </w:r>
      <w:r w:rsidRPr="00A35A68">
        <w:rPr>
          <w:rStyle w:val="bold"/>
          <w:rFonts w:cstheme="minorHAnsi"/>
          <w:b/>
          <w:bCs/>
          <w:color w:val="000000"/>
        </w:rPr>
        <w:t xml:space="preserve">Students with Limited or Interrupted Formal Education (SLIFE) </w:t>
      </w:r>
      <w:r w:rsidRPr="00A35A68">
        <w:rPr>
          <w:rStyle w:val="bold"/>
          <w:rFonts w:cstheme="minorHAnsi"/>
          <w:bCs/>
          <w:color w:val="000000"/>
        </w:rPr>
        <w:t xml:space="preserve">are described </w:t>
      </w:r>
      <w:hyperlink r:id="rId53" w:history="1">
        <w:r w:rsidRPr="00A35A68">
          <w:rPr>
            <w:rStyle w:val="Hyperlink"/>
            <w:rFonts w:cstheme="minorHAnsi"/>
            <w:bCs/>
          </w:rPr>
          <w:t>here</w:t>
        </w:r>
      </w:hyperlink>
      <w:r w:rsidRPr="00A35A68">
        <w:rPr>
          <w:rStyle w:val="bold"/>
          <w:rFonts w:cstheme="minorHAnsi"/>
          <w:bCs/>
          <w:color w:val="000000"/>
        </w:rPr>
        <w:t>.</w:t>
      </w:r>
    </w:p>
    <w:p w14:paraId="170B15C7" w14:textId="5F00FD1C" w:rsidR="00E31CC9" w:rsidRDefault="00E31CC9" w:rsidP="00E31CC9">
      <w:pPr>
        <w:rPr>
          <w:rFonts w:cstheme="minorHAnsi"/>
        </w:rPr>
      </w:pPr>
    </w:p>
    <w:p w14:paraId="1F4F330F" w14:textId="77777777" w:rsidR="00E31CC9" w:rsidRPr="001B23B7" w:rsidRDefault="00E31CC9" w:rsidP="00E31CC9">
      <w:pPr>
        <w:rPr>
          <w:rFonts w:cstheme="minorHAnsi"/>
        </w:rPr>
      </w:pPr>
      <w:r w:rsidRPr="001B23B7">
        <w:rPr>
          <w:rFonts w:cstheme="minorHAnsi"/>
        </w:rPr>
        <w:t xml:space="preserve">Guiding Questions: </w:t>
      </w:r>
    </w:p>
    <w:p w14:paraId="3C669008" w14:textId="77777777" w:rsidR="00E31CC9" w:rsidRDefault="00E31CC9" w:rsidP="00E31CC9">
      <w:pPr>
        <w:pStyle w:val="ListParagraph"/>
        <w:numPr>
          <w:ilvl w:val="0"/>
          <w:numId w:val="9"/>
        </w:numPr>
        <w:rPr>
          <w:rFonts w:cstheme="minorHAnsi"/>
        </w:rPr>
      </w:pPr>
      <w:r>
        <w:rPr>
          <w:rFonts w:cstheme="minorHAnsi"/>
        </w:rPr>
        <w:t xml:space="preserve">How does the CTE enrollment of this district compare to the region? In what way is it similar? In what way is it different? </w:t>
      </w:r>
    </w:p>
    <w:p w14:paraId="45B0449E" w14:textId="77777777" w:rsidR="00E31CC9" w:rsidRDefault="00E31CC9" w:rsidP="00E31CC9">
      <w:pPr>
        <w:pStyle w:val="ListParagraph"/>
        <w:numPr>
          <w:ilvl w:val="0"/>
          <w:numId w:val="9"/>
        </w:numPr>
        <w:rPr>
          <w:rFonts w:cstheme="minorHAnsi"/>
        </w:rPr>
      </w:pPr>
      <w:r>
        <w:rPr>
          <w:rFonts w:cstheme="minorHAnsi"/>
        </w:rPr>
        <w:t xml:space="preserve">Are students from different population groups going through C74 application stages at similar rates? </w:t>
      </w:r>
    </w:p>
    <w:p w14:paraId="164546B4" w14:textId="2E6EC53B" w:rsidR="00E31CC9" w:rsidRPr="00A35A68" w:rsidRDefault="00E31CC9" w:rsidP="00E31CC9">
      <w:pPr>
        <w:pStyle w:val="ListParagraph"/>
        <w:numPr>
          <w:ilvl w:val="0"/>
          <w:numId w:val="9"/>
        </w:numPr>
        <w:rPr>
          <w:rFonts w:cstheme="minorHAnsi"/>
        </w:rPr>
      </w:pPr>
      <w:r w:rsidRPr="00A35A68">
        <w:rPr>
          <w:rFonts w:cstheme="minorHAnsi"/>
        </w:rPr>
        <w:t xml:space="preserve">When looking at each program, are there any patterns for </w:t>
      </w:r>
      <w:r w:rsidR="0065211E">
        <w:rPr>
          <w:rFonts w:cstheme="minorHAnsi"/>
        </w:rPr>
        <w:t>group</w:t>
      </w:r>
      <w:r w:rsidRPr="00A35A68">
        <w:rPr>
          <w:rFonts w:cstheme="minorHAnsi"/>
        </w:rPr>
        <w:t xml:space="preserve">s of students? </w:t>
      </w:r>
    </w:p>
    <w:p w14:paraId="7AB6310B" w14:textId="77777777" w:rsidR="00E31CC9" w:rsidRPr="00A35A68" w:rsidRDefault="00E31CC9" w:rsidP="00E31CC9">
      <w:pPr>
        <w:pStyle w:val="ListParagraph"/>
        <w:numPr>
          <w:ilvl w:val="0"/>
          <w:numId w:val="9"/>
        </w:numPr>
        <w:rPr>
          <w:rFonts w:cstheme="minorHAnsi"/>
        </w:rPr>
      </w:pPr>
      <w:r>
        <w:rPr>
          <w:rFonts w:cstheme="minorHAnsi"/>
        </w:rPr>
        <w:t>H</w:t>
      </w:r>
      <w:r w:rsidRPr="00A35A68">
        <w:rPr>
          <w:rFonts w:cstheme="minorHAnsi"/>
        </w:rPr>
        <w:t xml:space="preserve">ave enrollment patterns changed over time? </w:t>
      </w:r>
    </w:p>
    <w:p w14:paraId="3A84620A" w14:textId="77777777" w:rsidR="00E31CC9" w:rsidRPr="00A35A68" w:rsidRDefault="00E31CC9" w:rsidP="00E31CC9">
      <w:pPr>
        <w:pStyle w:val="ListParagraph"/>
        <w:numPr>
          <w:ilvl w:val="0"/>
          <w:numId w:val="9"/>
        </w:numPr>
        <w:rPr>
          <w:rFonts w:cstheme="minorHAnsi"/>
        </w:rPr>
      </w:pPr>
      <w:r w:rsidRPr="00A35A68">
        <w:rPr>
          <w:rFonts w:cstheme="minorHAnsi"/>
        </w:rPr>
        <w:t xml:space="preserve">Which programs are highest enrolled? Which are lowest enrolled? </w:t>
      </w:r>
    </w:p>
    <w:p w14:paraId="03B1FAF8" w14:textId="77777777" w:rsidR="00E31CC9" w:rsidRPr="00A35A68" w:rsidRDefault="00E31CC9" w:rsidP="00E31CC9">
      <w:pPr>
        <w:pStyle w:val="ListParagraph"/>
        <w:numPr>
          <w:ilvl w:val="0"/>
          <w:numId w:val="9"/>
        </w:numPr>
        <w:rPr>
          <w:rFonts w:cstheme="minorHAnsi"/>
        </w:rPr>
      </w:pPr>
      <w:r w:rsidRPr="00A35A68">
        <w:rPr>
          <w:rFonts w:cstheme="minorHAnsi"/>
        </w:rPr>
        <w:t xml:space="preserve">Are there participation gaps? Where are participation gaps </w:t>
      </w:r>
      <w:r>
        <w:rPr>
          <w:rFonts w:cstheme="minorHAnsi"/>
        </w:rPr>
        <w:t xml:space="preserve">the </w:t>
      </w:r>
      <w:r w:rsidRPr="00A35A68">
        <w:rPr>
          <w:rFonts w:cstheme="minorHAnsi"/>
        </w:rPr>
        <w:t xml:space="preserve">biggest? </w:t>
      </w:r>
    </w:p>
    <w:p w14:paraId="5DF5ADB2" w14:textId="6101909A" w:rsidR="00E31CC9" w:rsidRPr="00A35A68" w:rsidRDefault="00E31CC9" w:rsidP="00E31CC9">
      <w:pPr>
        <w:pStyle w:val="ListParagraph"/>
        <w:numPr>
          <w:ilvl w:val="0"/>
          <w:numId w:val="9"/>
        </w:numPr>
        <w:rPr>
          <w:rFonts w:cstheme="minorHAnsi"/>
        </w:rPr>
      </w:pPr>
      <w:r w:rsidRPr="00A35A68">
        <w:rPr>
          <w:rFonts w:cstheme="minorHAnsi"/>
        </w:rPr>
        <w:t xml:space="preserve">Are there any student </w:t>
      </w:r>
      <w:r w:rsidR="0065211E">
        <w:rPr>
          <w:rFonts w:cstheme="minorHAnsi"/>
        </w:rPr>
        <w:t>group</w:t>
      </w:r>
      <w:r w:rsidRPr="00A35A68">
        <w:rPr>
          <w:rFonts w:cstheme="minorHAnsi"/>
        </w:rPr>
        <w:t>s for which there are a small number of students in the school?</w:t>
      </w:r>
    </w:p>
    <w:p w14:paraId="351568F2" w14:textId="0F320B36" w:rsidR="00E31CC9" w:rsidRPr="00A35A68" w:rsidRDefault="00E31CC9" w:rsidP="00E31CC9">
      <w:pPr>
        <w:pStyle w:val="ListParagraph"/>
        <w:numPr>
          <w:ilvl w:val="0"/>
          <w:numId w:val="9"/>
        </w:numPr>
        <w:rPr>
          <w:rFonts w:cstheme="minorHAnsi"/>
        </w:rPr>
      </w:pPr>
      <w:r w:rsidRPr="00A35A68">
        <w:rPr>
          <w:rFonts w:cstheme="minorHAnsi"/>
        </w:rPr>
        <w:t xml:space="preserve">Are there any student </w:t>
      </w:r>
      <w:r w:rsidR="0065211E">
        <w:rPr>
          <w:rFonts w:cstheme="minorHAnsi"/>
        </w:rPr>
        <w:t>group</w:t>
      </w:r>
      <w:r w:rsidRPr="00A35A68">
        <w:rPr>
          <w:rFonts w:cstheme="minorHAnsi"/>
        </w:rPr>
        <w:t>s for which there are a small number of students in programs?</w:t>
      </w:r>
    </w:p>
    <w:p w14:paraId="1167D93E" w14:textId="77777777" w:rsidR="00E31CC9" w:rsidRPr="00B635FA" w:rsidRDefault="00E31CC9" w:rsidP="00E31CC9">
      <w:pPr>
        <w:pStyle w:val="ListParagraph"/>
        <w:numPr>
          <w:ilvl w:val="0"/>
          <w:numId w:val="9"/>
        </w:numPr>
        <w:rPr>
          <w:rFonts w:cstheme="minorHAnsi"/>
        </w:rPr>
      </w:pPr>
      <w:r w:rsidRPr="00A35A68">
        <w:rPr>
          <w:rFonts w:cstheme="minorHAnsi"/>
        </w:rPr>
        <w:t xml:space="preserve">How does the </w:t>
      </w:r>
      <w:r>
        <w:rPr>
          <w:rFonts w:cstheme="minorHAnsi"/>
        </w:rPr>
        <w:t>CTE</w:t>
      </w:r>
      <w:r w:rsidRPr="00A35A68">
        <w:rPr>
          <w:rFonts w:cstheme="minorHAnsi"/>
        </w:rPr>
        <w:t xml:space="preserve"> enrollment of this school compare to similar schools and district/member districts’ enrollment overall?</w:t>
      </w:r>
    </w:p>
    <w:p w14:paraId="5805E462" w14:textId="10EEDF3A" w:rsidR="00E31CC9" w:rsidRDefault="00E31CC9" w:rsidP="00E31CC9">
      <w:pPr>
        <w:rPr>
          <w:rFonts w:cstheme="minorHAnsi"/>
        </w:rPr>
      </w:pPr>
    </w:p>
    <w:p w14:paraId="39E53F1C" w14:textId="77777777" w:rsidR="00853CFD" w:rsidRPr="00A35A68" w:rsidRDefault="00853CFD" w:rsidP="00E31CC9">
      <w:pPr>
        <w:rPr>
          <w:rFonts w:cstheme="minorHAnsi"/>
        </w:rPr>
      </w:pPr>
    </w:p>
    <w:p w14:paraId="04246330" w14:textId="77777777" w:rsidR="004358C8" w:rsidRDefault="004358C8" w:rsidP="00E31CC9">
      <w:pPr>
        <w:rPr>
          <w:rFonts w:cstheme="minorHAnsi"/>
        </w:rPr>
      </w:pPr>
    </w:p>
    <w:p w14:paraId="60A26967" w14:textId="77777777" w:rsidR="004358C8" w:rsidRDefault="004358C8" w:rsidP="00E31CC9">
      <w:pPr>
        <w:rPr>
          <w:rFonts w:cstheme="minorHAnsi"/>
        </w:rPr>
      </w:pPr>
    </w:p>
    <w:p w14:paraId="75175AAA" w14:textId="02FDE0B6" w:rsidR="00E31CC9" w:rsidRPr="001B23B7" w:rsidRDefault="00E31CC9" w:rsidP="00E31CC9">
      <w:pPr>
        <w:rPr>
          <w:rFonts w:cstheme="minorHAnsi"/>
        </w:rPr>
      </w:pPr>
      <w:r w:rsidRPr="001B23B7">
        <w:rPr>
          <w:rFonts w:cstheme="minorHAnsi"/>
        </w:rPr>
        <w:lastRenderedPageBreak/>
        <w:t xml:space="preserve">Examples: </w:t>
      </w:r>
    </w:p>
    <w:p w14:paraId="1BFE2E83" w14:textId="77777777" w:rsidR="00E31CC9" w:rsidRPr="00A35A68" w:rsidRDefault="00E31CC9" w:rsidP="00E31CC9">
      <w:pPr>
        <w:pStyle w:val="ListParagraph"/>
        <w:numPr>
          <w:ilvl w:val="0"/>
          <w:numId w:val="21"/>
        </w:numPr>
        <w:rPr>
          <w:rFonts w:cstheme="minorHAnsi"/>
        </w:rPr>
      </w:pPr>
      <w:r w:rsidRPr="00A35A68">
        <w:rPr>
          <w:rFonts w:cstheme="minorHAnsi"/>
        </w:rPr>
        <w:t xml:space="preserve">In one district, the </w:t>
      </w:r>
      <w:r>
        <w:rPr>
          <w:rFonts w:cstheme="minorHAnsi"/>
        </w:rPr>
        <w:t>CTE</w:t>
      </w:r>
      <w:r w:rsidRPr="00A35A68">
        <w:rPr>
          <w:rFonts w:cstheme="minorHAnsi"/>
        </w:rPr>
        <w:t xml:space="preserve"> Director examined trends and noticed that for several years, the number of students with disabilities were high in one program. Upon investigating the local data, they saw that students’ primary disabilities varied widely. </w:t>
      </w:r>
    </w:p>
    <w:p w14:paraId="014B09B9" w14:textId="44E38A37" w:rsidR="00E31CC9" w:rsidRPr="00A35A68" w:rsidRDefault="00E31CC9" w:rsidP="00E31CC9">
      <w:pPr>
        <w:pStyle w:val="ListParagraph"/>
        <w:numPr>
          <w:ilvl w:val="0"/>
          <w:numId w:val="21"/>
        </w:numPr>
        <w:rPr>
          <w:rFonts w:cstheme="minorHAnsi"/>
        </w:rPr>
      </w:pPr>
      <w:r w:rsidRPr="00A35A68">
        <w:rPr>
          <w:rFonts w:cstheme="minorHAnsi"/>
        </w:rPr>
        <w:t xml:space="preserve">In another district, leadership noticed that Hispanic/Latino students were enrolled in a few programs predominantly; this was also the case for students who were </w:t>
      </w:r>
      <w:r w:rsidR="004358C8">
        <w:rPr>
          <w:rFonts w:cstheme="minorHAnsi"/>
        </w:rPr>
        <w:t>low income</w:t>
      </w:r>
      <w:r w:rsidRPr="00A35A68">
        <w:rPr>
          <w:rFonts w:cstheme="minorHAnsi"/>
        </w:rPr>
        <w:t xml:space="preserve">. </w:t>
      </w:r>
    </w:p>
    <w:p w14:paraId="36C09F2D" w14:textId="77777777" w:rsidR="00E31CC9" w:rsidRPr="00A35A68" w:rsidRDefault="00E31CC9" w:rsidP="00E31CC9">
      <w:pPr>
        <w:pStyle w:val="ListParagraph"/>
        <w:numPr>
          <w:ilvl w:val="0"/>
          <w:numId w:val="21"/>
        </w:numPr>
        <w:rPr>
          <w:rFonts w:cstheme="minorHAnsi"/>
        </w:rPr>
      </w:pPr>
      <w:r w:rsidRPr="00A35A68">
        <w:rPr>
          <w:rFonts w:cstheme="minorHAnsi"/>
        </w:rPr>
        <w:t>In one district, school leaders saw that the number of EL students was very low: just a few students applied each year. They were not very surprised, as their region did not have a large EL population. Last year, enrollment in EL students increased.</w:t>
      </w:r>
    </w:p>
    <w:p w14:paraId="16A75832" w14:textId="77777777" w:rsidR="00E31CC9" w:rsidRDefault="00E31CC9" w:rsidP="00E31CC9">
      <w:pPr>
        <w:pStyle w:val="ListParagraph"/>
        <w:numPr>
          <w:ilvl w:val="0"/>
          <w:numId w:val="21"/>
        </w:numPr>
        <w:rPr>
          <w:rFonts w:cstheme="minorHAnsi"/>
        </w:rPr>
      </w:pPr>
      <w:r w:rsidRPr="00A35A68">
        <w:rPr>
          <w:rFonts w:cstheme="minorHAnsi"/>
        </w:rPr>
        <w:t>Using the English Learner DART</w:t>
      </w:r>
      <w:r>
        <w:rPr>
          <w:rFonts w:cstheme="minorHAnsi"/>
        </w:rPr>
        <w:t>,</w:t>
      </w:r>
      <w:r w:rsidRPr="00A35A68">
        <w:rPr>
          <w:rFonts w:cstheme="minorHAnsi"/>
        </w:rPr>
        <w:t xml:space="preserve"> one school learned that their district or region had an English Learners population of about 2%. For a school of their size, this mean</w:t>
      </w:r>
      <w:r>
        <w:rPr>
          <w:rFonts w:cstheme="minorHAnsi"/>
        </w:rPr>
        <w:t>t</w:t>
      </w:r>
      <w:r w:rsidRPr="00A35A68">
        <w:rPr>
          <w:rFonts w:cstheme="minorHAnsi"/>
        </w:rPr>
        <w:t xml:space="preserve"> they might expect about six students annually who were EL. </w:t>
      </w:r>
    </w:p>
    <w:p w14:paraId="2CEF22BF" w14:textId="77777777" w:rsidR="00E31CC9" w:rsidRPr="00A35A68" w:rsidRDefault="00E31CC9" w:rsidP="00E31CC9">
      <w:pPr>
        <w:pStyle w:val="ListParagraph"/>
        <w:numPr>
          <w:ilvl w:val="0"/>
          <w:numId w:val="21"/>
        </w:numPr>
        <w:rPr>
          <w:rFonts w:cstheme="minorHAnsi"/>
        </w:rPr>
      </w:pPr>
      <w:r>
        <w:rPr>
          <w:rFonts w:cstheme="minorHAnsi"/>
        </w:rPr>
        <w:t>In one district, school leaders examined district enrollment trends compared to the region; they found that for many student groups, the district enrollment was comparable, but for one population group, there was a gap.</w:t>
      </w:r>
    </w:p>
    <w:p w14:paraId="6D14D625" w14:textId="77777777" w:rsidR="00E31CC9" w:rsidRPr="00A35A68" w:rsidRDefault="00E31CC9" w:rsidP="00E31CC9">
      <w:pPr>
        <w:rPr>
          <w:rFonts w:cstheme="minorHAnsi"/>
        </w:rPr>
      </w:pPr>
    </w:p>
    <w:p w14:paraId="536844B3" w14:textId="77777777" w:rsidR="00E31CC9" w:rsidRPr="00A35A68" w:rsidRDefault="00E31CC9" w:rsidP="00E31CC9">
      <w:pPr>
        <w:rPr>
          <w:rFonts w:cstheme="minorHAnsi"/>
        </w:rPr>
      </w:pPr>
    </w:p>
    <w:p w14:paraId="62205939" w14:textId="77777777" w:rsidR="00E31CC9" w:rsidRPr="00A35A68" w:rsidRDefault="00E31CC9" w:rsidP="00E31CC9">
      <w:pPr>
        <w:rPr>
          <w:rFonts w:cstheme="minorHAnsi"/>
        </w:rPr>
      </w:pPr>
    </w:p>
    <w:p w14:paraId="0E0BC384" w14:textId="77777777" w:rsidR="00E31CC9" w:rsidRPr="00A35A68" w:rsidRDefault="00E31CC9" w:rsidP="00E31CC9">
      <w:pPr>
        <w:rPr>
          <w:rFonts w:cstheme="minorHAnsi"/>
        </w:rPr>
      </w:pPr>
      <w:r w:rsidRPr="00A35A68">
        <w:rPr>
          <w:rFonts w:cstheme="minorHAnsi"/>
        </w:rPr>
        <w:br w:type="page"/>
      </w:r>
    </w:p>
    <w:p w14:paraId="74585054" w14:textId="77777777" w:rsidR="00E31CC9" w:rsidRPr="00A35A68" w:rsidRDefault="00E31CC9" w:rsidP="00E31CC9">
      <w:pPr>
        <w:rPr>
          <w:rFonts w:cstheme="minorHAnsi"/>
          <w:b/>
        </w:rPr>
      </w:pPr>
      <w:r w:rsidRPr="00A35A68">
        <w:rPr>
          <w:rFonts w:cstheme="minorHAnsi"/>
          <w:b/>
        </w:rPr>
        <w:lastRenderedPageBreak/>
        <w:t>Tool: Enrollment Analysis</w:t>
      </w:r>
    </w:p>
    <w:p w14:paraId="7B0E9B40" w14:textId="77777777" w:rsidR="00E31CC9" w:rsidRPr="00A35A68" w:rsidRDefault="00E31CC9" w:rsidP="00E31CC9">
      <w:pPr>
        <w:rPr>
          <w:rFonts w:cstheme="minorHAnsi"/>
        </w:rPr>
      </w:pPr>
      <w:r w:rsidRPr="00591931">
        <w:rPr>
          <w:rFonts w:cstheme="minorHAnsi"/>
        </w:rPr>
        <w:t>Choose questions from the sample list below or devise your own questions.</w:t>
      </w:r>
    </w:p>
    <w:p w14:paraId="7A66E673" w14:textId="77777777" w:rsidR="00E31CC9" w:rsidRPr="00A35A68" w:rsidRDefault="00E31CC9" w:rsidP="00E31CC9">
      <w:pPr>
        <w:rPr>
          <w:rFonts w:cstheme="minorHAnsi"/>
        </w:rPr>
      </w:pPr>
    </w:p>
    <w:tbl>
      <w:tblPr>
        <w:tblStyle w:val="TableGrid"/>
        <w:tblW w:w="9382" w:type="dxa"/>
        <w:tblLook w:val="04A0" w:firstRow="1" w:lastRow="0" w:firstColumn="1" w:lastColumn="0" w:noHBand="0" w:noVBand="1"/>
      </w:tblPr>
      <w:tblGrid>
        <w:gridCol w:w="3337"/>
        <w:gridCol w:w="1534"/>
        <w:gridCol w:w="4511"/>
      </w:tblGrid>
      <w:tr w:rsidR="00E31CC9" w:rsidRPr="00A35A68" w14:paraId="4F21D97E" w14:textId="77777777" w:rsidTr="00226A8C">
        <w:trPr>
          <w:trHeight w:val="272"/>
        </w:trPr>
        <w:tc>
          <w:tcPr>
            <w:tcW w:w="3337" w:type="dxa"/>
          </w:tcPr>
          <w:p w14:paraId="58A3C1E3" w14:textId="77777777" w:rsidR="00E31CC9" w:rsidRPr="00855626" w:rsidRDefault="00E31CC9" w:rsidP="00226A8C">
            <w:pPr>
              <w:rPr>
                <w:rFonts w:cstheme="minorHAnsi"/>
                <w:b/>
              </w:rPr>
            </w:pPr>
            <w:r w:rsidRPr="00855626">
              <w:rPr>
                <w:rFonts w:cstheme="minorHAnsi"/>
                <w:b/>
              </w:rPr>
              <w:t>Enrollment</w:t>
            </w:r>
          </w:p>
        </w:tc>
        <w:tc>
          <w:tcPr>
            <w:tcW w:w="1534" w:type="dxa"/>
          </w:tcPr>
          <w:p w14:paraId="1D5201E6" w14:textId="77777777" w:rsidR="00E31CC9" w:rsidRPr="00855626" w:rsidRDefault="00E31CC9" w:rsidP="00226A8C">
            <w:pPr>
              <w:rPr>
                <w:rFonts w:cstheme="minorHAnsi"/>
                <w:b/>
              </w:rPr>
            </w:pPr>
            <w:r w:rsidRPr="00855626">
              <w:rPr>
                <w:rFonts w:cstheme="minorHAnsi"/>
                <w:b/>
              </w:rPr>
              <w:t>Reports</w:t>
            </w:r>
          </w:p>
        </w:tc>
        <w:tc>
          <w:tcPr>
            <w:tcW w:w="4511" w:type="dxa"/>
          </w:tcPr>
          <w:p w14:paraId="6E1FA5A0" w14:textId="77777777" w:rsidR="00E31CC9" w:rsidRPr="00855626" w:rsidRDefault="00E31CC9" w:rsidP="00226A8C">
            <w:pPr>
              <w:rPr>
                <w:rFonts w:cstheme="minorHAnsi"/>
                <w:b/>
              </w:rPr>
            </w:pPr>
            <w:r w:rsidRPr="00855626">
              <w:rPr>
                <w:rFonts w:cstheme="minorHAnsi"/>
                <w:b/>
              </w:rPr>
              <w:t>Data Notes</w:t>
            </w:r>
          </w:p>
        </w:tc>
      </w:tr>
      <w:tr w:rsidR="00581AA8" w:rsidRPr="00A35A68" w14:paraId="073B2569" w14:textId="77777777" w:rsidTr="00226A8C">
        <w:trPr>
          <w:trHeight w:val="701"/>
        </w:trPr>
        <w:tc>
          <w:tcPr>
            <w:tcW w:w="3337" w:type="dxa"/>
          </w:tcPr>
          <w:p w14:paraId="60A1A60A" w14:textId="1B49C8E5" w:rsidR="00581AA8" w:rsidRDefault="00581AA8" w:rsidP="00226A8C">
            <w:pPr>
              <w:rPr>
                <w:rFonts w:cstheme="minorHAnsi"/>
              </w:rPr>
            </w:pPr>
            <w:r>
              <w:rPr>
                <w:rFonts w:cstheme="minorHAnsi"/>
              </w:rPr>
              <w:t xml:space="preserve">Starting with All Towns, and checking for each </w:t>
            </w:r>
            <w:r w:rsidR="0065211E">
              <w:rPr>
                <w:rFonts w:cstheme="minorHAnsi"/>
              </w:rPr>
              <w:t>student group</w:t>
            </w:r>
            <w:r>
              <w:rPr>
                <w:rFonts w:cstheme="minorHAnsi"/>
              </w:rPr>
              <w:t>, are students applying at rates comparable to those who are eligible?</w:t>
            </w:r>
          </w:p>
        </w:tc>
        <w:tc>
          <w:tcPr>
            <w:tcW w:w="1534" w:type="dxa"/>
            <w:vMerge w:val="restart"/>
          </w:tcPr>
          <w:p w14:paraId="25404DE0" w14:textId="7A8E9AD2" w:rsidR="00581AA8" w:rsidRDefault="00581AA8" w:rsidP="00226A8C">
            <w:pPr>
              <w:rPr>
                <w:rFonts w:cstheme="minorHAnsi"/>
              </w:rPr>
            </w:pPr>
            <w:r>
              <w:rPr>
                <w:rFonts w:cstheme="minorHAnsi"/>
              </w:rPr>
              <w:t>Chapter 74 Admissions Tool</w:t>
            </w:r>
          </w:p>
        </w:tc>
        <w:tc>
          <w:tcPr>
            <w:tcW w:w="4511" w:type="dxa"/>
          </w:tcPr>
          <w:p w14:paraId="2EF850A9" w14:textId="77777777" w:rsidR="00581AA8" w:rsidRPr="00A35A68" w:rsidRDefault="00581AA8" w:rsidP="00226A8C">
            <w:pPr>
              <w:rPr>
                <w:rFonts w:cstheme="minorHAnsi"/>
              </w:rPr>
            </w:pPr>
          </w:p>
        </w:tc>
      </w:tr>
      <w:tr w:rsidR="00581AA8" w:rsidRPr="00A35A68" w14:paraId="07090059" w14:textId="77777777" w:rsidTr="00226A8C">
        <w:trPr>
          <w:trHeight w:val="701"/>
        </w:trPr>
        <w:tc>
          <w:tcPr>
            <w:tcW w:w="3337" w:type="dxa"/>
          </w:tcPr>
          <w:p w14:paraId="0316E199" w14:textId="1820377B" w:rsidR="00581AA8" w:rsidRDefault="00581AA8" w:rsidP="00226A8C">
            <w:pPr>
              <w:rPr>
                <w:rFonts w:cstheme="minorHAnsi"/>
              </w:rPr>
            </w:pPr>
            <w:r>
              <w:rPr>
                <w:rFonts w:cstheme="minorHAnsi"/>
              </w:rPr>
              <w:t xml:space="preserve">Starting with All Towns, and checking for each </w:t>
            </w:r>
            <w:r w:rsidR="0065211E">
              <w:rPr>
                <w:rFonts w:cstheme="minorHAnsi"/>
              </w:rPr>
              <w:t>student group</w:t>
            </w:r>
            <w:r>
              <w:rPr>
                <w:rFonts w:cstheme="minorHAnsi"/>
              </w:rPr>
              <w:t>, are students going through the application stages at similar rates?</w:t>
            </w:r>
          </w:p>
        </w:tc>
        <w:tc>
          <w:tcPr>
            <w:tcW w:w="1534" w:type="dxa"/>
            <w:vMerge/>
          </w:tcPr>
          <w:p w14:paraId="1FD963C1" w14:textId="77777777" w:rsidR="00581AA8" w:rsidRDefault="00581AA8" w:rsidP="00226A8C">
            <w:pPr>
              <w:rPr>
                <w:rFonts w:cstheme="minorHAnsi"/>
              </w:rPr>
            </w:pPr>
          </w:p>
        </w:tc>
        <w:tc>
          <w:tcPr>
            <w:tcW w:w="4511" w:type="dxa"/>
          </w:tcPr>
          <w:p w14:paraId="71D4AD4B" w14:textId="77777777" w:rsidR="00581AA8" w:rsidRPr="00A35A68" w:rsidRDefault="00581AA8" w:rsidP="00226A8C">
            <w:pPr>
              <w:rPr>
                <w:rFonts w:cstheme="minorHAnsi"/>
              </w:rPr>
            </w:pPr>
          </w:p>
        </w:tc>
      </w:tr>
      <w:tr w:rsidR="00581AA8" w:rsidRPr="00A35A68" w14:paraId="3355798C" w14:textId="77777777" w:rsidTr="00226A8C">
        <w:trPr>
          <w:trHeight w:val="701"/>
        </w:trPr>
        <w:tc>
          <w:tcPr>
            <w:tcW w:w="3337" w:type="dxa"/>
          </w:tcPr>
          <w:p w14:paraId="7F5F1199" w14:textId="77777777" w:rsidR="00581AA8" w:rsidRDefault="00581AA8" w:rsidP="00226A8C">
            <w:pPr>
              <w:rPr>
                <w:rFonts w:cstheme="minorHAnsi"/>
              </w:rPr>
            </w:pPr>
            <w:r>
              <w:rPr>
                <w:rFonts w:cstheme="minorHAnsi"/>
              </w:rPr>
              <w:t xml:space="preserve">Do results change for Member Municipalities?  </w:t>
            </w:r>
          </w:p>
        </w:tc>
        <w:tc>
          <w:tcPr>
            <w:tcW w:w="1534" w:type="dxa"/>
            <w:vMerge/>
          </w:tcPr>
          <w:p w14:paraId="7D330E6B" w14:textId="77777777" w:rsidR="00581AA8" w:rsidRDefault="00581AA8" w:rsidP="00226A8C">
            <w:pPr>
              <w:rPr>
                <w:rFonts w:cstheme="minorHAnsi"/>
              </w:rPr>
            </w:pPr>
          </w:p>
        </w:tc>
        <w:tc>
          <w:tcPr>
            <w:tcW w:w="4511" w:type="dxa"/>
          </w:tcPr>
          <w:p w14:paraId="2ABD182E" w14:textId="77777777" w:rsidR="00581AA8" w:rsidRPr="00A35A68" w:rsidRDefault="00581AA8" w:rsidP="00226A8C">
            <w:pPr>
              <w:rPr>
                <w:rFonts w:cstheme="minorHAnsi"/>
              </w:rPr>
            </w:pPr>
          </w:p>
        </w:tc>
      </w:tr>
      <w:tr w:rsidR="00581AA8" w:rsidRPr="00A35A68" w14:paraId="45115971" w14:textId="77777777" w:rsidTr="00226A8C">
        <w:trPr>
          <w:trHeight w:val="701"/>
        </w:trPr>
        <w:tc>
          <w:tcPr>
            <w:tcW w:w="3337" w:type="dxa"/>
          </w:tcPr>
          <w:p w14:paraId="7124CBB8" w14:textId="77777777" w:rsidR="00581AA8" w:rsidRDefault="00581AA8" w:rsidP="00226A8C">
            <w:pPr>
              <w:rPr>
                <w:rFonts w:cstheme="minorHAnsi"/>
              </w:rPr>
            </w:pPr>
            <w:r>
              <w:rPr>
                <w:rFonts w:cstheme="minorHAnsi"/>
              </w:rPr>
              <w:t xml:space="preserve">Are there Application Gaps, or gaps in the percentage of students submitting Complete Applications? </w:t>
            </w:r>
          </w:p>
        </w:tc>
        <w:tc>
          <w:tcPr>
            <w:tcW w:w="1534" w:type="dxa"/>
            <w:vMerge/>
          </w:tcPr>
          <w:p w14:paraId="2BA84635" w14:textId="77777777" w:rsidR="00581AA8" w:rsidRDefault="00581AA8" w:rsidP="00226A8C">
            <w:pPr>
              <w:rPr>
                <w:rFonts w:cstheme="minorHAnsi"/>
              </w:rPr>
            </w:pPr>
          </w:p>
        </w:tc>
        <w:tc>
          <w:tcPr>
            <w:tcW w:w="4511" w:type="dxa"/>
          </w:tcPr>
          <w:p w14:paraId="719A3C89" w14:textId="77777777" w:rsidR="00581AA8" w:rsidRPr="00A35A68" w:rsidRDefault="00581AA8" w:rsidP="00226A8C">
            <w:pPr>
              <w:rPr>
                <w:rFonts w:cstheme="minorHAnsi"/>
              </w:rPr>
            </w:pPr>
          </w:p>
        </w:tc>
      </w:tr>
      <w:tr w:rsidR="00581AA8" w:rsidRPr="00A35A68" w14:paraId="33C075EC" w14:textId="77777777" w:rsidTr="00226A8C">
        <w:trPr>
          <w:trHeight w:val="701"/>
        </w:trPr>
        <w:tc>
          <w:tcPr>
            <w:tcW w:w="3337" w:type="dxa"/>
          </w:tcPr>
          <w:p w14:paraId="45A11FB0" w14:textId="569C87D8" w:rsidR="00581AA8" w:rsidRDefault="00581AA8" w:rsidP="00226A8C">
            <w:pPr>
              <w:rPr>
                <w:rFonts w:cstheme="minorHAnsi"/>
              </w:rPr>
            </w:pPr>
            <w:r>
              <w:rPr>
                <w:rFonts w:cstheme="minorHAnsi"/>
              </w:rPr>
              <w:t xml:space="preserve">Are there Opportunity Gaps by </w:t>
            </w:r>
            <w:r w:rsidR="0065211E">
              <w:rPr>
                <w:rFonts w:cstheme="minorHAnsi"/>
              </w:rPr>
              <w:t>student group</w:t>
            </w:r>
            <w:r>
              <w:rPr>
                <w:rFonts w:cstheme="minorHAnsi"/>
              </w:rPr>
              <w:t>s, or gaps in the percentage of Offers Made to students?</w:t>
            </w:r>
          </w:p>
        </w:tc>
        <w:tc>
          <w:tcPr>
            <w:tcW w:w="1534" w:type="dxa"/>
            <w:vMerge/>
          </w:tcPr>
          <w:p w14:paraId="51498265" w14:textId="77777777" w:rsidR="00581AA8" w:rsidRDefault="00581AA8" w:rsidP="00226A8C">
            <w:pPr>
              <w:rPr>
                <w:rFonts w:cstheme="minorHAnsi"/>
              </w:rPr>
            </w:pPr>
          </w:p>
        </w:tc>
        <w:tc>
          <w:tcPr>
            <w:tcW w:w="4511" w:type="dxa"/>
          </w:tcPr>
          <w:p w14:paraId="0C1C4645" w14:textId="77777777" w:rsidR="00581AA8" w:rsidRPr="00A35A68" w:rsidRDefault="00581AA8" w:rsidP="00226A8C">
            <w:pPr>
              <w:rPr>
                <w:rFonts w:cstheme="minorHAnsi"/>
              </w:rPr>
            </w:pPr>
          </w:p>
        </w:tc>
      </w:tr>
      <w:tr w:rsidR="00581AA8" w:rsidRPr="00A35A68" w14:paraId="47DEF301" w14:textId="77777777" w:rsidTr="00226A8C">
        <w:trPr>
          <w:trHeight w:val="701"/>
        </w:trPr>
        <w:tc>
          <w:tcPr>
            <w:tcW w:w="3337" w:type="dxa"/>
          </w:tcPr>
          <w:p w14:paraId="7978A2B1" w14:textId="77777777" w:rsidR="00581AA8" w:rsidRDefault="00581AA8" w:rsidP="00226A8C">
            <w:pPr>
              <w:rPr>
                <w:rFonts w:cstheme="minorHAnsi"/>
              </w:rPr>
            </w:pPr>
            <w:r>
              <w:rPr>
                <w:rFonts w:cstheme="minorHAnsi"/>
              </w:rPr>
              <w:t>Are there yield gaps, or gaps in the percentage of Offers Accepted by students?</w:t>
            </w:r>
          </w:p>
        </w:tc>
        <w:tc>
          <w:tcPr>
            <w:tcW w:w="1534" w:type="dxa"/>
            <w:vMerge/>
          </w:tcPr>
          <w:p w14:paraId="240656D7" w14:textId="77777777" w:rsidR="00581AA8" w:rsidRDefault="00581AA8" w:rsidP="00226A8C">
            <w:pPr>
              <w:rPr>
                <w:rFonts w:cstheme="minorHAnsi"/>
              </w:rPr>
            </w:pPr>
          </w:p>
        </w:tc>
        <w:tc>
          <w:tcPr>
            <w:tcW w:w="4511" w:type="dxa"/>
          </w:tcPr>
          <w:p w14:paraId="223E375F" w14:textId="77777777" w:rsidR="00581AA8" w:rsidRPr="00A35A68" w:rsidRDefault="00581AA8" w:rsidP="00226A8C">
            <w:pPr>
              <w:rPr>
                <w:rFonts w:cstheme="minorHAnsi"/>
              </w:rPr>
            </w:pPr>
          </w:p>
        </w:tc>
      </w:tr>
      <w:tr w:rsidR="00581AA8" w:rsidRPr="00A35A68" w14:paraId="5937F6BB" w14:textId="77777777" w:rsidTr="00226A8C">
        <w:trPr>
          <w:trHeight w:val="701"/>
        </w:trPr>
        <w:tc>
          <w:tcPr>
            <w:tcW w:w="3337" w:type="dxa"/>
          </w:tcPr>
          <w:p w14:paraId="4F1D4FBE" w14:textId="799DC86C" w:rsidR="00581AA8" w:rsidRDefault="00581AA8" w:rsidP="00226A8C">
            <w:pPr>
              <w:rPr>
                <w:rFonts w:cstheme="minorHAnsi"/>
              </w:rPr>
            </w:pPr>
            <w:r>
              <w:rPr>
                <w:rFonts w:cstheme="minorHAnsi"/>
              </w:rPr>
              <w:t xml:space="preserve">How many students are in each </w:t>
            </w:r>
            <w:r w:rsidR="0065211E">
              <w:rPr>
                <w:rFonts w:cstheme="minorHAnsi"/>
              </w:rPr>
              <w:t>student group</w:t>
            </w:r>
            <w:r>
              <w:rPr>
                <w:rFonts w:cstheme="minorHAnsi"/>
              </w:rPr>
              <w:t xml:space="preserve"> and stage?</w:t>
            </w:r>
          </w:p>
        </w:tc>
        <w:tc>
          <w:tcPr>
            <w:tcW w:w="1534" w:type="dxa"/>
            <w:vMerge/>
          </w:tcPr>
          <w:p w14:paraId="328918D2" w14:textId="77777777" w:rsidR="00581AA8" w:rsidRDefault="00581AA8" w:rsidP="00226A8C">
            <w:pPr>
              <w:rPr>
                <w:rFonts w:cstheme="minorHAnsi"/>
              </w:rPr>
            </w:pPr>
          </w:p>
        </w:tc>
        <w:tc>
          <w:tcPr>
            <w:tcW w:w="4511" w:type="dxa"/>
          </w:tcPr>
          <w:p w14:paraId="508A003D" w14:textId="77777777" w:rsidR="00581AA8" w:rsidRPr="00A35A68" w:rsidRDefault="00581AA8" w:rsidP="00226A8C">
            <w:pPr>
              <w:rPr>
                <w:rFonts w:cstheme="minorHAnsi"/>
              </w:rPr>
            </w:pPr>
          </w:p>
        </w:tc>
      </w:tr>
      <w:tr w:rsidR="00E31CC9" w:rsidRPr="00A35A68" w14:paraId="3B4B11FB" w14:textId="77777777" w:rsidTr="00226A8C">
        <w:trPr>
          <w:trHeight w:val="701"/>
        </w:trPr>
        <w:tc>
          <w:tcPr>
            <w:tcW w:w="3337" w:type="dxa"/>
          </w:tcPr>
          <w:p w14:paraId="53014437" w14:textId="78675605" w:rsidR="00E31CC9" w:rsidRPr="00A35A68" w:rsidRDefault="00E31CC9" w:rsidP="00226A8C">
            <w:pPr>
              <w:rPr>
                <w:rFonts w:cstheme="minorHAnsi"/>
              </w:rPr>
            </w:pPr>
            <w:r>
              <w:rPr>
                <w:rFonts w:cstheme="minorHAnsi"/>
              </w:rPr>
              <w:t xml:space="preserve">Checking for each </w:t>
            </w:r>
            <w:r w:rsidR="0065211E">
              <w:rPr>
                <w:rFonts w:cstheme="minorHAnsi"/>
              </w:rPr>
              <w:t>student group</w:t>
            </w:r>
            <w:r>
              <w:rPr>
                <w:rFonts w:cstheme="minorHAnsi"/>
              </w:rPr>
              <w:t xml:space="preserve">, is the percentage of students who attend from a region similar to those who are eligible from the region? </w:t>
            </w:r>
          </w:p>
        </w:tc>
        <w:tc>
          <w:tcPr>
            <w:tcW w:w="1534" w:type="dxa"/>
            <w:vMerge w:val="restart"/>
          </w:tcPr>
          <w:p w14:paraId="72A2DB7A" w14:textId="77777777" w:rsidR="00E31CC9" w:rsidRPr="00A35A68" w:rsidRDefault="00E31CC9" w:rsidP="00226A8C">
            <w:pPr>
              <w:rPr>
                <w:rFonts w:cstheme="minorHAnsi"/>
              </w:rPr>
            </w:pPr>
            <w:r>
              <w:rPr>
                <w:rFonts w:cstheme="minorHAnsi"/>
              </w:rPr>
              <w:t>CTE Population Trend</w:t>
            </w:r>
          </w:p>
        </w:tc>
        <w:tc>
          <w:tcPr>
            <w:tcW w:w="4511" w:type="dxa"/>
          </w:tcPr>
          <w:p w14:paraId="6CCACDEE" w14:textId="77777777" w:rsidR="00E31CC9" w:rsidRPr="00A35A68" w:rsidRDefault="00E31CC9" w:rsidP="00226A8C">
            <w:pPr>
              <w:rPr>
                <w:rFonts w:cstheme="minorHAnsi"/>
              </w:rPr>
            </w:pPr>
          </w:p>
        </w:tc>
      </w:tr>
      <w:tr w:rsidR="00E31CC9" w:rsidRPr="00A35A68" w14:paraId="654B979B" w14:textId="77777777" w:rsidTr="00226A8C">
        <w:trPr>
          <w:trHeight w:val="530"/>
        </w:trPr>
        <w:tc>
          <w:tcPr>
            <w:tcW w:w="3337" w:type="dxa"/>
          </w:tcPr>
          <w:p w14:paraId="49FDA106" w14:textId="77777777" w:rsidR="00E31CC9" w:rsidRPr="00A35A68" w:rsidRDefault="00E31CC9" w:rsidP="00226A8C">
            <w:pPr>
              <w:rPr>
                <w:rFonts w:cstheme="minorHAnsi"/>
              </w:rPr>
            </w:pPr>
            <w:r>
              <w:rPr>
                <w:rFonts w:cstheme="minorHAnsi"/>
              </w:rPr>
              <w:t xml:space="preserve">Has this changed over time? </w:t>
            </w:r>
          </w:p>
        </w:tc>
        <w:tc>
          <w:tcPr>
            <w:tcW w:w="1534" w:type="dxa"/>
            <w:vMerge/>
          </w:tcPr>
          <w:p w14:paraId="22175107" w14:textId="77777777" w:rsidR="00E31CC9" w:rsidRPr="00A35A68" w:rsidRDefault="00E31CC9" w:rsidP="00226A8C">
            <w:pPr>
              <w:rPr>
                <w:rFonts w:cstheme="minorHAnsi"/>
              </w:rPr>
            </w:pPr>
          </w:p>
        </w:tc>
        <w:tc>
          <w:tcPr>
            <w:tcW w:w="4511" w:type="dxa"/>
          </w:tcPr>
          <w:p w14:paraId="738C37F5" w14:textId="77777777" w:rsidR="00E31CC9" w:rsidRPr="00A35A68" w:rsidRDefault="00E31CC9" w:rsidP="00226A8C">
            <w:pPr>
              <w:rPr>
                <w:rFonts w:cstheme="minorHAnsi"/>
              </w:rPr>
            </w:pPr>
          </w:p>
        </w:tc>
      </w:tr>
      <w:tr w:rsidR="00E31CC9" w:rsidRPr="00A35A68" w14:paraId="6FE976F9" w14:textId="77777777" w:rsidTr="00226A8C">
        <w:trPr>
          <w:trHeight w:val="701"/>
        </w:trPr>
        <w:tc>
          <w:tcPr>
            <w:tcW w:w="3337" w:type="dxa"/>
          </w:tcPr>
          <w:p w14:paraId="2003FAD7" w14:textId="77777777" w:rsidR="00E31CC9" w:rsidRPr="00A35A68" w:rsidRDefault="00E31CC9" w:rsidP="00226A8C">
            <w:pPr>
              <w:rPr>
                <w:rFonts w:cstheme="minorHAnsi"/>
              </w:rPr>
            </w:pPr>
            <w:r>
              <w:rPr>
                <w:rFonts w:cstheme="minorHAnsi"/>
              </w:rPr>
              <w:t>Checking for member municipalities, is the percentage of students who attend from a member municipality similar to those who are eligible from the member municipality?</w:t>
            </w:r>
          </w:p>
        </w:tc>
        <w:tc>
          <w:tcPr>
            <w:tcW w:w="1534" w:type="dxa"/>
            <w:vMerge/>
          </w:tcPr>
          <w:p w14:paraId="53BAC24D" w14:textId="77777777" w:rsidR="00E31CC9" w:rsidRPr="00A35A68" w:rsidRDefault="00E31CC9" w:rsidP="00226A8C">
            <w:pPr>
              <w:rPr>
                <w:rFonts w:cstheme="minorHAnsi"/>
              </w:rPr>
            </w:pPr>
          </w:p>
        </w:tc>
        <w:tc>
          <w:tcPr>
            <w:tcW w:w="4511" w:type="dxa"/>
          </w:tcPr>
          <w:p w14:paraId="3EBCE6A7" w14:textId="77777777" w:rsidR="00E31CC9" w:rsidRPr="00A35A68" w:rsidRDefault="00E31CC9" w:rsidP="00226A8C">
            <w:pPr>
              <w:rPr>
                <w:rFonts w:cstheme="minorHAnsi"/>
              </w:rPr>
            </w:pPr>
          </w:p>
        </w:tc>
      </w:tr>
      <w:tr w:rsidR="00E31CC9" w:rsidRPr="00A35A68" w14:paraId="05E34F6C" w14:textId="77777777" w:rsidTr="00226A8C">
        <w:trPr>
          <w:trHeight w:val="701"/>
        </w:trPr>
        <w:tc>
          <w:tcPr>
            <w:tcW w:w="3337" w:type="dxa"/>
          </w:tcPr>
          <w:p w14:paraId="6A861448" w14:textId="77777777" w:rsidR="00E31CC9" w:rsidRPr="00A35A68" w:rsidRDefault="00E31CC9" w:rsidP="00226A8C">
            <w:pPr>
              <w:rPr>
                <w:rFonts w:cstheme="minorHAnsi"/>
              </w:rPr>
            </w:pPr>
            <w:r>
              <w:rPr>
                <w:rFonts w:cstheme="minorHAnsi"/>
              </w:rPr>
              <w:t xml:space="preserve">Is Grade 9 different from Grades 9-12? </w:t>
            </w:r>
          </w:p>
        </w:tc>
        <w:tc>
          <w:tcPr>
            <w:tcW w:w="1534" w:type="dxa"/>
            <w:vMerge/>
          </w:tcPr>
          <w:p w14:paraId="34C508AA" w14:textId="77777777" w:rsidR="00E31CC9" w:rsidRPr="00A35A68" w:rsidRDefault="00E31CC9" w:rsidP="00226A8C">
            <w:pPr>
              <w:rPr>
                <w:rFonts w:cstheme="minorHAnsi"/>
              </w:rPr>
            </w:pPr>
          </w:p>
        </w:tc>
        <w:tc>
          <w:tcPr>
            <w:tcW w:w="4511" w:type="dxa"/>
          </w:tcPr>
          <w:p w14:paraId="05EA3AED" w14:textId="77777777" w:rsidR="00E31CC9" w:rsidRPr="00A35A68" w:rsidRDefault="00E31CC9" w:rsidP="00226A8C">
            <w:pPr>
              <w:rPr>
                <w:rFonts w:cstheme="minorHAnsi"/>
              </w:rPr>
            </w:pPr>
          </w:p>
        </w:tc>
      </w:tr>
      <w:tr w:rsidR="00E31CC9" w:rsidRPr="00A35A68" w14:paraId="2A62035D" w14:textId="77777777" w:rsidTr="00226A8C">
        <w:trPr>
          <w:trHeight w:val="701"/>
        </w:trPr>
        <w:tc>
          <w:tcPr>
            <w:tcW w:w="3337" w:type="dxa"/>
          </w:tcPr>
          <w:p w14:paraId="7C6A93FC" w14:textId="788E67BA" w:rsidR="00E31CC9" w:rsidRDefault="00E31CC9" w:rsidP="00226A8C">
            <w:pPr>
              <w:rPr>
                <w:rFonts w:cstheme="minorHAnsi"/>
              </w:rPr>
            </w:pPr>
            <w:r>
              <w:rPr>
                <w:rFonts w:cstheme="minorHAnsi"/>
              </w:rPr>
              <w:lastRenderedPageBreak/>
              <w:t xml:space="preserve">How many students are in each </w:t>
            </w:r>
            <w:r w:rsidR="0065211E">
              <w:rPr>
                <w:rFonts w:cstheme="minorHAnsi"/>
              </w:rPr>
              <w:t>student group</w:t>
            </w:r>
            <w:r>
              <w:rPr>
                <w:rFonts w:cstheme="minorHAnsi"/>
              </w:rPr>
              <w:t xml:space="preserve"> and year?</w:t>
            </w:r>
          </w:p>
        </w:tc>
        <w:tc>
          <w:tcPr>
            <w:tcW w:w="1534" w:type="dxa"/>
          </w:tcPr>
          <w:p w14:paraId="1FBC1BC4" w14:textId="77777777" w:rsidR="00E31CC9" w:rsidRPr="00A35A68" w:rsidRDefault="00E31CC9" w:rsidP="00226A8C">
            <w:pPr>
              <w:rPr>
                <w:rFonts w:cstheme="minorHAnsi"/>
              </w:rPr>
            </w:pPr>
          </w:p>
        </w:tc>
        <w:tc>
          <w:tcPr>
            <w:tcW w:w="4511" w:type="dxa"/>
          </w:tcPr>
          <w:p w14:paraId="0E81F35E" w14:textId="77777777" w:rsidR="00E31CC9" w:rsidRPr="00A35A68" w:rsidRDefault="00E31CC9" w:rsidP="00226A8C">
            <w:pPr>
              <w:rPr>
                <w:rFonts w:cstheme="minorHAnsi"/>
              </w:rPr>
            </w:pPr>
          </w:p>
        </w:tc>
      </w:tr>
      <w:tr w:rsidR="00E31CC9" w:rsidRPr="00A35A68" w14:paraId="7DDF5902" w14:textId="77777777" w:rsidTr="00226A8C">
        <w:trPr>
          <w:trHeight w:val="701"/>
        </w:trPr>
        <w:tc>
          <w:tcPr>
            <w:tcW w:w="3337" w:type="dxa"/>
          </w:tcPr>
          <w:p w14:paraId="0D27D2B1" w14:textId="77777777" w:rsidR="00E31CC9" w:rsidRPr="00A35A68" w:rsidRDefault="00E31CC9" w:rsidP="00226A8C">
            <w:pPr>
              <w:rPr>
                <w:rFonts w:cstheme="minorHAnsi"/>
              </w:rPr>
            </w:pPr>
            <w:r w:rsidRPr="00A35A68">
              <w:rPr>
                <w:rFonts w:cstheme="minorHAnsi"/>
              </w:rPr>
              <w:t>Which programs are the highest enrolled?  (excluding Exploratory)</w:t>
            </w:r>
          </w:p>
        </w:tc>
        <w:tc>
          <w:tcPr>
            <w:tcW w:w="1534" w:type="dxa"/>
            <w:vMerge w:val="restart"/>
          </w:tcPr>
          <w:p w14:paraId="4BCA83DA" w14:textId="77777777" w:rsidR="00E31CC9" w:rsidRPr="00A35A68" w:rsidRDefault="00E31CC9" w:rsidP="00226A8C">
            <w:pPr>
              <w:rPr>
                <w:rFonts w:cstheme="minorHAnsi"/>
              </w:rPr>
            </w:pPr>
            <w:r w:rsidRPr="00A35A68">
              <w:rPr>
                <w:rFonts w:cstheme="minorHAnsi"/>
              </w:rPr>
              <w:t>CVTE Enrollment by Special Populations</w:t>
            </w:r>
          </w:p>
        </w:tc>
        <w:tc>
          <w:tcPr>
            <w:tcW w:w="4511" w:type="dxa"/>
          </w:tcPr>
          <w:p w14:paraId="33311AD6" w14:textId="77777777" w:rsidR="00E31CC9" w:rsidRPr="00A35A68" w:rsidRDefault="00E31CC9" w:rsidP="00226A8C">
            <w:pPr>
              <w:rPr>
                <w:rFonts w:cstheme="minorHAnsi"/>
              </w:rPr>
            </w:pPr>
          </w:p>
        </w:tc>
      </w:tr>
      <w:tr w:rsidR="00E31CC9" w:rsidRPr="00A35A68" w14:paraId="116CA099" w14:textId="77777777" w:rsidTr="00226A8C">
        <w:trPr>
          <w:trHeight w:val="683"/>
        </w:trPr>
        <w:tc>
          <w:tcPr>
            <w:tcW w:w="3337" w:type="dxa"/>
          </w:tcPr>
          <w:p w14:paraId="7C6696B0" w14:textId="77777777" w:rsidR="00E31CC9" w:rsidRPr="00A35A68" w:rsidRDefault="00E31CC9" w:rsidP="00226A8C">
            <w:pPr>
              <w:rPr>
                <w:rFonts w:cstheme="minorHAnsi"/>
              </w:rPr>
            </w:pPr>
            <w:r w:rsidRPr="00A35A68">
              <w:rPr>
                <w:rFonts w:cstheme="minorHAnsi"/>
              </w:rPr>
              <w:t xml:space="preserve">Which programs are the lowest enrolled?  </w:t>
            </w:r>
          </w:p>
        </w:tc>
        <w:tc>
          <w:tcPr>
            <w:tcW w:w="1534" w:type="dxa"/>
            <w:vMerge/>
          </w:tcPr>
          <w:p w14:paraId="06AFCC9C" w14:textId="77777777" w:rsidR="00E31CC9" w:rsidRPr="00A35A68" w:rsidRDefault="00E31CC9" w:rsidP="00226A8C">
            <w:pPr>
              <w:rPr>
                <w:rFonts w:cstheme="minorHAnsi"/>
              </w:rPr>
            </w:pPr>
          </w:p>
        </w:tc>
        <w:tc>
          <w:tcPr>
            <w:tcW w:w="4511" w:type="dxa"/>
          </w:tcPr>
          <w:p w14:paraId="21493B17" w14:textId="77777777" w:rsidR="00E31CC9" w:rsidRPr="00A35A68" w:rsidRDefault="00E31CC9" w:rsidP="00226A8C">
            <w:pPr>
              <w:rPr>
                <w:rFonts w:cstheme="minorHAnsi"/>
              </w:rPr>
            </w:pPr>
          </w:p>
        </w:tc>
      </w:tr>
      <w:tr w:rsidR="00E31CC9" w:rsidRPr="00A35A68" w14:paraId="179F9888" w14:textId="77777777" w:rsidTr="00226A8C">
        <w:trPr>
          <w:trHeight w:val="953"/>
        </w:trPr>
        <w:tc>
          <w:tcPr>
            <w:tcW w:w="3337" w:type="dxa"/>
          </w:tcPr>
          <w:p w14:paraId="0F59CCC0" w14:textId="69EE1B41" w:rsidR="00E31CC9" w:rsidRPr="00A35A68" w:rsidRDefault="00E31CC9" w:rsidP="00226A8C">
            <w:pPr>
              <w:rPr>
                <w:rFonts w:cstheme="minorHAnsi"/>
              </w:rPr>
            </w:pPr>
            <w:r w:rsidRPr="00A35A68">
              <w:rPr>
                <w:rFonts w:cstheme="minorHAnsi"/>
              </w:rPr>
              <w:t xml:space="preserve">Are any student </w:t>
            </w:r>
            <w:r w:rsidR="0065211E">
              <w:rPr>
                <w:rFonts w:cstheme="minorHAnsi"/>
              </w:rPr>
              <w:t>group</w:t>
            </w:r>
            <w:r w:rsidRPr="00A35A68">
              <w:rPr>
                <w:rFonts w:cstheme="minorHAnsi"/>
              </w:rPr>
              <w:t xml:space="preserve">s disproportionally represented in some programs? </w:t>
            </w:r>
          </w:p>
        </w:tc>
        <w:tc>
          <w:tcPr>
            <w:tcW w:w="1534" w:type="dxa"/>
            <w:vMerge/>
          </w:tcPr>
          <w:p w14:paraId="031099F3" w14:textId="77777777" w:rsidR="00E31CC9" w:rsidRPr="00A35A68" w:rsidRDefault="00E31CC9" w:rsidP="00226A8C">
            <w:pPr>
              <w:rPr>
                <w:rFonts w:cstheme="minorHAnsi"/>
              </w:rPr>
            </w:pPr>
          </w:p>
        </w:tc>
        <w:tc>
          <w:tcPr>
            <w:tcW w:w="4511" w:type="dxa"/>
          </w:tcPr>
          <w:p w14:paraId="2EEEBB99" w14:textId="77777777" w:rsidR="00E31CC9" w:rsidRPr="00A35A68" w:rsidRDefault="00E31CC9" w:rsidP="00226A8C">
            <w:pPr>
              <w:rPr>
                <w:rFonts w:cstheme="minorHAnsi"/>
              </w:rPr>
            </w:pPr>
          </w:p>
        </w:tc>
      </w:tr>
      <w:tr w:rsidR="00E31CC9" w:rsidRPr="00A35A68" w14:paraId="6F7232E3" w14:textId="77777777" w:rsidTr="00226A8C">
        <w:trPr>
          <w:trHeight w:val="1025"/>
        </w:trPr>
        <w:tc>
          <w:tcPr>
            <w:tcW w:w="3337" w:type="dxa"/>
          </w:tcPr>
          <w:p w14:paraId="60AB4982" w14:textId="6CC3C694" w:rsidR="00E31CC9" w:rsidRPr="00A35A68" w:rsidRDefault="00E31CC9" w:rsidP="00226A8C">
            <w:pPr>
              <w:rPr>
                <w:rFonts w:cstheme="minorHAnsi"/>
              </w:rPr>
            </w:pPr>
            <w:r w:rsidRPr="00A35A68">
              <w:rPr>
                <w:rFonts w:cstheme="minorHAnsi"/>
              </w:rPr>
              <w:t xml:space="preserve">Are there any student </w:t>
            </w:r>
            <w:r w:rsidR="0065211E">
              <w:rPr>
                <w:rFonts w:cstheme="minorHAnsi"/>
              </w:rPr>
              <w:t>group</w:t>
            </w:r>
            <w:r w:rsidRPr="00A35A68">
              <w:rPr>
                <w:rFonts w:cstheme="minorHAnsi"/>
              </w:rPr>
              <w:t xml:space="preserve">s for which there are a small number of students in the school? </w:t>
            </w:r>
          </w:p>
        </w:tc>
        <w:tc>
          <w:tcPr>
            <w:tcW w:w="1534" w:type="dxa"/>
            <w:vMerge/>
          </w:tcPr>
          <w:p w14:paraId="262FF198" w14:textId="77777777" w:rsidR="00E31CC9" w:rsidRPr="00A35A68" w:rsidRDefault="00E31CC9" w:rsidP="00226A8C">
            <w:pPr>
              <w:rPr>
                <w:rFonts w:cstheme="minorHAnsi"/>
              </w:rPr>
            </w:pPr>
          </w:p>
        </w:tc>
        <w:tc>
          <w:tcPr>
            <w:tcW w:w="4511" w:type="dxa"/>
          </w:tcPr>
          <w:p w14:paraId="1854273E" w14:textId="77777777" w:rsidR="00E31CC9" w:rsidRPr="00A35A68" w:rsidRDefault="00E31CC9" w:rsidP="00226A8C">
            <w:pPr>
              <w:rPr>
                <w:rFonts w:cstheme="minorHAnsi"/>
              </w:rPr>
            </w:pPr>
          </w:p>
        </w:tc>
      </w:tr>
      <w:tr w:rsidR="00E31CC9" w:rsidRPr="00A35A68" w14:paraId="7282A82F" w14:textId="77777777" w:rsidTr="00226A8C">
        <w:trPr>
          <w:trHeight w:val="1286"/>
        </w:trPr>
        <w:tc>
          <w:tcPr>
            <w:tcW w:w="3337" w:type="dxa"/>
          </w:tcPr>
          <w:p w14:paraId="0B17259B" w14:textId="575558CE" w:rsidR="00E31CC9" w:rsidRPr="00A35A68" w:rsidRDefault="00E31CC9" w:rsidP="00226A8C">
            <w:pPr>
              <w:rPr>
                <w:rFonts w:cstheme="minorHAnsi"/>
              </w:rPr>
            </w:pPr>
            <w:r w:rsidRPr="00A35A68">
              <w:rPr>
                <w:rFonts w:cstheme="minorHAnsi"/>
              </w:rPr>
              <w:t xml:space="preserve">Are there any student </w:t>
            </w:r>
            <w:r w:rsidR="0065211E">
              <w:rPr>
                <w:rFonts w:cstheme="minorHAnsi"/>
              </w:rPr>
              <w:t>group</w:t>
            </w:r>
            <w:r w:rsidRPr="00A35A68">
              <w:rPr>
                <w:rFonts w:cstheme="minorHAnsi"/>
              </w:rPr>
              <w:t>s for which there are a small number of students in some programs?</w:t>
            </w:r>
          </w:p>
        </w:tc>
        <w:tc>
          <w:tcPr>
            <w:tcW w:w="1534" w:type="dxa"/>
            <w:vMerge/>
          </w:tcPr>
          <w:p w14:paraId="120A5798" w14:textId="77777777" w:rsidR="00E31CC9" w:rsidRPr="00A35A68" w:rsidRDefault="00E31CC9" w:rsidP="00226A8C">
            <w:pPr>
              <w:rPr>
                <w:rFonts w:cstheme="minorHAnsi"/>
              </w:rPr>
            </w:pPr>
          </w:p>
        </w:tc>
        <w:tc>
          <w:tcPr>
            <w:tcW w:w="4511" w:type="dxa"/>
          </w:tcPr>
          <w:p w14:paraId="31CF231C" w14:textId="77777777" w:rsidR="00E31CC9" w:rsidRPr="00A35A68" w:rsidRDefault="00E31CC9" w:rsidP="00226A8C">
            <w:pPr>
              <w:rPr>
                <w:rFonts w:cstheme="minorHAnsi"/>
              </w:rPr>
            </w:pPr>
          </w:p>
        </w:tc>
      </w:tr>
      <w:tr w:rsidR="00E31CC9" w:rsidRPr="00A35A68" w14:paraId="1E7E8B0D" w14:textId="77777777" w:rsidTr="00226A8C">
        <w:trPr>
          <w:trHeight w:val="836"/>
        </w:trPr>
        <w:tc>
          <w:tcPr>
            <w:tcW w:w="3337" w:type="dxa"/>
          </w:tcPr>
          <w:p w14:paraId="197B0A10" w14:textId="77777777" w:rsidR="00E31CC9" w:rsidRPr="00A35A68" w:rsidRDefault="00E31CC9" w:rsidP="00226A8C">
            <w:pPr>
              <w:rPr>
                <w:rFonts w:cstheme="minorHAnsi"/>
              </w:rPr>
            </w:pPr>
            <w:r w:rsidRPr="00A35A68">
              <w:rPr>
                <w:rFonts w:cstheme="minorHAnsi"/>
              </w:rPr>
              <w:t>How has enrollment at our school changed over time?</w:t>
            </w:r>
          </w:p>
        </w:tc>
        <w:tc>
          <w:tcPr>
            <w:tcW w:w="1534" w:type="dxa"/>
            <w:vMerge/>
          </w:tcPr>
          <w:p w14:paraId="203DCC60" w14:textId="77777777" w:rsidR="00E31CC9" w:rsidRPr="00A35A68" w:rsidRDefault="00E31CC9" w:rsidP="00226A8C">
            <w:pPr>
              <w:rPr>
                <w:rFonts w:cstheme="minorHAnsi"/>
              </w:rPr>
            </w:pPr>
          </w:p>
        </w:tc>
        <w:tc>
          <w:tcPr>
            <w:tcW w:w="4511" w:type="dxa"/>
          </w:tcPr>
          <w:p w14:paraId="7DD63A11" w14:textId="77777777" w:rsidR="00E31CC9" w:rsidRPr="00A35A68" w:rsidRDefault="00E31CC9" w:rsidP="00226A8C">
            <w:pPr>
              <w:rPr>
                <w:rFonts w:cstheme="minorHAnsi"/>
              </w:rPr>
            </w:pPr>
          </w:p>
        </w:tc>
      </w:tr>
      <w:tr w:rsidR="00E31CC9" w:rsidRPr="00A35A68" w14:paraId="21CE44F7" w14:textId="77777777" w:rsidTr="00226A8C">
        <w:trPr>
          <w:trHeight w:val="839"/>
        </w:trPr>
        <w:tc>
          <w:tcPr>
            <w:tcW w:w="3337" w:type="dxa"/>
          </w:tcPr>
          <w:p w14:paraId="77A92259" w14:textId="77777777" w:rsidR="00E31CC9" w:rsidRPr="00A35A68" w:rsidRDefault="00E31CC9" w:rsidP="00226A8C">
            <w:pPr>
              <w:rPr>
                <w:rFonts w:cstheme="minorHAnsi"/>
              </w:rPr>
            </w:pPr>
            <w:r w:rsidRPr="00A35A68">
              <w:rPr>
                <w:rFonts w:cstheme="minorHAnsi"/>
              </w:rPr>
              <w:t>Which programs are the highest enrolled?  (excluding Exploratory)</w:t>
            </w:r>
          </w:p>
        </w:tc>
        <w:tc>
          <w:tcPr>
            <w:tcW w:w="1534" w:type="dxa"/>
            <w:vMerge w:val="restart"/>
          </w:tcPr>
          <w:p w14:paraId="2E97AC1D" w14:textId="77777777" w:rsidR="00E31CC9" w:rsidRPr="00A35A68" w:rsidRDefault="00E31CC9" w:rsidP="00226A8C">
            <w:pPr>
              <w:rPr>
                <w:rFonts w:cstheme="minorHAnsi"/>
              </w:rPr>
            </w:pPr>
            <w:r w:rsidRPr="00A35A68">
              <w:rPr>
                <w:rFonts w:cstheme="minorHAnsi"/>
              </w:rPr>
              <w:t>CVTE Enrollment by Race/Ethnicity</w:t>
            </w:r>
          </w:p>
          <w:p w14:paraId="0BB2B113" w14:textId="77777777" w:rsidR="00E31CC9" w:rsidRPr="00A35A68" w:rsidRDefault="00E31CC9" w:rsidP="00226A8C">
            <w:pPr>
              <w:rPr>
                <w:rFonts w:cstheme="minorHAnsi"/>
              </w:rPr>
            </w:pPr>
          </w:p>
          <w:p w14:paraId="613FE5E4" w14:textId="77777777" w:rsidR="00E31CC9" w:rsidRPr="00A35A68" w:rsidRDefault="00E31CC9" w:rsidP="00226A8C">
            <w:pPr>
              <w:rPr>
                <w:rFonts w:cstheme="minorHAnsi"/>
              </w:rPr>
            </w:pPr>
          </w:p>
          <w:p w14:paraId="6B633A4F" w14:textId="77777777" w:rsidR="00E31CC9" w:rsidRPr="00A35A68" w:rsidRDefault="00E31CC9" w:rsidP="00226A8C">
            <w:pPr>
              <w:rPr>
                <w:rFonts w:cstheme="minorHAnsi"/>
              </w:rPr>
            </w:pPr>
          </w:p>
          <w:p w14:paraId="58C0EAC6" w14:textId="77777777" w:rsidR="00E31CC9" w:rsidRPr="00A35A68" w:rsidRDefault="00E31CC9" w:rsidP="00226A8C">
            <w:pPr>
              <w:rPr>
                <w:rFonts w:cstheme="minorHAnsi"/>
              </w:rPr>
            </w:pPr>
          </w:p>
          <w:p w14:paraId="7BFB945A" w14:textId="77777777" w:rsidR="00E31CC9" w:rsidRPr="00A35A68" w:rsidRDefault="00E31CC9" w:rsidP="00226A8C">
            <w:pPr>
              <w:rPr>
                <w:rFonts w:cstheme="minorHAnsi"/>
              </w:rPr>
            </w:pPr>
          </w:p>
          <w:p w14:paraId="7D774C82" w14:textId="77777777" w:rsidR="00E31CC9" w:rsidRPr="00A35A68" w:rsidRDefault="00E31CC9" w:rsidP="00226A8C">
            <w:pPr>
              <w:rPr>
                <w:rFonts w:cstheme="minorHAnsi"/>
              </w:rPr>
            </w:pPr>
          </w:p>
          <w:p w14:paraId="64BF1554" w14:textId="77777777" w:rsidR="00E31CC9" w:rsidRPr="00A35A68" w:rsidRDefault="00E31CC9" w:rsidP="00226A8C">
            <w:pPr>
              <w:rPr>
                <w:rFonts w:cstheme="minorHAnsi"/>
              </w:rPr>
            </w:pPr>
          </w:p>
          <w:p w14:paraId="11A22C55" w14:textId="77777777" w:rsidR="00E31CC9" w:rsidRPr="00A35A68" w:rsidRDefault="00E31CC9" w:rsidP="00226A8C">
            <w:pPr>
              <w:jc w:val="center"/>
              <w:rPr>
                <w:rFonts w:cstheme="minorHAnsi"/>
              </w:rPr>
            </w:pPr>
          </w:p>
        </w:tc>
        <w:tc>
          <w:tcPr>
            <w:tcW w:w="4511" w:type="dxa"/>
          </w:tcPr>
          <w:p w14:paraId="158B732D" w14:textId="77777777" w:rsidR="00E31CC9" w:rsidRPr="00A35A68" w:rsidRDefault="00E31CC9" w:rsidP="00226A8C">
            <w:pPr>
              <w:rPr>
                <w:rFonts w:cstheme="minorHAnsi"/>
              </w:rPr>
            </w:pPr>
          </w:p>
        </w:tc>
      </w:tr>
      <w:tr w:rsidR="00E31CC9" w:rsidRPr="00A35A68" w14:paraId="3035ED47" w14:textId="77777777" w:rsidTr="00226A8C">
        <w:trPr>
          <w:trHeight w:val="839"/>
        </w:trPr>
        <w:tc>
          <w:tcPr>
            <w:tcW w:w="3337" w:type="dxa"/>
          </w:tcPr>
          <w:p w14:paraId="01387361" w14:textId="77777777" w:rsidR="00E31CC9" w:rsidRPr="00A35A68" w:rsidRDefault="00E31CC9" w:rsidP="00226A8C">
            <w:pPr>
              <w:rPr>
                <w:rFonts w:cstheme="minorHAnsi"/>
              </w:rPr>
            </w:pPr>
            <w:r w:rsidRPr="00A35A68">
              <w:rPr>
                <w:rFonts w:cstheme="minorHAnsi"/>
              </w:rPr>
              <w:t xml:space="preserve">Which programs are the lowest enrolled?  </w:t>
            </w:r>
          </w:p>
        </w:tc>
        <w:tc>
          <w:tcPr>
            <w:tcW w:w="1534" w:type="dxa"/>
            <w:vMerge/>
          </w:tcPr>
          <w:p w14:paraId="6DAEF3D4" w14:textId="77777777" w:rsidR="00E31CC9" w:rsidRPr="00A35A68" w:rsidRDefault="00E31CC9" w:rsidP="00226A8C">
            <w:pPr>
              <w:rPr>
                <w:rFonts w:cstheme="minorHAnsi"/>
              </w:rPr>
            </w:pPr>
          </w:p>
        </w:tc>
        <w:tc>
          <w:tcPr>
            <w:tcW w:w="4511" w:type="dxa"/>
          </w:tcPr>
          <w:p w14:paraId="6BCCF091" w14:textId="77777777" w:rsidR="00E31CC9" w:rsidRPr="00A35A68" w:rsidRDefault="00E31CC9" w:rsidP="00226A8C">
            <w:pPr>
              <w:rPr>
                <w:rFonts w:cstheme="minorHAnsi"/>
              </w:rPr>
            </w:pPr>
          </w:p>
        </w:tc>
      </w:tr>
      <w:tr w:rsidR="00E31CC9" w:rsidRPr="00A35A68" w14:paraId="69E0D366" w14:textId="77777777" w:rsidTr="00226A8C">
        <w:trPr>
          <w:trHeight w:val="1016"/>
        </w:trPr>
        <w:tc>
          <w:tcPr>
            <w:tcW w:w="3337" w:type="dxa"/>
          </w:tcPr>
          <w:p w14:paraId="1FDC8759" w14:textId="37C21B70" w:rsidR="00E31CC9" w:rsidRPr="00A35A68" w:rsidRDefault="00E31CC9" w:rsidP="00226A8C">
            <w:pPr>
              <w:rPr>
                <w:rFonts w:cstheme="minorHAnsi"/>
              </w:rPr>
            </w:pPr>
            <w:r w:rsidRPr="00A35A68">
              <w:rPr>
                <w:rFonts w:cstheme="minorHAnsi"/>
              </w:rPr>
              <w:t xml:space="preserve">Are any student </w:t>
            </w:r>
            <w:r w:rsidR="0065211E">
              <w:rPr>
                <w:rFonts w:cstheme="minorHAnsi"/>
              </w:rPr>
              <w:t>group</w:t>
            </w:r>
            <w:r w:rsidRPr="00A35A68">
              <w:rPr>
                <w:rFonts w:cstheme="minorHAnsi"/>
              </w:rPr>
              <w:t xml:space="preserve">s disproportionally represented in some programs? </w:t>
            </w:r>
          </w:p>
        </w:tc>
        <w:tc>
          <w:tcPr>
            <w:tcW w:w="1534" w:type="dxa"/>
            <w:vMerge/>
          </w:tcPr>
          <w:p w14:paraId="6A4130E7" w14:textId="77777777" w:rsidR="00E31CC9" w:rsidRPr="00A35A68" w:rsidRDefault="00E31CC9" w:rsidP="00226A8C">
            <w:pPr>
              <w:rPr>
                <w:rFonts w:cstheme="minorHAnsi"/>
              </w:rPr>
            </w:pPr>
          </w:p>
        </w:tc>
        <w:tc>
          <w:tcPr>
            <w:tcW w:w="4511" w:type="dxa"/>
          </w:tcPr>
          <w:p w14:paraId="61FE0A5F" w14:textId="77777777" w:rsidR="00E31CC9" w:rsidRPr="00A35A68" w:rsidRDefault="00E31CC9" w:rsidP="00226A8C">
            <w:pPr>
              <w:rPr>
                <w:rFonts w:cstheme="minorHAnsi"/>
              </w:rPr>
            </w:pPr>
          </w:p>
        </w:tc>
      </w:tr>
      <w:tr w:rsidR="00E31CC9" w:rsidRPr="00A35A68" w14:paraId="7C0C7A1F" w14:textId="77777777" w:rsidTr="00226A8C">
        <w:trPr>
          <w:trHeight w:val="1070"/>
        </w:trPr>
        <w:tc>
          <w:tcPr>
            <w:tcW w:w="3337" w:type="dxa"/>
          </w:tcPr>
          <w:p w14:paraId="711AD7AE" w14:textId="12BAA576" w:rsidR="00E31CC9" w:rsidRPr="00A35A68" w:rsidRDefault="00E31CC9" w:rsidP="00226A8C">
            <w:pPr>
              <w:rPr>
                <w:rFonts w:cstheme="minorHAnsi"/>
              </w:rPr>
            </w:pPr>
            <w:r w:rsidRPr="00A35A68">
              <w:rPr>
                <w:rFonts w:cstheme="minorHAnsi"/>
              </w:rPr>
              <w:t xml:space="preserve">Are there any student </w:t>
            </w:r>
            <w:r w:rsidR="0065211E">
              <w:rPr>
                <w:rFonts w:cstheme="minorHAnsi"/>
              </w:rPr>
              <w:t>group</w:t>
            </w:r>
            <w:r w:rsidRPr="00A35A68">
              <w:rPr>
                <w:rFonts w:cstheme="minorHAnsi"/>
              </w:rPr>
              <w:t xml:space="preserve">s for which there are a small number of students in the school? </w:t>
            </w:r>
          </w:p>
        </w:tc>
        <w:tc>
          <w:tcPr>
            <w:tcW w:w="1534" w:type="dxa"/>
            <w:vMerge/>
          </w:tcPr>
          <w:p w14:paraId="2DD11012" w14:textId="77777777" w:rsidR="00E31CC9" w:rsidRPr="00A35A68" w:rsidRDefault="00E31CC9" w:rsidP="00226A8C">
            <w:pPr>
              <w:rPr>
                <w:rFonts w:cstheme="minorHAnsi"/>
              </w:rPr>
            </w:pPr>
          </w:p>
        </w:tc>
        <w:tc>
          <w:tcPr>
            <w:tcW w:w="4511" w:type="dxa"/>
          </w:tcPr>
          <w:p w14:paraId="48623EB5" w14:textId="77777777" w:rsidR="00E31CC9" w:rsidRPr="00A35A68" w:rsidRDefault="00E31CC9" w:rsidP="00226A8C">
            <w:pPr>
              <w:rPr>
                <w:rFonts w:cstheme="minorHAnsi"/>
              </w:rPr>
            </w:pPr>
          </w:p>
        </w:tc>
      </w:tr>
      <w:tr w:rsidR="00E31CC9" w:rsidRPr="00A35A68" w14:paraId="7747A1BE" w14:textId="77777777" w:rsidTr="00226A8C">
        <w:trPr>
          <w:trHeight w:val="1295"/>
        </w:trPr>
        <w:tc>
          <w:tcPr>
            <w:tcW w:w="3337" w:type="dxa"/>
          </w:tcPr>
          <w:p w14:paraId="05B5E556" w14:textId="14793838" w:rsidR="00E31CC9" w:rsidRPr="00A35A68" w:rsidRDefault="00E31CC9" w:rsidP="00226A8C">
            <w:pPr>
              <w:rPr>
                <w:rFonts w:cstheme="minorHAnsi"/>
              </w:rPr>
            </w:pPr>
            <w:r w:rsidRPr="00A35A68">
              <w:rPr>
                <w:rFonts w:cstheme="minorHAnsi"/>
              </w:rPr>
              <w:t xml:space="preserve">Are there any student </w:t>
            </w:r>
            <w:r w:rsidR="0065211E">
              <w:rPr>
                <w:rFonts w:cstheme="minorHAnsi"/>
              </w:rPr>
              <w:t>group</w:t>
            </w:r>
            <w:r w:rsidRPr="00A35A68">
              <w:rPr>
                <w:rFonts w:cstheme="minorHAnsi"/>
              </w:rPr>
              <w:t>s for which there are a small number of students in some programs?</w:t>
            </w:r>
          </w:p>
        </w:tc>
        <w:tc>
          <w:tcPr>
            <w:tcW w:w="1534" w:type="dxa"/>
            <w:vMerge/>
          </w:tcPr>
          <w:p w14:paraId="2E2BC147" w14:textId="77777777" w:rsidR="00E31CC9" w:rsidRPr="00A35A68" w:rsidRDefault="00E31CC9" w:rsidP="00226A8C">
            <w:pPr>
              <w:rPr>
                <w:rFonts w:cstheme="minorHAnsi"/>
              </w:rPr>
            </w:pPr>
          </w:p>
        </w:tc>
        <w:tc>
          <w:tcPr>
            <w:tcW w:w="4511" w:type="dxa"/>
          </w:tcPr>
          <w:p w14:paraId="5FA27AA3" w14:textId="77777777" w:rsidR="00E31CC9" w:rsidRPr="00A35A68" w:rsidRDefault="00E31CC9" w:rsidP="00226A8C">
            <w:pPr>
              <w:rPr>
                <w:rFonts w:cstheme="minorHAnsi"/>
              </w:rPr>
            </w:pPr>
          </w:p>
        </w:tc>
      </w:tr>
      <w:tr w:rsidR="00E31CC9" w:rsidRPr="00A35A68" w14:paraId="268B4FB7" w14:textId="77777777" w:rsidTr="00226A8C">
        <w:trPr>
          <w:trHeight w:val="839"/>
        </w:trPr>
        <w:tc>
          <w:tcPr>
            <w:tcW w:w="3337" w:type="dxa"/>
          </w:tcPr>
          <w:p w14:paraId="1214F0C2" w14:textId="77777777" w:rsidR="00E31CC9" w:rsidRPr="00A35A68" w:rsidRDefault="00E31CC9" w:rsidP="00226A8C">
            <w:pPr>
              <w:rPr>
                <w:rFonts w:cstheme="minorHAnsi"/>
              </w:rPr>
            </w:pPr>
            <w:r w:rsidRPr="00A35A68">
              <w:rPr>
                <w:rFonts w:cstheme="minorHAnsi"/>
              </w:rPr>
              <w:t>How has enrollment at our school changed over time?</w:t>
            </w:r>
          </w:p>
        </w:tc>
        <w:tc>
          <w:tcPr>
            <w:tcW w:w="1534" w:type="dxa"/>
            <w:vMerge/>
          </w:tcPr>
          <w:p w14:paraId="48650A55" w14:textId="77777777" w:rsidR="00E31CC9" w:rsidRPr="00A35A68" w:rsidRDefault="00E31CC9" w:rsidP="00226A8C">
            <w:pPr>
              <w:rPr>
                <w:rFonts w:cstheme="minorHAnsi"/>
              </w:rPr>
            </w:pPr>
          </w:p>
        </w:tc>
        <w:tc>
          <w:tcPr>
            <w:tcW w:w="4511" w:type="dxa"/>
          </w:tcPr>
          <w:p w14:paraId="674A4022" w14:textId="77777777" w:rsidR="00E31CC9" w:rsidRPr="00A35A68" w:rsidRDefault="00E31CC9" w:rsidP="00226A8C">
            <w:pPr>
              <w:rPr>
                <w:rFonts w:cstheme="minorHAnsi"/>
              </w:rPr>
            </w:pPr>
          </w:p>
        </w:tc>
      </w:tr>
      <w:tr w:rsidR="00E31CC9" w:rsidRPr="00A35A68" w14:paraId="4355773C" w14:textId="77777777" w:rsidTr="00226A8C">
        <w:trPr>
          <w:trHeight w:val="1250"/>
        </w:trPr>
        <w:tc>
          <w:tcPr>
            <w:tcW w:w="3337" w:type="dxa"/>
          </w:tcPr>
          <w:p w14:paraId="497DE085" w14:textId="77777777" w:rsidR="00E31CC9" w:rsidRPr="00A35A68" w:rsidRDefault="00E31CC9" w:rsidP="00226A8C">
            <w:pPr>
              <w:rPr>
                <w:rFonts w:cstheme="minorHAnsi"/>
              </w:rPr>
            </w:pPr>
            <w:r w:rsidRPr="00A35A68">
              <w:rPr>
                <w:rFonts w:cstheme="minorHAnsi"/>
              </w:rPr>
              <w:lastRenderedPageBreak/>
              <w:t xml:space="preserve">How does the </w:t>
            </w:r>
            <w:r>
              <w:rPr>
                <w:rFonts w:cstheme="minorHAnsi"/>
              </w:rPr>
              <w:t>CTE</w:t>
            </w:r>
            <w:r w:rsidRPr="00A35A68">
              <w:rPr>
                <w:rFonts w:cstheme="minorHAnsi"/>
              </w:rPr>
              <w:t xml:space="preserve"> enrollment of this school compare to enrollment of similar schools, for Selected Populations?</w:t>
            </w:r>
          </w:p>
        </w:tc>
        <w:tc>
          <w:tcPr>
            <w:tcW w:w="1534" w:type="dxa"/>
            <w:vMerge w:val="restart"/>
          </w:tcPr>
          <w:p w14:paraId="7D1B1B44" w14:textId="77777777" w:rsidR="00E31CC9" w:rsidRPr="00A35A68" w:rsidRDefault="00E31CC9" w:rsidP="00226A8C">
            <w:pPr>
              <w:rPr>
                <w:rFonts w:cstheme="minorHAnsi"/>
              </w:rPr>
            </w:pPr>
            <w:r w:rsidRPr="00A35A68">
              <w:rPr>
                <w:rFonts w:cstheme="minorHAnsi"/>
              </w:rPr>
              <w:t>Profiles</w:t>
            </w:r>
            <w:r>
              <w:rPr>
                <w:rFonts w:cstheme="minorHAnsi"/>
              </w:rPr>
              <w:t xml:space="preserve">: </w:t>
            </w:r>
            <w:r w:rsidRPr="00A35A68">
              <w:rPr>
                <w:rFonts w:cstheme="minorHAnsi"/>
              </w:rPr>
              <w:t xml:space="preserve"> </w:t>
            </w:r>
            <w:r>
              <w:rPr>
                <w:rFonts w:cstheme="minorHAnsi"/>
              </w:rPr>
              <w:t>Students</w:t>
            </w:r>
          </w:p>
        </w:tc>
        <w:tc>
          <w:tcPr>
            <w:tcW w:w="4511" w:type="dxa"/>
          </w:tcPr>
          <w:p w14:paraId="13F1EE73" w14:textId="77777777" w:rsidR="00E31CC9" w:rsidRPr="00A35A68" w:rsidRDefault="00E31CC9" w:rsidP="00226A8C">
            <w:pPr>
              <w:rPr>
                <w:rFonts w:cstheme="minorHAnsi"/>
              </w:rPr>
            </w:pPr>
          </w:p>
        </w:tc>
      </w:tr>
      <w:tr w:rsidR="00E31CC9" w:rsidRPr="00A35A68" w14:paraId="0C330854" w14:textId="77777777" w:rsidTr="00226A8C">
        <w:trPr>
          <w:trHeight w:val="1520"/>
        </w:trPr>
        <w:tc>
          <w:tcPr>
            <w:tcW w:w="3337" w:type="dxa"/>
          </w:tcPr>
          <w:p w14:paraId="40CC213F" w14:textId="77777777" w:rsidR="00E31CC9" w:rsidRPr="00A35A68" w:rsidRDefault="00E31CC9" w:rsidP="00226A8C">
            <w:pPr>
              <w:rPr>
                <w:rFonts w:cstheme="minorHAnsi"/>
              </w:rPr>
            </w:pPr>
            <w:r w:rsidRPr="00A35A68">
              <w:rPr>
                <w:rFonts w:cstheme="minorHAnsi"/>
              </w:rPr>
              <w:t xml:space="preserve">How does the </w:t>
            </w:r>
            <w:r>
              <w:rPr>
                <w:rFonts w:cstheme="minorHAnsi"/>
              </w:rPr>
              <w:t>CTE</w:t>
            </w:r>
            <w:r w:rsidRPr="00A35A68">
              <w:rPr>
                <w:rFonts w:cstheme="minorHAnsi"/>
              </w:rPr>
              <w:t xml:space="preserve"> enrollment of this school compare to enrollment of district, or of combined member districts, for Selected Populations?</w:t>
            </w:r>
          </w:p>
        </w:tc>
        <w:tc>
          <w:tcPr>
            <w:tcW w:w="1534" w:type="dxa"/>
            <w:vMerge/>
          </w:tcPr>
          <w:p w14:paraId="72244FAA" w14:textId="77777777" w:rsidR="00E31CC9" w:rsidRPr="00A35A68" w:rsidRDefault="00E31CC9" w:rsidP="00226A8C">
            <w:pPr>
              <w:rPr>
                <w:rFonts w:cstheme="minorHAnsi"/>
              </w:rPr>
            </w:pPr>
          </w:p>
        </w:tc>
        <w:tc>
          <w:tcPr>
            <w:tcW w:w="4511" w:type="dxa"/>
          </w:tcPr>
          <w:p w14:paraId="76112E88" w14:textId="77777777" w:rsidR="00E31CC9" w:rsidRPr="00A35A68" w:rsidRDefault="00E31CC9" w:rsidP="00226A8C">
            <w:pPr>
              <w:rPr>
                <w:rFonts w:cstheme="minorHAnsi"/>
              </w:rPr>
            </w:pPr>
          </w:p>
        </w:tc>
      </w:tr>
      <w:tr w:rsidR="00E31CC9" w:rsidRPr="00A35A68" w14:paraId="412B0A0F" w14:textId="77777777" w:rsidTr="00226A8C">
        <w:trPr>
          <w:trHeight w:val="1241"/>
        </w:trPr>
        <w:tc>
          <w:tcPr>
            <w:tcW w:w="3337" w:type="dxa"/>
          </w:tcPr>
          <w:p w14:paraId="1CD327CE" w14:textId="77777777" w:rsidR="00E31CC9" w:rsidRPr="00A35A68" w:rsidRDefault="00E31CC9" w:rsidP="00226A8C">
            <w:pPr>
              <w:rPr>
                <w:rFonts w:cstheme="minorHAnsi"/>
              </w:rPr>
            </w:pPr>
            <w:r w:rsidRPr="00A35A68">
              <w:rPr>
                <w:rFonts w:cstheme="minorHAnsi"/>
              </w:rPr>
              <w:t xml:space="preserve">How does the </w:t>
            </w:r>
            <w:r>
              <w:rPr>
                <w:rFonts w:cstheme="minorHAnsi"/>
              </w:rPr>
              <w:t>CTE</w:t>
            </w:r>
            <w:r w:rsidRPr="00A35A68">
              <w:rPr>
                <w:rFonts w:cstheme="minorHAnsi"/>
              </w:rPr>
              <w:t xml:space="preserve"> enrollment of this school compare to enrollment of similar schools, for Race/Ethnicity?</w:t>
            </w:r>
          </w:p>
        </w:tc>
        <w:tc>
          <w:tcPr>
            <w:tcW w:w="1534" w:type="dxa"/>
            <w:vMerge/>
          </w:tcPr>
          <w:p w14:paraId="6BAAC088" w14:textId="77777777" w:rsidR="00E31CC9" w:rsidRPr="00A35A68" w:rsidRDefault="00E31CC9" w:rsidP="00226A8C">
            <w:pPr>
              <w:rPr>
                <w:rFonts w:cstheme="minorHAnsi"/>
              </w:rPr>
            </w:pPr>
          </w:p>
        </w:tc>
        <w:tc>
          <w:tcPr>
            <w:tcW w:w="4511" w:type="dxa"/>
          </w:tcPr>
          <w:p w14:paraId="10A9122D" w14:textId="77777777" w:rsidR="00E31CC9" w:rsidRPr="00A35A68" w:rsidRDefault="00E31CC9" w:rsidP="00226A8C">
            <w:pPr>
              <w:rPr>
                <w:rFonts w:cstheme="minorHAnsi"/>
              </w:rPr>
            </w:pPr>
          </w:p>
        </w:tc>
      </w:tr>
      <w:tr w:rsidR="00E31CC9" w:rsidRPr="00A35A68" w14:paraId="36FDA312" w14:textId="77777777" w:rsidTr="00226A8C">
        <w:trPr>
          <w:trHeight w:val="1502"/>
        </w:trPr>
        <w:tc>
          <w:tcPr>
            <w:tcW w:w="3337" w:type="dxa"/>
          </w:tcPr>
          <w:p w14:paraId="2B2DC6C1" w14:textId="77777777" w:rsidR="00E31CC9" w:rsidRPr="00A35A68" w:rsidRDefault="00E31CC9" w:rsidP="00226A8C">
            <w:pPr>
              <w:rPr>
                <w:rFonts w:cstheme="minorHAnsi"/>
              </w:rPr>
            </w:pPr>
            <w:r w:rsidRPr="00A35A68">
              <w:rPr>
                <w:rFonts w:cstheme="minorHAnsi"/>
              </w:rPr>
              <w:t xml:space="preserve">How does the </w:t>
            </w:r>
            <w:r>
              <w:rPr>
                <w:rFonts w:cstheme="minorHAnsi"/>
              </w:rPr>
              <w:t>CTE</w:t>
            </w:r>
            <w:r w:rsidRPr="00A35A68">
              <w:rPr>
                <w:rFonts w:cstheme="minorHAnsi"/>
              </w:rPr>
              <w:t xml:space="preserve"> enrollment of this school compare to enrollment of district, or of combined member districts, for Race/Ethnicity?</w:t>
            </w:r>
          </w:p>
        </w:tc>
        <w:tc>
          <w:tcPr>
            <w:tcW w:w="1534" w:type="dxa"/>
            <w:vMerge/>
          </w:tcPr>
          <w:p w14:paraId="162EA3C5" w14:textId="77777777" w:rsidR="00E31CC9" w:rsidRPr="00A35A68" w:rsidRDefault="00E31CC9" w:rsidP="00226A8C">
            <w:pPr>
              <w:rPr>
                <w:rFonts w:cstheme="minorHAnsi"/>
              </w:rPr>
            </w:pPr>
          </w:p>
        </w:tc>
        <w:tc>
          <w:tcPr>
            <w:tcW w:w="4511" w:type="dxa"/>
          </w:tcPr>
          <w:p w14:paraId="164D8540" w14:textId="77777777" w:rsidR="00E31CC9" w:rsidRPr="00A35A68" w:rsidRDefault="00E31CC9" w:rsidP="00226A8C">
            <w:pPr>
              <w:rPr>
                <w:rFonts w:cstheme="minorHAnsi"/>
              </w:rPr>
            </w:pPr>
          </w:p>
        </w:tc>
      </w:tr>
      <w:tr w:rsidR="00E31CC9" w:rsidRPr="00A35A68" w14:paraId="5CDAB9B6" w14:textId="77777777" w:rsidTr="00226A8C">
        <w:trPr>
          <w:trHeight w:val="872"/>
        </w:trPr>
        <w:tc>
          <w:tcPr>
            <w:tcW w:w="3337" w:type="dxa"/>
          </w:tcPr>
          <w:p w14:paraId="3B65B392" w14:textId="77777777" w:rsidR="00E31CC9" w:rsidRPr="00A35A68" w:rsidRDefault="00E31CC9" w:rsidP="00226A8C">
            <w:pPr>
              <w:rPr>
                <w:rFonts w:cstheme="minorHAnsi"/>
              </w:rPr>
            </w:pPr>
            <w:r>
              <w:rPr>
                <w:rFonts w:cstheme="minorHAnsi"/>
              </w:rPr>
              <w:t>How does program enrollment vary across grades?</w:t>
            </w:r>
            <w:r w:rsidRPr="00A35A68">
              <w:rPr>
                <w:rFonts w:cstheme="minorHAnsi"/>
              </w:rPr>
              <w:t xml:space="preserve"> </w:t>
            </w:r>
          </w:p>
        </w:tc>
        <w:tc>
          <w:tcPr>
            <w:tcW w:w="1534" w:type="dxa"/>
          </w:tcPr>
          <w:p w14:paraId="47A6AD33" w14:textId="7D4523F2" w:rsidR="00E31CC9" w:rsidRPr="00A35A68" w:rsidRDefault="00E31CC9" w:rsidP="00226A8C">
            <w:pPr>
              <w:rPr>
                <w:rFonts w:cstheme="minorHAnsi"/>
              </w:rPr>
            </w:pPr>
            <w:r w:rsidRPr="00A35A68">
              <w:rPr>
                <w:rFonts w:cstheme="minorHAnsi"/>
              </w:rPr>
              <w:t>Enrollment</w:t>
            </w:r>
            <w:r w:rsidR="00FA2542">
              <w:rPr>
                <w:rFonts w:cstheme="minorHAnsi"/>
              </w:rPr>
              <w:t xml:space="preserve"> </w:t>
            </w:r>
          </w:p>
        </w:tc>
        <w:tc>
          <w:tcPr>
            <w:tcW w:w="4511" w:type="dxa"/>
          </w:tcPr>
          <w:p w14:paraId="604F4A1A" w14:textId="77777777" w:rsidR="00E31CC9" w:rsidRPr="00A35A68" w:rsidRDefault="00E31CC9" w:rsidP="00226A8C">
            <w:pPr>
              <w:rPr>
                <w:rFonts w:cstheme="minorHAnsi"/>
              </w:rPr>
            </w:pPr>
          </w:p>
        </w:tc>
      </w:tr>
      <w:tr w:rsidR="00E34AA6" w:rsidRPr="00A35A68" w14:paraId="073AC02E" w14:textId="77777777" w:rsidTr="006677A7">
        <w:trPr>
          <w:trHeight w:val="800"/>
        </w:trPr>
        <w:tc>
          <w:tcPr>
            <w:tcW w:w="3337" w:type="dxa"/>
          </w:tcPr>
          <w:p w14:paraId="1FBC7953" w14:textId="77777777" w:rsidR="00E34AA6" w:rsidRPr="00A35A68" w:rsidRDefault="00E34AA6" w:rsidP="006677A7">
            <w:pPr>
              <w:rPr>
                <w:rFonts w:cstheme="minorHAnsi"/>
              </w:rPr>
            </w:pPr>
            <w:r>
              <w:rPr>
                <w:rFonts w:cstheme="minorHAnsi"/>
              </w:rPr>
              <w:t>Who are the students in Chapter 74 programs?</w:t>
            </w:r>
          </w:p>
        </w:tc>
        <w:tc>
          <w:tcPr>
            <w:tcW w:w="1534" w:type="dxa"/>
          </w:tcPr>
          <w:p w14:paraId="1C873999" w14:textId="77777777" w:rsidR="00E34AA6" w:rsidRPr="00A35A68" w:rsidRDefault="00E34AA6" w:rsidP="006677A7">
            <w:pPr>
              <w:rPr>
                <w:rFonts w:cstheme="minorHAnsi"/>
              </w:rPr>
            </w:pPr>
            <w:r>
              <w:rPr>
                <w:rFonts w:cstheme="minorHAnsi"/>
              </w:rPr>
              <w:t>Edwin CV601</w:t>
            </w:r>
          </w:p>
        </w:tc>
        <w:tc>
          <w:tcPr>
            <w:tcW w:w="4511" w:type="dxa"/>
          </w:tcPr>
          <w:p w14:paraId="0AB97143" w14:textId="77777777" w:rsidR="00E34AA6" w:rsidRPr="00A35A68" w:rsidRDefault="00E34AA6" w:rsidP="006677A7">
            <w:pPr>
              <w:rPr>
                <w:rFonts w:cstheme="minorHAnsi"/>
              </w:rPr>
            </w:pPr>
          </w:p>
        </w:tc>
      </w:tr>
    </w:tbl>
    <w:p w14:paraId="4E135508" w14:textId="77777777" w:rsidR="00E31CC9" w:rsidRPr="00A35A68" w:rsidRDefault="00E31CC9" w:rsidP="00E31CC9">
      <w:pPr>
        <w:rPr>
          <w:rFonts w:cstheme="minorHAnsi"/>
        </w:rPr>
      </w:pPr>
    </w:p>
    <w:p w14:paraId="3DBC5E49" w14:textId="77777777" w:rsidR="00A9657E" w:rsidRPr="00A35A68" w:rsidRDefault="00A9657E" w:rsidP="00A9657E">
      <w:pPr>
        <w:rPr>
          <w:rFonts w:cstheme="minorHAnsi"/>
        </w:rPr>
      </w:pPr>
    </w:p>
    <w:p w14:paraId="0054E3ED" w14:textId="77777777" w:rsidR="00E31CC9" w:rsidRDefault="00E31CC9">
      <w:pPr>
        <w:spacing w:after="160" w:line="259" w:lineRule="auto"/>
        <w:rPr>
          <w:rFonts w:cstheme="minorHAnsi"/>
          <w:b/>
        </w:rPr>
      </w:pPr>
      <w:r>
        <w:rPr>
          <w:rFonts w:cstheme="minorHAnsi"/>
          <w:b/>
        </w:rPr>
        <w:br w:type="page"/>
      </w:r>
    </w:p>
    <w:p w14:paraId="6414A724" w14:textId="5949D3F3" w:rsidR="00066970" w:rsidRPr="00A35A68" w:rsidRDefault="00066970" w:rsidP="00066970">
      <w:pPr>
        <w:rPr>
          <w:rFonts w:cstheme="minorHAnsi"/>
          <w:b/>
        </w:rPr>
      </w:pPr>
      <w:r w:rsidRPr="00A35A68">
        <w:rPr>
          <w:rFonts w:cstheme="minorHAnsi"/>
          <w:b/>
        </w:rPr>
        <w:lastRenderedPageBreak/>
        <w:t>Graduation Analysis</w:t>
      </w:r>
    </w:p>
    <w:p w14:paraId="075D0977" w14:textId="63E6425E" w:rsidR="00066970" w:rsidRPr="00A35A68" w:rsidRDefault="00066970" w:rsidP="00066970">
      <w:pPr>
        <w:rPr>
          <w:rFonts w:cstheme="minorHAnsi"/>
        </w:rPr>
      </w:pPr>
      <w:r w:rsidRPr="00A35A68">
        <w:rPr>
          <w:rFonts w:cstheme="minorHAnsi"/>
        </w:rPr>
        <w:t xml:space="preserve">CVTE Graduation Rate </w:t>
      </w:r>
      <w:r w:rsidRPr="00066970">
        <w:rPr>
          <w:rFonts w:cstheme="minorHAnsi"/>
        </w:rPr>
        <w:t xml:space="preserve">Core Indicator </w:t>
      </w:r>
      <w:r w:rsidRPr="00064CB0">
        <w:rPr>
          <w:rFonts w:cstheme="minorHAnsi"/>
        </w:rPr>
        <w:t>1</w:t>
      </w:r>
      <w:r w:rsidRPr="00066970">
        <w:rPr>
          <w:rFonts w:cstheme="minorHAnsi"/>
        </w:rPr>
        <w:t>S1 refers to</w:t>
      </w:r>
      <w:r w:rsidRPr="00A35A68">
        <w:rPr>
          <w:rFonts w:cstheme="minorHAnsi"/>
        </w:rPr>
        <w:t xml:space="preserve"> graduation rate. </w:t>
      </w:r>
    </w:p>
    <w:p w14:paraId="1740D799" w14:textId="77777777" w:rsidR="00066970" w:rsidRPr="00A35A68" w:rsidRDefault="00066970" w:rsidP="00066970">
      <w:pPr>
        <w:rPr>
          <w:rFonts w:cstheme="minorHAnsi"/>
        </w:rPr>
      </w:pPr>
    </w:p>
    <w:p w14:paraId="2D9BD95B" w14:textId="77777777" w:rsidR="00066970" w:rsidRPr="00A35A68" w:rsidRDefault="00066970" w:rsidP="00066970">
      <w:pPr>
        <w:rPr>
          <w:rFonts w:cstheme="minorHAnsi"/>
        </w:rPr>
      </w:pPr>
      <w:r w:rsidRPr="00A35A68">
        <w:rPr>
          <w:rFonts w:cstheme="minorHAnsi"/>
        </w:rPr>
        <w:t>Key Reports:</w:t>
      </w:r>
    </w:p>
    <w:p w14:paraId="4EEE4A8E" w14:textId="138D0ACF" w:rsidR="00066970" w:rsidRPr="00A35A68" w:rsidRDefault="00066970" w:rsidP="00066970">
      <w:pPr>
        <w:pStyle w:val="ListParagraph"/>
        <w:numPr>
          <w:ilvl w:val="0"/>
          <w:numId w:val="10"/>
        </w:numPr>
        <w:rPr>
          <w:rFonts w:cstheme="minorHAnsi"/>
        </w:rPr>
      </w:pPr>
      <w:r w:rsidRPr="00A35A68">
        <w:rPr>
          <w:rFonts w:cstheme="minorHAnsi"/>
          <w:b/>
        </w:rPr>
        <w:t>CVTE Reports</w:t>
      </w:r>
      <w:r w:rsidRPr="00A35A68">
        <w:rPr>
          <w:rFonts w:cstheme="minorHAnsi"/>
        </w:rPr>
        <w:t xml:space="preserve"> include CVTE Graduation Rate Core Indicator </w:t>
      </w:r>
      <w:r>
        <w:rPr>
          <w:rFonts w:cstheme="minorHAnsi"/>
        </w:rPr>
        <w:t>1</w:t>
      </w:r>
      <w:r w:rsidRPr="00A35A68">
        <w:rPr>
          <w:rFonts w:cstheme="minorHAnsi"/>
        </w:rPr>
        <w:t xml:space="preserve">S1 </w:t>
      </w:r>
    </w:p>
    <w:p w14:paraId="26AF02E7" w14:textId="77567A8A" w:rsidR="00066970" w:rsidRPr="00A35A68" w:rsidRDefault="00204CA4" w:rsidP="00066970">
      <w:pPr>
        <w:pStyle w:val="ListParagraph"/>
        <w:numPr>
          <w:ilvl w:val="0"/>
          <w:numId w:val="10"/>
        </w:numPr>
        <w:rPr>
          <w:rFonts w:cstheme="minorHAnsi"/>
        </w:rPr>
      </w:pPr>
      <w:hyperlink r:id="rId54" w:history="1">
        <w:r w:rsidR="00066970" w:rsidRPr="00A35A68">
          <w:rPr>
            <w:rStyle w:val="Hyperlink"/>
            <w:rFonts w:cstheme="minorHAnsi"/>
            <w:b/>
          </w:rPr>
          <w:t>Success after High School DART</w:t>
        </w:r>
      </w:hyperlink>
      <w:r w:rsidR="00066970" w:rsidRPr="00A35A68">
        <w:rPr>
          <w:rFonts w:cstheme="minorHAnsi"/>
        </w:rPr>
        <w:t xml:space="preserve"> offers a snapshot of high school performance. </w:t>
      </w:r>
      <w:r w:rsidR="00066970">
        <w:rPr>
          <w:rFonts w:cstheme="minorHAnsi"/>
        </w:rPr>
        <w:t>‘</w:t>
      </w:r>
      <w:r w:rsidR="00066970" w:rsidRPr="00A35A68">
        <w:rPr>
          <w:rFonts w:cstheme="minorHAnsi"/>
        </w:rPr>
        <w:t>Home</w:t>
      </w:r>
      <w:r w:rsidR="00066970">
        <w:rPr>
          <w:rFonts w:cstheme="minorHAnsi"/>
        </w:rPr>
        <w:t>’</w:t>
      </w:r>
      <w:r w:rsidR="00066970" w:rsidRPr="00A35A68">
        <w:rPr>
          <w:rFonts w:cstheme="minorHAnsi"/>
        </w:rPr>
        <w:t xml:space="preserve"> and </w:t>
      </w:r>
      <w:r w:rsidR="00066970">
        <w:rPr>
          <w:rFonts w:cstheme="minorHAnsi"/>
        </w:rPr>
        <w:t>‘</w:t>
      </w:r>
      <w:r w:rsidR="00066970" w:rsidRPr="00A35A68">
        <w:rPr>
          <w:rFonts w:cstheme="minorHAnsi"/>
        </w:rPr>
        <w:t>HS Indicators</w:t>
      </w:r>
      <w:r w:rsidR="00066970">
        <w:rPr>
          <w:rFonts w:cstheme="minorHAnsi"/>
        </w:rPr>
        <w:t>’</w:t>
      </w:r>
      <w:r w:rsidR="00066970" w:rsidRPr="00A35A68">
        <w:rPr>
          <w:rFonts w:cstheme="minorHAnsi"/>
        </w:rPr>
        <w:t xml:space="preserve"> sheets show graduation rates </w:t>
      </w:r>
      <w:r w:rsidR="00066970">
        <w:rPr>
          <w:rFonts w:cstheme="minorHAnsi"/>
        </w:rPr>
        <w:t xml:space="preserve">and </w:t>
      </w:r>
      <w:r w:rsidR="00066970" w:rsidRPr="00A35A68">
        <w:rPr>
          <w:rFonts w:cstheme="minorHAnsi"/>
        </w:rPr>
        <w:t xml:space="preserve">other </w:t>
      </w:r>
      <w:r w:rsidR="00066970">
        <w:rPr>
          <w:rFonts w:cstheme="minorHAnsi"/>
        </w:rPr>
        <w:t>r</w:t>
      </w:r>
      <w:r w:rsidR="00066970" w:rsidRPr="00A35A68">
        <w:rPr>
          <w:rFonts w:cstheme="minorHAnsi"/>
        </w:rPr>
        <w:t>elated indicators</w:t>
      </w:r>
      <w:r w:rsidR="00066970">
        <w:rPr>
          <w:rFonts w:cstheme="minorHAnsi"/>
        </w:rPr>
        <w:t xml:space="preserve"> over time</w:t>
      </w:r>
      <w:r w:rsidR="00066970" w:rsidRPr="00A35A68">
        <w:rPr>
          <w:rFonts w:cstheme="minorHAnsi"/>
        </w:rPr>
        <w:t xml:space="preserve">. Users can see trends for all students, or filter for selected populations. This tool allows for comparison to the state and to similar schools. See video #2 at </w:t>
      </w:r>
      <w:hyperlink r:id="rId55" w:history="1">
        <w:r w:rsidR="005D11A2">
          <w:rPr>
            <w:rStyle w:val="Hyperlink"/>
            <w:rFonts w:cstheme="minorHAnsi"/>
          </w:rPr>
          <w:t>https://www.doe.mass.edu/ccte/ccr/resources/data.html</w:t>
        </w:r>
      </w:hyperlink>
      <w:r w:rsidR="00066970" w:rsidRPr="00A35A68">
        <w:rPr>
          <w:rFonts w:cstheme="minorHAnsi"/>
        </w:rPr>
        <w:t>.</w:t>
      </w:r>
      <w:r w:rsidR="00066970">
        <w:rPr>
          <w:rFonts w:cstheme="minorHAnsi"/>
        </w:rPr>
        <w:t xml:space="preserve"> </w:t>
      </w:r>
    </w:p>
    <w:p w14:paraId="230F1F2D" w14:textId="77777777" w:rsidR="00066970" w:rsidRPr="00A35A68" w:rsidRDefault="00066970" w:rsidP="00066970">
      <w:pPr>
        <w:pStyle w:val="ListParagraph"/>
        <w:numPr>
          <w:ilvl w:val="0"/>
          <w:numId w:val="10"/>
        </w:numPr>
        <w:rPr>
          <w:rFonts w:cstheme="minorHAnsi"/>
        </w:rPr>
      </w:pPr>
      <w:r w:rsidRPr="00A35A68">
        <w:rPr>
          <w:rFonts w:cstheme="minorHAnsi"/>
        </w:rPr>
        <w:t xml:space="preserve">See also: </w:t>
      </w:r>
    </w:p>
    <w:p w14:paraId="162BD139" w14:textId="77777777" w:rsidR="00066970" w:rsidRDefault="00066970" w:rsidP="00066970">
      <w:pPr>
        <w:pStyle w:val="ListParagraph"/>
        <w:numPr>
          <w:ilvl w:val="1"/>
          <w:numId w:val="10"/>
        </w:numPr>
        <w:rPr>
          <w:rFonts w:cstheme="minorHAnsi"/>
        </w:rPr>
      </w:pPr>
      <w:r>
        <w:rPr>
          <w:rFonts w:cstheme="minorHAnsi"/>
        </w:rPr>
        <w:t xml:space="preserve">The </w:t>
      </w:r>
      <w:hyperlink r:id="rId56" w:history="1">
        <w:r w:rsidRPr="00A35A68">
          <w:rPr>
            <w:rStyle w:val="Hyperlink"/>
            <w:rFonts w:cstheme="minorHAnsi"/>
            <w:b/>
          </w:rPr>
          <w:t>Success after High School DART</w:t>
        </w:r>
      </w:hyperlink>
      <w:r w:rsidRPr="00A35A68">
        <w:rPr>
          <w:rFonts w:cstheme="minorHAnsi"/>
        </w:rPr>
        <w:t xml:space="preserve"> </w:t>
      </w:r>
      <w:r>
        <w:rPr>
          <w:rFonts w:cstheme="minorHAnsi"/>
        </w:rPr>
        <w:t xml:space="preserve">Program of Studies sheet </w:t>
      </w:r>
    </w:p>
    <w:p w14:paraId="2A064350" w14:textId="77777777" w:rsidR="00066970" w:rsidRPr="00152484" w:rsidRDefault="00066970" w:rsidP="00066970">
      <w:pPr>
        <w:pStyle w:val="ListParagraph"/>
        <w:ind w:left="1440"/>
        <w:rPr>
          <w:rFonts w:cstheme="minorHAnsi"/>
        </w:rPr>
      </w:pPr>
      <w:r>
        <w:rPr>
          <w:rFonts w:cstheme="minorHAnsi"/>
        </w:rPr>
        <w:t xml:space="preserve">Note: Students who pass all grade 9 courses have a higher rate of graduating in four years than students who fail one or more courses. The </w:t>
      </w:r>
      <w:hyperlink r:id="rId57" w:history="1">
        <w:r w:rsidRPr="00A35A68">
          <w:rPr>
            <w:rStyle w:val="Hyperlink"/>
            <w:rFonts w:cstheme="minorHAnsi"/>
            <w:b/>
          </w:rPr>
          <w:t>Success after High School DART</w:t>
        </w:r>
      </w:hyperlink>
      <w:r w:rsidRPr="00A35A68">
        <w:rPr>
          <w:rFonts w:cstheme="minorHAnsi"/>
        </w:rPr>
        <w:t xml:space="preserve"> </w:t>
      </w:r>
      <w:r>
        <w:rPr>
          <w:rFonts w:cstheme="minorHAnsi"/>
        </w:rPr>
        <w:t>Program of Studies sheet includes trends on students completing and passing 9</w:t>
      </w:r>
      <w:r w:rsidRPr="00152484">
        <w:rPr>
          <w:rFonts w:cstheme="minorHAnsi"/>
          <w:vertAlign w:val="superscript"/>
        </w:rPr>
        <w:t>th</w:t>
      </w:r>
      <w:r>
        <w:rPr>
          <w:rFonts w:cstheme="minorHAnsi"/>
        </w:rPr>
        <w:t xml:space="preserve"> grade courses.</w:t>
      </w:r>
    </w:p>
    <w:p w14:paraId="4D51121A" w14:textId="77777777" w:rsidR="00066970" w:rsidRPr="00A35A68" w:rsidRDefault="00066970" w:rsidP="00066970">
      <w:pPr>
        <w:pStyle w:val="ListParagraph"/>
        <w:numPr>
          <w:ilvl w:val="1"/>
          <w:numId w:val="10"/>
        </w:numPr>
        <w:rPr>
          <w:rFonts w:cstheme="minorHAnsi"/>
        </w:rPr>
      </w:pPr>
      <w:r w:rsidRPr="00A35A68">
        <w:rPr>
          <w:rFonts w:cstheme="minorHAnsi"/>
          <w:b/>
        </w:rPr>
        <w:t>CVTE Reports</w:t>
      </w:r>
      <w:r>
        <w:rPr>
          <w:rFonts w:cstheme="minorHAnsi"/>
          <w:b/>
        </w:rPr>
        <w:t>:</w:t>
      </w:r>
      <w:r w:rsidRPr="00A35A68">
        <w:rPr>
          <w:rFonts w:cstheme="minorHAnsi"/>
        </w:rPr>
        <w:t xml:space="preserve"> District Enrollment reports (Enrollment by Gender/Ethnicity, Enrollment by Special Population, Nontraditional Enrollment by Gender by Race/Ethnicity, Nontraditional Enrollment by Gender in Special Populations) </w:t>
      </w:r>
    </w:p>
    <w:p w14:paraId="266C5DE3" w14:textId="4BA7E5A9" w:rsidR="00066970" w:rsidRPr="00855626" w:rsidRDefault="00204CA4" w:rsidP="00066970">
      <w:pPr>
        <w:pStyle w:val="ListParagraph"/>
        <w:numPr>
          <w:ilvl w:val="1"/>
          <w:numId w:val="10"/>
        </w:numPr>
        <w:rPr>
          <w:rStyle w:val="Hyperlink"/>
          <w:rFonts w:cstheme="minorHAnsi"/>
          <w:color w:val="auto"/>
          <w:u w:val="none"/>
        </w:rPr>
      </w:pPr>
      <w:hyperlink r:id="rId58" w:history="1">
        <w:r w:rsidR="00066970" w:rsidRPr="00A35A68">
          <w:rPr>
            <w:rStyle w:val="Hyperlink"/>
            <w:rFonts w:cstheme="minorHAnsi"/>
          </w:rPr>
          <w:t>EWIS</w:t>
        </w:r>
      </w:hyperlink>
      <w:r w:rsidR="00066970" w:rsidRPr="00A35A68">
        <w:rPr>
          <w:rFonts w:cstheme="minorHAnsi"/>
        </w:rPr>
        <w:t xml:space="preserve"> resources and EWIS reports in </w:t>
      </w:r>
      <w:hyperlink r:id="rId59" w:history="1">
        <w:r w:rsidR="00066970" w:rsidRPr="00A35A68">
          <w:rPr>
            <w:rStyle w:val="Hyperlink"/>
            <w:rFonts w:cstheme="minorHAnsi"/>
          </w:rPr>
          <w:t>Edwin</w:t>
        </w:r>
      </w:hyperlink>
    </w:p>
    <w:p w14:paraId="265A9B78" w14:textId="77777777" w:rsidR="00066970" w:rsidRPr="00855626" w:rsidRDefault="00066970" w:rsidP="00066970">
      <w:pPr>
        <w:pStyle w:val="ListParagraph"/>
        <w:numPr>
          <w:ilvl w:val="1"/>
          <w:numId w:val="10"/>
        </w:numPr>
        <w:contextualSpacing w:val="0"/>
        <w:rPr>
          <w:rFonts w:cstheme="minorHAnsi"/>
        </w:rPr>
      </w:pPr>
      <w:r>
        <w:rPr>
          <w:rFonts w:cstheme="minorHAnsi"/>
        </w:rPr>
        <w:t>Local school details</w:t>
      </w:r>
    </w:p>
    <w:p w14:paraId="7D0B0170" w14:textId="77777777" w:rsidR="00066970" w:rsidRPr="00A35A68" w:rsidRDefault="00066970" w:rsidP="00066970">
      <w:pPr>
        <w:rPr>
          <w:rFonts w:cstheme="minorHAnsi"/>
        </w:rPr>
      </w:pPr>
    </w:p>
    <w:p w14:paraId="2A432465" w14:textId="77777777" w:rsidR="00066970" w:rsidRPr="00A35A68" w:rsidRDefault="00066970" w:rsidP="00066970">
      <w:pPr>
        <w:rPr>
          <w:rFonts w:cstheme="minorHAnsi"/>
        </w:rPr>
      </w:pPr>
      <w:r w:rsidRPr="00A35A68">
        <w:rPr>
          <w:rFonts w:cstheme="minorHAnsi"/>
        </w:rPr>
        <w:t>Guiding Questions:</w:t>
      </w:r>
    </w:p>
    <w:p w14:paraId="6CD7F029" w14:textId="77777777" w:rsidR="00066970" w:rsidRPr="00A35A68" w:rsidRDefault="00066970" w:rsidP="00066970">
      <w:pPr>
        <w:pStyle w:val="ListParagraph"/>
        <w:numPr>
          <w:ilvl w:val="0"/>
          <w:numId w:val="12"/>
        </w:numPr>
        <w:rPr>
          <w:rFonts w:cstheme="minorHAnsi"/>
        </w:rPr>
      </w:pPr>
      <w:r w:rsidRPr="00A35A68">
        <w:rPr>
          <w:rFonts w:cstheme="minorHAnsi"/>
        </w:rPr>
        <w:t xml:space="preserve">What is the overall nature of students’ graduation rates? </w:t>
      </w:r>
    </w:p>
    <w:p w14:paraId="33253AF3" w14:textId="636873A5" w:rsidR="00066970" w:rsidRPr="00A35A68" w:rsidRDefault="00066970" w:rsidP="00066970">
      <w:pPr>
        <w:pStyle w:val="ListParagraph"/>
        <w:numPr>
          <w:ilvl w:val="0"/>
          <w:numId w:val="12"/>
        </w:numPr>
        <w:rPr>
          <w:rFonts w:cstheme="minorHAnsi"/>
        </w:rPr>
      </w:pPr>
      <w:r w:rsidRPr="00A35A68">
        <w:rPr>
          <w:rFonts w:cstheme="minorHAnsi"/>
        </w:rPr>
        <w:t xml:space="preserve">In looking at graduation rates for all students and for student </w:t>
      </w:r>
      <w:r w:rsidR="0065211E">
        <w:rPr>
          <w:rFonts w:cstheme="minorHAnsi"/>
        </w:rPr>
        <w:t>group</w:t>
      </w:r>
      <w:r w:rsidRPr="00A35A68">
        <w:rPr>
          <w:rFonts w:cstheme="minorHAnsi"/>
        </w:rPr>
        <w:t>s, where are the biggest gaps?</w:t>
      </w:r>
    </w:p>
    <w:p w14:paraId="36533F0A" w14:textId="77777777" w:rsidR="00066970" w:rsidRPr="00A35A68" w:rsidRDefault="00066970" w:rsidP="00066970">
      <w:pPr>
        <w:pStyle w:val="ListParagraph"/>
        <w:numPr>
          <w:ilvl w:val="0"/>
          <w:numId w:val="12"/>
        </w:numPr>
        <w:rPr>
          <w:rFonts w:cstheme="minorHAnsi"/>
        </w:rPr>
      </w:pPr>
      <w:r w:rsidRPr="00A35A68">
        <w:rPr>
          <w:rFonts w:cstheme="minorHAnsi"/>
        </w:rPr>
        <w:t xml:space="preserve">How have graduation rates </w:t>
      </w:r>
      <w:r>
        <w:rPr>
          <w:rFonts w:cstheme="minorHAnsi"/>
        </w:rPr>
        <w:t>changed</w:t>
      </w:r>
      <w:r w:rsidRPr="00A35A68">
        <w:rPr>
          <w:rFonts w:cstheme="minorHAnsi"/>
        </w:rPr>
        <w:t xml:space="preserve"> over time?</w:t>
      </w:r>
    </w:p>
    <w:p w14:paraId="32A63667" w14:textId="77777777" w:rsidR="00066970" w:rsidRPr="00A35A68" w:rsidRDefault="00066970" w:rsidP="00066970">
      <w:pPr>
        <w:pStyle w:val="ListParagraph"/>
        <w:numPr>
          <w:ilvl w:val="0"/>
          <w:numId w:val="12"/>
        </w:numPr>
        <w:rPr>
          <w:rFonts w:cstheme="minorHAnsi"/>
        </w:rPr>
      </w:pPr>
      <w:r w:rsidRPr="00A35A68">
        <w:rPr>
          <w:rFonts w:cstheme="minorHAnsi"/>
        </w:rPr>
        <w:t xml:space="preserve">When looking at graduation rates for </w:t>
      </w:r>
      <w:r>
        <w:rPr>
          <w:rFonts w:cstheme="minorHAnsi"/>
        </w:rPr>
        <w:t>this</w:t>
      </w:r>
      <w:r w:rsidRPr="00A35A68">
        <w:rPr>
          <w:rFonts w:cstheme="minorHAnsi"/>
        </w:rPr>
        <w:t xml:space="preserve"> school compared to schools like </w:t>
      </w:r>
      <w:r>
        <w:rPr>
          <w:rFonts w:cstheme="minorHAnsi"/>
        </w:rPr>
        <w:t>it</w:t>
      </w:r>
      <w:r w:rsidRPr="00A35A68">
        <w:rPr>
          <w:rFonts w:cstheme="minorHAnsi"/>
        </w:rPr>
        <w:t>, what are the biggest differences?</w:t>
      </w:r>
    </w:p>
    <w:p w14:paraId="2D81EA1B" w14:textId="77777777" w:rsidR="00066970" w:rsidRPr="00A35A68" w:rsidRDefault="00066970" w:rsidP="00066970">
      <w:pPr>
        <w:pStyle w:val="ListParagraph"/>
        <w:numPr>
          <w:ilvl w:val="0"/>
          <w:numId w:val="12"/>
        </w:numPr>
        <w:rPr>
          <w:rFonts w:cstheme="minorHAnsi"/>
        </w:rPr>
      </w:pPr>
      <w:r w:rsidRPr="00A35A68">
        <w:rPr>
          <w:rFonts w:cstheme="minorHAnsi"/>
        </w:rPr>
        <w:t>When loo</w:t>
      </w:r>
      <w:r>
        <w:rPr>
          <w:rFonts w:cstheme="minorHAnsi"/>
        </w:rPr>
        <w:t>king at graduation rates for this</w:t>
      </w:r>
      <w:r w:rsidRPr="00A35A68">
        <w:rPr>
          <w:rFonts w:cstheme="minorHAnsi"/>
        </w:rPr>
        <w:t xml:space="preserve"> school compared to the state, what are the biggest differences?</w:t>
      </w:r>
    </w:p>
    <w:p w14:paraId="6BFEDBBB" w14:textId="77777777" w:rsidR="00066970" w:rsidRPr="00A35A68" w:rsidRDefault="00066970" w:rsidP="00066970">
      <w:pPr>
        <w:rPr>
          <w:rFonts w:cstheme="minorHAnsi"/>
        </w:rPr>
      </w:pPr>
    </w:p>
    <w:p w14:paraId="2B40918A" w14:textId="77777777" w:rsidR="00066970" w:rsidRPr="00A35A68" w:rsidRDefault="00066970" w:rsidP="00066970">
      <w:pPr>
        <w:rPr>
          <w:rFonts w:cstheme="minorHAnsi"/>
        </w:rPr>
      </w:pPr>
      <w:r w:rsidRPr="00A35A68">
        <w:rPr>
          <w:rFonts w:cstheme="minorHAnsi"/>
        </w:rPr>
        <w:br w:type="page"/>
      </w:r>
    </w:p>
    <w:p w14:paraId="671C37AB" w14:textId="77777777" w:rsidR="00066970" w:rsidRPr="00A35A68" w:rsidRDefault="00066970" w:rsidP="00066970">
      <w:pPr>
        <w:rPr>
          <w:rFonts w:cstheme="minorHAnsi"/>
          <w:b/>
        </w:rPr>
      </w:pPr>
      <w:r w:rsidRPr="00A35A68">
        <w:rPr>
          <w:rFonts w:cstheme="minorHAnsi"/>
          <w:b/>
        </w:rPr>
        <w:lastRenderedPageBreak/>
        <w:t>Tool: Graduation Analysis</w:t>
      </w:r>
    </w:p>
    <w:p w14:paraId="40908179" w14:textId="3A820CDE" w:rsidR="00066970" w:rsidRPr="00A35A68" w:rsidRDefault="00066970" w:rsidP="00066970">
      <w:pPr>
        <w:rPr>
          <w:rFonts w:cstheme="minorHAnsi"/>
        </w:rPr>
      </w:pPr>
      <w:r>
        <w:rPr>
          <w:rFonts w:cstheme="minorHAnsi"/>
        </w:rPr>
        <w:t>C</w:t>
      </w:r>
      <w:r w:rsidRPr="00A35A68">
        <w:rPr>
          <w:rFonts w:cstheme="minorHAnsi"/>
        </w:rPr>
        <w:t xml:space="preserve">hoose questions from the </w:t>
      </w:r>
      <w:r>
        <w:rPr>
          <w:rFonts w:cstheme="minorHAnsi"/>
        </w:rPr>
        <w:t xml:space="preserve">sample list </w:t>
      </w:r>
      <w:r w:rsidR="005C473A">
        <w:rPr>
          <w:rFonts w:cstheme="minorHAnsi"/>
        </w:rPr>
        <w:t>below</w:t>
      </w:r>
      <w:r w:rsidR="005C473A" w:rsidRPr="00A35A68">
        <w:rPr>
          <w:rFonts w:cstheme="minorHAnsi"/>
        </w:rPr>
        <w:t xml:space="preserve"> or</w:t>
      </w:r>
      <w:r w:rsidRPr="00A35A68">
        <w:rPr>
          <w:rFonts w:cstheme="minorHAnsi"/>
        </w:rPr>
        <w:t xml:space="preserve"> devise your own questions.</w:t>
      </w:r>
    </w:p>
    <w:p w14:paraId="02C3DD72" w14:textId="77777777" w:rsidR="00066970" w:rsidRPr="00A35A68" w:rsidRDefault="00066970" w:rsidP="00066970">
      <w:pPr>
        <w:rPr>
          <w:rFonts w:cstheme="minorHAnsi"/>
        </w:rPr>
      </w:pPr>
    </w:p>
    <w:tbl>
      <w:tblPr>
        <w:tblStyle w:val="TableGrid"/>
        <w:tblW w:w="9396" w:type="dxa"/>
        <w:tblLook w:val="04A0" w:firstRow="1" w:lastRow="0" w:firstColumn="1" w:lastColumn="0" w:noHBand="0" w:noVBand="1"/>
      </w:tblPr>
      <w:tblGrid>
        <w:gridCol w:w="3608"/>
        <w:gridCol w:w="1355"/>
        <w:gridCol w:w="4433"/>
      </w:tblGrid>
      <w:tr w:rsidR="00066970" w:rsidRPr="00A35A68" w14:paraId="6C59026B" w14:textId="77777777" w:rsidTr="00387904">
        <w:trPr>
          <w:trHeight w:val="388"/>
        </w:trPr>
        <w:tc>
          <w:tcPr>
            <w:tcW w:w="3608" w:type="dxa"/>
          </w:tcPr>
          <w:p w14:paraId="2F1313C4" w14:textId="77777777" w:rsidR="00066970" w:rsidRPr="00855626" w:rsidRDefault="00066970" w:rsidP="00387904">
            <w:pPr>
              <w:rPr>
                <w:rFonts w:cstheme="minorHAnsi"/>
                <w:b/>
              </w:rPr>
            </w:pPr>
            <w:r w:rsidRPr="00855626">
              <w:rPr>
                <w:rFonts w:cstheme="minorHAnsi"/>
                <w:b/>
              </w:rPr>
              <w:t>Graduation</w:t>
            </w:r>
          </w:p>
        </w:tc>
        <w:tc>
          <w:tcPr>
            <w:tcW w:w="1355" w:type="dxa"/>
          </w:tcPr>
          <w:p w14:paraId="09EA0646" w14:textId="77777777" w:rsidR="00066970" w:rsidRPr="00855626" w:rsidRDefault="00066970" w:rsidP="00387904">
            <w:pPr>
              <w:rPr>
                <w:rFonts w:cstheme="minorHAnsi"/>
                <w:b/>
              </w:rPr>
            </w:pPr>
            <w:r w:rsidRPr="00855626">
              <w:rPr>
                <w:rFonts w:cstheme="minorHAnsi"/>
                <w:b/>
              </w:rPr>
              <w:t>Reports</w:t>
            </w:r>
          </w:p>
        </w:tc>
        <w:tc>
          <w:tcPr>
            <w:tcW w:w="4433" w:type="dxa"/>
          </w:tcPr>
          <w:p w14:paraId="71FF5B28" w14:textId="77777777" w:rsidR="00066970" w:rsidRPr="00855626" w:rsidRDefault="00066970" w:rsidP="00387904">
            <w:pPr>
              <w:rPr>
                <w:rFonts w:cstheme="minorHAnsi"/>
                <w:b/>
              </w:rPr>
            </w:pPr>
            <w:r w:rsidRPr="00855626">
              <w:rPr>
                <w:rFonts w:cstheme="minorHAnsi"/>
                <w:b/>
              </w:rPr>
              <w:t>Data Notes</w:t>
            </w:r>
          </w:p>
        </w:tc>
      </w:tr>
      <w:tr w:rsidR="00066970" w:rsidRPr="00A35A68" w14:paraId="24768A5B" w14:textId="77777777" w:rsidTr="00387904">
        <w:trPr>
          <w:trHeight w:val="781"/>
        </w:trPr>
        <w:tc>
          <w:tcPr>
            <w:tcW w:w="3608" w:type="dxa"/>
          </w:tcPr>
          <w:p w14:paraId="2DBEAA80" w14:textId="77777777" w:rsidR="00066970" w:rsidRPr="00A35A68" w:rsidRDefault="00066970" w:rsidP="00387904">
            <w:pPr>
              <w:rPr>
                <w:rFonts w:cstheme="minorHAnsi"/>
              </w:rPr>
            </w:pPr>
            <w:r w:rsidRPr="00A35A68">
              <w:rPr>
                <w:rFonts w:cstheme="minorHAnsi"/>
              </w:rPr>
              <w:t xml:space="preserve">When looking at </w:t>
            </w:r>
            <w:r w:rsidRPr="00A35A68">
              <w:rPr>
                <w:rFonts w:cstheme="minorHAnsi"/>
                <w:b/>
              </w:rPr>
              <w:t>Total</w:t>
            </w:r>
            <w:r w:rsidRPr="00A35A68">
              <w:rPr>
                <w:rFonts w:cstheme="minorHAnsi"/>
              </w:rPr>
              <w:t xml:space="preserve"> students, does our school meet or exceed the Local Adjusted Performance Level for this indicator? </w:t>
            </w:r>
          </w:p>
        </w:tc>
        <w:tc>
          <w:tcPr>
            <w:tcW w:w="1355" w:type="dxa"/>
            <w:vMerge w:val="restart"/>
          </w:tcPr>
          <w:p w14:paraId="069FAC12" w14:textId="1892D940" w:rsidR="00066970" w:rsidRPr="00A35A68" w:rsidRDefault="00066970" w:rsidP="00387904">
            <w:pPr>
              <w:rPr>
                <w:rFonts w:cstheme="minorHAnsi"/>
              </w:rPr>
            </w:pPr>
            <w:r w:rsidRPr="00A35A68">
              <w:rPr>
                <w:rFonts w:cstheme="minorHAnsi"/>
              </w:rPr>
              <w:t>CVTE Graduation Rate Core Indicator</w:t>
            </w:r>
          </w:p>
        </w:tc>
        <w:tc>
          <w:tcPr>
            <w:tcW w:w="4433" w:type="dxa"/>
          </w:tcPr>
          <w:p w14:paraId="3698F187" w14:textId="77777777" w:rsidR="00066970" w:rsidRPr="00A35A68" w:rsidRDefault="00066970" w:rsidP="00387904">
            <w:pPr>
              <w:rPr>
                <w:rFonts w:cstheme="minorHAnsi"/>
              </w:rPr>
            </w:pPr>
          </w:p>
        </w:tc>
      </w:tr>
      <w:tr w:rsidR="00066970" w:rsidRPr="00A35A68" w14:paraId="5C4B1C49" w14:textId="77777777" w:rsidTr="00387904">
        <w:trPr>
          <w:trHeight w:val="781"/>
        </w:trPr>
        <w:tc>
          <w:tcPr>
            <w:tcW w:w="3608" w:type="dxa"/>
          </w:tcPr>
          <w:p w14:paraId="72A69561" w14:textId="77777777" w:rsidR="00066970" w:rsidRPr="00A35A68" w:rsidRDefault="00066970" w:rsidP="00387904">
            <w:pPr>
              <w:rPr>
                <w:rFonts w:cstheme="minorHAnsi"/>
              </w:rPr>
            </w:pPr>
            <w:r w:rsidRPr="00A35A68">
              <w:rPr>
                <w:rFonts w:cstheme="minorHAnsi"/>
              </w:rPr>
              <w:t xml:space="preserve">When looking at </w:t>
            </w:r>
            <w:r w:rsidRPr="00A35A68">
              <w:rPr>
                <w:rFonts w:cstheme="minorHAnsi"/>
                <w:b/>
              </w:rPr>
              <w:t>Total</w:t>
            </w:r>
            <w:r w:rsidRPr="00A35A68">
              <w:rPr>
                <w:rFonts w:cstheme="minorHAnsi"/>
              </w:rPr>
              <w:t xml:space="preserve"> students, is the Local Actual Performance Level under 100%?</w:t>
            </w:r>
          </w:p>
        </w:tc>
        <w:tc>
          <w:tcPr>
            <w:tcW w:w="1355" w:type="dxa"/>
            <w:vMerge/>
          </w:tcPr>
          <w:p w14:paraId="7BBD9FA6" w14:textId="77777777" w:rsidR="00066970" w:rsidRPr="00A35A68" w:rsidRDefault="00066970" w:rsidP="00387904">
            <w:pPr>
              <w:rPr>
                <w:rFonts w:cstheme="minorHAnsi"/>
              </w:rPr>
            </w:pPr>
          </w:p>
        </w:tc>
        <w:tc>
          <w:tcPr>
            <w:tcW w:w="4433" w:type="dxa"/>
          </w:tcPr>
          <w:p w14:paraId="34A2956C" w14:textId="77777777" w:rsidR="00066970" w:rsidRPr="00A35A68" w:rsidRDefault="00066970" w:rsidP="00387904">
            <w:pPr>
              <w:rPr>
                <w:rFonts w:cstheme="minorHAnsi"/>
              </w:rPr>
            </w:pPr>
          </w:p>
        </w:tc>
      </w:tr>
      <w:tr w:rsidR="00066970" w:rsidRPr="00A35A68" w14:paraId="07E48151" w14:textId="77777777" w:rsidTr="00387904">
        <w:trPr>
          <w:trHeight w:val="781"/>
        </w:trPr>
        <w:tc>
          <w:tcPr>
            <w:tcW w:w="3608" w:type="dxa"/>
          </w:tcPr>
          <w:p w14:paraId="4889045F" w14:textId="0352D369" w:rsidR="00066970" w:rsidRPr="00A35A68" w:rsidRDefault="00066970" w:rsidP="00387904">
            <w:pPr>
              <w:rPr>
                <w:rFonts w:cstheme="minorHAnsi"/>
              </w:rPr>
            </w:pPr>
            <w:r w:rsidRPr="00A35A68">
              <w:rPr>
                <w:rFonts w:cstheme="minorHAnsi"/>
              </w:rPr>
              <w:t xml:space="preserve">When looking at </w:t>
            </w:r>
            <w:r w:rsidRPr="00A35A68">
              <w:rPr>
                <w:rFonts w:cstheme="minorHAnsi"/>
                <w:b/>
              </w:rPr>
              <w:t>student groups,</w:t>
            </w:r>
            <w:r w:rsidRPr="00A35A68">
              <w:rPr>
                <w:rFonts w:cstheme="minorHAnsi"/>
              </w:rPr>
              <w:t xml:space="preserve"> for which student groups does our school meet or exceed the Local Adjusted Performance Level for this indicator?</w:t>
            </w:r>
          </w:p>
        </w:tc>
        <w:tc>
          <w:tcPr>
            <w:tcW w:w="1355" w:type="dxa"/>
            <w:vMerge/>
          </w:tcPr>
          <w:p w14:paraId="4B7980E9" w14:textId="77777777" w:rsidR="00066970" w:rsidRPr="00A35A68" w:rsidRDefault="00066970" w:rsidP="00387904">
            <w:pPr>
              <w:rPr>
                <w:rFonts w:cstheme="minorHAnsi"/>
              </w:rPr>
            </w:pPr>
          </w:p>
        </w:tc>
        <w:tc>
          <w:tcPr>
            <w:tcW w:w="4433" w:type="dxa"/>
          </w:tcPr>
          <w:p w14:paraId="0F5340AA" w14:textId="77777777" w:rsidR="00066970" w:rsidRPr="00A35A68" w:rsidRDefault="00066970" w:rsidP="00387904">
            <w:pPr>
              <w:rPr>
                <w:rFonts w:cstheme="minorHAnsi"/>
              </w:rPr>
            </w:pPr>
          </w:p>
        </w:tc>
      </w:tr>
      <w:tr w:rsidR="00066970" w:rsidRPr="00A35A68" w14:paraId="4FA61793" w14:textId="77777777" w:rsidTr="00387904">
        <w:trPr>
          <w:trHeight w:val="781"/>
        </w:trPr>
        <w:tc>
          <w:tcPr>
            <w:tcW w:w="3608" w:type="dxa"/>
          </w:tcPr>
          <w:p w14:paraId="6441C5CF" w14:textId="5951DF80" w:rsidR="00066970" w:rsidRPr="00A35A68" w:rsidRDefault="00066970" w:rsidP="00387904">
            <w:pPr>
              <w:rPr>
                <w:rFonts w:cstheme="minorHAnsi"/>
              </w:rPr>
            </w:pPr>
            <w:r w:rsidRPr="00A35A68">
              <w:rPr>
                <w:rFonts w:cstheme="minorHAnsi"/>
              </w:rPr>
              <w:t xml:space="preserve">When looking at </w:t>
            </w:r>
            <w:r w:rsidRPr="00A35A68">
              <w:rPr>
                <w:rFonts w:cstheme="minorHAnsi"/>
                <w:b/>
              </w:rPr>
              <w:t>student groups</w:t>
            </w:r>
            <w:r w:rsidRPr="00A35A68">
              <w:rPr>
                <w:rFonts w:cstheme="minorHAnsi"/>
              </w:rPr>
              <w:t>, for which student groups is the Local Actual Performance Level under 100%?</w:t>
            </w:r>
          </w:p>
        </w:tc>
        <w:tc>
          <w:tcPr>
            <w:tcW w:w="1355" w:type="dxa"/>
            <w:vMerge/>
          </w:tcPr>
          <w:p w14:paraId="4A4E77AE" w14:textId="77777777" w:rsidR="00066970" w:rsidRPr="00A35A68" w:rsidRDefault="00066970" w:rsidP="00387904">
            <w:pPr>
              <w:rPr>
                <w:rFonts w:cstheme="minorHAnsi"/>
              </w:rPr>
            </w:pPr>
          </w:p>
        </w:tc>
        <w:tc>
          <w:tcPr>
            <w:tcW w:w="4433" w:type="dxa"/>
          </w:tcPr>
          <w:p w14:paraId="3F52341D" w14:textId="77777777" w:rsidR="00066970" w:rsidRPr="00A35A68" w:rsidRDefault="00066970" w:rsidP="00387904">
            <w:pPr>
              <w:rPr>
                <w:rFonts w:cstheme="minorHAnsi"/>
              </w:rPr>
            </w:pPr>
          </w:p>
        </w:tc>
      </w:tr>
      <w:tr w:rsidR="00066970" w:rsidRPr="00A35A68" w14:paraId="5FFAA8FA" w14:textId="77777777" w:rsidTr="00387904">
        <w:trPr>
          <w:trHeight w:val="781"/>
        </w:trPr>
        <w:tc>
          <w:tcPr>
            <w:tcW w:w="3608" w:type="dxa"/>
          </w:tcPr>
          <w:p w14:paraId="31E3307B" w14:textId="34F80772" w:rsidR="00066970" w:rsidRPr="00A35A68" w:rsidRDefault="00066970" w:rsidP="00387904">
            <w:pPr>
              <w:rPr>
                <w:rFonts w:cstheme="minorHAnsi"/>
              </w:rPr>
            </w:pPr>
            <w:r w:rsidRPr="00A35A68">
              <w:rPr>
                <w:rFonts w:cstheme="minorHAnsi"/>
              </w:rPr>
              <w:t xml:space="preserve">Are there </w:t>
            </w:r>
            <w:r w:rsidRPr="00A35A68">
              <w:rPr>
                <w:rFonts w:cstheme="minorHAnsi"/>
                <w:b/>
              </w:rPr>
              <w:t>student groups</w:t>
            </w:r>
            <w:r w:rsidRPr="00A35A68">
              <w:rPr>
                <w:rFonts w:cstheme="minorHAnsi"/>
              </w:rPr>
              <w:t xml:space="preserve"> for which the number of students in the denominator is zero?  </w:t>
            </w:r>
          </w:p>
        </w:tc>
        <w:tc>
          <w:tcPr>
            <w:tcW w:w="1355" w:type="dxa"/>
            <w:vMerge/>
          </w:tcPr>
          <w:p w14:paraId="73C79C7F" w14:textId="77777777" w:rsidR="00066970" w:rsidRPr="00A35A68" w:rsidRDefault="00066970" w:rsidP="00387904">
            <w:pPr>
              <w:rPr>
                <w:rFonts w:cstheme="minorHAnsi"/>
              </w:rPr>
            </w:pPr>
          </w:p>
        </w:tc>
        <w:tc>
          <w:tcPr>
            <w:tcW w:w="4433" w:type="dxa"/>
          </w:tcPr>
          <w:p w14:paraId="4BCBAEB8" w14:textId="77777777" w:rsidR="00066970" w:rsidRPr="00A35A68" w:rsidRDefault="00066970" w:rsidP="00387904">
            <w:pPr>
              <w:rPr>
                <w:rFonts w:cstheme="minorHAnsi"/>
              </w:rPr>
            </w:pPr>
          </w:p>
        </w:tc>
      </w:tr>
      <w:tr w:rsidR="00066970" w:rsidRPr="00A35A68" w14:paraId="158E3391" w14:textId="77777777" w:rsidTr="00387904">
        <w:trPr>
          <w:trHeight w:val="834"/>
        </w:trPr>
        <w:tc>
          <w:tcPr>
            <w:tcW w:w="3608" w:type="dxa"/>
          </w:tcPr>
          <w:p w14:paraId="2E315A62" w14:textId="77777777" w:rsidR="00066970" w:rsidRPr="00A35A68" w:rsidRDefault="00066970" w:rsidP="00387904">
            <w:pPr>
              <w:rPr>
                <w:rFonts w:cstheme="minorHAnsi"/>
              </w:rPr>
            </w:pPr>
            <w:r w:rsidRPr="00A35A68">
              <w:rPr>
                <w:rFonts w:cstheme="minorHAnsi"/>
              </w:rPr>
              <w:t>Looking back at previous years, are the results very different from this year’s results?</w:t>
            </w:r>
          </w:p>
        </w:tc>
        <w:tc>
          <w:tcPr>
            <w:tcW w:w="1355" w:type="dxa"/>
            <w:vMerge/>
          </w:tcPr>
          <w:p w14:paraId="36653A18" w14:textId="77777777" w:rsidR="00066970" w:rsidRPr="00A35A68" w:rsidRDefault="00066970" w:rsidP="00387904">
            <w:pPr>
              <w:rPr>
                <w:rFonts w:cstheme="minorHAnsi"/>
              </w:rPr>
            </w:pPr>
          </w:p>
        </w:tc>
        <w:tc>
          <w:tcPr>
            <w:tcW w:w="4433" w:type="dxa"/>
          </w:tcPr>
          <w:p w14:paraId="6472720C" w14:textId="77777777" w:rsidR="00066970" w:rsidRPr="00A35A68" w:rsidRDefault="00066970" w:rsidP="00387904">
            <w:pPr>
              <w:rPr>
                <w:rFonts w:cstheme="minorHAnsi"/>
              </w:rPr>
            </w:pPr>
          </w:p>
        </w:tc>
      </w:tr>
      <w:tr w:rsidR="00066970" w:rsidRPr="00A35A68" w14:paraId="02412381" w14:textId="77777777" w:rsidTr="00387904">
        <w:trPr>
          <w:trHeight w:val="632"/>
        </w:trPr>
        <w:tc>
          <w:tcPr>
            <w:tcW w:w="3608" w:type="dxa"/>
          </w:tcPr>
          <w:p w14:paraId="0B5D0929" w14:textId="77777777" w:rsidR="00066970" w:rsidRPr="00A35A68" w:rsidRDefault="00066970" w:rsidP="00387904">
            <w:pPr>
              <w:rPr>
                <w:rFonts w:cstheme="minorHAnsi"/>
              </w:rPr>
            </w:pPr>
            <w:r>
              <w:rPr>
                <w:rFonts w:cstheme="minorHAnsi"/>
              </w:rPr>
              <w:t>H</w:t>
            </w:r>
            <w:r w:rsidRPr="00A35A68">
              <w:rPr>
                <w:rFonts w:cstheme="minorHAnsi"/>
              </w:rPr>
              <w:t>ow has the graduation rate at my school changed over time?</w:t>
            </w:r>
          </w:p>
        </w:tc>
        <w:tc>
          <w:tcPr>
            <w:tcW w:w="1355" w:type="dxa"/>
            <w:vMerge w:val="restart"/>
          </w:tcPr>
          <w:p w14:paraId="0B352850" w14:textId="77777777" w:rsidR="00066970" w:rsidRPr="00A35A68" w:rsidRDefault="00066970" w:rsidP="00387904">
            <w:pPr>
              <w:rPr>
                <w:rFonts w:cstheme="minorHAnsi"/>
              </w:rPr>
            </w:pPr>
            <w:r w:rsidRPr="00A35A68">
              <w:rPr>
                <w:rFonts w:cstheme="minorHAnsi"/>
              </w:rPr>
              <w:t>Suc</w:t>
            </w:r>
            <w:r>
              <w:rPr>
                <w:rFonts w:cstheme="minorHAnsi"/>
              </w:rPr>
              <w:t>cess after High School DART: HS Indicators</w:t>
            </w:r>
          </w:p>
        </w:tc>
        <w:tc>
          <w:tcPr>
            <w:tcW w:w="4433" w:type="dxa"/>
          </w:tcPr>
          <w:p w14:paraId="1158444E" w14:textId="77777777" w:rsidR="00066970" w:rsidRPr="00A35A68" w:rsidRDefault="00066970" w:rsidP="00387904">
            <w:pPr>
              <w:rPr>
                <w:rFonts w:cstheme="minorHAnsi"/>
              </w:rPr>
            </w:pPr>
          </w:p>
        </w:tc>
      </w:tr>
      <w:tr w:rsidR="00066970" w:rsidRPr="00A35A68" w14:paraId="17832560" w14:textId="77777777" w:rsidTr="00387904">
        <w:trPr>
          <w:trHeight w:val="743"/>
        </w:trPr>
        <w:tc>
          <w:tcPr>
            <w:tcW w:w="3608" w:type="dxa"/>
          </w:tcPr>
          <w:p w14:paraId="17FBC410" w14:textId="77777777" w:rsidR="00066970" w:rsidRPr="00A35A68" w:rsidRDefault="00066970" w:rsidP="00387904">
            <w:pPr>
              <w:rPr>
                <w:rFonts w:cstheme="minorHAnsi"/>
              </w:rPr>
            </w:pPr>
            <w:r>
              <w:rPr>
                <w:rFonts w:cstheme="minorHAnsi"/>
              </w:rPr>
              <w:t>F</w:t>
            </w:r>
            <w:r w:rsidRPr="00A35A68">
              <w:rPr>
                <w:rFonts w:cstheme="minorHAnsi"/>
              </w:rPr>
              <w:t xml:space="preserve">or which populations are the graduation rates higher? </w:t>
            </w:r>
          </w:p>
        </w:tc>
        <w:tc>
          <w:tcPr>
            <w:tcW w:w="1355" w:type="dxa"/>
            <w:vMerge/>
          </w:tcPr>
          <w:p w14:paraId="309D5622" w14:textId="77777777" w:rsidR="00066970" w:rsidRPr="00A35A68" w:rsidRDefault="00066970" w:rsidP="00387904">
            <w:pPr>
              <w:rPr>
                <w:rFonts w:cstheme="minorHAnsi"/>
              </w:rPr>
            </w:pPr>
          </w:p>
        </w:tc>
        <w:tc>
          <w:tcPr>
            <w:tcW w:w="4433" w:type="dxa"/>
          </w:tcPr>
          <w:p w14:paraId="1EFE294D" w14:textId="77777777" w:rsidR="00066970" w:rsidRPr="00A35A68" w:rsidRDefault="00066970" w:rsidP="00387904">
            <w:pPr>
              <w:rPr>
                <w:rFonts w:cstheme="minorHAnsi"/>
              </w:rPr>
            </w:pPr>
          </w:p>
        </w:tc>
      </w:tr>
      <w:tr w:rsidR="00066970" w:rsidRPr="00A35A68" w14:paraId="67A082F9" w14:textId="77777777" w:rsidTr="00387904">
        <w:trPr>
          <w:trHeight w:val="671"/>
        </w:trPr>
        <w:tc>
          <w:tcPr>
            <w:tcW w:w="3608" w:type="dxa"/>
          </w:tcPr>
          <w:p w14:paraId="1D3D8268" w14:textId="77777777" w:rsidR="00066970" w:rsidRPr="00A35A68" w:rsidRDefault="00066970" w:rsidP="00387904">
            <w:pPr>
              <w:rPr>
                <w:rFonts w:cstheme="minorHAnsi"/>
              </w:rPr>
            </w:pPr>
            <w:r>
              <w:rPr>
                <w:rFonts w:cstheme="minorHAnsi"/>
              </w:rPr>
              <w:t>F</w:t>
            </w:r>
            <w:r w:rsidRPr="00A35A68">
              <w:rPr>
                <w:rFonts w:cstheme="minorHAnsi"/>
              </w:rPr>
              <w:t>or which populations are the graduation rates lower?</w:t>
            </w:r>
          </w:p>
        </w:tc>
        <w:tc>
          <w:tcPr>
            <w:tcW w:w="1355" w:type="dxa"/>
            <w:vMerge/>
          </w:tcPr>
          <w:p w14:paraId="5BC0A1E7" w14:textId="77777777" w:rsidR="00066970" w:rsidRPr="00A35A68" w:rsidRDefault="00066970" w:rsidP="00387904">
            <w:pPr>
              <w:rPr>
                <w:rFonts w:cstheme="minorHAnsi"/>
              </w:rPr>
            </w:pPr>
          </w:p>
        </w:tc>
        <w:tc>
          <w:tcPr>
            <w:tcW w:w="4433" w:type="dxa"/>
          </w:tcPr>
          <w:p w14:paraId="080FF7C2" w14:textId="77777777" w:rsidR="00066970" w:rsidRPr="00A35A68" w:rsidRDefault="00066970" w:rsidP="00387904">
            <w:pPr>
              <w:rPr>
                <w:rFonts w:cstheme="minorHAnsi"/>
              </w:rPr>
            </w:pPr>
          </w:p>
        </w:tc>
      </w:tr>
      <w:tr w:rsidR="00066970" w:rsidRPr="00A35A68" w14:paraId="79B678DC" w14:textId="77777777" w:rsidTr="00387904">
        <w:trPr>
          <w:trHeight w:val="776"/>
        </w:trPr>
        <w:tc>
          <w:tcPr>
            <w:tcW w:w="3608" w:type="dxa"/>
          </w:tcPr>
          <w:p w14:paraId="13CD7ED3" w14:textId="77777777" w:rsidR="00066970" w:rsidRPr="00A35A68" w:rsidRDefault="00066970" w:rsidP="00387904">
            <w:pPr>
              <w:rPr>
                <w:rFonts w:cstheme="minorHAnsi"/>
              </w:rPr>
            </w:pPr>
            <w:r>
              <w:rPr>
                <w:rFonts w:cstheme="minorHAnsi"/>
              </w:rPr>
              <w:t>Ho</w:t>
            </w:r>
            <w:r w:rsidRPr="00A35A68">
              <w:rPr>
                <w:rFonts w:cstheme="minorHAnsi"/>
              </w:rPr>
              <w:t xml:space="preserve">w has the </w:t>
            </w:r>
            <w:r>
              <w:rPr>
                <w:rFonts w:cstheme="minorHAnsi"/>
              </w:rPr>
              <w:t>9</w:t>
            </w:r>
            <w:r w:rsidRPr="00A65387">
              <w:rPr>
                <w:rFonts w:cstheme="minorHAnsi"/>
                <w:vertAlign w:val="superscript"/>
              </w:rPr>
              <w:t>th</w:t>
            </w:r>
            <w:r>
              <w:rPr>
                <w:rFonts w:cstheme="minorHAnsi"/>
              </w:rPr>
              <w:t xml:space="preserve"> grade passing</w:t>
            </w:r>
            <w:r w:rsidRPr="00A35A68">
              <w:rPr>
                <w:rFonts w:cstheme="minorHAnsi"/>
              </w:rPr>
              <w:t xml:space="preserve"> rate at my school changed over time?</w:t>
            </w:r>
          </w:p>
        </w:tc>
        <w:tc>
          <w:tcPr>
            <w:tcW w:w="1355" w:type="dxa"/>
            <w:vMerge w:val="restart"/>
          </w:tcPr>
          <w:p w14:paraId="4D871B80" w14:textId="77777777" w:rsidR="00066970" w:rsidRPr="00A35A68" w:rsidRDefault="00066970" w:rsidP="00387904">
            <w:pPr>
              <w:rPr>
                <w:rFonts w:cstheme="minorHAnsi"/>
              </w:rPr>
            </w:pPr>
            <w:r>
              <w:rPr>
                <w:rFonts w:cstheme="minorHAnsi"/>
              </w:rPr>
              <w:t>Success after High School DART: Program of Studies</w:t>
            </w:r>
          </w:p>
        </w:tc>
        <w:tc>
          <w:tcPr>
            <w:tcW w:w="4433" w:type="dxa"/>
          </w:tcPr>
          <w:p w14:paraId="5336D5D7" w14:textId="77777777" w:rsidR="00066970" w:rsidRPr="00A35A68" w:rsidRDefault="00066970" w:rsidP="00387904">
            <w:pPr>
              <w:rPr>
                <w:rFonts w:cstheme="minorHAnsi"/>
              </w:rPr>
            </w:pPr>
          </w:p>
        </w:tc>
      </w:tr>
      <w:tr w:rsidR="00066970" w:rsidRPr="00A35A68" w14:paraId="67B0644F" w14:textId="77777777" w:rsidTr="00387904">
        <w:trPr>
          <w:trHeight w:val="957"/>
        </w:trPr>
        <w:tc>
          <w:tcPr>
            <w:tcW w:w="3608" w:type="dxa"/>
          </w:tcPr>
          <w:p w14:paraId="6847955E" w14:textId="77777777" w:rsidR="00066970" w:rsidRDefault="00066970" w:rsidP="00387904">
            <w:pPr>
              <w:rPr>
                <w:rFonts w:cstheme="minorHAnsi"/>
              </w:rPr>
            </w:pPr>
            <w:r>
              <w:rPr>
                <w:rFonts w:cstheme="minorHAnsi"/>
              </w:rPr>
              <w:t>F</w:t>
            </w:r>
            <w:r w:rsidRPr="00A35A68">
              <w:rPr>
                <w:rFonts w:cstheme="minorHAnsi"/>
              </w:rPr>
              <w:t xml:space="preserve">or which populations are the </w:t>
            </w:r>
            <w:r>
              <w:rPr>
                <w:rFonts w:cstheme="minorHAnsi"/>
              </w:rPr>
              <w:t>9</w:t>
            </w:r>
            <w:r w:rsidRPr="00A65387">
              <w:rPr>
                <w:rFonts w:cstheme="minorHAnsi"/>
                <w:vertAlign w:val="superscript"/>
              </w:rPr>
              <w:t>th</w:t>
            </w:r>
            <w:r>
              <w:rPr>
                <w:rFonts w:cstheme="minorHAnsi"/>
              </w:rPr>
              <w:t xml:space="preserve"> grade passing</w:t>
            </w:r>
            <w:r w:rsidRPr="00A35A68">
              <w:rPr>
                <w:rFonts w:cstheme="minorHAnsi"/>
              </w:rPr>
              <w:t xml:space="preserve"> rates higher? </w:t>
            </w:r>
          </w:p>
        </w:tc>
        <w:tc>
          <w:tcPr>
            <w:tcW w:w="1355" w:type="dxa"/>
            <w:vMerge/>
          </w:tcPr>
          <w:p w14:paraId="1D3A2452" w14:textId="77777777" w:rsidR="00066970" w:rsidRPr="00A35A68" w:rsidRDefault="00066970" w:rsidP="00387904">
            <w:pPr>
              <w:rPr>
                <w:rFonts w:cstheme="minorHAnsi"/>
              </w:rPr>
            </w:pPr>
          </w:p>
        </w:tc>
        <w:tc>
          <w:tcPr>
            <w:tcW w:w="4433" w:type="dxa"/>
          </w:tcPr>
          <w:p w14:paraId="5A902A37" w14:textId="77777777" w:rsidR="00066970" w:rsidRPr="00A35A68" w:rsidRDefault="00066970" w:rsidP="00387904">
            <w:pPr>
              <w:rPr>
                <w:rFonts w:cstheme="minorHAnsi"/>
              </w:rPr>
            </w:pPr>
          </w:p>
        </w:tc>
      </w:tr>
      <w:tr w:rsidR="00066970" w:rsidRPr="00A35A68" w14:paraId="2EA9C8AD" w14:textId="77777777" w:rsidTr="00387904">
        <w:trPr>
          <w:trHeight w:val="661"/>
        </w:trPr>
        <w:tc>
          <w:tcPr>
            <w:tcW w:w="3608" w:type="dxa"/>
          </w:tcPr>
          <w:p w14:paraId="75050CDA" w14:textId="77777777" w:rsidR="00066970" w:rsidRDefault="00066970" w:rsidP="00387904">
            <w:pPr>
              <w:rPr>
                <w:rFonts w:cstheme="minorHAnsi"/>
              </w:rPr>
            </w:pPr>
            <w:r>
              <w:rPr>
                <w:rFonts w:cstheme="minorHAnsi"/>
              </w:rPr>
              <w:t>F</w:t>
            </w:r>
            <w:r w:rsidRPr="00A35A68">
              <w:rPr>
                <w:rFonts w:cstheme="minorHAnsi"/>
              </w:rPr>
              <w:t xml:space="preserve">or which populations are the </w:t>
            </w:r>
            <w:r>
              <w:rPr>
                <w:rFonts w:cstheme="minorHAnsi"/>
              </w:rPr>
              <w:t>9</w:t>
            </w:r>
            <w:r w:rsidRPr="00A65387">
              <w:rPr>
                <w:rFonts w:cstheme="minorHAnsi"/>
                <w:vertAlign w:val="superscript"/>
              </w:rPr>
              <w:t>th</w:t>
            </w:r>
            <w:r>
              <w:rPr>
                <w:rFonts w:cstheme="minorHAnsi"/>
              </w:rPr>
              <w:t xml:space="preserve"> grade passing</w:t>
            </w:r>
            <w:r w:rsidRPr="00A35A68">
              <w:rPr>
                <w:rFonts w:cstheme="minorHAnsi"/>
              </w:rPr>
              <w:t xml:space="preserve"> rates lower?</w:t>
            </w:r>
          </w:p>
        </w:tc>
        <w:tc>
          <w:tcPr>
            <w:tcW w:w="1355" w:type="dxa"/>
            <w:vMerge/>
          </w:tcPr>
          <w:p w14:paraId="5DCB0573" w14:textId="77777777" w:rsidR="00066970" w:rsidRPr="00A35A68" w:rsidRDefault="00066970" w:rsidP="00387904">
            <w:pPr>
              <w:rPr>
                <w:rFonts w:cstheme="minorHAnsi"/>
              </w:rPr>
            </w:pPr>
          </w:p>
        </w:tc>
        <w:tc>
          <w:tcPr>
            <w:tcW w:w="4433" w:type="dxa"/>
          </w:tcPr>
          <w:p w14:paraId="509CE92A" w14:textId="77777777" w:rsidR="00066970" w:rsidRPr="00A35A68" w:rsidRDefault="00066970" w:rsidP="00387904">
            <w:pPr>
              <w:rPr>
                <w:rFonts w:cstheme="minorHAnsi"/>
              </w:rPr>
            </w:pPr>
          </w:p>
        </w:tc>
      </w:tr>
      <w:tr w:rsidR="00066970" w:rsidRPr="00A35A68" w14:paraId="32F26019" w14:textId="77777777" w:rsidTr="00387904">
        <w:trPr>
          <w:trHeight w:val="860"/>
        </w:trPr>
        <w:tc>
          <w:tcPr>
            <w:tcW w:w="3608" w:type="dxa"/>
          </w:tcPr>
          <w:p w14:paraId="42845536" w14:textId="77777777" w:rsidR="00066970" w:rsidRDefault="00066970" w:rsidP="00387904">
            <w:pPr>
              <w:rPr>
                <w:rFonts w:cstheme="minorHAnsi"/>
              </w:rPr>
            </w:pPr>
            <w:r>
              <w:rPr>
                <w:rFonts w:cstheme="minorHAnsi"/>
              </w:rPr>
              <w:t xml:space="preserve">How </w:t>
            </w:r>
            <w:r w:rsidRPr="00A35A68">
              <w:rPr>
                <w:rFonts w:cstheme="minorHAnsi"/>
              </w:rPr>
              <w:t>does the graduation rate at my school compare to that of other schools?</w:t>
            </w:r>
          </w:p>
        </w:tc>
        <w:tc>
          <w:tcPr>
            <w:tcW w:w="1355" w:type="dxa"/>
          </w:tcPr>
          <w:p w14:paraId="69C5D394" w14:textId="77777777" w:rsidR="00066970" w:rsidRPr="00A35A68" w:rsidRDefault="00066970" w:rsidP="00387904">
            <w:pPr>
              <w:rPr>
                <w:rFonts w:cstheme="minorHAnsi"/>
              </w:rPr>
            </w:pPr>
            <w:r>
              <w:rPr>
                <w:rFonts w:cstheme="minorHAnsi"/>
              </w:rPr>
              <w:t>DART: Home</w:t>
            </w:r>
          </w:p>
        </w:tc>
        <w:tc>
          <w:tcPr>
            <w:tcW w:w="4433" w:type="dxa"/>
          </w:tcPr>
          <w:p w14:paraId="6552C23C" w14:textId="77777777" w:rsidR="00066970" w:rsidRPr="00A35A68" w:rsidRDefault="00066970" w:rsidP="00387904">
            <w:pPr>
              <w:rPr>
                <w:rFonts w:cstheme="minorHAnsi"/>
              </w:rPr>
            </w:pPr>
          </w:p>
        </w:tc>
      </w:tr>
    </w:tbl>
    <w:p w14:paraId="7E79DF45" w14:textId="31760C79" w:rsidR="00A9657E" w:rsidRPr="00A35A68" w:rsidRDefault="00A9657E" w:rsidP="00A9657E">
      <w:pPr>
        <w:rPr>
          <w:rFonts w:cstheme="minorHAnsi"/>
          <w:b/>
        </w:rPr>
      </w:pPr>
      <w:r w:rsidRPr="00A35A68">
        <w:rPr>
          <w:rFonts w:cstheme="minorHAnsi"/>
          <w:b/>
        </w:rPr>
        <w:lastRenderedPageBreak/>
        <w:t>Academic Attainment Analysis</w:t>
      </w:r>
    </w:p>
    <w:p w14:paraId="24776895" w14:textId="49FD8FFC" w:rsidR="00A9657E" w:rsidRPr="00A35A68" w:rsidRDefault="00A9657E" w:rsidP="00A9657E">
      <w:pPr>
        <w:rPr>
          <w:rFonts w:cstheme="minorHAnsi"/>
        </w:rPr>
      </w:pPr>
      <w:r w:rsidRPr="00A35A68">
        <w:rPr>
          <w:rFonts w:cstheme="minorHAnsi"/>
        </w:rPr>
        <w:t xml:space="preserve">CVTE Academic Attainment Language Arts Core Indicator </w:t>
      </w:r>
      <w:r w:rsidR="003C2A63">
        <w:rPr>
          <w:rFonts w:cstheme="minorHAnsi"/>
        </w:rPr>
        <w:t>2</w:t>
      </w:r>
      <w:r w:rsidRPr="00A35A68">
        <w:rPr>
          <w:rFonts w:cstheme="minorHAnsi"/>
        </w:rPr>
        <w:t>S1</w:t>
      </w:r>
      <w:r w:rsidR="003C2A63">
        <w:rPr>
          <w:rFonts w:cstheme="minorHAnsi"/>
        </w:rPr>
        <w:t>,</w:t>
      </w:r>
      <w:r w:rsidRPr="00A35A68">
        <w:rPr>
          <w:rFonts w:cstheme="minorHAnsi"/>
        </w:rPr>
        <w:t xml:space="preserve"> CVTE Academic Attainment Math Core Indicator </w:t>
      </w:r>
      <w:r w:rsidR="003C2A63">
        <w:rPr>
          <w:rFonts w:cstheme="minorHAnsi"/>
        </w:rPr>
        <w:t>2</w:t>
      </w:r>
      <w:r w:rsidRPr="00A35A68">
        <w:rPr>
          <w:rFonts w:cstheme="minorHAnsi"/>
        </w:rPr>
        <w:t>S2</w:t>
      </w:r>
      <w:r w:rsidR="003C2A63">
        <w:rPr>
          <w:rFonts w:cstheme="minorHAnsi"/>
        </w:rPr>
        <w:t xml:space="preserve">, and </w:t>
      </w:r>
      <w:r w:rsidR="003C2A63" w:rsidRPr="00A35A68">
        <w:rPr>
          <w:rFonts w:cstheme="minorHAnsi"/>
        </w:rPr>
        <w:t xml:space="preserve">Academic Attainment </w:t>
      </w:r>
      <w:r w:rsidR="003C2A63">
        <w:rPr>
          <w:rFonts w:cstheme="minorHAnsi"/>
        </w:rPr>
        <w:t>Science Core Indicator 2S3</w:t>
      </w:r>
      <w:r w:rsidRPr="00A35A68">
        <w:rPr>
          <w:rFonts w:cstheme="minorHAnsi"/>
        </w:rPr>
        <w:t xml:space="preserve"> refer to students’ attainment of challenging academic content standards and student academic achievement standards; they are measured using MCAS. </w:t>
      </w:r>
    </w:p>
    <w:p w14:paraId="13F3E231" w14:textId="77777777" w:rsidR="00A9657E" w:rsidRPr="00A35A68" w:rsidRDefault="00A9657E" w:rsidP="00A9657E">
      <w:pPr>
        <w:rPr>
          <w:rFonts w:cstheme="minorHAnsi"/>
        </w:rPr>
      </w:pPr>
    </w:p>
    <w:p w14:paraId="0E391EE9" w14:textId="77777777" w:rsidR="00A9657E" w:rsidRPr="00A35A68" w:rsidRDefault="00A9657E" w:rsidP="00A9657E">
      <w:pPr>
        <w:rPr>
          <w:rFonts w:cstheme="minorHAnsi"/>
        </w:rPr>
      </w:pPr>
      <w:r w:rsidRPr="00A35A68">
        <w:rPr>
          <w:rFonts w:cstheme="minorHAnsi"/>
        </w:rPr>
        <w:t>Key Reports:</w:t>
      </w:r>
    </w:p>
    <w:p w14:paraId="40639175" w14:textId="5C973CE1" w:rsidR="00A9657E" w:rsidRPr="00A35A68" w:rsidRDefault="00A9657E" w:rsidP="00A9657E">
      <w:pPr>
        <w:pStyle w:val="ListParagraph"/>
        <w:numPr>
          <w:ilvl w:val="0"/>
          <w:numId w:val="10"/>
        </w:numPr>
        <w:rPr>
          <w:rFonts w:cstheme="minorHAnsi"/>
        </w:rPr>
      </w:pPr>
      <w:r w:rsidRPr="00A35A68">
        <w:rPr>
          <w:rFonts w:cstheme="minorHAnsi"/>
          <w:b/>
        </w:rPr>
        <w:t>CVTE Reports</w:t>
      </w:r>
      <w:r w:rsidRPr="00A35A68">
        <w:rPr>
          <w:rFonts w:cstheme="minorHAnsi"/>
        </w:rPr>
        <w:t xml:space="preserve"> include CVTE Academic Attainment Language Arts Core Indicator </w:t>
      </w:r>
      <w:r w:rsidR="003C2A63">
        <w:rPr>
          <w:rFonts w:cstheme="minorHAnsi"/>
        </w:rPr>
        <w:t>2</w:t>
      </w:r>
      <w:r w:rsidRPr="00A35A68">
        <w:rPr>
          <w:rFonts w:cstheme="minorHAnsi"/>
        </w:rPr>
        <w:t xml:space="preserve">S1 and CVTE Academic Attainment Math Core Indicator </w:t>
      </w:r>
      <w:r w:rsidR="003C2A63">
        <w:rPr>
          <w:rFonts w:cstheme="minorHAnsi"/>
        </w:rPr>
        <w:t>2</w:t>
      </w:r>
      <w:r w:rsidRPr="00A35A68">
        <w:rPr>
          <w:rFonts w:cstheme="minorHAnsi"/>
        </w:rPr>
        <w:t>S2</w:t>
      </w:r>
      <w:r w:rsidR="003C2A63">
        <w:rPr>
          <w:rFonts w:cstheme="minorHAnsi"/>
        </w:rPr>
        <w:t xml:space="preserve"> and over time, </w:t>
      </w:r>
      <w:r w:rsidR="003C2A63" w:rsidRPr="00A35A68">
        <w:rPr>
          <w:rFonts w:cstheme="minorHAnsi"/>
        </w:rPr>
        <w:t xml:space="preserve">CVTE Academic Attainment </w:t>
      </w:r>
      <w:r w:rsidR="003C2A63">
        <w:rPr>
          <w:rFonts w:cstheme="minorHAnsi"/>
        </w:rPr>
        <w:t>Science</w:t>
      </w:r>
      <w:r w:rsidR="003C2A63" w:rsidRPr="00A35A68">
        <w:rPr>
          <w:rFonts w:cstheme="minorHAnsi"/>
        </w:rPr>
        <w:t xml:space="preserve"> Core Indicator </w:t>
      </w:r>
      <w:r w:rsidR="003C2A63">
        <w:rPr>
          <w:rFonts w:cstheme="minorHAnsi"/>
        </w:rPr>
        <w:t>2</w:t>
      </w:r>
      <w:r w:rsidR="003C2A63" w:rsidRPr="00A35A68">
        <w:rPr>
          <w:rFonts w:cstheme="minorHAnsi"/>
        </w:rPr>
        <w:t>S</w:t>
      </w:r>
      <w:r w:rsidR="003C2A63">
        <w:rPr>
          <w:rFonts w:cstheme="minorHAnsi"/>
        </w:rPr>
        <w:t>3</w:t>
      </w:r>
    </w:p>
    <w:p w14:paraId="46D013EA" w14:textId="31076EAA" w:rsidR="00A9657E" w:rsidRPr="00A35A68" w:rsidRDefault="00A9657E" w:rsidP="00A9657E">
      <w:pPr>
        <w:pStyle w:val="ListParagraph"/>
        <w:numPr>
          <w:ilvl w:val="0"/>
          <w:numId w:val="10"/>
        </w:numPr>
        <w:rPr>
          <w:rFonts w:cstheme="minorHAnsi"/>
        </w:rPr>
      </w:pPr>
      <w:r w:rsidRPr="00A35A68">
        <w:rPr>
          <w:rFonts w:cstheme="minorHAnsi"/>
        </w:rPr>
        <w:t xml:space="preserve">Reports in </w:t>
      </w:r>
      <w:r w:rsidRPr="00A35A68">
        <w:rPr>
          <w:rFonts w:cstheme="minorHAnsi"/>
          <w:b/>
        </w:rPr>
        <w:t>Edwin</w:t>
      </w:r>
      <w:r w:rsidRPr="00A35A68">
        <w:rPr>
          <w:rFonts w:cstheme="minorHAnsi"/>
        </w:rPr>
        <w:t xml:space="preserve"> include MCAS analyses, summaries and rosters. High schools may find these reports particularly useful in examining students’ understanding of ELA</w:t>
      </w:r>
      <w:r w:rsidR="003C2A63">
        <w:rPr>
          <w:rFonts w:cstheme="minorHAnsi"/>
        </w:rPr>
        <w:t xml:space="preserve">, </w:t>
      </w:r>
      <w:r w:rsidRPr="00A35A68">
        <w:rPr>
          <w:rFonts w:cstheme="minorHAnsi"/>
        </w:rPr>
        <w:t>math</w:t>
      </w:r>
      <w:r w:rsidR="003C2A63">
        <w:rPr>
          <w:rFonts w:cstheme="minorHAnsi"/>
        </w:rPr>
        <w:t xml:space="preserve"> and science</w:t>
      </w:r>
      <w:r w:rsidRPr="00A35A68">
        <w:rPr>
          <w:rFonts w:cstheme="minorHAnsi"/>
        </w:rPr>
        <w:t>:</w:t>
      </w:r>
    </w:p>
    <w:p w14:paraId="3798CCC1" w14:textId="77777777" w:rsidR="00A9657E" w:rsidRPr="00A35A68" w:rsidRDefault="00A9657E" w:rsidP="00A9657E">
      <w:pPr>
        <w:pStyle w:val="ListParagraph"/>
        <w:numPr>
          <w:ilvl w:val="1"/>
          <w:numId w:val="10"/>
        </w:numPr>
        <w:rPr>
          <w:rFonts w:cstheme="minorHAnsi"/>
        </w:rPr>
      </w:pPr>
      <w:r w:rsidRPr="00A35A68">
        <w:rPr>
          <w:rFonts w:cstheme="minorHAnsi"/>
        </w:rPr>
        <w:t>CU406 MCAS School Results by Standards</w:t>
      </w:r>
    </w:p>
    <w:p w14:paraId="7BF3CC4B" w14:textId="168AEEBE" w:rsidR="00A9657E" w:rsidRPr="00A35A68" w:rsidRDefault="00A9657E" w:rsidP="00A9657E">
      <w:pPr>
        <w:pStyle w:val="ListParagraph"/>
        <w:numPr>
          <w:ilvl w:val="1"/>
          <w:numId w:val="10"/>
        </w:numPr>
        <w:rPr>
          <w:rFonts w:cstheme="minorHAnsi"/>
        </w:rPr>
      </w:pPr>
      <w:r w:rsidRPr="00A35A68">
        <w:rPr>
          <w:rFonts w:cstheme="minorHAnsi"/>
        </w:rPr>
        <w:t xml:space="preserve">PE304 MCAS District Results by </w:t>
      </w:r>
      <w:r w:rsidR="0065211E">
        <w:rPr>
          <w:rFonts w:cstheme="minorHAnsi"/>
        </w:rPr>
        <w:t>Group</w:t>
      </w:r>
    </w:p>
    <w:p w14:paraId="52F164B0" w14:textId="77777777" w:rsidR="00A9657E" w:rsidRPr="00A35A68" w:rsidRDefault="00A9657E" w:rsidP="00A9657E">
      <w:pPr>
        <w:pStyle w:val="ListParagraph"/>
        <w:numPr>
          <w:ilvl w:val="1"/>
          <w:numId w:val="10"/>
        </w:numPr>
        <w:rPr>
          <w:rFonts w:cstheme="minorHAnsi"/>
        </w:rPr>
      </w:pPr>
      <w:r w:rsidRPr="00A35A68">
        <w:rPr>
          <w:rFonts w:cstheme="minorHAnsi"/>
        </w:rPr>
        <w:t>IT616 MCAS Student Item Analysis Roster</w:t>
      </w:r>
    </w:p>
    <w:p w14:paraId="11B08F21" w14:textId="77777777" w:rsidR="00A9657E" w:rsidRPr="00A35A68" w:rsidRDefault="00A9657E" w:rsidP="00A9657E">
      <w:pPr>
        <w:pStyle w:val="ListParagraph"/>
        <w:numPr>
          <w:ilvl w:val="1"/>
          <w:numId w:val="10"/>
        </w:numPr>
        <w:rPr>
          <w:rFonts w:cstheme="minorHAnsi"/>
        </w:rPr>
      </w:pPr>
      <w:r w:rsidRPr="00A35A68">
        <w:rPr>
          <w:rFonts w:cstheme="minorHAnsi"/>
        </w:rPr>
        <w:t>IT301/401 MCAS Item Analysis Summary</w:t>
      </w:r>
    </w:p>
    <w:p w14:paraId="3D6F9AA3" w14:textId="77777777" w:rsidR="00A9657E" w:rsidRPr="00A35A68" w:rsidRDefault="00A9657E" w:rsidP="00A9657E">
      <w:pPr>
        <w:pStyle w:val="ListParagraph"/>
        <w:numPr>
          <w:ilvl w:val="1"/>
          <w:numId w:val="10"/>
        </w:numPr>
        <w:rPr>
          <w:rFonts w:cstheme="minorHAnsi"/>
        </w:rPr>
      </w:pPr>
      <w:r w:rsidRPr="00A35A68">
        <w:rPr>
          <w:rFonts w:cstheme="minorHAnsi"/>
        </w:rPr>
        <w:t xml:space="preserve">IT302/402 MCAS Item Analysis Graph </w:t>
      </w:r>
    </w:p>
    <w:p w14:paraId="7D8C3B26" w14:textId="77777777" w:rsidR="00A9657E" w:rsidRPr="00A35A68" w:rsidRDefault="00A9657E" w:rsidP="00A9657E">
      <w:pPr>
        <w:pStyle w:val="ListParagraph"/>
        <w:numPr>
          <w:ilvl w:val="1"/>
          <w:numId w:val="10"/>
        </w:numPr>
        <w:rPr>
          <w:rFonts w:cstheme="minorHAnsi"/>
        </w:rPr>
      </w:pPr>
      <w:r w:rsidRPr="00A35A68">
        <w:rPr>
          <w:rFonts w:cstheme="minorHAnsi"/>
        </w:rPr>
        <w:t>PE606 Assessment Detail</w:t>
      </w:r>
    </w:p>
    <w:p w14:paraId="07C61C24" w14:textId="77777777" w:rsidR="00A9657E" w:rsidRPr="00A35A68" w:rsidRDefault="00204CA4" w:rsidP="00A9657E">
      <w:pPr>
        <w:pStyle w:val="ListParagraph"/>
        <w:numPr>
          <w:ilvl w:val="0"/>
          <w:numId w:val="10"/>
        </w:numPr>
        <w:rPr>
          <w:rFonts w:cstheme="minorHAnsi"/>
        </w:rPr>
      </w:pPr>
      <w:hyperlink r:id="rId60" w:history="1">
        <w:r w:rsidR="00A9657E" w:rsidRPr="00A35A68">
          <w:rPr>
            <w:rStyle w:val="Hyperlink"/>
            <w:rFonts w:cstheme="minorHAnsi"/>
            <w:b/>
          </w:rPr>
          <w:t>Profiles</w:t>
        </w:r>
        <w:r w:rsidR="00A9657E" w:rsidRPr="00A35A68">
          <w:rPr>
            <w:rStyle w:val="Hyperlink"/>
            <w:rFonts w:cstheme="minorHAnsi"/>
          </w:rPr>
          <w:t xml:space="preserve"> MCAS school achievement </w:t>
        </w:r>
      </w:hyperlink>
      <w:r w:rsidR="00A9657E" w:rsidRPr="00A35A68">
        <w:rPr>
          <w:rFonts w:cstheme="minorHAnsi"/>
        </w:rPr>
        <w:t>shows schools’ CPI (on legacy MCAS) and percentiles from 1-99 (on Next Gen MCAS). These illustrate a school’s performance in comparison to schools across the state and are available by student group and subject.</w:t>
      </w:r>
    </w:p>
    <w:p w14:paraId="563243F4" w14:textId="77777777" w:rsidR="00A9657E" w:rsidRPr="00A35A68" w:rsidRDefault="00A9657E" w:rsidP="00A9657E">
      <w:pPr>
        <w:pStyle w:val="ListParagraph"/>
        <w:numPr>
          <w:ilvl w:val="0"/>
          <w:numId w:val="10"/>
        </w:numPr>
        <w:rPr>
          <w:rFonts w:cstheme="minorHAnsi"/>
        </w:rPr>
      </w:pPr>
      <w:r w:rsidRPr="00A35A68">
        <w:rPr>
          <w:rFonts w:cstheme="minorHAnsi"/>
        </w:rPr>
        <w:t xml:space="preserve">See also: </w:t>
      </w:r>
    </w:p>
    <w:p w14:paraId="6165CE4A" w14:textId="77777777" w:rsidR="00A9657E" w:rsidRPr="00A35A68" w:rsidRDefault="00A9657E" w:rsidP="00A9657E">
      <w:pPr>
        <w:pStyle w:val="ListParagraph"/>
        <w:numPr>
          <w:ilvl w:val="1"/>
          <w:numId w:val="10"/>
        </w:numPr>
        <w:rPr>
          <w:rFonts w:cstheme="minorHAnsi"/>
        </w:rPr>
      </w:pPr>
      <w:r w:rsidRPr="00A35A68">
        <w:rPr>
          <w:rFonts w:cstheme="minorHAnsi"/>
          <w:b/>
        </w:rPr>
        <w:t>CVTE Reports</w:t>
      </w:r>
      <w:r w:rsidRPr="00A35A68">
        <w:rPr>
          <w:rFonts w:cstheme="minorHAnsi"/>
        </w:rPr>
        <w:t xml:space="preserve"> include several District Enrollment reports (Enrollment by Gender/Ethnicity, Enrollment by Special Population, Nontraditional Enrollment by Gender by Race/Ethnicity, Nontraditional Enrollment by Gender in Special Populations) </w:t>
      </w:r>
    </w:p>
    <w:p w14:paraId="2CACADAD" w14:textId="76C6B89A" w:rsidR="00A9657E" w:rsidRPr="00A35A68" w:rsidRDefault="00204CA4" w:rsidP="00A9657E">
      <w:pPr>
        <w:pStyle w:val="ListParagraph"/>
        <w:numPr>
          <w:ilvl w:val="1"/>
          <w:numId w:val="10"/>
        </w:numPr>
        <w:rPr>
          <w:rFonts w:cstheme="minorHAnsi"/>
        </w:rPr>
      </w:pPr>
      <w:hyperlink r:id="rId61" w:history="1">
        <w:r w:rsidR="00A9657E" w:rsidRPr="00A35A68">
          <w:rPr>
            <w:rStyle w:val="Hyperlink"/>
            <w:rFonts w:cstheme="minorHAnsi"/>
          </w:rPr>
          <w:t>Massachusetts Vocational Technical Education Framework</w:t>
        </w:r>
      </w:hyperlink>
      <w:r w:rsidR="00A9657E" w:rsidRPr="00A35A68">
        <w:rPr>
          <w:rFonts w:cstheme="minorHAnsi"/>
        </w:rPr>
        <w:t>, Strand 3: Embedded Academics</w:t>
      </w:r>
    </w:p>
    <w:p w14:paraId="778F9D36" w14:textId="77777777" w:rsidR="00A9657E" w:rsidRPr="00A35A68" w:rsidRDefault="00A9657E" w:rsidP="00A9657E">
      <w:pPr>
        <w:pStyle w:val="ListParagraph"/>
        <w:ind w:left="1440"/>
        <w:rPr>
          <w:rFonts w:cstheme="minorHAnsi"/>
        </w:rPr>
      </w:pPr>
      <w:r w:rsidRPr="00A35A68">
        <w:rPr>
          <w:rFonts w:cstheme="minorHAnsi"/>
        </w:rPr>
        <w:t xml:space="preserve">Note: Embedded academics is a critical piece of Vocational Technical Education (VTE). In the Appendix of each VTE Framework, embedded academics is presented as a crosswalk between VTE Learning Standards and ELA; math; and science, technology and engineering learning standards from the </w:t>
      </w:r>
      <w:hyperlink r:id="rId62" w:history="1">
        <w:r w:rsidRPr="00A35A68">
          <w:rPr>
            <w:rStyle w:val="Hyperlink"/>
            <w:rFonts w:cstheme="minorHAnsi"/>
          </w:rPr>
          <w:t>Massachusetts Curriculum Frameworks</w:t>
        </w:r>
      </w:hyperlink>
      <w:r w:rsidRPr="00A35A68">
        <w:rPr>
          <w:rFonts w:cstheme="minorHAnsi"/>
        </w:rPr>
        <w:t xml:space="preserve">. </w:t>
      </w:r>
    </w:p>
    <w:p w14:paraId="5B8F18E0" w14:textId="77777777" w:rsidR="00A9657E" w:rsidRPr="00A35A68" w:rsidRDefault="00204CA4" w:rsidP="00A9657E">
      <w:pPr>
        <w:pStyle w:val="ListParagraph"/>
        <w:numPr>
          <w:ilvl w:val="1"/>
          <w:numId w:val="10"/>
        </w:numPr>
        <w:rPr>
          <w:rFonts w:cstheme="minorHAnsi"/>
        </w:rPr>
      </w:pPr>
      <w:hyperlink r:id="rId63" w:history="1">
        <w:r w:rsidR="00A9657E" w:rsidRPr="00A35A68">
          <w:rPr>
            <w:rStyle w:val="Hyperlink"/>
            <w:rFonts w:cstheme="minorHAnsi"/>
          </w:rPr>
          <w:t>Massachusetts Learning Standards</w:t>
        </w:r>
      </w:hyperlink>
      <w:r w:rsidR="00A9657E" w:rsidRPr="00A35A68">
        <w:rPr>
          <w:rFonts w:cstheme="minorHAnsi"/>
        </w:rPr>
        <w:t xml:space="preserve"> and </w:t>
      </w:r>
      <w:hyperlink r:id="rId64" w:history="1">
        <w:r w:rsidR="00A9657E" w:rsidRPr="00A35A68">
          <w:rPr>
            <w:rStyle w:val="Hyperlink"/>
            <w:rFonts w:cstheme="minorHAnsi"/>
          </w:rPr>
          <w:t>Standards Navigators</w:t>
        </w:r>
      </w:hyperlink>
      <w:r w:rsidR="00A9657E" w:rsidRPr="00A35A68">
        <w:rPr>
          <w:rFonts w:cstheme="minorHAnsi"/>
        </w:rPr>
        <w:t xml:space="preserve">  </w:t>
      </w:r>
    </w:p>
    <w:p w14:paraId="1BBA37BF" w14:textId="3A405BA0" w:rsidR="00A9657E" w:rsidRPr="00855626" w:rsidRDefault="00204CA4" w:rsidP="00A9657E">
      <w:pPr>
        <w:pStyle w:val="ListParagraph"/>
        <w:numPr>
          <w:ilvl w:val="1"/>
          <w:numId w:val="10"/>
        </w:numPr>
        <w:rPr>
          <w:rStyle w:val="Hyperlink"/>
          <w:rFonts w:cstheme="minorHAnsi"/>
          <w:color w:val="auto"/>
          <w:u w:val="none"/>
        </w:rPr>
      </w:pPr>
      <w:hyperlink r:id="rId65" w:history="1">
        <w:r w:rsidR="00A9657E" w:rsidRPr="00A35A68">
          <w:rPr>
            <w:rStyle w:val="Hyperlink"/>
            <w:rFonts w:cstheme="minorHAnsi"/>
          </w:rPr>
          <w:t>Learning about Edwin Reports</w:t>
        </w:r>
      </w:hyperlink>
      <w:r w:rsidR="00A9657E" w:rsidRPr="00A35A68">
        <w:rPr>
          <w:rFonts w:cstheme="minorHAnsi"/>
        </w:rPr>
        <w:t xml:space="preserve"> and </w:t>
      </w:r>
      <w:hyperlink r:id="rId66" w:history="1">
        <w:r w:rsidR="00A9657E" w:rsidRPr="00A35A68">
          <w:rPr>
            <w:rStyle w:val="Hyperlink"/>
            <w:rFonts w:cstheme="minorHAnsi"/>
          </w:rPr>
          <w:t>Resources on Using Edwin</w:t>
        </w:r>
      </w:hyperlink>
    </w:p>
    <w:p w14:paraId="00FF4475" w14:textId="0307F5E4" w:rsidR="00855626" w:rsidRPr="00855626" w:rsidRDefault="00855626" w:rsidP="00855626">
      <w:pPr>
        <w:pStyle w:val="ListParagraph"/>
        <w:numPr>
          <w:ilvl w:val="1"/>
          <w:numId w:val="10"/>
        </w:numPr>
        <w:contextualSpacing w:val="0"/>
        <w:rPr>
          <w:rFonts w:cstheme="minorHAnsi"/>
        </w:rPr>
      </w:pPr>
      <w:r>
        <w:rPr>
          <w:rFonts w:cstheme="minorHAnsi"/>
        </w:rPr>
        <w:t>Local school details</w:t>
      </w:r>
    </w:p>
    <w:p w14:paraId="51F96337" w14:textId="77777777" w:rsidR="00A9657E" w:rsidRPr="00A35A68" w:rsidRDefault="00A9657E" w:rsidP="00A9657E">
      <w:pPr>
        <w:rPr>
          <w:rFonts w:cstheme="minorHAnsi"/>
        </w:rPr>
      </w:pPr>
    </w:p>
    <w:p w14:paraId="67602419" w14:textId="77777777" w:rsidR="00A9657E" w:rsidRPr="00A35A68" w:rsidRDefault="00A9657E" w:rsidP="00A9657E">
      <w:pPr>
        <w:rPr>
          <w:rFonts w:cstheme="minorHAnsi"/>
        </w:rPr>
      </w:pPr>
      <w:r w:rsidRPr="00A35A68">
        <w:rPr>
          <w:rFonts w:cstheme="minorHAnsi"/>
        </w:rPr>
        <w:t>Guiding Questions:</w:t>
      </w:r>
    </w:p>
    <w:p w14:paraId="6E55BB3B" w14:textId="77777777" w:rsidR="00A9657E" w:rsidRPr="00A35A68" w:rsidRDefault="00A9657E" w:rsidP="00A9657E">
      <w:pPr>
        <w:pStyle w:val="ListParagraph"/>
        <w:numPr>
          <w:ilvl w:val="0"/>
          <w:numId w:val="12"/>
        </w:numPr>
        <w:rPr>
          <w:rFonts w:cstheme="minorHAnsi"/>
        </w:rPr>
      </w:pPr>
      <w:r w:rsidRPr="00A35A68">
        <w:rPr>
          <w:rFonts w:cstheme="minorHAnsi"/>
        </w:rPr>
        <w:t xml:space="preserve">What is the overall nature of students’ performance on ELA MCAS? </w:t>
      </w:r>
    </w:p>
    <w:p w14:paraId="69FCB2B4" w14:textId="77777777" w:rsidR="00A9657E" w:rsidRPr="00A35A68" w:rsidRDefault="00A9657E" w:rsidP="00A9657E">
      <w:pPr>
        <w:pStyle w:val="ListParagraph"/>
        <w:numPr>
          <w:ilvl w:val="0"/>
          <w:numId w:val="12"/>
        </w:numPr>
        <w:rPr>
          <w:rFonts w:cstheme="minorHAnsi"/>
        </w:rPr>
      </w:pPr>
      <w:r w:rsidRPr="00A35A68">
        <w:rPr>
          <w:rFonts w:cstheme="minorHAnsi"/>
        </w:rPr>
        <w:t>When looking at performance for various student groups, where are the biggest achievement gaps in ELA?</w:t>
      </w:r>
    </w:p>
    <w:p w14:paraId="1E608F5D" w14:textId="77777777" w:rsidR="00A9657E" w:rsidRPr="00A35A68" w:rsidRDefault="00A9657E" w:rsidP="00A9657E">
      <w:pPr>
        <w:pStyle w:val="ListParagraph"/>
        <w:numPr>
          <w:ilvl w:val="0"/>
          <w:numId w:val="12"/>
        </w:numPr>
        <w:rPr>
          <w:rFonts w:cstheme="minorHAnsi"/>
        </w:rPr>
      </w:pPr>
      <w:r w:rsidRPr="00A35A68">
        <w:rPr>
          <w:rFonts w:cstheme="minorHAnsi"/>
        </w:rPr>
        <w:t xml:space="preserve">Which ELA clusters and domains are most challenging for students in our school/district, compared to how well students statewide performed? </w:t>
      </w:r>
    </w:p>
    <w:p w14:paraId="7968B2CE" w14:textId="77777777" w:rsidR="00A9657E" w:rsidRPr="00A35A68" w:rsidRDefault="00A9657E" w:rsidP="00A9657E">
      <w:pPr>
        <w:pStyle w:val="ListParagraph"/>
        <w:numPr>
          <w:ilvl w:val="0"/>
          <w:numId w:val="12"/>
        </w:numPr>
        <w:rPr>
          <w:rFonts w:cstheme="minorHAnsi"/>
        </w:rPr>
      </w:pPr>
      <w:r w:rsidRPr="00A35A68">
        <w:rPr>
          <w:rFonts w:cstheme="minorHAnsi"/>
        </w:rPr>
        <w:t>When looking at differences between students in our school and students across the state, which ELA clusters and domains have biggest differences?</w:t>
      </w:r>
    </w:p>
    <w:p w14:paraId="40A088BD" w14:textId="77777777" w:rsidR="00A9657E" w:rsidRPr="00A35A68" w:rsidRDefault="00A9657E" w:rsidP="00A9657E">
      <w:pPr>
        <w:pStyle w:val="ListParagraph"/>
        <w:numPr>
          <w:ilvl w:val="0"/>
          <w:numId w:val="12"/>
        </w:numPr>
        <w:rPr>
          <w:rFonts w:cstheme="minorHAnsi"/>
        </w:rPr>
      </w:pPr>
      <w:r w:rsidRPr="00A35A68">
        <w:rPr>
          <w:rFonts w:cstheme="minorHAnsi"/>
        </w:rPr>
        <w:t xml:space="preserve">What is the overall nature of students’ performance on math MCAS? </w:t>
      </w:r>
    </w:p>
    <w:p w14:paraId="69AA96E5" w14:textId="77777777" w:rsidR="00A9657E" w:rsidRPr="00A35A68" w:rsidRDefault="00A9657E" w:rsidP="00A9657E">
      <w:pPr>
        <w:pStyle w:val="ListParagraph"/>
        <w:numPr>
          <w:ilvl w:val="0"/>
          <w:numId w:val="12"/>
        </w:numPr>
        <w:rPr>
          <w:rFonts w:cstheme="minorHAnsi"/>
        </w:rPr>
      </w:pPr>
      <w:r w:rsidRPr="00A35A68">
        <w:rPr>
          <w:rFonts w:cstheme="minorHAnsi"/>
        </w:rPr>
        <w:t>When looking at performance for various student groups, where are the biggest achievement gaps in math?</w:t>
      </w:r>
    </w:p>
    <w:p w14:paraId="506BC008" w14:textId="77777777" w:rsidR="00A9657E" w:rsidRPr="00A35A68" w:rsidRDefault="00A9657E" w:rsidP="00A9657E">
      <w:pPr>
        <w:pStyle w:val="ListParagraph"/>
        <w:numPr>
          <w:ilvl w:val="0"/>
          <w:numId w:val="12"/>
        </w:numPr>
        <w:rPr>
          <w:rFonts w:cstheme="minorHAnsi"/>
        </w:rPr>
      </w:pPr>
      <w:r w:rsidRPr="00A35A68">
        <w:rPr>
          <w:rFonts w:cstheme="minorHAnsi"/>
        </w:rPr>
        <w:lastRenderedPageBreak/>
        <w:t>Which math clusters and domains are most challenging for students in our school/district, compared to how well students statewide performed?</w:t>
      </w:r>
    </w:p>
    <w:p w14:paraId="6A4A6C9A" w14:textId="4AFC3186" w:rsidR="003C2A63" w:rsidRPr="00A35A68" w:rsidRDefault="003C2A63" w:rsidP="003C2A63">
      <w:pPr>
        <w:pStyle w:val="ListParagraph"/>
        <w:numPr>
          <w:ilvl w:val="0"/>
          <w:numId w:val="12"/>
        </w:numPr>
        <w:rPr>
          <w:rFonts w:cstheme="minorHAnsi"/>
        </w:rPr>
      </w:pPr>
      <w:r w:rsidRPr="00A35A68">
        <w:rPr>
          <w:rFonts w:cstheme="minorHAnsi"/>
        </w:rPr>
        <w:t xml:space="preserve">What is the overall nature of students’ performance on </w:t>
      </w:r>
      <w:r>
        <w:rPr>
          <w:rFonts w:cstheme="minorHAnsi"/>
        </w:rPr>
        <w:t>science</w:t>
      </w:r>
      <w:r w:rsidRPr="00A35A68">
        <w:rPr>
          <w:rFonts w:cstheme="minorHAnsi"/>
        </w:rPr>
        <w:t xml:space="preserve"> MCAS? </w:t>
      </w:r>
    </w:p>
    <w:p w14:paraId="44354FA0" w14:textId="4652D69D" w:rsidR="003C2A63" w:rsidRPr="00A35A68" w:rsidRDefault="003C2A63" w:rsidP="003C2A63">
      <w:pPr>
        <w:pStyle w:val="ListParagraph"/>
        <w:numPr>
          <w:ilvl w:val="0"/>
          <w:numId w:val="12"/>
        </w:numPr>
        <w:rPr>
          <w:rFonts w:cstheme="minorHAnsi"/>
        </w:rPr>
      </w:pPr>
      <w:r w:rsidRPr="00A35A68">
        <w:rPr>
          <w:rFonts w:cstheme="minorHAnsi"/>
        </w:rPr>
        <w:t xml:space="preserve">When looking at performance for various student groups, where are the biggest achievement gaps in </w:t>
      </w:r>
      <w:r>
        <w:rPr>
          <w:rFonts w:cstheme="minorHAnsi"/>
        </w:rPr>
        <w:t>science</w:t>
      </w:r>
      <w:r w:rsidRPr="00A35A68">
        <w:rPr>
          <w:rFonts w:cstheme="minorHAnsi"/>
        </w:rPr>
        <w:t>?</w:t>
      </w:r>
    </w:p>
    <w:p w14:paraId="4C3C7462" w14:textId="5D725E39" w:rsidR="003C2A63" w:rsidRPr="00A35A68" w:rsidRDefault="003C2A63" w:rsidP="003C2A63">
      <w:pPr>
        <w:pStyle w:val="ListParagraph"/>
        <w:numPr>
          <w:ilvl w:val="0"/>
          <w:numId w:val="12"/>
        </w:numPr>
        <w:rPr>
          <w:rFonts w:cstheme="minorHAnsi"/>
        </w:rPr>
      </w:pPr>
      <w:r w:rsidRPr="00A35A68">
        <w:rPr>
          <w:rFonts w:cstheme="minorHAnsi"/>
        </w:rPr>
        <w:t xml:space="preserve">Which </w:t>
      </w:r>
      <w:r>
        <w:rPr>
          <w:rFonts w:cstheme="minorHAnsi"/>
        </w:rPr>
        <w:t>science</w:t>
      </w:r>
      <w:r w:rsidRPr="00A35A68">
        <w:rPr>
          <w:rFonts w:cstheme="minorHAnsi"/>
        </w:rPr>
        <w:t xml:space="preserve"> clusters and domains are most challenging for students in our school/district, compared to how well students statewide performed?</w:t>
      </w:r>
    </w:p>
    <w:p w14:paraId="50B2E1E0" w14:textId="77777777" w:rsidR="00A9657E" w:rsidRPr="00A35A68" w:rsidRDefault="00A9657E" w:rsidP="00A9657E">
      <w:pPr>
        <w:pStyle w:val="ListParagraph"/>
        <w:numPr>
          <w:ilvl w:val="0"/>
          <w:numId w:val="12"/>
        </w:numPr>
        <w:rPr>
          <w:rFonts w:cstheme="minorHAnsi"/>
        </w:rPr>
      </w:pPr>
      <w:r w:rsidRPr="00A35A68">
        <w:rPr>
          <w:rFonts w:cstheme="minorHAnsi"/>
        </w:rPr>
        <w:t>When looking at differences between students in our school and students across the state, which math clusters and domains have biggest differences?</w:t>
      </w:r>
    </w:p>
    <w:p w14:paraId="79902896" w14:textId="77777777" w:rsidR="00A9657E" w:rsidRPr="00A35A68" w:rsidRDefault="00A9657E" w:rsidP="00A9657E">
      <w:pPr>
        <w:pStyle w:val="ListParagraph"/>
        <w:numPr>
          <w:ilvl w:val="0"/>
          <w:numId w:val="12"/>
        </w:numPr>
        <w:rPr>
          <w:rFonts w:cstheme="minorHAnsi"/>
        </w:rPr>
      </w:pPr>
      <w:r w:rsidRPr="00A35A68">
        <w:rPr>
          <w:rFonts w:cstheme="minorHAnsi"/>
        </w:rPr>
        <w:t xml:space="preserve">Are there meaningful differences between school and district performance, for districts that have multiple schools at the same grade? </w:t>
      </w:r>
    </w:p>
    <w:p w14:paraId="2A71F702" w14:textId="77777777" w:rsidR="00A9657E" w:rsidRPr="00A35A68" w:rsidRDefault="00A9657E" w:rsidP="00A9657E">
      <w:pPr>
        <w:rPr>
          <w:rFonts w:cstheme="minorHAnsi"/>
        </w:rPr>
      </w:pPr>
    </w:p>
    <w:p w14:paraId="711DCC95" w14:textId="3FD14F08" w:rsidR="00A9657E" w:rsidRPr="00A35A68" w:rsidRDefault="00A9657E" w:rsidP="00A9657E">
      <w:pPr>
        <w:rPr>
          <w:rFonts w:cstheme="minorHAnsi"/>
        </w:rPr>
      </w:pPr>
      <w:r w:rsidRPr="00A35A68">
        <w:rPr>
          <w:rFonts w:cstheme="minorHAnsi"/>
        </w:rPr>
        <w:t>Example</w:t>
      </w:r>
      <w:r w:rsidR="001B23B7">
        <w:rPr>
          <w:rFonts w:cstheme="minorHAnsi"/>
        </w:rPr>
        <w:t>s:</w:t>
      </w:r>
    </w:p>
    <w:p w14:paraId="1F3E6D90" w14:textId="2A347817" w:rsidR="00A9657E" w:rsidRPr="00A35A68" w:rsidRDefault="00A9657E" w:rsidP="00A9657E">
      <w:pPr>
        <w:pStyle w:val="ListParagraph"/>
        <w:numPr>
          <w:ilvl w:val="0"/>
          <w:numId w:val="17"/>
        </w:numPr>
        <w:rPr>
          <w:rFonts w:cstheme="minorHAnsi"/>
        </w:rPr>
      </w:pPr>
      <w:r w:rsidRPr="00A35A68">
        <w:rPr>
          <w:rFonts w:cstheme="minorHAnsi"/>
        </w:rPr>
        <w:t xml:space="preserve">In one district, educators saw that students were performing poorly on the ELA MCAS. Using the Edwin reports, they determined that students were doing poorly in writing </w:t>
      </w:r>
      <w:r w:rsidR="00FA1110">
        <w:rPr>
          <w:rFonts w:cstheme="minorHAnsi"/>
        </w:rPr>
        <w:t>specifically</w:t>
      </w:r>
      <w:r w:rsidRPr="00A35A68">
        <w:rPr>
          <w:rFonts w:cstheme="minorHAnsi"/>
        </w:rPr>
        <w:t xml:space="preserve">. </w:t>
      </w:r>
    </w:p>
    <w:p w14:paraId="38FDE37D" w14:textId="2965D129" w:rsidR="003B4239" w:rsidRPr="00A35A68" w:rsidRDefault="00A9657E" w:rsidP="003B4239">
      <w:pPr>
        <w:pStyle w:val="ListParagraph"/>
        <w:numPr>
          <w:ilvl w:val="0"/>
          <w:numId w:val="17"/>
        </w:numPr>
        <w:rPr>
          <w:rFonts w:cstheme="minorHAnsi"/>
          <w:b/>
        </w:rPr>
      </w:pPr>
      <w:r w:rsidRPr="00A35A68">
        <w:rPr>
          <w:rFonts w:cstheme="minorHAnsi"/>
        </w:rPr>
        <w:t xml:space="preserve">In another district, educators saw that students were performing poorly on math MCAS. They examined the details and learned that students were not strong in several content areas. </w:t>
      </w:r>
    </w:p>
    <w:p w14:paraId="2DED06DD" w14:textId="77777777" w:rsidR="003B4239" w:rsidRDefault="003B4239">
      <w:pPr>
        <w:spacing w:after="160" w:line="259" w:lineRule="auto"/>
        <w:rPr>
          <w:rFonts w:cstheme="minorHAnsi"/>
          <w:b/>
        </w:rPr>
      </w:pPr>
      <w:r>
        <w:rPr>
          <w:rFonts w:cstheme="minorHAnsi"/>
          <w:b/>
        </w:rPr>
        <w:br w:type="page"/>
      </w:r>
    </w:p>
    <w:p w14:paraId="61274238" w14:textId="675066F1" w:rsidR="003B4239" w:rsidRPr="00A35A68" w:rsidRDefault="003B4239" w:rsidP="003B4239">
      <w:pPr>
        <w:rPr>
          <w:rFonts w:cstheme="minorHAnsi"/>
          <w:b/>
        </w:rPr>
      </w:pPr>
      <w:r w:rsidRPr="00A35A68">
        <w:rPr>
          <w:rFonts w:cstheme="minorHAnsi"/>
          <w:b/>
        </w:rPr>
        <w:lastRenderedPageBreak/>
        <w:t xml:space="preserve">Tool: </w:t>
      </w:r>
      <w:r>
        <w:rPr>
          <w:rFonts w:cstheme="minorHAnsi"/>
          <w:b/>
        </w:rPr>
        <w:t>Academic Attainment</w:t>
      </w:r>
      <w:r w:rsidRPr="00A35A68">
        <w:rPr>
          <w:rFonts w:cstheme="minorHAnsi"/>
          <w:b/>
        </w:rPr>
        <w:t xml:space="preserve"> Analysis</w:t>
      </w:r>
    </w:p>
    <w:p w14:paraId="3A245063" w14:textId="42ECC584" w:rsidR="003B4239" w:rsidRPr="00A35A68" w:rsidRDefault="003B4239" w:rsidP="003B4239">
      <w:pPr>
        <w:rPr>
          <w:rFonts w:cstheme="minorHAnsi"/>
        </w:rPr>
      </w:pPr>
      <w:r>
        <w:rPr>
          <w:rFonts w:cstheme="minorHAnsi"/>
        </w:rPr>
        <w:t>C</w:t>
      </w:r>
      <w:r w:rsidRPr="00A35A68">
        <w:rPr>
          <w:rFonts w:cstheme="minorHAnsi"/>
        </w:rPr>
        <w:t xml:space="preserve">hoose questions from the </w:t>
      </w:r>
      <w:r>
        <w:rPr>
          <w:rFonts w:cstheme="minorHAnsi"/>
        </w:rPr>
        <w:t xml:space="preserve">sample list </w:t>
      </w:r>
      <w:r w:rsidR="005C473A">
        <w:rPr>
          <w:rFonts w:cstheme="minorHAnsi"/>
        </w:rPr>
        <w:t>below</w:t>
      </w:r>
      <w:r w:rsidR="005C473A" w:rsidRPr="00A35A68">
        <w:rPr>
          <w:rFonts w:cstheme="minorHAnsi"/>
        </w:rPr>
        <w:t xml:space="preserve"> or</w:t>
      </w:r>
      <w:r w:rsidRPr="00A35A68">
        <w:rPr>
          <w:rFonts w:cstheme="minorHAnsi"/>
        </w:rPr>
        <w:t xml:space="preserve"> devise your own questions.</w:t>
      </w:r>
    </w:p>
    <w:p w14:paraId="1E2CAAFA" w14:textId="77777777" w:rsidR="003B4239" w:rsidRPr="00A35A68" w:rsidRDefault="003B4239" w:rsidP="003B4239">
      <w:pPr>
        <w:rPr>
          <w:rFonts w:cstheme="minorHAnsi"/>
        </w:rPr>
      </w:pPr>
    </w:p>
    <w:tbl>
      <w:tblPr>
        <w:tblStyle w:val="TableGrid"/>
        <w:tblW w:w="9361" w:type="dxa"/>
        <w:tblLook w:val="04A0" w:firstRow="1" w:lastRow="0" w:firstColumn="1" w:lastColumn="0" w:noHBand="0" w:noVBand="1"/>
      </w:tblPr>
      <w:tblGrid>
        <w:gridCol w:w="4045"/>
        <w:gridCol w:w="1260"/>
        <w:gridCol w:w="4056"/>
      </w:tblGrid>
      <w:tr w:rsidR="003B4239" w:rsidRPr="00A35A68" w14:paraId="421EE772" w14:textId="77777777" w:rsidTr="003B4239">
        <w:trPr>
          <w:trHeight w:val="270"/>
        </w:trPr>
        <w:tc>
          <w:tcPr>
            <w:tcW w:w="4045" w:type="dxa"/>
          </w:tcPr>
          <w:p w14:paraId="32A7F776" w14:textId="77777777" w:rsidR="003B4239" w:rsidRPr="00196DBF" w:rsidRDefault="003B4239" w:rsidP="004A4861">
            <w:pPr>
              <w:rPr>
                <w:rFonts w:cstheme="minorHAnsi"/>
                <w:b/>
              </w:rPr>
            </w:pPr>
            <w:r w:rsidRPr="00196DBF">
              <w:rPr>
                <w:rFonts w:cstheme="minorHAnsi"/>
                <w:b/>
              </w:rPr>
              <w:t>ELA</w:t>
            </w:r>
          </w:p>
        </w:tc>
        <w:tc>
          <w:tcPr>
            <w:tcW w:w="1260" w:type="dxa"/>
          </w:tcPr>
          <w:p w14:paraId="70CD3E02" w14:textId="77777777" w:rsidR="003B4239" w:rsidRPr="00196DBF" w:rsidRDefault="003B4239" w:rsidP="004A4861">
            <w:pPr>
              <w:rPr>
                <w:rFonts w:cstheme="minorHAnsi"/>
                <w:b/>
              </w:rPr>
            </w:pPr>
            <w:r w:rsidRPr="00196DBF">
              <w:rPr>
                <w:rFonts w:cstheme="minorHAnsi"/>
                <w:b/>
              </w:rPr>
              <w:t>Reports</w:t>
            </w:r>
          </w:p>
        </w:tc>
        <w:tc>
          <w:tcPr>
            <w:tcW w:w="4056" w:type="dxa"/>
          </w:tcPr>
          <w:p w14:paraId="0CD0D242" w14:textId="77777777" w:rsidR="003B4239" w:rsidRPr="00196DBF" w:rsidRDefault="003B4239" w:rsidP="004A4861">
            <w:pPr>
              <w:rPr>
                <w:rFonts w:cstheme="minorHAnsi"/>
                <w:b/>
              </w:rPr>
            </w:pPr>
            <w:r w:rsidRPr="00196DBF">
              <w:rPr>
                <w:rFonts w:cstheme="minorHAnsi"/>
                <w:b/>
              </w:rPr>
              <w:t>Data Notes</w:t>
            </w:r>
          </w:p>
        </w:tc>
      </w:tr>
      <w:tr w:rsidR="003B4239" w:rsidRPr="00A35A68" w14:paraId="630357EB" w14:textId="77777777" w:rsidTr="003B4239">
        <w:trPr>
          <w:trHeight w:val="543"/>
        </w:trPr>
        <w:tc>
          <w:tcPr>
            <w:tcW w:w="4045" w:type="dxa"/>
          </w:tcPr>
          <w:p w14:paraId="36A1E678" w14:textId="77777777" w:rsidR="003B4239" w:rsidRPr="00A35A68" w:rsidRDefault="003B4239" w:rsidP="004A4861">
            <w:pPr>
              <w:rPr>
                <w:rFonts w:cstheme="minorHAnsi"/>
              </w:rPr>
            </w:pPr>
            <w:r w:rsidRPr="00A35A68">
              <w:rPr>
                <w:rFonts w:cstheme="minorHAnsi"/>
              </w:rPr>
              <w:t xml:space="preserve">When looking at </w:t>
            </w:r>
            <w:r w:rsidRPr="00A35A68">
              <w:rPr>
                <w:rFonts w:cstheme="minorHAnsi"/>
                <w:b/>
              </w:rPr>
              <w:t>Total</w:t>
            </w:r>
            <w:r w:rsidRPr="00A35A68">
              <w:rPr>
                <w:rFonts w:cstheme="minorHAnsi"/>
              </w:rPr>
              <w:t xml:space="preserve"> students, does our school meet or exceed the Local Adjusted Performance Level for this indicator? </w:t>
            </w:r>
          </w:p>
        </w:tc>
        <w:tc>
          <w:tcPr>
            <w:tcW w:w="1260" w:type="dxa"/>
            <w:vMerge w:val="restart"/>
          </w:tcPr>
          <w:p w14:paraId="7C134C34" w14:textId="5391DDB0" w:rsidR="003B4239" w:rsidRPr="00A35A68" w:rsidRDefault="003B4239" w:rsidP="004A4861">
            <w:pPr>
              <w:rPr>
                <w:rFonts w:cstheme="minorHAnsi"/>
              </w:rPr>
            </w:pPr>
            <w:r w:rsidRPr="00A35A68">
              <w:rPr>
                <w:rFonts w:cstheme="minorHAnsi"/>
              </w:rPr>
              <w:t>CVTE Academic Attainment Language Arts Core Indicator</w:t>
            </w:r>
          </w:p>
        </w:tc>
        <w:tc>
          <w:tcPr>
            <w:tcW w:w="4056" w:type="dxa"/>
          </w:tcPr>
          <w:p w14:paraId="0B5F5317" w14:textId="77777777" w:rsidR="003B4239" w:rsidRPr="00A35A68" w:rsidRDefault="003B4239" w:rsidP="004A4861">
            <w:pPr>
              <w:rPr>
                <w:rFonts w:cstheme="minorHAnsi"/>
              </w:rPr>
            </w:pPr>
          </w:p>
        </w:tc>
      </w:tr>
      <w:tr w:rsidR="003B4239" w:rsidRPr="00A35A68" w14:paraId="1C0C3E35" w14:textId="77777777" w:rsidTr="003B4239">
        <w:trPr>
          <w:trHeight w:val="543"/>
        </w:trPr>
        <w:tc>
          <w:tcPr>
            <w:tcW w:w="4045" w:type="dxa"/>
          </w:tcPr>
          <w:p w14:paraId="1250C5EA" w14:textId="77777777" w:rsidR="003B4239" w:rsidRPr="00A35A68" w:rsidRDefault="003B4239" w:rsidP="004A4861">
            <w:pPr>
              <w:rPr>
                <w:rFonts w:cstheme="minorHAnsi"/>
              </w:rPr>
            </w:pPr>
            <w:r w:rsidRPr="00A35A68">
              <w:rPr>
                <w:rFonts w:cstheme="minorHAnsi"/>
              </w:rPr>
              <w:t xml:space="preserve">When looking at </w:t>
            </w:r>
            <w:r w:rsidRPr="00A35A68">
              <w:rPr>
                <w:rFonts w:cstheme="minorHAnsi"/>
                <w:b/>
              </w:rPr>
              <w:t>Total</w:t>
            </w:r>
            <w:r w:rsidRPr="00A35A68">
              <w:rPr>
                <w:rFonts w:cstheme="minorHAnsi"/>
              </w:rPr>
              <w:t xml:space="preserve"> students, is the Local Actual Performance Level under 100%?</w:t>
            </w:r>
          </w:p>
        </w:tc>
        <w:tc>
          <w:tcPr>
            <w:tcW w:w="1260" w:type="dxa"/>
            <w:vMerge/>
          </w:tcPr>
          <w:p w14:paraId="3FC558EE" w14:textId="77777777" w:rsidR="003B4239" w:rsidRPr="00A35A68" w:rsidRDefault="003B4239" w:rsidP="004A4861">
            <w:pPr>
              <w:rPr>
                <w:rFonts w:cstheme="minorHAnsi"/>
              </w:rPr>
            </w:pPr>
          </w:p>
        </w:tc>
        <w:tc>
          <w:tcPr>
            <w:tcW w:w="4056" w:type="dxa"/>
          </w:tcPr>
          <w:p w14:paraId="10F181C6" w14:textId="77777777" w:rsidR="003B4239" w:rsidRPr="00A35A68" w:rsidRDefault="003B4239" w:rsidP="004A4861">
            <w:pPr>
              <w:rPr>
                <w:rFonts w:cstheme="minorHAnsi"/>
              </w:rPr>
            </w:pPr>
          </w:p>
        </w:tc>
      </w:tr>
      <w:tr w:rsidR="003B4239" w:rsidRPr="00A35A68" w14:paraId="12B3A877" w14:textId="77777777" w:rsidTr="003B4239">
        <w:trPr>
          <w:trHeight w:val="543"/>
        </w:trPr>
        <w:tc>
          <w:tcPr>
            <w:tcW w:w="4045" w:type="dxa"/>
          </w:tcPr>
          <w:p w14:paraId="1CBB305A" w14:textId="4F902CDE" w:rsidR="003B4239" w:rsidRPr="00A35A68" w:rsidRDefault="003B4239" w:rsidP="004A4861">
            <w:pPr>
              <w:rPr>
                <w:rFonts w:cstheme="minorHAnsi"/>
              </w:rPr>
            </w:pPr>
            <w:r w:rsidRPr="00A35A68">
              <w:rPr>
                <w:rFonts w:cstheme="minorHAnsi"/>
              </w:rPr>
              <w:t xml:space="preserve">When looking at </w:t>
            </w:r>
            <w:r w:rsidRPr="00A35A68">
              <w:rPr>
                <w:rFonts w:cstheme="minorHAnsi"/>
                <w:b/>
              </w:rPr>
              <w:t>student groups,</w:t>
            </w:r>
            <w:r w:rsidRPr="00A35A68">
              <w:rPr>
                <w:rFonts w:cstheme="minorHAnsi"/>
              </w:rPr>
              <w:t xml:space="preserve"> for which student groups does our school meet or exceed the Local Adjusted Performance Level for this indicator?</w:t>
            </w:r>
          </w:p>
        </w:tc>
        <w:tc>
          <w:tcPr>
            <w:tcW w:w="1260" w:type="dxa"/>
            <w:vMerge/>
          </w:tcPr>
          <w:p w14:paraId="543AAFE8" w14:textId="77777777" w:rsidR="003B4239" w:rsidRPr="00A35A68" w:rsidRDefault="003B4239" w:rsidP="004A4861">
            <w:pPr>
              <w:rPr>
                <w:rFonts w:cstheme="minorHAnsi"/>
              </w:rPr>
            </w:pPr>
          </w:p>
        </w:tc>
        <w:tc>
          <w:tcPr>
            <w:tcW w:w="4056" w:type="dxa"/>
          </w:tcPr>
          <w:p w14:paraId="6A7B2E7F" w14:textId="77777777" w:rsidR="003B4239" w:rsidRPr="00A35A68" w:rsidRDefault="003B4239" w:rsidP="004A4861">
            <w:pPr>
              <w:rPr>
                <w:rFonts w:cstheme="minorHAnsi"/>
              </w:rPr>
            </w:pPr>
          </w:p>
        </w:tc>
      </w:tr>
      <w:tr w:rsidR="003B4239" w:rsidRPr="00A35A68" w14:paraId="45920CFA" w14:textId="77777777" w:rsidTr="003B4239">
        <w:trPr>
          <w:trHeight w:val="543"/>
        </w:trPr>
        <w:tc>
          <w:tcPr>
            <w:tcW w:w="4045" w:type="dxa"/>
          </w:tcPr>
          <w:p w14:paraId="1152870B" w14:textId="1119D28A" w:rsidR="003B4239" w:rsidRPr="00196DBF" w:rsidRDefault="003B4239" w:rsidP="004A4861">
            <w:pPr>
              <w:rPr>
                <w:rFonts w:cstheme="minorHAnsi"/>
              </w:rPr>
            </w:pPr>
            <w:r w:rsidRPr="00196DBF">
              <w:rPr>
                <w:rFonts w:cstheme="minorHAnsi"/>
              </w:rPr>
              <w:t xml:space="preserve">When looking at </w:t>
            </w:r>
            <w:r w:rsidRPr="00196DBF">
              <w:rPr>
                <w:rFonts w:cstheme="minorHAnsi"/>
                <w:b/>
              </w:rPr>
              <w:t>student groups</w:t>
            </w:r>
            <w:r w:rsidRPr="00196DBF">
              <w:rPr>
                <w:rFonts w:cstheme="minorHAnsi"/>
              </w:rPr>
              <w:t>, for which student groups is the Local Actual Performance Level under 100%?</w:t>
            </w:r>
          </w:p>
        </w:tc>
        <w:tc>
          <w:tcPr>
            <w:tcW w:w="1260" w:type="dxa"/>
            <w:vMerge/>
          </w:tcPr>
          <w:p w14:paraId="2613721C" w14:textId="77777777" w:rsidR="003B4239" w:rsidRPr="00196DBF" w:rsidRDefault="003B4239" w:rsidP="004A4861">
            <w:pPr>
              <w:rPr>
                <w:rFonts w:cstheme="minorHAnsi"/>
              </w:rPr>
            </w:pPr>
          </w:p>
        </w:tc>
        <w:tc>
          <w:tcPr>
            <w:tcW w:w="4056" w:type="dxa"/>
          </w:tcPr>
          <w:p w14:paraId="530D7017" w14:textId="77777777" w:rsidR="003B4239" w:rsidRPr="00196DBF" w:rsidRDefault="003B4239" w:rsidP="004A4861">
            <w:pPr>
              <w:rPr>
                <w:rFonts w:cstheme="minorHAnsi"/>
              </w:rPr>
            </w:pPr>
          </w:p>
        </w:tc>
      </w:tr>
      <w:tr w:rsidR="003B4239" w:rsidRPr="00A35A68" w14:paraId="44F7C42C" w14:textId="77777777" w:rsidTr="003B4239">
        <w:trPr>
          <w:trHeight w:val="543"/>
        </w:trPr>
        <w:tc>
          <w:tcPr>
            <w:tcW w:w="4045" w:type="dxa"/>
          </w:tcPr>
          <w:p w14:paraId="0F08BEDF" w14:textId="26AEC16A" w:rsidR="003B4239" w:rsidRPr="00196DBF" w:rsidRDefault="003B4239" w:rsidP="004A4861">
            <w:pPr>
              <w:rPr>
                <w:rFonts w:cstheme="minorHAnsi"/>
              </w:rPr>
            </w:pPr>
            <w:r w:rsidRPr="00196DBF">
              <w:rPr>
                <w:rFonts w:cstheme="minorHAnsi"/>
              </w:rPr>
              <w:t xml:space="preserve">Are there </w:t>
            </w:r>
            <w:r w:rsidRPr="00196DBF">
              <w:rPr>
                <w:rFonts w:cstheme="minorHAnsi"/>
                <w:b/>
              </w:rPr>
              <w:t>student groups</w:t>
            </w:r>
            <w:r w:rsidRPr="00196DBF">
              <w:rPr>
                <w:rFonts w:cstheme="minorHAnsi"/>
              </w:rPr>
              <w:t xml:space="preserve"> for which the number of students in the denominator is zero?  </w:t>
            </w:r>
          </w:p>
        </w:tc>
        <w:tc>
          <w:tcPr>
            <w:tcW w:w="1260" w:type="dxa"/>
            <w:vMerge/>
          </w:tcPr>
          <w:p w14:paraId="5D8F21A4" w14:textId="77777777" w:rsidR="003B4239" w:rsidRPr="00196DBF" w:rsidRDefault="003B4239" w:rsidP="004A4861">
            <w:pPr>
              <w:rPr>
                <w:rFonts w:cstheme="minorHAnsi"/>
              </w:rPr>
            </w:pPr>
          </w:p>
        </w:tc>
        <w:tc>
          <w:tcPr>
            <w:tcW w:w="4056" w:type="dxa"/>
          </w:tcPr>
          <w:p w14:paraId="570A65FF" w14:textId="77777777" w:rsidR="003B4239" w:rsidRPr="00196DBF" w:rsidRDefault="003B4239" w:rsidP="004A4861">
            <w:pPr>
              <w:rPr>
                <w:rFonts w:cstheme="minorHAnsi"/>
              </w:rPr>
            </w:pPr>
          </w:p>
        </w:tc>
      </w:tr>
      <w:tr w:rsidR="003B4239" w:rsidRPr="00A35A68" w14:paraId="68528274" w14:textId="77777777" w:rsidTr="003B4239">
        <w:trPr>
          <w:trHeight w:val="543"/>
        </w:trPr>
        <w:tc>
          <w:tcPr>
            <w:tcW w:w="4045" w:type="dxa"/>
          </w:tcPr>
          <w:p w14:paraId="702DB255" w14:textId="77777777" w:rsidR="003B4239" w:rsidRPr="00196DBF" w:rsidRDefault="003B4239" w:rsidP="004A4861">
            <w:pPr>
              <w:rPr>
                <w:rFonts w:cstheme="minorHAnsi"/>
              </w:rPr>
            </w:pPr>
            <w:r w:rsidRPr="00196DBF">
              <w:rPr>
                <w:rFonts w:cstheme="minorHAnsi"/>
              </w:rPr>
              <w:t xml:space="preserve">Looking back at </w:t>
            </w:r>
            <w:r w:rsidRPr="00196DBF">
              <w:rPr>
                <w:rFonts w:cstheme="minorHAnsi"/>
                <w:b/>
              </w:rPr>
              <w:t>previous years</w:t>
            </w:r>
            <w:r w:rsidRPr="00196DBF">
              <w:rPr>
                <w:rFonts w:cstheme="minorHAnsi"/>
              </w:rPr>
              <w:t>, are the results very different from this year’s results?</w:t>
            </w:r>
          </w:p>
        </w:tc>
        <w:tc>
          <w:tcPr>
            <w:tcW w:w="1260" w:type="dxa"/>
            <w:vMerge/>
          </w:tcPr>
          <w:p w14:paraId="241F6BBB" w14:textId="77777777" w:rsidR="003B4239" w:rsidRPr="00196DBF" w:rsidRDefault="003B4239" w:rsidP="004A4861">
            <w:pPr>
              <w:rPr>
                <w:rFonts w:cstheme="minorHAnsi"/>
              </w:rPr>
            </w:pPr>
          </w:p>
        </w:tc>
        <w:tc>
          <w:tcPr>
            <w:tcW w:w="4056" w:type="dxa"/>
          </w:tcPr>
          <w:p w14:paraId="64749A5B" w14:textId="77777777" w:rsidR="003B4239" w:rsidRPr="00196DBF" w:rsidRDefault="003B4239" w:rsidP="004A4861">
            <w:pPr>
              <w:rPr>
                <w:rFonts w:cstheme="minorHAnsi"/>
              </w:rPr>
            </w:pPr>
          </w:p>
        </w:tc>
      </w:tr>
      <w:tr w:rsidR="003B4239" w:rsidRPr="00A35A68" w14:paraId="6312CCBF" w14:textId="77777777" w:rsidTr="003B4239">
        <w:trPr>
          <w:trHeight w:val="543"/>
        </w:trPr>
        <w:tc>
          <w:tcPr>
            <w:tcW w:w="4045" w:type="dxa"/>
          </w:tcPr>
          <w:p w14:paraId="4EFF4B2A" w14:textId="53B200B0" w:rsidR="003B4239" w:rsidRPr="00196DBF" w:rsidRDefault="003B4239" w:rsidP="003B4239">
            <w:pPr>
              <w:rPr>
                <w:rFonts w:cstheme="minorHAnsi"/>
              </w:rPr>
            </w:pPr>
            <w:r w:rsidRPr="00A35A68">
              <w:rPr>
                <w:rFonts w:cstheme="minorHAnsi"/>
              </w:rPr>
              <w:t xml:space="preserve">When looking at </w:t>
            </w:r>
            <w:r w:rsidRPr="00A35A68">
              <w:rPr>
                <w:rFonts w:cstheme="minorHAnsi"/>
                <w:b/>
              </w:rPr>
              <w:t>Total</w:t>
            </w:r>
            <w:r w:rsidRPr="00A35A68">
              <w:rPr>
                <w:rFonts w:cstheme="minorHAnsi"/>
              </w:rPr>
              <w:t xml:space="preserve"> students, does our school meet or exceed the Local Adjusted Performance Level for this indicator? </w:t>
            </w:r>
          </w:p>
        </w:tc>
        <w:tc>
          <w:tcPr>
            <w:tcW w:w="1260" w:type="dxa"/>
            <w:vMerge w:val="restart"/>
          </w:tcPr>
          <w:p w14:paraId="32F356E9" w14:textId="1DF28EEB" w:rsidR="003B4239" w:rsidRPr="00196DBF" w:rsidRDefault="003B4239" w:rsidP="003B4239">
            <w:pPr>
              <w:rPr>
                <w:rFonts w:cstheme="minorHAnsi"/>
              </w:rPr>
            </w:pPr>
            <w:r w:rsidRPr="00A35A68">
              <w:rPr>
                <w:rFonts w:cstheme="minorHAnsi"/>
              </w:rPr>
              <w:t>CVTE Academic Attainment Math Core Indicator</w:t>
            </w:r>
          </w:p>
        </w:tc>
        <w:tc>
          <w:tcPr>
            <w:tcW w:w="4056" w:type="dxa"/>
          </w:tcPr>
          <w:p w14:paraId="3C59FB84" w14:textId="77777777" w:rsidR="003B4239" w:rsidRPr="00196DBF" w:rsidRDefault="003B4239" w:rsidP="003B4239">
            <w:pPr>
              <w:rPr>
                <w:rFonts w:cstheme="minorHAnsi"/>
              </w:rPr>
            </w:pPr>
          </w:p>
        </w:tc>
      </w:tr>
      <w:tr w:rsidR="003B4239" w:rsidRPr="00A35A68" w14:paraId="35A503A7" w14:textId="77777777" w:rsidTr="003B4239">
        <w:trPr>
          <w:trHeight w:val="543"/>
        </w:trPr>
        <w:tc>
          <w:tcPr>
            <w:tcW w:w="4045" w:type="dxa"/>
          </w:tcPr>
          <w:p w14:paraId="63459466" w14:textId="6C6B8FE9" w:rsidR="003B4239" w:rsidRPr="00196DBF" w:rsidRDefault="003B4239" w:rsidP="003B4239">
            <w:pPr>
              <w:rPr>
                <w:rFonts w:cstheme="minorHAnsi"/>
              </w:rPr>
            </w:pPr>
            <w:r w:rsidRPr="00A35A68">
              <w:rPr>
                <w:rFonts w:cstheme="minorHAnsi"/>
              </w:rPr>
              <w:t xml:space="preserve">When looking at </w:t>
            </w:r>
            <w:r w:rsidRPr="00A35A68">
              <w:rPr>
                <w:rFonts w:cstheme="minorHAnsi"/>
                <w:b/>
              </w:rPr>
              <w:t>Total</w:t>
            </w:r>
            <w:r w:rsidRPr="00A35A68">
              <w:rPr>
                <w:rFonts w:cstheme="minorHAnsi"/>
              </w:rPr>
              <w:t xml:space="preserve"> students, is the Local Actual Performance Level under 100%?</w:t>
            </w:r>
          </w:p>
        </w:tc>
        <w:tc>
          <w:tcPr>
            <w:tcW w:w="1260" w:type="dxa"/>
            <w:vMerge/>
          </w:tcPr>
          <w:p w14:paraId="7F5B0529" w14:textId="77777777" w:rsidR="003B4239" w:rsidRPr="00196DBF" w:rsidRDefault="003B4239" w:rsidP="003B4239">
            <w:pPr>
              <w:rPr>
                <w:rFonts w:cstheme="minorHAnsi"/>
              </w:rPr>
            </w:pPr>
          </w:p>
        </w:tc>
        <w:tc>
          <w:tcPr>
            <w:tcW w:w="4056" w:type="dxa"/>
          </w:tcPr>
          <w:p w14:paraId="61E1FC9D" w14:textId="77777777" w:rsidR="003B4239" w:rsidRPr="00196DBF" w:rsidRDefault="003B4239" w:rsidP="003B4239">
            <w:pPr>
              <w:rPr>
                <w:rFonts w:cstheme="minorHAnsi"/>
              </w:rPr>
            </w:pPr>
          </w:p>
        </w:tc>
      </w:tr>
      <w:tr w:rsidR="003B4239" w:rsidRPr="00A35A68" w14:paraId="324791C0" w14:textId="77777777" w:rsidTr="003B4239">
        <w:trPr>
          <w:trHeight w:val="543"/>
        </w:trPr>
        <w:tc>
          <w:tcPr>
            <w:tcW w:w="4045" w:type="dxa"/>
          </w:tcPr>
          <w:p w14:paraId="1689F7BC" w14:textId="1919D48B" w:rsidR="003B4239" w:rsidRPr="00196DBF" w:rsidRDefault="003B4239" w:rsidP="003B4239">
            <w:pPr>
              <w:rPr>
                <w:rFonts w:cstheme="minorHAnsi"/>
              </w:rPr>
            </w:pPr>
            <w:r w:rsidRPr="00196DBF">
              <w:rPr>
                <w:rFonts w:cstheme="minorHAnsi"/>
              </w:rPr>
              <w:t xml:space="preserve">When looking at </w:t>
            </w:r>
            <w:r w:rsidRPr="00196DBF">
              <w:rPr>
                <w:rFonts w:cstheme="minorHAnsi"/>
                <w:b/>
              </w:rPr>
              <w:t>student groups,</w:t>
            </w:r>
            <w:r w:rsidRPr="00196DBF">
              <w:rPr>
                <w:rFonts w:cstheme="minorHAnsi"/>
              </w:rPr>
              <w:t xml:space="preserve"> for which student groups does our school meet or exceed the Local Adjusted Performance Level for this indicator?</w:t>
            </w:r>
          </w:p>
        </w:tc>
        <w:tc>
          <w:tcPr>
            <w:tcW w:w="1260" w:type="dxa"/>
            <w:vMerge/>
          </w:tcPr>
          <w:p w14:paraId="45F1A783" w14:textId="77777777" w:rsidR="003B4239" w:rsidRPr="00196DBF" w:rsidRDefault="003B4239" w:rsidP="003B4239">
            <w:pPr>
              <w:rPr>
                <w:rFonts w:cstheme="minorHAnsi"/>
              </w:rPr>
            </w:pPr>
          </w:p>
        </w:tc>
        <w:tc>
          <w:tcPr>
            <w:tcW w:w="4056" w:type="dxa"/>
          </w:tcPr>
          <w:p w14:paraId="62B4199D" w14:textId="77777777" w:rsidR="003B4239" w:rsidRPr="00196DBF" w:rsidRDefault="003B4239" w:rsidP="003B4239">
            <w:pPr>
              <w:rPr>
                <w:rFonts w:cstheme="minorHAnsi"/>
              </w:rPr>
            </w:pPr>
          </w:p>
        </w:tc>
      </w:tr>
      <w:tr w:rsidR="003B4239" w:rsidRPr="00A35A68" w14:paraId="3AD47FB6" w14:textId="77777777" w:rsidTr="003B4239">
        <w:trPr>
          <w:trHeight w:val="543"/>
        </w:trPr>
        <w:tc>
          <w:tcPr>
            <w:tcW w:w="4045" w:type="dxa"/>
          </w:tcPr>
          <w:p w14:paraId="7EAF33EF" w14:textId="664EFD6F" w:rsidR="003B4239" w:rsidRPr="00196DBF" w:rsidRDefault="003B4239" w:rsidP="003B4239">
            <w:pPr>
              <w:rPr>
                <w:rFonts w:cstheme="minorHAnsi"/>
              </w:rPr>
            </w:pPr>
            <w:r w:rsidRPr="00196DBF">
              <w:rPr>
                <w:rFonts w:cstheme="minorHAnsi"/>
              </w:rPr>
              <w:t xml:space="preserve">When looking at </w:t>
            </w:r>
            <w:r w:rsidRPr="00196DBF">
              <w:rPr>
                <w:rFonts w:cstheme="minorHAnsi"/>
                <w:b/>
              </w:rPr>
              <w:t>student groups</w:t>
            </w:r>
            <w:r w:rsidRPr="00196DBF">
              <w:rPr>
                <w:rFonts w:cstheme="minorHAnsi"/>
              </w:rPr>
              <w:t>, for which student groups is the Local Actual Performance Level under 100%?</w:t>
            </w:r>
          </w:p>
        </w:tc>
        <w:tc>
          <w:tcPr>
            <w:tcW w:w="1260" w:type="dxa"/>
            <w:vMerge/>
          </w:tcPr>
          <w:p w14:paraId="22685914" w14:textId="77777777" w:rsidR="003B4239" w:rsidRPr="00196DBF" w:rsidRDefault="003B4239" w:rsidP="003B4239">
            <w:pPr>
              <w:rPr>
                <w:rFonts w:cstheme="minorHAnsi"/>
              </w:rPr>
            </w:pPr>
          </w:p>
        </w:tc>
        <w:tc>
          <w:tcPr>
            <w:tcW w:w="4056" w:type="dxa"/>
          </w:tcPr>
          <w:p w14:paraId="182E147B" w14:textId="77777777" w:rsidR="003B4239" w:rsidRPr="00196DBF" w:rsidRDefault="003B4239" w:rsidP="003B4239">
            <w:pPr>
              <w:rPr>
                <w:rFonts w:cstheme="minorHAnsi"/>
              </w:rPr>
            </w:pPr>
          </w:p>
        </w:tc>
      </w:tr>
      <w:tr w:rsidR="003B4239" w:rsidRPr="00A35A68" w14:paraId="22B51600" w14:textId="77777777" w:rsidTr="003B4239">
        <w:trPr>
          <w:trHeight w:val="543"/>
        </w:trPr>
        <w:tc>
          <w:tcPr>
            <w:tcW w:w="4045" w:type="dxa"/>
          </w:tcPr>
          <w:p w14:paraId="05343878" w14:textId="7F5D7232" w:rsidR="003B4239" w:rsidRPr="00196DBF" w:rsidRDefault="003B4239" w:rsidP="003B4239">
            <w:pPr>
              <w:rPr>
                <w:rFonts w:cstheme="minorHAnsi"/>
              </w:rPr>
            </w:pPr>
            <w:r w:rsidRPr="00196DBF">
              <w:rPr>
                <w:rFonts w:cstheme="minorHAnsi"/>
              </w:rPr>
              <w:t xml:space="preserve">Are there </w:t>
            </w:r>
            <w:r w:rsidRPr="00196DBF">
              <w:rPr>
                <w:rFonts w:cstheme="minorHAnsi"/>
                <w:b/>
              </w:rPr>
              <w:t>student groups</w:t>
            </w:r>
            <w:r w:rsidRPr="00196DBF">
              <w:rPr>
                <w:rFonts w:cstheme="minorHAnsi"/>
              </w:rPr>
              <w:t xml:space="preserve"> for which the number of students in the denominator is zero?  </w:t>
            </w:r>
          </w:p>
        </w:tc>
        <w:tc>
          <w:tcPr>
            <w:tcW w:w="1260" w:type="dxa"/>
            <w:vMerge/>
          </w:tcPr>
          <w:p w14:paraId="3F6714C8" w14:textId="77777777" w:rsidR="003B4239" w:rsidRPr="00196DBF" w:rsidRDefault="003B4239" w:rsidP="003B4239">
            <w:pPr>
              <w:rPr>
                <w:rFonts w:cstheme="minorHAnsi"/>
              </w:rPr>
            </w:pPr>
          </w:p>
        </w:tc>
        <w:tc>
          <w:tcPr>
            <w:tcW w:w="4056" w:type="dxa"/>
          </w:tcPr>
          <w:p w14:paraId="7095178B" w14:textId="77777777" w:rsidR="003B4239" w:rsidRPr="00196DBF" w:rsidRDefault="003B4239" w:rsidP="003B4239">
            <w:pPr>
              <w:rPr>
                <w:rFonts w:cstheme="minorHAnsi"/>
              </w:rPr>
            </w:pPr>
          </w:p>
        </w:tc>
      </w:tr>
      <w:tr w:rsidR="003B4239" w:rsidRPr="00A35A68" w14:paraId="12D0B546" w14:textId="77777777" w:rsidTr="003B4239">
        <w:trPr>
          <w:trHeight w:val="543"/>
        </w:trPr>
        <w:tc>
          <w:tcPr>
            <w:tcW w:w="4045" w:type="dxa"/>
          </w:tcPr>
          <w:p w14:paraId="1819C410" w14:textId="21FE2B73" w:rsidR="003B4239" w:rsidRPr="00196DBF" w:rsidRDefault="003B4239" w:rsidP="003B4239">
            <w:pPr>
              <w:rPr>
                <w:rFonts w:cstheme="minorHAnsi"/>
              </w:rPr>
            </w:pPr>
            <w:r w:rsidRPr="00196DBF">
              <w:rPr>
                <w:rFonts w:cstheme="minorHAnsi"/>
              </w:rPr>
              <w:t xml:space="preserve">Looking back at </w:t>
            </w:r>
            <w:r w:rsidRPr="00196DBF">
              <w:rPr>
                <w:rFonts w:cstheme="minorHAnsi"/>
                <w:b/>
              </w:rPr>
              <w:t>previous years</w:t>
            </w:r>
            <w:r w:rsidRPr="00196DBF">
              <w:rPr>
                <w:rFonts w:cstheme="minorHAnsi"/>
              </w:rPr>
              <w:t>, are the results very different from this year’s results?</w:t>
            </w:r>
          </w:p>
        </w:tc>
        <w:tc>
          <w:tcPr>
            <w:tcW w:w="1260" w:type="dxa"/>
            <w:vMerge/>
          </w:tcPr>
          <w:p w14:paraId="2F8346EC" w14:textId="77777777" w:rsidR="003B4239" w:rsidRPr="00196DBF" w:rsidRDefault="003B4239" w:rsidP="003B4239">
            <w:pPr>
              <w:rPr>
                <w:rFonts w:cstheme="minorHAnsi"/>
              </w:rPr>
            </w:pPr>
          </w:p>
        </w:tc>
        <w:tc>
          <w:tcPr>
            <w:tcW w:w="4056" w:type="dxa"/>
          </w:tcPr>
          <w:p w14:paraId="5A448C8C" w14:textId="77777777" w:rsidR="003B4239" w:rsidRPr="00196DBF" w:rsidRDefault="003B4239" w:rsidP="003B4239">
            <w:pPr>
              <w:rPr>
                <w:rFonts w:cstheme="minorHAnsi"/>
              </w:rPr>
            </w:pPr>
          </w:p>
        </w:tc>
      </w:tr>
    </w:tbl>
    <w:p w14:paraId="7DBF6A0E" w14:textId="77777777" w:rsidR="0065211E" w:rsidRDefault="0065211E" w:rsidP="003B4239">
      <w:pPr>
        <w:rPr>
          <w:rFonts w:cstheme="minorHAnsi"/>
          <w:b/>
        </w:rPr>
      </w:pPr>
    </w:p>
    <w:p w14:paraId="4EE4C27E" w14:textId="77777777" w:rsidR="0065211E" w:rsidRDefault="0065211E">
      <w:pPr>
        <w:spacing w:after="160" w:line="259" w:lineRule="auto"/>
        <w:rPr>
          <w:rFonts w:cstheme="minorHAnsi"/>
          <w:b/>
        </w:rPr>
      </w:pPr>
      <w:r>
        <w:rPr>
          <w:rFonts w:cstheme="minorHAnsi"/>
          <w:b/>
        </w:rPr>
        <w:br w:type="page"/>
      </w:r>
    </w:p>
    <w:p w14:paraId="6B303608" w14:textId="335494FF" w:rsidR="003B4239" w:rsidRPr="00A35A68" w:rsidRDefault="003B4239" w:rsidP="003B4239">
      <w:pPr>
        <w:rPr>
          <w:rFonts w:cstheme="minorHAnsi"/>
          <w:b/>
        </w:rPr>
      </w:pPr>
      <w:r w:rsidRPr="00A35A68">
        <w:rPr>
          <w:rFonts w:cstheme="minorHAnsi"/>
          <w:b/>
        </w:rPr>
        <w:lastRenderedPageBreak/>
        <w:t xml:space="preserve">Tool: ELA </w:t>
      </w:r>
      <w:r>
        <w:rPr>
          <w:rFonts w:cstheme="minorHAnsi"/>
          <w:b/>
        </w:rPr>
        <w:t>MCAS Deep Dive</w:t>
      </w:r>
    </w:p>
    <w:p w14:paraId="3395D0CF" w14:textId="77777777" w:rsidR="003B4239" w:rsidRPr="00A35A68" w:rsidRDefault="003B4239" w:rsidP="003B4239">
      <w:pPr>
        <w:rPr>
          <w:rFonts w:cstheme="minorHAnsi"/>
        </w:rPr>
      </w:pPr>
      <w:r>
        <w:rPr>
          <w:rFonts w:cstheme="minorHAnsi"/>
        </w:rPr>
        <w:t>C</w:t>
      </w:r>
      <w:r w:rsidRPr="00A35A68">
        <w:rPr>
          <w:rFonts w:cstheme="minorHAnsi"/>
        </w:rPr>
        <w:t xml:space="preserve">hoose questions from the </w:t>
      </w:r>
      <w:r>
        <w:rPr>
          <w:rFonts w:cstheme="minorHAnsi"/>
        </w:rPr>
        <w:t>sample list below</w:t>
      </w:r>
      <w:r w:rsidRPr="00A35A68">
        <w:rPr>
          <w:rFonts w:cstheme="minorHAnsi"/>
        </w:rPr>
        <w:t>, or devise your own questions.</w:t>
      </w:r>
    </w:p>
    <w:p w14:paraId="15787170" w14:textId="77777777" w:rsidR="003B4239" w:rsidRPr="00A35A68" w:rsidRDefault="003B4239" w:rsidP="003B4239">
      <w:pPr>
        <w:rPr>
          <w:rFonts w:cstheme="minorHAnsi"/>
        </w:rPr>
      </w:pPr>
    </w:p>
    <w:tbl>
      <w:tblPr>
        <w:tblStyle w:val="TableGrid"/>
        <w:tblW w:w="9361" w:type="dxa"/>
        <w:tblLook w:val="04A0" w:firstRow="1" w:lastRow="0" w:firstColumn="1" w:lastColumn="0" w:noHBand="0" w:noVBand="1"/>
      </w:tblPr>
      <w:tblGrid>
        <w:gridCol w:w="3313"/>
        <w:gridCol w:w="1392"/>
        <w:gridCol w:w="4656"/>
      </w:tblGrid>
      <w:tr w:rsidR="003B4239" w:rsidRPr="00A35A68" w14:paraId="46AEE7AB" w14:textId="77777777" w:rsidTr="004A4861">
        <w:trPr>
          <w:trHeight w:val="270"/>
        </w:trPr>
        <w:tc>
          <w:tcPr>
            <w:tcW w:w="3313" w:type="dxa"/>
          </w:tcPr>
          <w:p w14:paraId="48A4A02B" w14:textId="77777777" w:rsidR="003B4239" w:rsidRPr="00196DBF" w:rsidRDefault="003B4239" w:rsidP="004A4861">
            <w:pPr>
              <w:rPr>
                <w:rFonts w:cstheme="minorHAnsi"/>
                <w:b/>
              </w:rPr>
            </w:pPr>
            <w:r w:rsidRPr="00196DBF">
              <w:rPr>
                <w:rFonts w:cstheme="minorHAnsi"/>
                <w:b/>
              </w:rPr>
              <w:t>ELA</w:t>
            </w:r>
          </w:p>
        </w:tc>
        <w:tc>
          <w:tcPr>
            <w:tcW w:w="1392" w:type="dxa"/>
          </w:tcPr>
          <w:p w14:paraId="6EA15A39" w14:textId="77777777" w:rsidR="003B4239" w:rsidRPr="00196DBF" w:rsidRDefault="003B4239" w:rsidP="004A4861">
            <w:pPr>
              <w:rPr>
                <w:rFonts w:cstheme="minorHAnsi"/>
                <w:b/>
              </w:rPr>
            </w:pPr>
            <w:r w:rsidRPr="00196DBF">
              <w:rPr>
                <w:rFonts w:cstheme="minorHAnsi"/>
                <w:b/>
              </w:rPr>
              <w:t>Reports</w:t>
            </w:r>
          </w:p>
        </w:tc>
        <w:tc>
          <w:tcPr>
            <w:tcW w:w="4656" w:type="dxa"/>
          </w:tcPr>
          <w:p w14:paraId="3F0F3D49" w14:textId="77777777" w:rsidR="003B4239" w:rsidRPr="00196DBF" w:rsidRDefault="003B4239" w:rsidP="004A4861">
            <w:pPr>
              <w:rPr>
                <w:rFonts w:cstheme="minorHAnsi"/>
                <w:b/>
              </w:rPr>
            </w:pPr>
            <w:r w:rsidRPr="00196DBF">
              <w:rPr>
                <w:rFonts w:cstheme="minorHAnsi"/>
                <w:b/>
              </w:rPr>
              <w:t>Data Notes</w:t>
            </w:r>
          </w:p>
        </w:tc>
      </w:tr>
      <w:tr w:rsidR="003B4239" w:rsidRPr="00A35A68" w14:paraId="661155D8" w14:textId="77777777" w:rsidTr="004A4861">
        <w:trPr>
          <w:trHeight w:val="835"/>
        </w:trPr>
        <w:tc>
          <w:tcPr>
            <w:tcW w:w="3313" w:type="dxa"/>
          </w:tcPr>
          <w:p w14:paraId="082845D8" w14:textId="77777777" w:rsidR="003B4239" w:rsidRPr="00196DBF" w:rsidRDefault="003B4239" w:rsidP="004A4861">
            <w:pPr>
              <w:rPr>
                <w:rFonts w:cstheme="minorHAnsi"/>
                <w:b/>
              </w:rPr>
            </w:pPr>
            <w:r w:rsidRPr="00196DBF">
              <w:rPr>
                <w:rFonts w:cstheme="minorHAnsi"/>
              </w:rPr>
              <w:t xml:space="preserve">For which Standards (Domain/Cluster) do students statewide have the lowest </w:t>
            </w:r>
            <w:r w:rsidRPr="00196DBF">
              <w:rPr>
                <w:rFonts w:cstheme="minorHAnsi"/>
                <w:b/>
              </w:rPr>
              <w:t>State % Possible Points</w:t>
            </w:r>
            <w:r w:rsidRPr="00196DBF">
              <w:rPr>
                <w:rFonts w:cstheme="minorHAnsi"/>
              </w:rPr>
              <w:t>? This is an indicator of item difficulty.</w:t>
            </w:r>
          </w:p>
        </w:tc>
        <w:tc>
          <w:tcPr>
            <w:tcW w:w="1392" w:type="dxa"/>
            <w:vMerge w:val="restart"/>
          </w:tcPr>
          <w:p w14:paraId="0C0C1B61" w14:textId="77777777" w:rsidR="003B4239" w:rsidRPr="00196DBF" w:rsidRDefault="003B4239" w:rsidP="004A4861">
            <w:pPr>
              <w:rPr>
                <w:rFonts w:cstheme="minorHAnsi"/>
              </w:rPr>
            </w:pPr>
            <w:r w:rsidRPr="00196DBF">
              <w:rPr>
                <w:rFonts w:cstheme="minorHAnsi"/>
              </w:rPr>
              <w:t xml:space="preserve">Edwin CU406 </w:t>
            </w:r>
          </w:p>
          <w:p w14:paraId="47831CA6" w14:textId="77777777" w:rsidR="003B4239" w:rsidRPr="00196DBF" w:rsidRDefault="003B4239" w:rsidP="004A4861">
            <w:pPr>
              <w:rPr>
                <w:rFonts w:cstheme="minorHAnsi"/>
              </w:rPr>
            </w:pPr>
            <w:r w:rsidRPr="00196DBF">
              <w:rPr>
                <w:rFonts w:cstheme="minorHAnsi"/>
              </w:rPr>
              <w:t>MCAS School Results by Standards</w:t>
            </w:r>
          </w:p>
        </w:tc>
        <w:tc>
          <w:tcPr>
            <w:tcW w:w="4656" w:type="dxa"/>
          </w:tcPr>
          <w:p w14:paraId="0BEEDFEE" w14:textId="77777777" w:rsidR="003B4239" w:rsidRPr="00196DBF" w:rsidRDefault="003B4239" w:rsidP="004A4861">
            <w:pPr>
              <w:rPr>
                <w:rFonts w:cstheme="minorHAnsi"/>
              </w:rPr>
            </w:pPr>
          </w:p>
        </w:tc>
      </w:tr>
      <w:tr w:rsidR="003B4239" w:rsidRPr="00A35A68" w14:paraId="33888006" w14:textId="77777777" w:rsidTr="004A4861">
        <w:trPr>
          <w:trHeight w:val="835"/>
        </w:trPr>
        <w:tc>
          <w:tcPr>
            <w:tcW w:w="3313" w:type="dxa"/>
          </w:tcPr>
          <w:p w14:paraId="42173C00" w14:textId="77777777" w:rsidR="003B4239" w:rsidRPr="00196DBF" w:rsidRDefault="003B4239" w:rsidP="004A4861">
            <w:pPr>
              <w:rPr>
                <w:rFonts w:cstheme="minorHAnsi"/>
              </w:rPr>
            </w:pPr>
            <w:r w:rsidRPr="00196DBF">
              <w:rPr>
                <w:rFonts w:cstheme="minorHAnsi"/>
              </w:rPr>
              <w:t xml:space="preserve">For which Standards (Domain/Cluster) does our school have the largest negative difference (in red), when looking at </w:t>
            </w:r>
            <w:r w:rsidRPr="00196DBF">
              <w:rPr>
                <w:rFonts w:cstheme="minorHAnsi"/>
                <w:b/>
              </w:rPr>
              <w:t>School/State Diff</w:t>
            </w:r>
            <w:r w:rsidRPr="00196DBF">
              <w:rPr>
                <w:rFonts w:cstheme="minorHAnsi"/>
              </w:rPr>
              <w:t>?</w:t>
            </w:r>
          </w:p>
        </w:tc>
        <w:tc>
          <w:tcPr>
            <w:tcW w:w="1392" w:type="dxa"/>
            <w:vMerge/>
          </w:tcPr>
          <w:p w14:paraId="1065A17F" w14:textId="77777777" w:rsidR="003B4239" w:rsidRPr="00196DBF" w:rsidRDefault="003B4239" w:rsidP="004A4861">
            <w:pPr>
              <w:rPr>
                <w:rFonts w:cstheme="minorHAnsi"/>
              </w:rPr>
            </w:pPr>
          </w:p>
        </w:tc>
        <w:tc>
          <w:tcPr>
            <w:tcW w:w="4656" w:type="dxa"/>
          </w:tcPr>
          <w:p w14:paraId="25F14248" w14:textId="77777777" w:rsidR="003B4239" w:rsidRPr="00196DBF" w:rsidRDefault="003B4239" w:rsidP="004A4861">
            <w:pPr>
              <w:rPr>
                <w:rFonts w:cstheme="minorHAnsi"/>
              </w:rPr>
            </w:pPr>
          </w:p>
        </w:tc>
      </w:tr>
      <w:tr w:rsidR="003B4239" w:rsidRPr="00A35A68" w14:paraId="767E6148" w14:textId="77777777" w:rsidTr="004A4861">
        <w:trPr>
          <w:trHeight w:val="835"/>
        </w:trPr>
        <w:tc>
          <w:tcPr>
            <w:tcW w:w="3313" w:type="dxa"/>
          </w:tcPr>
          <w:p w14:paraId="16A4450B" w14:textId="77777777" w:rsidR="003B4239" w:rsidRPr="00196DBF" w:rsidRDefault="003B4239" w:rsidP="004A4861">
            <w:pPr>
              <w:rPr>
                <w:rFonts w:cstheme="minorHAnsi"/>
              </w:rPr>
            </w:pPr>
            <w:r w:rsidRPr="00196DBF">
              <w:rPr>
                <w:rFonts w:cstheme="minorHAnsi"/>
              </w:rPr>
              <w:t xml:space="preserve">For which Standards (Domain/Cluster) does our school have the lowest </w:t>
            </w:r>
            <w:r w:rsidRPr="00196DBF">
              <w:rPr>
                <w:rFonts w:cstheme="minorHAnsi"/>
                <w:b/>
              </w:rPr>
              <w:t>School % Possible Points</w:t>
            </w:r>
            <w:r w:rsidRPr="00196DBF">
              <w:rPr>
                <w:rFonts w:cstheme="minorHAnsi"/>
              </w:rPr>
              <w:t>?</w:t>
            </w:r>
          </w:p>
        </w:tc>
        <w:tc>
          <w:tcPr>
            <w:tcW w:w="1392" w:type="dxa"/>
            <w:vMerge/>
          </w:tcPr>
          <w:p w14:paraId="36F968D3" w14:textId="77777777" w:rsidR="003B4239" w:rsidRPr="00196DBF" w:rsidRDefault="003B4239" w:rsidP="004A4861">
            <w:pPr>
              <w:rPr>
                <w:rFonts w:cstheme="minorHAnsi"/>
              </w:rPr>
            </w:pPr>
          </w:p>
        </w:tc>
        <w:tc>
          <w:tcPr>
            <w:tcW w:w="4656" w:type="dxa"/>
          </w:tcPr>
          <w:p w14:paraId="1937387A" w14:textId="77777777" w:rsidR="003B4239" w:rsidRPr="00196DBF" w:rsidRDefault="003B4239" w:rsidP="004A4861">
            <w:pPr>
              <w:rPr>
                <w:rFonts w:cstheme="minorHAnsi"/>
              </w:rPr>
            </w:pPr>
          </w:p>
        </w:tc>
      </w:tr>
      <w:tr w:rsidR="003B4239" w:rsidRPr="00196DBF" w14:paraId="36520E72" w14:textId="77777777" w:rsidTr="004A4861">
        <w:trPr>
          <w:trHeight w:val="270"/>
        </w:trPr>
        <w:tc>
          <w:tcPr>
            <w:tcW w:w="3313" w:type="dxa"/>
          </w:tcPr>
          <w:p w14:paraId="6966F380" w14:textId="70B4C8A3" w:rsidR="003B4239" w:rsidRPr="00196DBF" w:rsidRDefault="003B4239" w:rsidP="004A4861">
            <w:pPr>
              <w:rPr>
                <w:rFonts w:cstheme="minorHAnsi"/>
              </w:rPr>
            </w:pPr>
            <w:r w:rsidRPr="00196DBF">
              <w:rPr>
                <w:rFonts w:cstheme="minorHAnsi"/>
              </w:rPr>
              <w:t xml:space="preserve">For the student </w:t>
            </w:r>
            <w:r w:rsidR="0065211E">
              <w:rPr>
                <w:rFonts w:cstheme="minorHAnsi"/>
              </w:rPr>
              <w:t>group</w:t>
            </w:r>
            <w:r w:rsidRPr="00196DBF">
              <w:rPr>
                <w:rFonts w:cstheme="minorHAnsi"/>
              </w:rPr>
              <w:t xml:space="preserve">s identified above, which Standards (Domain/Cluster) does our school have the largest negative difference to the state (in red), when looking at </w:t>
            </w:r>
            <w:r w:rsidRPr="00196DBF">
              <w:rPr>
                <w:rFonts w:cstheme="minorHAnsi"/>
                <w:b/>
              </w:rPr>
              <w:t>School/State Diff</w:t>
            </w:r>
            <w:r w:rsidRPr="00196DBF">
              <w:rPr>
                <w:rFonts w:cstheme="minorHAnsi"/>
              </w:rPr>
              <w:t>?</w:t>
            </w:r>
          </w:p>
        </w:tc>
        <w:tc>
          <w:tcPr>
            <w:tcW w:w="1392" w:type="dxa"/>
            <w:vMerge/>
          </w:tcPr>
          <w:p w14:paraId="2D986884" w14:textId="77777777" w:rsidR="003B4239" w:rsidRPr="00196DBF" w:rsidRDefault="003B4239" w:rsidP="004A4861">
            <w:pPr>
              <w:rPr>
                <w:rFonts w:cstheme="minorHAnsi"/>
              </w:rPr>
            </w:pPr>
          </w:p>
        </w:tc>
        <w:tc>
          <w:tcPr>
            <w:tcW w:w="4656" w:type="dxa"/>
          </w:tcPr>
          <w:p w14:paraId="4AEE62D3" w14:textId="77777777" w:rsidR="003B4239" w:rsidRPr="00196DBF" w:rsidRDefault="003B4239" w:rsidP="004A4861">
            <w:pPr>
              <w:rPr>
                <w:rFonts w:cstheme="minorHAnsi"/>
              </w:rPr>
            </w:pPr>
          </w:p>
        </w:tc>
      </w:tr>
      <w:tr w:rsidR="003B4239" w:rsidRPr="00196DBF" w14:paraId="7798ABA3" w14:textId="77777777" w:rsidTr="004A4861">
        <w:trPr>
          <w:trHeight w:val="270"/>
        </w:trPr>
        <w:tc>
          <w:tcPr>
            <w:tcW w:w="3313" w:type="dxa"/>
          </w:tcPr>
          <w:p w14:paraId="0501046F" w14:textId="329C45B5" w:rsidR="003B4239" w:rsidRPr="00196DBF" w:rsidRDefault="003B4239" w:rsidP="004A4861">
            <w:pPr>
              <w:rPr>
                <w:rFonts w:cstheme="minorHAnsi"/>
              </w:rPr>
            </w:pPr>
            <w:r w:rsidRPr="00196DBF">
              <w:rPr>
                <w:rFonts w:cstheme="minorHAnsi"/>
              </w:rPr>
              <w:t xml:space="preserve">For the student </w:t>
            </w:r>
            <w:r w:rsidR="0065211E">
              <w:rPr>
                <w:rFonts w:cstheme="minorHAnsi"/>
              </w:rPr>
              <w:t>group</w:t>
            </w:r>
            <w:r w:rsidRPr="00196DBF">
              <w:rPr>
                <w:rFonts w:cstheme="minorHAnsi"/>
              </w:rPr>
              <w:t xml:space="preserve">s identified above, which Standards (Domain/Cluster) does our school have the lowest </w:t>
            </w:r>
            <w:r w:rsidRPr="00196DBF">
              <w:rPr>
                <w:rFonts w:cstheme="minorHAnsi"/>
                <w:b/>
              </w:rPr>
              <w:t>School % Possible Points</w:t>
            </w:r>
            <w:r w:rsidRPr="00196DBF">
              <w:rPr>
                <w:rFonts w:cstheme="minorHAnsi"/>
              </w:rPr>
              <w:t>?</w:t>
            </w:r>
          </w:p>
        </w:tc>
        <w:tc>
          <w:tcPr>
            <w:tcW w:w="1392" w:type="dxa"/>
            <w:vMerge/>
          </w:tcPr>
          <w:p w14:paraId="1313C1B6" w14:textId="77777777" w:rsidR="003B4239" w:rsidRPr="00196DBF" w:rsidRDefault="003B4239" w:rsidP="004A4861">
            <w:pPr>
              <w:rPr>
                <w:rFonts w:cstheme="minorHAnsi"/>
              </w:rPr>
            </w:pPr>
          </w:p>
        </w:tc>
        <w:tc>
          <w:tcPr>
            <w:tcW w:w="4656" w:type="dxa"/>
          </w:tcPr>
          <w:p w14:paraId="77FB1D1C" w14:textId="77777777" w:rsidR="003B4239" w:rsidRPr="00196DBF" w:rsidRDefault="003B4239" w:rsidP="004A4861">
            <w:pPr>
              <w:rPr>
                <w:rFonts w:cstheme="minorHAnsi"/>
              </w:rPr>
            </w:pPr>
          </w:p>
        </w:tc>
      </w:tr>
      <w:tr w:rsidR="003B4239" w:rsidRPr="00196DBF" w14:paraId="550AF6AD" w14:textId="77777777" w:rsidTr="004A4861">
        <w:trPr>
          <w:trHeight w:val="251"/>
        </w:trPr>
        <w:tc>
          <w:tcPr>
            <w:tcW w:w="3313" w:type="dxa"/>
          </w:tcPr>
          <w:p w14:paraId="36FD7EC8" w14:textId="77777777" w:rsidR="003B4239" w:rsidRPr="00196DBF" w:rsidRDefault="003B4239" w:rsidP="004A4861">
            <w:pPr>
              <w:rPr>
                <w:rFonts w:cstheme="minorHAnsi"/>
              </w:rPr>
            </w:pPr>
            <w:r w:rsidRPr="00196DBF">
              <w:rPr>
                <w:rFonts w:cstheme="minorHAnsi"/>
              </w:rPr>
              <w:t xml:space="preserve">How does our school and district perform compared to the state? </w:t>
            </w:r>
          </w:p>
        </w:tc>
        <w:tc>
          <w:tcPr>
            <w:tcW w:w="1392" w:type="dxa"/>
          </w:tcPr>
          <w:p w14:paraId="35F58E28" w14:textId="32058F3B" w:rsidR="003B4239" w:rsidRPr="003B4239" w:rsidRDefault="003B4239" w:rsidP="003B4239">
            <w:pPr>
              <w:rPr>
                <w:rFonts w:cstheme="minorHAnsi"/>
              </w:rPr>
            </w:pPr>
            <w:r w:rsidRPr="003B4239">
              <w:rPr>
                <w:rFonts w:cstheme="minorHAnsi"/>
              </w:rPr>
              <w:t>IT301/401 MCAS Item Analysis and IT302/402 MCAS Item Analysis</w:t>
            </w:r>
          </w:p>
        </w:tc>
        <w:tc>
          <w:tcPr>
            <w:tcW w:w="4656" w:type="dxa"/>
          </w:tcPr>
          <w:p w14:paraId="285B63A8" w14:textId="77777777" w:rsidR="003B4239" w:rsidRPr="00196DBF" w:rsidRDefault="003B4239" w:rsidP="004A4861">
            <w:pPr>
              <w:rPr>
                <w:rFonts w:cstheme="minorHAnsi"/>
              </w:rPr>
            </w:pPr>
          </w:p>
        </w:tc>
      </w:tr>
      <w:tr w:rsidR="003B4239" w:rsidRPr="00196DBF" w14:paraId="11818756" w14:textId="77777777" w:rsidTr="003B4239">
        <w:trPr>
          <w:trHeight w:val="980"/>
        </w:trPr>
        <w:tc>
          <w:tcPr>
            <w:tcW w:w="3313" w:type="dxa"/>
          </w:tcPr>
          <w:p w14:paraId="20A6321A" w14:textId="77777777" w:rsidR="003B4239" w:rsidRPr="00196DBF" w:rsidRDefault="003B4239" w:rsidP="004A4861">
            <w:pPr>
              <w:pStyle w:val="CommentText"/>
              <w:rPr>
                <w:rFonts w:cstheme="minorHAnsi"/>
                <w:sz w:val="22"/>
                <w:szCs w:val="22"/>
              </w:rPr>
            </w:pPr>
            <w:r w:rsidRPr="00196DBF">
              <w:rPr>
                <w:rFonts w:cstheme="minorHAnsi"/>
                <w:sz w:val="22"/>
                <w:szCs w:val="22"/>
              </w:rPr>
              <w:t>How does our school perform compared to other schools across the state, when looking at schoolwide results?</w:t>
            </w:r>
          </w:p>
        </w:tc>
        <w:tc>
          <w:tcPr>
            <w:tcW w:w="1392" w:type="dxa"/>
            <w:vMerge w:val="restart"/>
          </w:tcPr>
          <w:p w14:paraId="22DCCE76" w14:textId="77777777" w:rsidR="003B4239" w:rsidRPr="00196DBF" w:rsidRDefault="003B4239" w:rsidP="004A4861">
            <w:pPr>
              <w:rPr>
                <w:rFonts w:cstheme="minorHAnsi"/>
              </w:rPr>
            </w:pPr>
            <w:r w:rsidRPr="00196DBF">
              <w:rPr>
                <w:rFonts w:cstheme="minorHAnsi"/>
              </w:rPr>
              <w:t xml:space="preserve">Profiles MCAS school achievement </w:t>
            </w:r>
          </w:p>
        </w:tc>
        <w:tc>
          <w:tcPr>
            <w:tcW w:w="4656" w:type="dxa"/>
          </w:tcPr>
          <w:p w14:paraId="0BE9557E" w14:textId="77777777" w:rsidR="003B4239" w:rsidRPr="00196DBF" w:rsidRDefault="003B4239" w:rsidP="004A4861">
            <w:pPr>
              <w:rPr>
                <w:rFonts w:cstheme="minorHAnsi"/>
              </w:rPr>
            </w:pPr>
          </w:p>
        </w:tc>
      </w:tr>
      <w:tr w:rsidR="003B4239" w:rsidRPr="00196DBF" w14:paraId="50D96914" w14:textId="77777777" w:rsidTr="001E0831">
        <w:trPr>
          <w:trHeight w:val="1430"/>
        </w:trPr>
        <w:tc>
          <w:tcPr>
            <w:tcW w:w="3313" w:type="dxa"/>
          </w:tcPr>
          <w:p w14:paraId="3131A970" w14:textId="7BAA38C3" w:rsidR="003B4239" w:rsidRPr="00196DBF" w:rsidRDefault="003B4239" w:rsidP="001E0831">
            <w:pPr>
              <w:pStyle w:val="CommentText"/>
              <w:rPr>
                <w:rFonts w:cstheme="minorHAnsi"/>
                <w:sz w:val="22"/>
                <w:szCs w:val="22"/>
              </w:rPr>
            </w:pPr>
            <w:r w:rsidRPr="00196DBF">
              <w:rPr>
                <w:rFonts w:cstheme="minorHAnsi"/>
                <w:sz w:val="22"/>
                <w:szCs w:val="22"/>
              </w:rPr>
              <w:t xml:space="preserve">How does our school perform compared to other schools across the state, when looking results for student </w:t>
            </w:r>
            <w:r w:rsidR="0065211E">
              <w:rPr>
                <w:rFonts w:cstheme="minorHAnsi"/>
                <w:sz w:val="22"/>
                <w:szCs w:val="22"/>
              </w:rPr>
              <w:t>group</w:t>
            </w:r>
            <w:r w:rsidRPr="00196DBF">
              <w:rPr>
                <w:rFonts w:cstheme="minorHAnsi"/>
                <w:sz w:val="22"/>
                <w:szCs w:val="22"/>
              </w:rPr>
              <w:t>s identified?</w:t>
            </w:r>
          </w:p>
        </w:tc>
        <w:tc>
          <w:tcPr>
            <w:tcW w:w="1392" w:type="dxa"/>
            <w:vMerge/>
          </w:tcPr>
          <w:p w14:paraId="593DF432" w14:textId="77777777" w:rsidR="003B4239" w:rsidRPr="00196DBF" w:rsidRDefault="003B4239" w:rsidP="004A4861">
            <w:pPr>
              <w:rPr>
                <w:rFonts w:cstheme="minorHAnsi"/>
              </w:rPr>
            </w:pPr>
          </w:p>
        </w:tc>
        <w:tc>
          <w:tcPr>
            <w:tcW w:w="4656" w:type="dxa"/>
          </w:tcPr>
          <w:p w14:paraId="38CDF915" w14:textId="77777777" w:rsidR="003B4239" w:rsidRPr="00196DBF" w:rsidRDefault="003B4239" w:rsidP="004A4861">
            <w:pPr>
              <w:rPr>
                <w:rFonts w:cstheme="minorHAnsi"/>
              </w:rPr>
            </w:pPr>
          </w:p>
        </w:tc>
      </w:tr>
    </w:tbl>
    <w:p w14:paraId="417297AF" w14:textId="14BC5E3F" w:rsidR="003B4239" w:rsidRPr="00A35A68" w:rsidRDefault="003B4239" w:rsidP="003B4239">
      <w:pPr>
        <w:rPr>
          <w:rFonts w:cstheme="minorHAnsi"/>
          <w:b/>
        </w:rPr>
      </w:pPr>
      <w:r w:rsidRPr="00A35A68">
        <w:rPr>
          <w:rFonts w:cstheme="minorHAnsi"/>
          <w:b/>
        </w:rPr>
        <w:lastRenderedPageBreak/>
        <w:t xml:space="preserve">Tool: </w:t>
      </w:r>
      <w:r>
        <w:rPr>
          <w:rFonts w:cstheme="minorHAnsi"/>
          <w:b/>
        </w:rPr>
        <w:t>Math MCAS</w:t>
      </w:r>
      <w:r w:rsidRPr="00A35A68">
        <w:rPr>
          <w:rFonts w:cstheme="minorHAnsi"/>
          <w:b/>
        </w:rPr>
        <w:t xml:space="preserve"> </w:t>
      </w:r>
      <w:r>
        <w:rPr>
          <w:rFonts w:cstheme="minorHAnsi"/>
          <w:b/>
        </w:rPr>
        <w:t>Deep Dive</w:t>
      </w:r>
    </w:p>
    <w:p w14:paraId="6431DE74" w14:textId="2479ADF1" w:rsidR="003B4239" w:rsidRPr="00A35A68" w:rsidRDefault="003B4239" w:rsidP="003B4239">
      <w:pPr>
        <w:rPr>
          <w:rFonts w:cstheme="minorHAnsi"/>
        </w:rPr>
      </w:pPr>
      <w:r>
        <w:rPr>
          <w:rFonts w:cstheme="minorHAnsi"/>
        </w:rPr>
        <w:t>C</w:t>
      </w:r>
      <w:r w:rsidRPr="00A35A68">
        <w:rPr>
          <w:rFonts w:cstheme="minorHAnsi"/>
        </w:rPr>
        <w:t xml:space="preserve">hoose questions from the </w:t>
      </w:r>
      <w:r>
        <w:rPr>
          <w:rFonts w:cstheme="minorHAnsi"/>
        </w:rPr>
        <w:t xml:space="preserve">sample list </w:t>
      </w:r>
      <w:r w:rsidR="005C473A">
        <w:rPr>
          <w:rFonts w:cstheme="minorHAnsi"/>
        </w:rPr>
        <w:t>below</w:t>
      </w:r>
      <w:r w:rsidR="005C473A" w:rsidRPr="00A35A68">
        <w:rPr>
          <w:rFonts w:cstheme="minorHAnsi"/>
        </w:rPr>
        <w:t xml:space="preserve"> or</w:t>
      </w:r>
      <w:r w:rsidRPr="00A35A68">
        <w:rPr>
          <w:rFonts w:cstheme="minorHAnsi"/>
        </w:rPr>
        <w:t xml:space="preserve"> devise your own questions.</w:t>
      </w:r>
    </w:p>
    <w:p w14:paraId="682FE5B9" w14:textId="77777777" w:rsidR="003B4239" w:rsidRPr="00A35A68" w:rsidRDefault="003B4239" w:rsidP="003B4239">
      <w:pPr>
        <w:rPr>
          <w:rFonts w:cstheme="minorHAnsi"/>
        </w:rPr>
      </w:pPr>
    </w:p>
    <w:tbl>
      <w:tblPr>
        <w:tblStyle w:val="TableGrid"/>
        <w:tblW w:w="9361" w:type="dxa"/>
        <w:tblLook w:val="04A0" w:firstRow="1" w:lastRow="0" w:firstColumn="1" w:lastColumn="0" w:noHBand="0" w:noVBand="1"/>
      </w:tblPr>
      <w:tblGrid>
        <w:gridCol w:w="3313"/>
        <w:gridCol w:w="1392"/>
        <w:gridCol w:w="4656"/>
      </w:tblGrid>
      <w:tr w:rsidR="003B4239" w:rsidRPr="00A35A68" w14:paraId="03A1DA12" w14:textId="77777777" w:rsidTr="004A4861">
        <w:trPr>
          <w:trHeight w:val="270"/>
        </w:trPr>
        <w:tc>
          <w:tcPr>
            <w:tcW w:w="3313" w:type="dxa"/>
          </w:tcPr>
          <w:p w14:paraId="108CE564" w14:textId="77777777" w:rsidR="003B4239" w:rsidRPr="00196DBF" w:rsidRDefault="003B4239" w:rsidP="004A4861">
            <w:pPr>
              <w:rPr>
                <w:rFonts w:cstheme="minorHAnsi"/>
                <w:b/>
              </w:rPr>
            </w:pPr>
            <w:r w:rsidRPr="00196DBF">
              <w:rPr>
                <w:rFonts w:cstheme="minorHAnsi"/>
                <w:b/>
              </w:rPr>
              <w:t>ELA</w:t>
            </w:r>
          </w:p>
        </w:tc>
        <w:tc>
          <w:tcPr>
            <w:tcW w:w="1392" w:type="dxa"/>
          </w:tcPr>
          <w:p w14:paraId="0848F87C" w14:textId="77777777" w:rsidR="003B4239" w:rsidRPr="00196DBF" w:rsidRDefault="003B4239" w:rsidP="004A4861">
            <w:pPr>
              <w:rPr>
                <w:rFonts w:cstheme="minorHAnsi"/>
                <w:b/>
              </w:rPr>
            </w:pPr>
            <w:r w:rsidRPr="00196DBF">
              <w:rPr>
                <w:rFonts w:cstheme="minorHAnsi"/>
                <w:b/>
              </w:rPr>
              <w:t>Reports</w:t>
            </w:r>
          </w:p>
        </w:tc>
        <w:tc>
          <w:tcPr>
            <w:tcW w:w="4656" w:type="dxa"/>
          </w:tcPr>
          <w:p w14:paraId="727167A3" w14:textId="77777777" w:rsidR="003B4239" w:rsidRPr="00196DBF" w:rsidRDefault="003B4239" w:rsidP="004A4861">
            <w:pPr>
              <w:rPr>
                <w:rFonts w:cstheme="minorHAnsi"/>
                <w:b/>
              </w:rPr>
            </w:pPr>
            <w:r w:rsidRPr="00196DBF">
              <w:rPr>
                <w:rFonts w:cstheme="minorHAnsi"/>
                <w:b/>
              </w:rPr>
              <w:t>Data Notes</w:t>
            </w:r>
          </w:p>
        </w:tc>
      </w:tr>
      <w:tr w:rsidR="003B4239" w:rsidRPr="00196DBF" w14:paraId="5362D160" w14:textId="77777777" w:rsidTr="004A4861">
        <w:trPr>
          <w:trHeight w:val="251"/>
        </w:trPr>
        <w:tc>
          <w:tcPr>
            <w:tcW w:w="3313" w:type="dxa"/>
          </w:tcPr>
          <w:p w14:paraId="231A741E" w14:textId="77777777" w:rsidR="003B4239" w:rsidRPr="00196DBF" w:rsidRDefault="003B4239" w:rsidP="004A4861">
            <w:pPr>
              <w:pStyle w:val="CommentText"/>
              <w:rPr>
                <w:rFonts w:cstheme="minorHAnsi"/>
                <w:sz w:val="22"/>
                <w:szCs w:val="22"/>
              </w:rPr>
            </w:pPr>
            <w:r w:rsidRPr="00196DBF">
              <w:rPr>
                <w:rFonts w:cstheme="minorHAnsi"/>
              </w:rPr>
              <w:t xml:space="preserve">For which Standards (Domain/Cluster) do students statewide have the lowest </w:t>
            </w:r>
            <w:r w:rsidRPr="00196DBF">
              <w:rPr>
                <w:rFonts w:cstheme="minorHAnsi"/>
                <w:b/>
              </w:rPr>
              <w:t>State % Possible Points</w:t>
            </w:r>
            <w:r w:rsidRPr="00196DBF">
              <w:rPr>
                <w:rFonts w:cstheme="minorHAnsi"/>
              </w:rPr>
              <w:t>? This is an indicator of item difficulty.</w:t>
            </w:r>
          </w:p>
        </w:tc>
        <w:tc>
          <w:tcPr>
            <w:tcW w:w="1392" w:type="dxa"/>
          </w:tcPr>
          <w:p w14:paraId="48E5732F" w14:textId="77777777" w:rsidR="003B4239" w:rsidRPr="00196DBF" w:rsidRDefault="003B4239" w:rsidP="004A4861">
            <w:pPr>
              <w:rPr>
                <w:rFonts w:cstheme="minorHAnsi"/>
              </w:rPr>
            </w:pPr>
            <w:r w:rsidRPr="00196DBF">
              <w:rPr>
                <w:rFonts w:cstheme="minorHAnsi"/>
              </w:rPr>
              <w:t xml:space="preserve">Edwin CU406 </w:t>
            </w:r>
          </w:p>
          <w:p w14:paraId="2580B0D3" w14:textId="77777777" w:rsidR="003B4239" w:rsidRPr="00196DBF" w:rsidRDefault="003B4239" w:rsidP="004A4861">
            <w:pPr>
              <w:rPr>
                <w:rFonts w:cstheme="minorHAnsi"/>
              </w:rPr>
            </w:pPr>
            <w:r w:rsidRPr="00196DBF">
              <w:rPr>
                <w:rFonts w:cstheme="minorHAnsi"/>
              </w:rPr>
              <w:t>MCAS School Results by Standards</w:t>
            </w:r>
          </w:p>
        </w:tc>
        <w:tc>
          <w:tcPr>
            <w:tcW w:w="4656" w:type="dxa"/>
          </w:tcPr>
          <w:p w14:paraId="550C493F" w14:textId="77777777" w:rsidR="003B4239" w:rsidRPr="00196DBF" w:rsidRDefault="003B4239" w:rsidP="004A4861">
            <w:pPr>
              <w:rPr>
                <w:rFonts w:cstheme="minorHAnsi"/>
              </w:rPr>
            </w:pPr>
          </w:p>
        </w:tc>
      </w:tr>
      <w:tr w:rsidR="003B4239" w:rsidRPr="00196DBF" w14:paraId="4BA63DAB" w14:textId="77777777" w:rsidTr="004A4861">
        <w:trPr>
          <w:trHeight w:val="251"/>
        </w:trPr>
        <w:tc>
          <w:tcPr>
            <w:tcW w:w="3313" w:type="dxa"/>
          </w:tcPr>
          <w:p w14:paraId="11072166" w14:textId="77777777" w:rsidR="003B4239" w:rsidRPr="00196DBF" w:rsidRDefault="003B4239" w:rsidP="004A4861">
            <w:pPr>
              <w:pStyle w:val="CommentText"/>
              <w:rPr>
                <w:rFonts w:cstheme="minorHAnsi"/>
                <w:sz w:val="22"/>
                <w:szCs w:val="22"/>
              </w:rPr>
            </w:pPr>
            <w:r w:rsidRPr="00196DBF">
              <w:rPr>
                <w:rFonts w:cstheme="minorHAnsi"/>
              </w:rPr>
              <w:t xml:space="preserve">For which Standards (Domain/Cluster) does our school have the largest negative difference (in red), when looking at </w:t>
            </w:r>
            <w:r w:rsidRPr="00196DBF">
              <w:rPr>
                <w:rFonts w:cstheme="minorHAnsi"/>
                <w:b/>
              </w:rPr>
              <w:t>School/State Diff</w:t>
            </w:r>
            <w:r w:rsidRPr="00196DBF">
              <w:rPr>
                <w:rFonts w:cstheme="minorHAnsi"/>
              </w:rPr>
              <w:t>?</w:t>
            </w:r>
          </w:p>
        </w:tc>
        <w:tc>
          <w:tcPr>
            <w:tcW w:w="1392" w:type="dxa"/>
          </w:tcPr>
          <w:p w14:paraId="59991182" w14:textId="77777777" w:rsidR="003B4239" w:rsidRPr="00196DBF" w:rsidRDefault="003B4239" w:rsidP="004A4861">
            <w:pPr>
              <w:rPr>
                <w:rFonts w:cstheme="minorHAnsi"/>
              </w:rPr>
            </w:pPr>
          </w:p>
        </w:tc>
        <w:tc>
          <w:tcPr>
            <w:tcW w:w="4656" w:type="dxa"/>
          </w:tcPr>
          <w:p w14:paraId="60417EB1" w14:textId="77777777" w:rsidR="003B4239" w:rsidRPr="00196DBF" w:rsidRDefault="003B4239" w:rsidP="004A4861">
            <w:pPr>
              <w:rPr>
                <w:rFonts w:cstheme="minorHAnsi"/>
              </w:rPr>
            </w:pPr>
          </w:p>
        </w:tc>
      </w:tr>
      <w:tr w:rsidR="003B4239" w:rsidRPr="00196DBF" w14:paraId="141A17F5" w14:textId="77777777" w:rsidTr="004A4861">
        <w:trPr>
          <w:trHeight w:val="251"/>
        </w:trPr>
        <w:tc>
          <w:tcPr>
            <w:tcW w:w="3313" w:type="dxa"/>
          </w:tcPr>
          <w:p w14:paraId="43989C24" w14:textId="77777777" w:rsidR="003B4239" w:rsidRPr="00196DBF" w:rsidRDefault="003B4239" w:rsidP="004A4861">
            <w:pPr>
              <w:pStyle w:val="CommentText"/>
              <w:rPr>
                <w:rFonts w:cstheme="minorHAnsi"/>
                <w:sz w:val="22"/>
                <w:szCs w:val="22"/>
              </w:rPr>
            </w:pPr>
            <w:r w:rsidRPr="00A35A68">
              <w:rPr>
                <w:rFonts w:cstheme="minorHAnsi"/>
              </w:rPr>
              <w:t xml:space="preserve">For which Standards (Domain/Cluster) does our school have the lowest </w:t>
            </w:r>
            <w:r w:rsidRPr="00A35A68">
              <w:rPr>
                <w:rFonts w:cstheme="minorHAnsi"/>
                <w:b/>
              </w:rPr>
              <w:t>School % Possible Points</w:t>
            </w:r>
            <w:r w:rsidRPr="00A35A68">
              <w:rPr>
                <w:rFonts w:cstheme="minorHAnsi"/>
              </w:rPr>
              <w:t>?</w:t>
            </w:r>
          </w:p>
        </w:tc>
        <w:tc>
          <w:tcPr>
            <w:tcW w:w="1392" w:type="dxa"/>
          </w:tcPr>
          <w:p w14:paraId="50AAF4CF" w14:textId="77777777" w:rsidR="003B4239" w:rsidRPr="00196DBF" w:rsidRDefault="003B4239" w:rsidP="004A4861">
            <w:pPr>
              <w:rPr>
                <w:rFonts w:cstheme="minorHAnsi"/>
              </w:rPr>
            </w:pPr>
          </w:p>
        </w:tc>
        <w:tc>
          <w:tcPr>
            <w:tcW w:w="4656" w:type="dxa"/>
          </w:tcPr>
          <w:p w14:paraId="497E79F9" w14:textId="77777777" w:rsidR="003B4239" w:rsidRPr="00196DBF" w:rsidRDefault="003B4239" w:rsidP="004A4861">
            <w:pPr>
              <w:rPr>
                <w:rFonts w:cstheme="minorHAnsi"/>
              </w:rPr>
            </w:pPr>
          </w:p>
        </w:tc>
      </w:tr>
      <w:tr w:rsidR="003B4239" w:rsidRPr="00196DBF" w14:paraId="322CFD96" w14:textId="77777777" w:rsidTr="004A4861">
        <w:trPr>
          <w:trHeight w:val="251"/>
        </w:trPr>
        <w:tc>
          <w:tcPr>
            <w:tcW w:w="3313" w:type="dxa"/>
          </w:tcPr>
          <w:p w14:paraId="4815C4F4" w14:textId="48B6D1E1" w:rsidR="003B4239" w:rsidRPr="00196DBF" w:rsidRDefault="003B4239" w:rsidP="004A4861">
            <w:pPr>
              <w:pStyle w:val="CommentText"/>
              <w:rPr>
                <w:rFonts w:cstheme="minorHAnsi"/>
                <w:sz w:val="22"/>
                <w:szCs w:val="22"/>
              </w:rPr>
            </w:pPr>
            <w:r w:rsidRPr="00A35A68">
              <w:rPr>
                <w:rFonts w:cstheme="minorHAnsi"/>
              </w:rPr>
              <w:t xml:space="preserve">For the student </w:t>
            </w:r>
            <w:r w:rsidR="0065211E">
              <w:rPr>
                <w:rFonts w:cstheme="minorHAnsi"/>
              </w:rPr>
              <w:t>group</w:t>
            </w:r>
            <w:r w:rsidRPr="00A35A68">
              <w:rPr>
                <w:rFonts w:cstheme="minorHAnsi"/>
              </w:rPr>
              <w:t xml:space="preserve">s identified above, which Standards (Domain/Cluster) does our school have the largest negative difference to the state (in red), when looking at </w:t>
            </w:r>
            <w:r w:rsidRPr="00A35A68">
              <w:rPr>
                <w:rFonts w:cstheme="minorHAnsi"/>
                <w:b/>
              </w:rPr>
              <w:t>School/State Diff</w:t>
            </w:r>
            <w:r w:rsidRPr="00A35A68">
              <w:rPr>
                <w:rFonts w:cstheme="minorHAnsi"/>
              </w:rPr>
              <w:t>?</w:t>
            </w:r>
          </w:p>
        </w:tc>
        <w:tc>
          <w:tcPr>
            <w:tcW w:w="1392" w:type="dxa"/>
          </w:tcPr>
          <w:p w14:paraId="0631B244" w14:textId="77777777" w:rsidR="003B4239" w:rsidRPr="00196DBF" w:rsidRDefault="003B4239" w:rsidP="004A4861">
            <w:pPr>
              <w:rPr>
                <w:rFonts w:cstheme="minorHAnsi"/>
              </w:rPr>
            </w:pPr>
          </w:p>
        </w:tc>
        <w:tc>
          <w:tcPr>
            <w:tcW w:w="4656" w:type="dxa"/>
          </w:tcPr>
          <w:p w14:paraId="3B908437" w14:textId="77777777" w:rsidR="003B4239" w:rsidRPr="00196DBF" w:rsidRDefault="003B4239" w:rsidP="004A4861">
            <w:pPr>
              <w:rPr>
                <w:rFonts w:cstheme="minorHAnsi"/>
              </w:rPr>
            </w:pPr>
          </w:p>
        </w:tc>
      </w:tr>
      <w:tr w:rsidR="003B4239" w:rsidRPr="00196DBF" w14:paraId="5EBCB209" w14:textId="77777777" w:rsidTr="004A4861">
        <w:trPr>
          <w:trHeight w:val="251"/>
        </w:trPr>
        <w:tc>
          <w:tcPr>
            <w:tcW w:w="3313" w:type="dxa"/>
          </w:tcPr>
          <w:p w14:paraId="03092189" w14:textId="6492D81D" w:rsidR="003B4239" w:rsidRPr="00196DBF" w:rsidRDefault="003B4239" w:rsidP="004A4861">
            <w:pPr>
              <w:pStyle w:val="CommentText"/>
              <w:rPr>
                <w:rFonts w:cstheme="minorHAnsi"/>
                <w:sz w:val="22"/>
                <w:szCs w:val="22"/>
              </w:rPr>
            </w:pPr>
            <w:r w:rsidRPr="00196DBF">
              <w:rPr>
                <w:rFonts w:cstheme="minorHAnsi"/>
              </w:rPr>
              <w:t xml:space="preserve">For the student </w:t>
            </w:r>
            <w:r w:rsidR="0065211E">
              <w:rPr>
                <w:rFonts w:cstheme="minorHAnsi"/>
              </w:rPr>
              <w:t>group</w:t>
            </w:r>
            <w:r w:rsidRPr="00196DBF">
              <w:rPr>
                <w:rFonts w:cstheme="minorHAnsi"/>
              </w:rPr>
              <w:t xml:space="preserve">s identified above, which Standards (Domain/Cluster) does our school have the lowest </w:t>
            </w:r>
            <w:r w:rsidRPr="00196DBF">
              <w:rPr>
                <w:rFonts w:cstheme="minorHAnsi"/>
                <w:b/>
              </w:rPr>
              <w:t>School % Possible Points</w:t>
            </w:r>
            <w:r w:rsidRPr="00196DBF">
              <w:rPr>
                <w:rFonts w:cstheme="minorHAnsi"/>
              </w:rPr>
              <w:t>?</w:t>
            </w:r>
          </w:p>
        </w:tc>
        <w:tc>
          <w:tcPr>
            <w:tcW w:w="1392" w:type="dxa"/>
          </w:tcPr>
          <w:p w14:paraId="10584789" w14:textId="77777777" w:rsidR="003B4239" w:rsidRPr="00196DBF" w:rsidRDefault="003B4239" w:rsidP="004A4861">
            <w:pPr>
              <w:rPr>
                <w:rFonts w:cstheme="minorHAnsi"/>
              </w:rPr>
            </w:pPr>
          </w:p>
        </w:tc>
        <w:tc>
          <w:tcPr>
            <w:tcW w:w="4656" w:type="dxa"/>
          </w:tcPr>
          <w:p w14:paraId="25BD002E" w14:textId="77777777" w:rsidR="003B4239" w:rsidRPr="00196DBF" w:rsidRDefault="003B4239" w:rsidP="004A4861">
            <w:pPr>
              <w:rPr>
                <w:rFonts w:cstheme="minorHAnsi"/>
              </w:rPr>
            </w:pPr>
          </w:p>
        </w:tc>
      </w:tr>
      <w:tr w:rsidR="003B4239" w:rsidRPr="00196DBF" w14:paraId="664A1C30" w14:textId="77777777" w:rsidTr="004A4861">
        <w:trPr>
          <w:trHeight w:val="251"/>
        </w:trPr>
        <w:tc>
          <w:tcPr>
            <w:tcW w:w="3313" w:type="dxa"/>
          </w:tcPr>
          <w:p w14:paraId="0806EE7F" w14:textId="77777777" w:rsidR="003B4239" w:rsidRPr="00196DBF" w:rsidRDefault="003B4239" w:rsidP="004A4861">
            <w:pPr>
              <w:pStyle w:val="CommentText"/>
              <w:rPr>
                <w:rFonts w:cstheme="minorHAnsi"/>
                <w:sz w:val="22"/>
                <w:szCs w:val="22"/>
              </w:rPr>
            </w:pPr>
            <w:r w:rsidRPr="00196DBF">
              <w:rPr>
                <w:rFonts w:cstheme="minorHAnsi"/>
              </w:rPr>
              <w:t xml:space="preserve">How does our school and district perform compared to the state? </w:t>
            </w:r>
          </w:p>
        </w:tc>
        <w:tc>
          <w:tcPr>
            <w:tcW w:w="1392" w:type="dxa"/>
          </w:tcPr>
          <w:p w14:paraId="0CF82ED8" w14:textId="4D955C35" w:rsidR="003B4239" w:rsidRPr="00196DBF" w:rsidRDefault="003B4239" w:rsidP="003B4239">
            <w:pPr>
              <w:rPr>
                <w:rFonts w:cstheme="minorHAnsi"/>
              </w:rPr>
            </w:pPr>
            <w:r w:rsidRPr="00196DBF">
              <w:rPr>
                <w:rFonts w:cstheme="minorHAnsi"/>
              </w:rPr>
              <w:t>IT301/401 MCAS Item Analysis and IT302/402 MCAS</w:t>
            </w:r>
            <w:r>
              <w:rPr>
                <w:rFonts w:cstheme="minorHAnsi"/>
              </w:rPr>
              <w:t xml:space="preserve"> Item Analysis</w:t>
            </w:r>
          </w:p>
        </w:tc>
        <w:tc>
          <w:tcPr>
            <w:tcW w:w="4656" w:type="dxa"/>
          </w:tcPr>
          <w:p w14:paraId="2829CA7E" w14:textId="77777777" w:rsidR="003B4239" w:rsidRPr="00196DBF" w:rsidRDefault="003B4239" w:rsidP="004A4861">
            <w:pPr>
              <w:rPr>
                <w:rFonts w:cstheme="minorHAnsi"/>
              </w:rPr>
            </w:pPr>
          </w:p>
        </w:tc>
      </w:tr>
      <w:tr w:rsidR="003B4239" w:rsidRPr="00196DBF" w14:paraId="30F0AADD" w14:textId="77777777" w:rsidTr="004A4861">
        <w:trPr>
          <w:trHeight w:val="251"/>
        </w:trPr>
        <w:tc>
          <w:tcPr>
            <w:tcW w:w="3313" w:type="dxa"/>
          </w:tcPr>
          <w:p w14:paraId="4428442A" w14:textId="77777777" w:rsidR="003B4239" w:rsidRPr="00196DBF" w:rsidRDefault="003B4239" w:rsidP="004A4861">
            <w:pPr>
              <w:pStyle w:val="CommentText"/>
              <w:rPr>
                <w:rFonts w:cstheme="minorHAnsi"/>
                <w:sz w:val="22"/>
                <w:szCs w:val="22"/>
              </w:rPr>
            </w:pPr>
            <w:r w:rsidRPr="00196DBF">
              <w:rPr>
                <w:rFonts w:cstheme="minorHAnsi"/>
                <w:sz w:val="22"/>
                <w:szCs w:val="22"/>
              </w:rPr>
              <w:t>How does our school perform compared to other schools across the state, when looking at schoolwide results?</w:t>
            </w:r>
          </w:p>
        </w:tc>
        <w:tc>
          <w:tcPr>
            <w:tcW w:w="1392" w:type="dxa"/>
          </w:tcPr>
          <w:p w14:paraId="57CBDA38" w14:textId="77777777" w:rsidR="003B4239" w:rsidRPr="00196DBF" w:rsidRDefault="003B4239" w:rsidP="004A4861">
            <w:pPr>
              <w:rPr>
                <w:rFonts w:cstheme="minorHAnsi"/>
              </w:rPr>
            </w:pPr>
            <w:r w:rsidRPr="00196DBF">
              <w:rPr>
                <w:rFonts w:cstheme="minorHAnsi"/>
              </w:rPr>
              <w:t xml:space="preserve">Profiles MCAS school achievement </w:t>
            </w:r>
          </w:p>
        </w:tc>
        <w:tc>
          <w:tcPr>
            <w:tcW w:w="4656" w:type="dxa"/>
          </w:tcPr>
          <w:p w14:paraId="427F83D0" w14:textId="77777777" w:rsidR="003B4239" w:rsidRPr="00196DBF" w:rsidRDefault="003B4239" w:rsidP="004A4861">
            <w:pPr>
              <w:rPr>
                <w:rFonts w:cstheme="minorHAnsi"/>
              </w:rPr>
            </w:pPr>
          </w:p>
        </w:tc>
      </w:tr>
      <w:tr w:rsidR="003B4239" w:rsidRPr="00196DBF" w14:paraId="4B53CE01" w14:textId="77777777" w:rsidTr="001E0831">
        <w:trPr>
          <w:trHeight w:val="1421"/>
        </w:trPr>
        <w:tc>
          <w:tcPr>
            <w:tcW w:w="3313" w:type="dxa"/>
          </w:tcPr>
          <w:p w14:paraId="1BD7B422" w14:textId="0BD99961" w:rsidR="003B4239" w:rsidRPr="00196DBF" w:rsidRDefault="003B4239" w:rsidP="001E0831">
            <w:pPr>
              <w:pStyle w:val="CommentText"/>
              <w:rPr>
                <w:rFonts w:cstheme="minorHAnsi"/>
                <w:sz w:val="22"/>
                <w:szCs w:val="22"/>
              </w:rPr>
            </w:pPr>
            <w:r w:rsidRPr="00196DBF">
              <w:rPr>
                <w:rFonts w:cstheme="minorHAnsi"/>
                <w:sz w:val="22"/>
                <w:szCs w:val="22"/>
              </w:rPr>
              <w:t xml:space="preserve">How does our school perform compared to other schools across the state, when looking results for student </w:t>
            </w:r>
            <w:r w:rsidR="0065211E">
              <w:rPr>
                <w:rFonts w:cstheme="minorHAnsi"/>
                <w:sz w:val="22"/>
                <w:szCs w:val="22"/>
              </w:rPr>
              <w:t>group</w:t>
            </w:r>
            <w:r w:rsidRPr="00196DBF">
              <w:rPr>
                <w:rFonts w:cstheme="minorHAnsi"/>
                <w:sz w:val="22"/>
                <w:szCs w:val="22"/>
              </w:rPr>
              <w:t>s identified?</w:t>
            </w:r>
          </w:p>
        </w:tc>
        <w:tc>
          <w:tcPr>
            <w:tcW w:w="1392" w:type="dxa"/>
          </w:tcPr>
          <w:p w14:paraId="3D2639A5" w14:textId="77777777" w:rsidR="003B4239" w:rsidRPr="00196DBF" w:rsidRDefault="003B4239" w:rsidP="004A4861">
            <w:pPr>
              <w:rPr>
                <w:rFonts w:cstheme="minorHAnsi"/>
              </w:rPr>
            </w:pPr>
          </w:p>
        </w:tc>
        <w:tc>
          <w:tcPr>
            <w:tcW w:w="4656" w:type="dxa"/>
          </w:tcPr>
          <w:p w14:paraId="7E7E38BE" w14:textId="77777777" w:rsidR="003B4239" w:rsidRPr="00196DBF" w:rsidRDefault="003B4239" w:rsidP="004A4861">
            <w:pPr>
              <w:rPr>
                <w:rFonts w:cstheme="minorHAnsi"/>
              </w:rPr>
            </w:pPr>
          </w:p>
        </w:tc>
      </w:tr>
    </w:tbl>
    <w:p w14:paraId="2A5640D5" w14:textId="1762158C" w:rsidR="003C2A63" w:rsidRPr="00A35A68" w:rsidRDefault="003C2A63" w:rsidP="003C2A63">
      <w:pPr>
        <w:rPr>
          <w:rFonts w:cstheme="minorHAnsi"/>
          <w:b/>
        </w:rPr>
      </w:pPr>
      <w:r w:rsidRPr="00A35A68">
        <w:rPr>
          <w:rFonts w:cstheme="minorHAnsi"/>
          <w:b/>
        </w:rPr>
        <w:lastRenderedPageBreak/>
        <w:t xml:space="preserve">Tool: </w:t>
      </w:r>
      <w:r>
        <w:rPr>
          <w:rFonts w:cstheme="minorHAnsi"/>
          <w:b/>
        </w:rPr>
        <w:t>Science MCAS</w:t>
      </w:r>
      <w:r w:rsidRPr="00A35A68">
        <w:rPr>
          <w:rFonts w:cstheme="minorHAnsi"/>
          <w:b/>
        </w:rPr>
        <w:t xml:space="preserve"> </w:t>
      </w:r>
      <w:r>
        <w:rPr>
          <w:rFonts w:cstheme="minorHAnsi"/>
          <w:b/>
        </w:rPr>
        <w:t>Deep Dive</w:t>
      </w:r>
    </w:p>
    <w:p w14:paraId="4A01EA18" w14:textId="4AD18982" w:rsidR="003C2A63" w:rsidRPr="00A35A68" w:rsidRDefault="003C2A63" w:rsidP="003C2A63">
      <w:pPr>
        <w:rPr>
          <w:rFonts w:cstheme="minorHAnsi"/>
        </w:rPr>
      </w:pPr>
      <w:r>
        <w:rPr>
          <w:rFonts w:cstheme="minorHAnsi"/>
        </w:rPr>
        <w:t>C</w:t>
      </w:r>
      <w:r w:rsidRPr="00A35A68">
        <w:rPr>
          <w:rFonts w:cstheme="minorHAnsi"/>
        </w:rPr>
        <w:t xml:space="preserve">hoose questions from the </w:t>
      </w:r>
      <w:r>
        <w:rPr>
          <w:rFonts w:cstheme="minorHAnsi"/>
        </w:rPr>
        <w:t xml:space="preserve">sample list </w:t>
      </w:r>
      <w:r w:rsidR="005C473A">
        <w:rPr>
          <w:rFonts w:cstheme="minorHAnsi"/>
        </w:rPr>
        <w:t>below</w:t>
      </w:r>
      <w:r w:rsidR="005C473A" w:rsidRPr="00A35A68">
        <w:rPr>
          <w:rFonts w:cstheme="minorHAnsi"/>
        </w:rPr>
        <w:t xml:space="preserve"> or</w:t>
      </w:r>
      <w:r w:rsidRPr="00A35A68">
        <w:rPr>
          <w:rFonts w:cstheme="minorHAnsi"/>
        </w:rPr>
        <w:t xml:space="preserve"> devise your own questions.</w:t>
      </w:r>
    </w:p>
    <w:p w14:paraId="467E75D5" w14:textId="77777777" w:rsidR="003C2A63" w:rsidRPr="00A35A68" w:rsidRDefault="003C2A63" w:rsidP="003C2A63">
      <w:pPr>
        <w:rPr>
          <w:rFonts w:cstheme="minorHAnsi"/>
        </w:rPr>
      </w:pPr>
    </w:p>
    <w:tbl>
      <w:tblPr>
        <w:tblStyle w:val="TableGrid"/>
        <w:tblW w:w="9361" w:type="dxa"/>
        <w:tblLook w:val="04A0" w:firstRow="1" w:lastRow="0" w:firstColumn="1" w:lastColumn="0" w:noHBand="0" w:noVBand="1"/>
      </w:tblPr>
      <w:tblGrid>
        <w:gridCol w:w="3313"/>
        <w:gridCol w:w="1392"/>
        <w:gridCol w:w="4656"/>
      </w:tblGrid>
      <w:tr w:rsidR="003C2A63" w:rsidRPr="00A35A68" w14:paraId="408B0D75" w14:textId="77777777" w:rsidTr="00387904">
        <w:trPr>
          <w:trHeight w:val="270"/>
        </w:trPr>
        <w:tc>
          <w:tcPr>
            <w:tcW w:w="3313" w:type="dxa"/>
          </w:tcPr>
          <w:p w14:paraId="7C7B416B" w14:textId="77777777" w:rsidR="003C2A63" w:rsidRPr="00196DBF" w:rsidRDefault="003C2A63" w:rsidP="00387904">
            <w:pPr>
              <w:rPr>
                <w:rFonts w:cstheme="minorHAnsi"/>
                <w:b/>
              </w:rPr>
            </w:pPr>
            <w:r w:rsidRPr="00196DBF">
              <w:rPr>
                <w:rFonts w:cstheme="minorHAnsi"/>
                <w:b/>
              </w:rPr>
              <w:t>ELA</w:t>
            </w:r>
          </w:p>
        </w:tc>
        <w:tc>
          <w:tcPr>
            <w:tcW w:w="1392" w:type="dxa"/>
          </w:tcPr>
          <w:p w14:paraId="1F89AC4B" w14:textId="77777777" w:rsidR="003C2A63" w:rsidRPr="00196DBF" w:rsidRDefault="003C2A63" w:rsidP="00387904">
            <w:pPr>
              <w:rPr>
                <w:rFonts w:cstheme="minorHAnsi"/>
                <w:b/>
              </w:rPr>
            </w:pPr>
            <w:r w:rsidRPr="00196DBF">
              <w:rPr>
                <w:rFonts w:cstheme="minorHAnsi"/>
                <w:b/>
              </w:rPr>
              <w:t>Reports</w:t>
            </w:r>
          </w:p>
        </w:tc>
        <w:tc>
          <w:tcPr>
            <w:tcW w:w="4656" w:type="dxa"/>
          </w:tcPr>
          <w:p w14:paraId="7FA38DFD" w14:textId="77777777" w:rsidR="003C2A63" w:rsidRPr="00196DBF" w:rsidRDefault="003C2A63" w:rsidP="00387904">
            <w:pPr>
              <w:rPr>
                <w:rFonts w:cstheme="minorHAnsi"/>
                <w:b/>
              </w:rPr>
            </w:pPr>
            <w:r w:rsidRPr="00196DBF">
              <w:rPr>
                <w:rFonts w:cstheme="minorHAnsi"/>
                <w:b/>
              </w:rPr>
              <w:t>Data Notes</w:t>
            </w:r>
          </w:p>
        </w:tc>
      </w:tr>
      <w:tr w:rsidR="003C2A63" w:rsidRPr="00196DBF" w14:paraId="587B00A1" w14:textId="77777777" w:rsidTr="00387904">
        <w:trPr>
          <w:trHeight w:val="251"/>
        </w:trPr>
        <w:tc>
          <w:tcPr>
            <w:tcW w:w="3313" w:type="dxa"/>
          </w:tcPr>
          <w:p w14:paraId="319026BC" w14:textId="77777777" w:rsidR="003C2A63" w:rsidRPr="00196DBF" w:rsidRDefault="003C2A63" w:rsidP="00387904">
            <w:pPr>
              <w:pStyle w:val="CommentText"/>
              <w:rPr>
                <w:rFonts w:cstheme="minorHAnsi"/>
                <w:sz w:val="22"/>
                <w:szCs w:val="22"/>
              </w:rPr>
            </w:pPr>
            <w:r w:rsidRPr="00196DBF">
              <w:rPr>
                <w:rFonts w:cstheme="minorHAnsi"/>
              </w:rPr>
              <w:t xml:space="preserve">For which Standards (Domain/Cluster) do students statewide have the lowest </w:t>
            </w:r>
            <w:r w:rsidRPr="00196DBF">
              <w:rPr>
                <w:rFonts w:cstheme="minorHAnsi"/>
                <w:b/>
              </w:rPr>
              <w:t>State % Possible Points</w:t>
            </w:r>
            <w:r w:rsidRPr="00196DBF">
              <w:rPr>
                <w:rFonts w:cstheme="minorHAnsi"/>
              </w:rPr>
              <w:t>? This is an indicator of item difficulty.</w:t>
            </w:r>
          </w:p>
        </w:tc>
        <w:tc>
          <w:tcPr>
            <w:tcW w:w="1392" w:type="dxa"/>
          </w:tcPr>
          <w:p w14:paraId="022ABCFD" w14:textId="77777777" w:rsidR="003C2A63" w:rsidRPr="00196DBF" w:rsidRDefault="003C2A63" w:rsidP="00387904">
            <w:pPr>
              <w:rPr>
                <w:rFonts w:cstheme="minorHAnsi"/>
              </w:rPr>
            </w:pPr>
            <w:r w:rsidRPr="00196DBF">
              <w:rPr>
                <w:rFonts w:cstheme="minorHAnsi"/>
              </w:rPr>
              <w:t xml:space="preserve">Edwin CU406 </w:t>
            </w:r>
          </w:p>
          <w:p w14:paraId="3CA0DC59" w14:textId="77777777" w:rsidR="003C2A63" w:rsidRPr="00196DBF" w:rsidRDefault="003C2A63" w:rsidP="00387904">
            <w:pPr>
              <w:rPr>
                <w:rFonts w:cstheme="minorHAnsi"/>
              </w:rPr>
            </w:pPr>
            <w:r w:rsidRPr="00196DBF">
              <w:rPr>
                <w:rFonts w:cstheme="minorHAnsi"/>
              </w:rPr>
              <w:t>MCAS School Results by Standards</w:t>
            </w:r>
          </w:p>
        </w:tc>
        <w:tc>
          <w:tcPr>
            <w:tcW w:w="4656" w:type="dxa"/>
          </w:tcPr>
          <w:p w14:paraId="02322325" w14:textId="77777777" w:rsidR="003C2A63" w:rsidRPr="00196DBF" w:rsidRDefault="003C2A63" w:rsidP="00387904">
            <w:pPr>
              <w:rPr>
                <w:rFonts w:cstheme="minorHAnsi"/>
              </w:rPr>
            </w:pPr>
          </w:p>
        </w:tc>
      </w:tr>
      <w:tr w:rsidR="003C2A63" w:rsidRPr="00196DBF" w14:paraId="02D201C3" w14:textId="77777777" w:rsidTr="00387904">
        <w:trPr>
          <w:trHeight w:val="251"/>
        </w:trPr>
        <w:tc>
          <w:tcPr>
            <w:tcW w:w="3313" w:type="dxa"/>
          </w:tcPr>
          <w:p w14:paraId="01D4178E" w14:textId="77777777" w:rsidR="003C2A63" w:rsidRPr="00196DBF" w:rsidRDefault="003C2A63" w:rsidP="00387904">
            <w:pPr>
              <w:pStyle w:val="CommentText"/>
              <w:rPr>
                <w:rFonts w:cstheme="minorHAnsi"/>
                <w:sz w:val="22"/>
                <w:szCs w:val="22"/>
              </w:rPr>
            </w:pPr>
            <w:r w:rsidRPr="00196DBF">
              <w:rPr>
                <w:rFonts w:cstheme="minorHAnsi"/>
              </w:rPr>
              <w:t xml:space="preserve">For which Standards (Domain/Cluster) does our school have the largest negative difference (in red), when looking at </w:t>
            </w:r>
            <w:r w:rsidRPr="00196DBF">
              <w:rPr>
                <w:rFonts w:cstheme="minorHAnsi"/>
                <w:b/>
              </w:rPr>
              <w:t>School/State Diff</w:t>
            </w:r>
            <w:r w:rsidRPr="00196DBF">
              <w:rPr>
                <w:rFonts w:cstheme="minorHAnsi"/>
              </w:rPr>
              <w:t>?</w:t>
            </w:r>
          </w:p>
        </w:tc>
        <w:tc>
          <w:tcPr>
            <w:tcW w:w="1392" w:type="dxa"/>
          </w:tcPr>
          <w:p w14:paraId="40985EC1" w14:textId="77777777" w:rsidR="003C2A63" w:rsidRPr="00196DBF" w:rsidRDefault="003C2A63" w:rsidP="00387904">
            <w:pPr>
              <w:rPr>
                <w:rFonts w:cstheme="minorHAnsi"/>
              </w:rPr>
            </w:pPr>
          </w:p>
        </w:tc>
        <w:tc>
          <w:tcPr>
            <w:tcW w:w="4656" w:type="dxa"/>
          </w:tcPr>
          <w:p w14:paraId="3077E67C" w14:textId="77777777" w:rsidR="003C2A63" w:rsidRPr="00196DBF" w:rsidRDefault="003C2A63" w:rsidP="00387904">
            <w:pPr>
              <w:rPr>
                <w:rFonts w:cstheme="minorHAnsi"/>
              </w:rPr>
            </w:pPr>
          </w:p>
        </w:tc>
      </w:tr>
      <w:tr w:rsidR="003C2A63" w:rsidRPr="00196DBF" w14:paraId="72AC404D" w14:textId="77777777" w:rsidTr="00387904">
        <w:trPr>
          <w:trHeight w:val="251"/>
        </w:trPr>
        <w:tc>
          <w:tcPr>
            <w:tcW w:w="3313" w:type="dxa"/>
          </w:tcPr>
          <w:p w14:paraId="4D9A39BB" w14:textId="77777777" w:rsidR="003C2A63" w:rsidRPr="00196DBF" w:rsidRDefault="003C2A63" w:rsidP="00387904">
            <w:pPr>
              <w:pStyle w:val="CommentText"/>
              <w:rPr>
                <w:rFonts w:cstheme="minorHAnsi"/>
                <w:sz w:val="22"/>
                <w:szCs w:val="22"/>
              </w:rPr>
            </w:pPr>
            <w:r w:rsidRPr="00A35A68">
              <w:rPr>
                <w:rFonts w:cstheme="minorHAnsi"/>
              </w:rPr>
              <w:t xml:space="preserve">For which Standards (Domain/Cluster) does our school have the lowest </w:t>
            </w:r>
            <w:r w:rsidRPr="00A35A68">
              <w:rPr>
                <w:rFonts w:cstheme="minorHAnsi"/>
                <w:b/>
              </w:rPr>
              <w:t>School % Possible Points</w:t>
            </w:r>
            <w:r w:rsidRPr="00A35A68">
              <w:rPr>
                <w:rFonts w:cstheme="minorHAnsi"/>
              </w:rPr>
              <w:t>?</w:t>
            </w:r>
          </w:p>
        </w:tc>
        <w:tc>
          <w:tcPr>
            <w:tcW w:w="1392" w:type="dxa"/>
          </w:tcPr>
          <w:p w14:paraId="30A59500" w14:textId="77777777" w:rsidR="003C2A63" w:rsidRPr="00196DBF" w:rsidRDefault="003C2A63" w:rsidP="00387904">
            <w:pPr>
              <w:rPr>
                <w:rFonts w:cstheme="minorHAnsi"/>
              </w:rPr>
            </w:pPr>
          </w:p>
        </w:tc>
        <w:tc>
          <w:tcPr>
            <w:tcW w:w="4656" w:type="dxa"/>
          </w:tcPr>
          <w:p w14:paraId="5B51F837" w14:textId="77777777" w:rsidR="003C2A63" w:rsidRPr="00196DBF" w:rsidRDefault="003C2A63" w:rsidP="00387904">
            <w:pPr>
              <w:rPr>
                <w:rFonts w:cstheme="minorHAnsi"/>
              </w:rPr>
            </w:pPr>
          </w:p>
        </w:tc>
      </w:tr>
      <w:tr w:rsidR="003C2A63" w:rsidRPr="00196DBF" w14:paraId="282AC01B" w14:textId="77777777" w:rsidTr="00387904">
        <w:trPr>
          <w:trHeight w:val="251"/>
        </w:trPr>
        <w:tc>
          <w:tcPr>
            <w:tcW w:w="3313" w:type="dxa"/>
          </w:tcPr>
          <w:p w14:paraId="552BC082" w14:textId="1ACB9F42" w:rsidR="003C2A63" w:rsidRPr="00196DBF" w:rsidRDefault="003C2A63" w:rsidP="00387904">
            <w:pPr>
              <w:pStyle w:val="CommentText"/>
              <w:rPr>
                <w:rFonts w:cstheme="minorHAnsi"/>
                <w:sz w:val="22"/>
                <w:szCs w:val="22"/>
              </w:rPr>
            </w:pPr>
            <w:r w:rsidRPr="00A35A68">
              <w:rPr>
                <w:rFonts w:cstheme="minorHAnsi"/>
              </w:rPr>
              <w:t xml:space="preserve">For the student </w:t>
            </w:r>
            <w:r w:rsidR="0065211E">
              <w:rPr>
                <w:rFonts w:cstheme="minorHAnsi"/>
              </w:rPr>
              <w:t>group</w:t>
            </w:r>
            <w:r w:rsidRPr="00A35A68">
              <w:rPr>
                <w:rFonts w:cstheme="minorHAnsi"/>
              </w:rPr>
              <w:t xml:space="preserve">s identified above, which Standards (Domain/Cluster) does our school have the largest negative difference to the state (in red), when looking at </w:t>
            </w:r>
            <w:r w:rsidRPr="00A35A68">
              <w:rPr>
                <w:rFonts w:cstheme="minorHAnsi"/>
                <w:b/>
              </w:rPr>
              <w:t>School/State Diff</w:t>
            </w:r>
            <w:r w:rsidRPr="00A35A68">
              <w:rPr>
                <w:rFonts w:cstheme="minorHAnsi"/>
              </w:rPr>
              <w:t>?</w:t>
            </w:r>
          </w:p>
        </w:tc>
        <w:tc>
          <w:tcPr>
            <w:tcW w:w="1392" w:type="dxa"/>
          </w:tcPr>
          <w:p w14:paraId="0A8522DB" w14:textId="77777777" w:rsidR="003C2A63" w:rsidRPr="00196DBF" w:rsidRDefault="003C2A63" w:rsidP="00387904">
            <w:pPr>
              <w:rPr>
                <w:rFonts w:cstheme="minorHAnsi"/>
              </w:rPr>
            </w:pPr>
          </w:p>
        </w:tc>
        <w:tc>
          <w:tcPr>
            <w:tcW w:w="4656" w:type="dxa"/>
          </w:tcPr>
          <w:p w14:paraId="3096E70E" w14:textId="77777777" w:rsidR="003C2A63" w:rsidRPr="00196DBF" w:rsidRDefault="003C2A63" w:rsidP="00387904">
            <w:pPr>
              <w:rPr>
                <w:rFonts w:cstheme="minorHAnsi"/>
              </w:rPr>
            </w:pPr>
          </w:p>
        </w:tc>
      </w:tr>
      <w:tr w:rsidR="003C2A63" w:rsidRPr="00196DBF" w14:paraId="48AF0353" w14:textId="77777777" w:rsidTr="00387904">
        <w:trPr>
          <w:trHeight w:val="251"/>
        </w:trPr>
        <w:tc>
          <w:tcPr>
            <w:tcW w:w="3313" w:type="dxa"/>
          </w:tcPr>
          <w:p w14:paraId="0B18923F" w14:textId="4C9B1ED4" w:rsidR="003C2A63" w:rsidRPr="00196DBF" w:rsidRDefault="003C2A63" w:rsidP="00387904">
            <w:pPr>
              <w:pStyle w:val="CommentText"/>
              <w:rPr>
                <w:rFonts w:cstheme="minorHAnsi"/>
                <w:sz w:val="22"/>
                <w:szCs w:val="22"/>
              </w:rPr>
            </w:pPr>
            <w:r w:rsidRPr="00196DBF">
              <w:rPr>
                <w:rFonts w:cstheme="minorHAnsi"/>
              </w:rPr>
              <w:t xml:space="preserve">For the student </w:t>
            </w:r>
            <w:r w:rsidR="0065211E">
              <w:rPr>
                <w:rFonts w:cstheme="minorHAnsi"/>
              </w:rPr>
              <w:t>group</w:t>
            </w:r>
            <w:r w:rsidRPr="00196DBF">
              <w:rPr>
                <w:rFonts w:cstheme="minorHAnsi"/>
              </w:rPr>
              <w:t xml:space="preserve">s identified above, which Standards (Domain/Cluster) does our school have the lowest </w:t>
            </w:r>
            <w:r w:rsidRPr="00196DBF">
              <w:rPr>
                <w:rFonts w:cstheme="minorHAnsi"/>
                <w:b/>
              </w:rPr>
              <w:t>School % Possible Points</w:t>
            </w:r>
            <w:r w:rsidRPr="00196DBF">
              <w:rPr>
                <w:rFonts w:cstheme="minorHAnsi"/>
              </w:rPr>
              <w:t>?</w:t>
            </w:r>
          </w:p>
        </w:tc>
        <w:tc>
          <w:tcPr>
            <w:tcW w:w="1392" w:type="dxa"/>
          </w:tcPr>
          <w:p w14:paraId="48AF2479" w14:textId="77777777" w:rsidR="003C2A63" w:rsidRPr="00196DBF" w:rsidRDefault="003C2A63" w:rsidP="00387904">
            <w:pPr>
              <w:rPr>
                <w:rFonts w:cstheme="minorHAnsi"/>
              </w:rPr>
            </w:pPr>
          </w:p>
        </w:tc>
        <w:tc>
          <w:tcPr>
            <w:tcW w:w="4656" w:type="dxa"/>
          </w:tcPr>
          <w:p w14:paraId="02170888" w14:textId="77777777" w:rsidR="003C2A63" w:rsidRPr="00196DBF" w:rsidRDefault="003C2A63" w:rsidP="00387904">
            <w:pPr>
              <w:rPr>
                <w:rFonts w:cstheme="minorHAnsi"/>
              </w:rPr>
            </w:pPr>
          </w:p>
        </w:tc>
      </w:tr>
      <w:tr w:rsidR="003C2A63" w:rsidRPr="00196DBF" w14:paraId="14AEC71E" w14:textId="77777777" w:rsidTr="00387904">
        <w:trPr>
          <w:trHeight w:val="251"/>
        </w:trPr>
        <w:tc>
          <w:tcPr>
            <w:tcW w:w="3313" w:type="dxa"/>
          </w:tcPr>
          <w:p w14:paraId="7D1F70A6" w14:textId="77777777" w:rsidR="003C2A63" w:rsidRPr="00196DBF" w:rsidRDefault="003C2A63" w:rsidP="00387904">
            <w:pPr>
              <w:pStyle w:val="CommentText"/>
              <w:rPr>
                <w:rFonts w:cstheme="minorHAnsi"/>
                <w:sz w:val="22"/>
                <w:szCs w:val="22"/>
              </w:rPr>
            </w:pPr>
            <w:r w:rsidRPr="00196DBF">
              <w:rPr>
                <w:rFonts w:cstheme="minorHAnsi"/>
              </w:rPr>
              <w:t xml:space="preserve">How does our school and district perform compared to the state? </w:t>
            </w:r>
          </w:p>
        </w:tc>
        <w:tc>
          <w:tcPr>
            <w:tcW w:w="1392" w:type="dxa"/>
          </w:tcPr>
          <w:p w14:paraId="3A319DEB" w14:textId="77777777" w:rsidR="003C2A63" w:rsidRPr="00196DBF" w:rsidRDefault="003C2A63" w:rsidP="00387904">
            <w:pPr>
              <w:rPr>
                <w:rFonts w:cstheme="minorHAnsi"/>
              </w:rPr>
            </w:pPr>
            <w:r w:rsidRPr="00196DBF">
              <w:rPr>
                <w:rFonts w:cstheme="minorHAnsi"/>
              </w:rPr>
              <w:t>IT301/401 MCAS Item Analysis and IT302/402 MCAS</w:t>
            </w:r>
            <w:r>
              <w:rPr>
                <w:rFonts w:cstheme="minorHAnsi"/>
              </w:rPr>
              <w:t xml:space="preserve"> Item Analysis</w:t>
            </w:r>
          </w:p>
        </w:tc>
        <w:tc>
          <w:tcPr>
            <w:tcW w:w="4656" w:type="dxa"/>
          </w:tcPr>
          <w:p w14:paraId="1C8425E7" w14:textId="77777777" w:rsidR="003C2A63" w:rsidRPr="00196DBF" w:rsidRDefault="003C2A63" w:rsidP="00387904">
            <w:pPr>
              <w:rPr>
                <w:rFonts w:cstheme="minorHAnsi"/>
              </w:rPr>
            </w:pPr>
          </w:p>
        </w:tc>
      </w:tr>
      <w:tr w:rsidR="003C2A63" w:rsidRPr="00196DBF" w14:paraId="6BECA666" w14:textId="77777777" w:rsidTr="00387904">
        <w:trPr>
          <w:trHeight w:val="251"/>
        </w:trPr>
        <w:tc>
          <w:tcPr>
            <w:tcW w:w="3313" w:type="dxa"/>
          </w:tcPr>
          <w:p w14:paraId="10198638" w14:textId="77777777" w:rsidR="003C2A63" w:rsidRPr="00196DBF" w:rsidRDefault="003C2A63" w:rsidP="00387904">
            <w:pPr>
              <w:pStyle w:val="CommentText"/>
              <w:rPr>
                <w:rFonts w:cstheme="minorHAnsi"/>
                <w:sz w:val="22"/>
                <w:szCs w:val="22"/>
              </w:rPr>
            </w:pPr>
            <w:r w:rsidRPr="00196DBF">
              <w:rPr>
                <w:rFonts w:cstheme="minorHAnsi"/>
                <w:sz w:val="22"/>
                <w:szCs w:val="22"/>
              </w:rPr>
              <w:t>How does our school perform compared to other schools across the state, when looking at schoolwide results?</w:t>
            </w:r>
          </w:p>
        </w:tc>
        <w:tc>
          <w:tcPr>
            <w:tcW w:w="1392" w:type="dxa"/>
          </w:tcPr>
          <w:p w14:paraId="3E3ECE49" w14:textId="77777777" w:rsidR="003C2A63" w:rsidRPr="00196DBF" w:rsidRDefault="003C2A63" w:rsidP="00387904">
            <w:pPr>
              <w:rPr>
                <w:rFonts w:cstheme="minorHAnsi"/>
              </w:rPr>
            </w:pPr>
            <w:r w:rsidRPr="00196DBF">
              <w:rPr>
                <w:rFonts w:cstheme="minorHAnsi"/>
              </w:rPr>
              <w:t xml:space="preserve">Profiles MCAS school achievement </w:t>
            </w:r>
          </w:p>
        </w:tc>
        <w:tc>
          <w:tcPr>
            <w:tcW w:w="4656" w:type="dxa"/>
          </w:tcPr>
          <w:p w14:paraId="0A7CAC5A" w14:textId="77777777" w:rsidR="003C2A63" w:rsidRPr="00196DBF" w:rsidRDefault="003C2A63" w:rsidP="00387904">
            <w:pPr>
              <w:rPr>
                <w:rFonts w:cstheme="minorHAnsi"/>
              </w:rPr>
            </w:pPr>
          </w:p>
        </w:tc>
      </w:tr>
      <w:tr w:rsidR="003C2A63" w:rsidRPr="00196DBF" w14:paraId="213B150C" w14:textId="77777777" w:rsidTr="00387904">
        <w:trPr>
          <w:trHeight w:val="1421"/>
        </w:trPr>
        <w:tc>
          <w:tcPr>
            <w:tcW w:w="3313" w:type="dxa"/>
          </w:tcPr>
          <w:p w14:paraId="70B88F9D" w14:textId="27DB8AD1" w:rsidR="003C2A63" w:rsidRPr="00196DBF" w:rsidRDefault="003C2A63" w:rsidP="00387904">
            <w:pPr>
              <w:pStyle w:val="CommentText"/>
              <w:rPr>
                <w:rFonts w:cstheme="minorHAnsi"/>
                <w:sz w:val="22"/>
                <w:szCs w:val="22"/>
              </w:rPr>
            </w:pPr>
            <w:r w:rsidRPr="00196DBF">
              <w:rPr>
                <w:rFonts w:cstheme="minorHAnsi"/>
                <w:sz w:val="22"/>
                <w:szCs w:val="22"/>
              </w:rPr>
              <w:t xml:space="preserve">How does our school perform compared to other schools across the state, when looking results for student </w:t>
            </w:r>
            <w:r w:rsidR="0065211E">
              <w:rPr>
                <w:rFonts w:cstheme="minorHAnsi"/>
                <w:sz w:val="22"/>
                <w:szCs w:val="22"/>
              </w:rPr>
              <w:t>group</w:t>
            </w:r>
            <w:r w:rsidRPr="00196DBF">
              <w:rPr>
                <w:rFonts w:cstheme="minorHAnsi"/>
                <w:sz w:val="22"/>
                <w:szCs w:val="22"/>
              </w:rPr>
              <w:t>s identified?</w:t>
            </w:r>
          </w:p>
        </w:tc>
        <w:tc>
          <w:tcPr>
            <w:tcW w:w="1392" w:type="dxa"/>
          </w:tcPr>
          <w:p w14:paraId="736A5DE9" w14:textId="77777777" w:rsidR="003C2A63" w:rsidRPr="00196DBF" w:rsidRDefault="003C2A63" w:rsidP="00387904">
            <w:pPr>
              <w:rPr>
                <w:rFonts w:cstheme="minorHAnsi"/>
              </w:rPr>
            </w:pPr>
          </w:p>
        </w:tc>
        <w:tc>
          <w:tcPr>
            <w:tcW w:w="4656" w:type="dxa"/>
          </w:tcPr>
          <w:p w14:paraId="52A1B8CB" w14:textId="77777777" w:rsidR="003C2A63" w:rsidRPr="00196DBF" w:rsidRDefault="003C2A63" w:rsidP="00387904">
            <w:pPr>
              <w:rPr>
                <w:rFonts w:cstheme="minorHAnsi"/>
              </w:rPr>
            </w:pPr>
          </w:p>
        </w:tc>
      </w:tr>
    </w:tbl>
    <w:p w14:paraId="1E169213" w14:textId="04968833" w:rsidR="00A9657E" w:rsidRPr="00A35A68" w:rsidRDefault="00A9657E" w:rsidP="00A9657E">
      <w:pPr>
        <w:rPr>
          <w:rFonts w:cstheme="minorHAnsi"/>
          <w:b/>
        </w:rPr>
      </w:pPr>
      <w:r w:rsidRPr="00A35A68">
        <w:rPr>
          <w:rFonts w:cstheme="minorHAnsi"/>
          <w:b/>
        </w:rPr>
        <w:lastRenderedPageBreak/>
        <w:t xml:space="preserve">Postsecondary Outcomes Analysis </w:t>
      </w:r>
    </w:p>
    <w:p w14:paraId="62EE9EC5" w14:textId="016E80F7" w:rsidR="00A9657E" w:rsidRPr="00A35A68" w:rsidRDefault="00A9657E" w:rsidP="00A9657E">
      <w:pPr>
        <w:rPr>
          <w:rFonts w:cstheme="minorHAnsi"/>
        </w:rPr>
      </w:pPr>
      <w:r w:rsidRPr="00A35A68">
        <w:rPr>
          <w:rFonts w:cstheme="minorHAnsi"/>
        </w:rPr>
        <w:t xml:space="preserve">CVTE Placement Core Indicator </w:t>
      </w:r>
      <w:r w:rsidR="003C2A63">
        <w:rPr>
          <w:rFonts w:cstheme="minorHAnsi"/>
        </w:rPr>
        <w:t>3</w:t>
      </w:r>
      <w:r w:rsidRPr="00A35A68">
        <w:rPr>
          <w:rFonts w:cstheme="minorHAnsi"/>
        </w:rPr>
        <w:t>S1 refers to student placement in postsecondary education or advanced training, in military service, or in employment.</w:t>
      </w:r>
    </w:p>
    <w:p w14:paraId="774DCA6C" w14:textId="77777777" w:rsidR="00A9657E" w:rsidRPr="00A35A68" w:rsidRDefault="00A9657E" w:rsidP="00A9657E">
      <w:pPr>
        <w:rPr>
          <w:rFonts w:cstheme="minorHAnsi"/>
        </w:rPr>
      </w:pPr>
    </w:p>
    <w:p w14:paraId="7E5B8FC9" w14:textId="77777777" w:rsidR="00A9657E" w:rsidRPr="00A35A68" w:rsidRDefault="00A9657E" w:rsidP="00A9657E">
      <w:pPr>
        <w:rPr>
          <w:rFonts w:cstheme="minorHAnsi"/>
        </w:rPr>
      </w:pPr>
      <w:r w:rsidRPr="00A35A68">
        <w:rPr>
          <w:rFonts w:cstheme="minorHAnsi"/>
        </w:rPr>
        <w:t>Key Reports:</w:t>
      </w:r>
    </w:p>
    <w:p w14:paraId="19A80A48" w14:textId="6D77ECE1" w:rsidR="00A9657E" w:rsidRPr="00A35A68" w:rsidRDefault="00A9657E" w:rsidP="00A9657E">
      <w:pPr>
        <w:pStyle w:val="ListParagraph"/>
        <w:numPr>
          <w:ilvl w:val="0"/>
          <w:numId w:val="10"/>
        </w:numPr>
        <w:rPr>
          <w:rFonts w:cstheme="minorHAnsi"/>
        </w:rPr>
      </w:pPr>
      <w:r w:rsidRPr="00A35A68">
        <w:rPr>
          <w:rFonts w:cstheme="minorHAnsi"/>
          <w:b/>
        </w:rPr>
        <w:t>CVTE Reports</w:t>
      </w:r>
      <w:r w:rsidRPr="00A35A68">
        <w:rPr>
          <w:rFonts w:cstheme="minorHAnsi"/>
        </w:rPr>
        <w:t xml:space="preserve"> include CVTE Placement Core Indicator </w:t>
      </w:r>
      <w:r w:rsidR="00B76276">
        <w:rPr>
          <w:rFonts w:cstheme="minorHAnsi"/>
        </w:rPr>
        <w:t>3S1</w:t>
      </w:r>
    </w:p>
    <w:p w14:paraId="5E9F3429" w14:textId="77777777" w:rsidR="00A9657E" w:rsidRPr="00A35A68" w:rsidRDefault="00A9657E" w:rsidP="00A9657E">
      <w:pPr>
        <w:pStyle w:val="ListParagraph"/>
        <w:numPr>
          <w:ilvl w:val="0"/>
          <w:numId w:val="10"/>
        </w:numPr>
        <w:rPr>
          <w:rFonts w:cstheme="minorHAnsi"/>
        </w:rPr>
      </w:pPr>
      <w:r w:rsidRPr="00A35A68">
        <w:rPr>
          <w:rFonts w:cstheme="minorHAnsi"/>
        </w:rPr>
        <w:t xml:space="preserve">Reports in </w:t>
      </w:r>
      <w:r w:rsidRPr="00A35A68">
        <w:rPr>
          <w:rFonts w:cstheme="minorHAnsi"/>
          <w:b/>
        </w:rPr>
        <w:t>Edwin</w:t>
      </w:r>
      <w:r w:rsidRPr="00A35A68">
        <w:rPr>
          <w:rFonts w:cstheme="minorHAnsi"/>
        </w:rPr>
        <w:t xml:space="preserve"> include analyses, summaries and rosters with postsecondary outcomes and are found in the High School and Beyond folder. High schools may find these reports particularly useful in examining students’ postsecondary outcomes –  </w:t>
      </w:r>
    </w:p>
    <w:p w14:paraId="1CA0F817" w14:textId="77777777" w:rsidR="00A9657E" w:rsidRPr="00A35A68" w:rsidRDefault="00A9657E" w:rsidP="00A9657E">
      <w:pPr>
        <w:pStyle w:val="ListParagraph"/>
        <w:numPr>
          <w:ilvl w:val="1"/>
          <w:numId w:val="10"/>
        </w:numPr>
        <w:rPr>
          <w:rFonts w:cstheme="minorHAnsi"/>
        </w:rPr>
      </w:pPr>
      <w:r w:rsidRPr="00A35A68">
        <w:rPr>
          <w:rFonts w:cstheme="minorHAnsi"/>
        </w:rPr>
        <w:t>PS Outcomes of HS Grads Reports</w:t>
      </w:r>
    </w:p>
    <w:p w14:paraId="665A531C" w14:textId="77777777" w:rsidR="00A9657E" w:rsidRPr="00A35A68" w:rsidRDefault="00A9657E" w:rsidP="00A9657E">
      <w:pPr>
        <w:pStyle w:val="ListParagraph"/>
        <w:numPr>
          <w:ilvl w:val="1"/>
          <w:numId w:val="10"/>
        </w:numPr>
        <w:rPr>
          <w:rFonts w:cstheme="minorHAnsi"/>
        </w:rPr>
      </w:pPr>
      <w:r w:rsidRPr="00A35A68">
        <w:rPr>
          <w:rFonts w:cstheme="minorHAnsi"/>
        </w:rPr>
        <w:t>CVTE Pathways Report</w:t>
      </w:r>
    </w:p>
    <w:p w14:paraId="32334153" w14:textId="6747DB88" w:rsidR="00A9657E" w:rsidRDefault="00A9657E" w:rsidP="00A9657E">
      <w:pPr>
        <w:pStyle w:val="ListParagraph"/>
        <w:numPr>
          <w:ilvl w:val="1"/>
          <w:numId w:val="10"/>
        </w:numPr>
        <w:rPr>
          <w:rFonts w:cstheme="minorHAnsi"/>
        </w:rPr>
      </w:pPr>
      <w:r w:rsidRPr="00A35A68">
        <w:rPr>
          <w:rFonts w:cstheme="minorHAnsi"/>
        </w:rPr>
        <w:t>Employment and Earnings Report</w:t>
      </w:r>
    </w:p>
    <w:p w14:paraId="4ABDD67F" w14:textId="77FF4C94" w:rsidR="00A577C6" w:rsidRPr="00A35A68" w:rsidRDefault="0067144E" w:rsidP="00A9657E">
      <w:pPr>
        <w:pStyle w:val="ListParagraph"/>
        <w:numPr>
          <w:ilvl w:val="1"/>
          <w:numId w:val="10"/>
        </w:numPr>
        <w:rPr>
          <w:rFonts w:cstheme="minorHAnsi"/>
        </w:rPr>
      </w:pPr>
      <w:r>
        <w:rPr>
          <w:rFonts w:cstheme="minorHAnsi"/>
        </w:rPr>
        <w:t>Postsecondary Pathways and Earnings of High School Graduates</w:t>
      </w:r>
    </w:p>
    <w:p w14:paraId="735DD30F" w14:textId="12043F8E" w:rsidR="00A9657E" w:rsidRPr="00A35A68" w:rsidRDefault="00204CA4" w:rsidP="00A9657E">
      <w:pPr>
        <w:pStyle w:val="ListParagraph"/>
        <w:numPr>
          <w:ilvl w:val="0"/>
          <w:numId w:val="10"/>
        </w:numPr>
        <w:rPr>
          <w:rFonts w:cstheme="minorHAnsi"/>
        </w:rPr>
      </w:pPr>
      <w:hyperlink r:id="rId67" w:history="1">
        <w:r w:rsidR="00A9657E" w:rsidRPr="00A35A68">
          <w:rPr>
            <w:rStyle w:val="Hyperlink"/>
            <w:rFonts w:cstheme="minorHAnsi"/>
            <w:b/>
          </w:rPr>
          <w:t>Success after High School DART</w:t>
        </w:r>
      </w:hyperlink>
      <w:r w:rsidR="00A9657E" w:rsidRPr="00A35A68">
        <w:rPr>
          <w:rFonts w:cstheme="minorHAnsi"/>
        </w:rPr>
        <w:t xml:space="preserve"> offers a snapshot of high school performance. Home and Postsecondary Outcomes sheets show participation in postsecondary education over time. Users can see trends for all students, or filter for selected populations. This tool allows for comparison to the state and to similar schools. See CCR Part 4 at </w:t>
      </w:r>
      <w:hyperlink r:id="rId68" w:history="1">
        <w:r w:rsidR="006C197F">
          <w:rPr>
            <w:rStyle w:val="Hyperlink"/>
            <w:rFonts w:cstheme="minorHAnsi"/>
          </w:rPr>
          <w:t>https://www.doe.mass.edu/ccte/ccr/resources/data.html</w:t>
        </w:r>
      </w:hyperlink>
      <w:r w:rsidR="00A9657E" w:rsidRPr="00A35A68">
        <w:rPr>
          <w:rFonts w:cstheme="minorHAnsi"/>
        </w:rPr>
        <w:t>.</w:t>
      </w:r>
    </w:p>
    <w:p w14:paraId="7176D258" w14:textId="47B8EE0F" w:rsidR="00A9657E" w:rsidRPr="00A35A68" w:rsidRDefault="00A9657E" w:rsidP="00A9657E">
      <w:pPr>
        <w:pStyle w:val="ListParagraph"/>
        <w:numPr>
          <w:ilvl w:val="0"/>
          <w:numId w:val="10"/>
        </w:numPr>
        <w:rPr>
          <w:rFonts w:cstheme="minorHAnsi"/>
        </w:rPr>
      </w:pPr>
      <w:r w:rsidRPr="00745482">
        <w:rPr>
          <w:rFonts w:cstheme="minorHAnsi"/>
          <w:b/>
        </w:rPr>
        <w:t>Graduate Follow-up Survey Results</w:t>
      </w:r>
      <w:r w:rsidRPr="00A35A68">
        <w:rPr>
          <w:rFonts w:cstheme="minorHAnsi"/>
        </w:rPr>
        <w:t xml:space="preserve"> on the </w:t>
      </w:r>
      <w:hyperlink r:id="rId69" w:history="1">
        <w:r w:rsidRPr="00A35A68">
          <w:rPr>
            <w:rStyle w:val="Hyperlink"/>
            <w:rFonts w:cstheme="minorHAnsi"/>
          </w:rPr>
          <w:t>CVTE Data</w:t>
        </w:r>
      </w:hyperlink>
      <w:r w:rsidRPr="00A35A68">
        <w:rPr>
          <w:rFonts w:cstheme="minorHAnsi"/>
        </w:rPr>
        <w:t xml:space="preserve"> page</w:t>
      </w:r>
      <w:r>
        <w:rPr>
          <w:rFonts w:cstheme="minorHAnsi"/>
        </w:rPr>
        <w:t xml:space="preserve"> and</w:t>
      </w:r>
      <w:r w:rsidRPr="00A35A68">
        <w:rPr>
          <w:rFonts w:cstheme="minorHAnsi"/>
        </w:rPr>
        <w:t xml:space="preserve"> </w:t>
      </w:r>
      <w:r w:rsidRPr="00A35A68">
        <w:rPr>
          <w:rFonts w:cstheme="minorHAnsi"/>
          <w:b/>
        </w:rPr>
        <w:t xml:space="preserve">CVTE </w:t>
      </w:r>
      <w:r w:rsidRPr="00745482">
        <w:rPr>
          <w:rFonts w:cstheme="minorHAnsi"/>
          <w:b/>
        </w:rPr>
        <w:t>Reports: Graduate Follow-up Survey Results</w:t>
      </w:r>
      <w:r>
        <w:rPr>
          <w:rFonts w:cstheme="minorHAnsi"/>
        </w:rPr>
        <w:t xml:space="preserve"> show summarized results of the Career/Vocational Technical Education Graduate Follow-up surveys. For more on the surveys, see </w:t>
      </w:r>
      <w:r w:rsidRPr="001E0831">
        <w:rPr>
          <w:rFonts w:cstheme="minorHAnsi"/>
          <w:b/>
        </w:rPr>
        <w:t xml:space="preserve">Instructions for School Districts in Reporting Data for Career/Vocational Technical Education </w:t>
      </w:r>
      <w:r>
        <w:rPr>
          <w:rFonts w:cstheme="minorHAnsi"/>
        </w:rPr>
        <w:t xml:space="preserve">on </w:t>
      </w:r>
      <w:hyperlink r:id="rId70" w:history="1">
        <w:r w:rsidRPr="00A35A68">
          <w:rPr>
            <w:rStyle w:val="Hyperlink"/>
            <w:rFonts w:cstheme="minorHAnsi"/>
          </w:rPr>
          <w:t>CTE Data</w:t>
        </w:r>
      </w:hyperlink>
      <w:r>
        <w:rPr>
          <w:rStyle w:val="Hyperlink"/>
          <w:rFonts w:cstheme="minorHAnsi"/>
        </w:rPr>
        <w:t>.</w:t>
      </w:r>
    </w:p>
    <w:p w14:paraId="76706962" w14:textId="77777777" w:rsidR="00A9657E" w:rsidRPr="00A35A68" w:rsidRDefault="00A9657E" w:rsidP="00A9657E">
      <w:pPr>
        <w:pStyle w:val="ListParagraph"/>
        <w:numPr>
          <w:ilvl w:val="0"/>
          <w:numId w:val="10"/>
        </w:numPr>
        <w:rPr>
          <w:rFonts w:cstheme="minorHAnsi"/>
        </w:rPr>
      </w:pPr>
      <w:r w:rsidRPr="00A35A68">
        <w:rPr>
          <w:rFonts w:cstheme="minorHAnsi"/>
        </w:rPr>
        <w:t xml:space="preserve">See also: </w:t>
      </w:r>
    </w:p>
    <w:p w14:paraId="5187D8B3" w14:textId="5420DE9F" w:rsidR="00A9657E" w:rsidRPr="00A35A68" w:rsidRDefault="00A9657E" w:rsidP="00A9657E">
      <w:pPr>
        <w:pStyle w:val="ListParagraph"/>
        <w:numPr>
          <w:ilvl w:val="1"/>
          <w:numId w:val="10"/>
        </w:numPr>
        <w:rPr>
          <w:rFonts w:cstheme="minorHAnsi"/>
        </w:rPr>
      </w:pPr>
      <w:r w:rsidRPr="00A35A68">
        <w:rPr>
          <w:rFonts w:cstheme="minorHAnsi"/>
          <w:b/>
        </w:rPr>
        <w:t>CVTE Reports</w:t>
      </w:r>
      <w:r w:rsidR="001E0831">
        <w:rPr>
          <w:rFonts w:cstheme="minorHAnsi"/>
        </w:rPr>
        <w:t>:</w:t>
      </w:r>
      <w:r w:rsidRPr="00A35A68">
        <w:rPr>
          <w:rFonts w:cstheme="minorHAnsi"/>
        </w:rPr>
        <w:t xml:space="preserve"> District Enrollment reports (Enrollment by Gender/Ethnicity, Enrollment by Special Population, Nontraditional Enrollment by Gender by Race/Ethnicity, Nontraditional Enrollment by Gender in Special Populations) </w:t>
      </w:r>
    </w:p>
    <w:p w14:paraId="038FFC46" w14:textId="593DED31" w:rsidR="00A9657E" w:rsidRPr="00A35A68" w:rsidRDefault="00204CA4" w:rsidP="00A9657E">
      <w:pPr>
        <w:pStyle w:val="ListParagraph"/>
        <w:numPr>
          <w:ilvl w:val="1"/>
          <w:numId w:val="10"/>
        </w:numPr>
        <w:rPr>
          <w:rFonts w:cstheme="minorHAnsi"/>
        </w:rPr>
      </w:pPr>
      <w:hyperlink r:id="rId71" w:history="1">
        <w:r w:rsidR="00A9657E" w:rsidRPr="00A35A68">
          <w:rPr>
            <w:rStyle w:val="Hyperlink"/>
            <w:rFonts w:cstheme="minorHAnsi"/>
          </w:rPr>
          <w:t>EWIS</w:t>
        </w:r>
      </w:hyperlink>
      <w:r w:rsidR="00A9657E" w:rsidRPr="00A35A68">
        <w:rPr>
          <w:rFonts w:cstheme="minorHAnsi"/>
        </w:rPr>
        <w:t xml:space="preserve"> resources and EWIS reports in </w:t>
      </w:r>
      <w:hyperlink r:id="rId72" w:history="1">
        <w:r w:rsidR="00A9657E" w:rsidRPr="00A35A68">
          <w:rPr>
            <w:rStyle w:val="Hyperlink"/>
            <w:rFonts w:cstheme="minorHAnsi"/>
          </w:rPr>
          <w:t>Edwin</w:t>
        </w:r>
      </w:hyperlink>
    </w:p>
    <w:p w14:paraId="45CDAE38" w14:textId="77777777" w:rsidR="00A9657E" w:rsidRPr="00A35A68" w:rsidRDefault="00A9657E" w:rsidP="00A9657E">
      <w:pPr>
        <w:pStyle w:val="ListParagraph"/>
        <w:numPr>
          <w:ilvl w:val="1"/>
          <w:numId w:val="10"/>
        </w:numPr>
        <w:rPr>
          <w:rFonts w:cstheme="minorHAnsi"/>
        </w:rPr>
      </w:pPr>
      <w:r w:rsidRPr="00A35A68">
        <w:rPr>
          <w:rFonts w:cstheme="minorHAnsi"/>
        </w:rPr>
        <w:t xml:space="preserve">FAFSA Completion reports in </w:t>
      </w:r>
      <w:hyperlink r:id="rId73" w:history="1">
        <w:r w:rsidRPr="00A35A68">
          <w:rPr>
            <w:rStyle w:val="Hyperlink"/>
            <w:rFonts w:cstheme="minorHAnsi"/>
          </w:rPr>
          <w:t>Edwin</w:t>
        </w:r>
      </w:hyperlink>
    </w:p>
    <w:p w14:paraId="7EA17B4C" w14:textId="6FF527D7" w:rsidR="00A9657E" w:rsidRPr="00855626" w:rsidRDefault="00204CA4" w:rsidP="00A9657E">
      <w:pPr>
        <w:pStyle w:val="ListParagraph"/>
        <w:numPr>
          <w:ilvl w:val="1"/>
          <w:numId w:val="10"/>
        </w:numPr>
        <w:rPr>
          <w:rStyle w:val="Hyperlink"/>
          <w:rFonts w:cstheme="minorHAnsi"/>
          <w:color w:val="auto"/>
          <w:u w:val="none"/>
        </w:rPr>
      </w:pPr>
      <w:hyperlink r:id="rId74" w:history="1">
        <w:r w:rsidR="00A9657E" w:rsidRPr="00A35A68">
          <w:rPr>
            <w:rStyle w:val="Hyperlink"/>
            <w:rFonts w:cstheme="minorHAnsi"/>
          </w:rPr>
          <w:t>Three Educational Pathways to Good Jobs</w:t>
        </w:r>
      </w:hyperlink>
    </w:p>
    <w:p w14:paraId="2B065898" w14:textId="7539D5C7" w:rsidR="00855626" w:rsidRPr="00855626" w:rsidRDefault="00855626" w:rsidP="00855626">
      <w:pPr>
        <w:pStyle w:val="ListParagraph"/>
        <w:numPr>
          <w:ilvl w:val="1"/>
          <w:numId w:val="10"/>
        </w:numPr>
        <w:contextualSpacing w:val="0"/>
        <w:rPr>
          <w:rFonts w:cstheme="minorHAnsi"/>
        </w:rPr>
      </w:pPr>
      <w:r>
        <w:rPr>
          <w:rFonts w:cstheme="minorHAnsi"/>
        </w:rPr>
        <w:t>Local school details</w:t>
      </w:r>
    </w:p>
    <w:p w14:paraId="14041477" w14:textId="77777777" w:rsidR="00A9657E" w:rsidRPr="00A35A68" w:rsidRDefault="00A9657E" w:rsidP="00A9657E">
      <w:pPr>
        <w:rPr>
          <w:rFonts w:cstheme="minorHAnsi"/>
        </w:rPr>
      </w:pPr>
    </w:p>
    <w:p w14:paraId="7B91C476" w14:textId="77777777" w:rsidR="00A9657E" w:rsidRPr="00A35A68" w:rsidRDefault="00A9657E" w:rsidP="00A9657E">
      <w:pPr>
        <w:rPr>
          <w:rFonts w:cstheme="minorHAnsi"/>
        </w:rPr>
      </w:pPr>
      <w:r w:rsidRPr="00A35A68">
        <w:rPr>
          <w:rFonts w:cstheme="minorHAnsi"/>
        </w:rPr>
        <w:t>Guiding Questions:</w:t>
      </w:r>
    </w:p>
    <w:p w14:paraId="222ADBA7" w14:textId="77777777" w:rsidR="00A9657E" w:rsidRPr="00A35A68" w:rsidRDefault="00A9657E" w:rsidP="00A9657E">
      <w:pPr>
        <w:pStyle w:val="ListParagraph"/>
        <w:numPr>
          <w:ilvl w:val="0"/>
          <w:numId w:val="12"/>
        </w:numPr>
        <w:rPr>
          <w:rFonts w:cstheme="minorHAnsi"/>
        </w:rPr>
      </w:pPr>
      <w:r w:rsidRPr="00A35A68">
        <w:rPr>
          <w:rFonts w:cstheme="minorHAnsi"/>
        </w:rPr>
        <w:t xml:space="preserve">What is the overall nature of students’ placement rates? </w:t>
      </w:r>
    </w:p>
    <w:p w14:paraId="61396803" w14:textId="5ADA2E31" w:rsidR="00A9657E" w:rsidRPr="00A35A68" w:rsidRDefault="00A9657E" w:rsidP="00A9657E">
      <w:pPr>
        <w:pStyle w:val="ListParagraph"/>
        <w:numPr>
          <w:ilvl w:val="0"/>
          <w:numId w:val="12"/>
        </w:numPr>
        <w:rPr>
          <w:rFonts w:cstheme="minorHAnsi"/>
        </w:rPr>
      </w:pPr>
      <w:r w:rsidRPr="00A35A68">
        <w:rPr>
          <w:rFonts w:cstheme="minorHAnsi"/>
        </w:rPr>
        <w:t xml:space="preserve">In looking at placement rates for all students and for student </w:t>
      </w:r>
      <w:r w:rsidR="0065211E">
        <w:rPr>
          <w:rFonts w:cstheme="minorHAnsi"/>
        </w:rPr>
        <w:t>group</w:t>
      </w:r>
      <w:r w:rsidRPr="00A35A68">
        <w:rPr>
          <w:rFonts w:cstheme="minorHAnsi"/>
        </w:rPr>
        <w:t>s, where are the biggest gaps?</w:t>
      </w:r>
    </w:p>
    <w:p w14:paraId="72582CD4" w14:textId="3D04B383" w:rsidR="00A9657E" w:rsidRPr="00A35A68" w:rsidRDefault="00A9657E" w:rsidP="00A9657E">
      <w:pPr>
        <w:pStyle w:val="ListParagraph"/>
        <w:numPr>
          <w:ilvl w:val="0"/>
          <w:numId w:val="12"/>
        </w:numPr>
        <w:rPr>
          <w:rFonts w:cstheme="minorHAnsi"/>
        </w:rPr>
      </w:pPr>
      <w:r w:rsidRPr="00A35A68">
        <w:rPr>
          <w:rFonts w:cstheme="minorHAnsi"/>
        </w:rPr>
        <w:t xml:space="preserve">How have placement rates </w:t>
      </w:r>
      <w:r w:rsidR="001E0831">
        <w:rPr>
          <w:rFonts w:cstheme="minorHAnsi"/>
        </w:rPr>
        <w:t>changed</w:t>
      </w:r>
      <w:r w:rsidRPr="00A35A68">
        <w:rPr>
          <w:rFonts w:cstheme="minorHAnsi"/>
        </w:rPr>
        <w:t xml:space="preserve"> over time?</w:t>
      </w:r>
    </w:p>
    <w:p w14:paraId="3BBCB6E1" w14:textId="5DC5232C" w:rsidR="00A9657E" w:rsidRPr="00A35A68" w:rsidRDefault="00A9657E" w:rsidP="00A9657E">
      <w:pPr>
        <w:pStyle w:val="ListParagraph"/>
        <w:numPr>
          <w:ilvl w:val="0"/>
          <w:numId w:val="12"/>
        </w:numPr>
        <w:rPr>
          <w:rFonts w:cstheme="minorHAnsi"/>
        </w:rPr>
      </w:pPr>
      <w:r w:rsidRPr="00A35A68">
        <w:rPr>
          <w:rFonts w:cstheme="minorHAnsi"/>
        </w:rPr>
        <w:t xml:space="preserve">When looking at enrollment in postsecondary education for </w:t>
      </w:r>
      <w:r w:rsidR="001E0831">
        <w:rPr>
          <w:rFonts w:cstheme="minorHAnsi"/>
        </w:rPr>
        <w:t>this</w:t>
      </w:r>
      <w:r w:rsidRPr="00A35A68">
        <w:rPr>
          <w:rFonts w:cstheme="minorHAnsi"/>
        </w:rPr>
        <w:t xml:space="preserve"> school compared to schools like </w:t>
      </w:r>
      <w:r w:rsidR="001E0831">
        <w:rPr>
          <w:rFonts w:cstheme="minorHAnsi"/>
        </w:rPr>
        <w:t>it</w:t>
      </w:r>
      <w:r w:rsidRPr="00A35A68">
        <w:rPr>
          <w:rFonts w:cstheme="minorHAnsi"/>
        </w:rPr>
        <w:t>, what are the biggest differences?</w:t>
      </w:r>
    </w:p>
    <w:p w14:paraId="51C0A4F0" w14:textId="2A7A2434" w:rsidR="00A9657E" w:rsidRPr="00A35A68" w:rsidRDefault="00A9657E" w:rsidP="00A9657E">
      <w:pPr>
        <w:pStyle w:val="ListParagraph"/>
        <w:numPr>
          <w:ilvl w:val="0"/>
          <w:numId w:val="12"/>
        </w:numPr>
        <w:rPr>
          <w:rFonts w:cstheme="minorHAnsi"/>
        </w:rPr>
      </w:pPr>
      <w:r w:rsidRPr="00A35A68">
        <w:rPr>
          <w:rFonts w:cstheme="minorHAnsi"/>
        </w:rPr>
        <w:t xml:space="preserve">When looking at enrollment in postsecondary education for </w:t>
      </w:r>
      <w:r w:rsidR="001E0831">
        <w:rPr>
          <w:rFonts w:cstheme="minorHAnsi"/>
        </w:rPr>
        <w:t>this</w:t>
      </w:r>
      <w:r w:rsidRPr="00A35A68">
        <w:rPr>
          <w:rFonts w:cstheme="minorHAnsi"/>
        </w:rPr>
        <w:t xml:space="preserve"> school compared to the state, what are the biggest differences?</w:t>
      </w:r>
    </w:p>
    <w:p w14:paraId="668464CD" w14:textId="0E96284D" w:rsidR="00A9657E" w:rsidRPr="00A35A68" w:rsidRDefault="00A9657E" w:rsidP="00A9657E">
      <w:pPr>
        <w:pStyle w:val="ListParagraph"/>
        <w:numPr>
          <w:ilvl w:val="0"/>
          <w:numId w:val="12"/>
        </w:numPr>
        <w:rPr>
          <w:rFonts w:cstheme="minorHAnsi"/>
        </w:rPr>
      </w:pPr>
      <w:r w:rsidRPr="00A35A68">
        <w:rPr>
          <w:rFonts w:cstheme="minorHAnsi"/>
        </w:rPr>
        <w:t>When looking at</w:t>
      </w:r>
      <w:r w:rsidR="001E0831">
        <w:rPr>
          <w:rFonts w:cstheme="minorHAnsi"/>
        </w:rPr>
        <w:t xml:space="preserve"> outcomes for graduates who</w:t>
      </w:r>
      <w:r w:rsidRPr="00A35A68">
        <w:rPr>
          <w:rFonts w:cstheme="minorHAnsi"/>
        </w:rPr>
        <w:t xml:space="preserve"> enroll</w:t>
      </w:r>
      <w:r w:rsidR="001E0831">
        <w:rPr>
          <w:rFonts w:cstheme="minorHAnsi"/>
        </w:rPr>
        <w:t xml:space="preserve"> </w:t>
      </w:r>
      <w:r w:rsidRPr="00A35A68">
        <w:rPr>
          <w:rFonts w:cstheme="minorHAnsi"/>
        </w:rPr>
        <w:t>in MA public postsecondary education, for which programs do students continue</w:t>
      </w:r>
      <w:r w:rsidR="001E0831">
        <w:rPr>
          <w:rFonts w:cstheme="minorHAnsi"/>
        </w:rPr>
        <w:t xml:space="preserve"> in</w:t>
      </w:r>
      <w:r w:rsidRPr="00A35A68">
        <w:rPr>
          <w:rFonts w:cstheme="minorHAnsi"/>
        </w:rPr>
        <w:t xml:space="preserve"> their cluster?</w:t>
      </w:r>
    </w:p>
    <w:p w14:paraId="001BEF9B" w14:textId="08371812" w:rsidR="00A9657E" w:rsidRPr="00A35A68" w:rsidRDefault="00A9657E" w:rsidP="00A9657E">
      <w:pPr>
        <w:pStyle w:val="ListParagraph"/>
        <w:numPr>
          <w:ilvl w:val="0"/>
          <w:numId w:val="12"/>
        </w:numPr>
        <w:rPr>
          <w:rFonts w:cstheme="minorHAnsi"/>
        </w:rPr>
      </w:pPr>
      <w:r w:rsidRPr="00A35A68">
        <w:rPr>
          <w:rFonts w:cstheme="minorHAnsi"/>
        </w:rPr>
        <w:t xml:space="preserve">When looking at Graduate Follow-up Survey results, for which programs </w:t>
      </w:r>
      <w:r w:rsidR="001E0831">
        <w:rPr>
          <w:rFonts w:cstheme="minorHAnsi"/>
        </w:rPr>
        <w:t xml:space="preserve">are students meeting </w:t>
      </w:r>
      <w:r w:rsidRPr="00A35A68">
        <w:rPr>
          <w:rFonts w:cstheme="minorHAnsi"/>
        </w:rPr>
        <w:t>positive placements, accordin</w:t>
      </w:r>
      <w:r w:rsidR="001E0831">
        <w:rPr>
          <w:rFonts w:cstheme="minorHAnsi"/>
        </w:rPr>
        <w:t>g to the Perkins definition and</w:t>
      </w:r>
      <w:r w:rsidRPr="00A35A68">
        <w:rPr>
          <w:rFonts w:cstheme="minorHAnsi"/>
        </w:rPr>
        <w:t xml:space="preserve"> the Chapter 74 definition?</w:t>
      </w:r>
    </w:p>
    <w:p w14:paraId="4AC3CCB3" w14:textId="391D689F" w:rsidR="00A9657E" w:rsidRPr="00A35A68" w:rsidRDefault="00A9657E" w:rsidP="00A9657E">
      <w:pPr>
        <w:pStyle w:val="ListParagraph"/>
        <w:numPr>
          <w:ilvl w:val="0"/>
          <w:numId w:val="12"/>
        </w:numPr>
        <w:rPr>
          <w:rFonts w:cstheme="minorHAnsi"/>
        </w:rPr>
      </w:pPr>
      <w:r w:rsidRPr="00A35A68">
        <w:rPr>
          <w:rFonts w:cstheme="minorHAnsi"/>
        </w:rPr>
        <w:lastRenderedPageBreak/>
        <w:t>To what extent can Edwin reports supplement the Graduate Follow-up Survey results? (for example, the PS Outcomes for HS Grads report</w:t>
      </w:r>
      <w:r w:rsidR="0067144E">
        <w:rPr>
          <w:rFonts w:cstheme="minorHAnsi"/>
        </w:rPr>
        <w:t xml:space="preserve">, </w:t>
      </w:r>
      <w:r w:rsidRPr="00A35A68">
        <w:rPr>
          <w:rFonts w:cstheme="minorHAnsi"/>
        </w:rPr>
        <w:t>Employment and Earnings report</w:t>
      </w:r>
      <w:r w:rsidR="0067144E">
        <w:rPr>
          <w:rFonts w:cstheme="minorHAnsi"/>
        </w:rPr>
        <w:t xml:space="preserve"> and Pathways and Earnings Report</w:t>
      </w:r>
      <w:r w:rsidRPr="00A35A68">
        <w:rPr>
          <w:rFonts w:cstheme="minorHAnsi"/>
        </w:rPr>
        <w:t xml:space="preserve">) </w:t>
      </w:r>
    </w:p>
    <w:p w14:paraId="5490BC21" w14:textId="7F29C2E7" w:rsidR="00A9657E" w:rsidRDefault="00A9657E" w:rsidP="00A9657E">
      <w:pPr>
        <w:pStyle w:val="ListParagraph"/>
        <w:numPr>
          <w:ilvl w:val="0"/>
          <w:numId w:val="12"/>
        </w:numPr>
        <w:rPr>
          <w:rFonts w:cstheme="minorHAnsi"/>
        </w:rPr>
      </w:pPr>
      <w:r w:rsidRPr="00A35A68">
        <w:rPr>
          <w:rFonts w:cstheme="minorHAnsi"/>
        </w:rPr>
        <w:t>In what industries are graduates reporting earnings (according to MA wage records)?</w:t>
      </w:r>
    </w:p>
    <w:p w14:paraId="0027067B" w14:textId="3BBCE91E" w:rsidR="0067144E" w:rsidRPr="00A35A68" w:rsidRDefault="0067144E" w:rsidP="00A9657E">
      <w:pPr>
        <w:pStyle w:val="ListParagraph"/>
        <w:numPr>
          <w:ilvl w:val="0"/>
          <w:numId w:val="12"/>
        </w:numPr>
        <w:rPr>
          <w:rFonts w:cstheme="minorHAnsi"/>
        </w:rPr>
      </w:pPr>
      <w:r>
        <w:rPr>
          <w:rFonts w:cstheme="minorHAnsi"/>
        </w:rPr>
        <w:t xml:space="preserve">Do earnings vary across postsecondary pathways and clusters? </w:t>
      </w:r>
    </w:p>
    <w:p w14:paraId="4F8E22B1" w14:textId="77777777" w:rsidR="00A9657E" w:rsidRPr="00A35A68" w:rsidRDefault="00A9657E" w:rsidP="00A9657E">
      <w:pPr>
        <w:pStyle w:val="ListParagraph"/>
        <w:numPr>
          <w:ilvl w:val="0"/>
          <w:numId w:val="12"/>
        </w:numPr>
        <w:rPr>
          <w:rFonts w:cstheme="minorHAnsi"/>
        </w:rPr>
      </w:pPr>
      <w:r w:rsidRPr="00A35A68">
        <w:rPr>
          <w:rFonts w:cstheme="minorHAnsi"/>
        </w:rPr>
        <w:t xml:space="preserve">Do earnings vary by student group? </w:t>
      </w:r>
    </w:p>
    <w:p w14:paraId="1AD5BEF0" w14:textId="77777777" w:rsidR="00A9657E" w:rsidRPr="00A35A68" w:rsidRDefault="00A9657E" w:rsidP="00A9657E">
      <w:pPr>
        <w:rPr>
          <w:rFonts w:cstheme="minorHAnsi"/>
          <w:b/>
        </w:rPr>
      </w:pPr>
    </w:p>
    <w:p w14:paraId="150AC07A" w14:textId="5FE8CA02" w:rsidR="00A9657E" w:rsidRPr="001B23B7" w:rsidRDefault="00A9657E" w:rsidP="00A9657E">
      <w:pPr>
        <w:rPr>
          <w:rFonts w:cstheme="minorHAnsi"/>
        </w:rPr>
      </w:pPr>
      <w:r w:rsidRPr="001B23B7">
        <w:rPr>
          <w:rFonts w:cstheme="minorHAnsi"/>
        </w:rPr>
        <w:t>Examples</w:t>
      </w:r>
      <w:r w:rsidR="001B23B7">
        <w:rPr>
          <w:rFonts w:cstheme="minorHAnsi"/>
        </w:rPr>
        <w:t>:</w:t>
      </w:r>
    </w:p>
    <w:p w14:paraId="5886C024" w14:textId="63952F32" w:rsidR="00A9657E" w:rsidRPr="00A35A68" w:rsidRDefault="00A9657E" w:rsidP="00A9657E">
      <w:pPr>
        <w:pStyle w:val="ListParagraph"/>
        <w:numPr>
          <w:ilvl w:val="0"/>
          <w:numId w:val="18"/>
        </w:numPr>
        <w:rPr>
          <w:rFonts w:cstheme="minorHAnsi"/>
        </w:rPr>
      </w:pPr>
      <w:r w:rsidRPr="00A35A68">
        <w:rPr>
          <w:rFonts w:cstheme="minorHAnsi"/>
        </w:rPr>
        <w:t xml:space="preserve">Looking at CVTE Placement Rate results for one district, a team saw that many students attained positive placements across programs. They were happy with the </w:t>
      </w:r>
      <w:r w:rsidR="00B56532" w:rsidRPr="00A35A68">
        <w:rPr>
          <w:rFonts w:cstheme="minorHAnsi"/>
        </w:rPr>
        <w:t>results and</w:t>
      </w:r>
      <w:r w:rsidRPr="00A35A68">
        <w:rPr>
          <w:rFonts w:cstheme="minorHAnsi"/>
        </w:rPr>
        <w:t xml:space="preserve"> moved on to examine other areas that may need attention. </w:t>
      </w:r>
    </w:p>
    <w:p w14:paraId="44860B48" w14:textId="3194BA49" w:rsidR="00A9657E" w:rsidRPr="00A35A68" w:rsidRDefault="00A9657E" w:rsidP="00A9657E">
      <w:pPr>
        <w:pStyle w:val="ListParagraph"/>
        <w:numPr>
          <w:ilvl w:val="0"/>
          <w:numId w:val="18"/>
        </w:numPr>
        <w:rPr>
          <w:rFonts w:cstheme="minorHAnsi"/>
        </w:rPr>
      </w:pPr>
      <w:r w:rsidRPr="00A35A68">
        <w:rPr>
          <w:rFonts w:cstheme="minorHAnsi"/>
        </w:rPr>
        <w:t xml:space="preserve">In another district, a principal looked at the Employment and Earnings report. He was surprised by the number of graduates working in retail several years after graduating from high </w:t>
      </w:r>
      <w:r w:rsidR="00B56532" w:rsidRPr="00A35A68">
        <w:rPr>
          <w:rFonts w:cstheme="minorHAnsi"/>
        </w:rPr>
        <w:t>school and</w:t>
      </w:r>
      <w:r w:rsidRPr="00A35A68">
        <w:rPr>
          <w:rFonts w:cstheme="minorHAnsi"/>
        </w:rPr>
        <w:t xml:space="preserve"> shared the results with others on the CTE leadership team.</w:t>
      </w:r>
      <w:r w:rsidRPr="00A35A68">
        <w:rPr>
          <w:rFonts w:cstheme="minorHAnsi"/>
          <w:b/>
        </w:rPr>
        <w:br w:type="page"/>
      </w:r>
    </w:p>
    <w:p w14:paraId="656B99B4" w14:textId="77777777" w:rsidR="00A9657E" w:rsidRPr="00A35A68" w:rsidRDefault="00A9657E" w:rsidP="00A9657E">
      <w:pPr>
        <w:rPr>
          <w:rFonts w:cstheme="minorHAnsi"/>
          <w:b/>
        </w:rPr>
      </w:pPr>
      <w:r w:rsidRPr="00A35A68">
        <w:rPr>
          <w:rFonts w:cstheme="minorHAnsi"/>
          <w:b/>
        </w:rPr>
        <w:lastRenderedPageBreak/>
        <w:t>Tool: Postsecondary Outcomes Analysis</w:t>
      </w:r>
    </w:p>
    <w:p w14:paraId="6BF47258" w14:textId="2E875F30" w:rsidR="00A9657E" w:rsidRPr="00A35A68" w:rsidRDefault="00A9657E" w:rsidP="00A9657E">
      <w:pPr>
        <w:rPr>
          <w:rFonts w:cstheme="minorHAnsi"/>
        </w:rPr>
      </w:pPr>
      <w:r>
        <w:rPr>
          <w:rFonts w:cstheme="minorHAnsi"/>
        </w:rPr>
        <w:t>C</w:t>
      </w:r>
      <w:r w:rsidRPr="00A35A68">
        <w:rPr>
          <w:rFonts w:cstheme="minorHAnsi"/>
        </w:rPr>
        <w:t xml:space="preserve">hoose questions from the </w:t>
      </w:r>
      <w:r>
        <w:rPr>
          <w:rFonts w:cstheme="minorHAnsi"/>
        </w:rPr>
        <w:t xml:space="preserve">sample list </w:t>
      </w:r>
      <w:r w:rsidR="005C473A">
        <w:rPr>
          <w:rFonts w:cstheme="minorHAnsi"/>
        </w:rPr>
        <w:t>below</w:t>
      </w:r>
      <w:r w:rsidR="005C473A" w:rsidRPr="00A35A68">
        <w:rPr>
          <w:rFonts w:cstheme="minorHAnsi"/>
        </w:rPr>
        <w:t xml:space="preserve"> or</w:t>
      </w:r>
      <w:r w:rsidRPr="00A35A68">
        <w:rPr>
          <w:rFonts w:cstheme="minorHAnsi"/>
        </w:rPr>
        <w:t xml:space="preserve"> devise your own questions.</w:t>
      </w:r>
    </w:p>
    <w:p w14:paraId="1BD37FA6" w14:textId="77777777" w:rsidR="00A9657E" w:rsidRPr="00A35A68" w:rsidRDefault="00A9657E" w:rsidP="00A9657E">
      <w:pPr>
        <w:rPr>
          <w:rFonts w:cstheme="minorHAnsi"/>
        </w:rPr>
      </w:pPr>
    </w:p>
    <w:tbl>
      <w:tblPr>
        <w:tblStyle w:val="TableGrid"/>
        <w:tblW w:w="9488" w:type="dxa"/>
        <w:tblLook w:val="04A0" w:firstRow="1" w:lastRow="0" w:firstColumn="1" w:lastColumn="0" w:noHBand="0" w:noVBand="1"/>
      </w:tblPr>
      <w:tblGrid>
        <w:gridCol w:w="3375"/>
        <w:gridCol w:w="1551"/>
        <w:gridCol w:w="4562"/>
      </w:tblGrid>
      <w:tr w:rsidR="00A9657E" w:rsidRPr="00A35A68" w14:paraId="4F7F6033" w14:textId="77777777" w:rsidTr="00AC3782">
        <w:trPr>
          <w:trHeight w:val="218"/>
        </w:trPr>
        <w:tc>
          <w:tcPr>
            <w:tcW w:w="3375" w:type="dxa"/>
          </w:tcPr>
          <w:p w14:paraId="1BD4C984" w14:textId="77777777" w:rsidR="00A9657E" w:rsidRPr="00855626" w:rsidRDefault="00A9657E" w:rsidP="004A4861">
            <w:pPr>
              <w:rPr>
                <w:rFonts w:cstheme="minorHAnsi"/>
                <w:b/>
              </w:rPr>
            </w:pPr>
            <w:r w:rsidRPr="00855626">
              <w:rPr>
                <w:rFonts w:cstheme="minorHAnsi"/>
                <w:b/>
              </w:rPr>
              <w:t>Placement/Postsecondary Outcomes</w:t>
            </w:r>
          </w:p>
        </w:tc>
        <w:tc>
          <w:tcPr>
            <w:tcW w:w="1551" w:type="dxa"/>
          </w:tcPr>
          <w:p w14:paraId="4D4387FF" w14:textId="77777777" w:rsidR="00A9657E" w:rsidRPr="00855626" w:rsidRDefault="00A9657E" w:rsidP="004A4861">
            <w:pPr>
              <w:rPr>
                <w:rFonts w:cstheme="minorHAnsi"/>
                <w:b/>
              </w:rPr>
            </w:pPr>
            <w:r w:rsidRPr="00855626">
              <w:rPr>
                <w:rFonts w:cstheme="minorHAnsi"/>
                <w:b/>
              </w:rPr>
              <w:t>Reports</w:t>
            </w:r>
          </w:p>
        </w:tc>
        <w:tc>
          <w:tcPr>
            <w:tcW w:w="4562" w:type="dxa"/>
          </w:tcPr>
          <w:p w14:paraId="32C52092" w14:textId="77777777" w:rsidR="00A9657E" w:rsidRPr="00855626" w:rsidRDefault="00A9657E" w:rsidP="004A4861">
            <w:pPr>
              <w:rPr>
                <w:rFonts w:cstheme="minorHAnsi"/>
                <w:b/>
              </w:rPr>
            </w:pPr>
            <w:r w:rsidRPr="00855626">
              <w:rPr>
                <w:rFonts w:cstheme="minorHAnsi"/>
                <w:b/>
              </w:rPr>
              <w:t>Data Notes</w:t>
            </w:r>
          </w:p>
        </w:tc>
      </w:tr>
      <w:tr w:rsidR="00A9657E" w:rsidRPr="00A35A68" w14:paraId="0019C298" w14:textId="77777777" w:rsidTr="00AC3782">
        <w:trPr>
          <w:trHeight w:val="1250"/>
        </w:trPr>
        <w:tc>
          <w:tcPr>
            <w:tcW w:w="3375" w:type="dxa"/>
          </w:tcPr>
          <w:p w14:paraId="649A523A" w14:textId="77777777" w:rsidR="00A9657E" w:rsidRPr="00A35A68" w:rsidRDefault="00A9657E" w:rsidP="004A4861">
            <w:pPr>
              <w:rPr>
                <w:rFonts w:cstheme="minorHAnsi"/>
              </w:rPr>
            </w:pPr>
            <w:r w:rsidRPr="00A35A68">
              <w:rPr>
                <w:rFonts w:cstheme="minorHAnsi"/>
              </w:rPr>
              <w:t xml:space="preserve">When looking at </w:t>
            </w:r>
            <w:r w:rsidRPr="00A35A68">
              <w:rPr>
                <w:rFonts w:cstheme="minorHAnsi"/>
                <w:b/>
              </w:rPr>
              <w:t>Total</w:t>
            </w:r>
            <w:r w:rsidRPr="00A35A68">
              <w:rPr>
                <w:rFonts w:cstheme="minorHAnsi"/>
              </w:rPr>
              <w:t xml:space="preserve"> students, does our school meet or exceed the Local Adjusted Performance Level for this indicator? </w:t>
            </w:r>
          </w:p>
        </w:tc>
        <w:tc>
          <w:tcPr>
            <w:tcW w:w="1551" w:type="dxa"/>
            <w:vMerge w:val="restart"/>
          </w:tcPr>
          <w:p w14:paraId="0F5162C6" w14:textId="38435E86" w:rsidR="00A9657E" w:rsidRPr="00A35A68" w:rsidRDefault="00A9657E" w:rsidP="004A4861">
            <w:pPr>
              <w:rPr>
                <w:rFonts w:cstheme="minorHAnsi"/>
              </w:rPr>
            </w:pPr>
            <w:r w:rsidRPr="00A35A68">
              <w:rPr>
                <w:rFonts w:cstheme="minorHAnsi"/>
              </w:rPr>
              <w:t>CVTE Placement Rate Core Indicator</w:t>
            </w:r>
          </w:p>
        </w:tc>
        <w:tc>
          <w:tcPr>
            <w:tcW w:w="4562" w:type="dxa"/>
          </w:tcPr>
          <w:p w14:paraId="40470864" w14:textId="77777777" w:rsidR="00A9657E" w:rsidRPr="00A35A68" w:rsidRDefault="00A9657E" w:rsidP="004A4861">
            <w:pPr>
              <w:rPr>
                <w:rFonts w:cstheme="minorHAnsi"/>
              </w:rPr>
            </w:pPr>
          </w:p>
        </w:tc>
      </w:tr>
      <w:tr w:rsidR="00A9657E" w:rsidRPr="00A35A68" w14:paraId="7CDE67C6" w14:textId="77777777" w:rsidTr="00AC3782">
        <w:trPr>
          <w:trHeight w:val="971"/>
        </w:trPr>
        <w:tc>
          <w:tcPr>
            <w:tcW w:w="3375" w:type="dxa"/>
          </w:tcPr>
          <w:p w14:paraId="774AE1A9" w14:textId="77777777" w:rsidR="00A9657E" w:rsidRPr="00A35A68" w:rsidRDefault="00A9657E" w:rsidP="004A4861">
            <w:pPr>
              <w:rPr>
                <w:rFonts w:cstheme="minorHAnsi"/>
              </w:rPr>
            </w:pPr>
            <w:r w:rsidRPr="00A35A68">
              <w:rPr>
                <w:rFonts w:cstheme="minorHAnsi"/>
              </w:rPr>
              <w:t xml:space="preserve">When looking at </w:t>
            </w:r>
            <w:r w:rsidRPr="00A35A68">
              <w:rPr>
                <w:rFonts w:cstheme="minorHAnsi"/>
                <w:b/>
              </w:rPr>
              <w:t>Total</w:t>
            </w:r>
            <w:r w:rsidRPr="00A35A68">
              <w:rPr>
                <w:rFonts w:cstheme="minorHAnsi"/>
              </w:rPr>
              <w:t xml:space="preserve"> students, is the Local Actual Performance Level under 100%?</w:t>
            </w:r>
          </w:p>
        </w:tc>
        <w:tc>
          <w:tcPr>
            <w:tcW w:w="1551" w:type="dxa"/>
            <w:vMerge/>
          </w:tcPr>
          <w:p w14:paraId="0EC00330" w14:textId="77777777" w:rsidR="00A9657E" w:rsidRPr="00A35A68" w:rsidRDefault="00A9657E" w:rsidP="004A4861">
            <w:pPr>
              <w:rPr>
                <w:rFonts w:cstheme="minorHAnsi"/>
              </w:rPr>
            </w:pPr>
          </w:p>
        </w:tc>
        <w:tc>
          <w:tcPr>
            <w:tcW w:w="4562" w:type="dxa"/>
          </w:tcPr>
          <w:p w14:paraId="77471430" w14:textId="77777777" w:rsidR="00A9657E" w:rsidRPr="00A35A68" w:rsidRDefault="00A9657E" w:rsidP="004A4861">
            <w:pPr>
              <w:rPr>
                <w:rFonts w:cstheme="minorHAnsi"/>
              </w:rPr>
            </w:pPr>
          </w:p>
        </w:tc>
      </w:tr>
      <w:tr w:rsidR="00A9657E" w:rsidRPr="00A35A68" w14:paraId="246D9C7E" w14:textId="77777777" w:rsidTr="00AC3782">
        <w:trPr>
          <w:trHeight w:val="1691"/>
        </w:trPr>
        <w:tc>
          <w:tcPr>
            <w:tcW w:w="3375" w:type="dxa"/>
          </w:tcPr>
          <w:p w14:paraId="7B401E52" w14:textId="2D10A439" w:rsidR="00A9657E" w:rsidRPr="00A35A68" w:rsidRDefault="00A9657E" w:rsidP="004A4861">
            <w:pPr>
              <w:rPr>
                <w:rFonts w:cstheme="minorHAnsi"/>
              </w:rPr>
            </w:pPr>
            <w:r w:rsidRPr="00A35A68">
              <w:rPr>
                <w:rFonts w:cstheme="minorHAnsi"/>
              </w:rPr>
              <w:t xml:space="preserve">When looking at </w:t>
            </w:r>
            <w:r w:rsidRPr="00A35A68">
              <w:rPr>
                <w:rFonts w:cstheme="minorHAnsi"/>
                <w:b/>
              </w:rPr>
              <w:t>student groups,</w:t>
            </w:r>
            <w:r w:rsidRPr="00A35A68">
              <w:rPr>
                <w:rFonts w:cstheme="minorHAnsi"/>
              </w:rPr>
              <w:t xml:space="preserve"> for which student groups does our school meet or exceed the Local Adjusted Performance Level for this indicator?</w:t>
            </w:r>
          </w:p>
        </w:tc>
        <w:tc>
          <w:tcPr>
            <w:tcW w:w="1551" w:type="dxa"/>
            <w:vMerge/>
          </w:tcPr>
          <w:p w14:paraId="65D838AE" w14:textId="77777777" w:rsidR="00A9657E" w:rsidRPr="00A35A68" w:rsidRDefault="00A9657E" w:rsidP="004A4861">
            <w:pPr>
              <w:rPr>
                <w:rFonts w:cstheme="minorHAnsi"/>
              </w:rPr>
            </w:pPr>
          </w:p>
        </w:tc>
        <w:tc>
          <w:tcPr>
            <w:tcW w:w="4562" w:type="dxa"/>
          </w:tcPr>
          <w:p w14:paraId="33036605" w14:textId="77777777" w:rsidR="00A9657E" w:rsidRPr="00A35A68" w:rsidRDefault="00A9657E" w:rsidP="004A4861">
            <w:pPr>
              <w:rPr>
                <w:rFonts w:cstheme="minorHAnsi"/>
              </w:rPr>
            </w:pPr>
          </w:p>
        </w:tc>
      </w:tr>
      <w:tr w:rsidR="00A9657E" w:rsidRPr="00A35A68" w14:paraId="29B16CE0" w14:textId="77777777" w:rsidTr="00AC3782">
        <w:trPr>
          <w:trHeight w:val="1457"/>
        </w:trPr>
        <w:tc>
          <w:tcPr>
            <w:tcW w:w="3375" w:type="dxa"/>
          </w:tcPr>
          <w:p w14:paraId="1C195CFA" w14:textId="25E3E488" w:rsidR="00A9657E" w:rsidRPr="00A35A68" w:rsidRDefault="00A9657E" w:rsidP="004A4861">
            <w:pPr>
              <w:rPr>
                <w:rFonts w:cstheme="minorHAnsi"/>
              </w:rPr>
            </w:pPr>
            <w:r w:rsidRPr="00A35A68">
              <w:rPr>
                <w:rFonts w:cstheme="minorHAnsi"/>
              </w:rPr>
              <w:t xml:space="preserve">When looking at </w:t>
            </w:r>
            <w:r w:rsidRPr="00A35A68">
              <w:rPr>
                <w:rFonts w:cstheme="minorHAnsi"/>
                <w:b/>
              </w:rPr>
              <w:t>student groups</w:t>
            </w:r>
            <w:r w:rsidRPr="00A35A68">
              <w:rPr>
                <w:rFonts w:cstheme="minorHAnsi"/>
              </w:rPr>
              <w:t>, for which student groups is the Local Actual Performance Level under 100%?</w:t>
            </w:r>
          </w:p>
        </w:tc>
        <w:tc>
          <w:tcPr>
            <w:tcW w:w="1551" w:type="dxa"/>
            <w:vMerge/>
          </w:tcPr>
          <w:p w14:paraId="14109613" w14:textId="77777777" w:rsidR="00A9657E" w:rsidRPr="00A35A68" w:rsidRDefault="00A9657E" w:rsidP="004A4861">
            <w:pPr>
              <w:rPr>
                <w:rFonts w:cstheme="minorHAnsi"/>
              </w:rPr>
            </w:pPr>
          </w:p>
        </w:tc>
        <w:tc>
          <w:tcPr>
            <w:tcW w:w="4562" w:type="dxa"/>
          </w:tcPr>
          <w:p w14:paraId="5B5A13AB" w14:textId="77777777" w:rsidR="00A9657E" w:rsidRPr="00A35A68" w:rsidRDefault="00A9657E" w:rsidP="004A4861">
            <w:pPr>
              <w:rPr>
                <w:rFonts w:cstheme="minorHAnsi"/>
              </w:rPr>
            </w:pPr>
          </w:p>
        </w:tc>
      </w:tr>
      <w:tr w:rsidR="00A9657E" w:rsidRPr="00A35A68" w14:paraId="4FCD3534" w14:textId="77777777" w:rsidTr="00AC3782">
        <w:trPr>
          <w:trHeight w:val="1115"/>
        </w:trPr>
        <w:tc>
          <w:tcPr>
            <w:tcW w:w="3375" w:type="dxa"/>
          </w:tcPr>
          <w:p w14:paraId="16AA9A7B" w14:textId="32C30EF2" w:rsidR="00A9657E" w:rsidRPr="00A35A68" w:rsidRDefault="00A9657E" w:rsidP="004A4861">
            <w:pPr>
              <w:rPr>
                <w:rFonts w:cstheme="minorHAnsi"/>
              </w:rPr>
            </w:pPr>
            <w:r w:rsidRPr="00A35A68">
              <w:rPr>
                <w:rFonts w:cstheme="minorHAnsi"/>
              </w:rPr>
              <w:t xml:space="preserve">Are there </w:t>
            </w:r>
            <w:r w:rsidRPr="00A35A68">
              <w:rPr>
                <w:rFonts w:cstheme="minorHAnsi"/>
                <w:b/>
              </w:rPr>
              <w:t>student groups</w:t>
            </w:r>
            <w:r w:rsidRPr="00A35A68">
              <w:rPr>
                <w:rFonts w:cstheme="minorHAnsi"/>
              </w:rPr>
              <w:t xml:space="preserve"> for which the number of students in the denominator is zero?  </w:t>
            </w:r>
          </w:p>
        </w:tc>
        <w:tc>
          <w:tcPr>
            <w:tcW w:w="1551" w:type="dxa"/>
            <w:vMerge/>
          </w:tcPr>
          <w:p w14:paraId="29F510A4" w14:textId="77777777" w:rsidR="00A9657E" w:rsidRPr="00A35A68" w:rsidRDefault="00A9657E" w:rsidP="004A4861">
            <w:pPr>
              <w:rPr>
                <w:rFonts w:cstheme="minorHAnsi"/>
              </w:rPr>
            </w:pPr>
          </w:p>
        </w:tc>
        <w:tc>
          <w:tcPr>
            <w:tcW w:w="4562" w:type="dxa"/>
          </w:tcPr>
          <w:p w14:paraId="398C20A5" w14:textId="77777777" w:rsidR="00A9657E" w:rsidRPr="00A35A68" w:rsidRDefault="00A9657E" w:rsidP="004A4861">
            <w:pPr>
              <w:rPr>
                <w:rFonts w:cstheme="minorHAnsi"/>
              </w:rPr>
            </w:pPr>
          </w:p>
        </w:tc>
      </w:tr>
      <w:tr w:rsidR="00A9657E" w:rsidRPr="00A35A68" w14:paraId="71A108FD" w14:textId="77777777" w:rsidTr="00AC3782">
        <w:trPr>
          <w:trHeight w:val="863"/>
        </w:trPr>
        <w:tc>
          <w:tcPr>
            <w:tcW w:w="3375" w:type="dxa"/>
          </w:tcPr>
          <w:p w14:paraId="0E7EEEE0" w14:textId="77777777" w:rsidR="00A9657E" w:rsidRPr="00A35A68" w:rsidRDefault="00A9657E" w:rsidP="004A4861">
            <w:pPr>
              <w:rPr>
                <w:rFonts w:cstheme="minorHAnsi"/>
              </w:rPr>
            </w:pPr>
            <w:r w:rsidRPr="00A35A68">
              <w:rPr>
                <w:rFonts w:cstheme="minorHAnsi"/>
              </w:rPr>
              <w:t>Looking back at previous years, are the results very different from this year’s results?</w:t>
            </w:r>
          </w:p>
        </w:tc>
        <w:tc>
          <w:tcPr>
            <w:tcW w:w="1551" w:type="dxa"/>
            <w:vMerge/>
          </w:tcPr>
          <w:p w14:paraId="369EB8D4" w14:textId="77777777" w:rsidR="00A9657E" w:rsidRPr="00A35A68" w:rsidRDefault="00A9657E" w:rsidP="004A4861">
            <w:pPr>
              <w:rPr>
                <w:rFonts w:cstheme="minorHAnsi"/>
              </w:rPr>
            </w:pPr>
          </w:p>
        </w:tc>
        <w:tc>
          <w:tcPr>
            <w:tcW w:w="4562" w:type="dxa"/>
          </w:tcPr>
          <w:p w14:paraId="0225725D" w14:textId="77777777" w:rsidR="00A9657E" w:rsidRPr="00A35A68" w:rsidRDefault="00A9657E" w:rsidP="004A4861">
            <w:pPr>
              <w:rPr>
                <w:rFonts w:cstheme="minorHAnsi"/>
              </w:rPr>
            </w:pPr>
          </w:p>
        </w:tc>
      </w:tr>
      <w:tr w:rsidR="00A9657E" w:rsidRPr="00A35A68" w14:paraId="07A71FCD" w14:textId="77777777" w:rsidTr="00AC3782">
        <w:trPr>
          <w:trHeight w:val="953"/>
        </w:trPr>
        <w:tc>
          <w:tcPr>
            <w:tcW w:w="3375" w:type="dxa"/>
          </w:tcPr>
          <w:p w14:paraId="49E2BC63" w14:textId="1DF48BAD" w:rsidR="00C20DAB" w:rsidRPr="00A35A68" w:rsidRDefault="001E0831" w:rsidP="004A4861">
            <w:pPr>
              <w:rPr>
                <w:rFonts w:cstheme="minorHAnsi"/>
              </w:rPr>
            </w:pPr>
            <w:r>
              <w:rPr>
                <w:rFonts w:cstheme="minorHAnsi"/>
              </w:rPr>
              <w:t>H</w:t>
            </w:r>
            <w:r w:rsidR="00A9657E" w:rsidRPr="00A35A68">
              <w:rPr>
                <w:rFonts w:cstheme="minorHAnsi"/>
              </w:rPr>
              <w:t xml:space="preserve">ow do the postsecondary outcomes at our school compare to that of other schools? </w:t>
            </w:r>
          </w:p>
        </w:tc>
        <w:tc>
          <w:tcPr>
            <w:tcW w:w="1551" w:type="dxa"/>
            <w:vMerge w:val="restart"/>
          </w:tcPr>
          <w:p w14:paraId="1A61F0B8" w14:textId="55921750" w:rsidR="00A9657E" w:rsidRPr="00A35A68" w:rsidRDefault="00A9657E" w:rsidP="004A4861">
            <w:pPr>
              <w:rPr>
                <w:rFonts w:cstheme="minorHAnsi"/>
              </w:rPr>
            </w:pPr>
            <w:r w:rsidRPr="00A35A68">
              <w:rPr>
                <w:rFonts w:cstheme="minorHAnsi"/>
              </w:rPr>
              <w:t>Success after High School DART Tool</w:t>
            </w:r>
            <w:r w:rsidR="001E0831">
              <w:rPr>
                <w:rFonts w:cstheme="minorHAnsi"/>
              </w:rPr>
              <w:t>: Home and Postsecondary Outcomes</w:t>
            </w:r>
          </w:p>
        </w:tc>
        <w:tc>
          <w:tcPr>
            <w:tcW w:w="4562" w:type="dxa"/>
          </w:tcPr>
          <w:p w14:paraId="3A5C72A6" w14:textId="77777777" w:rsidR="00A9657E" w:rsidRPr="00A35A68" w:rsidRDefault="00A9657E" w:rsidP="004A4861">
            <w:pPr>
              <w:rPr>
                <w:rFonts w:cstheme="minorHAnsi"/>
              </w:rPr>
            </w:pPr>
          </w:p>
        </w:tc>
      </w:tr>
      <w:tr w:rsidR="00A9657E" w:rsidRPr="00A35A68" w14:paraId="2E02E8A8" w14:textId="77777777" w:rsidTr="00AC3782">
        <w:trPr>
          <w:trHeight w:val="935"/>
        </w:trPr>
        <w:tc>
          <w:tcPr>
            <w:tcW w:w="3375" w:type="dxa"/>
          </w:tcPr>
          <w:p w14:paraId="317BB89E" w14:textId="4134729D" w:rsidR="00C20DAB" w:rsidRPr="00A35A68" w:rsidRDefault="001E0831" w:rsidP="001E0831">
            <w:pPr>
              <w:rPr>
                <w:rFonts w:cstheme="minorHAnsi"/>
              </w:rPr>
            </w:pPr>
            <w:r>
              <w:rPr>
                <w:rFonts w:cstheme="minorHAnsi"/>
              </w:rPr>
              <w:t>H</w:t>
            </w:r>
            <w:r w:rsidR="00A9657E" w:rsidRPr="00A35A68">
              <w:rPr>
                <w:rFonts w:cstheme="minorHAnsi"/>
              </w:rPr>
              <w:t>ow has postsecondary enrollment at our school changed over time?</w:t>
            </w:r>
          </w:p>
        </w:tc>
        <w:tc>
          <w:tcPr>
            <w:tcW w:w="1551" w:type="dxa"/>
            <w:vMerge/>
          </w:tcPr>
          <w:p w14:paraId="72664143" w14:textId="77777777" w:rsidR="00A9657E" w:rsidRPr="00A35A68" w:rsidRDefault="00A9657E" w:rsidP="004A4861">
            <w:pPr>
              <w:rPr>
                <w:rFonts w:cstheme="minorHAnsi"/>
              </w:rPr>
            </w:pPr>
          </w:p>
        </w:tc>
        <w:tc>
          <w:tcPr>
            <w:tcW w:w="4562" w:type="dxa"/>
          </w:tcPr>
          <w:p w14:paraId="57E2AC90" w14:textId="77777777" w:rsidR="00A9657E" w:rsidRPr="00A35A68" w:rsidRDefault="00A9657E" w:rsidP="004A4861">
            <w:pPr>
              <w:rPr>
                <w:rFonts w:cstheme="minorHAnsi"/>
              </w:rPr>
            </w:pPr>
          </w:p>
        </w:tc>
      </w:tr>
      <w:tr w:rsidR="00A9657E" w:rsidRPr="00A35A68" w14:paraId="58BA5628" w14:textId="77777777" w:rsidTr="00AC3782">
        <w:trPr>
          <w:trHeight w:val="1025"/>
        </w:trPr>
        <w:tc>
          <w:tcPr>
            <w:tcW w:w="3375" w:type="dxa"/>
          </w:tcPr>
          <w:p w14:paraId="40A42E6D" w14:textId="15BD2912" w:rsidR="00C20DAB" w:rsidRPr="00A35A68" w:rsidRDefault="001E0831" w:rsidP="004A4861">
            <w:pPr>
              <w:rPr>
                <w:rFonts w:cstheme="minorHAnsi"/>
              </w:rPr>
            </w:pPr>
            <w:r>
              <w:rPr>
                <w:rFonts w:cstheme="minorHAnsi"/>
              </w:rPr>
              <w:t>F</w:t>
            </w:r>
            <w:r w:rsidR="00A9657E" w:rsidRPr="00A35A68">
              <w:rPr>
                <w:rFonts w:cstheme="minorHAnsi"/>
              </w:rPr>
              <w:t xml:space="preserve">or which populations are the postsecondary enrollment rates higher? </w:t>
            </w:r>
          </w:p>
        </w:tc>
        <w:tc>
          <w:tcPr>
            <w:tcW w:w="1551" w:type="dxa"/>
            <w:vMerge/>
          </w:tcPr>
          <w:p w14:paraId="7595EAAE" w14:textId="77777777" w:rsidR="00A9657E" w:rsidRPr="00A35A68" w:rsidRDefault="00A9657E" w:rsidP="004A4861">
            <w:pPr>
              <w:rPr>
                <w:rFonts w:cstheme="minorHAnsi"/>
              </w:rPr>
            </w:pPr>
          </w:p>
        </w:tc>
        <w:tc>
          <w:tcPr>
            <w:tcW w:w="4562" w:type="dxa"/>
          </w:tcPr>
          <w:p w14:paraId="1359024F" w14:textId="77777777" w:rsidR="00A9657E" w:rsidRPr="00A35A68" w:rsidRDefault="00A9657E" w:rsidP="004A4861">
            <w:pPr>
              <w:rPr>
                <w:rFonts w:cstheme="minorHAnsi"/>
              </w:rPr>
            </w:pPr>
          </w:p>
        </w:tc>
      </w:tr>
      <w:tr w:rsidR="00A9657E" w:rsidRPr="00A35A68" w14:paraId="0CC0DADF" w14:textId="77777777" w:rsidTr="00AC3782">
        <w:trPr>
          <w:trHeight w:val="203"/>
        </w:trPr>
        <w:tc>
          <w:tcPr>
            <w:tcW w:w="3375" w:type="dxa"/>
          </w:tcPr>
          <w:p w14:paraId="7F8824FA" w14:textId="1B54F79E" w:rsidR="00C20DAB" w:rsidRPr="00A35A68" w:rsidRDefault="00A9657E" w:rsidP="004A4861">
            <w:pPr>
              <w:rPr>
                <w:rFonts w:cstheme="minorHAnsi"/>
              </w:rPr>
            </w:pPr>
            <w:r w:rsidRPr="00A35A68">
              <w:rPr>
                <w:rFonts w:cstheme="minorHAnsi"/>
              </w:rPr>
              <w:t>For which populations are the postsecondary enrollment rates lower?</w:t>
            </w:r>
          </w:p>
        </w:tc>
        <w:tc>
          <w:tcPr>
            <w:tcW w:w="1551" w:type="dxa"/>
            <w:vMerge/>
          </w:tcPr>
          <w:p w14:paraId="24FF92F8" w14:textId="77777777" w:rsidR="00A9657E" w:rsidRPr="00A35A68" w:rsidRDefault="00A9657E" w:rsidP="004A4861">
            <w:pPr>
              <w:rPr>
                <w:rFonts w:cstheme="minorHAnsi"/>
              </w:rPr>
            </w:pPr>
          </w:p>
        </w:tc>
        <w:tc>
          <w:tcPr>
            <w:tcW w:w="4562" w:type="dxa"/>
          </w:tcPr>
          <w:p w14:paraId="7BB5E937" w14:textId="77777777" w:rsidR="00A9657E" w:rsidRPr="00A35A68" w:rsidRDefault="00A9657E" w:rsidP="004A4861">
            <w:pPr>
              <w:rPr>
                <w:rFonts w:cstheme="minorHAnsi"/>
              </w:rPr>
            </w:pPr>
          </w:p>
        </w:tc>
      </w:tr>
      <w:tr w:rsidR="00A9657E" w:rsidRPr="00A35A68" w14:paraId="2AD84F1D" w14:textId="77777777" w:rsidTr="00AC3782">
        <w:trPr>
          <w:trHeight w:val="1520"/>
        </w:trPr>
        <w:tc>
          <w:tcPr>
            <w:tcW w:w="3375" w:type="dxa"/>
          </w:tcPr>
          <w:p w14:paraId="5D99421A" w14:textId="7413B0E0" w:rsidR="00230372" w:rsidRPr="00A35A68" w:rsidRDefault="00A9657E" w:rsidP="004A4861">
            <w:pPr>
              <w:rPr>
                <w:rFonts w:cstheme="minorHAnsi"/>
              </w:rPr>
            </w:pPr>
            <w:r w:rsidRPr="00A35A68">
              <w:rPr>
                <w:rFonts w:cstheme="minorHAnsi"/>
              </w:rPr>
              <w:lastRenderedPageBreak/>
              <w:t xml:space="preserve">For students who graduate HS and continue into MA public education, how many students continue in </w:t>
            </w:r>
            <w:r w:rsidR="00186827">
              <w:rPr>
                <w:rFonts w:cstheme="minorHAnsi"/>
              </w:rPr>
              <w:t>technical</w:t>
            </w:r>
            <w:r w:rsidR="00186827" w:rsidRPr="00A35A68">
              <w:rPr>
                <w:rFonts w:cstheme="minorHAnsi"/>
              </w:rPr>
              <w:t xml:space="preserve"> </w:t>
            </w:r>
            <w:r w:rsidRPr="00A35A68">
              <w:rPr>
                <w:rFonts w:cstheme="minorHAnsi"/>
              </w:rPr>
              <w:t>programs related to their cluster?</w:t>
            </w:r>
          </w:p>
        </w:tc>
        <w:tc>
          <w:tcPr>
            <w:tcW w:w="1551" w:type="dxa"/>
          </w:tcPr>
          <w:p w14:paraId="5B89B5E9" w14:textId="77777777" w:rsidR="00A9657E" w:rsidRPr="00A35A68" w:rsidRDefault="00A9657E" w:rsidP="004A4861">
            <w:pPr>
              <w:rPr>
                <w:rFonts w:cstheme="minorHAnsi"/>
              </w:rPr>
            </w:pPr>
            <w:r w:rsidRPr="00A35A68">
              <w:rPr>
                <w:rFonts w:cstheme="minorHAnsi"/>
              </w:rPr>
              <w:t>CVTE Graduate Pathways Summary</w:t>
            </w:r>
          </w:p>
        </w:tc>
        <w:tc>
          <w:tcPr>
            <w:tcW w:w="4562" w:type="dxa"/>
          </w:tcPr>
          <w:p w14:paraId="4D149D03" w14:textId="77777777" w:rsidR="00A9657E" w:rsidRPr="00A35A68" w:rsidRDefault="00A9657E" w:rsidP="004A4861">
            <w:pPr>
              <w:rPr>
                <w:rFonts w:cstheme="minorHAnsi"/>
              </w:rPr>
            </w:pPr>
          </w:p>
        </w:tc>
      </w:tr>
      <w:tr w:rsidR="00A9657E" w:rsidRPr="00A35A68" w14:paraId="4F18A96C" w14:textId="77777777" w:rsidTr="00AC3782">
        <w:trPr>
          <w:trHeight w:val="1241"/>
        </w:trPr>
        <w:tc>
          <w:tcPr>
            <w:tcW w:w="3375" w:type="dxa"/>
          </w:tcPr>
          <w:p w14:paraId="475FC8E7" w14:textId="3E7C3B83" w:rsidR="00230372" w:rsidRPr="00A35A68" w:rsidRDefault="00A9657E" w:rsidP="004A4861">
            <w:pPr>
              <w:rPr>
                <w:rFonts w:cstheme="minorHAnsi"/>
              </w:rPr>
            </w:pPr>
            <w:r w:rsidRPr="00A35A68">
              <w:rPr>
                <w:rFonts w:cstheme="minorHAnsi"/>
              </w:rPr>
              <w:t>Does Postsecondary education outcome vary by student characteristics; institution type; academic preparation?</w:t>
            </w:r>
          </w:p>
        </w:tc>
        <w:tc>
          <w:tcPr>
            <w:tcW w:w="1551" w:type="dxa"/>
          </w:tcPr>
          <w:p w14:paraId="40AB16B1" w14:textId="77777777" w:rsidR="00A9657E" w:rsidRPr="00A35A68" w:rsidRDefault="00A9657E" w:rsidP="004A4861">
            <w:pPr>
              <w:rPr>
                <w:rFonts w:cstheme="minorHAnsi"/>
              </w:rPr>
            </w:pPr>
            <w:r w:rsidRPr="00A35A68">
              <w:rPr>
                <w:rFonts w:cstheme="minorHAnsi"/>
              </w:rPr>
              <w:t>PS Outcomes of HS Grads</w:t>
            </w:r>
          </w:p>
        </w:tc>
        <w:tc>
          <w:tcPr>
            <w:tcW w:w="4562" w:type="dxa"/>
          </w:tcPr>
          <w:p w14:paraId="7E9256CB" w14:textId="77777777" w:rsidR="00A9657E" w:rsidRPr="00A35A68" w:rsidRDefault="00A9657E" w:rsidP="004A4861">
            <w:pPr>
              <w:rPr>
                <w:rFonts w:cstheme="minorHAnsi"/>
              </w:rPr>
            </w:pPr>
          </w:p>
        </w:tc>
      </w:tr>
      <w:tr w:rsidR="00A9657E" w:rsidRPr="00A35A68" w14:paraId="7151FDE3" w14:textId="77777777" w:rsidTr="00AC3782">
        <w:trPr>
          <w:trHeight w:val="1241"/>
        </w:trPr>
        <w:tc>
          <w:tcPr>
            <w:tcW w:w="3375" w:type="dxa"/>
          </w:tcPr>
          <w:p w14:paraId="002881DC" w14:textId="126F66FE" w:rsidR="00230372" w:rsidRPr="00A35A68" w:rsidRDefault="00A9657E" w:rsidP="004A4861">
            <w:pPr>
              <w:rPr>
                <w:rFonts w:cstheme="minorHAnsi"/>
              </w:rPr>
            </w:pPr>
            <w:r w:rsidRPr="00A35A68">
              <w:rPr>
                <w:rFonts w:cstheme="minorHAnsi"/>
              </w:rPr>
              <w:t xml:space="preserve">For which programs do students attain positive placements, according to </w:t>
            </w:r>
            <w:r w:rsidR="001E0831">
              <w:rPr>
                <w:rFonts w:cstheme="minorHAnsi"/>
              </w:rPr>
              <w:t xml:space="preserve">the </w:t>
            </w:r>
            <w:r w:rsidRPr="00A35A68">
              <w:rPr>
                <w:rFonts w:cstheme="minorHAnsi"/>
              </w:rPr>
              <w:t>Perkins definition?</w:t>
            </w:r>
          </w:p>
        </w:tc>
        <w:tc>
          <w:tcPr>
            <w:tcW w:w="1551" w:type="dxa"/>
            <w:vMerge w:val="restart"/>
          </w:tcPr>
          <w:p w14:paraId="2D0A7E6F" w14:textId="77777777" w:rsidR="00A9657E" w:rsidRPr="00A35A68" w:rsidRDefault="00A9657E" w:rsidP="004A4861">
            <w:pPr>
              <w:rPr>
                <w:rFonts w:cstheme="minorHAnsi"/>
              </w:rPr>
            </w:pPr>
            <w:r w:rsidRPr="00A35A68">
              <w:rPr>
                <w:rFonts w:cstheme="minorHAnsi"/>
              </w:rPr>
              <w:t>CVTE Graduate Follow-up Data</w:t>
            </w:r>
          </w:p>
        </w:tc>
        <w:tc>
          <w:tcPr>
            <w:tcW w:w="4562" w:type="dxa"/>
          </w:tcPr>
          <w:p w14:paraId="06A133EF" w14:textId="77777777" w:rsidR="00A9657E" w:rsidRPr="00A35A68" w:rsidRDefault="00A9657E" w:rsidP="004A4861">
            <w:pPr>
              <w:rPr>
                <w:rFonts w:cstheme="minorHAnsi"/>
              </w:rPr>
            </w:pPr>
          </w:p>
        </w:tc>
      </w:tr>
      <w:tr w:rsidR="00A9657E" w:rsidRPr="00A35A68" w14:paraId="3ACE3646" w14:textId="77777777" w:rsidTr="00AC3782">
        <w:trPr>
          <w:trHeight w:val="1250"/>
        </w:trPr>
        <w:tc>
          <w:tcPr>
            <w:tcW w:w="3375" w:type="dxa"/>
          </w:tcPr>
          <w:p w14:paraId="7185D1CB" w14:textId="32C19CD7" w:rsidR="00230372" w:rsidRPr="00A35A68" w:rsidRDefault="00A9657E" w:rsidP="004A4861">
            <w:pPr>
              <w:rPr>
                <w:rFonts w:cstheme="minorHAnsi"/>
              </w:rPr>
            </w:pPr>
            <w:r w:rsidRPr="00A35A68">
              <w:rPr>
                <w:rFonts w:cstheme="minorHAnsi"/>
              </w:rPr>
              <w:t>For which programs do students attain positive placements, according to</w:t>
            </w:r>
            <w:r w:rsidR="001E0831">
              <w:rPr>
                <w:rFonts w:cstheme="minorHAnsi"/>
              </w:rPr>
              <w:t xml:space="preserve"> the</w:t>
            </w:r>
            <w:r w:rsidRPr="00A35A68">
              <w:rPr>
                <w:rFonts w:cstheme="minorHAnsi"/>
              </w:rPr>
              <w:t xml:space="preserve"> Chapter 74 definition?</w:t>
            </w:r>
          </w:p>
        </w:tc>
        <w:tc>
          <w:tcPr>
            <w:tcW w:w="1551" w:type="dxa"/>
            <w:vMerge/>
          </w:tcPr>
          <w:p w14:paraId="35CE3AFA" w14:textId="77777777" w:rsidR="00A9657E" w:rsidRPr="00A35A68" w:rsidRDefault="00A9657E" w:rsidP="004A4861">
            <w:pPr>
              <w:rPr>
                <w:rFonts w:cstheme="minorHAnsi"/>
              </w:rPr>
            </w:pPr>
          </w:p>
        </w:tc>
        <w:tc>
          <w:tcPr>
            <w:tcW w:w="4562" w:type="dxa"/>
          </w:tcPr>
          <w:p w14:paraId="43B967C1" w14:textId="77777777" w:rsidR="00A9657E" w:rsidRPr="00A35A68" w:rsidRDefault="00A9657E" w:rsidP="004A4861">
            <w:pPr>
              <w:rPr>
                <w:rFonts w:cstheme="minorHAnsi"/>
              </w:rPr>
            </w:pPr>
          </w:p>
        </w:tc>
      </w:tr>
      <w:tr w:rsidR="00A9657E" w:rsidRPr="00A35A68" w14:paraId="67782D19" w14:textId="77777777" w:rsidTr="00AC3782">
        <w:trPr>
          <w:trHeight w:val="1250"/>
        </w:trPr>
        <w:tc>
          <w:tcPr>
            <w:tcW w:w="3375" w:type="dxa"/>
          </w:tcPr>
          <w:p w14:paraId="1404E922" w14:textId="6C78682C" w:rsidR="00486875" w:rsidRPr="00A35A68" w:rsidRDefault="00A9657E" w:rsidP="004A4861">
            <w:pPr>
              <w:rPr>
                <w:rFonts w:cstheme="minorHAnsi"/>
              </w:rPr>
            </w:pPr>
            <w:r w:rsidRPr="00A35A68">
              <w:rPr>
                <w:rFonts w:cstheme="minorHAnsi"/>
              </w:rPr>
              <w:t>Are the numbers reported in College and Career Outcomes consistent with expectations from the Graduate Follow-up Data?</w:t>
            </w:r>
          </w:p>
        </w:tc>
        <w:tc>
          <w:tcPr>
            <w:tcW w:w="1551" w:type="dxa"/>
            <w:vMerge w:val="restart"/>
          </w:tcPr>
          <w:p w14:paraId="1B707EB1" w14:textId="77777777" w:rsidR="00A9657E" w:rsidRPr="00A35A68" w:rsidRDefault="00A9657E" w:rsidP="004A4861">
            <w:pPr>
              <w:rPr>
                <w:rFonts w:cstheme="minorHAnsi"/>
              </w:rPr>
            </w:pPr>
            <w:r w:rsidRPr="00A35A68">
              <w:rPr>
                <w:rFonts w:cstheme="minorHAnsi"/>
              </w:rPr>
              <w:t>Employment and Earnings Report</w:t>
            </w:r>
          </w:p>
        </w:tc>
        <w:tc>
          <w:tcPr>
            <w:tcW w:w="4562" w:type="dxa"/>
          </w:tcPr>
          <w:p w14:paraId="45B90EC3" w14:textId="77777777" w:rsidR="00A9657E" w:rsidRPr="00A35A68" w:rsidRDefault="00A9657E" w:rsidP="004A4861">
            <w:pPr>
              <w:rPr>
                <w:rFonts w:cstheme="minorHAnsi"/>
              </w:rPr>
            </w:pPr>
          </w:p>
        </w:tc>
      </w:tr>
      <w:tr w:rsidR="00A9657E" w:rsidRPr="00A35A68" w14:paraId="359D2999" w14:textId="77777777" w:rsidTr="00AC3782">
        <w:trPr>
          <w:trHeight w:val="1241"/>
        </w:trPr>
        <w:tc>
          <w:tcPr>
            <w:tcW w:w="3375" w:type="dxa"/>
          </w:tcPr>
          <w:p w14:paraId="08670542" w14:textId="04D06254" w:rsidR="00486875" w:rsidRPr="00A35A68" w:rsidRDefault="00A9657E" w:rsidP="004A4861">
            <w:pPr>
              <w:rPr>
                <w:rFonts w:cstheme="minorHAnsi"/>
              </w:rPr>
            </w:pPr>
            <w:r w:rsidRPr="00A35A68">
              <w:rPr>
                <w:rFonts w:cstheme="minorHAnsi"/>
              </w:rPr>
              <w:t>Are graduates employed in industries consistent with expectations, given the programs offered?</w:t>
            </w:r>
          </w:p>
        </w:tc>
        <w:tc>
          <w:tcPr>
            <w:tcW w:w="1551" w:type="dxa"/>
            <w:vMerge/>
          </w:tcPr>
          <w:p w14:paraId="73415B0A" w14:textId="77777777" w:rsidR="00A9657E" w:rsidRPr="00A35A68" w:rsidRDefault="00A9657E" w:rsidP="004A4861">
            <w:pPr>
              <w:rPr>
                <w:rFonts w:cstheme="minorHAnsi"/>
              </w:rPr>
            </w:pPr>
          </w:p>
        </w:tc>
        <w:tc>
          <w:tcPr>
            <w:tcW w:w="4562" w:type="dxa"/>
          </w:tcPr>
          <w:p w14:paraId="2D4E72F7" w14:textId="77777777" w:rsidR="00A9657E" w:rsidRPr="00A35A68" w:rsidRDefault="00A9657E" w:rsidP="004A4861">
            <w:pPr>
              <w:rPr>
                <w:rFonts w:cstheme="minorHAnsi"/>
              </w:rPr>
            </w:pPr>
          </w:p>
        </w:tc>
      </w:tr>
      <w:tr w:rsidR="00A405AB" w:rsidRPr="00A35A68" w14:paraId="4D45E4FD" w14:textId="77777777" w:rsidTr="00AC3782">
        <w:trPr>
          <w:trHeight w:val="988"/>
        </w:trPr>
        <w:tc>
          <w:tcPr>
            <w:tcW w:w="3375" w:type="dxa"/>
          </w:tcPr>
          <w:p w14:paraId="43F1983C" w14:textId="778CFA28" w:rsidR="00A405AB" w:rsidRPr="00A35A68" w:rsidRDefault="00A405AB" w:rsidP="0067144E">
            <w:pPr>
              <w:rPr>
                <w:rFonts w:cstheme="minorHAnsi"/>
              </w:rPr>
            </w:pPr>
            <w:r w:rsidRPr="00A35A68">
              <w:rPr>
                <w:rFonts w:cstheme="minorHAnsi"/>
              </w:rPr>
              <w:t>Are the</w:t>
            </w:r>
            <w:r>
              <w:rPr>
                <w:rFonts w:cstheme="minorHAnsi"/>
              </w:rPr>
              <w:t xml:space="preserve"> percentiles of earnings</w:t>
            </w:r>
            <w:r w:rsidRPr="00A35A68">
              <w:rPr>
                <w:rFonts w:cstheme="minorHAnsi"/>
              </w:rPr>
              <w:t xml:space="preserve"> </w:t>
            </w:r>
            <w:r>
              <w:rPr>
                <w:rFonts w:cstheme="minorHAnsi"/>
              </w:rPr>
              <w:t xml:space="preserve">across postsecondary pathways </w:t>
            </w:r>
            <w:r w:rsidRPr="00A35A68">
              <w:rPr>
                <w:rFonts w:cstheme="minorHAnsi"/>
              </w:rPr>
              <w:t>consistent with expectations</w:t>
            </w:r>
            <w:r>
              <w:rPr>
                <w:rFonts w:cstheme="minorHAnsi"/>
              </w:rPr>
              <w:t>?</w:t>
            </w:r>
          </w:p>
        </w:tc>
        <w:tc>
          <w:tcPr>
            <w:tcW w:w="1551" w:type="dxa"/>
            <w:vMerge w:val="restart"/>
          </w:tcPr>
          <w:p w14:paraId="266A1EA0" w14:textId="10D1B18E" w:rsidR="00A405AB" w:rsidRPr="00A35A68" w:rsidRDefault="00A405AB" w:rsidP="0067144E">
            <w:pPr>
              <w:rPr>
                <w:rFonts w:cstheme="minorHAnsi"/>
              </w:rPr>
            </w:pPr>
            <w:r>
              <w:rPr>
                <w:rFonts w:cstheme="minorHAnsi"/>
              </w:rPr>
              <w:t>Pathways and Earnings of High School Graduates</w:t>
            </w:r>
          </w:p>
        </w:tc>
        <w:tc>
          <w:tcPr>
            <w:tcW w:w="4562" w:type="dxa"/>
          </w:tcPr>
          <w:p w14:paraId="50259805" w14:textId="77777777" w:rsidR="00A405AB" w:rsidRPr="00A35A68" w:rsidRDefault="00A405AB" w:rsidP="0067144E">
            <w:pPr>
              <w:rPr>
                <w:rFonts w:cstheme="minorHAnsi"/>
              </w:rPr>
            </w:pPr>
          </w:p>
        </w:tc>
      </w:tr>
      <w:tr w:rsidR="00A405AB" w:rsidRPr="00A35A68" w14:paraId="44C81E0E" w14:textId="77777777" w:rsidTr="00AC3782">
        <w:trPr>
          <w:trHeight w:val="1187"/>
        </w:trPr>
        <w:tc>
          <w:tcPr>
            <w:tcW w:w="3375" w:type="dxa"/>
          </w:tcPr>
          <w:p w14:paraId="0D6E8A57" w14:textId="40777C87" w:rsidR="00A405AB" w:rsidRPr="00A35A68" w:rsidRDefault="00A405AB" w:rsidP="0067144E">
            <w:pPr>
              <w:rPr>
                <w:rFonts w:cstheme="minorHAnsi"/>
              </w:rPr>
            </w:pPr>
            <w:r w:rsidRPr="00A35A68">
              <w:rPr>
                <w:rFonts w:cstheme="minorHAnsi"/>
              </w:rPr>
              <w:t>Are the</w:t>
            </w:r>
            <w:r>
              <w:rPr>
                <w:rFonts w:cstheme="minorHAnsi"/>
              </w:rPr>
              <w:t xml:space="preserve"> percentiles of earnings</w:t>
            </w:r>
            <w:r w:rsidRPr="00A35A68">
              <w:rPr>
                <w:rFonts w:cstheme="minorHAnsi"/>
              </w:rPr>
              <w:t xml:space="preserve"> </w:t>
            </w:r>
            <w:r>
              <w:rPr>
                <w:rFonts w:cstheme="minorHAnsi"/>
              </w:rPr>
              <w:t xml:space="preserve">across postsecondary pathways within each meta-major </w:t>
            </w:r>
            <w:r w:rsidRPr="00A35A68">
              <w:rPr>
                <w:rFonts w:cstheme="minorHAnsi"/>
              </w:rPr>
              <w:t>consistent with expectations</w:t>
            </w:r>
            <w:r>
              <w:rPr>
                <w:rFonts w:cstheme="minorHAnsi"/>
              </w:rPr>
              <w:t>?</w:t>
            </w:r>
          </w:p>
        </w:tc>
        <w:tc>
          <w:tcPr>
            <w:tcW w:w="1551" w:type="dxa"/>
            <w:vMerge/>
          </w:tcPr>
          <w:p w14:paraId="64BDE992" w14:textId="77777777" w:rsidR="00A405AB" w:rsidRPr="00A35A68" w:rsidRDefault="00A405AB" w:rsidP="0067144E">
            <w:pPr>
              <w:rPr>
                <w:rFonts w:cstheme="minorHAnsi"/>
              </w:rPr>
            </w:pPr>
          </w:p>
        </w:tc>
        <w:tc>
          <w:tcPr>
            <w:tcW w:w="4562" w:type="dxa"/>
          </w:tcPr>
          <w:p w14:paraId="64B66831" w14:textId="77777777" w:rsidR="00A405AB" w:rsidRPr="00A35A68" w:rsidRDefault="00A405AB" w:rsidP="0067144E">
            <w:pPr>
              <w:rPr>
                <w:rFonts w:cstheme="minorHAnsi"/>
              </w:rPr>
            </w:pPr>
          </w:p>
        </w:tc>
      </w:tr>
      <w:tr w:rsidR="00A405AB" w:rsidRPr="00A35A68" w14:paraId="7FCB84D9" w14:textId="77777777" w:rsidTr="00AC3782">
        <w:trPr>
          <w:trHeight w:val="1162"/>
        </w:trPr>
        <w:tc>
          <w:tcPr>
            <w:tcW w:w="3375" w:type="dxa"/>
          </w:tcPr>
          <w:p w14:paraId="07BADEC2" w14:textId="566D4292" w:rsidR="00A405AB" w:rsidRPr="00A35A68" w:rsidRDefault="00A405AB" w:rsidP="0067144E">
            <w:pPr>
              <w:rPr>
                <w:rFonts w:cstheme="minorHAnsi"/>
              </w:rPr>
            </w:pPr>
            <w:r>
              <w:rPr>
                <w:rFonts w:cstheme="minorHAnsi"/>
              </w:rPr>
              <w:t>Do the top industries of graduates</w:t>
            </w:r>
            <w:r w:rsidR="00E72ED1">
              <w:rPr>
                <w:rFonts w:cstheme="minorHAnsi"/>
              </w:rPr>
              <w:t xml:space="preserve"> </w:t>
            </w:r>
            <w:r>
              <w:rPr>
                <w:rFonts w:cstheme="minorHAnsi"/>
              </w:rPr>
              <w:t>match expectations?</w:t>
            </w:r>
          </w:p>
        </w:tc>
        <w:tc>
          <w:tcPr>
            <w:tcW w:w="1551" w:type="dxa"/>
            <w:vMerge/>
          </w:tcPr>
          <w:p w14:paraId="27007CD0" w14:textId="77777777" w:rsidR="00A405AB" w:rsidRPr="00A35A68" w:rsidRDefault="00A405AB" w:rsidP="0067144E">
            <w:pPr>
              <w:rPr>
                <w:rFonts w:cstheme="minorHAnsi"/>
              </w:rPr>
            </w:pPr>
          </w:p>
        </w:tc>
        <w:tc>
          <w:tcPr>
            <w:tcW w:w="4562" w:type="dxa"/>
          </w:tcPr>
          <w:p w14:paraId="58C10437" w14:textId="77777777" w:rsidR="00A405AB" w:rsidRPr="00A35A68" w:rsidRDefault="00A405AB" w:rsidP="0067144E">
            <w:pPr>
              <w:rPr>
                <w:rFonts w:cstheme="minorHAnsi"/>
              </w:rPr>
            </w:pPr>
          </w:p>
        </w:tc>
      </w:tr>
    </w:tbl>
    <w:p w14:paraId="6951B170" w14:textId="77777777" w:rsidR="00A9657E" w:rsidRPr="00A35A68" w:rsidRDefault="00A9657E" w:rsidP="00A9657E">
      <w:pPr>
        <w:rPr>
          <w:rFonts w:cstheme="minorHAnsi"/>
        </w:rPr>
      </w:pPr>
    </w:p>
    <w:p w14:paraId="7E11143D" w14:textId="77777777" w:rsidR="00A9657E" w:rsidRPr="00A35A68" w:rsidRDefault="00A9657E" w:rsidP="00A9657E">
      <w:pPr>
        <w:rPr>
          <w:rFonts w:cstheme="minorHAnsi"/>
        </w:rPr>
      </w:pPr>
      <w:r w:rsidRPr="00A35A68">
        <w:rPr>
          <w:rFonts w:cstheme="minorHAnsi"/>
        </w:rPr>
        <w:br w:type="page"/>
      </w:r>
    </w:p>
    <w:p w14:paraId="70426058" w14:textId="0B8E0E74" w:rsidR="00A9657E" w:rsidRPr="00A35A68" w:rsidRDefault="00A9657E" w:rsidP="00A9657E">
      <w:pPr>
        <w:rPr>
          <w:rFonts w:cstheme="minorHAnsi"/>
          <w:b/>
        </w:rPr>
      </w:pPr>
      <w:r w:rsidRPr="00A35A68">
        <w:rPr>
          <w:rFonts w:cstheme="minorHAnsi"/>
          <w:b/>
        </w:rPr>
        <w:lastRenderedPageBreak/>
        <w:t xml:space="preserve">Nontraditional </w:t>
      </w:r>
      <w:r w:rsidR="00080E9F">
        <w:rPr>
          <w:rFonts w:cstheme="minorHAnsi"/>
          <w:b/>
        </w:rPr>
        <w:t xml:space="preserve">Enrollment </w:t>
      </w:r>
      <w:r w:rsidRPr="00A35A68">
        <w:rPr>
          <w:rFonts w:cstheme="minorHAnsi"/>
          <w:b/>
        </w:rPr>
        <w:t>Analysis</w:t>
      </w:r>
    </w:p>
    <w:p w14:paraId="3D76F74C" w14:textId="082DA671" w:rsidR="00A9657E" w:rsidRPr="00A35A68" w:rsidRDefault="00A9657E" w:rsidP="00A9657E">
      <w:pPr>
        <w:rPr>
          <w:rFonts w:cstheme="minorHAnsi"/>
        </w:rPr>
      </w:pPr>
      <w:r w:rsidRPr="00A35A68">
        <w:rPr>
          <w:rFonts w:cstheme="minorHAnsi"/>
        </w:rPr>
        <w:t xml:space="preserve">CVTE Nontraditional Participation Core Indicator </w:t>
      </w:r>
      <w:r w:rsidR="00080E9F">
        <w:rPr>
          <w:rFonts w:cstheme="minorHAnsi"/>
        </w:rPr>
        <w:t>4</w:t>
      </w:r>
      <w:r w:rsidRPr="00A35A68">
        <w:rPr>
          <w:rFonts w:cstheme="minorHAnsi"/>
        </w:rPr>
        <w:t xml:space="preserve">S1 refers to student </w:t>
      </w:r>
      <w:r w:rsidR="00080E9F">
        <w:rPr>
          <w:rFonts w:cstheme="minorHAnsi"/>
        </w:rPr>
        <w:t>enrollment</w:t>
      </w:r>
      <w:r w:rsidRPr="00A35A68">
        <w:rPr>
          <w:rFonts w:cstheme="minorHAnsi"/>
        </w:rPr>
        <w:t xml:space="preserve"> in programs that prepare them for careers nontraditional for their gender. </w:t>
      </w:r>
    </w:p>
    <w:p w14:paraId="17F9E4AC" w14:textId="77777777" w:rsidR="00A9657E" w:rsidRPr="00A35A68" w:rsidRDefault="00A9657E" w:rsidP="00A9657E">
      <w:pPr>
        <w:rPr>
          <w:rFonts w:cstheme="minorHAnsi"/>
        </w:rPr>
      </w:pPr>
    </w:p>
    <w:p w14:paraId="68C64797" w14:textId="77777777" w:rsidR="00A9657E" w:rsidRPr="00A35A68" w:rsidRDefault="00A9657E" w:rsidP="00A9657E">
      <w:pPr>
        <w:rPr>
          <w:rFonts w:cstheme="minorHAnsi"/>
        </w:rPr>
      </w:pPr>
      <w:r w:rsidRPr="00A35A68">
        <w:rPr>
          <w:rFonts w:cstheme="minorHAnsi"/>
        </w:rPr>
        <w:t>Key Reports:</w:t>
      </w:r>
    </w:p>
    <w:p w14:paraId="19B55309" w14:textId="34242A26" w:rsidR="00A9657E" w:rsidRPr="00A35A68" w:rsidRDefault="00A9657E" w:rsidP="00A9657E">
      <w:pPr>
        <w:pStyle w:val="ListParagraph"/>
        <w:numPr>
          <w:ilvl w:val="0"/>
          <w:numId w:val="10"/>
        </w:numPr>
        <w:rPr>
          <w:rFonts w:cstheme="minorHAnsi"/>
        </w:rPr>
      </w:pPr>
      <w:r w:rsidRPr="00A35A68">
        <w:rPr>
          <w:rFonts w:cstheme="minorHAnsi"/>
          <w:b/>
        </w:rPr>
        <w:t>CVTE Reports</w:t>
      </w:r>
      <w:r w:rsidRPr="00A35A68">
        <w:rPr>
          <w:rFonts w:cstheme="minorHAnsi"/>
        </w:rPr>
        <w:t xml:space="preserve"> include CVTE Nontraditional </w:t>
      </w:r>
      <w:r w:rsidR="00080E9F">
        <w:rPr>
          <w:rFonts w:cstheme="minorHAnsi"/>
        </w:rPr>
        <w:t>Enrollment</w:t>
      </w:r>
      <w:r w:rsidR="00080E9F" w:rsidRPr="00A35A68">
        <w:rPr>
          <w:rFonts w:cstheme="minorHAnsi"/>
        </w:rPr>
        <w:t xml:space="preserve"> </w:t>
      </w:r>
      <w:r w:rsidRPr="00A35A68">
        <w:rPr>
          <w:rFonts w:cstheme="minorHAnsi"/>
        </w:rPr>
        <w:t xml:space="preserve">Core Indicator </w:t>
      </w:r>
      <w:r w:rsidR="00B76276">
        <w:rPr>
          <w:rFonts w:cstheme="minorHAnsi"/>
        </w:rPr>
        <w:t>4S1</w:t>
      </w:r>
    </w:p>
    <w:p w14:paraId="5C3F3851" w14:textId="77777777" w:rsidR="00A9657E" w:rsidRPr="00A35A68" w:rsidRDefault="00A9657E" w:rsidP="00A9657E">
      <w:pPr>
        <w:pStyle w:val="ListParagraph"/>
        <w:numPr>
          <w:ilvl w:val="0"/>
          <w:numId w:val="10"/>
        </w:numPr>
        <w:rPr>
          <w:rFonts w:cstheme="minorHAnsi"/>
        </w:rPr>
      </w:pPr>
      <w:r w:rsidRPr="00A35A68">
        <w:rPr>
          <w:rFonts w:cstheme="minorHAnsi"/>
        </w:rPr>
        <w:t xml:space="preserve">See also: </w:t>
      </w:r>
    </w:p>
    <w:p w14:paraId="0060502D" w14:textId="54532B5D" w:rsidR="00A9657E" w:rsidRPr="00A35A68" w:rsidRDefault="00A9657E" w:rsidP="00A9657E">
      <w:pPr>
        <w:pStyle w:val="ListParagraph"/>
        <w:numPr>
          <w:ilvl w:val="1"/>
          <w:numId w:val="10"/>
        </w:numPr>
        <w:rPr>
          <w:rFonts w:cstheme="minorHAnsi"/>
        </w:rPr>
      </w:pPr>
      <w:r w:rsidRPr="00A35A68">
        <w:rPr>
          <w:rFonts w:cstheme="minorHAnsi"/>
          <w:b/>
        </w:rPr>
        <w:t>CVTE Reports</w:t>
      </w:r>
      <w:r w:rsidR="005D659C">
        <w:rPr>
          <w:rFonts w:cstheme="minorHAnsi"/>
        </w:rPr>
        <w:t xml:space="preserve">: </w:t>
      </w:r>
      <w:r w:rsidRPr="00A35A68">
        <w:rPr>
          <w:rFonts w:cstheme="minorHAnsi"/>
        </w:rPr>
        <w:t xml:space="preserve">District Enrollment reports (Enrollment by Gender/Ethnicity, Enrollment by Special Population, Nontraditional Enrollment by Gender by Race/Ethnicity, Nontraditional Enrollment by Gender in Special Populations) </w:t>
      </w:r>
    </w:p>
    <w:p w14:paraId="79B05849" w14:textId="7B2D2EE8" w:rsidR="001E0831" w:rsidRPr="00A35A68" w:rsidRDefault="001E0831" w:rsidP="001E0831">
      <w:pPr>
        <w:pStyle w:val="ListParagraph"/>
        <w:numPr>
          <w:ilvl w:val="1"/>
          <w:numId w:val="10"/>
        </w:numPr>
        <w:rPr>
          <w:rFonts w:cstheme="minorHAnsi"/>
        </w:rPr>
      </w:pPr>
      <w:r w:rsidRPr="00A35A68">
        <w:rPr>
          <w:rFonts w:cstheme="minorHAnsi"/>
        </w:rPr>
        <w:t xml:space="preserve">Filters in </w:t>
      </w:r>
      <w:r w:rsidRPr="005D659C">
        <w:rPr>
          <w:rFonts w:cstheme="minorHAnsi"/>
          <w:b/>
        </w:rPr>
        <w:t>Edwin</w:t>
      </w:r>
      <w:r w:rsidRPr="00A35A68">
        <w:rPr>
          <w:rFonts w:cstheme="minorHAnsi"/>
        </w:rPr>
        <w:t xml:space="preserve"> reports and </w:t>
      </w:r>
      <w:r w:rsidRPr="005D659C">
        <w:rPr>
          <w:rFonts w:cstheme="minorHAnsi"/>
          <w:b/>
        </w:rPr>
        <w:t>Profiles</w:t>
      </w:r>
      <w:r w:rsidRPr="00A35A68">
        <w:rPr>
          <w:rFonts w:cstheme="minorHAnsi"/>
        </w:rPr>
        <w:t xml:space="preserve"> re</w:t>
      </w:r>
      <w:r w:rsidR="005D659C">
        <w:rPr>
          <w:rFonts w:cstheme="minorHAnsi"/>
        </w:rPr>
        <w:t>ports</w:t>
      </w:r>
      <w:r w:rsidRPr="00A35A68">
        <w:rPr>
          <w:rFonts w:cstheme="minorHAnsi"/>
        </w:rPr>
        <w:t xml:space="preserve"> </w:t>
      </w:r>
    </w:p>
    <w:p w14:paraId="7D37D2B1" w14:textId="77777777" w:rsidR="001E0831" w:rsidRPr="00A35A68" w:rsidRDefault="001E0831" w:rsidP="001E0831">
      <w:pPr>
        <w:pStyle w:val="ListParagraph"/>
        <w:ind w:left="1440"/>
        <w:rPr>
          <w:rFonts w:cstheme="minorHAnsi"/>
        </w:rPr>
      </w:pPr>
      <w:r w:rsidRPr="00A35A68">
        <w:rPr>
          <w:rFonts w:cstheme="minorHAnsi"/>
        </w:rPr>
        <w:t xml:space="preserve">Note: Many performance and outcome reports in </w:t>
      </w:r>
      <w:r w:rsidRPr="00A35A68">
        <w:rPr>
          <w:rFonts w:cstheme="minorHAnsi"/>
          <w:b/>
        </w:rPr>
        <w:t xml:space="preserve">Edwin </w:t>
      </w:r>
      <w:r w:rsidRPr="00A35A68">
        <w:rPr>
          <w:rFonts w:cstheme="minorHAnsi"/>
        </w:rPr>
        <w:t>and</w:t>
      </w:r>
      <w:r w:rsidRPr="00A35A68">
        <w:rPr>
          <w:rFonts w:cstheme="minorHAnsi"/>
          <w:b/>
        </w:rPr>
        <w:t xml:space="preserve"> Profiles</w:t>
      </w:r>
      <w:r w:rsidRPr="00A35A68">
        <w:rPr>
          <w:rFonts w:cstheme="minorHAnsi"/>
        </w:rPr>
        <w:t xml:space="preserve"> include filters to view results by gender. Disaggregating results by gender may illustrate differences that are otherwise masked.</w:t>
      </w:r>
    </w:p>
    <w:p w14:paraId="1B369D48" w14:textId="0B445A47" w:rsidR="00A9657E" w:rsidRPr="008B15EC" w:rsidRDefault="00080E9F" w:rsidP="008B15EC">
      <w:pPr>
        <w:pStyle w:val="ListParagraph"/>
        <w:numPr>
          <w:ilvl w:val="1"/>
          <w:numId w:val="10"/>
        </w:numPr>
        <w:rPr>
          <w:rFonts w:cstheme="minorHAnsi"/>
        </w:rPr>
      </w:pPr>
      <w:r w:rsidRPr="008B15EC">
        <w:rPr>
          <w:rFonts w:cstheme="minorHAnsi"/>
        </w:rPr>
        <w:t>“N</w:t>
      </w:r>
      <w:r w:rsidR="00A9657E" w:rsidRPr="008B15EC">
        <w:rPr>
          <w:rFonts w:cstheme="minorHAnsi"/>
        </w:rPr>
        <w:t>ontraditional by gender careers</w:t>
      </w:r>
      <w:r w:rsidRPr="008B15EC">
        <w:rPr>
          <w:rFonts w:cstheme="minorHAnsi"/>
        </w:rPr>
        <w:t xml:space="preserve">” are those </w:t>
      </w:r>
      <w:r w:rsidRPr="008B15EC">
        <w:rPr>
          <w:rFonts w:asciiTheme="minorHAnsi" w:hAnsiTheme="minorHAnsi" w:cstheme="minorHAnsi"/>
        </w:rPr>
        <w:t>for which individuals from one gender comprise less than 25% of individuals employed in each such occupation or field of work. Massachusetts uses the lists of nontraditional careers produced by the National Alliance for Partnerships Equity (NAPE) and the Massachusetts Supplement to the NAPE Nontraditional by Gender Lists, posted at the Gender Equity link.</w:t>
      </w:r>
    </w:p>
    <w:p w14:paraId="588E0710" w14:textId="77777777" w:rsidR="00A9657E" w:rsidRPr="00A35A68" w:rsidRDefault="00204CA4" w:rsidP="00A9657E">
      <w:pPr>
        <w:pStyle w:val="ListParagraph"/>
        <w:numPr>
          <w:ilvl w:val="1"/>
          <w:numId w:val="10"/>
        </w:numPr>
        <w:rPr>
          <w:rFonts w:cstheme="minorHAnsi"/>
        </w:rPr>
      </w:pPr>
      <w:hyperlink r:id="rId75" w:history="1">
        <w:r w:rsidR="00A9657E" w:rsidRPr="00A35A68">
          <w:rPr>
            <w:rStyle w:val="Hyperlink"/>
            <w:rFonts w:cstheme="minorHAnsi"/>
          </w:rPr>
          <w:t>Nontraditional Career Preparation: Root Causes and Strategies</w:t>
        </w:r>
      </w:hyperlink>
      <w:r w:rsidR="00A9657E" w:rsidRPr="00A35A68">
        <w:rPr>
          <w:rFonts w:cstheme="minorHAnsi"/>
        </w:rPr>
        <w:t xml:space="preserve"> from National Alliance for Partnerships in Equity</w:t>
      </w:r>
    </w:p>
    <w:p w14:paraId="4F593319" w14:textId="198E8FB6" w:rsidR="00A9657E" w:rsidRPr="008B15EC" w:rsidRDefault="008B15EC" w:rsidP="008B15EC">
      <w:pPr>
        <w:pStyle w:val="ListParagraph"/>
        <w:numPr>
          <w:ilvl w:val="1"/>
          <w:numId w:val="10"/>
        </w:numPr>
        <w:contextualSpacing w:val="0"/>
        <w:rPr>
          <w:rFonts w:cstheme="minorHAnsi"/>
        </w:rPr>
      </w:pPr>
      <w:r>
        <w:rPr>
          <w:rFonts w:cstheme="minorHAnsi"/>
        </w:rPr>
        <w:t xml:space="preserve">Note on </w:t>
      </w:r>
      <w:r w:rsidR="00A9657E" w:rsidRPr="008B15EC">
        <w:rPr>
          <w:rFonts w:cstheme="minorHAnsi"/>
        </w:rPr>
        <w:t>Exploratory</w:t>
      </w:r>
      <w:r w:rsidRPr="008B15EC">
        <w:rPr>
          <w:rFonts w:cstheme="minorHAnsi"/>
        </w:rPr>
        <w:t xml:space="preserve">: </w:t>
      </w:r>
      <w:r w:rsidR="00A9657E" w:rsidRPr="008B15EC">
        <w:rPr>
          <w:rFonts w:cstheme="minorHAnsi"/>
        </w:rPr>
        <w:t xml:space="preserve">districts with five or more Chapter 74 programs offer an Exploratory program. Exploratory programs provide for ninth grade students to explore at least one program that would prepare them for a career nontraditional for their </w:t>
      </w:r>
      <w:r w:rsidR="00007F97" w:rsidRPr="008B15EC">
        <w:rPr>
          <w:rFonts w:cstheme="minorHAnsi"/>
        </w:rPr>
        <w:t>gender if</w:t>
      </w:r>
      <w:r w:rsidR="00A9657E" w:rsidRPr="008B15EC">
        <w:rPr>
          <w:rFonts w:cstheme="minorHAnsi"/>
        </w:rPr>
        <w:t xml:space="preserve"> the district has such program(s). </w:t>
      </w:r>
    </w:p>
    <w:p w14:paraId="2C0A1EE0" w14:textId="77777777" w:rsidR="00A9657E" w:rsidRPr="00A35A68" w:rsidRDefault="00A9657E" w:rsidP="00A9657E">
      <w:pPr>
        <w:pStyle w:val="ListParagraph"/>
        <w:numPr>
          <w:ilvl w:val="1"/>
          <w:numId w:val="10"/>
        </w:numPr>
        <w:contextualSpacing w:val="0"/>
        <w:rPr>
          <w:rFonts w:cstheme="minorHAnsi"/>
        </w:rPr>
      </w:pPr>
      <w:r w:rsidRPr="00A35A68">
        <w:rPr>
          <w:rFonts w:cstheme="minorHAnsi"/>
        </w:rPr>
        <w:t xml:space="preserve">Local school details, including Exploratory patterns and trends </w:t>
      </w:r>
    </w:p>
    <w:p w14:paraId="1B4F3438" w14:textId="77777777" w:rsidR="00A9657E" w:rsidRPr="00A35A68" w:rsidRDefault="00A9657E" w:rsidP="00A9657E">
      <w:pPr>
        <w:rPr>
          <w:rFonts w:cstheme="minorHAnsi"/>
        </w:rPr>
      </w:pPr>
    </w:p>
    <w:p w14:paraId="48930EB4" w14:textId="77777777" w:rsidR="00A9657E" w:rsidRPr="00A35A68" w:rsidRDefault="00A9657E" w:rsidP="00A9657E">
      <w:pPr>
        <w:rPr>
          <w:rFonts w:cstheme="minorHAnsi"/>
        </w:rPr>
      </w:pPr>
      <w:r w:rsidRPr="00A35A68">
        <w:rPr>
          <w:rFonts w:cstheme="minorHAnsi"/>
        </w:rPr>
        <w:t>Guiding Questions:</w:t>
      </w:r>
    </w:p>
    <w:p w14:paraId="4CA7D85F" w14:textId="77777777" w:rsidR="00A9657E" w:rsidRPr="00A35A68" w:rsidRDefault="00A9657E" w:rsidP="00A9657E">
      <w:pPr>
        <w:pStyle w:val="ListParagraph"/>
        <w:numPr>
          <w:ilvl w:val="0"/>
          <w:numId w:val="12"/>
        </w:numPr>
        <w:rPr>
          <w:rFonts w:cstheme="minorHAnsi"/>
        </w:rPr>
      </w:pPr>
      <w:r w:rsidRPr="00A35A68">
        <w:rPr>
          <w:rFonts w:cstheme="minorHAnsi"/>
        </w:rPr>
        <w:t xml:space="preserve">What is the overall nature of students’ participation in programs nontraditional for their gender? What is the overall nature of students’ completion? </w:t>
      </w:r>
    </w:p>
    <w:p w14:paraId="5E248B34" w14:textId="0FB158D6" w:rsidR="00A9657E" w:rsidRPr="00A35A68" w:rsidRDefault="00A9657E" w:rsidP="00A9657E">
      <w:pPr>
        <w:pStyle w:val="ListParagraph"/>
        <w:numPr>
          <w:ilvl w:val="0"/>
          <w:numId w:val="12"/>
        </w:numPr>
        <w:rPr>
          <w:rFonts w:cstheme="minorHAnsi"/>
        </w:rPr>
      </w:pPr>
      <w:r w:rsidRPr="00A35A68">
        <w:rPr>
          <w:rFonts w:cstheme="minorHAnsi"/>
        </w:rPr>
        <w:t xml:space="preserve">How have these rates </w:t>
      </w:r>
      <w:r w:rsidR="005D659C">
        <w:rPr>
          <w:rFonts w:cstheme="minorHAnsi"/>
        </w:rPr>
        <w:t>changed</w:t>
      </w:r>
      <w:r w:rsidRPr="00A35A68">
        <w:rPr>
          <w:rFonts w:cstheme="minorHAnsi"/>
        </w:rPr>
        <w:t xml:space="preserve"> over time?</w:t>
      </w:r>
    </w:p>
    <w:p w14:paraId="3AFD29CD" w14:textId="6192CB05" w:rsidR="00A9657E" w:rsidRPr="00A35A68" w:rsidRDefault="00A9657E" w:rsidP="00A9657E">
      <w:pPr>
        <w:pStyle w:val="ListParagraph"/>
        <w:numPr>
          <w:ilvl w:val="0"/>
          <w:numId w:val="12"/>
        </w:numPr>
        <w:rPr>
          <w:rFonts w:cstheme="minorHAnsi"/>
        </w:rPr>
      </w:pPr>
      <w:r w:rsidRPr="00A35A68">
        <w:rPr>
          <w:rFonts w:cstheme="minorHAnsi"/>
        </w:rPr>
        <w:t xml:space="preserve">In looking at nontraditional participation rates for all students and for student </w:t>
      </w:r>
      <w:r w:rsidR="0065211E">
        <w:rPr>
          <w:rFonts w:cstheme="minorHAnsi"/>
        </w:rPr>
        <w:t>group</w:t>
      </w:r>
      <w:r w:rsidRPr="00A35A68">
        <w:rPr>
          <w:rFonts w:cstheme="minorHAnsi"/>
        </w:rPr>
        <w:t>s, where are the biggest gaps?</w:t>
      </w:r>
    </w:p>
    <w:p w14:paraId="1D396422" w14:textId="53D450E9" w:rsidR="00A9657E" w:rsidRPr="00A35A68" w:rsidRDefault="00A9657E" w:rsidP="00A9657E">
      <w:pPr>
        <w:pStyle w:val="ListParagraph"/>
        <w:numPr>
          <w:ilvl w:val="0"/>
          <w:numId w:val="12"/>
        </w:numPr>
        <w:rPr>
          <w:rFonts w:cstheme="minorHAnsi"/>
        </w:rPr>
      </w:pPr>
      <w:r w:rsidRPr="00A35A68">
        <w:rPr>
          <w:rFonts w:cstheme="minorHAnsi"/>
        </w:rPr>
        <w:t xml:space="preserve">In looking at nontraditional completion rates for all students and for student </w:t>
      </w:r>
      <w:r w:rsidR="0065211E">
        <w:rPr>
          <w:rFonts w:cstheme="minorHAnsi"/>
        </w:rPr>
        <w:t>group</w:t>
      </w:r>
      <w:r w:rsidRPr="00A35A68">
        <w:rPr>
          <w:rFonts w:cstheme="minorHAnsi"/>
        </w:rPr>
        <w:t>s, where are the biggest gaps?</w:t>
      </w:r>
    </w:p>
    <w:p w14:paraId="3DC32AD8" w14:textId="77777777" w:rsidR="00A9657E" w:rsidRPr="00A35A68" w:rsidRDefault="00A9657E" w:rsidP="00A9657E">
      <w:pPr>
        <w:pStyle w:val="ListParagraph"/>
        <w:numPr>
          <w:ilvl w:val="0"/>
          <w:numId w:val="12"/>
        </w:numPr>
        <w:rPr>
          <w:rFonts w:cstheme="minorHAnsi"/>
        </w:rPr>
      </w:pPr>
      <w:r w:rsidRPr="00A35A68">
        <w:rPr>
          <w:rFonts w:cstheme="minorHAnsi"/>
        </w:rPr>
        <w:t xml:space="preserve">Which nontraditional programs are offered? </w:t>
      </w:r>
    </w:p>
    <w:p w14:paraId="034F66AE" w14:textId="638C64F4" w:rsidR="00A9657E" w:rsidRPr="00A35A68" w:rsidRDefault="00A9657E" w:rsidP="00A9657E">
      <w:pPr>
        <w:pStyle w:val="ListParagraph"/>
        <w:numPr>
          <w:ilvl w:val="0"/>
          <w:numId w:val="12"/>
        </w:numPr>
        <w:rPr>
          <w:rFonts w:cstheme="minorHAnsi"/>
        </w:rPr>
      </w:pPr>
      <w:r w:rsidRPr="00A35A68">
        <w:rPr>
          <w:rFonts w:cstheme="minorHAnsi"/>
        </w:rPr>
        <w:t xml:space="preserve">Which </w:t>
      </w:r>
      <w:r w:rsidR="005D659C">
        <w:rPr>
          <w:rFonts w:cstheme="minorHAnsi"/>
        </w:rPr>
        <w:t xml:space="preserve">programs </w:t>
      </w:r>
      <w:r w:rsidRPr="00A35A68">
        <w:rPr>
          <w:rFonts w:cstheme="minorHAnsi"/>
        </w:rPr>
        <w:t>enroll the highest number of students overall, and which enroll the highest number of students in the nontraditional gender?</w:t>
      </w:r>
    </w:p>
    <w:p w14:paraId="1822DC42" w14:textId="51410800" w:rsidR="00A9657E" w:rsidRPr="00A35A68" w:rsidRDefault="00A9657E" w:rsidP="00A9657E">
      <w:pPr>
        <w:pStyle w:val="ListParagraph"/>
        <w:numPr>
          <w:ilvl w:val="0"/>
          <w:numId w:val="12"/>
        </w:numPr>
        <w:rPr>
          <w:rFonts w:cstheme="minorHAnsi"/>
        </w:rPr>
      </w:pPr>
      <w:r w:rsidRPr="00A35A68">
        <w:rPr>
          <w:rFonts w:cstheme="minorHAnsi"/>
        </w:rPr>
        <w:t>What are the earnings for industries related to nontraditional programs?</w:t>
      </w:r>
    </w:p>
    <w:p w14:paraId="0C68888E" w14:textId="77777777" w:rsidR="00A9657E" w:rsidRPr="00A35A68" w:rsidRDefault="00A9657E" w:rsidP="00A9657E">
      <w:pPr>
        <w:rPr>
          <w:rFonts w:cstheme="minorHAnsi"/>
          <w:b/>
        </w:rPr>
      </w:pPr>
    </w:p>
    <w:p w14:paraId="214B5906" w14:textId="40448253" w:rsidR="00A9657E" w:rsidRPr="001B23B7" w:rsidRDefault="00A9657E" w:rsidP="00A9657E">
      <w:pPr>
        <w:rPr>
          <w:rFonts w:cstheme="minorHAnsi"/>
        </w:rPr>
      </w:pPr>
      <w:r w:rsidRPr="001B23B7">
        <w:rPr>
          <w:rFonts w:cstheme="minorHAnsi"/>
        </w:rPr>
        <w:t>Examples</w:t>
      </w:r>
      <w:r w:rsidR="001B23B7">
        <w:rPr>
          <w:rFonts w:cstheme="minorHAnsi"/>
        </w:rPr>
        <w:t>:</w:t>
      </w:r>
    </w:p>
    <w:p w14:paraId="62A2FFD0" w14:textId="7C4659FC" w:rsidR="00A9657E" w:rsidRPr="00A35A68" w:rsidRDefault="00A9657E" w:rsidP="00A9657E">
      <w:pPr>
        <w:pStyle w:val="ListParagraph"/>
        <w:numPr>
          <w:ilvl w:val="0"/>
          <w:numId w:val="19"/>
        </w:numPr>
        <w:rPr>
          <w:rFonts w:cstheme="minorHAnsi"/>
        </w:rPr>
      </w:pPr>
      <w:r w:rsidRPr="00A35A68">
        <w:rPr>
          <w:rFonts w:cstheme="minorHAnsi"/>
        </w:rPr>
        <w:t xml:space="preserve">In one district, a school’s nontraditional participation and completion rates were very low. Disaggregating by program, a </w:t>
      </w:r>
      <w:r w:rsidR="00186827">
        <w:rPr>
          <w:rFonts w:cstheme="minorHAnsi"/>
        </w:rPr>
        <w:t>CTE</w:t>
      </w:r>
      <w:r w:rsidRPr="00A35A68">
        <w:rPr>
          <w:rFonts w:cstheme="minorHAnsi"/>
        </w:rPr>
        <w:t xml:space="preserve"> Director found that the number of girls in one (nontraditional) program was very high. In looking at trends, she saw that this had been a trend for several years. </w:t>
      </w:r>
    </w:p>
    <w:p w14:paraId="223CB717" w14:textId="31F71873" w:rsidR="00A9657E" w:rsidRPr="00A35A68" w:rsidRDefault="00A9657E" w:rsidP="00A9657E">
      <w:pPr>
        <w:pStyle w:val="ListParagraph"/>
        <w:numPr>
          <w:ilvl w:val="0"/>
          <w:numId w:val="19"/>
        </w:numPr>
        <w:rPr>
          <w:rFonts w:cstheme="minorHAnsi"/>
        </w:rPr>
      </w:pPr>
      <w:r w:rsidRPr="00A35A68">
        <w:rPr>
          <w:rFonts w:cstheme="minorHAnsi"/>
        </w:rPr>
        <w:lastRenderedPageBreak/>
        <w:t xml:space="preserve">In another district, another </w:t>
      </w:r>
      <w:r w:rsidR="00186827">
        <w:rPr>
          <w:rFonts w:cstheme="minorHAnsi"/>
        </w:rPr>
        <w:t>CTE</w:t>
      </w:r>
      <w:r w:rsidRPr="00A35A68">
        <w:rPr>
          <w:rFonts w:cstheme="minorHAnsi"/>
        </w:rPr>
        <w:t xml:space="preserve"> Director saw that the number of boys in one (nontraditional) program was higher than average. </w:t>
      </w:r>
    </w:p>
    <w:p w14:paraId="0E48AFBF" w14:textId="7C45F3EE" w:rsidR="00A9657E" w:rsidRPr="00A35A68" w:rsidRDefault="00A9657E" w:rsidP="00A9657E">
      <w:pPr>
        <w:pStyle w:val="ListParagraph"/>
        <w:numPr>
          <w:ilvl w:val="0"/>
          <w:numId w:val="19"/>
        </w:numPr>
        <w:rPr>
          <w:rFonts w:cstheme="minorHAnsi"/>
        </w:rPr>
      </w:pPr>
      <w:r w:rsidRPr="00A35A68">
        <w:rPr>
          <w:rFonts w:cstheme="minorHAnsi"/>
        </w:rPr>
        <w:t xml:space="preserve">In a third district, a </w:t>
      </w:r>
      <w:r w:rsidR="00186827">
        <w:rPr>
          <w:rFonts w:cstheme="minorHAnsi"/>
        </w:rPr>
        <w:t>CTE</w:t>
      </w:r>
      <w:r w:rsidRPr="00A35A68">
        <w:rPr>
          <w:rFonts w:cstheme="minorHAnsi"/>
        </w:rPr>
        <w:t xml:space="preserve"> Director examined Exploratory trends to see if there were patterns for students enrolling in programs nontraditional for their gender. She noticed that for some students choosing programs nontraditional for their gender, they had been in Exploratory with others of their gender. </w:t>
      </w:r>
    </w:p>
    <w:p w14:paraId="158AE351" w14:textId="77777777" w:rsidR="00A9657E" w:rsidRPr="00A35A68" w:rsidRDefault="00A9657E" w:rsidP="00A9657E">
      <w:pPr>
        <w:rPr>
          <w:rFonts w:cstheme="minorHAnsi"/>
          <w:b/>
        </w:rPr>
      </w:pPr>
    </w:p>
    <w:p w14:paraId="0C3F655C" w14:textId="0951BBDE" w:rsidR="00A9657E" w:rsidRPr="00A35A68" w:rsidRDefault="00A9657E" w:rsidP="00A9657E">
      <w:pPr>
        <w:rPr>
          <w:rFonts w:cstheme="minorHAnsi"/>
        </w:rPr>
      </w:pPr>
      <w:r w:rsidRPr="00A35A68">
        <w:rPr>
          <w:rFonts w:cstheme="minorHAnsi"/>
        </w:rPr>
        <w:t xml:space="preserve">Note: Sometimes the phrase ‘nontraditional for their gender’ is shortened to ‘NTBG’ or ‘nontrad’, and students in these programs are noted as NTBG students or ‘nontrad’ students. </w:t>
      </w:r>
      <w:r w:rsidR="00080E9F">
        <w:rPr>
          <w:rFonts w:cstheme="minorHAnsi"/>
        </w:rPr>
        <w:t xml:space="preserve">In practice and when discussing the program options with students, districts may want to use another name or phrase to describe these programs. </w:t>
      </w:r>
      <w:r w:rsidRPr="00A35A68">
        <w:rPr>
          <w:rFonts w:cstheme="minorHAnsi"/>
          <w:b/>
        </w:rPr>
        <w:br w:type="page"/>
      </w:r>
    </w:p>
    <w:p w14:paraId="7720201C" w14:textId="58480944" w:rsidR="00A9657E" w:rsidRPr="00A35A68" w:rsidRDefault="00A9657E" w:rsidP="00A9657E">
      <w:pPr>
        <w:rPr>
          <w:rFonts w:cstheme="minorHAnsi"/>
          <w:b/>
        </w:rPr>
      </w:pPr>
      <w:r w:rsidRPr="00A35A68">
        <w:rPr>
          <w:rFonts w:cstheme="minorHAnsi"/>
          <w:b/>
        </w:rPr>
        <w:lastRenderedPageBreak/>
        <w:t xml:space="preserve">Tool: Nontraditional </w:t>
      </w:r>
      <w:r w:rsidR="00080E9F">
        <w:rPr>
          <w:rFonts w:cstheme="minorHAnsi"/>
          <w:b/>
        </w:rPr>
        <w:t>Enrollment</w:t>
      </w:r>
      <w:r w:rsidRPr="00A35A68">
        <w:rPr>
          <w:rFonts w:cstheme="minorHAnsi"/>
          <w:b/>
        </w:rPr>
        <w:t xml:space="preserve"> Analysis</w:t>
      </w:r>
    </w:p>
    <w:p w14:paraId="267CBA06" w14:textId="4503B040" w:rsidR="00A9657E" w:rsidRPr="00A35A68" w:rsidRDefault="00A9657E" w:rsidP="00A9657E">
      <w:pPr>
        <w:rPr>
          <w:rFonts w:cstheme="minorHAnsi"/>
        </w:rPr>
      </w:pPr>
      <w:r>
        <w:rPr>
          <w:rFonts w:cstheme="minorHAnsi"/>
        </w:rPr>
        <w:t>C</w:t>
      </w:r>
      <w:r w:rsidRPr="00A35A68">
        <w:rPr>
          <w:rFonts w:cstheme="minorHAnsi"/>
        </w:rPr>
        <w:t xml:space="preserve">hoose questions from the </w:t>
      </w:r>
      <w:r>
        <w:rPr>
          <w:rFonts w:cstheme="minorHAnsi"/>
        </w:rPr>
        <w:t xml:space="preserve">sample list </w:t>
      </w:r>
      <w:r w:rsidR="005C473A">
        <w:rPr>
          <w:rFonts w:cstheme="minorHAnsi"/>
        </w:rPr>
        <w:t>below</w:t>
      </w:r>
      <w:r w:rsidR="005C473A" w:rsidRPr="00A35A68">
        <w:rPr>
          <w:rFonts w:cstheme="minorHAnsi"/>
        </w:rPr>
        <w:t xml:space="preserve"> or</w:t>
      </w:r>
      <w:r w:rsidRPr="00A35A68">
        <w:rPr>
          <w:rFonts w:cstheme="minorHAnsi"/>
        </w:rPr>
        <w:t xml:space="preserve"> devise your own questions.</w:t>
      </w:r>
    </w:p>
    <w:p w14:paraId="19F948BB" w14:textId="77777777" w:rsidR="00A9657E" w:rsidRPr="00A35A68" w:rsidRDefault="00A9657E" w:rsidP="00A9657E">
      <w:pPr>
        <w:rPr>
          <w:rFonts w:cstheme="minorHAnsi"/>
        </w:rPr>
      </w:pPr>
    </w:p>
    <w:tbl>
      <w:tblPr>
        <w:tblStyle w:val="TableGrid"/>
        <w:tblW w:w="9363" w:type="dxa"/>
        <w:tblLook w:val="04A0" w:firstRow="1" w:lastRow="0" w:firstColumn="1" w:lastColumn="0" w:noHBand="0" w:noVBand="1"/>
      </w:tblPr>
      <w:tblGrid>
        <w:gridCol w:w="3327"/>
        <w:gridCol w:w="1548"/>
        <w:gridCol w:w="4488"/>
      </w:tblGrid>
      <w:tr w:rsidR="00A9657E" w:rsidRPr="00A35A68" w14:paraId="2A17F607" w14:textId="77777777" w:rsidTr="00B51EBF">
        <w:trPr>
          <w:trHeight w:val="292"/>
        </w:trPr>
        <w:tc>
          <w:tcPr>
            <w:tcW w:w="3327" w:type="dxa"/>
          </w:tcPr>
          <w:p w14:paraId="0B67EB87" w14:textId="77777777" w:rsidR="00A9657E" w:rsidRPr="00855626" w:rsidRDefault="00A9657E" w:rsidP="004A4861">
            <w:pPr>
              <w:rPr>
                <w:rFonts w:cstheme="minorHAnsi"/>
                <w:b/>
              </w:rPr>
            </w:pPr>
            <w:r w:rsidRPr="00855626">
              <w:rPr>
                <w:rFonts w:cstheme="minorHAnsi"/>
                <w:b/>
              </w:rPr>
              <w:t>Placement/Postsecondary Outcomes</w:t>
            </w:r>
          </w:p>
        </w:tc>
        <w:tc>
          <w:tcPr>
            <w:tcW w:w="1548" w:type="dxa"/>
          </w:tcPr>
          <w:p w14:paraId="2CC3595C" w14:textId="77777777" w:rsidR="00A9657E" w:rsidRPr="00855626" w:rsidRDefault="00A9657E" w:rsidP="004A4861">
            <w:pPr>
              <w:rPr>
                <w:rFonts w:cstheme="minorHAnsi"/>
                <w:b/>
              </w:rPr>
            </w:pPr>
            <w:r w:rsidRPr="00855626">
              <w:rPr>
                <w:rFonts w:cstheme="minorHAnsi"/>
                <w:b/>
              </w:rPr>
              <w:t>Reports</w:t>
            </w:r>
          </w:p>
        </w:tc>
        <w:tc>
          <w:tcPr>
            <w:tcW w:w="4488" w:type="dxa"/>
          </w:tcPr>
          <w:p w14:paraId="5D47E48E" w14:textId="77777777" w:rsidR="00A9657E" w:rsidRPr="00855626" w:rsidRDefault="00A9657E" w:rsidP="004A4861">
            <w:pPr>
              <w:rPr>
                <w:rFonts w:cstheme="minorHAnsi"/>
                <w:b/>
              </w:rPr>
            </w:pPr>
            <w:r w:rsidRPr="00855626">
              <w:rPr>
                <w:rFonts w:cstheme="minorHAnsi"/>
                <w:b/>
              </w:rPr>
              <w:t>Data Notes</w:t>
            </w:r>
          </w:p>
        </w:tc>
      </w:tr>
      <w:tr w:rsidR="00A9657E" w:rsidRPr="00A35A68" w14:paraId="72CC2282" w14:textId="77777777" w:rsidTr="00B51EBF">
        <w:trPr>
          <w:trHeight w:val="588"/>
        </w:trPr>
        <w:tc>
          <w:tcPr>
            <w:tcW w:w="3327" w:type="dxa"/>
          </w:tcPr>
          <w:p w14:paraId="7446273B" w14:textId="77777777" w:rsidR="00A9657E" w:rsidRPr="00A35A68" w:rsidRDefault="00A9657E" w:rsidP="004A4861">
            <w:pPr>
              <w:rPr>
                <w:rFonts w:cstheme="minorHAnsi"/>
              </w:rPr>
            </w:pPr>
            <w:r w:rsidRPr="00A35A68">
              <w:rPr>
                <w:rFonts w:cstheme="minorHAnsi"/>
              </w:rPr>
              <w:t xml:space="preserve">When looking at </w:t>
            </w:r>
            <w:r w:rsidRPr="00A35A68">
              <w:rPr>
                <w:rFonts w:cstheme="minorHAnsi"/>
                <w:b/>
              </w:rPr>
              <w:t>Total</w:t>
            </w:r>
            <w:r w:rsidRPr="00A35A68">
              <w:rPr>
                <w:rFonts w:cstheme="minorHAnsi"/>
              </w:rPr>
              <w:t xml:space="preserve"> students, does our school meet or exceed the Local Adjusted Performance Level for this indicator? </w:t>
            </w:r>
          </w:p>
        </w:tc>
        <w:tc>
          <w:tcPr>
            <w:tcW w:w="1548" w:type="dxa"/>
            <w:vMerge w:val="restart"/>
          </w:tcPr>
          <w:p w14:paraId="425C0795" w14:textId="18B6C50D" w:rsidR="00A9657E" w:rsidRPr="00A35A68" w:rsidRDefault="00A9657E" w:rsidP="004A4861">
            <w:pPr>
              <w:rPr>
                <w:rFonts w:cstheme="minorHAnsi"/>
              </w:rPr>
            </w:pPr>
            <w:r w:rsidRPr="00A35A68">
              <w:rPr>
                <w:rFonts w:cstheme="minorHAnsi"/>
              </w:rPr>
              <w:t xml:space="preserve">CVTE Nontraditional </w:t>
            </w:r>
            <w:r w:rsidR="00080E9F">
              <w:rPr>
                <w:rFonts w:cstheme="minorHAnsi"/>
              </w:rPr>
              <w:t xml:space="preserve">Enrollment </w:t>
            </w:r>
            <w:r w:rsidRPr="00A35A68">
              <w:rPr>
                <w:rFonts w:cstheme="minorHAnsi"/>
              </w:rPr>
              <w:t>Core Indicator</w:t>
            </w:r>
          </w:p>
        </w:tc>
        <w:tc>
          <w:tcPr>
            <w:tcW w:w="4488" w:type="dxa"/>
          </w:tcPr>
          <w:p w14:paraId="5F9BB06D" w14:textId="77777777" w:rsidR="00A9657E" w:rsidRPr="00A35A68" w:rsidRDefault="00A9657E" w:rsidP="004A4861">
            <w:pPr>
              <w:rPr>
                <w:rFonts w:cstheme="minorHAnsi"/>
              </w:rPr>
            </w:pPr>
          </w:p>
        </w:tc>
      </w:tr>
      <w:tr w:rsidR="00A9657E" w:rsidRPr="00A35A68" w14:paraId="1DA8F14F" w14:textId="77777777" w:rsidTr="00AC3782">
        <w:trPr>
          <w:trHeight w:val="971"/>
        </w:trPr>
        <w:tc>
          <w:tcPr>
            <w:tcW w:w="3327" w:type="dxa"/>
          </w:tcPr>
          <w:p w14:paraId="1C54B80F" w14:textId="77777777" w:rsidR="00A9657E" w:rsidRPr="00A35A68" w:rsidRDefault="00A9657E" w:rsidP="004A4861">
            <w:pPr>
              <w:rPr>
                <w:rFonts w:cstheme="minorHAnsi"/>
              </w:rPr>
            </w:pPr>
            <w:r w:rsidRPr="00A35A68">
              <w:rPr>
                <w:rFonts w:cstheme="minorHAnsi"/>
              </w:rPr>
              <w:t xml:space="preserve">When looking at </w:t>
            </w:r>
            <w:r w:rsidRPr="00A35A68">
              <w:rPr>
                <w:rFonts w:cstheme="minorHAnsi"/>
                <w:b/>
              </w:rPr>
              <w:t>Total</w:t>
            </w:r>
            <w:r w:rsidRPr="00A35A68">
              <w:rPr>
                <w:rFonts w:cstheme="minorHAnsi"/>
              </w:rPr>
              <w:t xml:space="preserve"> students, is the Local Actual Performance Level under 100%?</w:t>
            </w:r>
          </w:p>
        </w:tc>
        <w:tc>
          <w:tcPr>
            <w:tcW w:w="1548" w:type="dxa"/>
            <w:vMerge/>
          </w:tcPr>
          <w:p w14:paraId="7925E166" w14:textId="77777777" w:rsidR="00A9657E" w:rsidRPr="00A35A68" w:rsidRDefault="00A9657E" w:rsidP="004A4861">
            <w:pPr>
              <w:rPr>
                <w:rFonts w:cstheme="minorHAnsi"/>
              </w:rPr>
            </w:pPr>
          </w:p>
        </w:tc>
        <w:tc>
          <w:tcPr>
            <w:tcW w:w="4488" w:type="dxa"/>
          </w:tcPr>
          <w:p w14:paraId="3D4510F9" w14:textId="77777777" w:rsidR="00A9657E" w:rsidRPr="00A35A68" w:rsidRDefault="00A9657E" w:rsidP="004A4861">
            <w:pPr>
              <w:rPr>
                <w:rFonts w:cstheme="minorHAnsi"/>
              </w:rPr>
            </w:pPr>
          </w:p>
        </w:tc>
      </w:tr>
      <w:tr w:rsidR="00A9657E" w:rsidRPr="00A35A68" w14:paraId="481B2656" w14:textId="77777777" w:rsidTr="00B51EBF">
        <w:trPr>
          <w:trHeight w:val="588"/>
        </w:trPr>
        <w:tc>
          <w:tcPr>
            <w:tcW w:w="3327" w:type="dxa"/>
          </w:tcPr>
          <w:p w14:paraId="753E16CC" w14:textId="529C72FF" w:rsidR="00A9657E" w:rsidRPr="00A35A68" w:rsidRDefault="00A9657E" w:rsidP="004A4861">
            <w:pPr>
              <w:rPr>
                <w:rFonts w:cstheme="minorHAnsi"/>
              </w:rPr>
            </w:pPr>
            <w:r w:rsidRPr="00A35A68">
              <w:rPr>
                <w:rFonts w:cstheme="minorHAnsi"/>
              </w:rPr>
              <w:t xml:space="preserve">When looking at </w:t>
            </w:r>
            <w:r w:rsidRPr="00A35A68">
              <w:rPr>
                <w:rFonts w:cstheme="minorHAnsi"/>
                <w:b/>
              </w:rPr>
              <w:t>student groups,</w:t>
            </w:r>
            <w:r w:rsidRPr="00A35A68">
              <w:rPr>
                <w:rFonts w:cstheme="minorHAnsi"/>
              </w:rPr>
              <w:t xml:space="preserve"> for which student groups does our school meet or exceed the Local Adjusted Performance Level for this indicator?</w:t>
            </w:r>
          </w:p>
        </w:tc>
        <w:tc>
          <w:tcPr>
            <w:tcW w:w="1548" w:type="dxa"/>
            <w:vMerge/>
          </w:tcPr>
          <w:p w14:paraId="69FD8BAA" w14:textId="77777777" w:rsidR="00A9657E" w:rsidRPr="00A35A68" w:rsidRDefault="00A9657E" w:rsidP="004A4861">
            <w:pPr>
              <w:rPr>
                <w:rFonts w:cstheme="minorHAnsi"/>
              </w:rPr>
            </w:pPr>
          </w:p>
        </w:tc>
        <w:tc>
          <w:tcPr>
            <w:tcW w:w="4488" w:type="dxa"/>
          </w:tcPr>
          <w:p w14:paraId="3EE3E6D4" w14:textId="77777777" w:rsidR="00A9657E" w:rsidRPr="00A35A68" w:rsidRDefault="00A9657E" w:rsidP="004A4861">
            <w:pPr>
              <w:rPr>
                <w:rFonts w:cstheme="minorHAnsi"/>
              </w:rPr>
            </w:pPr>
          </w:p>
        </w:tc>
      </w:tr>
      <w:tr w:rsidR="00A9657E" w:rsidRPr="00A35A68" w14:paraId="3DC6D963" w14:textId="77777777" w:rsidTr="00B51EBF">
        <w:trPr>
          <w:trHeight w:val="588"/>
        </w:trPr>
        <w:tc>
          <w:tcPr>
            <w:tcW w:w="3327" w:type="dxa"/>
          </w:tcPr>
          <w:p w14:paraId="549A8A7B" w14:textId="7B42350B" w:rsidR="00A9657E" w:rsidRPr="00A35A68" w:rsidRDefault="00A9657E" w:rsidP="004A4861">
            <w:pPr>
              <w:rPr>
                <w:rFonts w:cstheme="minorHAnsi"/>
              </w:rPr>
            </w:pPr>
            <w:r w:rsidRPr="00A35A68">
              <w:rPr>
                <w:rFonts w:cstheme="minorHAnsi"/>
              </w:rPr>
              <w:t xml:space="preserve">When looking at </w:t>
            </w:r>
            <w:r w:rsidRPr="00A35A68">
              <w:rPr>
                <w:rFonts w:cstheme="minorHAnsi"/>
                <w:b/>
              </w:rPr>
              <w:t>student groups</w:t>
            </w:r>
            <w:r w:rsidRPr="00A35A68">
              <w:rPr>
                <w:rFonts w:cstheme="minorHAnsi"/>
              </w:rPr>
              <w:t>, for which student groups is the Local Actual Performance Level under 100%?</w:t>
            </w:r>
          </w:p>
        </w:tc>
        <w:tc>
          <w:tcPr>
            <w:tcW w:w="1548" w:type="dxa"/>
            <w:vMerge/>
          </w:tcPr>
          <w:p w14:paraId="47BF7756" w14:textId="77777777" w:rsidR="00A9657E" w:rsidRPr="00A35A68" w:rsidRDefault="00A9657E" w:rsidP="004A4861">
            <w:pPr>
              <w:rPr>
                <w:rFonts w:cstheme="minorHAnsi"/>
              </w:rPr>
            </w:pPr>
          </w:p>
        </w:tc>
        <w:tc>
          <w:tcPr>
            <w:tcW w:w="4488" w:type="dxa"/>
          </w:tcPr>
          <w:p w14:paraId="1751F23D" w14:textId="77777777" w:rsidR="00A9657E" w:rsidRPr="00A35A68" w:rsidRDefault="00A9657E" w:rsidP="004A4861">
            <w:pPr>
              <w:rPr>
                <w:rFonts w:cstheme="minorHAnsi"/>
              </w:rPr>
            </w:pPr>
          </w:p>
        </w:tc>
      </w:tr>
      <w:tr w:rsidR="00A9657E" w:rsidRPr="00A35A68" w14:paraId="0A8BA9BF" w14:textId="77777777" w:rsidTr="00AC3782">
        <w:trPr>
          <w:trHeight w:val="1232"/>
        </w:trPr>
        <w:tc>
          <w:tcPr>
            <w:tcW w:w="3327" w:type="dxa"/>
          </w:tcPr>
          <w:p w14:paraId="108E92E5" w14:textId="35F9D451" w:rsidR="00A9657E" w:rsidRPr="00A35A68" w:rsidRDefault="00A9657E" w:rsidP="004A4861">
            <w:pPr>
              <w:rPr>
                <w:rFonts w:cstheme="minorHAnsi"/>
              </w:rPr>
            </w:pPr>
            <w:r w:rsidRPr="00A35A68">
              <w:rPr>
                <w:rFonts w:cstheme="minorHAnsi"/>
              </w:rPr>
              <w:t xml:space="preserve">Are there </w:t>
            </w:r>
            <w:r w:rsidRPr="00A35A68">
              <w:rPr>
                <w:rFonts w:cstheme="minorHAnsi"/>
                <w:b/>
              </w:rPr>
              <w:t>student groups</w:t>
            </w:r>
            <w:r w:rsidRPr="00A35A68">
              <w:rPr>
                <w:rFonts w:cstheme="minorHAnsi"/>
              </w:rPr>
              <w:t xml:space="preserve"> for which the number of students in the denominator is zero?  </w:t>
            </w:r>
          </w:p>
        </w:tc>
        <w:tc>
          <w:tcPr>
            <w:tcW w:w="1548" w:type="dxa"/>
            <w:vMerge/>
          </w:tcPr>
          <w:p w14:paraId="48A60C32" w14:textId="77777777" w:rsidR="00A9657E" w:rsidRPr="00A35A68" w:rsidRDefault="00A9657E" w:rsidP="004A4861">
            <w:pPr>
              <w:rPr>
                <w:rFonts w:cstheme="minorHAnsi"/>
              </w:rPr>
            </w:pPr>
          </w:p>
        </w:tc>
        <w:tc>
          <w:tcPr>
            <w:tcW w:w="4488" w:type="dxa"/>
          </w:tcPr>
          <w:p w14:paraId="252EAC10" w14:textId="77777777" w:rsidR="00A9657E" w:rsidRPr="00A35A68" w:rsidRDefault="00A9657E" w:rsidP="004A4861">
            <w:pPr>
              <w:rPr>
                <w:rFonts w:cstheme="minorHAnsi"/>
              </w:rPr>
            </w:pPr>
          </w:p>
        </w:tc>
      </w:tr>
      <w:tr w:rsidR="00A9657E" w:rsidRPr="00A35A68" w14:paraId="351FA1D9" w14:textId="77777777" w:rsidTr="00AC3782">
        <w:trPr>
          <w:trHeight w:val="953"/>
        </w:trPr>
        <w:tc>
          <w:tcPr>
            <w:tcW w:w="3327" w:type="dxa"/>
          </w:tcPr>
          <w:p w14:paraId="2AFBC640" w14:textId="77777777" w:rsidR="00A9657E" w:rsidRPr="00A35A68" w:rsidRDefault="00A9657E" w:rsidP="004A4861">
            <w:pPr>
              <w:rPr>
                <w:rFonts w:cstheme="minorHAnsi"/>
              </w:rPr>
            </w:pPr>
            <w:r w:rsidRPr="00A35A68">
              <w:rPr>
                <w:rFonts w:cstheme="minorHAnsi"/>
              </w:rPr>
              <w:t>Looking back at previous years, are the results very different from this year’s results?</w:t>
            </w:r>
          </w:p>
        </w:tc>
        <w:tc>
          <w:tcPr>
            <w:tcW w:w="1548" w:type="dxa"/>
            <w:vMerge/>
          </w:tcPr>
          <w:p w14:paraId="17F15221" w14:textId="77777777" w:rsidR="00A9657E" w:rsidRPr="00A35A68" w:rsidRDefault="00A9657E" w:rsidP="004A4861">
            <w:pPr>
              <w:rPr>
                <w:rFonts w:cstheme="minorHAnsi"/>
              </w:rPr>
            </w:pPr>
          </w:p>
        </w:tc>
        <w:tc>
          <w:tcPr>
            <w:tcW w:w="4488" w:type="dxa"/>
          </w:tcPr>
          <w:p w14:paraId="1FE87D67" w14:textId="77777777" w:rsidR="00A9657E" w:rsidRPr="00A35A68" w:rsidRDefault="00A9657E" w:rsidP="004A4861">
            <w:pPr>
              <w:rPr>
                <w:rFonts w:cstheme="minorHAnsi"/>
              </w:rPr>
            </w:pPr>
          </w:p>
        </w:tc>
      </w:tr>
      <w:tr w:rsidR="00A9657E" w:rsidRPr="00A35A68" w14:paraId="041C2E2A" w14:textId="77777777" w:rsidTr="00B51EBF">
        <w:trPr>
          <w:trHeight w:val="903"/>
        </w:trPr>
        <w:tc>
          <w:tcPr>
            <w:tcW w:w="3327" w:type="dxa"/>
          </w:tcPr>
          <w:p w14:paraId="176284E5" w14:textId="77777777" w:rsidR="00A9657E" w:rsidRPr="00A35A68" w:rsidRDefault="00A9657E" w:rsidP="004A4861">
            <w:pPr>
              <w:rPr>
                <w:rFonts w:cstheme="minorHAnsi"/>
              </w:rPr>
            </w:pPr>
            <w:r w:rsidRPr="00A35A68">
              <w:rPr>
                <w:rFonts w:cstheme="minorHAnsi"/>
              </w:rPr>
              <w:t>What percentage and how many students are NTBG?</w:t>
            </w:r>
          </w:p>
        </w:tc>
        <w:tc>
          <w:tcPr>
            <w:tcW w:w="1548" w:type="dxa"/>
            <w:vMerge w:val="restart"/>
          </w:tcPr>
          <w:p w14:paraId="399107BA" w14:textId="77777777" w:rsidR="00A9657E" w:rsidRPr="00A35A68" w:rsidRDefault="00A9657E" w:rsidP="004A4861">
            <w:pPr>
              <w:rPr>
                <w:rFonts w:cstheme="minorHAnsi"/>
              </w:rPr>
            </w:pPr>
            <w:r w:rsidRPr="00A35A68">
              <w:rPr>
                <w:rFonts w:cstheme="minorHAnsi"/>
              </w:rPr>
              <w:t>CVTE Enrollment by Special Population</w:t>
            </w:r>
          </w:p>
        </w:tc>
        <w:tc>
          <w:tcPr>
            <w:tcW w:w="4488" w:type="dxa"/>
          </w:tcPr>
          <w:p w14:paraId="0BE24FCD" w14:textId="77777777" w:rsidR="00A9657E" w:rsidRPr="00A35A68" w:rsidRDefault="00A9657E" w:rsidP="004A4861">
            <w:pPr>
              <w:rPr>
                <w:rFonts w:cstheme="minorHAnsi"/>
              </w:rPr>
            </w:pPr>
          </w:p>
        </w:tc>
      </w:tr>
      <w:tr w:rsidR="00A9657E" w:rsidRPr="00A35A68" w14:paraId="2D281FFE" w14:textId="77777777" w:rsidTr="00AC3782">
        <w:trPr>
          <w:trHeight w:val="989"/>
        </w:trPr>
        <w:tc>
          <w:tcPr>
            <w:tcW w:w="3327" w:type="dxa"/>
          </w:tcPr>
          <w:p w14:paraId="4823A7B2" w14:textId="77777777" w:rsidR="00A9657E" w:rsidRPr="00A35A68" w:rsidRDefault="00A9657E" w:rsidP="004A4861">
            <w:pPr>
              <w:rPr>
                <w:rFonts w:cstheme="minorHAnsi"/>
              </w:rPr>
            </w:pPr>
            <w:r w:rsidRPr="00A35A68">
              <w:rPr>
                <w:rFonts w:cstheme="minorHAnsi"/>
              </w:rPr>
              <w:t>For which programs are the number and percentage of NTBG students lower?</w:t>
            </w:r>
          </w:p>
        </w:tc>
        <w:tc>
          <w:tcPr>
            <w:tcW w:w="1548" w:type="dxa"/>
            <w:vMerge/>
          </w:tcPr>
          <w:p w14:paraId="1AE53879" w14:textId="77777777" w:rsidR="00A9657E" w:rsidRPr="00A35A68" w:rsidRDefault="00A9657E" w:rsidP="004A4861">
            <w:pPr>
              <w:rPr>
                <w:rFonts w:cstheme="minorHAnsi"/>
              </w:rPr>
            </w:pPr>
          </w:p>
        </w:tc>
        <w:tc>
          <w:tcPr>
            <w:tcW w:w="4488" w:type="dxa"/>
          </w:tcPr>
          <w:p w14:paraId="66B44781" w14:textId="77777777" w:rsidR="00A9657E" w:rsidRPr="00A35A68" w:rsidRDefault="00A9657E" w:rsidP="004A4861">
            <w:pPr>
              <w:rPr>
                <w:rFonts w:cstheme="minorHAnsi"/>
              </w:rPr>
            </w:pPr>
          </w:p>
        </w:tc>
      </w:tr>
      <w:tr w:rsidR="00A9657E" w:rsidRPr="00A35A68" w14:paraId="3EFC7C35" w14:textId="77777777" w:rsidTr="00AC3782">
        <w:trPr>
          <w:trHeight w:val="980"/>
        </w:trPr>
        <w:tc>
          <w:tcPr>
            <w:tcW w:w="3327" w:type="dxa"/>
          </w:tcPr>
          <w:p w14:paraId="77601DF9" w14:textId="77777777" w:rsidR="00A9657E" w:rsidRPr="00A35A68" w:rsidRDefault="00A9657E" w:rsidP="004A4861">
            <w:pPr>
              <w:rPr>
                <w:rFonts w:cstheme="minorHAnsi"/>
              </w:rPr>
            </w:pPr>
            <w:r w:rsidRPr="00A35A68">
              <w:rPr>
                <w:rFonts w:cstheme="minorHAnsi"/>
              </w:rPr>
              <w:t>For which programs are the number and percentage of NTBG students higher?</w:t>
            </w:r>
          </w:p>
        </w:tc>
        <w:tc>
          <w:tcPr>
            <w:tcW w:w="1548" w:type="dxa"/>
            <w:vMerge/>
          </w:tcPr>
          <w:p w14:paraId="3D6ADD55" w14:textId="77777777" w:rsidR="00A9657E" w:rsidRPr="00A35A68" w:rsidRDefault="00A9657E" w:rsidP="004A4861">
            <w:pPr>
              <w:rPr>
                <w:rFonts w:cstheme="minorHAnsi"/>
              </w:rPr>
            </w:pPr>
          </w:p>
        </w:tc>
        <w:tc>
          <w:tcPr>
            <w:tcW w:w="4488" w:type="dxa"/>
          </w:tcPr>
          <w:p w14:paraId="47B9D3BB" w14:textId="77777777" w:rsidR="00A9657E" w:rsidRPr="00A35A68" w:rsidRDefault="00A9657E" w:rsidP="004A4861">
            <w:pPr>
              <w:rPr>
                <w:rFonts w:cstheme="minorHAnsi"/>
              </w:rPr>
            </w:pPr>
          </w:p>
        </w:tc>
      </w:tr>
      <w:tr w:rsidR="00A9657E" w:rsidRPr="00A35A68" w14:paraId="4BE16151" w14:textId="77777777" w:rsidTr="00B51EBF">
        <w:trPr>
          <w:trHeight w:val="272"/>
        </w:trPr>
        <w:tc>
          <w:tcPr>
            <w:tcW w:w="3327" w:type="dxa"/>
          </w:tcPr>
          <w:p w14:paraId="7735DDD5" w14:textId="77777777" w:rsidR="00A9657E" w:rsidRPr="00A35A68" w:rsidRDefault="00A9657E" w:rsidP="004A4861">
            <w:pPr>
              <w:rPr>
                <w:rFonts w:cstheme="minorHAnsi"/>
              </w:rPr>
            </w:pPr>
            <w:r w:rsidRPr="00A35A68">
              <w:rPr>
                <w:rFonts w:cstheme="minorHAnsi"/>
              </w:rPr>
              <w:t>Looking back at previous years, are the results very different from this year’s results?</w:t>
            </w:r>
          </w:p>
        </w:tc>
        <w:tc>
          <w:tcPr>
            <w:tcW w:w="1548" w:type="dxa"/>
            <w:vMerge/>
          </w:tcPr>
          <w:p w14:paraId="688C39C0" w14:textId="77777777" w:rsidR="00A9657E" w:rsidRPr="00A35A68" w:rsidRDefault="00A9657E" w:rsidP="004A4861">
            <w:pPr>
              <w:rPr>
                <w:rFonts w:cstheme="minorHAnsi"/>
              </w:rPr>
            </w:pPr>
          </w:p>
        </w:tc>
        <w:tc>
          <w:tcPr>
            <w:tcW w:w="4488" w:type="dxa"/>
          </w:tcPr>
          <w:p w14:paraId="669060E0" w14:textId="77777777" w:rsidR="00A9657E" w:rsidRPr="00A35A68" w:rsidRDefault="00A9657E" w:rsidP="004A4861">
            <w:pPr>
              <w:rPr>
                <w:rFonts w:cstheme="minorHAnsi"/>
              </w:rPr>
            </w:pPr>
          </w:p>
        </w:tc>
      </w:tr>
      <w:tr w:rsidR="00A9657E" w:rsidRPr="00A35A68" w14:paraId="063E0576" w14:textId="77777777" w:rsidTr="00AC3782">
        <w:trPr>
          <w:trHeight w:val="890"/>
        </w:trPr>
        <w:tc>
          <w:tcPr>
            <w:tcW w:w="3327" w:type="dxa"/>
          </w:tcPr>
          <w:p w14:paraId="205F4881" w14:textId="77777777" w:rsidR="00A9657E" w:rsidRPr="00A35A68" w:rsidRDefault="00A9657E" w:rsidP="004A4861">
            <w:pPr>
              <w:rPr>
                <w:rFonts w:cstheme="minorHAnsi"/>
              </w:rPr>
            </w:pPr>
            <w:r w:rsidRPr="00A35A68">
              <w:rPr>
                <w:rFonts w:cstheme="minorHAnsi"/>
              </w:rPr>
              <w:lastRenderedPageBreak/>
              <w:t xml:space="preserve">For industries related to the NTBG programs, what are the average earnings? </w:t>
            </w:r>
          </w:p>
        </w:tc>
        <w:tc>
          <w:tcPr>
            <w:tcW w:w="1548" w:type="dxa"/>
            <w:vMerge w:val="restart"/>
          </w:tcPr>
          <w:p w14:paraId="026D3BCF" w14:textId="77777777" w:rsidR="00A9657E" w:rsidRPr="00A35A68" w:rsidRDefault="00A9657E" w:rsidP="004A4861">
            <w:pPr>
              <w:rPr>
                <w:rFonts w:cstheme="minorHAnsi"/>
              </w:rPr>
            </w:pPr>
            <w:r w:rsidRPr="00A35A68">
              <w:rPr>
                <w:rFonts w:cstheme="minorHAnsi"/>
              </w:rPr>
              <w:t>Employment and Earnings Report</w:t>
            </w:r>
          </w:p>
        </w:tc>
        <w:tc>
          <w:tcPr>
            <w:tcW w:w="4488" w:type="dxa"/>
          </w:tcPr>
          <w:p w14:paraId="339C177E" w14:textId="77777777" w:rsidR="00A9657E" w:rsidRPr="00A35A68" w:rsidRDefault="00A9657E" w:rsidP="004A4861">
            <w:pPr>
              <w:rPr>
                <w:rFonts w:cstheme="minorHAnsi"/>
              </w:rPr>
            </w:pPr>
          </w:p>
        </w:tc>
      </w:tr>
      <w:tr w:rsidR="00A9657E" w:rsidRPr="00A35A68" w14:paraId="14E176A0" w14:textId="77777777" w:rsidTr="00AC3782">
        <w:trPr>
          <w:trHeight w:val="890"/>
        </w:trPr>
        <w:tc>
          <w:tcPr>
            <w:tcW w:w="3327" w:type="dxa"/>
          </w:tcPr>
          <w:p w14:paraId="14642B54" w14:textId="77777777" w:rsidR="00A9657E" w:rsidRPr="00A35A68" w:rsidRDefault="00A9657E" w:rsidP="004A4861">
            <w:pPr>
              <w:rPr>
                <w:rFonts w:cstheme="minorHAnsi"/>
              </w:rPr>
            </w:pPr>
            <w:r w:rsidRPr="00A35A68">
              <w:rPr>
                <w:rFonts w:cstheme="minorHAnsi"/>
              </w:rPr>
              <w:t>For industries related to the NTBG programs, how many are employed?</w:t>
            </w:r>
          </w:p>
        </w:tc>
        <w:tc>
          <w:tcPr>
            <w:tcW w:w="1548" w:type="dxa"/>
            <w:vMerge/>
          </w:tcPr>
          <w:p w14:paraId="61DEF67A" w14:textId="77777777" w:rsidR="00A9657E" w:rsidRPr="00A35A68" w:rsidRDefault="00A9657E" w:rsidP="004A4861">
            <w:pPr>
              <w:rPr>
                <w:rFonts w:cstheme="minorHAnsi"/>
              </w:rPr>
            </w:pPr>
          </w:p>
        </w:tc>
        <w:tc>
          <w:tcPr>
            <w:tcW w:w="4488" w:type="dxa"/>
          </w:tcPr>
          <w:p w14:paraId="41A292AB" w14:textId="77777777" w:rsidR="00A9657E" w:rsidRPr="00A35A68" w:rsidRDefault="00A9657E" w:rsidP="004A4861">
            <w:pPr>
              <w:rPr>
                <w:rFonts w:cstheme="minorHAnsi"/>
              </w:rPr>
            </w:pPr>
          </w:p>
        </w:tc>
      </w:tr>
      <w:tr w:rsidR="00A9657E" w:rsidRPr="00A35A68" w14:paraId="567344DA" w14:textId="77777777" w:rsidTr="00AC3782">
        <w:trPr>
          <w:trHeight w:val="701"/>
        </w:trPr>
        <w:tc>
          <w:tcPr>
            <w:tcW w:w="3327" w:type="dxa"/>
          </w:tcPr>
          <w:p w14:paraId="28909D10" w14:textId="77777777" w:rsidR="00A9657E" w:rsidRPr="00A35A68" w:rsidRDefault="00A9657E" w:rsidP="004A4861">
            <w:pPr>
              <w:rPr>
                <w:rFonts w:cstheme="minorHAnsi"/>
              </w:rPr>
            </w:pPr>
            <w:r w:rsidRPr="00A35A68">
              <w:rPr>
                <w:rFonts w:cstheme="minorHAnsi"/>
              </w:rPr>
              <w:t>Do average annual earnings vary by gender?</w:t>
            </w:r>
          </w:p>
        </w:tc>
        <w:tc>
          <w:tcPr>
            <w:tcW w:w="1548" w:type="dxa"/>
            <w:vMerge/>
          </w:tcPr>
          <w:p w14:paraId="4EE6267C" w14:textId="77777777" w:rsidR="00A9657E" w:rsidRPr="00A35A68" w:rsidRDefault="00A9657E" w:rsidP="004A4861">
            <w:pPr>
              <w:rPr>
                <w:rFonts w:cstheme="minorHAnsi"/>
              </w:rPr>
            </w:pPr>
          </w:p>
        </w:tc>
        <w:tc>
          <w:tcPr>
            <w:tcW w:w="4488" w:type="dxa"/>
          </w:tcPr>
          <w:p w14:paraId="6E5F3B4F" w14:textId="77777777" w:rsidR="00A9657E" w:rsidRPr="00A35A68" w:rsidRDefault="00A9657E" w:rsidP="004A4861">
            <w:pPr>
              <w:rPr>
                <w:rFonts w:cstheme="minorHAnsi"/>
              </w:rPr>
            </w:pPr>
          </w:p>
        </w:tc>
      </w:tr>
    </w:tbl>
    <w:p w14:paraId="1F25427A" w14:textId="77777777" w:rsidR="00A9657E" w:rsidRPr="00A35A68" w:rsidRDefault="00A9657E" w:rsidP="00A9657E">
      <w:pPr>
        <w:rPr>
          <w:rFonts w:cstheme="minorHAnsi"/>
        </w:rPr>
      </w:pPr>
    </w:p>
    <w:p w14:paraId="73740FA5" w14:textId="77777777" w:rsidR="00A9657E" w:rsidRPr="00A35A68" w:rsidRDefault="00A9657E" w:rsidP="00A9657E">
      <w:pPr>
        <w:rPr>
          <w:rFonts w:cstheme="minorHAnsi"/>
        </w:rPr>
      </w:pPr>
      <w:r w:rsidRPr="00A35A68">
        <w:rPr>
          <w:rFonts w:cstheme="minorHAnsi"/>
        </w:rPr>
        <w:br w:type="page"/>
      </w:r>
    </w:p>
    <w:p w14:paraId="37DAC565" w14:textId="1B6AA1BC" w:rsidR="00066970" w:rsidRPr="00A35A68" w:rsidRDefault="00080E9F" w:rsidP="00066970">
      <w:pPr>
        <w:rPr>
          <w:rFonts w:cstheme="minorHAnsi"/>
          <w:b/>
        </w:rPr>
      </w:pPr>
      <w:r>
        <w:rPr>
          <w:rFonts w:cstheme="minorHAnsi"/>
          <w:b/>
        </w:rPr>
        <w:lastRenderedPageBreak/>
        <w:t>Program Quality</w:t>
      </w:r>
      <w:r w:rsidR="00066970" w:rsidRPr="00A35A68">
        <w:rPr>
          <w:rFonts w:cstheme="minorHAnsi"/>
          <w:b/>
        </w:rPr>
        <w:t xml:space="preserve"> Analysis</w:t>
      </w:r>
    </w:p>
    <w:p w14:paraId="5ED38FB4" w14:textId="46E3C9E4" w:rsidR="00066970" w:rsidRPr="00786E18" w:rsidRDefault="00066970" w:rsidP="00066970">
      <w:r w:rsidRPr="00A35A68">
        <w:rPr>
          <w:rFonts w:cstheme="minorHAnsi"/>
        </w:rPr>
        <w:t xml:space="preserve">CVTE </w:t>
      </w:r>
      <w:r w:rsidR="00080E9F">
        <w:rPr>
          <w:rFonts w:cstheme="minorHAnsi"/>
        </w:rPr>
        <w:t>Program Quality</w:t>
      </w:r>
      <w:r w:rsidR="00636290">
        <w:rPr>
          <w:rFonts w:cstheme="minorHAnsi"/>
        </w:rPr>
        <w:t xml:space="preserve"> </w:t>
      </w:r>
      <w:r w:rsidR="00080E9F" w:rsidRPr="00786E18">
        <w:t xml:space="preserve">– </w:t>
      </w:r>
      <w:r w:rsidR="00D96566" w:rsidRPr="00786E18">
        <w:t>W</w:t>
      </w:r>
      <w:r w:rsidR="00080E9F" w:rsidRPr="00786E18">
        <w:t>ork</w:t>
      </w:r>
      <w:r w:rsidR="00D96566" w:rsidRPr="00786E18">
        <w:t xml:space="preserve"> B</w:t>
      </w:r>
      <w:r w:rsidR="00080E9F" w:rsidRPr="00786E18">
        <w:t>ased Learning</w:t>
      </w:r>
      <w:r w:rsidR="00D96566" w:rsidRPr="00786E18">
        <w:t xml:space="preserve"> 5S3 </w:t>
      </w:r>
      <w:r w:rsidRPr="00786E18">
        <w:t xml:space="preserve">refers to </w:t>
      </w:r>
      <w:r w:rsidRPr="00064CB0">
        <w:t>the rate of students</w:t>
      </w:r>
      <w:r w:rsidR="00D96566">
        <w:t xml:space="preserve"> participating in </w:t>
      </w:r>
      <w:r w:rsidR="00D96566" w:rsidRPr="00D96566">
        <w:t>work-based learning experience</w:t>
      </w:r>
      <w:r w:rsidR="00D96566">
        <w:t xml:space="preserve">s, </w:t>
      </w:r>
      <w:r w:rsidR="00D96566" w:rsidRPr="00786E18">
        <w:rPr>
          <w:iCs/>
        </w:rPr>
        <w:t xml:space="preserve">including completion of a pre-apprenticeship, cooperative education, internship, capstone </w:t>
      </w:r>
      <w:r w:rsidR="00D96566" w:rsidRPr="00064CB0">
        <w:rPr>
          <w:iCs/>
        </w:rPr>
        <w:t>project, a simulated work experience within an approved Chapter 74-approved program, or obtaining a high value industry-recognized credential</w:t>
      </w:r>
      <w:r w:rsidR="00D96566" w:rsidRPr="00D96566">
        <w:t xml:space="preserve"> as </w:t>
      </w:r>
      <w:r w:rsidRPr="00064CB0">
        <w:t>by a school</w:t>
      </w:r>
      <w:r w:rsidRPr="00786E18">
        <w:t xml:space="preserve">. </w:t>
      </w:r>
    </w:p>
    <w:p w14:paraId="753CC853" w14:textId="77777777" w:rsidR="00066970" w:rsidRPr="00064CB0" w:rsidRDefault="00066970" w:rsidP="00066970"/>
    <w:p w14:paraId="37DE137C" w14:textId="77777777" w:rsidR="00066970" w:rsidRPr="00A35A68" w:rsidRDefault="00066970" w:rsidP="00066970">
      <w:pPr>
        <w:rPr>
          <w:rFonts w:cstheme="minorHAnsi"/>
        </w:rPr>
      </w:pPr>
      <w:r w:rsidRPr="00A35A68">
        <w:rPr>
          <w:rFonts w:cstheme="minorHAnsi"/>
        </w:rPr>
        <w:t>Key Reports:</w:t>
      </w:r>
    </w:p>
    <w:p w14:paraId="5D9E5549" w14:textId="406843DC" w:rsidR="00066970" w:rsidRDefault="00066970" w:rsidP="00066970">
      <w:pPr>
        <w:pStyle w:val="ListParagraph"/>
        <w:numPr>
          <w:ilvl w:val="0"/>
          <w:numId w:val="10"/>
        </w:numPr>
        <w:rPr>
          <w:rFonts w:cstheme="minorHAnsi"/>
        </w:rPr>
      </w:pPr>
      <w:r w:rsidRPr="00A35A68">
        <w:rPr>
          <w:rFonts w:cstheme="minorHAnsi"/>
          <w:b/>
        </w:rPr>
        <w:t>CVTE Reports</w:t>
      </w:r>
      <w:r w:rsidRPr="00A35A68">
        <w:rPr>
          <w:rFonts w:cstheme="minorHAnsi"/>
        </w:rPr>
        <w:t xml:space="preserve"> include CVTE </w:t>
      </w:r>
      <w:r w:rsidR="00D96566">
        <w:rPr>
          <w:rFonts w:cstheme="minorHAnsi"/>
        </w:rPr>
        <w:t>Program Quality</w:t>
      </w:r>
      <w:r>
        <w:rPr>
          <w:rFonts w:cstheme="minorHAnsi"/>
        </w:rPr>
        <w:t xml:space="preserve"> Core Indicator </w:t>
      </w:r>
      <w:r w:rsidR="00D96566">
        <w:rPr>
          <w:rFonts w:cstheme="minorHAnsi"/>
        </w:rPr>
        <w:t>5S3</w:t>
      </w:r>
      <w:r w:rsidRPr="00A35A68">
        <w:rPr>
          <w:rFonts w:cstheme="minorHAnsi"/>
        </w:rPr>
        <w:t xml:space="preserve"> </w:t>
      </w:r>
    </w:p>
    <w:p w14:paraId="7B002DB5" w14:textId="29BC2A1E" w:rsidR="000A0213" w:rsidRPr="00A35A68" w:rsidRDefault="00204CA4" w:rsidP="00066970">
      <w:pPr>
        <w:pStyle w:val="ListParagraph"/>
        <w:numPr>
          <w:ilvl w:val="0"/>
          <w:numId w:val="10"/>
        </w:numPr>
        <w:rPr>
          <w:rFonts w:cstheme="minorHAnsi"/>
        </w:rPr>
      </w:pPr>
      <w:hyperlink r:id="rId76" w:history="1">
        <w:r w:rsidR="000A0213" w:rsidRPr="00FA0C8A">
          <w:rPr>
            <w:rStyle w:val="Hyperlink"/>
            <w:rFonts w:cstheme="minorHAnsi"/>
            <w:b/>
          </w:rPr>
          <w:t>CTE-ART</w:t>
        </w:r>
      </w:hyperlink>
      <w:r w:rsidR="000A0213">
        <w:rPr>
          <w:rFonts w:cstheme="minorHAnsi"/>
          <w:b/>
        </w:rPr>
        <w:t xml:space="preserve"> </w:t>
      </w:r>
      <w:r w:rsidR="000A0213">
        <w:rPr>
          <w:rFonts w:cstheme="minorHAnsi"/>
          <w:bCs/>
        </w:rPr>
        <w:t xml:space="preserve">link for </w:t>
      </w:r>
      <w:hyperlink r:id="rId77" w:history="1">
        <w:r w:rsidR="000A0213" w:rsidRPr="00C86184">
          <w:rPr>
            <w:rStyle w:val="Hyperlink"/>
            <w:rFonts w:cstheme="minorHAnsi"/>
            <w:bCs/>
          </w:rPr>
          <w:t>Industry Recognized Credentials</w:t>
        </w:r>
      </w:hyperlink>
      <w:r w:rsidR="000A0213">
        <w:rPr>
          <w:rFonts w:cstheme="minorHAnsi"/>
          <w:bCs/>
        </w:rPr>
        <w:t xml:space="preserve"> </w:t>
      </w:r>
    </w:p>
    <w:p w14:paraId="1E3AB82C" w14:textId="77777777" w:rsidR="00066970" w:rsidRPr="00A35A68" w:rsidRDefault="00066970" w:rsidP="00066970">
      <w:pPr>
        <w:pStyle w:val="ListParagraph"/>
        <w:numPr>
          <w:ilvl w:val="0"/>
          <w:numId w:val="10"/>
        </w:numPr>
        <w:rPr>
          <w:rFonts w:cstheme="minorHAnsi"/>
        </w:rPr>
      </w:pPr>
      <w:r w:rsidRPr="00A35A68">
        <w:rPr>
          <w:rFonts w:cstheme="minorHAnsi"/>
        </w:rPr>
        <w:t xml:space="preserve">See also: </w:t>
      </w:r>
    </w:p>
    <w:p w14:paraId="3114BF6A" w14:textId="35E58625" w:rsidR="00066970" w:rsidRDefault="00204CA4" w:rsidP="00066970">
      <w:pPr>
        <w:pStyle w:val="ListParagraph"/>
        <w:numPr>
          <w:ilvl w:val="1"/>
          <w:numId w:val="10"/>
        </w:numPr>
        <w:rPr>
          <w:rFonts w:cstheme="minorHAnsi"/>
        </w:rPr>
      </w:pPr>
      <w:hyperlink r:id="rId78" w:history="1">
        <w:r w:rsidR="00066970" w:rsidRPr="00C66FFB">
          <w:rPr>
            <w:rStyle w:val="Hyperlink"/>
            <w:rFonts w:cstheme="minorHAnsi"/>
            <w:b/>
          </w:rPr>
          <w:t>SIMS Data Handbook</w:t>
        </w:r>
      </w:hyperlink>
      <w:r w:rsidR="00066970" w:rsidRPr="00C66FFB">
        <w:rPr>
          <w:rFonts w:cstheme="minorHAnsi"/>
        </w:rPr>
        <w:t xml:space="preserve"> data elements DOE 047-049 Industry Reco</w:t>
      </w:r>
      <w:r w:rsidR="00066970">
        <w:rPr>
          <w:rFonts w:cstheme="minorHAnsi"/>
        </w:rPr>
        <w:t>gnized Credentials and Appendix D: Industry Recognized Credentials</w:t>
      </w:r>
    </w:p>
    <w:p w14:paraId="04000713" w14:textId="77777777" w:rsidR="00066970" w:rsidRPr="00A35A68" w:rsidRDefault="00066970" w:rsidP="00066970">
      <w:pPr>
        <w:pStyle w:val="ListParagraph"/>
        <w:numPr>
          <w:ilvl w:val="1"/>
          <w:numId w:val="10"/>
        </w:numPr>
        <w:rPr>
          <w:rFonts w:cstheme="minorHAnsi"/>
        </w:rPr>
      </w:pPr>
      <w:r w:rsidRPr="00A35A68">
        <w:rPr>
          <w:rFonts w:cstheme="minorHAnsi"/>
          <w:b/>
        </w:rPr>
        <w:t>CVTE Reports</w:t>
      </w:r>
      <w:r>
        <w:rPr>
          <w:rFonts w:cstheme="minorHAnsi"/>
          <w:b/>
        </w:rPr>
        <w:t>:</w:t>
      </w:r>
      <w:r w:rsidRPr="00A35A68">
        <w:rPr>
          <w:rFonts w:cstheme="minorHAnsi"/>
        </w:rPr>
        <w:t xml:space="preserve"> District Enrollment reports (Enrollment by Gender/Ethnicity, Enrollment by Special Population, Nontraditional Enrollment by Gender by Race/Ethnicity, Nontraditional Enrollment by Gender in Special Populations) </w:t>
      </w:r>
    </w:p>
    <w:p w14:paraId="58E46D20" w14:textId="77777777" w:rsidR="004140AD" w:rsidRPr="006E1A32" w:rsidRDefault="004140AD" w:rsidP="004140AD">
      <w:pPr>
        <w:pStyle w:val="ListParagraph"/>
        <w:numPr>
          <w:ilvl w:val="1"/>
          <w:numId w:val="10"/>
        </w:numPr>
        <w:rPr>
          <w:rFonts w:cstheme="minorHAnsi"/>
        </w:rPr>
      </w:pPr>
      <w:r>
        <w:rPr>
          <w:rFonts w:cstheme="minorHAnsi"/>
        </w:rPr>
        <w:t xml:space="preserve">Edwin report </w:t>
      </w:r>
      <w:r w:rsidRPr="006677A7">
        <w:rPr>
          <w:rFonts w:cstheme="minorHAnsi"/>
          <w:b/>
          <w:bCs/>
        </w:rPr>
        <w:t>CV602 Work Based Learning Report</w:t>
      </w:r>
    </w:p>
    <w:p w14:paraId="205ADA2E" w14:textId="77777777" w:rsidR="00066970" w:rsidRPr="00855626" w:rsidRDefault="00066970" w:rsidP="00066970">
      <w:pPr>
        <w:pStyle w:val="ListParagraph"/>
        <w:numPr>
          <w:ilvl w:val="1"/>
          <w:numId w:val="10"/>
        </w:numPr>
        <w:contextualSpacing w:val="0"/>
        <w:rPr>
          <w:rFonts w:cstheme="minorHAnsi"/>
        </w:rPr>
      </w:pPr>
      <w:r>
        <w:rPr>
          <w:rFonts w:cstheme="minorHAnsi"/>
        </w:rPr>
        <w:t>Local school details</w:t>
      </w:r>
    </w:p>
    <w:p w14:paraId="5870DEA4" w14:textId="77777777" w:rsidR="00066970" w:rsidRPr="00A35A68" w:rsidRDefault="00066970" w:rsidP="00066970">
      <w:pPr>
        <w:rPr>
          <w:rFonts w:cstheme="minorHAnsi"/>
        </w:rPr>
      </w:pPr>
    </w:p>
    <w:p w14:paraId="7D1A21CD" w14:textId="77777777" w:rsidR="00066970" w:rsidRPr="006E6C2B" w:rsidRDefault="00066970" w:rsidP="00066970">
      <w:pPr>
        <w:rPr>
          <w:rFonts w:cstheme="minorHAnsi"/>
        </w:rPr>
      </w:pPr>
      <w:r w:rsidRPr="006E6C2B">
        <w:rPr>
          <w:rFonts w:cstheme="minorHAnsi"/>
        </w:rPr>
        <w:t>Guiding Questions:</w:t>
      </w:r>
    </w:p>
    <w:p w14:paraId="6E8FA8B6" w14:textId="79E85702" w:rsidR="00066970" w:rsidRPr="006E6C2B" w:rsidRDefault="00066970" w:rsidP="00066970">
      <w:pPr>
        <w:pStyle w:val="ListParagraph"/>
        <w:numPr>
          <w:ilvl w:val="0"/>
          <w:numId w:val="12"/>
        </w:numPr>
        <w:rPr>
          <w:rFonts w:cstheme="minorHAnsi"/>
        </w:rPr>
      </w:pPr>
      <w:r w:rsidRPr="006E6C2B">
        <w:rPr>
          <w:rFonts w:cstheme="minorHAnsi"/>
        </w:rPr>
        <w:t xml:space="preserve">What is the overall nature of students’ rates of </w:t>
      </w:r>
      <w:r w:rsidR="00636290" w:rsidRPr="00064CB0">
        <w:rPr>
          <w:rFonts w:cstheme="minorHAnsi"/>
        </w:rPr>
        <w:t>work-based learning participation?</w:t>
      </w:r>
      <w:r w:rsidRPr="006E6C2B">
        <w:rPr>
          <w:rFonts w:cstheme="minorHAnsi"/>
        </w:rPr>
        <w:t xml:space="preserve"> </w:t>
      </w:r>
    </w:p>
    <w:p w14:paraId="1848360C" w14:textId="0237E38E" w:rsidR="00066970" w:rsidRPr="006E6C2B" w:rsidRDefault="00066970" w:rsidP="00066970">
      <w:pPr>
        <w:pStyle w:val="ListParagraph"/>
        <w:numPr>
          <w:ilvl w:val="0"/>
          <w:numId w:val="12"/>
        </w:numPr>
        <w:rPr>
          <w:rFonts w:cstheme="minorHAnsi"/>
        </w:rPr>
      </w:pPr>
      <w:r w:rsidRPr="006E6C2B">
        <w:rPr>
          <w:rFonts w:cstheme="minorHAnsi"/>
        </w:rPr>
        <w:t xml:space="preserve">In looking at </w:t>
      </w:r>
      <w:r w:rsidR="00636290" w:rsidRPr="00064CB0">
        <w:rPr>
          <w:rFonts w:cstheme="minorHAnsi"/>
        </w:rPr>
        <w:t>work-based learning</w:t>
      </w:r>
      <w:r w:rsidRPr="006E6C2B">
        <w:rPr>
          <w:rFonts w:cstheme="minorHAnsi"/>
        </w:rPr>
        <w:t xml:space="preserve"> rates for all students and for student </w:t>
      </w:r>
      <w:r w:rsidR="0065211E">
        <w:rPr>
          <w:rFonts w:cstheme="minorHAnsi"/>
        </w:rPr>
        <w:t>group</w:t>
      </w:r>
      <w:r w:rsidRPr="006E6C2B">
        <w:rPr>
          <w:rFonts w:cstheme="minorHAnsi"/>
        </w:rPr>
        <w:t>s, where are the biggest gaps?</w:t>
      </w:r>
    </w:p>
    <w:p w14:paraId="254E1B70" w14:textId="77777777" w:rsidR="00066970" w:rsidRPr="006E6C2B" w:rsidRDefault="00066970" w:rsidP="00066970">
      <w:pPr>
        <w:pStyle w:val="ListParagraph"/>
        <w:numPr>
          <w:ilvl w:val="0"/>
          <w:numId w:val="12"/>
        </w:numPr>
        <w:rPr>
          <w:rFonts w:cstheme="minorHAnsi"/>
        </w:rPr>
      </w:pPr>
      <w:r w:rsidRPr="006E6C2B">
        <w:rPr>
          <w:rFonts w:cstheme="minorHAnsi"/>
        </w:rPr>
        <w:t>How have these rates changed over time?</w:t>
      </w:r>
    </w:p>
    <w:p w14:paraId="407F708E" w14:textId="77777777" w:rsidR="00066970" w:rsidRPr="006E6C2B" w:rsidRDefault="00066970" w:rsidP="00066970">
      <w:pPr>
        <w:pStyle w:val="ListParagraph"/>
        <w:numPr>
          <w:ilvl w:val="0"/>
          <w:numId w:val="12"/>
        </w:numPr>
        <w:rPr>
          <w:rFonts w:cstheme="minorHAnsi"/>
        </w:rPr>
      </w:pPr>
      <w:r w:rsidRPr="006E6C2B">
        <w:rPr>
          <w:rFonts w:cstheme="minorHAnsi"/>
        </w:rPr>
        <w:t>When looking at rates for this school compared to the state, what are the biggest differences?</w:t>
      </w:r>
    </w:p>
    <w:p w14:paraId="740DBB65" w14:textId="77777777" w:rsidR="00066970" w:rsidRPr="00A35A68" w:rsidRDefault="00066970" w:rsidP="00066970">
      <w:pPr>
        <w:rPr>
          <w:rFonts w:cstheme="minorHAnsi"/>
        </w:rPr>
      </w:pPr>
    </w:p>
    <w:p w14:paraId="4DDAFA4A" w14:textId="77777777" w:rsidR="00066970" w:rsidRPr="00A35A68" w:rsidRDefault="00066970" w:rsidP="00066970">
      <w:pPr>
        <w:rPr>
          <w:rFonts w:cstheme="minorHAnsi"/>
        </w:rPr>
      </w:pPr>
      <w:r w:rsidRPr="00A35A68">
        <w:rPr>
          <w:rFonts w:cstheme="minorHAnsi"/>
        </w:rPr>
        <w:br w:type="page"/>
      </w:r>
    </w:p>
    <w:p w14:paraId="64C0D899" w14:textId="421F8C01" w:rsidR="00066970" w:rsidRPr="00A35A68" w:rsidRDefault="00066970" w:rsidP="00066970">
      <w:pPr>
        <w:rPr>
          <w:rFonts w:cstheme="minorHAnsi"/>
          <w:b/>
        </w:rPr>
      </w:pPr>
      <w:r w:rsidRPr="00D41440">
        <w:rPr>
          <w:rFonts w:cstheme="minorHAnsi"/>
          <w:b/>
        </w:rPr>
        <w:lastRenderedPageBreak/>
        <w:t xml:space="preserve">Tool: </w:t>
      </w:r>
      <w:r w:rsidR="006E6C2B">
        <w:rPr>
          <w:rFonts w:cstheme="minorHAnsi"/>
          <w:b/>
        </w:rPr>
        <w:t>Program Quality</w:t>
      </w:r>
      <w:r w:rsidRPr="00D41440">
        <w:rPr>
          <w:rFonts w:cstheme="minorHAnsi"/>
          <w:b/>
        </w:rPr>
        <w:t xml:space="preserve"> Analysis</w:t>
      </w:r>
    </w:p>
    <w:p w14:paraId="55425F1D" w14:textId="7F9BE37B" w:rsidR="00066970" w:rsidRPr="00A35A68" w:rsidRDefault="00066970" w:rsidP="00066970">
      <w:pPr>
        <w:rPr>
          <w:rFonts w:cstheme="minorHAnsi"/>
        </w:rPr>
      </w:pPr>
      <w:r>
        <w:rPr>
          <w:rFonts w:cstheme="minorHAnsi"/>
        </w:rPr>
        <w:t>C</w:t>
      </w:r>
      <w:r w:rsidRPr="00A35A68">
        <w:rPr>
          <w:rFonts w:cstheme="minorHAnsi"/>
        </w:rPr>
        <w:t xml:space="preserve">hoose questions from the </w:t>
      </w:r>
      <w:r>
        <w:rPr>
          <w:rFonts w:cstheme="minorHAnsi"/>
        </w:rPr>
        <w:t xml:space="preserve">sample list </w:t>
      </w:r>
      <w:r w:rsidR="005C473A">
        <w:rPr>
          <w:rFonts w:cstheme="minorHAnsi"/>
        </w:rPr>
        <w:t>below</w:t>
      </w:r>
      <w:r w:rsidR="005C473A" w:rsidRPr="00A35A68">
        <w:rPr>
          <w:rFonts w:cstheme="minorHAnsi"/>
        </w:rPr>
        <w:t xml:space="preserve"> or</w:t>
      </w:r>
      <w:r w:rsidRPr="00A35A68">
        <w:rPr>
          <w:rFonts w:cstheme="minorHAnsi"/>
        </w:rPr>
        <w:t xml:space="preserve"> devise your own questions.</w:t>
      </w:r>
    </w:p>
    <w:p w14:paraId="6E47CD33" w14:textId="77777777" w:rsidR="00066970" w:rsidRPr="00A35A68" w:rsidRDefault="00066970" w:rsidP="00066970">
      <w:pPr>
        <w:rPr>
          <w:rFonts w:cstheme="minorHAnsi"/>
        </w:rPr>
      </w:pPr>
    </w:p>
    <w:tbl>
      <w:tblPr>
        <w:tblStyle w:val="TableGrid"/>
        <w:tblW w:w="9944" w:type="dxa"/>
        <w:tblLook w:val="04A0" w:firstRow="1" w:lastRow="0" w:firstColumn="1" w:lastColumn="0" w:noHBand="0" w:noVBand="1"/>
      </w:tblPr>
      <w:tblGrid>
        <w:gridCol w:w="3819"/>
        <w:gridCol w:w="1433"/>
        <w:gridCol w:w="4692"/>
      </w:tblGrid>
      <w:tr w:rsidR="00066970" w:rsidRPr="00A35A68" w14:paraId="1AA4896B" w14:textId="77777777" w:rsidTr="00C86184">
        <w:trPr>
          <w:trHeight w:val="444"/>
        </w:trPr>
        <w:tc>
          <w:tcPr>
            <w:tcW w:w="3819" w:type="dxa"/>
          </w:tcPr>
          <w:p w14:paraId="53980C6C" w14:textId="77777777" w:rsidR="00066970" w:rsidRPr="00855626" w:rsidRDefault="00066970" w:rsidP="00387904">
            <w:pPr>
              <w:rPr>
                <w:rFonts w:cstheme="minorHAnsi"/>
                <w:b/>
              </w:rPr>
            </w:pPr>
            <w:r>
              <w:rPr>
                <w:rFonts w:cstheme="minorHAnsi"/>
                <w:b/>
              </w:rPr>
              <w:t>Technical Skill Attainment</w:t>
            </w:r>
          </w:p>
        </w:tc>
        <w:tc>
          <w:tcPr>
            <w:tcW w:w="1433" w:type="dxa"/>
          </w:tcPr>
          <w:p w14:paraId="0B215E7C" w14:textId="77777777" w:rsidR="00066970" w:rsidRPr="00855626" w:rsidRDefault="00066970" w:rsidP="00387904">
            <w:pPr>
              <w:rPr>
                <w:rFonts w:cstheme="minorHAnsi"/>
                <w:b/>
              </w:rPr>
            </w:pPr>
            <w:r w:rsidRPr="00855626">
              <w:rPr>
                <w:rFonts w:cstheme="minorHAnsi"/>
                <w:b/>
              </w:rPr>
              <w:t>Reports</w:t>
            </w:r>
          </w:p>
        </w:tc>
        <w:tc>
          <w:tcPr>
            <w:tcW w:w="4692" w:type="dxa"/>
          </w:tcPr>
          <w:p w14:paraId="1A3266F5" w14:textId="77777777" w:rsidR="00066970" w:rsidRPr="00855626" w:rsidRDefault="00066970" w:rsidP="00387904">
            <w:pPr>
              <w:rPr>
                <w:rFonts w:cstheme="minorHAnsi"/>
                <w:b/>
              </w:rPr>
            </w:pPr>
            <w:r w:rsidRPr="00855626">
              <w:rPr>
                <w:rFonts w:cstheme="minorHAnsi"/>
                <w:b/>
              </w:rPr>
              <w:t>Data Notes</w:t>
            </w:r>
          </w:p>
        </w:tc>
      </w:tr>
      <w:tr w:rsidR="00066970" w:rsidRPr="00A35A68" w14:paraId="3BF24982" w14:textId="77777777" w:rsidTr="00C86184">
        <w:trPr>
          <w:trHeight w:val="1429"/>
        </w:trPr>
        <w:tc>
          <w:tcPr>
            <w:tcW w:w="3819" w:type="dxa"/>
          </w:tcPr>
          <w:p w14:paraId="35387B21" w14:textId="77777777" w:rsidR="00066970" w:rsidRPr="00A35A68" w:rsidRDefault="00066970" w:rsidP="00387904">
            <w:pPr>
              <w:rPr>
                <w:rFonts w:cstheme="minorHAnsi"/>
              </w:rPr>
            </w:pPr>
            <w:r w:rsidRPr="00A35A68">
              <w:rPr>
                <w:rFonts w:cstheme="minorHAnsi"/>
              </w:rPr>
              <w:t xml:space="preserve">When looking at </w:t>
            </w:r>
            <w:r w:rsidRPr="00A35A68">
              <w:rPr>
                <w:rFonts w:cstheme="minorHAnsi"/>
                <w:b/>
              </w:rPr>
              <w:t>Total</w:t>
            </w:r>
            <w:r w:rsidRPr="00A35A68">
              <w:rPr>
                <w:rFonts w:cstheme="minorHAnsi"/>
              </w:rPr>
              <w:t xml:space="preserve"> students, does our school meet or exceed the Local Adjusted Performance Level for this indicator? </w:t>
            </w:r>
          </w:p>
        </w:tc>
        <w:tc>
          <w:tcPr>
            <w:tcW w:w="1433" w:type="dxa"/>
            <w:vMerge w:val="restart"/>
          </w:tcPr>
          <w:p w14:paraId="52D86FBD" w14:textId="6ECDCFEC" w:rsidR="00066970" w:rsidRPr="00A35A68" w:rsidRDefault="00066970" w:rsidP="00387904">
            <w:pPr>
              <w:rPr>
                <w:rFonts w:cstheme="minorHAnsi"/>
              </w:rPr>
            </w:pPr>
            <w:r w:rsidRPr="00A35A68">
              <w:rPr>
                <w:rFonts w:cstheme="minorHAnsi"/>
              </w:rPr>
              <w:t xml:space="preserve">CVTE </w:t>
            </w:r>
            <w:r w:rsidR="00636290">
              <w:rPr>
                <w:rFonts w:cstheme="minorHAnsi"/>
              </w:rPr>
              <w:t xml:space="preserve">Program Quality </w:t>
            </w:r>
          </w:p>
        </w:tc>
        <w:tc>
          <w:tcPr>
            <w:tcW w:w="4692" w:type="dxa"/>
          </w:tcPr>
          <w:p w14:paraId="54437BD4" w14:textId="77777777" w:rsidR="00066970" w:rsidRPr="00A35A68" w:rsidRDefault="00066970" w:rsidP="00387904">
            <w:pPr>
              <w:rPr>
                <w:rFonts w:cstheme="minorHAnsi"/>
              </w:rPr>
            </w:pPr>
          </w:p>
        </w:tc>
      </w:tr>
      <w:tr w:rsidR="00066970" w:rsidRPr="00A35A68" w14:paraId="3EE83017" w14:textId="77777777" w:rsidTr="00C86184">
        <w:trPr>
          <w:trHeight w:val="1429"/>
        </w:trPr>
        <w:tc>
          <w:tcPr>
            <w:tcW w:w="3819" w:type="dxa"/>
          </w:tcPr>
          <w:p w14:paraId="58FAE3BB" w14:textId="77777777" w:rsidR="00066970" w:rsidRPr="00A35A68" w:rsidRDefault="00066970" w:rsidP="00387904">
            <w:pPr>
              <w:rPr>
                <w:rFonts w:cstheme="minorHAnsi"/>
              </w:rPr>
            </w:pPr>
            <w:r w:rsidRPr="00A35A68">
              <w:rPr>
                <w:rFonts w:cstheme="minorHAnsi"/>
              </w:rPr>
              <w:t xml:space="preserve">When looking at </w:t>
            </w:r>
            <w:r w:rsidRPr="00A35A68">
              <w:rPr>
                <w:rFonts w:cstheme="minorHAnsi"/>
                <w:b/>
              </w:rPr>
              <w:t>Total</w:t>
            </w:r>
            <w:r w:rsidRPr="00A35A68">
              <w:rPr>
                <w:rFonts w:cstheme="minorHAnsi"/>
              </w:rPr>
              <w:t xml:space="preserve"> students, is the Local Actual Performance Level under 100%?</w:t>
            </w:r>
          </w:p>
        </w:tc>
        <w:tc>
          <w:tcPr>
            <w:tcW w:w="1433" w:type="dxa"/>
            <w:vMerge/>
          </w:tcPr>
          <w:p w14:paraId="2BFF5F2B" w14:textId="77777777" w:rsidR="00066970" w:rsidRPr="00A35A68" w:rsidRDefault="00066970" w:rsidP="00387904">
            <w:pPr>
              <w:rPr>
                <w:rFonts w:cstheme="minorHAnsi"/>
              </w:rPr>
            </w:pPr>
          </w:p>
        </w:tc>
        <w:tc>
          <w:tcPr>
            <w:tcW w:w="4692" w:type="dxa"/>
          </w:tcPr>
          <w:p w14:paraId="7EF2AD1D" w14:textId="77777777" w:rsidR="00066970" w:rsidRPr="00A35A68" w:rsidRDefault="00066970" w:rsidP="00387904">
            <w:pPr>
              <w:rPr>
                <w:rFonts w:cstheme="minorHAnsi"/>
              </w:rPr>
            </w:pPr>
          </w:p>
        </w:tc>
      </w:tr>
      <w:tr w:rsidR="00066970" w:rsidRPr="00A35A68" w14:paraId="2781C329" w14:textId="77777777" w:rsidTr="00C86184">
        <w:trPr>
          <w:trHeight w:val="1429"/>
        </w:trPr>
        <w:tc>
          <w:tcPr>
            <w:tcW w:w="3819" w:type="dxa"/>
          </w:tcPr>
          <w:p w14:paraId="6C89B440" w14:textId="5E8C2836" w:rsidR="00066970" w:rsidRPr="00A35A68" w:rsidRDefault="00066970" w:rsidP="00387904">
            <w:pPr>
              <w:rPr>
                <w:rFonts w:cstheme="minorHAnsi"/>
              </w:rPr>
            </w:pPr>
            <w:r w:rsidRPr="00A35A68">
              <w:rPr>
                <w:rFonts w:cstheme="minorHAnsi"/>
              </w:rPr>
              <w:t xml:space="preserve">When looking at </w:t>
            </w:r>
            <w:r w:rsidRPr="00A35A68">
              <w:rPr>
                <w:rFonts w:cstheme="minorHAnsi"/>
                <w:b/>
              </w:rPr>
              <w:t>student groups,</w:t>
            </w:r>
            <w:r w:rsidRPr="00A35A68">
              <w:rPr>
                <w:rFonts w:cstheme="minorHAnsi"/>
              </w:rPr>
              <w:t xml:space="preserve"> for which student groups does our school meet or exceed the Local Adjusted Performance Level for this indicator?</w:t>
            </w:r>
          </w:p>
        </w:tc>
        <w:tc>
          <w:tcPr>
            <w:tcW w:w="1433" w:type="dxa"/>
            <w:vMerge/>
          </w:tcPr>
          <w:p w14:paraId="79D4E98B" w14:textId="77777777" w:rsidR="00066970" w:rsidRPr="00A35A68" w:rsidRDefault="00066970" w:rsidP="00387904">
            <w:pPr>
              <w:rPr>
                <w:rFonts w:cstheme="minorHAnsi"/>
              </w:rPr>
            </w:pPr>
          </w:p>
        </w:tc>
        <w:tc>
          <w:tcPr>
            <w:tcW w:w="4692" w:type="dxa"/>
          </w:tcPr>
          <w:p w14:paraId="781061B8" w14:textId="77777777" w:rsidR="00066970" w:rsidRPr="00A35A68" w:rsidRDefault="00066970" w:rsidP="00387904">
            <w:pPr>
              <w:rPr>
                <w:rFonts w:cstheme="minorHAnsi"/>
              </w:rPr>
            </w:pPr>
          </w:p>
        </w:tc>
      </w:tr>
      <w:tr w:rsidR="00066970" w:rsidRPr="00A35A68" w14:paraId="52BF993B" w14:textId="77777777" w:rsidTr="00C86184">
        <w:trPr>
          <w:trHeight w:val="1429"/>
        </w:trPr>
        <w:tc>
          <w:tcPr>
            <w:tcW w:w="3819" w:type="dxa"/>
          </w:tcPr>
          <w:p w14:paraId="3828C45A" w14:textId="1C1323AB" w:rsidR="00066970" w:rsidRPr="00A35A68" w:rsidRDefault="00066970" w:rsidP="00387904">
            <w:pPr>
              <w:rPr>
                <w:rFonts w:cstheme="minorHAnsi"/>
              </w:rPr>
            </w:pPr>
            <w:r w:rsidRPr="00A35A68">
              <w:rPr>
                <w:rFonts w:cstheme="minorHAnsi"/>
              </w:rPr>
              <w:t xml:space="preserve">When looking at </w:t>
            </w:r>
            <w:r w:rsidRPr="00A35A68">
              <w:rPr>
                <w:rFonts w:cstheme="minorHAnsi"/>
                <w:b/>
              </w:rPr>
              <w:t>student groups</w:t>
            </w:r>
            <w:r w:rsidRPr="00A35A68">
              <w:rPr>
                <w:rFonts w:cstheme="minorHAnsi"/>
              </w:rPr>
              <w:t>, for which student groups is the Local Actual Performance Level under 100%?</w:t>
            </w:r>
          </w:p>
        </w:tc>
        <w:tc>
          <w:tcPr>
            <w:tcW w:w="1433" w:type="dxa"/>
            <w:vMerge/>
          </w:tcPr>
          <w:p w14:paraId="0F017CFA" w14:textId="77777777" w:rsidR="00066970" w:rsidRPr="00A35A68" w:rsidRDefault="00066970" w:rsidP="00387904">
            <w:pPr>
              <w:rPr>
                <w:rFonts w:cstheme="minorHAnsi"/>
              </w:rPr>
            </w:pPr>
          </w:p>
        </w:tc>
        <w:tc>
          <w:tcPr>
            <w:tcW w:w="4692" w:type="dxa"/>
          </w:tcPr>
          <w:p w14:paraId="472432D9" w14:textId="77777777" w:rsidR="00066970" w:rsidRPr="00A35A68" w:rsidRDefault="00066970" w:rsidP="00387904">
            <w:pPr>
              <w:rPr>
                <w:rFonts w:cstheme="minorHAnsi"/>
              </w:rPr>
            </w:pPr>
          </w:p>
        </w:tc>
      </w:tr>
      <w:tr w:rsidR="00066970" w:rsidRPr="00A35A68" w14:paraId="030A03AC" w14:textId="77777777" w:rsidTr="00C86184">
        <w:trPr>
          <w:trHeight w:val="1429"/>
        </w:trPr>
        <w:tc>
          <w:tcPr>
            <w:tcW w:w="3819" w:type="dxa"/>
          </w:tcPr>
          <w:p w14:paraId="1B664394" w14:textId="254C1B02" w:rsidR="00066970" w:rsidRPr="00A35A68" w:rsidRDefault="00066970" w:rsidP="00387904">
            <w:pPr>
              <w:rPr>
                <w:rFonts w:cstheme="minorHAnsi"/>
              </w:rPr>
            </w:pPr>
            <w:r w:rsidRPr="00A35A68">
              <w:rPr>
                <w:rFonts w:cstheme="minorHAnsi"/>
              </w:rPr>
              <w:t xml:space="preserve">Are there </w:t>
            </w:r>
            <w:r w:rsidRPr="00A35A68">
              <w:rPr>
                <w:rFonts w:cstheme="minorHAnsi"/>
                <w:b/>
              </w:rPr>
              <w:t>student groups</w:t>
            </w:r>
            <w:r w:rsidRPr="00A35A68">
              <w:rPr>
                <w:rFonts w:cstheme="minorHAnsi"/>
              </w:rPr>
              <w:t xml:space="preserve"> for which the number of students in the denominator is zero?  </w:t>
            </w:r>
          </w:p>
        </w:tc>
        <w:tc>
          <w:tcPr>
            <w:tcW w:w="1433" w:type="dxa"/>
            <w:vMerge/>
          </w:tcPr>
          <w:p w14:paraId="3D3B41C2" w14:textId="77777777" w:rsidR="00066970" w:rsidRPr="00A35A68" w:rsidRDefault="00066970" w:rsidP="00387904">
            <w:pPr>
              <w:rPr>
                <w:rFonts w:cstheme="minorHAnsi"/>
              </w:rPr>
            </w:pPr>
          </w:p>
        </w:tc>
        <w:tc>
          <w:tcPr>
            <w:tcW w:w="4692" w:type="dxa"/>
          </w:tcPr>
          <w:p w14:paraId="255683C6" w14:textId="77777777" w:rsidR="00066970" w:rsidRPr="00A35A68" w:rsidRDefault="00066970" w:rsidP="00387904">
            <w:pPr>
              <w:rPr>
                <w:rFonts w:cstheme="minorHAnsi"/>
              </w:rPr>
            </w:pPr>
          </w:p>
        </w:tc>
      </w:tr>
      <w:tr w:rsidR="00066970" w:rsidRPr="00A35A68" w14:paraId="7741B236" w14:textId="77777777" w:rsidTr="00C86184">
        <w:trPr>
          <w:trHeight w:val="1526"/>
        </w:trPr>
        <w:tc>
          <w:tcPr>
            <w:tcW w:w="3819" w:type="dxa"/>
          </w:tcPr>
          <w:p w14:paraId="323B8E90" w14:textId="77777777" w:rsidR="00066970" w:rsidRPr="00A35A68" w:rsidRDefault="00066970" w:rsidP="00387904">
            <w:pPr>
              <w:rPr>
                <w:rFonts w:cstheme="minorHAnsi"/>
              </w:rPr>
            </w:pPr>
            <w:r w:rsidRPr="00A35A68">
              <w:rPr>
                <w:rFonts w:cstheme="minorHAnsi"/>
              </w:rPr>
              <w:t xml:space="preserve">Looking back at </w:t>
            </w:r>
            <w:r w:rsidRPr="00DC395F">
              <w:rPr>
                <w:rFonts w:cstheme="minorHAnsi"/>
                <w:b/>
              </w:rPr>
              <w:t>previous years</w:t>
            </w:r>
            <w:r w:rsidRPr="00A35A68">
              <w:rPr>
                <w:rFonts w:cstheme="minorHAnsi"/>
              </w:rPr>
              <w:t>, are the results very different from this year’s results?</w:t>
            </w:r>
          </w:p>
        </w:tc>
        <w:tc>
          <w:tcPr>
            <w:tcW w:w="1433" w:type="dxa"/>
            <w:vMerge/>
          </w:tcPr>
          <w:p w14:paraId="31D9032E" w14:textId="77777777" w:rsidR="00066970" w:rsidRPr="00A35A68" w:rsidRDefault="00066970" w:rsidP="00387904">
            <w:pPr>
              <w:rPr>
                <w:rFonts w:cstheme="minorHAnsi"/>
              </w:rPr>
            </w:pPr>
          </w:p>
        </w:tc>
        <w:tc>
          <w:tcPr>
            <w:tcW w:w="4692" w:type="dxa"/>
          </w:tcPr>
          <w:p w14:paraId="6D5BD686" w14:textId="77777777" w:rsidR="00066970" w:rsidRPr="00A35A68" w:rsidRDefault="00066970" w:rsidP="00387904">
            <w:pPr>
              <w:rPr>
                <w:rFonts w:cstheme="minorHAnsi"/>
              </w:rPr>
            </w:pPr>
          </w:p>
        </w:tc>
      </w:tr>
      <w:tr w:rsidR="00C86184" w:rsidRPr="00A35A68" w14:paraId="22373DB2" w14:textId="77777777" w:rsidTr="00C86184">
        <w:trPr>
          <w:trHeight w:val="1526"/>
        </w:trPr>
        <w:tc>
          <w:tcPr>
            <w:tcW w:w="3819" w:type="dxa"/>
          </w:tcPr>
          <w:p w14:paraId="33A42E1A" w14:textId="7672DC58" w:rsidR="00C86184" w:rsidRPr="00A35A68" w:rsidRDefault="00444079" w:rsidP="00387904">
            <w:pPr>
              <w:rPr>
                <w:rFonts w:cstheme="minorHAnsi"/>
              </w:rPr>
            </w:pPr>
            <w:r>
              <w:rPr>
                <w:rFonts w:cstheme="minorHAnsi"/>
              </w:rPr>
              <w:t xml:space="preserve">Which credentials are earned? By students in which programs? </w:t>
            </w:r>
          </w:p>
        </w:tc>
        <w:tc>
          <w:tcPr>
            <w:tcW w:w="1433" w:type="dxa"/>
          </w:tcPr>
          <w:p w14:paraId="3C897C7A" w14:textId="070BF786" w:rsidR="00C86184" w:rsidRPr="00A35A68" w:rsidRDefault="00C86184" w:rsidP="00387904">
            <w:pPr>
              <w:rPr>
                <w:rFonts w:cstheme="minorHAnsi"/>
              </w:rPr>
            </w:pPr>
            <w:r>
              <w:rPr>
                <w:rFonts w:cstheme="minorHAnsi"/>
              </w:rPr>
              <w:t>Industry Recognized Credentials</w:t>
            </w:r>
          </w:p>
        </w:tc>
        <w:tc>
          <w:tcPr>
            <w:tcW w:w="4692" w:type="dxa"/>
          </w:tcPr>
          <w:p w14:paraId="017936C8" w14:textId="77777777" w:rsidR="00C86184" w:rsidRPr="00A35A68" w:rsidRDefault="00C86184" w:rsidP="00387904">
            <w:pPr>
              <w:rPr>
                <w:rFonts w:cstheme="minorHAnsi"/>
              </w:rPr>
            </w:pPr>
          </w:p>
        </w:tc>
      </w:tr>
    </w:tbl>
    <w:p w14:paraId="2E5EB23C" w14:textId="77777777" w:rsidR="00066970" w:rsidRDefault="00066970" w:rsidP="00066970">
      <w:pPr>
        <w:rPr>
          <w:rFonts w:cstheme="minorHAnsi"/>
          <w:b/>
        </w:rPr>
      </w:pPr>
    </w:p>
    <w:p w14:paraId="01E881F1" w14:textId="77777777" w:rsidR="00066970" w:rsidRDefault="00066970" w:rsidP="00066970">
      <w:pPr>
        <w:spacing w:after="160" w:line="259" w:lineRule="auto"/>
        <w:rPr>
          <w:rFonts w:cstheme="minorHAnsi"/>
          <w:b/>
        </w:rPr>
      </w:pPr>
      <w:r>
        <w:rPr>
          <w:rFonts w:cstheme="minorHAnsi"/>
          <w:b/>
        </w:rPr>
        <w:br w:type="page"/>
      </w:r>
    </w:p>
    <w:p w14:paraId="3754E7BB" w14:textId="77777777" w:rsidR="00A9657E" w:rsidRPr="00A35A68" w:rsidRDefault="00A9657E" w:rsidP="00A9657E">
      <w:pPr>
        <w:rPr>
          <w:rFonts w:cstheme="minorHAnsi"/>
          <w:highlight w:val="green"/>
        </w:rPr>
      </w:pPr>
      <w:r w:rsidRPr="00A35A68">
        <w:rPr>
          <w:rFonts w:cstheme="minorHAnsi"/>
          <w:highlight w:val="green"/>
        </w:rPr>
        <w:lastRenderedPageBreak/>
        <w:br w:type="page"/>
      </w:r>
    </w:p>
    <w:p w14:paraId="4F4AB93D" w14:textId="77777777" w:rsidR="00A9657E" w:rsidRPr="00A35A68" w:rsidRDefault="00A9657E" w:rsidP="00A9657E">
      <w:pPr>
        <w:rPr>
          <w:rFonts w:cstheme="minorHAnsi"/>
        </w:rPr>
      </w:pPr>
      <w:r w:rsidRPr="00A35A68">
        <w:rPr>
          <w:rFonts w:cstheme="minorHAnsi"/>
          <w:b/>
        </w:rPr>
        <w:lastRenderedPageBreak/>
        <w:t>Synthesizing the Analyses</w:t>
      </w:r>
      <w:r w:rsidRPr="00A35A68">
        <w:rPr>
          <w:rFonts w:cstheme="minorHAnsi"/>
        </w:rPr>
        <w:t xml:space="preserve"> </w:t>
      </w:r>
    </w:p>
    <w:p w14:paraId="00B13DDE" w14:textId="77777777" w:rsidR="00A9657E" w:rsidRPr="00A35A68" w:rsidRDefault="00A9657E" w:rsidP="00A9657E">
      <w:pPr>
        <w:rPr>
          <w:rFonts w:cstheme="minorHAnsi"/>
        </w:rPr>
      </w:pPr>
    </w:p>
    <w:p w14:paraId="2A9F25EC" w14:textId="66BBFBA6" w:rsidR="00A9657E" w:rsidRPr="00196DBF" w:rsidRDefault="00A9657E" w:rsidP="00A9657E">
      <w:pPr>
        <w:rPr>
          <w:rFonts w:cstheme="minorHAnsi"/>
        </w:rPr>
      </w:pPr>
      <w:r w:rsidRPr="00A35A68">
        <w:rPr>
          <w:rFonts w:cstheme="minorHAnsi"/>
        </w:rPr>
        <w:t>Sometimes the challenge is not one of reporting and analysis, but of</w:t>
      </w:r>
      <w:r>
        <w:rPr>
          <w:rFonts w:cstheme="minorHAnsi"/>
        </w:rPr>
        <w:t xml:space="preserve"> synthesis and</w:t>
      </w:r>
      <w:r w:rsidRPr="00A35A68">
        <w:rPr>
          <w:rFonts w:cstheme="minorHAnsi"/>
        </w:rPr>
        <w:t xml:space="preserve"> prioritization. Use this section to synthesize findings from the previous analyses and prioritize areas to better understand. </w:t>
      </w:r>
      <w:r>
        <w:rPr>
          <w:rFonts w:cstheme="minorHAnsi"/>
        </w:rPr>
        <w:t>C</w:t>
      </w:r>
      <w:r w:rsidRPr="00A35A68">
        <w:rPr>
          <w:rFonts w:cstheme="minorHAnsi"/>
        </w:rPr>
        <w:t xml:space="preserve">hoose </w:t>
      </w:r>
      <w:r w:rsidRPr="00196DBF">
        <w:rPr>
          <w:rFonts w:cstheme="minorHAnsi"/>
        </w:rPr>
        <w:t xml:space="preserve">questions from the sample list </w:t>
      </w:r>
      <w:r w:rsidR="00D165AA" w:rsidRPr="00196DBF">
        <w:rPr>
          <w:rFonts w:cstheme="minorHAnsi"/>
        </w:rPr>
        <w:t>below or</w:t>
      </w:r>
      <w:r w:rsidRPr="00196DBF">
        <w:rPr>
          <w:rFonts w:cstheme="minorHAnsi"/>
        </w:rPr>
        <w:t xml:space="preserve"> devise your own questions.</w:t>
      </w:r>
    </w:p>
    <w:p w14:paraId="367E9206" w14:textId="77777777" w:rsidR="00A9657E" w:rsidRPr="00196DBF" w:rsidRDefault="00A9657E" w:rsidP="00A9657E">
      <w:pPr>
        <w:rPr>
          <w:rFonts w:cstheme="minorHAnsi"/>
        </w:rPr>
      </w:pPr>
    </w:p>
    <w:p w14:paraId="30B4B381" w14:textId="77777777" w:rsidR="00A9657E" w:rsidRPr="00196DBF" w:rsidRDefault="00A9657E" w:rsidP="00A9657E">
      <w:pPr>
        <w:rPr>
          <w:rFonts w:cstheme="minorHAnsi"/>
        </w:rPr>
      </w:pPr>
      <w:r w:rsidRPr="00196DBF">
        <w:rPr>
          <w:rFonts w:cstheme="minorHAnsi"/>
        </w:rPr>
        <w:t xml:space="preserve">Guiding Questions </w:t>
      </w:r>
    </w:p>
    <w:p w14:paraId="6B2F06DF" w14:textId="77777777" w:rsidR="00FA1110" w:rsidRDefault="00FA1110" w:rsidP="00A9657E">
      <w:pPr>
        <w:pStyle w:val="ListParagraph"/>
        <w:numPr>
          <w:ilvl w:val="0"/>
          <w:numId w:val="9"/>
        </w:numPr>
        <w:rPr>
          <w:rFonts w:cstheme="minorHAnsi"/>
        </w:rPr>
      </w:pPr>
      <w:r>
        <w:rPr>
          <w:rFonts w:cstheme="minorHAnsi"/>
        </w:rPr>
        <w:t xml:space="preserve">What do we make of this? </w:t>
      </w:r>
    </w:p>
    <w:p w14:paraId="6CB2C3E4" w14:textId="78E68C5A" w:rsidR="00FA1110" w:rsidRDefault="00FA1110" w:rsidP="00A9657E">
      <w:pPr>
        <w:pStyle w:val="ListParagraph"/>
        <w:numPr>
          <w:ilvl w:val="0"/>
          <w:numId w:val="9"/>
        </w:numPr>
        <w:rPr>
          <w:rFonts w:cstheme="minorHAnsi"/>
        </w:rPr>
      </w:pPr>
      <w:r>
        <w:rPr>
          <w:rFonts w:cstheme="minorHAnsi"/>
        </w:rPr>
        <w:t>Is this expected? Is it surprising?</w:t>
      </w:r>
    </w:p>
    <w:p w14:paraId="1F572A64" w14:textId="46D4CC69" w:rsidR="00A9657E" w:rsidRPr="00A35A68" w:rsidRDefault="00A9657E" w:rsidP="00A9657E">
      <w:pPr>
        <w:pStyle w:val="ListParagraph"/>
        <w:numPr>
          <w:ilvl w:val="0"/>
          <w:numId w:val="9"/>
        </w:numPr>
        <w:rPr>
          <w:rFonts w:cstheme="minorHAnsi"/>
        </w:rPr>
      </w:pPr>
      <w:r w:rsidRPr="00A35A68">
        <w:rPr>
          <w:rFonts w:cstheme="minorHAnsi"/>
        </w:rPr>
        <w:t xml:space="preserve">Which data points are least concerning? </w:t>
      </w:r>
    </w:p>
    <w:p w14:paraId="6E01FF97" w14:textId="77777777" w:rsidR="00A9657E" w:rsidRPr="00A35A68" w:rsidRDefault="00A9657E" w:rsidP="00A9657E">
      <w:pPr>
        <w:pStyle w:val="ListParagraph"/>
        <w:numPr>
          <w:ilvl w:val="0"/>
          <w:numId w:val="9"/>
        </w:numPr>
        <w:rPr>
          <w:rFonts w:cstheme="minorHAnsi"/>
        </w:rPr>
      </w:pPr>
      <w:r w:rsidRPr="00A35A68">
        <w:rPr>
          <w:rFonts w:cstheme="minorHAnsi"/>
        </w:rPr>
        <w:t>Which data points are most concerning?</w:t>
      </w:r>
    </w:p>
    <w:p w14:paraId="5DB725B6" w14:textId="77777777" w:rsidR="00A9657E" w:rsidRPr="00A35A68" w:rsidRDefault="00A9657E" w:rsidP="00A9657E">
      <w:pPr>
        <w:pStyle w:val="ListParagraph"/>
        <w:numPr>
          <w:ilvl w:val="0"/>
          <w:numId w:val="9"/>
        </w:numPr>
        <w:rPr>
          <w:rFonts w:cstheme="minorHAnsi"/>
        </w:rPr>
      </w:pPr>
      <w:r w:rsidRPr="00A35A68">
        <w:rPr>
          <w:rFonts w:cstheme="minorHAnsi"/>
        </w:rPr>
        <w:t xml:space="preserve">Which observations warrant further digging? </w:t>
      </w:r>
    </w:p>
    <w:p w14:paraId="562E99A6" w14:textId="3922BBCC" w:rsidR="00A9657E" w:rsidRDefault="00A9657E" w:rsidP="00A9657E">
      <w:pPr>
        <w:pStyle w:val="ListParagraph"/>
        <w:numPr>
          <w:ilvl w:val="0"/>
          <w:numId w:val="9"/>
        </w:numPr>
        <w:rPr>
          <w:rFonts w:cstheme="minorHAnsi"/>
        </w:rPr>
      </w:pPr>
      <w:r w:rsidRPr="00A35A68">
        <w:rPr>
          <w:rFonts w:cstheme="minorHAnsi"/>
        </w:rPr>
        <w:t xml:space="preserve">What additional questions are raised? </w:t>
      </w:r>
    </w:p>
    <w:p w14:paraId="048B49DE" w14:textId="5FD7FC8B" w:rsidR="00006052" w:rsidRPr="00A35A68" w:rsidRDefault="00006052" w:rsidP="00A9657E">
      <w:pPr>
        <w:pStyle w:val="ListParagraph"/>
        <w:numPr>
          <w:ilvl w:val="0"/>
          <w:numId w:val="9"/>
        </w:numPr>
        <w:rPr>
          <w:rFonts w:cstheme="minorHAnsi"/>
        </w:rPr>
      </w:pPr>
      <w:r>
        <w:rPr>
          <w:rFonts w:cstheme="minorHAnsi"/>
        </w:rPr>
        <w:t>What are possible next steps?</w:t>
      </w:r>
    </w:p>
    <w:p w14:paraId="54C949AC" w14:textId="77777777" w:rsidR="00A9657E" w:rsidRDefault="00A9657E" w:rsidP="00A9657E">
      <w:pPr>
        <w:rPr>
          <w:rFonts w:cstheme="minorHAnsi"/>
        </w:rPr>
      </w:pPr>
    </w:p>
    <w:p w14:paraId="491C398E" w14:textId="77777777" w:rsidR="00A9657E" w:rsidRDefault="00A9657E" w:rsidP="00A9657E">
      <w:pPr>
        <w:rPr>
          <w:rFonts w:cstheme="minorHAnsi"/>
          <w:b/>
        </w:rPr>
      </w:pPr>
      <w:r>
        <w:rPr>
          <w:rFonts w:cstheme="minorHAnsi"/>
          <w:b/>
        </w:rPr>
        <w:br w:type="page"/>
      </w:r>
    </w:p>
    <w:p w14:paraId="5AD8CFE8" w14:textId="77777777" w:rsidR="00A9657E" w:rsidRPr="00A35A68" w:rsidRDefault="00A9657E" w:rsidP="00A9657E">
      <w:pPr>
        <w:rPr>
          <w:rFonts w:cstheme="minorHAnsi"/>
          <w:b/>
        </w:rPr>
      </w:pPr>
      <w:r>
        <w:rPr>
          <w:rFonts w:cstheme="minorHAnsi"/>
          <w:b/>
        </w:rPr>
        <w:lastRenderedPageBreak/>
        <w:t xml:space="preserve">Tool: Synthesizing the Perkins Core Indicators </w:t>
      </w:r>
    </w:p>
    <w:p w14:paraId="4AACD085" w14:textId="0A10E7F9" w:rsidR="00A9657E" w:rsidRPr="00A35A68" w:rsidRDefault="00B635FA" w:rsidP="00A9657E">
      <w:pPr>
        <w:rPr>
          <w:rFonts w:cstheme="minorHAnsi"/>
        </w:rPr>
      </w:pPr>
      <w:r>
        <w:rPr>
          <w:rFonts w:cstheme="minorHAnsi"/>
        </w:rPr>
        <w:t>Identify areas of strength and areas of concern using the list below or devise your own categories.</w:t>
      </w:r>
    </w:p>
    <w:p w14:paraId="62C864F7" w14:textId="77777777" w:rsidR="00A9657E" w:rsidRPr="00A35A68" w:rsidRDefault="00A9657E" w:rsidP="00A9657E">
      <w:pPr>
        <w:rPr>
          <w:rFonts w:cstheme="minorHAnsi"/>
        </w:rPr>
      </w:pPr>
    </w:p>
    <w:tbl>
      <w:tblPr>
        <w:tblStyle w:val="TableGrid"/>
        <w:tblW w:w="9511" w:type="dxa"/>
        <w:tblLook w:val="04A0" w:firstRow="1" w:lastRow="0" w:firstColumn="1" w:lastColumn="0" w:noHBand="0" w:noVBand="1"/>
      </w:tblPr>
      <w:tblGrid>
        <w:gridCol w:w="2317"/>
        <w:gridCol w:w="3401"/>
        <w:gridCol w:w="3793"/>
      </w:tblGrid>
      <w:tr w:rsidR="00A9657E" w:rsidRPr="00A35A68" w14:paraId="27CC3B74" w14:textId="77777777" w:rsidTr="00BA0F5F">
        <w:trPr>
          <w:trHeight w:val="590"/>
        </w:trPr>
        <w:tc>
          <w:tcPr>
            <w:tcW w:w="2317" w:type="dxa"/>
          </w:tcPr>
          <w:p w14:paraId="3CD65217" w14:textId="77777777" w:rsidR="00A9657E" w:rsidRPr="00A35A68" w:rsidRDefault="00A9657E" w:rsidP="004A4861">
            <w:pPr>
              <w:rPr>
                <w:rFonts w:cstheme="minorHAnsi"/>
                <w:b/>
              </w:rPr>
            </w:pPr>
            <w:r w:rsidRPr="00A35A68">
              <w:rPr>
                <w:rFonts w:cstheme="minorHAnsi"/>
                <w:b/>
              </w:rPr>
              <w:t xml:space="preserve">Perkins Core Indicators </w:t>
            </w:r>
            <w:r w:rsidRPr="00196DBF">
              <w:rPr>
                <w:rFonts w:cstheme="minorHAnsi"/>
              </w:rPr>
              <w:t>(all students)</w:t>
            </w:r>
          </w:p>
        </w:tc>
        <w:tc>
          <w:tcPr>
            <w:tcW w:w="3401" w:type="dxa"/>
          </w:tcPr>
          <w:p w14:paraId="05180796" w14:textId="77777777" w:rsidR="00A9657E" w:rsidRPr="00A35A68" w:rsidRDefault="00A9657E" w:rsidP="004A4861">
            <w:pPr>
              <w:rPr>
                <w:rFonts w:cstheme="minorHAnsi"/>
                <w:b/>
              </w:rPr>
            </w:pPr>
            <w:r w:rsidRPr="00A35A68">
              <w:rPr>
                <w:rFonts w:cstheme="minorHAnsi"/>
                <w:b/>
              </w:rPr>
              <w:t>Areas of Strength</w:t>
            </w:r>
          </w:p>
        </w:tc>
        <w:tc>
          <w:tcPr>
            <w:tcW w:w="3793" w:type="dxa"/>
          </w:tcPr>
          <w:p w14:paraId="05E7C70F" w14:textId="77777777" w:rsidR="00A9657E" w:rsidRPr="00A35A68" w:rsidRDefault="00A9657E" w:rsidP="004A4861">
            <w:pPr>
              <w:rPr>
                <w:rFonts w:cstheme="minorHAnsi"/>
                <w:b/>
              </w:rPr>
            </w:pPr>
            <w:r w:rsidRPr="00A35A68">
              <w:rPr>
                <w:rFonts w:cstheme="minorHAnsi"/>
                <w:b/>
              </w:rPr>
              <w:t>Areas of Concern</w:t>
            </w:r>
          </w:p>
        </w:tc>
      </w:tr>
      <w:tr w:rsidR="00636290" w:rsidRPr="00A35A68" w14:paraId="3E2F0B5E" w14:textId="77777777" w:rsidTr="00BA0F5F">
        <w:trPr>
          <w:trHeight w:val="1216"/>
        </w:trPr>
        <w:tc>
          <w:tcPr>
            <w:tcW w:w="2317" w:type="dxa"/>
            <w:vAlign w:val="center"/>
          </w:tcPr>
          <w:p w14:paraId="55C3ADEE" w14:textId="07373680" w:rsidR="00636290" w:rsidRPr="00B635FA" w:rsidRDefault="00636290" w:rsidP="004A4861">
            <w:pPr>
              <w:rPr>
                <w:rFonts w:cstheme="minorHAnsi"/>
                <w:b/>
                <w:bCs/>
              </w:rPr>
            </w:pPr>
            <w:r w:rsidRPr="00B635FA">
              <w:rPr>
                <w:rFonts w:cstheme="minorHAnsi"/>
                <w:b/>
                <w:bCs/>
              </w:rPr>
              <w:t>Graduation Rates</w:t>
            </w:r>
          </w:p>
        </w:tc>
        <w:tc>
          <w:tcPr>
            <w:tcW w:w="3401" w:type="dxa"/>
          </w:tcPr>
          <w:p w14:paraId="4EF4683D" w14:textId="77777777" w:rsidR="00636290" w:rsidRPr="00A35A68" w:rsidRDefault="00636290" w:rsidP="004A4861">
            <w:pPr>
              <w:rPr>
                <w:rFonts w:cstheme="minorHAnsi"/>
                <w:b/>
              </w:rPr>
            </w:pPr>
          </w:p>
        </w:tc>
        <w:tc>
          <w:tcPr>
            <w:tcW w:w="3793" w:type="dxa"/>
          </w:tcPr>
          <w:p w14:paraId="114FD1C4" w14:textId="77777777" w:rsidR="00636290" w:rsidRPr="00A35A68" w:rsidRDefault="00636290" w:rsidP="004A4861">
            <w:pPr>
              <w:rPr>
                <w:rFonts w:cstheme="minorHAnsi"/>
                <w:b/>
              </w:rPr>
            </w:pPr>
          </w:p>
        </w:tc>
      </w:tr>
      <w:tr w:rsidR="00A9657E" w:rsidRPr="00A35A68" w14:paraId="5C617515" w14:textId="77777777" w:rsidTr="00BA0F5F">
        <w:trPr>
          <w:trHeight w:val="1216"/>
        </w:trPr>
        <w:tc>
          <w:tcPr>
            <w:tcW w:w="2317" w:type="dxa"/>
            <w:vAlign w:val="center"/>
          </w:tcPr>
          <w:p w14:paraId="6111A309" w14:textId="77777777" w:rsidR="00A9657E" w:rsidRPr="00B635FA" w:rsidRDefault="00A9657E" w:rsidP="004A4861">
            <w:pPr>
              <w:rPr>
                <w:rFonts w:cstheme="minorHAnsi"/>
                <w:b/>
              </w:rPr>
            </w:pPr>
            <w:r w:rsidRPr="00B635FA">
              <w:rPr>
                <w:rFonts w:cstheme="minorHAnsi"/>
                <w:b/>
                <w:bCs/>
              </w:rPr>
              <w:t xml:space="preserve">Academic Attainment in Language Arts </w:t>
            </w:r>
          </w:p>
        </w:tc>
        <w:tc>
          <w:tcPr>
            <w:tcW w:w="3401" w:type="dxa"/>
          </w:tcPr>
          <w:p w14:paraId="7CA87E90" w14:textId="77777777" w:rsidR="00A9657E" w:rsidRPr="00A35A68" w:rsidRDefault="00A9657E" w:rsidP="004A4861">
            <w:pPr>
              <w:rPr>
                <w:rFonts w:cstheme="minorHAnsi"/>
                <w:b/>
              </w:rPr>
            </w:pPr>
          </w:p>
        </w:tc>
        <w:tc>
          <w:tcPr>
            <w:tcW w:w="3793" w:type="dxa"/>
          </w:tcPr>
          <w:p w14:paraId="670C4289" w14:textId="77777777" w:rsidR="00A9657E" w:rsidRPr="00A35A68" w:rsidRDefault="00A9657E" w:rsidP="004A4861">
            <w:pPr>
              <w:rPr>
                <w:rFonts w:cstheme="minorHAnsi"/>
                <w:b/>
              </w:rPr>
            </w:pPr>
          </w:p>
        </w:tc>
      </w:tr>
      <w:tr w:rsidR="00A9657E" w:rsidRPr="00A35A68" w14:paraId="66C9E684" w14:textId="77777777" w:rsidTr="00BA0F5F">
        <w:trPr>
          <w:trHeight w:val="1482"/>
        </w:trPr>
        <w:tc>
          <w:tcPr>
            <w:tcW w:w="2317" w:type="dxa"/>
            <w:vAlign w:val="center"/>
          </w:tcPr>
          <w:p w14:paraId="21D59560" w14:textId="77777777" w:rsidR="00A9657E" w:rsidRPr="00B635FA" w:rsidRDefault="00A9657E" w:rsidP="004A4861">
            <w:pPr>
              <w:rPr>
                <w:rFonts w:cstheme="minorHAnsi"/>
                <w:b/>
              </w:rPr>
            </w:pPr>
            <w:r w:rsidRPr="00B635FA">
              <w:rPr>
                <w:rFonts w:cstheme="minorHAnsi"/>
                <w:b/>
                <w:bCs/>
              </w:rPr>
              <w:t>Academic Attainment in Mathematics</w:t>
            </w:r>
          </w:p>
        </w:tc>
        <w:tc>
          <w:tcPr>
            <w:tcW w:w="3401" w:type="dxa"/>
          </w:tcPr>
          <w:p w14:paraId="19D04930" w14:textId="77777777" w:rsidR="00A9657E" w:rsidRPr="00A35A68" w:rsidRDefault="00A9657E" w:rsidP="004A4861">
            <w:pPr>
              <w:rPr>
                <w:rFonts w:cstheme="minorHAnsi"/>
                <w:b/>
              </w:rPr>
            </w:pPr>
          </w:p>
        </w:tc>
        <w:tc>
          <w:tcPr>
            <w:tcW w:w="3793" w:type="dxa"/>
          </w:tcPr>
          <w:p w14:paraId="66946A96" w14:textId="77777777" w:rsidR="00A9657E" w:rsidRPr="00A35A68" w:rsidRDefault="00A9657E" w:rsidP="004A4861">
            <w:pPr>
              <w:rPr>
                <w:rFonts w:cstheme="minorHAnsi"/>
                <w:b/>
              </w:rPr>
            </w:pPr>
          </w:p>
        </w:tc>
      </w:tr>
      <w:tr w:rsidR="00BA0F5F" w:rsidRPr="00A35A68" w14:paraId="59B34B35" w14:textId="77777777" w:rsidTr="00BA0F5F">
        <w:trPr>
          <w:trHeight w:val="1482"/>
        </w:trPr>
        <w:tc>
          <w:tcPr>
            <w:tcW w:w="2317" w:type="dxa"/>
            <w:vAlign w:val="center"/>
          </w:tcPr>
          <w:p w14:paraId="279F82E9" w14:textId="50C135E2" w:rsidR="00BA0F5F" w:rsidRPr="00B635FA" w:rsidRDefault="00636290" w:rsidP="004A4861">
            <w:pPr>
              <w:rPr>
                <w:rFonts w:cstheme="minorHAnsi"/>
                <w:b/>
                <w:bCs/>
              </w:rPr>
            </w:pPr>
            <w:r w:rsidRPr="00B635FA">
              <w:rPr>
                <w:rFonts w:cstheme="minorHAnsi"/>
                <w:b/>
                <w:bCs/>
              </w:rPr>
              <w:t xml:space="preserve">Academic Attainment in </w:t>
            </w:r>
            <w:r>
              <w:rPr>
                <w:rFonts w:cstheme="minorHAnsi"/>
                <w:b/>
                <w:bCs/>
              </w:rPr>
              <w:t>Science</w:t>
            </w:r>
          </w:p>
        </w:tc>
        <w:tc>
          <w:tcPr>
            <w:tcW w:w="3401" w:type="dxa"/>
          </w:tcPr>
          <w:p w14:paraId="2D6DEAA1" w14:textId="77777777" w:rsidR="00BA0F5F" w:rsidRPr="00A35A68" w:rsidRDefault="00BA0F5F" w:rsidP="004A4861">
            <w:pPr>
              <w:rPr>
                <w:rFonts w:cstheme="minorHAnsi"/>
                <w:b/>
              </w:rPr>
            </w:pPr>
          </w:p>
        </w:tc>
        <w:tc>
          <w:tcPr>
            <w:tcW w:w="3793" w:type="dxa"/>
          </w:tcPr>
          <w:p w14:paraId="6CCEEEFD" w14:textId="77777777" w:rsidR="00BA0F5F" w:rsidRPr="00A35A68" w:rsidRDefault="00BA0F5F" w:rsidP="004A4861">
            <w:pPr>
              <w:rPr>
                <w:rFonts w:cstheme="minorHAnsi"/>
                <w:b/>
              </w:rPr>
            </w:pPr>
          </w:p>
        </w:tc>
      </w:tr>
      <w:tr w:rsidR="00A9657E" w:rsidRPr="00A35A68" w14:paraId="18AC4191" w14:textId="77777777" w:rsidTr="00BA0F5F">
        <w:trPr>
          <w:trHeight w:val="1482"/>
        </w:trPr>
        <w:tc>
          <w:tcPr>
            <w:tcW w:w="2317" w:type="dxa"/>
            <w:vAlign w:val="center"/>
          </w:tcPr>
          <w:p w14:paraId="2B5EEEFF" w14:textId="023AFAD0" w:rsidR="00A9657E" w:rsidRPr="00B635FA" w:rsidRDefault="00636290">
            <w:pPr>
              <w:rPr>
                <w:rFonts w:cstheme="minorHAnsi"/>
                <w:b/>
                <w:bCs/>
              </w:rPr>
            </w:pPr>
            <w:r w:rsidRPr="00B635FA">
              <w:rPr>
                <w:rFonts w:cstheme="minorHAnsi"/>
                <w:b/>
                <w:bCs/>
              </w:rPr>
              <w:t>Placement</w:t>
            </w:r>
          </w:p>
        </w:tc>
        <w:tc>
          <w:tcPr>
            <w:tcW w:w="3401" w:type="dxa"/>
          </w:tcPr>
          <w:p w14:paraId="74037F0E" w14:textId="0919F54E" w:rsidR="00A9657E" w:rsidRPr="00A35A68" w:rsidRDefault="00A9657E" w:rsidP="004A4861">
            <w:pPr>
              <w:rPr>
                <w:rFonts w:cstheme="minorHAnsi"/>
                <w:b/>
              </w:rPr>
            </w:pPr>
          </w:p>
        </w:tc>
        <w:tc>
          <w:tcPr>
            <w:tcW w:w="3793" w:type="dxa"/>
          </w:tcPr>
          <w:p w14:paraId="452E34CC" w14:textId="77777777" w:rsidR="00A9657E" w:rsidRPr="00A35A68" w:rsidRDefault="00A9657E" w:rsidP="004A4861">
            <w:pPr>
              <w:rPr>
                <w:rFonts w:cstheme="minorHAnsi"/>
                <w:b/>
              </w:rPr>
            </w:pPr>
          </w:p>
        </w:tc>
      </w:tr>
      <w:tr w:rsidR="00636290" w:rsidRPr="00A35A68" w14:paraId="7D103EEE" w14:textId="77777777" w:rsidTr="00BA0F5F">
        <w:trPr>
          <w:trHeight w:val="1713"/>
        </w:trPr>
        <w:tc>
          <w:tcPr>
            <w:tcW w:w="2317" w:type="dxa"/>
            <w:vAlign w:val="center"/>
          </w:tcPr>
          <w:p w14:paraId="1CA34EA9" w14:textId="4C1B73C6" w:rsidR="00636290" w:rsidRPr="00B635FA" w:rsidRDefault="00636290">
            <w:pPr>
              <w:rPr>
                <w:rFonts w:cstheme="minorHAnsi"/>
                <w:b/>
                <w:bCs/>
              </w:rPr>
            </w:pPr>
            <w:r w:rsidRPr="00B635FA">
              <w:rPr>
                <w:rFonts w:cstheme="minorHAnsi"/>
                <w:b/>
                <w:bCs/>
              </w:rPr>
              <w:t xml:space="preserve">Nontraditional by Gender </w:t>
            </w:r>
            <w:r>
              <w:rPr>
                <w:rFonts w:cstheme="minorHAnsi"/>
                <w:b/>
                <w:bCs/>
              </w:rPr>
              <w:t>Enrollment</w:t>
            </w:r>
          </w:p>
        </w:tc>
        <w:tc>
          <w:tcPr>
            <w:tcW w:w="3401" w:type="dxa"/>
          </w:tcPr>
          <w:p w14:paraId="400D7C6A" w14:textId="77777777" w:rsidR="00636290" w:rsidRPr="00A35A68" w:rsidRDefault="00636290" w:rsidP="00636290">
            <w:pPr>
              <w:rPr>
                <w:rFonts w:cstheme="minorHAnsi"/>
                <w:b/>
              </w:rPr>
            </w:pPr>
          </w:p>
        </w:tc>
        <w:tc>
          <w:tcPr>
            <w:tcW w:w="3793" w:type="dxa"/>
          </w:tcPr>
          <w:p w14:paraId="606AD23C" w14:textId="77777777" w:rsidR="00636290" w:rsidRPr="00A35A68" w:rsidRDefault="00636290" w:rsidP="00636290">
            <w:pPr>
              <w:rPr>
                <w:rFonts w:cstheme="minorHAnsi"/>
                <w:b/>
              </w:rPr>
            </w:pPr>
          </w:p>
        </w:tc>
      </w:tr>
      <w:tr w:rsidR="00636290" w:rsidRPr="00A35A68" w14:paraId="13DA94D0" w14:textId="77777777" w:rsidTr="00BA0F5F">
        <w:trPr>
          <w:trHeight w:val="1597"/>
        </w:trPr>
        <w:tc>
          <w:tcPr>
            <w:tcW w:w="2317" w:type="dxa"/>
            <w:vAlign w:val="center"/>
          </w:tcPr>
          <w:p w14:paraId="734B2951" w14:textId="54355CE1" w:rsidR="00636290" w:rsidRPr="00B635FA" w:rsidRDefault="00636290" w:rsidP="00636290">
            <w:pPr>
              <w:rPr>
                <w:rFonts w:cstheme="minorHAnsi"/>
                <w:b/>
                <w:bCs/>
              </w:rPr>
            </w:pPr>
            <w:r>
              <w:rPr>
                <w:rFonts w:cstheme="minorHAnsi"/>
                <w:b/>
                <w:bCs/>
              </w:rPr>
              <w:t>Program Quality</w:t>
            </w:r>
            <w:r w:rsidRPr="00B635FA" w:rsidDel="00636290">
              <w:rPr>
                <w:rFonts w:cstheme="minorHAnsi"/>
                <w:b/>
                <w:bCs/>
              </w:rPr>
              <w:t xml:space="preserve"> </w:t>
            </w:r>
          </w:p>
        </w:tc>
        <w:tc>
          <w:tcPr>
            <w:tcW w:w="3401" w:type="dxa"/>
          </w:tcPr>
          <w:p w14:paraId="257D082E" w14:textId="77777777" w:rsidR="00636290" w:rsidRPr="00A35A68" w:rsidRDefault="00636290" w:rsidP="00636290">
            <w:pPr>
              <w:rPr>
                <w:rFonts w:cstheme="minorHAnsi"/>
                <w:b/>
              </w:rPr>
            </w:pPr>
          </w:p>
        </w:tc>
        <w:tc>
          <w:tcPr>
            <w:tcW w:w="3793" w:type="dxa"/>
          </w:tcPr>
          <w:p w14:paraId="48AF9B03" w14:textId="77777777" w:rsidR="00636290" w:rsidRPr="00A35A68" w:rsidRDefault="00636290" w:rsidP="00636290">
            <w:pPr>
              <w:rPr>
                <w:rFonts w:cstheme="minorHAnsi"/>
                <w:b/>
              </w:rPr>
            </w:pPr>
          </w:p>
        </w:tc>
      </w:tr>
    </w:tbl>
    <w:p w14:paraId="5512443A" w14:textId="77777777" w:rsidR="00A9657E" w:rsidRPr="00A35A68" w:rsidRDefault="00A9657E" w:rsidP="00A9657E">
      <w:pPr>
        <w:rPr>
          <w:rFonts w:cstheme="minorHAnsi"/>
          <w:b/>
        </w:rPr>
      </w:pPr>
    </w:p>
    <w:p w14:paraId="5419519F" w14:textId="77777777" w:rsidR="00636290" w:rsidRDefault="00636290">
      <w:pPr>
        <w:spacing w:after="160" w:line="259" w:lineRule="auto"/>
        <w:rPr>
          <w:rFonts w:cstheme="minorHAnsi"/>
          <w:b/>
        </w:rPr>
      </w:pPr>
      <w:r>
        <w:rPr>
          <w:rFonts w:cstheme="minorHAnsi"/>
          <w:b/>
        </w:rPr>
        <w:br w:type="page"/>
      </w:r>
    </w:p>
    <w:p w14:paraId="38D053D1" w14:textId="3FEB4FD1" w:rsidR="00A9657E" w:rsidRPr="00A35A68" w:rsidRDefault="00A9657E" w:rsidP="00A9657E">
      <w:pPr>
        <w:rPr>
          <w:rFonts w:cstheme="minorHAnsi"/>
          <w:b/>
        </w:rPr>
      </w:pPr>
      <w:r>
        <w:rPr>
          <w:rFonts w:cstheme="minorHAnsi"/>
          <w:b/>
        </w:rPr>
        <w:lastRenderedPageBreak/>
        <w:t xml:space="preserve">Tool: Synthesizing the Perkins Core Indicators by student </w:t>
      </w:r>
      <w:r w:rsidR="0065211E">
        <w:rPr>
          <w:rFonts w:cstheme="minorHAnsi"/>
          <w:b/>
        </w:rPr>
        <w:t>group</w:t>
      </w:r>
      <w:r>
        <w:rPr>
          <w:rFonts w:cstheme="minorHAnsi"/>
          <w:b/>
        </w:rPr>
        <w:t>s</w:t>
      </w:r>
    </w:p>
    <w:p w14:paraId="50369BF9" w14:textId="63A23EDE" w:rsidR="00B635FA" w:rsidRPr="00A35A68" w:rsidRDefault="00B635FA" w:rsidP="00B635FA">
      <w:pPr>
        <w:rPr>
          <w:rFonts w:cstheme="minorHAnsi"/>
        </w:rPr>
      </w:pPr>
      <w:r>
        <w:rPr>
          <w:rFonts w:cstheme="minorHAnsi"/>
        </w:rPr>
        <w:t>Identify Key Findings using the list below or devise your own categories.</w:t>
      </w:r>
    </w:p>
    <w:p w14:paraId="5B5C5E4F" w14:textId="77777777" w:rsidR="00A9657E" w:rsidRPr="00A35A68" w:rsidRDefault="00A9657E" w:rsidP="00A9657E">
      <w:pPr>
        <w:rPr>
          <w:rFonts w:cstheme="minorHAnsi"/>
        </w:rPr>
      </w:pPr>
    </w:p>
    <w:tbl>
      <w:tblPr>
        <w:tblStyle w:val="TableGrid"/>
        <w:tblW w:w="9332" w:type="dxa"/>
        <w:tblLook w:val="04A0" w:firstRow="1" w:lastRow="0" w:firstColumn="1" w:lastColumn="0" w:noHBand="0" w:noVBand="1"/>
      </w:tblPr>
      <w:tblGrid>
        <w:gridCol w:w="2356"/>
        <w:gridCol w:w="6976"/>
      </w:tblGrid>
      <w:tr w:rsidR="00A9657E" w:rsidRPr="00A35A68" w14:paraId="372A399C" w14:textId="77777777" w:rsidTr="00B51EBF">
        <w:trPr>
          <w:trHeight w:val="689"/>
        </w:trPr>
        <w:tc>
          <w:tcPr>
            <w:tcW w:w="2356" w:type="dxa"/>
          </w:tcPr>
          <w:p w14:paraId="019AE6BA" w14:textId="63BFCA75" w:rsidR="00A9657E" w:rsidRPr="00A35A68" w:rsidRDefault="00A9657E" w:rsidP="004A4861">
            <w:pPr>
              <w:rPr>
                <w:rFonts w:cstheme="minorHAnsi"/>
                <w:b/>
              </w:rPr>
            </w:pPr>
            <w:r w:rsidRPr="00A35A68">
              <w:rPr>
                <w:rFonts w:cstheme="minorHAnsi"/>
                <w:b/>
              </w:rPr>
              <w:t xml:space="preserve">Perkins Core Indicators </w:t>
            </w:r>
            <w:r w:rsidRPr="00196DBF">
              <w:rPr>
                <w:rFonts w:cstheme="minorHAnsi"/>
              </w:rPr>
              <w:t xml:space="preserve">(by student </w:t>
            </w:r>
            <w:r w:rsidR="0065211E">
              <w:rPr>
                <w:rFonts w:cstheme="minorHAnsi"/>
              </w:rPr>
              <w:t>group</w:t>
            </w:r>
            <w:r w:rsidRPr="00196DBF">
              <w:rPr>
                <w:rFonts w:cstheme="minorHAnsi"/>
              </w:rPr>
              <w:t>s)</w:t>
            </w:r>
          </w:p>
        </w:tc>
        <w:tc>
          <w:tcPr>
            <w:tcW w:w="6976" w:type="dxa"/>
          </w:tcPr>
          <w:p w14:paraId="2E9221DF" w14:textId="77777777" w:rsidR="00A9657E" w:rsidRPr="00A35A68" w:rsidRDefault="00A9657E" w:rsidP="004A4861">
            <w:pPr>
              <w:rPr>
                <w:rFonts w:cstheme="minorHAnsi"/>
                <w:b/>
              </w:rPr>
            </w:pPr>
            <w:r w:rsidRPr="00A35A68">
              <w:rPr>
                <w:rFonts w:cstheme="minorHAnsi"/>
                <w:b/>
              </w:rPr>
              <w:t>Key Findings</w:t>
            </w:r>
          </w:p>
        </w:tc>
      </w:tr>
      <w:tr w:rsidR="00A9657E" w:rsidRPr="00A35A68" w14:paraId="2FDD3F28" w14:textId="77777777" w:rsidTr="00B51EBF">
        <w:trPr>
          <w:trHeight w:val="1213"/>
        </w:trPr>
        <w:tc>
          <w:tcPr>
            <w:tcW w:w="2356" w:type="dxa"/>
          </w:tcPr>
          <w:p w14:paraId="69F0F398" w14:textId="77777777" w:rsidR="00A9657E" w:rsidRPr="00A35A68" w:rsidRDefault="00A9657E" w:rsidP="004A4861">
            <w:pPr>
              <w:rPr>
                <w:rFonts w:cstheme="minorHAnsi"/>
                <w:b/>
              </w:rPr>
            </w:pPr>
            <w:r w:rsidRPr="00A35A68">
              <w:rPr>
                <w:rFonts w:cstheme="minorHAnsi"/>
                <w:b/>
              </w:rPr>
              <w:t>Gender</w:t>
            </w:r>
          </w:p>
          <w:p w14:paraId="5BBDEF2D" w14:textId="77777777" w:rsidR="00A9657E" w:rsidRPr="00A35A68" w:rsidRDefault="00A9657E" w:rsidP="00A9657E">
            <w:pPr>
              <w:pStyle w:val="ListParagraph"/>
              <w:numPr>
                <w:ilvl w:val="0"/>
                <w:numId w:val="16"/>
              </w:numPr>
              <w:rPr>
                <w:rFonts w:cstheme="minorHAnsi"/>
              </w:rPr>
            </w:pPr>
            <w:r w:rsidRPr="00A35A68">
              <w:rPr>
                <w:rFonts w:cstheme="minorHAnsi"/>
              </w:rPr>
              <w:t>Male</w:t>
            </w:r>
          </w:p>
          <w:p w14:paraId="208D6CD6" w14:textId="77777777" w:rsidR="00A9657E" w:rsidRPr="00A35A68" w:rsidRDefault="00A9657E" w:rsidP="00A9657E">
            <w:pPr>
              <w:pStyle w:val="ListParagraph"/>
              <w:numPr>
                <w:ilvl w:val="0"/>
                <w:numId w:val="16"/>
              </w:numPr>
              <w:rPr>
                <w:rFonts w:cstheme="minorHAnsi"/>
                <w:b/>
              </w:rPr>
            </w:pPr>
            <w:r w:rsidRPr="00A35A68">
              <w:rPr>
                <w:rFonts w:cstheme="minorHAnsi"/>
              </w:rPr>
              <w:t>Female</w:t>
            </w:r>
          </w:p>
        </w:tc>
        <w:tc>
          <w:tcPr>
            <w:tcW w:w="6976" w:type="dxa"/>
          </w:tcPr>
          <w:p w14:paraId="6C951F43" w14:textId="77777777" w:rsidR="00A9657E" w:rsidRPr="00A35A68" w:rsidRDefault="00A9657E" w:rsidP="004A4861">
            <w:pPr>
              <w:rPr>
                <w:rFonts w:cstheme="minorHAnsi"/>
                <w:b/>
              </w:rPr>
            </w:pPr>
          </w:p>
        </w:tc>
      </w:tr>
      <w:tr w:rsidR="00A9657E" w:rsidRPr="00A35A68" w14:paraId="3A7CB58D" w14:textId="77777777" w:rsidTr="00856609">
        <w:trPr>
          <w:trHeight w:val="3644"/>
        </w:trPr>
        <w:tc>
          <w:tcPr>
            <w:tcW w:w="2356" w:type="dxa"/>
          </w:tcPr>
          <w:p w14:paraId="55CCB813" w14:textId="77777777" w:rsidR="00A9657E" w:rsidRPr="00A35A68" w:rsidRDefault="00A9657E" w:rsidP="004A4861">
            <w:pPr>
              <w:rPr>
                <w:rFonts w:cstheme="minorHAnsi"/>
                <w:b/>
              </w:rPr>
            </w:pPr>
            <w:r w:rsidRPr="00A35A68">
              <w:rPr>
                <w:rFonts w:cstheme="minorHAnsi"/>
                <w:b/>
              </w:rPr>
              <w:t>Race/Ethnicity</w:t>
            </w:r>
          </w:p>
          <w:p w14:paraId="29BE82E0" w14:textId="77777777" w:rsidR="00A9657E" w:rsidRPr="00A35A68" w:rsidRDefault="00A9657E" w:rsidP="00A9657E">
            <w:pPr>
              <w:pStyle w:val="ListParagraph"/>
              <w:numPr>
                <w:ilvl w:val="0"/>
                <w:numId w:val="15"/>
              </w:numPr>
              <w:rPr>
                <w:rFonts w:cstheme="minorHAnsi"/>
              </w:rPr>
            </w:pPr>
            <w:r w:rsidRPr="00A35A68">
              <w:rPr>
                <w:rFonts w:cstheme="minorHAnsi"/>
              </w:rPr>
              <w:t xml:space="preserve">American Indian/Native American </w:t>
            </w:r>
          </w:p>
          <w:p w14:paraId="0CAF9A47" w14:textId="77777777" w:rsidR="00A9657E" w:rsidRPr="00A35A68" w:rsidRDefault="00A9657E" w:rsidP="00A9657E">
            <w:pPr>
              <w:pStyle w:val="ListParagraph"/>
              <w:numPr>
                <w:ilvl w:val="0"/>
                <w:numId w:val="15"/>
              </w:numPr>
              <w:rPr>
                <w:rFonts w:cstheme="minorHAnsi"/>
              </w:rPr>
            </w:pPr>
            <w:r w:rsidRPr="00A35A68">
              <w:rPr>
                <w:rFonts w:cstheme="minorHAnsi"/>
              </w:rPr>
              <w:t>Asian</w:t>
            </w:r>
          </w:p>
          <w:p w14:paraId="47BE5389" w14:textId="77777777" w:rsidR="00A9657E" w:rsidRPr="00A35A68" w:rsidRDefault="00A9657E" w:rsidP="00A9657E">
            <w:pPr>
              <w:pStyle w:val="ListParagraph"/>
              <w:numPr>
                <w:ilvl w:val="0"/>
                <w:numId w:val="15"/>
              </w:numPr>
              <w:rPr>
                <w:rFonts w:cstheme="minorHAnsi"/>
              </w:rPr>
            </w:pPr>
            <w:r w:rsidRPr="00A35A68">
              <w:rPr>
                <w:rFonts w:cstheme="minorHAnsi"/>
              </w:rPr>
              <w:t>Black or African American</w:t>
            </w:r>
          </w:p>
          <w:p w14:paraId="6B977C05" w14:textId="77777777" w:rsidR="00A9657E" w:rsidRPr="00A35A68" w:rsidRDefault="00A9657E" w:rsidP="00A9657E">
            <w:pPr>
              <w:pStyle w:val="ListParagraph"/>
              <w:numPr>
                <w:ilvl w:val="0"/>
                <w:numId w:val="15"/>
              </w:numPr>
              <w:rPr>
                <w:rFonts w:cstheme="minorHAnsi"/>
              </w:rPr>
            </w:pPr>
            <w:r w:rsidRPr="00A35A68">
              <w:rPr>
                <w:rFonts w:cstheme="minorHAnsi"/>
              </w:rPr>
              <w:t xml:space="preserve">Hispanic/Latino </w:t>
            </w:r>
          </w:p>
          <w:p w14:paraId="2D7DB012" w14:textId="77777777" w:rsidR="00A9657E" w:rsidRPr="00A35A68" w:rsidRDefault="00A9657E" w:rsidP="00A9657E">
            <w:pPr>
              <w:pStyle w:val="ListParagraph"/>
              <w:numPr>
                <w:ilvl w:val="0"/>
                <w:numId w:val="15"/>
              </w:numPr>
              <w:rPr>
                <w:rFonts w:cstheme="minorHAnsi"/>
              </w:rPr>
            </w:pPr>
            <w:r w:rsidRPr="00A35A68">
              <w:rPr>
                <w:rFonts w:cstheme="minorHAnsi"/>
              </w:rPr>
              <w:t xml:space="preserve">Multi-racial </w:t>
            </w:r>
          </w:p>
          <w:p w14:paraId="49D87DE0" w14:textId="77777777" w:rsidR="00A9657E" w:rsidRPr="00A35A68" w:rsidRDefault="00A9657E" w:rsidP="00A9657E">
            <w:pPr>
              <w:pStyle w:val="ListParagraph"/>
              <w:numPr>
                <w:ilvl w:val="0"/>
                <w:numId w:val="15"/>
              </w:numPr>
              <w:rPr>
                <w:rFonts w:cstheme="minorHAnsi"/>
              </w:rPr>
            </w:pPr>
            <w:r w:rsidRPr="00A35A68">
              <w:rPr>
                <w:rFonts w:cstheme="minorHAnsi"/>
              </w:rPr>
              <w:t>Native Hawaiian or Pacific Islander</w:t>
            </w:r>
          </w:p>
          <w:p w14:paraId="1161E454" w14:textId="77777777" w:rsidR="00A9657E" w:rsidRPr="00A35A68" w:rsidRDefault="00A9657E" w:rsidP="00A9657E">
            <w:pPr>
              <w:pStyle w:val="ListParagraph"/>
              <w:numPr>
                <w:ilvl w:val="0"/>
                <w:numId w:val="15"/>
              </w:numPr>
              <w:rPr>
                <w:rFonts w:cstheme="minorHAnsi"/>
                <w:b/>
              </w:rPr>
            </w:pPr>
            <w:r w:rsidRPr="00A35A68">
              <w:rPr>
                <w:rFonts w:cstheme="minorHAnsi"/>
              </w:rPr>
              <w:t>White</w:t>
            </w:r>
          </w:p>
        </w:tc>
        <w:tc>
          <w:tcPr>
            <w:tcW w:w="6976" w:type="dxa"/>
          </w:tcPr>
          <w:p w14:paraId="738117D8" w14:textId="77777777" w:rsidR="00A9657E" w:rsidRPr="00A35A68" w:rsidRDefault="00A9657E" w:rsidP="004A4861">
            <w:pPr>
              <w:rPr>
                <w:rFonts w:cstheme="minorHAnsi"/>
                <w:b/>
              </w:rPr>
            </w:pPr>
          </w:p>
        </w:tc>
      </w:tr>
      <w:tr w:rsidR="00A9657E" w:rsidRPr="00A35A68" w14:paraId="4F0A00CF" w14:textId="77777777" w:rsidTr="00064CB0">
        <w:trPr>
          <w:trHeight w:val="800"/>
        </w:trPr>
        <w:tc>
          <w:tcPr>
            <w:tcW w:w="2356" w:type="dxa"/>
          </w:tcPr>
          <w:p w14:paraId="5D4DB445" w14:textId="1E38F770" w:rsidR="00A9657E" w:rsidRPr="00A35A68" w:rsidRDefault="00A9657E" w:rsidP="004A4861">
            <w:pPr>
              <w:rPr>
                <w:rFonts w:cstheme="minorHAnsi"/>
                <w:b/>
              </w:rPr>
            </w:pPr>
            <w:r w:rsidRPr="00A35A68">
              <w:rPr>
                <w:rFonts w:cstheme="minorHAnsi"/>
                <w:b/>
              </w:rPr>
              <w:t xml:space="preserve">Students with </w:t>
            </w:r>
            <w:r w:rsidR="00704793">
              <w:rPr>
                <w:rFonts w:cstheme="minorHAnsi"/>
                <w:b/>
              </w:rPr>
              <w:t>D</w:t>
            </w:r>
            <w:r w:rsidRPr="00A35A68">
              <w:rPr>
                <w:rFonts w:cstheme="minorHAnsi"/>
                <w:b/>
              </w:rPr>
              <w:t>isabilities</w:t>
            </w:r>
          </w:p>
        </w:tc>
        <w:tc>
          <w:tcPr>
            <w:tcW w:w="6976" w:type="dxa"/>
          </w:tcPr>
          <w:p w14:paraId="090990F0" w14:textId="77777777" w:rsidR="00A9657E" w:rsidRPr="00A35A68" w:rsidRDefault="00A9657E" w:rsidP="004A4861">
            <w:pPr>
              <w:rPr>
                <w:rFonts w:cstheme="minorHAnsi"/>
                <w:b/>
              </w:rPr>
            </w:pPr>
          </w:p>
        </w:tc>
      </w:tr>
      <w:tr w:rsidR="00A9657E" w:rsidRPr="00A35A68" w14:paraId="4DC3A18C" w14:textId="77777777" w:rsidTr="00856609">
        <w:trPr>
          <w:trHeight w:val="890"/>
        </w:trPr>
        <w:tc>
          <w:tcPr>
            <w:tcW w:w="2356" w:type="dxa"/>
          </w:tcPr>
          <w:p w14:paraId="4DCDD2D3" w14:textId="77777777" w:rsidR="00A9657E" w:rsidRPr="00A35A68" w:rsidRDefault="00A9657E" w:rsidP="004A4861">
            <w:pPr>
              <w:rPr>
                <w:rFonts w:cstheme="minorHAnsi"/>
                <w:b/>
              </w:rPr>
            </w:pPr>
            <w:r w:rsidRPr="00A35A68">
              <w:rPr>
                <w:rFonts w:cstheme="minorHAnsi"/>
                <w:b/>
              </w:rPr>
              <w:t>English Learners</w:t>
            </w:r>
          </w:p>
        </w:tc>
        <w:tc>
          <w:tcPr>
            <w:tcW w:w="6976" w:type="dxa"/>
          </w:tcPr>
          <w:p w14:paraId="6C1DC962" w14:textId="77777777" w:rsidR="00A9657E" w:rsidRPr="00A35A68" w:rsidRDefault="00A9657E" w:rsidP="004A4861">
            <w:pPr>
              <w:rPr>
                <w:rFonts w:cstheme="minorHAnsi"/>
                <w:b/>
              </w:rPr>
            </w:pPr>
          </w:p>
        </w:tc>
      </w:tr>
      <w:tr w:rsidR="00A9657E" w:rsidRPr="00A35A68" w14:paraId="7AFB034A" w14:textId="77777777" w:rsidTr="00856609">
        <w:trPr>
          <w:trHeight w:val="809"/>
        </w:trPr>
        <w:tc>
          <w:tcPr>
            <w:tcW w:w="2356" w:type="dxa"/>
          </w:tcPr>
          <w:p w14:paraId="651955E4" w14:textId="09A08568" w:rsidR="00A9657E" w:rsidRPr="00A35A68" w:rsidRDefault="007273A9" w:rsidP="004A4861">
            <w:pPr>
              <w:rPr>
                <w:rFonts w:cstheme="minorHAnsi"/>
                <w:b/>
              </w:rPr>
            </w:pPr>
            <w:r>
              <w:rPr>
                <w:rFonts w:cstheme="minorHAnsi"/>
                <w:b/>
              </w:rPr>
              <w:t>Low Income</w:t>
            </w:r>
            <w:r w:rsidR="00A9657E" w:rsidRPr="00A35A68">
              <w:rPr>
                <w:rFonts w:cstheme="minorHAnsi"/>
                <w:b/>
              </w:rPr>
              <w:t xml:space="preserve"> students</w:t>
            </w:r>
          </w:p>
        </w:tc>
        <w:tc>
          <w:tcPr>
            <w:tcW w:w="6976" w:type="dxa"/>
          </w:tcPr>
          <w:p w14:paraId="18010A76" w14:textId="77777777" w:rsidR="00A9657E" w:rsidRPr="00A35A68" w:rsidRDefault="00A9657E" w:rsidP="004A4861">
            <w:pPr>
              <w:rPr>
                <w:rFonts w:cstheme="minorHAnsi"/>
                <w:b/>
              </w:rPr>
            </w:pPr>
          </w:p>
        </w:tc>
      </w:tr>
      <w:tr w:rsidR="00253D6D" w:rsidRPr="00A35A68" w14:paraId="0D0F6448" w14:textId="77777777" w:rsidTr="00064CB0">
        <w:trPr>
          <w:trHeight w:val="980"/>
        </w:trPr>
        <w:tc>
          <w:tcPr>
            <w:tcW w:w="2356" w:type="dxa"/>
          </w:tcPr>
          <w:p w14:paraId="3F914FCC" w14:textId="69095254" w:rsidR="00253D6D" w:rsidRPr="00A35A68" w:rsidRDefault="00704793" w:rsidP="004A4861">
            <w:pPr>
              <w:rPr>
                <w:rFonts w:cstheme="minorHAnsi"/>
                <w:b/>
              </w:rPr>
            </w:pPr>
            <w:r>
              <w:rPr>
                <w:rFonts w:cstheme="minorHAnsi"/>
                <w:b/>
              </w:rPr>
              <w:t xml:space="preserve">Students who are </w:t>
            </w:r>
            <w:r w:rsidR="00253D6D">
              <w:rPr>
                <w:rFonts w:cstheme="minorHAnsi"/>
                <w:b/>
              </w:rPr>
              <w:t xml:space="preserve">Homeless </w:t>
            </w:r>
          </w:p>
        </w:tc>
        <w:tc>
          <w:tcPr>
            <w:tcW w:w="6976" w:type="dxa"/>
          </w:tcPr>
          <w:p w14:paraId="44AF1D9A" w14:textId="77777777" w:rsidR="00253D6D" w:rsidRPr="00A35A68" w:rsidRDefault="00253D6D" w:rsidP="004A4861">
            <w:pPr>
              <w:rPr>
                <w:rFonts w:cstheme="minorHAnsi"/>
                <w:b/>
              </w:rPr>
            </w:pPr>
          </w:p>
        </w:tc>
      </w:tr>
      <w:tr w:rsidR="00253D6D" w:rsidRPr="00A35A68" w14:paraId="51513371" w14:textId="77777777" w:rsidTr="00064CB0">
        <w:trPr>
          <w:trHeight w:val="953"/>
        </w:trPr>
        <w:tc>
          <w:tcPr>
            <w:tcW w:w="2356" w:type="dxa"/>
          </w:tcPr>
          <w:p w14:paraId="2286CEA3" w14:textId="6E728F15" w:rsidR="00253D6D" w:rsidRPr="00A35A68" w:rsidRDefault="00253D6D" w:rsidP="004A4861">
            <w:pPr>
              <w:rPr>
                <w:rFonts w:cstheme="minorHAnsi"/>
                <w:b/>
              </w:rPr>
            </w:pPr>
            <w:r>
              <w:rPr>
                <w:rFonts w:cstheme="minorHAnsi"/>
                <w:b/>
              </w:rPr>
              <w:t>Students in Foster Care</w:t>
            </w:r>
          </w:p>
        </w:tc>
        <w:tc>
          <w:tcPr>
            <w:tcW w:w="6976" w:type="dxa"/>
          </w:tcPr>
          <w:p w14:paraId="28B20AB3" w14:textId="77777777" w:rsidR="00253D6D" w:rsidRPr="00A35A68" w:rsidRDefault="00253D6D" w:rsidP="004A4861">
            <w:pPr>
              <w:rPr>
                <w:rFonts w:cstheme="minorHAnsi"/>
                <w:b/>
              </w:rPr>
            </w:pPr>
          </w:p>
        </w:tc>
      </w:tr>
      <w:tr w:rsidR="00253D6D" w:rsidRPr="00A35A68" w14:paraId="24408BBA" w14:textId="77777777" w:rsidTr="00064CB0">
        <w:trPr>
          <w:trHeight w:val="1187"/>
        </w:trPr>
        <w:tc>
          <w:tcPr>
            <w:tcW w:w="2356" w:type="dxa"/>
          </w:tcPr>
          <w:p w14:paraId="332F5BA8" w14:textId="6C2D0162" w:rsidR="00253D6D" w:rsidRPr="00A35A68" w:rsidRDefault="00253D6D" w:rsidP="004A4861">
            <w:pPr>
              <w:rPr>
                <w:rFonts w:cstheme="minorHAnsi"/>
                <w:b/>
              </w:rPr>
            </w:pPr>
            <w:r>
              <w:rPr>
                <w:rFonts w:cstheme="minorHAnsi"/>
                <w:b/>
              </w:rPr>
              <w:t>Students connected to Military</w:t>
            </w:r>
          </w:p>
        </w:tc>
        <w:tc>
          <w:tcPr>
            <w:tcW w:w="6976" w:type="dxa"/>
          </w:tcPr>
          <w:p w14:paraId="3ADBFB32" w14:textId="77777777" w:rsidR="00253D6D" w:rsidRPr="00A35A68" w:rsidRDefault="00253D6D" w:rsidP="004A4861">
            <w:pPr>
              <w:rPr>
                <w:rFonts w:cstheme="minorHAnsi"/>
                <w:b/>
              </w:rPr>
            </w:pPr>
          </w:p>
        </w:tc>
      </w:tr>
    </w:tbl>
    <w:p w14:paraId="0ABA3774" w14:textId="77777777" w:rsidR="00A9657E" w:rsidRDefault="00A9657E" w:rsidP="00A9657E">
      <w:pPr>
        <w:rPr>
          <w:rFonts w:cstheme="minorHAnsi"/>
          <w:b/>
        </w:rPr>
      </w:pPr>
    </w:p>
    <w:p w14:paraId="24EE2380" w14:textId="77777777" w:rsidR="00A9657E" w:rsidRPr="00A35A68" w:rsidRDefault="00A9657E" w:rsidP="00A9657E">
      <w:pPr>
        <w:rPr>
          <w:rFonts w:cstheme="minorHAnsi"/>
          <w:b/>
        </w:rPr>
      </w:pPr>
      <w:r>
        <w:rPr>
          <w:rFonts w:cstheme="minorHAnsi"/>
          <w:b/>
        </w:rPr>
        <w:lastRenderedPageBreak/>
        <w:t>Tool: Synthesizing Enrollment</w:t>
      </w:r>
    </w:p>
    <w:p w14:paraId="76748BE3" w14:textId="7153233D" w:rsidR="00B635FA" w:rsidRPr="00A35A68" w:rsidRDefault="00B635FA" w:rsidP="00B635FA">
      <w:pPr>
        <w:rPr>
          <w:rFonts w:cstheme="minorHAnsi"/>
        </w:rPr>
      </w:pPr>
      <w:r>
        <w:rPr>
          <w:rFonts w:cstheme="minorHAnsi"/>
        </w:rPr>
        <w:t xml:space="preserve">Identify Key Findings using the list below or </w:t>
      </w:r>
      <w:r w:rsidR="00C8363D">
        <w:rPr>
          <w:rFonts w:cstheme="minorHAnsi"/>
        </w:rPr>
        <w:t xml:space="preserve">develop </w:t>
      </w:r>
      <w:r>
        <w:rPr>
          <w:rFonts w:cstheme="minorHAnsi"/>
        </w:rPr>
        <w:t>your own categories.</w:t>
      </w:r>
    </w:p>
    <w:p w14:paraId="20367B61" w14:textId="77777777" w:rsidR="00A9657E" w:rsidRPr="00A35A68" w:rsidRDefault="00A9657E" w:rsidP="00A9657E">
      <w:pPr>
        <w:rPr>
          <w:rFonts w:cstheme="minorHAnsi"/>
        </w:rPr>
      </w:pPr>
    </w:p>
    <w:tbl>
      <w:tblPr>
        <w:tblStyle w:val="TableGrid"/>
        <w:tblW w:w="9360" w:type="dxa"/>
        <w:tblLook w:val="04A0" w:firstRow="1" w:lastRow="0" w:firstColumn="1" w:lastColumn="0" w:noHBand="0" w:noVBand="1"/>
      </w:tblPr>
      <w:tblGrid>
        <w:gridCol w:w="2252"/>
        <w:gridCol w:w="7108"/>
      </w:tblGrid>
      <w:tr w:rsidR="00A9657E" w:rsidRPr="00A35A68" w14:paraId="10033BB4" w14:textId="77777777" w:rsidTr="00855626">
        <w:trPr>
          <w:trHeight w:val="507"/>
        </w:trPr>
        <w:tc>
          <w:tcPr>
            <w:tcW w:w="2252" w:type="dxa"/>
          </w:tcPr>
          <w:p w14:paraId="6527F1C8" w14:textId="77777777" w:rsidR="00A9657E" w:rsidRPr="00A35A68" w:rsidRDefault="00A9657E" w:rsidP="004A4861">
            <w:pPr>
              <w:rPr>
                <w:rFonts w:cstheme="minorHAnsi"/>
                <w:b/>
              </w:rPr>
            </w:pPr>
            <w:r w:rsidRPr="00A35A68">
              <w:rPr>
                <w:rFonts w:cstheme="minorHAnsi"/>
                <w:b/>
              </w:rPr>
              <w:t xml:space="preserve">Enrollment </w:t>
            </w:r>
          </w:p>
        </w:tc>
        <w:tc>
          <w:tcPr>
            <w:tcW w:w="7108" w:type="dxa"/>
          </w:tcPr>
          <w:p w14:paraId="487372AD" w14:textId="77777777" w:rsidR="00A9657E" w:rsidRPr="00A35A68" w:rsidRDefault="00A9657E" w:rsidP="004A4861">
            <w:pPr>
              <w:rPr>
                <w:rFonts w:cstheme="minorHAnsi"/>
                <w:b/>
              </w:rPr>
            </w:pPr>
            <w:r w:rsidRPr="00A35A68">
              <w:rPr>
                <w:rFonts w:cstheme="minorHAnsi"/>
                <w:b/>
              </w:rPr>
              <w:t>Key Findings</w:t>
            </w:r>
          </w:p>
        </w:tc>
      </w:tr>
      <w:tr w:rsidR="00C8363D" w:rsidRPr="00A35A68" w14:paraId="7B195108" w14:textId="77777777" w:rsidTr="00FE4F32">
        <w:trPr>
          <w:trHeight w:val="1187"/>
        </w:trPr>
        <w:tc>
          <w:tcPr>
            <w:tcW w:w="2252" w:type="dxa"/>
          </w:tcPr>
          <w:p w14:paraId="1C8ECDC2" w14:textId="6E2A960F" w:rsidR="00C8363D" w:rsidRPr="00855626" w:rsidRDefault="00C8363D" w:rsidP="004A4861">
            <w:pPr>
              <w:rPr>
                <w:rFonts w:cstheme="minorHAnsi"/>
                <w:b/>
              </w:rPr>
            </w:pPr>
            <w:r>
              <w:rPr>
                <w:rFonts w:cstheme="minorHAnsi"/>
                <w:b/>
              </w:rPr>
              <w:t>Admission</w:t>
            </w:r>
          </w:p>
        </w:tc>
        <w:tc>
          <w:tcPr>
            <w:tcW w:w="7108" w:type="dxa"/>
          </w:tcPr>
          <w:p w14:paraId="2D784C71" w14:textId="77777777" w:rsidR="00C8363D" w:rsidRPr="00A35A68" w:rsidRDefault="00C8363D" w:rsidP="004A4861">
            <w:pPr>
              <w:rPr>
                <w:rFonts w:cstheme="minorHAnsi"/>
                <w:b/>
              </w:rPr>
            </w:pPr>
          </w:p>
        </w:tc>
      </w:tr>
      <w:tr w:rsidR="00C8363D" w:rsidRPr="00A35A68" w14:paraId="1ECBF6E5" w14:textId="77777777" w:rsidTr="00FE4F32">
        <w:trPr>
          <w:trHeight w:val="1268"/>
        </w:trPr>
        <w:tc>
          <w:tcPr>
            <w:tcW w:w="2252" w:type="dxa"/>
          </w:tcPr>
          <w:p w14:paraId="783EC7E0" w14:textId="5588B3A2" w:rsidR="00C8363D" w:rsidRPr="00855626" w:rsidRDefault="00C8363D" w:rsidP="004A4861">
            <w:pPr>
              <w:rPr>
                <w:rFonts w:cstheme="minorHAnsi"/>
                <w:b/>
              </w:rPr>
            </w:pPr>
            <w:r>
              <w:rPr>
                <w:rFonts w:cstheme="minorHAnsi"/>
                <w:b/>
              </w:rPr>
              <w:t>Population Trends</w:t>
            </w:r>
          </w:p>
        </w:tc>
        <w:tc>
          <w:tcPr>
            <w:tcW w:w="7108" w:type="dxa"/>
          </w:tcPr>
          <w:p w14:paraId="1B86D5FC" w14:textId="77777777" w:rsidR="00C8363D" w:rsidRPr="00A35A68" w:rsidRDefault="00C8363D" w:rsidP="004A4861">
            <w:pPr>
              <w:rPr>
                <w:rFonts w:cstheme="minorHAnsi"/>
                <w:b/>
              </w:rPr>
            </w:pPr>
          </w:p>
        </w:tc>
      </w:tr>
      <w:tr w:rsidR="00A9657E" w:rsidRPr="00A35A68" w14:paraId="6A28BCD8" w14:textId="77777777" w:rsidTr="00FE4F32">
        <w:trPr>
          <w:trHeight w:val="1331"/>
        </w:trPr>
        <w:tc>
          <w:tcPr>
            <w:tcW w:w="2252" w:type="dxa"/>
          </w:tcPr>
          <w:p w14:paraId="67162E99" w14:textId="1D7BDE10" w:rsidR="00A9657E" w:rsidRPr="00855626" w:rsidRDefault="00C8363D" w:rsidP="004A4861">
            <w:pPr>
              <w:rPr>
                <w:rFonts w:cstheme="minorHAnsi"/>
                <w:b/>
              </w:rPr>
            </w:pPr>
            <w:r>
              <w:rPr>
                <w:rFonts w:cstheme="minorHAnsi"/>
                <w:b/>
              </w:rPr>
              <w:t>Enrollment b</w:t>
            </w:r>
            <w:r w:rsidR="00A9657E" w:rsidRPr="00855626">
              <w:rPr>
                <w:rFonts w:cstheme="minorHAnsi"/>
                <w:b/>
              </w:rPr>
              <w:t>y program</w:t>
            </w:r>
          </w:p>
        </w:tc>
        <w:tc>
          <w:tcPr>
            <w:tcW w:w="7108" w:type="dxa"/>
          </w:tcPr>
          <w:p w14:paraId="590684FD" w14:textId="77777777" w:rsidR="00A9657E" w:rsidRPr="00A35A68" w:rsidRDefault="00A9657E" w:rsidP="004A4861">
            <w:pPr>
              <w:rPr>
                <w:rFonts w:cstheme="minorHAnsi"/>
                <w:b/>
              </w:rPr>
            </w:pPr>
          </w:p>
        </w:tc>
      </w:tr>
      <w:tr w:rsidR="00A9657E" w:rsidRPr="00A35A68" w14:paraId="0C0C2024" w14:textId="77777777" w:rsidTr="00FE4F32">
        <w:trPr>
          <w:trHeight w:val="1340"/>
        </w:trPr>
        <w:tc>
          <w:tcPr>
            <w:tcW w:w="2252" w:type="dxa"/>
          </w:tcPr>
          <w:p w14:paraId="37E189A1" w14:textId="3402CBE1" w:rsidR="00A9657E" w:rsidRPr="00855626" w:rsidRDefault="00C8363D" w:rsidP="004A4861">
            <w:pPr>
              <w:rPr>
                <w:rFonts w:cstheme="minorHAnsi"/>
                <w:b/>
              </w:rPr>
            </w:pPr>
            <w:r>
              <w:rPr>
                <w:rFonts w:cstheme="minorHAnsi"/>
                <w:b/>
              </w:rPr>
              <w:t>Enrollment b</w:t>
            </w:r>
            <w:r w:rsidR="00A9657E" w:rsidRPr="00855626">
              <w:rPr>
                <w:rFonts w:cstheme="minorHAnsi"/>
                <w:b/>
              </w:rPr>
              <w:t>y special populations</w:t>
            </w:r>
          </w:p>
        </w:tc>
        <w:tc>
          <w:tcPr>
            <w:tcW w:w="7108" w:type="dxa"/>
          </w:tcPr>
          <w:p w14:paraId="6269B330" w14:textId="77777777" w:rsidR="00A9657E" w:rsidRPr="00A35A68" w:rsidRDefault="00A9657E" w:rsidP="004A4861">
            <w:pPr>
              <w:rPr>
                <w:rFonts w:cstheme="minorHAnsi"/>
                <w:b/>
              </w:rPr>
            </w:pPr>
          </w:p>
        </w:tc>
      </w:tr>
      <w:tr w:rsidR="00A9657E" w:rsidRPr="00A35A68" w14:paraId="475C0480" w14:textId="77777777" w:rsidTr="00FE4F32">
        <w:trPr>
          <w:trHeight w:val="1349"/>
        </w:trPr>
        <w:tc>
          <w:tcPr>
            <w:tcW w:w="2252" w:type="dxa"/>
          </w:tcPr>
          <w:p w14:paraId="4839C78A" w14:textId="6A5435D3" w:rsidR="00A9657E" w:rsidRPr="00855626" w:rsidRDefault="00C8363D" w:rsidP="004A4861">
            <w:pPr>
              <w:rPr>
                <w:rFonts w:cstheme="minorHAnsi"/>
                <w:b/>
              </w:rPr>
            </w:pPr>
            <w:r>
              <w:rPr>
                <w:rFonts w:cstheme="minorHAnsi"/>
                <w:b/>
              </w:rPr>
              <w:t>Enrollment b</w:t>
            </w:r>
            <w:r w:rsidRPr="00855626">
              <w:rPr>
                <w:rFonts w:cstheme="minorHAnsi"/>
                <w:b/>
              </w:rPr>
              <w:t>y</w:t>
            </w:r>
            <w:r w:rsidR="00A9657E" w:rsidRPr="00855626">
              <w:rPr>
                <w:rFonts w:cstheme="minorHAnsi"/>
                <w:b/>
              </w:rPr>
              <w:t xml:space="preserve"> race/ethnicity </w:t>
            </w:r>
          </w:p>
        </w:tc>
        <w:tc>
          <w:tcPr>
            <w:tcW w:w="7108" w:type="dxa"/>
          </w:tcPr>
          <w:p w14:paraId="6BA8D764" w14:textId="77777777" w:rsidR="00A9657E" w:rsidRPr="00A35A68" w:rsidRDefault="00A9657E" w:rsidP="004A4861">
            <w:pPr>
              <w:rPr>
                <w:rFonts w:cstheme="minorHAnsi"/>
                <w:b/>
              </w:rPr>
            </w:pPr>
          </w:p>
        </w:tc>
      </w:tr>
      <w:tr w:rsidR="00A9657E" w:rsidRPr="00A35A68" w14:paraId="1B02C7A6" w14:textId="77777777" w:rsidTr="00FE4F32">
        <w:trPr>
          <w:trHeight w:val="1331"/>
        </w:trPr>
        <w:tc>
          <w:tcPr>
            <w:tcW w:w="2252" w:type="dxa"/>
          </w:tcPr>
          <w:p w14:paraId="30256F01" w14:textId="3BA1DD9B" w:rsidR="00A9657E" w:rsidRPr="00855626" w:rsidRDefault="00C8363D" w:rsidP="004A4861">
            <w:pPr>
              <w:rPr>
                <w:rFonts w:cstheme="minorHAnsi"/>
                <w:b/>
              </w:rPr>
            </w:pPr>
            <w:r>
              <w:rPr>
                <w:rFonts w:cstheme="minorHAnsi"/>
                <w:b/>
              </w:rPr>
              <w:t>Enrollment b</w:t>
            </w:r>
            <w:r w:rsidRPr="00855626">
              <w:rPr>
                <w:rFonts w:cstheme="minorHAnsi"/>
                <w:b/>
              </w:rPr>
              <w:t xml:space="preserve">y </w:t>
            </w:r>
            <w:r w:rsidR="00A9657E" w:rsidRPr="00855626">
              <w:rPr>
                <w:rFonts w:cstheme="minorHAnsi"/>
                <w:b/>
              </w:rPr>
              <w:t>gender</w:t>
            </w:r>
          </w:p>
        </w:tc>
        <w:tc>
          <w:tcPr>
            <w:tcW w:w="7108" w:type="dxa"/>
          </w:tcPr>
          <w:p w14:paraId="27203E4D" w14:textId="77777777" w:rsidR="00A9657E" w:rsidRPr="00A35A68" w:rsidRDefault="00A9657E" w:rsidP="004A4861">
            <w:pPr>
              <w:rPr>
                <w:rFonts w:cstheme="minorHAnsi"/>
                <w:b/>
              </w:rPr>
            </w:pPr>
          </w:p>
        </w:tc>
      </w:tr>
      <w:tr w:rsidR="00A9657E" w:rsidRPr="00A35A68" w14:paraId="292E9721" w14:textId="77777777" w:rsidTr="00FE4F32">
        <w:trPr>
          <w:trHeight w:val="1340"/>
        </w:trPr>
        <w:tc>
          <w:tcPr>
            <w:tcW w:w="2252" w:type="dxa"/>
          </w:tcPr>
          <w:p w14:paraId="2D484140" w14:textId="4BBF6A1C" w:rsidR="00A9657E" w:rsidRPr="00855626" w:rsidRDefault="001B17A6" w:rsidP="004A4861">
            <w:pPr>
              <w:rPr>
                <w:rFonts w:cstheme="minorHAnsi"/>
                <w:b/>
              </w:rPr>
            </w:pPr>
            <w:r>
              <w:rPr>
                <w:rFonts w:cstheme="minorHAnsi"/>
                <w:b/>
              </w:rPr>
              <w:t>D</w:t>
            </w:r>
            <w:r w:rsidR="00A9657E" w:rsidRPr="00855626">
              <w:rPr>
                <w:rFonts w:cstheme="minorHAnsi"/>
                <w:b/>
              </w:rPr>
              <w:t>istrict/</w:t>
            </w:r>
            <w:r w:rsidR="00C8363D">
              <w:rPr>
                <w:rFonts w:cstheme="minorHAnsi"/>
                <w:b/>
              </w:rPr>
              <w:t xml:space="preserve">region or </w:t>
            </w:r>
            <w:r w:rsidR="00A9657E" w:rsidRPr="00855626">
              <w:rPr>
                <w:rFonts w:cstheme="minorHAnsi"/>
                <w:b/>
              </w:rPr>
              <w:t>catchment area</w:t>
            </w:r>
            <w:r w:rsidR="00C8363D">
              <w:rPr>
                <w:rFonts w:cstheme="minorHAnsi"/>
                <w:b/>
              </w:rPr>
              <w:t xml:space="preserve"> </w:t>
            </w:r>
          </w:p>
        </w:tc>
        <w:tc>
          <w:tcPr>
            <w:tcW w:w="7108" w:type="dxa"/>
          </w:tcPr>
          <w:p w14:paraId="47FBFD3B" w14:textId="77777777" w:rsidR="00A9657E" w:rsidRPr="00A35A68" w:rsidRDefault="00A9657E" w:rsidP="004A4861">
            <w:pPr>
              <w:rPr>
                <w:rFonts w:cstheme="minorHAnsi"/>
                <w:b/>
              </w:rPr>
            </w:pPr>
          </w:p>
        </w:tc>
      </w:tr>
      <w:tr w:rsidR="00C8363D" w:rsidRPr="00A35A68" w14:paraId="09222EE3" w14:textId="77777777" w:rsidTr="00C8363D">
        <w:trPr>
          <w:trHeight w:val="1268"/>
        </w:trPr>
        <w:tc>
          <w:tcPr>
            <w:tcW w:w="2252" w:type="dxa"/>
          </w:tcPr>
          <w:p w14:paraId="2B3037E6" w14:textId="0408E024" w:rsidR="00C8363D" w:rsidRPr="00855626" w:rsidRDefault="00C8363D" w:rsidP="004A4861">
            <w:pPr>
              <w:rPr>
                <w:rFonts w:cstheme="minorHAnsi"/>
                <w:b/>
              </w:rPr>
            </w:pPr>
            <w:r>
              <w:rPr>
                <w:rFonts w:cstheme="minorHAnsi"/>
                <w:b/>
              </w:rPr>
              <w:t>Member municipalities</w:t>
            </w:r>
          </w:p>
        </w:tc>
        <w:tc>
          <w:tcPr>
            <w:tcW w:w="7108" w:type="dxa"/>
          </w:tcPr>
          <w:p w14:paraId="73DD3AB5" w14:textId="77777777" w:rsidR="00C8363D" w:rsidRPr="00A35A68" w:rsidRDefault="00C8363D" w:rsidP="004A4861">
            <w:pPr>
              <w:rPr>
                <w:rFonts w:cstheme="minorHAnsi"/>
                <w:b/>
              </w:rPr>
            </w:pPr>
          </w:p>
        </w:tc>
      </w:tr>
    </w:tbl>
    <w:p w14:paraId="1DC81B38" w14:textId="77777777" w:rsidR="00C8363D" w:rsidRDefault="00C8363D">
      <w:pPr>
        <w:spacing w:after="160" w:line="259" w:lineRule="auto"/>
        <w:rPr>
          <w:rFonts w:cstheme="minorHAnsi"/>
          <w:b/>
        </w:rPr>
      </w:pPr>
      <w:r>
        <w:rPr>
          <w:rFonts w:cstheme="minorHAnsi"/>
          <w:b/>
        </w:rPr>
        <w:br w:type="page"/>
      </w:r>
    </w:p>
    <w:p w14:paraId="71C9C686" w14:textId="5AEBA93B" w:rsidR="00A9657E" w:rsidRPr="00A35A68" w:rsidRDefault="00A9657E" w:rsidP="00A9657E">
      <w:pPr>
        <w:rPr>
          <w:rFonts w:cstheme="minorHAnsi"/>
          <w:b/>
        </w:rPr>
      </w:pPr>
      <w:r>
        <w:rPr>
          <w:rFonts w:cstheme="minorHAnsi"/>
          <w:b/>
        </w:rPr>
        <w:lastRenderedPageBreak/>
        <w:t>Tool: Synthesizing Enrollment</w:t>
      </w:r>
    </w:p>
    <w:p w14:paraId="64D1F64B" w14:textId="0956961B" w:rsidR="00A9657E" w:rsidRPr="00A35A68" w:rsidRDefault="00A9657E" w:rsidP="00A9657E">
      <w:pPr>
        <w:rPr>
          <w:rFonts w:cstheme="minorHAnsi"/>
        </w:rPr>
      </w:pPr>
      <w:r>
        <w:rPr>
          <w:rFonts w:cstheme="minorHAnsi"/>
        </w:rPr>
        <w:t>C</w:t>
      </w:r>
      <w:r w:rsidRPr="00A35A68">
        <w:rPr>
          <w:rFonts w:cstheme="minorHAnsi"/>
        </w:rPr>
        <w:t xml:space="preserve">hoose questions from the </w:t>
      </w:r>
      <w:r>
        <w:rPr>
          <w:rFonts w:cstheme="minorHAnsi"/>
        </w:rPr>
        <w:t>sample list below</w:t>
      </w:r>
      <w:r w:rsidRPr="00A35A68">
        <w:rPr>
          <w:rFonts w:cstheme="minorHAnsi"/>
        </w:rPr>
        <w:t xml:space="preserve"> or </w:t>
      </w:r>
      <w:r w:rsidR="00C8363D">
        <w:rPr>
          <w:rFonts w:cstheme="minorHAnsi"/>
        </w:rPr>
        <w:t>develop</w:t>
      </w:r>
      <w:r w:rsidR="00C8363D" w:rsidRPr="00A35A68">
        <w:rPr>
          <w:rFonts w:cstheme="minorHAnsi"/>
        </w:rPr>
        <w:t xml:space="preserve"> </w:t>
      </w:r>
      <w:r w:rsidRPr="00A35A68">
        <w:rPr>
          <w:rFonts w:cstheme="minorHAnsi"/>
        </w:rPr>
        <w:t>your own questions.</w:t>
      </w:r>
    </w:p>
    <w:p w14:paraId="65E27F93" w14:textId="77777777" w:rsidR="00A9657E" w:rsidRPr="00A35A68" w:rsidRDefault="00A9657E" w:rsidP="00A9657E">
      <w:pPr>
        <w:rPr>
          <w:rFonts w:cstheme="minorHAnsi"/>
        </w:rPr>
      </w:pPr>
    </w:p>
    <w:tbl>
      <w:tblPr>
        <w:tblStyle w:val="TableGrid"/>
        <w:tblW w:w="9489" w:type="dxa"/>
        <w:tblLook w:val="04A0" w:firstRow="1" w:lastRow="0" w:firstColumn="1" w:lastColumn="0" w:noHBand="0" w:noVBand="1"/>
      </w:tblPr>
      <w:tblGrid>
        <w:gridCol w:w="2379"/>
        <w:gridCol w:w="7110"/>
      </w:tblGrid>
      <w:tr w:rsidR="00A9657E" w:rsidRPr="00A35A68" w14:paraId="15F0916C" w14:textId="77777777" w:rsidTr="00006052">
        <w:trPr>
          <w:trHeight w:val="647"/>
        </w:trPr>
        <w:tc>
          <w:tcPr>
            <w:tcW w:w="2379" w:type="dxa"/>
          </w:tcPr>
          <w:p w14:paraId="3D450C8F" w14:textId="77777777" w:rsidR="00A9657E" w:rsidRPr="00A35A68" w:rsidRDefault="00A9657E" w:rsidP="004A4861">
            <w:pPr>
              <w:rPr>
                <w:rFonts w:cstheme="minorHAnsi"/>
                <w:b/>
              </w:rPr>
            </w:pPr>
            <w:r w:rsidRPr="00A35A68">
              <w:rPr>
                <w:rFonts w:cstheme="minorHAnsi"/>
                <w:b/>
              </w:rPr>
              <w:t xml:space="preserve">Prioritizing </w:t>
            </w:r>
          </w:p>
        </w:tc>
        <w:tc>
          <w:tcPr>
            <w:tcW w:w="7110" w:type="dxa"/>
          </w:tcPr>
          <w:p w14:paraId="1CFFA1D8" w14:textId="77777777" w:rsidR="00A9657E" w:rsidRPr="00A35A68" w:rsidRDefault="00A9657E" w:rsidP="004A4861">
            <w:pPr>
              <w:rPr>
                <w:rFonts w:cstheme="minorHAnsi"/>
                <w:b/>
              </w:rPr>
            </w:pPr>
            <w:r>
              <w:rPr>
                <w:rFonts w:cstheme="minorHAnsi"/>
                <w:b/>
              </w:rPr>
              <w:t>Notes</w:t>
            </w:r>
          </w:p>
        </w:tc>
      </w:tr>
      <w:tr w:rsidR="00A9657E" w:rsidRPr="00A35A68" w14:paraId="49D96D05" w14:textId="77777777" w:rsidTr="00006052">
        <w:trPr>
          <w:trHeight w:val="2071"/>
        </w:trPr>
        <w:tc>
          <w:tcPr>
            <w:tcW w:w="2379" w:type="dxa"/>
          </w:tcPr>
          <w:p w14:paraId="49078751" w14:textId="77777777" w:rsidR="00A9657E" w:rsidRPr="00A35A68" w:rsidRDefault="00A9657E" w:rsidP="004A4861">
            <w:pPr>
              <w:rPr>
                <w:rFonts w:cstheme="minorHAnsi"/>
              </w:rPr>
            </w:pPr>
            <w:r w:rsidRPr="00A35A68">
              <w:rPr>
                <w:rFonts w:cstheme="minorHAnsi"/>
              </w:rPr>
              <w:t xml:space="preserve">Which observations warrant </w:t>
            </w:r>
            <w:r w:rsidRPr="00855626">
              <w:rPr>
                <w:rFonts w:cstheme="minorHAnsi"/>
                <w:b/>
              </w:rPr>
              <w:t>further digging</w:t>
            </w:r>
            <w:r w:rsidRPr="00A35A68">
              <w:rPr>
                <w:rFonts w:cstheme="minorHAnsi"/>
              </w:rPr>
              <w:t xml:space="preserve"> to understand more fully?</w:t>
            </w:r>
          </w:p>
        </w:tc>
        <w:tc>
          <w:tcPr>
            <w:tcW w:w="7110" w:type="dxa"/>
          </w:tcPr>
          <w:p w14:paraId="40DF1946" w14:textId="77777777" w:rsidR="00A9657E" w:rsidRPr="00A35A68" w:rsidRDefault="00A9657E" w:rsidP="004A4861">
            <w:pPr>
              <w:rPr>
                <w:rFonts w:cstheme="minorHAnsi"/>
                <w:b/>
              </w:rPr>
            </w:pPr>
          </w:p>
        </w:tc>
      </w:tr>
      <w:tr w:rsidR="00A9657E" w:rsidRPr="00A35A68" w14:paraId="3DDC62FA" w14:textId="77777777" w:rsidTr="00006052">
        <w:trPr>
          <w:trHeight w:val="2071"/>
        </w:trPr>
        <w:tc>
          <w:tcPr>
            <w:tcW w:w="2379" w:type="dxa"/>
          </w:tcPr>
          <w:p w14:paraId="35382372" w14:textId="77777777" w:rsidR="00A9657E" w:rsidRPr="00A35A68" w:rsidRDefault="00A9657E" w:rsidP="004A4861">
            <w:pPr>
              <w:rPr>
                <w:rFonts w:cstheme="minorHAnsi"/>
              </w:rPr>
            </w:pPr>
            <w:r w:rsidRPr="00A35A68">
              <w:rPr>
                <w:rFonts w:cstheme="minorHAnsi"/>
              </w:rPr>
              <w:t xml:space="preserve">Are there any </w:t>
            </w:r>
            <w:r w:rsidRPr="00855626">
              <w:rPr>
                <w:rFonts w:cstheme="minorHAnsi"/>
                <w:b/>
              </w:rPr>
              <w:t>additional areas of concern</w:t>
            </w:r>
            <w:r w:rsidRPr="00A35A68">
              <w:rPr>
                <w:rFonts w:cstheme="minorHAnsi"/>
              </w:rPr>
              <w:t>?</w:t>
            </w:r>
          </w:p>
        </w:tc>
        <w:tc>
          <w:tcPr>
            <w:tcW w:w="7110" w:type="dxa"/>
          </w:tcPr>
          <w:p w14:paraId="45B4A2F5" w14:textId="77777777" w:rsidR="00A9657E" w:rsidRPr="00A35A68" w:rsidRDefault="00A9657E" w:rsidP="004A4861">
            <w:pPr>
              <w:rPr>
                <w:rFonts w:cstheme="minorHAnsi"/>
                <w:b/>
              </w:rPr>
            </w:pPr>
          </w:p>
        </w:tc>
      </w:tr>
      <w:tr w:rsidR="00A9657E" w:rsidRPr="00A35A68" w14:paraId="14AF2C88" w14:textId="77777777" w:rsidTr="00006052">
        <w:trPr>
          <w:trHeight w:val="2071"/>
        </w:trPr>
        <w:tc>
          <w:tcPr>
            <w:tcW w:w="2379" w:type="dxa"/>
          </w:tcPr>
          <w:p w14:paraId="4ACDDFB8" w14:textId="77777777" w:rsidR="00A9657E" w:rsidRPr="00A35A68" w:rsidRDefault="00A9657E" w:rsidP="004A4861">
            <w:pPr>
              <w:rPr>
                <w:rFonts w:cstheme="minorHAnsi"/>
              </w:rPr>
            </w:pPr>
            <w:r w:rsidRPr="00A35A68">
              <w:rPr>
                <w:rFonts w:cstheme="minorHAnsi"/>
              </w:rPr>
              <w:t xml:space="preserve">What </w:t>
            </w:r>
            <w:r w:rsidRPr="00855626">
              <w:rPr>
                <w:rFonts w:cstheme="minorHAnsi"/>
                <w:b/>
              </w:rPr>
              <w:t>additional questions</w:t>
            </w:r>
            <w:r w:rsidRPr="00A35A68">
              <w:rPr>
                <w:rFonts w:cstheme="minorHAnsi"/>
              </w:rPr>
              <w:t xml:space="preserve"> are raised?</w:t>
            </w:r>
          </w:p>
        </w:tc>
        <w:tc>
          <w:tcPr>
            <w:tcW w:w="7110" w:type="dxa"/>
          </w:tcPr>
          <w:p w14:paraId="570C79F2" w14:textId="77777777" w:rsidR="00A9657E" w:rsidRPr="00A35A68" w:rsidRDefault="00A9657E" w:rsidP="004A4861">
            <w:pPr>
              <w:rPr>
                <w:rFonts w:cstheme="minorHAnsi"/>
                <w:b/>
              </w:rPr>
            </w:pPr>
          </w:p>
        </w:tc>
      </w:tr>
      <w:tr w:rsidR="00A9657E" w:rsidRPr="00A35A68" w14:paraId="73DE271E" w14:textId="77777777" w:rsidTr="00006052">
        <w:trPr>
          <w:trHeight w:val="2071"/>
        </w:trPr>
        <w:tc>
          <w:tcPr>
            <w:tcW w:w="2379" w:type="dxa"/>
          </w:tcPr>
          <w:p w14:paraId="1F4C1B4D" w14:textId="355F0C8F" w:rsidR="00A9657E" w:rsidRPr="00A35A68" w:rsidRDefault="00A9657E" w:rsidP="00B635FA">
            <w:pPr>
              <w:rPr>
                <w:rFonts w:cstheme="minorHAnsi"/>
              </w:rPr>
            </w:pPr>
            <w:r w:rsidRPr="00A35A68">
              <w:rPr>
                <w:rFonts w:cstheme="minorHAnsi"/>
              </w:rPr>
              <w:t>Based on this</w:t>
            </w:r>
            <w:r w:rsidR="00855626">
              <w:rPr>
                <w:rFonts w:cstheme="minorHAnsi"/>
              </w:rPr>
              <w:t xml:space="preserve"> review</w:t>
            </w:r>
            <w:r w:rsidRPr="00A35A68">
              <w:rPr>
                <w:rFonts w:cstheme="minorHAnsi"/>
              </w:rPr>
              <w:t xml:space="preserve">, what are the </w:t>
            </w:r>
            <w:r w:rsidRPr="00A35A68">
              <w:rPr>
                <w:rFonts w:cstheme="minorHAnsi"/>
                <w:b/>
              </w:rPr>
              <w:t>highest priority areas</w:t>
            </w:r>
            <w:r w:rsidRPr="00A35A68">
              <w:rPr>
                <w:rFonts w:cstheme="minorHAnsi"/>
              </w:rPr>
              <w:t xml:space="preserve"> to understand</w:t>
            </w:r>
            <w:r w:rsidR="00B635FA">
              <w:rPr>
                <w:rFonts w:cstheme="minorHAnsi"/>
              </w:rPr>
              <w:t xml:space="preserve"> better</w:t>
            </w:r>
            <w:r w:rsidRPr="00A35A68">
              <w:rPr>
                <w:rFonts w:cstheme="minorHAnsi"/>
              </w:rPr>
              <w:t xml:space="preserve">?  </w:t>
            </w:r>
          </w:p>
        </w:tc>
        <w:tc>
          <w:tcPr>
            <w:tcW w:w="7110" w:type="dxa"/>
          </w:tcPr>
          <w:p w14:paraId="45C00DCC" w14:textId="77777777" w:rsidR="00A9657E" w:rsidRPr="00A35A68" w:rsidRDefault="00A9657E" w:rsidP="004A4861">
            <w:pPr>
              <w:rPr>
                <w:rFonts w:cstheme="minorHAnsi"/>
                <w:b/>
              </w:rPr>
            </w:pPr>
          </w:p>
        </w:tc>
      </w:tr>
      <w:tr w:rsidR="00006052" w:rsidRPr="00A35A68" w14:paraId="5CE0BF04" w14:textId="77777777" w:rsidTr="00006052">
        <w:trPr>
          <w:trHeight w:val="2071"/>
        </w:trPr>
        <w:tc>
          <w:tcPr>
            <w:tcW w:w="2379" w:type="dxa"/>
          </w:tcPr>
          <w:p w14:paraId="7931DE12" w14:textId="563CD383" w:rsidR="00006052" w:rsidRPr="00006052" w:rsidRDefault="00006052" w:rsidP="00B635FA">
            <w:pPr>
              <w:rPr>
                <w:rFonts w:cstheme="minorHAnsi"/>
                <w:b/>
              </w:rPr>
            </w:pPr>
            <w:r>
              <w:rPr>
                <w:rFonts w:cstheme="minorHAnsi"/>
              </w:rPr>
              <w:t xml:space="preserve">What are </w:t>
            </w:r>
            <w:r>
              <w:rPr>
                <w:rFonts w:cstheme="minorHAnsi"/>
                <w:b/>
              </w:rPr>
              <w:t>possible next steps?</w:t>
            </w:r>
          </w:p>
        </w:tc>
        <w:tc>
          <w:tcPr>
            <w:tcW w:w="7110" w:type="dxa"/>
          </w:tcPr>
          <w:p w14:paraId="09214856" w14:textId="77777777" w:rsidR="00006052" w:rsidRPr="00A35A68" w:rsidRDefault="00006052" w:rsidP="004A4861">
            <w:pPr>
              <w:rPr>
                <w:rFonts w:cstheme="minorHAnsi"/>
                <w:b/>
              </w:rPr>
            </w:pPr>
          </w:p>
        </w:tc>
      </w:tr>
    </w:tbl>
    <w:p w14:paraId="6C6D3037" w14:textId="77777777" w:rsidR="00591931" w:rsidRDefault="00591931" w:rsidP="00A9657E">
      <w:pPr>
        <w:rPr>
          <w:rFonts w:cstheme="minorHAnsi"/>
          <w:b/>
          <w:sz w:val="28"/>
        </w:rPr>
      </w:pPr>
    </w:p>
    <w:p w14:paraId="254448C1" w14:textId="77777777" w:rsidR="00591931" w:rsidRDefault="00591931">
      <w:pPr>
        <w:spacing w:after="160" w:line="259" w:lineRule="auto"/>
        <w:rPr>
          <w:rFonts w:cstheme="minorHAnsi"/>
          <w:b/>
          <w:sz w:val="28"/>
        </w:rPr>
      </w:pPr>
      <w:r>
        <w:rPr>
          <w:rFonts w:cstheme="minorHAnsi"/>
          <w:b/>
          <w:sz w:val="28"/>
        </w:rPr>
        <w:br w:type="page"/>
      </w:r>
    </w:p>
    <w:p w14:paraId="5E52C218" w14:textId="33DFA185" w:rsidR="00A9657E" w:rsidRPr="00591931" w:rsidRDefault="00A9657E" w:rsidP="00A9657E">
      <w:pPr>
        <w:rPr>
          <w:rFonts w:cstheme="minorHAnsi"/>
          <w:b/>
          <w:sz w:val="28"/>
        </w:rPr>
      </w:pPr>
      <w:r w:rsidRPr="00591931">
        <w:rPr>
          <w:rFonts w:cstheme="minorHAnsi"/>
          <w:b/>
          <w:sz w:val="28"/>
        </w:rPr>
        <w:lastRenderedPageBreak/>
        <w:t>What Comes Next?</w:t>
      </w:r>
    </w:p>
    <w:p w14:paraId="27ED0DAE" w14:textId="77777777" w:rsidR="00A9657E" w:rsidRPr="00A35A68" w:rsidRDefault="00A9657E" w:rsidP="00A9657E">
      <w:pPr>
        <w:rPr>
          <w:rFonts w:cstheme="minorHAnsi"/>
        </w:rPr>
      </w:pPr>
    </w:p>
    <w:p w14:paraId="4C328275" w14:textId="7AF9B458" w:rsidR="00A9657E" w:rsidRPr="00A35A68" w:rsidRDefault="00A9657E" w:rsidP="00A9657E">
      <w:pPr>
        <w:rPr>
          <w:rFonts w:cstheme="minorHAnsi"/>
        </w:rPr>
      </w:pPr>
      <w:r w:rsidRPr="00A35A68">
        <w:rPr>
          <w:rFonts w:cstheme="minorHAnsi"/>
        </w:rPr>
        <w:t xml:space="preserve">These reports show the </w:t>
      </w:r>
      <w:r w:rsidR="003E5047">
        <w:rPr>
          <w:rFonts w:cstheme="minorHAnsi"/>
        </w:rPr>
        <w:t>trends</w:t>
      </w:r>
      <w:r w:rsidR="003E5047" w:rsidRPr="00A35A68">
        <w:rPr>
          <w:rFonts w:cstheme="minorHAnsi"/>
        </w:rPr>
        <w:t xml:space="preserve"> </w:t>
      </w:r>
      <w:r w:rsidRPr="00A35A68">
        <w:rPr>
          <w:rFonts w:cstheme="minorHAnsi"/>
        </w:rPr>
        <w:t xml:space="preserve">or outcomes, but not why, or what to do differently for different results. Getting to the underlying reason or reasons causing outcomes – sometimes called a </w:t>
      </w:r>
      <w:r w:rsidR="0079503A">
        <w:rPr>
          <w:rFonts w:cstheme="minorHAnsi"/>
          <w:i/>
        </w:rPr>
        <w:t xml:space="preserve">causal analysis – </w:t>
      </w:r>
      <w:r w:rsidRPr="00A35A68">
        <w:rPr>
          <w:rFonts w:cstheme="minorHAnsi"/>
        </w:rPr>
        <w:t xml:space="preserve">is an important </w:t>
      </w:r>
      <w:r w:rsidR="001B17A6">
        <w:rPr>
          <w:rFonts w:cstheme="minorHAnsi"/>
        </w:rPr>
        <w:t>step</w:t>
      </w:r>
      <w:r w:rsidR="001B17A6" w:rsidRPr="00A35A68">
        <w:rPr>
          <w:rFonts w:cstheme="minorHAnsi"/>
        </w:rPr>
        <w:t xml:space="preserve"> </w:t>
      </w:r>
      <w:r w:rsidRPr="00A35A68">
        <w:rPr>
          <w:rFonts w:cstheme="minorHAnsi"/>
        </w:rPr>
        <w:t>toward achieving different results</w:t>
      </w:r>
      <w:r w:rsidR="001B17A6">
        <w:rPr>
          <w:rFonts w:cstheme="minorHAnsi"/>
        </w:rPr>
        <w:t xml:space="preserve">. And even if exact causes are not identified, reviewing with stakeholders, community partners and others can surface different perspectives. This </w:t>
      </w:r>
      <w:r w:rsidRPr="00A35A68">
        <w:rPr>
          <w:rFonts w:cstheme="minorHAnsi"/>
        </w:rPr>
        <w:t>can inform responses</w:t>
      </w:r>
      <w:r w:rsidR="001B17A6">
        <w:rPr>
          <w:rFonts w:cstheme="minorHAnsi"/>
        </w:rPr>
        <w:t xml:space="preserve"> and</w:t>
      </w:r>
      <w:r w:rsidRPr="00A35A68">
        <w:rPr>
          <w:rFonts w:cstheme="minorHAnsi"/>
        </w:rPr>
        <w:t xml:space="preserve"> </w:t>
      </w:r>
      <w:r w:rsidR="001B17A6" w:rsidRPr="00A35A68">
        <w:rPr>
          <w:rFonts w:cstheme="minorHAnsi"/>
        </w:rPr>
        <w:t>interventions,</w:t>
      </w:r>
      <w:r w:rsidRPr="00A35A68">
        <w:rPr>
          <w:rFonts w:cstheme="minorHAnsi"/>
        </w:rPr>
        <w:t xml:space="preserve"> and</w:t>
      </w:r>
      <w:r w:rsidR="001B17A6">
        <w:rPr>
          <w:rFonts w:cstheme="minorHAnsi"/>
        </w:rPr>
        <w:t xml:space="preserve"> lead to</w:t>
      </w:r>
      <w:r w:rsidRPr="00A35A68">
        <w:rPr>
          <w:rFonts w:cstheme="minorHAnsi"/>
        </w:rPr>
        <w:t xml:space="preserve"> other changes.  </w:t>
      </w:r>
    </w:p>
    <w:p w14:paraId="48C3AFD3" w14:textId="77777777" w:rsidR="00A9657E" w:rsidRPr="00A35A68" w:rsidRDefault="00A9657E" w:rsidP="00A9657E">
      <w:pPr>
        <w:rPr>
          <w:rFonts w:cstheme="minorHAnsi"/>
        </w:rPr>
      </w:pPr>
    </w:p>
    <w:p w14:paraId="163D0C05" w14:textId="6AD89B3D" w:rsidR="00A9657E" w:rsidRPr="001B23B7" w:rsidRDefault="00A9657E" w:rsidP="00A9657E">
      <w:pPr>
        <w:rPr>
          <w:rFonts w:cstheme="minorHAnsi"/>
        </w:rPr>
      </w:pPr>
      <w:r w:rsidRPr="001B23B7">
        <w:rPr>
          <w:rFonts w:cstheme="minorHAnsi"/>
        </w:rPr>
        <w:t>Examples</w:t>
      </w:r>
      <w:r w:rsidR="001B23B7">
        <w:rPr>
          <w:rFonts w:cstheme="minorHAnsi"/>
        </w:rPr>
        <w:t>:</w:t>
      </w:r>
    </w:p>
    <w:p w14:paraId="3F02D18A" w14:textId="77777777" w:rsidR="00A9657E" w:rsidRPr="00A35A68" w:rsidRDefault="00A9657E" w:rsidP="00A9657E">
      <w:pPr>
        <w:rPr>
          <w:rFonts w:cstheme="minorHAnsi"/>
        </w:rPr>
      </w:pPr>
      <w:r w:rsidRPr="00A35A68">
        <w:rPr>
          <w:rFonts w:cstheme="minorHAnsi"/>
        </w:rPr>
        <w:t>For a few examples shared earlier in the document, there is more to the story:</w:t>
      </w:r>
    </w:p>
    <w:p w14:paraId="6A2D7E09" w14:textId="3DAEE48B" w:rsidR="00A9657E" w:rsidRPr="00A35A68" w:rsidRDefault="00A9657E" w:rsidP="00A9657E">
      <w:pPr>
        <w:pStyle w:val="ListParagraph"/>
        <w:numPr>
          <w:ilvl w:val="0"/>
          <w:numId w:val="20"/>
        </w:numPr>
        <w:rPr>
          <w:rFonts w:cstheme="minorHAnsi"/>
        </w:rPr>
      </w:pPr>
      <w:r w:rsidRPr="00A35A68">
        <w:rPr>
          <w:rFonts w:cstheme="minorHAnsi"/>
        </w:rPr>
        <w:t>In one district, educators saw that students were performing poorly on math MCAS. Using Edwin reports, they held a ‘deep dive’ into math MCAS results for 10</w:t>
      </w:r>
      <w:r w:rsidRPr="00A35A68">
        <w:rPr>
          <w:rFonts w:cstheme="minorHAnsi"/>
          <w:vertAlign w:val="superscript"/>
        </w:rPr>
        <w:t>th</w:t>
      </w:r>
      <w:r w:rsidRPr="00A35A68">
        <w:rPr>
          <w:rFonts w:cstheme="minorHAnsi"/>
        </w:rPr>
        <w:t xml:space="preserve"> graders over the past several </w:t>
      </w:r>
      <w:r w:rsidR="00163EAA" w:rsidRPr="00A35A68">
        <w:rPr>
          <w:rFonts w:cstheme="minorHAnsi"/>
        </w:rPr>
        <w:t>years and</w:t>
      </w:r>
      <w:r w:rsidRPr="00A35A68">
        <w:rPr>
          <w:rFonts w:cstheme="minorHAnsi"/>
        </w:rPr>
        <w:t xml:space="preserve"> learned that students were not strong in several content areas in math. Later, they used a structured approach, which allowed them to identify possible causes of the low math performance, and then verified the causes using research and local data. Through this, they concluded that the </w:t>
      </w:r>
      <w:r w:rsidRPr="00A35A68">
        <w:rPr>
          <w:rFonts w:cstheme="minorHAnsi"/>
          <w:i/>
        </w:rPr>
        <w:t>underlying cause</w:t>
      </w:r>
      <w:r w:rsidRPr="00A35A68">
        <w:rPr>
          <w:rFonts w:cstheme="minorHAnsi"/>
        </w:rPr>
        <w:t xml:space="preserve"> of the math performance was that the teachers did not feel prepared to teach or assist students who were several grade levels behind in math. The team then committed to focus upcoming professional </w:t>
      </w:r>
      <w:r w:rsidR="00D63560" w:rsidRPr="00A35A68">
        <w:rPr>
          <w:rFonts w:cstheme="minorHAnsi"/>
        </w:rPr>
        <w:t>development,</w:t>
      </w:r>
      <w:r w:rsidRPr="00A35A68">
        <w:rPr>
          <w:rFonts w:cstheme="minorHAnsi"/>
        </w:rPr>
        <w:t xml:space="preserve"> specifically in that area.</w:t>
      </w:r>
    </w:p>
    <w:p w14:paraId="6E49167A" w14:textId="77777777" w:rsidR="00A9657E" w:rsidRPr="00A35A68" w:rsidRDefault="00A9657E" w:rsidP="00A9657E">
      <w:pPr>
        <w:rPr>
          <w:rFonts w:cstheme="minorHAnsi"/>
        </w:rPr>
      </w:pPr>
    </w:p>
    <w:p w14:paraId="04F04627" w14:textId="72CBAEE3" w:rsidR="00A9657E" w:rsidRPr="00A35A68" w:rsidRDefault="00A9657E" w:rsidP="00A9657E">
      <w:pPr>
        <w:pStyle w:val="ListParagraph"/>
        <w:numPr>
          <w:ilvl w:val="0"/>
          <w:numId w:val="19"/>
        </w:numPr>
        <w:rPr>
          <w:rFonts w:cstheme="minorHAnsi"/>
        </w:rPr>
      </w:pPr>
      <w:r w:rsidRPr="00A35A68">
        <w:rPr>
          <w:rFonts w:cstheme="minorHAnsi"/>
        </w:rPr>
        <w:t xml:space="preserve">In one district, a school’s nontraditional participation and completion rates were low. Disaggregating by program, a </w:t>
      </w:r>
      <w:r w:rsidR="00186827">
        <w:rPr>
          <w:rFonts w:cstheme="minorHAnsi"/>
        </w:rPr>
        <w:t>CTE</w:t>
      </w:r>
      <w:r w:rsidRPr="00A35A68">
        <w:rPr>
          <w:rFonts w:cstheme="minorHAnsi"/>
        </w:rPr>
        <w:t xml:space="preserve"> Director found that the number of girls in one (nontraditional) program was very high. In looking at trends, she saw that this had been a trend for several years. She interviewed the lead teacher and learned of some very specific strategies he was using. He sent out regular updates about what they were doing in class; gave students frequent feedback; and talked about what it was like to work in th</w:t>
      </w:r>
      <w:r w:rsidR="0079503A">
        <w:rPr>
          <w:rFonts w:cstheme="minorHAnsi"/>
        </w:rPr>
        <w:t xml:space="preserve">is field. Although none was </w:t>
      </w:r>
      <w:r w:rsidRPr="00A35A68">
        <w:rPr>
          <w:rFonts w:cstheme="minorHAnsi"/>
        </w:rPr>
        <w:t>gender-specific,</w:t>
      </w:r>
      <w:r w:rsidR="0079503A">
        <w:rPr>
          <w:rFonts w:cstheme="minorHAnsi"/>
        </w:rPr>
        <w:t xml:space="preserve"> the strategies</w:t>
      </w:r>
      <w:r w:rsidRPr="00A35A68">
        <w:rPr>
          <w:rFonts w:cstheme="minorHAnsi"/>
        </w:rPr>
        <w:t xml:space="preserve"> helped </w:t>
      </w:r>
      <w:r>
        <w:rPr>
          <w:rFonts w:cstheme="minorHAnsi"/>
        </w:rPr>
        <w:t xml:space="preserve">all </w:t>
      </w:r>
      <w:r w:rsidRPr="00A35A68">
        <w:rPr>
          <w:rFonts w:cstheme="minorHAnsi"/>
        </w:rPr>
        <w:t xml:space="preserve">students – girls included – feel excited about the field and clear about their progress. </w:t>
      </w:r>
    </w:p>
    <w:p w14:paraId="10BFF527" w14:textId="77777777" w:rsidR="00A9657E" w:rsidRPr="00A35A68" w:rsidRDefault="00A9657E" w:rsidP="00A9657E">
      <w:pPr>
        <w:rPr>
          <w:rFonts w:cstheme="minorHAnsi"/>
        </w:rPr>
      </w:pPr>
    </w:p>
    <w:p w14:paraId="2F2C8860" w14:textId="0B013AF8" w:rsidR="00A9657E" w:rsidRDefault="00A9657E" w:rsidP="00A9657E">
      <w:pPr>
        <w:pStyle w:val="ListParagraph"/>
        <w:numPr>
          <w:ilvl w:val="0"/>
          <w:numId w:val="19"/>
        </w:numPr>
        <w:rPr>
          <w:rFonts w:cstheme="minorHAnsi"/>
        </w:rPr>
      </w:pPr>
      <w:r w:rsidRPr="00A35A68">
        <w:rPr>
          <w:rFonts w:cstheme="minorHAnsi"/>
        </w:rPr>
        <w:t xml:space="preserve">In another school, a </w:t>
      </w:r>
      <w:r w:rsidR="00186827">
        <w:rPr>
          <w:rFonts w:cstheme="minorHAnsi"/>
        </w:rPr>
        <w:t>CTE</w:t>
      </w:r>
      <w:r w:rsidRPr="00A35A68">
        <w:rPr>
          <w:rFonts w:cstheme="minorHAnsi"/>
        </w:rPr>
        <w:t xml:space="preserve"> Director saw that the number of boys in one (nontraditional) program was higher than average. </w:t>
      </w:r>
      <w:r w:rsidR="00FA1110">
        <w:rPr>
          <w:rFonts w:cstheme="minorHAnsi"/>
        </w:rPr>
        <w:t>In t</w:t>
      </w:r>
      <w:r w:rsidRPr="00A35A68">
        <w:rPr>
          <w:rFonts w:cstheme="minorHAnsi"/>
        </w:rPr>
        <w:t>alking with the teacher, it was revealed that the teacher showed students the financial o</w:t>
      </w:r>
      <w:r w:rsidR="0079503A">
        <w:rPr>
          <w:rFonts w:cstheme="minorHAnsi"/>
        </w:rPr>
        <w:t>utlook for the field, explained</w:t>
      </w:r>
      <w:r w:rsidRPr="00A35A68">
        <w:rPr>
          <w:rFonts w:cstheme="minorHAnsi"/>
        </w:rPr>
        <w:t xml:space="preserve"> that it was a field with growing demand in their region and across the state</w:t>
      </w:r>
      <w:r w:rsidR="0079503A">
        <w:rPr>
          <w:rFonts w:cstheme="minorHAnsi"/>
        </w:rPr>
        <w:t>,</w:t>
      </w:r>
      <w:r>
        <w:rPr>
          <w:rFonts w:cstheme="minorHAnsi"/>
        </w:rPr>
        <w:t xml:space="preserve"> and discussed it</w:t>
      </w:r>
      <w:r w:rsidRPr="00A35A68">
        <w:rPr>
          <w:rFonts w:cstheme="minorHAnsi"/>
        </w:rPr>
        <w:t xml:space="preserve"> as a viable career option. </w:t>
      </w:r>
    </w:p>
    <w:p w14:paraId="342E6EA6" w14:textId="77777777" w:rsidR="00FA1110" w:rsidRPr="00FA1110" w:rsidRDefault="00FA1110" w:rsidP="00FE4F32">
      <w:pPr>
        <w:pStyle w:val="ListParagraph"/>
        <w:rPr>
          <w:rFonts w:cstheme="minorHAnsi"/>
        </w:rPr>
      </w:pPr>
    </w:p>
    <w:p w14:paraId="5C794A90" w14:textId="41BE0C5A" w:rsidR="00FA1110" w:rsidRPr="001649FF" w:rsidRDefault="00FA1110" w:rsidP="00FE4F32">
      <w:pPr>
        <w:pStyle w:val="ListParagraph"/>
        <w:numPr>
          <w:ilvl w:val="0"/>
          <w:numId w:val="21"/>
        </w:numPr>
        <w:rPr>
          <w:rFonts w:cstheme="minorHAnsi"/>
        </w:rPr>
      </w:pPr>
      <w:r>
        <w:rPr>
          <w:rFonts w:cstheme="minorHAnsi"/>
        </w:rPr>
        <w:t xml:space="preserve">In one district, school leaders examined district enrollment trends compared to the region; they found that for many student groups, the district enrollment was comparable, but for one population group, there was a gap. The district used the member municipality details to </w:t>
      </w:r>
      <w:r w:rsidR="001649FF">
        <w:rPr>
          <w:rFonts w:cstheme="minorHAnsi"/>
        </w:rPr>
        <w:t xml:space="preserve">check their understanding of local enrollment trends, then developed a plan to strengthen collaboration with local partners. </w:t>
      </w:r>
    </w:p>
    <w:p w14:paraId="5A788EFC" w14:textId="77777777" w:rsidR="00A9657E" w:rsidRPr="00A35A68" w:rsidRDefault="00A9657E" w:rsidP="00A9657E">
      <w:pPr>
        <w:rPr>
          <w:rFonts w:cstheme="minorHAnsi"/>
        </w:rPr>
      </w:pPr>
    </w:p>
    <w:p w14:paraId="5E1237A8" w14:textId="4940035A" w:rsidR="00A9657E" w:rsidRPr="00A35A68" w:rsidRDefault="00A9657E" w:rsidP="00A9657E">
      <w:pPr>
        <w:rPr>
          <w:rFonts w:cstheme="minorHAnsi"/>
        </w:rPr>
      </w:pPr>
      <w:r w:rsidRPr="00A35A68">
        <w:rPr>
          <w:rFonts w:cstheme="minorHAnsi"/>
        </w:rPr>
        <w:t xml:space="preserve">DESE has several resources, </w:t>
      </w:r>
      <w:r w:rsidR="00CF492E" w:rsidRPr="00A35A68">
        <w:rPr>
          <w:rFonts w:cstheme="minorHAnsi"/>
        </w:rPr>
        <w:t>strategies,</w:t>
      </w:r>
      <w:r w:rsidRPr="00A35A68">
        <w:rPr>
          <w:rFonts w:cstheme="minorHAnsi"/>
        </w:rPr>
        <w:t xml:space="preserve"> and technical assistance available to support educators in investigating root </w:t>
      </w:r>
      <w:r w:rsidR="003E5047">
        <w:rPr>
          <w:rFonts w:cstheme="minorHAnsi"/>
        </w:rPr>
        <w:t xml:space="preserve">and exploring strategies </w:t>
      </w:r>
      <w:r w:rsidR="0079503A">
        <w:rPr>
          <w:rFonts w:cstheme="minorHAnsi"/>
        </w:rPr>
        <w:t>for</w:t>
      </w:r>
      <w:r w:rsidRPr="00A35A68">
        <w:rPr>
          <w:rFonts w:cstheme="minorHAnsi"/>
        </w:rPr>
        <w:t xml:space="preserve"> programmatic or other changes. These strategies may be slow going, challenging to implement or require discovery.</w:t>
      </w:r>
      <w:r>
        <w:rPr>
          <w:rFonts w:cstheme="minorHAnsi"/>
        </w:rPr>
        <w:t xml:space="preserve"> F</w:t>
      </w:r>
      <w:r w:rsidRPr="00A35A68">
        <w:rPr>
          <w:rFonts w:cstheme="minorHAnsi"/>
        </w:rPr>
        <w:t xml:space="preserve">inding creative ways to take these on can pay big dividends when it comes to meeting students where they are, building on their strengths and addressing gaps. </w:t>
      </w:r>
    </w:p>
    <w:p w14:paraId="7BEE0743" w14:textId="77777777" w:rsidR="00A9657E" w:rsidRPr="00A35A68" w:rsidRDefault="00A9657E" w:rsidP="00A9657E">
      <w:pPr>
        <w:rPr>
          <w:rFonts w:cstheme="minorHAnsi"/>
        </w:rPr>
      </w:pPr>
    </w:p>
    <w:p w14:paraId="7599905F" w14:textId="77777777" w:rsidR="00A9657E" w:rsidRPr="00A35A68" w:rsidRDefault="00A9657E" w:rsidP="00A9657E">
      <w:pPr>
        <w:rPr>
          <w:rFonts w:cstheme="minorHAnsi"/>
        </w:rPr>
      </w:pPr>
      <w:r w:rsidRPr="00A35A68">
        <w:rPr>
          <w:rFonts w:cstheme="minorHAnsi"/>
        </w:rPr>
        <w:t xml:space="preserve">This is an exciting time. </w:t>
      </w:r>
    </w:p>
    <w:p w14:paraId="25F6ABAC" w14:textId="77777777" w:rsidR="00591931" w:rsidRDefault="00591931" w:rsidP="00856609">
      <w:pPr>
        <w:rPr>
          <w:rFonts w:cstheme="minorHAnsi"/>
          <w:b/>
          <w:sz w:val="28"/>
        </w:rPr>
      </w:pPr>
      <w:r>
        <w:rPr>
          <w:rFonts w:cstheme="minorHAnsi"/>
          <w:b/>
          <w:sz w:val="28"/>
        </w:rPr>
        <w:lastRenderedPageBreak/>
        <w:br w:type="page"/>
      </w:r>
    </w:p>
    <w:p w14:paraId="02D57117" w14:textId="2A3DF542" w:rsidR="00A9657E" w:rsidRPr="00A9657E" w:rsidRDefault="00A9657E" w:rsidP="00A9657E">
      <w:pPr>
        <w:rPr>
          <w:rFonts w:cstheme="minorHAnsi"/>
          <w:b/>
          <w:sz w:val="28"/>
        </w:rPr>
      </w:pPr>
      <w:r w:rsidRPr="00591931">
        <w:rPr>
          <w:rFonts w:cstheme="minorHAnsi"/>
          <w:b/>
          <w:sz w:val="28"/>
        </w:rPr>
        <w:lastRenderedPageBreak/>
        <w:t>Resources</w:t>
      </w:r>
    </w:p>
    <w:p w14:paraId="6D337BCC" w14:textId="77777777" w:rsidR="003C0FB3" w:rsidRDefault="003C0FB3" w:rsidP="00A9657E">
      <w:pPr>
        <w:rPr>
          <w:rFonts w:cstheme="minorHAnsi"/>
          <w:sz w:val="20"/>
          <w:szCs w:val="20"/>
        </w:rPr>
      </w:pPr>
    </w:p>
    <w:p w14:paraId="6B6390E6" w14:textId="6DC0A88B" w:rsidR="004D7229" w:rsidRPr="00856609" w:rsidRDefault="00186827" w:rsidP="00A9657E">
      <w:pPr>
        <w:rPr>
          <w:rFonts w:cstheme="minorHAnsi"/>
          <w:sz w:val="20"/>
          <w:szCs w:val="20"/>
        </w:rPr>
      </w:pPr>
      <w:r w:rsidRPr="00856609">
        <w:rPr>
          <w:rFonts w:cstheme="minorHAnsi"/>
          <w:sz w:val="20"/>
          <w:szCs w:val="20"/>
        </w:rPr>
        <w:t>CTE</w:t>
      </w:r>
      <w:r w:rsidR="004A4861" w:rsidRPr="00856609">
        <w:rPr>
          <w:rFonts w:cstheme="minorHAnsi"/>
          <w:sz w:val="20"/>
          <w:szCs w:val="20"/>
        </w:rPr>
        <w:t xml:space="preserve"> Resources from DESE’s Office for College, Career and Technical Education:</w:t>
      </w:r>
    </w:p>
    <w:p w14:paraId="7698319A" w14:textId="2D580D58" w:rsidR="00F01B68" w:rsidRPr="00856609" w:rsidRDefault="00204CA4" w:rsidP="00F01B68">
      <w:pPr>
        <w:pStyle w:val="ListParagraph"/>
        <w:numPr>
          <w:ilvl w:val="0"/>
          <w:numId w:val="22"/>
        </w:numPr>
        <w:rPr>
          <w:rFonts w:cstheme="minorHAnsi"/>
          <w:sz w:val="20"/>
          <w:szCs w:val="20"/>
        </w:rPr>
      </w:pPr>
      <w:hyperlink r:id="rId79" w:history="1">
        <w:r w:rsidR="00704793" w:rsidRPr="00856609">
          <w:rPr>
            <w:rStyle w:val="Hyperlink"/>
            <w:rFonts w:cstheme="minorHAnsi"/>
            <w:sz w:val="20"/>
            <w:szCs w:val="20"/>
          </w:rPr>
          <w:t>http://www.doe.mass.edu/ccte/cvte/</w:t>
        </w:r>
      </w:hyperlink>
    </w:p>
    <w:p w14:paraId="157A849B" w14:textId="77777777" w:rsidR="008B15EC" w:rsidRDefault="008B15EC" w:rsidP="004A4861">
      <w:pPr>
        <w:rPr>
          <w:rFonts w:cstheme="minorHAnsi"/>
          <w:sz w:val="20"/>
          <w:szCs w:val="20"/>
        </w:rPr>
      </w:pPr>
    </w:p>
    <w:p w14:paraId="10042041" w14:textId="1BE75A28" w:rsidR="00F01B68" w:rsidRPr="00856609" w:rsidRDefault="00F01B68" w:rsidP="004A4861">
      <w:pPr>
        <w:rPr>
          <w:rFonts w:cstheme="minorHAnsi"/>
          <w:sz w:val="20"/>
          <w:szCs w:val="20"/>
        </w:rPr>
      </w:pPr>
      <w:r w:rsidRPr="00856609">
        <w:rPr>
          <w:rFonts w:cstheme="minorHAnsi"/>
          <w:sz w:val="20"/>
          <w:szCs w:val="20"/>
        </w:rPr>
        <w:t xml:space="preserve">Other Resources from DESE: </w:t>
      </w:r>
    </w:p>
    <w:p w14:paraId="15D3F323" w14:textId="6BA64B9F" w:rsidR="004A4861" w:rsidRPr="00856609" w:rsidRDefault="004A4861" w:rsidP="007D0581">
      <w:pPr>
        <w:pStyle w:val="ListParagraph"/>
        <w:numPr>
          <w:ilvl w:val="0"/>
          <w:numId w:val="23"/>
        </w:numPr>
        <w:ind w:left="360"/>
        <w:rPr>
          <w:rFonts w:cstheme="minorHAnsi"/>
          <w:sz w:val="20"/>
          <w:szCs w:val="20"/>
        </w:rPr>
      </w:pPr>
      <w:r w:rsidRPr="00856609">
        <w:rPr>
          <w:rFonts w:cstheme="minorHAnsi"/>
          <w:sz w:val="20"/>
          <w:szCs w:val="20"/>
        </w:rPr>
        <w:t>Security Portal</w:t>
      </w:r>
      <w:r w:rsidR="00591931" w:rsidRPr="00856609">
        <w:rPr>
          <w:rStyle w:val="Hyperlink"/>
          <w:rFonts w:cstheme="minorHAnsi"/>
          <w:sz w:val="20"/>
          <w:szCs w:val="20"/>
        </w:rPr>
        <w:t xml:space="preserve">  </w:t>
      </w:r>
      <w:hyperlink r:id="rId80" w:history="1">
        <w:r w:rsidR="00591931" w:rsidRPr="00856609">
          <w:rPr>
            <w:rStyle w:val="Hyperlink"/>
            <w:rFonts w:cstheme="minorHAnsi"/>
            <w:sz w:val="20"/>
            <w:szCs w:val="20"/>
          </w:rPr>
          <w:t>https://gateway.edu.state.ma.us/edu/myportal/meoe</w:t>
        </w:r>
      </w:hyperlink>
      <w:r w:rsidR="00591931" w:rsidRPr="00856609">
        <w:rPr>
          <w:rStyle w:val="Hyperlink"/>
          <w:rFonts w:cstheme="minorHAnsi"/>
          <w:sz w:val="20"/>
          <w:szCs w:val="20"/>
        </w:rPr>
        <w:t xml:space="preserve"> </w:t>
      </w:r>
    </w:p>
    <w:p w14:paraId="0769A68D" w14:textId="21C6EACD" w:rsidR="004A4861" w:rsidRPr="00856609" w:rsidRDefault="004A4861" w:rsidP="007D0581">
      <w:pPr>
        <w:pStyle w:val="ListParagraph"/>
        <w:numPr>
          <w:ilvl w:val="0"/>
          <w:numId w:val="23"/>
        </w:numPr>
        <w:ind w:left="360"/>
        <w:rPr>
          <w:rStyle w:val="Hyperlink"/>
          <w:rFonts w:cstheme="minorHAnsi"/>
          <w:sz w:val="20"/>
          <w:szCs w:val="20"/>
        </w:rPr>
      </w:pPr>
      <w:r w:rsidRPr="00856609">
        <w:rPr>
          <w:rFonts w:cstheme="minorHAnsi"/>
          <w:sz w:val="20"/>
          <w:szCs w:val="20"/>
        </w:rPr>
        <w:t>District Directory Administrator</w:t>
      </w:r>
      <w:r w:rsidR="005570EF" w:rsidRPr="00856609">
        <w:rPr>
          <w:rFonts w:cstheme="minorHAnsi"/>
          <w:sz w:val="20"/>
          <w:szCs w:val="20"/>
        </w:rPr>
        <w:t xml:space="preserve">s </w:t>
      </w:r>
      <w:hyperlink r:id="rId81" w:history="1">
        <w:r w:rsidR="005570EF" w:rsidRPr="00856609">
          <w:rPr>
            <w:rStyle w:val="Hyperlink"/>
            <w:rFonts w:cstheme="minorHAnsi"/>
            <w:sz w:val="20"/>
            <w:szCs w:val="20"/>
          </w:rPr>
          <w:t>http://www.doe.mass.edu/InfoServices/data/diradmin/list.aspx</w:t>
        </w:r>
      </w:hyperlink>
    </w:p>
    <w:p w14:paraId="273AC402" w14:textId="672A8E8A" w:rsidR="004A4861" w:rsidRPr="00856609" w:rsidRDefault="004A4861" w:rsidP="007D0581">
      <w:pPr>
        <w:pStyle w:val="ListParagraph"/>
        <w:numPr>
          <w:ilvl w:val="0"/>
          <w:numId w:val="23"/>
        </w:numPr>
        <w:ind w:left="360"/>
        <w:rPr>
          <w:rFonts w:cstheme="minorHAnsi"/>
          <w:sz w:val="20"/>
          <w:szCs w:val="20"/>
        </w:rPr>
      </w:pPr>
      <w:r w:rsidRPr="00856609">
        <w:rPr>
          <w:rFonts w:cstheme="minorHAnsi"/>
          <w:sz w:val="20"/>
          <w:szCs w:val="20"/>
        </w:rPr>
        <w:t>Profiles pages</w:t>
      </w:r>
      <w:r w:rsidR="005570EF" w:rsidRPr="00856609">
        <w:rPr>
          <w:rFonts w:cstheme="minorHAnsi"/>
          <w:sz w:val="20"/>
          <w:szCs w:val="20"/>
        </w:rPr>
        <w:t xml:space="preserve"> </w:t>
      </w:r>
      <w:hyperlink r:id="rId82" w:history="1">
        <w:r w:rsidR="00591931" w:rsidRPr="00856609">
          <w:rPr>
            <w:rStyle w:val="Hyperlink"/>
            <w:rFonts w:cstheme="minorHAnsi"/>
            <w:sz w:val="20"/>
            <w:szCs w:val="20"/>
          </w:rPr>
          <w:t>http://profiles.doe.mass.edu/</w:t>
        </w:r>
      </w:hyperlink>
    </w:p>
    <w:p w14:paraId="147E4D02" w14:textId="0A6BF9AB" w:rsidR="004A4861" w:rsidRPr="00856609" w:rsidRDefault="004A4861" w:rsidP="007D0581">
      <w:pPr>
        <w:pStyle w:val="ListParagraph"/>
        <w:numPr>
          <w:ilvl w:val="0"/>
          <w:numId w:val="23"/>
        </w:numPr>
        <w:ind w:left="360"/>
        <w:rPr>
          <w:rFonts w:cstheme="minorHAnsi"/>
          <w:sz w:val="20"/>
          <w:szCs w:val="20"/>
        </w:rPr>
      </w:pPr>
      <w:r w:rsidRPr="00856609">
        <w:rPr>
          <w:rFonts w:cstheme="minorHAnsi"/>
          <w:sz w:val="20"/>
          <w:szCs w:val="20"/>
        </w:rPr>
        <w:t>District Analysis and Review Tools (DARTs)</w:t>
      </w:r>
      <w:r w:rsidR="00591931" w:rsidRPr="00856609">
        <w:rPr>
          <w:rStyle w:val="Hyperlink"/>
          <w:rFonts w:cstheme="minorHAnsi"/>
          <w:sz w:val="20"/>
          <w:szCs w:val="20"/>
        </w:rPr>
        <w:t xml:space="preserve">  </w:t>
      </w:r>
      <w:hyperlink r:id="rId83" w:history="1">
        <w:r w:rsidR="00591931" w:rsidRPr="00856609">
          <w:rPr>
            <w:rStyle w:val="Hyperlink"/>
            <w:rFonts w:cstheme="minorHAnsi"/>
            <w:sz w:val="20"/>
            <w:szCs w:val="20"/>
          </w:rPr>
          <w:t>http://www.doe.mass.edu/dart/</w:t>
        </w:r>
      </w:hyperlink>
      <w:r w:rsidR="00591931" w:rsidRPr="00856609">
        <w:rPr>
          <w:rStyle w:val="Hyperlink"/>
          <w:rFonts w:cstheme="minorHAnsi"/>
          <w:sz w:val="20"/>
          <w:szCs w:val="20"/>
        </w:rPr>
        <w:t xml:space="preserve"> </w:t>
      </w:r>
    </w:p>
    <w:p w14:paraId="254CD783" w14:textId="4917BFC7" w:rsidR="004A4861" w:rsidRPr="00856609" w:rsidRDefault="004A4861" w:rsidP="007D0581">
      <w:pPr>
        <w:pStyle w:val="ListParagraph"/>
        <w:numPr>
          <w:ilvl w:val="0"/>
          <w:numId w:val="23"/>
        </w:numPr>
        <w:ind w:left="360"/>
        <w:rPr>
          <w:rFonts w:cstheme="minorHAnsi"/>
          <w:sz w:val="20"/>
          <w:szCs w:val="20"/>
        </w:rPr>
      </w:pPr>
      <w:r w:rsidRPr="00856609">
        <w:rPr>
          <w:rFonts w:cstheme="minorHAnsi"/>
          <w:sz w:val="20"/>
          <w:szCs w:val="20"/>
        </w:rPr>
        <w:t>EDWIN</w:t>
      </w:r>
      <w:r w:rsidRPr="00856609">
        <w:rPr>
          <w:rStyle w:val="Hyperlink"/>
          <w:rFonts w:cstheme="minorHAnsi"/>
          <w:sz w:val="20"/>
          <w:szCs w:val="20"/>
        </w:rPr>
        <w:t xml:space="preserve"> Analytics</w:t>
      </w:r>
      <w:r w:rsidR="00591931" w:rsidRPr="00856609">
        <w:rPr>
          <w:rStyle w:val="Hyperlink"/>
          <w:rFonts w:cstheme="minorHAnsi"/>
          <w:sz w:val="20"/>
          <w:szCs w:val="20"/>
        </w:rPr>
        <w:t xml:space="preserve">  </w:t>
      </w:r>
      <w:hyperlink r:id="rId84" w:history="1">
        <w:r w:rsidR="00591931" w:rsidRPr="00856609">
          <w:rPr>
            <w:rStyle w:val="Hyperlink"/>
            <w:rFonts w:cstheme="minorHAnsi"/>
            <w:sz w:val="20"/>
            <w:szCs w:val="20"/>
          </w:rPr>
          <w:t>http://www.doe.mass.edu/edwin/</w:t>
        </w:r>
      </w:hyperlink>
      <w:r w:rsidR="00591931" w:rsidRPr="00856609">
        <w:rPr>
          <w:rStyle w:val="Hyperlink"/>
          <w:rFonts w:cstheme="minorHAnsi"/>
          <w:sz w:val="20"/>
          <w:szCs w:val="20"/>
        </w:rPr>
        <w:t xml:space="preserve"> </w:t>
      </w:r>
    </w:p>
    <w:p w14:paraId="34D4504A" w14:textId="6CB6CD5D" w:rsidR="004A4861" w:rsidRPr="008B15EC" w:rsidRDefault="004A4861" w:rsidP="007D0581">
      <w:pPr>
        <w:pStyle w:val="ListParagraph"/>
        <w:numPr>
          <w:ilvl w:val="0"/>
          <w:numId w:val="23"/>
        </w:numPr>
        <w:ind w:left="360"/>
        <w:rPr>
          <w:rFonts w:cstheme="minorHAnsi"/>
          <w:sz w:val="20"/>
          <w:szCs w:val="20"/>
        </w:rPr>
      </w:pPr>
      <w:r w:rsidRPr="008B15EC">
        <w:rPr>
          <w:rFonts w:cstheme="minorHAnsi"/>
          <w:sz w:val="20"/>
          <w:szCs w:val="20"/>
        </w:rPr>
        <w:t>Views of Climate and Learning (VOCA</w:t>
      </w:r>
      <w:r w:rsidR="005570EF" w:rsidRPr="008B15EC">
        <w:rPr>
          <w:rFonts w:cstheme="minorHAnsi"/>
          <w:sz w:val="20"/>
          <w:szCs w:val="20"/>
        </w:rPr>
        <w:t xml:space="preserve">L) </w:t>
      </w:r>
      <w:hyperlink r:id="rId85" w:history="1">
        <w:r w:rsidR="004F1810">
          <w:rPr>
            <w:rStyle w:val="Hyperlink"/>
            <w:rFonts w:cstheme="minorHAnsi"/>
            <w:sz w:val="20"/>
            <w:szCs w:val="20"/>
          </w:rPr>
          <w:t>https://www.doe.mass.edu/research/vocal/default.html</w:t>
        </w:r>
      </w:hyperlink>
    </w:p>
    <w:p w14:paraId="5616726D" w14:textId="72D043F5" w:rsidR="00F01B68" w:rsidRPr="008B15EC" w:rsidRDefault="00591931" w:rsidP="007D0581">
      <w:pPr>
        <w:pStyle w:val="ListParagraph"/>
        <w:numPr>
          <w:ilvl w:val="0"/>
          <w:numId w:val="23"/>
        </w:numPr>
        <w:ind w:left="360"/>
        <w:rPr>
          <w:rFonts w:cstheme="minorHAnsi"/>
          <w:sz w:val="20"/>
          <w:szCs w:val="20"/>
        </w:rPr>
      </w:pPr>
      <w:r w:rsidRPr="008B15EC">
        <w:rPr>
          <w:rFonts w:cstheme="minorHAnsi"/>
          <w:sz w:val="20"/>
          <w:szCs w:val="20"/>
        </w:rPr>
        <w:t>D</w:t>
      </w:r>
      <w:r w:rsidR="00F01B68" w:rsidRPr="008B15EC">
        <w:rPr>
          <w:rFonts w:cstheme="minorHAnsi"/>
          <w:sz w:val="20"/>
          <w:szCs w:val="20"/>
        </w:rPr>
        <w:t xml:space="preserve">ata &amp; Accountability web page </w:t>
      </w:r>
      <w:r w:rsidRPr="008B15EC">
        <w:rPr>
          <w:rFonts w:cstheme="minorHAnsi"/>
          <w:sz w:val="20"/>
          <w:szCs w:val="20"/>
        </w:rPr>
        <w:t xml:space="preserve"> </w:t>
      </w:r>
      <w:hyperlink r:id="rId86" w:history="1">
        <w:r w:rsidRPr="008B15EC">
          <w:rPr>
            <w:rStyle w:val="Hyperlink"/>
            <w:rFonts w:cstheme="minorHAnsi"/>
            <w:sz w:val="20"/>
            <w:szCs w:val="20"/>
          </w:rPr>
          <w:t>http://www.doe.mass.edu/DataAccountability.html</w:t>
        </w:r>
      </w:hyperlink>
      <w:r w:rsidRPr="008B15EC">
        <w:rPr>
          <w:rFonts w:cstheme="minorHAnsi"/>
          <w:sz w:val="20"/>
          <w:szCs w:val="20"/>
        </w:rPr>
        <w:t xml:space="preserve"> </w:t>
      </w:r>
    </w:p>
    <w:p w14:paraId="02B338B9" w14:textId="272E0068" w:rsidR="00F01B68" w:rsidRPr="008B15EC" w:rsidRDefault="004A4861" w:rsidP="007D0581">
      <w:pPr>
        <w:pStyle w:val="ListParagraph"/>
        <w:numPr>
          <w:ilvl w:val="0"/>
          <w:numId w:val="23"/>
        </w:numPr>
        <w:ind w:left="360"/>
        <w:rPr>
          <w:rFonts w:cstheme="minorHAnsi"/>
          <w:sz w:val="20"/>
          <w:szCs w:val="20"/>
        </w:rPr>
      </w:pPr>
      <w:r w:rsidRPr="008B15EC">
        <w:rPr>
          <w:rFonts w:cstheme="minorHAnsi"/>
          <w:sz w:val="20"/>
          <w:szCs w:val="20"/>
        </w:rPr>
        <w:t xml:space="preserve">Massachusetts Curriculum Frameworks </w:t>
      </w:r>
      <w:r w:rsidR="00591931" w:rsidRPr="008B15EC">
        <w:rPr>
          <w:rFonts w:cstheme="minorHAnsi"/>
          <w:sz w:val="20"/>
          <w:szCs w:val="20"/>
        </w:rPr>
        <w:t xml:space="preserve"> </w:t>
      </w:r>
      <w:hyperlink r:id="rId87" w:history="1">
        <w:r w:rsidR="00591931" w:rsidRPr="008B15EC">
          <w:rPr>
            <w:rStyle w:val="Hyperlink"/>
            <w:rFonts w:cstheme="minorHAnsi"/>
            <w:sz w:val="20"/>
            <w:szCs w:val="20"/>
          </w:rPr>
          <w:t>http://www.doe.mass.edu/frameworks/</w:t>
        </w:r>
      </w:hyperlink>
      <w:r w:rsidR="00591931" w:rsidRPr="008B15EC">
        <w:rPr>
          <w:rFonts w:cstheme="minorHAnsi"/>
          <w:sz w:val="20"/>
          <w:szCs w:val="20"/>
        </w:rPr>
        <w:t xml:space="preserve"> </w:t>
      </w:r>
    </w:p>
    <w:p w14:paraId="40942218" w14:textId="55C939FC" w:rsidR="00F01B68" w:rsidRPr="008B15EC" w:rsidRDefault="004A4861" w:rsidP="007D0581">
      <w:pPr>
        <w:pStyle w:val="ListParagraph"/>
        <w:numPr>
          <w:ilvl w:val="0"/>
          <w:numId w:val="23"/>
        </w:numPr>
        <w:ind w:left="360"/>
        <w:rPr>
          <w:rFonts w:cstheme="minorHAnsi"/>
          <w:sz w:val="20"/>
          <w:szCs w:val="20"/>
        </w:rPr>
      </w:pPr>
      <w:r w:rsidRPr="008B15EC">
        <w:rPr>
          <w:rFonts w:cstheme="minorHAnsi"/>
          <w:sz w:val="20"/>
          <w:szCs w:val="20"/>
        </w:rPr>
        <w:t xml:space="preserve">Standards Navigators </w:t>
      </w:r>
      <w:r w:rsidR="00591931" w:rsidRPr="008B15EC">
        <w:rPr>
          <w:rFonts w:cstheme="minorHAnsi"/>
          <w:sz w:val="20"/>
          <w:szCs w:val="20"/>
        </w:rPr>
        <w:t xml:space="preserve"> </w:t>
      </w:r>
      <w:hyperlink r:id="rId88" w:history="1">
        <w:r w:rsidR="00591931" w:rsidRPr="008B15EC">
          <w:rPr>
            <w:rStyle w:val="Hyperlink"/>
            <w:rFonts w:cstheme="minorHAnsi"/>
            <w:sz w:val="20"/>
            <w:szCs w:val="20"/>
          </w:rPr>
          <w:t>http://www.doe.mass.edu/frameworks/search/default.aspx</w:t>
        </w:r>
      </w:hyperlink>
      <w:r w:rsidR="00591931" w:rsidRPr="008B15EC">
        <w:rPr>
          <w:rFonts w:cstheme="minorHAnsi"/>
          <w:sz w:val="20"/>
          <w:szCs w:val="20"/>
        </w:rPr>
        <w:t xml:space="preserve"> </w:t>
      </w:r>
    </w:p>
    <w:p w14:paraId="144D5668" w14:textId="77777777" w:rsidR="00EA2BDC" w:rsidRPr="00EA2BDC" w:rsidRDefault="004A4861" w:rsidP="008C2AF8">
      <w:pPr>
        <w:pStyle w:val="ListParagraph"/>
        <w:numPr>
          <w:ilvl w:val="0"/>
          <w:numId w:val="23"/>
        </w:numPr>
        <w:ind w:left="360"/>
        <w:rPr>
          <w:rFonts w:cstheme="minorHAnsi"/>
          <w:sz w:val="20"/>
          <w:szCs w:val="20"/>
        </w:rPr>
      </w:pPr>
      <w:r w:rsidRPr="008B15EC">
        <w:rPr>
          <w:rFonts w:cstheme="minorHAnsi"/>
          <w:sz w:val="20"/>
          <w:szCs w:val="20"/>
        </w:rPr>
        <w:t xml:space="preserve">Learning about Edwin Reports </w:t>
      </w:r>
      <w:hyperlink r:id="rId89" w:history="1">
        <w:r w:rsidR="008B15EC" w:rsidRPr="008B15EC">
          <w:rPr>
            <w:rStyle w:val="Hyperlink"/>
            <w:sz w:val="20"/>
            <w:szCs w:val="20"/>
          </w:rPr>
          <w:t>https://www.doe.mass.edu/edwin/reporttool-iframe.html</w:t>
        </w:r>
      </w:hyperlink>
      <w:r w:rsidR="008B15EC" w:rsidRPr="008B15EC" w:rsidDel="008B15EC">
        <w:rPr>
          <w:sz w:val="20"/>
          <w:szCs w:val="20"/>
        </w:rPr>
        <w:t xml:space="preserve"> </w:t>
      </w:r>
    </w:p>
    <w:p w14:paraId="5393B154" w14:textId="460DA3AF" w:rsidR="004A4861" w:rsidRPr="008B15EC" w:rsidRDefault="004A4861" w:rsidP="008C2AF8">
      <w:pPr>
        <w:pStyle w:val="ListParagraph"/>
        <w:numPr>
          <w:ilvl w:val="0"/>
          <w:numId w:val="23"/>
        </w:numPr>
        <w:ind w:left="360"/>
        <w:rPr>
          <w:rStyle w:val="Hyperlink"/>
          <w:rFonts w:cstheme="minorHAnsi"/>
          <w:color w:val="auto"/>
          <w:sz w:val="20"/>
          <w:szCs w:val="20"/>
          <w:u w:val="none"/>
        </w:rPr>
      </w:pPr>
      <w:r w:rsidRPr="008B15EC">
        <w:rPr>
          <w:rFonts w:cstheme="minorHAnsi"/>
          <w:sz w:val="20"/>
          <w:szCs w:val="20"/>
        </w:rPr>
        <w:t>Resources on Using Edwin</w:t>
      </w:r>
      <w:r w:rsidR="00944192" w:rsidRPr="008B15EC">
        <w:rPr>
          <w:rFonts w:cstheme="minorHAnsi"/>
          <w:sz w:val="20"/>
          <w:szCs w:val="20"/>
        </w:rPr>
        <w:t xml:space="preserve"> </w:t>
      </w:r>
      <w:hyperlink r:id="rId90" w:history="1">
        <w:r w:rsidR="00591931" w:rsidRPr="008B15EC">
          <w:rPr>
            <w:rStyle w:val="Hyperlink"/>
            <w:rFonts w:cstheme="minorHAnsi"/>
            <w:sz w:val="20"/>
            <w:szCs w:val="20"/>
          </w:rPr>
          <w:t>http://www.doe.mass.edu/edwin/resources.html</w:t>
        </w:r>
      </w:hyperlink>
    </w:p>
    <w:p w14:paraId="5B9C1F55" w14:textId="71475A8A" w:rsidR="00F01B68" w:rsidRPr="008B15EC" w:rsidRDefault="00F01B68" w:rsidP="007D0581">
      <w:pPr>
        <w:pStyle w:val="ListParagraph"/>
        <w:numPr>
          <w:ilvl w:val="0"/>
          <w:numId w:val="23"/>
        </w:numPr>
        <w:ind w:left="360"/>
        <w:rPr>
          <w:rFonts w:cstheme="minorHAnsi"/>
          <w:sz w:val="20"/>
          <w:szCs w:val="20"/>
        </w:rPr>
      </w:pPr>
      <w:r w:rsidRPr="008B15EC">
        <w:rPr>
          <w:rFonts w:cstheme="minorHAnsi"/>
          <w:sz w:val="20"/>
          <w:szCs w:val="20"/>
        </w:rPr>
        <w:t>Student Information Management System (SIMS)</w:t>
      </w:r>
      <w:r w:rsidR="00591931" w:rsidRPr="008B15EC">
        <w:rPr>
          <w:rFonts w:cstheme="minorHAnsi"/>
          <w:sz w:val="20"/>
          <w:szCs w:val="20"/>
        </w:rPr>
        <w:t xml:space="preserve"> </w:t>
      </w:r>
      <w:hyperlink r:id="rId91" w:history="1">
        <w:r w:rsidR="00591931" w:rsidRPr="008B15EC">
          <w:rPr>
            <w:rStyle w:val="Hyperlink"/>
            <w:rFonts w:cstheme="minorHAnsi"/>
            <w:sz w:val="20"/>
            <w:szCs w:val="20"/>
          </w:rPr>
          <w:t>http://www.doe.mass.edu/infoservices/data/sims/</w:t>
        </w:r>
      </w:hyperlink>
      <w:r w:rsidR="00591931" w:rsidRPr="008B15EC">
        <w:rPr>
          <w:rFonts w:cstheme="minorHAnsi"/>
          <w:sz w:val="20"/>
          <w:szCs w:val="20"/>
        </w:rPr>
        <w:t xml:space="preserve"> </w:t>
      </w:r>
    </w:p>
    <w:p w14:paraId="764C4E96" w14:textId="307B6600" w:rsidR="00F01B68" w:rsidRPr="008B15EC" w:rsidRDefault="00591931" w:rsidP="007D0581">
      <w:pPr>
        <w:pStyle w:val="ListParagraph"/>
        <w:numPr>
          <w:ilvl w:val="0"/>
          <w:numId w:val="23"/>
        </w:numPr>
        <w:ind w:left="360"/>
        <w:rPr>
          <w:rFonts w:cstheme="minorHAnsi"/>
          <w:sz w:val="20"/>
          <w:szCs w:val="20"/>
        </w:rPr>
      </w:pPr>
      <w:r w:rsidRPr="008B15EC">
        <w:rPr>
          <w:rFonts w:cstheme="minorHAnsi"/>
          <w:sz w:val="20"/>
          <w:szCs w:val="20"/>
        </w:rPr>
        <w:t>S</w:t>
      </w:r>
      <w:r w:rsidR="00F01B68" w:rsidRPr="008B15EC">
        <w:rPr>
          <w:rFonts w:cstheme="minorHAnsi"/>
          <w:sz w:val="20"/>
          <w:szCs w:val="20"/>
        </w:rPr>
        <w:t>tudent population groups defined</w:t>
      </w:r>
      <w:r w:rsidRPr="008B15EC">
        <w:rPr>
          <w:rFonts w:cstheme="minorHAnsi"/>
          <w:sz w:val="20"/>
          <w:szCs w:val="20"/>
        </w:rPr>
        <w:t xml:space="preserve"> </w:t>
      </w:r>
      <w:hyperlink r:id="rId92" w:history="1">
        <w:r w:rsidRPr="008B15EC">
          <w:rPr>
            <w:rStyle w:val="Hyperlink"/>
            <w:rFonts w:cstheme="minorHAnsi"/>
            <w:sz w:val="20"/>
            <w:szCs w:val="20"/>
          </w:rPr>
          <w:t>http://profiles.doe.mass.edu/help/data.aspx?section=students</w:t>
        </w:r>
      </w:hyperlink>
      <w:r w:rsidRPr="008B15EC">
        <w:rPr>
          <w:rFonts w:cstheme="minorHAnsi"/>
          <w:sz w:val="20"/>
          <w:szCs w:val="20"/>
        </w:rPr>
        <w:t xml:space="preserve"> </w:t>
      </w:r>
    </w:p>
    <w:p w14:paraId="40B3DCE9" w14:textId="25E1B96A" w:rsidR="00355F1D" w:rsidRPr="008B15EC" w:rsidRDefault="00355F1D" w:rsidP="007D0581">
      <w:pPr>
        <w:pStyle w:val="ListParagraph"/>
        <w:numPr>
          <w:ilvl w:val="0"/>
          <w:numId w:val="9"/>
        </w:numPr>
        <w:ind w:left="360"/>
        <w:rPr>
          <w:rFonts w:cstheme="minorHAnsi"/>
          <w:sz w:val="20"/>
          <w:szCs w:val="20"/>
        </w:rPr>
      </w:pPr>
      <w:r w:rsidRPr="008B15EC">
        <w:rPr>
          <w:rFonts w:cstheme="minorHAnsi"/>
          <w:sz w:val="20"/>
          <w:szCs w:val="20"/>
        </w:rPr>
        <w:t>Equity Roadmap:</w:t>
      </w:r>
      <w:r w:rsidR="007A7B14" w:rsidRPr="008B15EC">
        <w:rPr>
          <w:rFonts w:cstheme="minorHAnsi"/>
          <w:sz w:val="20"/>
          <w:szCs w:val="20"/>
        </w:rPr>
        <w:t xml:space="preserve"> </w:t>
      </w:r>
      <w:r w:rsidR="005570EF" w:rsidRPr="008B15EC">
        <w:rPr>
          <w:sz w:val="20"/>
          <w:szCs w:val="20"/>
        </w:rPr>
        <w:t xml:space="preserve"> </w:t>
      </w:r>
      <w:hyperlink r:id="rId93" w:history="1">
        <w:r w:rsidR="00E4639A" w:rsidRPr="008B15EC">
          <w:rPr>
            <w:rStyle w:val="Hyperlink"/>
            <w:sz w:val="20"/>
            <w:szCs w:val="20"/>
          </w:rPr>
          <w:t>https://www.doe.mass.edu/edeffectiveness/equitableaccess/resources/</w:t>
        </w:r>
      </w:hyperlink>
    </w:p>
    <w:p w14:paraId="16AAE096" w14:textId="04014B56" w:rsidR="004D7229" w:rsidRPr="00856609" w:rsidRDefault="004D7229" w:rsidP="007D0581">
      <w:pPr>
        <w:pStyle w:val="ListParagraph"/>
        <w:numPr>
          <w:ilvl w:val="0"/>
          <w:numId w:val="9"/>
        </w:numPr>
        <w:ind w:left="360"/>
        <w:rPr>
          <w:rFonts w:cstheme="minorHAnsi"/>
          <w:sz w:val="20"/>
          <w:szCs w:val="20"/>
        </w:rPr>
      </w:pPr>
      <w:r w:rsidRPr="008B15EC">
        <w:rPr>
          <w:rFonts w:cstheme="minorHAnsi"/>
          <w:sz w:val="20"/>
          <w:szCs w:val="20"/>
        </w:rPr>
        <w:t>Special</w:t>
      </w:r>
      <w:r w:rsidRPr="00856609">
        <w:rPr>
          <w:rFonts w:cstheme="minorHAnsi"/>
          <w:sz w:val="20"/>
          <w:szCs w:val="20"/>
        </w:rPr>
        <w:t xml:space="preserve"> Education Planning and Policy</w:t>
      </w:r>
      <w:r w:rsidR="00591931" w:rsidRPr="00856609">
        <w:rPr>
          <w:rStyle w:val="Hyperlink"/>
          <w:rFonts w:cstheme="minorHAnsi"/>
          <w:sz w:val="20"/>
          <w:szCs w:val="20"/>
        </w:rPr>
        <w:t xml:space="preserve">  </w:t>
      </w:r>
      <w:hyperlink r:id="rId94" w:history="1">
        <w:r w:rsidR="00591931" w:rsidRPr="00856609">
          <w:rPr>
            <w:rStyle w:val="Hyperlink"/>
            <w:rFonts w:cstheme="minorHAnsi"/>
            <w:sz w:val="20"/>
            <w:szCs w:val="20"/>
          </w:rPr>
          <w:t>http://www.doe.mass.edu/sped/</w:t>
        </w:r>
      </w:hyperlink>
      <w:r w:rsidR="00591931" w:rsidRPr="00856609">
        <w:rPr>
          <w:rStyle w:val="Hyperlink"/>
          <w:rFonts w:cstheme="minorHAnsi"/>
          <w:sz w:val="20"/>
          <w:szCs w:val="20"/>
        </w:rPr>
        <w:t xml:space="preserve"> </w:t>
      </w:r>
    </w:p>
    <w:p w14:paraId="76F7372D" w14:textId="0C19AADC" w:rsidR="007D0581" w:rsidRPr="00856609" w:rsidRDefault="004D7229" w:rsidP="00805FA4">
      <w:pPr>
        <w:pStyle w:val="ListParagraph"/>
        <w:numPr>
          <w:ilvl w:val="0"/>
          <w:numId w:val="9"/>
        </w:numPr>
        <w:ind w:left="360"/>
        <w:rPr>
          <w:rFonts w:cstheme="minorHAnsi"/>
          <w:sz w:val="20"/>
          <w:szCs w:val="20"/>
        </w:rPr>
      </w:pPr>
      <w:r w:rsidRPr="00856609">
        <w:rPr>
          <w:rFonts w:cstheme="minorHAnsi"/>
          <w:sz w:val="20"/>
          <w:szCs w:val="20"/>
        </w:rPr>
        <w:t>English Learner</w:t>
      </w:r>
      <w:r w:rsidR="00E4639A" w:rsidRPr="00856609">
        <w:rPr>
          <w:rFonts w:cstheme="minorHAnsi"/>
          <w:sz w:val="20"/>
          <w:szCs w:val="20"/>
        </w:rPr>
        <w:t xml:space="preserve"> Education</w:t>
      </w:r>
      <w:r w:rsidRPr="00856609">
        <w:rPr>
          <w:rFonts w:cstheme="minorHAnsi"/>
          <w:sz w:val="20"/>
          <w:szCs w:val="20"/>
        </w:rPr>
        <w:t xml:space="preserve"> </w:t>
      </w:r>
      <w:hyperlink r:id="rId95" w:history="1">
        <w:r w:rsidR="00E4639A" w:rsidRPr="00856609">
          <w:rPr>
            <w:rStyle w:val="Hyperlink"/>
            <w:rFonts w:cstheme="minorHAnsi"/>
            <w:sz w:val="20"/>
            <w:szCs w:val="20"/>
          </w:rPr>
          <w:t>https://www.doe.mass.edu/ele/</w:t>
        </w:r>
      </w:hyperlink>
      <w:r w:rsidR="007D0581" w:rsidRPr="00856609">
        <w:rPr>
          <w:rFonts w:cstheme="minorHAnsi"/>
          <w:sz w:val="20"/>
          <w:szCs w:val="20"/>
        </w:rPr>
        <w:t xml:space="preserve"> </w:t>
      </w:r>
    </w:p>
    <w:p w14:paraId="4065D845" w14:textId="784BBF21" w:rsidR="009F496F" w:rsidRPr="00856609" w:rsidRDefault="00944192" w:rsidP="00944192">
      <w:pPr>
        <w:pStyle w:val="ListParagraph"/>
        <w:numPr>
          <w:ilvl w:val="0"/>
          <w:numId w:val="9"/>
        </w:numPr>
        <w:ind w:left="360"/>
        <w:rPr>
          <w:rFonts w:cstheme="minorHAnsi"/>
          <w:sz w:val="20"/>
          <w:szCs w:val="20"/>
        </w:rPr>
      </w:pPr>
      <w:r w:rsidRPr="00856609">
        <w:rPr>
          <w:rFonts w:cstheme="minorHAnsi"/>
          <w:sz w:val="20"/>
          <w:szCs w:val="20"/>
        </w:rPr>
        <w:t xml:space="preserve">Students with Limited or Interrupted Formal Education </w:t>
      </w:r>
      <w:hyperlink r:id="rId96" w:history="1">
        <w:r w:rsidRPr="00856609">
          <w:rPr>
            <w:rStyle w:val="Hyperlink"/>
            <w:rFonts w:cstheme="minorHAnsi"/>
            <w:sz w:val="20"/>
            <w:szCs w:val="20"/>
          </w:rPr>
          <w:t>https://www.doe.mass.edu/ele/slife/</w:t>
        </w:r>
      </w:hyperlink>
    </w:p>
    <w:p w14:paraId="5F7540CF" w14:textId="4FBC5EB6" w:rsidR="009F496F" w:rsidRPr="00856609" w:rsidRDefault="00204CA4" w:rsidP="009F496F">
      <w:pPr>
        <w:pStyle w:val="ListParagraph"/>
        <w:numPr>
          <w:ilvl w:val="0"/>
          <w:numId w:val="9"/>
        </w:numPr>
        <w:ind w:left="360"/>
        <w:rPr>
          <w:rFonts w:cstheme="minorHAnsi"/>
          <w:sz w:val="20"/>
          <w:szCs w:val="20"/>
        </w:rPr>
      </w:pPr>
      <w:hyperlink r:id="rId97" w:history="1">
        <w:r w:rsidR="009F496F" w:rsidRPr="00856609">
          <w:rPr>
            <w:rStyle w:val="Hyperlink"/>
            <w:rFonts w:cstheme="minorHAnsi"/>
            <w:sz w:val="20"/>
            <w:szCs w:val="20"/>
          </w:rPr>
          <w:t>EWIS</w:t>
        </w:r>
      </w:hyperlink>
      <w:r w:rsidR="009F496F" w:rsidRPr="00856609">
        <w:rPr>
          <w:rFonts w:cstheme="minorHAnsi"/>
          <w:sz w:val="20"/>
          <w:szCs w:val="20"/>
        </w:rPr>
        <w:t xml:space="preserve"> Early Warning Implementation Cycle</w:t>
      </w:r>
    </w:p>
    <w:p w14:paraId="2D615CD0" w14:textId="7AF5A2D4" w:rsidR="009F496F" w:rsidRPr="00856609" w:rsidRDefault="00204CA4">
      <w:pPr>
        <w:pStyle w:val="ListParagraph"/>
        <w:numPr>
          <w:ilvl w:val="0"/>
          <w:numId w:val="9"/>
        </w:numPr>
        <w:ind w:left="360"/>
        <w:rPr>
          <w:rFonts w:cstheme="minorHAnsi"/>
          <w:sz w:val="20"/>
          <w:szCs w:val="20"/>
        </w:rPr>
      </w:pPr>
      <w:hyperlink r:id="rId98" w:history="1">
        <w:r w:rsidR="009F496F" w:rsidRPr="00856609">
          <w:rPr>
            <w:rStyle w:val="Hyperlink"/>
            <w:rFonts w:cstheme="minorHAnsi"/>
            <w:sz w:val="20"/>
            <w:szCs w:val="20"/>
          </w:rPr>
          <w:t>Planning for Success</w:t>
        </w:r>
      </w:hyperlink>
      <w:r w:rsidR="009F496F" w:rsidRPr="00856609">
        <w:rPr>
          <w:rFonts w:cstheme="minorHAnsi"/>
          <w:sz w:val="20"/>
          <w:szCs w:val="20"/>
        </w:rPr>
        <w:t xml:space="preserve"> </w:t>
      </w:r>
    </w:p>
    <w:p w14:paraId="3C74A942" w14:textId="3285791E" w:rsidR="00A1081D" w:rsidRPr="00856609" w:rsidRDefault="00204CA4" w:rsidP="00FE4F32">
      <w:pPr>
        <w:pStyle w:val="ListParagraph"/>
        <w:numPr>
          <w:ilvl w:val="0"/>
          <w:numId w:val="9"/>
        </w:numPr>
        <w:ind w:left="360"/>
        <w:rPr>
          <w:rFonts w:cstheme="minorHAnsi"/>
          <w:sz w:val="20"/>
          <w:szCs w:val="20"/>
        </w:rPr>
      </w:pPr>
      <w:hyperlink r:id="rId99" w:history="1">
        <w:r w:rsidR="00A1081D" w:rsidRPr="00856609">
          <w:rPr>
            <w:rStyle w:val="Hyperlink"/>
            <w:rFonts w:cstheme="minorHAnsi"/>
            <w:sz w:val="20"/>
            <w:szCs w:val="20"/>
          </w:rPr>
          <w:t>Acceleration Roadmap</w:t>
        </w:r>
      </w:hyperlink>
      <w:r w:rsidR="00A1081D" w:rsidRPr="00856609">
        <w:rPr>
          <w:rFonts w:cstheme="minorHAnsi"/>
          <w:sz w:val="20"/>
          <w:szCs w:val="20"/>
        </w:rPr>
        <w:t xml:space="preserve"> </w:t>
      </w:r>
    </w:p>
    <w:p w14:paraId="5CD86CBD" w14:textId="77777777" w:rsidR="000A2998" w:rsidRPr="00856609" w:rsidRDefault="000A2998" w:rsidP="00A9657E">
      <w:pPr>
        <w:rPr>
          <w:rFonts w:cstheme="minorHAnsi"/>
          <w:sz w:val="20"/>
          <w:szCs w:val="20"/>
        </w:rPr>
      </w:pPr>
    </w:p>
    <w:p w14:paraId="61198B99" w14:textId="4BD6485F" w:rsidR="004D7229" w:rsidRPr="00856609" w:rsidRDefault="00F01B68" w:rsidP="00A9657E">
      <w:pPr>
        <w:rPr>
          <w:rFonts w:cstheme="minorHAnsi"/>
          <w:sz w:val="20"/>
          <w:szCs w:val="20"/>
        </w:rPr>
      </w:pPr>
      <w:r w:rsidRPr="00856609">
        <w:rPr>
          <w:rFonts w:cstheme="minorHAnsi"/>
          <w:sz w:val="20"/>
          <w:szCs w:val="20"/>
        </w:rPr>
        <w:t xml:space="preserve">Other Resources: </w:t>
      </w:r>
    </w:p>
    <w:p w14:paraId="0171121B" w14:textId="77777777" w:rsidR="004B0AE7" w:rsidRPr="00856609" w:rsidRDefault="004B0AE7" w:rsidP="004B0AE7">
      <w:pPr>
        <w:pStyle w:val="ListParagraph"/>
        <w:numPr>
          <w:ilvl w:val="0"/>
          <w:numId w:val="24"/>
        </w:numPr>
        <w:rPr>
          <w:rFonts w:cstheme="minorHAnsi"/>
          <w:sz w:val="20"/>
          <w:szCs w:val="20"/>
        </w:rPr>
      </w:pPr>
      <w:r w:rsidRPr="00856609">
        <w:rPr>
          <w:sz w:val="20"/>
          <w:szCs w:val="20"/>
        </w:rPr>
        <w:t xml:space="preserve">US Department of Education – </w:t>
      </w:r>
      <w:hyperlink r:id="rId100" w:history="1">
        <w:r w:rsidRPr="00856609">
          <w:rPr>
            <w:rStyle w:val="Hyperlink"/>
            <w:sz w:val="20"/>
            <w:szCs w:val="20"/>
          </w:rPr>
          <w:t>CTE Data Story</w:t>
        </w:r>
      </w:hyperlink>
    </w:p>
    <w:p w14:paraId="4A5DA1CF" w14:textId="77FE1FE6" w:rsidR="00F01B68" w:rsidRPr="00856609" w:rsidRDefault="00F01B68" w:rsidP="007D0581">
      <w:pPr>
        <w:pStyle w:val="ListParagraph"/>
        <w:numPr>
          <w:ilvl w:val="0"/>
          <w:numId w:val="24"/>
        </w:numPr>
        <w:rPr>
          <w:rStyle w:val="Hyperlink"/>
          <w:rFonts w:cstheme="minorHAnsi"/>
          <w:color w:val="auto"/>
          <w:sz w:val="20"/>
          <w:szCs w:val="20"/>
          <w:u w:val="none"/>
        </w:rPr>
      </w:pPr>
      <w:r w:rsidRPr="00856609">
        <w:rPr>
          <w:rFonts w:cstheme="minorHAnsi"/>
          <w:sz w:val="20"/>
          <w:szCs w:val="20"/>
        </w:rPr>
        <w:t>Nontraditional Career Preparation: Root Causes and Strategie</w:t>
      </w:r>
      <w:r w:rsidR="00944192" w:rsidRPr="00856609">
        <w:rPr>
          <w:rFonts w:cstheme="minorHAnsi"/>
          <w:sz w:val="20"/>
          <w:szCs w:val="20"/>
        </w:rPr>
        <w:t xml:space="preserve">s </w:t>
      </w:r>
      <w:hyperlink r:id="rId101" w:history="1">
        <w:r w:rsidR="007D0581" w:rsidRPr="00856609">
          <w:rPr>
            <w:rStyle w:val="Hyperlink"/>
            <w:rFonts w:cstheme="minorHAnsi"/>
            <w:sz w:val="20"/>
            <w:szCs w:val="20"/>
          </w:rPr>
          <w:t>https://www.napequity.org/root/</w:t>
        </w:r>
      </w:hyperlink>
    </w:p>
    <w:p w14:paraId="10A14607" w14:textId="6B1AA733" w:rsidR="00F01B68" w:rsidRPr="00856609" w:rsidRDefault="00F01B68" w:rsidP="007D0581">
      <w:pPr>
        <w:pStyle w:val="ListParagraph"/>
        <w:numPr>
          <w:ilvl w:val="0"/>
          <w:numId w:val="24"/>
        </w:numPr>
        <w:rPr>
          <w:rStyle w:val="Hyperlink"/>
          <w:rFonts w:cstheme="minorHAnsi"/>
          <w:sz w:val="20"/>
          <w:szCs w:val="20"/>
        </w:rPr>
      </w:pPr>
      <w:r w:rsidRPr="00856609">
        <w:rPr>
          <w:rFonts w:cstheme="minorHAnsi"/>
          <w:sz w:val="20"/>
          <w:szCs w:val="20"/>
        </w:rPr>
        <w:t>Three Educational Pathways to Good Jobs</w:t>
      </w:r>
      <w:r w:rsidR="00944192" w:rsidRPr="00856609">
        <w:rPr>
          <w:rFonts w:cstheme="minorHAnsi"/>
          <w:sz w:val="20"/>
          <w:szCs w:val="20"/>
        </w:rPr>
        <w:t xml:space="preserve"> </w:t>
      </w:r>
      <w:hyperlink r:id="rId102" w:history="1">
        <w:r w:rsidR="007D0581" w:rsidRPr="00856609">
          <w:rPr>
            <w:rStyle w:val="Hyperlink"/>
            <w:rFonts w:cstheme="minorHAnsi"/>
            <w:sz w:val="20"/>
            <w:szCs w:val="20"/>
          </w:rPr>
          <w:t>https://cew.georgetown.edu/cew-reports/3pathways/</w:t>
        </w:r>
      </w:hyperlink>
    </w:p>
    <w:p w14:paraId="5CF90A53" w14:textId="77777777" w:rsidR="00F01B68" w:rsidRPr="00856609" w:rsidRDefault="00A9657E" w:rsidP="00A9657E">
      <w:pPr>
        <w:pStyle w:val="ListParagraph"/>
        <w:numPr>
          <w:ilvl w:val="0"/>
          <w:numId w:val="24"/>
        </w:numPr>
        <w:rPr>
          <w:rStyle w:val="Hyperlink"/>
          <w:rFonts w:cstheme="minorHAnsi"/>
          <w:color w:val="auto"/>
          <w:sz w:val="20"/>
          <w:szCs w:val="20"/>
          <w:u w:val="none"/>
        </w:rPr>
      </w:pPr>
      <w:r w:rsidRPr="00856609">
        <w:rPr>
          <w:rFonts w:cstheme="minorHAnsi"/>
          <w:sz w:val="20"/>
          <w:szCs w:val="20"/>
        </w:rPr>
        <w:t xml:space="preserve">Data Wise </w:t>
      </w:r>
      <w:hyperlink r:id="rId103" w:history="1">
        <w:r w:rsidRPr="00856609">
          <w:rPr>
            <w:rStyle w:val="Hyperlink"/>
            <w:rFonts w:cstheme="minorHAnsi"/>
            <w:sz w:val="20"/>
            <w:szCs w:val="20"/>
          </w:rPr>
          <w:t>https://datawise.gse.harvard.edu/</w:t>
        </w:r>
      </w:hyperlink>
    </w:p>
    <w:p w14:paraId="0310A2B1" w14:textId="77777777" w:rsidR="007D0581" w:rsidRPr="00856609" w:rsidRDefault="00A9657E" w:rsidP="00A9657E">
      <w:pPr>
        <w:pStyle w:val="ListParagraph"/>
        <w:numPr>
          <w:ilvl w:val="0"/>
          <w:numId w:val="24"/>
        </w:numPr>
        <w:rPr>
          <w:rFonts w:cstheme="minorHAnsi"/>
          <w:sz w:val="20"/>
          <w:szCs w:val="20"/>
          <w:u w:val="single"/>
        </w:rPr>
      </w:pPr>
      <w:r w:rsidRPr="00856609">
        <w:rPr>
          <w:rFonts w:cstheme="minorHAnsi"/>
          <w:sz w:val="20"/>
          <w:szCs w:val="20"/>
          <w:u w:val="single"/>
        </w:rPr>
        <w:t>The Data Coach’s Guide to Impr</w:t>
      </w:r>
      <w:r w:rsidR="007D0581" w:rsidRPr="00856609">
        <w:rPr>
          <w:rFonts w:cstheme="minorHAnsi"/>
          <w:sz w:val="20"/>
          <w:szCs w:val="20"/>
          <w:u w:val="single"/>
        </w:rPr>
        <w:t>oving Learning for All Students</w:t>
      </w:r>
    </w:p>
    <w:p w14:paraId="26858DE2" w14:textId="4005BB4F" w:rsidR="00F01B68" w:rsidRPr="00856609" w:rsidRDefault="007D0581" w:rsidP="004B0AE7">
      <w:pPr>
        <w:pStyle w:val="ListParagraph"/>
        <w:ind w:left="360"/>
        <w:rPr>
          <w:rFonts w:cstheme="minorHAnsi"/>
          <w:sz w:val="20"/>
          <w:szCs w:val="20"/>
        </w:rPr>
      </w:pPr>
      <w:r w:rsidRPr="00856609">
        <w:rPr>
          <w:sz w:val="20"/>
          <w:szCs w:val="20"/>
        </w:rPr>
        <w:t>By Nancy Love, Katherine E. Stiles, Susan E. Mundry, Kathryn DiRanna. Corbin Press, 2008.</w:t>
      </w:r>
    </w:p>
    <w:p w14:paraId="68EFFE8F" w14:textId="68FF2B5A" w:rsidR="00A9657E" w:rsidRPr="00856609" w:rsidRDefault="00A9657E" w:rsidP="008747A6">
      <w:pPr>
        <w:pStyle w:val="ListParagraph"/>
        <w:numPr>
          <w:ilvl w:val="0"/>
          <w:numId w:val="24"/>
        </w:numPr>
        <w:rPr>
          <w:rFonts w:cstheme="minorHAnsi"/>
          <w:sz w:val="20"/>
          <w:szCs w:val="20"/>
        </w:rPr>
      </w:pPr>
      <w:r w:rsidRPr="00856609">
        <w:rPr>
          <w:rFonts w:cstheme="minorHAnsi"/>
          <w:sz w:val="20"/>
          <w:szCs w:val="20"/>
        </w:rPr>
        <w:t xml:space="preserve">Massachusetts Association of Teachers of Speakers of Other Languages </w:t>
      </w:r>
      <w:hyperlink r:id="rId104" w:history="1">
        <w:r w:rsidRPr="00856609">
          <w:rPr>
            <w:rStyle w:val="Hyperlink"/>
            <w:rFonts w:cstheme="minorHAnsi"/>
            <w:sz w:val="20"/>
            <w:szCs w:val="20"/>
          </w:rPr>
          <w:t>https://www.matsol.org/</w:t>
        </w:r>
      </w:hyperlink>
    </w:p>
    <w:sectPr w:rsidR="00A9657E" w:rsidRPr="00856609">
      <w:headerReference w:type="even" r:id="rId105"/>
      <w:headerReference w:type="default" r:id="rId106"/>
      <w:footerReference w:type="even" r:id="rId107"/>
      <w:footerReference w:type="default" r:id="rId108"/>
      <w:headerReference w:type="first" r:id="rId109"/>
      <w:footerReference w:type="first" r:id="rId1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369BD" w14:textId="77777777" w:rsidR="00204CA4" w:rsidRDefault="00204CA4" w:rsidP="00C21B16">
      <w:r>
        <w:separator/>
      </w:r>
    </w:p>
  </w:endnote>
  <w:endnote w:type="continuationSeparator" w:id="0">
    <w:p w14:paraId="6767FC61" w14:textId="77777777" w:rsidR="00204CA4" w:rsidRDefault="00204CA4" w:rsidP="00C2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anst521 Lt BT">
    <w:altName w:val="Calisto M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745FE" w14:textId="77777777" w:rsidR="00387904" w:rsidRDefault="00387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D3F9F" w14:textId="77777777" w:rsidR="00387904" w:rsidRPr="00C62801" w:rsidRDefault="00387904" w:rsidP="00C21B16">
    <w:pPr>
      <w:pStyle w:val="Header"/>
    </w:pPr>
  </w:p>
  <w:p w14:paraId="28DE6871" w14:textId="77777777" w:rsidR="00387904" w:rsidRDefault="00387904" w:rsidP="00C21B16"/>
  <w:sdt>
    <w:sdtPr>
      <w:id w:val="223052120"/>
      <w:docPartObj>
        <w:docPartGallery w:val="Page Numbers (Bottom of Page)"/>
        <w:docPartUnique/>
      </w:docPartObj>
    </w:sdtPr>
    <w:sdtEndPr/>
    <w:sdtContent>
      <w:p w14:paraId="77597AEF" w14:textId="46958137" w:rsidR="00387904" w:rsidRDefault="00387904" w:rsidP="00C21B16">
        <w:pPr>
          <w:pStyle w:val="Footer"/>
          <w:jc w:val="right"/>
        </w:pPr>
        <w:r>
          <w:fldChar w:fldCharType="begin"/>
        </w:r>
        <w:r>
          <w:instrText xml:space="preserve"> PAGE   \* MERGEFORMAT </w:instrText>
        </w:r>
        <w:r>
          <w:fldChar w:fldCharType="separate"/>
        </w:r>
        <w:r>
          <w:rPr>
            <w:noProof/>
          </w:rPr>
          <w:t>38</w:t>
        </w:r>
        <w:r>
          <w:rPr>
            <w:noProof/>
          </w:rPr>
          <w:fldChar w:fldCharType="end"/>
        </w:r>
      </w:p>
    </w:sdtContent>
  </w:sdt>
  <w:p w14:paraId="47A013B2" w14:textId="77777777" w:rsidR="00387904" w:rsidRDefault="003879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FD195" w14:textId="77777777" w:rsidR="00387904" w:rsidRDefault="00387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82977" w14:textId="77777777" w:rsidR="00204CA4" w:rsidRDefault="00204CA4" w:rsidP="00C21B16">
      <w:r>
        <w:separator/>
      </w:r>
    </w:p>
  </w:footnote>
  <w:footnote w:type="continuationSeparator" w:id="0">
    <w:p w14:paraId="7162399D" w14:textId="77777777" w:rsidR="00204CA4" w:rsidRDefault="00204CA4" w:rsidP="00C21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EE00B" w14:textId="2EFD3279" w:rsidR="00387904" w:rsidRDefault="00387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040A6" w14:textId="42862832" w:rsidR="00387904" w:rsidRDefault="003879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5A6CD" w14:textId="5C0460AA" w:rsidR="00387904" w:rsidRDefault="00387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50F1A"/>
    <w:multiLevelType w:val="hybridMultilevel"/>
    <w:tmpl w:val="F812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B6398"/>
    <w:multiLevelType w:val="hybridMultilevel"/>
    <w:tmpl w:val="193C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D78F5"/>
    <w:multiLevelType w:val="hybridMultilevel"/>
    <w:tmpl w:val="655E2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775B8"/>
    <w:multiLevelType w:val="hybridMultilevel"/>
    <w:tmpl w:val="EB0E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D39CE"/>
    <w:multiLevelType w:val="hybridMultilevel"/>
    <w:tmpl w:val="BCCA0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A93CDF"/>
    <w:multiLevelType w:val="hybridMultilevel"/>
    <w:tmpl w:val="EEACB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E4BE5"/>
    <w:multiLevelType w:val="hybridMultilevel"/>
    <w:tmpl w:val="B6D215E2"/>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7" w15:restartNumberingAfterBreak="0">
    <w:nsid w:val="29636EA1"/>
    <w:multiLevelType w:val="hybridMultilevel"/>
    <w:tmpl w:val="E9D4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90EED"/>
    <w:multiLevelType w:val="hybridMultilevel"/>
    <w:tmpl w:val="8A92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50A5D"/>
    <w:multiLevelType w:val="hybridMultilevel"/>
    <w:tmpl w:val="87C4F6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F051D7"/>
    <w:multiLevelType w:val="hybridMultilevel"/>
    <w:tmpl w:val="D92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65A4D"/>
    <w:multiLevelType w:val="hybridMultilevel"/>
    <w:tmpl w:val="1854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7262F8"/>
    <w:multiLevelType w:val="hybridMultilevel"/>
    <w:tmpl w:val="1BF4A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F016CC"/>
    <w:multiLevelType w:val="hybridMultilevel"/>
    <w:tmpl w:val="AEDA9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424DE8"/>
    <w:multiLevelType w:val="hybridMultilevel"/>
    <w:tmpl w:val="E5022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F75DF"/>
    <w:multiLevelType w:val="hybridMultilevel"/>
    <w:tmpl w:val="5D423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641E3"/>
    <w:multiLevelType w:val="hybridMultilevel"/>
    <w:tmpl w:val="DFA0A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509CA"/>
    <w:multiLevelType w:val="hybridMultilevel"/>
    <w:tmpl w:val="6FF4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75EF5"/>
    <w:multiLevelType w:val="hybridMultilevel"/>
    <w:tmpl w:val="49385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095848"/>
    <w:multiLevelType w:val="hybridMultilevel"/>
    <w:tmpl w:val="B77807CE"/>
    <w:lvl w:ilvl="0" w:tplc="132E2320">
      <w:start w:val="1"/>
      <w:numFmt w:val="bullet"/>
      <w:lvlText w:val=""/>
      <w:lvlJc w:val="left"/>
      <w:pPr>
        <w:tabs>
          <w:tab w:val="num" w:pos="1620"/>
        </w:tabs>
        <w:ind w:left="16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8736BB"/>
    <w:multiLevelType w:val="hybridMultilevel"/>
    <w:tmpl w:val="E3421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2F6071"/>
    <w:multiLevelType w:val="hybridMultilevel"/>
    <w:tmpl w:val="2A14B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E52BA6"/>
    <w:multiLevelType w:val="hybridMultilevel"/>
    <w:tmpl w:val="8974C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2C52D4"/>
    <w:multiLevelType w:val="hybridMultilevel"/>
    <w:tmpl w:val="8B6E5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BD3C2E"/>
    <w:multiLevelType w:val="hybridMultilevel"/>
    <w:tmpl w:val="4EF0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8"/>
  </w:num>
  <w:num w:numId="4">
    <w:abstractNumId w:val="5"/>
  </w:num>
  <w:num w:numId="5">
    <w:abstractNumId w:val="3"/>
  </w:num>
  <w:num w:numId="6">
    <w:abstractNumId w:val="0"/>
  </w:num>
  <w:num w:numId="7">
    <w:abstractNumId w:val="16"/>
  </w:num>
  <w:num w:numId="8">
    <w:abstractNumId w:val="8"/>
  </w:num>
  <w:num w:numId="9">
    <w:abstractNumId w:val="15"/>
  </w:num>
  <w:num w:numId="10">
    <w:abstractNumId w:val="14"/>
  </w:num>
  <w:num w:numId="11">
    <w:abstractNumId w:val="17"/>
  </w:num>
  <w:num w:numId="12">
    <w:abstractNumId w:val="10"/>
  </w:num>
  <w:num w:numId="13">
    <w:abstractNumId w:val="19"/>
  </w:num>
  <w:num w:numId="14">
    <w:abstractNumId w:val="22"/>
  </w:num>
  <w:num w:numId="15">
    <w:abstractNumId w:val="4"/>
  </w:num>
  <w:num w:numId="16">
    <w:abstractNumId w:val="21"/>
  </w:num>
  <w:num w:numId="17">
    <w:abstractNumId w:val="2"/>
  </w:num>
  <w:num w:numId="18">
    <w:abstractNumId w:val="20"/>
  </w:num>
  <w:num w:numId="19">
    <w:abstractNumId w:val="24"/>
  </w:num>
  <w:num w:numId="20">
    <w:abstractNumId w:val="1"/>
  </w:num>
  <w:num w:numId="21">
    <w:abstractNumId w:val="7"/>
  </w:num>
  <w:num w:numId="22">
    <w:abstractNumId w:val="9"/>
  </w:num>
  <w:num w:numId="23">
    <w:abstractNumId w:val="11"/>
  </w:num>
  <w:num w:numId="24">
    <w:abstractNumId w:val="1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6B"/>
    <w:rsid w:val="00006052"/>
    <w:rsid w:val="00007F97"/>
    <w:rsid w:val="00013847"/>
    <w:rsid w:val="00020D38"/>
    <w:rsid w:val="00035536"/>
    <w:rsid w:val="00052D01"/>
    <w:rsid w:val="00056629"/>
    <w:rsid w:val="000611E7"/>
    <w:rsid w:val="00064CB0"/>
    <w:rsid w:val="00066970"/>
    <w:rsid w:val="000759E0"/>
    <w:rsid w:val="000759F1"/>
    <w:rsid w:val="00077305"/>
    <w:rsid w:val="00080E9F"/>
    <w:rsid w:val="0009366C"/>
    <w:rsid w:val="000947E7"/>
    <w:rsid w:val="000A0213"/>
    <w:rsid w:val="000A2998"/>
    <w:rsid w:val="000A4BAF"/>
    <w:rsid w:val="000A5850"/>
    <w:rsid w:val="000B73F1"/>
    <w:rsid w:val="000D10D7"/>
    <w:rsid w:val="000F3B56"/>
    <w:rsid w:val="000F4C27"/>
    <w:rsid w:val="0010168F"/>
    <w:rsid w:val="001021D8"/>
    <w:rsid w:val="00102EBF"/>
    <w:rsid w:val="00110B92"/>
    <w:rsid w:val="00117341"/>
    <w:rsid w:val="00117D51"/>
    <w:rsid w:val="00150128"/>
    <w:rsid w:val="00163EAA"/>
    <w:rsid w:val="001649FF"/>
    <w:rsid w:val="00166F3D"/>
    <w:rsid w:val="00171D58"/>
    <w:rsid w:val="00172C84"/>
    <w:rsid w:val="00175884"/>
    <w:rsid w:val="001863A5"/>
    <w:rsid w:val="00186827"/>
    <w:rsid w:val="00186931"/>
    <w:rsid w:val="00194282"/>
    <w:rsid w:val="0019789D"/>
    <w:rsid w:val="001A09D7"/>
    <w:rsid w:val="001A0A25"/>
    <w:rsid w:val="001A496B"/>
    <w:rsid w:val="001B17A6"/>
    <w:rsid w:val="001B20F2"/>
    <w:rsid w:val="001B23B7"/>
    <w:rsid w:val="001B7C77"/>
    <w:rsid w:val="001C05F8"/>
    <w:rsid w:val="001C2BF4"/>
    <w:rsid w:val="001C4CD8"/>
    <w:rsid w:val="001E0831"/>
    <w:rsid w:val="001F25F7"/>
    <w:rsid w:val="002031AA"/>
    <w:rsid w:val="00204CA4"/>
    <w:rsid w:val="00207982"/>
    <w:rsid w:val="00212E0C"/>
    <w:rsid w:val="00214375"/>
    <w:rsid w:val="00221D50"/>
    <w:rsid w:val="00230372"/>
    <w:rsid w:val="00230552"/>
    <w:rsid w:val="00237440"/>
    <w:rsid w:val="002456AD"/>
    <w:rsid w:val="00246CD1"/>
    <w:rsid w:val="0025048E"/>
    <w:rsid w:val="0025055E"/>
    <w:rsid w:val="00253AB6"/>
    <w:rsid w:val="00253D6D"/>
    <w:rsid w:val="00254AA1"/>
    <w:rsid w:val="00256806"/>
    <w:rsid w:val="002675D8"/>
    <w:rsid w:val="00270432"/>
    <w:rsid w:val="00271858"/>
    <w:rsid w:val="0027316B"/>
    <w:rsid w:val="00275C0C"/>
    <w:rsid w:val="0027672F"/>
    <w:rsid w:val="00283AA0"/>
    <w:rsid w:val="002A3B50"/>
    <w:rsid w:val="002B7715"/>
    <w:rsid w:val="002C068F"/>
    <w:rsid w:val="002C18BD"/>
    <w:rsid w:val="002C2804"/>
    <w:rsid w:val="002C6677"/>
    <w:rsid w:val="002C6817"/>
    <w:rsid w:val="002D71E7"/>
    <w:rsid w:val="00323F13"/>
    <w:rsid w:val="0032562B"/>
    <w:rsid w:val="003417C0"/>
    <w:rsid w:val="00355F1D"/>
    <w:rsid w:val="00361A7D"/>
    <w:rsid w:val="00363AE8"/>
    <w:rsid w:val="00363B20"/>
    <w:rsid w:val="00366FB4"/>
    <w:rsid w:val="00381F54"/>
    <w:rsid w:val="00385640"/>
    <w:rsid w:val="00387904"/>
    <w:rsid w:val="00397EBB"/>
    <w:rsid w:val="003A27FD"/>
    <w:rsid w:val="003A592D"/>
    <w:rsid w:val="003A5F4F"/>
    <w:rsid w:val="003B4239"/>
    <w:rsid w:val="003C0FB3"/>
    <w:rsid w:val="003C2A63"/>
    <w:rsid w:val="003C2D76"/>
    <w:rsid w:val="003D0F18"/>
    <w:rsid w:val="003D19D1"/>
    <w:rsid w:val="003D244E"/>
    <w:rsid w:val="003D329A"/>
    <w:rsid w:val="003E2FAD"/>
    <w:rsid w:val="003E5047"/>
    <w:rsid w:val="003E56E5"/>
    <w:rsid w:val="003E652C"/>
    <w:rsid w:val="003F3AF4"/>
    <w:rsid w:val="003F4E85"/>
    <w:rsid w:val="003F5A32"/>
    <w:rsid w:val="0040162F"/>
    <w:rsid w:val="00405BA4"/>
    <w:rsid w:val="00405DB6"/>
    <w:rsid w:val="00405F7C"/>
    <w:rsid w:val="00407932"/>
    <w:rsid w:val="00411FFC"/>
    <w:rsid w:val="004140AD"/>
    <w:rsid w:val="00415971"/>
    <w:rsid w:val="00422FF2"/>
    <w:rsid w:val="00425C91"/>
    <w:rsid w:val="004358C8"/>
    <w:rsid w:val="004367F1"/>
    <w:rsid w:val="004435DB"/>
    <w:rsid w:val="00444079"/>
    <w:rsid w:val="0045356E"/>
    <w:rsid w:val="00454DCA"/>
    <w:rsid w:val="00455EF7"/>
    <w:rsid w:val="004601C1"/>
    <w:rsid w:val="004613BA"/>
    <w:rsid w:val="004676FE"/>
    <w:rsid w:val="00470F77"/>
    <w:rsid w:val="00486875"/>
    <w:rsid w:val="00487F69"/>
    <w:rsid w:val="004906F9"/>
    <w:rsid w:val="00491CFC"/>
    <w:rsid w:val="00494329"/>
    <w:rsid w:val="00495AEE"/>
    <w:rsid w:val="00496199"/>
    <w:rsid w:val="004A4861"/>
    <w:rsid w:val="004A49E8"/>
    <w:rsid w:val="004A521C"/>
    <w:rsid w:val="004A6ACC"/>
    <w:rsid w:val="004B0AE7"/>
    <w:rsid w:val="004B623A"/>
    <w:rsid w:val="004C54EF"/>
    <w:rsid w:val="004C6203"/>
    <w:rsid w:val="004D3A28"/>
    <w:rsid w:val="004D464B"/>
    <w:rsid w:val="004D7229"/>
    <w:rsid w:val="004E0BDF"/>
    <w:rsid w:val="004E0D34"/>
    <w:rsid w:val="004E4ADA"/>
    <w:rsid w:val="004F1810"/>
    <w:rsid w:val="004F4400"/>
    <w:rsid w:val="004F5212"/>
    <w:rsid w:val="00500425"/>
    <w:rsid w:val="005061D1"/>
    <w:rsid w:val="00507BCF"/>
    <w:rsid w:val="005154AB"/>
    <w:rsid w:val="00527E85"/>
    <w:rsid w:val="005532D2"/>
    <w:rsid w:val="0055604F"/>
    <w:rsid w:val="005570EF"/>
    <w:rsid w:val="00557B39"/>
    <w:rsid w:val="00560073"/>
    <w:rsid w:val="00560ECD"/>
    <w:rsid w:val="00565EAC"/>
    <w:rsid w:val="00581AA8"/>
    <w:rsid w:val="00581DC3"/>
    <w:rsid w:val="00591931"/>
    <w:rsid w:val="0059712A"/>
    <w:rsid w:val="005C2CED"/>
    <w:rsid w:val="005C2CFB"/>
    <w:rsid w:val="005C473A"/>
    <w:rsid w:val="005C6CB7"/>
    <w:rsid w:val="005D11A2"/>
    <w:rsid w:val="005D659C"/>
    <w:rsid w:val="005E3C25"/>
    <w:rsid w:val="006023C6"/>
    <w:rsid w:val="0061775E"/>
    <w:rsid w:val="00627E32"/>
    <w:rsid w:val="00631997"/>
    <w:rsid w:val="006339FE"/>
    <w:rsid w:val="00636290"/>
    <w:rsid w:val="00636609"/>
    <w:rsid w:val="0064790F"/>
    <w:rsid w:val="0065211E"/>
    <w:rsid w:val="0065690B"/>
    <w:rsid w:val="00665A73"/>
    <w:rsid w:val="0067144E"/>
    <w:rsid w:val="006717FF"/>
    <w:rsid w:val="0067193F"/>
    <w:rsid w:val="00672C38"/>
    <w:rsid w:val="00681A77"/>
    <w:rsid w:val="006905E9"/>
    <w:rsid w:val="006921AA"/>
    <w:rsid w:val="00695D56"/>
    <w:rsid w:val="006A2B23"/>
    <w:rsid w:val="006B1675"/>
    <w:rsid w:val="006C197F"/>
    <w:rsid w:val="006C3040"/>
    <w:rsid w:val="006C474B"/>
    <w:rsid w:val="006C6978"/>
    <w:rsid w:val="006D2AA6"/>
    <w:rsid w:val="006D2F0E"/>
    <w:rsid w:val="006E1A32"/>
    <w:rsid w:val="006E6C2B"/>
    <w:rsid w:val="006F0A97"/>
    <w:rsid w:val="006F2DD0"/>
    <w:rsid w:val="006F37DD"/>
    <w:rsid w:val="006F3837"/>
    <w:rsid w:val="00701D69"/>
    <w:rsid w:val="00704793"/>
    <w:rsid w:val="007132E2"/>
    <w:rsid w:val="007232F2"/>
    <w:rsid w:val="007273A9"/>
    <w:rsid w:val="00740286"/>
    <w:rsid w:val="007412FF"/>
    <w:rsid w:val="00746654"/>
    <w:rsid w:val="00752A9F"/>
    <w:rsid w:val="007548F6"/>
    <w:rsid w:val="00761CBC"/>
    <w:rsid w:val="007633E5"/>
    <w:rsid w:val="00775362"/>
    <w:rsid w:val="00775B9E"/>
    <w:rsid w:val="00786E18"/>
    <w:rsid w:val="0079503A"/>
    <w:rsid w:val="007A1FE8"/>
    <w:rsid w:val="007A42B4"/>
    <w:rsid w:val="007A77A5"/>
    <w:rsid w:val="007A7B14"/>
    <w:rsid w:val="007C2A01"/>
    <w:rsid w:val="007D0581"/>
    <w:rsid w:val="007D15AC"/>
    <w:rsid w:val="007D48B6"/>
    <w:rsid w:val="007D68C0"/>
    <w:rsid w:val="007E3B78"/>
    <w:rsid w:val="008046C4"/>
    <w:rsid w:val="00805FA4"/>
    <w:rsid w:val="00822DCD"/>
    <w:rsid w:val="00835007"/>
    <w:rsid w:val="00835A14"/>
    <w:rsid w:val="00841897"/>
    <w:rsid w:val="00843CBD"/>
    <w:rsid w:val="008479ED"/>
    <w:rsid w:val="00853CFD"/>
    <w:rsid w:val="00855626"/>
    <w:rsid w:val="00856609"/>
    <w:rsid w:val="008650F6"/>
    <w:rsid w:val="00865591"/>
    <w:rsid w:val="00871606"/>
    <w:rsid w:val="008747A6"/>
    <w:rsid w:val="00882A95"/>
    <w:rsid w:val="008935D0"/>
    <w:rsid w:val="00893A53"/>
    <w:rsid w:val="00893FF9"/>
    <w:rsid w:val="00895B77"/>
    <w:rsid w:val="008B15EC"/>
    <w:rsid w:val="008B18C2"/>
    <w:rsid w:val="008C669B"/>
    <w:rsid w:val="008D1B6A"/>
    <w:rsid w:val="008D25E2"/>
    <w:rsid w:val="008D2DD6"/>
    <w:rsid w:val="008E10FC"/>
    <w:rsid w:val="008E31CC"/>
    <w:rsid w:val="008F5E1F"/>
    <w:rsid w:val="0092554A"/>
    <w:rsid w:val="00926FA7"/>
    <w:rsid w:val="0093652A"/>
    <w:rsid w:val="00944192"/>
    <w:rsid w:val="00947B0B"/>
    <w:rsid w:val="009502D2"/>
    <w:rsid w:val="009553B9"/>
    <w:rsid w:val="00956204"/>
    <w:rsid w:val="00956C89"/>
    <w:rsid w:val="00970537"/>
    <w:rsid w:val="009847C3"/>
    <w:rsid w:val="00991C31"/>
    <w:rsid w:val="00993D39"/>
    <w:rsid w:val="009A0C32"/>
    <w:rsid w:val="009A1032"/>
    <w:rsid w:val="009A7D6D"/>
    <w:rsid w:val="009B09C7"/>
    <w:rsid w:val="009B42A9"/>
    <w:rsid w:val="009E1624"/>
    <w:rsid w:val="009F496F"/>
    <w:rsid w:val="00A048E3"/>
    <w:rsid w:val="00A04E47"/>
    <w:rsid w:val="00A1081D"/>
    <w:rsid w:val="00A14A42"/>
    <w:rsid w:val="00A15EA6"/>
    <w:rsid w:val="00A26721"/>
    <w:rsid w:val="00A365B9"/>
    <w:rsid w:val="00A405AB"/>
    <w:rsid w:val="00A409ED"/>
    <w:rsid w:val="00A512E9"/>
    <w:rsid w:val="00A56DBE"/>
    <w:rsid w:val="00A56EAE"/>
    <w:rsid w:val="00A577C6"/>
    <w:rsid w:val="00A57FDD"/>
    <w:rsid w:val="00A6273A"/>
    <w:rsid w:val="00A62F4E"/>
    <w:rsid w:val="00A63813"/>
    <w:rsid w:val="00A6523C"/>
    <w:rsid w:val="00A73630"/>
    <w:rsid w:val="00A77789"/>
    <w:rsid w:val="00A94248"/>
    <w:rsid w:val="00A9657E"/>
    <w:rsid w:val="00AB589A"/>
    <w:rsid w:val="00AC3782"/>
    <w:rsid w:val="00AC4803"/>
    <w:rsid w:val="00AC4A5D"/>
    <w:rsid w:val="00AD3323"/>
    <w:rsid w:val="00AD440E"/>
    <w:rsid w:val="00AE4849"/>
    <w:rsid w:val="00AF2354"/>
    <w:rsid w:val="00AF344B"/>
    <w:rsid w:val="00B106C2"/>
    <w:rsid w:val="00B127B5"/>
    <w:rsid w:val="00B12B4A"/>
    <w:rsid w:val="00B36D5C"/>
    <w:rsid w:val="00B41FE2"/>
    <w:rsid w:val="00B51EBF"/>
    <w:rsid w:val="00B56532"/>
    <w:rsid w:val="00B635FA"/>
    <w:rsid w:val="00B724CD"/>
    <w:rsid w:val="00B734BC"/>
    <w:rsid w:val="00B76276"/>
    <w:rsid w:val="00B8702A"/>
    <w:rsid w:val="00B97A78"/>
    <w:rsid w:val="00BA0F5F"/>
    <w:rsid w:val="00BB0383"/>
    <w:rsid w:val="00BB2A5B"/>
    <w:rsid w:val="00BB598B"/>
    <w:rsid w:val="00BB6B32"/>
    <w:rsid w:val="00BD7CD1"/>
    <w:rsid w:val="00BE6EE3"/>
    <w:rsid w:val="00BE781C"/>
    <w:rsid w:val="00BF265E"/>
    <w:rsid w:val="00C010A3"/>
    <w:rsid w:val="00C04AF5"/>
    <w:rsid w:val="00C05D5D"/>
    <w:rsid w:val="00C128F7"/>
    <w:rsid w:val="00C13931"/>
    <w:rsid w:val="00C20DAB"/>
    <w:rsid w:val="00C216D3"/>
    <w:rsid w:val="00C21B16"/>
    <w:rsid w:val="00C21B8B"/>
    <w:rsid w:val="00C33864"/>
    <w:rsid w:val="00C44363"/>
    <w:rsid w:val="00C50A51"/>
    <w:rsid w:val="00C56E0D"/>
    <w:rsid w:val="00C66FFB"/>
    <w:rsid w:val="00C8363D"/>
    <w:rsid w:val="00C86184"/>
    <w:rsid w:val="00CA189E"/>
    <w:rsid w:val="00CA227E"/>
    <w:rsid w:val="00CB30DA"/>
    <w:rsid w:val="00CC0660"/>
    <w:rsid w:val="00CC3F62"/>
    <w:rsid w:val="00CD3235"/>
    <w:rsid w:val="00CE6BAF"/>
    <w:rsid w:val="00CF0FD6"/>
    <w:rsid w:val="00CF492E"/>
    <w:rsid w:val="00CF7F29"/>
    <w:rsid w:val="00D0639C"/>
    <w:rsid w:val="00D07326"/>
    <w:rsid w:val="00D11CF7"/>
    <w:rsid w:val="00D12274"/>
    <w:rsid w:val="00D12C5E"/>
    <w:rsid w:val="00D15F11"/>
    <w:rsid w:val="00D165AA"/>
    <w:rsid w:val="00D32BA9"/>
    <w:rsid w:val="00D34459"/>
    <w:rsid w:val="00D41440"/>
    <w:rsid w:val="00D4300C"/>
    <w:rsid w:val="00D5333F"/>
    <w:rsid w:val="00D5776E"/>
    <w:rsid w:val="00D61777"/>
    <w:rsid w:val="00D63560"/>
    <w:rsid w:val="00D679EF"/>
    <w:rsid w:val="00D706B3"/>
    <w:rsid w:val="00D70D92"/>
    <w:rsid w:val="00D80986"/>
    <w:rsid w:val="00D81EBC"/>
    <w:rsid w:val="00D84613"/>
    <w:rsid w:val="00D85586"/>
    <w:rsid w:val="00D94BFB"/>
    <w:rsid w:val="00D96566"/>
    <w:rsid w:val="00D969C0"/>
    <w:rsid w:val="00DA19EF"/>
    <w:rsid w:val="00DA4487"/>
    <w:rsid w:val="00DA70DB"/>
    <w:rsid w:val="00DB0B80"/>
    <w:rsid w:val="00DB317F"/>
    <w:rsid w:val="00DB4F96"/>
    <w:rsid w:val="00DB5577"/>
    <w:rsid w:val="00DC395F"/>
    <w:rsid w:val="00DC747D"/>
    <w:rsid w:val="00DD0DA8"/>
    <w:rsid w:val="00DD13E0"/>
    <w:rsid w:val="00DD44FB"/>
    <w:rsid w:val="00DE2908"/>
    <w:rsid w:val="00DF7579"/>
    <w:rsid w:val="00E03985"/>
    <w:rsid w:val="00E06353"/>
    <w:rsid w:val="00E06D83"/>
    <w:rsid w:val="00E11FE1"/>
    <w:rsid w:val="00E121A9"/>
    <w:rsid w:val="00E12D4B"/>
    <w:rsid w:val="00E14689"/>
    <w:rsid w:val="00E15316"/>
    <w:rsid w:val="00E31CC9"/>
    <w:rsid w:val="00E34791"/>
    <w:rsid w:val="00E34AA6"/>
    <w:rsid w:val="00E36382"/>
    <w:rsid w:val="00E4639A"/>
    <w:rsid w:val="00E6658D"/>
    <w:rsid w:val="00E72ED1"/>
    <w:rsid w:val="00E77AB4"/>
    <w:rsid w:val="00E848F9"/>
    <w:rsid w:val="00E84CF0"/>
    <w:rsid w:val="00E85A61"/>
    <w:rsid w:val="00E868E2"/>
    <w:rsid w:val="00E92D82"/>
    <w:rsid w:val="00E95989"/>
    <w:rsid w:val="00E97DDE"/>
    <w:rsid w:val="00EA2BDC"/>
    <w:rsid w:val="00EB1CF0"/>
    <w:rsid w:val="00EC0DB3"/>
    <w:rsid w:val="00EC52AD"/>
    <w:rsid w:val="00ED36CA"/>
    <w:rsid w:val="00ED4939"/>
    <w:rsid w:val="00EF283E"/>
    <w:rsid w:val="00F01B68"/>
    <w:rsid w:val="00F0486B"/>
    <w:rsid w:val="00F054C9"/>
    <w:rsid w:val="00F15212"/>
    <w:rsid w:val="00F31C2B"/>
    <w:rsid w:val="00F36C11"/>
    <w:rsid w:val="00F3712A"/>
    <w:rsid w:val="00F374A2"/>
    <w:rsid w:val="00F42CA0"/>
    <w:rsid w:val="00F54DC7"/>
    <w:rsid w:val="00F55902"/>
    <w:rsid w:val="00F55AEC"/>
    <w:rsid w:val="00F603C9"/>
    <w:rsid w:val="00F62E82"/>
    <w:rsid w:val="00F925BF"/>
    <w:rsid w:val="00F95AB3"/>
    <w:rsid w:val="00F97907"/>
    <w:rsid w:val="00FA0C8A"/>
    <w:rsid w:val="00FA1110"/>
    <w:rsid w:val="00FA2542"/>
    <w:rsid w:val="00FA2F36"/>
    <w:rsid w:val="00FA5831"/>
    <w:rsid w:val="00FB1714"/>
    <w:rsid w:val="00FC171F"/>
    <w:rsid w:val="00FC389A"/>
    <w:rsid w:val="00FC5AD5"/>
    <w:rsid w:val="00FD2971"/>
    <w:rsid w:val="00FD411A"/>
    <w:rsid w:val="00FE19F9"/>
    <w:rsid w:val="00FE455E"/>
    <w:rsid w:val="00FE4F32"/>
    <w:rsid w:val="00FE555C"/>
    <w:rsid w:val="00FF6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F4455"/>
  <w15:docId w15:val="{C8213256-DE10-4B0F-950A-2650D152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16B"/>
    <w:pPr>
      <w:spacing w:after="0" w:line="240" w:lineRule="auto"/>
    </w:pPr>
    <w:rPr>
      <w:rFonts w:ascii="Calibri" w:hAnsi="Calibri" w:cs="Calibri"/>
    </w:rPr>
  </w:style>
  <w:style w:type="paragraph" w:styleId="Heading1">
    <w:name w:val="heading 1"/>
    <w:basedOn w:val="Normal"/>
    <w:next w:val="Normal"/>
    <w:link w:val="Heading1Char"/>
    <w:uiPriority w:val="9"/>
    <w:qFormat/>
    <w:rsid w:val="00A9657E"/>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9657E"/>
    <w:pPr>
      <w:keepNext/>
      <w:jc w:val="center"/>
      <w:outlineLvl w:val="1"/>
    </w:pPr>
    <w:rPr>
      <w:rFonts w:ascii="Times New Roman" w:eastAsia="Times New Roman" w:hAnsi="Times New Roman" w:cs="Times New Roman"/>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CD1"/>
    <w:rPr>
      <w:color w:val="0563C1" w:themeColor="hyperlink"/>
      <w:u w:val="single"/>
    </w:rPr>
  </w:style>
  <w:style w:type="character" w:styleId="CommentReference">
    <w:name w:val="annotation reference"/>
    <w:basedOn w:val="DefaultParagraphFont"/>
    <w:uiPriority w:val="99"/>
    <w:semiHidden/>
    <w:unhideWhenUsed/>
    <w:rsid w:val="00BD7CD1"/>
    <w:rPr>
      <w:sz w:val="16"/>
      <w:szCs w:val="16"/>
    </w:rPr>
  </w:style>
  <w:style w:type="paragraph" w:styleId="CommentText">
    <w:name w:val="annotation text"/>
    <w:basedOn w:val="Normal"/>
    <w:link w:val="CommentTextChar"/>
    <w:uiPriority w:val="99"/>
    <w:unhideWhenUsed/>
    <w:rsid w:val="00BD7CD1"/>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BD7CD1"/>
    <w:rPr>
      <w:sz w:val="20"/>
      <w:szCs w:val="20"/>
    </w:rPr>
  </w:style>
  <w:style w:type="paragraph" w:styleId="BalloonText">
    <w:name w:val="Balloon Text"/>
    <w:basedOn w:val="Normal"/>
    <w:link w:val="BalloonTextChar"/>
    <w:uiPriority w:val="99"/>
    <w:semiHidden/>
    <w:unhideWhenUsed/>
    <w:rsid w:val="00BD7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CD1"/>
    <w:rPr>
      <w:rFonts w:ascii="Segoe UI" w:hAnsi="Segoe UI" w:cs="Segoe UI"/>
      <w:sz w:val="18"/>
      <w:szCs w:val="18"/>
    </w:rPr>
  </w:style>
  <w:style w:type="paragraph" w:styleId="ListParagraph">
    <w:name w:val="List Paragraph"/>
    <w:basedOn w:val="Normal"/>
    <w:uiPriority w:val="34"/>
    <w:qFormat/>
    <w:rsid w:val="00BD7CD1"/>
    <w:pPr>
      <w:ind w:left="720"/>
      <w:contextualSpacing/>
    </w:pPr>
  </w:style>
  <w:style w:type="paragraph" w:styleId="CommentSubject">
    <w:name w:val="annotation subject"/>
    <w:basedOn w:val="CommentText"/>
    <w:next w:val="CommentText"/>
    <w:link w:val="CommentSubjectChar"/>
    <w:uiPriority w:val="99"/>
    <w:semiHidden/>
    <w:unhideWhenUsed/>
    <w:rsid w:val="00C04AF5"/>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C04AF5"/>
    <w:rPr>
      <w:rFonts w:ascii="Calibri" w:hAnsi="Calibri" w:cs="Calibri"/>
      <w:b/>
      <w:bCs/>
      <w:sz w:val="20"/>
      <w:szCs w:val="20"/>
    </w:rPr>
  </w:style>
  <w:style w:type="table" w:styleId="TableGrid">
    <w:name w:val="Table Grid"/>
    <w:basedOn w:val="TableNormal"/>
    <w:uiPriority w:val="39"/>
    <w:rsid w:val="00FF6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1B16"/>
    <w:pPr>
      <w:tabs>
        <w:tab w:val="center" w:pos="4680"/>
        <w:tab w:val="right" w:pos="9360"/>
      </w:tabs>
    </w:pPr>
  </w:style>
  <w:style w:type="character" w:customStyle="1" w:styleId="HeaderChar">
    <w:name w:val="Header Char"/>
    <w:basedOn w:val="DefaultParagraphFont"/>
    <w:link w:val="Header"/>
    <w:uiPriority w:val="99"/>
    <w:rsid w:val="00C21B16"/>
    <w:rPr>
      <w:rFonts w:ascii="Calibri" w:hAnsi="Calibri" w:cs="Calibri"/>
    </w:rPr>
  </w:style>
  <w:style w:type="paragraph" w:styleId="Footer">
    <w:name w:val="footer"/>
    <w:basedOn w:val="Normal"/>
    <w:link w:val="FooterChar"/>
    <w:uiPriority w:val="99"/>
    <w:unhideWhenUsed/>
    <w:rsid w:val="00C21B16"/>
    <w:pPr>
      <w:tabs>
        <w:tab w:val="center" w:pos="4680"/>
        <w:tab w:val="right" w:pos="9360"/>
      </w:tabs>
    </w:pPr>
  </w:style>
  <w:style w:type="character" w:customStyle="1" w:styleId="FooterChar">
    <w:name w:val="Footer Char"/>
    <w:basedOn w:val="DefaultParagraphFont"/>
    <w:link w:val="Footer"/>
    <w:uiPriority w:val="99"/>
    <w:rsid w:val="00C21B16"/>
    <w:rPr>
      <w:rFonts w:ascii="Calibri" w:hAnsi="Calibri" w:cs="Calibri"/>
    </w:rPr>
  </w:style>
  <w:style w:type="paragraph" w:styleId="Revision">
    <w:name w:val="Revision"/>
    <w:hidden/>
    <w:uiPriority w:val="99"/>
    <w:semiHidden/>
    <w:rsid w:val="000947E7"/>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A9657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A9657E"/>
    <w:rPr>
      <w:rFonts w:ascii="Times New Roman" w:eastAsia="Times New Roman" w:hAnsi="Times New Roman" w:cs="Times New Roman"/>
      <w:b/>
      <w:bCs/>
      <w:noProof/>
    </w:rPr>
  </w:style>
  <w:style w:type="character" w:customStyle="1" w:styleId="bold">
    <w:name w:val="bold"/>
    <w:basedOn w:val="DefaultParagraphFont"/>
    <w:rsid w:val="00A9657E"/>
  </w:style>
  <w:style w:type="character" w:styleId="FollowedHyperlink">
    <w:name w:val="FollowedHyperlink"/>
    <w:basedOn w:val="DefaultParagraphFont"/>
    <w:uiPriority w:val="99"/>
    <w:semiHidden/>
    <w:unhideWhenUsed/>
    <w:rsid w:val="00A9657E"/>
    <w:rPr>
      <w:color w:val="954F72" w:themeColor="followedHyperlink"/>
      <w:u w:val="single"/>
    </w:rPr>
  </w:style>
  <w:style w:type="paragraph" w:customStyle="1" w:styleId="text-left">
    <w:name w:val="text-left"/>
    <w:basedOn w:val="Normal"/>
    <w:rsid w:val="00A9657E"/>
    <w:pPr>
      <w:spacing w:before="100"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A9657E"/>
    <w:pPr>
      <w:widowControl w:val="0"/>
    </w:pPr>
    <w:rPr>
      <w:rFonts w:ascii="Humanst521 Lt BT" w:eastAsia="Times New Roman" w:hAnsi="Humanst521 Lt BT" w:cs="Times New Roman"/>
      <w:b/>
      <w:i/>
      <w:snapToGrid w:val="0"/>
      <w:sz w:val="24"/>
      <w:szCs w:val="20"/>
    </w:rPr>
  </w:style>
  <w:style w:type="character" w:styleId="UnresolvedMention">
    <w:name w:val="Unresolved Mention"/>
    <w:basedOn w:val="DefaultParagraphFont"/>
    <w:uiPriority w:val="99"/>
    <w:semiHidden/>
    <w:unhideWhenUsed/>
    <w:rsid w:val="00A57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6115">
      <w:bodyDiv w:val="1"/>
      <w:marLeft w:val="0"/>
      <w:marRight w:val="0"/>
      <w:marTop w:val="0"/>
      <w:marBottom w:val="0"/>
      <w:divBdr>
        <w:top w:val="none" w:sz="0" w:space="0" w:color="auto"/>
        <w:left w:val="none" w:sz="0" w:space="0" w:color="auto"/>
        <w:bottom w:val="none" w:sz="0" w:space="0" w:color="auto"/>
        <w:right w:val="none" w:sz="0" w:space="0" w:color="auto"/>
      </w:divBdr>
    </w:div>
    <w:div w:id="805969920">
      <w:bodyDiv w:val="1"/>
      <w:marLeft w:val="0"/>
      <w:marRight w:val="0"/>
      <w:marTop w:val="0"/>
      <w:marBottom w:val="0"/>
      <w:divBdr>
        <w:top w:val="none" w:sz="0" w:space="0" w:color="auto"/>
        <w:left w:val="none" w:sz="0" w:space="0" w:color="auto"/>
        <w:bottom w:val="none" w:sz="0" w:space="0" w:color="auto"/>
        <w:right w:val="none" w:sz="0" w:space="0" w:color="auto"/>
      </w:divBdr>
    </w:div>
    <w:div w:id="1325013321">
      <w:bodyDiv w:val="1"/>
      <w:marLeft w:val="0"/>
      <w:marRight w:val="0"/>
      <w:marTop w:val="0"/>
      <w:marBottom w:val="0"/>
      <w:divBdr>
        <w:top w:val="none" w:sz="0" w:space="0" w:color="auto"/>
        <w:left w:val="none" w:sz="0" w:space="0" w:color="auto"/>
        <w:bottom w:val="none" w:sz="0" w:space="0" w:color="auto"/>
        <w:right w:val="none" w:sz="0" w:space="0" w:color="auto"/>
      </w:divBdr>
    </w:div>
    <w:div w:id="1494030023">
      <w:bodyDiv w:val="1"/>
      <w:marLeft w:val="0"/>
      <w:marRight w:val="0"/>
      <w:marTop w:val="0"/>
      <w:marBottom w:val="0"/>
      <w:divBdr>
        <w:top w:val="none" w:sz="0" w:space="0" w:color="auto"/>
        <w:left w:val="none" w:sz="0" w:space="0" w:color="auto"/>
        <w:bottom w:val="none" w:sz="0" w:space="0" w:color="auto"/>
        <w:right w:val="none" w:sz="0" w:space="0" w:color="auto"/>
      </w:divBdr>
    </w:div>
    <w:div w:id="1499229414">
      <w:bodyDiv w:val="1"/>
      <w:marLeft w:val="0"/>
      <w:marRight w:val="0"/>
      <w:marTop w:val="0"/>
      <w:marBottom w:val="0"/>
      <w:divBdr>
        <w:top w:val="none" w:sz="0" w:space="0" w:color="auto"/>
        <w:left w:val="none" w:sz="0" w:space="0" w:color="auto"/>
        <w:bottom w:val="none" w:sz="0" w:space="0" w:color="auto"/>
        <w:right w:val="none" w:sz="0" w:space="0" w:color="auto"/>
      </w:divBdr>
      <w:divsChild>
        <w:div w:id="356466401">
          <w:marLeft w:val="547"/>
          <w:marRight w:val="0"/>
          <w:marTop w:val="53"/>
          <w:marBottom w:val="0"/>
          <w:divBdr>
            <w:top w:val="none" w:sz="0" w:space="0" w:color="auto"/>
            <w:left w:val="none" w:sz="0" w:space="0" w:color="auto"/>
            <w:bottom w:val="none" w:sz="0" w:space="0" w:color="auto"/>
            <w:right w:val="none" w:sz="0" w:space="0" w:color="auto"/>
          </w:divBdr>
        </w:div>
        <w:div w:id="1933050714">
          <w:marLeft w:val="547"/>
          <w:marRight w:val="0"/>
          <w:marTop w:val="53"/>
          <w:marBottom w:val="0"/>
          <w:divBdr>
            <w:top w:val="none" w:sz="0" w:space="0" w:color="auto"/>
            <w:left w:val="none" w:sz="0" w:space="0" w:color="auto"/>
            <w:bottom w:val="none" w:sz="0" w:space="0" w:color="auto"/>
            <w:right w:val="none" w:sz="0" w:space="0" w:color="auto"/>
          </w:divBdr>
        </w:div>
      </w:divsChild>
    </w:div>
    <w:div w:id="205758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profiles.doe.mass.edu/" TargetMode="External"/><Relationship Id="rId21" Type="http://schemas.openxmlformats.org/officeDocument/2006/relationships/hyperlink" Target="https://gateway.edu.state.ma.us/edu/myportal/meoe" TargetMode="External"/><Relationship Id="rId42" Type="http://schemas.openxmlformats.org/officeDocument/2006/relationships/hyperlink" Target="http://profiles.doe.mass.edu/" TargetMode="External"/><Relationship Id="rId47" Type="http://schemas.openxmlformats.org/officeDocument/2006/relationships/hyperlink" Target="https://profiles.doe.mass.edu/help/data.aspx?section=students" TargetMode="External"/><Relationship Id="rId63" Type="http://schemas.openxmlformats.org/officeDocument/2006/relationships/hyperlink" Target="http://www.doe.mass.edu/frameworks/" TargetMode="External"/><Relationship Id="rId68" Type="http://schemas.openxmlformats.org/officeDocument/2006/relationships/hyperlink" Target="https://www.doe.mass.edu/ccte/ccr/resources/data.html" TargetMode="External"/><Relationship Id="rId84" Type="http://schemas.openxmlformats.org/officeDocument/2006/relationships/hyperlink" Target="http://www.doe.mass.edu/edwin/" TargetMode="External"/><Relationship Id="rId89" Type="http://schemas.openxmlformats.org/officeDocument/2006/relationships/hyperlink" Target="https://www.doe.mass.edu/edwin/reporttool-iframe.html"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infoservices/data/sims/" TargetMode="External"/><Relationship Id="rId29" Type="http://schemas.openxmlformats.org/officeDocument/2006/relationships/hyperlink" Target="https://profiles.doe.mass.edu/search/masspathwaysview.aspx" TargetMode="External"/><Relationship Id="rId107" Type="http://schemas.openxmlformats.org/officeDocument/2006/relationships/footer" Target="footer1.xml"/><Relationship Id="rId11" Type="http://schemas.openxmlformats.org/officeDocument/2006/relationships/endnotes" Target="endnotes.xml"/><Relationship Id="rId24" Type="http://schemas.openxmlformats.org/officeDocument/2006/relationships/hyperlink" Target="https://www.doe.mass.edu/ccte/cvte/data/vart.html" TargetMode="External"/><Relationship Id="rId32" Type="http://schemas.openxmlformats.org/officeDocument/2006/relationships/hyperlink" Target="http://www.doe.mass.edu/InfoServices/data/diradmin/list.aspx" TargetMode="External"/><Relationship Id="rId37" Type="http://schemas.openxmlformats.org/officeDocument/2006/relationships/hyperlink" Target="https://www.doe.mass.edu/ccte/cvte/perkins-v/" TargetMode="External"/><Relationship Id="rId40" Type="http://schemas.openxmlformats.org/officeDocument/2006/relationships/hyperlink" Target="https://www.doe.mass.edu/ccte/cvte/admissions/default.html" TargetMode="External"/><Relationship Id="rId45" Type="http://schemas.openxmlformats.org/officeDocument/2006/relationships/hyperlink" Target="http://www.doe.mass.edu/ccte/cvte/perkins-v/enrollment.docx" TargetMode="External"/><Relationship Id="rId53" Type="http://schemas.openxmlformats.org/officeDocument/2006/relationships/hyperlink" Target="https://www.doe.mass.edu/ele/slife/" TargetMode="External"/><Relationship Id="rId58" Type="http://schemas.openxmlformats.org/officeDocument/2006/relationships/hyperlink" Target="https://www.doe.mass.edu/ccte/ccr/ewis/" TargetMode="External"/><Relationship Id="rId66" Type="http://schemas.openxmlformats.org/officeDocument/2006/relationships/hyperlink" Target="http://www.doe.mass.edu/edwin/resources.html" TargetMode="External"/><Relationship Id="rId74" Type="http://schemas.openxmlformats.org/officeDocument/2006/relationships/hyperlink" Target="https://cew.georgetown.edu/cew-reports/3pathways/" TargetMode="External"/><Relationship Id="rId79" Type="http://schemas.openxmlformats.org/officeDocument/2006/relationships/hyperlink" Target="http://www.doe.mass.edu/ccte/cvte/" TargetMode="External"/><Relationship Id="rId87" Type="http://schemas.openxmlformats.org/officeDocument/2006/relationships/hyperlink" Target="http://www.doe.mass.edu/frameworks/" TargetMode="External"/><Relationship Id="rId102" Type="http://schemas.openxmlformats.org/officeDocument/2006/relationships/hyperlink" Target="https://cew.georgetown.edu/cew-reports/3pathways/" TargetMode="External"/><Relationship Id="rId110"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yperlink" Target="https://www.doe.mass.edu/ccte/cvte/frameworks/" TargetMode="External"/><Relationship Id="rId82" Type="http://schemas.openxmlformats.org/officeDocument/2006/relationships/hyperlink" Target="http://profiles.doe.mass.edu/" TargetMode="External"/><Relationship Id="rId90" Type="http://schemas.openxmlformats.org/officeDocument/2006/relationships/hyperlink" Target="http://www.doe.mass.edu/edwin/resources.html" TargetMode="External"/><Relationship Id="rId95" Type="http://schemas.openxmlformats.org/officeDocument/2006/relationships/hyperlink" Target="https://www.doe.mass.edu/ele/" TargetMode="External"/><Relationship Id="rId19" Type="http://schemas.openxmlformats.org/officeDocument/2006/relationships/hyperlink" Target="https://gateway.edu.state.ma.us/edu/myportal/meoe" TargetMode="External"/><Relationship Id="rId14" Type="http://schemas.openxmlformats.org/officeDocument/2006/relationships/hyperlink" Target="https://www.doe.mass.edu/ccte/cvte/data/default.html" TargetMode="External"/><Relationship Id="rId22" Type="http://schemas.openxmlformats.org/officeDocument/2006/relationships/hyperlink" Target="http://www.doe.mass.edu/" TargetMode="External"/><Relationship Id="rId27" Type="http://schemas.openxmlformats.org/officeDocument/2006/relationships/hyperlink" Target="http://profiles.doe.mass.edu/" TargetMode="External"/><Relationship Id="rId30" Type="http://schemas.openxmlformats.org/officeDocument/2006/relationships/hyperlink" Target="http://www.doe.mass.edu/dart/" TargetMode="External"/><Relationship Id="rId35" Type="http://schemas.openxmlformats.org/officeDocument/2006/relationships/hyperlink" Target="https://www.doe.mass.edu/ccte/cvte/liaisons.html" TargetMode="External"/><Relationship Id="rId43" Type="http://schemas.openxmlformats.org/officeDocument/2006/relationships/hyperlink" Target="https://www.doe.mass.edu/infoservices/reports/enroll/" TargetMode="External"/><Relationship Id="rId48" Type="http://schemas.openxmlformats.org/officeDocument/2006/relationships/hyperlink" Target="http://www.doe.mass.edu/sped/" TargetMode="External"/><Relationship Id="rId56" Type="http://schemas.openxmlformats.org/officeDocument/2006/relationships/hyperlink" Target="http://www.doe.mass.edu/dart/" TargetMode="External"/><Relationship Id="rId64" Type="http://schemas.openxmlformats.org/officeDocument/2006/relationships/hyperlink" Target="http://www.doe.mass.edu/frameworks/search/default.aspx" TargetMode="External"/><Relationship Id="rId69" Type="http://schemas.openxmlformats.org/officeDocument/2006/relationships/hyperlink" Target="http://www.doe.mass.edu/ccte/cvte/data/" TargetMode="External"/><Relationship Id="rId77" Type="http://schemas.openxmlformats.org/officeDocument/2006/relationships/hyperlink" Target="https://app.powerbigov.us/view?r=eyJrIjoiMjg1OWY0MzQtYTM3NC00OGNhLTk4MWYtMzBjZDExNWViNWJlIiwidCI6IjNlODYxZDE2LTQ4YjctNGEwZS05ODA2LThjMDRkODFiN2IyYSJ9" TargetMode="External"/><Relationship Id="rId100" Type="http://schemas.openxmlformats.org/officeDocument/2006/relationships/hyperlink" Target="https://www2.ed.gov/datastory/cte/index.html" TargetMode="External"/><Relationship Id="rId105"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doe.mass.edu/ele/guidance/" TargetMode="External"/><Relationship Id="rId72" Type="http://schemas.openxmlformats.org/officeDocument/2006/relationships/hyperlink" Target="http://www.doe.mass.edu/edwin/" TargetMode="External"/><Relationship Id="rId80" Type="http://schemas.openxmlformats.org/officeDocument/2006/relationships/hyperlink" Target="https://gateway.edu.state.ma.us/edu/myportal/meoe" TargetMode="External"/><Relationship Id="rId85" Type="http://schemas.openxmlformats.org/officeDocument/2006/relationships/hyperlink" Target="https://www.doe.mass.edu/research/vocal/default.html" TargetMode="External"/><Relationship Id="rId93" Type="http://schemas.openxmlformats.org/officeDocument/2006/relationships/hyperlink" Target="https://www.doe.mass.edu/edeffectiveness/equitableaccess/resources/" TargetMode="External"/><Relationship Id="rId98" Type="http://schemas.openxmlformats.org/officeDocument/2006/relationships/hyperlink" Target="https://www.doe.mass.edu/research/success/"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doe.mass.edu/ccte/cvte/perkins-v/" TargetMode="External"/><Relationship Id="rId25" Type="http://schemas.openxmlformats.org/officeDocument/2006/relationships/hyperlink" Target="https://www.doe.mass.edu/infoservices/reports/enroll/" TargetMode="External"/><Relationship Id="rId33" Type="http://schemas.openxmlformats.org/officeDocument/2006/relationships/hyperlink" Target="http://profiles.doe.mass.edu/" TargetMode="External"/><Relationship Id="rId38" Type="http://schemas.openxmlformats.org/officeDocument/2006/relationships/hyperlink" Target="http://www.doe.mass.edu/ccte/cvte/data/" TargetMode="External"/><Relationship Id="rId46" Type="http://schemas.openxmlformats.org/officeDocument/2006/relationships/hyperlink" Target="https://www.doe.mass.edu/infoservices/data/sims/redefining-lowincome.html" TargetMode="External"/><Relationship Id="rId59" Type="http://schemas.openxmlformats.org/officeDocument/2006/relationships/hyperlink" Target="http://www.doe.mass.edu/edwin/" TargetMode="External"/><Relationship Id="rId67" Type="http://schemas.openxmlformats.org/officeDocument/2006/relationships/hyperlink" Target="http://www.doe.mass.edu/dart/" TargetMode="External"/><Relationship Id="rId103" Type="http://schemas.openxmlformats.org/officeDocument/2006/relationships/hyperlink" Target="https://datawise.gse.harvard.edu/" TargetMode="External"/><Relationship Id="rId108" Type="http://schemas.openxmlformats.org/officeDocument/2006/relationships/footer" Target="footer2.xml"/><Relationship Id="rId20" Type="http://schemas.openxmlformats.org/officeDocument/2006/relationships/hyperlink" Target="https://www.doe.mass.edu/infoservices/data/sims/sumreports.html" TargetMode="External"/><Relationship Id="rId41" Type="http://schemas.openxmlformats.org/officeDocument/2006/relationships/hyperlink" Target="https://www.doe.mass.edu/ccte/cvte/data/vart.html" TargetMode="External"/><Relationship Id="rId54" Type="http://schemas.openxmlformats.org/officeDocument/2006/relationships/hyperlink" Target="http://www.doe.mass.edu/dart/" TargetMode="External"/><Relationship Id="rId62" Type="http://schemas.openxmlformats.org/officeDocument/2006/relationships/hyperlink" Target="http://www.doe.mass.edu/frameworks/" TargetMode="External"/><Relationship Id="rId70" Type="http://schemas.openxmlformats.org/officeDocument/2006/relationships/hyperlink" Target="http://www.doe.mass.edu/ccte/cvte/data/" TargetMode="External"/><Relationship Id="rId75" Type="http://schemas.openxmlformats.org/officeDocument/2006/relationships/hyperlink" Target="https://www.napequity.org/root/" TargetMode="External"/><Relationship Id="rId83" Type="http://schemas.openxmlformats.org/officeDocument/2006/relationships/hyperlink" Target="http://www.doe.mass.edu/dart/" TargetMode="External"/><Relationship Id="rId88" Type="http://schemas.openxmlformats.org/officeDocument/2006/relationships/hyperlink" Target="http://www.doe.mass.edu/frameworks/search/default.aspx" TargetMode="External"/><Relationship Id="rId91" Type="http://schemas.openxmlformats.org/officeDocument/2006/relationships/hyperlink" Target="http://www.doe.mass.edu/infoservices/data/sims/" TargetMode="External"/><Relationship Id="rId96" Type="http://schemas.openxmlformats.org/officeDocument/2006/relationships/hyperlink" Target="https://www.doe.mass.edu/ele/slife/"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doe.mass.edu/ccte/cvte/data/vart.html" TargetMode="External"/><Relationship Id="rId23" Type="http://schemas.openxmlformats.org/officeDocument/2006/relationships/hyperlink" Target="http://www.doe.mass.edu/InfoServices/data/diradmin/list.aspx" TargetMode="External"/><Relationship Id="rId28" Type="http://schemas.openxmlformats.org/officeDocument/2006/relationships/hyperlink" Target="https://profiles.doe.mass.edu/search/get_closest_orgs.aspx" TargetMode="External"/><Relationship Id="rId36" Type="http://schemas.openxmlformats.org/officeDocument/2006/relationships/hyperlink" Target="https://us14.campaign-archive.com/home/?u=d8f37d1a90dacd97f207f0b4a&amp;id=369689c327" TargetMode="External"/><Relationship Id="rId49" Type="http://schemas.openxmlformats.org/officeDocument/2006/relationships/hyperlink" Target="https://www.doe.mass.edu/ele/slife/" TargetMode="External"/><Relationship Id="rId57" Type="http://schemas.openxmlformats.org/officeDocument/2006/relationships/hyperlink" Target="http://www.doe.mass.edu/dart/" TargetMode="External"/><Relationship Id="rId106" Type="http://schemas.openxmlformats.org/officeDocument/2006/relationships/header" Target="header2.xml"/><Relationship Id="rId10" Type="http://schemas.openxmlformats.org/officeDocument/2006/relationships/footnotes" Target="footnotes.xml"/><Relationship Id="rId31" Type="http://schemas.openxmlformats.org/officeDocument/2006/relationships/hyperlink" Target="http://www.doe.mass.edu/edwin/" TargetMode="External"/><Relationship Id="rId44" Type="http://schemas.openxmlformats.org/officeDocument/2006/relationships/hyperlink" Target="http://www.doe.mass.edu/dart/" TargetMode="External"/><Relationship Id="rId52" Type="http://schemas.openxmlformats.org/officeDocument/2006/relationships/hyperlink" Target="https://www.doe.mass.edu/edeffectiveness/equitableaccess/resources/" TargetMode="External"/><Relationship Id="rId60" Type="http://schemas.openxmlformats.org/officeDocument/2006/relationships/hyperlink" Target="http://profiles.doe.mass.edu/statereport/nextgenmcas.aspx" TargetMode="External"/><Relationship Id="rId65" Type="http://schemas.openxmlformats.org/officeDocument/2006/relationships/hyperlink" Target="https://www.doe.mass.edu/edwin/reporttool-iframe.html" TargetMode="External"/><Relationship Id="rId73" Type="http://schemas.openxmlformats.org/officeDocument/2006/relationships/hyperlink" Target="http://www.doe.mass.edu/edwin/" TargetMode="External"/><Relationship Id="rId78" Type="http://schemas.openxmlformats.org/officeDocument/2006/relationships/hyperlink" Target="http://www.doe.mass.edu/infoservices/data/sims/sims-datahandbook.docx" TargetMode="External"/><Relationship Id="rId81" Type="http://schemas.openxmlformats.org/officeDocument/2006/relationships/hyperlink" Target="http://www.doe.mass.edu/InfoServices/data/diradmin/list.aspx" TargetMode="External"/><Relationship Id="rId86" Type="http://schemas.openxmlformats.org/officeDocument/2006/relationships/hyperlink" Target="http://www.doe.mass.edu/DataAccountability.html" TargetMode="External"/><Relationship Id="rId94" Type="http://schemas.openxmlformats.org/officeDocument/2006/relationships/hyperlink" Target="http://www.doe.mass.edu/sped/" TargetMode="External"/><Relationship Id="rId99" Type="http://schemas.openxmlformats.org/officeDocument/2006/relationships/hyperlink" Target="https://www.doe.mass.edu/covid19/on-desktop.html" TargetMode="External"/><Relationship Id="rId101" Type="http://schemas.openxmlformats.org/officeDocument/2006/relationships/hyperlink" Target="https://www.napequity.org/root/"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doe.mass.edu" TargetMode="External"/><Relationship Id="rId18" Type="http://schemas.openxmlformats.org/officeDocument/2006/relationships/hyperlink" Target="http://www.doe.mass.edu/ccte/cvte/perkins-v/" TargetMode="External"/><Relationship Id="rId39" Type="http://schemas.openxmlformats.org/officeDocument/2006/relationships/hyperlink" Target="http://www.doe.mass.edu/DataAccountability.html" TargetMode="External"/><Relationship Id="rId109" Type="http://schemas.openxmlformats.org/officeDocument/2006/relationships/header" Target="header3.xml"/><Relationship Id="rId34" Type="http://schemas.openxmlformats.org/officeDocument/2006/relationships/hyperlink" Target="https://www.doe.mass.edu/research/vocal/default.html" TargetMode="External"/><Relationship Id="rId50" Type="http://schemas.openxmlformats.org/officeDocument/2006/relationships/hyperlink" Target="https://www.doe.mass.edu/ele/" TargetMode="External"/><Relationship Id="rId55" Type="http://schemas.openxmlformats.org/officeDocument/2006/relationships/hyperlink" Target="https://www.doe.mass.edu/ccte/ccr/resources/data.html" TargetMode="External"/><Relationship Id="rId76" Type="http://schemas.openxmlformats.org/officeDocument/2006/relationships/hyperlink" Target="https://www.doe.mass.edu/ccte/cvte/data/vart.html" TargetMode="External"/><Relationship Id="rId97" Type="http://schemas.openxmlformats.org/officeDocument/2006/relationships/hyperlink" Target="https://www.doe.mass.edu/ccte/ccr/ewis/" TargetMode="External"/><Relationship Id="rId104" Type="http://schemas.openxmlformats.org/officeDocument/2006/relationships/hyperlink" Target="https://www.matsol.org/" TargetMode="External"/><Relationship Id="rId7" Type="http://schemas.openxmlformats.org/officeDocument/2006/relationships/styles" Target="styles.xml"/><Relationship Id="rId71" Type="http://schemas.openxmlformats.org/officeDocument/2006/relationships/hyperlink" Target="https://www.doe.mass.edu/ccte/ccr/ewis/" TargetMode="External"/><Relationship Id="rId92" Type="http://schemas.openxmlformats.org/officeDocument/2006/relationships/hyperlink" Target="http://profiles.doe.mass.edu/help/data.aspx?section=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DESE-231-73065</_dlc_DocId>
    <_dlc_DocIdUrl xmlns="733efe1c-5bbe-4968-87dc-d400e65c879f">
      <Url>https://sharepoint.doemass.org/ese/webteam/cps/_layouts/DocIdRedir.aspx?ID=DESE-231-73065</Url>
      <Description>DESE-231-73065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C10E08-D032-45A8-B291-997BA2619C63}">
  <ds:schemaRefs>
    <ds:schemaRef ds:uri="http://schemas.microsoft.com/sharepoint/v3/contenttype/forms"/>
  </ds:schemaRefs>
</ds:datastoreItem>
</file>

<file path=customXml/itemProps2.xml><?xml version="1.0" encoding="utf-8"?>
<ds:datastoreItem xmlns:ds="http://schemas.openxmlformats.org/officeDocument/2006/customXml" ds:itemID="{F8D4B7BA-6E26-413E-AD6E-1C43B11CA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B0C43-6F1B-4D6D-A22B-A3BBB0B2A07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C912D29-1697-4664-B48B-14EAC796AA9E}">
  <ds:schemaRefs>
    <ds:schemaRef ds:uri="http://schemas.openxmlformats.org/officeDocument/2006/bibliography"/>
  </ds:schemaRefs>
</ds:datastoreItem>
</file>

<file path=customXml/itemProps5.xml><?xml version="1.0" encoding="utf-8"?>
<ds:datastoreItem xmlns:ds="http://schemas.openxmlformats.org/officeDocument/2006/customXml" ds:itemID="{A9090D0D-716D-4B29-8A74-2C73C2DD76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9400</Words>
  <Characters>53581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Guidance for CVTE Data</vt:lpstr>
    </vt:vector>
  </TitlesOfParts>
  <Company/>
  <LinksUpToDate>false</LinksUpToDate>
  <CharactersWithSpaces>62856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CVTE Data</dc:title>
  <dc:subject/>
  <dc:creator>DESE</dc:creator>
  <cp:keywords/>
  <dc:description/>
  <cp:lastModifiedBy>Zou, Dong (EOE)</cp:lastModifiedBy>
  <cp:revision>3</cp:revision>
  <cp:lastPrinted>2019-09-13T12:33:00Z</cp:lastPrinted>
  <dcterms:created xsi:type="dcterms:W3CDTF">2023-06-01T12:54:00Z</dcterms:created>
  <dcterms:modified xsi:type="dcterms:W3CDTF">2023-06-01T18:20:00Z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 2023 12:00AM</vt:lpwstr>
  </property>
</Properties>
</file>