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68559845"/>
        <w:docPartObj>
          <w:docPartGallery w:val="Cover Pages"/>
          <w:docPartUnique/>
        </w:docPartObj>
      </w:sdtPr>
      <w:sdtEndPr/>
      <w:sdtContent>
        <w:p w14:paraId="236C7E6E" w14:textId="1AEC33A9" w:rsidR="00904875" w:rsidRDefault="00904875" w:rsidP="004A5823"/>
        <w:p w14:paraId="7867B3E5" w14:textId="5A222012" w:rsidR="00DA6719" w:rsidRPr="0031786D" w:rsidRDefault="008251E5" w:rsidP="0031786D">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A6719" w:rsidRPr="0031786D">
                <w:t>Auto Collision Standards and Skills</w:t>
              </w:r>
            </w:sdtContent>
          </w:sdt>
        </w:p>
        <w:p w14:paraId="3D6D5702" w14:textId="783F761C" w:rsidR="00DA6719" w:rsidRPr="00D31BF0" w:rsidRDefault="00DA6719" w:rsidP="0031786D">
          <w:r>
            <w:t xml:space="preserve">October </w:t>
          </w:r>
          <w:r w:rsidRPr="00D31BF0">
            <w:t>202</w:t>
          </w:r>
          <w:r>
            <w:t>3</w:t>
          </w:r>
        </w:p>
        <w:p w14:paraId="3A615C40" w14:textId="4CD19AF6" w:rsidR="00904875" w:rsidRDefault="00904875" w:rsidP="004A5823"/>
        <w:p w14:paraId="17203D6B" w14:textId="595200C9" w:rsidR="00425337" w:rsidRDefault="00425337" w:rsidP="004A5823">
          <w:pPr>
            <w:jc w:val="right"/>
          </w:pPr>
        </w:p>
        <w:p w14:paraId="4C7E5B9F" w14:textId="77777777" w:rsidR="00DA6719" w:rsidRDefault="00DA6719" w:rsidP="004A5823">
          <w:pPr>
            <w:jc w:val="right"/>
          </w:pPr>
        </w:p>
        <w:p w14:paraId="29D92B78" w14:textId="77777777" w:rsidR="00DA6719" w:rsidRDefault="00DA6719" w:rsidP="004A5823">
          <w:pPr>
            <w:jc w:val="right"/>
          </w:pPr>
        </w:p>
        <w:p w14:paraId="4A28A66C" w14:textId="77777777" w:rsidR="00DA6719" w:rsidRDefault="00DA6719" w:rsidP="004A5823">
          <w:pPr>
            <w:jc w:val="right"/>
          </w:pPr>
        </w:p>
        <w:p w14:paraId="5D97C0F9" w14:textId="77777777" w:rsidR="00DA6719" w:rsidRDefault="00DA6719" w:rsidP="004A5823">
          <w:pPr>
            <w:jc w:val="right"/>
          </w:pPr>
        </w:p>
        <w:p w14:paraId="6D7F8DEE" w14:textId="14856C48" w:rsidR="004A5823" w:rsidRDefault="00DF5C95" w:rsidP="004A5823">
          <w:pPr>
            <w:jc w:val="right"/>
          </w:pPr>
          <w:r>
            <w:rPr>
              <w:noProof/>
            </w:rPr>
            <w:drawing>
              <wp:inline distT="0" distB="0" distL="0" distR="0" wp14:anchorId="6C72695F" wp14:editId="07A29047">
                <wp:extent cx="2016289" cy="393192"/>
                <wp:effectExtent l="0" t="0" r="3175" b="635"/>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6289" cy="393192"/>
                        </a:xfrm>
                        <a:prstGeom prst="rect">
                          <a:avLst/>
                        </a:prstGeom>
                      </pic:spPr>
                    </pic:pic>
                  </a:graphicData>
                </a:graphic>
              </wp:inline>
            </w:drawing>
          </w:r>
        </w:p>
        <w:p w14:paraId="0CC1BD56" w14:textId="77777777" w:rsidR="004A5823" w:rsidRDefault="004A5823" w:rsidP="004A5823">
          <w:pPr>
            <w:jc w:val="right"/>
          </w:pPr>
        </w:p>
        <w:p w14:paraId="1F382CD2" w14:textId="5174E6A9" w:rsidR="002C4D0B" w:rsidRDefault="008251E5" w:rsidP="004A5823">
          <w:pPr>
            <w:jc w:val="right"/>
          </w:pPr>
        </w:p>
      </w:sdtContent>
    </w:sdt>
    <w:sdt>
      <w:sdtPr>
        <w:rPr>
          <w:rFonts w:asciiTheme="minorHAnsi" w:eastAsiaTheme="minorHAnsi" w:hAnsiTheme="minorHAnsi" w:cstheme="minorBidi"/>
          <w:b w:val="0"/>
          <w:bCs w:val="0"/>
          <w:color w:val="000000" w:themeColor="text1"/>
          <w:sz w:val="22"/>
          <w:szCs w:val="24"/>
        </w:rPr>
        <w:id w:val="25310269"/>
        <w:docPartObj>
          <w:docPartGallery w:val="Table of Contents"/>
          <w:docPartUnique/>
        </w:docPartObj>
      </w:sdtPr>
      <w:sdtEndPr>
        <w:rPr>
          <w:noProof/>
        </w:rPr>
      </w:sdtEndPr>
      <w:sdtContent>
        <w:bookmarkStart w:id="0" w:name="_Toc148104575" w:displacedByCustomXml="prev"/>
        <w:bookmarkStart w:id="1" w:name="_Toc148104551" w:displacedByCustomXml="prev"/>
        <w:p w14:paraId="71CE5F67" w14:textId="6F098986" w:rsidR="00425337" w:rsidRPr="0031786D" w:rsidRDefault="00AF3677" w:rsidP="0031786D">
          <w:pPr>
            <w:pStyle w:val="Heading2"/>
          </w:pPr>
          <w:r w:rsidRPr="0031786D">
            <w:t>Table of Contents</w:t>
          </w:r>
          <w:r w:rsidR="00617B59" w:rsidRPr="0031786D">
            <w:softHyphen/>
          </w:r>
          <w:r w:rsidR="00617B59" w:rsidRPr="0031786D">
            <w:softHyphen/>
          </w:r>
          <w:bookmarkEnd w:id="1"/>
          <w:bookmarkEnd w:id="0"/>
        </w:p>
        <w:p w14:paraId="1A835CA5" w14:textId="77777777" w:rsidR="004F3759" w:rsidRPr="00DF5C95" w:rsidRDefault="004F3759" w:rsidP="002E1D1D">
          <w:pPr>
            <w:rPr>
              <w:rStyle w:val="Heading1Char"/>
              <w:rFonts w:eastAsiaTheme="minorHAnsi"/>
              <w:sz w:val="22"/>
              <w:szCs w:val="22"/>
            </w:rPr>
          </w:pPr>
        </w:p>
        <w:p w14:paraId="4F83C91F" w14:textId="2C6CD472" w:rsidR="002E1D1D" w:rsidRPr="00DF5C95" w:rsidRDefault="00C844E9" w:rsidP="002E1D1D">
          <w:pPr>
            <w:pStyle w:val="TOC1"/>
            <w:tabs>
              <w:tab w:val="right" w:leader="dot" w:pos="9350"/>
            </w:tabs>
            <w:spacing w:before="0" w:after="0"/>
            <w:rPr>
              <w:rFonts w:eastAsiaTheme="minorEastAsia"/>
              <w:b w:val="0"/>
              <w:bCs w:val="0"/>
              <w:caps w:val="0"/>
              <w:noProof/>
              <w:color w:val="auto"/>
              <w:kern w:val="0"/>
              <w:u w:val="none"/>
              <w14:ligatures w14:val="none"/>
            </w:rPr>
          </w:pPr>
          <w:r w:rsidRPr="00DF5C95">
            <w:rPr>
              <w:b w:val="0"/>
              <w:bCs w:val="0"/>
              <w:color w:val="auto"/>
            </w:rPr>
            <w:fldChar w:fldCharType="begin"/>
          </w:r>
          <w:r w:rsidRPr="00DF5C95">
            <w:rPr>
              <w:b w:val="0"/>
              <w:bCs w:val="0"/>
              <w:color w:val="auto"/>
            </w:rPr>
            <w:instrText xml:space="preserve"> TOC \o "1-3" \h \z \u </w:instrText>
          </w:r>
          <w:r w:rsidRPr="00DF5C95">
            <w:rPr>
              <w:b w:val="0"/>
              <w:bCs w:val="0"/>
              <w:color w:val="auto"/>
            </w:rPr>
            <w:fldChar w:fldCharType="separate"/>
          </w:r>
          <w:hyperlink w:anchor="_Toc148329491" w:history="1">
            <w:r w:rsidR="002E1D1D" w:rsidRPr="00DF5C95">
              <w:rPr>
                <w:rStyle w:val="Hyperlink"/>
                <w:noProof/>
              </w:rPr>
              <w:t>Health &amp; Safety Standards</w:t>
            </w:r>
            <w:r w:rsidR="002E1D1D" w:rsidRPr="00DF5C95">
              <w:rPr>
                <w:noProof/>
                <w:webHidden/>
              </w:rPr>
              <w:tab/>
            </w:r>
            <w:r w:rsidR="002E1D1D" w:rsidRPr="00DF5C95">
              <w:rPr>
                <w:noProof/>
                <w:webHidden/>
              </w:rPr>
              <w:fldChar w:fldCharType="begin"/>
            </w:r>
            <w:r w:rsidR="002E1D1D" w:rsidRPr="00DF5C95">
              <w:rPr>
                <w:noProof/>
                <w:webHidden/>
              </w:rPr>
              <w:instrText xml:space="preserve"> PAGEREF _Toc148329491 \h </w:instrText>
            </w:r>
            <w:r w:rsidR="002E1D1D" w:rsidRPr="00DF5C95">
              <w:rPr>
                <w:noProof/>
                <w:webHidden/>
              </w:rPr>
            </w:r>
            <w:r w:rsidR="002E1D1D" w:rsidRPr="00DF5C95">
              <w:rPr>
                <w:noProof/>
                <w:webHidden/>
              </w:rPr>
              <w:fldChar w:fldCharType="separate"/>
            </w:r>
            <w:r w:rsidR="000B4AE6">
              <w:rPr>
                <w:noProof/>
                <w:webHidden/>
              </w:rPr>
              <w:t>3</w:t>
            </w:r>
            <w:r w:rsidR="002E1D1D" w:rsidRPr="00DF5C95">
              <w:rPr>
                <w:noProof/>
                <w:webHidden/>
              </w:rPr>
              <w:fldChar w:fldCharType="end"/>
            </w:r>
          </w:hyperlink>
        </w:p>
        <w:p w14:paraId="0DC78CDF" w14:textId="66C8AAAB" w:rsidR="002E1D1D" w:rsidRPr="00DF5C95" w:rsidRDefault="002E1D1D" w:rsidP="002E1D1D">
          <w:pPr>
            <w:pStyle w:val="TOC2"/>
            <w:rPr>
              <w:rStyle w:val="Hyperlink"/>
              <w:rFonts w:asciiTheme="minorHAnsi" w:hAnsiTheme="minorHAnsi" w:cstheme="minorHAnsi"/>
            </w:rPr>
          </w:pPr>
          <w:hyperlink w:anchor="_Toc148329492" w:history="1">
            <w:r w:rsidRPr="00DF5C95">
              <w:rPr>
                <w:rStyle w:val="Hyperlink"/>
                <w:rFonts w:asciiTheme="minorHAnsi" w:hAnsiTheme="minorHAnsi" w:cstheme="minorHAnsi"/>
              </w:rPr>
              <w:t xml:space="preserve">Standard 1:  Safety and Health in </w:t>
            </w:r>
            <w:r w:rsidR="00A526DA">
              <w:rPr>
                <w:rStyle w:val="Hyperlink"/>
                <w:rFonts w:asciiTheme="minorHAnsi" w:hAnsiTheme="minorHAnsi" w:cstheme="minorHAnsi"/>
              </w:rPr>
              <w:t>the</w:t>
            </w:r>
            <w:r w:rsidRPr="00DF5C95">
              <w:rPr>
                <w:rStyle w:val="Hyperlink"/>
                <w:rFonts w:asciiTheme="minorHAnsi" w:hAnsiTheme="minorHAnsi" w:cstheme="minorHAnsi"/>
              </w:rPr>
              <w:t xml:space="preserve"> Automotive</w:t>
            </w:r>
            <w:r w:rsidR="000C1CB9">
              <w:rPr>
                <w:rStyle w:val="Hyperlink"/>
                <w:rFonts w:asciiTheme="minorHAnsi" w:hAnsiTheme="minorHAnsi" w:cstheme="minorHAnsi"/>
              </w:rPr>
              <w:t xml:space="preserve"> </w:t>
            </w:r>
            <w:r w:rsidR="00B83EA1">
              <w:rPr>
                <w:rStyle w:val="Hyperlink"/>
                <w:rFonts w:asciiTheme="minorHAnsi" w:hAnsiTheme="minorHAnsi" w:cstheme="minorHAnsi"/>
              </w:rPr>
              <w:t xml:space="preserve">Collision </w:t>
            </w:r>
            <w:r w:rsidRPr="00DF5C95">
              <w:rPr>
                <w:rStyle w:val="Hyperlink"/>
                <w:rFonts w:asciiTheme="minorHAnsi" w:hAnsiTheme="minorHAnsi" w:cstheme="minorHAnsi"/>
              </w:rPr>
              <w:t>Repair Environment</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_Toc148329492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3</w:t>
            </w:r>
            <w:r w:rsidRPr="00DF5C95">
              <w:rPr>
                <w:rFonts w:asciiTheme="minorHAnsi" w:hAnsiTheme="minorHAnsi" w:cstheme="minorHAnsi"/>
                <w:webHidden/>
              </w:rPr>
              <w:fldChar w:fldCharType="end"/>
            </w:r>
          </w:hyperlink>
        </w:p>
        <w:p w14:paraId="0B98539C" w14:textId="77777777" w:rsidR="002E1D1D" w:rsidRPr="00DF5C95" w:rsidRDefault="002E1D1D" w:rsidP="002E1D1D">
          <w:pPr>
            <w:rPr>
              <w:rFonts w:cstheme="minorHAnsi"/>
              <w:noProof/>
            </w:rPr>
          </w:pPr>
        </w:p>
        <w:p w14:paraId="3B73FBFD" w14:textId="77F0577F" w:rsidR="002E1D1D" w:rsidRPr="00DF5C95" w:rsidRDefault="002E1D1D" w:rsidP="002E1D1D">
          <w:pPr>
            <w:pStyle w:val="TOC1"/>
            <w:tabs>
              <w:tab w:val="right" w:leader="dot" w:pos="9350"/>
            </w:tabs>
            <w:spacing w:before="0" w:after="0"/>
            <w:rPr>
              <w:rFonts w:eastAsiaTheme="minorEastAsia"/>
              <w:b w:val="0"/>
              <w:bCs w:val="0"/>
              <w:caps w:val="0"/>
              <w:noProof/>
              <w:color w:val="auto"/>
              <w:kern w:val="0"/>
              <w:u w:val="none"/>
              <w14:ligatures w14:val="none"/>
            </w:rPr>
          </w:pPr>
          <w:hyperlink w:anchor="_Toc148329493" w:history="1">
            <w:r w:rsidRPr="00DF5C95">
              <w:rPr>
                <w:rStyle w:val="Hyperlink"/>
                <w:rFonts w:eastAsia="Times New Roman"/>
                <w:noProof/>
              </w:rPr>
              <w:t>Technical &amp; Integrated Academic Standards</w:t>
            </w:r>
            <w:r w:rsidRPr="00DF5C95">
              <w:rPr>
                <w:noProof/>
                <w:webHidden/>
              </w:rPr>
              <w:tab/>
            </w:r>
            <w:r w:rsidRPr="00DF5C95">
              <w:rPr>
                <w:noProof/>
                <w:webHidden/>
              </w:rPr>
              <w:fldChar w:fldCharType="begin"/>
            </w:r>
            <w:r w:rsidRPr="00DF5C95">
              <w:rPr>
                <w:noProof/>
                <w:webHidden/>
              </w:rPr>
              <w:instrText xml:space="preserve"> PAGEREF _Toc148329493 \h </w:instrText>
            </w:r>
            <w:r w:rsidRPr="00DF5C95">
              <w:rPr>
                <w:noProof/>
                <w:webHidden/>
              </w:rPr>
            </w:r>
            <w:r w:rsidRPr="00DF5C95">
              <w:rPr>
                <w:noProof/>
                <w:webHidden/>
              </w:rPr>
              <w:fldChar w:fldCharType="separate"/>
            </w:r>
            <w:r w:rsidR="000B4AE6">
              <w:rPr>
                <w:noProof/>
                <w:webHidden/>
              </w:rPr>
              <w:t>4</w:t>
            </w:r>
            <w:r w:rsidRPr="00DF5C95">
              <w:rPr>
                <w:noProof/>
                <w:webHidden/>
              </w:rPr>
              <w:fldChar w:fldCharType="end"/>
            </w:r>
          </w:hyperlink>
        </w:p>
        <w:p w14:paraId="6B96DC7E" w14:textId="101AA6FF"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494" w:history="1">
            <w:r w:rsidRPr="00DF5C95">
              <w:rPr>
                <w:rStyle w:val="Hyperlink"/>
                <w:rFonts w:asciiTheme="minorHAnsi" w:hAnsiTheme="minorHAnsi" w:cstheme="minorHAnsi"/>
              </w:rPr>
              <w:t>Standard 2:  Basic Tools and Hardware</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_Toc148329494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4</w:t>
            </w:r>
            <w:r w:rsidRPr="00DF5C95">
              <w:rPr>
                <w:rFonts w:asciiTheme="minorHAnsi" w:hAnsiTheme="minorHAnsi" w:cstheme="minorHAnsi"/>
                <w:webHidden/>
              </w:rPr>
              <w:fldChar w:fldCharType="end"/>
            </w:r>
          </w:hyperlink>
        </w:p>
        <w:p w14:paraId="1595C7D6" w14:textId="5EB41889"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495" w:history="1">
            <w:r w:rsidRPr="00DF5C95">
              <w:rPr>
                <w:rStyle w:val="Hyperlink"/>
                <w:rFonts w:asciiTheme="minorHAnsi" w:hAnsiTheme="minorHAnsi" w:cstheme="minorHAnsi"/>
              </w:rPr>
              <w:t>Standard 3:  Diagnosis, Evaluation and Repair Planning</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_Toc148329495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6</w:t>
            </w:r>
            <w:r w:rsidRPr="00DF5C95">
              <w:rPr>
                <w:rFonts w:asciiTheme="minorHAnsi" w:hAnsiTheme="minorHAnsi" w:cstheme="minorHAnsi"/>
                <w:webHidden/>
              </w:rPr>
              <w:fldChar w:fldCharType="end"/>
            </w:r>
          </w:hyperlink>
        </w:p>
        <w:p w14:paraId="2E200C2C" w14:textId="346AEF18"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496" w:history="1">
            <w:r w:rsidRPr="00DF5C95">
              <w:rPr>
                <w:rStyle w:val="Hyperlink"/>
                <w:rFonts w:asciiTheme="minorHAnsi" w:hAnsiTheme="minorHAnsi" w:cstheme="minorHAnsi"/>
              </w:rPr>
              <w:t>Standard 4:  Dent and Plastic Repair</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_Toc148329496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6</w:t>
            </w:r>
            <w:r w:rsidRPr="00DF5C95">
              <w:rPr>
                <w:rFonts w:asciiTheme="minorHAnsi" w:hAnsiTheme="minorHAnsi" w:cstheme="minorHAnsi"/>
                <w:webHidden/>
              </w:rPr>
              <w:fldChar w:fldCharType="end"/>
            </w:r>
          </w:hyperlink>
        </w:p>
        <w:p w14:paraId="1E7FCD00" w14:textId="0259E6E6"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497" w:history="1">
            <w:r w:rsidRPr="00DF5C95">
              <w:rPr>
                <w:rStyle w:val="Hyperlink"/>
                <w:rFonts w:asciiTheme="minorHAnsi" w:hAnsiTheme="minorHAnsi" w:cstheme="minorHAnsi"/>
              </w:rPr>
              <w:t>Standard 5:  Welding</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_Toc148329497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7</w:t>
            </w:r>
            <w:r w:rsidRPr="00DF5C95">
              <w:rPr>
                <w:rFonts w:asciiTheme="minorHAnsi" w:hAnsiTheme="minorHAnsi" w:cstheme="minorHAnsi"/>
                <w:webHidden/>
              </w:rPr>
              <w:fldChar w:fldCharType="end"/>
            </w:r>
          </w:hyperlink>
        </w:p>
        <w:p w14:paraId="27E84AC0" w14:textId="7C0EC9CA"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498" w:history="1">
            <w:r w:rsidRPr="00DF5C95">
              <w:rPr>
                <w:rStyle w:val="Hyperlink"/>
                <w:rFonts w:asciiTheme="minorHAnsi" w:hAnsiTheme="minorHAnsi" w:cstheme="minorHAnsi"/>
              </w:rPr>
              <w:t>Standard 6:  Structural Damage/Frame Repair</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_Toc148329498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9</w:t>
            </w:r>
            <w:r w:rsidRPr="00DF5C95">
              <w:rPr>
                <w:rFonts w:asciiTheme="minorHAnsi" w:hAnsiTheme="minorHAnsi" w:cstheme="minorHAnsi"/>
                <w:webHidden/>
              </w:rPr>
              <w:fldChar w:fldCharType="end"/>
            </w:r>
          </w:hyperlink>
        </w:p>
        <w:p w14:paraId="158861BF" w14:textId="51CA77F5"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499" w:history="1">
            <w:r w:rsidRPr="00DF5C95">
              <w:rPr>
                <w:rStyle w:val="Hyperlink"/>
                <w:rFonts w:asciiTheme="minorHAnsi" w:hAnsiTheme="minorHAnsi" w:cstheme="minorHAnsi"/>
              </w:rPr>
              <w:t>Standard 7:  Mechanical and Electrical Components</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_Toc148329499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9</w:t>
            </w:r>
            <w:r w:rsidRPr="00DF5C95">
              <w:rPr>
                <w:rFonts w:asciiTheme="minorHAnsi" w:hAnsiTheme="minorHAnsi" w:cstheme="minorHAnsi"/>
                <w:webHidden/>
              </w:rPr>
              <w:fldChar w:fldCharType="end"/>
            </w:r>
          </w:hyperlink>
        </w:p>
        <w:p w14:paraId="2C1AA67E" w14:textId="5511705E" w:rsidR="002E1D1D" w:rsidRPr="00DF5C95" w:rsidRDefault="002E1D1D" w:rsidP="002E1D1D">
          <w:pPr>
            <w:pStyle w:val="TOC2"/>
            <w:rPr>
              <w:rStyle w:val="Hyperlink"/>
              <w:rFonts w:asciiTheme="minorHAnsi" w:hAnsiTheme="minorHAnsi" w:cstheme="minorHAnsi"/>
            </w:rPr>
          </w:pPr>
          <w:hyperlink w:anchor="_Toc148329500" w:history="1">
            <w:r w:rsidRPr="00DF5C95">
              <w:rPr>
                <w:rStyle w:val="Hyperlink"/>
                <w:rFonts w:asciiTheme="minorHAnsi" w:hAnsiTheme="minorHAnsi" w:cstheme="minorHAnsi"/>
              </w:rPr>
              <w:t>Standard 8:  Refinishing, Cleaning and Detailing</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_Toc148329500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10</w:t>
            </w:r>
            <w:r w:rsidRPr="00DF5C95">
              <w:rPr>
                <w:rFonts w:asciiTheme="minorHAnsi" w:hAnsiTheme="minorHAnsi" w:cstheme="minorHAnsi"/>
                <w:webHidden/>
              </w:rPr>
              <w:fldChar w:fldCharType="end"/>
            </w:r>
          </w:hyperlink>
        </w:p>
        <w:p w14:paraId="4F311089" w14:textId="77777777" w:rsidR="002E1D1D" w:rsidRPr="00DF5C95" w:rsidRDefault="002E1D1D" w:rsidP="002E1D1D">
          <w:pPr>
            <w:rPr>
              <w:rFonts w:cstheme="minorHAnsi"/>
              <w:noProof/>
            </w:rPr>
          </w:pPr>
        </w:p>
        <w:p w14:paraId="1571FBE7" w14:textId="7A27AA6F" w:rsidR="002E1D1D" w:rsidRPr="00DF5C95" w:rsidRDefault="002E1D1D" w:rsidP="002E1D1D">
          <w:pPr>
            <w:pStyle w:val="TOC1"/>
            <w:tabs>
              <w:tab w:val="right" w:leader="dot" w:pos="9350"/>
            </w:tabs>
            <w:spacing w:before="0" w:after="0"/>
            <w:rPr>
              <w:rFonts w:eastAsiaTheme="minorEastAsia"/>
              <w:b w:val="0"/>
              <w:bCs w:val="0"/>
              <w:caps w:val="0"/>
              <w:noProof/>
              <w:color w:val="auto"/>
              <w:kern w:val="0"/>
              <w:u w:val="none"/>
              <w14:ligatures w14:val="none"/>
            </w:rPr>
          </w:pPr>
          <w:hyperlink w:anchor="_Toc148329501" w:history="1">
            <w:r w:rsidRPr="00DF5C95">
              <w:rPr>
                <w:rStyle w:val="Hyperlink"/>
                <w:rFonts w:eastAsia="Times New Roman"/>
                <w:noProof/>
              </w:rPr>
              <w:t>Employability Standards</w:t>
            </w:r>
            <w:r w:rsidRPr="00DF5C95">
              <w:rPr>
                <w:noProof/>
                <w:webHidden/>
              </w:rPr>
              <w:tab/>
            </w:r>
            <w:r w:rsidRPr="00DF5C95">
              <w:rPr>
                <w:noProof/>
                <w:webHidden/>
              </w:rPr>
              <w:fldChar w:fldCharType="begin"/>
            </w:r>
            <w:r w:rsidRPr="00DF5C95">
              <w:rPr>
                <w:noProof/>
                <w:webHidden/>
              </w:rPr>
              <w:instrText xml:space="preserve"> PAGEREF _Toc148329501 \h </w:instrText>
            </w:r>
            <w:r w:rsidRPr="00DF5C95">
              <w:rPr>
                <w:noProof/>
                <w:webHidden/>
              </w:rPr>
            </w:r>
            <w:r w:rsidRPr="00DF5C95">
              <w:rPr>
                <w:noProof/>
                <w:webHidden/>
              </w:rPr>
              <w:fldChar w:fldCharType="separate"/>
            </w:r>
            <w:r w:rsidR="000B4AE6">
              <w:rPr>
                <w:noProof/>
                <w:webHidden/>
              </w:rPr>
              <w:t>11</w:t>
            </w:r>
            <w:r w:rsidRPr="00DF5C95">
              <w:rPr>
                <w:noProof/>
                <w:webHidden/>
              </w:rPr>
              <w:fldChar w:fldCharType="end"/>
            </w:r>
          </w:hyperlink>
        </w:p>
        <w:p w14:paraId="50D9955F" w14:textId="7387C16F" w:rsidR="002E1D1D" w:rsidRPr="00DF5C95" w:rsidRDefault="002E1D1D" w:rsidP="002E1D1D">
          <w:pPr>
            <w:pStyle w:val="TOC2"/>
            <w:rPr>
              <w:rStyle w:val="Hyperlink"/>
              <w:rFonts w:asciiTheme="minorHAnsi" w:hAnsiTheme="minorHAnsi" w:cstheme="minorHAnsi"/>
            </w:rPr>
          </w:pPr>
          <w:hyperlink w:anchor="_Toc148329502" w:history="1">
            <w:r w:rsidRPr="00DF5C95">
              <w:rPr>
                <w:rStyle w:val="Hyperlink"/>
                <w:rFonts w:asciiTheme="minorHAnsi" w:hAnsiTheme="minorHAnsi" w:cstheme="minorHAnsi"/>
              </w:rPr>
              <w:t>Standard 9: Employability Skills</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_Toc148329502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11</w:t>
            </w:r>
            <w:r w:rsidRPr="00DF5C95">
              <w:rPr>
                <w:rFonts w:asciiTheme="minorHAnsi" w:hAnsiTheme="minorHAnsi" w:cstheme="minorHAnsi"/>
                <w:webHidden/>
              </w:rPr>
              <w:fldChar w:fldCharType="end"/>
            </w:r>
          </w:hyperlink>
        </w:p>
        <w:p w14:paraId="432DA641" w14:textId="77777777" w:rsidR="002E1D1D" w:rsidRPr="00DF5C95" w:rsidRDefault="002E1D1D" w:rsidP="002E1D1D">
          <w:pPr>
            <w:rPr>
              <w:rFonts w:cstheme="minorHAnsi"/>
              <w:noProof/>
            </w:rPr>
          </w:pPr>
        </w:p>
        <w:p w14:paraId="46445027" w14:textId="09BACAA5" w:rsidR="002E1D1D" w:rsidRPr="00DF5C95" w:rsidRDefault="002E1D1D" w:rsidP="002E1D1D">
          <w:pPr>
            <w:pStyle w:val="TOC1"/>
            <w:tabs>
              <w:tab w:val="right" w:leader="dot" w:pos="9350"/>
            </w:tabs>
            <w:spacing w:before="0" w:after="0"/>
            <w:rPr>
              <w:rFonts w:eastAsiaTheme="minorEastAsia"/>
              <w:b w:val="0"/>
              <w:bCs w:val="0"/>
              <w:caps w:val="0"/>
              <w:noProof/>
              <w:color w:val="auto"/>
              <w:kern w:val="0"/>
              <w:u w:val="none"/>
              <w14:ligatures w14:val="none"/>
            </w:rPr>
          </w:pPr>
          <w:hyperlink w:anchor="_Toc148329503" w:history="1">
            <w:r w:rsidRPr="00DF5C95">
              <w:rPr>
                <w:rStyle w:val="Hyperlink"/>
                <w:rFonts w:eastAsia="Times New Roman"/>
                <w:noProof/>
              </w:rPr>
              <w:t>Entrepreneurship Standards</w:t>
            </w:r>
            <w:r w:rsidRPr="00DF5C95">
              <w:rPr>
                <w:noProof/>
                <w:webHidden/>
              </w:rPr>
              <w:tab/>
            </w:r>
            <w:r w:rsidRPr="00DF5C95">
              <w:rPr>
                <w:noProof/>
                <w:webHidden/>
              </w:rPr>
              <w:fldChar w:fldCharType="begin"/>
            </w:r>
            <w:r w:rsidRPr="00DF5C95">
              <w:rPr>
                <w:noProof/>
                <w:webHidden/>
              </w:rPr>
              <w:instrText xml:space="preserve"> PAGEREF _Toc148329503 \h </w:instrText>
            </w:r>
            <w:r w:rsidRPr="00DF5C95">
              <w:rPr>
                <w:noProof/>
                <w:webHidden/>
              </w:rPr>
            </w:r>
            <w:r w:rsidRPr="00DF5C95">
              <w:rPr>
                <w:noProof/>
                <w:webHidden/>
              </w:rPr>
              <w:fldChar w:fldCharType="separate"/>
            </w:r>
            <w:r w:rsidR="000B4AE6">
              <w:rPr>
                <w:noProof/>
                <w:webHidden/>
              </w:rPr>
              <w:t>12</w:t>
            </w:r>
            <w:r w:rsidRPr="00DF5C95">
              <w:rPr>
                <w:noProof/>
                <w:webHidden/>
              </w:rPr>
              <w:fldChar w:fldCharType="end"/>
            </w:r>
          </w:hyperlink>
        </w:p>
        <w:p w14:paraId="45C3BE8F" w14:textId="159BDFDD" w:rsidR="002E1D1D" w:rsidRPr="00DF5C95" w:rsidRDefault="002E1D1D" w:rsidP="002E1D1D">
          <w:pPr>
            <w:pStyle w:val="TOC2"/>
            <w:rPr>
              <w:rStyle w:val="Hyperlink"/>
              <w:rFonts w:asciiTheme="minorHAnsi" w:hAnsiTheme="minorHAnsi" w:cstheme="minorHAnsi"/>
            </w:rPr>
          </w:pPr>
          <w:hyperlink w:anchor="_Toc148329504" w:history="1">
            <w:r w:rsidRPr="00DF5C95">
              <w:rPr>
                <w:rStyle w:val="Hyperlink"/>
                <w:rFonts w:asciiTheme="minorHAnsi" w:hAnsiTheme="minorHAnsi" w:cstheme="minorHAnsi"/>
              </w:rPr>
              <w:t>Standard 10: Entrepreneurship</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_Toc148329504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12</w:t>
            </w:r>
            <w:r w:rsidRPr="00DF5C95">
              <w:rPr>
                <w:rFonts w:asciiTheme="minorHAnsi" w:hAnsiTheme="minorHAnsi" w:cstheme="minorHAnsi"/>
                <w:webHidden/>
              </w:rPr>
              <w:fldChar w:fldCharType="end"/>
            </w:r>
          </w:hyperlink>
        </w:p>
        <w:p w14:paraId="19FCDAFD" w14:textId="77777777" w:rsidR="002E1D1D" w:rsidRPr="00DF5C95" w:rsidRDefault="002E1D1D" w:rsidP="002E1D1D">
          <w:pPr>
            <w:rPr>
              <w:rFonts w:cstheme="minorHAnsi"/>
              <w:noProof/>
            </w:rPr>
          </w:pPr>
        </w:p>
        <w:p w14:paraId="01725E5A" w14:textId="161A2592" w:rsidR="002E1D1D" w:rsidRPr="00DF5C95" w:rsidRDefault="002E1D1D" w:rsidP="002E1D1D">
          <w:pPr>
            <w:pStyle w:val="TOC1"/>
            <w:tabs>
              <w:tab w:val="right" w:leader="dot" w:pos="9350"/>
            </w:tabs>
            <w:spacing w:before="0" w:after="0"/>
            <w:rPr>
              <w:rFonts w:eastAsiaTheme="minorEastAsia"/>
              <w:b w:val="0"/>
              <w:bCs w:val="0"/>
              <w:caps w:val="0"/>
              <w:noProof/>
              <w:color w:val="auto"/>
              <w:kern w:val="0"/>
              <w:u w:val="none"/>
              <w14:ligatures w14:val="none"/>
            </w:rPr>
          </w:pPr>
          <w:hyperlink w:anchor="_Toc148329505" w:history="1">
            <w:r w:rsidRPr="00DF5C95">
              <w:rPr>
                <w:rStyle w:val="Hyperlink"/>
                <w:rFonts w:eastAsia="Times New Roman"/>
                <w:noProof/>
              </w:rPr>
              <w:t>Digital Literacy Standards</w:t>
            </w:r>
            <w:r w:rsidRPr="00DF5C95">
              <w:rPr>
                <w:noProof/>
                <w:webHidden/>
              </w:rPr>
              <w:tab/>
            </w:r>
            <w:r w:rsidRPr="00DF5C95">
              <w:rPr>
                <w:noProof/>
                <w:webHidden/>
              </w:rPr>
              <w:fldChar w:fldCharType="begin"/>
            </w:r>
            <w:r w:rsidRPr="00DF5C95">
              <w:rPr>
                <w:noProof/>
                <w:webHidden/>
              </w:rPr>
              <w:instrText xml:space="preserve"> PAGEREF _Toc148329505 \h </w:instrText>
            </w:r>
            <w:r w:rsidRPr="00DF5C95">
              <w:rPr>
                <w:noProof/>
                <w:webHidden/>
              </w:rPr>
            </w:r>
            <w:r w:rsidRPr="00DF5C95">
              <w:rPr>
                <w:noProof/>
                <w:webHidden/>
              </w:rPr>
              <w:fldChar w:fldCharType="separate"/>
            </w:r>
            <w:r w:rsidR="000B4AE6">
              <w:rPr>
                <w:noProof/>
                <w:webHidden/>
              </w:rPr>
              <w:t>12</w:t>
            </w:r>
            <w:r w:rsidRPr="00DF5C95">
              <w:rPr>
                <w:noProof/>
                <w:webHidden/>
              </w:rPr>
              <w:fldChar w:fldCharType="end"/>
            </w:r>
          </w:hyperlink>
        </w:p>
        <w:p w14:paraId="1B9A537A" w14:textId="4A02F17B" w:rsidR="002E1D1D" w:rsidRPr="00DF5C95" w:rsidRDefault="002E1D1D" w:rsidP="002E1D1D">
          <w:pPr>
            <w:pStyle w:val="TOC2"/>
            <w:rPr>
              <w:rStyle w:val="Hyperlink"/>
              <w:rFonts w:asciiTheme="minorHAnsi" w:hAnsiTheme="minorHAnsi" w:cstheme="minorHAnsi"/>
            </w:rPr>
          </w:pPr>
          <w:hyperlink w:anchor="_Toc148329506" w:history="1">
            <w:r w:rsidRPr="00DF5C95">
              <w:rPr>
                <w:rStyle w:val="Hyperlink"/>
                <w:rFonts w:asciiTheme="minorHAnsi" w:hAnsiTheme="minorHAnsi" w:cstheme="minorHAnsi"/>
              </w:rPr>
              <w:t>Standard 11: Digital Literacy</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_Toc148329506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12</w:t>
            </w:r>
            <w:r w:rsidRPr="00DF5C95">
              <w:rPr>
                <w:rFonts w:asciiTheme="minorHAnsi" w:hAnsiTheme="minorHAnsi" w:cstheme="minorHAnsi"/>
                <w:webHidden/>
              </w:rPr>
              <w:fldChar w:fldCharType="end"/>
            </w:r>
          </w:hyperlink>
        </w:p>
        <w:p w14:paraId="39432647" w14:textId="77777777" w:rsidR="002E1D1D" w:rsidRPr="00DF5C95" w:rsidRDefault="002E1D1D" w:rsidP="002E1D1D">
          <w:pPr>
            <w:rPr>
              <w:rFonts w:cstheme="minorHAnsi"/>
              <w:noProof/>
            </w:rPr>
          </w:pPr>
        </w:p>
        <w:p w14:paraId="0A812C51" w14:textId="18B9F656" w:rsidR="002E1D1D" w:rsidRPr="00DF5C95" w:rsidRDefault="002E1D1D" w:rsidP="002E1D1D">
          <w:pPr>
            <w:pStyle w:val="TOC1"/>
            <w:tabs>
              <w:tab w:val="right" w:leader="dot" w:pos="9350"/>
            </w:tabs>
            <w:spacing w:before="0" w:after="0"/>
            <w:rPr>
              <w:rFonts w:eastAsiaTheme="minorEastAsia"/>
              <w:b w:val="0"/>
              <w:bCs w:val="0"/>
              <w:caps w:val="0"/>
              <w:noProof/>
              <w:color w:val="auto"/>
              <w:kern w:val="0"/>
              <w:u w:val="none"/>
              <w14:ligatures w14:val="none"/>
            </w:rPr>
          </w:pPr>
          <w:hyperlink w:anchor="_Toc148329507" w:history="1">
            <w:r w:rsidRPr="00DF5C95">
              <w:rPr>
                <w:rStyle w:val="Hyperlink"/>
                <w:rFonts w:eastAsia="Times New Roman"/>
                <w:noProof/>
              </w:rPr>
              <w:t>Sample Performance Tasks</w:t>
            </w:r>
            <w:r w:rsidRPr="00DF5C95">
              <w:rPr>
                <w:noProof/>
                <w:webHidden/>
              </w:rPr>
              <w:tab/>
            </w:r>
            <w:r w:rsidRPr="00DF5C95">
              <w:rPr>
                <w:noProof/>
                <w:webHidden/>
              </w:rPr>
              <w:fldChar w:fldCharType="begin"/>
            </w:r>
            <w:r w:rsidRPr="00DF5C95">
              <w:rPr>
                <w:noProof/>
                <w:webHidden/>
              </w:rPr>
              <w:instrText xml:space="preserve"> PAGEREF _Toc148329507 \h </w:instrText>
            </w:r>
            <w:r w:rsidRPr="00DF5C95">
              <w:rPr>
                <w:noProof/>
                <w:webHidden/>
              </w:rPr>
            </w:r>
            <w:r w:rsidRPr="00DF5C95">
              <w:rPr>
                <w:noProof/>
                <w:webHidden/>
              </w:rPr>
              <w:fldChar w:fldCharType="separate"/>
            </w:r>
            <w:r w:rsidR="000B4AE6">
              <w:rPr>
                <w:noProof/>
                <w:webHidden/>
              </w:rPr>
              <w:t>13</w:t>
            </w:r>
            <w:r w:rsidRPr="00DF5C95">
              <w:rPr>
                <w:noProof/>
                <w:webHidden/>
              </w:rPr>
              <w:fldChar w:fldCharType="end"/>
            </w:r>
          </w:hyperlink>
        </w:p>
        <w:p w14:paraId="188DD8DC" w14:textId="5DBEB176"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508" w:history="1">
            <w:r w:rsidRPr="00DF5C95">
              <w:rPr>
                <w:rStyle w:val="Hyperlink"/>
                <w:rFonts w:asciiTheme="minorHAnsi" w:hAnsiTheme="minorHAnsi" w:cstheme="minorHAnsi"/>
              </w:rPr>
              <w:t xml:space="preserve">Standard 1:  Safety and Health in </w:t>
            </w:r>
            <w:r w:rsidR="00D6650D">
              <w:rPr>
                <w:rStyle w:val="Hyperlink"/>
                <w:rFonts w:asciiTheme="minorHAnsi" w:hAnsiTheme="minorHAnsi" w:cstheme="minorHAnsi"/>
              </w:rPr>
              <w:t>the</w:t>
            </w:r>
            <w:r w:rsidRPr="00DF5C95">
              <w:rPr>
                <w:rStyle w:val="Hyperlink"/>
                <w:rFonts w:asciiTheme="minorHAnsi" w:hAnsiTheme="minorHAnsi" w:cstheme="minorHAnsi"/>
              </w:rPr>
              <w:t xml:space="preserve"> Automotive </w:t>
            </w:r>
            <w:r w:rsidR="002821D6">
              <w:rPr>
                <w:rStyle w:val="Hyperlink"/>
                <w:rFonts w:asciiTheme="minorHAnsi" w:hAnsiTheme="minorHAnsi" w:cstheme="minorHAnsi"/>
              </w:rPr>
              <w:t xml:space="preserve">Collision </w:t>
            </w:r>
            <w:r w:rsidRPr="00DF5C95">
              <w:rPr>
                <w:rStyle w:val="Hyperlink"/>
                <w:rFonts w:asciiTheme="minorHAnsi" w:hAnsiTheme="minorHAnsi" w:cstheme="minorHAnsi"/>
              </w:rPr>
              <w:t>Repair Environment</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_Toc148329508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13</w:t>
            </w:r>
            <w:r w:rsidRPr="00DF5C95">
              <w:rPr>
                <w:rFonts w:asciiTheme="minorHAnsi" w:hAnsiTheme="minorHAnsi" w:cstheme="minorHAnsi"/>
                <w:webHidden/>
              </w:rPr>
              <w:fldChar w:fldCharType="end"/>
            </w:r>
          </w:hyperlink>
        </w:p>
        <w:p w14:paraId="14C53F50" w14:textId="53FD086E"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509" w:history="1">
            <w:r w:rsidRPr="00DF5C95">
              <w:rPr>
                <w:rStyle w:val="Hyperlink"/>
                <w:rFonts w:asciiTheme="minorHAnsi" w:hAnsiTheme="minorHAnsi" w:cstheme="minorHAnsi"/>
              </w:rPr>
              <w:t>Standard 2:  Basic Tools and Hardware</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_Toc148329509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13</w:t>
            </w:r>
            <w:r w:rsidRPr="00DF5C95">
              <w:rPr>
                <w:rFonts w:asciiTheme="minorHAnsi" w:hAnsiTheme="minorHAnsi" w:cstheme="minorHAnsi"/>
                <w:webHidden/>
              </w:rPr>
              <w:fldChar w:fldCharType="end"/>
            </w:r>
          </w:hyperlink>
        </w:p>
        <w:p w14:paraId="6E1A918D" w14:textId="629D163A"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510" w:history="1">
            <w:r w:rsidRPr="00DF5C95">
              <w:rPr>
                <w:rStyle w:val="Hyperlink"/>
                <w:rFonts w:asciiTheme="minorHAnsi" w:hAnsiTheme="minorHAnsi" w:cstheme="minorHAnsi"/>
              </w:rPr>
              <w:t>Standard 3:  Diagnosis, Evaluation and Repair Planning</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_Toc148329510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14</w:t>
            </w:r>
            <w:r w:rsidRPr="00DF5C95">
              <w:rPr>
                <w:rFonts w:asciiTheme="minorHAnsi" w:hAnsiTheme="minorHAnsi" w:cstheme="minorHAnsi"/>
                <w:webHidden/>
              </w:rPr>
              <w:fldChar w:fldCharType="end"/>
            </w:r>
          </w:hyperlink>
        </w:p>
        <w:p w14:paraId="0C4EBA3C" w14:textId="6DFB7E11"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511" w:history="1">
            <w:r w:rsidRPr="00DF5C95">
              <w:rPr>
                <w:rStyle w:val="Hyperlink"/>
                <w:rFonts w:asciiTheme="minorHAnsi" w:hAnsiTheme="minorHAnsi" w:cstheme="minorHAnsi"/>
              </w:rPr>
              <w:t>Standard 4:  Dent and Plastic Repair</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_Toc148329511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14</w:t>
            </w:r>
            <w:r w:rsidRPr="00DF5C95">
              <w:rPr>
                <w:rFonts w:asciiTheme="minorHAnsi" w:hAnsiTheme="minorHAnsi" w:cstheme="minorHAnsi"/>
                <w:webHidden/>
              </w:rPr>
              <w:fldChar w:fldCharType="end"/>
            </w:r>
          </w:hyperlink>
        </w:p>
        <w:p w14:paraId="434B5029" w14:textId="638F63E2"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512" w:history="1">
            <w:r w:rsidRPr="00DF5C95">
              <w:rPr>
                <w:rStyle w:val="Hyperlink"/>
                <w:rFonts w:asciiTheme="minorHAnsi" w:hAnsiTheme="minorHAnsi" w:cstheme="minorHAnsi"/>
              </w:rPr>
              <w:t>Standard 5:  Welding</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_Toc148329512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14</w:t>
            </w:r>
            <w:r w:rsidRPr="00DF5C95">
              <w:rPr>
                <w:rFonts w:asciiTheme="minorHAnsi" w:hAnsiTheme="minorHAnsi" w:cstheme="minorHAnsi"/>
                <w:webHidden/>
              </w:rPr>
              <w:fldChar w:fldCharType="end"/>
            </w:r>
          </w:hyperlink>
        </w:p>
        <w:p w14:paraId="3B4F0FDC" w14:textId="1E27B5A5"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513" w:history="1">
            <w:r w:rsidRPr="00DF5C95">
              <w:rPr>
                <w:rStyle w:val="Hyperlink"/>
                <w:rFonts w:asciiTheme="minorHAnsi" w:hAnsiTheme="minorHAnsi" w:cstheme="minorHAnsi"/>
              </w:rPr>
              <w:t>Standard 6:  Structural Damage/Frame Repair</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_Toc148329513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15</w:t>
            </w:r>
            <w:r w:rsidRPr="00DF5C95">
              <w:rPr>
                <w:rFonts w:asciiTheme="minorHAnsi" w:hAnsiTheme="minorHAnsi" w:cstheme="minorHAnsi"/>
                <w:webHidden/>
              </w:rPr>
              <w:fldChar w:fldCharType="end"/>
            </w:r>
          </w:hyperlink>
        </w:p>
        <w:p w14:paraId="63203207" w14:textId="769EF141"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514" w:history="1">
            <w:r w:rsidRPr="00DF5C95">
              <w:rPr>
                <w:rStyle w:val="Hyperlink"/>
                <w:rFonts w:asciiTheme="minorHAnsi" w:hAnsiTheme="minorHAnsi" w:cstheme="minorHAnsi"/>
              </w:rPr>
              <w:t>Standard 7:  Mechanical and Electrical Components</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_Toc148329514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15</w:t>
            </w:r>
            <w:r w:rsidRPr="00DF5C95">
              <w:rPr>
                <w:rFonts w:asciiTheme="minorHAnsi" w:hAnsiTheme="minorHAnsi" w:cstheme="minorHAnsi"/>
                <w:webHidden/>
              </w:rPr>
              <w:fldChar w:fldCharType="end"/>
            </w:r>
          </w:hyperlink>
        </w:p>
        <w:p w14:paraId="652C1ED7" w14:textId="081478A1" w:rsidR="002E1D1D" w:rsidRPr="00DF5C95" w:rsidRDefault="002E1D1D" w:rsidP="002E1D1D">
          <w:pPr>
            <w:pStyle w:val="TOC2"/>
            <w:rPr>
              <w:rFonts w:asciiTheme="minorHAnsi" w:eastAsiaTheme="minorEastAsia" w:hAnsiTheme="minorHAnsi" w:cstheme="minorHAnsi"/>
              <w:b w:val="0"/>
              <w:smallCaps w:val="0"/>
              <w:kern w:val="0"/>
              <w14:ligatures w14:val="none"/>
            </w:rPr>
          </w:pPr>
          <w:hyperlink w:anchor="_Toc148329515" w:history="1">
            <w:r w:rsidRPr="00DF5C95">
              <w:rPr>
                <w:rStyle w:val="Hyperlink"/>
                <w:rFonts w:asciiTheme="minorHAnsi" w:hAnsiTheme="minorHAnsi" w:cstheme="minorHAnsi"/>
              </w:rPr>
              <w:t>Standard 8:  Refinishing, Cleaning and Detailing</w:t>
            </w:r>
            <w:r w:rsidRPr="00DF5C95">
              <w:rPr>
                <w:rFonts w:asciiTheme="minorHAnsi" w:hAnsiTheme="minorHAnsi" w:cstheme="minorHAnsi"/>
                <w:webHidden/>
              </w:rPr>
              <w:tab/>
            </w:r>
            <w:r w:rsidRPr="00DF5C95">
              <w:rPr>
                <w:rFonts w:asciiTheme="minorHAnsi" w:hAnsiTheme="minorHAnsi" w:cstheme="minorHAnsi"/>
                <w:webHidden/>
              </w:rPr>
              <w:fldChar w:fldCharType="begin"/>
            </w:r>
            <w:r w:rsidRPr="00DF5C95">
              <w:rPr>
                <w:rFonts w:asciiTheme="minorHAnsi" w:hAnsiTheme="minorHAnsi" w:cstheme="minorHAnsi"/>
                <w:webHidden/>
              </w:rPr>
              <w:instrText xml:space="preserve"> PAGEREF _Toc148329515 \h </w:instrText>
            </w:r>
            <w:r w:rsidRPr="00DF5C95">
              <w:rPr>
                <w:rFonts w:asciiTheme="minorHAnsi" w:hAnsiTheme="minorHAnsi" w:cstheme="minorHAnsi"/>
                <w:webHidden/>
              </w:rPr>
            </w:r>
            <w:r w:rsidRPr="00DF5C95">
              <w:rPr>
                <w:rFonts w:asciiTheme="minorHAnsi" w:hAnsiTheme="minorHAnsi" w:cstheme="minorHAnsi"/>
                <w:webHidden/>
              </w:rPr>
              <w:fldChar w:fldCharType="separate"/>
            </w:r>
            <w:r w:rsidR="000B4AE6">
              <w:rPr>
                <w:rFonts w:asciiTheme="minorHAnsi" w:hAnsiTheme="minorHAnsi" w:cstheme="minorHAnsi"/>
                <w:webHidden/>
              </w:rPr>
              <w:t>15</w:t>
            </w:r>
            <w:r w:rsidRPr="00DF5C95">
              <w:rPr>
                <w:rFonts w:asciiTheme="minorHAnsi" w:hAnsiTheme="minorHAnsi" w:cstheme="minorHAnsi"/>
                <w:webHidden/>
              </w:rPr>
              <w:fldChar w:fldCharType="end"/>
            </w:r>
          </w:hyperlink>
        </w:p>
        <w:p w14:paraId="55F04685" w14:textId="68A81850" w:rsidR="002C4D0B" w:rsidRPr="00996C1C" w:rsidRDefault="00C844E9" w:rsidP="002E1D1D">
          <w:pPr>
            <w:rPr>
              <w:color w:val="auto"/>
            </w:rPr>
          </w:pPr>
          <w:r w:rsidRPr="00DF5C95">
            <w:rPr>
              <w:rFonts w:cstheme="minorHAnsi"/>
              <w:noProof/>
              <w:color w:val="auto"/>
              <w:szCs w:val="22"/>
            </w:rPr>
            <w:fldChar w:fldCharType="end"/>
          </w:r>
        </w:p>
      </w:sdtContent>
    </w:sdt>
    <w:p w14:paraId="7DCE461D" w14:textId="77777777" w:rsidR="002C4D0B" w:rsidRPr="002C4D0B" w:rsidRDefault="002C4D0B" w:rsidP="004A5823"/>
    <w:p w14:paraId="599B33C5" w14:textId="77777777" w:rsidR="008E72C9" w:rsidRPr="00FE6518" w:rsidRDefault="00904875" w:rsidP="0031786D">
      <w:pPr>
        <w:pStyle w:val="Heading2"/>
      </w:pPr>
      <w:r w:rsidRPr="00FE6518">
        <w:br w:type="page"/>
      </w:r>
      <w:bookmarkStart w:id="2" w:name="_Toc147323781"/>
      <w:bookmarkStart w:id="3" w:name="_Toc148329491"/>
      <w:r w:rsidR="008E72C9" w:rsidRPr="00FE6518">
        <w:lastRenderedPageBreak/>
        <w:t>Health &amp; Safety Standards</w:t>
      </w:r>
      <w:bookmarkEnd w:id="2"/>
      <w:bookmarkEnd w:id="3"/>
      <w:r w:rsidR="008E72C9" w:rsidRPr="00FE6518">
        <w:t xml:space="preserve"> </w:t>
      </w:r>
    </w:p>
    <w:p w14:paraId="321DFF95" w14:textId="77777777" w:rsidR="008E72C9" w:rsidRPr="006831B9" w:rsidRDefault="008E72C9" w:rsidP="00425337">
      <w:pPr>
        <w:rPr>
          <w:rFonts w:ascii="Calibri" w:eastAsia="Calibri" w:hAnsi="Calibri" w:cs="Arial"/>
          <w:color w:val="000000"/>
          <w:sz w:val="16"/>
          <w:szCs w:val="16"/>
        </w:rPr>
      </w:pPr>
    </w:p>
    <w:p w14:paraId="43E2CA00" w14:textId="7CFF96BF" w:rsidR="008E72C9" w:rsidRPr="006153CB" w:rsidRDefault="008E72C9" w:rsidP="006153CB">
      <w:pPr>
        <w:pStyle w:val="Heading3"/>
      </w:pPr>
      <w:bookmarkStart w:id="4" w:name="_Toc147323782"/>
      <w:bookmarkStart w:id="5" w:name="_Toc148329492"/>
      <w:r w:rsidRPr="006153CB">
        <w:t xml:space="preserve">Standard 1: </w:t>
      </w:r>
      <w:bookmarkEnd w:id="4"/>
      <w:r w:rsidR="004F2F30" w:rsidRPr="006153CB">
        <w:t xml:space="preserve">Safety and Health in </w:t>
      </w:r>
      <w:r w:rsidR="00A526DA" w:rsidRPr="006153CB">
        <w:t>the</w:t>
      </w:r>
      <w:r w:rsidR="004F2F30" w:rsidRPr="006153CB">
        <w:t xml:space="preserve"> Automotive </w:t>
      </w:r>
      <w:r w:rsidR="00B83EA1" w:rsidRPr="006153CB">
        <w:t xml:space="preserve">Collision </w:t>
      </w:r>
      <w:r w:rsidR="004F2F30" w:rsidRPr="006153CB">
        <w:t>Repair Environment</w:t>
      </w:r>
      <w:bookmarkEnd w:id="5"/>
    </w:p>
    <w:p w14:paraId="441C4355" w14:textId="77777777" w:rsidR="00BE4760" w:rsidRPr="006831B9" w:rsidRDefault="00BE4760" w:rsidP="00425337">
      <w:pPr>
        <w:rPr>
          <w:rFonts w:ascii="Calibri" w:eastAsia="Calibri" w:hAnsi="Calibri" w:cs="Arial"/>
          <w:color w:val="auto"/>
          <w:sz w:val="24"/>
        </w:rPr>
      </w:pPr>
      <w:r w:rsidRPr="006831B9">
        <w:rPr>
          <w:sz w:val="24"/>
        </w:rPr>
        <w:t xml:space="preserve">Students will be able to demonstrate health and safety practices in a shop environment, </w:t>
      </w:r>
      <w:r w:rsidRPr="006831B9">
        <w:rPr>
          <w:rFonts w:eastAsia="Calibri" w:cs="Calibri"/>
          <w:sz w:val="24"/>
        </w:rPr>
        <w:t xml:space="preserve">including the management and maintenance of equipment and tools, </w:t>
      </w:r>
      <w:r w:rsidRPr="006831B9">
        <w:rPr>
          <w:sz w:val="24"/>
        </w:rPr>
        <w:t>use of personal protective equipment (PPE), and personal safety practices.</w:t>
      </w:r>
      <w:r w:rsidRPr="006831B9">
        <w:rPr>
          <w:rFonts w:ascii="Calibri" w:eastAsia="Calibri" w:hAnsi="Calibri" w:cs="Arial"/>
          <w:color w:val="auto"/>
          <w:sz w:val="24"/>
        </w:rPr>
        <w:tab/>
      </w:r>
    </w:p>
    <w:p w14:paraId="412673DA" w14:textId="5C385334" w:rsidR="008E72C9" w:rsidRPr="00822039" w:rsidRDefault="00822039" w:rsidP="00822039">
      <w:pPr>
        <w:pStyle w:val="ListParagraph"/>
        <w:rPr>
          <w:rFonts w:ascii="Calibri" w:eastAsia="Times New Roman" w:hAnsi="Calibri" w:cs="Calibri"/>
          <w:color w:val="000000"/>
        </w:rPr>
      </w:pPr>
      <w:r w:rsidRPr="00822039">
        <w:t xml:space="preserve">Aligned Industry Recognized Credentials: </w:t>
      </w:r>
      <w:r w:rsidRPr="00822039">
        <w:rPr>
          <w:rFonts w:ascii="Calibri" w:eastAsia="Calibri" w:hAnsi="Calibri" w:cs="Arial"/>
          <w:color w:val="auto"/>
        </w:rPr>
        <w:t>OSHA10 – General Industry</w:t>
      </w:r>
    </w:p>
    <w:p w14:paraId="7B373C4C" w14:textId="56221E31" w:rsidR="008E72C9" w:rsidRPr="006153CB" w:rsidRDefault="008E72C9" w:rsidP="006153CB">
      <w:pPr>
        <w:pStyle w:val="Heading4"/>
      </w:pPr>
      <w:r w:rsidRPr="006153CB">
        <w:t>Skills</w:t>
      </w:r>
      <w:r w:rsidR="007C313E" w:rsidRPr="006153CB">
        <w:t>:</w:t>
      </w:r>
    </w:p>
    <w:p w14:paraId="101F1D43" w14:textId="740338F0" w:rsidR="004F2F30" w:rsidRPr="006831B9" w:rsidRDefault="004F2F30"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Apply safety procedures when using all pneumatic, electric</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gas tools</w:t>
      </w:r>
      <w:r w:rsidR="0073217C" w:rsidRPr="006831B9">
        <w:rPr>
          <w:rFonts w:ascii="Calibri" w:eastAsia="Calibri" w:hAnsi="Calibri" w:cs="Arial"/>
          <w:color w:val="000000"/>
          <w:kern w:val="0"/>
          <w:sz w:val="24"/>
          <w14:ligatures w14:val="none"/>
        </w:rPr>
        <w:t>.</w:t>
      </w:r>
    </w:p>
    <w:p w14:paraId="14B24AA4" w14:textId="4185E4B0" w:rsidR="004F2F30" w:rsidRPr="006831B9" w:rsidRDefault="004F2F30"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Use the National Institute for Occupational Safety and Health (NIOSH) approved personal sanding respirator</w:t>
      </w:r>
      <w:r w:rsidR="0073217C" w:rsidRPr="006831B9">
        <w:rPr>
          <w:rFonts w:ascii="Calibri" w:eastAsia="Calibri" w:hAnsi="Calibri" w:cs="Arial"/>
          <w:color w:val="000000"/>
          <w:kern w:val="0"/>
          <w:sz w:val="24"/>
          <w14:ligatures w14:val="none"/>
        </w:rPr>
        <w:t>.</w:t>
      </w:r>
    </w:p>
    <w:p w14:paraId="59751F9A" w14:textId="77777777" w:rsidR="00B83EA1" w:rsidRPr="006831B9" w:rsidRDefault="00B83EA1" w:rsidP="00B83EA1">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Select and use a NIOSH approved (Fresh Air Make-up System) personal painting/refinishing respirator system.</w:t>
      </w:r>
    </w:p>
    <w:p w14:paraId="683D436F"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describe, and apply safety practices related to types of automotive lifts and dedicated frame equipment according to current industry and OSHA standards.</w:t>
      </w:r>
    </w:p>
    <w:p w14:paraId="1150E48D"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procedures for safe lift operations.</w:t>
      </w:r>
    </w:p>
    <w:p w14:paraId="675CA5ED"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safe use and storage of hydraulic floor jacks and jack stands.</w:t>
      </w:r>
    </w:p>
    <w:p w14:paraId="6856517B" w14:textId="4284E880"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Apply manufacturer</w:t>
      </w:r>
      <w:r w:rsidR="00AE6A3A"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s safety procedures when using a frame machine.</w:t>
      </w:r>
    </w:p>
    <w:p w14:paraId="0D7AED2F"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and describe safety procedures when dealing with high pressure systems equipment according to current industry and OSHA standards.</w:t>
      </w:r>
    </w:p>
    <w:p w14:paraId="3FE9EB2E"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and explain the importance of safety procedures to be used when servicing high-pressure air-conditioning systems.</w:t>
      </w:r>
    </w:p>
    <w:p w14:paraId="0BF02C04"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safe use when storing, handling, and installing high-pressure gas cylinders.</w:t>
      </w:r>
    </w:p>
    <w:p w14:paraId="17D542F0"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and comply with environmental concerns and current industry and OSHA standards relating to refrigerants and coolants.</w:t>
      </w:r>
    </w:p>
    <w:p w14:paraId="2AA2881B"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and describe safety procedures when dealing with electric circuits.</w:t>
      </w:r>
    </w:p>
    <w:p w14:paraId="384C2D5B"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safety procedures to be followed when servicing airbag/supplemental restraint systems.</w:t>
      </w:r>
    </w:p>
    <w:p w14:paraId="5D74C2B7" w14:textId="6B92A12B"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safety awareness of high voltage circuits of electrical or hybrid electric vehicles and related safety precautions as per manufacturer</w:t>
      </w:r>
      <w:r w:rsidR="00AE6A3A"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s recommendations.</w:t>
      </w:r>
    </w:p>
    <w:p w14:paraId="38D2E52F"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and apply safety procedures when using all tools.</w:t>
      </w:r>
    </w:p>
    <w:p w14:paraId="0DAF1B03"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and apply safety procedures when using pneumatic tools.</w:t>
      </w:r>
    </w:p>
    <w:p w14:paraId="11ABFAE3"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and apply safety procedures when using electric tools.</w:t>
      </w:r>
    </w:p>
    <w:p w14:paraId="0DC4A42B"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and apply safety procedures when using hand tools.</w:t>
      </w:r>
    </w:p>
    <w:p w14:paraId="26C0DC47"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safety equipment and procedure for refinishing operations.</w:t>
      </w:r>
    </w:p>
    <w:p w14:paraId="603A1E5F"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Inspect condition and operation of equipment.</w:t>
      </w:r>
    </w:p>
    <w:p w14:paraId="30AC06D8" w14:textId="77777777"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Perform maintenance in accordance with OSHA Regulation 1910.134 and applicable state and local regulation.</w:t>
      </w:r>
    </w:p>
    <w:p w14:paraId="5DD40A3B" w14:textId="585471E0" w:rsidR="004A39FE" w:rsidRPr="006831B9" w:rsidRDefault="004A39FE" w:rsidP="006D3E92">
      <w:pPr>
        <w:numPr>
          <w:ilvl w:val="0"/>
          <w:numId w:val="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lastRenderedPageBreak/>
        <w:t>Perform maintenance in accordance with EPA40 CFR Part 63, Subpart HHHHHH (6H Rule) and applicable state and local regulation</w:t>
      </w:r>
      <w:r w:rsidR="00D5707A" w:rsidRPr="006831B9">
        <w:rPr>
          <w:rFonts w:ascii="Calibri" w:eastAsia="Calibri" w:hAnsi="Calibri" w:cs="Arial"/>
          <w:color w:val="000000"/>
          <w:kern w:val="0"/>
          <w:sz w:val="24"/>
          <w14:ligatures w14:val="none"/>
        </w:rPr>
        <w:t>.</w:t>
      </w:r>
    </w:p>
    <w:p w14:paraId="595607E6" w14:textId="77777777" w:rsidR="008E72C9" w:rsidRPr="006831B9" w:rsidRDefault="008E72C9" w:rsidP="00425337">
      <w:pPr>
        <w:rPr>
          <w:rFonts w:ascii="Calibri" w:eastAsia="Calibri" w:hAnsi="Calibri" w:cs="Arial"/>
          <w:color w:val="000000"/>
          <w:sz w:val="24"/>
        </w:rPr>
      </w:pPr>
    </w:p>
    <w:p w14:paraId="5479F532" w14:textId="77777777" w:rsidR="008E72C9" w:rsidRPr="00FF660B" w:rsidRDefault="008E72C9" w:rsidP="0031786D">
      <w:pPr>
        <w:pStyle w:val="Heading2"/>
      </w:pPr>
      <w:bookmarkStart w:id="6" w:name="_Toc147323783"/>
      <w:bookmarkStart w:id="7" w:name="_Toc148329493"/>
      <w:r w:rsidRPr="00FF660B">
        <w:t>Technical &amp; Integrated Academic Standards</w:t>
      </w:r>
      <w:bookmarkEnd w:id="6"/>
      <w:bookmarkEnd w:id="7"/>
      <w:r w:rsidRPr="00FF660B">
        <w:t xml:space="preserve"> </w:t>
      </w:r>
    </w:p>
    <w:p w14:paraId="65C0558E" w14:textId="77777777" w:rsidR="008E72C9" w:rsidRPr="006831B9" w:rsidRDefault="008E72C9" w:rsidP="00425337">
      <w:pPr>
        <w:rPr>
          <w:rFonts w:ascii="Calibri" w:eastAsia="Calibri" w:hAnsi="Calibri" w:cs="Arial"/>
          <w:color w:val="000000"/>
          <w:sz w:val="16"/>
          <w:szCs w:val="16"/>
        </w:rPr>
      </w:pPr>
    </w:p>
    <w:p w14:paraId="1E9F12FD" w14:textId="0B314A64" w:rsidR="008E72C9" w:rsidRPr="00F06486" w:rsidRDefault="008E72C9" w:rsidP="006153CB">
      <w:pPr>
        <w:pStyle w:val="Heading3"/>
      </w:pPr>
      <w:bookmarkStart w:id="8" w:name="_Toc147323784"/>
      <w:bookmarkStart w:id="9" w:name="_Toc148329494"/>
      <w:r w:rsidRPr="00F06486">
        <w:t xml:space="preserve">Standard 2: </w:t>
      </w:r>
      <w:bookmarkEnd w:id="8"/>
      <w:r w:rsidR="004F2F30" w:rsidRPr="00F06486">
        <w:t>Basic Tools and Hardware</w:t>
      </w:r>
      <w:bookmarkEnd w:id="9"/>
    </w:p>
    <w:p w14:paraId="7ED9B8F3" w14:textId="77777777" w:rsidR="00BE4760" w:rsidRPr="006831B9" w:rsidRDefault="00BE4760" w:rsidP="00425337">
      <w:pPr>
        <w:rPr>
          <w:rFonts w:ascii="Calibri" w:eastAsia="Calibri" w:hAnsi="Calibri" w:cs="Arial"/>
          <w:color w:val="auto"/>
          <w:sz w:val="24"/>
        </w:rPr>
      </w:pPr>
      <w:r w:rsidRPr="006831B9">
        <w:rPr>
          <w:rFonts w:ascii="Calibri" w:eastAsia="Calibri" w:hAnsi="Calibri" w:cs="Arial"/>
          <w:color w:val="auto"/>
          <w:sz w:val="24"/>
        </w:rPr>
        <w:t>Students will be able to correctly select and use the tools and hardware needed to complete common automotive tasks.</w:t>
      </w:r>
    </w:p>
    <w:p w14:paraId="0F19113D" w14:textId="77777777" w:rsidR="008E72C9" w:rsidRPr="006831B9" w:rsidRDefault="008E72C9" w:rsidP="00425337">
      <w:pPr>
        <w:rPr>
          <w:rFonts w:ascii="Calibri" w:eastAsia="Calibri" w:hAnsi="Calibri" w:cs="Arial"/>
          <w:color w:val="000000"/>
          <w:sz w:val="24"/>
        </w:rPr>
      </w:pPr>
    </w:p>
    <w:p w14:paraId="4FB7023D" w14:textId="4A6B06D5" w:rsidR="008E72C9" w:rsidRPr="006831B9" w:rsidRDefault="008E72C9" w:rsidP="006153CB">
      <w:pPr>
        <w:pStyle w:val="Heading4"/>
      </w:pPr>
      <w:r w:rsidRPr="006831B9">
        <w:t>Skills</w:t>
      </w:r>
      <w:r w:rsidR="007C313E" w:rsidRPr="006831B9">
        <w:t>:</w:t>
      </w:r>
    </w:p>
    <w:p w14:paraId="13C1B21C" w14:textId="1E94D84F" w:rsidR="004F2F30" w:rsidRPr="006831B9" w:rsidRDefault="004F2F30"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Perform correct use of various tools and hardware, including different types of fasteners, clips, retainers, rivets, screwdrivers, pliers, wrenches, sockets, and ratchets.</w:t>
      </w:r>
    </w:p>
    <w:p w14:paraId="3ADDB707" w14:textId="4600AE58" w:rsidR="008E72C9" w:rsidRPr="006831B9" w:rsidRDefault="004F2F30"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Demonstrate the appropriate use of cutting, filing, threading, hammering, </w:t>
      </w:r>
      <w:r w:rsidR="00CF24AC" w:rsidRPr="006831B9">
        <w:rPr>
          <w:rFonts w:ascii="Calibri" w:eastAsia="Calibri" w:hAnsi="Calibri" w:cs="Arial"/>
          <w:color w:val="000000"/>
          <w:kern w:val="0"/>
          <w:sz w:val="24"/>
          <w14:ligatures w14:val="none"/>
        </w:rPr>
        <w:t xml:space="preserve">and </w:t>
      </w:r>
      <w:r w:rsidRPr="006831B9">
        <w:rPr>
          <w:rFonts w:ascii="Calibri" w:eastAsia="Calibri" w:hAnsi="Calibri" w:cs="Arial"/>
          <w:color w:val="000000"/>
          <w:kern w:val="0"/>
          <w:sz w:val="24"/>
          <w14:ligatures w14:val="none"/>
        </w:rPr>
        <w:t>pneumatic and electric powered tools according to OSHA standards.</w:t>
      </w:r>
    </w:p>
    <w:p w14:paraId="0787FB3A" w14:textId="77777777"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commonly used fasteners and related hardware.</w:t>
      </w:r>
    </w:p>
    <w:p w14:paraId="06BD9EF0" w14:textId="77777777"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Society of Automotive Engineers (SAE) and metric threaded fasteners.</w:t>
      </w:r>
    </w:p>
    <w:p w14:paraId="33871FE0" w14:textId="77777777"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commonly used nuts and washers.</w:t>
      </w:r>
    </w:p>
    <w:p w14:paraId="61DEA12D" w14:textId="77777777"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describe, and use commonly used clips and retainers.</w:t>
      </w:r>
    </w:p>
    <w:p w14:paraId="34DA1C28" w14:textId="77777777"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push type clips.</w:t>
      </w:r>
    </w:p>
    <w:p w14:paraId="2E76F815" w14:textId="77777777"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threaded type retainers.</w:t>
      </w:r>
    </w:p>
    <w:p w14:paraId="25181765" w14:textId="77777777"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commonly used rivets.</w:t>
      </w:r>
    </w:p>
    <w:p w14:paraId="28464866" w14:textId="77777777"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self-piercing rivets.</w:t>
      </w:r>
    </w:p>
    <w:p w14:paraId="1CA04AFD" w14:textId="5C7D4EAB"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Demonstrate </w:t>
      </w:r>
      <w:r w:rsidR="00FA5ABF" w:rsidRPr="006831B9">
        <w:rPr>
          <w:rFonts w:ascii="Calibri" w:eastAsia="Calibri" w:hAnsi="Calibri" w:cs="Arial"/>
          <w:color w:val="000000"/>
          <w:kern w:val="0"/>
          <w:sz w:val="24"/>
          <w14:ligatures w14:val="none"/>
        </w:rPr>
        <w:t xml:space="preserve">use of </w:t>
      </w:r>
      <w:r w:rsidRPr="006831B9">
        <w:rPr>
          <w:rFonts w:ascii="Calibri" w:eastAsia="Calibri" w:hAnsi="Calibri" w:cs="Arial"/>
          <w:color w:val="000000"/>
          <w:kern w:val="0"/>
          <w:sz w:val="24"/>
          <w14:ligatures w14:val="none"/>
        </w:rPr>
        <w:t>common</w:t>
      </w:r>
      <w:r w:rsidR="00E044AD" w:rsidRPr="006831B9">
        <w:rPr>
          <w:rFonts w:ascii="Calibri" w:eastAsia="Calibri" w:hAnsi="Calibri" w:cs="Arial"/>
          <w:color w:val="000000"/>
          <w:kern w:val="0"/>
          <w:sz w:val="24"/>
          <w14:ligatures w14:val="none"/>
        </w:rPr>
        <w:t xml:space="preserve"> </w:t>
      </w:r>
      <w:r w:rsidRPr="006831B9">
        <w:rPr>
          <w:rFonts w:ascii="Calibri" w:eastAsia="Calibri" w:hAnsi="Calibri" w:cs="Arial"/>
          <w:color w:val="000000"/>
          <w:kern w:val="0"/>
          <w:sz w:val="24"/>
          <w14:ligatures w14:val="none"/>
        </w:rPr>
        <w:t>measuring tools.</w:t>
      </w:r>
    </w:p>
    <w:p w14:paraId="4C698E12" w14:textId="77777777"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proper use of low precision measuring tools (steel ruler, tape measure).</w:t>
      </w:r>
    </w:p>
    <w:p w14:paraId="6DBB07D8" w14:textId="19DC5051"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a Phillips screwdriver</w:t>
      </w:r>
      <w:r w:rsidR="009D4A09" w:rsidRPr="006831B9">
        <w:rPr>
          <w:rFonts w:ascii="Calibri" w:eastAsia="Calibri" w:hAnsi="Calibri" w:cs="Arial"/>
          <w:color w:val="000000"/>
          <w:kern w:val="0"/>
          <w:sz w:val="24"/>
          <w14:ligatures w14:val="none"/>
        </w:rPr>
        <w:t xml:space="preserve"> according to current industry and OSHA standards.</w:t>
      </w:r>
    </w:p>
    <w:p w14:paraId="3B28D152" w14:textId="482691C0" w:rsidR="00C21E2D" w:rsidRPr="006831B9" w:rsidRDefault="00C21E2D" w:rsidP="00B824D8">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a flat screwdriver</w:t>
      </w:r>
      <w:r w:rsidR="009D4A09" w:rsidRPr="006831B9">
        <w:rPr>
          <w:rFonts w:ascii="Calibri" w:eastAsia="Calibri" w:hAnsi="Calibri" w:cs="Arial"/>
          <w:color w:val="000000"/>
          <w:kern w:val="0"/>
          <w:sz w:val="24"/>
          <w14:ligatures w14:val="none"/>
        </w:rPr>
        <w:t xml:space="preserve"> according to current industry and OSHA standards.</w:t>
      </w:r>
    </w:p>
    <w:p w14:paraId="27F30757" w14:textId="409C2DE4" w:rsidR="00C21E2D" w:rsidRPr="006831B9" w:rsidRDefault="00C21E2D" w:rsidP="00250BD4">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a Torx screwdriver</w:t>
      </w:r>
      <w:r w:rsidR="009D4A09" w:rsidRPr="006831B9">
        <w:rPr>
          <w:rFonts w:ascii="Calibri" w:eastAsia="Calibri" w:hAnsi="Calibri" w:cs="Arial"/>
          <w:color w:val="000000"/>
          <w:kern w:val="0"/>
          <w:sz w:val="24"/>
          <w14:ligatures w14:val="none"/>
        </w:rPr>
        <w:t xml:space="preserve"> according to current industry and OSHA standards.</w:t>
      </w:r>
    </w:p>
    <w:p w14:paraId="2AA67D9A" w14:textId="77777777" w:rsidR="00C21E2D" w:rsidRPr="006831B9" w:rsidRDefault="00C21E2D" w:rsidP="00250BD4">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and demonstrate the use of various types of pliers according to current industry and OSHA standards.</w:t>
      </w:r>
    </w:p>
    <w:p w14:paraId="502D5762" w14:textId="4719944E" w:rsidR="00C21E2D" w:rsidRPr="006831B9" w:rsidRDefault="00C21E2D" w:rsidP="00250BD4">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locking type pliers</w:t>
      </w:r>
      <w:r w:rsidR="009D4A09" w:rsidRPr="006831B9">
        <w:rPr>
          <w:rFonts w:ascii="Calibri" w:eastAsia="Calibri" w:hAnsi="Calibri" w:cs="Arial"/>
          <w:color w:val="000000"/>
          <w:kern w:val="0"/>
          <w:sz w:val="24"/>
          <w14:ligatures w14:val="none"/>
        </w:rPr>
        <w:t xml:space="preserve"> according to current industry and OSHA standards.</w:t>
      </w:r>
    </w:p>
    <w:p w14:paraId="767E2DA7" w14:textId="5CECA16F" w:rsidR="00C21E2D" w:rsidRPr="006831B9" w:rsidRDefault="00C21E2D" w:rsidP="002F3D39">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channel type pliers</w:t>
      </w:r>
      <w:r w:rsidR="009D4A09" w:rsidRPr="006831B9">
        <w:rPr>
          <w:rFonts w:ascii="Calibri" w:eastAsia="Calibri" w:hAnsi="Calibri" w:cs="Arial"/>
          <w:color w:val="000000"/>
          <w:kern w:val="0"/>
          <w:sz w:val="24"/>
          <w14:ligatures w14:val="none"/>
        </w:rPr>
        <w:t xml:space="preserve"> according to current industry and OSHA standards.</w:t>
      </w:r>
    </w:p>
    <w:p w14:paraId="61AA64D0" w14:textId="1BFC0720" w:rsidR="00C21E2D" w:rsidRPr="006831B9" w:rsidRDefault="00C21E2D" w:rsidP="00C7251D">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cutting pliers</w:t>
      </w:r>
      <w:r w:rsidR="009D4A09" w:rsidRPr="006831B9">
        <w:rPr>
          <w:rFonts w:ascii="Calibri" w:eastAsia="Calibri" w:hAnsi="Calibri" w:cs="Arial"/>
          <w:color w:val="000000"/>
          <w:kern w:val="0"/>
          <w:sz w:val="24"/>
          <w14:ligatures w14:val="none"/>
        </w:rPr>
        <w:t xml:space="preserve"> according to current industry and OSHA standards.</w:t>
      </w:r>
    </w:p>
    <w:p w14:paraId="60EA7739" w14:textId="58887688" w:rsidR="00C21E2D" w:rsidRPr="006831B9" w:rsidRDefault="00C21E2D" w:rsidP="00C7251D">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lastRenderedPageBreak/>
        <w:t>Demonstrate and explain the use of needle nose pliers</w:t>
      </w:r>
      <w:r w:rsidR="009D4A09" w:rsidRPr="006831B9">
        <w:rPr>
          <w:rFonts w:ascii="Calibri" w:eastAsia="Calibri" w:hAnsi="Calibri" w:cs="Arial"/>
          <w:color w:val="000000"/>
          <w:kern w:val="0"/>
          <w:sz w:val="24"/>
          <w14:ligatures w14:val="none"/>
        </w:rPr>
        <w:t xml:space="preserve"> according to current industry and OSHA standards.</w:t>
      </w:r>
    </w:p>
    <w:p w14:paraId="7523234F" w14:textId="48ED2378" w:rsidR="00C21E2D" w:rsidRPr="006831B9" w:rsidRDefault="00C21E2D" w:rsidP="004B0324">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and demonstrate the use of various types of wrenches</w:t>
      </w:r>
      <w:r w:rsidR="009D4A09" w:rsidRPr="006831B9">
        <w:rPr>
          <w:rFonts w:ascii="Calibri" w:eastAsia="Calibri" w:hAnsi="Calibri" w:cs="Arial"/>
          <w:color w:val="000000"/>
          <w:kern w:val="0"/>
          <w:sz w:val="24"/>
          <w14:ligatures w14:val="none"/>
        </w:rPr>
        <w:t xml:space="preserve"> according to current industry and OSHA standards.</w:t>
      </w:r>
    </w:p>
    <w:p w14:paraId="600E91A5" w14:textId="6FFB239A" w:rsidR="00C21E2D" w:rsidRPr="006831B9" w:rsidRDefault="00C21E2D" w:rsidP="004B0324">
      <w:pPr>
        <w:numPr>
          <w:ilvl w:val="0"/>
          <w:numId w:val="9"/>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open-end wrenches</w:t>
      </w:r>
      <w:r w:rsidR="009D4A09" w:rsidRPr="006831B9">
        <w:rPr>
          <w:rFonts w:ascii="Calibri" w:eastAsia="Calibri" w:hAnsi="Calibri" w:cs="Arial"/>
          <w:color w:val="000000"/>
          <w:kern w:val="0"/>
          <w:sz w:val="24"/>
          <w14:ligatures w14:val="none"/>
        </w:rPr>
        <w:t xml:space="preserve"> according to current industry and OSHA standards.</w:t>
      </w:r>
    </w:p>
    <w:p w14:paraId="29F66233" w14:textId="62709533"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combination wrenches</w:t>
      </w:r>
      <w:r w:rsidR="009D4A09" w:rsidRPr="006831B9">
        <w:rPr>
          <w:rFonts w:ascii="Calibri" w:eastAsia="Calibri" w:hAnsi="Calibri" w:cs="Arial"/>
          <w:color w:val="000000"/>
          <w:kern w:val="0"/>
          <w:sz w:val="24"/>
          <w14:ligatures w14:val="none"/>
        </w:rPr>
        <w:t xml:space="preserve"> according to current industry and OSHA standards.</w:t>
      </w:r>
    </w:p>
    <w:p w14:paraId="6C2210A5" w14:textId="22D2C6CA"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ratcheting type wrenches</w:t>
      </w:r>
      <w:r w:rsidR="009D4A09" w:rsidRPr="006831B9">
        <w:rPr>
          <w:rFonts w:ascii="Calibri" w:eastAsia="Calibri" w:hAnsi="Calibri" w:cs="Arial"/>
          <w:color w:val="000000"/>
          <w:kern w:val="0"/>
          <w:sz w:val="24"/>
          <w14:ligatures w14:val="none"/>
        </w:rPr>
        <w:t xml:space="preserve"> according to current industry and OSHA standards.</w:t>
      </w:r>
    </w:p>
    <w:p w14:paraId="71E58D23" w14:textId="027A460A"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torque wrenches</w:t>
      </w:r>
      <w:r w:rsidR="009D4A09" w:rsidRPr="006831B9">
        <w:rPr>
          <w:rFonts w:ascii="Calibri" w:eastAsia="Calibri" w:hAnsi="Calibri" w:cs="Arial"/>
          <w:color w:val="000000"/>
          <w:kern w:val="0"/>
          <w:sz w:val="24"/>
          <w14:ligatures w14:val="none"/>
        </w:rPr>
        <w:t xml:space="preserve"> according to current industry and OSHA standards.</w:t>
      </w:r>
    </w:p>
    <w:p w14:paraId="0E647A05" w14:textId="39641DEF"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boxed wrenches</w:t>
      </w:r>
      <w:r w:rsidR="009D4A09" w:rsidRPr="006831B9">
        <w:rPr>
          <w:rFonts w:ascii="Calibri" w:eastAsia="Calibri" w:hAnsi="Calibri" w:cs="Arial"/>
          <w:color w:val="000000"/>
          <w:kern w:val="0"/>
          <w:sz w:val="24"/>
          <w14:ligatures w14:val="none"/>
        </w:rPr>
        <w:t xml:space="preserve"> according to current industry and OSHA standards.</w:t>
      </w:r>
    </w:p>
    <w:p w14:paraId="3FA9C07F" w14:textId="147A70D9"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Allen type wrenches</w:t>
      </w:r>
      <w:r w:rsidR="009D4A09" w:rsidRPr="006831B9">
        <w:rPr>
          <w:rFonts w:ascii="Calibri" w:eastAsia="Calibri" w:hAnsi="Calibri" w:cs="Arial"/>
          <w:color w:val="000000"/>
          <w:kern w:val="0"/>
          <w:sz w:val="24"/>
          <w14:ligatures w14:val="none"/>
        </w:rPr>
        <w:t xml:space="preserve"> according to current industry and OSHA standards.</w:t>
      </w:r>
    </w:p>
    <w:p w14:paraId="6E4AA831" w14:textId="33B7D05C"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tubing wrenches</w:t>
      </w:r>
      <w:r w:rsidR="009D4A09" w:rsidRPr="006831B9">
        <w:rPr>
          <w:rFonts w:ascii="Calibri" w:eastAsia="Calibri" w:hAnsi="Calibri" w:cs="Arial"/>
          <w:color w:val="000000"/>
          <w:kern w:val="0"/>
          <w:sz w:val="24"/>
          <w14:ligatures w14:val="none"/>
        </w:rPr>
        <w:t xml:space="preserve"> according to current industry and OSHA standards.</w:t>
      </w:r>
    </w:p>
    <w:p w14:paraId="16FC9630"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and demonstrate the use of various types of hammering tools.</w:t>
      </w:r>
    </w:p>
    <w:p w14:paraId="731A5F50"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the different types of hammers.</w:t>
      </w:r>
    </w:p>
    <w:p w14:paraId="55C782E3"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the different types of dollies.</w:t>
      </w:r>
    </w:p>
    <w:p w14:paraId="61F51DFF"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the different types of punches.</w:t>
      </w:r>
    </w:p>
    <w:p w14:paraId="138CB02F"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the different types of chisels.</w:t>
      </w:r>
    </w:p>
    <w:p w14:paraId="2EB4786C"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Describe and demonstrate the use of various types of sockets and ratchets. </w:t>
      </w:r>
    </w:p>
    <w:p w14:paraId="5C7C9A1B"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socket drive sizes.</w:t>
      </w:r>
    </w:p>
    <w:p w14:paraId="3330D39A"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socket point types.</w:t>
      </w:r>
    </w:p>
    <w:p w14:paraId="733293F5"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ratchets and breaker bars.</w:t>
      </w:r>
    </w:p>
    <w:p w14:paraId="7663161C"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extensions and swivels.</w:t>
      </w:r>
    </w:p>
    <w:p w14:paraId="525436F8"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impact sockets.</w:t>
      </w:r>
    </w:p>
    <w:p w14:paraId="273F2936" w14:textId="232D4CD9"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and demonstrate the use of various types of cutting, filing</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threading tools.</w:t>
      </w:r>
    </w:p>
    <w:p w14:paraId="3D1CC5C0"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various types of files.</w:t>
      </w:r>
    </w:p>
    <w:p w14:paraId="13DB2085"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different types of hacksaws.</w:t>
      </w:r>
    </w:p>
    <w:p w14:paraId="587B4E4E" w14:textId="3AA33390"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various types of thread cutting taps</w:t>
      </w:r>
      <w:r w:rsidR="00CF24AC" w:rsidRPr="006831B9">
        <w:rPr>
          <w:rFonts w:ascii="Calibri" w:eastAsia="Calibri" w:hAnsi="Calibri" w:cs="Arial"/>
          <w:color w:val="000000"/>
          <w:kern w:val="0"/>
          <w:sz w:val="24"/>
          <w14:ligatures w14:val="none"/>
        </w:rPr>
        <w:t>.</w:t>
      </w:r>
    </w:p>
    <w:p w14:paraId="0D77E4D3"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and knowledge of various types of thread cutting dies.</w:t>
      </w:r>
    </w:p>
    <w:p w14:paraId="4B922800"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various commonly used pneumatic or electric powered tools.</w:t>
      </w:r>
    </w:p>
    <w:p w14:paraId="41156E6D"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commonly used sanders.</w:t>
      </w:r>
    </w:p>
    <w:p w14:paraId="6E3A310C"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commonly used grinders.</w:t>
      </w:r>
    </w:p>
    <w:p w14:paraId="49789750" w14:textId="2DC11B23"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commonly used buffers</w:t>
      </w:r>
      <w:r w:rsidR="009D4A09" w:rsidRPr="006831B9">
        <w:rPr>
          <w:rFonts w:ascii="Calibri" w:eastAsia="Calibri" w:hAnsi="Calibri" w:cs="Arial"/>
          <w:color w:val="000000"/>
          <w:kern w:val="0"/>
          <w:sz w:val="24"/>
          <w14:ligatures w14:val="none"/>
        </w:rPr>
        <w:t>.</w:t>
      </w:r>
    </w:p>
    <w:p w14:paraId="3251BEF1" w14:textId="77777777" w:rsidR="00C21E2D" w:rsidRPr="006831B9" w:rsidRDefault="00C21E2D" w:rsidP="006D3E92">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lastRenderedPageBreak/>
        <w:t>Demonstrate and explain the use of commonly used air ratchets and impact guns.</w:t>
      </w:r>
    </w:p>
    <w:p w14:paraId="0516E617" w14:textId="77777777" w:rsidR="00C21E2D" w:rsidRPr="006831B9" w:rsidRDefault="00C21E2D" w:rsidP="00497905">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commonly used cutting tools.</w:t>
      </w:r>
    </w:p>
    <w:p w14:paraId="5A85BF38" w14:textId="77777777" w:rsidR="00C21E2D" w:rsidRPr="006831B9" w:rsidRDefault="00C21E2D" w:rsidP="00497905">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High-Volume, Low Pressure (HVLP) and compliant spray guns.</w:t>
      </w:r>
    </w:p>
    <w:p w14:paraId="5805B064" w14:textId="77777777" w:rsidR="00C21E2D" w:rsidRPr="006831B9" w:rsidRDefault="00C21E2D" w:rsidP="00497905">
      <w:pPr>
        <w:numPr>
          <w:ilvl w:val="0"/>
          <w:numId w:val="9"/>
        </w:numPr>
        <w:ind w:left="810" w:hanging="54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blow guns.</w:t>
      </w:r>
    </w:p>
    <w:p w14:paraId="66C34B5A" w14:textId="77777777" w:rsidR="008E72C9" w:rsidRPr="006831B9" w:rsidRDefault="008E72C9" w:rsidP="00131571">
      <w:pPr>
        <w:rPr>
          <w:rFonts w:ascii="Calibri" w:eastAsia="Calibri" w:hAnsi="Calibri" w:cs="Arial"/>
          <w:color w:val="000000"/>
          <w:sz w:val="24"/>
        </w:rPr>
      </w:pPr>
    </w:p>
    <w:p w14:paraId="6D2EA44B" w14:textId="7451E3AC" w:rsidR="008E72C9" w:rsidRPr="00F06486" w:rsidRDefault="008E72C9" w:rsidP="006153CB">
      <w:pPr>
        <w:pStyle w:val="Heading3"/>
      </w:pPr>
      <w:bookmarkStart w:id="10" w:name="_Toc147323785"/>
      <w:bookmarkStart w:id="11" w:name="_Toc148329495"/>
      <w:r w:rsidRPr="00F06486">
        <w:t xml:space="preserve">Standard 3: </w:t>
      </w:r>
      <w:bookmarkEnd w:id="10"/>
      <w:r w:rsidR="004F2F30" w:rsidRPr="00F06486">
        <w:t>Diagnosis, Evaluation and Repair Planning</w:t>
      </w:r>
      <w:bookmarkEnd w:id="11"/>
    </w:p>
    <w:p w14:paraId="6D269570" w14:textId="77777777" w:rsidR="00BE4760" w:rsidRDefault="00BE4760" w:rsidP="00425337">
      <w:pPr>
        <w:rPr>
          <w:sz w:val="24"/>
        </w:rPr>
      </w:pPr>
      <w:r w:rsidRPr="006831B9">
        <w:rPr>
          <w:sz w:val="24"/>
        </w:rPr>
        <w:t>Students will be able to create and execute a repair plan based on diagnosis of structural damage, an initial damage report, and pre and post scan.</w:t>
      </w:r>
    </w:p>
    <w:p w14:paraId="5732A821" w14:textId="0A703511" w:rsidR="008E72C9" w:rsidRPr="00822039" w:rsidRDefault="00822039" w:rsidP="00425337">
      <w:pPr>
        <w:pStyle w:val="ListParagraph"/>
      </w:pPr>
      <w:r w:rsidRPr="00822039">
        <w:t>Aligned Industry Recognized Credential</w:t>
      </w:r>
      <w:r>
        <w:t xml:space="preserve">s: </w:t>
      </w:r>
      <w:r w:rsidR="00BE4760" w:rsidRPr="00822039">
        <w:t>ASE Entry Level</w:t>
      </w:r>
    </w:p>
    <w:p w14:paraId="4D68CD9C" w14:textId="0BAD75C7" w:rsidR="008E72C9" w:rsidRPr="006831B9" w:rsidRDefault="008E72C9" w:rsidP="006153CB">
      <w:pPr>
        <w:pStyle w:val="Heading4"/>
      </w:pPr>
      <w:r w:rsidRPr="006831B9">
        <w:t>Skills</w:t>
      </w:r>
      <w:r w:rsidR="007C313E" w:rsidRPr="006831B9">
        <w:t>:</w:t>
      </w:r>
    </w:p>
    <w:p w14:paraId="160A06A7" w14:textId="2B7E9517" w:rsidR="004F2F30" w:rsidRPr="006831B9" w:rsidRDefault="004F2F30" w:rsidP="006D3E92">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Develop a hand-written or electronic damage report, including a record of old/unrelated damage</w:t>
      </w:r>
      <w:r w:rsidR="0073217C" w:rsidRPr="006831B9">
        <w:rPr>
          <w:rFonts w:ascii="Calibri" w:eastAsia="Calibri" w:hAnsi="Calibri" w:cs="Arial"/>
          <w:color w:val="000000"/>
          <w:kern w:val="0"/>
          <w:sz w:val="24"/>
          <w14:ligatures w14:val="none"/>
        </w:rPr>
        <w:t>.</w:t>
      </w:r>
    </w:p>
    <w:p w14:paraId="2E9C6258" w14:textId="77777777" w:rsidR="0075349A" w:rsidRPr="006831B9" w:rsidRDefault="0075349A" w:rsidP="0075349A">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Review damage report and analyze damage to determine appropriate methods for area to be repaired.</w:t>
      </w:r>
    </w:p>
    <w:p w14:paraId="408BDE7C" w14:textId="77777777" w:rsidR="00891F80" w:rsidRPr="006831B9" w:rsidRDefault="00891F80" w:rsidP="00891F80">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Develop and execute a repair plan.</w:t>
      </w:r>
    </w:p>
    <w:p w14:paraId="19ADEB98" w14:textId="49637B97" w:rsidR="004F2F30" w:rsidRPr="006831B9" w:rsidRDefault="004F2F30" w:rsidP="006D3E92">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Identify paint code according to vehicle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location</w:t>
      </w:r>
      <w:r w:rsidR="0073217C" w:rsidRPr="006831B9">
        <w:rPr>
          <w:rFonts w:ascii="Calibri" w:eastAsia="Calibri" w:hAnsi="Calibri" w:cs="Arial"/>
          <w:color w:val="000000"/>
          <w:kern w:val="0"/>
          <w:sz w:val="24"/>
          <w14:ligatures w14:val="none"/>
        </w:rPr>
        <w:t>.</w:t>
      </w:r>
    </w:p>
    <w:p w14:paraId="4033DF2A" w14:textId="130C277C" w:rsidR="004F2F30" w:rsidRPr="006831B9" w:rsidRDefault="004F2F30" w:rsidP="006D3E92">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Generate a cost estimate using various methods and reports</w:t>
      </w:r>
      <w:r w:rsidR="0073217C" w:rsidRPr="006831B9">
        <w:rPr>
          <w:rFonts w:ascii="Calibri" w:eastAsia="Calibri" w:hAnsi="Calibri" w:cs="Arial"/>
          <w:color w:val="000000"/>
          <w:kern w:val="0"/>
          <w:sz w:val="24"/>
          <w14:ligatures w14:val="none"/>
        </w:rPr>
        <w:t>.</w:t>
      </w:r>
    </w:p>
    <w:p w14:paraId="210529E6" w14:textId="0F32237D" w:rsidR="004F2F30" w:rsidRPr="006831B9" w:rsidRDefault="004F2F30" w:rsidP="006D3E92">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the extent of damage to structural steel and body panels</w:t>
      </w:r>
      <w:r w:rsidR="0073217C" w:rsidRPr="006831B9">
        <w:rPr>
          <w:rFonts w:ascii="Calibri" w:eastAsia="Calibri" w:hAnsi="Calibri" w:cs="Arial"/>
          <w:color w:val="000000"/>
          <w:kern w:val="0"/>
          <w:sz w:val="24"/>
          <w14:ligatures w14:val="none"/>
        </w:rPr>
        <w:t>.</w:t>
      </w:r>
    </w:p>
    <w:p w14:paraId="5E2515A6" w14:textId="11882763" w:rsidR="004F2F30" w:rsidRPr="006831B9" w:rsidRDefault="004F2F30" w:rsidP="006D3E92">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Safely set up measuring equipment, including 3-D electronic measuring systems</w:t>
      </w:r>
      <w:r w:rsidR="0073217C" w:rsidRPr="006831B9">
        <w:rPr>
          <w:rFonts w:ascii="Calibri" w:eastAsia="Calibri" w:hAnsi="Calibri" w:cs="Arial"/>
          <w:color w:val="000000"/>
          <w:kern w:val="0"/>
          <w:sz w:val="24"/>
          <w14:ligatures w14:val="none"/>
        </w:rPr>
        <w:t>.</w:t>
      </w:r>
    </w:p>
    <w:p w14:paraId="48A4A86C" w14:textId="6E9028EA" w:rsidR="008E72C9" w:rsidRPr="006831B9" w:rsidRDefault="004F2F30" w:rsidP="006D3E92">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Determine the need for adhesive, rivet, or weld bonding to repair damage</w:t>
      </w:r>
      <w:r w:rsidR="0073217C" w:rsidRPr="006831B9">
        <w:rPr>
          <w:rFonts w:ascii="Calibri" w:eastAsia="Calibri" w:hAnsi="Calibri" w:cs="Arial"/>
          <w:color w:val="000000"/>
          <w:kern w:val="0"/>
          <w:sz w:val="24"/>
          <w14:ligatures w14:val="none"/>
        </w:rPr>
        <w:t>.</w:t>
      </w:r>
    </w:p>
    <w:p w14:paraId="2E780431" w14:textId="77777777" w:rsidR="003C6C0F" w:rsidRPr="006831B9" w:rsidRDefault="003C6C0F" w:rsidP="006D3E92">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Soap and water wash entire vehicle; use appropriate cleaner to remove contaminants from those areas to be repaired.</w:t>
      </w:r>
    </w:p>
    <w:p w14:paraId="4D458E69" w14:textId="77777777" w:rsidR="003C6C0F" w:rsidRPr="006831B9" w:rsidRDefault="003C6C0F" w:rsidP="006D3E92">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Wash entire vehicle with appropriate cleaning materials.</w:t>
      </w:r>
    </w:p>
    <w:p w14:paraId="3F74AFA8" w14:textId="4F2BFD12" w:rsidR="003C6C0F" w:rsidRPr="006831B9" w:rsidRDefault="003C6C0F" w:rsidP="006D3E92">
      <w:pPr>
        <w:numPr>
          <w:ilvl w:val="0"/>
          <w:numId w:val="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Perform pre- post-scans; discuss recalibration procedures</w:t>
      </w:r>
      <w:r w:rsidR="00E33674" w:rsidRPr="006831B9">
        <w:rPr>
          <w:rFonts w:ascii="Calibri" w:eastAsia="Calibri" w:hAnsi="Calibri" w:cs="Arial"/>
          <w:color w:val="000000"/>
          <w:kern w:val="0"/>
          <w:sz w:val="24"/>
          <w14:ligatures w14:val="none"/>
        </w:rPr>
        <w:t>.</w:t>
      </w:r>
    </w:p>
    <w:p w14:paraId="6FDE0D66" w14:textId="77777777" w:rsidR="008E72C9" w:rsidRPr="006831B9" w:rsidRDefault="008E72C9" w:rsidP="00425337">
      <w:pPr>
        <w:rPr>
          <w:rFonts w:ascii="Calibri" w:eastAsia="Calibri" w:hAnsi="Calibri" w:cs="Segoe UI"/>
          <w:color w:val="auto"/>
          <w:sz w:val="24"/>
        </w:rPr>
      </w:pPr>
    </w:p>
    <w:p w14:paraId="34B4FDEA" w14:textId="45694242" w:rsidR="008E72C9" w:rsidRPr="00F06486" w:rsidRDefault="008E72C9" w:rsidP="006153CB">
      <w:pPr>
        <w:pStyle w:val="Heading3"/>
      </w:pPr>
      <w:bookmarkStart w:id="12" w:name="_Toc147323786"/>
      <w:bookmarkStart w:id="13" w:name="_Toc148329496"/>
      <w:r w:rsidRPr="00F06486">
        <w:t xml:space="preserve">Standard 4: </w:t>
      </w:r>
      <w:bookmarkEnd w:id="12"/>
      <w:r w:rsidRPr="00F06486">
        <w:t xml:space="preserve"> </w:t>
      </w:r>
      <w:r w:rsidR="00467F37" w:rsidRPr="00F06486">
        <w:t>Dent and Plastic Repair</w:t>
      </w:r>
      <w:bookmarkEnd w:id="13"/>
    </w:p>
    <w:p w14:paraId="665AEBB6" w14:textId="77777777" w:rsidR="00BE4760" w:rsidRPr="006831B9" w:rsidRDefault="00BE4760" w:rsidP="00425337">
      <w:pPr>
        <w:rPr>
          <w:sz w:val="24"/>
        </w:rPr>
      </w:pPr>
      <w:r w:rsidRPr="006831B9">
        <w:rPr>
          <w:sz w:val="24"/>
        </w:rPr>
        <w:t>Students will be able to perform a minor dent and plastic repair, including Paintless Dent Repair (DPR) and panel repair, replacement, and adjustment.</w:t>
      </w:r>
    </w:p>
    <w:p w14:paraId="181F3962" w14:textId="53AE1D84" w:rsidR="008E72C9" w:rsidRPr="00822039" w:rsidRDefault="00822039" w:rsidP="00425337">
      <w:pPr>
        <w:pStyle w:val="ListParagraph"/>
      </w:pPr>
      <w:r w:rsidRPr="00822039">
        <w:t>Aligned Industry Recognized Credential</w:t>
      </w:r>
      <w:r>
        <w:t xml:space="preserve">s: </w:t>
      </w:r>
      <w:r w:rsidRPr="00822039">
        <w:t>ASE Entry Level</w:t>
      </w:r>
    </w:p>
    <w:p w14:paraId="0D585A62" w14:textId="188C05B9" w:rsidR="008E72C9" w:rsidRPr="006831B9" w:rsidRDefault="008E72C9" w:rsidP="006153CB">
      <w:pPr>
        <w:pStyle w:val="Heading4"/>
      </w:pPr>
      <w:r w:rsidRPr="006831B9">
        <w:t>Skills</w:t>
      </w:r>
      <w:r w:rsidR="007C313E" w:rsidRPr="006831B9">
        <w:t>:</w:t>
      </w:r>
    </w:p>
    <w:p w14:paraId="39066196" w14:textId="24BDE972" w:rsidR="00467F37" w:rsidRPr="006831B9" w:rsidRDefault="00467F37"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Overhaul door and bumper assembly according to factory specifications</w:t>
      </w:r>
      <w:r w:rsidR="00AB315B" w:rsidRPr="006831B9">
        <w:rPr>
          <w:rFonts w:ascii="Calibri" w:eastAsia="Calibri" w:hAnsi="Calibri" w:cs="Arial"/>
          <w:color w:val="000000"/>
          <w:kern w:val="0"/>
          <w:sz w:val="24"/>
          <w14:ligatures w14:val="none"/>
        </w:rPr>
        <w:t>.</w:t>
      </w:r>
    </w:p>
    <w:p w14:paraId="44DA857E" w14:textId="1F42A4FA" w:rsidR="00467F37" w:rsidRPr="006831B9" w:rsidRDefault="00467F37"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Prepare panel to perform adhesive, airless </w:t>
      </w:r>
      <w:r w:rsidR="00AF0F6F" w:rsidRPr="006831B9">
        <w:rPr>
          <w:rFonts w:ascii="Calibri" w:eastAsia="Calibri" w:hAnsi="Calibri" w:cs="Arial"/>
          <w:color w:val="000000"/>
          <w:kern w:val="0"/>
          <w:sz w:val="24"/>
          <w14:ligatures w14:val="none"/>
        </w:rPr>
        <w:t>welding,</w:t>
      </w:r>
      <w:r w:rsidRPr="006831B9">
        <w:rPr>
          <w:rFonts w:ascii="Calibri" w:eastAsia="Calibri" w:hAnsi="Calibri" w:cs="Arial"/>
          <w:color w:val="000000"/>
          <w:kern w:val="0"/>
          <w:sz w:val="24"/>
          <w14:ligatures w14:val="none"/>
        </w:rPr>
        <w:t xml:space="preserve"> and nitrogen weld repairs</w:t>
      </w:r>
      <w:r w:rsidR="00AB315B" w:rsidRPr="006831B9">
        <w:rPr>
          <w:rFonts w:ascii="Calibri" w:eastAsia="Calibri" w:hAnsi="Calibri" w:cs="Arial"/>
          <w:color w:val="000000"/>
          <w:kern w:val="0"/>
          <w:sz w:val="24"/>
          <w14:ligatures w14:val="none"/>
        </w:rPr>
        <w:t>.</w:t>
      </w:r>
    </w:p>
    <w:p w14:paraId="0E400FFD" w14:textId="46197244" w:rsidR="00467F37" w:rsidRPr="006831B9" w:rsidRDefault="00467F37"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Repair cosmetic damage, including body filler, corrosion protection, and repaint</w:t>
      </w:r>
      <w:r w:rsidR="00AB315B" w:rsidRPr="006831B9">
        <w:rPr>
          <w:rFonts w:ascii="Calibri" w:eastAsia="Calibri" w:hAnsi="Calibri" w:cs="Arial"/>
          <w:color w:val="000000"/>
          <w:kern w:val="0"/>
          <w:sz w:val="24"/>
          <w14:ligatures w14:val="none"/>
        </w:rPr>
        <w:t>.</w:t>
      </w:r>
    </w:p>
    <w:p w14:paraId="4AB20EE3" w14:textId="59418028" w:rsidR="00467F37" w:rsidRPr="006831B9" w:rsidRDefault="00467F37"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Inspect, remove, and store exterior trim and moldings</w:t>
      </w:r>
      <w:r w:rsidR="00AB315B" w:rsidRPr="006831B9">
        <w:rPr>
          <w:rFonts w:ascii="Calibri" w:eastAsia="Calibri" w:hAnsi="Calibri" w:cs="Arial"/>
          <w:color w:val="000000"/>
          <w:kern w:val="0"/>
          <w:sz w:val="24"/>
          <w14:ligatures w14:val="none"/>
        </w:rPr>
        <w:t>.</w:t>
      </w:r>
    </w:p>
    <w:p w14:paraId="2BF1FA3A" w14:textId="40DE561F" w:rsidR="00467F37" w:rsidRPr="006831B9" w:rsidRDefault="00467F37"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Apply decals, transfers, tapes, and pinstripes</w:t>
      </w:r>
      <w:r w:rsidR="00AB315B" w:rsidRPr="006831B9">
        <w:rPr>
          <w:rFonts w:ascii="Calibri" w:eastAsia="Calibri" w:hAnsi="Calibri" w:cs="Arial"/>
          <w:color w:val="000000"/>
          <w:kern w:val="0"/>
          <w:sz w:val="24"/>
          <w14:ligatures w14:val="none"/>
        </w:rPr>
        <w:t>.</w:t>
      </w:r>
    </w:p>
    <w:p w14:paraId="11902138" w14:textId="2C9ACA11" w:rsidR="008E72C9" w:rsidRPr="006831B9" w:rsidRDefault="00467F37"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Reassemble vehicle and perform final inspection to ensure all items on the repair order were completed</w:t>
      </w:r>
      <w:r w:rsidR="00AB315B" w:rsidRPr="006831B9">
        <w:rPr>
          <w:rFonts w:ascii="Calibri" w:eastAsia="Calibri" w:hAnsi="Calibri" w:cs="Arial"/>
          <w:color w:val="000000"/>
          <w:kern w:val="0"/>
          <w:sz w:val="24"/>
          <w14:ligatures w14:val="none"/>
        </w:rPr>
        <w:t>.</w:t>
      </w:r>
    </w:p>
    <w:p w14:paraId="636C027B" w14:textId="781709C8" w:rsidR="00464D21"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lastRenderedPageBreak/>
        <w:t>Remove, install, and adjust bolt</w:t>
      </w:r>
      <w:r w:rsidR="005F3AE9" w:rsidRPr="006831B9">
        <w:rPr>
          <w:rFonts w:ascii="Calibri" w:eastAsia="Calibri" w:hAnsi="Calibri" w:cs="Arial"/>
          <w:color w:val="000000"/>
          <w:kern w:val="0"/>
          <w:sz w:val="24"/>
          <w14:ligatures w14:val="none"/>
        </w:rPr>
        <w:t>s</w:t>
      </w:r>
      <w:r w:rsidRPr="006831B9">
        <w:rPr>
          <w:rFonts w:ascii="Calibri" w:eastAsia="Calibri" w:hAnsi="Calibri" w:cs="Arial"/>
          <w:color w:val="000000"/>
          <w:kern w:val="0"/>
          <w:sz w:val="24"/>
          <w14:ligatures w14:val="none"/>
        </w:rPr>
        <w:t xml:space="preserve"> on exterior body panels.</w:t>
      </w:r>
    </w:p>
    <w:p w14:paraId="0320C89E" w14:textId="77777777" w:rsidR="00737AD9"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Adjust panel gaps to factory specifications. </w:t>
      </w:r>
    </w:p>
    <w:p w14:paraId="3BF45B65" w14:textId="3C9A3645"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Set hardware to recommended torque specifications.</w:t>
      </w:r>
    </w:p>
    <w:p w14:paraId="2862F85A" w14:textId="4946A9BE"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Overhaul bumper assembly</w:t>
      </w:r>
      <w:r w:rsidR="00AB315B" w:rsidRPr="006831B9">
        <w:rPr>
          <w:rFonts w:ascii="Calibri" w:eastAsia="Calibri" w:hAnsi="Calibri" w:cs="Arial"/>
          <w:color w:val="000000"/>
          <w:kern w:val="0"/>
          <w:sz w:val="24"/>
          <w14:ligatures w14:val="none"/>
        </w:rPr>
        <w:t>.</w:t>
      </w:r>
    </w:p>
    <w:p w14:paraId="77DE532F"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Overhaul door assembly.</w:t>
      </w:r>
    </w:p>
    <w:p w14:paraId="15E6816D"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Inspect, remove, and store exterior trim and moldings.</w:t>
      </w:r>
    </w:p>
    <w:p w14:paraId="46FFF223"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Repair cosmetic damage on an exterior panel cosmetic repair.</w:t>
      </w:r>
    </w:p>
    <w:p w14:paraId="63F903C0"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Straighten and rough-out contours of damaged panel to a surface condition for body filling or metal finishing using power tools, hand tools, and weld-on pull attachments (for steel and aluminum).</w:t>
      </w:r>
    </w:p>
    <w:p w14:paraId="6311D130"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Remove paint from the damaged area of a body panel.</w:t>
      </w:r>
    </w:p>
    <w:p w14:paraId="3D93029E"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hammer and dolly techniques.</w:t>
      </w:r>
    </w:p>
    <w:p w14:paraId="4BD83B9E"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Mix and apply body filler.</w:t>
      </w:r>
    </w:p>
    <w:p w14:paraId="4173FC88"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Sand body filler to match the contour of the vehicle.</w:t>
      </w:r>
    </w:p>
    <w:p w14:paraId="19ABC8F9"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Featheredge broken areas with designated grits of sandpaper to prepare for primer.</w:t>
      </w:r>
    </w:p>
    <w:p w14:paraId="6E49AA95" w14:textId="64EE9E59"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Restore corrosion protection</w:t>
      </w:r>
      <w:r w:rsidR="007B57A8" w:rsidRPr="006831B9">
        <w:rPr>
          <w:rFonts w:ascii="Calibri" w:eastAsia="Calibri" w:hAnsi="Calibri" w:cs="Arial"/>
          <w:color w:val="000000"/>
          <w:kern w:val="0"/>
          <w:sz w:val="24"/>
          <w14:ligatures w14:val="none"/>
        </w:rPr>
        <w:t>.</w:t>
      </w:r>
    </w:p>
    <w:p w14:paraId="34B7B12E" w14:textId="36EAC760"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Perform Paintless Dent Repair (PDR)</w:t>
      </w:r>
      <w:r w:rsidR="00AB315B" w:rsidRPr="006831B9">
        <w:rPr>
          <w:rFonts w:ascii="Calibri" w:eastAsia="Calibri" w:hAnsi="Calibri" w:cs="Arial"/>
          <w:color w:val="000000"/>
          <w:kern w:val="0"/>
          <w:sz w:val="24"/>
          <w14:ligatures w14:val="none"/>
        </w:rPr>
        <w:t>.</w:t>
      </w:r>
    </w:p>
    <w:p w14:paraId="6FDEF819" w14:textId="30368C59"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the types of plastics used in vehicles and determine their reparability</w:t>
      </w:r>
      <w:r w:rsidR="00CE6976" w:rsidRPr="006831B9">
        <w:rPr>
          <w:rFonts w:ascii="Calibri" w:eastAsia="Calibri" w:hAnsi="Calibri" w:cs="Arial"/>
          <w:color w:val="000000"/>
          <w:kern w:val="0"/>
          <w:sz w:val="24"/>
          <w14:ligatures w14:val="none"/>
        </w:rPr>
        <w:t xml:space="preserve"> p</w:t>
      </w:r>
      <w:r w:rsidRPr="006831B9">
        <w:rPr>
          <w:rFonts w:ascii="Calibri" w:eastAsia="Calibri" w:hAnsi="Calibri" w:cs="Arial"/>
          <w:color w:val="000000"/>
          <w:kern w:val="0"/>
          <w:sz w:val="24"/>
          <w14:ligatures w14:val="none"/>
        </w:rPr>
        <w:t>er OEM recommendations</w:t>
      </w:r>
      <w:r w:rsidR="00AB315B" w:rsidRPr="006831B9">
        <w:rPr>
          <w:rFonts w:ascii="Calibri" w:eastAsia="Calibri" w:hAnsi="Calibri" w:cs="Arial"/>
          <w:color w:val="000000"/>
          <w:kern w:val="0"/>
          <w:sz w:val="24"/>
          <w14:ligatures w14:val="none"/>
        </w:rPr>
        <w:t>.</w:t>
      </w:r>
    </w:p>
    <w:p w14:paraId="57E0DCD4" w14:textId="48F6C53E"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Explain plastic repair using product manufacturer</w:t>
      </w:r>
      <w:r w:rsidR="00712FD2"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s recommendations.</w:t>
      </w:r>
    </w:p>
    <w:p w14:paraId="688493B2" w14:textId="1230D668"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Prepare panel to perform an adhesive repair per product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w:t>
      </w:r>
      <w:r w:rsidR="00CE6976" w:rsidRPr="006831B9">
        <w:rPr>
          <w:rFonts w:ascii="Calibri" w:eastAsia="Calibri" w:hAnsi="Calibri" w:cs="Arial"/>
          <w:color w:val="000000"/>
          <w:kern w:val="0"/>
          <w:sz w:val="24"/>
          <w14:ligatures w14:val="none"/>
        </w:rPr>
        <w:t>.</w:t>
      </w:r>
    </w:p>
    <w:p w14:paraId="4122F5F8" w14:textId="37B2F65E"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Prepare panel to perform an airless welding repair</w:t>
      </w:r>
      <w:r w:rsidR="00CE6976" w:rsidRPr="006831B9">
        <w:rPr>
          <w:rFonts w:ascii="Calibri" w:eastAsia="Calibri" w:hAnsi="Calibri" w:cs="Arial"/>
          <w:color w:val="000000"/>
          <w:kern w:val="0"/>
          <w:sz w:val="24"/>
          <w14:ligatures w14:val="none"/>
        </w:rPr>
        <w:t>.</w:t>
      </w:r>
    </w:p>
    <w:p w14:paraId="754310EB" w14:textId="67A24B4A"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Prepare panel to perform a nitrogen weld repair</w:t>
      </w:r>
      <w:r w:rsidR="00CE6976" w:rsidRPr="006831B9">
        <w:rPr>
          <w:rFonts w:ascii="Calibri" w:eastAsia="Calibri" w:hAnsi="Calibri" w:cs="Arial"/>
          <w:color w:val="000000"/>
          <w:kern w:val="0"/>
          <w:sz w:val="24"/>
          <w14:ligatures w14:val="none"/>
        </w:rPr>
        <w:t>.</w:t>
      </w:r>
    </w:p>
    <w:p w14:paraId="28ED01CE" w14:textId="756CA793"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Reassemble and </w:t>
      </w:r>
      <w:r w:rsidR="00325BA3" w:rsidRPr="006831B9">
        <w:rPr>
          <w:rFonts w:ascii="Calibri" w:eastAsia="Calibri" w:hAnsi="Calibri" w:cs="Arial"/>
          <w:color w:val="000000"/>
          <w:kern w:val="0"/>
          <w:sz w:val="24"/>
          <w14:ligatures w14:val="none"/>
        </w:rPr>
        <w:t xml:space="preserve">perform </w:t>
      </w:r>
      <w:r w:rsidR="00EF3A3D" w:rsidRPr="006831B9">
        <w:rPr>
          <w:rFonts w:ascii="Calibri" w:eastAsia="Calibri" w:hAnsi="Calibri" w:cs="Arial"/>
          <w:color w:val="000000"/>
          <w:kern w:val="0"/>
          <w:sz w:val="24"/>
          <w14:ligatures w14:val="none"/>
        </w:rPr>
        <w:t>f</w:t>
      </w:r>
      <w:r w:rsidRPr="006831B9">
        <w:rPr>
          <w:rFonts w:ascii="Calibri" w:eastAsia="Calibri" w:hAnsi="Calibri" w:cs="Arial"/>
          <w:color w:val="000000"/>
          <w:kern w:val="0"/>
          <w:sz w:val="24"/>
          <w14:ligatures w14:val="none"/>
        </w:rPr>
        <w:t>inal inspection.</w:t>
      </w:r>
    </w:p>
    <w:p w14:paraId="276B0E2F"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Inspect vehicle to ensure all items on the repair order were performed.</w:t>
      </w:r>
    </w:p>
    <w:p w14:paraId="510BEC74" w14:textId="77777777" w:rsidR="00EC3F44" w:rsidRPr="006831B9" w:rsidRDefault="00EC3F44" w:rsidP="006D3E92">
      <w:pPr>
        <w:numPr>
          <w:ilvl w:val="0"/>
          <w:numId w:val="3"/>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Apply decals, transfers, tapes, pinstripes.</w:t>
      </w:r>
    </w:p>
    <w:p w14:paraId="6157287D" w14:textId="77777777" w:rsidR="008E72C9" w:rsidRPr="006831B9" w:rsidRDefault="008E72C9" w:rsidP="00425337">
      <w:pPr>
        <w:rPr>
          <w:rFonts w:ascii="Calibri" w:eastAsia="Calibri" w:hAnsi="Calibri" w:cs="Segoe UI"/>
          <w:color w:val="auto"/>
          <w:sz w:val="24"/>
        </w:rPr>
      </w:pPr>
    </w:p>
    <w:p w14:paraId="67B91C03" w14:textId="3F3B3055" w:rsidR="008E72C9" w:rsidRPr="00F06486" w:rsidRDefault="008E72C9" w:rsidP="006153CB">
      <w:pPr>
        <w:pStyle w:val="Heading3"/>
      </w:pPr>
      <w:bookmarkStart w:id="14" w:name="_Toc147323787"/>
      <w:bookmarkStart w:id="15" w:name="_Toc148329497"/>
      <w:r w:rsidRPr="00F06486">
        <w:t xml:space="preserve">Standard 5: </w:t>
      </w:r>
      <w:bookmarkEnd w:id="14"/>
      <w:r w:rsidRPr="00F06486">
        <w:t xml:space="preserve"> </w:t>
      </w:r>
      <w:r w:rsidR="00E370C6" w:rsidRPr="00F06486">
        <w:t>Welding</w:t>
      </w:r>
      <w:bookmarkEnd w:id="15"/>
    </w:p>
    <w:p w14:paraId="54E72587" w14:textId="77777777" w:rsidR="00BE4760" w:rsidRPr="006831B9" w:rsidRDefault="00BE4760" w:rsidP="00425337">
      <w:pPr>
        <w:rPr>
          <w:sz w:val="24"/>
        </w:rPr>
      </w:pPr>
      <w:r w:rsidRPr="006831B9">
        <w:rPr>
          <w:sz w:val="24"/>
        </w:rPr>
        <w:t>Students will be able to perform the appropriate welding procedures needed to repair vehicle collision damage.</w:t>
      </w:r>
    </w:p>
    <w:p w14:paraId="65823675" w14:textId="56723E2F" w:rsidR="008E72C9" w:rsidRPr="00822039" w:rsidRDefault="00822039" w:rsidP="00425337">
      <w:pPr>
        <w:pStyle w:val="ListParagraph"/>
      </w:pPr>
      <w:r w:rsidRPr="00822039">
        <w:t>Aligned Industry Recognized Credential</w:t>
      </w:r>
      <w:r>
        <w:t xml:space="preserve">s: </w:t>
      </w:r>
      <w:r w:rsidRPr="00822039">
        <w:t>ASE Entry Level</w:t>
      </w:r>
    </w:p>
    <w:p w14:paraId="4F7024FB" w14:textId="244896F2" w:rsidR="008E72C9" w:rsidRPr="006831B9" w:rsidRDefault="008E72C9" w:rsidP="006153CB">
      <w:pPr>
        <w:pStyle w:val="Heading4"/>
      </w:pPr>
      <w:r w:rsidRPr="006831B9">
        <w:t>Skills</w:t>
      </w:r>
      <w:r w:rsidR="00593CCC" w:rsidRPr="006831B9">
        <w:t>:</w:t>
      </w:r>
    </w:p>
    <w:p w14:paraId="3A4BC64B" w14:textId="5612223E" w:rsidR="00E370C6" w:rsidRPr="006831B9" w:rsidRDefault="00E370C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weldable and non-weldable materials, joint types, and types of welds</w:t>
      </w:r>
      <w:r w:rsidR="00CE6976"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w:t>
      </w:r>
    </w:p>
    <w:p w14:paraId="0802EF82" w14:textId="28F3705B" w:rsidR="00E370C6" w:rsidRPr="006831B9" w:rsidRDefault="00E370C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Perform the correct cutting and welding processes using the correct equipment on materials and locations according to the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r w:rsidR="00CE6976" w:rsidRPr="006831B9">
        <w:rPr>
          <w:rFonts w:ascii="Calibri" w:eastAsia="Calibri" w:hAnsi="Calibri" w:cs="Arial"/>
          <w:color w:val="000000"/>
          <w:kern w:val="0"/>
          <w:sz w:val="24"/>
          <w14:ligatures w14:val="none"/>
        </w:rPr>
        <w:t>.</w:t>
      </w:r>
    </w:p>
    <w:p w14:paraId="73AB13E8" w14:textId="10788B99" w:rsidR="00E370C6" w:rsidRPr="006831B9" w:rsidRDefault="00E370C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Prepare metal and welding area and set up welding equipment</w:t>
      </w:r>
      <w:r w:rsidR="00CE6976" w:rsidRPr="006831B9">
        <w:rPr>
          <w:rFonts w:ascii="Calibri" w:eastAsia="Calibri" w:hAnsi="Calibri" w:cs="Arial"/>
          <w:color w:val="000000"/>
          <w:kern w:val="0"/>
          <w:sz w:val="24"/>
          <w14:ligatures w14:val="none"/>
        </w:rPr>
        <w:t>.</w:t>
      </w:r>
    </w:p>
    <w:p w14:paraId="0527A8A4" w14:textId="7B903064" w:rsidR="00E370C6" w:rsidRPr="006831B9" w:rsidRDefault="00E370C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Adjust a Metal Inert Gas (MIG) welder for a proper weld</w:t>
      </w:r>
      <w:r w:rsidR="00CE6976" w:rsidRPr="006831B9">
        <w:rPr>
          <w:rFonts w:ascii="Calibri" w:eastAsia="Calibri" w:hAnsi="Calibri" w:cs="Arial"/>
          <w:color w:val="000000"/>
          <w:kern w:val="0"/>
          <w:sz w:val="24"/>
          <w14:ligatures w14:val="none"/>
        </w:rPr>
        <w:t>.</w:t>
      </w:r>
    </w:p>
    <w:p w14:paraId="2AA7E543" w14:textId="5FCFF7D0" w:rsidR="00E370C6" w:rsidRPr="006831B9" w:rsidRDefault="00E370C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Perform a destructive test and squeeze type resistance spot weld</w:t>
      </w:r>
      <w:r w:rsidR="00CE6976" w:rsidRPr="006831B9">
        <w:rPr>
          <w:rFonts w:ascii="Calibri" w:eastAsia="Calibri" w:hAnsi="Calibri" w:cs="Arial"/>
          <w:color w:val="000000"/>
          <w:kern w:val="0"/>
          <w:sz w:val="24"/>
          <w14:ligatures w14:val="none"/>
        </w:rPr>
        <w:t>.</w:t>
      </w:r>
    </w:p>
    <w:p w14:paraId="03DF1581"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lastRenderedPageBreak/>
        <w:t>Identify weldable and non-weldable materials used in collision repair.</w:t>
      </w:r>
    </w:p>
    <w:p w14:paraId="2048AD76" w14:textId="6964B5EC"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Weld and cut mild steel, and high-strength steel, aluminum</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other metals using manufacturer/industry specification.</w:t>
      </w:r>
    </w:p>
    <w:p w14:paraId="17FEBD74" w14:textId="12219681"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cutting and welding processes and equipment used for different materials and locations in accordance with manufacturer</w:t>
      </w:r>
      <w:r w:rsidR="00FB1223" w:rsidRPr="006831B9">
        <w:rPr>
          <w:rFonts w:ascii="Calibri" w:eastAsia="Calibri" w:hAnsi="Calibri" w:cs="Arial"/>
          <w:color w:val="000000"/>
          <w:kern w:val="0"/>
          <w:sz w:val="24"/>
          <w14:ligatures w14:val="none"/>
        </w:rPr>
        <w:t>’s</w:t>
      </w:r>
      <w:r w:rsidRPr="006831B9">
        <w:rPr>
          <w:rFonts w:ascii="Calibri" w:eastAsia="Calibri" w:hAnsi="Calibri" w:cs="Arial"/>
          <w:color w:val="000000"/>
          <w:kern w:val="0"/>
          <w:sz w:val="24"/>
          <w14:ligatures w14:val="none"/>
        </w:rPr>
        <w:t xml:space="preserve"> recommendations and specification.</w:t>
      </w:r>
    </w:p>
    <w:p w14:paraId="22B6D506"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Determine the type of cutting process for the type of metal to manufacturer`s specification.</w:t>
      </w:r>
    </w:p>
    <w:p w14:paraId="5B16FE67" w14:textId="0EC8B498"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Determine the joint type (butt weld with backing, lap, etc.) for each specific welding operation according to manufacturer</w:t>
      </w:r>
      <w:r w:rsidR="00FB1223"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s specification.</w:t>
      </w:r>
    </w:p>
    <w:p w14:paraId="1C2A8A3D"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Determine the type of weld (continuous, butt weld with backing plug, etc.) for each specific welding operation according to manufacturer and industry specifications.</w:t>
      </w:r>
    </w:p>
    <w:p w14:paraId="27061151"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Explain the following welds: continuous, stitch, tack, plug, squeeze-type resistant spot welding (STRSW), butt weld, butt weld with backing and lap joints.</w:t>
      </w:r>
    </w:p>
    <w:p w14:paraId="2ED30B05"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Set up welding equipment.</w:t>
      </w:r>
    </w:p>
    <w:p w14:paraId="715A9A4D" w14:textId="57A411E6"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Determine the appropriate welder type (aluminum, steel, or +silicon bronze), electrode, wire type, diameter, drive roll tension</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gas to be used in a specific welding situation.</w:t>
      </w:r>
    </w:p>
    <w:p w14:paraId="3BDE73DC" w14:textId="35B4778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Adjust the welder to "tune" for proper electrode stick-out, voltage, polarity, </w:t>
      </w:r>
      <w:r w:rsidR="00CE2100" w:rsidRPr="006831B9">
        <w:rPr>
          <w:rFonts w:ascii="Calibri" w:eastAsia="Calibri" w:hAnsi="Calibri" w:cs="Arial"/>
          <w:color w:val="000000"/>
          <w:kern w:val="0"/>
          <w:sz w:val="24"/>
          <w14:ligatures w14:val="none"/>
        </w:rPr>
        <w:t>flowrate</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wire-feed required for the material being welded.</w:t>
      </w:r>
    </w:p>
    <w:p w14:paraId="5FBBB5B7" w14:textId="77777777" w:rsidR="008D4FCA"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Determine work clamp (ground) location and attach. </w:t>
      </w:r>
    </w:p>
    <w:p w14:paraId="600F8A5F" w14:textId="3F372272"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Prep metal and work area for welding and make test welds.</w:t>
      </w:r>
    </w:p>
    <w:p w14:paraId="1CC4F40D"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Prep metal and work area for welding and complete test welds.</w:t>
      </w:r>
    </w:p>
    <w:p w14:paraId="4AD36792"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Clean and prepare metal to be welded, assure good metal fit-up, apply weld-through primer if necessary, and clamp as required.</w:t>
      </w:r>
    </w:p>
    <w:p w14:paraId="2B392581"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Protect adjacent panels, glass, vehicle interior, etc., from welding and cutting operations.</w:t>
      </w:r>
    </w:p>
    <w:p w14:paraId="4A609B0E"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Protect computers and other electronic control modules during welding procedures according to manufacturer`s specifications.</w:t>
      </w:r>
    </w:p>
    <w:p w14:paraId="77295614"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Make test welds to ensure proper welder tuning.</w:t>
      </w:r>
    </w:p>
    <w:p w14:paraId="4F06D3A5"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Make test welds and perform a destructive test.</w:t>
      </w:r>
    </w:p>
    <w:p w14:paraId="53F23456"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Weld in the flat, horizontal, vertical, and overhead position using the proper angle of the gun to the joint and direction gun travel and perform a destructive test.</w:t>
      </w:r>
    </w:p>
    <w:p w14:paraId="0DCEA774" w14:textId="21BC0E5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Explain the following welds: continuous, stitch, tack, plug, Squeeze-Type Resistant Spot Welding (STRSW), butt weld, butt-weld with backing</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lap joints and perform a destructive test.</w:t>
      </w:r>
    </w:p>
    <w:p w14:paraId="4BFAC94F"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Weld cracked or torn steel body panels; repair broken welds.</w:t>
      </w:r>
    </w:p>
    <w:p w14:paraId="3F2F985D"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welding problems.</w:t>
      </w:r>
    </w:p>
    <w:p w14:paraId="1FF50A51"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the causes of burn-through, lack of penetration, porosity, incomplete fusion, excessive spatter, distortion, and waviness of bead and make necessary adjustments.</w:t>
      </w:r>
    </w:p>
    <w:p w14:paraId="169999CC" w14:textId="77777777" w:rsidR="00022BB6" w:rsidRPr="006831B9" w:rsidRDefault="00022BB6" w:rsidP="006D3E92">
      <w:pPr>
        <w:numPr>
          <w:ilvl w:val="0"/>
          <w:numId w:val="4"/>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cause of contact tip burn-back and failure of wire to feed and make necessary adjustments.</w:t>
      </w:r>
    </w:p>
    <w:p w14:paraId="31C205CA" w14:textId="77777777" w:rsidR="00F75A62" w:rsidRPr="006831B9" w:rsidRDefault="00F75A62" w:rsidP="00425337">
      <w:pPr>
        <w:ind w:left="360"/>
        <w:rPr>
          <w:rFonts w:ascii="Calibri" w:eastAsia="Calibri" w:hAnsi="Calibri" w:cs="Arial"/>
          <w:color w:val="000000"/>
          <w:sz w:val="24"/>
        </w:rPr>
      </w:pPr>
    </w:p>
    <w:p w14:paraId="235554B5" w14:textId="527BC36A" w:rsidR="00E819BE" w:rsidRPr="00F06486" w:rsidRDefault="00E819BE" w:rsidP="006153CB">
      <w:pPr>
        <w:pStyle w:val="Heading3"/>
      </w:pPr>
      <w:bookmarkStart w:id="16" w:name="_Toc148329498"/>
      <w:r w:rsidRPr="00F06486">
        <w:t xml:space="preserve">Standard 6:  </w:t>
      </w:r>
      <w:r w:rsidR="00C254EC" w:rsidRPr="00F06486">
        <w:t>Structural Damage/Frame Repair</w:t>
      </w:r>
      <w:bookmarkEnd w:id="16"/>
    </w:p>
    <w:p w14:paraId="458AE070" w14:textId="77777777" w:rsidR="00BE4760" w:rsidRPr="006831B9" w:rsidRDefault="00BE4760" w:rsidP="004A5823">
      <w:pPr>
        <w:rPr>
          <w:sz w:val="24"/>
        </w:rPr>
      </w:pPr>
      <w:r w:rsidRPr="006831B9">
        <w:rPr>
          <w:sz w:val="24"/>
        </w:rPr>
        <w:t>Students will be able to repair and install common structural and frame components.</w:t>
      </w:r>
    </w:p>
    <w:p w14:paraId="6656558A" w14:textId="1B1033FC" w:rsidR="00E819BE" w:rsidRPr="00822039" w:rsidRDefault="00822039" w:rsidP="00E819BE">
      <w:pPr>
        <w:pStyle w:val="ListParagraph"/>
      </w:pPr>
      <w:r w:rsidRPr="00822039">
        <w:t>Aligned Industry Recognized Credential</w:t>
      </w:r>
      <w:r>
        <w:t xml:space="preserve">s: </w:t>
      </w:r>
      <w:r w:rsidRPr="00822039">
        <w:t>ASE Entry Level</w:t>
      </w:r>
    </w:p>
    <w:p w14:paraId="191C77F6" w14:textId="0FD3753E" w:rsidR="00E819BE" w:rsidRPr="006831B9" w:rsidRDefault="00E819BE" w:rsidP="006153CB">
      <w:pPr>
        <w:pStyle w:val="Heading4"/>
      </w:pPr>
      <w:r w:rsidRPr="006831B9">
        <w:t>Skills</w:t>
      </w:r>
      <w:r w:rsidR="00593CCC" w:rsidRPr="006831B9">
        <w:t>:</w:t>
      </w:r>
    </w:p>
    <w:p w14:paraId="1B5E883D" w14:textId="34258F7B" w:rsidR="00B553B4" w:rsidRPr="006831B9" w:rsidRDefault="00B553B4" w:rsidP="006D3E92">
      <w:pPr>
        <w:numPr>
          <w:ilvl w:val="0"/>
          <w:numId w:val="6"/>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Set-up and measure structural damage using the appropriate measuring devices.</w:t>
      </w:r>
    </w:p>
    <w:p w14:paraId="149D3F6A" w14:textId="77777777" w:rsidR="00B553B4" w:rsidRPr="006831B9" w:rsidRDefault="00B553B4" w:rsidP="006D3E92">
      <w:pPr>
        <w:numPr>
          <w:ilvl w:val="0"/>
          <w:numId w:val="6"/>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Attach vehicle to frame equipment using anchoring devices.</w:t>
      </w:r>
    </w:p>
    <w:p w14:paraId="6F968246" w14:textId="77777777" w:rsidR="00B553B4" w:rsidRPr="006831B9" w:rsidRDefault="00B553B4" w:rsidP="006D3E92">
      <w:pPr>
        <w:numPr>
          <w:ilvl w:val="0"/>
          <w:numId w:val="6"/>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use of self-centering, and tram gauge.</w:t>
      </w:r>
    </w:p>
    <w:p w14:paraId="7C109D2E" w14:textId="77777777" w:rsidR="00B553B4" w:rsidRPr="006831B9" w:rsidRDefault="00B553B4" w:rsidP="006D3E92">
      <w:pPr>
        <w:numPr>
          <w:ilvl w:val="0"/>
          <w:numId w:val="6"/>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Analyze unibody or full frame dimensions using appropriate measuring devices per measuring system specifications.</w:t>
      </w:r>
    </w:p>
    <w:p w14:paraId="246AE154" w14:textId="77777777" w:rsidR="00B553B4" w:rsidRPr="006831B9" w:rsidRDefault="00B553B4" w:rsidP="006D3E92">
      <w:pPr>
        <w:numPr>
          <w:ilvl w:val="0"/>
          <w:numId w:val="6"/>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Determine the extent of damage to structural steel and body panels to repair or replace panels.</w:t>
      </w:r>
    </w:p>
    <w:p w14:paraId="30EC8D0E" w14:textId="77777777" w:rsidR="00B553B4" w:rsidRPr="006831B9" w:rsidRDefault="00B553B4" w:rsidP="006D3E92">
      <w:pPr>
        <w:numPr>
          <w:ilvl w:val="0"/>
          <w:numId w:val="6"/>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the use of adhesive bonding in vehicle repair.</w:t>
      </w:r>
    </w:p>
    <w:p w14:paraId="300D52A7" w14:textId="7DEC2CAC" w:rsidR="00E819BE" w:rsidRPr="006831B9" w:rsidRDefault="00B553B4" w:rsidP="006D3E92">
      <w:pPr>
        <w:numPr>
          <w:ilvl w:val="0"/>
          <w:numId w:val="6"/>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weld bonding and rivet bonding.</w:t>
      </w:r>
    </w:p>
    <w:p w14:paraId="514C2656" w14:textId="77777777" w:rsidR="00F75A62" w:rsidRPr="006831B9" w:rsidRDefault="00F75A62" w:rsidP="00425337">
      <w:pPr>
        <w:ind w:left="360"/>
        <w:rPr>
          <w:rFonts w:ascii="Calibri" w:eastAsia="Calibri" w:hAnsi="Calibri" w:cs="Arial"/>
          <w:color w:val="000000"/>
          <w:sz w:val="24"/>
        </w:rPr>
      </w:pPr>
    </w:p>
    <w:p w14:paraId="18EF3079" w14:textId="46E8D785" w:rsidR="008E72C9" w:rsidRPr="00681BA5" w:rsidRDefault="008E72C9" w:rsidP="006153CB">
      <w:pPr>
        <w:pStyle w:val="Heading3"/>
      </w:pPr>
      <w:bookmarkStart w:id="17" w:name="_Toc147323788"/>
      <w:bookmarkStart w:id="18" w:name="_Toc148329499"/>
      <w:r w:rsidRPr="00681BA5">
        <w:t xml:space="preserve">Standard </w:t>
      </w:r>
      <w:r w:rsidR="00E819BE" w:rsidRPr="00681BA5">
        <w:t>7</w:t>
      </w:r>
      <w:r w:rsidRPr="00681BA5">
        <w:t xml:space="preserve">: </w:t>
      </w:r>
      <w:bookmarkEnd w:id="17"/>
      <w:r w:rsidRPr="00681BA5">
        <w:t xml:space="preserve"> </w:t>
      </w:r>
      <w:r w:rsidR="005467DD" w:rsidRPr="00681BA5">
        <w:t>Mechanical and Electrical Components</w:t>
      </w:r>
      <w:bookmarkEnd w:id="18"/>
    </w:p>
    <w:p w14:paraId="03618350" w14:textId="77777777" w:rsidR="00BE4760" w:rsidRPr="006831B9" w:rsidRDefault="00BE4760" w:rsidP="006E14BA">
      <w:pPr>
        <w:rPr>
          <w:sz w:val="24"/>
        </w:rPr>
      </w:pPr>
      <w:r w:rsidRPr="006831B9">
        <w:rPr>
          <w:sz w:val="24"/>
        </w:rPr>
        <w:t>Students will be able to remove and install common mechanical and electrical components, including suspension, brakes, heating and air conditioning systems, and electrical systems.</w:t>
      </w:r>
    </w:p>
    <w:p w14:paraId="519DA874" w14:textId="2AFBC62A" w:rsidR="008E72C9" w:rsidRPr="00822039" w:rsidRDefault="00822039" w:rsidP="00425337">
      <w:pPr>
        <w:pStyle w:val="ListParagraph"/>
      </w:pPr>
      <w:r w:rsidRPr="00822039">
        <w:t>Aligned Industry Recognized Credential</w:t>
      </w:r>
      <w:r>
        <w:t xml:space="preserve">s: </w:t>
      </w:r>
      <w:r w:rsidRPr="00822039">
        <w:t>ASE Entry Level</w:t>
      </w:r>
    </w:p>
    <w:p w14:paraId="28545D28" w14:textId="3E458F42" w:rsidR="008E72C9" w:rsidRPr="006831B9" w:rsidRDefault="008E72C9" w:rsidP="006153CB">
      <w:pPr>
        <w:pStyle w:val="Heading4"/>
      </w:pPr>
      <w:r w:rsidRPr="006831B9">
        <w:t>Skills</w:t>
      </w:r>
      <w:r w:rsidR="00593CCC" w:rsidRPr="006831B9">
        <w:t>:</w:t>
      </w:r>
    </w:p>
    <w:p w14:paraId="7F2D9C50" w14:textId="77777777"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and explain common suspension and braking components.</w:t>
      </w:r>
    </w:p>
    <w:p w14:paraId="13D29BB5" w14:textId="77777777"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suspension system fasteners that should not be reused.</w:t>
      </w:r>
    </w:p>
    <w:p w14:paraId="082BC903" w14:textId="11DACDFA"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Reinstall wheel and torque lug nuts according to manufacturer</w:t>
      </w:r>
      <w:r w:rsidR="00675BD6"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s specifications.</w:t>
      </w:r>
    </w:p>
    <w:p w14:paraId="66884936" w14:textId="77777777"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Identify and replace damaged or worn suspension components; align vehicle. </w:t>
      </w:r>
    </w:p>
    <w:p w14:paraId="0375D409" w14:textId="77777777" w:rsidR="00E1375C" w:rsidRPr="006831B9" w:rsidRDefault="00E1375C" w:rsidP="00E1375C">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heating and cooling system components.</w:t>
      </w:r>
    </w:p>
    <w:p w14:paraId="156D78B5" w14:textId="59B8F4E4" w:rsidR="00617713" w:rsidRPr="006831B9" w:rsidRDefault="009E2345"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Inspect</w:t>
      </w:r>
      <w:r w:rsidR="0017660C" w:rsidRPr="006831B9">
        <w:rPr>
          <w:rFonts w:ascii="Calibri" w:eastAsia="Calibri" w:hAnsi="Calibri" w:cs="Arial"/>
          <w:color w:val="000000"/>
          <w:kern w:val="0"/>
          <w:sz w:val="24"/>
          <w14:ligatures w14:val="none"/>
        </w:rPr>
        <w:t xml:space="preserve"> h</w:t>
      </w:r>
      <w:r w:rsidR="00617713" w:rsidRPr="006831B9">
        <w:rPr>
          <w:rFonts w:ascii="Calibri" w:eastAsia="Calibri" w:hAnsi="Calibri" w:cs="Arial"/>
          <w:color w:val="000000"/>
          <w:kern w:val="0"/>
          <w:sz w:val="24"/>
          <w14:ligatures w14:val="none"/>
        </w:rPr>
        <w:t>eating and air conditioning systems.</w:t>
      </w:r>
    </w:p>
    <w:p w14:paraId="0E4ADEEF" w14:textId="7224D433" w:rsidR="003D0DB2" w:rsidRPr="006831B9" w:rsidRDefault="00617713" w:rsidP="00496A15">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air conditioning (A/C) components</w:t>
      </w:r>
      <w:r w:rsidR="003D0DB2" w:rsidRPr="006831B9">
        <w:rPr>
          <w:rFonts w:ascii="Calibri" w:eastAsia="Calibri" w:hAnsi="Calibri" w:cs="Arial"/>
          <w:color w:val="000000"/>
          <w:kern w:val="0"/>
          <w:sz w:val="24"/>
          <w14:ligatures w14:val="none"/>
        </w:rPr>
        <w:t>.</w:t>
      </w:r>
    </w:p>
    <w:p w14:paraId="2262351F" w14:textId="58068C8D" w:rsidR="006357CA" w:rsidRPr="006831B9" w:rsidRDefault="006357CA" w:rsidP="00496A15">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Evacuate and recharge the air conditioning system.</w:t>
      </w:r>
    </w:p>
    <w:p w14:paraId="66FA2E4E" w14:textId="77777777"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electrical systems components.</w:t>
      </w:r>
    </w:p>
    <w:p w14:paraId="26CF43B3" w14:textId="77777777"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Inspect, clean, and charge or replace a battery.</w:t>
      </w:r>
    </w:p>
    <w:p w14:paraId="7864E9F0" w14:textId="0F4204F2"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Inspect, clean and repair or replace battery cables, connectors</w:t>
      </w:r>
      <w:r w:rsidR="006D2C09"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clamps.</w:t>
      </w:r>
    </w:p>
    <w:p w14:paraId="526F9A11" w14:textId="3A7BC928"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Aim headlight assemblies and fog/driving lamps per manufacturer</w:t>
      </w:r>
      <w:r w:rsidR="00124606"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s recommendations; determine needed repairs.</w:t>
      </w:r>
    </w:p>
    <w:p w14:paraId="1E765E03" w14:textId="6EE45C51"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Check </w:t>
      </w:r>
      <w:r w:rsidR="00AB5E9D" w:rsidRPr="006831B9">
        <w:rPr>
          <w:rFonts w:ascii="Calibri" w:eastAsia="Calibri" w:hAnsi="Calibri" w:cs="Arial"/>
          <w:color w:val="000000"/>
          <w:kern w:val="0"/>
          <w:sz w:val="24"/>
          <w14:ligatures w14:val="none"/>
        </w:rPr>
        <w:t xml:space="preserve">the </w:t>
      </w:r>
      <w:r w:rsidRPr="006831B9">
        <w:rPr>
          <w:rFonts w:ascii="Calibri" w:eastAsia="Calibri" w:hAnsi="Calibri" w:cs="Arial"/>
          <w:color w:val="000000"/>
          <w:kern w:val="0"/>
          <w:sz w:val="24"/>
          <w14:ligatures w14:val="none"/>
        </w:rPr>
        <w:t>operation of power or manual options in vehicle such as locks, windows, mirrors, etc.</w:t>
      </w:r>
    </w:p>
    <w:p w14:paraId="3E0158C8" w14:textId="0E2E1352"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Identify electric hybrid vehicles and disarm high voltage system per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p>
    <w:p w14:paraId="54B7B344" w14:textId="77777777"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vehicle restraint systems.</w:t>
      </w:r>
    </w:p>
    <w:p w14:paraId="266523E7" w14:textId="34191DB7"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Disable and enable restraints systems per manufacturer</w:t>
      </w:r>
      <w:r w:rsidR="00124606"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s specifications.</w:t>
      </w:r>
    </w:p>
    <w:p w14:paraId="111F137C" w14:textId="12779BA7" w:rsidR="00617713" w:rsidRPr="006831B9" w:rsidRDefault="00617713" w:rsidP="006D3E92">
      <w:pPr>
        <w:numPr>
          <w:ilvl w:val="0"/>
          <w:numId w:val="13"/>
        </w:numPr>
        <w:ind w:left="72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and describe Advanced Driver Assistance Systems (ADAS)</w:t>
      </w:r>
      <w:r w:rsidR="004B5159" w:rsidRPr="006831B9">
        <w:rPr>
          <w:rFonts w:ascii="Calibri" w:eastAsia="Calibri" w:hAnsi="Calibri" w:cs="Arial"/>
          <w:color w:val="000000"/>
          <w:kern w:val="0"/>
          <w:sz w:val="24"/>
          <w14:ligatures w14:val="none"/>
        </w:rPr>
        <w:t>.</w:t>
      </w:r>
    </w:p>
    <w:p w14:paraId="11DE3737" w14:textId="77777777" w:rsidR="008E72C9" w:rsidRPr="006831B9" w:rsidRDefault="008E72C9" w:rsidP="00425337">
      <w:pPr>
        <w:rPr>
          <w:rFonts w:ascii="Calibri" w:eastAsia="Calibri" w:hAnsi="Calibri" w:cs="Segoe UI"/>
          <w:color w:val="auto"/>
          <w:sz w:val="24"/>
        </w:rPr>
      </w:pPr>
    </w:p>
    <w:p w14:paraId="14F8EBA3" w14:textId="49D61FB2" w:rsidR="008E72C9" w:rsidRPr="00681BA5" w:rsidRDefault="008E72C9" w:rsidP="006153CB">
      <w:pPr>
        <w:pStyle w:val="Heading3"/>
      </w:pPr>
      <w:bookmarkStart w:id="19" w:name="_Toc147323789"/>
      <w:bookmarkStart w:id="20" w:name="_Toc148329500"/>
      <w:r w:rsidRPr="00681BA5">
        <w:t xml:space="preserve">Standard </w:t>
      </w:r>
      <w:r w:rsidR="00B553B4" w:rsidRPr="00681BA5">
        <w:t>8</w:t>
      </w:r>
      <w:r w:rsidRPr="00681BA5">
        <w:t xml:space="preserve">: </w:t>
      </w:r>
      <w:bookmarkEnd w:id="19"/>
      <w:r w:rsidRPr="00681BA5">
        <w:t xml:space="preserve"> </w:t>
      </w:r>
      <w:r w:rsidR="001D1ACB" w:rsidRPr="00681BA5">
        <w:t xml:space="preserve">Refinishing, </w:t>
      </w:r>
      <w:r w:rsidR="00BD6C12" w:rsidRPr="00681BA5">
        <w:t>Cleaning and Detailing</w:t>
      </w:r>
      <w:bookmarkEnd w:id="20"/>
    </w:p>
    <w:p w14:paraId="7AC846EB" w14:textId="77777777" w:rsidR="00BE4760" w:rsidRPr="006831B9" w:rsidRDefault="00BE4760" w:rsidP="00BC75E7">
      <w:pPr>
        <w:rPr>
          <w:sz w:val="24"/>
        </w:rPr>
      </w:pPr>
      <w:r w:rsidRPr="006831B9">
        <w:rPr>
          <w:sz w:val="24"/>
        </w:rPr>
        <w:t>Students will be able to correctly refinish, clean, and detail a vehicle post repairs.</w:t>
      </w:r>
    </w:p>
    <w:p w14:paraId="5EE72C28" w14:textId="6DE54319" w:rsidR="008E72C9" w:rsidRPr="00822039" w:rsidRDefault="00822039" w:rsidP="00425337">
      <w:pPr>
        <w:pStyle w:val="ListParagraph"/>
      </w:pPr>
      <w:r w:rsidRPr="00822039">
        <w:t>Aligned Industry Recognized Credential</w:t>
      </w:r>
      <w:r>
        <w:t xml:space="preserve">s: </w:t>
      </w:r>
      <w:r w:rsidRPr="00822039">
        <w:t>ASE Entry Level</w:t>
      </w:r>
    </w:p>
    <w:p w14:paraId="6595E959" w14:textId="0D95B89D" w:rsidR="008E72C9" w:rsidRPr="006831B9" w:rsidRDefault="008E72C9" w:rsidP="006153CB">
      <w:pPr>
        <w:pStyle w:val="Heading4"/>
      </w:pPr>
      <w:r w:rsidRPr="006831B9">
        <w:t>Skills</w:t>
      </w:r>
      <w:r w:rsidR="00593CCC" w:rsidRPr="006831B9">
        <w:t>:</w:t>
      </w:r>
    </w:p>
    <w:p w14:paraId="677B537D" w14:textId="048AF525" w:rsidR="005467DD" w:rsidRPr="006831B9" w:rsidRDefault="005467DD" w:rsidP="007D7468">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Protect interior and exterior of vehicle for both the repair and refinish process</w:t>
      </w:r>
      <w:r w:rsidR="00CF24AC" w:rsidRPr="006831B9">
        <w:rPr>
          <w:rFonts w:ascii="Calibri" w:eastAsia="Calibri" w:hAnsi="Calibri" w:cs="Arial"/>
          <w:color w:val="000000"/>
          <w:kern w:val="0"/>
          <w:sz w:val="24"/>
          <w14:ligatures w14:val="none"/>
        </w:rPr>
        <w:t>.</w:t>
      </w:r>
    </w:p>
    <w:p w14:paraId="038C2CDE" w14:textId="77777777" w:rsidR="00BA2F71" w:rsidRPr="006831B9" w:rsidRDefault="005467DD" w:rsidP="00BA2F71">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Sand a surface and apply primer, undercoat, and topcoat paint per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r w:rsidR="00CF24AC" w:rsidRPr="006831B9">
        <w:rPr>
          <w:rFonts w:ascii="Calibri" w:eastAsia="Calibri" w:hAnsi="Calibri" w:cs="Arial"/>
          <w:color w:val="000000"/>
          <w:kern w:val="0"/>
          <w:sz w:val="24"/>
          <w14:ligatures w14:val="none"/>
        </w:rPr>
        <w:t>.</w:t>
      </w:r>
    </w:p>
    <w:p w14:paraId="0156CF67" w14:textId="77777777" w:rsidR="00BA2F71" w:rsidRPr="006831B9" w:rsidRDefault="005467DD" w:rsidP="00BA2F71">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Blend and mix paint with the proper proportions and remove paint imperfections</w:t>
      </w:r>
      <w:r w:rsidR="00CF24AC" w:rsidRPr="006831B9">
        <w:rPr>
          <w:rFonts w:ascii="Calibri" w:eastAsia="Calibri" w:hAnsi="Calibri" w:cs="Arial"/>
          <w:color w:val="000000"/>
          <w:kern w:val="0"/>
          <w:sz w:val="24"/>
          <w14:ligatures w14:val="none"/>
        </w:rPr>
        <w:t>.</w:t>
      </w:r>
    </w:p>
    <w:p w14:paraId="4EB659F9" w14:textId="5F880C90" w:rsidR="00E347AB" w:rsidRPr="006831B9" w:rsidRDefault="00E347AB" w:rsidP="00BA2F71">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Cover, mask, and protect exterior and interior of vehicle for both repair and refinish process.</w:t>
      </w:r>
    </w:p>
    <w:p w14:paraId="3FCD0B41" w14:textId="77777777" w:rsidR="001D1ACB" w:rsidRPr="006831B9" w:rsidRDefault="001D1ACB" w:rsidP="007D7468">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and explain spray mask procedures.</w:t>
      </w:r>
    </w:p>
    <w:p w14:paraId="38358DD6" w14:textId="77777777" w:rsidR="001D1ACB" w:rsidRPr="006831B9" w:rsidRDefault="001D1ACB" w:rsidP="007D7468">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Mask area for primer.</w:t>
      </w:r>
    </w:p>
    <w:p w14:paraId="798F20AF" w14:textId="77777777" w:rsidR="001D1ACB" w:rsidRPr="006831B9" w:rsidRDefault="001D1ACB" w:rsidP="007D7468">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and describe accurate liquid measuring procedures.</w:t>
      </w:r>
    </w:p>
    <w:p w14:paraId="02E5C088" w14:textId="77777777" w:rsidR="001D1ACB" w:rsidRPr="006831B9" w:rsidRDefault="001D1ACB" w:rsidP="007D7468">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Explain and demonstrate the calculation of mixing ratios.</w:t>
      </w:r>
    </w:p>
    <w:p w14:paraId="4317C4B3" w14:textId="77777777" w:rsidR="001D1ACB" w:rsidRPr="006831B9" w:rsidRDefault="001D1ACB" w:rsidP="007D7468">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Explain and demonstrate the calculation of percentage.</w:t>
      </w:r>
    </w:p>
    <w:p w14:paraId="01E1CFB7" w14:textId="071BB3E2" w:rsidR="001D1ACB" w:rsidRPr="006831B9" w:rsidRDefault="001D1ACB" w:rsidP="007D7468">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Mix and apply undercoats per paint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p>
    <w:p w14:paraId="4EEA4AF0" w14:textId="77777777" w:rsidR="001D1ACB" w:rsidRPr="006831B9" w:rsidRDefault="001D1ACB" w:rsidP="007D7468">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Select, mix, and apply appropriate undercoat.</w:t>
      </w:r>
    </w:p>
    <w:p w14:paraId="1F5993AC" w14:textId="77777777" w:rsidR="001D1ACB" w:rsidRPr="006831B9" w:rsidRDefault="001D1ACB" w:rsidP="007D7468">
      <w:pPr>
        <w:numPr>
          <w:ilvl w:val="0"/>
          <w:numId w:val="7"/>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Dry or wet sand area to which topcoat will be applied.</w:t>
      </w:r>
    </w:p>
    <w:p w14:paraId="4A82E528" w14:textId="77777777"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Select appropriate grit sandpaper and apply sanding techniques.</w:t>
      </w:r>
    </w:p>
    <w:p w14:paraId="35EF5BC3" w14:textId="77777777"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Clean area to be refinished using cleaning solutions.</w:t>
      </w:r>
    </w:p>
    <w:p w14:paraId="3AA00E33" w14:textId="77777777"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Select and use final cleaning solutions.</w:t>
      </w:r>
    </w:p>
    <w:p w14:paraId="26865F48" w14:textId="136A70F9"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Explain and demonstrate procedures for blending a panel per paint manufacturer</w:t>
      </w:r>
      <w:r w:rsidR="00C01FF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s recommendations, current industry</w:t>
      </w:r>
      <w:r w:rsidR="00CF24AC" w:rsidRPr="006831B9">
        <w:rPr>
          <w:rFonts w:ascii="Calibri" w:eastAsia="Calibri" w:hAnsi="Calibri" w:cs="Arial"/>
          <w:color w:val="000000"/>
          <w:kern w:val="0"/>
          <w:sz w:val="24"/>
          <w14:ligatures w14:val="none"/>
        </w:rPr>
        <w:t>,</w:t>
      </w:r>
      <w:r w:rsidR="00A045B2" w:rsidRPr="006831B9">
        <w:rPr>
          <w:rFonts w:ascii="Calibri" w:eastAsia="Calibri" w:hAnsi="Calibri" w:cs="Arial"/>
          <w:color w:val="000000"/>
          <w:kern w:val="0"/>
          <w:sz w:val="24"/>
          <w14:ligatures w14:val="none"/>
        </w:rPr>
        <w:t xml:space="preserve"> </w:t>
      </w:r>
      <w:r w:rsidRPr="006831B9">
        <w:rPr>
          <w:rFonts w:ascii="Calibri" w:eastAsia="Calibri" w:hAnsi="Calibri" w:cs="Arial"/>
          <w:color w:val="000000"/>
          <w:kern w:val="0"/>
          <w:sz w:val="24"/>
          <w14:ligatures w14:val="none"/>
        </w:rPr>
        <w:t>and OSHA standards using product technical data sheets.</w:t>
      </w:r>
    </w:p>
    <w:p w14:paraId="0C0213D1" w14:textId="77777777"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Determine paint color with variant decks, mix paint, and tint, if necessary, for a blendable match.</w:t>
      </w:r>
    </w:p>
    <w:p w14:paraId="46BEF76A" w14:textId="77777777"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and explain procedures to make a spray out card and a letdown panel using a color corrective light to match the paint.</w:t>
      </w:r>
    </w:p>
    <w:p w14:paraId="27268A15" w14:textId="77777777"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Blend basecoat into adjacent panel.</w:t>
      </w:r>
    </w:p>
    <w:p w14:paraId="0C8C02AD" w14:textId="15596F33"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Explain and demonstrate procedures for overall panel refinishing per paint manufacturer</w:t>
      </w:r>
      <w:r w:rsidR="00C01FF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s recommendations, current industry</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OSHA standards using product technical data sheets.</w:t>
      </w:r>
    </w:p>
    <w:p w14:paraId="3B9A7A7C" w14:textId="77777777"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dirt or dust in the paint surface.</w:t>
      </w:r>
    </w:p>
    <w:p w14:paraId="3059ADA1" w14:textId="4A227610"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De-nib, buff, and polish finishes, where necessary, to remove imperfections such as runs, sags, orange peel</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dirt.</w:t>
      </w:r>
    </w:p>
    <w:p w14:paraId="13D1057D" w14:textId="77777777"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diagnose, and repair paint problems.</w:t>
      </w:r>
    </w:p>
    <w:p w14:paraId="54CC461B" w14:textId="77777777"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blistering or lifting (i.e., raising of the paint surface) fisheyes (crater-like opening), solvent popping; determine the cause(s) and correct condition.</w:t>
      </w:r>
    </w:p>
    <w:p w14:paraId="5AAEE1DE" w14:textId="27181064" w:rsidR="001D1ACB" w:rsidRPr="006831B9" w:rsidRDefault="001D1ACB"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sags and runs, dry spray, orange peel</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tape tracking in the paint surface; determine the cause(s) and correct the condition.</w:t>
      </w:r>
    </w:p>
    <w:p w14:paraId="018C6681" w14:textId="7777777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Detail exterior of vehicle.</w:t>
      </w:r>
    </w:p>
    <w:p w14:paraId="024522C8" w14:textId="05BF1AC0"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Demonstrate the use of cleaners and techniques to clean exteriors of </w:t>
      </w:r>
      <w:r w:rsidR="004E2DBE" w:rsidRPr="006831B9">
        <w:rPr>
          <w:rFonts w:ascii="Calibri" w:eastAsia="Calibri" w:hAnsi="Calibri" w:cs="Arial"/>
          <w:color w:val="000000"/>
          <w:kern w:val="0"/>
          <w:sz w:val="24"/>
          <w14:ligatures w14:val="none"/>
        </w:rPr>
        <w:t>vehicles</w:t>
      </w:r>
      <w:r w:rsidRPr="006831B9">
        <w:rPr>
          <w:rFonts w:ascii="Calibri" w:eastAsia="Calibri" w:hAnsi="Calibri" w:cs="Arial"/>
          <w:color w:val="000000"/>
          <w:kern w:val="0"/>
          <w:sz w:val="24"/>
          <w14:ligatures w14:val="none"/>
        </w:rPr>
        <w:t xml:space="preserve"> following current industry and OSHA standards.</w:t>
      </w:r>
    </w:p>
    <w:p w14:paraId="315403D0" w14:textId="6EEDD8D6"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Wash and dry </w:t>
      </w:r>
      <w:r w:rsidR="003E1AA5" w:rsidRPr="006831B9">
        <w:rPr>
          <w:rFonts w:ascii="Calibri" w:eastAsia="Calibri" w:hAnsi="Calibri" w:cs="Arial"/>
          <w:color w:val="000000"/>
          <w:kern w:val="0"/>
          <w:sz w:val="24"/>
          <w14:ligatures w14:val="none"/>
        </w:rPr>
        <w:t>the exterior</w:t>
      </w:r>
      <w:r w:rsidRPr="006831B9">
        <w:rPr>
          <w:rFonts w:ascii="Calibri" w:eastAsia="Calibri" w:hAnsi="Calibri" w:cs="Arial"/>
          <w:color w:val="000000"/>
          <w:kern w:val="0"/>
          <w:sz w:val="24"/>
          <w14:ligatures w14:val="none"/>
        </w:rPr>
        <w:t xml:space="preserve"> of vehicle with soap and water.</w:t>
      </w:r>
    </w:p>
    <w:p w14:paraId="7F230787" w14:textId="7777777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Inspect and remove environmental contaminants such as sap, road tar, etc.</w:t>
      </w:r>
    </w:p>
    <w:p w14:paraId="7DE4CA1A" w14:textId="7777777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Inspect and diagnose surface imperfections such as scratches, brake dust, oxidation, acid rain, etc.</w:t>
      </w:r>
    </w:p>
    <w:p w14:paraId="4D2A3A03" w14:textId="799F95C1"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Apply and remove wax or other UV protective coating using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p>
    <w:p w14:paraId="68005496" w14:textId="7777777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Clean and restore conditioner to tires and rims.</w:t>
      </w:r>
    </w:p>
    <w:p w14:paraId="299CA3DF" w14:textId="5A101796" w:rsidR="0049125A" w:rsidRPr="006831B9" w:rsidRDefault="0049125A"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and remove/repair buffing related imperfections (</w:t>
      </w:r>
      <w:r w:rsidR="00AF0F6F" w:rsidRPr="006831B9">
        <w:rPr>
          <w:rFonts w:ascii="Calibri" w:eastAsia="Calibri" w:hAnsi="Calibri" w:cs="Arial"/>
          <w:color w:val="000000"/>
          <w:kern w:val="0"/>
          <w:sz w:val="24"/>
          <w14:ligatures w14:val="none"/>
        </w:rPr>
        <w:t>i.e.,</w:t>
      </w:r>
      <w:r w:rsidRPr="006831B9">
        <w:rPr>
          <w:rFonts w:ascii="Calibri" w:eastAsia="Calibri" w:hAnsi="Calibri" w:cs="Arial"/>
          <w:color w:val="000000"/>
          <w:kern w:val="0"/>
          <w:sz w:val="24"/>
          <w14:ligatures w14:val="none"/>
        </w:rPr>
        <w:t xml:space="preserve"> swirl marks, wheel burns).</w:t>
      </w:r>
    </w:p>
    <w:p w14:paraId="79476AB0" w14:textId="77777777" w:rsidR="0049125A" w:rsidRPr="006831B9" w:rsidRDefault="0049125A"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Remove buffing related imperfections.</w:t>
      </w:r>
    </w:p>
    <w:p w14:paraId="43D4E97C" w14:textId="77777777" w:rsidR="0049125A" w:rsidRPr="006831B9" w:rsidRDefault="0049125A"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Identify and remove/repair overspray conditions.</w:t>
      </w:r>
    </w:p>
    <w:p w14:paraId="475FCA57" w14:textId="7777777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Detail Interior of vehicle.</w:t>
      </w:r>
    </w:p>
    <w:p w14:paraId="40E257F4" w14:textId="7777777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Vacuum and shampoo upholstery and carpets.</w:t>
      </w:r>
    </w:p>
    <w:p w14:paraId="4654F824" w14:textId="7991E958"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Clean dirt, dust</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stains from interior door panels, dashboard</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other interior trim.</w:t>
      </w:r>
    </w:p>
    <w:p w14:paraId="44C06860" w14:textId="7777777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Clean and apply conditioner to leather components.</w:t>
      </w:r>
    </w:p>
    <w:p w14:paraId="247108E9" w14:textId="7777777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Clean interior and exterior glass.</w:t>
      </w:r>
    </w:p>
    <w:p w14:paraId="1F6FAAEA" w14:textId="7777777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Clean body openings with necessary cleaners.</w:t>
      </w:r>
    </w:p>
    <w:p w14:paraId="19FC8570" w14:textId="2A4FE947"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Demonstrate the correct use of a pressure washer per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p>
    <w:p w14:paraId="0797D688" w14:textId="7CDEFF74" w:rsidR="006D787D" w:rsidRPr="006831B9" w:rsidRDefault="006D787D" w:rsidP="006D3E92">
      <w:pPr>
        <w:numPr>
          <w:ilvl w:val="0"/>
          <w:numId w:val="7"/>
        </w:numPr>
        <w:ind w:hanging="450"/>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Demonstrate the correct use of a carpet extractor or steamer to remove stains per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p>
    <w:p w14:paraId="7FDB524E" w14:textId="77777777" w:rsidR="008E72C9" w:rsidRPr="006831B9" w:rsidRDefault="008E72C9" w:rsidP="00425337">
      <w:pPr>
        <w:rPr>
          <w:rFonts w:ascii="Calibri" w:eastAsia="Calibri" w:hAnsi="Calibri" w:cs="Segoe UI"/>
          <w:color w:val="auto"/>
          <w:sz w:val="24"/>
        </w:rPr>
      </w:pPr>
    </w:p>
    <w:p w14:paraId="1BF185C8" w14:textId="77777777" w:rsidR="008E72C9" w:rsidRPr="006831B9" w:rsidRDefault="008E72C9" w:rsidP="0031786D">
      <w:pPr>
        <w:pStyle w:val="Heading2"/>
      </w:pPr>
      <w:bookmarkStart w:id="21" w:name="_Toc147323792"/>
      <w:bookmarkStart w:id="22" w:name="_Toc148329501"/>
      <w:r w:rsidRPr="006831B9">
        <w:t>Employability Standards</w:t>
      </w:r>
      <w:bookmarkEnd w:id="21"/>
      <w:bookmarkEnd w:id="22"/>
      <w:r w:rsidRPr="006831B9">
        <w:t xml:space="preserve"> </w:t>
      </w:r>
    </w:p>
    <w:p w14:paraId="6C600D74" w14:textId="77777777" w:rsidR="00DF5C95" w:rsidRPr="006831B9" w:rsidRDefault="00DF5C95" w:rsidP="00DF5C95">
      <w:pPr>
        <w:rPr>
          <w:sz w:val="16"/>
          <w:szCs w:val="16"/>
        </w:rPr>
      </w:pPr>
    </w:p>
    <w:p w14:paraId="1BA5FE7C" w14:textId="12732EFF" w:rsidR="008E72C9" w:rsidRPr="00681BA5" w:rsidRDefault="008E72C9" w:rsidP="006153CB">
      <w:pPr>
        <w:pStyle w:val="Heading3"/>
      </w:pPr>
      <w:bookmarkStart w:id="23" w:name="_Toc147323793"/>
      <w:bookmarkStart w:id="24" w:name="_Toc148329502"/>
      <w:r w:rsidRPr="00681BA5">
        <w:t xml:space="preserve">Standard </w:t>
      </w:r>
      <w:r w:rsidR="00B553B4" w:rsidRPr="00681BA5">
        <w:t>9</w:t>
      </w:r>
      <w:r w:rsidRPr="00681BA5">
        <w:t>: Employability Skills</w:t>
      </w:r>
      <w:bookmarkEnd w:id="23"/>
      <w:bookmarkEnd w:id="24"/>
    </w:p>
    <w:p w14:paraId="0EDDF504" w14:textId="77777777" w:rsidR="00BE4760" w:rsidRPr="006831B9" w:rsidRDefault="00BE4760" w:rsidP="00425337">
      <w:pPr>
        <w:rPr>
          <w:rFonts w:ascii="Calibri" w:eastAsia="Calibri" w:hAnsi="Calibri" w:cs="Arial"/>
          <w:color w:val="000000"/>
          <w:sz w:val="24"/>
        </w:rPr>
      </w:pPr>
      <w:r w:rsidRPr="006831B9">
        <w:rPr>
          <w:rFonts w:ascii="Calibri" w:eastAsia="Calibri" w:hAnsi="Calibri" w:cs="Arial"/>
          <w:color w:val="000000"/>
          <w:sz w:val="24"/>
        </w:rPr>
        <w:t>Students will understand and demonstrate the roles of professional communication, critical thinking, problem solving, professionalism, teamwork, and collaboration within the context of a</w:t>
      </w:r>
      <w:r w:rsidRPr="006831B9">
        <w:rPr>
          <w:rFonts w:ascii="Calibri" w:hAnsi="Calibri" w:cs="Calibri"/>
          <w:color w:val="333333"/>
          <w:sz w:val="24"/>
          <w:shd w:val="clear" w:color="auto" w:fill="FFFFFF"/>
        </w:rPr>
        <w:t>utomotive collision repair technician careers</w:t>
      </w:r>
      <w:r w:rsidRPr="006831B9">
        <w:rPr>
          <w:rFonts w:ascii="Calibri" w:eastAsia="Calibri" w:hAnsi="Calibri" w:cs="Arial"/>
          <w:color w:val="000000"/>
          <w:sz w:val="24"/>
        </w:rPr>
        <w:t>.</w:t>
      </w:r>
    </w:p>
    <w:p w14:paraId="583FCA19" w14:textId="77777777" w:rsidR="008E72C9" w:rsidRPr="006831B9" w:rsidRDefault="008E72C9" w:rsidP="00425337">
      <w:pPr>
        <w:rPr>
          <w:rFonts w:ascii="Calibri" w:eastAsia="Calibri" w:hAnsi="Calibri" w:cs="Arial"/>
          <w:color w:val="000000"/>
          <w:sz w:val="24"/>
        </w:rPr>
      </w:pPr>
    </w:p>
    <w:p w14:paraId="425F99DE" w14:textId="43D80626" w:rsidR="00BD6C12" w:rsidRPr="006831B9" w:rsidRDefault="00BD6C12" w:rsidP="006153CB">
      <w:pPr>
        <w:pStyle w:val="Heading4"/>
      </w:pPr>
      <w:r w:rsidRPr="006831B9">
        <w:t>Skills</w:t>
      </w:r>
      <w:r w:rsidR="00593CCC" w:rsidRPr="006831B9">
        <w:t>:</w:t>
      </w:r>
    </w:p>
    <w:p w14:paraId="07CB2F74" w14:textId="003ED895" w:rsidR="00BD6C12" w:rsidRPr="006831B9" w:rsidRDefault="00BD6C12" w:rsidP="006D3E92">
      <w:pPr>
        <w:numPr>
          <w:ilvl w:val="0"/>
          <w:numId w:val="10"/>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impact of communication skills on the success of an automotive repair technician.</w:t>
      </w:r>
    </w:p>
    <w:p w14:paraId="18E8362E" w14:textId="06076EB6" w:rsidR="00BD6C12" w:rsidRPr="006831B9" w:rsidRDefault="00BD6C12" w:rsidP="006D3E92">
      <w:pPr>
        <w:numPr>
          <w:ilvl w:val="0"/>
          <w:numId w:val="10"/>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appropriate methods of communication for internal and external stakeholders.</w:t>
      </w:r>
    </w:p>
    <w:p w14:paraId="1F734FAA" w14:textId="662EFC25" w:rsidR="00BD6C12" w:rsidRPr="006831B9" w:rsidRDefault="00BD6C12" w:rsidP="006D3E92">
      <w:pPr>
        <w:numPr>
          <w:ilvl w:val="0"/>
          <w:numId w:val="10"/>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Evaluate the impact of poor communication by technicians on the safety of a shop.</w:t>
      </w:r>
    </w:p>
    <w:p w14:paraId="25C3F524" w14:textId="338BF49A" w:rsidR="00BD6C12" w:rsidRPr="006831B9" w:rsidRDefault="00BD6C12" w:rsidP="006D3E92">
      <w:pPr>
        <w:numPr>
          <w:ilvl w:val="0"/>
          <w:numId w:val="10"/>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Evaluate the impact of poor communication by technicians on the quality of a repair project.</w:t>
      </w:r>
    </w:p>
    <w:p w14:paraId="69A02B62" w14:textId="1B338918" w:rsidR="00BD6C12" w:rsidRPr="006831B9" w:rsidRDefault="00BD6C12" w:rsidP="006D3E92">
      <w:pPr>
        <w:numPr>
          <w:ilvl w:val="0"/>
          <w:numId w:val="10"/>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Troubleshoot a project plan to find mistargeted or extraneous work that does not contribute to the ultimate objectives of the project.</w:t>
      </w:r>
    </w:p>
    <w:p w14:paraId="37F6118F" w14:textId="40AD4F7A" w:rsidR="00BD6C12" w:rsidRPr="006831B9" w:rsidRDefault="00BD6C12" w:rsidP="006D3E92">
      <w:pPr>
        <w:numPr>
          <w:ilvl w:val="0"/>
          <w:numId w:val="10"/>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Build a team-based project plan that results in a successful automotive repair project and that includes recruiting teammates and assigning roles for a project.</w:t>
      </w:r>
    </w:p>
    <w:p w14:paraId="586EED88" w14:textId="609B3D5D" w:rsidR="00B12417" w:rsidRPr="006831B9" w:rsidRDefault="00B12417" w:rsidP="006D3E92">
      <w:pPr>
        <w:numPr>
          <w:ilvl w:val="0"/>
          <w:numId w:val="10"/>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Examine the role of the automotive collision repair </w:t>
      </w:r>
      <w:r w:rsidR="002C00FD" w:rsidRPr="006831B9">
        <w:rPr>
          <w:rFonts w:ascii="Calibri" w:eastAsia="Calibri" w:hAnsi="Calibri" w:cs="Arial"/>
          <w:color w:val="000000"/>
          <w:kern w:val="0"/>
          <w:sz w:val="24"/>
          <w14:ligatures w14:val="none"/>
        </w:rPr>
        <w:t>industry in society, particularly in terms of its significance for employability and career opportunities.</w:t>
      </w:r>
    </w:p>
    <w:p w14:paraId="7E026D5F" w14:textId="77777777" w:rsidR="00BD6C12" w:rsidRPr="006831B9" w:rsidRDefault="00BD6C12" w:rsidP="00425337">
      <w:pPr>
        <w:ind w:left="720"/>
        <w:contextualSpacing/>
        <w:rPr>
          <w:rFonts w:ascii="Calibri" w:eastAsia="Calibri" w:hAnsi="Calibri" w:cs="Arial"/>
          <w:color w:val="000000"/>
          <w:kern w:val="0"/>
          <w:sz w:val="24"/>
          <w14:ligatures w14:val="none"/>
        </w:rPr>
      </w:pPr>
    </w:p>
    <w:p w14:paraId="2238F9CD" w14:textId="77777777" w:rsidR="008E72C9" w:rsidRPr="006831B9" w:rsidRDefault="008E72C9" w:rsidP="0031786D">
      <w:pPr>
        <w:pStyle w:val="Heading2"/>
      </w:pPr>
      <w:bookmarkStart w:id="25" w:name="_Toc147323794"/>
      <w:bookmarkStart w:id="26" w:name="_Toc148329503"/>
      <w:r w:rsidRPr="006831B9">
        <w:t>Entrepreneurship Standards</w:t>
      </w:r>
      <w:bookmarkEnd w:id="25"/>
      <w:bookmarkEnd w:id="26"/>
      <w:r w:rsidRPr="006831B9">
        <w:t xml:space="preserve"> </w:t>
      </w:r>
    </w:p>
    <w:p w14:paraId="7722ECC7" w14:textId="77777777" w:rsidR="00DF5C95" w:rsidRPr="006831B9" w:rsidRDefault="00DF5C95" w:rsidP="00DF5C95">
      <w:pPr>
        <w:rPr>
          <w:sz w:val="16"/>
          <w:szCs w:val="16"/>
        </w:rPr>
      </w:pPr>
    </w:p>
    <w:p w14:paraId="7ED3E358" w14:textId="4DB6E594" w:rsidR="008E72C9" w:rsidRPr="00681BA5" w:rsidRDefault="008E72C9" w:rsidP="006153CB">
      <w:pPr>
        <w:pStyle w:val="Heading3"/>
      </w:pPr>
      <w:bookmarkStart w:id="27" w:name="_Toc147323795"/>
      <w:bookmarkStart w:id="28" w:name="_Toc148329504"/>
      <w:r w:rsidRPr="00681BA5">
        <w:t xml:space="preserve">Standard </w:t>
      </w:r>
      <w:r w:rsidR="00B553B4" w:rsidRPr="00681BA5">
        <w:t>10</w:t>
      </w:r>
      <w:r w:rsidRPr="00681BA5">
        <w:t>: Entrepreneurship</w:t>
      </w:r>
      <w:bookmarkEnd w:id="27"/>
      <w:bookmarkEnd w:id="28"/>
    </w:p>
    <w:p w14:paraId="07239825" w14:textId="77777777" w:rsidR="00BE4760" w:rsidRPr="006831B9" w:rsidRDefault="00BE4760" w:rsidP="00BC75E7">
      <w:pPr>
        <w:rPr>
          <w:sz w:val="24"/>
          <w:highlight w:val="yellow"/>
        </w:rPr>
      </w:pPr>
      <w:r w:rsidRPr="006831B9">
        <w:rPr>
          <w:sz w:val="24"/>
        </w:rPr>
        <w:t>Students will be able to explain various career pathways in the automotive field, describe opportunities for entrepreneurship and be able to evaluate the value proposition of business ownership in the auto collision field.</w:t>
      </w:r>
    </w:p>
    <w:p w14:paraId="4D0FBA6F" w14:textId="77777777" w:rsidR="00DF5C95" w:rsidRPr="006831B9" w:rsidRDefault="00DF5C95" w:rsidP="00425337">
      <w:pPr>
        <w:rPr>
          <w:rFonts w:ascii="Calibri" w:eastAsia="Calibri" w:hAnsi="Calibri" w:cs="Arial"/>
          <w:b/>
          <w:bCs/>
          <w:color w:val="auto"/>
          <w:sz w:val="24"/>
        </w:rPr>
      </w:pPr>
    </w:p>
    <w:p w14:paraId="4F67505F" w14:textId="013228BA" w:rsidR="00425337" w:rsidRPr="006831B9" w:rsidRDefault="00425337" w:rsidP="006153CB">
      <w:pPr>
        <w:pStyle w:val="Heading4"/>
      </w:pPr>
      <w:r w:rsidRPr="006831B9">
        <w:t>Skills</w:t>
      </w:r>
      <w:r w:rsidR="00113A4B" w:rsidRPr="006831B9">
        <w:t>:</w:t>
      </w:r>
    </w:p>
    <w:p w14:paraId="02E5E752" w14:textId="206A1EE8" w:rsidR="00425337" w:rsidRPr="006831B9" w:rsidRDefault="00CF24AC" w:rsidP="006D3E92">
      <w:pPr>
        <w:numPr>
          <w:ilvl w:val="0"/>
          <w:numId w:val="11"/>
        </w:numPr>
        <w:contextualSpacing/>
        <w:rPr>
          <w:rFonts w:eastAsia="Calibri" w:cstheme="minorHAnsi"/>
          <w:kern w:val="0"/>
          <w:sz w:val="24"/>
          <w14:ligatures w14:val="none"/>
        </w:rPr>
      </w:pPr>
      <w:r w:rsidRPr="006831B9">
        <w:rPr>
          <w:rFonts w:cstheme="minorHAnsi"/>
          <w:sz w:val="24"/>
        </w:rPr>
        <w:t>Students will understand and be able to describe the role of an auto collision technician in the overall operations</w:t>
      </w:r>
      <w:r w:rsidRPr="006831B9">
        <w:rPr>
          <w:rFonts w:eastAsia="Calibri" w:cstheme="minorHAnsi"/>
          <w:kern w:val="0"/>
          <w:sz w:val="24"/>
          <w14:ligatures w14:val="none"/>
        </w:rPr>
        <w:t xml:space="preserve"> </w:t>
      </w:r>
      <w:r w:rsidR="00425337" w:rsidRPr="006831B9">
        <w:rPr>
          <w:rFonts w:eastAsia="Calibri" w:cstheme="minorHAnsi"/>
          <w:kern w:val="0"/>
          <w:sz w:val="24"/>
          <w14:ligatures w14:val="none"/>
        </w:rPr>
        <w:t xml:space="preserve">for a startup </w:t>
      </w:r>
      <w:r w:rsidR="004514F9" w:rsidRPr="006831B9">
        <w:rPr>
          <w:rFonts w:cstheme="minorHAnsi"/>
          <w:sz w:val="24"/>
        </w:rPr>
        <w:t>automotive collision repair business.</w:t>
      </w:r>
    </w:p>
    <w:p w14:paraId="48E7EBC9" w14:textId="22306122" w:rsidR="00425337" w:rsidRPr="006831B9" w:rsidRDefault="00425337" w:rsidP="006D3E92">
      <w:pPr>
        <w:numPr>
          <w:ilvl w:val="0"/>
          <w:numId w:val="1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Describe the concept of professional networking and demonstrate personal introductions and an “elevator speech” appropriate for other </w:t>
      </w:r>
      <w:r w:rsidR="004514F9" w:rsidRPr="006831B9">
        <w:rPr>
          <w:rFonts w:ascii="Calibri" w:hAnsi="Calibri" w:cs="Calibri"/>
          <w:color w:val="333333"/>
          <w:sz w:val="24"/>
        </w:rPr>
        <w:t>automotive collision repair experts, and other potential business partners.</w:t>
      </w:r>
    </w:p>
    <w:p w14:paraId="4B0F1214" w14:textId="350B0754" w:rsidR="00425337" w:rsidRPr="006831B9" w:rsidRDefault="00425337" w:rsidP="006D3E92">
      <w:pPr>
        <w:numPr>
          <w:ilvl w:val="0"/>
          <w:numId w:val="11"/>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Evaluate the licensing, regulatory</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tax implications of self-employment and business ownership as </w:t>
      </w:r>
      <w:r w:rsidR="004514F9" w:rsidRPr="006831B9">
        <w:rPr>
          <w:rFonts w:ascii="Calibri" w:hAnsi="Calibri" w:cs="Calibri"/>
          <w:color w:val="333333"/>
          <w:sz w:val="24"/>
        </w:rPr>
        <w:t>an automotive collision repair specialist compared to W-2 employment</w:t>
      </w:r>
      <w:r w:rsidRPr="006831B9">
        <w:rPr>
          <w:rFonts w:ascii="Calibri" w:eastAsia="Calibri" w:hAnsi="Calibri" w:cs="Arial"/>
          <w:color w:val="000000"/>
          <w:kern w:val="0"/>
          <w:sz w:val="24"/>
          <w14:ligatures w14:val="none"/>
        </w:rPr>
        <w:t>.</w:t>
      </w:r>
    </w:p>
    <w:p w14:paraId="34C5393F" w14:textId="589ABD75" w:rsidR="006600EB" w:rsidRPr="006831B9" w:rsidRDefault="006600EB">
      <w:pPr>
        <w:rPr>
          <w:rFonts w:ascii="Barlow Semi Condensed SemiBold" w:eastAsia="Times New Roman" w:hAnsi="Barlow Semi Condensed SemiBold" w:cs="Times New Roman"/>
          <w:color w:val="00AFA3"/>
          <w:sz w:val="24"/>
        </w:rPr>
      </w:pPr>
      <w:bookmarkStart w:id="29" w:name="_Toc148329505"/>
    </w:p>
    <w:p w14:paraId="0C40A762" w14:textId="42CB0FA6" w:rsidR="008E72C9" w:rsidRPr="00D763A7" w:rsidRDefault="008E72C9" w:rsidP="0031786D">
      <w:pPr>
        <w:pStyle w:val="Heading2"/>
        <w:rPr>
          <w:color w:val="00AFA3"/>
        </w:rPr>
      </w:pPr>
      <w:r w:rsidRPr="00D763A7">
        <w:t>Digital Literacy</w:t>
      </w:r>
      <w:r w:rsidR="003847E9" w:rsidRPr="00D763A7">
        <w:t xml:space="preserve"> </w:t>
      </w:r>
      <w:r w:rsidRPr="00D763A7">
        <w:t>Standards</w:t>
      </w:r>
      <w:bookmarkEnd w:id="29"/>
      <w:r w:rsidRPr="00D763A7">
        <w:t xml:space="preserve"> </w:t>
      </w:r>
    </w:p>
    <w:p w14:paraId="3494423D" w14:textId="77777777" w:rsidR="00DF5C95" w:rsidRPr="00D763A7" w:rsidRDefault="00DF5C95" w:rsidP="00DF5C95">
      <w:pPr>
        <w:rPr>
          <w:sz w:val="16"/>
          <w:szCs w:val="16"/>
        </w:rPr>
      </w:pPr>
    </w:p>
    <w:p w14:paraId="276223A9" w14:textId="48E63101" w:rsidR="008E72C9" w:rsidRPr="00681BA5" w:rsidRDefault="008E72C9" w:rsidP="006153CB">
      <w:pPr>
        <w:pStyle w:val="Heading3"/>
      </w:pPr>
      <w:bookmarkStart w:id="30" w:name="_Toc148329506"/>
      <w:r w:rsidRPr="00681BA5">
        <w:t>Standard 1</w:t>
      </w:r>
      <w:r w:rsidR="00B553B4" w:rsidRPr="00681BA5">
        <w:t>1</w:t>
      </w:r>
      <w:r w:rsidRPr="00681BA5">
        <w:t>: Digital Literacy</w:t>
      </w:r>
      <w:bookmarkEnd w:id="30"/>
    </w:p>
    <w:p w14:paraId="406FB169" w14:textId="77777777" w:rsidR="00174B85" w:rsidRPr="006831B9" w:rsidRDefault="00174B85" w:rsidP="00425337">
      <w:pPr>
        <w:rPr>
          <w:sz w:val="24"/>
          <w:highlight w:val="yellow"/>
        </w:rPr>
      </w:pPr>
      <w:r w:rsidRPr="006831B9">
        <w:rPr>
          <w:sz w:val="24"/>
        </w:rPr>
        <w:t>Students will be able to demonstrate the use of common software and information technology in a modern automotive repair environment.</w:t>
      </w:r>
    </w:p>
    <w:p w14:paraId="5C81032A" w14:textId="77777777" w:rsidR="008E72C9" w:rsidRPr="006831B9" w:rsidRDefault="008E72C9" w:rsidP="00425337">
      <w:pPr>
        <w:rPr>
          <w:rFonts w:ascii="Cambria" w:eastAsia="Calibri" w:hAnsi="Cambria" w:cs="Arial"/>
          <w:color w:val="auto"/>
          <w:sz w:val="24"/>
        </w:rPr>
      </w:pPr>
    </w:p>
    <w:p w14:paraId="14C79A68" w14:textId="7DBF7A42" w:rsidR="00425337" w:rsidRPr="006831B9" w:rsidRDefault="00425337" w:rsidP="006153CB">
      <w:pPr>
        <w:pStyle w:val="Heading4"/>
      </w:pPr>
      <w:r w:rsidRPr="006831B9">
        <w:t>Skills</w:t>
      </w:r>
      <w:r w:rsidR="00113A4B" w:rsidRPr="006831B9">
        <w:t>:</w:t>
      </w:r>
    </w:p>
    <w:p w14:paraId="7AF0ECA4" w14:textId="03250147" w:rsidR="00425337" w:rsidRPr="006831B9" w:rsidRDefault="00425337" w:rsidP="006D3E92">
      <w:pPr>
        <w:numPr>
          <w:ilvl w:val="0"/>
          <w:numId w:val="1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Describe the use of online resources in licensing and professional development as a</w:t>
      </w:r>
      <w:r w:rsidR="00CF24AC" w:rsidRPr="006831B9">
        <w:rPr>
          <w:rFonts w:ascii="Calibri" w:eastAsia="Calibri" w:hAnsi="Calibri" w:cs="Arial"/>
          <w:color w:val="000000"/>
          <w:kern w:val="0"/>
          <w:sz w:val="24"/>
          <w14:ligatures w14:val="none"/>
        </w:rPr>
        <w:t>n</w:t>
      </w:r>
      <w:r w:rsidRPr="006831B9">
        <w:rPr>
          <w:rFonts w:ascii="Calibri" w:eastAsia="Calibri" w:hAnsi="Calibri" w:cs="Arial"/>
          <w:color w:val="000000"/>
          <w:kern w:val="0"/>
          <w:sz w:val="24"/>
          <w14:ligatures w14:val="none"/>
        </w:rPr>
        <w:t xml:space="preserve"> automotive repair technician.</w:t>
      </w:r>
    </w:p>
    <w:p w14:paraId="07B3399B" w14:textId="3DAEB984" w:rsidR="00425337" w:rsidRPr="006831B9" w:rsidRDefault="00425337" w:rsidP="006D3E92">
      <w:pPr>
        <w:numPr>
          <w:ilvl w:val="0"/>
          <w:numId w:val="1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Demonstrate the use of common scheduling, resource management, ticketing</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and/or customer relationship software systems.</w:t>
      </w:r>
    </w:p>
    <w:p w14:paraId="01B5A3B0" w14:textId="730FC3AF" w:rsidR="00425337" w:rsidRPr="006831B9" w:rsidRDefault="00425337" w:rsidP="006D3E92">
      <w:pPr>
        <w:numPr>
          <w:ilvl w:val="0"/>
          <w:numId w:val="1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Understand where to find online resources that support effective automotive collision repair and how to be a safe and ethical consumer and creator of digital content</w:t>
      </w:r>
      <w:r w:rsidR="00CF24AC" w:rsidRPr="006831B9">
        <w:rPr>
          <w:rFonts w:ascii="Calibri" w:eastAsia="Calibri" w:hAnsi="Calibri" w:cs="Arial"/>
          <w:color w:val="000000"/>
          <w:kern w:val="0"/>
          <w:sz w:val="24"/>
          <w14:ligatures w14:val="none"/>
        </w:rPr>
        <w:t>.</w:t>
      </w:r>
    </w:p>
    <w:p w14:paraId="487B3A6F" w14:textId="3ED31366" w:rsidR="00425337" w:rsidRPr="006831B9" w:rsidRDefault="00425337" w:rsidP="006D3E92">
      <w:pPr>
        <w:numPr>
          <w:ilvl w:val="0"/>
          <w:numId w:val="12"/>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Apply strategies for using digital tools and technology to drive business and commerce</w:t>
      </w:r>
      <w:r w:rsidR="00CF24AC" w:rsidRPr="006831B9">
        <w:rPr>
          <w:rFonts w:ascii="Calibri" w:eastAsia="Calibri" w:hAnsi="Calibri" w:cs="Arial"/>
          <w:color w:val="000000"/>
          <w:kern w:val="0"/>
          <w:sz w:val="24"/>
          <w14:ligatures w14:val="none"/>
        </w:rPr>
        <w:t>.</w:t>
      </w:r>
    </w:p>
    <w:p w14:paraId="43690FE7" w14:textId="77777777" w:rsidR="00174B85" w:rsidRPr="006831B9" w:rsidRDefault="00174B85" w:rsidP="00174B85">
      <w:pPr>
        <w:rPr>
          <w:rFonts w:ascii="Calibri" w:eastAsia="Calibri" w:hAnsi="Calibri" w:cs="Arial"/>
          <w:color w:val="auto"/>
          <w:sz w:val="24"/>
        </w:rPr>
      </w:pPr>
      <w:bookmarkStart w:id="31" w:name="_Toc147323796"/>
      <w:bookmarkStart w:id="32" w:name="_Toc148329507"/>
    </w:p>
    <w:p w14:paraId="0D96E246" w14:textId="5C7303E3" w:rsidR="008E72C9" w:rsidRPr="006831B9" w:rsidRDefault="008E72C9" w:rsidP="0031786D">
      <w:pPr>
        <w:pStyle w:val="Heading2"/>
      </w:pPr>
      <w:r w:rsidRPr="006831B9">
        <w:t>Sample Performance Tasks</w:t>
      </w:r>
      <w:bookmarkEnd w:id="31"/>
      <w:bookmarkEnd w:id="32"/>
      <w:r w:rsidRPr="006831B9">
        <w:t xml:space="preserve"> </w:t>
      </w:r>
    </w:p>
    <w:p w14:paraId="4DDB71E0" w14:textId="77777777" w:rsidR="00DF5C95" w:rsidRPr="000B4AE6" w:rsidRDefault="00DF5C95" w:rsidP="00DF5C95">
      <w:pPr>
        <w:rPr>
          <w:sz w:val="16"/>
          <w:szCs w:val="16"/>
        </w:rPr>
      </w:pPr>
    </w:p>
    <w:p w14:paraId="39DA3C57" w14:textId="62A57115" w:rsidR="00425337" w:rsidRPr="00681BA5" w:rsidRDefault="00425337" w:rsidP="006153CB">
      <w:pPr>
        <w:pStyle w:val="Heading3"/>
      </w:pPr>
      <w:bookmarkStart w:id="33" w:name="_Toc148329508"/>
      <w:r w:rsidRPr="00681BA5">
        <w:t xml:space="preserve">Standard 1: Safety and Health </w:t>
      </w:r>
      <w:r w:rsidR="00E02ABB" w:rsidRPr="00681BA5">
        <w:t xml:space="preserve">in the </w:t>
      </w:r>
      <w:r w:rsidRPr="00681BA5">
        <w:t xml:space="preserve">Automotive </w:t>
      </w:r>
      <w:r w:rsidR="00C7594B" w:rsidRPr="00681BA5">
        <w:t xml:space="preserve">Collision </w:t>
      </w:r>
      <w:r w:rsidRPr="00681BA5">
        <w:t>Repair Environment</w:t>
      </w:r>
      <w:bookmarkEnd w:id="33"/>
    </w:p>
    <w:p w14:paraId="4463D575" w14:textId="77777777" w:rsidR="0088026A" w:rsidRPr="006831B9" w:rsidRDefault="0088026A" w:rsidP="00425337">
      <w:pPr>
        <w:rPr>
          <w:rFonts w:ascii="Calibri" w:eastAsia="Calibri" w:hAnsi="Calibri" w:cs="Arial"/>
          <w:color w:val="auto"/>
          <w:sz w:val="24"/>
        </w:rPr>
      </w:pPr>
      <w:r w:rsidRPr="006831B9">
        <w:rPr>
          <w:sz w:val="24"/>
        </w:rPr>
        <w:t xml:space="preserve">Students will be able to demonstrate health and safety practices in a shop environment, </w:t>
      </w:r>
      <w:r w:rsidRPr="006831B9">
        <w:rPr>
          <w:rFonts w:eastAsia="Calibri" w:cs="Calibri"/>
          <w:sz w:val="24"/>
        </w:rPr>
        <w:t xml:space="preserve">including the management and maintenance of equipment and tools, </w:t>
      </w:r>
      <w:r w:rsidRPr="006831B9">
        <w:rPr>
          <w:sz w:val="24"/>
        </w:rPr>
        <w:t>use of personal protective equipment (PPE), and personal safety practices.</w:t>
      </w:r>
      <w:r w:rsidRPr="006831B9">
        <w:rPr>
          <w:rFonts w:ascii="Calibri" w:eastAsia="Calibri" w:hAnsi="Calibri" w:cs="Arial"/>
          <w:color w:val="auto"/>
          <w:sz w:val="24"/>
        </w:rPr>
        <w:tab/>
      </w:r>
    </w:p>
    <w:p w14:paraId="0908BA29" w14:textId="52FF2E38" w:rsidR="00DF5C95" w:rsidRPr="00822039" w:rsidRDefault="00822039" w:rsidP="00DF5C95">
      <w:pPr>
        <w:pStyle w:val="ListParagraph"/>
      </w:pPr>
      <w:r w:rsidRPr="00822039">
        <w:t>Aligned Industry Recognized Credential</w:t>
      </w:r>
      <w:r>
        <w:t xml:space="preserve">s: </w:t>
      </w:r>
      <w:r w:rsidRPr="006831B9">
        <w:t>OSHA 10 – General Industry</w:t>
      </w:r>
    </w:p>
    <w:p w14:paraId="2773558A" w14:textId="3A8B31F8" w:rsidR="00425337" w:rsidRPr="006831B9" w:rsidRDefault="00425337" w:rsidP="00C7386D">
      <w:pPr>
        <w:pStyle w:val="Heading4"/>
      </w:pPr>
      <w:r w:rsidRPr="006831B9">
        <w:t xml:space="preserve">Sample Performance Tasks:  </w:t>
      </w:r>
    </w:p>
    <w:p w14:paraId="7A44F632" w14:textId="77777777" w:rsidR="00892DAF" w:rsidRPr="006831B9" w:rsidRDefault="00892DAF"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Students will demonstrate safe automotive lifting procedures and frame equipment.</w:t>
      </w:r>
    </w:p>
    <w:p w14:paraId="717F42D2" w14:textId="77777777" w:rsidR="00892DAF" w:rsidRPr="006831B9" w:rsidRDefault="00892DAF"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Students will safely evacuate and recharge an air conditioning system according to current industry and OSHA standards.</w:t>
      </w:r>
    </w:p>
    <w:p w14:paraId="62ADBE3D" w14:textId="647C2490" w:rsidR="00892DAF" w:rsidRPr="006831B9" w:rsidRDefault="00892DAF"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Student will safely disarm and reactivate an airbag system per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p>
    <w:p w14:paraId="3C8A2AD4" w14:textId="77777777" w:rsidR="00892DAF" w:rsidRPr="006831B9" w:rsidRDefault="00892DAF"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pass a written and performance test before working with all tools.</w:t>
      </w:r>
    </w:p>
    <w:p w14:paraId="0EA54D1A" w14:textId="10DBFE96" w:rsidR="00425337" w:rsidRPr="006831B9" w:rsidRDefault="00892DAF"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select and use the personal safety equipment for surface preparation, spray gun</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related equipment operation, paint mixing, matching and application, paint defects, and detailing (gloves, suits, hoods, eye</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ear protection, etc.) in accordance with OSHA, federal, state</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local regulations.</w:t>
      </w:r>
    </w:p>
    <w:p w14:paraId="388D5B0A" w14:textId="77777777" w:rsidR="00425337" w:rsidRPr="006831B9" w:rsidRDefault="00425337" w:rsidP="00425337">
      <w:pPr>
        <w:rPr>
          <w:rFonts w:ascii="Calibri" w:eastAsia="Calibri" w:hAnsi="Calibri" w:cs="Arial"/>
          <w:color w:val="000000"/>
          <w:sz w:val="24"/>
        </w:rPr>
      </w:pPr>
    </w:p>
    <w:p w14:paraId="21EA59B7" w14:textId="7FF021E5" w:rsidR="00425337" w:rsidRPr="00681BA5" w:rsidRDefault="00425337" w:rsidP="006153CB">
      <w:pPr>
        <w:pStyle w:val="Heading3"/>
      </w:pPr>
      <w:bookmarkStart w:id="34" w:name="_Toc148329509"/>
      <w:r w:rsidRPr="00681BA5">
        <w:t>Standard 2: Basic Tools and Hardware</w:t>
      </w:r>
      <w:bookmarkEnd w:id="34"/>
    </w:p>
    <w:p w14:paraId="417C28FF" w14:textId="77777777" w:rsidR="0088026A" w:rsidRPr="006831B9" w:rsidRDefault="0088026A" w:rsidP="00425337">
      <w:pPr>
        <w:rPr>
          <w:rFonts w:ascii="Calibri" w:eastAsia="Calibri" w:hAnsi="Calibri" w:cs="Arial"/>
          <w:color w:val="auto"/>
          <w:sz w:val="24"/>
        </w:rPr>
      </w:pPr>
      <w:r w:rsidRPr="006831B9">
        <w:rPr>
          <w:rFonts w:ascii="Calibri" w:eastAsia="Calibri" w:hAnsi="Calibri" w:cs="Arial"/>
          <w:color w:val="auto"/>
          <w:sz w:val="24"/>
        </w:rPr>
        <w:t>Students will be able to correctly select and use the tools and hardware needed to complete common automotive tasks.</w:t>
      </w:r>
    </w:p>
    <w:p w14:paraId="088D3480" w14:textId="77777777" w:rsidR="00DF5C95" w:rsidRPr="006831B9" w:rsidRDefault="00DF5C95" w:rsidP="00DF5C95">
      <w:pPr>
        <w:rPr>
          <w:rFonts w:ascii="Calibri" w:eastAsia="Calibri" w:hAnsi="Calibri" w:cs="Arial"/>
          <w:b/>
          <w:bCs/>
          <w:color w:val="000000"/>
          <w:sz w:val="24"/>
        </w:rPr>
      </w:pPr>
    </w:p>
    <w:p w14:paraId="632F11C4" w14:textId="19B32488" w:rsidR="00425337" w:rsidRPr="006831B9" w:rsidRDefault="00425337" w:rsidP="00C7386D">
      <w:pPr>
        <w:pStyle w:val="Heading4"/>
      </w:pPr>
      <w:r w:rsidRPr="006831B9">
        <w:t xml:space="preserve">Sample Performance Tasks:  </w:t>
      </w:r>
    </w:p>
    <w:p w14:paraId="12A051DE" w14:textId="77777777" w:rsidR="00131571" w:rsidRPr="006831B9" w:rsidRDefault="00131571"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choose the correct hardware to match the assigned task.</w:t>
      </w:r>
    </w:p>
    <w:p w14:paraId="38AE8962" w14:textId="77777777" w:rsidR="00131571" w:rsidRPr="006831B9" w:rsidRDefault="00131571"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demonstrate measurement skills using both American and metric system using variety of low precision measuring tools.</w:t>
      </w:r>
    </w:p>
    <w:p w14:paraId="4CF13094" w14:textId="77777777" w:rsidR="0019011D" w:rsidRPr="006831B9" w:rsidRDefault="0019011D"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select and demonstrate use of proper socket and handle for given task.</w:t>
      </w:r>
    </w:p>
    <w:p w14:paraId="1D191CEF" w14:textId="77777777" w:rsidR="00131571" w:rsidRPr="006831B9" w:rsidRDefault="00131571"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demonstrate the use of various types of screwdrivers.</w:t>
      </w:r>
    </w:p>
    <w:p w14:paraId="76880212" w14:textId="77777777" w:rsidR="00131571" w:rsidRPr="006831B9" w:rsidRDefault="00131571"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demonstrate the use of various types of pliers.</w:t>
      </w:r>
    </w:p>
    <w:p w14:paraId="3CC6042F" w14:textId="77777777" w:rsidR="00131571" w:rsidRPr="006831B9" w:rsidRDefault="00131571"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demonstrate the use of various types of wrenches.</w:t>
      </w:r>
    </w:p>
    <w:p w14:paraId="7AD23A66" w14:textId="59910AF9" w:rsidR="00131571" w:rsidRPr="006831B9" w:rsidRDefault="00131571"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demonstrate cleaning a spray gun using the specified gun washer system</w:t>
      </w:r>
      <w:r w:rsidR="00CF24AC" w:rsidRPr="006831B9">
        <w:rPr>
          <w:rFonts w:ascii="Calibri" w:eastAsia="Calibri" w:hAnsi="Calibri" w:cs="Arial"/>
          <w:color w:val="000000"/>
          <w:kern w:val="0"/>
          <w:sz w:val="24"/>
          <w14:ligatures w14:val="none"/>
        </w:rPr>
        <w:t>.</w:t>
      </w:r>
    </w:p>
    <w:p w14:paraId="1FC96CF0" w14:textId="4E240427" w:rsidR="00425337" w:rsidRPr="006831B9" w:rsidRDefault="00131571"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demonstrate the use of dent removal equipment according to current industry and OSHA standards.</w:t>
      </w:r>
    </w:p>
    <w:p w14:paraId="4AD47197" w14:textId="77777777" w:rsidR="00425337" w:rsidRPr="006831B9" w:rsidRDefault="00425337" w:rsidP="00425337">
      <w:pPr>
        <w:ind w:left="1440"/>
        <w:rPr>
          <w:rFonts w:ascii="Calibri" w:eastAsia="Calibri" w:hAnsi="Calibri" w:cs="Arial"/>
          <w:color w:val="000000"/>
          <w:sz w:val="24"/>
        </w:rPr>
      </w:pPr>
    </w:p>
    <w:p w14:paraId="531682E6" w14:textId="64FFDE39" w:rsidR="00425337" w:rsidRPr="00681BA5" w:rsidRDefault="00425337" w:rsidP="006153CB">
      <w:pPr>
        <w:pStyle w:val="Heading3"/>
      </w:pPr>
      <w:bookmarkStart w:id="35" w:name="_Toc148329510"/>
      <w:r w:rsidRPr="00681BA5">
        <w:t>Standard 3: Diagnosis, Evaluation and Repair Planning</w:t>
      </w:r>
      <w:bookmarkEnd w:id="35"/>
    </w:p>
    <w:p w14:paraId="6AC5E5F2" w14:textId="77777777" w:rsidR="005B2B13" w:rsidRPr="006831B9" w:rsidRDefault="005B2B13" w:rsidP="00425337">
      <w:pPr>
        <w:rPr>
          <w:sz w:val="24"/>
        </w:rPr>
      </w:pPr>
      <w:r w:rsidRPr="006831B9">
        <w:rPr>
          <w:sz w:val="24"/>
        </w:rPr>
        <w:t>Students will be able to create and execute a repair plan based on diagnosis of structural damage, an initial damage report, and pre and post scan.</w:t>
      </w:r>
    </w:p>
    <w:p w14:paraId="73189D5E" w14:textId="7F8F6D98" w:rsidR="00DF5C95" w:rsidRPr="00822039" w:rsidRDefault="00822039" w:rsidP="00DF5C95">
      <w:pPr>
        <w:pStyle w:val="ListParagraph"/>
      </w:pPr>
      <w:r w:rsidRPr="00822039">
        <w:t>Aligned Industry Recognized Credential</w:t>
      </w:r>
      <w:r>
        <w:t xml:space="preserve">s: </w:t>
      </w:r>
      <w:r w:rsidRPr="00822039">
        <w:t>ASE Entry Level</w:t>
      </w:r>
    </w:p>
    <w:p w14:paraId="2805034B" w14:textId="2C23C3BB" w:rsidR="00425337" w:rsidRPr="006831B9" w:rsidRDefault="00425337" w:rsidP="00C7386D">
      <w:pPr>
        <w:pStyle w:val="Heading4"/>
      </w:pPr>
      <w:r w:rsidRPr="006831B9">
        <w:t xml:space="preserve">Sample Performance Tasks:  </w:t>
      </w:r>
    </w:p>
    <w:p w14:paraId="5DA291B9" w14:textId="77777777" w:rsidR="00443A8C" w:rsidRPr="006831B9" w:rsidRDefault="00443A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soap and water wash the entire vehicle to identify damage on the vehicle.</w:t>
      </w:r>
    </w:p>
    <w:p w14:paraId="37E17770" w14:textId="77777777" w:rsidR="00443A8C" w:rsidRPr="006831B9" w:rsidRDefault="00443A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execute a repair plan to the assigned task.</w:t>
      </w:r>
    </w:p>
    <w:p w14:paraId="5FAFCAB8" w14:textId="77777777" w:rsidR="00443A8C" w:rsidRPr="006831B9" w:rsidRDefault="00443A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generate an estimate using various methods.</w:t>
      </w:r>
    </w:p>
    <w:p w14:paraId="635C0AF1" w14:textId="7AEC4439" w:rsidR="00425337" w:rsidRPr="006831B9" w:rsidRDefault="00443A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Student will prepare a repair plan using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recommended procedure.</w:t>
      </w:r>
    </w:p>
    <w:p w14:paraId="4E1D7218" w14:textId="77777777" w:rsidR="00425337" w:rsidRPr="006831B9" w:rsidRDefault="00425337" w:rsidP="00425337">
      <w:pPr>
        <w:rPr>
          <w:rFonts w:ascii="Calibri" w:eastAsia="Calibri" w:hAnsi="Calibri" w:cs="Segoe UI"/>
          <w:color w:val="auto"/>
          <w:sz w:val="24"/>
        </w:rPr>
      </w:pPr>
    </w:p>
    <w:p w14:paraId="5AAEF31C" w14:textId="3A514447" w:rsidR="00425337" w:rsidRPr="00681BA5" w:rsidRDefault="00425337" w:rsidP="006153CB">
      <w:pPr>
        <w:pStyle w:val="Heading3"/>
      </w:pPr>
      <w:bookmarkStart w:id="36" w:name="_Toc148329511"/>
      <w:r w:rsidRPr="00681BA5">
        <w:t>Standard 4: Dent and Plastic Repair</w:t>
      </w:r>
      <w:bookmarkEnd w:id="36"/>
    </w:p>
    <w:p w14:paraId="3905DB3F" w14:textId="77777777" w:rsidR="0088026A" w:rsidRPr="006831B9" w:rsidRDefault="0088026A" w:rsidP="00E80C31">
      <w:pPr>
        <w:rPr>
          <w:sz w:val="24"/>
        </w:rPr>
      </w:pPr>
      <w:r w:rsidRPr="006831B9">
        <w:rPr>
          <w:sz w:val="24"/>
        </w:rPr>
        <w:t>Students will be able to perform a minor dent and plastic repair, including Paintless Dent Repair (DPR) and panel repair, replacement, and adjustment.</w:t>
      </w:r>
    </w:p>
    <w:p w14:paraId="10512284" w14:textId="6C1ED588" w:rsidR="00425337" w:rsidRPr="00822039" w:rsidRDefault="00822039" w:rsidP="00425337">
      <w:pPr>
        <w:pStyle w:val="ListParagraph"/>
      </w:pPr>
      <w:r w:rsidRPr="00822039">
        <w:t>Aligned Industry Recognized Credential</w:t>
      </w:r>
      <w:r>
        <w:t xml:space="preserve">s: </w:t>
      </w:r>
      <w:r w:rsidRPr="00822039">
        <w:t>ASE Entry Level</w:t>
      </w:r>
      <w:r w:rsidR="00425337" w:rsidRPr="00822039">
        <w:rPr>
          <w:rFonts w:ascii="Calibri" w:eastAsia="Calibri" w:hAnsi="Calibri" w:cs="Arial"/>
          <w:color w:val="000000"/>
        </w:rPr>
        <w:tab/>
      </w:r>
    </w:p>
    <w:p w14:paraId="53634F20" w14:textId="77777777" w:rsidR="00425337" w:rsidRPr="006831B9" w:rsidRDefault="00425337" w:rsidP="00C7386D">
      <w:pPr>
        <w:pStyle w:val="Heading4"/>
      </w:pPr>
      <w:r w:rsidRPr="006831B9">
        <w:t xml:space="preserve">Sample Performance Tasks:  </w:t>
      </w:r>
    </w:p>
    <w:p w14:paraId="76A0A0D5" w14:textId="77777777" w:rsidR="00CD20D0" w:rsidRPr="006831B9" w:rsidRDefault="00CD20D0"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demonstrate a minor dent repair using various body repair methods.</w:t>
      </w:r>
    </w:p>
    <w:p w14:paraId="23DF6A73" w14:textId="7D8738E1" w:rsidR="00425337" w:rsidRPr="006831B9" w:rsidRDefault="00CD20D0"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apply decals and pin striping tape.</w:t>
      </w:r>
    </w:p>
    <w:p w14:paraId="476CD2A9" w14:textId="77777777" w:rsidR="00425337" w:rsidRPr="006831B9" w:rsidRDefault="00425337" w:rsidP="00425337">
      <w:pPr>
        <w:rPr>
          <w:rFonts w:ascii="Calibri" w:eastAsia="Calibri" w:hAnsi="Calibri" w:cs="Segoe UI"/>
          <w:color w:val="auto"/>
          <w:sz w:val="24"/>
        </w:rPr>
      </w:pPr>
    </w:p>
    <w:p w14:paraId="34DA71D7" w14:textId="25C97425" w:rsidR="00425337" w:rsidRPr="00681BA5" w:rsidRDefault="00425337" w:rsidP="006153CB">
      <w:pPr>
        <w:pStyle w:val="Heading3"/>
      </w:pPr>
      <w:bookmarkStart w:id="37" w:name="_Toc148329512"/>
      <w:r w:rsidRPr="00681BA5">
        <w:t>Standard 5: Welding</w:t>
      </w:r>
      <w:bookmarkEnd w:id="37"/>
    </w:p>
    <w:p w14:paraId="09B4663C" w14:textId="77777777" w:rsidR="005B2B13" w:rsidRPr="006831B9" w:rsidRDefault="005B2B13" w:rsidP="00E80C31">
      <w:pPr>
        <w:rPr>
          <w:sz w:val="24"/>
        </w:rPr>
      </w:pPr>
      <w:r w:rsidRPr="006831B9">
        <w:rPr>
          <w:sz w:val="24"/>
        </w:rPr>
        <w:t>Students will be able to perform the appropriate welding procedures needed to repair vehicle collision damage.</w:t>
      </w:r>
    </w:p>
    <w:p w14:paraId="74EC381D" w14:textId="52896DF8" w:rsidR="00425337" w:rsidRPr="00822039" w:rsidRDefault="00822039" w:rsidP="00425337">
      <w:pPr>
        <w:pStyle w:val="ListParagraph"/>
      </w:pPr>
      <w:r w:rsidRPr="00822039">
        <w:t>Aligned Industry Recognized Credential</w:t>
      </w:r>
      <w:r>
        <w:t xml:space="preserve">s: </w:t>
      </w:r>
      <w:r w:rsidRPr="00822039">
        <w:t>ASE Entry Level</w:t>
      </w:r>
    </w:p>
    <w:p w14:paraId="70D0E80B" w14:textId="77777777" w:rsidR="00425337" w:rsidRPr="006831B9" w:rsidRDefault="00425337" w:rsidP="00C7386D">
      <w:pPr>
        <w:pStyle w:val="Heading4"/>
      </w:pPr>
      <w:r w:rsidRPr="006831B9">
        <w:t xml:space="preserve">Sample Performance Tasks:  </w:t>
      </w:r>
    </w:p>
    <w:p w14:paraId="4658FBD8"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identify weldable and non-weldable materials.</w:t>
      </w:r>
    </w:p>
    <w:p w14:paraId="630AB2FB"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safely set-up and adjust a Metal Inert Gas (MIG) welder for a proper weld.</w:t>
      </w:r>
    </w:p>
    <w:p w14:paraId="2C813A93" w14:textId="53FD4DE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Student will use body repair manuals or electronic software to look up proper cutting and welding procedures per the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p>
    <w:p w14:paraId="41DDF54D"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properly prep area for welding and properly protect vehicle for welding.</w:t>
      </w:r>
    </w:p>
    <w:p w14:paraId="720E4F2A"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weld a test panel and perform a destructive test.</w:t>
      </w:r>
    </w:p>
    <w:p w14:paraId="29FFE297"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Students will weld in the flat, horizontal, vertical, and overhead position using the proper angle of the gun to the joint and direction of gun travel.</w:t>
      </w:r>
    </w:p>
    <w:p w14:paraId="386B7611"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Students will identify and correct burn through, lack of penetration, porosity, incomplete fusion, excessive spatter, distortion, and waviness of bead and make necessary adjustments. </w:t>
      </w:r>
    </w:p>
    <w:p w14:paraId="0D9D425F"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set-up and adjust various types of welders for various types of materials.</w:t>
      </w:r>
    </w:p>
    <w:p w14:paraId="6507E1F8"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perform squeeze type resistance spot weld.</w:t>
      </w:r>
    </w:p>
    <w:p w14:paraId="7A74CE6B"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All welds will have a destructive test performed. </w:t>
      </w:r>
    </w:p>
    <w:p w14:paraId="6E1FCB37"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set up and adjust aluminum MIG pulse welder.</w:t>
      </w:r>
    </w:p>
    <w:p w14:paraId="54C3EFFF" w14:textId="77777777" w:rsidR="005F0E8C" w:rsidRPr="006831B9" w:rsidRDefault="005F0E8C"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set up and adjust silicon bronze MIG pulse welder.</w:t>
      </w:r>
    </w:p>
    <w:p w14:paraId="22F26464" w14:textId="77777777" w:rsidR="00425337" w:rsidRPr="006831B9" w:rsidRDefault="00425337" w:rsidP="00425337">
      <w:pPr>
        <w:ind w:left="360"/>
        <w:rPr>
          <w:rFonts w:ascii="Calibri" w:eastAsia="Calibri" w:hAnsi="Calibri" w:cs="Arial"/>
          <w:color w:val="000000"/>
          <w:sz w:val="24"/>
        </w:rPr>
      </w:pPr>
    </w:p>
    <w:p w14:paraId="17D7CD6E" w14:textId="41AF6CEE" w:rsidR="00B553B4" w:rsidRPr="00681BA5" w:rsidRDefault="00B553B4" w:rsidP="006153CB">
      <w:pPr>
        <w:pStyle w:val="Heading3"/>
      </w:pPr>
      <w:bookmarkStart w:id="38" w:name="_Toc148329513"/>
      <w:r w:rsidRPr="00681BA5">
        <w:t>Standard 6: Structural Damage/Frame Repair</w:t>
      </w:r>
      <w:bookmarkEnd w:id="38"/>
    </w:p>
    <w:p w14:paraId="08F16FFA" w14:textId="77777777" w:rsidR="005B2B13" w:rsidRPr="006831B9" w:rsidRDefault="005B2B13" w:rsidP="00CD442F">
      <w:pPr>
        <w:rPr>
          <w:sz w:val="24"/>
        </w:rPr>
      </w:pPr>
      <w:r w:rsidRPr="006831B9">
        <w:rPr>
          <w:sz w:val="24"/>
        </w:rPr>
        <w:t>Students will be able to repair and install common structural and frame components.</w:t>
      </w:r>
    </w:p>
    <w:p w14:paraId="7C146825" w14:textId="6B501BB7" w:rsidR="00DF5C95" w:rsidRPr="00822039" w:rsidRDefault="00822039" w:rsidP="00DF5C95">
      <w:pPr>
        <w:pStyle w:val="ListParagraph"/>
      </w:pPr>
      <w:r w:rsidRPr="00822039">
        <w:t>Aligned Industry Recognized Credential</w:t>
      </w:r>
      <w:r>
        <w:t xml:space="preserve">s: </w:t>
      </w:r>
      <w:r w:rsidRPr="00822039">
        <w:t>ASE Entry Level</w:t>
      </w:r>
    </w:p>
    <w:p w14:paraId="5A667762" w14:textId="739A2899" w:rsidR="00B553B4" w:rsidRPr="006831B9" w:rsidRDefault="00B553B4" w:rsidP="00C7386D">
      <w:pPr>
        <w:pStyle w:val="Heading4"/>
      </w:pPr>
      <w:r w:rsidRPr="006831B9">
        <w:t xml:space="preserve">Sample Performance Tasks:  </w:t>
      </w:r>
    </w:p>
    <w:p w14:paraId="3EDC4A27" w14:textId="77777777" w:rsidR="00CE6976" w:rsidRPr="006831B9" w:rsidRDefault="00CE6976" w:rsidP="00CE6976">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safely set-up, measure and diagnose structural damage using appropriate measuring devices.</w:t>
      </w:r>
    </w:p>
    <w:p w14:paraId="24157FC7" w14:textId="77777777" w:rsidR="00CE6976" w:rsidRPr="006831B9" w:rsidRDefault="00CE6976" w:rsidP="00CE6976">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set-up and measure structural damage using 3-D electronic measuring system.</w:t>
      </w:r>
    </w:p>
    <w:p w14:paraId="67D3C550" w14:textId="77777777" w:rsidR="00CE6976" w:rsidRPr="006831B9" w:rsidRDefault="00CE6976" w:rsidP="00CE6976">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select and demonstrate the use of pulling equipment.</w:t>
      </w:r>
    </w:p>
    <w:p w14:paraId="5E40B077" w14:textId="77777777" w:rsidR="00B553B4" w:rsidRPr="006831B9" w:rsidRDefault="00B553B4" w:rsidP="00B553B4">
      <w:pPr>
        <w:rPr>
          <w:sz w:val="24"/>
        </w:rPr>
      </w:pPr>
    </w:p>
    <w:p w14:paraId="12D4474E" w14:textId="12D63734" w:rsidR="006D3E92" w:rsidRPr="00681BA5" w:rsidRDefault="006D3E92" w:rsidP="006153CB">
      <w:pPr>
        <w:pStyle w:val="Heading3"/>
      </w:pPr>
      <w:bookmarkStart w:id="39" w:name="_Toc148329514"/>
      <w:bookmarkStart w:id="40" w:name="_Toc148329515"/>
      <w:r w:rsidRPr="00681BA5">
        <w:t>Standard 7: Mechanical and Electrical Components</w:t>
      </w:r>
      <w:bookmarkEnd w:id="39"/>
    </w:p>
    <w:p w14:paraId="57EF4241" w14:textId="77777777" w:rsidR="005B2B13" w:rsidRPr="006831B9" w:rsidRDefault="005B2B13" w:rsidP="005B2B13">
      <w:pPr>
        <w:tabs>
          <w:tab w:val="left" w:pos="7218"/>
        </w:tabs>
        <w:rPr>
          <w:rFonts w:ascii="Calibri" w:eastAsia="Calibri" w:hAnsi="Calibri" w:cs="Arial"/>
          <w:color w:val="000000"/>
          <w:sz w:val="24"/>
        </w:rPr>
      </w:pPr>
      <w:r w:rsidRPr="006831B9">
        <w:rPr>
          <w:sz w:val="24"/>
        </w:rPr>
        <w:t>Students will be able to remove and install common mechanical and electrical components, including suspension, brakes, heating and air conditioning systems, and electrical systems.</w:t>
      </w:r>
      <w:r w:rsidRPr="006831B9">
        <w:rPr>
          <w:rFonts w:ascii="Calibri" w:eastAsia="Calibri" w:hAnsi="Calibri" w:cs="Arial"/>
          <w:color w:val="000000"/>
          <w:sz w:val="24"/>
        </w:rPr>
        <w:tab/>
      </w:r>
    </w:p>
    <w:p w14:paraId="44C50489" w14:textId="36F8ACA3" w:rsidR="00DF5C95" w:rsidRPr="00E60D50" w:rsidRDefault="00E60D50" w:rsidP="00DF5C95">
      <w:pPr>
        <w:pStyle w:val="ListParagraph"/>
      </w:pPr>
      <w:r w:rsidRPr="00822039">
        <w:t>Aligned Industry Recognized Credential</w:t>
      </w:r>
      <w:r>
        <w:t xml:space="preserve">s: </w:t>
      </w:r>
      <w:r w:rsidRPr="00822039">
        <w:t>ASE Entry Level</w:t>
      </w:r>
    </w:p>
    <w:p w14:paraId="6E975FD5" w14:textId="35EC494E" w:rsidR="006D3E92" w:rsidRPr="006831B9" w:rsidRDefault="006D3E92" w:rsidP="00C7386D">
      <w:pPr>
        <w:pStyle w:val="Heading4"/>
      </w:pPr>
      <w:r w:rsidRPr="006831B9">
        <w:t xml:space="preserve">Sample Performance Tasks:  </w:t>
      </w:r>
    </w:p>
    <w:p w14:paraId="40446A03" w14:textId="77777777" w:rsidR="006D3E92" w:rsidRPr="006831B9" w:rsidRDefault="006D3E92"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properly identify suspension and brake components.</w:t>
      </w:r>
    </w:p>
    <w:p w14:paraId="1BA3C3D8" w14:textId="6F5C222B" w:rsidR="006D3E92" w:rsidRPr="006831B9" w:rsidRDefault="006D3E92"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Student will remove and install a tire/wheel assembly using the torque sequence per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p>
    <w:p w14:paraId="749CE545" w14:textId="77777777" w:rsidR="006D3E92" w:rsidRPr="006831B9" w:rsidRDefault="006D3E92"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Students will identify heating and air conditioning components.</w:t>
      </w:r>
    </w:p>
    <w:p w14:paraId="421483EC" w14:textId="77777777" w:rsidR="006D3E92" w:rsidRPr="006831B9" w:rsidRDefault="006D3E92"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safely remove, inspect, and install a battery.</w:t>
      </w:r>
    </w:p>
    <w:p w14:paraId="2815D851" w14:textId="77777777" w:rsidR="006D3E92" w:rsidRPr="006831B9" w:rsidRDefault="006D3E92"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safely install jump-pack, battery charger.</w:t>
      </w:r>
    </w:p>
    <w:p w14:paraId="69185E42" w14:textId="77777777" w:rsidR="006D3E92" w:rsidRPr="006831B9" w:rsidRDefault="006D3E92"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properly aim headlights, fog lights per manufacturers recommendations.</w:t>
      </w:r>
    </w:p>
    <w:p w14:paraId="66E50B13" w14:textId="77777777" w:rsidR="006D3E92" w:rsidRPr="006831B9" w:rsidRDefault="006D3E92" w:rsidP="006D3E92">
      <w:pPr>
        <w:rPr>
          <w:rFonts w:ascii="Calibri" w:eastAsia="Calibri" w:hAnsi="Calibri" w:cs="Segoe UI"/>
          <w:color w:val="auto"/>
          <w:sz w:val="24"/>
        </w:rPr>
      </w:pPr>
    </w:p>
    <w:p w14:paraId="6AE963A0" w14:textId="0052F7F6" w:rsidR="00425337" w:rsidRPr="00681BA5" w:rsidRDefault="00425337" w:rsidP="006153CB">
      <w:pPr>
        <w:pStyle w:val="Heading3"/>
      </w:pPr>
      <w:r w:rsidRPr="00681BA5">
        <w:t xml:space="preserve">Standard </w:t>
      </w:r>
      <w:r w:rsidR="00B553B4" w:rsidRPr="00681BA5">
        <w:t>8</w:t>
      </w:r>
      <w:r w:rsidRPr="00681BA5">
        <w:t xml:space="preserve">: </w:t>
      </w:r>
      <w:r w:rsidR="001D1ACB" w:rsidRPr="00681BA5">
        <w:t xml:space="preserve">Refinishing, </w:t>
      </w:r>
      <w:r w:rsidRPr="00681BA5">
        <w:t>Cleaning and Detailing</w:t>
      </w:r>
      <w:bookmarkEnd w:id="40"/>
    </w:p>
    <w:p w14:paraId="586E7761" w14:textId="3492E001" w:rsidR="000E0709" w:rsidRPr="006831B9" w:rsidRDefault="00CD4B42" w:rsidP="00425337">
      <w:pPr>
        <w:rPr>
          <w:sz w:val="24"/>
        </w:rPr>
      </w:pPr>
      <w:r w:rsidRPr="006831B9">
        <w:rPr>
          <w:sz w:val="24"/>
        </w:rPr>
        <w:t>Students will be able to correctly refinish, clean, and detail a vehicle post repairs.</w:t>
      </w:r>
    </w:p>
    <w:p w14:paraId="2E98C85B" w14:textId="3F382ADC" w:rsidR="005B2B13" w:rsidRPr="00E60D50" w:rsidRDefault="00E60D50" w:rsidP="00DF5C95">
      <w:pPr>
        <w:pStyle w:val="ListParagraph"/>
      </w:pPr>
      <w:r w:rsidRPr="00822039">
        <w:t>Aligned Industry Recognized Credential</w:t>
      </w:r>
      <w:r>
        <w:t xml:space="preserve">s: </w:t>
      </w:r>
      <w:r w:rsidRPr="00822039">
        <w:t>ASE Entry Level</w:t>
      </w:r>
    </w:p>
    <w:p w14:paraId="093BD9F0" w14:textId="31EB6545" w:rsidR="00425337" w:rsidRPr="006831B9" w:rsidRDefault="00425337" w:rsidP="004465BE">
      <w:pPr>
        <w:pStyle w:val="Heading4"/>
      </w:pPr>
      <w:r w:rsidRPr="006831B9">
        <w:t xml:space="preserve">Sample Performance Tasks:  </w:t>
      </w:r>
    </w:p>
    <w:p w14:paraId="6B0CBF82" w14:textId="175C00AA" w:rsidR="0049125A"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Student will mix and apply undercoats per paint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 current industry</w:t>
      </w:r>
      <w:r w:rsidR="00CF24AC" w:rsidRPr="006831B9">
        <w:rPr>
          <w:rFonts w:ascii="Calibri" w:eastAsia="Calibri" w:hAnsi="Calibri" w:cs="Arial"/>
          <w:color w:val="000000"/>
          <w:kern w:val="0"/>
          <w:sz w:val="24"/>
          <w14:ligatures w14:val="none"/>
        </w:rPr>
        <w:t>,</w:t>
      </w:r>
      <w:r w:rsidRPr="006831B9">
        <w:rPr>
          <w:rFonts w:ascii="Calibri" w:eastAsia="Calibri" w:hAnsi="Calibri" w:cs="Arial"/>
          <w:color w:val="000000"/>
          <w:kern w:val="0"/>
          <w:sz w:val="24"/>
          <w14:ligatures w14:val="none"/>
        </w:rPr>
        <w:t xml:space="preserve"> and OSHA standards.</w:t>
      </w:r>
    </w:p>
    <w:p w14:paraId="631BD729" w14:textId="663A2454" w:rsidR="0049125A"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Student will safely prep substrate for primer-surfacer and prime the panel following paint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w:t>
      </w:r>
    </w:p>
    <w:p w14:paraId="0B570797" w14:textId="495D0443" w:rsidR="0049125A"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Demonstrate the sanding techniques using the appropriate grit sandpaper according to paint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 and current industry and OSHA standards.</w:t>
      </w:r>
    </w:p>
    <w:p w14:paraId="18FA2E1E" w14:textId="1878428F" w:rsidR="0049125A"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Student will use the correct cleaning solutions in </w:t>
      </w:r>
      <w:r w:rsidR="00281685" w:rsidRPr="006831B9">
        <w:rPr>
          <w:rFonts w:ascii="Calibri" w:eastAsia="Calibri" w:hAnsi="Calibri" w:cs="Arial"/>
          <w:color w:val="000000"/>
          <w:kern w:val="0"/>
          <w:sz w:val="24"/>
          <w14:ligatures w14:val="none"/>
        </w:rPr>
        <w:t>accordance</w:t>
      </w:r>
      <w:r w:rsidRPr="006831B9">
        <w:rPr>
          <w:rFonts w:ascii="Calibri" w:eastAsia="Calibri" w:hAnsi="Calibri" w:cs="Arial"/>
          <w:color w:val="000000"/>
          <w:kern w:val="0"/>
          <w:sz w:val="24"/>
          <w14:ligatures w14:val="none"/>
        </w:rPr>
        <w:t xml:space="preserve"> with paint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recommendations and OSHA standards.</w:t>
      </w:r>
    </w:p>
    <w:p w14:paraId="235AD7D2" w14:textId="77777777" w:rsidR="0049125A"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Students will demonstrate the ability to blend paint.</w:t>
      </w:r>
    </w:p>
    <w:p w14:paraId="6F165932" w14:textId="77777777" w:rsidR="0049125A"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Students will demonstrate the ability to create a spray out card and let down panel.</w:t>
      </w:r>
    </w:p>
    <w:p w14:paraId="187691DF" w14:textId="48D904DE" w:rsidR="0049125A"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 xml:space="preserve">Student will apply a topcoat to a prepared surface per paint </w:t>
      </w:r>
      <w:r w:rsidR="00902D5F" w:rsidRPr="006831B9">
        <w:rPr>
          <w:rFonts w:ascii="Calibri" w:eastAsia="Calibri" w:hAnsi="Calibri" w:cs="Arial"/>
          <w:color w:val="000000"/>
          <w:kern w:val="0"/>
          <w:sz w:val="24"/>
          <w14:ligatures w14:val="none"/>
        </w:rPr>
        <w:t>manufacturer’s</w:t>
      </w:r>
      <w:r w:rsidRPr="006831B9">
        <w:rPr>
          <w:rFonts w:ascii="Calibri" w:eastAsia="Calibri" w:hAnsi="Calibri" w:cs="Arial"/>
          <w:color w:val="000000"/>
          <w:kern w:val="0"/>
          <w:sz w:val="24"/>
          <w14:ligatures w14:val="none"/>
        </w:rPr>
        <w:t xml:space="preserve"> recommendation and OSHA standards.</w:t>
      </w:r>
    </w:p>
    <w:p w14:paraId="17C6CF50" w14:textId="77777777" w:rsidR="0049125A"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identify and remove paint imperfections.</w:t>
      </w:r>
    </w:p>
    <w:p w14:paraId="006FB372" w14:textId="77777777" w:rsidR="0049125A"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recondition interior to industry standards.</w:t>
      </w:r>
    </w:p>
    <w:p w14:paraId="58247C97" w14:textId="7BE6D6D4" w:rsidR="00425337" w:rsidRPr="006831B9" w:rsidRDefault="0049125A"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perform a final detail on a vehicle.</w:t>
      </w:r>
    </w:p>
    <w:p w14:paraId="0AA1B8CC" w14:textId="77777777" w:rsidR="006D3E92" w:rsidRPr="006831B9" w:rsidRDefault="006D3E92" w:rsidP="006D3E92">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identify and remove overspray.</w:t>
      </w:r>
    </w:p>
    <w:p w14:paraId="6387F0CB" w14:textId="763EA2A1" w:rsidR="002C4D0B" w:rsidRPr="006831B9" w:rsidRDefault="006D3E92" w:rsidP="00425337">
      <w:pPr>
        <w:numPr>
          <w:ilvl w:val="0"/>
          <w:numId w:val="5"/>
        </w:numPr>
        <w:contextualSpacing/>
        <w:rPr>
          <w:rFonts w:ascii="Calibri" w:eastAsia="Calibri" w:hAnsi="Calibri" w:cs="Arial"/>
          <w:color w:val="000000"/>
          <w:kern w:val="0"/>
          <w:sz w:val="24"/>
          <w14:ligatures w14:val="none"/>
        </w:rPr>
      </w:pPr>
      <w:r w:rsidRPr="006831B9">
        <w:rPr>
          <w:rFonts w:ascii="Calibri" w:eastAsia="Calibri" w:hAnsi="Calibri" w:cs="Arial"/>
          <w:color w:val="000000"/>
          <w:kern w:val="0"/>
          <w:sz w:val="24"/>
          <w14:ligatures w14:val="none"/>
        </w:rPr>
        <w:t>Student will wash and wax outside of vehicle.</w:t>
      </w:r>
    </w:p>
    <w:sectPr w:rsidR="002C4D0B" w:rsidRPr="006831B9" w:rsidSect="00A33B28">
      <w:headerReference w:type="default" r:id="rId12"/>
      <w:footerReference w:type="even" r:id="rId13"/>
      <w:footerReference w:type="default" r:id="rId14"/>
      <w:headerReference w:type="first" r:id="rId15"/>
      <w:footerReference w:type="first" r:id="rId16"/>
      <w:pgSz w:w="12240" w:h="15840"/>
      <w:pgMar w:top="2542" w:right="1440" w:bottom="1530" w:left="1440" w:header="720" w:footer="71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26A7" w14:textId="77777777" w:rsidR="00FB7520" w:rsidRDefault="00FB7520" w:rsidP="005C730B">
      <w:r>
        <w:separator/>
      </w:r>
    </w:p>
  </w:endnote>
  <w:endnote w:type="continuationSeparator" w:id="0">
    <w:p w14:paraId="06FE1A11" w14:textId="77777777" w:rsidR="00FB7520" w:rsidRDefault="00FB7520" w:rsidP="005C730B">
      <w:r>
        <w:continuationSeparator/>
      </w:r>
    </w:p>
  </w:endnote>
  <w:endnote w:type="continuationNotice" w:id="1">
    <w:p w14:paraId="31FD0B7A" w14:textId="77777777" w:rsidR="00FB7520" w:rsidRDefault="00FB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C87033">
    <w:pPr>
      <w:pStyle w:val="Footer"/>
      <w:framePr w:h="364" w:hRule="exact" w:wrap="none" w:vAnchor="text" w:hAnchor="page" w:x="10351" w:y="43"/>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7FFA684F" w14:textId="29AE1598" w:rsidR="005C730B" w:rsidRPr="00763AD2" w:rsidRDefault="00F1063F" w:rsidP="008E72C9">
    <w:pPr>
      <w:jc w:val="right"/>
      <w:rPr>
        <w:color w:val="002F3B"/>
      </w:rPr>
    </w:pPr>
    <w:r w:rsidRPr="003944DF">
      <w:rPr>
        <w:noProof/>
      </w:rPr>
      <mc:AlternateContent>
        <mc:Choice Requires="wps">
          <w:drawing>
            <wp:anchor distT="0" distB="0" distL="114300" distR="114300" simplePos="0" relativeHeight="251654144" behindDoc="0" locked="0" layoutInCell="1" allowOverlap="1" wp14:anchorId="005732B8" wp14:editId="5FC72510">
              <wp:simplePos x="0" y="0"/>
              <wp:positionH relativeFrom="column">
                <wp:posOffset>3619500</wp:posOffset>
              </wp:positionH>
              <wp:positionV relativeFrom="paragraph">
                <wp:posOffset>-188595</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6" alt="&quot;&quot;" style="position:absolute;left:0;text-align:left;margin-left:285pt;margin-top:-14.85pt;width:256.65pt;height: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D4B42">
          <w:t>Auto Collision Standards and Skills</w:t>
        </w:r>
      </w:sdtContent>
    </w:sdt>
    <w:r w:rsidRPr="003944DF">
      <w:tab/>
    </w:r>
    <w:r w:rsidRPr="00763AD2">
      <w:rPr>
        <w:color w:val="002F3B"/>
      </w:rPr>
      <w:tab/>
      <w:t xml:space="preserve"> </w:t>
    </w:r>
  </w:p>
  <w:p w14:paraId="44809742" w14:textId="7E92BE9E" w:rsidR="00F1063F" w:rsidRPr="00F1063F" w:rsidRDefault="00C87033">
    <w:pPr>
      <w:rPr>
        <w:color w:val="002F3B"/>
        <w:sz w:val="18"/>
        <w:szCs w:val="18"/>
      </w:rPr>
    </w:pPr>
    <w:r>
      <w:rPr>
        <w:color w:val="002F3B"/>
        <w:sz w:val="18"/>
        <w:szCs w:val="18"/>
      </w:rPr>
      <w:t>Update: February 29,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273A6925" w:rsidR="00F54CFE" w:rsidRDefault="00904875" w:rsidP="00904875">
    <w:pPr>
      <w:spacing w:line="276" w:lineRule="auto"/>
      <w:ind w:left="5130"/>
      <w:jc w:val="right"/>
    </w:pPr>
    <w:r>
      <w:rPr>
        <w:noProof/>
      </w:rPr>
      <mc:AlternateContent>
        <mc:Choice Requires="wps">
          <w:drawing>
            <wp:anchor distT="0" distB="0" distL="114300" distR="114300" simplePos="0" relativeHeight="251657216" behindDoc="0" locked="0" layoutInCell="1" allowOverlap="1" wp14:anchorId="4EEA46F3" wp14:editId="0C8AD0BC">
              <wp:simplePos x="0" y="0"/>
              <wp:positionH relativeFrom="page">
                <wp:posOffset>4133850</wp:posOffset>
              </wp:positionH>
              <wp:positionV relativeFrom="paragraph">
                <wp:posOffset>-173685</wp:posOffset>
              </wp:positionV>
              <wp:extent cx="3636401" cy="74428"/>
              <wp:effectExtent l="0" t="0" r="254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7" alt="&quot;&quot;" style="position:absolute;left:0;text-align:left;margin-left:325.5pt;margin-top:-13.7pt;width:286.35pt;height: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w10:wrap anchorx="page"/>
            </v:rect>
          </w:pict>
        </mc:Fallback>
      </mc:AlternateContent>
    </w:r>
    <w:r w:rsidR="00256976">
      <w:rPr>
        <w:noProof/>
      </w:rPr>
      <w:t xml:space="preserve"> </w:t>
    </w:r>
    <w:r w:rsidRPr="00904875">
      <w:rPr>
        <w:color w:val="3B3838" w:themeColor="background2" w:themeShade="40"/>
        <w:sz w:val="18"/>
        <w:szCs w:val="18"/>
      </w:rPr>
      <w:t xml:space="preserve"> </w: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2D396" w14:textId="77777777" w:rsidR="00FB7520" w:rsidRDefault="00FB7520" w:rsidP="005C730B">
      <w:r>
        <w:separator/>
      </w:r>
    </w:p>
  </w:footnote>
  <w:footnote w:type="continuationSeparator" w:id="0">
    <w:p w14:paraId="2905DEA9" w14:textId="77777777" w:rsidR="00FB7520" w:rsidRDefault="00FB7520" w:rsidP="005C730B">
      <w:r>
        <w:continuationSeparator/>
      </w:r>
    </w:p>
  </w:footnote>
  <w:footnote w:type="continuationNotice" w:id="1">
    <w:p w14:paraId="4C32585A" w14:textId="77777777" w:rsidR="00FB7520" w:rsidRDefault="00FB7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51548B8A" w:rsidR="005C730B" w:rsidRDefault="001D295E">
    <w:pPr>
      <w:pStyle w:val="Header"/>
    </w:pPr>
    <w:r>
      <w:rPr>
        <w:noProof/>
      </w:rPr>
      <w:drawing>
        <wp:anchor distT="0" distB="0" distL="114300" distR="114300" simplePos="0" relativeHeight="251662336" behindDoc="0" locked="0" layoutInCell="1" allowOverlap="1" wp14:anchorId="43DA8E79" wp14:editId="43803F1D">
          <wp:simplePos x="0" y="0"/>
          <wp:positionH relativeFrom="column">
            <wp:posOffset>-13335</wp:posOffset>
          </wp:positionH>
          <wp:positionV relativeFrom="paragraph">
            <wp:posOffset>137160</wp:posOffset>
          </wp:positionV>
          <wp:extent cx="1483995" cy="885190"/>
          <wp:effectExtent l="0" t="0" r="1905" b="0"/>
          <wp:wrapNone/>
          <wp:docPr id="680471701" name="Picture 680471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3120" behindDoc="0" locked="0" layoutInCell="1" allowOverlap="1" wp14:anchorId="3E3B80C6" wp14:editId="2A0224F6">
              <wp:simplePos x="0" y="0"/>
              <wp:positionH relativeFrom="column">
                <wp:posOffset>4863830</wp:posOffset>
              </wp:positionH>
              <wp:positionV relativeFrom="paragraph">
                <wp:posOffset>136187</wp:posOffset>
              </wp:positionV>
              <wp:extent cx="2017827" cy="369651"/>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827" cy="369651"/>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69343" id="Rectangle 5927174" o:spid="_x0000_s1026" alt="&quot;&quot;" style="position:absolute;margin-left:383pt;margin-top:10.7pt;width:158.9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" fillcolor="#1d434c" stroked="f" strokeweight="1pt"/>
          </w:pict>
        </mc:Fallback>
      </mc:AlternateContent>
    </w:r>
    <w:r w:rsidR="00F1063F">
      <w:rPr>
        <w:noProof/>
      </w:rPr>
      <w:drawing>
        <wp:anchor distT="0" distB="0" distL="114300" distR="114300" simplePos="0" relativeHeight="251659264" behindDoc="0" locked="0" layoutInCell="1" allowOverlap="1" wp14:anchorId="2EDC595B" wp14:editId="2F50BAA6">
          <wp:simplePos x="0" y="0"/>
          <wp:positionH relativeFrom="column">
            <wp:posOffset>5223753</wp:posOffset>
          </wp:positionH>
          <wp:positionV relativeFrom="paragraph">
            <wp:posOffset>194553</wp:posOffset>
          </wp:positionV>
          <wp:extent cx="1248978" cy="243657"/>
          <wp:effectExtent l="0" t="0" r="0" b="0"/>
          <wp:wrapNone/>
          <wp:docPr id="1753950355" name="Picture 1753950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1722" cy="250045"/>
                  </a:xfrm>
                  <a:prstGeom prst="rect">
                    <a:avLst/>
                  </a:prstGeom>
                </pic:spPr>
              </pic:pic>
            </a:graphicData>
          </a:graphic>
          <wp14:sizeRelH relativeFrom="page">
            <wp14:pctWidth>0</wp14:pctWidth>
          </wp14:sizeRelH>
          <wp14:sizeRelV relativeFrom="page">
            <wp14:pctHeight>0</wp14:pctHeight>
          </wp14:sizeRelV>
        </wp:anchor>
      </w:drawing>
    </w:r>
    <w:r w:rsidR="005C730B">
      <w:rPr>
        <w:noProof/>
      </w:rPr>
      <mc:AlternateContent>
        <mc:Choice Requires="wps">
          <w:drawing>
            <wp:anchor distT="0" distB="0" distL="114300" distR="114300" simplePos="0" relativeHeight="251655168" behindDoc="0" locked="0" layoutInCell="1" allowOverlap="1" wp14:anchorId="1577F263" wp14:editId="3AA179B7">
              <wp:simplePos x="0" y="0"/>
              <wp:positionH relativeFrom="column">
                <wp:posOffset>-980661</wp:posOffset>
              </wp:positionH>
              <wp:positionV relativeFrom="paragraph">
                <wp:posOffset>-523461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9D1C" id="Rectangle 10387892" o:spid="_x0000_s1026" alt="&quot;&quot;" style="position:absolute;margin-left:-77.2pt;margin-top:-41.2pt;width:28.15pt;height:79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1A8565F7" w14:textId="77777777" w:rsidR="005C730B" w:rsidRDefault="005C7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337208CF" w:rsidR="00F54CFE" w:rsidRDefault="0084712D" w:rsidP="0084712D">
    <w:pPr>
      <w:pStyle w:val="Header"/>
      <w:ind w:left="-900"/>
    </w:pPr>
    <w:r>
      <w:rPr>
        <w:noProof/>
      </w:rPr>
      <w:drawing>
        <wp:inline distT="0" distB="0" distL="0" distR="0" wp14:anchorId="38C8BD99" wp14:editId="447667FB">
          <wp:extent cx="7459865" cy="4973243"/>
          <wp:effectExtent l="0" t="0" r="0" b="5715"/>
          <wp:docPr id="1179298028" name="Picture 1179298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41914" name="Picture 18559419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85764" cy="4990509"/>
                  </a:xfrm>
                  <a:prstGeom prst="rect">
                    <a:avLst/>
                  </a:prstGeom>
                </pic:spPr>
              </pic:pic>
            </a:graphicData>
          </a:graphic>
        </wp:inline>
      </w:drawing>
    </w:r>
    <w:r w:rsidR="00256976">
      <w:rPr>
        <w:noProof/>
      </w:rPr>
      <w:drawing>
        <wp:anchor distT="0" distB="0" distL="114300" distR="114300" simplePos="0" relativeHeight="251661312" behindDoc="0" locked="0" layoutInCell="1" allowOverlap="1" wp14:anchorId="4C7B47E7" wp14:editId="0F14984F">
          <wp:simplePos x="0" y="0"/>
          <wp:positionH relativeFrom="column">
            <wp:posOffset>19050</wp:posOffset>
          </wp:positionH>
          <wp:positionV relativeFrom="paragraph">
            <wp:posOffset>-108585</wp:posOffset>
          </wp:positionV>
          <wp:extent cx="1818640" cy="1086485"/>
          <wp:effectExtent l="0" t="0" r="0" b="5715"/>
          <wp:wrapSquare wrapText="bothSides"/>
          <wp:docPr id="1546137303" name="Picture 1546137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sidR="00D244E0">
      <w:rPr>
        <w:noProof/>
      </w:rPr>
      <mc:AlternateContent>
        <mc:Choice Requires="wps">
          <w:drawing>
            <wp:anchor distT="0" distB="0" distL="114300" distR="114300" simplePos="0" relativeHeight="251656192" behindDoc="0" locked="0" layoutInCell="1" allowOverlap="1" wp14:anchorId="0A2180BE" wp14:editId="75E5D0DE">
              <wp:simplePos x="0" y="0"/>
              <wp:positionH relativeFrom="column">
                <wp:posOffset>-914400</wp:posOffset>
              </wp:positionH>
              <wp:positionV relativeFrom="paragraph">
                <wp:posOffset>-458724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4BDD0" id="Rectangle 1794045903" o:spid="_x0000_s1026" alt="&quot;&quot;" style="position:absolute;margin-left:-1in;margin-top:-36.1pt;width:28.15pt;height:79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BA1"/>
    <w:multiLevelType w:val="hybridMultilevel"/>
    <w:tmpl w:val="A0DE040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4E2448"/>
    <w:multiLevelType w:val="hybridMultilevel"/>
    <w:tmpl w:val="81BEF0A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97B34"/>
    <w:multiLevelType w:val="hybridMultilevel"/>
    <w:tmpl w:val="D3EC8DA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566912"/>
    <w:multiLevelType w:val="hybridMultilevel"/>
    <w:tmpl w:val="3D822AC4"/>
    <w:lvl w:ilvl="0" w:tplc="E9285568">
      <w:numFmt w:val="bullet"/>
      <w:pStyle w:val="ListParagraph"/>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26398"/>
    <w:multiLevelType w:val="hybridMultilevel"/>
    <w:tmpl w:val="16DEBA8A"/>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0B6874"/>
    <w:multiLevelType w:val="hybridMultilevel"/>
    <w:tmpl w:val="DC8468DE"/>
    <w:lvl w:ilvl="0" w:tplc="DF3C9EA8">
      <w:start w:val="1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8A3713"/>
    <w:multiLevelType w:val="hybridMultilevel"/>
    <w:tmpl w:val="C33C67A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ED3EBF"/>
    <w:multiLevelType w:val="hybridMultilevel"/>
    <w:tmpl w:val="D22EA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9441E"/>
    <w:multiLevelType w:val="hybridMultilevel"/>
    <w:tmpl w:val="48D2054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AF25DB"/>
    <w:multiLevelType w:val="hybridMultilevel"/>
    <w:tmpl w:val="BA3E963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E90765"/>
    <w:multiLevelType w:val="hybridMultilevel"/>
    <w:tmpl w:val="44A29232"/>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A34374"/>
    <w:multiLevelType w:val="hybridMultilevel"/>
    <w:tmpl w:val="FE00123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CA00A3"/>
    <w:multiLevelType w:val="hybridMultilevel"/>
    <w:tmpl w:val="3AC0237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1F64AF"/>
    <w:multiLevelType w:val="hybridMultilevel"/>
    <w:tmpl w:val="426468B4"/>
    <w:lvl w:ilvl="0" w:tplc="35D464E8">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067596">
    <w:abstractNumId w:val="7"/>
  </w:num>
  <w:num w:numId="2" w16cid:durableId="60565219">
    <w:abstractNumId w:val="11"/>
  </w:num>
  <w:num w:numId="3" w16cid:durableId="226113455">
    <w:abstractNumId w:val="0"/>
  </w:num>
  <w:num w:numId="4" w16cid:durableId="1683585775">
    <w:abstractNumId w:val="8"/>
  </w:num>
  <w:num w:numId="5" w16cid:durableId="1557934030">
    <w:abstractNumId w:val="5"/>
  </w:num>
  <w:num w:numId="6" w16cid:durableId="827595704">
    <w:abstractNumId w:val="1"/>
  </w:num>
  <w:num w:numId="7" w16cid:durableId="688065554">
    <w:abstractNumId w:val="2"/>
  </w:num>
  <w:num w:numId="8" w16cid:durableId="1822119465">
    <w:abstractNumId w:val="13"/>
  </w:num>
  <w:num w:numId="9" w16cid:durableId="1719351717">
    <w:abstractNumId w:val="10"/>
  </w:num>
  <w:num w:numId="10" w16cid:durableId="271330657">
    <w:abstractNumId w:val="12"/>
  </w:num>
  <w:num w:numId="11" w16cid:durableId="181894403">
    <w:abstractNumId w:val="9"/>
  </w:num>
  <w:num w:numId="12" w16cid:durableId="73211163">
    <w:abstractNumId w:val="6"/>
  </w:num>
  <w:num w:numId="13" w16cid:durableId="2133740266">
    <w:abstractNumId w:val="4"/>
  </w:num>
  <w:num w:numId="14" w16cid:durableId="155550155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327B"/>
    <w:rsid w:val="00004735"/>
    <w:rsid w:val="00010610"/>
    <w:rsid w:val="00013BA5"/>
    <w:rsid w:val="00016CF3"/>
    <w:rsid w:val="000174AE"/>
    <w:rsid w:val="00020775"/>
    <w:rsid w:val="00022BB6"/>
    <w:rsid w:val="00023069"/>
    <w:rsid w:val="00025BF6"/>
    <w:rsid w:val="00030628"/>
    <w:rsid w:val="00030C93"/>
    <w:rsid w:val="00034A01"/>
    <w:rsid w:val="0003528C"/>
    <w:rsid w:val="00042252"/>
    <w:rsid w:val="000422C1"/>
    <w:rsid w:val="000437AB"/>
    <w:rsid w:val="000459C4"/>
    <w:rsid w:val="00047B9F"/>
    <w:rsid w:val="00051075"/>
    <w:rsid w:val="00051D71"/>
    <w:rsid w:val="0005431A"/>
    <w:rsid w:val="00055E88"/>
    <w:rsid w:val="0006141F"/>
    <w:rsid w:val="00062E81"/>
    <w:rsid w:val="000673AC"/>
    <w:rsid w:val="00077158"/>
    <w:rsid w:val="000777CA"/>
    <w:rsid w:val="00084D91"/>
    <w:rsid w:val="0008665C"/>
    <w:rsid w:val="000903E8"/>
    <w:rsid w:val="000950EA"/>
    <w:rsid w:val="000976F3"/>
    <w:rsid w:val="000A381D"/>
    <w:rsid w:val="000A7D34"/>
    <w:rsid w:val="000B2AE5"/>
    <w:rsid w:val="000B2B90"/>
    <w:rsid w:val="000B33A0"/>
    <w:rsid w:val="000B4AE6"/>
    <w:rsid w:val="000B4D60"/>
    <w:rsid w:val="000B6B45"/>
    <w:rsid w:val="000B7831"/>
    <w:rsid w:val="000C1553"/>
    <w:rsid w:val="000C1CB9"/>
    <w:rsid w:val="000D1E3A"/>
    <w:rsid w:val="000D3B1D"/>
    <w:rsid w:val="000D563D"/>
    <w:rsid w:val="000E0709"/>
    <w:rsid w:val="000E53B0"/>
    <w:rsid w:val="000F1B0A"/>
    <w:rsid w:val="000F4E16"/>
    <w:rsid w:val="00103F14"/>
    <w:rsid w:val="00105B56"/>
    <w:rsid w:val="001101D8"/>
    <w:rsid w:val="00112825"/>
    <w:rsid w:val="00112D4B"/>
    <w:rsid w:val="00113A4B"/>
    <w:rsid w:val="0012106E"/>
    <w:rsid w:val="0012386D"/>
    <w:rsid w:val="00124606"/>
    <w:rsid w:val="00131571"/>
    <w:rsid w:val="00134058"/>
    <w:rsid w:val="001401DA"/>
    <w:rsid w:val="0014607F"/>
    <w:rsid w:val="001464CC"/>
    <w:rsid w:val="001514A7"/>
    <w:rsid w:val="001530D1"/>
    <w:rsid w:val="001562AA"/>
    <w:rsid w:val="00160577"/>
    <w:rsid w:val="00160E90"/>
    <w:rsid w:val="0017007A"/>
    <w:rsid w:val="00171C3A"/>
    <w:rsid w:val="00174B85"/>
    <w:rsid w:val="0017660C"/>
    <w:rsid w:val="001772E6"/>
    <w:rsid w:val="00181858"/>
    <w:rsid w:val="00182F0F"/>
    <w:rsid w:val="0018466A"/>
    <w:rsid w:val="001859F7"/>
    <w:rsid w:val="00186D14"/>
    <w:rsid w:val="00187D90"/>
    <w:rsid w:val="0019011D"/>
    <w:rsid w:val="00192F46"/>
    <w:rsid w:val="00194AA3"/>
    <w:rsid w:val="00197BF8"/>
    <w:rsid w:val="001B218D"/>
    <w:rsid w:val="001B3DE2"/>
    <w:rsid w:val="001C2630"/>
    <w:rsid w:val="001C3175"/>
    <w:rsid w:val="001C516B"/>
    <w:rsid w:val="001C53EE"/>
    <w:rsid w:val="001C5614"/>
    <w:rsid w:val="001D0B0D"/>
    <w:rsid w:val="001D1ACB"/>
    <w:rsid w:val="001D295E"/>
    <w:rsid w:val="001D3EDB"/>
    <w:rsid w:val="001D5105"/>
    <w:rsid w:val="001F0E24"/>
    <w:rsid w:val="001F2DB3"/>
    <w:rsid w:val="001F440E"/>
    <w:rsid w:val="001F742F"/>
    <w:rsid w:val="00204D68"/>
    <w:rsid w:val="00206A31"/>
    <w:rsid w:val="00211CA6"/>
    <w:rsid w:val="00214423"/>
    <w:rsid w:val="00215E6D"/>
    <w:rsid w:val="002177AB"/>
    <w:rsid w:val="002208E4"/>
    <w:rsid w:val="00221BCC"/>
    <w:rsid w:val="00224381"/>
    <w:rsid w:val="002257F4"/>
    <w:rsid w:val="002302F3"/>
    <w:rsid w:val="00230E39"/>
    <w:rsid w:val="0023666A"/>
    <w:rsid w:val="002406F1"/>
    <w:rsid w:val="00245E0C"/>
    <w:rsid w:val="002460A4"/>
    <w:rsid w:val="00250789"/>
    <w:rsid w:val="00250BD4"/>
    <w:rsid w:val="00252AA9"/>
    <w:rsid w:val="00253263"/>
    <w:rsid w:val="00255968"/>
    <w:rsid w:val="002559A3"/>
    <w:rsid w:val="0025674B"/>
    <w:rsid w:val="00256976"/>
    <w:rsid w:val="002613F0"/>
    <w:rsid w:val="002725B7"/>
    <w:rsid w:val="00274494"/>
    <w:rsid w:val="00275251"/>
    <w:rsid w:val="00281685"/>
    <w:rsid w:val="002821D6"/>
    <w:rsid w:val="00282C90"/>
    <w:rsid w:val="0028399F"/>
    <w:rsid w:val="00283F11"/>
    <w:rsid w:val="00292247"/>
    <w:rsid w:val="002943B5"/>
    <w:rsid w:val="002A3A23"/>
    <w:rsid w:val="002A584D"/>
    <w:rsid w:val="002A67D4"/>
    <w:rsid w:val="002B39F2"/>
    <w:rsid w:val="002B5AF4"/>
    <w:rsid w:val="002B72A4"/>
    <w:rsid w:val="002B74EB"/>
    <w:rsid w:val="002C00FD"/>
    <w:rsid w:val="002C05B5"/>
    <w:rsid w:val="002C44EC"/>
    <w:rsid w:val="002C4684"/>
    <w:rsid w:val="002C4D0B"/>
    <w:rsid w:val="002D16EB"/>
    <w:rsid w:val="002E17A1"/>
    <w:rsid w:val="002E1D1D"/>
    <w:rsid w:val="002E44AD"/>
    <w:rsid w:val="002E7725"/>
    <w:rsid w:val="002E7D14"/>
    <w:rsid w:val="002F0161"/>
    <w:rsid w:val="002F3D39"/>
    <w:rsid w:val="003015BA"/>
    <w:rsid w:val="003050C6"/>
    <w:rsid w:val="00310988"/>
    <w:rsid w:val="00312DC7"/>
    <w:rsid w:val="00313D1F"/>
    <w:rsid w:val="0031786D"/>
    <w:rsid w:val="0032026D"/>
    <w:rsid w:val="00321129"/>
    <w:rsid w:val="0032122F"/>
    <w:rsid w:val="00322A17"/>
    <w:rsid w:val="00322C55"/>
    <w:rsid w:val="00325BA3"/>
    <w:rsid w:val="003305F4"/>
    <w:rsid w:val="00331677"/>
    <w:rsid w:val="00336F68"/>
    <w:rsid w:val="00341639"/>
    <w:rsid w:val="00350946"/>
    <w:rsid w:val="00353ECA"/>
    <w:rsid w:val="00357C1F"/>
    <w:rsid w:val="00360438"/>
    <w:rsid w:val="003634F1"/>
    <w:rsid w:val="00371FFD"/>
    <w:rsid w:val="0037272B"/>
    <w:rsid w:val="003746BC"/>
    <w:rsid w:val="00381CBF"/>
    <w:rsid w:val="003847E9"/>
    <w:rsid w:val="00390857"/>
    <w:rsid w:val="00390D90"/>
    <w:rsid w:val="00390DAC"/>
    <w:rsid w:val="00393B7C"/>
    <w:rsid w:val="003944DF"/>
    <w:rsid w:val="0039571B"/>
    <w:rsid w:val="00396F70"/>
    <w:rsid w:val="003A08EB"/>
    <w:rsid w:val="003A0BA8"/>
    <w:rsid w:val="003A11B8"/>
    <w:rsid w:val="003A3D20"/>
    <w:rsid w:val="003A70B6"/>
    <w:rsid w:val="003B75ED"/>
    <w:rsid w:val="003C5F6B"/>
    <w:rsid w:val="003C6A15"/>
    <w:rsid w:val="003C6C0F"/>
    <w:rsid w:val="003C6F2A"/>
    <w:rsid w:val="003D0DB2"/>
    <w:rsid w:val="003D1AE0"/>
    <w:rsid w:val="003D31F4"/>
    <w:rsid w:val="003E1AA5"/>
    <w:rsid w:val="003F09CA"/>
    <w:rsid w:val="003F2483"/>
    <w:rsid w:val="003F5571"/>
    <w:rsid w:val="00404E1A"/>
    <w:rsid w:val="00414435"/>
    <w:rsid w:val="00414843"/>
    <w:rsid w:val="00416575"/>
    <w:rsid w:val="00417686"/>
    <w:rsid w:val="00420244"/>
    <w:rsid w:val="00420CAC"/>
    <w:rsid w:val="00425337"/>
    <w:rsid w:val="004320A1"/>
    <w:rsid w:val="00432C05"/>
    <w:rsid w:val="00443A8C"/>
    <w:rsid w:val="004465BE"/>
    <w:rsid w:val="0045053C"/>
    <w:rsid w:val="00450B39"/>
    <w:rsid w:val="004514F9"/>
    <w:rsid w:val="00453A10"/>
    <w:rsid w:val="00453A52"/>
    <w:rsid w:val="0045453E"/>
    <w:rsid w:val="00461B37"/>
    <w:rsid w:val="00462D46"/>
    <w:rsid w:val="00462D91"/>
    <w:rsid w:val="00464D21"/>
    <w:rsid w:val="004668BF"/>
    <w:rsid w:val="00467F37"/>
    <w:rsid w:val="00470E23"/>
    <w:rsid w:val="00472DF6"/>
    <w:rsid w:val="004738F3"/>
    <w:rsid w:val="00475325"/>
    <w:rsid w:val="00480DC1"/>
    <w:rsid w:val="00483D34"/>
    <w:rsid w:val="004907AA"/>
    <w:rsid w:val="0049125A"/>
    <w:rsid w:val="004925A8"/>
    <w:rsid w:val="00494591"/>
    <w:rsid w:val="004947AA"/>
    <w:rsid w:val="00496F47"/>
    <w:rsid w:val="00497638"/>
    <w:rsid w:val="00497905"/>
    <w:rsid w:val="004A0C98"/>
    <w:rsid w:val="004A39FE"/>
    <w:rsid w:val="004A5823"/>
    <w:rsid w:val="004A5BC6"/>
    <w:rsid w:val="004A6758"/>
    <w:rsid w:val="004B0324"/>
    <w:rsid w:val="004B0DFE"/>
    <w:rsid w:val="004B5159"/>
    <w:rsid w:val="004B535B"/>
    <w:rsid w:val="004B5407"/>
    <w:rsid w:val="004B56CA"/>
    <w:rsid w:val="004C0676"/>
    <w:rsid w:val="004C067C"/>
    <w:rsid w:val="004C0FEB"/>
    <w:rsid w:val="004C3ED0"/>
    <w:rsid w:val="004D1A53"/>
    <w:rsid w:val="004D380B"/>
    <w:rsid w:val="004D5640"/>
    <w:rsid w:val="004D79A1"/>
    <w:rsid w:val="004E154F"/>
    <w:rsid w:val="004E2DBE"/>
    <w:rsid w:val="004E3F50"/>
    <w:rsid w:val="004F0ADA"/>
    <w:rsid w:val="004F2F30"/>
    <w:rsid w:val="004F3693"/>
    <w:rsid w:val="004F3759"/>
    <w:rsid w:val="004F4E99"/>
    <w:rsid w:val="005016FB"/>
    <w:rsid w:val="00515454"/>
    <w:rsid w:val="005219A8"/>
    <w:rsid w:val="00521F93"/>
    <w:rsid w:val="005274A0"/>
    <w:rsid w:val="00534428"/>
    <w:rsid w:val="005374FC"/>
    <w:rsid w:val="00541C1B"/>
    <w:rsid w:val="005467DD"/>
    <w:rsid w:val="005479A2"/>
    <w:rsid w:val="00556C91"/>
    <w:rsid w:val="00560702"/>
    <w:rsid w:val="00561FCB"/>
    <w:rsid w:val="00565D48"/>
    <w:rsid w:val="005730EC"/>
    <w:rsid w:val="00575362"/>
    <w:rsid w:val="00577B8D"/>
    <w:rsid w:val="005826D2"/>
    <w:rsid w:val="005829A9"/>
    <w:rsid w:val="00582C87"/>
    <w:rsid w:val="005865CF"/>
    <w:rsid w:val="00592372"/>
    <w:rsid w:val="00593CCC"/>
    <w:rsid w:val="005A1A1F"/>
    <w:rsid w:val="005A6DE6"/>
    <w:rsid w:val="005B0B9A"/>
    <w:rsid w:val="005B27C3"/>
    <w:rsid w:val="005B2B13"/>
    <w:rsid w:val="005B6640"/>
    <w:rsid w:val="005C730B"/>
    <w:rsid w:val="005C7561"/>
    <w:rsid w:val="005D757B"/>
    <w:rsid w:val="005E3E5E"/>
    <w:rsid w:val="005E55C2"/>
    <w:rsid w:val="005F014A"/>
    <w:rsid w:val="005F0E8C"/>
    <w:rsid w:val="005F3AE9"/>
    <w:rsid w:val="005F475F"/>
    <w:rsid w:val="005F5081"/>
    <w:rsid w:val="005F5AE8"/>
    <w:rsid w:val="005F60EE"/>
    <w:rsid w:val="00600B3A"/>
    <w:rsid w:val="0060138F"/>
    <w:rsid w:val="00611B0B"/>
    <w:rsid w:val="00612CE5"/>
    <w:rsid w:val="006153CB"/>
    <w:rsid w:val="00617713"/>
    <w:rsid w:val="00617B59"/>
    <w:rsid w:val="00624DE8"/>
    <w:rsid w:val="00626550"/>
    <w:rsid w:val="00626ED2"/>
    <w:rsid w:val="0063296E"/>
    <w:rsid w:val="006357CA"/>
    <w:rsid w:val="0064257A"/>
    <w:rsid w:val="00645CC7"/>
    <w:rsid w:val="006520A3"/>
    <w:rsid w:val="006538E7"/>
    <w:rsid w:val="006556DB"/>
    <w:rsid w:val="006600EB"/>
    <w:rsid w:val="00660309"/>
    <w:rsid w:val="00660D5D"/>
    <w:rsid w:val="00663F04"/>
    <w:rsid w:val="00665AC2"/>
    <w:rsid w:val="00667369"/>
    <w:rsid w:val="00670A12"/>
    <w:rsid w:val="00675BD6"/>
    <w:rsid w:val="00680521"/>
    <w:rsid w:val="0068134D"/>
    <w:rsid w:val="00681BA5"/>
    <w:rsid w:val="006831B9"/>
    <w:rsid w:val="00684A07"/>
    <w:rsid w:val="00694CE0"/>
    <w:rsid w:val="00694EC8"/>
    <w:rsid w:val="006952D9"/>
    <w:rsid w:val="006A12C1"/>
    <w:rsid w:val="006A50A7"/>
    <w:rsid w:val="006A66D1"/>
    <w:rsid w:val="006B15C0"/>
    <w:rsid w:val="006B3014"/>
    <w:rsid w:val="006C1447"/>
    <w:rsid w:val="006C4F1F"/>
    <w:rsid w:val="006C5CDA"/>
    <w:rsid w:val="006D05F5"/>
    <w:rsid w:val="006D2C09"/>
    <w:rsid w:val="006D3E92"/>
    <w:rsid w:val="006D787D"/>
    <w:rsid w:val="006D7E8F"/>
    <w:rsid w:val="006E14BA"/>
    <w:rsid w:val="006E1C09"/>
    <w:rsid w:val="006E2F69"/>
    <w:rsid w:val="006F78BE"/>
    <w:rsid w:val="0070029B"/>
    <w:rsid w:val="007004D0"/>
    <w:rsid w:val="007008E6"/>
    <w:rsid w:val="00705207"/>
    <w:rsid w:val="00705B28"/>
    <w:rsid w:val="00707CBA"/>
    <w:rsid w:val="00710893"/>
    <w:rsid w:val="00710E04"/>
    <w:rsid w:val="00712FD2"/>
    <w:rsid w:val="00727ACF"/>
    <w:rsid w:val="00731B9B"/>
    <w:rsid w:val="0073217C"/>
    <w:rsid w:val="00733595"/>
    <w:rsid w:val="00737AD9"/>
    <w:rsid w:val="007435B9"/>
    <w:rsid w:val="00750C59"/>
    <w:rsid w:val="007526E0"/>
    <w:rsid w:val="0075349A"/>
    <w:rsid w:val="00755BC8"/>
    <w:rsid w:val="00756C77"/>
    <w:rsid w:val="00756FFE"/>
    <w:rsid w:val="00757EFB"/>
    <w:rsid w:val="007610E8"/>
    <w:rsid w:val="0076242C"/>
    <w:rsid w:val="00763AD2"/>
    <w:rsid w:val="00771950"/>
    <w:rsid w:val="00773EF5"/>
    <w:rsid w:val="00775234"/>
    <w:rsid w:val="00777697"/>
    <w:rsid w:val="00783473"/>
    <w:rsid w:val="007862D5"/>
    <w:rsid w:val="00791565"/>
    <w:rsid w:val="00791D6D"/>
    <w:rsid w:val="00797799"/>
    <w:rsid w:val="007A08F8"/>
    <w:rsid w:val="007A1F58"/>
    <w:rsid w:val="007A394E"/>
    <w:rsid w:val="007A4A1F"/>
    <w:rsid w:val="007A4B08"/>
    <w:rsid w:val="007A5073"/>
    <w:rsid w:val="007B0E11"/>
    <w:rsid w:val="007B4495"/>
    <w:rsid w:val="007B57A8"/>
    <w:rsid w:val="007B64F5"/>
    <w:rsid w:val="007C1DD6"/>
    <w:rsid w:val="007C313E"/>
    <w:rsid w:val="007C7760"/>
    <w:rsid w:val="007D067A"/>
    <w:rsid w:val="007D3271"/>
    <w:rsid w:val="007D40BF"/>
    <w:rsid w:val="007D54D5"/>
    <w:rsid w:val="007D7468"/>
    <w:rsid w:val="007F1982"/>
    <w:rsid w:val="007F1C8C"/>
    <w:rsid w:val="007F3820"/>
    <w:rsid w:val="007F725D"/>
    <w:rsid w:val="008025E0"/>
    <w:rsid w:val="008035C5"/>
    <w:rsid w:val="0081206C"/>
    <w:rsid w:val="008136EF"/>
    <w:rsid w:val="00813F67"/>
    <w:rsid w:val="008149BF"/>
    <w:rsid w:val="008159D8"/>
    <w:rsid w:val="00816996"/>
    <w:rsid w:val="00821742"/>
    <w:rsid w:val="00822039"/>
    <w:rsid w:val="008251E5"/>
    <w:rsid w:val="00825EB0"/>
    <w:rsid w:val="00831892"/>
    <w:rsid w:val="00832146"/>
    <w:rsid w:val="0083329E"/>
    <w:rsid w:val="00835940"/>
    <w:rsid w:val="00843E71"/>
    <w:rsid w:val="008440B8"/>
    <w:rsid w:val="00845D60"/>
    <w:rsid w:val="0084712D"/>
    <w:rsid w:val="00850653"/>
    <w:rsid w:val="00854446"/>
    <w:rsid w:val="00854DFD"/>
    <w:rsid w:val="0086517F"/>
    <w:rsid w:val="00865B97"/>
    <w:rsid w:val="008711D0"/>
    <w:rsid w:val="008738CA"/>
    <w:rsid w:val="0088026A"/>
    <w:rsid w:val="00883047"/>
    <w:rsid w:val="00885655"/>
    <w:rsid w:val="0088717C"/>
    <w:rsid w:val="00891F80"/>
    <w:rsid w:val="00892DAF"/>
    <w:rsid w:val="00894931"/>
    <w:rsid w:val="00896094"/>
    <w:rsid w:val="008A015E"/>
    <w:rsid w:val="008A0AC2"/>
    <w:rsid w:val="008A16D8"/>
    <w:rsid w:val="008A4FE9"/>
    <w:rsid w:val="008A50B7"/>
    <w:rsid w:val="008A6289"/>
    <w:rsid w:val="008B4536"/>
    <w:rsid w:val="008B5FA4"/>
    <w:rsid w:val="008C1BC6"/>
    <w:rsid w:val="008C3908"/>
    <w:rsid w:val="008C7C06"/>
    <w:rsid w:val="008C7D48"/>
    <w:rsid w:val="008D354B"/>
    <w:rsid w:val="008D467F"/>
    <w:rsid w:val="008D4FCA"/>
    <w:rsid w:val="008D6200"/>
    <w:rsid w:val="008E0D56"/>
    <w:rsid w:val="008E4CED"/>
    <w:rsid w:val="008E5306"/>
    <w:rsid w:val="008E5334"/>
    <w:rsid w:val="008E72C9"/>
    <w:rsid w:val="008F43B2"/>
    <w:rsid w:val="008F5E0E"/>
    <w:rsid w:val="008F6EB8"/>
    <w:rsid w:val="009002F7"/>
    <w:rsid w:val="009011C1"/>
    <w:rsid w:val="00902D5F"/>
    <w:rsid w:val="00902DCD"/>
    <w:rsid w:val="00903893"/>
    <w:rsid w:val="00904875"/>
    <w:rsid w:val="00906792"/>
    <w:rsid w:val="00906AAC"/>
    <w:rsid w:val="00906D04"/>
    <w:rsid w:val="009118B0"/>
    <w:rsid w:val="00914C4B"/>
    <w:rsid w:val="00921B90"/>
    <w:rsid w:val="00930042"/>
    <w:rsid w:val="00936FDF"/>
    <w:rsid w:val="00941AD2"/>
    <w:rsid w:val="00941BA7"/>
    <w:rsid w:val="00942C19"/>
    <w:rsid w:val="0094335E"/>
    <w:rsid w:val="00946461"/>
    <w:rsid w:val="00947C45"/>
    <w:rsid w:val="0095173D"/>
    <w:rsid w:val="00952419"/>
    <w:rsid w:val="009541ED"/>
    <w:rsid w:val="009549AD"/>
    <w:rsid w:val="00954B5C"/>
    <w:rsid w:val="00961394"/>
    <w:rsid w:val="009613D1"/>
    <w:rsid w:val="00963014"/>
    <w:rsid w:val="00964E55"/>
    <w:rsid w:val="00970BC0"/>
    <w:rsid w:val="009710A0"/>
    <w:rsid w:val="0097541C"/>
    <w:rsid w:val="00975BE5"/>
    <w:rsid w:val="009838B9"/>
    <w:rsid w:val="00983EC3"/>
    <w:rsid w:val="0099030D"/>
    <w:rsid w:val="00993546"/>
    <w:rsid w:val="009962E2"/>
    <w:rsid w:val="00996C1C"/>
    <w:rsid w:val="00996CCC"/>
    <w:rsid w:val="009B2929"/>
    <w:rsid w:val="009B30A3"/>
    <w:rsid w:val="009B454D"/>
    <w:rsid w:val="009B7721"/>
    <w:rsid w:val="009C49B6"/>
    <w:rsid w:val="009C502D"/>
    <w:rsid w:val="009C63AC"/>
    <w:rsid w:val="009C7B62"/>
    <w:rsid w:val="009D1A8A"/>
    <w:rsid w:val="009D24A6"/>
    <w:rsid w:val="009D4A09"/>
    <w:rsid w:val="009E1429"/>
    <w:rsid w:val="009E2345"/>
    <w:rsid w:val="009E51F1"/>
    <w:rsid w:val="009F2F81"/>
    <w:rsid w:val="009F3235"/>
    <w:rsid w:val="009F4B8E"/>
    <w:rsid w:val="009F6BBF"/>
    <w:rsid w:val="009F7E6D"/>
    <w:rsid w:val="00A029A5"/>
    <w:rsid w:val="00A042F6"/>
    <w:rsid w:val="00A045B2"/>
    <w:rsid w:val="00A1082A"/>
    <w:rsid w:val="00A11894"/>
    <w:rsid w:val="00A12EE4"/>
    <w:rsid w:val="00A133FF"/>
    <w:rsid w:val="00A167B5"/>
    <w:rsid w:val="00A2746F"/>
    <w:rsid w:val="00A33B28"/>
    <w:rsid w:val="00A35CB5"/>
    <w:rsid w:val="00A36666"/>
    <w:rsid w:val="00A42539"/>
    <w:rsid w:val="00A45259"/>
    <w:rsid w:val="00A46152"/>
    <w:rsid w:val="00A526DA"/>
    <w:rsid w:val="00A535EE"/>
    <w:rsid w:val="00A61B47"/>
    <w:rsid w:val="00A62AF9"/>
    <w:rsid w:val="00A64CDA"/>
    <w:rsid w:val="00A7222E"/>
    <w:rsid w:val="00A7281F"/>
    <w:rsid w:val="00A77458"/>
    <w:rsid w:val="00A84995"/>
    <w:rsid w:val="00A9022C"/>
    <w:rsid w:val="00A90450"/>
    <w:rsid w:val="00A9518C"/>
    <w:rsid w:val="00AA2D2B"/>
    <w:rsid w:val="00AA4D72"/>
    <w:rsid w:val="00AA6973"/>
    <w:rsid w:val="00AB1EDF"/>
    <w:rsid w:val="00AB240B"/>
    <w:rsid w:val="00AB315B"/>
    <w:rsid w:val="00AB4E33"/>
    <w:rsid w:val="00AB5E9D"/>
    <w:rsid w:val="00AB7A32"/>
    <w:rsid w:val="00AC06AE"/>
    <w:rsid w:val="00AC6EB3"/>
    <w:rsid w:val="00AC70A8"/>
    <w:rsid w:val="00AD02E3"/>
    <w:rsid w:val="00AD097A"/>
    <w:rsid w:val="00AE01C2"/>
    <w:rsid w:val="00AE215A"/>
    <w:rsid w:val="00AE5D86"/>
    <w:rsid w:val="00AE6A3A"/>
    <w:rsid w:val="00AE75C7"/>
    <w:rsid w:val="00AF0F6F"/>
    <w:rsid w:val="00AF3677"/>
    <w:rsid w:val="00AF51A2"/>
    <w:rsid w:val="00AF675B"/>
    <w:rsid w:val="00B00B97"/>
    <w:rsid w:val="00B00F09"/>
    <w:rsid w:val="00B0252F"/>
    <w:rsid w:val="00B04E54"/>
    <w:rsid w:val="00B12417"/>
    <w:rsid w:val="00B16EFB"/>
    <w:rsid w:val="00B22BE8"/>
    <w:rsid w:val="00B2598F"/>
    <w:rsid w:val="00B3071D"/>
    <w:rsid w:val="00B314B8"/>
    <w:rsid w:val="00B40D95"/>
    <w:rsid w:val="00B46843"/>
    <w:rsid w:val="00B46F7A"/>
    <w:rsid w:val="00B51DFB"/>
    <w:rsid w:val="00B52936"/>
    <w:rsid w:val="00B5312F"/>
    <w:rsid w:val="00B553B4"/>
    <w:rsid w:val="00B670C8"/>
    <w:rsid w:val="00B71AB6"/>
    <w:rsid w:val="00B74519"/>
    <w:rsid w:val="00B75BF1"/>
    <w:rsid w:val="00B7705D"/>
    <w:rsid w:val="00B80856"/>
    <w:rsid w:val="00B8176F"/>
    <w:rsid w:val="00B824D8"/>
    <w:rsid w:val="00B83EA1"/>
    <w:rsid w:val="00B85437"/>
    <w:rsid w:val="00B85522"/>
    <w:rsid w:val="00B865F8"/>
    <w:rsid w:val="00B86CC6"/>
    <w:rsid w:val="00B969AE"/>
    <w:rsid w:val="00BA2F71"/>
    <w:rsid w:val="00BA50BB"/>
    <w:rsid w:val="00BA53B2"/>
    <w:rsid w:val="00BA5DBF"/>
    <w:rsid w:val="00BC466C"/>
    <w:rsid w:val="00BC520B"/>
    <w:rsid w:val="00BC558F"/>
    <w:rsid w:val="00BC75E7"/>
    <w:rsid w:val="00BD0FC1"/>
    <w:rsid w:val="00BD35F1"/>
    <w:rsid w:val="00BD6C12"/>
    <w:rsid w:val="00BD6C3A"/>
    <w:rsid w:val="00BE4760"/>
    <w:rsid w:val="00BE6467"/>
    <w:rsid w:val="00BF0588"/>
    <w:rsid w:val="00BF1BAE"/>
    <w:rsid w:val="00BF7244"/>
    <w:rsid w:val="00C01FFC"/>
    <w:rsid w:val="00C03DF4"/>
    <w:rsid w:val="00C04209"/>
    <w:rsid w:val="00C15383"/>
    <w:rsid w:val="00C20735"/>
    <w:rsid w:val="00C21E2D"/>
    <w:rsid w:val="00C2298A"/>
    <w:rsid w:val="00C25370"/>
    <w:rsid w:val="00C254EC"/>
    <w:rsid w:val="00C26630"/>
    <w:rsid w:val="00C2691E"/>
    <w:rsid w:val="00C3240A"/>
    <w:rsid w:val="00C37E99"/>
    <w:rsid w:val="00C43447"/>
    <w:rsid w:val="00C468E1"/>
    <w:rsid w:val="00C56485"/>
    <w:rsid w:val="00C6660D"/>
    <w:rsid w:val="00C7251D"/>
    <w:rsid w:val="00C7386D"/>
    <w:rsid w:val="00C7594B"/>
    <w:rsid w:val="00C77E0F"/>
    <w:rsid w:val="00C80BE4"/>
    <w:rsid w:val="00C815C2"/>
    <w:rsid w:val="00C816D8"/>
    <w:rsid w:val="00C82214"/>
    <w:rsid w:val="00C844E9"/>
    <w:rsid w:val="00C86BC5"/>
    <w:rsid w:val="00C87033"/>
    <w:rsid w:val="00C91A99"/>
    <w:rsid w:val="00C9686F"/>
    <w:rsid w:val="00C974FD"/>
    <w:rsid w:val="00CA59B7"/>
    <w:rsid w:val="00CB2C58"/>
    <w:rsid w:val="00CB302E"/>
    <w:rsid w:val="00CB503E"/>
    <w:rsid w:val="00CB5AB2"/>
    <w:rsid w:val="00CB60B0"/>
    <w:rsid w:val="00CC4248"/>
    <w:rsid w:val="00CC6901"/>
    <w:rsid w:val="00CC6ABD"/>
    <w:rsid w:val="00CD1B81"/>
    <w:rsid w:val="00CD20D0"/>
    <w:rsid w:val="00CD3438"/>
    <w:rsid w:val="00CD4B42"/>
    <w:rsid w:val="00CE14F2"/>
    <w:rsid w:val="00CE18F2"/>
    <w:rsid w:val="00CE2100"/>
    <w:rsid w:val="00CE2220"/>
    <w:rsid w:val="00CE30EA"/>
    <w:rsid w:val="00CE372A"/>
    <w:rsid w:val="00CE5633"/>
    <w:rsid w:val="00CE6976"/>
    <w:rsid w:val="00CE6E45"/>
    <w:rsid w:val="00CF125E"/>
    <w:rsid w:val="00CF24AC"/>
    <w:rsid w:val="00D002DF"/>
    <w:rsid w:val="00D0597C"/>
    <w:rsid w:val="00D06E0A"/>
    <w:rsid w:val="00D12F3C"/>
    <w:rsid w:val="00D15273"/>
    <w:rsid w:val="00D16CC8"/>
    <w:rsid w:val="00D216EC"/>
    <w:rsid w:val="00D21DCA"/>
    <w:rsid w:val="00D23066"/>
    <w:rsid w:val="00D244E0"/>
    <w:rsid w:val="00D273BD"/>
    <w:rsid w:val="00D363D1"/>
    <w:rsid w:val="00D42A0F"/>
    <w:rsid w:val="00D441C1"/>
    <w:rsid w:val="00D45E1A"/>
    <w:rsid w:val="00D53A25"/>
    <w:rsid w:val="00D54DCE"/>
    <w:rsid w:val="00D5707A"/>
    <w:rsid w:val="00D572C8"/>
    <w:rsid w:val="00D60AC8"/>
    <w:rsid w:val="00D621A3"/>
    <w:rsid w:val="00D62661"/>
    <w:rsid w:val="00D6650D"/>
    <w:rsid w:val="00D667EF"/>
    <w:rsid w:val="00D72596"/>
    <w:rsid w:val="00D738CE"/>
    <w:rsid w:val="00D763A7"/>
    <w:rsid w:val="00D7682F"/>
    <w:rsid w:val="00D768A3"/>
    <w:rsid w:val="00D8203D"/>
    <w:rsid w:val="00D859B0"/>
    <w:rsid w:val="00D92728"/>
    <w:rsid w:val="00D97D98"/>
    <w:rsid w:val="00DA3FE9"/>
    <w:rsid w:val="00DA495A"/>
    <w:rsid w:val="00DA5BF2"/>
    <w:rsid w:val="00DA6719"/>
    <w:rsid w:val="00DB0ADA"/>
    <w:rsid w:val="00DB55AB"/>
    <w:rsid w:val="00DB7744"/>
    <w:rsid w:val="00DC3543"/>
    <w:rsid w:val="00DC472E"/>
    <w:rsid w:val="00DC4D0E"/>
    <w:rsid w:val="00DD325E"/>
    <w:rsid w:val="00DD34AC"/>
    <w:rsid w:val="00DD667D"/>
    <w:rsid w:val="00DE1FC3"/>
    <w:rsid w:val="00DE59B7"/>
    <w:rsid w:val="00DE66F3"/>
    <w:rsid w:val="00DE6FA0"/>
    <w:rsid w:val="00DF0CE4"/>
    <w:rsid w:val="00DF5C95"/>
    <w:rsid w:val="00E00917"/>
    <w:rsid w:val="00E01BB8"/>
    <w:rsid w:val="00E02ABB"/>
    <w:rsid w:val="00E035E8"/>
    <w:rsid w:val="00E038D8"/>
    <w:rsid w:val="00E044AD"/>
    <w:rsid w:val="00E04B62"/>
    <w:rsid w:val="00E04F41"/>
    <w:rsid w:val="00E12EA1"/>
    <w:rsid w:val="00E136AD"/>
    <w:rsid w:val="00E1375C"/>
    <w:rsid w:val="00E16A09"/>
    <w:rsid w:val="00E238A3"/>
    <w:rsid w:val="00E24414"/>
    <w:rsid w:val="00E254F2"/>
    <w:rsid w:val="00E302C0"/>
    <w:rsid w:val="00E32D13"/>
    <w:rsid w:val="00E33674"/>
    <w:rsid w:val="00E3417E"/>
    <w:rsid w:val="00E347AB"/>
    <w:rsid w:val="00E370C6"/>
    <w:rsid w:val="00E37394"/>
    <w:rsid w:val="00E44EE9"/>
    <w:rsid w:val="00E60D50"/>
    <w:rsid w:val="00E63D97"/>
    <w:rsid w:val="00E6453F"/>
    <w:rsid w:val="00E65CA1"/>
    <w:rsid w:val="00E71CDF"/>
    <w:rsid w:val="00E72489"/>
    <w:rsid w:val="00E72EE3"/>
    <w:rsid w:val="00E740BA"/>
    <w:rsid w:val="00E745D1"/>
    <w:rsid w:val="00E76086"/>
    <w:rsid w:val="00E77696"/>
    <w:rsid w:val="00E80C31"/>
    <w:rsid w:val="00E80FD5"/>
    <w:rsid w:val="00E819BE"/>
    <w:rsid w:val="00E82D54"/>
    <w:rsid w:val="00E96236"/>
    <w:rsid w:val="00E96681"/>
    <w:rsid w:val="00EA379F"/>
    <w:rsid w:val="00EA38B3"/>
    <w:rsid w:val="00EA3B28"/>
    <w:rsid w:val="00EA7814"/>
    <w:rsid w:val="00EB27CF"/>
    <w:rsid w:val="00EB46D7"/>
    <w:rsid w:val="00EB7B2D"/>
    <w:rsid w:val="00EC269A"/>
    <w:rsid w:val="00EC26F6"/>
    <w:rsid w:val="00EC3F44"/>
    <w:rsid w:val="00ED04B2"/>
    <w:rsid w:val="00ED2013"/>
    <w:rsid w:val="00ED20EF"/>
    <w:rsid w:val="00ED3132"/>
    <w:rsid w:val="00ED5A32"/>
    <w:rsid w:val="00ED5E8C"/>
    <w:rsid w:val="00ED7661"/>
    <w:rsid w:val="00EE35E2"/>
    <w:rsid w:val="00EE36CD"/>
    <w:rsid w:val="00EF024F"/>
    <w:rsid w:val="00EF2B68"/>
    <w:rsid w:val="00EF3A3D"/>
    <w:rsid w:val="00EF4BCE"/>
    <w:rsid w:val="00F02F5E"/>
    <w:rsid w:val="00F03358"/>
    <w:rsid w:val="00F04ED9"/>
    <w:rsid w:val="00F05EF9"/>
    <w:rsid w:val="00F06486"/>
    <w:rsid w:val="00F06F8D"/>
    <w:rsid w:val="00F1063F"/>
    <w:rsid w:val="00F15228"/>
    <w:rsid w:val="00F15AA0"/>
    <w:rsid w:val="00F25855"/>
    <w:rsid w:val="00F31A36"/>
    <w:rsid w:val="00F34F3B"/>
    <w:rsid w:val="00F37A67"/>
    <w:rsid w:val="00F37AD3"/>
    <w:rsid w:val="00F412D8"/>
    <w:rsid w:val="00F435D8"/>
    <w:rsid w:val="00F4439B"/>
    <w:rsid w:val="00F46BCF"/>
    <w:rsid w:val="00F478A0"/>
    <w:rsid w:val="00F518B9"/>
    <w:rsid w:val="00F54CFE"/>
    <w:rsid w:val="00F75270"/>
    <w:rsid w:val="00F75A62"/>
    <w:rsid w:val="00F81D22"/>
    <w:rsid w:val="00F85A81"/>
    <w:rsid w:val="00F86044"/>
    <w:rsid w:val="00F9026A"/>
    <w:rsid w:val="00F9255E"/>
    <w:rsid w:val="00F9345E"/>
    <w:rsid w:val="00FA5ABF"/>
    <w:rsid w:val="00FB0262"/>
    <w:rsid w:val="00FB1223"/>
    <w:rsid w:val="00FB2939"/>
    <w:rsid w:val="00FB5415"/>
    <w:rsid w:val="00FB7520"/>
    <w:rsid w:val="00FB7D48"/>
    <w:rsid w:val="00FC0200"/>
    <w:rsid w:val="00FC05BD"/>
    <w:rsid w:val="00FC46FD"/>
    <w:rsid w:val="00FC72F7"/>
    <w:rsid w:val="00FD1E0A"/>
    <w:rsid w:val="00FD298D"/>
    <w:rsid w:val="00FE0248"/>
    <w:rsid w:val="00FE5D06"/>
    <w:rsid w:val="00FE6518"/>
    <w:rsid w:val="00FF3B88"/>
    <w:rsid w:val="00FF482C"/>
    <w:rsid w:val="00FF660B"/>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30"/>
    <w:rPr>
      <w:color w:val="000000" w:themeColor="text1"/>
      <w:sz w:val="22"/>
    </w:rPr>
  </w:style>
  <w:style w:type="paragraph" w:styleId="Heading1">
    <w:name w:val="heading 1"/>
    <w:basedOn w:val="Heading6"/>
    <w:next w:val="Normal"/>
    <w:link w:val="Heading1Char"/>
    <w:autoRedefine/>
    <w:uiPriority w:val="9"/>
    <w:qFormat/>
    <w:rsid w:val="0031786D"/>
    <w:pPr>
      <w:outlineLvl w:val="0"/>
    </w:pPr>
    <w:rPr>
      <w:rFonts w:asciiTheme="minorHAnsi" w:hAnsiTheme="minorHAnsi" w:cstheme="minorHAnsi"/>
      <w:b/>
      <w:bCs/>
      <w:color w:val="2E74B5" w:themeColor="accent5" w:themeShade="BF"/>
      <w:sz w:val="52"/>
      <w:szCs w:val="52"/>
    </w:rPr>
  </w:style>
  <w:style w:type="paragraph" w:styleId="Heading2">
    <w:name w:val="heading 2"/>
    <w:basedOn w:val="Normal"/>
    <w:next w:val="Normal"/>
    <w:link w:val="Heading2Char"/>
    <w:autoRedefine/>
    <w:uiPriority w:val="9"/>
    <w:unhideWhenUsed/>
    <w:qFormat/>
    <w:rsid w:val="0031786D"/>
    <w:pPr>
      <w:keepNext/>
      <w:keepLines/>
      <w:outlineLvl w:val="1"/>
    </w:pPr>
    <w:rPr>
      <w:rFonts w:ascii="Cambria" w:eastAsia="Times New Roman" w:hAnsi="Cambria" w:cs="Times New Roman"/>
      <w:b/>
      <w:bCs/>
      <w:color w:val="auto"/>
      <w:sz w:val="32"/>
      <w:szCs w:val="32"/>
    </w:rPr>
  </w:style>
  <w:style w:type="paragraph" w:styleId="Heading3">
    <w:name w:val="heading 3"/>
    <w:aliases w:val="Table Copy"/>
    <w:basedOn w:val="Normal"/>
    <w:next w:val="Normal"/>
    <w:link w:val="Heading3Char"/>
    <w:autoRedefine/>
    <w:uiPriority w:val="9"/>
    <w:unhideWhenUsed/>
    <w:qFormat/>
    <w:rsid w:val="006153CB"/>
    <w:pPr>
      <w:outlineLvl w:val="2"/>
    </w:pPr>
    <w:rPr>
      <w:b/>
      <w:bCs/>
      <w:kern w:val="0"/>
      <w:sz w:val="24"/>
      <w14:ligatures w14:val="none"/>
    </w:rPr>
  </w:style>
  <w:style w:type="paragraph" w:styleId="Heading4">
    <w:name w:val="heading 4"/>
    <w:aliases w:val="Table Row Description"/>
    <w:basedOn w:val="Normal"/>
    <w:next w:val="Normal"/>
    <w:link w:val="Heading4Char"/>
    <w:autoRedefine/>
    <w:uiPriority w:val="9"/>
    <w:unhideWhenUsed/>
    <w:qFormat/>
    <w:rsid w:val="006153CB"/>
    <w:pPr>
      <w:outlineLvl w:val="3"/>
    </w:pPr>
    <w:rPr>
      <w:rFonts w:ascii="Calibri" w:eastAsia="Calibri" w:hAnsi="Calibri" w:cs="Arial"/>
      <w:b/>
      <w:bCs/>
      <w:color w:val="auto"/>
      <w:sz w:val="24"/>
    </w:rPr>
  </w:style>
  <w:style w:type="paragraph" w:styleId="Heading5">
    <w:name w:val="heading 5"/>
    <w:basedOn w:val="Normal"/>
    <w:next w:val="Normal"/>
    <w:link w:val="Heading5Char"/>
    <w:uiPriority w:val="9"/>
    <w:unhideWhenUsed/>
    <w:qFormat/>
    <w:rsid w:val="008E72C9"/>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unhideWhenUsed/>
    <w:qFormat/>
    <w:rsid w:val="008E72C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E72C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72C9"/>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72C9"/>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31786D"/>
    <w:rPr>
      <w:rFonts w:eastAsiaTheme="majorEastAsia" w:cstheme="minorHAnsi"/>
      <w:b/>
      <w:bCs/>
      <w:color w:val="2E74B5" w:themeColor="accent5" w:themeShade="BF"/>
      <w:sz w:val="52"/>
      <w:szCs w:val="52"/>
    </w:rPr>
  </w:style>
  <w:style w:type="character" w:customStyle="1" w:styleId="Heading2Char">
    <w:name w:val="Heading 2 Char"/>
    <w:basedOn w:val="DefaultParagraphFont"/>
    <w:link w:val="Heading2"/>
    <w:uiPriority w:val="9"/>
    <w:rsid w:val="0031786D"/>
    <w:rPr>
      <w:rFonts w:ascii="Cambria" w:eastAsia="Times New Roman" w:hAnsi="Cambria" w:cs="Times New Roman"/>
      <w:b/>
      <w:bCs/>
      <w:sz w:val="32"/>
      <w:szCs w:val="32"/>
    </w:rPr>
  </w:style>
  <w:style w:type="paragraph" w:styleId="NoSpacing">
    <w:name w:val="No Spacing"/>
    <w:aliases w:val="Table Header"/>
    <w:link w:val="NoSpacingChar"/>
    <w:autoRedefine/>
    <w:uiPriority w:val="1"/>
    <w:qFormat/>
    <w:rsid w:val="008E72C9"/>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8E72C9"/>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72C9"/>
    <w:pPr>
      <w:framePr w:wrap="around" w:hAnchor="text"/>
      <w:spacing w:before="480" w:line="276" w:lineRule="auto"/>
      <w:outlineLvl w:val="9"/>
    </w:pPr>
    <w:rPr>
      <w:rFonts w:asciiTheme="majorHAnsi" w:hAnsiTheme="majorHAnsi"/>
      <w:bCs w:val="0"/>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425337"/>
    <w:pPr>
      <w:tabs>
        <w:tab w:val="right" w:leader="dot" w:pos="9350"/>
      </w:tabs>
    </w:pPr>
    <w:rPr>
      <w:rFonts w:ascii="Cambria" w:eastAsia="Times New Roman" w:hAnsi="Cambria" w:cs="Times New Roman"/>
      <w:b/>
      <w:smallCaps/>
      <w:noProof/>
      <w:color w:val="auto"/>
      <w:szCs w:val="22"/>
    </w:rPr>
  </w:style>
  <w:style w:type="paragraph" w:styleId="TOC3">
    <w:name w:val="toc 3"/>
    <w:basedOn w:val="Normal"/>
    <w:next w:val="Normal"/>
    <w:autoRedefine/>
    <w:uiPriority w:val="39"/>
    <w:semiHidden/>
    <w:unhideWhenUsed/>
    <w:rsid w:val="00C844E9"/>
    <w:rPr>
      <w:rFonts w:cstheme="minorHAnsi"/>
      <w:smallCaps/>
      <w:szCs w:val="22"/>
    </w:rPr>
  </w:style>
  <w:style w:type="paragraph" w:styleId="TOC4">
    <w:name w:val="toc 4"/>
    <w:basedOn w:val="Normal"/>
    <w:next w:val="Normal"/>
    <w:autoRedefine/>
    <w:uiPriority w:val="39"/>
    <w:semiHidden/>
    <w:unhideWhenUsed/>
    <w:rsid w:val="00C844E9"/>
    <w:rPr>
      <w:rFonts w:cstheme="minorHAnsi"/>
      <w:szCs w:val="22"/>
    </w:rPr>
  </w:style>
  <w:style w:type="paragraph" w:styleId="TOC5">
    <w:name w:val="toc 5"/>
    <w:basedOn w:val="Normal"/>
    <w:next w:val="Normal"/>
    <w:autoRedefine/>
    <w:uiPriority w:val="39"/>
    <w:semiHidden/>
    <w:unhideWhenUsed/>
    <w:rsid w:val="00C844E9"/>
    <w:rPr>
      <w:rFonts w:cstheme="minorHAnsi"/>
      <w:szCs w:val="22"/>
    </w:rPr>
  </w:style>
  <w:style w:type="paragraph" w:styleId="TOC6">
    <w:name w:val="toc 6"/>
    <w:basedOn w:val="Normal"/>
    <w:next w:val="Normal"/>
    <w:autoRedefine/>
    <w:uiPriority w:val="39"/>
    <w:semiHidden/>
    <w:unhideWhenUsed/>
    <w:rsid w:val="00C844E9"/>
    <w:rPr>
      <w:rFonts w:cstheme="minorHAnsi"/>
      <w:szCs w:val="22"/>
    </w:rPr>
  </w:style>
  <w:style w:type="paragraph" w:styleId="TOC7">
    <w:name w:val="toc 7"/>
    <w:basedOn w:val="Normal"/>
    <w:next w:val="Normal"/>
    <w:autoRedefine/>
    <w:uiPriority w:val="39"/>
    <w:semiHidden/>
    <w:unhideWhenUsed/>
    <w:rsid w:val="00C844E9"/>
    <w:rPr>
      <w:rFonts w:cstheme="minorHAnsi"/>
      <w:szCs w:val="22"/>
    </w:rPr>
  </w:style>
  <w:style w:type="paragraph" w:styleId="TOC8">
    <w:name w:val="toc 8"/>
    <w:basedOn w:val="Normal"/>
    <w:next w:val="Normal"/>
    <w:autoRedefine/>
    <w:uiPriority w:val="39"/>
    <w:semiHidden/>
    <w:unhideWhenUsed/>
    <w:rsid w:val="00C844E9"/>
    <w:rPr>
      <w:rFonts w:cstheme="minorHAnsi"/>
      <w:szCs w:val="22"/>
    </w:rPr>
  </w:style>
  <w:style w:type="paragraph" w:styleId="TOC9">
    <w:name w:val="toc 9"/>
    <w:basedOn w:val="Normal"/>
    <w:next w:val="Normal"/>
    <w:autoRedefine/>
    <w:uiPriority w:val="39"/>
    <w:semiHidden/>
    <w:unhideWhenUsed/>
    <w:rsid w:val="00C844E9"/>
    <w:rPr>
      <w:rFonts w:cstheme="minorHAnsi"/>
      <w:szCs w:val="22"/>
    </w:rPr>
  </w:style>
  <w:style w:type="paragraph" w:styleId="Subtitle">
    <w:name w:val="Subtitle"/>
    <w:basedOn w:val="Normal"/>
    <w:next w:val="Normal"/>
    <w:link w:val="SubtitleChar"/>
    <w:uiPriority w:val="11"/>
    <w:qFormat/>
    <w:rsid w:val="008E72C9"/>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72C9"/>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1"/>
    <w:qFormat/>
    <w:rsid w:val="00822039"/>
    <w:pPr>
      <w:widowControl w:val="0"/>
      <w:numPr>
        <w:numId w:val="14"/>
      </w:numPr>
      <w:tabs>
        <w:tab w:val="left" w:pos="990"/>
        <w:tab w:val="left" w:pos="1710"/>
        <w:tab w:val="left" w:pos="3059"/>
        <w:tab w:val="left" w:pos="4770"/>
      </w:tabs>
      <w:autoSpaceDE w:val="0"/>
      <w:autoSpaceDN w:val="0"/>
      <w:spacing w:after="60" w:afterAutospacing="1" w:line="281" w:lineRule="exact"/>
    </w:pPr>
    <w:rPr>
      <w:kern w:val="0"/>
      <w:sz w:val="24"/>
      <w14:ligatures w14:val="none"/>
    </w:rPr>
  </w:style>
  <w:style w:type="character" w:customStyle="1" w:styleId="Heading3Char">
    <w:name w:val="Heading 3 Char"/>
    <w:aliases w:val="Table Copy Char"/>
    <w:basedOn w:val="DefaultParagraphFont"/>
    <w:link w:val="Heading3"/>
    <w:uiPriority w:val="9"/>
    <w:rsid w:val="006153CB"/>
    <w:rPr>
      <w:b/>
      <w:bCs/>
      <w:color w:val="000000" w:themeColor="text1"/>
      <w:kern w:val="0"/>
      <w14:ligatures w14:val="none"/>
    </w:rPr>
  </w:style>
  <w:style w:type="character" w:customStyle="1" w:styleId="Heading4Char">
    <w:name w:val="Heading 4 Char"/>
    <w:aliases w:val="Table Row Description Char"/>
    <w:basedOn w:val="DefaultParagraphFont"/>
    <w:link w:val="Heading4"/>
    <w:uiPriority w:val="9"/>
    <w:rsid w:val="006153CB"/>
    <w:rPr>
      <w:rFonts w:ascii="Calibri" w:eastAsia="Calibri" w:hAnsi="Calibri" w:cs="Arial"/>
      <w:b/>
      <w:bCs/>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rPr>
      <w:b/>
      <w:bCs/>
      <w:kern w:val="0"/>
      <w:sz w:val="24"/>
      <w14:ligatures w14:val="none"/>
    </w:rPr>
  </w:style>
  <w:style w:type="paragraph" w:customStyle="1" w:styleId="DESEStandard">
    <w:name w:val="DESE Standard"/>
    <w:basedOn w:val="Normal"/>
    <w:link w:val="DESEStandardChar"/>
    <w:rsid w:val="00756FFE"/>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1562AA"/>
    <w:pPr>
      <w:spacing w:before="100" w:beforeAutospacing="1" w:after="100" w:afterAutospacing="1"/>
    </w:pPr>
    <w:rPr>
      <w:rFonts w:ascii="Times New Roman" w:eastAsia="Times New Roman" w:hAnsi="Times New Roman" w:cs="Times New Roman"/>
      <w:color w:val="auto"/>
      <w:kern w:val="0"/>
      <w:sz w:val="24"/>
      <w14:ligatures w14:val="none"/>
    </w:rPr>
  </w:style>
  <w:style w:type="table" w:customStyle="1" w:styleId="TableGrid1">
    <w:name w:val="Table Grid1"/>
    <w:basedOn w:val="TableNormal"/>
    <w:next w:val="TableGrid"/>
    <w:uiPriority w:val="39"/>
    <w:rsid w:val="008E7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E72C9"/>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rsid w:val="008E72C9"/>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8E72C9"/>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72C9"/>
    <w:rPr>
      <w:b/>
      <w:bCs/>
    </w:rPr>
  </w:style>
  <w:style w:type="character" w:styleId="Emphasis">
    <w:name w:val="Emphasis"/>
    <w:basedOn w:val="DefaultParagraphFont"/>
    <w:uiPriority w:val="20"/>
    <w:qFormat/>
    <w:rsid w:val="008E72C9"/>
    <w:rPr>
      <w:i/>
      <w:iCs/>
    </w:rPr>
  </w:style>
  <w:style w:type="character" w:customStyle="1" w:styleId="ListParagraphChar">
    <w:name w:val="List Paragraph Char"/>
    <w:aliases w:val="Bullet List Char"/>
    <w:link w:val="ListParagraph"/>
    <w:uiPriority w:val="1"/>
    <w:rsid w:val="00822039"/>
    <w:rPr>
      <w:color w:val="000000" w:themeColor="text1"/>
      <w:kern w:val="0"/>
      <w14:ligatures w14:val="none"/>
    </w:rPr>
  </w:style>
  <w:style w:type="character" w:styleId="SubtleEmphasis">
    <w:name w:val="Subtle Emphasis"/>
    <w:basedOn w:val="DefaultParagraphFont"/>
    <w:uiPriority w:val="19"/>
    <w:qFormat/>
    <w:rsid w:val="008E72C9"/>
    <w:rPr>
      <w:i/>
      <w:iCs/>
      <w:color w:val="404040" w:themeColor="text1" w:themeTint="BF"/>
    </w:rPr>
  </w:style>
  <w:style w:type="character" w:styleId="IntenseEmphasis">
    <w:name w:val="Intense Emphasis"/>
    <w:basedOn w:val="DefaultParagraphFont"/>
    <w:uiPriority w:val="21"/>
    <w:qFormat/>
    <w:rsid w:val="008E72C9"/>
    <w:rPr>
      <w:i/>
      <w:iCs/>
      <w:color w:val="4472C4" w:themeColor="accent1"/>
    </w:rPr>
  </w:style>
  <w:style w:type="paragraph" w:styleId="CommentSubject">
    <w:name w:val="annotation subject"/>
    <w:basedOn w:val="CommentText"/>
    <w:next w:val="CommentText"/>
    <w:link w:val="CommentSubjectChar"/>
    <w:uiPriority w:val="99"/>
    <w:semiHidden/>
    <w:unhideWhenUsed/>
    <w:rsid w:val="004A39FE"/>
    <w:rPr>
      <w:b/>
      <w:bCs/>
    </w:rPr>
  </w:style>
  <w:style w:type="character" w:customStyle="1" w:styleId="CommentSubjectChar">
    <w:name w:val="Comment Subject Char"/>
    <w:basedOn w:val="CommentTextChar"/>
    <w:link w:val="CommentSubject"/>
    <w:uiPriority w:val="99"/>
    <w:semiHidden/>
    <w:rsid w:val="004A39FE"/>
    <w:rPr>
      <w:rFonts w:ascii="Barlow Semi Condensed" w:hAnsi="Barlow Semi Condensed"/>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79007">
      <w:bodyDiv w:val="1"/>
      <w:marLeft w:val="0"/>
      <w:marRight w:val="0"/>
      <w:marTop w:val="0"/>
      <w:marBottom w:val="0"/>
      <w:divBdr>
        <w:top w:val="none" w:sz="0" w:space="0" w:color="auto"/>
        <w:left w:val="none" w:sz="0" w:space="0" w:color="auto"/>
        <w:bottom w:val="none" w:sz="0" w:space="0" w:color="auto"/>
        <w:right w:val="none" w:sz="0" w:space="0" w:color="auto"/>
      </w:divBdr>
    </w:div>
    <w:div w:id="682364131">
      <w:bodyDiv w:val="1"/>
      <w:marLeft w:val="0"/>
      <w:marRight w:val="0"/>
      <w:marTop w:val="0"/>
      <w:marBottom w:val="0"/>
      <w:divBdr>
        <w:top w:val="none" w:sz="0" w:space="0" w:color="auto"/>
        <w:left w:val="none" w:sz="0" w:space="0" w:color="auto"/>
        <w:bottom w:val="none" w:sz="0" w:space="0" w:color="auto"/>
        <w:right w:val="none" w:sz="0" w:space="0" w:color="auto"/>
      </w:divBdr>
    </w:div>
    <w:div w:id="17286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2.xml><?xml version="1.0" encoding="utf-8"?>
<ds:datastoreItem xmlns:ds="http://schemas.openxmlformats.org/officeDocument/2006/customXml" ds:itemID="{0AAA9CB3-A0FC-4E8D-B539-F371A808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4.xml><?xml version="1.0" encoding="utf-8"?>
<ds:datastoreItem xmlns:ds="http://schemas.openxmlformats.org/officeDocument/2006/customXml" ds:itemID="{DB6289E0-4837-4A99-8952-303439586FB5}">
  <ds:schemaRefs>
    <ds:schemaRef ds:uri="http://purl.org/dc/dcmitype/"/>
    <ds:schemaRef ds:uri="http://schemas.microsoft.com/sharepoint/v3"/>
    <ds:schemaRef ds:uri="b9b8280f-533f-4ab1-999e-21e84614c560"/>
    <ds:schemaRef ds:uri="http://schemas.microsoft.com/office/2006/documentManagement/types"/>
    <ds:schemaRef ds:uri="http://purl.org/dc/elements/1.1/"/>
    <ds:schemaRef ds:uri="9a28d2e1-924e-4715-9bdb-0bef845c549c"/>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4506</Words>
  <Characters>26364</Characters>
  <Application>Microsoft Office Word</Application>
  <DocSecurity>0</DocSecurity>
  <Lines>585</Lines>
  <Paragraphs>453</Paragraphs>
  <ScaleCrop>false</ScaleCrop>
  <HeadingPairs>
    <vt:vector size="2" baseType="variant">
      <vt:variant>
        <vt:lpstr>Title</vt:lpstr>
      </vt:variant>
      <vt:variant>
        <vt:i4>1</vt:i4>
      </vt:variant>
    </vt:vector>
  </HeadingPairs>
  <TitlesOfParts>
    <vt:vector size="1" baseType="lpstr">
      <vt:lpstr>Auto Collision Standards and Skills</vt:lpstr>
    </vt:vector>
  </TitlesOfParts>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Collision Standards and Skills</dc:title>
  <dc:subject/>
  <dc:creator>DESE</dc:creator>
  <cp:keywords/>
  <dc:description/>
  <cp:lastModifiedBy>Zou, Dong (EOE)</cp:lastModifiedBy>
  <cp:revision>33</cp:revision>
  <cp:lastPrinted>2023-10-01T20:46:00Z</cp:lastPrinted>
  <dcterms:created xsi:type="dcterms:W3CDTF">2024-03-19T15:53:00Z</dcterms:created>
  <dcterms:modified xsi:type="dcterms:W3CDTF">2025-07-07T19:40:00Z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