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68559845"/>
        <w:docPartObj>
          <w:docPartGallery w:val="Cover Pages"/>
          <w:docPartUnique/>
        </w:docPartObj>
      </w:sdtPr>
      <w:sdtEndPr/>
      <w:sdtContent>
        <w:p w14:paraId="110D0CE9" w14:textId="6AC51F15" w:rsidR="00F1063F" w:rsidRDefault="00CF1135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6247C010" wp14:editId="1477BC07">
                    <wp:simplePos x="0" y="0"/>
                    <wp:positionH relativeFrom="margin">
                      <wp:posOffset>118110</wp:posOffset>
                    </wp:positionH>
                    <wp:positionV relativeFrom="page">
                      <wp:posOffset>7060565</wp:posOffset>
                    </wp:positionV>
                    <wp:extent cx="5654040" cy="1411605"/>
                    <wp:effectExtent l="0" t="0" r="0" b="0"/>
                    <wp:wrapSquare wrapText="bothSides"/>
                    <wp:docPr id="13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54040" cy="1411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2A3F09" w14:textId="7AEC04A3" w:rsidR="00F1063F" w:rsidRPr="00E87ACD" w:rsidRDefault="00F25072" w:rsidP="00756FFE">
                                <w:pPr>
                                  <w:pStyle w:val="Title"/>
                                  <w:spacing w:line="276" w:lineRule="auto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C3784D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Aviation Maintenance Technology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Barlow Semi Condensed" w:hAnsi="Barlow Semi Condensed"/>
                                    <w:b w:val="0"/>
                                    <w:caps/>
                                    <w:color w:val="767171" w:themeColor="background2" w:themeShade="80"/>
                                    <w:sz w:val="20"/>
                                    <w:szCs w:val="20"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CC0FECE" w14:textId="34636C48" w:rsidR="00F1063F" w:rsidRPr="00756FFE" w:rsidRDefault="00F25072" w:rsidP="00756FFE">
                                    <w:pPr>
                                      <w:pStyle w:val="Title"/>
                                      <w:spacing w:line="276" w:lineRule="auto"/>
                                      <w:rPr>
                                        <w:rFonts w:ascii="Barlow Semi Condensed" w:hAnsi="Barlow Semi Condensed"/>
                                        <w:b w:val="0"/>
                                        <w:caps/>
                                        <w:color w:val="767171" w:themeColor="background2" w:themeShade="8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Barlow Semi Condensed" w:hAnsi="Barlow Semi Condensed"/>
                                        <w:b w:val="0"/>
                                        <w:caps/>
                                        <w:color w:val="767171" w:themeColor="background2" w:themeShade="8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7C0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9.3pt;margin-top:555.95pt;width:445.2pt;height:111.15pt;z-index:251658240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" filled="f" stroked="f" strokeweight=".5pt">
                    <v:textbox inset="0,0,0,0">
                      <w:txbxContent>
                        <w:p w14:paraId="212A3F09" w14:textId="7AEC04A3" w:rsidR="00F1063F" w:rsidRPr="00E87ACD" w:rsidRDefault="00F25072" w:rsidP="00756FFE">
                          <w:pPr>
                            <w:pStyle w:val="Title"/>
                            <w:spacing w:line="276" w:lineRule="auto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C3784D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Aviation Maintenance Technology Equipment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Barlow Semi Condensed" w:hAnsi="Barlow Semi Condensed"/>
                              <w:b w:val="0"/>
                              <w:caps/>
                              <w:color w:val="767171" w:themeColor="background2" w:themeShade="80"/>
                              <w:sz w:val="20"/>
                              <w:szCs w:val="20"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CC0FECE" w14:textId="34636C48" w:rsidR="00F1063F" w:rsidRPr="00756FFE" w:rsidRDefault="00F25072" w:rsidP="00756FFE">
                              <w:pPr>
                                <w:pStyle w:val="Title"/>
                                <w:spacing w:line="276" w:lineRule="auto"/>
                                <w:rPr>
                                  <w:rFonts w:ascii="Barlow Semi Condensed" w:hAnsi="Barlow Semi Condensed"/>
                                  <w:b w:val="0"/>
                                  <w:caps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arlow Semi Condensed" w:hAnsi="Barlow Semi Condensed"/>
                                  <w:b w:val="0"/>
                                  <w:caps/>
                                  <w:color w:val="767171" w:themeColor="background2" w:themeShade="8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A3CBE13" w14:textId="02CF6E3F" w:rsidR="00496D6C" w:rsidRDefault="00F1063F" w:rsidP="00496D6C">
          <w:r>
            <w:br w:type="page"/>
          </w:r>
        </w:p>
      </w:sdtContent>
    </w:sdt>
    <w:p w14:paraId="53190F11" w14:textId="3EC582EE" w:rsidR="00496D6C" w:rsidRPr="00496D6C" w:rsidRDefault="00496D6C" w:rsidP="00C3784D">
      <w:pPr>
        <w:pStyle w:val="Heading2"/>
      </w:pPr>
      <w:r w:rsidRPr="7C5E2AEB">
        <w:lastRenderedPageBreak/>
        <w:t xml:space="preserve">Examples include and must meet industry standards: </w:t>
      </w:r>
    </w:p>
    <w:p w14:paraId="0363E20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Personal protective equipment (face shields, rubber gloves, safety glasses, etc.)</w:t>
      </w:r>
    </w:p>
    <w:p w14:paraId="29E2309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Aircraft jacks with jack pads / extensions</w:t>
      </w:r>
    </w:p>
    <w:p w14:paraId="656F87E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Live aircraft with associated maintenance logbooks</w:t>
      </w:r>
    </w:p>
    <w:p w14:paraId="02BD310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FAA –14 CFR parts 43 and 91</w:t>
      </w:r>
    </w:p>
    <w:p w14:paraId="2F0E0B3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Aircraft scales</w:t>
      </w:r>
    </w:p>
    <w:p w14:paraId="48D22A7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Aircraft tow bar</w:t>
      </w:r>
    </w:p>
    <w:p w14:paraId="41B4A32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Aircraft tow vehicle</w:t>
      </w:r>
    </w:p>
    <w:p w14:paraId="49E4BDC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 xml:space="preserve">Live aircraft or mock-up trainer with installed and operational </w:t>
      </w:r>
      <w:r w:rsidRPr="7C5E2AEB">
        <w:rPr>
          <w:rFonts w:ascii="Calibri" w:eastAsia="Calibri" w:hAnsi="Calibri" w:cs="Calibri"/>
          <w:i/>
          <w:iCs/>
        </w:rPr>
        <w:t>electrical systems</w:t>
      </w:r>
    </w:p>
    <w:p w14:paraId="6752541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 xml:space="preserve">Live aircraft or mock-up trainer with installed and operational </w:t>
      </w:r>
      <w:r w:rsidRPr="7C5E2AEB">
        <w:rPr>
          <w:rFonts w:ascii="Calibri" w:eastAsia="Calibri" w:hAnsi="Calibri" w:cs="Calibri"/>
          <w:i/>
          <w:iCs/>
        </w:rPr>
        <w:t>hydraulic systems</w:t>
      </w:r>
    </w:p>
    <w:p w14:paraId="5C71B2E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 xml:space="preserve">Live aircraft or mock-up trainer with installed and operational </w:t>
      </w:r>
      <w:r w:rsidRPr="7C5E2AEB">
        <w:rPr>
          <w:rFonts w:ascii="Calibri" w:eastAsia="Calibri" w:hAnsi="Calibri" w:cs="Calibri"/>
          <w:i/>
          <w:iCs/>
        </w:rPr>
        <w:t>pneumatic systems</w:t>
      </w:r>
    </w:p>
    <w:p w14:paraId="10EA188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 xml:space="preserve">Live aircraft or mock-up trainer with installed and operational </w:t>
      </w:r>
      <w:r w:rsidRPr="7C5E2AEB">
        <w:rPr>
          <w:rFonts w:ascii="Calibri" w:eastAsia="Calibri" w:hAnsi="Calibri" w:cs="Calibri"/>
          <w:i/>
          <w:iCs/>
        </w:rPr>
        <w:t>fuel system</w:t>
      </w:r>
    </w:p>
    <w:p w14:paraId="7FBA974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Complete set of hand tools (plyers, screwdrivers, wrenches, sockets, etc.)</w:t>
      </w:r>
    </w:p>
    <w:p w14:paraId="344A622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Micrometers</w:t>
      </w:r>
    </w:p>
    <w:p w14:paraId="24A4204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Vernier calipers</w:t>
      </w:r>
    </w:p>
    <w:p w14:paraId="477605E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Feeler gauges</w:t>
      </w:r>
    </w:p>
    <w:p w14:paraId="15CE244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Bore gauges</w:t>
      </w:r>
    </w:p>
    <w:p w14:paraId="2053513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Small hole and telescoping gauges</w:t>
      </w:r>
    </w:p>
    <w:p w14:paraId="375FDAD7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 xml:space="preserve">Dial indicators </w:t>
      </w:r>
    </w:p>
    <w:p w14:paraId="735B297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Safety wire plyers</w:t>
      </w:r>
    </w:p>
    <w:p w14:paraId="0B53BA3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Assorted capacitors</w:t>
      </w:r>
    </w:p>
    <w:p w14:paraId="261C8C8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Capacitor testers</w:t>
      </w:r>
    </w:p>
    <w:p w14:paraId="3048E79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Live aircraft of electrical system mock-up</w:t>
      </w:r>
    </w:p>
    <w:p w14:paraId="77EA95E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Live aircraft drawing</w:t>
      </w:r>
    </w:p>
    <w:p w14:paraId="7D85A24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Electrical drawing</w:t>
      </w:r>
    </w:p>
    <w:p w14:paraId="0AAF2BE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Drafting equipment</w:t>
      </w:r>
    </w:p>
    <w:p w14:paraId="7D32FF1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Drawing paper</w:t>
      </w:r>
    </w:p>
    <w:p w14:paraId="287244C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Aircraft charts</w:t>
      </w:r>
    </w:p>
    <w:p w14:paraId="42C5F56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Aircraft graphs</w:t>
      </w:r>
    </w:p>
    <w:p w14:paraId="3F63C86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Aircraft fueling equipment</w:t>
      </w:r>
    </w:p>
    <w:p w14:paraId="720C17C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Hydraulic power units</w:t>
      </w:r>
    </w:p>
    <w:p w14:paraId="54F8C02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Electrical power units</w:t>
      </w:r>
    </w:p>
    <w:p w14:paraId="65F14F7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Assorted tie-down equipment</w:t>
      </w:r>
    </w:p>
    <w:p w14:paraId="75838A1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Multimeters</w:t>
      </w:r>
    </w:p>
    <w:p w14:paraId="52563F3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 w:rsidRPr="7C5E2AEB">
        <w:rPr>
          <w:rFonts w:ascii="Calibri" w:eastAsia="Calibri" w:hAnsi="Calibri" w:cs="Calibri"/>
        </w:rPr>
        <w:t>A.C. circuit boards</w:t>
      </w:r>
    </w:p>
    <w:p w14:paraId="51C51D17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Electrical wire (approx. AWG #20)</w:t>
      </w:r>
    </w:p>
    <w:p w14:paraId="11F9E6F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resistors</w:t>
      </w:r>
    </w:p>
    <w:p w14:paraId="3B1DF23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Relays (aircraft type 12 or 24 volt D.C., solenoids)</w:t>
      </w:r>
    </w:p>
    <w:p w14:paraId="06E0E339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Aircraft batteries (lead-acid and nickel-cadmium)</w:t>
      </w:r>
    </w:p>
    <w:p w14:paraId="7C79B5A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Battery charging equipment</w:t>
      </w:r>
    </w:p>
    <w:p w14:paraId="6439DCF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Voltmeters</w:t>
      </w:r>
    </w:p>
    <w:p w14:paraId="1ADEFD1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Hydrometers</w:t>
      </w:r>
    </w:p>
    <w:p w14:paraId="77A15EB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lastRenderedPageBreak/>
        <w:t>Live aircraft spirits levels</w:t>
      </w:r>
    </w:p>
    <w:p w14:paraId="04BC2F49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Plum bobs</w:t>
      </w:r>
    </w:p>
    <w:p w14:paraId="426EC70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Aircraft type certificate and data sheets</w:t>
      </w:r>
    </w:p>
    <w:p w14:paraId="2ED64AA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tares</w:t>
      </w:r>
    </w:p>
    <w:p w14:paraId="6DFA02B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Jacks</w:t>
      </w:r>
    </w:p>
    <w:p w14:paraId="2B4611F9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Aluminum tubing</w:t>
      </w:r>
    </w:p>
    <w:p w14:paraId="3A2C56F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Stainless steel tubing</w:t>
      </w:r>
    </w:p>
    <w:p w14:paraId="521250C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Flexible hoses and fittings</w:t>
      </w:r>
    </w:p>
    <w:p w14:paraId="23B28BF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Flaring tools</w:t>
      </w:r>
    </w:p>
    <w:p w14:paraId="13B10F47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 xml:space="preserve">Beading tools </w:t>
      </w:r>
    </w:p>
    <w:p w14:paraId="0AA3CA4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Flexible line fabrication tools</w:t>
      </w:r>
    </w:p>
    <w:p w14:paraId="48938AB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Prefabricated tubing samples</w:t>
      </w:r>
    </w:p>
    <w:p w14:paraId="5F3E4E0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Tube bending kits</w:t>
      </w:r>
    </w:p>
    <w:p w14:paraId="744516F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aluminum alloy aircraft parts</w:t>
      </w:r>
    </w:p>
    <w:p w14:paraId="198E340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aluminum alloy samples and sheets</w:t>
      </w:r>
    </w:p>
    <w:p w14:paraId="7F6EE2F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steel aircraft parts</w:t>
      </w:r>
    </w:p>
    <w:p w14:paraId="5C05B8D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aircraft maintenance logbooks</w:t>
      </w:r>
    </w:p>
    <w:p w14:paraId="62917A1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Forms (FAA-337 major repair and alteration form and malfunction &amp; defect reporting)</w:t>
      </w:r>
    </w:p>
    <w:p w14:paraId="020641C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Airworthiness directives (AD)</w:t>
      </w:r>
    </w:p>
    <w:p w14:paraId="4515BB8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aviation maintenance tools</w:t>
      </w:r>
    </w:p>
    <w:p w14:paraId="6DC7A37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Dye penetrant inspection kits</w:t>
      </w:r>
    </w:p>
    <w:p w14:paraId="1ED66439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Dye penetrants (magnaflux or zyglo)</w:t>
      </w:r>
    </w:p>
    <w:p w14:paraId="21CF927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Magnetic particle inspection equipment</w:t>
      </w:r>
    </w:p>
    <w:p w14:paraId="3333663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Demagnetizers</w:t>
      </w:r>
    </w:p>
    <w:p w14:paraId="55E5AE5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Eddy current inspection equipment</w:t>
      </w:r>
    </w:p>
    <w:p w14:paraId="675E0F5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Ultrasonic inspection equipment</w:t>
      </w:r>
    </w:p>
    <w:p w14:paraId="1E7EED8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Copper tubing</w:t>
      </w:r>
    </w:p>
    <w:p w14:paraId="066BDA2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Oxyacetylene welding outfits</w:t>
      </w:r>
    </w:p>
    <w:p w14:paraId="729C7F7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Quenching vat</w:t>
      </w:r>
    </w:p>
    <w:p w14:paraId="78D25FF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 xml:space="preserve">Assorted aircraft hardware and components </w:t>
      </w:r>
    </w:p>
    <w:p w14:paraId="39B7F32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ferrous and nonferrous metal samples</w:t>
      </w:r>
    </w:p>
    <w:p w14:paraId="60F8CF9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aircraft control cable samples</w:t>
      </w:r>
    </w:p>
    <w:p w14:paraId="4441210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weld samples</w:t>
      </w:r>
    </w:p>
    <w:p w14:paraId="119C304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fuel samples</w:t>
      </w:r>
    </w:p>
    <w:p w14:paraId="2FF5ED5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10 power magnifying glasses</w:t>
      </w:r>
    </w:p>
    <w:p w14:paraId="089FD82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cleaning agents</w:t>
      </w:r>
    </w:p>
    <w:p w14:paraId="773377E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aircraft</w:t>
      </w:r>
    </w:p>
    <w:p w14:paraId="0C8BB3C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Corrosion removal abrasives</w:t>
      </w:r>
    </w:p>
    <w:p w14:paraId="667DCC69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Paint removal tools</w:t>
      </w:r>
    </w:p>
    <w:p w14:paraId="0317CB8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acid brushes</w:t>
      </w:r>
    </w:p>
    <w:p w14:paraId="42E8161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Wash brushes</w:t>
      </w:r>
    </w:p>
    <w:p w14:paraId="5CA5647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Wash pads</w:t>
      </w:r>
    </w:p>
    <w:p w14:paraId="500B81A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lastRenderedPageBreak/>
        <w:t>Buckets</w:t>
      </w:r>
    </w:p>
    <w:p w14:paraId="647A5A8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Calculators</w:t>
      </w:r>
    </w:p>
    <w:p w14:paraId="44F0E6D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Inspection checklist</w:t>
      </w:r>
    </w:p>
    <w:p w14:paraId="68D44CC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Engine mockup trainers</w:t>
      </w:r>
    </w:p>
    <w:p w14:paraId="3392282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Aircraft airfoils</w:t>
      </w:r>
    </w:p>
    <w:p w14:paraId="091AA94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Hydraulic mockup trainers</w:t>
      </w:r>
    </w:p>
    <w:p w14:paraId="5EDBAA4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Simple machines</w:t>
      </w:r>
    </w:p>
    <w:p w14:paraId="2C1F6DA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gears</w:t>
      </w:r>
    </w:p>
    <w:p w14:paraId="4CBFA5E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Threaded bolts</w:t>
      </w:r>
    </w:p>
    <w:p w14:paraId="6F4C1B6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pulleys</w:t>
      </w:r>
    </w:p>
    <w:p w14:paraId="55C5319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Performance charts</w:t>
      </w:r>
    </w:p>
    <w:p w14:paraId="090D282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Aircraft type certificates and data sheets (TCDS)</w:t>
      </w:r>
    </w:p>
    <w:p w14:paraId="58CB45E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Engine and propeller type certificate data sheets</w:t>
      </w:r>
    </w:p>
    <w:p w14:paraId="0944821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FAA airworthiness directives (volumes I and II)</w:t>
      </w:r>
    </w:p>
    <w:p w14:paraId="243E519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manufacturers maintenance and parts manuals</w:t>
      </w:r>
    </w:p>
    <w:p w14:paraId="05CBF28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service bulletins</w:t>
      </w:r>
    </w:p>
    <w:p w14:paraId="7C24107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Summary of supplemental type certificates (STC)</w:t>
      </w:r>
    </w:p>
    <w:p w14:paraId="0E99776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maintenance records</w:t>
      </w:r>
    </w:p>
    <w:p w14:paraId="3085BAB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Technical standard orders (TSO’s)</w:t>
      </w:r>
    </w:p>
    <w:p w14:paraId="1558458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Applicable federal aviation regulations</w:t>
      </w:r>
    </w:p>
    <w:p w14:paraId="767070C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CFR part 43</w:t>
      </w:r>
    </w:p>
    <w:p w14:paraId="52A49F7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CFR part 65</w:t>
      </w:r>
    </w:p>
    <w:p w14:paraId="1085C82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CFR part 145</w:t>
      </w:r>
    </w:p>
    <w:p w14:paraId="775B938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Advisory circular AC65-2D</w:t>
      </w:r>
    </w:p>
    <w:p w14:paraId="0F3746F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Wooden aircraft structures which include flight control surfaces and airframe structural sections</w:t>
      </w:r>
    </w:p>
    <w:p w14:paraId="56AAFA27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wood type samples</w:t>
      </w:r>
    </w:p>
    <w:p w14:paraId="784B846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Wood clamps</w:t>
      </w:r>
    </w:p>
    <w:p w14:paraId="042271C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wood saws</w:t>
      </w:r>
    </w:p>
    <w:p w14:paraId="3872BDF9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Adhesive brushes</w:t>
      </w:r>
    </w:p>
    <w:p w14:paraId="24EED087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Basic wood working tools</w:t>
      </w:r>
    </w:p>
    <w:p w14:paraId="78C2811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Samples of wood defects</w:t>
      </w:r>
    </w:p>
    <w:p w14:paraId="58DE4197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Samples of aircraft fabric</w:t>
      </w:r>
    </w:p>
    <w:p w14:paraId="6187249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Approved dopes and / or cements</w:t>
      </w:r>
    </w:p>
    <w:p w14:paraId="1893431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approved aircraft fabrics/tapes/ancillary materials</w:t>
      </w:r>
    </w:p>
    <w:p w14:paraId="6481B6D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Irons</w:t>
      </w:r>
    </w:p>
    <w:p w14:paraId="5F4FA4F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Scissors</w:t>
      </w:r>
    </w:p>
    <w:p w14:paraId="0D77F87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measuring instruments</w:t>
      </w:r>
    </w:p>
    <w:p w14:paraId="4E8490B3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marking supplies</w:t>
      </w:r>
    </w:p>
    <w:p w14:paraId="4EB0133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stands and lights</w:t>
      </w:r>
    </w:p>
    <w:p w14:paraId="53DD3BC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Live aircraft or mockup with metal and / or fabric surfaces</w:t>
      </w:r>
    </w:p>
    <w:p w14:paraId="694B409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Paint guns</w:t>
      </w:r>
    </w:p>
    <w:p w14:paraId="06F9F85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painting equipment</w:t>
      </w:r>
    </w:p>
    <w:p w14:paraId="3EB9C5E7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lastRenderedPageBreak/>
        <w:t>Paint process materials</w:t>
      </w:r>
    </w:p>
    <w:p w14:paraId="77E9F8A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masking supplies</w:t>
      </w:r>
    </w:p>
    <w:p w14:paraId="65F4C7F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Assorted cleaning and prepping supplies</w:t>
      </w:r>
    </w:p>
    <w:p w14:paraId="7AA7B8C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7C5E2AEB">
        <w:rPr>
          <w:rFonts w:ascii="Calibri" w:eastAsia="Calibri" w:hAnsi="Calibri" w:cs="Calibri"/>
        </w:rPr>
        <w:t>Samples of finish defects</w:t>
      </w:r>
    </w:p>
    <w:p w14:paraId="0F687BA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approved rivets and fasteners (counter sink, non-counter sink, etc.)</w:t>
      </w:r>
    </w:p>
    <w:p w14:paraId="365D0CC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sheet metal hand tools</w:t>
      </w:r>
    </w:p>
    <w:p w14:paraId="2AC067A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Samples of honeycomb bonded structures defects</w:t>
      </w:r>
    </w:p>
    <w:p w14:paraId="3255CD2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sample components (plastic, fiber, composite and fiberglass)</w:t>
      </w:r>
    </w:p>
    <w:p w14:paraId="20AB6C2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Honeycomb repair materials</w:t>
      </w:r>
    </w:p>
    <w:p w14:paraId="6B6166C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Honeycomb repair tools</w:t>
      </w:r>
    </w:p>
    <w:p w14:paraId="12B143E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fiberglass aircraft components</w:t>
      </w:r>
    </w:p>
    <w:p w14:paraId="3587AE5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Fiberglass repair kit</w:t>
      </w:r>
    </w:p>
    <w:p w14:paraId="3138383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Defective Plexiglas samples</w:t>
      </w:r>
    </w:p>
    <w:p w14:paraId="54D266E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Live aircraft or mock-up trainer (equipped with windows, doors, and interior furnishings)</w:t>
      </w:r>
    </w:p>
    <w:p w14:paraId="26C3B27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sheet metal tools</w:t>
      </w:r>
    </w:p>
    <w:p w14:paraId="3CA18E2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Joint compound</w:t>
      </w:r>
    </w:p>
    <w:p w14:paraId="1CD7B76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Drill motor and twist drills</w:t>
      </w:r>
    </w:p>
    <w:p w14:paraId="1AA4A61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riveting tools and equipment</w:t>
      </w:r>
    </w:p>
    <w:p w14:paraId="3984A3D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welding equipment (ARC, MIG, TIG)</w:t>
      </w:r>
    </w:p>
    <w:p w14:paraId="308F1127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weld samples (magnesium, titanium, aluminum, ferrous metals)</w:t>
      </w:r>
    </w:p>
    <w:p w14:paraId="7B91E40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Solder and flux</w:t>
      </w:r>
    </w:p>
    <w:p w14:paraId="26E5B8B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soldering equipment</w:t>
      </w:r>
    </w:p>
    <w:p w14:paraId="55ECD63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4130 steel tubing stock</w:t>
      </w:r>
    </w:p>
    <w:p w14:paraId="79E2041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Steel welding stock</w:t>
      </w:r>
    </w:p>
    <w:p w14:paraId="6EC3F4F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Stainless steel stock</w:t>
      </w:r>
    </w:p>
    <w:p w14:paraId="6E98B4D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Aluminum stock</w:t>
      </w:r>
    </w:p>
    <w:p w14:paraId="735F711A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Control surfaces</w:t>
      </w:r>
    </w:p>
    <w:p w14:paraId="2F82E529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Protractor</w:t>
      </w:r>
    </w:p>
    <w:p w14:paraId="4B9E335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Cable swaging equipment and supplies</w:t>
      </w:r>
    </w:p>
    <w:p w14:paraId="0F240AC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Flight control balance jibs</w:t>
      </w:r>
    </w:p>
    <w:p w14:paraId="74BDAE3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cable types</w:t>
      </w:r>
    </w:p>
    <w:p w14:paraId="2BD2140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Tensiometer</w:t>
      </w:r>
    </w:p>
    <w:p w14:paraId="35564CE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Torque wrenches</w:t>
      </w:r>
    </w:p>
    <w:p w14:paraId="4AD0C18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Aircraft jack sets</w:t>
      </w:r>
    </w:p>
    <w:p w14:paraId="459E790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 xml:space="preserve">Hydraulic test stands </w:t>
      </w:r>
    </w:p>
    <w:p w14:paraId="6B958822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aircraft hydraulic components and devices (pumps, manifolds, pressure switches and sensors, valves and controls, gauges and instruments)</w:t>
      </w:r>
    </w:p>
    <w:p w14:paraId="62947FF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hydraulic fluid samples</w:t>
      </w:r>
    </w:p>
    <w:p w14:paraId="75FD9A5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Oxygen system hand tools</w:t>
      </w:r>
    </w:p>
    <w:p w14:paraId="1D17E31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Leak detection solution</w:t>
      </w:r>
    </w:p>
    <w:p w14:paraId="387096CB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Electronic test equipment</w:t>
      </w:r>
    </w:p>
    <w:p w14:paraId="5255B99E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Static dischargers (wicks)</w:t>
      </w:r>
    </w:p>
    <w:p w14:paraId="3DBED45D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lastRenderedPageBreak/>
        <w:t xml:space="preserve">Assorted antenna installation tools and materials </w:t>
      </w:r>
    </w:p>
    <w:p w14:paraId="5CE5D830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fuel system components</w:t>
      </w:r>
    </w:p>
    <w:p w14:paraId="78A3928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fueling and defueling equipment</w:t>
      </w:r>
    </w:p>
    <w:p w14:paraId="363A7215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Multimeters torque wrenches</w:t>
      </w:r>
    </w:p>
    <w:p w14:paraId="7B376C7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component special tool</w:t>
      </w:r>
    </w:p>
    <w:p w14:paraId="1848ED18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electrical components</w:t>
      </w:r>
    </w:p>
    <w:p w14:paraId="40BC7FDF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Live multi-engine aircraft or two generator mockups</w:t>
      </w:r>
    </w:p>
    <w:p w14:paraId="1A8252C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Generator test stands and equipment</w:t>
      </w:r>
    </w:p>
    <w:p w14:paraId="14AF2C36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208/114 A.C. system mockups</w:t>
      </w:r>
    </w:p>
    <w:p w14:paraId="1F3FCDC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A.C. and D.C. generators</w:t>
      </w:r>
    </w:p>
    <w:p w14:paraId="6DC589E1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electrical installation tools</w:t>
      </w:r>
    </w:p>
    <w:p w14:paraId="4E4766FC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Assorted fire extinguishers</w:t>
      </w:r>
    </w:p>
    <w:p w14:paraId="2446C144" w14:textId="77777777" w:rsidR="00496D6C" w:rsidRDefault="00496D6C" w:rsidP="005E4F28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7C5E2AEB">
        <w:rPr>
          <w:rFonts w:eastAsiaTheme="minorEastAsia"/>
        </w:rPr>
        <w:t>Weighing scales</w:t>
      </w:r>
    </w:p>
    <w:p w14:paraId="106F6FEF" w14:textId="77777777" w:rsidR="00496D6C" w:rsidRDefault="00496D6C" w:rsidP="00496D6C">
      <w:pPr>
        <w:rPr>
          <w:rFonts w:ascii="Calibri" w:eastAsia="Calibri" w:hAnsi="Calibri" w:cs="Calibri"/>
        </w:rPr>
      </w:pPr>
    </w:p>
    <w:p w14:paraId="1E25E7B6" w14:textId="77777777" w:rsidR="00496D6C" w:rsidRDefault="00496D6C" w:rsidP="00496D6C">
      <w:pPr>
        <w:rPr>
          <w:rFonts w:ascii="Calibri" w:eastAsia="Calibri" w:hAnsi="Calibri" w:cs="Calibri"/>
        </w:rPr>
      </w:pPr>
    </w:p>
    <w:p w14:paraId="1953149E" w14:textId="77777777" w:rsidR="003454B9" w:rsidRDefault="003454B9" w:rsidP="00496D6C">
      <w:pPr>
        <w:pStyle w:val="NormalWeb"/>
        <w:spacing w:before="240" w:after="240"/>
      </w:pPr>
    </w:p>
    <w:sectPr w:rsidR="003454B9" w:rsidSect="007223A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130" w:right="1440" w:bottom="1688" w:left="144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1AD1B" w14:textId="77777777" w:rsidR="00760D1E" w:rsidRDefault="00760D1E" w:rsidP="005C730B">
      <w:r>
        <w:separator/>
      </w:r>
    </w:p>
  </w:endnote>
  <w:endnote w:type="continuationSeparator" w:id="0">
    <w:p w14:paraId="2BB8BA1B" w14:textId="77777777" w:rsidR="00760D1E" w:rsidRDefault="00760D1E" w:rsidP="005C730B">
      <w:r>
        <w:continuationSeparator/>
      </w:r>
    </w:p>
  </w:endnote>
  <w:endnote w:type="continuationNotice" w:id="1">
    <w:p w14:paraId="68E303AE" w14:textId="77777777" w:rsidR="00760D1E" w:rsidRDefault="00760D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192AA5" w14:textId="77777777" w:rsidR="00F1063F" w:rsidRDefault="00F106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85C6F2" w14:textId="77777777" w:rsidR="00F1063F" w:rsidRDefault="00F1063F" w:rsidP="00F1063F">
    <w:pPr>
      <w:pStyle w:val="Footer"/>
      <w:ind w:right="360"/>
    </w:pPr>
  </w:p>
  <w:p w14:paraId="41012943" w14:textId="77777777" w:rsidR="0018351D" w:rsidRDefault="0018351D"/>
  <w:p w14:paraId="3D4AC904" w14:textId="77777777" w:rsidR="0018351D" w:rsidRDefault="0018351D"/>
  <w:p w14:paraId="595F6AB6" w14:textId="77777777" w:rsidR="0018351D" w:rsidRDefault="0018351D"/>
  <w:p w14:paraId="623C51C8" w14:textId="77777777" w:rsidR="0018351D" w:rsidRDefault="0018351D"/>
  <w:p w14:paraId="519A07C4" w14:textId="77777777" w:rsidR="0018351D" w:rsidRDefault="0018351D"/>
  <w:p w14:paraId="1165429F" w14:textId="77777777" w:rsidR="0018351D" w:rsidRDefault="0018351D"/>
  <w:p w14:paraId="03AD2ACC" w14:textId="77777777" w:rsidR="0018351D" w:rsidRDefault="0018351D"/>
  <w:p w14:paraId="6CC259F2" w14:textId="77777777" w:rsidR="00C46E97" w:rsidRDefault="00C46E97"/>
  <w:p w14:paraId="53C20D82" w14:textId="77777777" w:rsidR="00C46E97" w:rsidRDefault="00C46E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E615B" w14:textId="2071096F" w:rsidR="0018351D" w:rsidRDefault="00256C70" w:rsidP="00256C70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40B028F" wp14:editId="31DADBD5">
              <wp:simplePos x="0" y="0"/>
              <wp:positionH relativeFrom="column">
                <wp:posOffset>3611880</wp:posOffset>
              </wp:positionH>
              <wp:positionV relativeFrom="paragraph">
                <wp:posOffset>243205</wp:posOffset>
              </wp:positionV>
              <wp:extent cx="3259455" cy="63500"/>
              <wp:effectExtent l="0" t="0" r="4445" b="0"/>
              <wp:wrapNone/>
              <wp:docPr id="17689421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99FAF5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0B028F" id="Rectangle 1" o:spid="_x0000_s1027" style="position:absolute;margin-left:284.4pt;margin-top:19.15pt;width:256.65pt;height: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C9k4KrcAAAACg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699FAF5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F1063F" w:rsidRPr="00C122EC">
      <w:t xml:space="preserve"> </w:t>
    </w:r>
  </w:p>
  <w:p w14:paraId="74071946" w14:textId="522AFB93" w:rsidR="0018351D" w:rsidRDefault="0018351D"/>
  <w:p w14:paraId="45046053" w14:textId="6F3E92FC" w:rsidR="00C46E97" w:rsidRDefault="00256C70">
    <w:r w:rsidRPr="00C122EC">
      <w:tab/>
    </w:r>
    <w:r w:rsidRPr="00C122EC">
      <w:tab/>
    </w:r>
    <w:sdt>
      <w:sdtPr>
        <w:rPr>
          <w:b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C3784D">
          <w:rPr>
            <w:b/>
          </w:rPr>
          <w:t>CTE Frameworks - Aviation Maintenance Technology Equipment List</w:t>
        </w:r>
      </w:sdtContent>
    </w:sdt>
  </w:p>
  <w:p w14:paraId="204A400A" w14:textId="77777777" w:rsidR="00C46E97" w:rsidRDefault="00C46E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53B3C" w14:textId="77777777" w:rsidR="00F54CFE" w:rsidRDefault="00C122EC">
    <w:pPr>
      <w:pStyle w:val="Foot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091F1CA8" wp14:editId="7736F71B">
          <wp:simplePos x="0" y="0"/>
          <wp:positionH relativeFrom="column">
            <wp:posOffset>3962400</wp:posOffset>
          </wp:positionH>
          <wp:positionV relativeFrom="paragraph">
            <wp:posOffset>-1057275</wp:posOffset>
          </wp:positionV>
          <wp:extent cx="2473325" cy="482600"/>
          <wp:effectExtent l="0" t="0" r="3175" b="0"/>
          <wp:wrapTight wrapText="bothSides">
            <wp:wrapPolygon edited="0">
              <wp:start x="2107" y="0"/>
              <wp:lineTo x="222" y="3411"/>
              <wp:lineTo x="0" y="4547"/>
              <wp:lineTo x="0" y="21032"/>
              <wp:lineTo x="555" y="21032"/>
              <wp:lineTo x="3993" y="19895"/>
              <wp:lineTo x="3882" y="18758"/>
              <wp:lineTo x="21406" y="13642"/>
              <wp:lineTo x="21517" y="10800"/>
              <wp:lineTo x="21517" y="6821"/>
              <wp:lineTo x="2995" y="0"/>
              <wp:lineTo x="2107" y="0"/>
            </wp:wrapPolygon>
          </wp:wrapTight>
          <wp:docPr id="1321519758" name="Picture 1321519758" descr="pathways 2 care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519758" name="Picture 1321519758" descr="pathways 2 career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32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7B59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9C0657B" wp14:editId="0501EF1D">
              <wp:simplePos x="0" y="0"/>
              <wp:positionH relativeFrom="column">
                <wp:posOffset>3249637</wp:posOffset>
              </wp:positionH>
              <wp:positionV relativeFrom="paragraph">
                <wp:posOffset>-466432</wp:posOffset>
              </wp:positionV>
              <wp:extent cx="3636401" cy="74428"/>
              <wp:effectExtent l="0" t="0" r="0" b="1905"/>
              <wp:wrapNone/>
              <wp:docPr id="157084164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3053B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C0657B" id="_x0000_s1028" style="position:absolute;margin-left:255.9pt;margin-top:-36.75pt;width:286.35pt;height:5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Hb7tPv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0A73053B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420CAC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63ECD54" wp14:editId="2257E649">
              <wp:simplePos x="0" y="0"/>
              <wp:positionH relativeFrom="column">
                <wp:posOffset>3255069</wp:posOffset>
              </wp:positionH>
              <wp:positionV relativeFrom="paragraph">
                <wp:posOffset>-388620</wp:posOffset>
              </wp:positionV>
              <wp:extent cx="3403600" cy="822960"/>
              <wp:effectExtent l="0" t="0" r="0" b="2540"/>
              <wp:wrapNone/>
              <wp:docPr id="183490500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4D185" w14:textId="77777777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3ECD5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56.3pt;margin-top:-30.6pt;width:268pt;height:64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4MQ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" fillcolor="white [3201]" stroked="f" strokeweight=".5pt">
              <v:textbox>
                <w:txbxContent>
                  <w:p w14:paraId="7DF4D185" w14:textId="77777777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12409" w14:textId="77777777" w:rsidR="00760D1E" w:rsidRDefault="00760D1E" w:rsidP="005C730B">
      <w:r>
        <w:separator/>
      </w:r>
    </w:p>
  </w:footnote>
  <w:footnote w:type="continuationSeparator" w:id="0">
    <w:p w14:paraId="0D68ABE0" w14:textId="77777777" w:rsidR="00760D1E" w:rsidRDefault="00760D1E" w:rsidP="005C730B">
      <w:r>
        <w:continuationSeparator/>
      </w:r>
    </w:p>
  </w:footnote>
  <w:footnote w:type="continuationNotice" w:id="1">
    <w:p w14:paraId="3EF3EC2A" w14:textId="77777777" w:rsidR="00760D1E" w:rsidRDefault="00760D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08EF6" w14:textId="77777777" w:rsidR="005C730B" w:rsidRDefault="00C122EC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4C05AC70" wp14:editId="59B4C316">
          <wp:simplePos x="0" y="0"/>
          <wp:positionH relativeFrom="column">
            <wp:posOffset>101600</wp:posOffset>
          </wp:positionH>
          <wp:positionV relativeFrom="paragraph">
            <wp:posOffset>63500</wp:posOffset>
          </wp:positionV>
          <wp:extent cx="1066800" cy="636905"/>
          <wp:effectExtent l="0" t="0" r="0" b="0"/>
          <wp:wrapSquare wrapText="bothSides"/>
          <wp:docPr id="1059144146" name="Picture 1059144146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144146" name="Picture 1059144146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0FCE2DCE" wp14:editId="72DD7140">
          <wp:simplePos x="0" y="0"/>
          <wp:positionH relativeFrom="column">
            <wp:posOffset>5196840</wp:posOffset>
          </wp:positionH>
          <wp:positionV relativeFrom="paragraph">
            <wp:posOffset>287020</wp:posOffset>
          </wp:positionV>
          <wp:extent cx="1277620" cy="248920"/>
          <wp:effectExtent l="0" t="0" r="5080" b="5080"/>
          <wp:wrapNone/>
          <wp:docPr id="2016186406" name="Picture 2" descr="pathway2care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186406" name="Picture 2" descr="pathway2career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2933F2" wp14:editId="23E4E668">
              <wp:simplePos x="0" y="0"/>
              <wp:positionH relativeFrom="column">
                <wp:posOffset>4927600</wp:posOffset>
              </wp:positionH>
              <wp:positionV relativeFrom="paragraph">
                <wp:posOffset>254000</wp:posOffset>
              </wp:positionV>
              <wp:extent cx="1951355" cy="355600"/>
              <wp:effectExtent l="0" t="0" r="4445" b="0"/>
              <wp:wrapNone/>
              <wp:docPr id="1831247439" name="Rectangle 1" descr="Pathway2care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355" cy="3556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FBD3E9" id="Rectangle 1" o:spid="_x0000_s1026" alt="Pathway2careers" style="position:absolute;margin-left:388pt;margin-top:20pt;width:153.65pt;height:2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" fillcolor="#1d434c" stroked="f" strokeweight="1pt"/>
          </w:pict>
        </mc:Fallback>
      </mc:AlternateContent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644A6F" wp14:editId="3377BCAB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590D95" id="Rectangle 1" o:spid="_x0000_s1026" alt="&quot;&quot;" style="position:absolute;margin-left:-77.2pt;margin-top:-41.2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6E8C496C" w14:textId="77777777" w:rsidR="0018351D" w:rsidRDefault="0018351D"/>
  <w:p w14:paraId="51356F8A" w14:textId="77777777" w:rsidR="0018351D" w:rsidRDefault="0018351D"/>
  <w:p w14:paraId="0174DC3E" w14:textId="77777777" w:rsidR="00C46E97" w:rsidRDefault="00C46E97"/>
  <w:p w14:paraId="73AEEF47" w14:textId="77777777" w:rsidR="00C46E97" w:rsidRDefault="00C46E9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CA32" w14:textId="745885C5" w:rsidR="00F54CFE" w:rsidRDefault="00CF1135" w:rsidP="00CF1135">
    <w:pPr>
      <w:pStyle w:val="Header"/>
      <w:ind w:left="-900"/>
    </w:pPr>
    <w:r>
      <w:rPr>
        <w:noProof/>
      </w:rPr>
      <w:drawing>
        <wp:inline distT="0" distB="0" distL="0" distR="0" wp14:anchorId="0310D593" wp14:editId="5B52217F">
          <wp:extent cx="7454477" cy="4979403"/>
          <wp:effectExtent l="0" t="0" r="635" b="0"/>
          <wp:docPr id="1702896411" name="Picture 2" descr="A person working on a mach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896411" name="Picture 2" descr="A person working on a machin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542" cy="4998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22EC">
      <w:rPr>
        <w:noProof/>
      </w:rPr>
      <w:drawing>
        <wp:anchor distT="0" distB="0" distL="114300" distR="114300" simplePos="0" relativeHeight="251658248" behindDoc="0" locked="0" layoutInCell="1" allowOverlap="1" wp14:anchorId="775BBEA8" wp14:editId="06C8BFE0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1760855" cy="1052195"/>
          <wp:effectExtent l="0" t="0" r="4445" b="1905"/>
          <wp:wrapSquare wrapText="bothSides"/>
          <wp:docPr id="1" name="Picture 1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ese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C54F092" wp14:editId="5E75A993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2F8CA4" id="Rectangle 1" o:spid="_x0000_s1026" alt="&quot;&quot;" style="position:absolute;margin-left:-1in;margin-top:-36.1pt;width:28.15pt;height:799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CC108"/>
    <w:multiLevelType w:val="hybridMultilevel"/>
    <w:tmpl w:val="9BEE72F8"/>
    <w:lvl w:ilvl="0" w:tplc="F006A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DAE7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5ED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E8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62B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6254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A6B1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0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5C27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547C5"/>
    <w:multiLevelType w:val="multilevel"/>
    <w:tmpl w:val="F8BCC66A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ascii="Barlow Semi Condensed" w:eastAsiaTheme="minorHAnsi" w:hAnsi="Barlow Semi Condensed" w:cstheme="minorBidi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68938458">
    <w:abstractNumId w:val="2"/>
  </w:num>
  <w:num w:numId="2" w16cid:durableId="60107750">
    <w:abstractNumId w:val="1"/>
  </w:num>
  <w:num w:numId="3" w16cid:durableId="200994400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B9"/>
    <w:rsid w:val="00000038"/>
    <w:rsid w:val="00023069"/>
    <w:rsid w:val="00047B9F"/>
    <w:rsid w:val="00051D71"/>
    <w:rsid w:val="00074601"/>
    <w:rsid w:val="000775CF"/>
    <w:rsid w:val="00077D71"/>
    <w:rsid w:val="00091C84"/>
    <w:rsid w:val="000D3B1D"/>
    <w:rsid w:val="000D49F9"/>
    <w:rsid w:val="000F6982"/>
    <w:rsid w:val="0012463F"/>
    <w:rsid w:val="00135564"/>
    <w:rsid w:val="001442E1"/>
    <w:rsid w:val="0018351D"/>
    <w:rsid w:val="001E0CA0"/>
    <w:rsid w:val="00227B9D"/>
    <w:rsid w:val="00250789"/>
    <w:rsid w:val="0025140C"/>
    <w:rsid w:val="00256C70"/>
    <w:rsid w:val="002B5AF4"/>
    <w:rsid w:val="002C4D0B"/>
    <w:rsid w:val="003454B9"/>
    <w:rsid w:val="00350946"/>
    <w:rsid w:val="003B292E"/>
    <w:rsid w:val="00420AFF"/>
    <w:rsid w:val="00420CAC"/>
    <w:rsid w:val="00432C05"/>
    <w:rsid w:val="00432DE9"/>
    <w:rsid w:val="00474A7E"/>
    <w:rsid w:val="00480DC1"/>
    <w:rsid w:val="00494591"/>
    <w:rsid w:val="004947AA"/>
    <w:rsid w:val="00496D6C"/>
    <w:rsid w:val="004A5BC6"/>
    <w:rsid w:val="004B5407"/>
    <w:rsid w:val="004E4569"/>
    <w:rsid w:val="00543817"/>
    <w:rsid w:val="00563BDB"/>
    <w:rsid w:val="00564404"/>
    <w:rsid w:val="00575362"/>
    <w:rsid w:val="00582E68"/>
    <w:rsid w:val="005942F2"/>
    <w:rsid w:val="005C730B"/>
    <w:rsid w:val="005E4F28"/>
    <w:rsid w:val="00617B59"/>
    <w:rsid w:val="006431F1"/>
    <w:rsid w:val="00660D5D"/>
    <w:rsid w:val="00676DF5"/>
    <w:rsid w:val="00696AFF"/>
    <w:rsid w:val="007106B4"/>
    <w:rsid w:val="007223AF"/>
    <w:rsid w:val="00750C59"/>
    <w:rsid w:val="007533D9"/>
    <w:rsid w:val="00756FFE"/>
    <w:rsid w:val="00760D1E"/>
    <w:rsid w:val="00777697"/>
    <w:rsid w:val="007833AD"/>
    <w:rsid w:val="00791BED"/>
    <w:rsid w:val="00830E14"/>
    <w:rsid w:val="00883047"/>
    <w:rsid w:val="008E4EA6"/>
    <w:rsid w:val="008F6EB8"/>
    <w:rsid w:val="009635AC"/>
    <w:rsid w:val="009704F8"/>
    <w:rsid w:val="0099030D"/>
    <w:rsid w:val="009B30A3"/>
    <w:rsid w:val="009C54B1"/>
    <w:rsid w:val="009F6BBF"/>
    <w:rsid w:val="00A042F6"/>
    <w:rsid w:val="00A1082A"/>
    <w:rsid w:val="00A15EF6"/>
    <w:rsid w:val="00A42E5E"/>
    <w:rsid w:val="00A50C56"/>
    <w:rsid w:val="00AB4985"/>
    <w:rsid w:val="00AF3677"/>
    <w:rsid w:val="00AF51A2"/>
    <w:rsid w:val="00AF6BE0"/>
    <w:rsid w:val="00B26E97"/>
    <w:rsid w:val="00B3071D"/>
    <w:rsid w:val="00B44087"/>
    <w:rsid w:val="00B77A60"/>
    <w:rsid w:val="00BA5DBF"/>
    <w:rsid w:val="00BC0C7A"/>
    <w:rsid w:val="00BC558F"/>
    <w:rsid w:val="00BE60B5"/>
    <w:rsid w:val="00C122EC"/>
    <w:rsid w:val="00C13BC0"/>
    <w:rsid w:val="00C20735"/>
    <w:rsid w:val="00C3784D"/>
    <w:rsid w:val="00C46E97"/>
    <w:rsid w:val="00C51AFD"/>
    <w:rsid w:val="00C54DD9"/>
    <w:rsid w:val="00C844E9"/>
    <w:rsid w:val="00CA7A16"/>
    <w:rsid w:val="00CC1C69"/>
    <w:rsid w:val="00CF1135"/>
    <w:rsid w:val="00D0597C"/>
    <w:rsid w:val="00D244E0"/>
    <w:rsid w:val="00D64105"/>
    <w:rsid w:val="00D658BC"/>
    <w:rsid w:val="00D7071D"/>
    <w:rsid w:val="00D768A3"/>
    <w:rsid w:val="00D93CC6"/>
    <w:rsid w:val="00DB2A97"/>
    <w:rsid w:val="00DB5E7C"/>
    <w:rsid w:val="00DC4D0E"/>
    <w:rsid w:val="00DE33A8"/>
    <w:rsid w:val="00DE4323"/>
    <w:rsid w:val="00E038D8"/>
    <w:rsid w:val="00E12A29"/>
    <w:rsid w:val="00E2621F"/>
    <w:rsid w:val="00E464D5"/>
    <w:rsid w:val="00E71CDF"/>
    <w:rsid w:val="00E726DA"/>
    <w:rsid w:val="00E72EE3"/>
    <w:rsid w:val="00E80FD5"/>
    <w:rsid w:val="00E82D54"/>
    <w:rsid w:val="00E87ACD"/>
    <w:rsid w:val="00EA4779"/>
    <w:rsid w:val="00EF156D"/>
    <w:rsid w:val="00EF4BCE"/>
    <w:rsid w:val="00F1063F"/>
    <w:rsid w:val="00F25072"/>
    <w:rsid w:val="00F54CFE"/>
    <w:rsid w:val="00F9210E"/>
    <w:rsid w:val="00FC72F7"/>
    <w:rsid w:val="00FE2421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140618"/>
  <w15:chartTrackingRefBased/>
  <w15:docId w15:val="{5F666B0F-A849-4EA5-AAD3-185CD7A9A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C7A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C0C7A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BC0C7A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BC0C7A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BC0C7A"/>
    <w:pPr>
      <w:outlineLvl w:val="3"/>
    </w:pPr>
    <w:rPr>
      <w:bCs w:val="0"/>
      <w:color w:val="FFFFFF" w:themeColor="background1"/>
    </w:rPr>
  </w:style>
  <w:style w:type="paragraph" w:styleId="Heading5">
    <w:name w:val="heading 5"/>
    <w:aliases w:val="Table Copy2"/>
    <w:basedOn w:val="Normal"/>
    <w:next w:val="Normal"/>
    <w:link w:val="Heading5Char"/>
    <w:uiPriority w:val="9"/>
    <w:unhideWhenUsed/>
    <w:qFormat/>
    <w:rsid w:val="00BC0C7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0C7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C7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BC0C7A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BC0C7A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C0C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C7A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BC0C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C7A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BC0C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C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0C7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C0C7A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0C7A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BC0C7A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BC0C7A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BC0C7A"/>
  </w:style>
  <w:style w:type="paragraph" w:styleId="TOCHeading">
    <w:name w:val="TOC Heading"/>
    <w:basedOn w:val="Heading1"/>
    <w:next w:val="Normal"/>
    <w:uiPriority w:val="39"/>
    <w:unhideWhenUsed/>
    <w:qFormat/>
    <w:rsid w:val="00BC0C7A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C0C7A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BC0C7A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BC0C7A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C0C7A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C0C7A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C0C7A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C0C7A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C0C7A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C0C7A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BC0C7A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BC0C7A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BC0C7A"/>
    <w:pPr>
      <w:numPr>
        <w:numId w:val="3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BC0C7A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BC0C7A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BC0C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BC0C7A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BC0C7A"/>
    <w:rPr>
      <w:b/>
      <w:bCs/>
      <w:color w:val="002060"/>
    </w:rPr>
  </w:style>
  <w:style w:type="paragraph" w:styleId="BodyText">
    <w:name w:val="Body Text"/>
    <w:basedOn w:val="Normal"/>
    <w:link w:val="BodyTextChar"/>
    <w:uiPriority w:val="1"/>
    <w:qFormat/>
    <w:rsid w:val="003454B9"/>
    <w:pPr>
      <w:widowControl w:val="0"/>
      <w:autoSpaceDE w:val="0"/>
      <w:autoSpaceDN w:val="0"/>
    </w:pPr>
    <w:rPr>
      <w:rFonts w:ascii="Arial" w:eastAsia="Arial" w:hAnsi="Arial" w:cs="Arial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454B9"/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9635AC"/>
    <w:pPr>
      <w:widowControl w:val="0"/>
      <w:autoSpaceDE w:val="0"/>
      <w:autoSpaceDN w:val="0"/>
      <w:ind w:left="86"/>
    </w:pPr>
    <w:rPr>
      <w:rFonts w:ascii="Arial" w:eastAsia="Arial" w:hAnsi="Arial" w:cs="Arial"/>
      <w:color w:val="auto"/>
      <w:kern w:val="0"/>
      <w:szCs w:val="22"/>
      <w14:ligatures w14:val="none"/>
    </w:rPr>
  </w:style>
  <w:style w:type="numbering" w:customStyle="1" w:styleId="CurrentList1">
    <w:name w:val="Current List1"/>
    <w:uiPriority w:val="99"/>
    <w:rsid w:val="000775CF"/>
    <w:pPr>
      <w:numPr>
        <w:numId w:val="1"/>
      </w:numPr>
    </w:pPr>
  </w:style>
  <w:style w:type="character" w:customStyle="1" w:styleId="Heading5Char">
    <w:name w:val="Heading 5 Char"/>
    <w:aliases w:val="Table Copy2 Char"/>
    <w:basedOn w:val="DefaultParagraphFont"/>
    <w:link w:val="Heading5"/>
    <w:uiPriority w:val="9"/>
    <w:rsid w:val="00BC0C7A"/>
    <w:rPr>
      <w:rFonts w:asciiTheme="majorHAnsi" w:eastAsiaTheme="majorEastAsia" w:hAnsiTheme="majorHAnsi" w:cstheme="majorBidi"/>
      <w:b/>
      <w:color w:val="09539E"/>
      <w:sz w:val="22"/>
    </w:rPr>
  </w:style>
  <w:style w:type="paragraph" w:styleId="NormalWeb">
    <w:name w:val="Normal (Web)"/>
    <w:basedOn w:val="Normal"/>
    <w:uiPriority w:val="99"/>
    <w:unhideWhenUsed/>
    <w:rsid w:val="00BC0C7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BC0C7A"/>
    <w:rPr>
      <w:color w:val="000000" w:themeColor="text1"/>
      <w:kern w:val="0"/>
      <w:sz w:val="22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C7A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C7A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table" w:styleId="TableGridLight">
    <w:name w:val="Grid Table Light"/>
    <w:basedOn w:val="TableNormal"/>
    <w:uiPriority w:val="40"/>
    <w:rsid w:val="00BC0C7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C0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C0C7A"/>
    <w:rPr>
      <w:b/>
      <w:bCs/>
    </w:rPr>
  </w:style>
  <w:style w:type="character" w:styleId="Emphasis">
    <w:name w:val="Emphasis"/>
    <w:basedOn w:val="DefaultParagraphFont"/>
    <w:uiPriority w:val="20"/>
    <w:qFormat/>
    <w:rsid w:val="00BC0C7A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BC0C7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C0C7A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00858E-FD00-4FFF-99E6-90BA9D5352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7CB591-75B2-4569-97F6-0AFB44512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6B4CE8-3187-4251-8D25-07AA619D3AF0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9</TotalTime>
  <Pages>6</Pages>
  <Words>697</Words>
  <Characters>4824</Characters>
  <Application>Microsoft Office Word</Application>
  <DocSecurity>0</DocSecurity>
  <Lines>185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Aviation Maintenance Technology Equipment List</vt:lpstr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Aviation Maintenance Technology Equipment List</dc:title>
  <dc:subject/>
  <dc:creator>DESE</dc:creator>
  <cp:keywords/>
  <dc:description/>
  <cp:lastModifiedBy>Zou, Dong (EOE)</cp:lastModifiedBy>
  <cp:revision>15</cp:revision>
  <dcterms:created xsi:type="dcterms:W3CDTF">2023-09-26T23:59:00Z</dcterms:created>
  <dcterms:modified xsi:type="dcterms:W3CDTF">2025-07-07T19:41:00Z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