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BD04" w14:textId="5DF72CE6" w:rsidR="00D71BCA" w:rsidRDefault="002A72D5" w:rsidP="00A649A0">
      <w:pPr>
        <w:pStyle w:val="Heading1"/>
      </w:pPr>
      <w:bookmarkStart w:id="0" w:name="_Toc237941312"/>
      <w:r>
        <w:t>Scope &amp; Sequence Template</w:t>
      </w:r>
      <w:r w:rsidR="00A649A0">
        <w:t xml:space="preserve"> –</w:t>
      </w:r>
      <w:r>
        <w:t xml:space="preserve"> Clean Energy</w:t>
      </w:r>
      <w:bookmarkEnd w:id="0"/>
    </w:p>
    <w:p w14:paraId="7EBC19D1" w14:textId="0CA71CE7" w:rsidR="00D71BCA" w:rsidRDefault="00BD0500">
      <w:pPr>
        <w:ind w:right="-720"/>
        <w:rPr>
          <w:i/>
          <w:iCs/>
        </w:rPr>
      </w:pPr>
      <w:r>
        <w:rPr>
          <w:i/>
          <w:iCs/>
        </w:rPr>
        <w:t xml:space="preserve">Directions: This scope and sequence template incorporates key information to demonstrate alignment with the </w:t>
      </w:r>
      <w:hyperlink r:id="rId11">
        <w:r w:rsidR="00F63FA2">
          <w:rPr>
            <w:i/>
            <w:iCs/>
            <w:color w:val="1155CC"/>
            <w:u w:val="single"/>
          </w:rPr>
          <w:t>Innovation Career Pathway</w:t>
        </w:r>
      </w:hyperlink>
      <w:r w:rsidR="00F63FA2">
        <w:t xml:space="preserve"> (ICP) criteria</w:t>
      </w:r>
      <w:r>
        <w:rPr>
          <w:i/>
          <w:iCs/>
        </w:rPr>
        <w:t xml:space="preserve"> and supports the design of equitable, effective pathway programming. Applicant schools should provide requested information, making adaptations to the template as needed to convey local school and community context and design decisions. Read through the entire template before starting work on it to understand what information is being requested in each of the four sections. </w:t>
      </w:r>
    </w:p>
    <w:p w14:paraId="11375F30" w14:textId="77777777" w:rsidR="00D71BCA" w:rsidRDefault="00D71BCA">
      <w:pPr>
        <w:ind w:right="-720"/>
      </w:pPr>
    </w:p>
    <w:p w14:paraId="144B7C72" w14:textId="77777777" w:rsidR="00D71BCA" w:rsidRDefault="00BD0500" w:rsidP="00A649A0">
      <w:pPr>
        <w:pStyle w:val="Heading2"/>
        <w:rPr>
          <w:b w:val="0"/>
        </w:rPr>
      </w:pPr>
      <w:bookmarkStart w:id="1" w:name="_Toc237941313"/>
      <w:r>
        <w:t>Contents</w:t>
      </w:r>
      <w:bookmarkEnd w:id="1"/>
    </w:p>
    <w:sdt>
      <w:sdtPr>
        <w:id w:val="-1714755978"/>
        <w:docPartObj>
          <w:docPartGallery w:val="Table of Contents"/>
          <w:docPartUnique/>
        </w:docPartObj>
      </w:sdtPr>
      <w:sdtContent>
        <w:p w14:paraId="018E8F9E" w14:textId="6696C228" w:rsidR="00CD6F8F" w:rsidRDefault="00BD0500" w:rsidP="00CD6F8F">
          <w:pPr>
            <w:pStyle w:val="TOC1"/>
            <w:tabs>
              <w:tab w:val="right" w:leader="dot" w:pos="12230"/>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w:instrText>
          </w:r>
          <w:r>
            <w:fldChar w:fldCharType="separate"/>
          </w:r>
          <w:hyperlink w:anchor="_Toc237941314" w:history="1">
            <w:r w:rsidR="00CD6F8F" w:rsidRPr="005D544A">
              <w:rPr>
                <w:rStyle w:val="Hyperlink"/>
                <w:noProof/>
              </w:rPr>
              <w:t>Program Overview</w:t>
            </w:r>
            <w:r w:rsidR="00CD6F8F">
              <w:rPr>
                <w:noProof/>
                <w:webHidden/>
              </w:rPr>
              <w:tab/>
            </w:r>
            <w:r w:rsidR="00CD6F8F">
              <w:rPr>
                <w:noProof/>
                <w:webHidden/>
              </w:rPr>
              <w:fldChar w:fldCharType="begin"/>
            </w:r>
            <w:r w:rsidR="00CD6F8F">
              <w:rPr>
                <w:noProof/>
                <w:webHidden/>
              </w:rPr>
              <w:instrText xml:space="preserve"> PAGEREF _Toc237941314 \h </w:instrText>
            </w:r>
            <w:r w:rsidR="00CD6F8F">
              <w:rPr>
                <w:noProof/>
                <w:webHidden/>
              </w:rPr>
            </w:r>
            <w:r w:rsidR="00CD6F8F">
              <w:rPr>
                <w:noProof/>
                <w:webHidden/>
              </w:rPr>
              <w:fldChar w:fldCharType="separate"/>
            </w:r>
            <w:r w:rsidR="00CD6F8F">
              <w:rPr>
                <w:noProof/>
                <w:webHidden/>
              </w:rPr>
              <w:t>2</w:t>
            </w:r>
            <w:r w:rsidR="00CD6F8F">
              <w:rPr>
                <w:noProof/>
                <w:webHidden/>
              </w:rPr>
              <w:fldChar w:fldCharType="end"/>
            </w:r>
          </w:hyperlink>
        </w:p>
        <w:p w14:paraId="55285B97" w14:textId="52A40E4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5" w:history="1">
            <w:r w:rsidRPr="005D544A">
              <w:rPr>
                <w:rStyle w:val="Hyperlink"/>
                <w:noProof/>
              </w:rPr>
              <w:t>Courses in the Pathway</w:t>
            </w:r>
            <w:r>
              <w:rPr>
                <w:noProof/>
                <w:webHidden/>
              </w:rPr>
              <w:tab/>
            </w:r>
            <w:r>
              <w:rPr>
                <w:noProof/>
                <w:webHidden/>
              </w:rPr>
              <w:fldChar w:fldCharType="begin"/>
            </w:r>
            <w:r>
              <w:rPr>
                <w:noProof/>
                <w:webHidden/>
              </w:rPr>
              <w:instrText xml:space="preserve"> PAGEREF _Toc237941315 \h </w:instrText>
            </w:r>
            <w:r>
              <w:rPr>
                <w:noProof/>
                <w:webHidden/>
              </w:rPr>
            </w:r>
            <w:r>
              <w:rPr>
                <w:noProof/>
                <w:webHidden/>
              </w:rPr>
              <w:fldChar w:fldCharType="separate"/>
            </w:r>
            <w:r>
              <w:rPr>
                <w:noProof/>
                <w:webHidden/>
              </w:rPr>
              <w:t>2</w:t>
            </w:r>
            <w:r>
              <w:rPr>
                <w:noProof/>
                <w:webHidden/>
              </w:rPr>
              <w:fldChar w:fldCharType="end"/>
            </w:r>
          </w:hyperlink>
        </w:p>
        <w:p w14:paraId="084E9CBB" w14:textId="70C8799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6" w:history="1">
            <w:r w:rsidRPr="005D544A">
              <w:rPr>
                <w:rStyle w:val="Hyperlink"/>
                <w:noProof/>
              </w:rPr>
              <w:t>Experiences Beyond the Classroom</w:t>
            </w:r>
            <w:r>
              <w:rPr>
                <w:noProof/>
                <w:webHidden/>
              </w:rPr>
              <w:tab/>
            </w:r>
            <w:r>
              <w:rPr>
                <w:noProof/>
                <w:webHidden/>
              </w:rPr>
              <w:fldChar w:fldCharType="begin"/>
            </w:r>
            <w:r>
              <w:rPr>
                <w:noProof/>
                <w:webHidden/>
              </w:rPr>
              <w:instrText xml:space="preserve"> PAGEREF _Toc237941316 \h </w:instrText>
            </w:r>
            <w:r>
              <w:rPr>
                <w:noProof/>
                <w:webHidden/>
              </w:rPr>
            </w:r>
            <w:r>
              <w:rPr>
                <w:noProof/>
                <w:webHidden/>
              </w:rPr>
              <w:fldChar w:fldCharType="separate"/>
            </w:r>
            <w:r>
              <w:rPr>
                <w:noProof/>
                <w:webHidden/>
              </w:rPr>
              <w:t>3</w:t>
            </w:r>
            <w:r>
              <w:rPr>
                <w:noProof/>
                <w:webHidden/>
              </w:rPr>
              <w:fldChar w:fldCharType="end"/>
            </w:r>
          </w:hyperlink>
        </w:p>
        <w:p w14:paraId="4ADF6DF3" w14:textId="1D5981DD"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17" w:history="1">
            <w:r w:rsidRPr="005D544A">
              <w:rPr>
                <w:rStyle w:val="Hyperlink"/>
                <w:noProof/>
              </w:rPr>
              <w:t>Technical Courses</w:t>
            </w:r>
            <w:r>
              <w:rPr>
                <w:noProof/>
                <w:webHidden/>
              </w:rPr>
              <w:tab/>
            </w:r>
            <w:r>
              <w:rPr>
                <w:noProof/>
                <w:webHidden/>
              </w:rPr>
              <w:fldChar w:fldCharType="begin"/>
            </w:r>
            <w:r>
              <w:rPr>
                <w:noProof/>
                <w:webHidden/>
              </w:rPr>
              <w:instrText xml:space="preserve"> PAGEREF _Toc237941317 \h </w:instrText>
            </w:r>
            <w:r>
              <w:rPr>
                <w:noProof/>
                <w:webHidden/>
              </w:rPr>
            </w:r>
            <w:r>
              <w:rPr>
                <w:noProof/>
                <w:webHidden/>
              </w:rPr>
              <w:fldChar w:fldCharType="separate"/>
            </w:r>
            <w:r>
              <w:rPr>
                <w:noProof/>
                <w:webHidden/>
              </w:rPr>
              <w:t>5</w:t>
            </w:r>
            <w:r>
              <w:rPr>
                <w:noProof/>
                <w:webHidden/>
              </w:rPr>
              <w:fldChar w:fldCharType="end"/>
            </w:r>
          </w:hyperlink>
        </w:p>
        <w:p w14:paraId="7889F012" w14:textId="25F3A50A"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8"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_Toc237941318 \h </w:instrText>
            </w:r>
            <w:r>
              <w:rPr>
                <w:noProof/>
                <w:webHidden/>
              </w:rPr>
            </w:r>
            <w:r>
              <w:rPr>
                <w:noProof/>
                <w:webHidden/>
              </w:rPr>
              <w:fldChar w:fldCharType="separate"/>
            </w:r>
            <w:r>
              <w:rPr>
                <w:noProof/>
                <w:webHidden/>
              </w:rPr>
              <w:t>5</w:t>
            </w:r>
            <w:r>
              <w:rPr>
                <w:noProof/>
                <w:webHidden/>
              </w:rPr>
              <w:fldChar w:fldCharType="end"/>
            </w:r>
          </w:hyperlink>
        </w:p>
        <w:p w14:paraId="5ECBD8D9" w14:textId="57360650"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9" w:history="1">
            <w:r w:rsidRPr="005D544A">
              <w:rPr>
                <w:rStyle w:val="Hyperlink"/>
                <w:noProof/>
              </w:rPr>
              <w:t>Universal Design for Learning (UDL) Practices &amp; Student Supports</w:t>
            </w:r>
            <w:r>
              <w:rPr>
                <w:noProof/>
                <w:webHidden/>
              </w:rPr>
              <w:tab/>
            </w:r>
            <w:r>
              <w:rPr>
                <w:noProof/>
                <w:webHidden/>
              </w:rPr>
              <w:fldChar w:fldCharType="begin"/>
            </w:r>
            <w:r>
              <w:rPr>
                <w:noProof/>
                <w:webHidden/>
              </w:rPr>
              <w:instrText xml:space="preserve"> PAGEREF _Toc237941319 \h </w:instrText>
            </w:r>
            <w:r>
              <w:rPr>
                <w:noProof/>
                <w:webHidden/>
              </w:rPr>
            </w:r>
            <w:r>
              <w:rPr>
                <w:noProof/>
                <w:webHidden/>
              </w:rPr>
              <w:fldChar w:fldCharType="separate"/>
            </w:r>
            <w:r>
              <w:rPr>
                <w:noProof/>
                <w:webHidden/>
              </w:rPr>
              <w:t>5</w:t>
            </w:r>
            <w:r>
              <w:rPr>
                <w:noProof/>
                <w:webHidden/>
              </w:rPr>
              <w:fldChar w:fldCharType="end"/>
            </w:r>
          </w:hyperlink>
        </w:p>
        <w:p w14:paraId="4D4AF5D7" w14:textId="77EECDCE"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0" w:history="1">
            <w:r w:rsidRPr="005D544A">
              <w:rPr>
                <w:rStyle w:val="Hyperlink"/>
                <w:noProof/>
              </w:rPr>
              <w:t>Advanced Courses</w:t>
            </w:r>
            <w:r>
              <w:rPr>
                <w:noProof/>
                <w:webHidden/>
              </w:rPr>
              <w:tab/>
            </w:r>
            <w:r>
              <w:rPr>
                <w:noProof/>
                <w:webHidden/>
              </w:rPr>
              <w:fldChar w:fldCharType="begin"/>
            </w:r>
            <w:r>
              <w:rPr>
                <w:noProof/>
                <w:webHidden/>
              </w:rPr>
              <w:instrText xml:space="preserve"> PAGEREF _Toc237941320 \h </w:instrText>
            </w:r>
            <w:r>
              <w:rPr>
                <w:noProof/>
                <w:webHidden/>
              </w:rPr>
            </w:r>
            <w:r>
              <w:rPr>
                <w:noProof/>
                <w:webHidden/>
              </w:rPr>
              <w:fldChar w:fldCharType="separate"/>
            </w:r>
            <w:r>
              <w:rPr>
                <w:noProof/>
                <w:webHidden/>
              </w:rPr>
              <w:t>7</w:t>
            </w:r>
            <w:r>
              <w:rPr>
                <w:noProof/>
                <w:webHidden/>
              </w:rPr>
              <w:fldChar w:fldCharType="end"/>
            </w:r>
          </w:hyperlink>
        </w:p>
        <w:p w14:paraId="4FC6205B" w14:textId="64EB0C3E"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1"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_Toc237941321 \h </w:instrText>
            </w:r>
            <w:r>
              <w:rPr>
                <w:noProof/>
                <w:webHidden/>
              </w:rPr>
            </w:r>
            <w:r>
              <w:rPr>
                <w:noProof/>
                <w:webHidden/>
              </w:rPr>
              <w:fldChar w:fldCharType="separate"/>
            </w:r>
            <w:r>
              <w:rPr>
                <w:noProof/>
                <w:webHidden/>
              </w:rPr>
              <w:t>7</w:t>
            </w:r>
            <w:r>
              <w:rPr>
                <w:noProof/>
                <w:webHidden/>
              </w:rPr>
              <w:fldChar w:fldCharType="end"/>
            </w:r>
          </w:hyperlink>
        </w:p>
        <w:p w14:paraId="7ED4286F" w14:textId="7553510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2"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_Toc237941322 \h </w:instrText>
            </w:r>
            <w:r>
              <w:rPr>
                <w:noProof/>
                <w:webHidden/>
              </w:rPr>
            </w:r>
            <w:r>
              <w:rPr>
                <w:noProof/>
                <w:webHidden/>
              </w:rPr>
              <w:fldChar w:fldCharType="separate"/>
            </w:r>
            <w:r>
              <w:rPr>
                <w:noProof/>
                <w:webHidden/>
              </w:rPr>
              <w:t>7</w:t>
            </w:r>
            <w:r>
              <w:rPr>
                <w:noProof/>
                <w:webHidden/>
              </w:rPr>
              <w:fldChar w:fldCharType="end"/>
            </w:r>
          </w:hyperlink>
        </w:p>
        <w:p w14:paraId="2C202150" w14:textId="17402F2C"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3" w:history="1">
            <w:r w:rsidRPr="005D544A">
              <w:rPr>
                <w:rStyle w:val="Hyperlink"/>
                <w:noProof/>
              </w:rPr>
              <w:t>Culminating Experience</w:t>
            </w:r>
            <w:r>
              <w:rPr>
                <w:noProof/>
                <w:webHidden/>
              </w:rPr>
              <w:tab/>
            </w:r>
            <w:r>
              <w:rPr>
                <w:noProof/>
                <w:webHidden/>
              </w:rPr>
              <w:fldChar w:fldCharType="begin"/>
            </w:r>
            <w:r>
              <w:rPr>
                <w:noProof/>
                <w:webHidden/>
              </w:rPr>
              <w:instrText xml:space="preserve"> PAGEREF _Toc237941323 \h </w:instrText>
            </w:r>
            <w:r>
              <w:rPr>
                <w:noProof/>
                <w:webHidden/>
              </w:rPr>
            </w:r>
            <w:r>
              <w:rPr>
                <w:noProof/>
                <w:webHidden/>
              </w:rPr>
              <w:fldChar w:fldCharType="separate"/>
            </w:r>
            <w:r>
              <w:rPr>
                <w:noProof/>
                <w:webHidden/>
              </w:rPr>
              <w:t>9</w:t>
            </w:r>
            <w:r>
              <w:rPr>
                <w:noProof/>
                <w:webHidden/>
              </w:rPr>
              <w:fldChar w:fldCharType="end"/>
            </w:r>
          </w:hyperlink>
        </w:p>
        <w:p w14:paraId="67AABE9F" w14:textId="0335483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4"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_Toc237941324 \h </w:instrText>
            </w:r>
            <w:r>
              <w:rPr>
                <w:noProof/>
                <w:webHidden/>
              </w:rPr>
            </w:r>
            <w:r>
              <w:rPr>
                <w:noProof/>
                <w:webHidden/>
              </w:rPr>
              <w:fldChar w:fldCharType="separate"/>
            </w:r>
            <w:r>
              <w:rPr>
                <w:noProof/>
                <w:webHidden/>
              </w:rPr>
              <w:t>9</w:t>
            </w:r>
            <w:r>
              <w:rPr>
                <w:noProof/>
                <w:webHidden/>
              </w:rPr>
              <w:fldChar w:fldCharType="end"/>
            </w:r>
          </w:hyperlink>
        </w:p>
        <w:p w14:paraId="1C5FBB52" w14:textId="2E333146"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5"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_Toc237941325 \h </w:instrText>
            </w:r>
            <w:r>
              <w:rPr>
                <w:noProof/>
                <w:webHidden/>
              </w:rPr>
            </w:r>
            <w:r>
              <w:rPr>
                <w:noProof/>
                <w:webHidden/>
              </w:rPr>
              <w:fldChar w:fldCharType="separate"/>
            </w:r>
            <w:r>
              <w:rPr>
                <w:noProof/>
                <w:webHidden/>
              </w:rPr>
              <w:t>9</w:t>
            </w:r>
            <w:r>
              <w:rPr>
                <w:noProof/>
                <w:webHidden/>
              </w:rPr>
              <w:fldChar w:fldCharType="end"/>
            </w:r>
          </w:hyperlink>
        </w:p>
        <w:p w14:paraId="25546589" w14:textId="1FA1FF4D" w:rsidR="00D71BCA" w:rsidRDefault="00BD0500">
          <w:pPr>
            <w:widowControl w:val="0"/>
            <w:tabs>
              <w:tab w:val="right" w:leader="dot" w:pos="12000"/>
            </w:tabs>
            <w:spacing w:before="60" w:line="360" w:lineRule="auto"/>
            <w:ind w:left="360"/>
            <w:rPr>
              <w:color w:val="000000"/>
              <w:sz w:val="22"/>
              <w:szCs w:val="22"/>
            </w:rPr>
          </w:pPr>
          <w:r>
            <w:fldChar w:fldCharType="end"/>
          </w:r>
        </w:p>
      </w:sdtContent>
    </w:sdt>
    <w:p w14:paraId="31C807BF" w14:textId="77777777" w:rsidR="00D71BCA" w:rsidRDefault="00BD0500">
      <w:pPr>
        <w:ind w:right="-720"/>
      </w:pPr>
      <w:r>
        <w:br w:type="page"/>
      </w:r>
    </w:p>
    <w:p w14:paraId="64085B76" w14:textId="418B64C3" w:rsidR="00A649A0" w:rsidRDefault="00A649A0" w:rsidP="00A649A0">
      <w:pPr>
        <w:pStyle w:val="Heading2"/>
      </w:pPr>
      <w:bookmarkStart w:id="2" w:name="_Toc237941314"/>
      <w:r w:rsidRPr="00A649A0">
        <w:lastRenderedPageBreak/>
        <w:t>Program Overview</w:t>
      </w:r>
      <w:bookmarkEnd w:id="2"/>
    </w:p>
    <w:p w14:paraId="1A2A5B37" w14:textId="250C4D90" w:rsidR="00D71BCA" w:rsidRDefault="00BD0500">
      <w:pPr>
        <w:ind w:right="-720"/>
        <w:rPr>
          <w:i/>
          <w:iCs/>
        </w:rPr>
      </w:pPr>
      <w:r>
        <w:rPr>
          <w:i/>
          <w:iCs/>
        </w:rPr>
        <w:t>[Directions: Provide an overview of the proposed pathway program. The text below is a generic sample program description; delete and replace it with your own.]</w:t>
      </w:r>
    </w:p>
    <w:p w14:paraId="65FA0B3E" w14:textId="77777777" w:rsidR="00D71BCA" w:rsidRDefault="00D71BCA">
      <w:pPr>
        <w:ind w:right="-720"/>
        <w:rPr>
          <w:i/>
          <w:iCs/>
        </w:rPr>
      </w:pPr>
    </w:p>
    <w:p w14:paraId="448E478E" w14:textId="1B80E7C4" w:rsidR="00D71BCA" w:rsidRDefault="00BD0500">
      <w:pPr>
        <w:ind w:right="-720"/>
      </w:pPr>
      <w:r>
        <w:t xml:space="preserve">In this </w:t>
      </w:r>
      <w:r w:rsidR="000F26EF">
        <w:t>ICP</w:t>
      </w:r>
      <w:r>
        <w:t>, students experience supportive, rigorous academic coursework and career development education relevant to their next steps after high school. Students participate in a carefully designed sequence of rigorous courses relevant to the industry sector. They participate in structured work readiness activities and work-based learning</w:t>
      </w:r>
      <w:r w:rsidR="007A3366">
        <w:t xml:space="preserve"> (WBL)</w:t>
      </w:r>
      <w:r>
        <w:t xml:space="preserve"> experiences. They make progress toward attainment of an industry-recognized credential</w:t>
      </w:r>
      <w:r w:rsidR="00E0108D">
        <w:t xml:space="preserve"> (IRC)</w:t>
      </w:r>
      <w:r>
        <w:t xml:space="preserve"> and/or college credits toward a Certificate, Associates, or Baccalaureate degree. This pathway provides students with substantive exposure to career opportunities in high-demand fields, allowing them to make informed decisions about which career pathway to pursue. Students experience a common framework and have opportunities to individualize the program, with on and off ramps to different pathways throughout high school, ensuring that they will graduate with a well-designed post-secondary plan and a robust knowledge of workforce opportunities open to them. Career advising supports students in identifying areas of aptitude and interest, exploring career opportunities, and establishing a transition plan to college, apprenticeship, and/or employment training. This includes helping students surmount obstacles to the completion of their plan. </w:t>
      </w:r>
    </w:p>
    <w:p w14:paraId="215BD9FF" w14:textId="77777777" w:rsidR="00D71BCA" w:rsidRDefault="00D71BCA">
      <w:pPr>
        <w:ind w:right="-720"/>
      </w:pPr>
    </w:p>
    <w:p w14:paraId="24CEC0A4" w14:textId="77777777" w:rsidR="00550430" w:rsidRDefault="00550430" w:rsidP="00147A30">
      <w:pPr>
        <w:pStyle w:val="Heading3"/>
      </w:pPr>
      <w:bookmarkStart w:id="3" w:name="_Toc237941315"/>
      <w:r w:rsidRPr="00550430">
        <w:t xml:space="preserve">Courses </w:t>
      </w:r>
      <w:proofErr w:type="gramStart"/>
      <w:r w:rsidRPr="00550430">
        <w:t>in</w:t>
      </w:r>
      <w:proofErr w:type="gramEnd"/>
      <w:r w:rsidRPr="00550430">
        <w:t xml:space="preserve"> the Pathway</w:t>
      </w:r>
      <w:bookmarkEnd w:id="3"/>
      <w:r w:rsidRPr="00550430">
        <w:t xml:space="preserve"> </w:t>
      </w:r>
    </w:p>
    <w:p w14:paraId="7336E65A" w14:textId="04F0CC00" w:rsidR="00D71BCA" w:rsidRDefault="00BD0500">
      <w:pPr>
        <w:ind w:right="-720"/>
        <w:rPr>
          <w:i/>
          <w:iCs/>
        </w:rPr>
      </w:pPr>
      <w:r>
        <w:rPr>
          <w:i/>
          <w:iCs/>
        </w:rPr>
        <w:t>[Directions: Replace generic text with brief information on all courses that are part of the pathway. Identify if any courses are optional.]</w:t>
      </w:r>
    </w:p>
    <w:p w14:paraId="1C2FEFDA" w14:textId="77777777" w:rsidR="00D71BCA" w:rsidRDefault="00D71BCA">
      <w:pPr>
        <w:ind w:right="-720"/>
        <w:rPr>
          <w:i/>
          <w:iCs/>
        </w:rPr>
      </w:pPr>
    </w:p>
    <w:p w14:paraId="18F0CFAE" w14:textId="21DB4524" w:rsidR="008C6B5C" w:rsidRDefault="00BD0500">
      <w:pPr>
        <w:ind w:right="-720"/>
      </w:pPr>
      <w:r>
        <w:t xml:space="preserve">Designated </w:t>
      </w:r>
      <w:r w:rsidR="000F26EF">
        <w:t>ICPs</w:t>
      </w:r>
      <w:r>
        <w:t xml:space="preserve"> must have a course sequence that includes at least two industry-related technical courses and at least two industry-related </w:t>
      </w:r>
      <w:r w:rsidRPr="00AD6B98">
        <w:t>advanced courses</w:t>
      </w:r>
      <w:r w:rsidR="00543D36" w:rsidRPr="00AD6B98">
        <w:t xml:space="preserve"> leading to postsecondary credit att</w:t>
      </w:r>
      <w:r w:rsidR="00AD6B98">
        <w:t xml:space="preserve">ainment. </w:t>
      </w:r>
      <w:r>
        <w:t xml:space="preserve">Each of these courses must be </w:t>
      </w:r>
      <w:proofErr w:type="gramStart"/>
      <w:r w:rsidR="00455E25">
        <w:t>yearlong</w:t>
      </w:r>
      <w:proofErr w:type="gramEnd"/>
      <w:r>
        <w:t xml:space="preserve"> (or the equivalent </w:t>
      </w:r>
      <w:proofErr w:type="gramStart"/>
      <w:r>
        <w:t>per</w:t>
      </w:r>
      <w:proofErr w:type="gramEnd"/>
      <w:r>
        <w:t xml:space="preserve"> your school’s schedule). Pathway courses may begin in grade 9. Students may take one or more pathway courses </w:t>
      </w:r>
      <w:proofErr w:type="gramStart"/>
      <w:r>
        <w:t>in a given year</w:t>
      </w:r>
      <w:proofErr w:type="gramEnd"/>
      <w:r>
        <w:t xml:space="preserve">. All pathway students must complete </w:t>
      </w:r>
      <w:hyperlink r:id="rId12">
        <w:proofErr w:type="spellStart"/>
        <w:r>
          <w:rPr>
            <w:color w:val="1155CC"/>
            <w:u w:val="single"/>
          </w:rPr>
          <w:t>MassCore</w:t>
        </w:r>
        <w:proofErr w:type="spellEnd"/>
      </w:hyperlink>
      <w:r>
        <w:t xml:space="preserve"> by graduation.  </w:t>
      </w:r>
    </w:p>
    <w:p w14:paraId="0DED56AD" w14:textId="38C2A445" w:rsidR="00D71BCA" w:rsidRDefault="00BD0500">
      <w:pPr>
        <w:ind w:right="-720"/>
      </w:pPr>
      <w:r>
        <w:t xml:space="preserve"> </w:t>
      </w:r>
    </w:p>
    <w:tbl>
      <w:tblPr>
        <w:tblStyle w:val="a"/>
        <w:tblW w:w="12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Courses in the Pathway"/>
        <w:tblDescription w:val="This table includes the Course Names, Course Descriptions (including embedded WBL activities), the SCS Course Code, the Time on Learning (in hours), and whether the course is a required or optional in the pathway."/>
      </w:tblPr>
      <w:tblGrid>
        <w:gridCol w:w="2245"/>
        <w:gridCol w:w="4140"/>
        <w:gridCol w:w="1530"/>
        <w:gridCol w:w="2160"/>
        <w:gridCol w:w="2880"/>
      </w:tblGrid>
      <w:tr w:rsidR="00D71BCA" w14:paraId="68610B35" w14:textId="77777777" w:rsidTr="002A72D5">
        <w:trPr>
          <w:trHeight w:val="603"/>
          <w:tblHeader/>
        </w:trPr>
        <w:tc>
          <w:tcPr>
            <w:tcW w:w="2245"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522DCD3" w14:textId="77777777" w:rsidR="00D71BCA" w:rsidRDefault="00BD0500" w:rsidP="007A3366">
            <w:r>
              <w:rPr>
                <w:b/>
                <w:bCs/>
                <w:color w:val="FFFFFF"/>
                <w:sz w:val="22"/>
                <w:szCs w:val="22"/>
              </w:rPr>
              <w:t>Course Name</w:t>
            </w:r>
          </w:p>
        </w:tc>
        <w:tc>
          <w:tcPr>
            <w:tcW w:w="414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57E6A6A" w14:textId="31DE5DDF" w:rsidR="00D71BCA" w:rsidRDefault="00BD0500" w:rsidP="007A3366">
            <w:pPr>
              <w:rPr>
                <w:b/>
                <w:bCs/>
                <w:color w:val="FFFFFF"/>
                <w:sz w:val="22"/>
                <w:szCs w:val="22"/>
              </w:rPr>
            </w:pPr>
            <w:r>
              <w:rPr>
                <w:b/>
                <w:bCs/>
                <w:color w:val="FFFFFF"/>
                <w:sz w:val="22"/>
                <w:szCs w:val="22"/>
              </w:rPr>
              <w:t xml:space="preserve">Course Description (including embedded </w:t>
            </w:r>
            <w:r w:rsidR="007A3366">
              <w:rPr>
                <w:b/>
                <w:bCs/>
                <w:color w:val="FFFFFF"/>
                <w:sz w:val="22"/>
                <w:szCs w:val="22"/>
              </w:rPr>
              <w:t>WBL</w:t>
            </w:r>
            <w:r>
              <w:rPr>
                <w:b/>
                <w:bCs/>
                <w:color w:val="FFFFFF"/>
                <w:sz w:val="22"/>
                <w:szCs w:val="22"/>
              </w:rPr>
              <w:t xml:space="preserve"> activities)</w:t>
            </w:r>
          </w:p>
        </w:tc>
        <w:tc>
          <w:tcPr>
            <w:tcW w:w="153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C51D3A" w14:textId="77777777" w:rsidR="00D71BCA" w:rsidRDefault="00BD0500" w:rsidP="007A3366">
            <w:r>
              <w:rPr>
                <w:b/>
                <w:bCs/>
                <w:color w:val="FFFFFF"/>
                <w:sz w:val="22"/>
                <w:szCs w:val="22"/>
              </w:rPr>
              <w:t>SCS Course Code</w:t>
            </w:r>
          </w:p>
        </w:tc>
        <w:tc>
          <w:tcPr>
            <w:tcW w:w="216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DFF272A" w14:textId="77777777" w:rsidR="00D71BCA" w:rsidRDefault="00BD0500" w:rsidP="007A3366">
            <w:pPr>
              <w:rPr>
                <w:b/>
                <w:bCs/>
                <w:color w:val="FFFFFF"/>
                <w:sz w:val="22"/>
                <w:szCs w:val="22"/>
              </w:rPr>
            </w:pPr>
            <w:r>
              <w:rPr>
                <w:b/>
                <w:bCs/>
                <w:color w:val="FFFFFF"/>
                <w:sz w:val="22"/>
                <w:szCs w:val="22"/>
              </w:rPr>
              <w:t xml:space="preserve">Time on Learning </w:t>
            </w:r>
          </w:p>
          <w:p w14:paraId="708E6214" w14:textId="77777777" w:rsidR="00D71BCA" w:rsidRDefault="00BD0500" w:rsidP="007A3366">
            <w:r>
              <w:rPr>
                <w:b/>
                <w:bCs/>
                <w:color w:val="FFFFFF"/>
                <w:sz w:val="22"/>
                <w:szCs w:val="22"/>
              </w:rPr>
              <w:t>(in hours)</w:t>
            </w:r>
          </w:p>
        </w:tc>
        <w:tc>
          <w:tcPr>
            <w:tcW w:w="288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215581CB" w14:textId="77777777" w:rsidR="00D71BCA" w:rsidRDefault="00BD0500" w:rsidP="007A3366">
            <w:r>
              <w:rPr>
                <w:b/>
                <w:bCs/>
                <w:color w:val="FFFFFF"/>
                <w:sz w:val="22"/>
                <w:szCs w:val="22"/>
              </w:rPr>
              <w:t>Is the course required or optional in the pathway?</w:t>
            </w:r>
          </w:p>
        </w:tc>
      </w:tr>
      <w:tr w:rsidR="00D71BCA" w14:paraId="4B5968E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F7CE83" w14:textId="77777777" w:rsidR="00D71BCA" w:rsidRDefault="00BD0500" w:rsidP="007A3366">
            <w:pPr>
              <w:rPr>
                <w:i/>
                <w:iCs/>
                <w:sz w:val="22"/>
                <w:szCs w:val="22"/>
              </w:rPr>
            </w:pPr>
            <w:r>
              <w:rPr>
                <w:i/>
                <w:iCs/>
                <w:sz w:val="22"/>
                <w:szCs w:val="22"/>
              </w:rPr>
              <w:t>Technical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BA64C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B85957"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64849E8"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4800F5" w14:textId="77777777" w:rsidR="00D71BCA" w:rsidRDefault="00BD0500" w:rsidP="007A3366">
            <w:r>
              <w:rPr>
                <w:i/>
                <w:iCs/>
                <w:sz w:val="22"/>
                <w:szCs w:val="22"/>
              </w:rPr>
              <w:t>Enter text here</w:t>
            </w:r>
          </w:p>
        </w:tc>
      </w:tr>
      <w:tr w:rsidR="00D71BCA" w14:paraId="6B4B5AC1"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01A6512" w14:textId="77777777" w:rsidR="00D71BCA" w:rsidRDefault="00BD0500" w:rsidP="007A3366">
            <w:pPr>
              <w:rPr>
                <w:i/>
                <w:iCs/>
                <w:sz w:val="22"/>
                <w:szCs w:val="22"/>
              </w:rPr>
            </w:pPr>
            <w:r>
              <w:rPr>
                <w:i/>
                <w:iCs/>
                <w:sz w:val="22"/>
                <w:szCs w:val="22"/>
              </w:rPr>
              <w:lastRenderedPageBreak/>
              <w:t>Technical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FA446BE"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3AD3BE"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DA0F5E"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38C5FFD" w14:textId="77777777" w:rsidR="00D71BCA" w:rsidRDefault="00BD0500" w:rsidP="007A3366">
            <w:r>
              <w:rPr>
                <w:i/>
                <w:iCs/>
                <w:sz w:val="22"/>
                <w:szCs w:val="22"/>
              </w:rPr>
              <w:t>Enter text here</w:t>
            </w:r>
          </w:p>
        </w:tc>
      </w:tr>
      <w:tr w:rsidR="00D71BCA" w14:paraId="077AB76C"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E5830B" w14:textId="77777777" w:rsidR="00D71BCA" w:rsidRDefault="00BD0500" w:rsidP="007A3366">
            <w:pPr>
              <w:rPr>
                <w:i/>
                <w:iCs/>
                <w:sz w:val="22"/>
                <w:szCs w:val="22"/>
              </w:rPr>
            </w:pPr>
            <w:r>
              <w:rPr>
                <w:i/>
                <w:iCs/>
                <w:sz w:val="22"/>
                <w:szCs w:val="22"/>
              </w:rPr>
              <w:t>Advanced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3E10A40"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52F724"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DFFB45"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3B73BB7" w14:textId="77777777" w:rsidR="00D71BCA" w:rsidRDefault="00BD0500" w:rsidP="007A3366">
            <w:r>
              <w:rPr>
                <w:i/>
                <w:iCs/>
                <w:sz w:val="22"/>
                <w:szCs w:val="22"/>
              </w:rPr>
              <w:t>Enter text here</w:t>
            </w:r>
          </w:p>
        </w:tc>
      </w:tr>
      <w:tr w:rsidR="00D71BCA" w14:paraId="1C006FF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DB58D8" w14:textId="77777777" w:rsidR="00D71BCA" w:rsidRDefault="00BD0500" w:rsidP="007A3366">
            <w:pPr>
              <w:rPr>
                <w:i/>
                <w:iCs/>
                <w:sz w:val="22"/>
                <w:szCs w:val="22"/>
              </w:rPr>
            </w:pPr>
            <w:r>
              <w:rPr>
                <w:i/>
                <w:iCs/>
                <w:sz w:val="22"/>
                <w:szCs w:val="22"/>
              </w:rPr>
              <w:t>Advanced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EEC093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0299BE2"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4DE2F9"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095B4C" w14:textId="77777777" w:rsidR="00D71BCA" w:rsidRDefault="00BD0500" w:rsidP="007A3366">
            <w:r>
              <w:rPr>
                <w:i/>
                <w:iCs/>
                <w:sz w:val="22"/>
                <w:szCs w:val="22"/>
              </w:rPr>
              <w:t>Enter text here</w:t>
            </w:r>
          </w:p>
        </w:tc>
      </w:tr>
      <w:tr w:rsidR="00D71BCA" w14:paraId="6995310F"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D42C26" w14:textId="77777777" w:rsidR="00D71BCA" w:rsidRDefault="00BD0500" w:rsidP="007A3366">
            <w:r>
              <w:rPr>
                <w:i/>
                <w:iCs/>
                <w:sz w:val="22"/>
                <w:szCs w:val="22"/>
              </w:rPr>
              <w:t>Enter Any Additional Courses Here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1AE8A58"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FFE11F6"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03C27D"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92820" w14:textId="77777777" w:rsidR="00D71BCA" w:rsidRDefault="00BD0500" w:rsidP="007A3366">
            <w:r>
              <w:rPr>
                <w:i/>
                <w:iCs/>
                <w:sz w:val="22"/>
                <w:szCs w:val="22"/>
              </w:rPr>
              <w:t>Enter text here</w:t>
            </w:r>
          </w:p>
        </w:tc>
      </w:tr>
      <w:tr w:rsidR="00D71BCA" w14:paraId="370C304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87F9B2" w14:textId="77777777" w:rsidR="00D71BCA" w:rsidRDefault="00BD0500" w:rsidP="007A3366">
            <w:pPr>
              <w:rPr>
                <w:i/>
                <w:iCs/>
                <w:sz w:val="22"/>
                <w:szCs w:val="22"/>
              </w:rPr>
            </w:pPr>
            <w:r>
              <w:rPr>
                <w:i/>
                <w:iCs/>
                <w:sz w:val="22"/>
                <w:szCs w:val="22"/>
              </w:rPr>
              <w:t>Culminating Experience (Internship or Capstone)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A82F50F"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D0020A9"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F1AF90"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AE8FBAE" w14:textId="77777777" w:rsidR="00D71BCA" w:rsidRDefault="00BD0500" w:rsidP="007A3366">
            <w:r>
              <w:rPr>
                <w:i/>
                <w:iCs/>
                <w:sz w:val="22"/>
                <w:szCs w:val="22"/>
              </w:rPr>
              <w:t>Enter text here</w:t>
            </w:r>
          </w:p>
        </w:tc>
      </w:tr>
    </w:tbl>
    <w:p w14:paraId="69A50D79" w14:textId="77777777" w:rsidR="00D71BCA" w:rsidRDefault="00D71BCA">
      <w:pPr>
        <w:ind w:right="-720"/>
      </w:pPr>
    </w:p>
    <w:p w14:paraId="420E2693" w14:textId="15093173" w:rsidR="00147A30" w:rsidRDefault="00AD6B98" w:rsidP="00147A30">
      <w:pPr>
        <w:pStyle w:val="Heading3"/>
      </w:pPr>
      <w:bookmarkStart w:id="4" w:name="_Toc237941316"/>
      <w:r w:rsidRPr="00147A30">
        <w:t>Experience</w:t>
      </w:r>
      <w:r w:rsidR="00147A30" w:rsidRPr="00147A30">
        <w:t xml:space="preserve"> Beyond the Classroom</w:t>
      </w:r>
      <w:bookmarkEnd w:id="4"/>
    </w:p>
    <w:p w14:paraId="1487869B" w14:textId="6C84E9E7" w:rsidR="00D71BCA" w:rsidRDefault="00BD0500">
      <w:pPr>
        <w:ind w:right="-720"/>
        <w:rPr>
          <w:i/>
          <w:iCs/>
        </w:rPr>
      </w:pPr>
      <w:r>
        <w:rPr>
          <w:i/>
          <w:iCs/>
        </w:rPr>
        <w:t>[Directions: Insert information related to each category in response to the prompts below. Add additional categories as needed.]</w:t>
      </w:r>
    </w:p>
    <w:p w14:paraId="2E439617" w14:textId="77777777" w:rsidR="00D71BCA" w:rsidRDefault="00D71BCA">
      <w:pPr>
        <w:ind w:right="-720"/>
        <w:rPr>
          <w:i/>
          <w:iCs/>
        </w:rPr>
      </w:pPr>
    </w:p>
    <w:p w14:paraId="71E1C984" w14:textId="63392F0B" w:rsidR="00D71BCA" w:rsidRDefault="00BD0500">
      <w:pPr>
        <w:numPr>
          <w:ilvl w:val="0"/>
          <w:numId w:val="1"/>
        </w:numPr>
        <w:ind w:right="-720"/>
      </w:pPr>
      <w:r>
        <w:t xml:space="preserve">Career Exploration and </w:t>
      </w:r>
      <w:r w:rsidR="00134483">
        <w:t>WBL</w:t>
      </w:r>
      <w:r>
        <w:t xml:space="preserve"> Activities</w:t>
      </w:r>
    </w:p>
    <w:p w14:paraId="7DFCD2FF" w14:textId="77777777" w:rsidR="00D71BCA" w:rsidRDefault="00BD0500">
      <w:pPr>
        <w:numPr>
          <w:ilvl w:val="1"/>
          <w:numId w:val="1"/>
        </w:numPr>
        <w:ind w:right="-720"/>
      </w:pPr>
      <w:hyperlink r:id="rId13">
        <w:proofErr w:type="spellStart"/>
        <w:r>
          <w:rPr>
            <w:color w:val="1155CC"/>
            <w:u w:val="single"/>
          </w:rPr>
          <w:t>MyCAP</w:t>
        </w:r>
        <w:proofErr w:type="spellEnd"/>
      </w:hyperlink>
    </w:p>
    <w:p w14:paraId="67377F30" w14:textId="711BA38E" w:rsidR="00D71BCA" w:rsidRDefault="00BD0500">
      <w:pPr>
        <w:numPr>
          <w:ilvl w:val="1"/>
          <w:numId w:val="1"/>
        </w:numPr>
        <w:ind w:right="-720"/>
      </w:pPr>
      <w:r>
        <w:t xml:space="preserve">Activities with </w:t>
      </w:r>
      <w:hyperlink r:id="rId14" w:history="1">
        <w:proofErr w:type="spellStart"/>
        <w:r w:rsidRPr="001B0FD1">
          <w:rPr>
            <w:rStyle w:val="Hyperlink"/>
          </w:rPr>
          <w:t>MassHire</w:t>
        </w:r>
        <w:proofErr w:type="spellEnd"/>
        <w:r w:rsidRPr="001B0FD1">
          <w:rPr>
            <w:rStyle w:val="Hyperlink"/>
          </w:rPr>
          <w:t xml:space="preserve"> partners</w:t>
        </w:r>
      </w:hyperlink>
    </w:p>
    <w:p w14:paraId="57174CB2" w14:textId="77777777" w:rsidR="00D71BCA" w:rsidRDefault="00BD0500">
      <w:pPr>
        <w:numPr>
          <w:ilvl w:val="0"/>
          <w:numId w:val="1"/>
        </w:numPr>
        <w:ind w:right="-720"/>
      </w:pPr>
      <w:r>
        <w:t>Postsecondary Advisement Activities</w:t>
      </w:r>
    </w:p>
    <w:p w14:paraId="33E636F6" w14:textId="77777777" w:rsidR="00D71BCA" w:rsidRDefault="00BD0500">
      <w:pPr>
        <w:numPr>
          <w:ilvl w:val="1"/>
          <w:numId w:val="1"/>
        </w:numPr>
        <w:ind w:right="-720"/>
      </w:pPr>
      <w:hyperlink r:id="rId15">
        <w:proofErr w:type="spellStart"/>
        <w:r>
          <w:rPr>
            <w:color w:val="1155CC"/>
            <w:u w:val="single"/>
          </w:rPr>
          <w:t>MyCAP</w:t>
        </w:r>
        <w:proofErr w:type="spellEnd"/>
      </w:hyperlink>
    </w:p>
    <w:p w14:paraId="21D73D3B" w14:textId="77777777" w:rsidR="00D71BCA" w:rsidRDefault="00BD0500">
      <w:pPr>
        <w:numPr>
          <w:ilvl w:val="1"/>
          <w:numId w:val="1"/>
        </w:numPr>
        <w:ind w:right="-720"/>
      </w:pPr>
      <w:r>
        <w:t>Application, admission, financial aid and scholarship support</w:t>
      </w:r>
    </w:p>
    <w:p w14:paraId="5954CD4F" w14:textId="77777777" w:rsidR="00D71BCA" w:rsidRDefault="00BD0500">
      <w:pPr>
        <w:numPr>
          <w:ilvl w:val="1"/>
          <w:numId w:val="1"/>
        </w:numPr>
        <w:ind w:right="-720"/>
      </w:pPr>
      <w:r>
        <w:t xml:space="preserve">Activities with IHE partners </w:t>
      </w:r>
    </w:p>
    <w:p w14:paraId="2555377A" w14:textId="74A4E5CF" w:rsidR="00D71BCA" w:rsidRDefault="009171B7">
      <w:pPr>
        <w:numPr>
          <w:ilvl w:val="0"/>
          <w:numId w:val="1"/>
        </w:numPr>
        <w:ind w:right="-720"/>
      </w:pPr>
      <w:r>
        <w:t>IRCs</w:t>
      </w:r>
    </w:p>
    <w:p w14:paraId="513E0CC0" w14:textId="73332221" w:rsidR="00D71BCA" w:rsidRDefault="00BF467D">
      <w:pPr>
        <w:numPr>
          <w:ilvl w:val="1"/>
          <w:numId w:val="1"/>
        </w:numPr>
        <w:ind w:right="-720"/>
      </w:pPr>
      <w:hyperlink r:id="rId16" w:history="1">
        <w:r w:rsidRPr="003F3204">
          <w:rPr>
            <w:rStyle w:val="Hyperlink"/>
          </w:rPr>
          <w:t xml:space="preserve">Essential </w:t>
        </w:r>
        <w:r w:rsidR="00BD0500" w:rsidRPr="003F3204">
          <w:rPr>
            <w:rStyle w:val="Hyperlink"/>
          </w:rPr>
          <w:t>Safety</w:t>
        </w:r>
        <w:r w:rsidRPr="003F3204">
          <w:rPr>
            <w:rStyle w:val="Hyperlink"/>
          </w:rPr>
          <w:t xml:space="preserve"> and Industry</w:t>
        </w:r>
        <w:r w:rsidR="00BD0500" w:rsidRPr="003F3204">
          <w:rPr>
            <w:rStyle w:val="Hyperlink"/>
          </w:rPr>
          <w:t xml:space="preserve"> Credential</w:t>
        </w:r>
        <w:r w:rsidR="003F3204" w:rsidRPr="003F3204">
          <w:rPr>
            <w:rStyle w:val="Hyperlink"/>
          </w:rPr>
          <w:t>s</w:t>
        </w:r>
      </w:hyperlink>
    </w:p>
    <w:p w14:paraId="337B2103" w14:textId="27BF3DCF" w:rsidR="00D71BCA" w:rsidRDefault="00BD0500">
      <w:pPr>
        <w:numPr>
          <w:ilvl w:val="1"/>
          <w:numId w:val="1"/>
        </w:numPr>
        <w:ind w:right="-720"/>
      </w:pPr>
      <w:r>
        <w:t>Supplemental Credential</w:t>
      </w:r>
      <w:r w:rsidR="003F3204">
        <w:t>s</w:t>
      </w:r>
    </w:p>
    <w:p w14:paraId="15AE38FF" w14:textId="77777777" w:rsidR="00D71BCA" w:rsidRDefault="00BD0500">
      <w:pPr>
        <w:numPr>
          <w:ilvl w:val="0"/>
          <w:numId w:val="1"/>
        </w:numPr>
        <w:ind w:right="-720"/>
      </w:pPr>
      <w:r>
        <w:t>College Readiness and College Credit-Earning Opportunities</w:t>
      </w:r>
    </w:p>
    <w:p w14:paraId="57CD5E5C" w14:textId="77777777" w:rsidR="00D71BCA" w:rsidRDefault="00BD0500">
      <w:pPr>
        <w:numPr>
          <w:ilvl w:val="1"/>
          <w:numId w:val="1"/>
        </w:numPr>
        <w:ind w:right="-720"/>
      </w:pPr>
      <w:r>
        <w:t>College Campus visits</w:t>
      </w:r>
    </w:p>
    <w:p w14:paraId="7CA9D373" w14:textId="77777777" w:rsidR="00D71BCA" w:rsidRDefault="00BD0500">
      <w:pPr>
        <w:numPr>
          <w:ilvl w:val="1"/>
          <w:numId w:val="1"/>
        </w:numPr>
        <w:ind w:right="-720"/>
      </w:pPr>
      <w:r>
        <w:t>College Course-Taking Opportunities</w:t>
      </w:r>
    </w:p>
    <w:p w14:paraId="1A21CF6D" w14:textId="0BB13950" w:rsidR="00D71BCA" w:rsidRDefault="00BD0500">
      <w:pPr>
        <w:numPr>
          <w:ilvl w:val="1"/>
          <w:numId w:val="1"/>
        </w:numPr>
        <w:ind w:right="-720"/>
      </w:pPr>
      <w:proofErr w:type="spellStart"/>
      <w:r>
        <w:t>Transcripted</w:t>
      </w:r>
      <w:proofErr w:type="spellEnd"/>
      <w:r>
        <w:t xml:space="preserve"> Credit</w:t>
      </w:r>
    </w:p>
    <w:p w14:paraId="1E1F4AC3" w14:textId="28F06624" w:rsidR="00D71BCA" w:rsidRDefault="00BD0500">
      <w:pPr>
        <w:numPr>
          <w:ilvl w:val="1"/>
          <w:numId w:val="1"/>
        </w:numPr>
        <w:ind w:right="-720"/>
      </w:pPr>
      <w:r>
        <w:t>Articulated Credit</w:t>
      </w:r>
    </w:p>
    <w:p w14:paraId="3183DD3A" w14:textId="77777777" w:rsidR="00D71BCA" w:rsidRDefault="00BD0500">
      <w:pPr>
        <w:ind w:right="-720"/>
      </w:pPr>
      <w:r>
        <w:br w:type="page"/>
      </w:r>
    </w:p>
    <w:p w14:paraId="658ACF42" w14:textId="53A42709" w:rsidR="00147A30" w:rsidRDefault="00147A30" w:rsidP="00147A30">
      <w:pPr>
        <w:pStyle w:val="Heading2"/>
      </w:pPr>
      <w:bookmarkStart w:id="5" w:name="_Toc237941317"/>
      <w:r w:rsidRPr="00147A30">
        <w:lastRenderedPageBreak/>
        <w:t>Technical Courses</w:t>
      </w:r>
      <w:bookmarkEnd w:id="5"/>
    </w:p>
    <w:p w14:paraId="41CEA7B7" w14:textId="1DB5E123" w:rsidR="00D71BCA" w:rsidRDefault="00BD0500">
      <w:pPr>
        <w:ind w:right="-720"/>
        <w:rPr>
          <w:i/>
          <w:iCs/>
        </w:rPr>
      </w:pPr>
      <w:r>
        <w:rPr>
          <w:i/>
          <w:iCs/>
        </w:rPr>
        <w:t>[Directions: Copy and paste the blank section as many times as needed to describe the industry-aligned technical courses in the pathway. Two technical courses (</w:t>
      </w:r>
      <w:proofErr w:type="gramStart"/>
      <w:r>
        <w:rPr>
          <w:i/>
          <w:iCs/>
        </w:rPr>
        <w:t>yearlong</w:t>
      </w:r>
      <w:proofErr w:type="gramEnd"/>
      <w:r>
        <w:rPr>
          <w:i/>
          <w:iCs/>
        </w:rPr>
        <w:t xml:space="preserve"> or the equivalent) are required. Insert information for each technical course in the pathway below.]</w:t>
      </w:r>
    </w:p>
    <w:p w14:paraId="3004E389" w14:textId="77777777" w:rsidR="00D71BCA" w:rsidRDefault="00D71BCA">
      <w:pPr>
        <w:ind w:right="-720"/>
        <w:rPr>
          <w:i/>
          <w:iCs/>
        </w:rPr>
      </w:pPr>
    </w:p>
    <w:p w14:paraId="4699C042" w14:textId="77777777" w:rsidR="00D71BCA" w:rsidRDefault="00BD0500">
      <w:pPr>
        <w:numPr>
          <w:ilvl w:val="0"/>
          <w:numId w:val="1"/>
        </w:numPr>
        <w:pBdr>
          <w:top w:val="nil"/>
          <w:left w:val="nil"/>
          <w:bottom w:val="nil"/>
          <w:right w:val="nil"/>
          <w:between w:val="nil"/>
        </w:pBdr>
        <w:ind w:right="-720"/>
      </w:pPr>
      <w:r>
        <w:rPr>
          <w:color w:val="000000"/>
        </w:rPr>
        <w:t>Course Name:</w:t>
      </w:r>
    </w:p>
    <w:p w14:paraId="13717461" w14:textId="77777777" w:rsidR="00D71BCA" w:rsidRDefault="00BD0500">
      <w:pPr>
        <w:numPr>
          <w:ilvl w:val="0"/>
          <w:numId w:val="1"/>
        </w:numPr>
        <w:pBdr>
          <w:top w:val="nil"/>
          <w:left w:val="nil"/>
          <w:bottom w:val="nil"/>
          <w:right w:val="nil"/>
          <w:between w:val="nil"/>
        </w:pBdr>
        <w:ind w:right="-720"/>
      </w:pPr>
      <w:r>
        <w:t>Grade Level:</w:t>
      </w:r>
    </w:p>
    <w:p w14:paraId="028A5CE6" w14:textId="77777777" w:rsidR="00D71BCA" w:rsidRDefault="00BD0500">
      <w:pPr>
        <w:numPr>
          <w:ilvl w:val="0"/>
          <w:numId w:val="1"/>
        </w:numPr>
        <w:pBdr>
          <w:top w:val="nil"/>
          <w:left w:val="nil"/>
          <w:bottom w:val="nil"/>
          <w:right w:val="nil"/>
          <w:between w:val="nil"/>
        </w:pBdr>
        <w:ind w:right="-720"/>
      </w:pPr>
      <w:r>
        <w:rPr>
          <w:color w:val="000000"/>
        </w:rPr>
        <w:t>What is the end-of-course objective for students? At the end of this course, students will be able to...</w:t>
      </w:r>
    </w:p>
    <w:p w14:paraId="111A84C0" w14:textId="77777777" w:rsidR="00D71BCA" w:rsidRDefault="00BD0500">
      <w:pPr>
        <w:numPr>
          <w:ilvl w:val="0"/>
          <w:numId w:val="1"/>
        </w:numPr>
        <w:pBdr>
          <w:top w:val="nil"/>
          <w:left w:val="nil"/>
          <w:bottom w:val="nil"/>
          <w:right w:val="nil"/>
          <w:between w:val="nil"/>
        </w:pBdr>
        <w:ind w:right="-720"/>
      </w:pPr>
      <w:r>
        <w:rPr>
          <w:color w:val="000000"/>
        </w:rPr>
        <w:t>What are the summative assessments used to measure student proficiency and achievement?</w:t>
      </w:r>
    </w:p>
    <w:p w14:paraId="41637F23" w14:textId="589FFE44" w:rsidR="00D71BCA" w:rsidRDefault="00BD0500">
      <w:pPr>
        <w:numPr>
          <w:ilvl w:val="0"/>
          <w:numId w:val="1"/>
        </w:numPr>
        <w:pBdr>
          <w:top w:val="nil"/>
          <w:left w:val="nil"/>
          <w:bottom w:val="nil"/>
          <w:right w:val="nil"/>
          <w:between w:val="nil"/>
        </w:pBdr>
        <w:ind w:right="-720"/>
      </w:pPr>
      <w:r>
        <w:rPr>
          <w:color w:val="000000"/>
        </w:rPr>
        <w:t xml:space="preserve">What </w:t>
      </w:r>
      <w:r w:rsidR="009171B7">
        <w:rPr>
          <w:color w:val="000000"/>
        </w:rPr>
        <w:t>IRCs</w:t>
      </w:r>
      <w:r>
        <w:rPr>
          <w:color w:val="000000"/>
        </w:rPr>
        <w:t xml:space="preserve"> or college credit will students be able to earn by the end of this course?</w:t>
      </w:r>
    </w:p>
    <w:p w14:paraId="211133D7" w14:textId="77777777" w:rsidR="00D71BCA" w:rsidRDefault="00BD0500">
      <w:pPr>
        <w:numPr>
          <w:ilvl w:val="0"/>
          <w:numId w:val="1"/>
        </w:numPr>
        <w:pBdr>
          <w:top w:val="nil"/>
          <w:left w:val="nil"/>
          <w:bottom w:val="nil"/>
          <w:right w:val="nil"/>
          <w:between w:val="nil"/>
        </w:pBdr>
        <w:ind w:right="-720"/>
      </w:pPr>
      <w:r>
        <w:t xml:space="preserve">How do these courses align with established </w:t>
      </w:r>
      <w:proofErr w:type="gramStart"/>
      <w:r>
        <w:t>two and four year</w:t>
      </w:r>
      <w:proofErr w:type="gramEnd"/>
      <w:r>
        <w:t xml:space="preserve"> college credit transfer and degree requirements</w:t>
      </w:r>
      <w:r>
        <w:rPr>
          <w:color w:val="000000"/>
        </w:rPr>
        <w:t>?</w:t>
      </w:r>
    </w:p>
    <w:p w14:paraId="2BFE7594" w14:textId="77777777" w:rsidR="00D71BCA" w:rsidRDefault="00D71BCA">
      <w:pPr>
        <w:ind w:right="-720"/>
      </w:pPr>
    </w:p>
    <w:p w14:paraId="5C60107D" w14:textId="51B38591" w:rsidR="00D71BCA" w:rsidRDefault="00147A30" w:rsidP="00147A30">
      <w:pPr>
        <w:pStyle w:val="Heading3"/>
      </w:pPr>
      <w:bookmarkStart w:id="6" w:name="_Toc237941318"/>
      <w:r w:rsidRPr="00147A30">
        <w:t>Topics/Standards Addressed</w:t>
      </w:r>
      <w:bookmarkEnd w:id="6"/>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D71BCA" w14:paraId="4B64FD98"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C65689E" w14:textId="77777777" w:rsidR="00D71BCA" w:rsidRDefault="00BD0500" w:rsidP="00147A30">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96B741B" w14:textId="77777777" w:rsidR="00D71BCA" w:rsidRDefault="00BD0500" w:rsidP="00147A30">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7A51E946" w14:textId="77777777" w:rsidR="00D71BCA" w:rsidRDefault="00BD0500" w:rsidP="00147A30">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36F2ED9" w14:textId="77777777" w:rsidR="00D71BCA" w:rsidRDefault="00BD0500" w:rsidP="00147A30">
            <w:r>
              <w:rPr>
                <w:b/>
                <w:bCs/>
                <w:color w:val="FFFFFF"/>
              </w:rPr>
              <w:t>What are the key student activities (formative assessments) used to measure student progress toward proficiency?</w:t>
            </w:r>
          </w:p>
        </w:tc>
      </w:tr>
      <w:tr w:rsidR="00D71BCA" w14:paraId="714452F1"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C6183FC" w14:textId="77777777" w:rsidR="00D71BCA" w:rsidRDefault="00BD0500" w:rsidP="00147A30">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115D99"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9408495"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B2B2556" w14:textId="77777777" w:rsidR="00D71BCA" w:rsidRDefault="00BD0500" w:rsidP="00147A30">
            <w:r>
              <w:rPr>
                <w:i/>
                <w:iCs/>
              </w:rPr>
              <w:t>Enter text here</w:t>
            </w:r>
          </w:p>
        </w:tc>
      </w:tr>
      <w:tr w:rsidR="00D71BCA" w14:paraId="210DC7F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52EEDBF" w14:textId="77777777" w:rsidR="00D71BCA" w:rsidRDefault="00BD0500" w:rsidP="00147A30">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4639E83"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C4F789"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B59047A" w14:textId="77777777" w:rsidR="00D71BCA" w:rsidRDefault="00BD0500" w:rsidP="00147A30">
            <w:r>
              <w:rPr>
                <w:i/>
                <w:iCs/>
              </w:rPr>
              <w:t>Enter text here</w:t>
            </w:r>
          </w:p>
        </w:tc>
      </w:tr>
      <w:tr w:rsidR="00D71BCA" w14:paraId="7BB7E1B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BDFE91" w14:textId="77777777" w:rsidR="00D71BCA" w:rsidRDefault="00BD0500" w:rsidP="00147A30">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DBC95C"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9C8893D"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D45D98D" w14:textId="77777777" w:rsidR="00D71BCA" w:rsidRDefault="00BD0500" w:rsidP="00147A30">
            <w:r>
              <w:rPr>
                <w:i/>
                <w:iCs/>
              </w:rPr>
              <w:t>Enter text here</w:t>
            </w:r>
          </w:p>
        </w:tc>
      </w:tr>
      <w:tr w:rsidR="00D71BCA" w14:paraId="26662950"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5C290A" w14:textId="77777777" w:rsidR="00D71BCA" w:rsidRDefault="00BD0500" w:rsidP="00147A30">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9F3794"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1240588"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DF4E0F0" w14:textId="77777777" w:rsidR="00D71BCA" w:rsidRDefault="00BD0500" w:rsidP="00147A30">
            <w:r>
              <w:rPr>
                <w:i/>
                <w:iCs/>
              </w:rPr>
              <w:t>Enter text here</w:t>
            </w:r>
          </w:p>
        </w:tc>
      </w:tr>
      <w:tr w:rsidR="00D71BCA" w14:paraId="6E95911F"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B9889" w14:textId="77777777" w:rsidR="00D71BCA" w:rsidRDefault="00BD0500" w:rsidP="00147A30">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279BA2"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58A63DA"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9257F68" w14:textId="77777777" w:rsidR="00D71BCA" w:rsidRDefault="00BD0500" w:rsidP="00147A30">
            <w:r>
              <w:rPr>
                <w:i/>
                <w:iCs/>
              </w:rPr>
              <w:t>Enter text here</w:t>
            </w:r>
          </w:p>
        </w:tc>
      </w:tr>
    </w:tbl>
    <w:p w14:paraId="7AED3204" w14:textId="77777777" w:rsidR="00D71BCA" w:rsidRDefault="00D71BCA">
      <w:pPr>
        <w:ind w:right="-720"/>
      </w:pPr>
    </w:p>
    <w:p w14:paraId="3D7DE52E" w14:textId="54B2F3CA" w:rsidR="00147A30" w:rsidRDefault="00147A30" w:rsidP="00147A30">
      <w:pPr>
        <w:pStyle w:val="Heading3"/>
      </w:pPr>
      <w:bookmarkStart w:id="7" w:name="_Toc237941319"/>
      <w:r w:rsidRPr="00147A30">
        <w:t>Universal Design for Learning (UDL) Practices &amp; Student Supports</w:t>
      </w:r>
      <w:bookmarkEnd w:id="7"/>
    </w:p>
    <w:p w14:paraId="64C1CC77" w14:textId="61095139" w:rsidR="00D71BCA" w:rsidRDefault="00BD0500">
      <w:pPr>
        <w:ind w:right="-720"/>
        <w:rPr>
          <w:i/>
          <w:iCs/>
        </w:rPr>
      </w:pPr>
      <w:r>
        <w:rPr>
          <w:i/>
          <w:iCs/>
        </w:rPr>
        <w:t>[Directions: Insert information for each category below.]</w:t>
      </w:r>
    </w:p>
    <w:p w14:paraId="79CDDBDA" w14:textId="77777777" w:rsidR="00D71BCA" w:rsidRDefault="00D71BCA">
      <w:pPr>
        <w:ind w:right="-720"/>
        <w:rPr>
          <w:i/>
          <w:iCs/>
        </w:rPr>
      </w:pPr>
    </w:p>
    <w:p w14:paraId="6978263D" w14:textId="77777777" w:rsidR="00D71BCA" w:rsidRDefault="00BD0500">
      <w:pPr>
        <w:numPr>
          <w:ilvl w:val="0"/>
          <w:numId w:val="1"/>
        </w:numPr>
        <w:pBdr>
          <w:top w:val="nil"/>
          <w:left w:val="nil"/>
          <w:bottom w:val="nil"/>
          <w:right w:val="nil"/>
          <w:between w:val="nil"/>
        </w:pBdr>
        <w:ind w:right="-720"/>
        <w:rPr>
          <w:color w:val="000000"/>
        </w:rPr>
      </w:pPr>
      <w:r>
        <w:rPr>
          <w:color w:val="000000"/>
        </w:rPr>
        <w:t>How are multiple means of engagement, representation, and action and expression incorporated for this course to support all students, and especially students with specific learning needs?</w:t>
      </w:r>
    </w:p>
    <w:p w14:paraId="415FEFAA" w14:textId="77777777" w:rsidR="00D71BCA" w:rsidRDefault="00BD0500">
      <w:pPr>
        <w:numPr>
          <w:ilvl w:val="1"/>
          <w:numId w:val="1"/>
        </w:numPr>
        <w:pBdr>
          <w:top w:val="nil"/>
          <w:left w:val="nil"/>
          <w:bottom w:val="nil"/>
          <w:right w:val="nil"/>
          <w:between w:val="nil"/>
        </w:pBdr>
        <w:ind w:right="-720"/>
      </w:pPr>
      <w:r>
        <w:rPr>
          <w:color w:val="000000"/>
        </w:rPr>
        <w:t>Engagement</w:t>
      </w:r>
    </w:p>
    <w:p w14:paraId="187A301E" w14:textId="77777777" w:rsidR="00D71BCA" w:rsidRDefault="00BD0500">
      <w:pPr>
        <w:numPr>
          <w:ilvl w:val="1"/>
          <w:numId w:val="1"/>
        </w:numPr>
        <w:pBdr>
          <w:top w:val="nil"/>
          <w:left w:val="nil"/>
          <w:bottom w:val="nil"/>
          <w:right w:val="nil"/>
          <w:between w:val="nil"/>
        </w:pBdr>
        <w:ind w:right="-720"/>
      </w:pPr>
      <w:r>
        <w:rPr>
          <w:color w:val="000000"/>
        </w:rPr>
        <w:t>Representation</w:t>
      </w:r>
    </w:p>
    <w:p w14:paraId="22949CD5"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A51581E" w14:textId="77777777" w:rsidR="00D71BCA" w:rsidRDefault="00BD0500">
      <w:pPr>
        <w:numPr>
          <w:ilvl w:val="0"/>
          <w:numId w:val="1"/>
        </w:numPr>
        <w:pBdr>
          <w:top w:val="nil"/>
          <w:left w:val="nil"/>
          <w:bottom w:val="nil"/>
          <w:right w:val="nil"/>
          <w:between w:val="nil"/>
        </w:pBdr>
        <w:ind w:right="-720"/>
      </w:pPr>
      <w:r>
        <w:rPr>
          <w:color w:val="000000"/>
        </w:rPr>
        <w:lastRenderedPageBreak/>
        <w:t xml:space="preserve">How are best practices for supporting English language learners (ELs) incorporated into </w:t>
      </w:r>
      <w:r>
        <w:t>the</w:t>
      </w:r>
      <w:r>
        <w:rPr>
          <w:color w:val="000000"/>
        </w:rPr>
        <w:t xml:space="preserve"> course?</w:t>
      </w:r>
    </w:p>
    <w:p w14:paraId="5DAE4E57" w14:textId="77777777" w:rsidR="00D71BCA" w:rsidRDefault="00BD0500">
      <w:pPr>
        <w:numPr>
          <w:ilvl w:val="0"/>
          <w:numId w:val="1"/>
        </w:numPr>
        <w:pBdr>
          <w:top w:val="nil"/>
          <w:left w:val="nil"/>
          <w:bottom w:val="nil"/>
          <w:right w:val="nil"/>
          <w:between w:val="nil"/>
        </w:pBdr>
        <w:ind w:right="-720"/>
      </w:pPr>
      <w:r>
        <w:t>How are best practices for supporting students with disabilities (SWD) incorporated into the course?</w:t>
      </w:r>
      <w:r>
        <w:br w:type="page"/>
      </w:r>
    </w:p>
    <w:p w14:paraId="03003879" w14:textId="77777777" w:rsidR="00D71BCA" w:rsidRDefault="00BD0500" w:rsidP="00147A30">
      <w:pPr>
        <w:pStyle w:val="Heading2"/>
      </w:pPr>
      <w:bookmarkStart w:id="8" w:name="_Toc237941320"/>
      <w:r>
        <w:lastRenderedPageBreak/>
        <w:t>Advanced Courses</w:t>
      </w:r>
      <w:bookmarkEnd w:id="8"/>
    </w:p>
    <w:p w14:paraId="3A833DC5" w14:textId="64AED775" w:rsidR="00D71BCA" w:rsidRDefault="00BD0500">
      <w:pPr>
        <w:ind w:right="-720"/>
        <w:rPr>
          <w:i/>
          <w:iCs/>
        </w:rPr>
      </w:pPr>
      <w:r>
        <w:rPr>
          <w:i/>
          <w:iCs/>
        </w:rPr>
        <w:t xml:space="preserve">[Directions: Copy and paste the blank section as many times as needed to describe the industry-aligned advanced academic courses in the pathway. </w:t>
      </w:r>
      <w:r w:rsidR="00AC051A">
        <w:rPr>
          <w:i/>
          <w:iCs/>
        </w:rPr>
        <w:t>A</w:t>
      </w:r>
      <w:r w:rsidR="00AD6B98" w:rsidRPr="00AD6B98">
        <w:rPr>
          <w:i/>
          <w:iCs/>
        </w:rPr>
        <w:t>t least two industry-related advanced courses leading to postsecondary credit attainment</w:t>
      </w:r>
      <w:r w:rsidR="00AC051A">
        <w:rPr>
          <w:i/>
          <w:iCs/>
        </w:rPr>
        <w:t xml:space="preserve"> are required</w:t>
      </w:r>
      <w:r>
        <w:rPr>
          <w:i/>
          <w:iCs/>
        </w:rPr>
        <w:t>. Insert information for each advanced course in the pathway below.]</w:t>
      </w:r>
    </w:p>
    <w:p w14:paraId="57E570CE" w14:textId="77777777" w:rsidR="00D71BCA" w:rsidRDefault="00D71BCA">
      <w:pPr>
        <w:ind w:right="-720"/>
        <w:rPr>
          <w:i/>
          <w:iCs/>
        </w:rPr>
      </w:pPr>
    </w:p>
    <w:p w14:paraId="18256F32" w14:textId="77777777" w:rsidR="00D71BCA" w:rsidRDefault="00BD0500">
      <w:pPr>
        <w:numPr>
          <w:ilvl w:val="0"/>
          <w:numId w:val="1"/>
        </w:numPr>
        <w:ind w:right="-720"/>
      </w:pPr>
      <w:r>
        <w:t>Course Name:</w:t>
      </w:r>
    </w:p>
    <w:p w14:paraId="6F279B44" w14:textId="77777777" w:rsidR="00D71BCA" w:rsidRDefault="00BD0500">
      <w:pPr>
        <w:numPr>
          <w:ilvl w:val="0"/>
          <w:numId w:val="1"/>
        </w:numPr>
        <w:ind w:right="-720"/>
      </w:pPr>
      <w:r>
        <w:t>Grade Level:</w:t>
      </w:r>
    </w:p>
    <w:p w14:paraId="5D7C7231" w14:textId="77777777" w:rsidR="00D71BCA" w:rsidRDefault="00BD0500">
      <w:pPr>
        <w:numPr>
          <w:ilvl w:val="0"/>
          <w:numId w:val="1"/>
        </w:numPr>
        <w:ind w:right="-720"/>
      </w:pPr>
      <w:r>
        <w:t>What is the end-of-course objective for students? At the end of this course, students will be able to...</w:t>
      </w:r>
    </w:p>
    <w:p w14:paraId="0A35B0A0" w14:textId="77777777" w:rsidR="00D71BCA" w:rsidRDefault="00BD0500">
      <w:pPr>
        <w:numPr>
          <w:ilvl w:val="0"/>
          <w:numId w:val="1"/>
        </w:numPr>
        <w:ind w:right="-720"/>
      </w:pPr>
      <w:r>
        <w:t>What are the summative assessments used to measure student proficiency and achievement?</w:t>
      </w:r>
    </w:p>
    <w:p w14:paraId="48C5900A" w14:textId="1BF7C4DB" w:rsidR="00D71BCA" w:rsidRDefault="00BD0500">
      <w:pPr>
        <w:numPr>
          <w:ilvl w:val="0"/>
          <w:numId w:val="1"/>
        </w:numPr>
        <w:ind w:right="-720"/>
      </w:pPr>
      <w:r>
        <w:t>What IRCs or college credit will students be able to earn by the end of this course?</w:t>
      </w:r>
    </w:p>
    <w:p w14:paraId="5E33A606" w14:textId="77777777" w:rsidR="00D71BCA" w:rsidRDefault="00BD0500">
      <w:pPr>
        <w:numPr>
          <w:ilvl w:val="0"/>
          <w:numId w:val="1"/>
        </w:numPr>
        <w:ind w:right="-720"/>
      </w:pPr>
      <w:r>
        <w:t xml:space="preserve">How do these courses align with established </w:t>
      </w:r>
      <w:proofErr w:type="gramStart"/>
      <w:r>
        <w:t>two and four year</w:t>
      </w:r>
      <w:proofErr w:type="gramEnd"/>
      <w:r>
        <w:t xml:space="preserve"> college credit transfer and degree requirements? See </w:t>
      </w:r>
      <w:hyperlink r:id="rId17">
        <w:proofErr w:type="spellStart"/>
        <w:r>
          <w:rPr>
            <w:color w:val="1155CC"/>
            <w:u w:val="single"/>
          </w:rPr>
          <w:t>MassTransfer</w:t>
        </w:r>
        <w:proofErr w:type="spellEnd"/>
        <w:r>
          <w:rPr>
            <w:color w:val="1155CC"/>
            <w:u w:val="single"/>
          </w:rPr>
          <w:t xml:space="preserve"> </w:t>
        </w:r>
        <w:proofErr w:type="spellStart"/>
        <w:r>
          <w:rPr>
            <w:color w:val="1155CC"/>
            <w:u w:val="single"/>
          </w:rPr>
          <w:t>GenEd</w:t>
        </w:r>
        <w:proofErr w:type="spellEnd"/>
        <w:r>
          <w:rPr>
            <w:color w:val="1155CC"/>
            <w:u w:val="single"/>
          </w:rPr>
          <w:t xml:space="preserve"> Foundation</w:t>
        </w:r>
      </w:hyperlink>
      <w:r>
        <w:t xml:space="preserve"> and </w:t>
      </w:r>
      <w:hyperlink r:id="rId18">
        <w:r>
          <w:rPr>
            <w:color w:val="1155CC"/>
            <w:u w:val="single"/>
          </w:rPr>
          <w:t>A2B Mapped Degree Pathways</w:t>
        </w:r>
      </w:hyperlink>
      <w:r>
        <w:t xml:space="preserve"> for more information. </w:t>
      </w:r>
    </w:p>
    <w:p w14:paraId="7E751E93" w14:textId="77777777" w:rsidR="00D71BCA" w:rsidRDefault="00D71BCA">
      <w:pPr>
        <w:ind w:right="-720"/>
      </w:pPr>
    </w:p>
    <w:p w14:paraId="4C9AA9B6" w14:textId="2F72361D" w:rsidR="00D71BCA" w:rsidRDefault="00147A30" w:rsidP="00147A30">
      <w:pPr>
        <w:pStyle w:val="Heading3"/>
      </w:pPr>
      <w:bookmarkStart w:id="9" w:name="_Toc237941321"/>
      <w:r w:rsidRPr="00147A30">
        <w:t>Topics/Standards Addressed</w:t>
      </w:r>
      <w:bookmarkEnd w:id="9"/>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49CC3F34"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46AF6B06"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2A9A670"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162FEB0"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D18445" w14:textId="77777777" w:rsidR="00722903" w:rsidRDefault="00722903" w:rsidP="00856328">
            <w:r>
              <w:rPr>
                <w:b/>
                <w:bCs/>
                <w:color w:val="FFFFFF"/>
              </w:rPr>
              <w:t>What are the key student activities (formative assessments) used to measure student progress toward proficiency?</w:t>
            </w:r>
          </w:p>
        </w:tc>
      </w:tr>
      <w:tr w:rsidR="00722903" w14:paraId="5C5A3BF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BA19C8F"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1FFFEA7"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4D92B4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5F129F" w14:textId="77777777" w:rsidR="00722903" w:rsidRDefault="00722903" w:rsidP="00856328">
            <w:r>
              <w:rPr>
                <w:i/>
                <w:iCs/>
              </w:rPr>
              <w:t>Enter text here</w:t>
            </w:r>
          </w:p>
        </w:tc>
      </w:tr>
      <w:tr w:rsidR="00722903" w14:paraId="69936EE3"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BA991F"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90E472"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8CD5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0B74FB" w14:textId="77777777" w:rsidR="00722903" w:rsidRDefault="00722903" w:rsidP="00856328">
            <w:r>
              <w:rPr>
                <w:i/>
                <w:iCs/>
              </w:rPr>
              <w:t>Enter text here</w:t>
            </w:r>
          </w:p>
        </w:tc>
      </w:tr>
      <w:tr w:rsidR="00722903" w14:paraId="462B1FEA"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11F307"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A527F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1FBE396"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56C0B1" w14:textId="77777777" w:rsidR="00722903" w:rsidRDefault="00722903" w:rsidP="00856328">
            <w:r>
              <w:rPr>
                <w:i/>
                <w:iCs/>
              </w:rPr>
              <w:t>Enter text here</w:t>
            </w:r>
          </w:p>
        </w:tc>
      </w:tr>
      <w:tr w:rsidR="00722903" w14:paraId="7EB53164"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F743722"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741F78"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E80BD9"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61B41BA" w14:textId="77777777" w:rsidR="00722903" w:rsidRDefault="00722903" w:rsidP="00856328">
            <w:r>
              <w:rPr>
                <w:i/>
                <w:iCs/>
              </w:rPr>
              <w:t>Enter text here</w:t>
            </w:r>
          </w:p>
        </w:tc>
      </w:tr>
      <w:tr w:rsidR="00722903" w14:paraId="05C0B42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834CBB5"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779453"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2822F7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764814A" w14:textId="77777777" w:rsidR="00722903" w:rsidRDefault="00722903" w:rsidP="00856328">
            <w:r>
              <w:rPr>
                <w:i/>
                <w:iCs/>
              </w:rPr>
              <w:t>Enter text here</w:t>
            </w:r>
          </w:p>
        </w:tc>
      </w:tr>
    </w:tbl>
    <w:p w14:paraId="27142C43" w14:textId="77777777" w:rsidR="00D71BCA" w:rsidRDefault="00D71BCA">
      <w:pPr>
        <w:ind w:right="-720"/>
      </w:pPr>
    </w:p>
    <w:p w14:paraId="4BF2DD2E" w14:textId="198E1865" w:rsidR="00D71BCA" w:rsidRDefault="00147A30" w:rsidP="00147A30">
      <w:pPr>
        <w:pStyle w:val="Heading3"/>
      </w:pPr>
      <w:bookmarkStart w:id="10" w:name="_Toc237941322"/>
      <w:r w:rsidRPr="00147A30">
        <w:t>UDL</w:t>
      </w:r>
      <w:r w:rsidR="0036638C">
        <w:t xml:space="preserve"> </w:t>
      </w:r>
      <w:r w:rsidRPr="00147A30">
        <w:t>Practices &amp; Student Supports</w:t>
      </w:r>
      <w:bookmarkEnd w:id="10"/>
    </w:p>
    <w:p w14:paraId="3F1C1B8E" w14:textId="77777777" w:rsidR="00D71BCA" w:rsidRDefault="00BD0500">
      <w:pPr>
        <w:ind w:right="-720"/>
        <w:rPr>
          <w:i/>
          <w:iCs/>
        </w:rPr>
      </w:pPr>
      <w:r>
        <w:rPr>
          <w:i/>
          <w:iCs/>
        </w:rPr>
        <w:t>[Directions: Insert information for each category below.]</w:t>
      </w:r>
    </w:p>
    <w:p w14:paraId="3459FB5E" w14:textId="77777777" w:rsidR="00D71BCA" w:rsidRDefault="00D71BCA">
      <w:pPr>
        <w:ind w:right="-720"/>
        <w:rPr>
          <w:i/>
          <w:iCs/>
        </w:rPr>
      </w:pPr>
    </w:p>
    <w:p w14:paraId="7B0D0462"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3D6E2F7E" w14:textId="77777777" w:rsidR="00D71BCA" w:rsidRDefault="00BD0500">
      <w:pPr>
        <w:numPr>
          <w:ilvl w:val="1"/>
          <w:numId w:val="1"/>
        </w:numPr>
        <w:pBdr>
          <w:top w:val="nil"/>
          <w:left w:val="nil"/>
          <w:bottom w:val="nil"/>
          <w:right w:val="nil"/>
          <w:between w:val="nil"/>
        </w:pBdr>
        <w:ind w:right="-720"/>
      </w:pPr>
      <w:r>
        <w:rPr>
          <w:color w:val="000000"/>
        </w:rPr>
        <w:t>Engagement</w:t>
      </w:r>
    </w:p>
    <w:p w14:paraId="4720D368" w14:textId="77777777" w:rsidR="00D71BCA" w:rsidRDefault="00BD0500">
      <w:pPr>
        <w:numPr>
          <w:ilvl w:val="1"/>
          <w:numId w:val="1"/>
        </w:numPr>
        <w:pBdr>
          <w:top w:val="nil"/>
          <w:left w:val="nil"/>
          <w:bottom w:val="nil"/>
          <w:right w:val="nil"/>
          <w:between w:val="nil"/>
        </w:pBdr>
        <w:ind w:right="-720"/>
      </w:pPr>
      <w:r>
        <w:rPr>
          <w:color w:val="000000"/>
        </w:rPr>
        <w:t>Representation</w:t>
      </w:r>
    </w:p>
    <w:p w14:paraId="515B266E" w14:textId="77777777" w:rsidR="00D71BCA" w:rsidRDefault="00BD0500">
      <w:pPr>
        <w:numPr>
          <w:ilvl w:val="1"/>
          <w:numId w:val="1"/>
        </w:numPr>
        <w:pBdr>
          <w:top w:val="nil"/>
          <w:left w:val="nil"/>
          <w:bottom w:val="nil"/>
          <w:right w:val="nil"/>
          <w:between w:val="nil"/>
        </w:pBdr>
        <w:ind w:right="-720"/>
      </w:pPr>
      <w:r>
        <w:rPr>
          <w:color w:val="000000"/>
        </w:rPr>
        <w:lastRenderedPageBreak/>
        <w:t>Action &amp; Expression</w:t>
      </w:r>
    </w:p>
    <w:p w14:paraId="30DE2826"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w:t>
      </w:r>
      <w:r>
        <w:rPr>
          <w:color w:val="000000"/>
        </w:rPr>
        <w:t xml:space="preserve"> course?</w:t>
      </w:r>
    </w:p>
    <w:p w14:paraId="55B6F9A5" w14:textId="77777777" w:rsidR="00D71BCA" w:rsidRDefault="00BD0500">
      <w:pPr>
        <w:numPr>
          <w:ilvl w:val="0"/>
          <w:numId w:val="1"/>
        </w:numPr>
        <w:ind w:right="-720"/>
      </w:pPr>
      <w:r>
        <w:t>How are best practices for supporting students with disabilities (SWD) incorporated into the course</w:t>
      </w:r>
      <w:r>
        <w:br w:type="page"/>
      </w:r>
    </w:p>
    <w:p w14:paraId="64D689E5" w14:textId="77777777" w:rsidR="00147A30" w:rsidRDefault="00147A30" w:rsidP="00147A30">
      <w:pPr>
        <w:pStyle w:val="Heading2"/>
      </w:pPr>
      <w:bookmarkStart w:id="11" w:name="_Toc237941323"/>
      <w:r w:rsidRPr="00147A30">
        <w:lastRenderedPageBreak/>
        <w:t>Culminating Experience</w:t>
      </w:r>
      <w:bookmarkEnd w:id="11"/>
      <w:r w:rsidRPr="00147A30">
        <w:t xml:space="preserve"> </w:t>
      </w:r>
    </w:p>
    <w:p w14:paraId="33BD425E" w14:textId="5292CD30" w:rsidR="00D71BCA" w:rsidRDefault="00BD0500">
      <w:pPr>
        <w:ind w:right="-720"/>
        <w:rPr>
          <w:i/>
          <w:iCs/>
        </w:rPr>
      </w:pPr>
      <w:r>
        <w:rPr>
          <w:i/>
          <w:iCs/>
        </w:rPr>
        <w:t>[Directions: Insert information below. Add rows to the chart as needed. If there is more than one option for the pathway’s culminating experience, copy and paste the blank section as many times as needed. Be sure to explain how students determine which option to pursue and how equitable outcomes are ensured across differing experiences.]</w:t>
      </w:r>
    </w:p>
    <w:p w14:paraId="7EA7CF76" w14:textId="77777777" w:rsidR="00D71BCA" w:rsidRDefault="00D71BCA">
      <w:pPr>
        <w:ind w:right="-720"/>
        <w:rPr>
          <w:i/>
          <w:iCs/>
        </w:rPr>
      </w:pPr>
    </w:p>
    <w:p w14:paraId="06CECE5E" w14:textId="7F1A4454" w:rsidR="00D71BCA" w:rsidRDefault="00BD0500">
      <w:pPr>
        <w:ind w:right="-720"/>
      </w:pPr>
      <w:r>
        <w:t xml:space="preserve">Note that the culminating experience must be a 100-hour career immersion experience (internship or capstone) that offers structured work readiness activities and </w:t>
      </w:r>
      <w:r w:rsidR="00134483">
        <w:t>WBL</w:t>
      </w:r>
      <w:r>
        <w:t xml:space="preserve"> experiences. It must be </w:t>
      </w:r>
      <w:proofErr w:type="spellStart"/>
      <w:r>
        <w:t>transcripted</w:t>
      </w:r>
      <w:proofErr w:type="spellEnd"/>
      <w:r>
        <w:t xml:space="preserve"> and available for state data monitoring. More information on </w:t>
      </w:r>
      <w:r w:rsidR="003F1FA8">
        <w:t>internships</w:t>
      </w:r>
      <w:r>
        <w:t xml:space="preserve"> and capstone requirements is available in the </w:t>
      </w:r>
      <w:hyperlink r:id="rId19">
        <w:r w:rsidR="000F26EF">
          <w:rPr>
            <w:color w:val="1155CC"/>
            <w:u w:val="single"/>
          </w:rPr>
          <w:t>ICP Criteria</w:t>
        </w:r>
      </w:hyperlink>
      <w:r>
        <w:t xml:space="preserve">, p. 11-12. </w:t>
      </w:r>
    </w:p>
    <w:p w14:paraId="46CFA039" w14:textId="77777777" w:rsidR="00D71BCA" w:rsidRDefault="00D71BCA">
      <w:pPr>
        <w:ind w:right="-720"/>
      </w:pPr>
    </w:p>
    <w:p w14:paraId="26428DC4" w14:textId="77777777" w:rsidR="00D71BCA" w:rsidRDefault="00BD0500">
      <w:pPr>
        <w:numPr>
          <w:ilvl w:val="0"/>
          <w:numId w:val="1"/>
        </w:numPr>
        <w:pBdr>
          <w:top w:val="nil"/>
          <w:left w:val="nil"/>
          <w:bottom w:val="nil"/>
          <w:right w:val="nil"/>
          <w:between w:val="nil"/>
        </w:pBdr>
        <w:ind w:right="-720"/>
      </w:pPr>
      <w:r>
        <w:rPr>
          <w:color w:val="000000"/>
        </w:rPr>
        <w:t>Grade Level:</w:t>
      </w:r>
    </w:p>
    <w:p w14:paraId="6245509F" w14:textId="77777777" w:rsidR="00D71BCA" w:rsidRDefault="00BD0500">
      <w:pPr>
        <w:numPr>
          <w:ilvl w:val="0"/>
          <w:numId w:val="1"/>
        </w:numPr>
        <w:pBdr>
          <w:top w:val="nil"/>
          <w:left w:val="nil"/>
          <w:bottom w:val="nil"/>
          <w:right w:val="nil"/>
          <w:between w:val="nil"/>
        </w:pBdr>
        <w:ind w:right="-720"/>
      </w:pPr>
      <w:r>
        <w:rPr>
          <w:color w:val="000000"/>
        </w:rPr>
        <w:t>Course Name:</w:t>
      </w:r>
    </w:p>
    <w:p w14:paraId="1832DB5A" w14:textId="77777777" w:rsidR="00D71BCA" w:rsidRDefault="00BD0500">
      <w:pPr>
        <w:numPr>
          <w:ilvl w:val="0"/>
          <w:numId w:val="1"/>
        </w:numPr>
        <w:pBdr>
          <w:top w:val="nil"/>
          <w:left w:val="nil"/>
          <w:bottom w:val="nil"/>
          <w:right w:val="nil"/>
          <w:between w:val="nil"/>
        </w:pBdr>
        <w:ind w:right="-720"/>
      </w:pPr>
      <w:r>
        <w:rPr>
          <w:color w:val="000000"/>
        </w:rPr>
        <w:t>What is the end-of-</w:t>
      </w:r>
      <w:r>
        <w:t>experience</w:t>
      </w:r>
      <w:r>
        <w:rPr>
          <w:color w:val="000000"/>
        </w:rPr>
        <w:t xml:space="preserve"> objective for students? At the end of this </w:t>
      </w:r>
      <w:r>
        <w:t>experience</w:t>
      </w:r>
      <w:r>
        <w:rPr>
          <w:color w:val="000000"/>
        </w:rPr>
        <w:t>, students will be able to...</w:t>
      </w:r>
    </w:p>
    <w:p w14:paraId="7215BB46" w14:textId="77777777" w:rsidR="00D71BCA" w:rsidRDefault="00BD0500">
      <w:pPr>
        <w:numPr>
          <w:ilvl w:val="0"/>
          <w:numId w:val="1"/>
        </w:numPr>
        <w:pBdr>
          <w:top w:val="nil"/>
          <w:left w:val="nil"/>
          <w:bottom w:val="nil"/>
          <w:right w:val="nil"/>
          <w:between w:val="nil"/>
        </w:pBdr>
        <w:ind w:right="-720"/>
      </w:pPr>
      <w:r>
        <w:rPr>
          <w:color w:val="000000"/>
        </w:rPr>
        <w:t>What industry-</w:t>
      </w:r>
      <w:r>
        <w:t>aligned skills will students develop through this experience?</w:t>
      </w:r>
    </w:p>
    <w:p w14:paraId="46BE5362" w14:textId="77777777" w:rsidR="00D71BCA" w:rsidRDefault="00BD0500">
      <w:pPr>
        <w:numPr>
          <w:ilvl w:val="0"/>
          <w:numId w:val="1"/>
        </w:numPr>
        <w:pBdr>
          <w:top w:val="nil"/>
          <w:left w:val="nil"/>
          <w:bottom w:val="nil"/>
          <w:right w:val="nil"/>
          <w:between w:val="nil"/>
        </w:pBdr>
        <w:ind w:right="-720"/>
      </w:pPr>
      <w:r>
        <w:t>What employability skills will students develop through this experience?</w:t>
      </w:r>
    </w:p>
    <w:p w14:paraId="0E91A042" w14:textId="77777777" w:rsidR="00D71BCA" w:rsidRDefault="00BD0500">
      <w:pPr>
        <w:numPr>
          <w:ilvl w:val="0"/>
          <w:numId w:val="1"/>
        </w:numPr>
        <w:pBdr>
          <w:top w:val="nil"/>
          <w:left w:val="nil"/>
          <w:bottom w:val="nil"/>
          <w:right w:val="nil"/>
          <w:between w:val="nil"/>
        </w:pBdr>
        <w:ind w:right="-720"/>
      </w:pPr>
      <w:r>
        <w:t>What digital literacy skills will students develop through this experience?</w:t>
      </w:r>
    </w:p>
    <w:p w14:paraId="03BDCCA9" w14:textId="77777777" w:rsidR="00D71BCA" w:rsidRDefault="00BD0500">
      <w:pPr>
        <w:numPr>
          <w:ilvl w:val="0"/>
          <w:numId w:val="1"/>
        </w:numPr>
        <w:ind w:right="-720"/>
      </w:pPr>
      <w:r>
        <w:t>What financial literacy skills will students develop through this experience?</w:t>
      </w:r>
    </w:p>
    <w:p w14:paraId="23612A37" w14:textId="77777777" w:rsidR="00D71BCA" w:rsidRDefault="00BD0500">
      <w:pPr>
        <w:numPr>
          <w:ilvl w:val="0"/>
          <w:numId w:val="1"/>
        </w:numPr>
        <w:ind w:right="-720"/>
      </w:pPr>
      <w:r>
        <w:t>What are the summative assessments used to measure student proficiency and achievement?</w:t>
      </w:r>
    </w:p>
    <w:p w14:paraId="619D4A02" w14:textId="77777777" w:rsidR="00D71BCA" w:rsidRDefault="00D71BCA">
      <w:pPr>
        <w:ind w:right="-720"/>
      </w:pPr>
    </w:p>
    <w:p w14:paraId="5F54D5D3" w14:textId="6BE68B0E" w:rsidR="00D71BCA" w:rsidRDefault="002D52B8" w:rsidP="002D52B8">
      <w:pPr>
        <w:pStyle w:val="Heading3"/>
      </w:pPr>
      <w:bookmarkStart w:id="12" w:name="_Toc237941324"/>
      <w:r w:rsidRPr="002D52B8">
        <w:t>Topics/Standards Addressed</w:t>
      </w:r>
      <w:bookmarkEnd w:id="12"/>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78A96137"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4DE4F65"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F98C436"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2AC2262"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0AFF07B" w14:textId="77777777" w:rsidR="00722903" w:rsidRDefault="00722903" w:rsidP="00856328">
            <w:r>
              <w:rPr>
                <w:b/>
                <w:bCs/>
                <w:color w:val="FFFFFF"/>
              </w:rPr>
              <w:t>What are the key student activities (formative assessments) used to measure student progress toward proficiency?</w:t>
            </w:r>
          </w:p>
        </w:tc>
      </w:tr>
      <w:tr w:rsidR="00722903" w14:paraId="02D03897"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5038693"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4E83B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61F631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2A1764" w14:textId="77777777" w:rsidR="00722903" w:rsidRDefault="00722903" w:rsidP="00856328">
            <w:r>
              <w:rPr>
                <w:i/>
                <w:iCs/>
              </w:rPr>
              <w:t>Enter text here</w:t>
            </w:r>
          </w:p>
        </w:tc>
      </w:tr>
      <w:tr w:rsidR="00722903" w14:paraId="6FE97746"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17A3A5"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ED998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28B84A"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D32C62D" w14:textId="77777777" w:rsidR="00722903" w:rsidRDefault="00722903" w:rsidP="00856328">
            <w:r>
              <w:rPr>
                <w:i/>
                <w:iCs/>
              </w:rPr>
              <w:t>Enter text here</w:t>
            </w:r>
          </w:p>
        </w:tc>
      </w:tr>
      <w:tr w:rsidR="00722903" w14:paraId="178C7D0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1AAD8"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54086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FD2E20F"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372B80" w14:textId="77777777" w:rsidR="00722903" w:rsidRDefault="00722903" w:rsidP="00856328">
            <w:r>
              <w:rPr>
                <w:i/>
                <w:iCs/>
              </w:rPr>
              <w:t>Enter text here</w:t>
            </w:r>
          </w:p>
        </w:tc>
      </w:tr>
      <w:tr w:rsidR="00722903" w14:paraId="7FE71A68"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A46F5A"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5076F5"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7F075B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EE19A3F" w14:textId="77777777" w:rsidR="00722903" w:rsidRDefault="00722903" w:rsidP="00856328">
            <w:r>
              <w:rPr>
                <w:i/>
                <w:iCs/>
              </w:rPr>
              <w:t>Enter text here</w:t>
            </w:r>
          </w:p>
        </w:tc>
      </w:tr>
      <w:tr w:rsidR="00722903" w14:paraId="1080120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FECF879"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1051AFE"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E93E5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0A698D" w14:textId="77777777" w:rsidR="00722903" w:rsidRDefault="00722903" w:rsidP="00856328">
            <w:r>
              <w:rPr>
                <w:i/>
                <w:iCs/>
              </w:rPr>
              <w:t>Enter text here</w:t>
            </w:r>
          </w:p>
        </w:tc>
      </w:tr>
    </w:tbl>
    <w:p w14:paraId="6087D1B6" w14:textId="77777777" w:rsidR="00D71BCA" w:rsidRDefault="00D71BCA" w:rsidP="002D52B8"/>
    <w:p w14:paraId="67AC2E41" w14:textId="37A0C284" w:rsidR="002D52B8" w:rsidRDefault="002D52B8" w:rsidP="002D52B8">
      <w:pPr>
        <w:pStyle w:val="Heading3"/>
      </w:pPr>
      <w:bookmarkStart w:id="13" w:name="_Toc237941325"/>
      <w:r w:rsidRPr="002D52B8">
        <w:t>UDL Practices &amp; Student Supports</w:t>
      </w:r>
      <w:bookmarkEnd w:id="13"/>
      <w:r w:rsidRPr="002D52B8">
        <w:t xml:space="preserve"> </w:t>
      </w:r>
    </w:p>
    <w:p w14:paraId="6C858237" w14:textId="544EA210" w:rsidR="00D71BCA" w:rsidRDefault="00BD0500">
      <w:pPr>
        <w:ind w:right="-720"/>
        <w:rPr>
          <w:i/>
          <w:iCs/>
        </w:rPr>
      </w:pPr>
      <w:r>
        <w:rPr>
          <w:i/>
          <w:iCs/>
        </w:rPr>
        <w:t>[Directions: Insert information for each category below.]</w:t>
      </w:r>
    </w:p>
    <w:p w14:paraId="58E17629" w14:textId="77777777" w:rsidR="00D71BCA" w:rsidRDefault="00D71BCA">
      <w:pPr>
        <w:ind w:right="-720"/>
        <w:rPr>
          <w:i/>
          <w:iCs/>
        </w:rPr>
      </w:pPr>
    </w:p>
    <w:p w14:paraId="5C7ED83D"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093A71BB" w14:textId="77777777" w:rsidR="00D71BCA" w:rsidRDefault="00BD0500">
      <w:pPr>
        <w:numPr>
          <w:ilvl w:val="1"/>
          <w:numId w:val="1"/>
        </w:numPr>
        <w:pBdr>
          <w:top w:val="nil"/>
          <w:left w:val="nil"/>
          <w:bottom w:val="nil"/>
          <w:right w:val="nil"/>
          <w:between w:val="nil"/>
        </w:pBdr>
        <w:ind w:right="-720"/>
      </w:pPr>
      <w:r>
        <w:rPr>
          <w:color w:val="000000"/>
        </w:rPr>
        <w:t>Engagement</w:t>
      </w:r>
    </w:p>
    <w:p w14:paraId="2229D70C" w14:textId="77777777" w:rsidR="00D71BCA" w:rsidRDefault="00BD0500">
      <w:pPr>
        <w:numPr>
          <w:ilvl w:val="1"/>
          <w:numId w:val="1"/>
        </w:numPr>
        <w:pBdr>
          <w:top w:val="nil"/>
          <w:left w:val="nil"/>
          <w:bottom w:val="nil"/>
          <w:right w:val="nil"/>
          <w:between w:val="nil"/>
        </w:pBdr>
        <w:ind w:right="-720"/>
      </w:pPr>
      <w:r>
        <w:rPr>
          <w:color w:val="000000"/>
        </w:rPr>
        <w:t>Representation</w:t>
      </w:r>
    </w:p>
    <w:p w14:paraId="3A2B9F1B"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683AE0B"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 experience</w:t>
      </w:r>
      <w:r>
        <w:rPr>
          <w:color w:val="000000"/>
        </w:rPr>
        <w:t>?</w:t>
      </w:r>
    </w:p>
    <w:p w14:paraId="74B8B0AA" w14:textId="77777777" w:rsidR="00D71BCA" w:rsidRDefault="00BD0500">
      <w:pPr>
        <w:numPr>
          <w:ilvl w:val="0"/>
          <w:numId w:val="1"/>
        </w:numPr>
        <w:ind w:right="-720"/>
      </w:pPr>
      <w:r>
        <w:t>How are best practices for supporting students with disabilities (SWD) incorporated into the experience?</w:t>
      </w:r>
    </w:p>
    <w:sectPr w:rsidR="00D71BCA">
      <w:footerReference w:type="default" r:id="rId20"/>
      <w:pgSz w:w="15840" w:h="12240" w:orient="landscape"/>
      <w:pgMar w:top="1440" w:right="216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1E43A" w14:textId="77777777" w:rsidR="00CF6046" w:rsidRDefault="00CF6046">
      <w:r>
        <w:separator/>
      </w:r>
    </w:p>
  </w:endnote>
  <w:endnote w:type="continuationSeparator" w:id="0">
    <w:p w14:paraId="194A5593" w14:textId="77777777" w:rsidR="00CF6046" w:rsidRDefault="00CF6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376BE3C-F7A9-4F1B-BA7D-F5C69ED07E3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2" w:fontKey="{740C87CF-5922-4E9F-B646-E89B1CC8B1A9}"/>
  </w:font>
  <w:font w:name="Calibri">
    <w:panose1 w:val="020F0502020204030204"/>
    <w:charset w:val="00"/>
    <w:family w:val="swiss"/>
    <w:pitch w:val="variable"/>
    <w:sig w:usb0="E4002EFF" w:usb1="C200247B" w:usb2="00000009" w:usb3="00000000" w:csb0="000001FF" w:csb1="00000000"/>
    <w:embedRegular r:id="rId3" w:fontKey="{CCAA6943-0C90-499C-9EA0-B887720CBB42}"/>
  </w:font>
  <w:font w:name="Angsana New">
    <w:panose1 w:val="02020603050405020304"/>
    <w:charset w:val="DE"/>
    <w:family w:val="roman"/>
    <w:pitch w:val="variable"/>
    <w:sig w:usb0="81000003" w:usb1="00000000" w:usb2="00000000" w:usb3="00000000" w:csb0="00010001" w:csb1="00000000"/>
    <w:embedRegular r:id="rId4" w:fontKey="{0EE85CB8-0B7C-4DD6-83B0-9955DC37C1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E48" w14:textId="77777777" w:rsidR="00D71BCA" w:rsidRDefault="00BD0500">
    <w:pPr>
      <w:jc w:val="right"/>
    </w:pPr>
    <w:r>
      <w:fldChar w:fldCharType="begin"/>
    </w:r>
    <w:r>
      <w:instrText>PAGE</w:instrText>
    </w:r>
    <w:r>
      <w:fldChar w:fldCharType="separate"/>
    </w:r>
    <w:r w:rsidR="00CC0F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E1DF" w14:textId="77777777" w:rsidR="00CF6046" w:rsidRDefault="00CF6046">
      <w:r>
        <w:separator/>
      </w:r>
    </w:p>
  </w:footnote>
  <w:footnote w:type="continuationSeparator" w:id="0">
    <w:p w14:paraId="46AE2479" w14:textId="77777777" w:rsidR="00CF6046" w:rsidRDefault="00CF60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84AEE"/>
    <w:multiLevelType w:val="multilevel"/>
    <w:tmpl w:val="8BB2D138"/>
    <w:lvl w:ilvl="0">
      <w:start w:val="1"/>
      <w:numFmt w:val="bullet"/>
      <w:lvlText w:val="•"/>
      <w:lvlJc w:val="left"/>
      <w:pPr>
        <w:ind w:left="720" w:hanging="360"/>
      </w:pPr>
      <w:rPr>
        <w:rFonts w:ascii="Arial" w:eastAsia="Arial" w:hAnsi="Arial" w:cs="Arial"/>
        <w:sz w:val="24"/>
        <w:szCs w:val="24"/>
      </w:rPr>
    </w:lvl>
    <w:lvl w:ilvl="1">
      <w:start w:val="1"/>
      <w:numFmt w:val="bullet"/>
      <w:lvlText w:val="○"/>
      <w:lvlJc w:val="left"/>
      <w:pPr>
        <w:ind w:left="1440" w:hanging="360"/>
      </w:pPr>
      <w:rPr>
        <w:rFonts w:ascii="Arial" w:eastAsia="Arial" w:hAnsi="Arial" w:cs="Arial"/>
        <w:sz w:val="24"/>
        <w:szCs w:val="24"/>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1438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CA"/>
    <w:rsid w:val="000A68F1"/>
    <w:rsid w:val="000B1F7A"/>
    <w:rsid w:val="000F26EF"/>
    <w:rsid w:val="00134483"/>
    <w:rsid w:val="00147A30"/>
    <w:rsid w:val="001B0FD1"/>
    <w:rsid w:val="002A72D5"/>
    <w:rsid w:val="002D52B8"/>
    <w:rsid w:val="00330907"/>
    <w:rsid w:val="00357194"/>
    <w:rsid w:val="0036638C"/>
    <w:rsid w:val="00393FC5"/>
    <w:rsid w:val="003F1FA8"/>
    <w:rsid w:val="003F3204"/>
    <w:rsid w:val="003F609B"/>
    <w:rsid w:val="00455E25"/>
    <w:rsid w:val="004F32CB"/>
    <w:rsid w:val="00543D36"/>
    <w:rsid w:val="00550430"/>
    <w:rsid w:val="005D7B49"/>
    <w:rsid w:val="006626A0"/>
    <w:rsid w:val="00685ADA"/>
    <w:rsid w:val="00722903"/>
    <w:rsid w:val="00727B8F"/>
    <w:rsid w:val="007A3366"/>
    <w:rsid w:val="008013F2"/>
    <w:rsid w:val="008C6B5C"/>
    <w:rsid w:val="0091590C"/>
    <w:rsid w:val="009171B7"/>
    <w:rsid w:val="009506DC"/>
    <w:rsid w:val="00A1264B"/>
    <w:rsid w:val="00A649A0"/>
    <w:rsid w:val="00AC051A"/>
    <w:rsid w:val="00AD6B98"/>
    <w:rsid w:val="00BD0500"/>
    <w:rsid w:val="00BD0B3B"/>
    <w:rsid w:val="00BF467D"/>
    <w:rsid w:val="00CC0F9B"/>
    <w:rsid w:val="00CD6F8F"/>
    <w:rsid w:val="00CF6046"/>
    <w:rsid w:val="00D37E8E"/>
    <w:rsid w:val="00D71BCA"/>
    <w:rsid w:val="00E0108D"/>
    <w:rsid w:val="00EC5062"/>
    <w:rsid w:val="00F63FA2"/>
    <w:rsid w:val="00F702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FA67"/>
  <w15:docId w15:val="{261D1A7E-6B46-4E85-B01E-E23DEA1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A649A0"/>
    <w:pPr>
      <w:spacing w:before="40"/>
      <w:jc w:val="center"/>
      <w:outlineLvl w:val="0"/>
    </w:pPr>
    <w:rPr>
      <w:b/>
      <w:bCs/>
      <w:sz w:val="40"/>
      <w:szCs w:val="32"/>
    </w:rPr>
  </w:style>
  <w:style w:type="paragraph" w:styleId="Heading2">
    <w:name w:val="heading 2"/>
    <w:basedOn w:val="Normal"/>
    <w:next w:val="Normal"/>
    <w:autoRedefine/>
    <w:uiPriority w:val="9"/>
    <w:unhideWhenUsed/>
    <w:qFormat/>
    <w:rsid w:val="00A649A0"/>
    <w:pPr>
      <w:outlineLvl w:val="1"/>
    </w:pPr>
    <w:rPr>
      <w:b/>
      <w:sz w:val="32"/>
      <w:szCs w:val="28"/>
    </w:rPr>
  </w:style>
  <w:style w:type="paragraph" w:styleId="Heading3">
    <w:name w:val="heading 3"/>
    <w:basedOn w:val="Normal"/>
    <w:next w:val="Normal"/>
    <w:autoRedefine/>
    <w:uiPriority w:val="9"/>
    <w:unhideWhenUsed/>
    <w:qFormat/>
    <w:rsid w:val="00147A30"/>
    <w:pPr>
      <w:pBdr>
        <w:top w:val="nil"/>
        <w:left w:val="nil"/>
        <w:bottom w:val="nil"/>
        <w:right w:val="nil"/>
        <w:between w:val="nil"/>
      </w:pBdr>
      <w:outlineLvl w:val="2"/>
    </w:pPr>
    <w:rPr>
      <w:color w:val="000000"/>
      <w:sz w:val="30"/>
      <w:szCs w:val="30"/>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
    </w:pPr>
    <w:rPr>
      <w:b/>
      <w:bCs/>
      <w:sz w:val="32"/>
      <w:szCs w:val="32"/>
    </w:rPr>
  </w:style>
  <w:style w:type="paragraph" w:styleId="Subtitle">
    <w:name w:val="Subtitle"/>
    <w:basedOn w:val="Normal"/>
    <w:next w:val="Normal"/>
    <w:uiPriority w:val="11"/>
    <w:qFormat/>
    <w:pPr>
      <w:keepNext/>
      <w:keepLines/>
      <w:spacing w:before="40"/>
    </w:pPr>
    <w:rPr>
      <w:b/>
      <w:bCs/>
      <w:sz w:val="40"/>
      <w:szCs w:val="4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character" w:styleId="CommentReference">
    <w:name w:val="annotation reference"/>
    <w:basedOn w:val="DefaultParagraphFont"/>
    <w:uiPriority w:val="99"/>
    <w:semiHidden/>
    <w:unhideWhenUsed/>
    <w:rsid w:val="003F609B"/>
    <w:rPr>
      <w:sz w:val="16"/>
      <w:szCs w:val="16"/>
    </w:rPr>
  </w:style>
  <w:style w:type="paragraph" w:styleId="CommentText">
    <w:name w:val="annotation text"/>
    <w:basedOn w:val="Normal"/>
    <w:link w:val="CommentTextChar"/>
    <w:uiPriority w:val="99"/>
    <w:unhideWhenUsed/>
    <w:rsid w:val="003F609B"/>
    <w:rPr>
      <w:sz w:val="20"/>
      <w:szCs w:val="20"/>
    </w:rPr>
  </w:style>
  <w:style w:type="character" w:customStyle="1" w:styleId="CommentTextChar">
    <w:name w:val="Comment Text Char"/>
    <w:basedOn w:val="DefaultParagraphFont"/>
    <w:link w:val="CommentText"/>
    <w:uiPriority w:val="99"/>
    <w:rsid w:val="003F609B"/>
    <w:rPr>
      <w:sz w:val="20"/>
      <w:szCs w:val="20"/>
    </w:rPr>
  </w:style>
  <w:style w:type="paragraph" w:styleId="CommentSubject">
    <w:name w:val="annotation subject"/>
    <w:basedOn w:val="CommentText"/>
    <w:next w:val="CommentText"/>
    <w:link w:val="CommentSubjectChar"/>
    <w:uiPriority w:val="99"/>
    <w:semiHidden/>
    <w:unhideWhenUsed/>
    <w:rsid w:val="003F609B"/>
    <w:rPr>
      <w:b/>
      <w:bCs/>
    </w:rPr>
  </w:style>
  <w:style w:type="character" w:customStyle="1" w:styleId="CommentSubjectChar">
    <w:name w:val="Comment Subject Char"/>
    <w:basedOn w:val="CommentTextChar"/>
    <w:link w:val="CommentSubject"/>
    <w:uiPriority w:val="99"/>
    <w:semiHidden/>
    <w:rsid w:val="003F609B"/>
    <w:rPr>
      <w:b/>
      <w:bCs/>
      <w:sz w:val="20"/>
      <w:szCs w:val="20"/>
    </w:rPr>
  </w:style>
  <w:style w:type="table" w:styleId="TableGrid">
    <w:name w:val="Table Grid"/>
    <w:basedOn w:val="TableNormal"/>
    <w:uiPriority w:val="39"/>
    <w:rsid w:val="0035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FD1"/>
    <w:rPr>
      <w:color w:val="0000FF" w:themeColor="hyperlink"/>
      <w:u w:val="single"/>
    </w:rPr>
  </w:style>
  <w:style w:type="character" w:styleId="UnresolvedMention">
    <w:name w:val="Unresolved Mention"/>
    <w:basedOn w:val="DefaultParagraphFont"/>
    <w:uiPriority w:val="99"/>
    <w:semiHidden/>
    <w:unhideWhenUsed/>
    <w:rsid w:val="001B0FD1"/>
    <w:rPr>
      <w:color w:val="605E5C"/>
      <w:shd w:val="clear" w:color="auto" w:fill="E1DFDD"/>
    </w:rPr>
  </w:style>
  <w:style w:type="paragraph" w:styleId="TOC1">
    <w:name w:val="toc 1"/>
    <w:basedOn w:val="Normal"/>
    <w:next w:val="Normal"/>
    <w:autoRedefine/>
    <w:uiPriority w:val="39"/>
    <w:unhideWhenUsed/>
    <w:rsid w:val="00CD6F8F"/>
    <w:pPr>
      <w:spacing w:after="100"/>
    </w:pPr>
  </w:style>
  <w:style w:type="paragraph" w:styleId="TOC2">
    <w:name w:val="toc 2"/>
    <w:basedOn w:val="Normal"/>
    <w:next w:val="Normal"/>
    <w:autoRedefine/>
    <w:uiPriority w:val="39"/>
    <w:unhideWhenUsed/>
    <w:rsid w:val="00CD6F8F"/>
    <w:pPr>
      <w:spacing w:after="100"/>
      <w:ind w:left="240"/>
    </w:pPr>
  </w:style>
  <w:style w:type="paragraph" w:styleId="TOC3">
    <w:name w:val="toc 3"/>
    <w:basedOn w:val="Normal"/>
    <w:next w:val="Normal"/>
    <w:autoRedefine/>
    <w:uiPriority w:val="39"/>
    <w:unhideWhenUsed/>
    <w:rsid w:val="00CD6F8F"/>
    <w:pPr>
      <w:spacing w:after="100"/>
      <w:ind w:left="480"/>
    </w:pPr>
  </w:style>
  <w:style w:type="paragraph" w:styleId="Header">
    <w:name w:val="header"/>
    <w:basedOn w:val="Normal"/>
    <w:link w:val="HeaderChar"/>
    <w:uiPriority w:val="99"/>
    <w:unhideWhenUsed/>
    <w:rsid w:val="00BD0B3B"/>
    <w:pPr>
      <w:tabs>
        <w:tab w:val="center" w:pos="4680"/>
        <w:tab w:val="right" w:pos="9360"/>
      </w:tabs>
    </w:pPr>
  </w:style>
  <w:style w:type="character" w:customStyle="1" w:styleId="HeaderChar">
    <w:name w:val="Header Char"/>
    <w:basedOn w:val="DefaultParagraphFont"/>
    <w:link w:val="Header"/>
    <w:uiPriority w:val="99"/>
    <w:rsid w:val="00BD0B3B"/>
  </w:style>
  <w:style w:type="paragraph" w:styleId="Footer">
    <w:name w:val="footer"/>
    <w:basedOn w:val="Normal"/>
    <w:link w:val="FooterChar"/>
    <w:uiPriority w:val="99"/>
    <w:unhideWhenUsed/>
    <w:rsid w:val="00BD0B3B"/>
    <w:pPr>
      <w:tabs>
        <w:tab w:val="center" w:pos="4680"/>
        <w:tab w:val="right" w:pos="9360"/>
      </w:tabs>
    </w:pPr>
  </w:style>
  <w:style w:type="character" w:customStyle="1" w:styleId="FooterChar">
    <w:name w:val="Footer Char"/>
    <w:basedOn w:val="DefaultParagraphFont"/>
    <w:link w:val="Footer"/>
    <w:uiPriority w:val="99"/>
    <w:rsid w:val="00BD0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sec-design/mycap/default.html" TargetMode="External"/><Relationship Id="rId18" Type="http://schemas.openxmlformats.org/officeDocument/2006/relationships/hyperlink" Target="https://www.mass.edu/masstransfer/a2b/home.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e.mass.edu/ccte/courses-learning/masscore/default.html" TargetMode="External"/><Relationship Id="rId17" Type="http://schemas.openxmlformats.org/officeDocument/2006/relationships/hyperlink" Target="https://www.mass.edu/masstransfer/gened/coursesearch.asp" TargetMode="External"/><Relationship Id="rId2" Type="http://schemas.openxmlformats.org/officeDocument/2006/relationships/customXml" Target="../customXml/item2.xml"/><Relationship Id="rId16" Type="http://schemas.openxmlformats.org/officeDocument/2006/relationships/hyperlink" Target="https://www.doe.mass.edu/ccte/frameworks/essential-credential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athways/innovation-pathways/" TargetMode="External"/><Relationship Id="rId5" Type="http://schemas.openxmlformats.org/officeDocument/2006/relationships/numbering" Target="numbering.xml"/><Relationship Id="rId15" Type="http://schemas.openxmlformats.org/officeDocument/2006/relationships/hyperlink" Target="https://www.doe.mass.edu/ccte/sec-design/mycap/default.html" TargetMode="External"/><Relationship Id="rId10" Type="http://schemas.openxmlformats.org/officeDocument/2006/relationships/endnotes" Target="endnotes.xml"/><Relationship Id="rId19" Type="http://schemas.openxmlformats.org/officeDocument/2006/relationships/hyperlink" Target="https://www.doe.mass.edu/ccte/pathways/innovation-pathwa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opics/masshi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EUXAGWUZYoBZIiO3XIYbdxBJQ==">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</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DE7A6970BAF203478A3F378C4646FAB6" ma:contentTypeVersion="4" ma:contentTypeDescription="Create a new document." ma:contentTypeScope="" ma:versionID="6e7d084fd3d65d84910f2fd63bcf767f">
  <xsd:schema xmlns:xsd="http://www.w3.org/2001/XMLSchema" xmlns:xs="http://www.w3.org/2001/XMLSchema" xmlns:p="http://schemas.microsoft.com/office/2006/metadata/properties" xmlns:ns2="2246e50c-5fc4-4e91-96b7-992488d2fa2b" targetNamespace="http://schemas.microsoft.com/office/2006/metadata/properties" ma:root="true" ma:fieldsID="d7431ce1ed0e03887d3a4245f4dae017" ns2:_="">
    <xsd:import namespace="2246e50c-5fc4-4e91-96b7-992488d2f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6e50c-5fc4-4e91-96b7-992488d2f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C43FA-91F1-45D4-B8BA-BB9E42E748F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C8F2FB3-EBE6-421D-B7F3-A751F0F66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6e50c-5fc4-4e91-96b7-992488d2f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874AE8-88AB-4EF4-BF59-8F9AEFE748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10</Pages>
  <Words>1766</Words>
  <Characters>10071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&amp; Sequence Template – Clean Energy</dc:title>
  <dc:creator>DESE</dc:creator>
  <cp:lastModifiedBy>Zou, Dong (EOE)</cp:lastModifiedBy>
  <cp:revision>4</cp:revision>
  <dcterms:created xsi:type="dcterms:W3CDTF">2026-08-19T19:28:00Z</dcterms:created>
  <dcterms:modified xsi:type="dcterms:W3CDTF">2026-08-25T20:51:00Z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25 2026 12:00AM</vt:lpwstr>
  </property>
</Properties>
</file>