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968559845"/>
        <w:docPartObj>
          <w:docPartGallery w:val="Cover Pages"/>
          <w:docPartUnique/>
        </w:docPartObj>
      </w:sdtPr>
      <w:sdtEndPr/>
      <w:sdtContent>
        <w:p w14:paraId="25BAACCA" w14:textId="2B8879CC" w:rsidR="00F1063F" w:rsidRDefault="00F1063F" w:rsidP="00960C59">
          <w:pPr>
            <w:spacing w:before="0" w:after="0"/>
          </w:pPr>
        </w:p>
        <w:p w14:paraId="1F382CD2" w14:textId="10085A9A" w:rsidR="002C4D0B" w:rsidRDefault="00BE16B5" w:rsidP="00960C59">
          <w:pPr>
            <w:spacing w:before="0" w:after="0"/>
          </w:pPr>
          <w:r>
            <w:rPr>
              <w:noProof/>
              <w:lang w:eastAsia="zh-CN"/>
            </w:rPr>
            <mc:AlternateContent>
              <mc:Choice Requires="wps">
                <w:drawing>
                  <wp:anchor distT="0" distB="0" distL="182880" distR="182880" simplePos="0" relativeHeight="251658240" behindDoc="0" locked="0" layoutInCell="1" allowOverlap="1" wp14:anchorId="089C8FFA" wp14:editId="3D95666E">
                    <wp:simplePos x="0" y="0"/>
                    <wp:positionH relativeFrom="margin">
                      <wp:posOffset>133350</wp:posOffset>
                    </wp:positionH>
                    <wp:positionV relativeFrom="page">
                      <wp:posOffset>6807200</wp:posOffset>
                    </wp:positionV>
                    <wp:extent cx="5359400" cy="1524000"/>
                    <wp:effectExtent l="0" t="0" r="12700" b="0"/>
                    <wp:wrapSquare wrapText="bothSides"/>
                    <wp:docPr id="131" name="Text Box 131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359400" cy="152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bookmarkStart w:id="0" w:name="_Toc201930292"/>
                              <w:p w14:paraId="73EA00D5" w14:textId="432BD4B9" w:rsidR="00F1063F" w:rsidRPr="006A6652" w:rsidRDefault="00170C7C" w:rsidP="00447628">
                                <w:pPr>
                                  <w:pStyle w:val="Heading1"/>
                                  <w:rPr>
                                    <w:color w:val="1E434C"/>
                                  </w:rPr>
                                </w:pPr>
                                <w:sdt>
                                  <w:sdtPr>
                                    <w:alias w:val="Title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1B5407">
                                      <w:t>Construction Craft Laborer</w:t>
                                    </w:r>
                                    <w:r w:rsidR="00CF07F5">
                                      <w:t xml:space="preserve"> </w:t>
                                    </w:r>
                                    <w:r w:rsidR="001B5407">
                                      <w:t>S</w:t>
                                    </w:r>
                                    <w:r w:rsidR="003C0609">
                                      <w:t>tandards and Skills</w:t>
                                    </w:r>
                                  </w:sdtContent>
                                </w:sdt>
                                <w:bookmarkEnd w:id="0"/>
                              </w:p>
                              <w:sdt>
                                <w:sdtPr>
                                  <w:alias w:val="Subtitle"/>
                                  <w:tag w:val=""/>
                                  <w:id w:val="-2090151685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32EDCAB" w14:textId="11508DEB" w:rsidR="00F1063F" w:rsidRPr="00421EEC" w:rsidRDefault="00170C7C" w:rsidP="00647EC8">
                                    <w: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89C8FF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" o:spid="_x0000_s1026" type="#_x0000_t202" alt="&quot;&quot;" style="position:absolute;margin-left:10.5pt;margin-top:536pt;width:422pt;height:120pt;z-index:251658240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" filled="f" stroked="f" strokeweight=".5pt">
                    <v:textbox inset="0,0,0,0">
                      <w:txbxContent>
                        <w:bookmarkStart w:id="1" w:name="_Toc201930292"/>
                        <w:p w14:paraId="73EA00D5" w14:textId="432BD4B9" w:rsidR="00F1063F" w:rsidRPr="006A6652" w:rsidRDefault="00170C7C" w:rsidP="00447628">
                          <w:pPr>
                            <w:pStyle w:val="Heading1"/>
                            <w:rPr>
                              <w:color w:val="1E434C"/>
                            </w:rPr>
                          </w:pPr>
                          <w:sdt>
                            <w:sdtPr>
                              <w:alias w:val="Title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B5407">
                                <w:t>Construction Craft Laborer</w:t>
                              </w:r>
                              <w:r w:rsidR="00CF07F5">
                                <w:t xml:space="preserve"> </w:t>
                              </w:r>
                              <w:r w:rsidR="001B5407">
                                <w:t>S</w:t>
                              </w:r>
                              <w:r w:rsidR="003C0609">
                                <w:t>tandards and Skills</w:t>
                              </w:r>
                            </w:sdtContent>
                          </w:sdt>
                          <w:bookmarkEnd w:id="1"/>
                        </w:p>
                        <w:sdt>
                          <w:sdtPr>
                            <w:alias w:val="Subtitle"/>
                            <w:tag w:val=""/>
                            <w:id w:val="-2090151685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732EDCAB" w14:textId="11508DEB" w:rsidR="00F1063F" w:rsidRPr="00421EEC" w:rsidRDefault="00170C7C" w:rsidP="00647EC8">
                              <w: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="001C5DF2">
            <w:rPr>
              <w:noProof/>
            </w:rPr>
            <w:drawing>
              <wp:anchor distT="0" distB="0" distL="114300" distR="114300" simplePos="0" relativeHeight="251658241" behindDoc="1" locked="0" layoutInCell="1" allowOverlap="1" wp14:anchorId="46999319" wp14:editId="16511C06">
                <wp:simplePos x="0" y="0"/>
                <wp:positionH relativeFrom="column">
                  <wp:posOffset>4455160</wp:posOffset>
                </wp:positionH>
                <wp:positionV relativeFrom="paragraph">
                  <wp:posOffset>1680845</wp:posOffset>
                </wp:positionV>
                <wp:extent cx="2035175" cy="396875"/>
                <wp:effectExtent l="0" t="0" r="0" b="0"/>
                <wp:wrapTight wrapText="bothSides">
                  <wp:wrapPolygon edited="0">
                    <wp:start x="2157" y="0"/>
                    <wp:lineTo x="270" y="2765"/>
                    <wp:lineTo x="0" y="4147"/>
                    <wp:lineTo x="0" y="20736"/>
                    <wp:lineTo x="674" y="20736"/>
                    <wp:lineTo x="6335" y="20045"/>
                    <wp:lineTo x="21432" y="13824"/>
                    <wp:lineTo x="21432" y="6912"/>
                    <wp:lineTo x="19814" y="5530"/>
                    <wp:lineTo x="2965" y="0"/>
                    <wp:lineTo x="2157" y="0"/>
                  </wp:wrapPolygon>
                </wp:wrapTight>
                <wp:docPr id="544410190" name="Picture 5444101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4410190" name="Picture 54441019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5175" cy="396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1063F">
            <w:br w:type="page"/>
          </w:r>
        </w:p>
      </w:sdtContent>
    </w:sdt>
    <w:bookmarkStart w:id="2" w:name="_Toc201930293" w:displacedByCustomXml="next"/>
    <w:sdt>
      <w:sdtPr>
        <w:rPr>
          <w:b w:val="0"/>
          <w:bCs w:val="0"/>
          <w:color w:val="000000" w:themeColor="text1"/>
          <w:sz w:val="22"/>
          <w:szCs w:val="24"/>
        </w:rPr>
        <w:id w:val="25310269"/>
        <w:docPartObj>
          <w:docPartGallery w:val="Table of Contents"/>
          <w:docPartUnique/>
        </w:docPartObj>
      </w:sdtPr>
      <w:sdtEndPr>
        <w:rPr>
          <w:rFonts w:cstheme="minorHAnsi"/>
          <w:noProof/>
          <w:szCs w:val="22"/>
        </w:rPr>
      </w:sdtEndPr>
      <w:sdtContent>
        <w:p w14:paraId="0A5CB967" w14:textId="176DB23C" w:rsidR="006A6652" w:rsidRPr="00647EC8" w:rsidRDefault="00647EC8" w:rsidP="00647EC8">
          <w:pPr>
            <w:pStyle w:val="Heading2"/>
            <w:rPr>
              <w:rStyle w:val="Heading1Char"/>
              <w:rFonts w:cstheme="minorHAnsi"/>
              <w:sz w:val="20"/>
              <w:szCs w:val="20"/>
            </w:rPr>
          </w:pPr>
          <w:r w:rsidRPr="00647EC8">
            <w:t>Table of Contents</w:t>
          </w:r>
          <w:bookmarkEnd w:id="2"/>
        </w:p>
        <w:p w14:paraId="2CBA2597" w14:textId="5CE70D16" w:rsidR="00DC75D9" w:rsidRDefault="00C844E9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4"/>
              <w:szCs w:val="24"/>
              <w:u w:val="none"/>
            </w:rPr>
          </w:pPr>
          <w:r w:rsidRPr="00C80515">
            <w:rPr>
              <w:color w:val="1B6C86"/>
            </w:rPr>
            <w:fldChar w:fldCharType="begin"/>
          </w:r>
          <w:r w:rsidRPr="00C80515">
            <w:rPr>
              <w:color w:val="1B6C86"/>
            </w:rPr>
            <w:instrText xml:space="preserve"> TOC \o "1-3" \h \z \u </w:instrText>
          </w:r>
          <w:r w:rsidRPr="00C80515">
            <w:rPr>
              <w:color w:val="1B6C86"/>
            </w:rPr>
            <w:fldChar w:fldCharType="separate"/>
          </w:r>
          <w:hyperlink w:anchor="_Toc201930292" w:history="1">
            <w:r w:rsidR="00DC75D9" w:rsidRPr="000F0773">
              <w:rPr>
                <w:rStyle w:val="Hyperlink"/>
                <w:noProof/>
              </w:rPr>
              <w:t>Construction Craft Laborer Standards and Skills</w:t>
            </w:r>
            <w:r w:rsidR="00DC75D9">
              <w:rPr>
                <w:noProof/>
                <w:webHidden/>
              </w:rPr>
              <w:tab/>
            </w:r>
            <w:r w:rsidR="00DC75D9">
              <w:rPr>
                <w:noProof/>
                <w:webHidden/>
              </w:rPr>
              <w:fldChar w:fldCharType="begin"/>
            </w:r>
            <w:r w:rsidR="00DC75D9">
              <w:rPr>
                <w:noProof/>
                <w:webHidden/>
              </w:rPr>
              <w:instrText xml:space="preserve"> PAGEREF _Toc201930292 \h </w:instrText>
            </w:r>
            <w:r w:rsidR="00DC75D9">
              <w:rPr>
                <w:noProof/>
                <w:webHidden/>
              </w:rPr>
            </w:r>
            <w:r w:rsidR="00DC75D9">
              <w:rPr>
                <w:noProof/>
                <w:webHidden/>
              </w:rPr>
              <w:fldChar w:fldCharType="separate"/>
            </w:r>
            <w:r w:rsidR="00DC75D9">
              <w:rPr>
                <w:noProof/>
                <w:webHidden/>
              </w:rPr>
              <w:t>1</w:t>
            </w:r>
            <w:r w:rsidR="00DC75D9">
              <w:rPr>
                <w:noProof/>
                <w:webHidden/>
              </w:rPr>
              <w:fldChar w:fldCharType="end"/>
            </w:r>
          </w:hyperlink>
        </w:p>
        <w:p w14:paraId="7C40D91C" w14:textId="12AC3376" w:rsidR="00DC75D9" w:rsidRDefault="00DC75D9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smallCaps w:val="0"/>
              <w:sz w:val="24"/>
              <w:szCs w:val="24"/>
            </w:rPr>
          </w:pPr>
          <w:hyperlink w:anchor="_Toc201930293" w:history="1">
            <w:r w:rsidRPr="000F0773">
              <w:rPr>
                <w:rStyle w:val="Hyperlink"/>
              </w:rPr>
              <w:t>Table of Contents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_Toc201930293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5ED5FD68" w14:textId="522B4861" w:rsidR="00DC75D9" w:rsidRDefault="00DC75D9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smallCaps w:val="0"/>
              <w:sz w:val="24"/>
              <w:szCs w:val="24"/>
            </w:rPr>
          </w:pPr>
          <w:hyperlink w:anchor="_Toc201930294" w:history="1">
            <w:r w:rsidRPr="000F0773">
              <w:rPr>
                <w:rStyle w:val="Hyperlink"/>
              </w:rPr>
              <w:t>Health &amp; Safety Standards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_Toc201930294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526770E5" w14:textId="33FDD9C4" w:rsidR="00DC75D9" w:rsidRDefault="00DC75D9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color w:val="auto"/>
              <w:sz w:val="24"/>
              <w:szCs w:val="24"/>
            </w:rPr>
          </w:pPr>
          <w:hyperlink w:anchor="_Toc201930295" w:history="1">
            <w:r w:rsidRPr="000F0773">
              <w:rPr>
                <w:rStyle w:val="Hyperlink"/>
                <w:noProof/>
              </w:rPr>
              <w:t>Standard 1: Safety and Health in a Construction Environment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_Toc201930295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62F388" w14:textId="613FC394" w:rsidR="00DC75D9" w:rsidRDefault="00DC75D9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smallCaps w:val="0"/>
              <w:sz w:val="24"/>
              <w:szCs w:val="24"/>
            </w:rPr>
          </w:pPr>
          <w:hyperlink w:anchor="_Toc201930296" w:history="1">
            <w:r w:rsidRPr="000F0773">
              <w:rPr>
                <w:rStyle w:val="Hyperlink"/>
              </w:rPr>
              <w:t>Technical &amp; Integrated Academic Standards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_Toc201930296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2025894A" w14:textId="186F89A2" w:rsidR="00DC75D9" w:rsidRDefault="00DC75D9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color w:val="auto"/>
              <w:sz w:val="24"/>
              <w:szCs w:val="24"/>
            </w:rPr>
          </w:pPr>
          <w:hyperlink w:anchor="_Toc201930297" w:history="1">
            <w:r w:rsidRPr="000F0773">
              <w:rPr>
                <w:rStyle w:val="Hyperlink"/>
                <w:noProof/>
              </w:rPr>
              <w:t>Standard 2:</w:t>
            </w:r>
            <w:r w:rsidRPr="000F0773">
              <w:rPr>
                <w:rStyle w:val="Hyperlink"/>
                <w:rFonts w:ascii="Calibri" w:eastAsia="Calibri" w:hAnsi="Calibri" w:cs="Arial"/>
                <w:noProof/>
              </w:rPr>
              <w:t xml:space="preserve"> </w:t>
            </w:r>
            <w:r w:rsidRPr="000F0773">
              <w:rPr>
                <w:rStyle w:val="Hyperlink"/>
                <w:noProof/>
              </w:rPr>
              <w:t>Role of Construction Craft Laborers in Society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_Toc201930297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10B067" w14:textId="36136BE4" w:rsidR="00DC75D9" w:rsidRDefault="00DC75D9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color w:val="auto"/>
              <w:sz w:val="24"/>
              <w:szCs w:val="24"/>
            </w:rPr>
          </w:pPr>
          <w:hyperlink w:anchor="_Toc201930298" w:history="1">
            <w:r w:rsidRPr="000F0773">
              <w:rPr>
                <w:rStyle w:val="Hyperlink"/>
                <w:noProof/>
              </w:rPr>
              <w:t>Standard 3: Technical Drawings and Blueprint Reading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_Toc201930298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4C3510" w14:textId="16056950" w:rsidR="00DC75D9" w:rsidRDefault="00DC75D9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color w:val="auto"/>
              <w:sz w:val="24"/>
              <w:szCs w:val="24"/>
            </w:rPr>
          </w:pPr>
          <w:hyperlink w:anchor="_Toc201930299" w:history="1">
            <w:r w:rsidRPr="000F0773">
              <w:rPr>
                <w:rStyle w:val="Hyperlink"/>
                <w:noProof/>
              </w:rPr>
              <w:t>Standard 4: Hand, Power, and Pneumatic Tools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_Toc201930299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9C71E4" w14:textId="3F650521" w:rsidR="00DC75D9" w:rsidRDefault="00DC75D9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color w:val="auto"/>
              <w:sz w:val="24"/>
              <w:szCs w:val="24"/>
            </w:rPr>
          </w:pPr>
          <w:hyperlink w:anchor="_Toc201930300" w:history="1">
            <w:r w:rsidRPr="000F0773">
              <w:rPr>
                <w:rStyle w:val="Hyperlink"/>
                <w:noProof/>
              </w:rPr>
              <w:t>Standard 5: Hoisting and Rigging Skills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_Toc201930300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CA11D1" w14:textId="2AC742B0" w:rsidR="00DC75D9" w:rsidRDefault="00DC75D9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color w:val="auto"/>
              <w:sz w:val="24"/>
              <w:szCs w:val="24"/>
            </w:rPr>
          </w:pPr>
          <w:hyperlink w:anchor="_Toc201930301" w:history="1">
            <w:r w:rsidRPr="000F0773">
              <w:rPr>
                <w:rStyle w:val="Hyperlink"/>
                <w:noProof/>
              </w:rPr>
              <w:t>Standard 6: Line and Grading Equipment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_Toc201930301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1A5E89" w14:textId="3AFBEBBE" w:rsidR="00DC75D9" w:rsidRDefault="00DC75D9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color w:val="auto"/>
              <w:sz w:val="24"/>
              <w:szCs w:val="24"/>
            </w:rPr>
          </w:pPr>
          <w:hyperlink w:anchor="_Toc201930302" w:history="1">
            <w:r w:rsidRPr="000F0773">
              <w:rPr>
                <w:rStyle w:val="Hyperlink"/>
                <w:noProof/>
              </w:rPr>
              <w:t>Standard 7: Ladders and Scaffolds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_Toc201930302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A97EEA" w14:textId="3A8AD545" w:rsidR="00DC75D9" w:rsidRDefault="00DC75D9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color w:val="auto"/>
              <w:sz w:val="24"/>
              <w:szCs w:val="24"/>
            </w:rPr>
          </w:pPr>
          <w:hyperlink w:anchor="_Toc201930303" w:history="1">
            <w:r w:rsidRPr="000F0773">
              <w:rPr>
                <w:rStyle w:val="Hyperlink"/>
                <w:noProof/>
              </w:rPr>
              <w:t>Standard 8: Masonry Support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_Toc201930303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76CC58" w14:textId="4612368A" w:rsidR="00DC75D9" w:rsidRDefault="00DC75D9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color w:val="auto"/>
              <w:sz w:val="24"/>
              <w:szCs w:val="24"/>
            </w:rPr>
          </w:pPr>
          <w:hyperlink w:anchor="_Toc201930304" w:history="1">
            <w:r w:rsidRPr="000F0773">
              <w:rPr>
                <w:rStyle w:val="Hyperlink"/>
                <w:noProof/>
              </w:rPr>
              <w:t>Standard 9: Concrete Placement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_Toc201930304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8A370B" w14:textId="2EBD2857" w:rsidR="00DC75D9" w:rsidRDefault="00DC75D9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color w:val="auto"/>
              <w:sz w:val="24"/>
              <w:szCs w:val="24"/>
            </w:rPr>
          </w:pPr>
          <w:hyperlink w:anchor="_Toc201930305" w:history="1">
            <w:r w:rsidRPr="000F0773">
              <w:rPr>
                <w:rStyle w:val="Hyperlink"/>
                <w:noProof/>
              </w:rPr>
              <w:t>Standard 10:  Trenching and Excavation Skills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_Toc201930305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6E6A21" w14:textId="79FF2035" w:rsidR="00DC75D9" w:rsidRDefault="00DC75D9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color w:val="auto"/>
              <w:sz w:val="24"/>
              <w:szCs w:val="24"/>
            </w:rPr>
          </w:pPr>
          <w:hyperlink w:anchor="_Toc201930306" w:history="1">
            <w:r w:rsidRPr="000F0773">
              <w:rPr>
                <w:rStyle w:val="Hyperlink"/>
                <w:noProof/>
              </w:rPr>
              <w:t>Standard 11: Pipelaying Skills and Techniques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_Toc201930306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EA3240" w14:textId="0FA41BF2" w:rsidR="00DC75D9" w:rsidRDefault="00DC75D9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color w:val="auto"/>
              <w:sz w:val="24"/>
              <w:szCs w:val="24"/>
            </w:rPr>
          </w:pPr>
          <w:hyperlink w:anchor="_Toc201930307" w:history="1">
            <w:r w:rsidRPr="000F0773">
              <w:rPr>
                <w:rStyle w:val="Hyperlink"/>
                <w:noProof/>
              </w:rPr>
              <w:t>Standard 12:  Demolition Sites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_Toc201930307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96BF47" w14:textId="5765C455" w:rsidR="00DC75D9" w:rsidRDefault="00DC75D9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color w:val="auto"/>
              <w:sz w:val="24"/>
              <w:szCs w:val="24"/>
            </w:rPr>
          </w:pPr>
          <w:hyperlink w:anchor="_Toc201930308" w:history="1">
            <w:r w:rsidRPr="000F0773">
              <w:rPr>
                <w:rStyle w:val="Hyperlink"/>
                <w:noProof/>
              </w:rPr>
              <w:t>Standard 13: Metal Arc Welding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_Toc201930308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34F491" w14:textId="3E3890A9" w:rsidR="00DC75D9" w:rsidRDefault="00DC75D9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color w:val="auto"/>
              <w:sz w:val="24"/>
              <w:szCs w:val="24"/>
            </w:rPr>
          </w:pPr>
          <w:hyperlink w:anchor="_Toc201930309" w:history="1">
            <w:r w:rsidRPr="000F0773">
              <w:rPr>
                <w:rStyle w:val="Hyperlink"/>
                <w:noProof/>
              </w:rPr>
              <w:t>Standard 14:  Weatherization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_Toc201930309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97161F" w14:textId="2E69C355" w:rsidR="00DC75D9" w:rsidRDefault="00DC75D9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smallCaps w:val="0"/>
              <w:sz w:val="24"/>
              <w:szCs w:val="24"/>
            </w:rPr>
          </w:pPr>
          <w:hyperlink w:anchor="_Toc201930310" w:history="1">
            <w:r w:rsidRPr="000F0773">
              <w:rPr>
                <w:rStyle w:val="Hyperlink"/>
              </w:rPr>
              <w:t>Employability Standards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_Toc201930310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5B388CFC" w14:textId="42CA3CBD" w:rsidR="00DC75D9" w:rsidRDefault="00DC75D9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color w:val="auto"/>
              <w:sz w:val="24"/>
              <w:szCs w:val="24"/>
            </w:rPr>
          </w:pPr>
          <w:hyperlink w:anchor="_Toc201930311" w:history="1">
            <w:r w:rsidRPr="000F0773">
              <w:rPr>
                <w:rStyle w:val="Hyperlink"/>
                <w:noProof/>
              </w:rPr>
              <w:t>Standard 15: Employability Skills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_Toc201930311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8584B4" w14:textId="1AAC016A" w:rsidR="00DC75D9" w:rsidRDefault="00DC75D9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smallCaps w:val="0"/>
              <w:sz w:val="24"/>
              <w:szCs w:val="24"/>
            </w:rPr>
          </w:pPr>
          <w:hyperlink w:anchor="_Toc201930312" w:history="1">
            <w:r w:rsidRPr="000F0773">
              <w:rPr>
                <w:rStyle w:val="Hyperlink"/>
              </w:rPr>
              <w:t>Entrepreneurship Standards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_Toc201930312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5440A91C" w14:textId="5FF539C9" w:rsidR="00DC75D9" w:rsidRDefault="00DC75D9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color w:val="auto"/>
              <w:sz w:val="24"/>
              <w:szCs w:val="24"/>
            </w:rPr>
          </w:pPr>
          <w:hyperlink w:anchor="_Toc201930313" w:history="1">
            <w:r w:rsidRPr="000F0773">
              <w:rPr>
                <w:rStyle w:val="Hyperlink"/>
                <w:noProof/>
              </w:rPr>
              <w:t>Standard 16: Entrepreneurship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_Toc201930313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A46818" w14:textId="46F6030A" w:rsidR="00DC75D9" w:rsidRDefault="00DC75D9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smallCaps w:val="0"/>
              <w:sz w:val="24"/>
              <w:szCs w:val="24"/>
            </w:rPr>
          </w:pPr>
          <w:hyperlink w:anchor="_Toc201930314" w:history="1">
            <w:r w:rsidRPr="000F0773">
              <w:rPr>
                <w:rStyle w:val="Hyperlink"/>
              </w:rPr>
              <w:t>Digital Literacy Standards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_Toc201930314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713A4126" w14:textId="23A2F260" w:rsidR="00DC75D9" w:rsidRDefault="00DC75D9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color w:val="auto"/>
              <w:sz w:val="24"/>
              <w:szCs w:val="24"/>
            </w:rPr>
          </w:pPr>
          <w:hyperlink w:anchor="_Toc201930315" w:history="1">
            <w:r w:rsidRPr="000F0773">
              <w:rPr>
                <w:rStyle w:val="Hyperlink"/>
                <w:noProof/>
              </w:rPr>
              <w:t>Standard 17: Digital Literacy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_Toc201930315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28451D" w14:textId="62E2463D" w:rsidR="00C844E9" w:rsidRPr="00C80515" w:rsidRDefault="00C844E9" w:rsidP="007A78CD">
          <w:pPr>
            <w:spacing w:before="0"/>
            <w:rPr>
              <w:rFonts w:cstheme="minorHAnsi"/>
              <w:noProof/>
              <w:color w:val="1B6C86"/>
              <w:szCs w:val="22"/>
            </w:rPr>
          </w:pPr>
          <w:r w:rsidRPr="00C80515">
            <w:rPr>
              <w:rFonts w:cstheme="minorHAnsi"/>
              <w:noProof/>
              <w:color w:val="1B6C86"/>
              <w:szCs w:val="22"/>
            </w:rPr>
            <w:fldChar w:fldCharType="end"/>
          </w:r>
        </w:p>
      </w:sdtContent>
    </w:sdt>
    <w:p w14:paraId="6DA976C3" w14:textId="77777777" w:rsidR="005C5FB6" w:rsidRPr="00C80515" w:rsidRDefault="005C5FB6" w:rsidP="00C316E1">
      <w:pPr>
        <w:spacing w:before="0" w:after="0"/>
        <w:rPr>
          <w:rFonts w:eastAsiaTheme="majorEastAsia" w:cstheme="minorHAnsi"/>
          <w:b/>
          <w:color w:val="09539E"/>
          <w:szCs w:val="22"/>
        </w:rPr>
      </w:pPr>
      <w:bookmarkStart w:id="3" w:name="_Toc147323781"/>
      <w:r w:rsidRPr="00C80515">
        <w:rPr>
          <w:rFonts w:cstheme="minorHAnsi"/>
          <w:szCs w:val="22"/>
        </w:rPr>
        <w:br w:type="page"/>
      </w:r>
    </w:p>
    <w:p w14:paraId="6EC920BD" w14:textId="3182E070" w:rsidR="00447628" w:rsidRPr="00647EC8" w:rsidRDefault="00E942E5" w:rsidP="00647EC8">
      <w:pPr>
        <w:pStyle w:val="Heading2"/>
      </w:pPr>
      <w:bookmarkStart w:id="4" w:name="_Toc201930294"/>
      <w:r w:rsidRPr="000065F1">
        <w:lastRenderedPageBreak/>
        <w:t>Health &amp; Safety Standards</w:t>
      </w:r>
      <w:bookmarkEnd w:id="3"/>
      <w:bookmarkEnd w:id="4"/>
      <w:r w:rsidRPr="000065F1">
        <w:t xml:space="preserve"> </w:t>
      </w:r>
    </w:p>
    <w:p w14:paraId="74825A77" w14:textId="5582E145" w:rsidR="00E942E5" w:rsidRPr="00647EC8" w:rsidRDefault="00E942E5" w:rsidP="00647EC8">
      <w:pPr>
        <w:pStyle w:val="Heading3"/>
      </w:pPr>
      <w:bookmarkStart w:id="5" w:name="_Toc147323782"/>
      <w:bookmarkStart w:id="6" w:name="_Toc201930295"/>
      <w:r w:rsidRPr="00647EC8">
        <w:t xml:space="preserve">Standard 1: </w:t>
      </w:r>
      <w:bookmarkEnd w:id="5"/>
      <w:r w:rsidR="00440756" w:rsidRPr="00647EC8">
        <w:t>Safety and Health in a Construction Environment</w:t>
      </w:r>
      <w:bookmarkEnd w:id="6"/>
    </w:p>
    <w:p w14:paraId="3B227531" w14:textId="77777777" w:rsidR="00447628" w:rsidRPr="000065F1" w:rsidRDefault="00723B54" w:rsidP="00EE3730">
      <w:pPr>
        <w:spacing w:before="0"/>
        <w:rPr>
          <w:rFonts w:ascii="Calibri" w:eastAsia="Calibri" w:hAnsi="Calibri" w:cs="Arial"/>
          <w:color w:val="auto"/>
          <w:sz w:val="24"/>
        </w:rPr>
      </w:pPr>
      <w:r w:rsidRPr="000065F1">
        <w:rPr>
          <w:rFonts w:ascii="Calibri" w:eastAsia="Calibri" w:hAnsi="Calibri" w:cs="Arial"/>
          <w:color w:val="auto"/>
          <w:sz w:val="24"/>
        </w:rPr>
        <w:t>Students will be able to demonstrate health and safety on a job site and/or in a shop environment, including the management of tools and equipment, use of personal protective equipment (PPE), and workspace ergonomics.</w:t>
      </w:r>
      <w:r w:rsidRPr="000065F1">
        <w:rPr>
          <w:rFonts w:ascii="Calibri" w:eastAsia="Calibri" w:hAnsi="Calibri" w:cs="Arial"/>
          <w:color w:val="auto"/>
          <w:sz w:val="24"/>
        </w:rPr>
        <w:tab/>
      </w:r>
    </w:p>
    <w:p w14:paraId="3CDC46E8" w14:textId="7CC3DAE8" w:rsidR="00E942E5" w:rsidRPr="000065F1" w:rsidRDefault="00447628" w:rsidP="00647EC8">
      <w:pPr>
        <w:spacing w:before="0"/>
        <w:rPr>
          <w:rFonts w:ascii="Calibri" w:eastAsia="Calibri" w:hAnsi="Calibri" w:cs="Arial"/>
          <w:color w:val="auto"/>
          <w:sz w:val="24"/>
        </w:rPr>
      </w:pPr>
      <w:r w:rsidRPr="000065F1">
        <w:rPr>
          <w:rFonts w:ascii="Calibri" w:eastAsia="Calibri" w:hAnsi="Calibri" w:cs="Arial"/>
          <w:color w:val="auto"/>
          <w:sz w:val="24"/>
        </w:rPr>
        <w:t>Aligned Industry Recognized Credentials: OSHA 10 – Construction, Preparation toward Apprenticeship, Hoisting Apprentice License</w:t>
      </w:r>
    </w:p>
    <w:p w14:paraId="69990AB2" w14:textId="58073F08" w:rsidR="00E942E5" w:rsidRPr="00647EC8" w:rsidRDefault="00E942E5" w:rsidP="00DC75D9">
      <w:pPr>
        <w:pStyle w:val="Heading4"/>
      </w:pPr>
      <w:r w:rsidRPr="00647EC8">
        <w:t>Skills</w:t>
      </w:r>
      <w:r w:rsidR="00CF46B2" w:rsidRPr="00647EC8">
        <w:t>:</w:t>
      </w:r>
    </w:p>
    <w:p w14:paraId="3DFABBCF" w14:textId="77777777" w:rsidR="00517770" w:rsidRPr="000065F1" w:rsidRDefault="00517770" w:rsidP="00C33A66">
      <w:pPr>
        <w:pStyle w:val="ListParagraph"/>
        <w:numPr>
          <w:ilvl w:val="0"/>
          <w:numId w:val="33"/>
        </w:numPr>
        <w:rPr>
          <w:b/>
          <w:sz w:val="24"/>
          <w:szCs w:val="24"/>
        </w:rPr>
      </w:pPr>
      <w:r w:rsidRPr="000065F1">
        <w:rPr>
          <w:sz w:val="24"/>
          <w:szCs w:val="24"/>
        </w:rPr>
        <w:t>Identify, describe, and demonstrate the effective use of Safety Data Sheets (SDS) to meet documentation requirements.</w:t>
      </w:r>
    </w:p>
    <w:p w14:paraId="5703C93E" w14:textId="726F1469" w:rsidR="00517770" w:rsidRPr="000065F1" w:rsidRDefault="00517770" w:rsidP="00C33A66">
      <w:pPr>
        <w:pStyle w:val="ListParagraph"/>
        <w:numPr>
          <w:ilvl w:val="0"/>
          <w:numId w:val="33"/>
        </w:numPr>
        <w:rPr>
          <w:b/>
          <w:sz w:val="24"/>
          <w:szCs w:val="24"/>
        </w:rPr>
      </w:pPr>
      <w:r w:rsidRPr="000065F1">
        <w:rPr>
          <w:sz w:val="24"/>
          <w:szCs w:val="24"/>
        </w:rPr>
        <w:t xml:space="preserve">Locate emergency equipment, first aid kit, </w:t>
      </w:r>
      <w:r w:rsidR="00646AEF" w:rsidRPr="000065F1">
        <w:rPr>
          <w:sz w:val="24"/>
          <w:szCs w:val="24"/>
        </w:rPr>
        <w:t xml:space="preserve">and </w:t>
      </w:r>
      <w:r w:rsidRPr="000065F1">
        <w:rPr>
          <w:sz w:val="24"/>
          <w:szCs w:val="24"/>
        </w:rPr>
        <w:t xml:space="preserve">emergency action and response plan, including labels and signage that follow OSHA Hazard Communication Program (HAZCOM). </w:t>
      </w:r>
    </w:p>
    <w:p w14:paraId="474C2F95" w14:textId="77777777" w:rsidR="00517770" w:rsidRPr="000065F1" w:rsidRDefault="00517770" w:rsidP="00C33A66">
      <w:pPr>
        <w:pStyle w:val="ListParagraph"/>
        <w:numPr>
          <w:ilvl w:val="0"/>
          <w:numId w:val="33"/>
        </w:numPr>
        <w:rPr>
          <w:b/>
          <w:sz w:val="24"/>
          <w:szCs w:val="24"/>
        </w:rPr>
      </w:pPr>
      <w:r w:rsidRPr="000065F1">
        <w:rPr>
          <w:sz w:val="24"/>
          <w:szCs w:val="24"/>
        </w:rPr>
        <w:t>Demonstrate safe use, storage, and maintenance of masonry hand tools, power tools, ladders, and scaffolding.</w:t>
      </w:r>
    </w:p>
    <w:p w14:paraId="50CA3BB9" w14:textId="73C153E3" w:rsidR="00517770" w:rsidRPr="000065F1" w:rsidRDefault="00517770" w:rsidP="00C33A66">
      <w:pPr>
        <w:pStyle w:val="ListParagraph"/>
        <w:numPr>
          <w:ilvl w:val="0"/>
          <w:numId w:val="33"/>
        </w:numPr>
        <w:rPr>
          <w:b/>
          <w:sz w:val="24"/>
          <w:szCs w:val="24"/>
        </w:rPr>
      </w:pPr>
      <w:r w:rsidRPr="000065F1">
        <w:rPr>
          <w:sz w:val="24"/>
          <w:szCs w:val="24"/>
        </w:rPr>
        <w:t>Demonstrate safe dress and use of relevant safety gear, personal protective equipment (PPE)</w:t>
      </w:r>
      <w:r w:rsidR="00DC4B52" w:rsidRPr="000065F1">
        <w:rPr>
          <w:sz w:val="24"/>
          <w:szCs w:val="24"/>
        </w:rPr>
        <w:t xml:space="preserve"> </w:t>
      </w:r>
      <w:r w:rsidRPr="000065F1">
        <w:rPr>
          <w:sz w:val="24"/>
          <w:szCs w:val="24"/>
        </w:rPr>
        <w:t>and jobsite ergonomics, e.g.</w:t>
      </w:r>
      <w:r w:rsidR="00B4565D" w:rsidRPr="000065F1">
        <w:rPr>
          <w:sz w:val="24"/>
          <w:szCs w:val="24"/>
        </w:rPr>
        <w:t>,</w:t>
      </w:r>
      <w:r w:rsidRPr="000065F1">
        <w:rPr>
          <w:sz w:val="24"/>
          <w:szCs w:val="24"/>
        </w:rPr>
        <w:t xml:space="preserve"> safety equipment, gloves, proper footwear, knee pads, earplugs, eye protection and breathing apparatus.</w:t>
      </w:r>
    </w:p>
    <w:p w14:paraId="796204D1" w14:textId="77777777" w:rsidR="00517770" w:rsidRPr="000065F1" w:rsidRDefault="00517770" w:rsidP="00C33A66">
      <w:pPr>
        <w:pStyle w:val="ListParagraph"/>
        <w:numPr>
          <w:ilvl w:val="0"/>
          <w:numId w:val="33"/>
        </w:numPr>
        <w:rPr>
          <w:b/>
          <w:sz w:val="24"/>
          <w:szCs w:val="24"/>
        </w:rPr>
      </w:pPr>
      <w:r w:rsidRPr="000065F1">
        <w:rPr>
          <w:sz w:val="24"/>
          <w:szCs w:val="24"/>
        </w:rPr>
        <w:t>Identify fall hazards, demonstrate scaffold safety practices, and effective use of fall arrest systems.</w:t>
      </w:r>
    </w:p>
    <w:p w14:paraId="405FB33F" w14:textId="77777777" w:rsidR="00517770" w:rsidRPr="000065F1" w:rsidRDefault="00517770" w:rsidP="00C33A66">
      <w:pPr>
        <w:pStyle w:val="ListParagraph"/>
        <w:numPr>
          <w:ilvl w:val="0"/>
          <w:numId w:val="33"/>
        </w:numPr>
        <w:rPr>
          <w:b/>
          <w:sz w:val="24"/>
          <w:szCs w:val="24"/>
        </w:rPr>
      </w:pPr>
      <w:r w:rsidRPr="000065F1">
        <w:rPr>
          <w:sz w:val="24"/>
          <w:szCs w:val="24"/>
        </w:rPr>
        <w:t>Demonstrate safe body mechanics, including appropriate lifting techniques and ergonomics aimed at minimizing injury.</w:t>
      </w:r>
    </w:p>
    <w:p w14:paraId="326C5254" w14:textId="77777777" w:rsidR="00517770" w:rsidRPr="000065F1" w:rsidRDefault="00517770" w:rsidP="00C33A66">
      <w:pPr>
        <w:pStyle w:val="ListParagraph"/>
        <w:numPr>
          <w:ilvl w:val="0"/>
          <w:numId w:val="33"/>
        </w:numPr>
        <w:rPr>
          <w:b/>
          <w:sz w:val="24"/>
          <w:szCs w:val="24"/>
        </w:rPr>
      </w:pPr>
      <w:r w:rsidRPr="000065F1">
        <w:rPr>
          <w:sz w:val="24"/>
          <w:szCs w:val="24"/>
        </w:rPr>
        <w:t xml:space="preserve">Interpret all placards, operation manuals, safety codes and other information pertinent to safe hoisting operations. </w:t>
      </w:r>
    </w:p>
    <w:p w14:paraId="009F1D36" w14:textId="77777777" w:rsidR="00517770" w:rsidRPr="000065F1" w:rsidRDefault="00517770" w:rsidP="00C33A66">
      <w:pPr>
        <w:pStyle w:val="ListParagraph"/>
        <w:numPr>
          <w:ilvl w:val="0"/>
          <w:numId w:val="33"/>
        </w:numPr>
        <w:rPr>
          <w:b/>
          <w:sz w:val="24"/>
          <w:szCs w:val="24"/>
        </w:rPr>
      </w:pPr>
      <w:r w:rsidRPr="000065F1">
        <w:rPr>
          <w:sz w:val="24"/>
          <w:szCs w:val="24"/>
        </w:rPr>
        <w:t xml:space="preserve">Demonstrate use, storage, and disposal of various masonry related materials, including cements, sands, mixes, and various chemicals according to manufacturers’ specifications. </w:t>
      </w:r>
    </w:p>
    <w:p w14:paraId="73305909" w14:textId="77777777" w:rsidR="00517770" w:rsidRPr="000065F1" w:rsidRDefault="00517770" w:rsidP="00C33A66">
      <w:pPr>
        <w:pStyle w:val="ListParagraph"/>
        <w:numPr>
          <w:ilvl w:val="0"/>
          <w:numId w:val="33"/>
        </w:numPr>
        <w:rPr>
          <w:b/>
          <w:sz w:val="24"/>
          <w:szCs w:val="24"/>
        </w:rPr>
      </w:pPr>
      <w:r w:rsidRPr="000065F1">
        <w:rPr>
          <w:sz w:val="24"/>
          <w:szCs w:val="24"/>
        </w:rPr>
        <w:t>Demonstrate proper disposal of hazardous waste including solvents and sealants regulated under the Resource Conservation and Recovery Act (RCRA) and enforced by the EPA.</w:t>
      </w:r>
    </w:p>
    <w:p w14:paraId="20D4A5DC" w14:textId="77777777" w:rsidR="00517770" w:rsidRPr="000065F1" w:rsidRDefault="00517770" w:rsidP="00C33A66">
      <w:pPr>
        <w:pStyle w:val="ListParagraph"/>
        <w:numPr>
          <w:ilvl w:val="0"/>
          <w:numId w:val="33"/>
        </w:numPr>
        <w:rPr>
          <w:b/>
          <w:sz w:val="24"/>
          <w:szCs w:val="24"/>
        </w:rPr>
      </w:pPr>
      <w:r w:rsidRPr="000065F1">
        <w:rPr>
          <w:sz w:val="24"/>
          <w:szCs w:val="24"/>
        </w:rPr>
        <w:t xml:space="preserve">Comply with appropriate fire protection regulations, local permit regulations, and state/federal regulations. </w:t>
      </w:r>
    </w:p>
    <w:p w14:paraId="18EBA40B" w14:textId="77777777" w:rsidR="00517770" w:rsidRPr="000065F1" w:rsidRDefault="00517770" w:rsidP="00C33A66">
      <w:pPr>
        <w:pStyle w:val="ListParagraph"/>
        <w:numPr>
          <w:ilvl w:val="0"/>
          <w:numId w:val="33"/>
        </w:numPr>
        <w:rPr>
          <w:sz w:val="24"/>
          <w:szCs w:val="24"/>
        </w:rPr>
      </w:pPr>
      <w:r w:rsidRPr="000065F1">
        <w:rPr>
          <w:sz w:val="24"/>
          <w:szCs w:val="24"/>
        </w:rPr>
        <w:br w:type="page"/>
      </w:r>
    </w:p>
    <w:p w14:paraId="33D9184B" w14:textId="77777777" w:rsidR="00E942E5" w:rsidRPr="000065F1" w:rsidRDefault="00E942E5" w:rsidP="00960C59">
      <w:pPr>
        <w:spacing w:before="0" w:after="0"/>
        <w:rPr>
          <w:rFonts w:ascii="Calibri" w:eastAsia="Calibri" w:hAnsi="Calibri" w:cs="Arial"/>
          <w:color w:val="000000"/>
          <w:sz w:val="24"/>
        </w:rPr>
      </w:pPr>
    </w:p>
    <w:p w14:paraId="5E6F1380" w14:textId="4CFE50FB" w:rsidR="00447628" w:rsidRPr="00647EC8" w:rsidRDefault="00E942E5" w:rsidP="00647EC8">
      <w:pPr>
        <w:pStyle w:val="Heading2"/>
      </w:pPr>
      <w:bookmarkStart w:id="7" w:name="_Toc147323783"/>
      <w:bookmarkStart w:id="8" w:name="_Toc201930296"/>
      <w:r w:rsidRPr="000065F1">
        <w:t>Technical &amp; Integrated Academic Standards</w:t>
      </w:r>
      <w:bookmarkEnd w:id="7"/>
      <w:bookmarkEnd w:id="8"/>
      <w:r w:rsidRPr="000065F1">
        <w:t xml:space="preserve"> </w:t>
      </w:r>
    </w:p>
    <w:p w14:paraId="37787DC9" w14:textId="210C2068" w:rsidR="004B18BE" w:rsidRPr="000065F1" w:rsidRDefault="004B18BE" w:rsidP="00647EC8">
      <w:pPr>
        <w:pStyle w:val="Heading3"/>
      </w:pPr>
      <w:bookmarkStart w:id="9" w:name="_Toc171421094"/>
      <w:bookmarkStart w:id="10" w:name="_Toc201930297"/>
      <w:r w:rsidRPr="000065F1">
        <w:t>Standard 2:</w:t>
      </w:r>
      <w:r w:rsidRPr="000065F1">
        <w:rPr>
          <w:rFonts w:ascii="Calibri" w:eastAsia="Calibri" w:hAnsi="Calibri" w:cs="Arial"/>
          <w:color w:val="auto"/>
        </w:rPr>
        <w:t xml:space="preserve"> </w:t>
      </w:r>
      <w:r w:rsidRPr="000065F1">
        <w:t>Role of Construction Craft Laborer</w:t>
      </w:r>
      <w:r w:rsidR="004A3EC5" w:rsidRPr="000065F1">
        <w:t>s</w:t>
      </w:r>
      <w:r w:rsidRPr="000065F1">
        <w:t xml:space="preserve"> in Society</w:t>
      </w:r>
      <w:bookmarkEnd w:id="9"/>
      <w:bookmarkEnd w:id="10"/>
    </w:p>
    <w:p w14:paraId="22C2116A" w14:textId="77777777" w:rsidR="00723B54" w:rsidRPr="000065F1" w:rsidRDefault="00723B54" w:rsidP="00995658">
      <w:pPr>
        <w:tabs>
          <w:tab w:val="left" w:pos="2950"/>
        </w:tabs>
        <w:spacing w:before="0" w:after="0"/>
        <w:rPr>
          <w:rFonts w:ascii="Calibri" w:hAnsi="Calibri" w:cs="Calibri"/>
          <w:color w:val="auto"/>
          <w:sz w:val="24"/>
        </w:rPr>
      </w:pPr>
      <w:r w:rsidRPr="000065F1">
        <w:rPr>
          <w:rFonts w:ascii="Calibri" w:hAnsi="Calibri" w:cs="Calibri"/>
          <w:color w:val="auto"/>
          <w:sz w:val="24"/>
        </w:rPr>
        <w:t>Students will examine the role of construction craft laborers professionals in society.</w:t>
      </w:r>
    </w:p>
    <w:p w14:paraId="32FB5445" w14:textId="4AD9010F" w:rsidR="004B18BE" w:rsidRPr="00DC75D9" w:rsidRDefault="00723B54" w:rsidP="004B18BE">
      <w:pPr>
        <w:pStyle w:val="ListParagraph"/>
        <w:numPr>
          <w:ilvl w:val="0"/>
          <w:numId w:val="38"/>
        </w:numPr>
        <w:rPr>
          <w:rFonts w:ascii="Calibri" w:eastAsia="Calibri" w:hAnsi="Calibri" w:cs="Arial"/>
          <w:color w:val="auto"/>
          <w:sz w:val="24"/>
          <w:szCs w:val="24"/>
        </w:rPr>
      </w:pPr>
      <w:r w:rsidRPr="000065F1">
        <w:rPr>
          <w:rFonts w:ascii="Calibri" w:eastAsia="Calibri" w:hAnsi="Calibri" w:cs="Arial"/>
          <w:color w:val="auto"/>
          <w:sz w:val="24"/>
          <w:szCs w:val="24"/>
        </w:rPr>
        <w:t>Aligned Industry Recognized Credentials: Preparation toward Apprenticeship, Hoisting Apprentice License</w:t>
      </w:r>
    </w:p>
    <w:p w14:paraId="6EDCBB0C" w14:textId="77777777" w:rsidR="004B18BE" w:rsidRPr="000065F1" w:rsidRDefault="004B18BE" w:rsidP="00DC75D9">
      <w:pPr>
        <w:pStyle w:val="Heading4"/>
      </w:pPr>
      <w:r w:rsidRPr="000065F1">
        <w:t>Skills:</w:t>
      </w:r>
    </w:p>
    <w:p w14:paraId="2500AF5A" w14:textId="7C5196E3" w:rsidR="004B18BE" w:rsidRPr="000065F1" w:rsidRDefault="004B18BE" w:rsidP="00C33A66">
      <w:pPr>
        <w:pStyle w:val="ListParagraph"/>
        <w:rPr>
          <w:b/>
          <w:sz w:val="24"/>
          <w:szCs w:val="24"/>
        </w:rPr>
      </w:pPr>
      <w:r w:rsidRPr="000065F1">
        <w:rPr>
          <w:sz w:val="24"/>
          <w:szCs w:val="24"/>
        </w:rPr>
        <w:t>Explain the impact of Massachusetts General Laws and regulations on the construction industry and identify key regulations, compliance requirements, and licensing requirements.</w:t>
      </w:r>
    </w:p>
    <w:p w14:paraId="2653CA11" w14:textId="77777777" w:rsidR="004B18BE" w:rsidRPr="000065F1" w:rsidRDefault="004B18BE" w:rsidP="00C33A66">
      <w:pPr>
        <w:pStyle w:val="ListParagraph"/>
        <w:rPr>
          <w:b/>
          <w:sz w:val="24"/>
          <w:szCs w:val="24"/>
        </w:rPr>
      </w:pPr>
      <w:r w:rsidRPr="000065F1">
        <w:rPr>
          <w:sz w:val="24"/>
          <w:szCs w:val="24"/>
        </w:rPr>
        <w:t>Apply Massachusetts General Laws and regulations as they relate to hoisting machinery.</w:t>
      </w:r>
    </w:p>
    <w:p w14:paraId="62AA39CE" w14:textId="61FA462C" w:rsidR="004B18BE" w:rsidRPr="000065F1" w:rsidRDefault="000D478D" w:rsidP="004B18BE">
      <w:pPr>
        <w:pStyle w:val="ListParagraph"/>
        <w:rPr>
          <w:b/>
          <w:sz w:val="24"/>
          <w:szCs w:val="24"/>
        </w:rPr>
      </w:pPr>
      <w:r w:rsidRPr="000065F1">
        <w:rPr>
          <w:sz w:val="24"/>
          <w:szCs w:val="24"/>
        </w:rPr>
        <w:t>Explain</w:t>
      </w:r>
      <w:r w:rsidR="004B18BE" w:rsidRPr="000065F1">
        <w:rPr>
          <w:sz w:val="24"/>
          <w:szCs w:val="24"/>
        </w:rPr>
        <w:t xml:space="preserve"> </w:t>
      </w:r>
      <w:r w:rsidR="00AB1290" w:rsidRPr="000065F1">
        <w:rPr>
          <w:sz w:val="24"/>
          <w:szCs w:val="24"/>
        </w:rPr>
        <w:t xml:space="preserve">how </w:t>
      </w:r>
      <w:r w:rsidR="004B18BE" w:rsidRPr="000065F1">
        <w:rPr>
          <w:sz w:val="24"/>
          <w:szCs w:val="24"/>
        </w:rPr>
        <w:t>modern EPA regulations have changed the construction industries and evaluate industry best practices employed to address these regulations.</w:t>
      </w:r>
    </w:p>
    <w:p w14:paraId="44AC8B3C" w14:textId="77777777" w:rsidR="00447628" w:rsidRPr="000065F1" w:rsidRDefault="00447628" w:rsidP="00447628">
      <w:pPr>
        <w:pStyle w:val="ListParagraph"/>
        <w:numPr>
          <w:ilvl w:val="0"/>
          <w:numId w:val="0"/>
        </w:numPr>
        <w:ind w:left="720"/>
        <w:rPr>
          <w:b/>
          <w:sz w:val="24"/>
          <w:szCs w:val="24"/>
        </w:rPr>
      </w:pPr>
    </w:p>
    <w:p w14:paraId="416DFA7B" w14:textId="174CDC3D" w:rsidR="00E942E5" w:rsidRPr="000065F1" w:rsidRDefault="00E942E5" w:rsidP="00647EC8">
      <w:pPr>
        <w:pStyle w:val="Heading3"/>
      </w:pPr>
      <w:bookmarkStart w:id="11" w:name="_Toc147323784"/>
      <w:bookmarkStart w:id="12" w:name="_Toc201930298"/>
      <w:r w:rsidRPr="000065F1">
        <w:t xml:space="preserve">Standard </w:t>
      </w:r>
      <w:r w:rsidR="00113011" w:rsidRPr="000065F1">
        <w:t>3</w:t>
      </w:r>
      <w:r w:rsidRPr="000065F1">
        <w:t xml:space="preserve">: </w:t>
      </w:r>
      <w:bookmarkEnd w:id="11"/>
      <w:r w:rsidR="005C5FB6" w:rsidRPr="000065F1">
        <w:t>Technical Drawings and Blueprint Reading</w:t>
      </w:r>
      <w:bookmarkEnd w:id="12"/>
    </w:p>
    <w:p w14:paraId="59D92D32" w14:textId="77777777" w:rsidR="00723B54" w:rsidRPr="000065F1" w:rsidRDefault="00723B54" w:rsidP="00960C59">
      <w:pPr>
        <w:spacing w:before="0" w:after="0"/>
        <w:rPr>
          <w:rFonts w:cstheme="minorHAnsi"/>
          <w:color w:val="auto"/>
          <w:sz w:val="24"/>
        </w:rPr>
      </w:pPr>
      <w:r w:rsidRPr="000065F1">
        <w:rPr>
          <w:rFonts w:cstheme="minorHAnsi"/>
          <w:color w:val="auto"/>
          <w:sz w:val="24"/>
        </w:rPr>
        <w:t>Students will be able to read and interpret all aspects of technical drawings, blueprints, and specifications enabling them to plan and execute construction craft laborer projects.</w:t>
      </w:r>
    </w:p>
    <w:p w14:paraId="77507AC7" w14:textId="0A73FBD6" w:rsidR="00E942E5" w:rsidRPr="00DC75D9" w:rsidRDefault="00723B54" w:rsidP="00960C59">
      <w:pPr>
        <w:pStyle w:val="ListParagraph"/>
        <w:numPr>
          <w:ilvl w:val="0"/>
          <w:numId w:val="38"/>
        </w:numPr>
        <w:rPr>
          <w:rFonts w:ascii="Calibri" w:eastAsia="Calibri" w:hAnsi="Calibri" w:cs="Arial"/>
          <w:color w:val="auto"/>
          <w:sz w:val="24"/>
          <w:szCs w:val="24"/>
        </w:rPr>
      </w:pPr>
      <w:r w:rsidRPr="000065F1">
        <w:rPr>
          <w:rFonts w:ascii="Calibri" w:eastAsia="Calibri" w:hAnsi="Calibri" w:cs="Arial"/>
          <w:color w:val="auto"/>
          <w:sz w:val="24"/>
          <w:szCs w:val="24"/>
        </w:rPr>
        <w:t>Aligned Industry Recognized Credentials: Preparation toward Apprenticeship</w:t>
      </w:r>
    </w:p>
    <w:p w14:paraId="6583156F" w14:textId="290A0B8C" w:rsidR="00E942E5" w:rsidRPr="000065F1" w:rsidRDefault="00E942E5" w:rsidP="00DC75D9">
      <w:pPr>
        <w:pStyle w:val="Heading4"/>
      </w:pPr>
      <w:r w:rsidRPr="000065F1">
        <w:t>Skills</w:t>
      </w:r>
      <w:r w:rsidR="00CF46B2" w:rsidRPr="000065F1">
        <w:t>:</w:t>
      </w:r>
    </w:p>
    <w:p w14:paraId="2578568B" w14:textId="77777777" w:rsidR="00C33A66" w:rsidRPr="000065F1" w:rsidRDefault="00C33A66" w:rsidP="00C33A66">
      <w:pPr>
        <w:pStyle w:val="ListParagraph"/>
        <w:numPr>
          <w:ilvl w:val="0"/>
          <w:numId w:val="37"/>
        </w:numPr>
        <w:rPr>
          <w:b/>
          <w:sz w:val="24"/>
          <w:szCs w:val="24"/>
        </w:rPr>
      </w:pPr>
      <w:r w:rsidRPr="000065F1">
        <w:rPr>
          <w:sz w:val="24"/>
          <w:szCs w:val="24"/>
        </w:rPr>
        <w:t>Interpret print terms, abbreviations, symbols, line types, symbols, and notes of technical drawings and blueprints.</w:t>
      </w:r>
    </w:p>
    <w:p w14:paraId="2A3FC4BB" w14:textId="3440992A" w:rsidR="003914EF" w:rsidRPr="000065F1" w:rsidRDefault="003914EF" w:rsidP="00C33A66">
      <w:pPr>
        <w:pStyle w:val="ListParagraph"/>
        <w:rPr>
          <w:b/>
          <w:sz w:val="24"/>
          <w:szCs w:val="24"/>
        </w:rPr>
      </w:pPr>
      <w:r w:rsidRPr="000065F1">
        <w:rPr>
          <w:sz w:val="24"/>
          <w:szCs w:val="24"/>
        </w:rPr>
        <w:t>Explain the basic layout of a set of prints, as well as the importance of the accompanying job specifications documents in determining work requirements.</w:t>
      </w:r>
    </w:p>
    <w:p w14:paraId="032DA3C6" w14:textId="77777777" w:rsidR="003914EF" w:rsidRPr="000065F1" w:rsidRDefault="003914EF" w:rsidP="00C33A66">
      <w:pPr>
        <w:pStyle w:val="ListParagraph"/>
        <w:rPr>
          <w:b/>
          <w:sz w:val="24"/>
          <w:szCs w:val="24"/>
        </w:rPr>
      </w:pPr>
      <w:r w:rsidRPr="000065F1">
        <w:rPr>
          <w:sz w:val="24"/>
          <w:szCs w:val="24"/>
        </w:rPr>
        <w:t>Interpret and follow drawing dimensions using an architect’s scale.</w:t>
      </w:r>
    </w:p>
    <w:p w14:paraId="08F091C3" w14:textId="77777777" w:rsidR="003914EF" w:rsidRPr="000065F1" w:rsidRDefault="003914EF" w:rsidP="00C33A66">
      <w:pPr>
        <w:pStyle w:val="ListParagraph"/>
        <w:rPr>
          <w:b/>
          <w:sz w:val="24"/>
          <w:szCs w:val="24"/>
        </w:rPr>
      </w:pPr>
      <w:r w:rsidRPr="000065F1">
        <w:rPr>
          <w:sz w:val="24"/>
          <w:szCs w:val="24"/>
        </w:rPr>
        <w:t xml:space="preserve">Examine state and local building codes, inspection processes, and zoning regulations. </w:t>
      </w:r>
    </w:p>
    <w:p w14:paraId="1014AD7A" w14:textId="77777777" w:rsidR="003914EF" w:rsidRPr="000065F1" w:rsidRDefault="003914EF" w:rsidP="00C33A66">
      <w:pPr>
        <w:pStyle w:val="ListParagraph"/>
        <w:rPr>
          <w:b/>
          <w:sz w:val="24"/>
          <w:szCs w:val="24"/>
        </w:rPr>
      </w:pPr>
      <w:r w:rsidRPr="000065F1">
        <w:rPr>
          <w:sz w:val="24"/>
          <w:szCs w:val="24"/>
        </w:rPr>
        <w:t>Demonstrate the use of drawing to mark reference points on construction materials to maintain precision and reduce errors.</w:t>
      </w:r>
    </w:p>
    <w:p w14:paraId="044FDE4E" w14:textId="77777777" w:rsidR="003914EF" w:rsidRPr="000065F1" w:rsidRDefault="003914EF" w:rsidP="00C33A66">
      <w:pPr>
        <w:pStyle w:val="ListParagraph"/>
        <w:rPr>
          <w:b/>
          <w:sz w:val="24"/>
          <w:szCs w:val="24"/>
        </w:rPr>
      </w:pPr>
      <w:r w:rsidRPr="000065F1">
        <w:rPr>
          <w:sz w:val="24"/>
          <w:szCs w:val="24"/>
        </w:rPr>
        <w:t>Develop a comprehensive schedule outlining tasks and key checkpoints from project initiation to completion.</w:t>
      </w:r>
    </w:p>
    <w:p w14:paraId="07101B63" w14:textId="77777777" w:rsidR="003914EF" w:rsidRPr="000065F1" w:rsidRDefault="003914EF" w:rsidP="00C33A66">
      <w:pPr>
        <w:pStyle w:val="ListParagraph"/>
        <w:rPr>
          <w:b/>
          <w:sz w:val="24"/>
          <w:szCs w:val="24"/>
        </w:rPr>
      </w:pPr>
      <w:r w:rsidRPr="000065F1">
        <w:rPr>
          <w:sz w:val="24"/>
          <w:szCs w:val="24"/>
        </w:rPr>
        <w:t>Calculate the cost of job site preparation to include in project bid.</w:t>
      </w:r>
    </w:p>
    <w:p w14:paraId="0FF753E9" w14:textId="77777777" w:rsidR="003914EF" w:rsidRPr="000065F1" w:rsidRDefault="003914EF" w:rsidP="00C33A66">
      <w:pPr>
        <w:pStyle w:val="ListParagraph"/>
        <w:rPr>
          <w:b/>
          <w:sz w:val="24"/>
          <w:szCs w:val="24"/>
        </w:rPr>
      </w:pPr>
      <w:r w:rsidRPr="000065F1">
        <w:rPr>
          <w:sz w:val="24"/>
          <w:szCs w:val="24"/>
        </w:rPr>
        <w:t>Calculate quantities of materials required for a job and create a material takeoff sheet.</w:t>
      </w:r>
    </w:p>
    <w:p w14:paraId="1E5AD08D" w14:textId="77777777" w:rsidR="003914EF" w:rsidRPr="000065F1" w:rsidRDefault="003914EF" w:rsidP="00C33A66">
      <w:pPr>
        <w:pStyle w:val="ListParagraph"/>
        <w:rPr>
          <w:b/>
          <w:sz w:val="24"/>
          <w:szCs w:val="24"/>
        </w:rPr>
      </w:pPr>
      <w:r w:rsidRPr="000065F1">
        <w:rPr>
          <w:sz w:val="24"/>
          <w:szCs w:val="24"/>
        </w:rPr>
        <w:t>Calculate and provide documentation for a project bid, including material, labor, contingencies, and overhead costs.</w:t>
      </w:r>
    </w:p>
    <w:p w14:paraId="1CFF6437" w14:textId="77777777" w:rsidR="003914EF" w:rsidRPr="000065F1" w:rsidRDefault="003914EF" w:rsidP="00C33A66">
      <w:pPr>
        <w:pStyle w:val="ListParagraph"/>
        <w:rPr>
          <w:b/>
          <w:sz w:val="24"/>
          <w:szCs w:val="24"/>
        </w:rPr>
      </w:pPr>
      <w:r w:rsidRPr="000065F1">
        <w:rPr>
          <w:sz w:val="24"/>
          <w:szCs w:val="24"/>
        </w:rPr>
        <w:t>Demonstrate effective communication with clients, contractors, and other tradespeople to understand project requirements, address concerns, and deliver satisfactory outcomes.</w:t>
      </w:r>
    </w:p>
    <w:p w14:paraId="0CB4498B" w14:textId="77777777" w:rsidR="003914EF" w:rsidRPr="000065F1" w:rsidRDefault="003914EF" w:rsidP="00C33A66">
      <w:pPr>
        <w:pStyle w:val="ListParagraph"/>
        <w:rPr>
          <w:sz w:val="24"/>
          <w:szCs w:val="24"/>
        </w:rPr>
      </w:pPr>
      <w:r w:rsidRPr="000065F1">
        <w:rPr>
          <w:sz w:val="24"/>
          <w:szCs w:val="24"/>
        </w:rPr>
        <w:t>Explain management roles and responsibility of a job site supervisor/foremen.</w:t>
      </w:r>
    </w:p>
    <w:p w14:paraId="3AE5E822" w14:textId="27EC1368" w:rsidR="00AE7A81" w:rsidRPr="000065F1" w:rsidRDefault="00AE7A81">
      <w:pPr>
        <w:spacing w:before="0" w:after="0"/>
        <w:rPr>
          <w:rFonts w:eastAsia="Cambria" w:cstheme="minorHAnsi"/>
          <w:bCs/>
          <w:color w:val="0D0D0D"/>
          <w:kern w:val="0"/>
          <w:sz w:val="24"/>
          <w:shd w:val="clear" w:color="auto" w:fill="FFFFFF"/>
          <w14:ligatures w14:val="none"/>
        </w:rPr>
      </w:pPr>
    </w:p>
    <w:p w14:paraId="148F0542" w14:textId="568BFF42" w:rsidR="00E942E5" w:rsidRPr="000065F1" w:rsidRDefault="00E942E5" w:rsidP="00647EC8">
      <w:pPr>
        <w:pStyle w:val="Heading3"/>
      </w:pPr>
      <w:bookmarkStart w:id="13" w:name="_Toc147323785"/>
      <w:bookmarkStart w:id="14" w:name="_Toc201930299"/>
      <w:r w:rsidRPr="000065F1">
        <w:t xml:space="preserve">Standard </w:t>
      </w:r>
      <w:r w:rsidR="003914EF" w:rsidRPr="000065F1">
        <w:t>4</w:t>
      </w:r>
      <w:r w:rsidRPr="000065F1">
        <w:t xml:space="preserve">: </w:t>
      </w:r>
      <w:bookmarkEnd w:id="13"/>
      <w:r w:rsidR="0098055C" w:rsidRPr="000065F1">
        <w:t>Hand, Power, and Pn</w:t>
      </w:r>
      <w:r w:rsidR="006E516E" w:rsidRPr="000065F1">
        <w:t>eumatic Tools</w:t>
      </w:r>
      <w:bookmarkEnd w:id="14"/>
    </w:p>
    <w:p w14:paraId="73A947FE" w14:textId="77777777" w:rsidR="00033BA5" w:rsidRPr="000065F1" w:rsidRDefault="00033BA5" w:rsidP="00960C59">
      <w:pPr>
        <w:spacing w:before="0" w:after="0"/>
        <w:rPr>
          <w:rFonts w:ascii="Calibri" w:eastAsia="Calibri" w:hAnsi="Calibri" w:cs="Arial"/>
          <w:color w:val="000000"/>
          <w:sz w:val="24"/>
        </w:rPr>
      </w:pPr>
      <w:r w:rsidRPr="000065F1">
        <w:rPr>
          <w:rFonts w:ascii="Calibri" w:eastAsia="Calibri" w:hAnsi="Calibri" w:cs="Arial"/>
          <w:color w:val="000000"/>
          <w:sz w:val="24"/>
        </w:rPr>
        <w:t>Students will demonstrate safe operation, maintenance, and storage of hand, power, and pneumatic tools.</w:t>
      </w:r>
    </w:p>
    <w:p w14:paraId="53DE1687" w14:textId="684C6A04" w:rsidR="00E942E5" w:rsidRPr="00DC75D9" w:rsidRDefault="00033BA5" w:rsidP="00960C59">
      <w:pPr>
        <w:pStyle w:val="ListParagraph"/>
        <w:numPr>
          <w:ilvl w:val="0"/>
          <w:numId w:val="38"/>
        </w:numPr>
        <w:rPr>
          <w:rFonts w:ascii="Calibri" w:eastAsia="Calibri" w:hAnsi="Calibri" w:cs="Arial"/>
          <w:color w:val="auto"/>
          <w:sz w:val="24"/>
          <w:szCs w:val="24"/>
        </w:rPr>
      </w:pPr>
      <w:r w:rsidRPr="000065F1">
        <w:rPr>
          <w:rFonts w:ascii="Calibri" w:eastAsia="Calibri" w:hAnsi="Calibri" w:cs="Arial"/>
          <w:color w:val="auto"/>
          <w:sz w:val="24"/>
          <w:szCs w:val="24"/>
        </w:rPr>
        <w:t>Aligned Industry Recognized Credentials: Preparation toward Apprenticeship</w:t>
      </w:r>
    </w:p>
    <w:p w14:paraId="0A1329F7" w14:textId="741599B4" w:rsidR="00E942E5" w:rsidRPr="000065F1" w:rsidRDefault="00E942E5" w:rsidP="00DC75D9">
      <w:pPr>
        <w:pStyle w:val="Heading4"/>
      </w:pPr>
      <w:r w:rsidRPr="000065F1">
        <w:t>Skills</w:t>
      </w:r>
      <w:r w:rsidR="00265AB1" w:rsidRPr="000065F1">
        <w:t>:</w:t>
      </w:r>
    </w:p>
    <w:p w14:paraId="1080AC04" w14:textId="25EA04EE" w:rsidR="007B36A9" w:rsidRPr="000065F1" w:rsidRDefault="006171D8" w:rsidP="00C33A66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0065F1">
        <w:rPr>
          <w:sz w:val="24"/>
          <w:szCs w:val="24"/>
        </w:rPr>
        <w:t xml:space="preserve">Select and use </w:t>
      </w:r>
      <w:r w:rsidR="007B36A9" w:rsidRPr="000065F1">
        <w:rPr>
          <w:sz w:val="24"/>
          <w:szCs w:val="24"/>
        </w:rPr>
        <w:t>layout, marking</w:t>
      </w:r>
      <w:r w:rsidR="00F902B2" w:rsidRPr="000065F1">
        <w:rPr>
          <w:sz w:val="24"/>
          <w:szCs w:val="24"/>
        </w:rPr>
        <w:t>,</w:t>
      </w:r>
      <w:r w:rsidR="007B36A9" w:rsidRPr="000065F1">
        <w:rPr>
          <w:sz w:val="24"/>
          <w:szCs w:val="24"/>
        </w:rPr>
        <w:t xml:space="preserve"> and measuring tools.</w:t>
      </w:r>
    </w:p>
    <w:p w14:paraId="54288D92" w14:textId="6AE64EF7" w:rsidR="007B36A9" w:rsidRPr="000065F1" w:rsidRDefault="006171D8" w:rsidP="00C33A66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0065F1">
        <w:rPr>
          <w:sz w:val="24"/>
          <w:szCs w:val="24"/>
        </w:rPr>
        <w:t xml:space="preserve">Select and use </w:t>
      </w:r>
      <w:r w:rsidR="007B36A9" w:rsidRPr="000065F1">
        <w:rPr>
          <w:sz w:val="24"/>
          <w:szCs w:val="24"/>
        </w:rPr>
        <w:t>fastening, clamping</w:t>
      </w:r>
      <w:r w:rsidR="00F902B2" w:rsidRPr="000065F1">
        <w:rPr>
          <w:sz w:val="24"/>
          <w:szCs w:val="24"/>
        </w:rPr>
        <w:t>,</w:t>
      </w:r>
      <w:r w:rsidR="007B36A9" w:rsidRPr="000065F1">
        <w:rPr>
          <w:sz w:val="24"/>
          <w:szCs w:val="24"/>
        </w:rPr>
        <w:t xml:space="preserve"> and dismantling tools.</w:t>
      </w:r>
    </w:p>
    <w:p w14:paraId="1E8B55C1" w14:textId="0FBB88A5" w:rsidR="007B36A9" w:rsidRPr="000065F1" w:rsidRDefault="006171D8" w:rsidP="00C33A66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0065F1">
        <w:rPr>
          <w:sz w:val="24"/>
          <w:szCs w:val="24"/>
        </w:rPr>
        <w:t xml:space="preserve">Select and use </w:t>
      </w:r>
      <w:r w:rsidR="007B36A9" w:rsidRPr="000065F1">
        <w:rPr>
          <w:sz w:val="24"/>
          <w:szCs w:val="24"/>
        </w:rPr>
        <w:t>sawing, drilling, and boring tools.</w:t>
      </w:r>
    </w:p>
    <w:p w14:paraId="2AD7CD58" w14:textId="4D8BC465" w:rsidR="007B36A9" w:rsidRPr="000065F1" w:rsidRDefault="006171D8" w:rsidP="00C33A66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0065F1">
        <w:rPr>
          <w:sz w:val="24"/>
          <w:szCs w:val="24"/>
        </w:rPr>
        <w:t xml:space="preserve">Select and use </w:t>
      </w:r>
      <w:r w:rsidR="007B36A9" w:rsidRPr="000065F1">
        <w:rPr>
          <w:sz w:val="24"/>
          <w:szCs w:val="24"/>
        </w:rPr>
        <w:t>planing, shaping, and smoothing tools.</w:t>
      </w:r>
    </w:p>
    <w:p w14:paraId="43FDBA4C" w14:textId="3467E551" w:rsidR="007B36A9" w:rsidRPr="000065F1" w:rsidRDefault="006171D8" w:rsidP="00C33A66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0065F1">
        <w:rPr>
          <w:sz w:val="24"/>
          <w:szCs w:val="24"/>
        </w:rPr>
        <w:t xml:space="preserve">Set up and operate </w:t>
      </w:r>
      <w:r w:rsidR="007B36A9" w:rsidRPr="000065F1">
        <w:rPr>
          <w:sz w:val="24"/>
          <w:szCs w:val="24"/>
        </w:rPr>
        <w:t>portable circular saws, portable drills, screw guns</w:t>
      </w:r>
      <w:r w:rsidR="00F902B2" w:rsidRPr="000065F1">
        <w:rPr>
          <w:sz w:val="24"/>
          <w:szCs w:val="24"/>
        </w:rPr>
        <w:t>,</w:t>
      </w:r>
      <w:r w:rsidR="007B36A9" w:rsidRPr="000065F1">
        <w:rPr>
          <w:sz w:val="24"/>
          <w:szCs w:val="24"/>
        </w:rPr>
        <w:t xml:space="preserve"> and equipment.</w:t>
      </w:r>
    </w:p>
    <w:p w14:paraId="45120390" w14:textId="5449E4F8" w:rsidR="007B36A9" w:rsidRPr="000065F1" w:rsidRDefault="007B36A9" w:rsidP="00C33A66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0065F1">
        <w:rPr>
          <w:sz w:val="24"/>
          <w:szCs w:val="24"/>
        </w:rPr>
        <w:t>Set up and operate diamond-blade wet saws, electric</w:t>
      </w:r>
      <w:r w:rsidR="00F902B2" w:rsidRPr="000065F1">
        <w:rPr>
          <w:sz w:val="24"/>
          <w:szCs w:val="24"/>
        </w:rPr>
        <w:t>,</w:t>
      </w:r>
      <w:r w:rsidRPr="000065F1">
        <w:rPr>
          <w:sz w:val="24"/>
          <w:szCs w:val="24"/>
        </w:rPr>
        <w:t xml:space="preserve"> and gas-powered mixers.</w:t>
      </w:r>
    </w:p>
    <w:p w14:paraId="4C78D94F" w14:textId="2F58687B" w:rsidR="007B36A9" w:rsidRPr="000065F1" w:rsidRDefault="006171D8" w:rsidP="00C33A66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0065F1">
        <w:rPr>
          <w:sz w:val="24"/>
          <w:szCs w:val="24"/>
        </w:rPr>
        <w:t xml:space="preserve">Select and use </w:t>
      </w:r>
      <w:r w:rsidR="007B36A9" w:rsidRPr="000065F1">
        <w:rPr>
          <w:sz w:val="24"/>
          <w:szCs w:val="24"/>
        </w:rPr>
        <w:t>masonry tools for tending.</w:t>
      </w:r>
    </w:p>
    <w:p w14:paraId="4E4654BD" w14:textId="07E80B06" w:rsidR="007B36A9" w:rsidRPr="000065F1" w:rsidRDefault="006171D8" w:rsidP="00C33A66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0065F1">
        <w:rPr>
          <w:sz w:val="24"/>
          <w:szCs w:val="24"/>
        </w:rPr>
        <w:t xml:space="preserve">Select and use </w:t>
      </w:r>
      <w:r w:rsidR="007B36A9" w:rsidRPr="000065F1">
        <w:rPr>
          <w:sz w:val="24"/>
          <w:szCs w:val="24"/>
        </w:rPr>
        <w:t>surveying and pneumatic equipment.</w:t>
      </w:r>
    </w:p>
    <w:p w14:paraId="0114A0A6" w14:textId="77777777" w:rsidR="00E942E5" w:rsidRPr="000065F1" w:rsidRDefault="00E942E5" w:rsidP="00960C59">
      <w:pPr>
        <w:spacing w:before="0" w:after="0"/>
        <w:rPr>
          <w:rFonts w:ascii="Calibri" w:eastAsia="Calibri" w:hAnsi="Calibri" w:cs="Segoe UI"/>
          <w:color w:val="auto"/>
          <w:sz w:val="24"/>
        </w:rPr>
      </w:pPr>
    </w:p>
    <w:p w14:paraId="2DCB4125" w14:textId="65F2A1E5" w:rsidR="006171D8" w:rsidRPr="000065F1" w:rsidRDefault="006171D8" w:rsidP="00647EC8">
      <w:pPr>
        <w:pStyle w:val="Heading3"/>
      </w:pPr>
      <w:bookmarkStart w:id="15" w:name="_Toc147323790"/>
      <w:bookmarkStart w:id="16" w:name="_Toc201930300"/>
      <w:r w:rsidRPr="000065F1">
        <w:t>Standard 5:</w:t>
      </w:r>
      <w:bookmarkEnd w:id="15"/>
      <w:r w:rsidRPr="000065F1">
        <w:t xml:space="preserve"> Hoisting and Rigging Skills</w:t>
      </w:r>
      <w:bookmarkEnd w:id="16"/>
    </w:p>
    <w:p w14:paraId="0280B6CD" w14:textId="77777777" w:rsidR="00723B54" w:rsidRPr="000065F1" w:rsidRDefault="00033BA5" w:rsidP="006A75E0">
      <w:pPr>
        <w:spacing w:before="0" w:after="0"/>
        <w:rPr>
          <w:rFonts w:ascii="Calibri" w:eastAsia="Calibri" w:hAnsi="Calibri" w:cs="Arial"/>
          <w:color w:val="000000"/>
          <w:sz w:val="24"/>
        </w:rPr>
      </w:pPr>
      <w:r w:rsidRPr="000065F1">
        <w:rPr>
          <w:rFonts w:ascii="Calibri" w:eastAsia="Calibri" w:hAnsi="Calibri" w:cs="Arial"/>
          <w:color w:val="000000"/>
          <w:sz w:val="24"/>
        </w:rPr>
        <w:t xml:space="preserve">Students will be able assist with hoisting and rigging actions by identifying center of gravity of materials to be moved, selecting proper equipment, and using appropriate communication with crane operator. </w:t>
      </w:r>
      <w:r w:rsidRPr="000065F1">
        <w:rPr>
          <w:rFonts w:ascii="Calibri" w:eastAsia="Calibri" w:hAnsi="Calibri" w:cs="Arial"/>
          <w:b/>
          <w:bCs/>
          <w:color w:val="000000"/>
          <w:sz w:val="24"/>
        </w:rPr>
        <w:t>Schools must pursue a variance with the Office of Public Licensure to allow for students to take the Hoisting Licensure exam at 16. Students must pass the test before operating hoisting equipment.</w:t>
      </w:r>
    </w:p>
    <w:p w14:paraId="4083C0C8" w14:textId="687788D8" w:rsidR="006171D8" w:rsidRPr="00DC75D9" w:rsidRDefault="00723B54" w:rsidP="006171D8">
      <w:pPr>
        <w:pStyle w:val="ListParagraph"/>
        <w:numPr>
          <w:ilvl w:val="0"/>
          <w:numId w:val="38"/>
        </w:numPr>
        <w:rPr>
          <w:rFonts w:ascii="Calibri" w:eastAsia="Calibri" w:hAnsi="Calibri" w:cs="Arial"/>
          <w:color w:val="auto"/>
          <w:sz w:val="24"/>
          <w:szCs w:val="24"/>
        </w:rPr>
      </w:pPr>
      <w:r w:rsidRPr="000065F1">
        <w:rPr>
          <w:rFonts w:ascii="Calibri" w:eastAsia="Calibri" w:hAnsi="Calibri" w:cs="Arial"/>
          <w:color w:val="auto"/>
          <w:sz w:val="24"/>
          <w:szCs w:val="24"/>
        </w:rPr>
        <w:t xml:space="preserve">Aligned Industry Recognized Credentials: Preparation toward Apprenticeship, </w:t>
      </w:r>
      <w:r w:rsidR="00033BA5" w:rsidRPr="000065F1">
        <w:rPr>
          <w:rFonts w:ascii="Calibri" w:eastAsia="Calibri" w:hAnsi="Calibri" w:cs="Arial"/>
          <w:color w:val="auto"/>
          <w:sz w:val="24"/>
          <w:szCs w:val="24"/>
        </w:rPr>
        <w:t>Hoisting Apprentice License</w:t>
      </w:r>
    </w:p>
    <w:p w14:paraId="198789BB" w14:textId="77777777" w:rsidR="006171D8" w:rsidRPr="000065F1" w:rsidRDefault="006171D8" w:rsidP="00DC75D9">
      <w:pPr>
        <w:pStyle w:val="Heading4"/>
      </w:pPr>
      <w:r w:rsidRPr="000065F1">
        <w:t>Skills:</w:t>
      </w:r>
    </w:p>
    <w:p w14:paraId="7FBB92F0" w14:textId="77777777" w:rsidR="006171D8" w:rsidRPr="000065F1" w:rsidRDefault="006171D8" w:rsidP="00C33A66">
      <w:pPr>
        <w:pStyle w:val="ListParagraph"/>
        <w:numPr>
          <w:ilvl w:val="0"/>
          <w:numId w:val="29"/>
        </w:numPr>
        <w:rPr>
          <w:rFonts w:eastAsia="Calibri" w:cs="Arial"/>
          <w:b/>
          <w:color w:val="auto"/>
          <w:sz w:val="24"/>
          <w:szCs w:val="24"/>
        </w:rPr>
      </w:pPr>
      <w:r w:rsidRPr="000065F1">
        <w:rPr>
          <w:sz w:val="24"/>
          <w:szCs w:val="24"/>
        </w:rPr>
        <w:t>Explain all working parts of hoisting machinery and purposes of rigging components to ensure safe operating practices.</w:t>
      </w:r>
    </w:p>
    <w:p w14:paraId="5A00F061" w14:textId="77777777" w:rsidR="006171D8" w:rsidRPr="000065F1" w:rsidRDefault="006171D8" w:rsidP="00C33A66">
      <w:pPr>
        <w:pStyle w:val="ListParagraph"/>
        <w:numPr>
          <w:ilvl w:val="0"/>
          <w:numId w:val="29"/>
        </w:numPr>
        <w:rPr>
          <w:rFonts w:eastAsia="Calibri"/>
          <w:b/>
          <w:color w:val="auto"/>
          <w:sz w:val="24"/>
          <w:szCs w:val="24"/>
        </w:rPr>
      </w:pPr>
      <w:r w:rsidRPr="000065F1">
        <w:rPr>
          <w:sz w:val="24"/>
          <w:szCs w:val="24"/>
        </w:rPr>
        <w:t>Utilize rigging component charts to determine the proper type and size of devices required for specific tasks.</w:t>
      </w:r>
    </w:p>
    <w:p w14:paraId="7112A85B" w14:textId="77777777" w:rsidR="006171D8" w:rsidRPr="000065F1" w:rsidRDefault="006171D8" w:rsidP="00C33A66">
      <w:pPr>
        <w:pStyle w:val="ListParagraph"/>
        <w:numPr>
          <w:ilvl w:val="0"/>
          <w:numId w:val="29"/>
        </w:numPr>
        <w:rPr>
          <w:rFonts w:eastAsia="Calibri" w:cs="Arial"/>
          <w:b/>
          <w:color w:val="auto"/>
          <w:sz w:val="24"/>
          <w:szCs w:val="24"/>
        </w:rPr>
      </w:pPr>
      <w:r w:rsidRPr="000065F1">
        <w:rPr>
          <w:sz w:val="24"/>
          <w:szCs w:val="24"/>
        </w:rPr>
        <w:t>Calculate and apply appropriate sling angle in accordance with industry standards.</w:t>
      </w:r>
    </w:p>
    <w:p w14:paraId="73D19335" w14:textId="77777777" w:rsidR="006171D8" w:rsidRPr="000065F1" w:rsidRDefault="006171D8" w:rsidP="00C33A66">
      <w:pPr>
        <w:pStyle w:val="ListParagraph"/>
        <w:numPr>
          <w:ilvl w:val="0"/>
          <w:numId w:val="29"/>
        </w:numPr>
        <w:rPr>
          <w:rFonts w:eastAsia="Calibri" w:cs="Arial"/>
          <w:b/>
          <w:color w:val="auto"/>
          <w:sz w:val="24"/>
          <w:szCs w:val="24"/>
        </w:rPr>
      </w:pPr>
      <w:r w:rsidRPr="000065F1">
        <w:rPr>
          <w:sz w:val="24"/>
          <w:szCs w:val="24"/>
        </w:rPr>
        <w:t>Use appropriate terminology to communicate with the crane operator by headset or radio.</w:t>
      </w:r>
    </w:p>
    <w:p w14:paraId="4A0944AD" w14:textId="77777777" w:rsidR="006171D8" w:rsidRPr="000065F1" w:rsidRDefault="006171D8" w:rsidP="00C33A66">
      <w:pPr>
        <w:pStyle w:val="ListParagraph"/>
        <w:numPr>
          <w:ilvl w:val="0"/>
          <w:numId w:val="29"/>
        </w:numPr>
        <w:rPr>
          <w:rFonts w:eastAsia="Calibri" w:cs="Arial"/>
          <w:b/>
          <w:color w:val="auto"/>
          <w:sz w:val="24"/>
          <w:szCs w:val="24"/>
        </w:rPr>
      </w:pPr>
      <w:r w:rsidRPr="000065F1">
        <w:rPr>
          <w:sz w:val="24"/>
          <w:szCs w:val="24"/>
        </w:rPr>
        <w:t>Use correct hand signals for collaborating with the crane operator during a lift.</w:t>
      </w:r>
    </w:p>
    <w:p w14:paraId="609C7464" w14:textId="77777777" w:rsidR="006171D8" w:rsidRPr="000065F1" w:rsidRDefault="006171D8" w:rsidP="00C33A66">
      <w:pPr>
        <w:pStyle w:val="ListParagraph"/>
        <w:numPr>
          <w:ilvl w:val="0"/>
          <w:numId w:val="29"/>
        </w:numPr>
        <w:rPr>
          <w:rFonts w:eastAsia="Calibri" w:cs="Arial"/>
          <w:b/>
          <w:color w:val="auto"/>
          <w:sz w:val="24"/>
          <w:szCs w:val="24"/>
        </w:rPr>
      </w:pPr>
      <w:r w:rsidRPr="000065F1">
        <w:rPr>
          <w:sz w:val="24"/>
          <w:szCs w:val="24"/>
        </w:rPr>
        <w:t>Follow visual instructions on displayed posted signs.</w:t>
      </w:r>
    </w:p>
    <w:p w14:paraId="7329019B" w14:textId="77777777" w:rsidR="00CF426B" w:rsidRPr="000065F1" w:rsidRDefault="00CF426B">
      <w:pPr>
        <w:spacing w:before="0" w:after="0"/>
        <w:rPr>
          <w:rFonts w:ascii="Calibri" w:eastAsia="Calibri" w:hAnsi="Calibri" w:cs="Segoe UI"/>
          <w:color w:val="auto"/>
          <w:sz w:val="24"/>
        </w:rPr>
      </w:pPr>
    </w:p>
    <w:p w14:paraId="0F63A878" w14:textId="66F62CE7" w:rsidR="00E942E5" w:rsidRPr="000065F1" w:rsidRDefault="00E942E5" w:rsidP="00647EC8">
      <w:pPr>
        <w:pStyle w:val="Heading3"/>
      </w:pPr>
      <w:bookmarkStart w:id="17" w:name="_Toc147323786"/>
      <w:bookmarkStart w:id="18" w:name="_Toc201930301"/>
      <w:r w:rsidRPr="000065F1">
        <w:t xml:space="preserve">Standard </w:t>
      </w:r>
      <w:r w:rsidR="006171D8" w:rsidRPr="000065F1">
        <w:t>6</w:t>
      </w:r>
      <w:r w:rsidRPr="000065F1">
        <w:t xml:space="preserve">: </w:t>
      </w:r>
      <w:bookmarkEnd w:id="17"/>
      <w:r w:rsidR="00D6124C" w:rsidRPr="000065F1">
        <w:t>Line and Grading Equipment</w:t>
      </w:r>
      <w:bookmarkEnd w:id="18"/>
    </w:p>
    <w:p w14:paraId="19B7BD8F" w14:textId="6640A0D3" w:rsidR="00033BA5" w:rsidRPr="000065F1" w:rsidRDefault="00033BA5" w:rsidP="00960C59">
      <w:pPr>
        <w:spacing w:before="0" w:after="0"/>
        <w:rPr>
          <w:rFonts w:ascii="Calibri" w:eastAsia="Calibri" w:hAnsi="Calibri" w:cs="Arial"/>
          <w:color w:val="000000"/>
          <w:sz w:val="24"/>
        </w:rPr>
      </w:pPr>
      <w:r w:rsidRPr="000065F1">
        <w:rPr>
          <w:rFonts w:ascii="Calibri" w:eastAsia="Calibri" w:hAnsi="Calibri" w:cs="Arial"/>
          <w:color w:val="000000"/>
          <w:sz w:val="24"/>
        </w:rPr>
        <w:t xml:space="preserve">Students will be able to set up and operate leveling and grading equipment to accurately identify </w:t>
      </w:r>
      <w:r w:rsidR="00DC75D9" w:rsidRPr="000065F1">
        <w:rPr>
          <w:rFonts w:ascii="Calibri" w:eastAsia="Calibri" w:hAnsi="Calibri" w:cs="Arial"/>
          <w:color w:val="000000"/>
          <w:sz w:val="24"/>
        </w:rPr>
        <w:t>the specified</w:t>
      </w:r>
      <w:r w:rsidRPr="000065F1">
        <w:rPr>
          <w:rFonts w:ascii="Calibri" w:eastAsia="Calibri" w:hAnsi="Calibri" w:cs="Arial"/>
          <w:color w:val="000000"/>
          <w:sz w:val="24"/>
        </w:rPr>
        <w:t xml:space="preserve"> grade and determine level in accordance with job specifications.</w:t>
      </w:r>
    </w:p>
    <w:p w14:paraId="0BB41A5D" w14:textId="6F78F0B2" w:rsidR="00E942E5" w:rsidRPr="00DC75D9" w:rsidRDefault="00033BA5" w:rsidP="00960C59">
      <w:pPr>
        <w:pStyle w:val="ListParagraph"/>
        <w:numPr>
          <w:ilvl w:val="0"/>
          <w:numId w:val="38"/>
        </w:numPr>
        <w:rPr>
          <w:rFonts w:ascii="Calibri" w:eastAsia="Calibri" w:hAnsi="Calibri" w:cs="Arial"/>
          <w:color w:val="auto"/>
          <w:sz w:val="24"/>
          <w:szCs w:val="24"/>
        </w:rPr>
      </w:pPr>
      <w:r w:rsidRPr="000065F1">
        <w:rPr>
          <w:rFonts w:ascii="Calibri" w:eastAsia="Calibri" w:hAnsi="Calibri" w:cs="Arial"/>
          <w:color w:val="auto"/>
          <w:sz w:val="24"/>
          <w:szCs w:val="24"/>
        </w:rPr>
        <w:t>Aligned Industry Recognized Credentials: Preparation toward Apprenticeship</w:t>
      </w:r>
    </w:p>
    <w:p w14:paraId="17640AB3" w14:textId="7BB6963B" w:rsidR="00E942E5" w:rsidRPr="000065F1" w:rsidRDefault="00E942E5" w:rsidP="00DC75D9">
      <w:pPr>
        <w:pStyle w:val="Heading4"/>
      </w:pPr>
      <w:r w:rsidRPr="000065F1">
        <w:lastRenderedPageBreak/>
        <w:t>Skills</w:t>
      </w:r>
      <w:r w:rsidR="00265AB1" w:rsidRPr="000065F1">
        <w:t>:</w:t>
      </w:r>
    </w:p>
    <w:p w14:paraId="7A418C39" w14:textId="490E07DB" w:rsidR="00D1725D" w:rsidRPr="000065F1" w:rsidRDefault="00D1725D" w:rsidP="00C33A66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0065F1">
        <w:rPr>
          <w:sz w:val="24"/>
          <w:szCs w:val="24"/>
        </w:rPr>
        <w:t>Interpret</w:t>
      </w:r>
      <w:r w:rsidR="00283287" w:rsidRPr="000065F1">
        <w:rPr>
          <w:sz w:val="24"/>
          <w:szCs w:val="24"/>
        </w:rPr>
        <w:t xml:space="preserve"> project</w:t>
      </w:r>
      <w:r w:rsidRPr="000065F1">
        <w:rPr>
          <w:sz w:val="24"/>
          <w:szCs w:val="24"/>
        </w:rPr>
        <w:t xml:space="preserve"> drawings and blueprints</w:t>
      </w:r>
      <w:r w:rsidR="00AD0E1F" w:rsidRPr="000065F1">
        <w:rPr>
          <w:sz w:val="24"/>
          <w:szCs w:val="24"/>
        </w:rPr>
        <w:t xml:space="preserve"> to determine desired grades and/or levels o</w:t>
      </w:r>
      <w:r w:rsidR="00090529" w:rsidRPr="000065F1">
        <w:rPr>
          <w:sz w:val="24"/>
          <w:szCs w:val="24"/>
        </w:rPr>
        <w:t>f</w:t>
      </w:r>
      <w:r w:rsidR="00AD0E1F" w:rsidRPr="000065F1">
        <w:rPr>
          <w:sz w:val="24"/>
          <w:szCs w:val="24"/>
        </w:rPr>
        <w:t xml:space="preserve"> the </w:t>
      </w:r>
      <w:r w:rsidR="00090529" w:rsidRPr="000065F1">
        <w:rPr>
          <w:sz w:val="24"/>
          <w:szCs w:val="24"/>
        </w:rPr>
        <w:t>job</w:t>
      </w:r>
      <w:r w:rsidR="00E55D5C" w:rsidRPr="000065F1">
        <w:rPr>
          <w:sz w:val="24"/>
          <w:szCs w:val="24"/>
        </w:rPr>
        <w:t xml:space="preserve"> </w:t>
      </w:r>
      <w:r w:rsidR="00283287" w:rsidRPr="000065F1">
        <w:rPr>
          <w:sz w:val="24"/>
          <w:szCs w:val="24"/>
        </w:rPr>
        <w:t xml:space="preserve">site </w:t>
      </w:r>
      <w:r w:rsidR="00090529" w:rsidRPr="000065F1">
        <w:rPr>
          <w:sz w:val="24"/>
          <w:szCs w:val="24"/>
        </w:rPr>
        <w:t>surface.</w:t>
      </w:r>
    </w:p>
    <w:p w14:paraId="1323FF17" w14:textId="77777777" w:rsidR="00261BEE" w:rsidRPr="000065F1" w:rsidRDefault="00261BEE" w:rsidP="00C33A66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0065F1">
        <w:rPr>
          <w:sz w:val="24"/>
          <w:szCs w:val="24"/>
        </w:rPr>
        <w:t>Identify and demonstrate use of measuring devices, grade rods, GPS receivers, plumb bobs, laser auto levels, and engineer’s rules.</w:t>
      </w:r>
    </w:p>
    <w:p w14:paraId="78BDD2D5" w14:textId="7C4CA487" w:rsidR="00CC2519" w:rsidRPr="000065F1" w:rsidRDefault="004B18C8" w:rsidP="00C33A66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0065F1">
        <w:rPr>
          <w:sz w:val="24"/>
          <w:szCs w:val="24"/>
        </w:rPr>
        <w:t xml:space="preserve">Maintain clear and </w:t>
      </w:r>
      <w:r w:rsidR="00C03AD0" w:rsidRPr="000065F1">
        <w:rPr>
          <w:sz w:val="24"/>
          <w:szCs w:val="24"/>
        </w:rPr>
        <w:t>direct communication with job site personnel</w:t>
      </w:r>
      <w:r w:rsidR="00600D80" w:rsidRPr="000065F1">
        <w:rPr>
          <w:sz w:val="24"/>
          <w:szCs w:val="24"/>
        </w:rPr>
        <w:t>,</w:t>
      </w:r>
      <w:r w:rsidR="00C03AD0" w:rsidRPr="000065F1">
        <w:rPr>
          <w:sz w:val="24"/>
          <w:szCs w:val="24"/>
        </w:rPr>
        <w:t xml:space="preserve"> </w:t>
      </w:r>
      <w:r w:rsidR="004231D4" w:rsidRPr="000065F1">
        <w:rPr>
          <w:sz w:val="24"/>
          <w:szCs w:val="24"/>
        </w:rPr>
        <w:t xml:space="preserve">including use of </w:t>
      </w:r>
      <w:r w:rsidR="00BA4B47" w:rsidRPr="000065F1">
        <w:rPr>
          <w:sz w:val="24"/>
          <w:szCs w:val="24"/>
        </w:rPr>
        <w:t xml:space="preserve">standardized </w:t>
      </w:r>
      <w:r w:rsidR="004231D4" w:rsidRPr="000065F1">
        <w:rPr>
          <w:sz w:val="24"/>
          <w:szCs w:val="24"/>
        </w:rPr>
        <w:t xml:space="preserve">hand signals to </w:t>
      </w:r>
      <w:r w:rsidR="00537785" w:rsidRPr="000065F1">
        <w:rPr>
          <w:sz w:val="24"/>
          <w:szCs w:val="24"/>
        </w:rPr>
        <w:t>enhance</w:t>
      </w:r>
      <w:r w:rsidR="004231D4" w:rsidRPr="000065F1">
        <w:rPr>
          <w:sz w:val="24"/>
          <w:szCs w:val="24"/>
        </w:rPr>
        <w:t xml:space="preserve"> </w:t>
      </w:r>
      <w:r w:rsidR="00AE6E16" w:rsidRPr="000065F1">
        <w:rPr>
          <w:sz w:val="24"/>
          <w:szCs w:val="24"/>
        </w:rPr>
        <w:t xml:space="preserve">job performance and </w:t>
      </w:r>
      <w:r w:rsidR="00A12D79" w:rsidRPr="000065F1">
        <w:rPr>
          <w:sz w:val="24"/>
          <w:szCs w:val="24"/>
        </w:rPr>
        <w:t>promote</w:t>
      </w:r>
      <w:r w:rsidR="00537785" w:rsidRPr="000065F1">
        <w:rPr>
          <w:sz w:val="24"/>
          <w:szCs w:val="24"/>
        </w:rPr>
        <w:t xml:space="preserve"> </w:t>
      </w:r>
      <w:r w:rsidR="00AE6E16" w:rsidRPr="000065F1">
        <w:rPr>
          <w:sz w:val="24"/>
          <w:szCs w:val="24"/>
        </w:rPr>
        <w:t>site safety</w:t>
      </w:r>
      <w:r w:rsidR="00D95A6C" w:rsidRPr="000065F1">
        <w:rPr>
          <w:sz w:val="24"/>
          <w:szCs w:val="24"/>
        </w:rPr>
        <w:t>.</w:t>
      </w:r>
    </w:p>
    <w:p w14:paraId="37D31E41" w14:textId="11F2B226" w:rsidR="00CC3A64" w:rsidRPr="000065F1" w:rsidRDefault="00D95A6C" w:rsidP="00C33A66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0065F1">
        <w:rPr>
          <w:sz w:val="24"/>
          <w:szCs w:val="24"/>
        </w:rPr>
        <w:t xml:space="preserve">Maintain accurate and current field </w:t>
      </w:r>
      <w:r w:rsidR="003A48E5" w:rsidRPr="000065F1">
        <w:rPr>
          <w:sz w:val="24"/>
          <w:szCs w:val="24"/>
        </w:rPr>
        <w:t>documentation</w:t>
      </w:r>
      <w:r w:rsidR="002E6395" w:rsidRPr="000065F1">
        <w:rPr>
          <w:sz w:val="24"/>
          <w:szCs w:val="24"/>
        </w:rPr>
        <w:t xml:space="preserve"> to </w:t>
      </w:r>
      <w:r w:rsidR="00631D0A" w:rsidRPr="000065F1">
        <w:rPr>
          <w:sz w:val="24"/>
          <w:szCs w:val="24"/>
        </w:rPr>
        <w:t>record</w:t>
      </w:r>
      <w:r w:rsidR="00FC783B" w:rsidRPr="000065F1">
        <w:rPr>
          <w:sz w:val="24"/>
          <w:szCs w:val="24"/>
        </w:rPr>
        <w:t xml:space="preserve"> progress and changes</w:t>
      </w:r>
      <w:r w:rsidR="00614547" w:rsidRPr="000065F1">
        <w:rPr>
          <w:sz w:val="24"/>
          <w:szCs w:val="24"/>
        </w:rPr>
        <w:t xml:space="preserve">, </w:t>
      </w:r>
      <w:r w:rsidR="002E6395" w:rsidRPr="000065F1">
        <w:rPr>
          <w:sz w:val="24"/>
          <w:szCs w:val="24"/>
        </w:rPr>
        <w:t>ensur</w:t>
      </w:r>
      <w:r w:rsidR="00614547" w:rsidRPr="000065F1">
        <w:rPr>
          <w:sz w:val="24"/>
          <w:szCs w:val="24"/>
        </w:rPr>
        <w:t>ing</w:t>
      </w:r>
      <w:r w:rsidR="002E6395" w:rsidRPr="000065F1">
        <w:rPr>
          <w:sz w:val="24"/>
          <w:szCs w:val="24"/>
        </w:rPr>
        <w:t xml:space="preserve"> compliance with job specifications</w:t>
      </w:r>
      <w:r w:rsidR="00FC783B" w:rsidRPr="000065F1">
        <w:rPr>
          <w:sz w:val="24"/>
          <w:szCs w:val="24"/>
        </w:rPr>
        <w:t xml:space="preserve"> and regulatory requirements.</w:t>
      </w:r>
    </w:p>
    <w:p w14:paraId="542A3E90" w14:textId="77777777" w:rsidR="0046787F" w:rsidRPr="000065F1" w:rsidRDefault="0046787F" w:rsidP="0046787F">
      <w:pPr>
        <w:pStyle w:val="ListParagraph"/>
        <w:numPr>
          <w:ilvl w:val="0"/>
          <w:numId w:val="6"/>
        </w:numPr>
        <w:rPr>
          <w:rFonts w:eastAsia="Calibri"/>
          <w:b/>
          <w:color w:val="auto"/>
          <w:sz w:val="24"/>
          <w:szCs w:val="24"/>
        </w:rPr>
      </w:pPr>
      <w:r w:rsidRPr="000065F1">
        <w:rPr>
          <w:sz w:val="24"/>
          <w:szCs w:val="24"/>
        </w:rPr>
        <w:t>Demonstrate accurate depth perception within defined parameters to improve job accuracy.</w:t>
      </w:r>
    </w:p>
    <w:p w14:paraId="73AEEAB5" w14:textId="29CEBD98" w:rsidR="0046787F" w:rsidRPr="000065F1" w:rsidRDefault="0046787F" w:rsidP="0046787F">
      <w:pPr>
        <w:spacing w:before="0" w:after="0"/>
        <w:rPr>
          <w:rFonts w:ascii="Calibri" w:eastAsia="Calibri" w:hAnsi="Calibri" w:cs="Segoe UI"/>
          <w:color w:val="auto"/>
          <w:sz w:val="24"/>
        </w:rPr>
      </w:pPr>
    </w:p>
    <w:p w14:paraId="54EED151" w14:textId="0D0C34A1" w:rsidR="00E942E5" w:rsidRPr="000065F1" w:rsidRDefault="00E942E5" w:rsidP="00647EC8">
      <w:pPr>
        <w:pStyle w:val="Heading3"/>
      </w:pPr>
      <w:bookmarkStart w:id="19" w:name="_Toc147323787"/>
      <w:bookmarkStart w:id="20" w:name="_Toc201930302"/>
      <w:r w:rsidRPr="000065F1">
        <w:t xml:space="preserve">Standard </w:t>
      </w:r>
      <w:r w:rsidR="00113011" w:rsidRPr="000065F1">
        <w:t>7</w:t>
      </w:r>
      <w:r w:rsidRPr="000065F1">
        <w:t>:</w:t>
      </w:r>
      <w:bookmarkEnd w:id="19"/>
      <w:r w:rsidRPr="000065F1">
        <w:t xml:space="preserve"> </w:t>
      </w:r>
      <w:r w:rsidR="00720BA8" w:rsidRPr="000065F1">
        <w:t>Ladders and Scaffolds</w:t>
      </w:r>
      <w:bookmarkEnd w:id="20"/>
    </w:p>
    <w:p w14:paraId="26504E12" w14:textId="77777777" w:rsidR="00033BA5" w:rsidRPr="000065F1" w:rsidRDefault="00033BA5" w:rsidP="00960C59">
      <w:pPr>
        <w:spacing w:before="0" w:after="0"/>
        <w:rPr>
          <w:rFonts w:ascii="Calibri" w:eastAsia="Calibri" w:hAnsi="Calibri" w:cs="Arial"/>
          <w:color w:val="auto"/>
          <w:sz w:val="24"/>
        </w:rPr>
      </w:pPr>
      <w:r w:rsidRPr="000065F1">
        <w:rPr>
          <w:rFonts w:ascii="Calibri" w:eastAsia="Calibri" w:hAnsi="Calibri" w:cs="Arial"/>
          <w:color w:val="auto"/>
          <w:sz w:val="24"/>
        </w:rPr>
        <w:t>Students will be able to demonstrate safe techniques for the use, installation, and maintenance of ladders and scaffolding.</w:t>
      </w:r>
    </w:p>
    <w:p w14:paraId="2C935ABF" w14:textId="439382C2" w:rsidR="00E942E5" w:rsidRPr="00DC75D9" w:rsidRDefault="00033BA5" w:rsidP="00960C59">
      <w:pPr>
        <w:pStyle w:val="ListParagraph"/>
        <w:numPr>
          <w:ilvl w:val="0"/>
          <w:numId w:val="38"/>
        </w:numPr>
        <w:rPr>
          <w:rFonts w:ascii="Calibri" w:eastAsia="Calibri" w:hAnsi="Calibri" w:cs="Arial"/>
          <w:color w:val="auto"/>
          <w:sz w:val="24"/>
          <w:szCs w:val="24"/>
        </w:rPr>
      </w:pPr>
      <w:r w:rsidRPr="000065F1">
        <w:rPr>
          <w:rFonts w:ascii="Calibri" w:eastAsia="Calibri" w:hAnsi="Calibri" w:cs="Arial"/>
          <w:color w:val="auto"/>
          <w:sz w:val="24"/>
          <w:szCs w:val="24"/>
        </w:rPr>
        <w:t>Aligned Industry Recognized Credentials: Preparation toward Apprenticeship</w:t>
      </w:r>
    </w:p>
    <w:p w14:paraId="5D57F5DF" w14:textId="7AE71289" w:rsidR="00720BA8" w:rsidRPr="000065F1" w:rsidRDefault="00E942E5" w:rsidP="00DC75D9">
      <w:pPr>
        <w:pStyle w:val="Heading4"/>
      </w:pPr>
      <w:r w:rsidRPr="000065F1">
        <w:t>Skil</w:t>
      </w:r>
      <w:r w:rsidR="0078003E" w:rsidRPr="000065F1">
        <w:t>ls:</w:t>
      </w:r>
    </w:p>
    <w:p w14:paraId="6A5677AE" w14:textId="77777777" w:rsidR="00891AF4" w:rsidRPr="000065F1" w:rsidRDefault="009C4BA5" w:rsidP="00C33A66">
      <w:pPr>
        <w:pStyle w:val="ListParagraph"/>
        <w:numPr>
          <w:ilvl w:val="0"/>
          <w:numId w:val="30"/>
        </w:numPr>
        <w:rPr>
          <w:sz w:val="24"/>
          <w:szCs w:val="24"/>
        </w:rPr>
      </w:pPr>
      <w:r w:rsidRPr="000065F1">
        <w:rPr>
          <w:sz w:val="24"/>
          <w:szCs w:val="24"/>
        </w:rPr>
        <w:t xml:space="preserve">Identify </w:t>
      </w:r>
      <w:r w:rsidR="00D87818" w:rsidRPr="000065F1">
        <w:rPr>
          <w:sz w:val="24"/>
          <w:szCs w:val="24"/>
        </w:rPr>
        <w:t xml:space="preserve">and establish </w:t>
      </w:r>
      <w:r w:rsidRPr="000065F1">
        <w:rPr>
          <w:sz w:val="24"/>
          <w:szCs w:val="24"/>
        </w:rPr>
        <w:t>site access and egress</w:t>
      </w:r>
      <w:r w:rsidR="00D87818" w:rsidRPr="000065F1">
        <w:rPr>
          <w:sz w:val="24"/>
          <w:szCs w:val="24"/>
        </w:rPr>
        <w:t xml:space="preserve"> to ensure </w:t>
      </w:r>
      <w:r w:rsidR="00115F7E" w:rsidRPr="000065F1">
        <w:rPr>
          <w:sz w:val="24"/>
          <w:szCs w:val="24"/>
        </w:rPr>
        <w:t>safety and efficiency of construction operations</w:t>
      </w:r>
      <w:r w:rsidRPr="000065F1">
        <w:rPr>
          <w:sz w:val="24"/>
          <w:szCs w:val="24"/>
        </w:rPr>
        <w:t>.</w:t>
      </w:r>
    </w:p>
    <w:p w14:paraId="48F3A7FE" w14:textId="77777777" w:rsidR="002F176E" w:rsidRPr="000065F1" w:rsidRDefault="00720BA8" w:rsidP="00C33A66">
      <w:pPr>
        <w:pStyle w:val="ListParagraph"/>
        <w:numPr>
          <w:ilvl w:val="0"/>
          <w:numId w:val="30"/>
        </w:numPr>
        <w:rPr>
          <w:sz w:val="24"/>
          <w:szCs w:val="24"/>
        </w:rPr>
      </w:pPr>
      <w:r w:rsidRPr="000065F1">
        <w:rPr>
          <w:sz w:val="24"/>
          <w:szCs w:val="24"/>
        </w:rPr>
        <w:t xml:space="preserve">Select and inspect scaffolding and components to ensure </w:t>
      </w:r>
      <w:r w:rsidR="00180460" w:rsidRPr="000065F1">
        <w:rPr>
          <w:sz w:val="24"/>
          <w:szCs w:val="24"/>
        </w:rPr>
        <w:t xml:space="preserve">structural </w:t>
      </w:r>
      <w:r w:rsidRPr="000065F1">
        <w:rPr>
          <w:sz w:val="24"/>
          <w:szCs w:val="24"/>
        </w:rPr>
        <w:t>integrity.</w:t>
      </w:r>
    </w:p>
    <w:p w14:paraId="3A87DEE0" w14:textId="40C7B83C" w:rsidR="00B70DD0" w:rsidRPr="000065F1" w:rsidRDefault="00AE0B5F" w:rsidP="00C33A66">
      <w:pPr>
        <w:pStyle w:val="ListParagraph"/>
        <w:numPr>
          <w:ilvl w:val="0"/>
          <w:numId w:val="30"/>
        </w:numPr>
        <w:rPr>
          <w:sz w:val="24"/>
          <w:szCs w:val="24"/>
        </w:rPr>
      </w:pPr>
      <w:r w:rsidRPr="000065F1">
        <w:rPr>
          <w:sz w:val="24"/>
          <w:szCs w:val="24"/>
        </w:rPr>
        <w:t xml:space="preserve">Implement the </w:t>
      </w:r>
      <w:r w:rsidR="004A7B57" w:rsidRPr="000065F1">
        <w:rPr>
          <w:sz w:val="24"/>
          <w:szCs w:val="24"/>
        </w:rPr>
        <w:t>u</w:t>
      </w:r>
      <w:r w:rsidR="00720BA8" w:rsidRPr="000065F1">
        <w:rPr>
          <w:sz w:val="24"/>
          <w:szCs w:val="24"/>
        </w:rPr>
        <w:t xml:space="preserve">se load tables to determine </w:t>
      </w:r>
      <w:r w:rsidR="009E05C7" w:rsidRPr="000065F1">
        <w:rPr>
          <w:sz w:val="24"/>
          <w:szCs w:val="24"/>
        </w:rPr>
        <w:t>the expected</w:t>
      </w:r>
      <w:r w:rsidR="00720BA8" w:rsidRPr="000065F1">
        <w:rPr>
          <w:sz w:val="24"/>
          <w:szCs w:val="24"/>
        </w:rPr>
        <w:t xml:space="preserve"> load on scaffold and supporting structure.</w:t>
      </w:r>
    </w:p>
    <w:p w14:paraId="1AF0A6EC" w14:textId="5118F158" w:rsidR="00B70DD0" w:rsidRPr="000065F1" w:rsidRDefault="00720BA8" w:rsidP="00C33A66">
      <w:pPr>
        <w:pStyle w:val="ListParagraph"/>
        <w:numPr>
          <w:ilvl w:val="0"/>
          <w:numId w:val="30"/>
        </w:numPr>
        <w:rPr>
          <w:sz w:val="24"/>
          <w:szCs w:val="24"/>
        </w:rPr>
      </w:pPr>
      <w:r w:rsidRPr="000065F1">
        <w:rPr>
          <w:sz w:val="24"/>
          <w:szCs w:val="24"/>
        </w:rPr>
        <w:t xml:space="preserve">Establish adequate footing in </w:t>
      </w:r>
      <w:r w:rsidR="00735013" w:rsidRPr="000065F1">
        <w:rPr>
          <w:sz w:val="24"/>
          <w:szCs w:val="24"/>
        </w:rPr>
        <w:t>compliance</w:t>
      </w:r>
      <w:r w:rsidRPr="000065F1">
        <w:rPr>
          <w:sz w:val="24"/>
          <w:szCs w:val="24"/>
        </w:rPr>
        <w:t xml:space="preserve"> wit</w:t>
      </w:r>
      <w:r w:rsidR="006A1DF6" w:rsidRPr="000065F1">
        <w:rPr>
          <w:sz w:val="24"/>
          <w:szCs w:val="24"/>
        </w:rPr>
        <w:t>h</w:t>
      </w:r>
      <w:r w:rsidRPr="000065F1">
        <w:rPr>
          <w:sz w:val="24"/>
          <w:szCs w:val="24"/>
        </w:rPr>
        <w:t xml:space="preserve"> regulations.</w:t>
      </w:r>
    </w:p>
    <w:p w14:paraId="3B180D1A" w14:textId="77777777" w:rsidR="002F176E" w:rsidRPr="000065F1" w:rsidRDefault="002F176E" w:rsidP="00C33A66">
      <w:pPr>
        <w:pStyle w:val="ListParagraph"/>
        <w:numPr>
          <w:ilvl w:val="0"/>
          <w:numId w:val="30"/>
        </w:numPr>
        <w:rPr>
          <w:sz w:val="24"/>
          <w:szCs w:val="24"/>
        </w:rPr>
      </w:pPr>
      <w:r w:rsidRPr="000065F1">
        <w:rPr>
          <w:sz w:val="24"/>
          <w:szCs w:val="24"/>
        </w:rPr>
        <w:t>Erect</w:t>
      </w:r>
      <w:r w:rsidRPr="000065F1">
        <w:rPr>
          <w:spacing w:val="-8"/>
          <w:sz w:val="24"/>
          <w:szCs w:val="24"/>
        </w:rPr>
        <w:t xml:space="preserve"> </w:t>
      </w:r>
      <w:r w:rsidRPr="000065F1">
        <w:rPr>
          <w:sz w:val="24"/>
          <w:szCs w:val="24"/>
        </w:rPr>
        <w:t>scaffold</w:t>
      </w:r>
      <w:r w:rsidRPr="000065F1">
        <w:rPr>
          <w:spacing w:val="-5"/>
          <w:sz w:val="24"/>
          <w:szCs w:val="24"/>
        </w:rPr>
        <w:t xml:space="preserve"> </w:t>
      </w:r>
      <w:r w:rsidRPr="000065F1">
        <w:rPr>
          <w:sz w:val="24"/>
          <w:szCs w:val="24"/>
        </w:rPr>
        <w:t>to</w:t>
      </w:r>
      <w:r w:rsidRPr="000065F1">
        <w:rPr>
          <w:spacing w:val="-7"/>
          <w:sz w:val="24"/>
          <w:szCs w:val="24"/>
        </w:rPr>
        <w:t xml:space="preserve"> </w:t>
      </w:r>
      <w:r w:rsidRPr="000065F1">
        <w:rPr>
          <w:sz w:val="24"/>
          <w:szCs w:val="24"/>
        </w:rPr>
        <w:t>print</w:t>
      </w:r>
      <w:r w:rsidRPr="000065F1">
        <w:rPr>
          <w:spacing w:val="-8"/>
          <w:sz w:val="24"/>
          <w:szCs w:val="24"/>
        </w:rPr>
        <w:t xml:space="preserve"> specifications </w:t>
      </w:r>
      <w:r w:rsidRPr="000065F1">
        <w:rPr>
          <w:sz w:val="24"/>
          <w:szCs w:val="24"/>
        </w:rPr>
        <w:t>including</w:t>
      </w:r>
      <w:r w:rsidRPr="000065F1">
        <w:rPr>
          <w:spacing w:val="-5"/>
          <w:sz w:val="24"/>
          <w:szCs w:val="24"/>
        </w:rPr>
        <w:t xml:space="preserve"> accurate </w:t>
      </w:r>
      <w:r w:rsidRPr="000065F1">
        <w:rPr>
          <w:sz w:val="24"/>
          <w:szCs w:val="24"/>
        </w:rPr>
        <w:t>dimensions</w:t>
      </w:r>
      <w:r w:rsidRPr="000065F1">
        <w:rPr>
          <w:spacing w:val="-5"/>
          <w:sz w:val="24"/>
          <w:szCs w:val="24"/>
        </w:rPr>
        <w:t xml:space="preserve"> </w:t>
      </w:r>
      <w:r w:rsidRPr="000065F1">
        <w:rPr>
          <w:sz w:val="24"/>
          <w:szCs w:val="24"/>
        </w:rPr>
        <w:t>from</w:t>
      </w:r>
      <w:r w:rsidRPr="000065F1">
        <w:rPr>
          <w:spacing w:val="-5"/>
          <w:sz w:val="24"/>
          <w:szCs w:val="24"/>
        </w:rPr>
        <w:t xml:space="preserve"> the </w:t>
      </w:r>
      <w:r w:rsidRPr="000065F1">
        <w:rPr>
          <w:spacing w:val="-2"/>
          <w:sz w:val="24"/>
          <w:szCs w:val="24"/>
        </w:rPr>
        <w:t>structure.</w:t>
      </w:r>
    </w:p>
    <w:p w14:paraId="47562927" w14:textId="3AB3B341" w:rsidR="00720BA8" w:rsidRPr="000065F1" w:rsidRDefault="00720BA8" w:rsidP="00C33A66">
      <w:pPr>
        <w:pStyle w:val="ListParagraph"/>
        <w:numPr>
          <w:ilvl w:val="0"/>
          <w:numId w:val="30"/>
        </w:numPr>
        <w:rPr>
          <w:sz w:val="24"/>
          <w:szCs w:val="24"/>
        </w:rPr>
      </w:pPr>
      <w:r w:rsidRPr="000065F1">
        <w:rPr>
          <w:sz w:val="24"/>
          <w:szCs w:val="24"/>
        </w:rPr>
        <w:t>Perform daily inspection of critical structural and safety areas for damage, corrosion, and wear, making alterations or repairs as needed.</w:t>
      </w:r>
    </w:p>
    <w:p w14:paraId="39F5781A" w14:textId="3645A33A" w:rsidR="00C75304" w:rsidRPr="000065F1" w:rsidRDefault="00C75304">
      <w:pPr>
        <w:spacing w:before="0" w:after="0"/>
        <w:rPr>
          <w:rFonts w:ascii="Cambria" w:eastAsia="Times New Roman" w:hAnsi="Cambria" w:cs="Times New Roman"/>
          <w:b/>
          <w:color w:val="09539E"/>
          <w:sz w:val="24"/>
        </w:rPr>
      </w:pPr>
      <w:bookmarkStart w:id="21" w:name="_Toc147323788"/>
    </w:p>
    <w:p w14:paraId="650AF580" w14:textId="184BDC8F" w:rsidR="00E942E5" w:rsidRPr="000065F1" w:rsidRDefault="00E942E5" w:rsidP="00647EC8">
      <w:pPr>
        <w:pStyle w:val="Heading3"/>
      </w:pPr>
      <w:bookmarkStart w:id="22" w:name="_Toc201930303"/>
      <w:r w:rsidRPr="000065F1">
        <w:t xml:space="preserve">Standard </w:t>
      </w:r>
      <w:r w:rsidR="00113011" w:rsidRPr="000065F1">
        <w:t>8</w:t>
      </w:r>
      <w:r w:rsidRPr="000065F1">
        <w:t xml:space="preserve">: </w:t>
      </w:r>
      <w:bookmarkEnd w:id="21"/>
      <w:r w:rsidR="00FA157A" w:rsidRPr="000065F1">
        <w:t>Masonry S</w:t>
      </w:r>
      <w:r w:rsidR="00C316E1" w:rsidRPr="000065F1">
        <w:t>upport</w:t>
      </w:r>
      <w:bookmarkEnd w:id="22"/>
    </w:p>
    <w:p w14:paraId="53658BDD" w14:textId="77777777" w:rsidR="00033BA5" w:rsidRPr="000065F1" w:rsidRDefault="00033BA5" w:rsidP="00960C59">
      <w:pPr>
        <w:spacing w:before="0" w:after="0"/>
        <w:rPr>
          <w:rFonts w:ascii="Calibri" w:eastAsia="Calibri" w:hAnsi="Calibri" w:cs="Arial"/>
          <w:color w:val="000000"/>
          <w:sz w:val="24"/>
        </w:rPr>
      </w:pPr>
      <w:r w:rsidRPr="000065F1">
        <w:rPr>
          <w:rFonts w:ascii="Calibri" w:eastAsia="Calibri" w:hAnsi="Calibri" w:cs="Arial"/>
          <w:color w:val="000000"/>
          <w:sz w:val="24"/>
        </w:rPr>
        <w:t>Students will demonstrate necessary skills to assist with masonry work including selection and preparation of tools, equipment, and required materials.</w:t>
      </w:r>
    </w:p>
    <w:p w14:paraId="146B5C84" w14:textId="2695F0FD" w:rsidR="00E942E5" w:rsidRPr="00DC75D9" w:rsidRDefault="00033BA5" w:rsidP="00960C59">
      <w:pPr>
        <w:pStyle w:val="ListParagraph"/>
        <w:numPr>
          <w:ilvl w:val="0"/>
          <w:numId w:val="38"/>
        </w:numPr>
        <w:rPr>
          <w:rFonts w:ascii="Calibri" w:eastAsia="Calibri" w:hAnsi="Calibri" w:cs="Arial"/>
          <w:color w:val="auto"/>
          <w:sz w:val="24"/>
          <w:szCs w:val="24"/>
        </w:rPr>
      </w:pPr>
      <w:r w:rsidRPr="000065F1">
        <w:rPr>
          <w:rFonts w:ascii="Calibri" w:eastAsia="Calibri" w:hAnsi="Calibri" w:cs="Arial"/>
          <w:color w:val="auto"/>
          <w:sz w:val="24"/>
          <w:szCs w:val="24"/>
        </w:rPr>
        <w:t>Aligned Industry Recognized Credentials: Preparation toward Apprenticeship</w:t>
      </w:r>
    </w:p>
    <w:p w14:paraId="42408DFD" w14:textId="13197235" w:rsidR="00FA157A" w:rsidRPr="000065F1" w:rsidRDefault="00E942E5" w:rsidP="00DC75D9">
      <w:pPr>
        <w:pStyle w:val="Heading4"/>
      </w:pPr>
      <w:r w:rsidRPr="000065F1">
        <w:t>Sk</w:t>
      </w:r>
      <w:r w:rsidR="00FA157A" w:rsidRPr="000065F1">
        <w:t>ills:</w:t>
      </w:r>
    </w:p>
    <w:p w14:paraId="58473518" w14:textId="7F6F3F34" w:rsidR="00596FA5" w:rsidRPr="000065F1" w:rsidRDefault="00F302DA" w:rsidP="00C33A66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0065F1">
        <w:rPr>
          <w:sz w:val="24"/>
          <w:szCs w:val="24"/>
        </w:rPr>
        <w:t>S</w:t>
      </w:r>
      <w:r w:rsidR="00596FA5" w:rsidRPr="000065F1">
        <w:rPr>
          <w:sz w:val="24"/>
          <w:szCs w:val="24"/>
        </w:rPr>
        <w:t>et up appropriate signage and barricades</w:t>
      </w:r>
      <w:r w:rsidR="00E61CAC" w:rsidRPr="000065F1">
        <w:rPr>
          <w:sz w:val="24"/>
          <w:szCs w:val="24"/>
        </w:rPr>
        <w:t xml:space="preserve"> to </w:t>
      </w:r>
      <w:r w:rsidR="004A7FBB" w:rsidRPr="000065F1">
        <w:rPr>
          <w:sz w:val="24"/>
          <w:szCs w:val="24"/>
        </w:rPr>
        <w:t xml:space="preserve">meet jobsite safety </w:t>
      </w:r>
      <w:r w:rsidR="00E61CAC" w:rsidRPr="000065F1">
        <w:rPr>
          <w:sz w:val="24"/>
          <w:szCs w:val="24"/>
        </w:rPr>
        <w:t>requirements</w:t>
      </w:r>
      <w:r w:rsidR="00596FA5" w:rsidRPr="000065F1">
        <w:rPr>
          <w:sz w:val="24"/>
          <w:szCs w:val="24"/>
        </w:rPr>
        <w:t>.</w:t>
      </w:r>
    </w:p>
    <w:p w14:paraId="493AE6F7" w14:textId="1723CD97" w:rsidR="004B1CE3" w:rsidRPr="000065F1" w:rsidRDefault="00F302DA" w:rsidP="00C33A66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0065F1">
        <w:rPr>
          <w:sz w:val="24"/>
          <w:szCs w:val="24"/>
        </w:rPr>
        <w:t>S</w:t>
      </w:r>
      <w:r w:rsidR="008D50F1" w:rsidRPr="000065F1">
        <w:rPr>
          <w:sz w:val="24"/>
          <w:szCs w:val="24"/>
        </w:rPr>
        <w:t>elect</w:t>
      </w:r>
      <w:r w:rsidR="00FA157A" w:rsidRPr="000065F1">
        <w:rPr>
          <w:sz w:val="24"/>
          <w:szCs w:val="24"/>
        </w:rPr>
        <w:t xml:space="preserve"> bricklaying and </w:t>
      </w:r>
      <w:r w:rsidR="009076B5" w:rsidRPr="000065F1">
        <w:rPr>
          <w:sz w:val="24"/>
          <w:szCs w:val="24"/>
        </w:rPr>
        <w:t>block laying</w:t>
      </w:r>
      <w:r w:rsidR="00FA157A" w:rsidRPr="000065F1">
        <w:rPr>
          <w:sz w:val="24"/>
          <w:szCs w:val="24"/>
        </w:rPr>
        <w:t xml:space="preserve"> materials </w:t>
      </w:r>
      <w:r w:rsidR="00792652" w:rsidRPr="000065F1">
        <w:rPr>
          <w:sz w:val="24"/>
          <w:szCs w:val="24"/>
        </w:rPr>
        <w:t>to meet job specifications</w:t>
      </w:r>
      <w:r w:rsidR="00EF05B0" w:rsidRPr="000065F1">
        <w:rPr>
          <w:sz w:val="24"/>
          <w:szCs w:val="24"/>
        </w:rPr>
        <w:t>.</w:t>
      </w:r>
    </w:p>
    <w:p w14:paraId="0193D8DA" w14:textId="2AE50A75" w:rsidR="004B1CE3" w:rsidRPr="000065F1" w:rsidRDefault="00FA157A" w:rsidP="00C33A66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0065F1">
        <w:rPr>
          <w:sz w:val="24"/>
          <w:szCs w:val="24"/>
        </w:rPr>
        <w:t>Use mechanical lifting devices to load, move, unload, locate</w:t>
      </w:r>
      <w:r w:rsidR="00400353" w:rsidRPr="000065F1">
        <w:rPr>
          <w:sz w:val="24"/>
          <w:szCs w:val="24"/>
        </w:rPr>
        <w:t>,</w:t>
      </w:r>
      <w:r w:rsidRPr="000065F1">
        <w:rPr>
          <w:sz w:val="24"/>
          <w:szCs w:val="24"/>
        </w:rPr>
        <w:t xml:space="preserve"> </w:t>
      </w:r>
      <w:r w:rsidR="00D84D1B" w:rsidRPr="000065F1">
        <w:rPr>
          <w:sz w:val="24"/>
          <w:szCs w:val="24"/>
        </w:rPr>
        <w:t>and/</w:t>
      </w:r>
      <w:r w:rsidRPr="000065F1">
        <w:rPr>
          <w:sz w:val="24"/>
          <w:szCs w:val="24"/>
        </w:rPr>
        <w:t>or install materials.</w:t>
      </w:r>
    </w:p>
    <w:p w14:paraId="31EB47C0" w14:textId="4BF1D0A0" w:rsidR="004B1CE3" w:rsidRPr="000065F1" w:rsidRDefault="00435807" w:rsidP="00C33A66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0065F1">
        <w:rPr>
          <w:sz w:val="24"/>
          <w:szCs w:val="24"/>
        </w:rPr>
        <w:t>O</w:t>
      </w:r>
      <w:r w:rsidR="00FA157A" w:rsidRPr="000065F1">
        <w:rPr>
          <w:sz w:val="24"/>
          <w:szCs w:val="24"/>
        </w:rPr>
        <w:t>perate mixing equipment according to manufacturer’s instructions.</w:t>
      </w:r>
    </w:p>
    <w:p w14:paraId="1E5F8F47" w14:textId="20DD6CFF" w:rsidR="00C54E13" w:rsidRPr="000065F1" w:rsidRDefault="00C54E13" w:rsidP="00C33A66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0065F1">
        <w:rPr>
          <w:sz w:val="24"/>
          <w:szCs w:val="24"/>
        </w:rPr>
        <w:t>Ca</w:t>
      </w:r>
      <w:r w:rsidR="008A6F70" w:rsidRPr="000065F1">
        <w:rPr>
          <w:sz w:val="24"/>
          <w:szCs w:val="24"/>
        </w:rPr>
        <w:t>lculate and mix mortar to meet specification</w:t>
      </w:r>
      <w:r w:rsidR="004037C9" w:rsidRPr="000065F1">
        <w:rPr>
          <w:sz w:val="24"/>
          <w:szCs w:val="24"/>
        </w:rPr>
        <w:t>s</w:t>
      </w:r>
      <w:r w:rsidR="008A6F70" w:rsidRPr="000065F1">
        <w:rPr>
          <w:sz w:val="24"/>
          <w:szCs w:val="24"/>
        </w:rPr>
        <w:t xml:space="preserve"> of the project.</w:t>
      </w:r>
    </w:p>
    <w:p w14:paraId="6DD9BEC5" w14:textId="080FCAD3" w:rsidR="004B1CE3" w:rsidRPr="000065F1" w:rsidRDefault="00FC4026" w:rsidP="00C33A66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0065F1">
        <w:rPr>
          <w:sz w:val="24"/>
          <w:szCs w:val="24"/>
        </w:rPr>
        <w:lastRenderedPageBreak/>
        <w:t>Demonstrate</w:t>
      </w:r>
      <w:r w:rsidR="00FA157A" w:rsidRPr="000065F1">
        <w:rPr>
          <w:sz w:val="24"/>
          <w:szCs w:val="24"/>
        </w:rPr>
        <w:t xml:space="preserve"> </w:t>
      </w:r>
      <w:r w:rsidR="006A30C9" w:rsidRPr="000065F1">
        <w:rPr>
          <w:sz w:val="24"/>
          <w:szCs w:val="24"/>
        </w:rPr>
        <w:t xml:space="preserve">proper </w:t>
      </w:r>
      <w:r w:rsidR="00FA157A" w:rsidRPr="000065F1">
        <w:rPr>
          <w:sz w:val="24"/>
          <w:szCs w:val="24"/>
        </w:rPr>
        <w:t>cleaning</w:t>
      </w:r>
      <w:r w:rsidR="002C5088" w:rsidRPr="000065F1">
        <w:rPr>
          <w:sz w:val="24"/>
          <w:szCs w:val="24"/>
        </w:rPr>
        <w:t xml:space="preserve"> techniques</w:t>
      </w:r>
      <w:r w:rsidR="00FA157A" w:rsidRPr="000065F1">
        <w:rPr>
          <w:sz w:val="24"/>
          <w:szCs w:val="24"/>
        </w:rPr>
        <w:t xml:space="preserve"> </w:t>
      </w:r>
      <w:r w:rsidR="00127451" w:rsidRPr="000065F1">
        <w:rPr>
          <w:sz w:val="24"/>
          <w:szCs w:val="24"/>
        </w:rPr>
        <w:t xml:space="preserve">for brick/block work surfaces </w:t>
      </w:r>
      <w:r w:rsidR="003B4049" w:rsidRPr="000065F1">
        <w:rPr>
          <w:sz w:val="24"/>
          <w:szCs w:val="24"/>
        </w:rPr>
        <w:t xml:space="preserve">and cavities </w:t>
      </w:r>
      <w:r w:rsidR="002C5088" w:rsidRPr="000065F1">
        <w:rPr>
          <w:sz w:val="24"/>
          <w:szCs w:val="24"/>
        </w:rPr>
        <w:t>to remove excess morta</w:t>
      </w:r>
      <w:r w:rsidR="003B4049" w:rsidRPr="000065F1">
        <w:rPr>
          <w:sz w:val="24"/>
          <w:szCs w:val="24"/>
        </w:rPr>
        <w:t>r</w:t>
      </w:r>
      <w:r w:rsidR="00FA157A" w:rsidRPr="000065F1">
        <w:rPr>
          <w:sz w:val="24"/>
          <w:szCs w:val="24"/>
        </w:rPr>
        <w:t>.</w:t>
      </w:r>
    </w:p>
    <w:p w14:paraId="5F970106" w14:textId="77777777" w:rsidR="000065F1" w:rsidRDefault="000065F1" w:rsidP="000065F1">
      <w:pPr>
        <w:spacing w:before="0" w:after="0"/>
        <w:rPr>
          <w:rFonts w:ascii="Calibri" w:eastAsia="Calibri" w:hAnsi="Calibri" w:cs="Segoe UI"/>
          <w:color w:val="auto"/>
          <w:sz w:val="24"/>
        </w:rPr>
      </w:pPr>
      <w:bookmarkStart w:id="23" w:name="_Toc147323789"/>
    </w:p>
    <w:p w14:paraId="11529174" w14:textId="3FF2C5B2" w:rsidR="00E942E5" w:rsidRPr="000065F1" w:rsidRDefault="00E942E5" w:rsidP="00647EC8">
      <w:pPr>
        <w:pStyle w:val="Heading3"/>
        <w:rPr>
          <w:rFonts w:ascii="Calibri" w:eastAsia="Calibri" w:hAnsi="Calibri" w:cs="Segoe UI"/>
          <w:color w:val="auto"/>
        </w:rPr>
      </w:pPr>
      <w:bookmarkStart w:id="24" w:name="_Toc201930304"/>
      <w:r w:rsidRPr="000065F1">
        <w:t xml:space="preserve">Standard </w:t>
      </w:r>
      <w:bookmarkEnd w:id="23"/>
      <w:r w:rsidR="00113011" w:rsidRPr="000065F1">
        <w:t>9</w:t>
      </w:r>
      <w:r w:rsidR="00B420E5" w:rsidRPr="000065F1">
        <w:t>: Concrete Placement</w:t>
      </w:r>
      <w:bookmarkEnd w:id="24"/>
    </w:p>
    <w:p w14:paraId="6F9224AA" w14:textId="77777777" w:rsidR="00033BA5" w:rsidRPr="000065F1" w:rsidRDefault="00033BA5" w:rsidP="00960C59">
      <w:pPr>
        <w:spacing w:before="0" w:after="0"/>
        <w:rPr>
          <w:rFonts w:ascii="Calibri" w:eastAsia="Calibri" w:hAnsi="Calibri" w:cs="Arial"/>
          <w:color w:val="000000"/>
          <w:sz w:val="24"/>
        </w:rPr>
      </w:pPr>
      <w:r w:rsidRPr="000065F1">
        <w:rPr>
          <w:rFonts w:ascii="Calibri" w:eastAsia="Calibri" w:hAnsi="Calibri" w:cs="Arial"/>
          <w:color w:val="000000"/>
          <w:sz w:val="24"/>
        </w:rPr>
        <w:t>Students will be able to prepare a sites surface, identify required tools, and select appropriate materials for concrete placement.</w:t>
      </w:r>
    </w:p>
    <w:p w14:paraId="76516EF3" w14:textId="1F9A171C" w:rsidR="00E942E5" w:rsidRPr="00DC75D9" w:rsidRDefault="00033BA5" w:rsidP="00960C59">
      <w:pPr>
        <w:pStyle w:val="ListParagraph"/>
        <w:numPr>
          <w:ilvl w:val="0"/>
          <w:numId w:val="38"/>
        </w:numPr>
        <w:rPr>
          <w:rFonts w:ascii="Calibri" w:eastAsia="Calibri" w:hAnsi="Calibri" w:cs="Arial"/>
          <w:color w:val="auto"/>
          <w:sz w:val="24"/>
          <w:szCs w:val="24"/>
        </w:rPr>
      </w:pPr>
      <w:r w:rsidRPr="000065F1">
        <w:rPr>
          <w:rFonts w:ascii="Calibri" w:eastAsia="Calibri" w:hAnsi="Calibri" w:cs="Arial"/>
          <w:color w:val="auto"/>
          <w:sz w:val="24"/>
          <w:szCs w:val="24"/>
        </w:rPr>
        <w:t>Aligned Industry Recognized Credentials: Preparation toward Apprenticeship</w:t>
      </w:r>
    </w:p>
    <w:p w14:paraId="2D1A61FB" w14:textId="71985530" w:rsidR="00E942E5" w:rsidRPr="000065F1" w:rsidRDefault="00E942E5" w:rsidP="00DC75D9">
      <w:pPr>
        <w:pStyle w:val="Heading4"/>
      </w:pPr>
      <w:r w:rsidRPr="000065F1">
        <w:t>Skills</w:t>
      </w:r>
      <w:r w:rsidR="00987B21" w:rsidRPr="000065F1">
        <w:t>:</w:t>
      </w:r>
    </w:p>
    <w:p w14:paraId="16317BA0" w14:textId="41F8BD86" w:rsidR="00FD2826" w:rsidRPr="000065F1" w:rsidRDefault="005F5F9F" w:rsidP="00C33A66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0065F1">
        <w:rPr>
          <w:sz w:val="24"/>
          <w:szCs w:val="24"/>
        </w:rPr>
        <w:t>Interpret</w:t>
      </w:r>
      <w:r w:rsidR="00FD2826" w:rsidRPr="000065F1">
        <w:rPr>
          <w:sz w:val="24"/>
          <w:szCs w:val="24"/>
        </w:rPr>
        <w:t xml:space="preserve"> </w:t>
      </w:r>
      <w:r w:rsidR="00B12B86" w:rsidRPr="000065F1">
        <w:rPr>
          <w:sz w:val="24"/>
          <w:szCs w:val="24"/>
        </w:rPr>
        <w:t xml:space="preserve">job </w:t>
      </w:r>
      <w:r w:rsidR="00FD2826" w:rsidRPr="000065F1">
        <w:rPr>
          <w:sz w:val="24"/>
          <w:szCs w:val="24"/>
        </w:rPr>
        <w:t xml:space="preserve">specifications </w:t>
      </w:r>
      <w:r w:rsidR="00542528" w:rsidRPr="000065F1">
        <w:rPr>
          <w:sz w:val="24"/>
          <w:szCs w:val="24"/>
        </w:rPr>
        <w:t xml:space="preserve">to </w:t>
      </w:r>
      <w:r w:rsidR="00FD2826" w:rsidRPr="000065F1">
        <w:rPr>
          <w:sz w:val="24"/>
          <w:szCs w:val="24"/>
        </w:rPr>
        <w:t>determine appropriate materials for forming, scaffolding, and concrete placement.</w:t>
      </w:r>
    </w:p>
    <w:p w14:paraId="68B1C2DD" w14:textId="0923FBD8" w:rsidR="002559C7" w:rsidRPr="000065F1" w:rsidRDefault="00FD2826" w:rsidP="00C33A66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0065F1">
        <w:rPr>
          <w:sz w:val="24"/>
          <w:szCs w:val="24"/>
        </w:rPr>
        <w:t>Demonstrate s</w:t>
      </w:r>
      <w:r w:rsidR="002C1359" w:rsidRPr="000065F1">
        <w:rPr>
          <w:sz w:val="24"/>
          <w:szCs w:val="24"/>
        </w:rPr>
        <w:t>et up and use</w:t>
      </w:r>
      <w:r w:rsidR="00EB01D2" w:rsidRPr="000065F1">
        <w:rPr>
          <w:sz w:val="24"/>
          <w:szCs w:val="24"/>
        </w:rPr>
        <w:t xml:space="preserve"> of</w:t>
      </w:r>
      <w:r w:rsidR="002C1359" w:rsidRPr="000065F1">
        <w:rPr>
          <w:sz w:val="24"/>
          <w:szCs w:val="24"/>
        </w:rPr>
        <w:t xml:space="preserve"> differential leveling equipment</w:t>
      </w:r>
      <w:r w:rsidR="006B31FD" w:rsidRPr="000065F1">
        <w:rPr>
          <w:sz w:val="24"/>
          <w:szCs w:val="24"/>
        </w:rPr>
        <w:t xml:space="preserve"> including lasers, levels, and transits.</w:t>
      </w:r>
    </w:p>
    <w:p w14:paraId="487BB2F2" w14:textId="5C70A689" w:rsidR="002559C7" w:rsidRPr="000065F1" w:rsidRDefault="002559C7" w:rsidP="00C33A66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0065F1">
        <w:rPr>
          <w:sz w:val="24"/>
          <w:szCs w:val="24"/>
        </w:rPr>
        <w:t>Clean and prepare surfaces for application of appropriate bonding.</w:t>
      </w:r>
    </w:p>
    <w:p w14:paraId="6FF5B7D1" w14:textId="77777777" w:rsidR="006B1AC8" w:rsidRPr="000065F1" w:rsidRDefault="006B1AC8" w:rsidP="00C33A66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0065F1">
        <w:rPr>
          <w:sz w:val="24"/>
          <w:szCs w:val="24"/>
        </w:rPr>
        <w:t>Explain and apply soil density and testing practices and procedures.</w:t>
      </w:r>
    </w:p>
    <w:p w14:paraId="4DDF45D5" w14:textId="77777777" w:rsidR="00922A0B" w:rsidRPr="000065F1" w:rsidRDefault="002C1359" w:rsidP="00C33A66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0065F1">
        <w:rPr>
          <w:sz w:val="24"/>
          <w:szCs w:val="24"/>
        </w:rPr>
        <w:t>Explain and apply principles of soil compaction in operation of compaction equipment.</w:t>
      </w:r>
    </w:p>
    <w:p w14:paraId="59E34632" w14:textId="77777777" w:rsidR="00E942E5" w:rsidRPr="000065F1" w:rsidRDefault="00E942E5" w:rsidP="00960C59">
      <w:pPr>
        <w:spacing w:before="0" w:after="0"/>
        <w:rPr>
          <w:rFonts w:ascii="Calibri" w:eastAsia="Calibri" w:hAnsi="Calibri" w:cs="Segoe UI"/>
          <w:color w:val="auto"/>
          <w:sz w:val="24"/>
        </w:rPr>
      </w:pPr>
    </w:p>
    <w:p w14:paraId="7F08D788" w14:textId="348D4115" w:rsidR="00E942E5" w:rsidRPr="000065F1" w:rsidRDefault="00E942E5" w:rsidP="00647EC8">
      <w:pPr>
        <w:pStyle w:val="Heading3"/>
      </w:pPr>
      <w:bookmarkStart w:id="25" w:name="_Toc147323791"/>
      <w:bookmarkStart w:id="26" w:name="_Toc201930305"/>
      <w:r w:rsidRPr="000065F1">
        <w:t xml:space="preserve">Standard </w:t>
      </w:r>
      <w:r w:rsidR="00113011" w:rsidRPr="000065F1">
        <w:t>10</w:t>
      </w:r>
      <w:r w:rsidRPr="000065F1">
        <w:t xml:space="preserve">: </w:t>
      </w:r>
      <w:bookmarkEnd w:id="25"/>
      <w:r w:rsidRPr="000065F1">
        <w:t xml:space="preserve"> </w:t>
      </w:r>
      <w:r w:rsidR="00141694" w:rsidRPr="000065F1">
        <w:t>Trenching and Excavation Skills</w:t>
      </w:r>
      <w:bookmarkEnd w:id="26"/>
    </w:p>
    <w:p w14:paraId="1512154B" w14:textId="77777777" w:rsidR="00033BA5" w:rsidRPr="000065F1" w:rsidRDefault="00033BA5" w:rsidP="00960C59">
      <w:pPr>
        <w:spacing w:before="0" w:after="0"/>
        <w:rPr>
          <w:rFonts w:ascii="Calibri" w:eastAsia="Calibri" w:hAnsi="Calibri" w:cs="Arial"/>
          <w:color w:val="000000"/>
          <w:sz w:val="24"/>
        </w:rPr>
      </w:pPr>
      <w:r w:rsidRPr="000065F1">
        <w:rPr>
          <w:rFonts w:ascii="Calibri" w:eastAsia="Calibri" w:hAnsi="Calibri" w:cs="Arial"/>
          <w:color w:val="000000"/>
          <w:sz w:val="24"/>
        </w:rPr>
        <w:t>Students will demonstrate proficiency in operating trenching and excavation equipment to meet the requirements of a given job.</w:t>
      </w:r>
    </w:p>
    <w:p w14:paraId="45CD38DC" w14:textId="2AF6CC24" w:rsidR="00E942E5" w:rsidRPr="00DC75D9" w:rsidRDefault="00033BA5" w:rsidP="00960C59">
      <w:pPr>
        <w:pStyle w:val="ListParagraph"/>
        <w:numPr>
          <w:ilvl w:val="0"/>
          <w:numId w:val="38"/>
        </w:numPr>
        <w:rPr>
          <w:rFonts w:ascii="Calibri" w:eastAsia="Calibri" w:hAnsi="Calibri" w:cs="Arial"/>
          <w:color w:val="auto"/>
          <w:sz w:val="24"/>
          <w:szCs w:val="24"/>
        </w:rPr>
      </w:pPr>
      <w:r w:rsidRPr="000065F1">
        <w:rPr>
          <w:rFonts w:ascii="Calibri" w:eastAsia="Calibri" w:hAnsi="Calibri" w:cs="Arial"/>
          <w:color w:val="auto"/>
          <w:sz w:val="24"/>
          <w:szCs w:val="24"/>
        </w:rPr>
        <w:t>Aligned Industry Recognized Credentials: Preparation toward Apprenticeship</w:t>
      </w:r>
    </w:p>
    <w:p w14:paraId="494F2D3B" w14:textId="5DFAE4A4" w:rsidR="00141694" w:rsidRPr="000065F1" w:rsidRDefault="00E942E5" w:rsidP="00DC75D9">
      <w:pPr>
        <w:pStyle w:val="Heading4"/>
      </w:pPr>
      <w:r w:rsidRPr="000065F1">
        <w:t>Skills</w:t>
      </w:r>
      <w:r w:rsidR="00987B21" w:rsidRPr="000065F1">
        <w:t>:</w:t>
      </w:r>
    </w:p>
    <w:p w14:paraId="45FEAA61" w14:textId="40B029F4" w:rsidR="00141694" w:rsidRPr="000065F1" w:rsidRDefault="00141694" w:rsidP="00C33A66">
      <w:pPr>
        <w:pStyle w:val="ListParagraph"/>
        <w:numPr>
          <w:ilvl w:val="0"/>
          <w:numId w:val="27"/>
        </w:numPr>
        <w:rPr>
          <w:sz w:val="24"/>
          <w:szCs w:val="24"/>
        </w:rPr>
      </w:pPr>
      <w:r w:rsidRPr="000065F1">
        <w:rPr>
          <w:sz w:val="24"/>
          <w:szCs w:val="24"/>
        </w:rPr>
        <w:t>Locate</w:t>
      </w:r>
      <w:r w:rsidR="00223837" w:rsidRPr="000065F1">
        <w:rPr>
          <w:sz w:val="24"/>
          <w:szCs w:val="24"/>
        </w:rPr>
        <w:t>, layout,</w:t>
      </w:r>
      <w:r w:rsidRPr="000065F1">
        <w:rPr>
          <w:sz w:val="24"/>
          <w:szCs w:val="24"/>
        </w:rPr>
        <w:t xml:space="preserve"> and mark indented excavation areas</w:t>
      </w:r>
      <w:r w:rsidR="00CF24D4" w:rsidRPr="000065F1">
        <w:rPr>
          <w:sz w:val="24"/>
          <w:szCs w:val="24"/>
        </w:rPr>
        <w:t xml:space="preserve"> </w:t>
      </w:r>
      <w:r w:rsidR="0029381E" w:rsidRPr="000065F1">
        <w:rPr>
          <w:sz w:val="24"/>
          <w:szCs w:val="24"/>
        </w:rPr>
        <w:t>according to</w:t>
      </w:r>
      <w:r w:rsidR="00CF24D4" w:rsidRPr="000065F1">
        <w:rPr>
          <w:sz w:val="24"/>
          <w:szCs w:val="24"/>
        </w:rPr>
        <w:t xml:space="preserve"> job specifications</w:t>
      </w:r>
      <w:r w:rsidR="0029381E" w:rsidRPr="000065F1">
        <w:rPr>
          <w:sz w:val="24"/>
          <w:szCs w:val="24"/>
        </w:rPr>
        <w:t xml:space="preserve"> and requirements</w:t>
      </w:r>
      <w:r w:rsidR="00CF24D4" w:rsidRPr="000065F1">
        <w:rPr>
          <w:sz w:val="24"/>
          <w:szCs w:val="24"/>
        </w:rPr>
        <w:t>.</w:t>
      </w:r>
    </w:p>
    <w:p w14:paraId="5FE34AD1" w14:textId="18E4879C" w:rsidR="00141694" w:rsidRPr="000065F1" w:rsidRDefault="00141694" w:rsidP="00C33A66">
      <w:pPr>
        <w:pStyle w:val="ListParagraph"/>
        <w:numPr>
          <w:ilvl w:val="0"/>
          <w:numId w:val="27"/>
        </w:numPr>
        <w:rPr>
          <w:sz w:val="24"/>
          <w:szCs w:val="24"/>
        </w:rPr>
      </w:pPr>
      <w:r w:rsidRPr="000065F1">
        <w:rPr>
          <w:sz w:val="24"/>
          <w:szCs w:val="24"/>
        </w:rPr>
        <w:t>Identify service markers or taped areas</w:t>
      </w:r>
      <w:r w:rsidR="003A5919" w:rsidRPr="000065F1">
        <w:rPr>
          <w:sz w:val="24"/>
          <w:szCs w:val="24"/>
        </w:rPr>
        <w:t xml:space="preserve"> </w:t>
      </w:r>
      <w:r w:rsidR="00B1351F" w:rsidRPr="000065F1">
        <w:rPr>
          <w:sz w:val="24"/>
          <w:szCs w:val="24"/>
        </w:rPr>
        <w:t>to prevent damage to underground utilities or in</w:t>
      </w:r>
      <w:r w:rsidR="00CF24D4" w:rsidRPr="000065F1">
        <w:rPr>
          <w:sz w:val="24"/>
          <w:szCs w:val="24"/>
        </w:rPr>
        <w:t>frastructure.</w:t>
      </w:r>
    </w:p>
    <w:p w14:paraId="187CD488" w14:textId="2E7BE990" w:rsidR="003D5E61" w:rsidRPr="000065F1" w:rsidRDefault="003D5E61" w:rsidP="00C33A66">
      <w:pPr>
        <w:pStyle w:val="ListParagraph"/>
        <w:numPr>
          <w:ilvl w:val="0"/>
          <w:numId w:val="27"/>
        </w:numPr>
        <w:rPr>
          <w:sz w:val="24"/>
          <w:szCs w:val="24"/>
        </w:rPr>
      </w:pPr>
      <w:r w:rsidRPr="000065F1">
        <w:rPr>
          <w:sz w:val="24"/>
          <w:szCs w:val="24"/>
        </w:rPr>
        <w:t>Excavate post holes, small pits, and trenches to precise dimensions as specified.</w:t>
      </w:r>
    </w:p>
    <w:p w14:paraId="53B45597" w14:textId="4F1F337E" w:rsidR="004E1E0F" w:rsidRPr="000065F1" w:rsidRDefault="004E1E0F" w:rsidP="00C33A66">
      <w:pPr>
        <w:pStyle w:val="ListParagraph"/>
        <w:numPr>
          <w:ilvl w:val="0"/>
          <w:numId w:val="27"/>
        </w:numPr>
        <w:rPr>
          <w:sz w:val="24"/>
          <w:szCs w:val="24"/>
        </w:rPr>
      </w:pPr>
      <w:r w:rsidRPr="000065F1">
        <w:rPr>
          <w:sz w:val="24"/>
          <w:szCs w:val="24"/>
        </w:rPr>
        <w:t>Execute procedures to prevent trench collapse effectively.</w:t>
      </w:r>
    </w:p>
    <w:p w14:paraId="600EB25B" w14:textId="300F3D6D" w:rsidR="00E942E5" w:rsidRPr="000065F1" w:rsidRDefault="00141694" w:rsidP="00C33A66">
      <w:pPr>
        <w:pStyle w:val="ListParagraph"/>
        <w:numPr>
          <w:ilvl w:val="0"/>
          <w:numId w:val="27"/>
        </w:numPr>
        <w:rPr>
          <w:sz w:val="24"/>
          <w:szCs w:val="24"/>
        </w:rPr>
      </w:pPr>
      <w:r w:rsidRPr="000065F1">
        <w:rPr>
          <w:sz w:val="24"/>
          <w:szCs w:val="24"/>
        </w:rPr>
        <w:t>Collaborate</w:t>
      </w:r>
      <w:r w:rsidRPr="000065F1">
        <w:rPr>
          <w:spacing w:val="-4"/>
          <w:sz w:val="24"/>
          <w:szCs w:val="24"/>
        </w:rPr>
        <w:t xml:space="preserve"> </w:t>
      </w:r>
      <w:r w:rsidRPr="000065F1">
        <w:rPr>
          <w:sz w:val="24"/>
          <w:szCs w:val="24"/>
        </w:rPr>
        <w:t>with</w:t>
      </w:r>
      <w:r w:rsidRPr="000065F1">
        <w:rPr>
          <w:spacing w:val="-4"/>
          <w:sz w:val="24"/>
          <w:szCs w:val="24"/>
        </w:rPr>
        <w:t xml:space="preserve"> </w:t>
      </w:r>
      <w:r w:rsidRPr="000065F1">
        <w:rPr>
          <w:sz w:val="24"/>
          <w:szCs w:val="24"/>
        </w:rPr>
        <w:t>machine</w:t>
      </w:r>
      <w:r w:rsidRPr="000065F1">
        <w:rPr>
          <w:spacing w:val="-6"/>
          <w:sz w:val="24"/>
          <w:szCs w:val="24"/>
        </w:rPr>
        <w:t xml:space="preserve"> </w:t>
      </w:r>
      <w:r w:rsidRPr="000065F1">
        <w:rPr>
          <w:sz w:val="24"/>
          <w:szCs w:val="24"/>
        </w:rPr>
        <w:t>operator</w:t>
      </w:r>
      <w:r w:rsidRPr="000065F1">
        <w:rPr>
          <w:spacing w:val="-4"/>
          <w:sz w:val="24"/>
          <w:szCs w:val="24"/>
        </w:rPr>
        <w:t xml:space="preserve"> </w:t>
      </w:r>
      <w:r w:rsidRPr="000065F1">
        <w:rPr>
          <w:sz w:val="24"/>
          <w:szCs w:val="24"/>
        </w:rPr>
        <w:t>to</w:t>
      </w:r>
      <w:r w:rsidRPr="000065F1">
        <w:rPr>
          <w:spacing w:val="-4"/>
          <w:sz w:val="24"/>
          <w:szCs w:val="24"/>
        </w:rPr>
        <w:t xml:space="preserve"> </w:t>
      </w:r>
      <w:r w:rsidRPr="000065F1">
        <w:rPr>
          <w:sz w:val="24"/>
          <w:szCs w:val="24"/>
        </w:rPr>
        <w:t>ensure</w:t>
      </w:r>
      <w:r w:rsidRPr="000065F1">
        <w:rPr>
          <w:spacing w:val="-4"/>
          <w:sz w:val="24"/>
          <w:szCs w:val="24"/>
        </w:rPr>
        <w:t xml:space="preserve"> </w:t>
      </w:r>
      <w:r w:rsidRPr="000065F1">
        <w:rPr>
          <w:sz w:val="24"/>
          <w:szCs w:val="24"/>
        </w:rPr>
        <w:t>predetermined</w:t>
      </w:r>
      <w:r w:rsidRPr="000065F1">
        <w:rPr>
          <w:spacing w:val="-3"/>
          <w:sz w:val="24"/>
          <w:szCs w:val="24"/>
        </w:rPr>
        <w:t xml:space="preserve"> </w:t>
      </w:r>
      <w:r w:rsidRPr="000065F1">
        <w:rPr>
          <w:sz w:val="24"/>
          <w:szCs w:val="24"/>
        </w:rPr>
        <w:t>route,</w:t>
      </w:r>
      <w:r w:rsidRPr="000065F1">
        <w:rPr>
          <w:spacing w:val="-4"/>
          <w:sz w:val="24"/>
          <w:szCs w:val="24"/>
        </w:rPr>
        <w:t xml:space="preserve"> </w:t>
      </w:r>
      <w:r w:rsidR="00C95CF3" w:rsidRPr="000065F1">
        <w:rPr>
          <w:sz w:val="24"/>
          <w:szCs w:val="24"/>
        </w:rPr>
        <w:t>line,</w:t>
      </w:r>
      <w:r w:rsidRPr="000065F1">
        <w:rPr>
          <w:spacing w:val="-4"/>
          <w:sz w:val="24"/>
          <w:szCs w:val="24"/>
        </w:rPr>
        <w:t xml:space="preserve"> </w:t>
      </w:r>
      <w:r w:rsidRPr="000065F1">
        <w:rPr>
          <w:sz w:val="24"/>
          <w:szCs w:val="24"/>
        </w:rPr>
        <w:t xml:space="preserve">and </w:t>
      </w:r>
      <w:r w:rsidRPr="000065F1">
        <w:rPr>
          <w:spacing w:val="-2"/>
          <w:sz w:val="24"/>
          <w:szCs w:val="24"/>
        </w:rPr>
        <w:t>depth.</w:t>
      </w:r>
    </w:p>
    <w:p w14:paraId="6C663332" w14:textId="289BF03C" w:rsidR="00515BDD" w:rsidRPr="000065F1" w:rsidRDefault="00515BDD">
      <w:pPr>
        <w:spacing w:before="0" w:after="0"/>
        <w:rPr>
          <w:rFonts w:ascii="Cambria" w:eastAsia="Times New Roman" w:hAnsi="Cambria" w:cs="Times New Roman"/>
          <w:b/>
          <w:color w:val="09539E"/>
          <w:sz w:val="24"/>
        </w:rPr>
      </w:pPr>
    </w:p>
    <w:p w14:paraId="1257FB29" w14:textId="56636AAB" w:rsidR="00C75262" w:rsidRPr="000065F1" w:rsidRDefault="00C75262" w:rsidP="00647EC8">
      <w:pPr>
        <w:pStyle w:val="Heading3"/>
      </w:pPr>
      <w:bookmarkStart w:id="27" w:name="_Toc201930306"/>
      <w:r w:rsidRPr="000065F1">
        <w:t>Standard 1</w:t>
      </w:r>
      <w:r w:rsidR="00113011" w:rsidRPr="000065F1">
        <w:t>1</w:t>
      </w:r>
      <w:r w:rsidRPr="000065F1">
        <w:t xml:space="preserve">: </w:t>
      </w:r>
      <w:r w:rsidR="00E801CC" w:rsidRPr="000065F1">
        <w:t>Pipelaying Skills and Techniques</w:t>
      </w:r>
      <w:bookmarkEnd w:id="27"/>
    </w:p>
    <w:p w14:paraId="4B0862C6" w14:textId="77777777" w:rsidR="00033BA5" w:rsidRPr="000065F1" w:rsidRDefault="00033BA5" w:rsidP="00960C59">
      <w:pPr>
        <w:spacing w:before="0" w:after="0"/>
        <w:rPr>
          <w:rFonts w:ascii="Calibri" w:eastAsia="Calibri" w:hAnsi="Calibri" w:cs="Arial"/>
          <w:color w:val="000000"/>
          <w:sz w:val="24"/>
        </w:rPr>
      </w:pPr>
      <w:r w:rsidRPr="000065F1">
        <w:rPr>
          <w:rFonts w:ascii="Calibri" w:eastAsia="Calibri" w:hAnsi="Calibri" w:cs="Arial"/>
          <w:color w:val="000000"/>
          <w:sz w:val="24"/>
        </w:rPr>
        <w:t>Students will be able to describe and demonstrate pipelaying skills and techniques aligned to industry expectations.</w:t>
      </w:r>
    </w:p>
    <w:p w14:paraId="5C863B59" w14:textId="336B3F96" w:rsidR="00C75262" w:rsidRPr="00DC75D9" w:rsidRDefault="00033BA5" w:rsidP="00960C59">
      <w:pPr>
        <w:pStyle w:val="ListParagraph"/>
        <w:numPr>
          <w:ilvl w:val="0"/>
          <w:numId w:val="38"/>
        </w:numPr>
        <w:rPr>
          <w:rFonts w:ascii="Calibri" w:eastAsia="Calibri" w:hAnsi="Calibri" w:cs="Arial"/>
          <w:color w:val="auto"/>
          <w:sz w:val="24"/>
          <w:szCs w:val="24"/>
        </w:rPr>
      </w:pPr>
      <w:r w:rsidRPr="000065F1">
        <w:rPr>
          <w:rFonts w:ascii="Calibri" w:eastAsia="Calibri" w:hAnsi="Calibri" w:cs="Arial"/>
          <w:color w:val="auto"/>
          <w:sz w:val="24"/>
          <w:szCs w:val="24"/>
        </w:rPr>
        <w:t>Aligned Industry Recognized Credentials: Preparation toward Apprenticeship</w:t>
      </w:r>
    </w:p>
    <w:p w14:paraId="411E7716" w14:textId="59540456" w:rsidR="00E801CC" w:rsidRPr="000065F1" w:rsidRDefault="00C75262" w:rsidP="00DC75D9">
      <w:pPr>
        <w:pStyle w:val="Heading4"/>
      </w:pPr>
      <w:r w:rsidRPr="000065F1">
        <w:t>Skills</w:t>
      </w:r>
      <w:r w:rsidR="000D751D" w:rsidRPr="000065F1">
        <w:t>:</w:t>
      </w:r>
    </w:p>
    <w:p w14:paraId="138EFD7E" w14:textId="0BA09C77" w:rsidR="003A59FD" w:rsidRPr="000065F1" w:rsidRDefault="00347736" w:rsidP="00C33A66">
      <w:pPr>
        <w:pStyle w:val="ListParagraph"/>
        <w:numPr>
          <w:ilvl w:val="0"/>
          <w:numId w:val="26"/>
        </w:numPr>
        <w:rPr>
          <w:sz w:val="24"/>
          <w:szCs w:val="24"/>
        </w:rPr>
      </w:pPr>
      <w:r w:rsidRPr="000065F1">
        <w:rPr>
          <w:sz w:val="24"/>
          <w:szCs w:val="24"/>
        </w:rPr>
        <w:t>Identify authorities</w:t>
      </w:r>
      <w:r w:rsidR="00BA4DF3" w:rsidRPr="000065F1">
        <w:rPr>
          <w:sz w:val="24"/>
          <w:szCs w:val="24"/>
        </w:rPr>
        <w:t xml:space="preserve"> </w:t>
      </w:r>
      <w:r w:rsidR="002A6C87" w:rsidRPr="000065F1">
        <w:rPr>
          <w:sz w:val="24"/>
          <w:szCs w:val="24"/>
        </w:rPr>
        <w:t>responsible for</w:t>
      </w:r>
      <w:r w:rsidR="00BA4DF3" w:rsidRPr="000065F1">
        <w:rPr>
          <w:sz w:val="24"/>
          <w:szCs w:val="24"/>
        </w:rPr>
        <w:t xml:space="preserve"> </w:t>
      </w:r>
      <w:r w:rsidR="003D2C39" w:rsidRPr="000065F1">
        <w:rPr>
          <w:sz w:val="24"/>
          <w:szCs w:val="24"/>
        </w:rPr>
        <w:t xml:space="preserve">site isolation and </w:t>
      </w:r>
      <w:r w:rsidR="007A45E0" w:rsidRPr="000065F1">
        <w:rPr>
          <w:sz w:val="24"/>
          <w:szCs w:val="24"/>
        </w:rPr>
        <w:t xml:space="preserve">required </w:t>
      </w:r>
      <w:r w:rsidR="00BA4DF3" w:rsidRPr="000065F1">
        <w:rPr>
          <w:sz w:val="24"/>
          <w:szCs w:val="24"/>
        </w:rPr>
        <w:t>traffic con</w:t>
      </w:r>
      <w:r w:rsidR="003D2C39" w:rsidRPr="000065F1">
        <w:rPr>
          <w:sz w:val="24"/>
          <w:szCs w:val="24"/>
        </w:rPr>
        <w:t>t</w:t>
      </w:r>
      <w:r w:rsidR="00BA4DF3" w:rsidRPr="000065F1">
        <w:rPr>
          <w:sz w:val="24"/>
          <w:szCs w:val="24"/>
        </w:rPr>
        <w:t>ro</w:t>
      </w:r>
      <w:r w:rsidR="007A45E0" w:rsidRPr="000065F1">
        <w:rPr>
          <w:sz w:val="24"/>
          <w:szCs w:val="24"/>
        </w:rPr>
        <w:t>l.</w:t>
      </w:r>
      <w:r w:rsidR="00C35963" w:rsidRPr="000065F1">
        <w:rPr>
          <w:sz w:val="24"/>
          <w:szCs w:val="24"/>
        </w:rPr>
        <w:t xml:space="preserve"> </w:t>
      </w:r>
    </w:p>
    <w:p w14:paraId="54B3D17B" w14:textId="77777777" w:rsidR="006F5056" w:rsidRPr="000065F1" w:rsidRDefault="006F5056" w:rsidP="00C33A66">
      <w:pPr>
        <w:pStyle w:val="ListParagraph"/>
        <w:numPr>
          <w:ilvl w:val="0"/>
          <w:numId w:val="26"/>
        </w:numPr>
        <w:rPr>
          <w:rFonts w:ascii="Calibri" w:hAnsi="Calibri" w:cs="Calibri"/>
          <w:sz w:val="24"/>
          <w:szCs w:val="24"/>
        </w:rPr>
      </w:pPr>
      <w:r w:rsidRPr="000065F1">
        <w:rPr>
          <w:sz w:val="24"/>
          <w:szCs w:val="24"/>
        </w:rPr>
        <w:t>Classify and provide detailed descriptions of pipelayer types, including their characteristics, technical capabilities, and limitations</w:t>
      </w:r>
      <w:r w:rsidRPr="000065F1">
        <w:rPr>
          <w:rFonts w:ascii="Segoe UI" w:hAnsi="Segoe UI" w:cs="Segoe UI"/>
          <w:sz w:val="24"/>
          <w:szCs w:val="24"/>
        </w:rPr>
        <w:t>.</w:t>
      </w:r>
    </w:p>
    <w:p w14:paraId="6FF9E9CB" w14:textId="2A90B9D9" w:rsidR="00FB65CB" w:rsidRPr="000065F1" w:rsidRDefault="00FB65CB" w:rsidP="00C33A66">
      <w:pPr>
        <w:pStyle w:val="ListParagraph"/>
        <w:numPr>
          <w:ilvl w:val="0"/>
          <w:numId w:val="26"/>
        </w:numPr>
        <w:rPr>
          <w:sz w:val="24"/>
          <w:szCs w:val="24"/>
        </w:rPr>
      </w:pPr>
      <w:r w:rsidRPr="000065F1">
        <w:rPr>
          <w:sz w:val="24"/>
          <w:szCs w:val="24"/>
        </w:rPr>
        <w:t xml:space="preserve">Explain </w:t>
      </w:r>
      <w:r w:rsidR="005B7BF3" w:rsidRPr="000065F1">
        <w:rPr>
          <w:sz w:val="24"/>
          <w:szCs w:val="24"/>
        </w:rPr>
        <w:t xml:space="preserve">and apply </w:t>
      </w:r>
      <w:r w:rsidRPr="000065F1">
        <w:rPr>
          <w:sz w:val="24"/>
          <w:szCs w:val="24"/>
        </w:rPr>
        <w:t>pipelayer and attachment operating techniques.</w:t>
      </w:r>
    </w:p>
    <w:p w14:paraId="74D28557" w14:textId="75FA12D4" w:rsidR="008B6FD2" w:rsidRPr="000065F1" w:rsidRDefault="008B6FD2" w:rsidP="00C33A66">
      <w:pPr>
        <w:pStyle w:val="ListParagraph"/>
        <w:numPr>
          <w:ilvl w:val="0"/>
          <w:numId w:val="26"/>
        </w:numPr>
        <w:rPr>
          <w:sz w:val="24"/>
          <w:szCs w:val="24"/>
        </w:rPr>
      </w:pPr>
      <w:r w:rsidRPr="000065F1">
        <w:rPr>
          <w:sz w:val="24"/>
          <w:szCs w:val="24"/>
        </w:rPr>
        <w:lastRenderedPageBreak/>
        <w:t>Demonstrate methods of changing machine attachments.</w:t>
      </w:r>
    </w:p>
    <w:p w14:paraId="0EBC8D84" w14:textId="1FA60DFD" w:rsidR="00143A30" w:rsidRPr="000065F1" w:rsidRDefault="005B7BF3" w:rsidP="00C33A66">
      <w:pPr>
        <w:pStyle w:val="ListParagraph"/>
        <w:numPr>
          <w:ilvl w:val="0"/>
          <w:numId w:val="26"/>
        </w:numPr>
        <w:rPr>
          <w:sz w:val="24"/>
          <w:szCs w:val="24"/>
        </w:rPr>
      </w:pPr>
      <w:r w:rsidRPr="000065F1">
        <w:rPr>
          <w:sz w:val="24"/>
          <w:szCs w:val="24"/>
        </w:rPr>
        <w:t>Apply</w:t>
      </w:r>
      <w:r w:rsidR="00143A30" w:rsidRPr="000065F1">
        <w:rPr>
          <w:sz w:val="24"/>
          <w:szCs w:val="24"/>
        </w:rPr>
        <w:t xml:space="preserve"> terminology commonly used in civil construction.</w:t>
      </w:r>
    </w:p>
    <w:p w14:paraId="39BEE502" w14:textId="70879CAD" w:rsidR="00C70AE9" w:rsidRPr="000065F1" w:rsidRDefault="00C70AE9" w:rsidP="00C33A66">
      <w:pPr>
        <w:pStyle w:val="ListParagraph"/>
        <w:numPr>
          <w:ilvl w:val="0"/>
          <w:numId w:val="26"/>
        </w:numPr>
        <w:rPr>
          <w:sz w:val="24"/>
          <w:szCs w:val="24"/>
        </w:rPr>
      </w:pPr>
      <w:r w:rsidRPr="000065F1">
        <w:rPr>
          <w:sz w:val="24"/>
          <w:szCs w:val="24"/>
        </w:rPr>
        <w:t>Explain</w:t>
      </w:r>
      <w:r w:rsidR="00D343E4" w:rsidRPr="000065F1">
        <w:rPr>
          <w:sz w:val="24"/>
          <w:szCs w:val="24"/>
        </w:rPr>
        <w:t xml:space="preserve"> the importance</w:t>
      </w:r>
      <w:r w:rsidRPr="000065F1">
        <w:rPr>
          <w:sz w:val="24"/>
          <w:szCs w:val="24"/>
        </w:rPr>
        <w:t xml:space="preserve"> </w:t>
      </w:r>
      <w:r w:rsidR="00ED7851" w:rsidRPr="000065F1">
        <w:rPr>
          <w:sz w:val="24"/>
          <w:szCs w:val="24"/>
        </w:rPr>
        <w:t xml:space="preserve">of </w:t>
      </w:r>
      <w:r w:rsidR="00480139" w:rsidRPr="000065F1">
        <w:rPr>
          <w:sz w:val="24"/>
          <w:szCs w:val="24"/>
        </w:rPr>
        <w:t xml:space="preserve">and apply </w:t>
      </w:r>
      <w:r w:rsidR="00ED7851" w:rsidRPr="000065F1">
        <w:rPr>
          <w:sz w:val="24"/>
          <w:szCs w:val="24"/>
        </w:rPr>
        <w:t xml:space="preserve">basic </w:t>
      </w:r>
      <w:r w:rsidR="00480139" w:rsidRPr="000065F1">
        <w:rPr>
          <w:sz w:val="24"/>
          <w:szCs w:val="24"/>
        </w:rPr>
        <w:t>soil</w:t>
      </w:r>
      <w:r w:rsidRPr="000065F1">
        <w:rPr>
          <w:sz w:val="24"/>
          <w:szCs w:val="24"/>
        </w:rPr>
        <w:t xml:space="preserve"> technology</w:t>
      </w:r>
      <w:r w:rsidR="00480139" w:rsidRPr="000065F1">
        <w:rPr>
          <w:sz w:val="24"/>
          <w:szCs w:val="24"/>
        </w:rPr>
        <w:t xml:space="preserve"> principles </w:t>
      </w:r>
      <w:r w:rsidRPr="000065F1">
        <w:rPr>
          <w:sz w:val="24"/>
          <w:szCs w:val="24"/>
        </w:rPr>
        <w:t>for civil work projects</w:t>
      </w:r>
      <w:r w:rsidR="00480139" w:rsidRPr="000065F1">
        <w:rPr>
          <w:sz w:val="24"/>
          <w:szCs w:val="24"/>
        </w:rPr>
        <w:t>.</w:t>
      </w:r>
    </w:p>
    <w:p w14:paraId="52B3378F" w14:textId="7D90BB87" w:rsidR="005A34F0" w:rsidRPr="000065F1" w:rsidRDefault="005A34F0" w:rsidP="00C33A66">
      <w:pPr>
        <w:pStyle w:val="ListParagraph"/>
        <w:numPr>
          <w:ilvl w:val="0"/>
          <w:numId w:val="26"/>
        </w:numPr>
        <w:rPr>
          <w:sz w:val="24"/>
          <w:szCs w:val="24"/>
        </w:rPr>
      </w:pPr>
      <w:r w:rsidRPr="000065F1">
        <w:rPr>
          <w:sz w:val="24"/>
          <w:szCs w:val="24"/>
        </w:rPr>
        <w:t>Explain and apply the significance of groundwater characteristics in civil construction work.</w:t>
      </w:r>
    </w:p>
    <w:p w14:paraId="4537FAFF" w14:textId="3D5315D4" w:rsidR="00FC3BFB" w:rsidRPr="000065F1" w:rsidRDefault="00E801CC" w:rsidP="00C33A66">
      <w:pPr>
        <w:pStyle w:val="ListParagraph"/>
        <w:numPr>
          <w:ilvl w:val="0"/>
          <w:numId w:val="26"/>
        </w:numPr>
        <w:rPr>
          <w:sz w:val="24"/>
          <w:szCs w:val="24"/>
        </w:rPr>
      </w:pPr>
      <w:r w:rsidRPr="000065F1">
        <w:rPr>
          <w:sz w:val="24"/>
          <w:szCs w:val="24"/>
        </w:rPr>
        <w:t>Operate drills</w:t>
      </w:r>
      <w:r w:rsidR="00FD1F4C" w:rsidRPr="000065F1">
        <w:rPr>
          <w:sz w:val="24"/>
          <w:szCs w:val="24"/>
        </w:rPr>
        <w:t xml:space="preserve"> needed</w:t>
      </w:r>
      <w:r w:rsidR="007F2613" w:rsidRPr="000065F1">
        <w:rPr>
          <w:sz w:val="24"/>
          <w:szCs w:val="24"/>
        </w:rPr>
        <w:t xml:space="preserve"> </w:t>
      </w:r>
      <w:r w:rsidR="00CA1305" w:rsidRPr="000065F1">
        <w:rPr>
          <w:sz w:val="24"/>
          <w:szCs w:val="24"/>
        </w:rPr>
        <w:t>for pipelaying</w:t>
      </w:r>
      <w:r w:rsidR="00FD1F4C" w:rsidRPr="000065F1">
        <w:rPr>
          <w:sz w:val="24"/>
          <w:szCs w:val="24"/>
        </w:rPr>
        <w:t xml:space="preserve"> tasks</w:t>
      </w:r>
      <w:r w:rsidR="00445CB1" w:rsidRPr="000065F1">
        <w:rPr>
          <w:sz w:val="24"/>
          <w:szCs w:val="24"/>
        </w:rPr>
        <w:t>.</w:t>
      </w:r>
    </w:p>
    <w:p w14:paraId="527A1A22" w14:textId="77777777" w:rsidR="00FC3BFB" w:rsidRPr="000065F1" w:rsidRDefault="00E801CC" w:rsidP="00C33A66">
      <w:pPr>
        <w:pStyle w:val="ListParagraph"/>
        <w:numPr>
          <w:ilvl w:val="0"/>
          <w:numId w:val="26"/>
        </w:numPr>
        <w:rPr>
          <w:sz w:val="24"/>
          <w:szCs w:val="24"/>
        </w:rPr>
      </w:pPr>
      <w:r w:rsidRPr="000065F1">
        <w:rPr>
          <w:sz w:val="24"/>
          <w:szCs w:val="24"/>
        </w:rPr>
        <w:t>Maintain inventories of explosives and associated materials.</w:t>
      </w:r>
    </w:p>
    <w:p w14:paraId="4C13C7B9" w14:textId="5F79ACBE" w:rsidR="00E07AB6" w:rsidRPr="000065F1" w:rsidRDefault="00E801CC" w:rsidP="00C33A66">
      <w:pPr>
        <w:pStyle w:val="ListParagraph"/>
        <w:numPr>
          <w:ilvl w:val="0"/>
          <w:numId w:val="26"/>
        </w:numPr>
        <w:rPr>
          <w:sz w:val="24"/>
          <w:szCs w:val="24"/>
        </w:rPr>
      </w:pPr>
      <w:r w:rsidRPr="000065F1">
        <w:rPr>
          <w:sz w:val="24"/>
          <w:szCs w:val="24"/>
        </w:rPr>
        <w:t xml:space="preserve">Identify </w:t>
      </w:r>
      <w:r w:rsidR="00767D76" w:rsidRPr="000065F1">
        <w:rPr>
          <w:sz w:val="24"/>
          <w:szCs w:val="24"/>
        </w:rPr>
        <w:t xml:space="preserve">and apply </w:t>
      </w:r>
      <w:r w:rsidRPr="000065F1">
        <w:rPr>
          <w:sz w:val="24"/>
          <w:szCs w:val="24"/>
        </w:rPr>
        <w:t>types of valves and their functions.</w:t>
      </w:r>
    </w:p>
    <w:p w14:paraId="23F7F6D3" w14:textId="77777777" w:rsidR="00F57297" w:rsidRPr="000065F1" w:rsidRDefault="00F95B16" w:rsidP="00C33A66">
      <w:pPr>
        <w:pStyle w:val="ListParagraph"/>
        <w:numPr>
          <w:ilvl w:val="0"/>
          <w:numId w:val="26"/>
        </w:numPr>
        <w:rPr>
          <w:sz w:val="24"/>
          <w:szCs w:val="24"/>
        </w:rPr>
      </w:pPr>
      <w:r w:rsidRPr="000065F1">
        <w:rPr>
          <w:sz w:val="24"/>
          <w:szCs w:val="24"/>
        </w:rPr>
        <w:t>Inspect</w:t>
      </w:r>
      <w:r w:rsidR="008248EE" w:rsidRPr="000065F1">
        <w:rPr>
          <w:sz w:val="24"/>
          <w:szCs w:val="24"/>
        </w:rPr>
        <w:t xml:space="preserve">, </w:t>
      </w:r>
      <w:r w:rsidR="0079318A" w:rsidRPr="000065F1">
        <w:rPr>
          <w:sz w:val="24"/>
          <w:szCs w:val="24"/>
        </w:rPr>
        <w:t>evaluate</w:t>
      </w:r>
      <w:r w:rsidR="00474759" w:rsidRPr="000065F1">
        <w:rPr>
          <w:sz w:val="24"/>
          <w:szCs w:val="24"/>
        </w:rPr>
        <w:t>, and repair any</w:t>
      </w:r>
      <w:r w:rsidR="00E801CC" w:rsidRPr="000065F1">
        <w:rPr>
          <w:sz w:val="24"/>
          <w:szCs w:val="24"/>
        </w:rPr>
        <w:t xml:space="preserve"> </w:t>
      </w:r>
      <w:r w:rsidR="00B93887" w:rsidRPr="000065F1">
        <w:rPr>
          <w:sz w:val="24"/>
          <w:szCs w:val="24"/>
        </w:rPr>
        <w:t>shorted casings in a pip</w:t>
      </w:r>
      <w:r w:rsidR="007D4BEE" w:rsidRPr="000065F1">
        <w:rPr>
          <w:sz w:val="24"/>
          <w:szCs w:val="24"/>
        </w:rPr>
        <w:t>e</w:t>
      </w:r>
      <w:r w:rsidR="00B93887" w:rsidRPr="000065F1">
        <w:rPr>
          <w:sz w:val="24"/>
          <w:szCs w:val="24"/>
        </w:rPr>
        <w:t>line system.</w:t>
      </w:r>
    </w:p>
    <w:p w14:paraId="52ED05CB" w14:textId="09D06EE0" w:rsidR="00F57297" w:rsidRPr="000065F1" w:rsidRDefault="00F57297" w:rsidP="00C33A66">
      <w:pPr>
        <w:pStyle w:val="ListParagraph"/>
        <w:numPr>
          <w:ilvl w:val="0"/>
          <w:numId w:val="26"/>
        </w:numPr>
        <w:rPr>
          <w:sz w:val="24"/>
          <w:szCs w:val="24"/>
        </w:rPr>
      </w:pPr>
      <w:r w:rsidRPr="000065F1">
        <w:rPr>
          <w:sz w:val="24"/>
          <w:szCs w:val="24"/>
        </w:rPr>
        <w:t>Examine</w:t>
      </w:r>
      <w:r w:rsidR="00767D76" w:rsidRPr="000065F1">
        <w:rPr>
          <w:sz w:val="24"/>
          <w:szCs w:val="24"/>
        </w:rPr>
        <w:t xml:space="preserve"> and apply</w:t>
      </w:r>
      <w:r w:rsidR="00E801CC" w:rsidRPr="000065F1">
        <w:rPr>
          <w:sz w:val="24"/>
          <w:szCs w:val="24"/>
        </w:rPr>
        <w:t xml:space="preserve"> characteristics of various coating systems.</w:t>
      </w:r>
    </w:p>
    <w:p w14:paraId="21460B0A" w14:textId="40E95C78" w:rsidR="006D5ED4" w:rsidRPr="000065F1" w:rsidRDefault="00C77EEC" w:rsidP="00C33A66">
      <w:pPr>
        <w:pStyle w:val="ListParagraph"/>
        <w:numPr>
          <w:ilvl w:val="0"/>
          <w:numId w:val="26"/>
        </w:numPr>
        <w:rPr>
          <w:sz w:val="24"/>
          <w:szCs w:val="24"/>
        </w:rPr>
      </w:pPr>
      <w:r w:rsidRPr="000065F1">
        <w:rPr>
          <w:sz w:val="24"/>
          <w:szCs w:val="24"/>
        </w:rPr>
        <w:t>Select and use</w:t>
      </w:r>
      <w:r w:rsidR="006D5ED4" w:rsidRPr="000065F1">
        <w:rPr>
          <w:spacing w:val="-9"/>
          <w:sz w:val="24"/>
          <w:szCs w:val="24"/>
        </w:rPr>
        <w:t xml:space="preserve"> </w:t>
      </w:r>
      <w:r w:rsidR="006D5ED4" w:rsidRPr="000065F1">
        <w:rPr>
          <w:sz w:val="24"/>
          <w:szCs w:val="24"/>
        </w:rPr>
        <w:t>appropriate</w:t>
      </w:r>
      <w:r w:rsidR="006D5ED4" w:rsidRPr="000065F1">
        <w:rPr>
          <w:spacing w:val="-4"/>
          <w:sz w:val="24"/>
          <w:szCs w:val="24"/>
        </w:rPr>
        <w:t xml:space="preserve"> </w:t>
      </w:r>
      <w:r w:rsidR="006D5ED4" w:rsidRPr="000065F1">
        <w:rPr>
          <w:sz w:val="24"/>
          <w:szCs w:val="24"/>
        </w:rPr>
        <w:t>equipment</w:t>
      </w:r>
      <w:r w:rsidR="006D5ED4" w:rsidRPr="000065F1">
        <w:rPr>
          <w:spacing w:val="-5"/>
          <w:sz w:val="24"/>
          <w:szCs w:val="24"/>
        </w:rPr>
        <w:t xml:space="preserve"> </w:t>
      </w:r>
      <w:r w:rsidR="006D5ED4" w:rsidRPr="000065F1">
        <w:rPr>
          <w:sz w:val="24"/>
          <w:szCs w:val="24"/>
        </w:rPr>
        <w:t>to</w:t>
      </w:r>
      <w:r w:rsidR="006D5ED4" w:rsidRPr="000065F1">
        <w:rPr>
          <w:spacing w:val="-4"/>
          <w:sz w:val="24"/>
          <w:szCs w:val="24"/>
        </w:rPr>
        <w:t xml:space="preserve"> </w:t>
      </w:r>
      <w:r w:rsidR="006D5ED4" w:rsidRPr="000065F1">
        <w:rPr>
          <w:sz w:val="24"/>
          <w:szCs w:val="24"/>
        </w:rPr>
        <w:t>apply</w:t>
      </w:r>
      <w:r w:rsidR="006D5ED4" w:rsidRPr="000065F1">
        <w:rPr>
          <w:spacing w:val="-4"/>
          <w:sz w:val="24"/>
          <w:szCs w:val="24"/>
        </w:rPr>
        <w:t xml:space="preserve"> </w:t>
      </w:r>
      <w:r w:rsidR="006D5ED4" w:rsidRPr="000065F1">
        <w:rPr>
          <w:sz w:val="24"/>
          <w:szCs w:val="24"/>
        </w:rPr>
        <w:t>methods</w:t>
      </w:r>
      <w:r w:rsidR="006D5ED4" w:rsidRPr="000065F1">
        <w:rPr>
          <w:spacing w:val="-3"/>
          <w:sz w:val="24"/>
          <w:szCs w:val="24"/>
        </w:rPr>
        <w:t xml:space="preserve"> </w:t>
      </w:r>
      <w:r w:rsidR="006D5ED4" w:rsidRPr="000065F1">
        <w:rPr>
          <w:sz w:val="24"/>
          <w:szCs w:val="24"/>
        </w:rPr>
        <w:t>of</w:t>
      </w:r>
      <w:r w:rsidR="006D5ED4" w:rsidRPr="000065F1">
        <w:rPr>
          <w:spacing w:val="-6"/>
          <w:sz w:val="24"/>
          <w:szCs w:val="24"/>
        </w:rPr>
        <w:t xml:space="preserve"> </w:t>
      </w:r>
      <w:r w:rsidR="006D5ED4" w:rsidRPr="000065F1">
        <w:rPr>
          <w:spacing w:val="-2"/>
          <w:sz w:val="24"/>
          <w:szCs w:val="24"/>
        </w:rPr>
        <w:t>cleaning.</w:t>
      </w:r>
    </w:p>
    <w:p w14:paraId="64B0A19D" w14:textId="77777777" w:rsidR="00D3177F" w:rsidRPr="000065F1" w:rsidRDefault="00D3177F" w:rsidP="00DC75D9"/>
    <w:p w14:paraId="5B0E29C2" w14:textId="7D945C7C" w:rsidR="00C75262" w:rsidRPr="000065F1" w:rsidRDefault="00C75262" w:rsidP="00DC75D9">
      <w:pPr>
        <w:pStyle w:val="Heading3"/>
      </w:pPr>
      <w:bookmarkStart w:id="28" w:name="_Toc201930307"/>
      <w:r w:rsidRPr="000065F1">
        <w:t>Standard 1</w:t>
      </w:r>
      <w:r w:rsidR="00113011" w:rsidRPr="000065F1">
        <w:t>2</w:t>
      </w:r>
      <w:r w:rsidRPr="000065F1">
        <w:t xml:space="preserve">:  </w:t>
      </w:r>
      <w:r w:rsidR="003A397E" w:rsidRPr="000065F1">
        <w:t>Demolition Sites</w:t>
      </w:r>
      <w:bookmarkEnd w:id="28"/>
    </w:p>
    <w:p w14:paraId="2190AFBD" w14:textId="77777777" w:rsidR="00033BA5" w:rsidRPr="000065F1" w:rsidRDefault="00033BA5" w:rsidP="00960C59">
      <w:pPr>
        <w:spacing w:before="0" w:after="0"/>
        <w:rPr>
          <w:sz w:val="24"/>
        </w:rPr>
      </w:pPr>
      <w:r w:rsidRPr="000065F1">
        <w:rPr>
          <w:sz w:val="24"/>
        </w:rPr>
        <w:t>Students will be able to demonstrate practices of demolition, including safe use of equipment, identification of hazardous materials and proper disposal, and site cleanup procedures.</w:t>
      </w:r>
    </w:p>
    <w:p w14:paraId="06901CA3" w14:textId="55762597" w:rsidR="00C75262" w:rsidRPr="00DC75D9" w:rsidRDefault="00033BA5" w:rsidP="00960C59">
      <w:pPr>
        <w:pStyle w:val="ListParagraph"/>
        <w:numPr>
          <w:ilvl w:val="0"/>
          <w:numId w:val="38"/>
        </w:numPr>
        <w:rPr>
          <w:rFonts w:ascii="Calibri" w:eastAsia="Calibri" w:hAnsi="Calibri" w:cs="Arial"/>
          <w:color w:val="auto"/>
          <w:sz w:val="24"/>
          <w:szCs w:val="24"/>
        </w:rPr>
      </w:pPr>
      <w:r w:rsidRPr="000065F1">
        <w:rPr>
          <w:rFonts w:ascii="Calibri" w:eastAsia="Calibri" w:hAnsi="Calibri" w:cs="Arial"/>
          <w:color w:val="auto"/>
          <w:sz w:val="24"/>
          <w:szCs w:val="24"/>
        </w:rPr>
        <w:t>Aligned Industry Recognized Credentials: Preparation toward Apprenticeship</w:t>
      </w:r>
    </w:p>
    <w:p w14:paraId="61A75767" w14:textId="6CC917A5" w:rsidR="00C75262" w:rsidRPr="000065F1" w:rsidRDefault="00C75262" w:rsidP="00DC75D9">
      <w:pPr>
        <w:pStyle w:val="Heading4"/>
      </w:pPr>
      <w:r w:rsidRPr="000065F1">
        <w:t>Skills</w:t>
      </w:r>
      <w:r w:rsidR="000D751D" w:rsidRPr="000065F1">
        <w:t>:</w:t>
      </w:r>
    </w:p>
    <w:p w14:paraId="7489104D" w14:textId="77777777" w:rsidR="00B0539E" w:rsidRPr="000065F1" w:rsidRDefault="003A397E" w:rsidP="00C33A66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0065F1">
        <w:rPr>
          <w:sz w:val="24"/>
          <w:szCs w:val="24"/>
        </w:rPr>
        <w:t>Interpret the specifications of the site demolition plan.</w:t>
      </w:r>
    </w:p>
    <w:p w14:paraId="2B773C15" w14:textId="398ABB97" w:rsidR="0020686B" w:rsidRPr="000065F1" w:rsidRDefault="006C5C41" w:rsidP="00C33A66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0065F1">
        <w:rPr>
          <w:sz w:val="24"/>
          <w:szCs w:val="24"/>
        </w:rPr>
        <w:t>Confirm</w:t>
      </w:r>
      <w:r w:rsidR="0020686B" w:rsidRPr="000065F1">
        <w:rPr>
          <w:sz w:val="24"/>
          <w:szCs w:val="24"/>
        </w:rPr>
        <w:t xml:space="preserve"> that all existing services have been disconnected.</w:t>
      </w:r>
    </w:p>
    <w:p w14:paraId="71A8D0F0" w14:textId="77777777" w:rsidR="00F45A6D" w:rsidRPr="000065F1" w:rsidRDefault="003A397E" w:rsidP="00C33A66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0065F1">
        <w:rPr>
          <w:sz w:val="24"/>
          <w:szCs w:val="24"/>
        </w:rPr>
        <w:t>Select tools and equipment consistent with the requirements of the demolition site.</w:t>
      </w:r>
    </w:p>
    <w:p w14:paraId="703AC7D1" w14:textId="5113E6B8" w:rsidR="00F45A6D" w:rsidRPr="000065F1" w:rsidRDefault="00F45A6D" w:rsidP="00C33A66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0065F1">
        <w:rPr>
          <w:sz w:val="24"/>
          <w:szCs w:val="24"/>
        </w:rPr>
        <w:t>Set</w:t>
      </w:r>
      <w:r w:rsidRPr="000065F1">
        <w:rPr>
          <w:spacing w:val="-5"/>
          <w:sz w:val="24"/>
          <w:szCs w:val="24"/>
        </w:rPr>
        <w:t xml:space="preserve"> </w:t>
      </w:r>
      <w:r w:rsidRPr="000065F1">
        <w:rPr>
          <w:sz w:val="24"/>
          <w:szCs w:val="24"/>
        </w:rPr>
        <w:t>up</w:t>
      </w:r>
      <w:r w:rsidRPr="000065F1">
        <w:rPr>
          <w:spacing w:val="-5"/>
          <w:sz w:val="24"/>
          <w:szCs w:val="24"/>
        </w:rPr>
        <w:t xml:space="preserve"> and operate </w:t>
      </w:r>
      <w:r w:rsidR="004F60DC" w:rsidRPr="000065F1">
        <w:rPr>
          <w:spacing w:val="-5"/>
          <w:sz w:val="24"/>
          <w:szCs w:val="24"/>
        </w:rPr>
        <w:t xml:space="preserve">an </w:t>
      </w:r>
      <w:r w:rsidRPr="000065F1">
        <w:rPr>
          <w:sz w:val="24"/>
          <w:szCs w:val="24"/>
        </w:rPr>
        <w:t>air</w:t>
      </w:r>
      <w:r w:rsidRPr="000065F1">
        <w:rPr>
          <w:spacing w:val="-3"/>
          <w:sz w:val="24"/>
          <w:szCs w:val="24"/>
        </w:rPr>
        <w:t xml:space="preserve"> </w:t>
      </w:r>
      <w:r w:rsidRPr="000065F1">
        <w:rPr>
          <w:sz w:val="24"/>
          <w:szCs w:val="24"/>
        </w:rPr>
        <w:t>compressor</w:t>
      </w:r>
      <w:r w:rsidRPr="000065F1">
        <w:rPr>
          <w:spacing w:val="-5"/>
          <w:sz w:val="24"/>
          <w:szCs w:val="24"/>
        </w:rPr>
        <w:t xml:space="preserve"> </w:t>
      </w:r>
      <w:r w:rsidR="004F60DC" w:rsidRPr="000065F1">
        <w:rPr>
          <w:spacing w:val="-5"/>
          <w:sz w:val="24"/>
          <w:szCs w:val="24"/>
        </w:rPr>
        <w:t xml:space="preserve">and </w:t>
      </w:r>
      <w:r w:rsidRPr="000065F1">
        <w:rPr>
          <w:sz w:val="24"/>
          <w:szCs w:val="24"/>
        </w:rPr>
        <w:t>hoses,</w:t>
      </w:r>
      <w:r w:rsidRPr="000065F1">
        <w:rPr>
          <w:spacing w:val="-4"/>
          <w:sz w:val="24"/>
          <w:szCs w:val="24"/>
        </w:rPr>
        <w:t xml:space="preserve"> </w:t>
      </w:r>
      <w:r w:rsidRPr="000065F1">
        <w:rPr>
          <w:sz w:val="24"/>
          <w:szCs w:val="24"/>
        </w:rPr>
        <w:t>pneumatic</w:t>
      </w:r>
      <w:r w:rsidRPr="000065F1">
        <w:rPr>
          <w:spacing w:val="-3"/>
          <w:sz w:val="24"/>
          <w:szCs w:val="24"/>
        </w:rPr>
        <w:t xml:space="preserve"> </w:t>
      </w:r>
      <w:r w:rsidRPr="000065F1">
        <w:rPr>
          <w:sz w:val="24"/>
          <w:szCs w:val="24"/>
        </w:rPr>
        <w:t>tools</w:t>
      </w:r>
      <w:r w:rsidR="004F60DC" w:rsidRPr="000065F1">
        <w:rPr>
          <w:spacing w:val="-3"/>
          <w:sz w:val="24"/>
          <w:szCs w:val="24"/>
        </w:rPr>
        <w:t xml:space="preserve">, </w:t>
      </w:r>
      <w:r w:rsidRPr="000065F1">
        <w:rPr>
          <w:sz w:val="24"/>
          <w:szCs w:val="24"/>
        </w:rPr>
        <w:t>and</w:t>
      </w:r>
      <w:r w:rsidRPr="000065F1">
        <w:rPr>
          <w:spacing w:val="-4"/>
          <w:sz w:val="24"/>
          <w:szCs w:val="24"/>
        </w:rPr>
        <w:t xml:space="preserve"> </w:t>
      </w:r>
      <w:r w:rsidRPr="000065F1">
        <w:rPr>
          <w:sz w:val="24"/>
          <w:szCs w:val="24"/>
        </w:rPr>
        <w:t>various</w:t>
      </w:r>
      <w:r w:rsidRPr="000065F1">
        <w:rPr>
          <w:spacing w:val="-3"/>
          <w:sz w:val="24"/>
          <w:szCs w:val="24"/>
        </w:rPr>
        <w:t xml:space="preserve"> </w:t>
      </w:r>
      <w:r w:rsidRPr="000065F1">
        <w:rPr>
          <w:sz w:val="24"/>
          <w:szCs w:val="24"/>
        </w:rPr>
        <w:t>safety</w:t>
      </w:r>
      <w:r w:rsidRPr="000065F1">
        <w:rPr>
          <w:spacing w:val="-2"/>
          <w:sz w:val="24"/>
          <w:szCs w:val="24"/>
        </w:rPr>
        <w:t xml:space="preserve"> </w:t>
      </w:r>
      <w:r w:rsidRPr="000065F1">
        <w:rPr>
          <w:sz w:val="24"/>
          <w:szCs w:val="24"/>
        </w:rPr>
        <w:t>equipment</w:t>
      </w:r>
      <w:r w:rsidRPr="000065F1">
        <w:rPr>
          <w:spacing w:val="-3"/>
          <w:sz w:val="24"/>
          <w:szCs w:val="24"/>
        </w:rPr>
        <w:t xml:space="preserve"> </w:t>
      </w:r>
      <w:r w:rsidRPr="000065F1">
        <w:rPr>
          <w:sz w:val="24"/>
          <w:szCs w:val="24"/>
        </w:rPr>
        <w:t xml:space="preserve">in preparation to demolish </w:t>
      </w:r>
      <w:r w:rsidR="000C2DFB" w:rsidRPr="000065F1">
        <w:rPr>
          <w:sz w:val="24"/>
          <w:szCs w:val="24"/>
        </w:rPr>
        <w:t xml:space="preserve">a </w:t>
      </w:r>
      <w:r w:rsidRPr="000065F1">
        <w:rPr>
          <w:sz w:val="24"/>
          <w:szCs w:val="24"/>
        </w:rPr>
        <w:t>pre-poured reinforced concrete slab.</w:t>
      </w:r>
    </w:p>
    <w:p w14:paraId="586F2025" w14:textId="508877D0" w:rsidR="00DA2773" w:rsidRPr="000065F1" w:rsidRDefault="003A397E" w:rsidP="00C33A66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0065F1">
        <w:rPr>
          <w:sz w:val="24"/>
          <w:szCs w:val="24"/>
        </w:rPr>
        <w:t>Identify hazardous materials for handling in accordance with workplace requirements</w:t>
      </w:r>
      <w:r w:rsidR="00C90833" w:rsidRPr="000065F1">
        <w:rPr>
          <w:sz w:val="24"/>
          <w:szCs w:val="24"/>
        </w:rPr>
        <w:t xml:space="preserve"> and</w:t>
      </w:r>
      <w:r w:rsidRPr="000065F1">
        <w:rPr>
          <w:sz w:val="24"/>
          <w:szCs w:val="24"/>
        </w:rPr>
        <w:t xml:space="preserve"> current </w:t>
      </w:r>
      <w:r w:rsidR="00DA2773" w:rsidRPr="000065F1">
        <w:rPr>
          <w:sz w:val="24"/>
          <w:szCs w:val="24"/>
        </w:rPr>
        <w:t>industry</w:t>
      </w:r>
      <w:r w:rsidRPr="000065F1">
        <w:rPr>
          <w:sz w:val="24"/>
          <w:szCs w:val="24"/>
        </w:rPr>
        <w:t xml:space="preserve"> standards.</w:t>
      </w:r>
    </w:p>
    <w:p w14:paraId="47EBA762" w14:textId="26A71786" w:rsidR="00577B7F" w:rsidRPr="000065F1" w:rsidRDefault="00577B7F">
      <w:pPr>
        <w:spacing w:before="0" w:after="0"/>
        <w:rPr>
          <w:rFonts w:ascii="Cambria" w:eastAsia="Times New Roman" w:hAnsi="Cambria" w:cs="Times New Roman"/>
          <w:b/>
          <w:color w:val="09539E"/>
          <w:sz w:val="24"/>
        </w:rPr>
      </w:pPr>
    </w:p>
    <w:p w14:paraId="710A72A5" w14:textId="695B19E9" w:rsidR="00C75262" w:rsidRPr="000065F1" w:rsidRDefault="00C75262" w:rsidP="00DC75D9">
      <w:pPr>
        <w:pStyle w:val="Heading3"/>
      </w:pPr>
      <w:bookmarkStart w:id="29" w:name="_Toc201930308"/>
      <w:r w:rsidRPr="000065F1">
        <w:t xml:space="preserve">Standard </w:t>
      </w:r>
      <w:r w:rsidR="00153796" w:rsidRPr="000065F1">
        <w:t>1</w:t>
      </w:r>
      <w:r w:rsidR="00113011" w:rsidRPr="000065F1">
        <w:t>3</w:t>
      </w:r>
      <w:r w:rsidRPr="000065F1">
        <w:t>:</w:t>
      </w:r>
      <w:r w:rsidR="00617304" w:rsidRPr="000065F1">
        <w:t xml:space="preserve"> Metal Arc Welding</w:t>
      </w:r>
      <w:bookmarkEnd w:id="29"/>
    </w:p>
    <w:p w14:paraId="020C12B4" w14:textId="77777777" w:rsidR="00033BA5" w:rsidRPr="000065F1" w:rsidRDefault="00033BA5" w:rsidP="00960C59">
      <w:pPr>
        <w:spacing w:before="0" w:after="0"/>
        <w:rPr>
          <w:rFonts w:ascii="Calibri" w:eastAsia="Calibri" w:hAnsi="Calibri" w:cs="Arial"/>
          <w:color w:val="000000"/>
          <w:sz w:val="24"/>
        </w:rPr>
      </w:pPr>
      <w:r w:rsidRPr="000065F1">
        <w:rPr>
          <w:rFonts w:ascii="Calibri" w:eastAsia="Calibri" w:hAnsi="Calibri" w:cs="Arial"/>
          <w:color w:val="000000"/>
          <w:sz w:val="24"/>
        </w:rPr>
        <w:t>Students will be able to demonstrate safe welding operations, including the set up and use of shielded arc welding and oxy-acetylene welding equipment.</w:t>
      </w:r>
    </w:p>
    <w:p w14:paraId="4DC16162" w14:textId="2940FBC1" w:rsidR="00033BA5" w:rsidRPr="000065F1" w:rsidRDefault="00033BA5" w:rsidP="00960C59">
      <w:pPr>
        <w:pStyle w:val="ListParagraph"/>
        <w:numPr>
          <w:ilvl w:val="0"/>
          <w:numId w:val="38"/>
        </w:numPr>
        <w:rPr>
          <w:rFonts w:ascii="Calibri" w:eastAsia="Calibri" w:hAnsi="Calibri" w:cs="Arial"/>
          <w:color w:val="auto"/>
          <w:sz w:val="24"/>
          <w:szCs w:val="24"/>
        </w:rPr>
      </w:pPr>
      <w:r w:rsidRPr="000065F1">
        <w:rPr>
          <w:rFonts w:ascii="Calibri" w:eastAsia="Calibri" w:hAnsi="Calibri" w:cs="Arial"/>
          <w:color w:val="auto"/>
          <w:sz w:val="24"/>
          <w:szCs w:val="24"/>
        </w:rPr>
        <w:t>Aligned Industry Recognized Credentials: Preparation toward Apprenticeship</w:t>
      </w:r>
    </w:p>
    <w:p w14:paraId="60464575" w14:textId="77777777" w:rsidR="00C75262" w:rsidRPr="000065F1" w:rsidRDefault="00C75262" w:rsidP="00960C59">
      <w:pPr>
        <w:spacing w:before="0" w:after="0"/>
        <w:rPr>
          <w:rFonts w:ascii="Calibri" w:eastAsia="Calibri" w:hAnsi="Calibri" w:cs="Arial"/>
          <w:color w:val="000000"/>
          <w:sz w:val="24"/>
        </w:rPr>
      </w:pPr>
    </w:p>
    <w:p w14:paraId="02E37A04" w14:textId="799D0A47" w:rsidR="00C75262" w:rsidRPr="00DC75D9" w:rsidRDefault="00C75262" w:rsidP="00DC75D9">
      <w:pPr>
        <w:pStyle w:val="Heading4"/>
      </w:pPr>
      <w:r w:rsidRPr="00DC75D9">
        <w:rPr>
          <w:rStyle w:val="Heading4Char"/>
          <w:b/>
          <w:bCs/>
        </w:rPr>
        <w:t>Skills</w:t>
      </w:r>
      <w:r w:rsidR="000D751D" w:rsidRPr="00DC75D9">
        <w:t>:</w:t>
      </w:r>
    </w:p>
    <w:p w14:paraId="0BAC4344" w14:textId="5A18F575" w:rsidR="00485F94" w:rsidRPr="000065F1" w:rsidRDefault="00485F94" w:rsidP="00C33A66">
      <w:pPr>
        <w:pStyle w:val="ListParagraph"/>
        <w:numPr>
          <w:ilvl w:val="0"/>
          <w:numId w:val="25"/>
        </w:numPr>
        <w:rPr>
          <w:sz w:val="24"/>
          <w:szCs w:val="24"/>
        </w:rPr>
      </w:pPr>
      <w:r w:rsidRPr="000065F1">
        <w:rPr>
          <w:sz w:val="24"/>
          <w:szCs w:val="24"/>
        </w:rPr>
        <w:t>Demonstrate the selection of welding personal protective equipment (PPE).</w:t>
      </w:r>
    </w:p>
    <w:p w14:paraId="727F7A11" w14:textId="21F33E5D" w:rsidR="00D17E59" w:rsidRPr="000065F1" w:rsidRDefault="00D0399F" w:rsidP="00C33A66">
      <w:pPr>
        <w:pStyle w:val="ListParagraph"/>
        <w:numPr>
          <w:ilvl w:val="0"/>
          <w:numId w:val="25"/>
        </w:numPr>
        <w:rPr>
          <w:sz w:val="24"/>
          <w:szCs w:val="24"/>
        </w:rPr>
      </w:pPr>
      <w:r w:rsidRPr="000065F1">
        <w:rPr>
          <w:sz w:val="24"/>
          <w:szCs w:val="24"/>
        </w:rPr>
        <w:t>Demonstrate</w:t>
      </w:r>
      <w:r w:rsidR="00617304" w:rsidRPr="000065F1">
        <w:rPr>
          <w:sz w:val="24"/>
          <w:szCs w:val="24"/>
        </w:rPr>
        <w:t xml:space="preserve"> shielded metal arc welding skills</w:t>
      </w:r>
      <w:r w:rsidR="0070159F" w:rsidRPr="000065F1">
        <w:rPr>
          <w:sz w:val="24"/>
          <w:szCs w:val="24"/>
        </w:rPr>
        <w:t xml:space="preserve"> to fabricate </w:t>
      </w:r>
      <w:r w:rsidR="00A713D7" w:rsidRPr="000065F1">
        <w:rPr>
          <w:sz w:val="24"/>
          <w:szCs w:val="24"/>
        </w:rPr>
        <w:t>various</w:t>
      </w:r>
      <w:r w:rsidR="006776E0" w:rsidRPr="000065F1">
        <w:rPr>
          <w:sz w:val="24"/>
          <w:szCs w:val="24"/>
        </w:rPr>
        <w:t xml:space="preserve"> metal products</w:t>
      </w:r>
      <w:r w:rsidR="00617304" w:rsidRPr="000065F1">
        <w:rPr>
          <w:sz w:val="24"/>
          <w:szCs w:val="24"/>
        </w:rPr>
        <w:t>.</w:t>
      </w:r>
    </w:p>
    <w:p w14:paraId="77A6D27E" w14:textId="35548457" w:rsidR="00D17E59" w:rsidRPr="000065F1" w:rsidRDefault="00617304" w:rsidP="00C33A66">
      <w:pPr>
        <w:pStyle w:val="ListParagraph"/>
        <w:numPr>
          <w:ilvl w:val="0"/>
          <w:numId w:val="25"/>
        </w:numPr>
        <w:rPr>
          <w:sz w:val="24"/>
          <w:szCs w:val="24"/>
        </w:rPr>
      </w:pPr>
      <w:r w:rsidRPr="000065F1">
        <w:rPr>
          <w:sz w:val="24"/>
          <w:szCs w:val="24"/>
        </w:rPr>
        <w:t xml:space="preserve">Identify, </w:t>
      </w:r>
      <w:r w:rsidR="00AA4558" w:rsidRPr="000065F1">
        <w:rPr>
          <w:sz w:val="24"/>
          <w:szCs w:val="24"/>
        </w:rPr>
        <w:t>place,</w:t>
      </w:r>
      <w:r w:rsidRPr="000065F1">
        <w:rPr>
          <w:sz w:val="24"/>
          <w:szCs w:val="24"/>
        </w:rPr>
        <w:t xml:space="preserve"> and </w:t>
      </w:r>
      <w:r w:rsidR="00940A26" w:rsidRPr="000065F1">
        <w:rPr>
          <w:sz w:val="24"/>
          <w:szCs w:val="24"/>
        </w:rPr>
        <w:t>operate</w:t>
      </w:r>
      <w:r w:rsidRPr="000065F1">
        <w:rPr>
          <w:sz w:val="24"/>
          <w:szCs w:val="24"/>
        </w:rPr>
        <w:t xml:space="preserve"> fire extinguishers</w:t>
      </w:r>
      <w:r w:rsidR="00940A26" w:rsidRPr="000065F1">
        <w:rPr>
          <w:sz w:val="24"/>
          <w:szCs w:val="24"/>
        </w:rPr>
        <w:t xml:space="preserve"> effectively</w:t>
      </w:r>
      <w:r w:rsidRPr="000065F1">
        <w:rPr>
          <w:sz w:val="24"/>
          <w:szCs w:val="24"/>
        </w:rPr>
        <w:t>.</w:t>
      </w:r>
    </w:p>
    <w:p w14:paraId="56EA29FF" w14:textId="77777777" w:rsidR="000625AC" w:rsidRPr="000065F1" w:rsidRDefault="000625AC" w:rsidP="00C33A66">
      <w:pPr>
        <w:pStyle w:val="ListParagraph"/>
        <w:numPr>
          <w:ilvl w:val="0"/>
          <w:numId w:val="25"/>
        </w:numPr>
        <w:rPr>
          <w:sz w:val="24"/>
          <w:szCs w:val="24"/>
        </w:rPr>
      </w:pPr>
      <w:r w:rsidRPr="000065F1">
        <w:rPr>
          <w:sz w:val="24"/>
          <w:szCs w:val="24"/>
        </w:rPr>
        <w:t>Apply preventive strategies to avoid safety hazards posed by welding in a wet environment or by exposed current-carrying elements.</w:t>
      </w:r>
    </w:p>
    <w:p w14:paraId="3CBB4032" w14:textId="60A18766" w:rsidR="00AA4558" w:rsidRPr="000065F1" w:rsidRDefault="00617304" w:rsidP="00C33A66">
      <w:pPr>
        <w:pStyle w:val="ListParagraph"/>
        <w:numPr>
          <w:ilvl w:val="0"/>
          <w:numId w:val="25"/>
        </w:numPr>
        <w:rPr>
          <w:sz w:val="24"/>
          <w:szCs w:val="24"/>
        </w:rPr>
      </w:pPr>
      <w:r w:rsidRPr="000065F1">
        <w:rPr>
          <w:sz w:val="24"/>
          <w:szCs w:val="24"/>
        </w:rPr>
        <w:t>Identify the polarities used in welding operations</w:t>
      </w:r>
      <w:r w:rsidR="008F26F2" w:rsidRPr="000065F1">
        <w:rPr>
          <w:sz w:val="24"/>
          <w:szCs w:val="24"/>
        </w:rPr>
        <w:t xml:space="preserve"> to ensure </w:t>
      </w:r>
      <w:r w:rsidR="000F17A8" w:rsidRPr="000065F1">
        <w:rPr>
          <w:sz w:val="24"/>
          <w:szCs w:val="24"/>
        </w:rPr>
        <w:t>desired weld quality.</w:t>
      </w:r>
    </w:p>
    <w:p w14:paraId="2C2CE2C6" w14:textId="75E559F9" w:rsidR="0007102A" w:rsidRPr="00DC75D9" w:rsidRDefault="00617304" w:rsidP="00DC75D9">
      <w:pPr>
        <w:pStyle w:val="ListParagraph"/>
        <w:numPr>
          <w:ilvl w:val="0"/>
          <w:numId w:val="25"/>
        </w:numPr>
        <w:rPr>
          <w:sz w:val="24"/>
          <w:szCs w:val="24"/>
        </w:rPr>
      </w:pPr>
      <w:r w:rsidRPr="000065F1">
        <w:rPr>
          <w:sz w:val="24"/>
          <w:szCs w:val="24"/>
        </w:rPr>
        <w:t xml:space="preserve">Describe and demonstrate the operation and safety procedures of </w:t>
      </w:r>
      <w:r w:rsidR="008F3D6D" w:rsidRPr="000065F1">
        <w:rPr>
          <w:sz w:val="24"/>
          <w:szCs w:val="24"/>
        </w:rPr>
        <w:t>o</w:t>
      </w:r>
      <w:r w:rsidRPr="000065F1">
        <w:rPr>
          <w:sz w:val="24"/>
          <w:szCs w:val="24"/>
        </w:rPr>
        <w:t>xy-</w:t>
      </w:r>
      <w:r w:rsidR="008F3D6D" w:rsidRPr="000065F1">
        <w:rPr>
          <w:sz w:val="24"/>
          <w:szCs w:val="24"/>
        </w:rPr>
        <w:t>a</w:t>
      </w:r>
      <w:r w:rsidRPr="000065F1">
        <w:rPr>
          <w:sz w:val="24"/>
          <w:szCs w:val="24"/>
        </w:rPr>
        <w:t>cetylene welding.</w:t>
      </w:r>
    </w:p>
    <w:p w14:paraId="5CEEA169" w14:textId="6855328E" w:rsidR="00C75262" w:rsidRPr="000065F1" w:rsidRDefault="00C75262" w:rsidP="00DC75D9">
      <w:pPr>
        <w:pStyle w:val="Heading3"/>
        <w:rPr>
          <w:rFonts w:ascii="Cambria" w:eastAsia="Times New Roman" w:hAnsi="Cambria" w:cs="Times New Roman"/>
        </w:rPr>
      </w:pPr>
      <w:bookmarkStart w:id="30" w:name="_Toc201930309"/>
      <w:r w:rsidRPr="000065F1">
        <w:t xml:space="preserve">Standard </w:t>
      </w:r>
      <w:r w:rsidR="00153796" w:rsidRPr="000065F1">
        <w:t>1</w:t>
      </w:r>
      <w:r w:rsidR="00113011" w:rsidRPr="000065F1">
        <w:t>4</w:t>
      </w:r>
      <w:r w:rsidRPr="000065F1">
        <w:t xml:space="preserve">:  </w:t>
      </w:r>
      <w:r w:rsidR="00981C90" w:rsidRPr="000065F1">
        <w:t>Weatherization</w:t>
      </w:r>
      <w:bookmarkEnd w:id="30"/>
    </w:p>
    <w:p w14:paraId="0BB7EE37" w14:textId="77777777" w:rsidR="00033BA5" w:rsidRPr="000065F1" w:rsidRDefault="00033BA5" w:rsidP="003175EA">
      <w:pPr>
        <w:spacing w:before="0" w:after="0"/>
        <w:rPr>
          <w:rFonts w:ascii="Calibri" w:eastAsia="Calibri" w:hAnsi="Calibri" w:cs="Arial"/>
          <w:color w:val="000000"/>
          <w:sz w:val="24"/>
        </w:rPr>
      </w:pPr>
      <w:r w:rsidRPr="000065F1">
        <w:rPr>
          <w:rFonts w:ascii="Calibri" w:eastAsia="Calibri" w:hAnsi="Calibri" w:cs="Arial"/>
          <w:color w:val="000000"/>
          <w:sz w:val="24"/>
        </w:rPr>
        <w:t>Students will be able to explain and demonstrate weatherization techniques, including the significance of adequate ventilation and the principles of energy conservation.</w:t>
      </w:r>
      <w:r w:rsidRPr="000065F1">
        <w:rPr>
          <w:rFonts w:ascii="Calibri" w:eastAsia="Calibri" w:hAnsi="Calibri" w:cs="Arial"/>
          <w:color w:val="000000"/>
          <w:sz w:val="24"/>
        </w:rPr>
        <w:tab/>
      </w:r>
    </w:p>
    <w:p w14:paraId="68A6D365" w14:textId="644B4DED" w:rsidR="00033BA5" w:rsidRPr="000065F1" w:rsidRDefault="00033BA5" w:rsidP="00033BA5">
      <w:pPr>
        <w:pStyle w:val="ListParagraph"/>
        <w:numPr>
          <w:ilvl w:val="0"/>
          <w:numId w:val="38"/>
        </w:numPr>
        <w:rPr>
          <w:rFonts w:ascii="Calibri" w:eastAsia="Calibri" w:hAnsi="Calibri" w:cs="Arial"/>
          <w:color w:val="auto"/>
          <w:sz w:val="24"/>
          <w:szCs w:val="24"/>
        </w:rPr>
      </w:pPr>
      <w:r w:rsidRPr="000065F1">
        <w:rPr>
          <w:rFonts w:ascii="Calibri" w:eastAsia="Calibri" w:hAnsi="Calibri" w:cs="Arial"/>
          <w:color w:val="auto"/>
          <w:sz w:val="24"/>
          <w:szCs w:val="24"/>
        </w:rPr>
        <w:t>Aligned Industry Recognized Credentials: Preparation toward Apprenticeship</w:t>
      </w:r>
    </w:p>
    <w:p w14:paraId="219E9975" w14:textId="26222B8A" w:rsidR="00C75262" w:rsidRPr="000065F1" w:rsidRDefault="00C75262" w:rsidP="00960C59">
      <w:pPr>
        <w:spacing w:before="0" w:after="0"/>
        <w:rPr>
          <w:rFonts w:ascii="Calibri" w:eastAsia="Calibri" w:hAnsi="Calibri" w:cs="Arial"/>
          <w:color w:val="000000"/>
          <w:sz w:val="24"/>
        </w:rPr>
      </w:pPr>
    </w:p>
    <w:p w14:paraId="2EABD178" w14:textId="1AEF4E6F" w:rsidR="00981C90" w:rsidRPr="000065F1" w:rsidRDefault="00C75262" w:rsidP="00DC75D9">
      <w:pPr>
        <w:pStyle w:val="Heading4"/>
      </w:pPr>
      <w:r w:rsidRPr="000065F1">
        <w:t>Skil</w:t>
      </w:r>
      <w:r w:rsidR="000E22D8" w:rsidRPr="000065F1">
        <w:t>ls:</w:t>
      </w:r>
    </w:p>
    <w:p w14:paraId="3417E078" w14:textId="792A991B" w:rsidR="006877DC" w:rsidRPr="000065F1" w:rsidRDefault="00B1582E" w:rsidP="00C33A66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0065F1">
        <w:rPr>
          <w:sz w:val="24"/>
          <w:szCs w:val="24"/>
        </w:rPr>
        <w:t>Apply the</w:t>
      </w:r>
      <w:r w:rsidR="00981C90" w:rsidRPr="000065F1">
        <w:rPr>
          <w:sz w:val="24"/>
          <w:szCs w:val="24"/>
        </w:rPr>
        <w:t xml:space="preserve"> whole house approach to weatherization.</w:t>
      </w:r>
    </w:p>
    <w:p w14:paraId="787D1296" w14:textId="2D72009F" w:rsidR="006877DC" w:rsidRPr="000065F1" w:rsidRDefault="00981C90" w:rsidP="00C33A66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0065F1">
        <w:rPr>
          <w:sz w:val="24"/>
          <w:szCs w:val="24"/>
        </w:rPr>
        <w:t>Describe the types of energy systems and how they work.</w:t>
      </w:r>
    </w:p>
    <w:p w14:paraId="634503EA" w14:textId="237E59EA" w:rsidR="006877DC" w:rsidRPr="000065F1" w:rsidRDefault="00981C90" w:rsidP="00C33A66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0065F1">
        <w:rPr>
          <w:sz w:val="24"/>
          <w:szCs w:val="24"/>
        </w:rPr>
        <w:t xml:space="preserve">Differentiate </w:t>
      </w:r>
      <w:r w:rsidR="00323315" w:rsidRPr="000065F1">
        <w:rPr>
          <w:sz w:val="24"/>
          <w:szCs w:val="24"/>
        </w:rPr>
        <w:t>and apply</w:t>
      </w:r>
      <w:r w:rsidRPr="000065F1">
        <w:rPr>
          <w:sz w:val="24"/>
          <w:szCs w:val="24"/>
        </w:rPr>
        <w:t xml:space="preserve"> the Thermal Envelope and the Pressure Envelope.</w:t>
      </w:r>
    </w:p>
    <w:p w14:paraId="46612860" w14:textId="45C7E164" w:rsidR="006877DC" w:rsidRPr="000065F1" w:rsidRDefault="00D60A49" w:rsidP="00C33A66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0065F1">
        <w:rPr>
          <w:sz w:val="24"/>
          <w:szCs w:val="24"/>
        </w:rPr>
        <w:t>S</w:t>
      </w:r>
      <w:r w:rsidR="00A753C5" w:rsidRPr="000065F1">
        <w:rPr>
          <w:sz w:val="24"/>
          <w:szCs w:val="24"/>
        </w:rPr>
        <w:t>elect</w:t>
      </w:r>
      <w:r w:rsidRPr="000065F1">
        <w:rPr>
          <w:sz w:val="24"/>
          <w:szCs w:val="24"/>
        </w:rPr>
        <w:t xml:space="preserve"> </w:t>
      </w:r>
      <w:r w:rsidR="00A753C5" w:rsidRPr="000065F1">
        <w:rPr>
          <w:sz w:val="24"/>
          <w:szCs w:val="24"/>
        </w:rPr>
        <w:t>insulation materials for optimizing energy efficiency and maintaining comfortable indoor temperatures</w:t>
      </w:r>
      <w:r w:rsidRPr="000065F1">
        <w:rPr>
          <w:sz w:val="24"/>
          <w:szCs w:val="24"/>
        </w:rPr>
        <w:t xml:space="preserve"> including consideration of R-Values and U-Values.</w:t>
      </w:r>
    </w:p>
    <w:p w14:paraId="551D591E" w14:textId="77777777" w:rsidR="007A1257" w:rsidRPr="000065F1" w:rsidRDefault="007A1257" w:rsidP="00C33A66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0065F1">
        <w:rPr>
          <w:sz w:val="24"/>
          <w:szCs w:val="24"/>
        </w:rPr>
        <w:t>Describe the tools and materials used to construct and seal a new home.</w:t>
      </w:r>
    </w:p>
    <w:p w14:paraId="4413DA59" w14:textId="678205BF" w:rsidR="006877DC" w:rsidRPr="000065F1" w:rsidRDefault="00981C90" w:rsidP="00C33A66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0065F1">
        <w:rPr>
          <w:sz w:val="24"/>
          <w:szCs w:val="24"/>
        </w:rPr>
        <w:t>Demonstrate and explain the pr</w:t>
      </w:r>
      <w:r w:rsidR="00E53619" w:rsidRPr="000065F1">
        <w:rPr>
          <w:sz w:val="24"/>
          <w:szCs w:val="24"/>
        </w:rPr>
        <w:t>ocedures</w:t>
      </w:r>
      <w:r w:rsidR="00DA5AE5" w:rsidRPr="000065F1">
        <w:rPr>
          <w:sz w:val="24"/>
          <w:szCs w:val="24"/>
        </w:rPr>
        <w:t xml:space="preserve"> involved in</w:t>
      </w:r>
      <w:r w:rsidRPr="000065F1">
        <w:rPr>
          <w:sz w:val="24"/>
          <w:szCs w:val="24"/>
        </w:rPr>
        <w:t xml:space="preserve"> sealing the Building Envelope.</w:t>
      </w:r>
    </w:p>
    <w:p w14:paraId="33616D31" w14:textId="62D969F6" w:rsidR="006877DC" w:rsidRPr="000065F1" w:rsidRDefault="00981C90" w:rsidP="00C33A66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0065F1">
        <w:rPr>
          <w:sz w:val="24"/>
          <w:szCs w:val="24"/>
        </w:rPr>
        <w:t>Explain the importance of proper ventilation in a hom</w:t>
      </w:r>
      <w:r w:rsidR="001B03F9" w:rsidRPr="000065F1">
        <w:rPr>
          <w:sz w:val="24"/>
          <w:szCs w:val="24"/>
        </w:rPr>
        <w:t xml:space="preserve">e </w:t>
      </w:r>
      <w:r w:rsidRPr="000065F1">
        <w:rPr>
          <w:sz w:val="24"/>
          <w:szCs w:val="24"/>
        </w:rPr>
        <w:t>and demonstrate</w:t>
      </w:r>
      <w:r w:rsidR="00F13169" w:rsidRPr="000065F1">
        <w:rPr>
          <w:sz w:val="24"/>
          <w:szCs w:val="24"/>
        </w:rPr>
        <w:t xml:space="preserve"> techniques</w:t>
      </w:r>
      <w:r w:rsidR="00933361" w:rsidRPr="000065F1">
        <w:rPr>
          <w:sz w:val="24"/>
          <w:szCs w:val="24"/>
        </w:rPr>
        <w:t xml:space="preserve"> for identifying</w:t>
      </w:r>
      <w:r w:rsidRPr="000065F1">
        <w:rPr>
          <w:sz w:val="24"/>
          <w:szCs w:val="24"/>
        </w:rPr>
        <w:t xml:space="preserve"> air leakage in a home.</w:t>
      </w:r>
    </w:p>
    <w:p w14:paraId="4E014BAF" w14:textId="48F3CA40" w:rsidR="00647279" w:rsidRPr="00DC75D9" w:rsidRDefault="00D82814" w:rsidP="00647279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0065F1">
        <w:rPr>
          <w:sz w:val="24"/>
          <w:szCs w:val="24"/>
        </w:rPr>
        <w:t>Compare</w:t>
      </w:r>
      <w:r w:rsidR="003E3AAB" w:rsidRPr="000065F1">
        <w:rPr>
          <w:sz w:val="24"/>
          <w:szCs w:val="24"/>
        </w:rPr>
        <w:t>, select, and use</w:t>
      </w:r>
      <w:r w:rsidRPr="000065F1">
        <w:rPr>
          <w:sz w:val="24"/>
          <w:szCs w:val="24"/>
        </w:rPr>
        <w:t xml:space="preserve"> </w:t>
      </w:r>
      <w:r w:rsidR="00981C90" w:rsidRPr="000065F1">
        <w:rPr>
          <w:sz w:val="24"/>
          <w:szCs w:val="24"/>
        </w:rPr>
        <w:t>products to seal leaks</w:t>
      </w:r>
      <w:r w:rsidR="00F10273" w:rsidRPr="000065F1">
        <w:rPr>
          <w:sz w:val="24"/>
          <w:szCs w:val="24"/>
        </w:rPr>
        <w:t xml:space="preserve"> </w:t>
      </w:r>
      <w:r w:rsidRPr="000065F1">
        <w:rPr>
          <w:sz w:val="24"/>
          <w:szCs w:val="24"/>
        </w:rPr>
        <w:t xml:space="preserve">and </w:t>
      </w:r>
      <w:r w:rsidR="00EC3D40" w:rsidRPr="000065F1">
        <w:rPr>
          <w:sz w:val="24"/>
          <w:szCs w:val="24"/>
        </w:rPr>
        <w:t>maximize</w:t>
      </w:r>
      <w:r w:rsidR="002C5E65" w:rsidRPr="000065F1">
        <w:rPr>
          <w:sz w:val="24"/>
          <w:szCs w:val="24"/>
        </w:rPr>
        <w:t xml:space="preserve"> </w:t>
      </w:r>
      <w:r w:rsidR="00D3541D" w:rsidRPr="000065F1">
        <w:rPr>
          <w:sz w:val="24"/>
          <w:szCs w:val="24"/>
        </w:rPr>
        <w:t>energy efficiency</w:t>
      </w:r>
      <w:r w:rsidR="00981C90" w:rsidRPr="000065F1">
        <w:rPr>
          <w:sz w:val="24"/>
          <w:szCs w:val="24"/>
        </w:rPr>
        <w:t>.</w:t>
      </w:r>
      <w:bookmarkStart w:id="31" w:name="_Toc147323792"/>
    </w:p>
    <w:p w14:paraId="00970BFA" w14:textId="77777777" w:rsidR="00DC75D9" w:rsidRDefault="00DC75D9" w:rsidP="00DC75D9"/>
    <w:p w14:paraId="576E6D64" w14:textId="33954579" w:rsidR="00447628" w:rsidRPr="00DC75D9" w:rsidRDefault="00E942E5" w:rsidP="00DC75D9">
      <w:pPr>
        <w:pStyle w:val="Heading2"/>
      </w:pPr>
      <w:bookmarkStart w:id="32" w:name="_Toc201930310"/>
      <w:r w:rsidRPr="000065F1">
        <w:t>Employability Standards</w:t>
      </w:r>
      <w:bookmarkEnd w:id="31"/>
      <w:bookmarkEnd w:id="32"/>
      <w:r w:rsidRPr="000065F1">
        <w:t xml:space="preserve"> </w:t>
      </w:r>
    </w:p>
    <w:p w14:paraId="744C59C7" w14:textId="700DB507" w:rsidR="00E942E5" w:rsidRPr="000065F1" w:rsidRDefault="00E942E5" w:rsidP="00DC75D9">
      <w:pPr>
        <w:pStyle w:val="Heading3"/>
      </w:pPr>
      <w:bookmarkStart w:id="33" w:name="_Toc147323793"/>
      <w:bookmarkStart w:id="34" w:name="_Toc201930311"/>
      <w:r w:rsidRPr="000065F1">
        <w:t>Standard 1</w:t>
      </w:r>
      <w:r w:rsidR="00113011" w:rsidRPr="000065F1">
        <w:t>5</w:t>
      </w:r>
      <w:r w:rsidRPr="000065F1">
        <w:t xml:space="preserve">: Employability </w:t>
      </w:r>
      <w:bookmarkEnd w:id="33"/>
      <w:r w:rsidR="009B0CEE" w:rsidRPr="000065F1">
        <w:t>Skills</w:t>
      </w:r>
      <w:bookmarkEnd w:id="34"/>
    </w:p>
    <w:p w14:paraId="475E202E" w14:textId="77777777" w:rsidR="00033BA5" w:rsidRPr="000065F1" w:rsidRDefault="00033BA5" w:rsidP="00960C59">
      <w:pPr>
        <w:spacing w:before="0" w:after="0"/>
        <w:rPr>
          <w:rFonts w:ascii="Calibri" w:eastAsia="Calibri" w:hAnsi="Calibri" w:cs="Arial"/>
          <w:color w:val="000000"/>
          <w:sz w:val="24"/>
        </w:rPr>
      </w:pPr>
      <w:r w:rsidRPr="000065F1">
        <w:rPr>
          <w:sz w:val="24"/>
        </w:rPr>
        <w:t>Students will understand and demonstrate the roles of professional communication, critical thinking, problem solving, professionalism, teamwork, and collaboration within the context of construction craft laborer careers.</w:t>
      </w:r>
    </w:p>
    <w:p w14:paraId="68AE8A9A" w14:textId="32A8E698" w:rsidR="00E942E5" w:rsidRPr="000065F1" w:rsidRDefault="00E942E5" w:rsidP="00960C59">
      <w:pPr>
        <w:spacing w:before="0" w:after="0"/>
        <w:rPr>
          <w:rFonts w:ascii="Calibri" w:eastAsia="Calibri" w:hAnsi="Calibri" w:cs="Arial"/>
          <w:color w:val="000000"/>
          <w:sz w:val="24"/>
        </w:rPr>
      </w:pPr>
    </w:p>
    <w:p w14:paraId="51C0CDAD" w14:textId="3E25C5CA" w:rsidR="00153796" w:rsidRPr="000065F1" w:rsidRDefault="00153796" w:rsidP="00960C59">
      <w:pPr>
        <w:spacing w:before="0" w:after="0"/>
        <w:rPr>
          <w:rFonts w:ascii="Calibri" w:eastAsia="Calibri" w:hAnsi="Calibri" w:cs="Arial"/>
          <w:b/>
          <w:bCs/>
          <w:color w:val="auto"/>
          <w:sz w:val="24"/>
        </w:rPr>
      </w:pPr>
      <w:r w:rsidRPr="000065F1">
        <w:rPr>
          <w:rFonts w:ascii="Calibri" w:eastAsia="Calibri" w:hAnsi="Calibri" w:cs="Arial"/>
          <w:b/>
          <w:bCs/>
          <w:color w:val="auto"/>
          <w:sz w:val="24"/>
        </w:rPr>
        <w:t>Skills</w:t>
      </w:r>
      <w:r w:rsidR="00F179C6" w:rsidRPr="000065F1">
        <w:rPr>
          <w:rFonts w:ascii="Calibri" w:eastAsia="Calibri" w:hAnsi="Calibri" w:cs="Arial"/>
          <w:b/>
          <w:bCs/>
          <w:color w:val="auto"/>
          <w:sz w:val="24"/>
        </w:rPr>
        <w:t>:</w:t>
      </w:r>
    </w:p>
    <w:p w14:paraId="64F71341" w14:textId="14836D2A" w:rsidR="00CC7860" w:rsidRPr="000065F1" w:rsidRDefault="001D57E2" w:rsidP="00C33A66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0065F1">
        <w:rPr>
          <w:sz w:val="24"/>
          <w:szCs w:val="24"/>
        </w:rPr>
        <w:t>Demonstrate understanding of the overall dynamic</w:t>
      </w:r>
      <w:r w:rsidR="00E165F1" w:rsidRPr="000065F1">
        <w:rPr>
          <w:sz w:val="24"/>
          <w:szCs w:val="24"/>
        </w:rPr>
        <w:t>s</w:t>
      </w:r>
      <w:r w:rsidRPr="000065F1">
        <w:rPr>
          <w:sz w:val="24"/>
          <w:szCs w:val="24"/>
        </w:rPr>
        <w:t xml:space="preserve"> of a construction project, including the role of a con</w:t>
      </w:r>
      <w:r w:rsidR="000C03CD" w:rsidRPr="000065F1">
        <w:rPr>
          <w:sz w:val="24"/>
          <w:szCs w:val="24"/>
        </w:rPr>
        <w:t xml:space="preserve">tractor and specifically the role of a </w:t>
      </w:r>
      <w:r w:rsidR="00400353" w:rsidRPr="000065F1">
        <w:rPr>
          <w:sz w:val="24"/>
          <w:szCs w:val="24"/>
        </w:rPr>
        <w:t>c</w:t>
      </w:r>
      <w:r w:rsidR="000C03CD" w:rsidRPr="000065F1">
        <w:rPr>
          <w:sz w:val="24"/>
          <w:szCs w:val="24"/>
        </w:rPr>
        <w:t xml:space="preserve">onstruction </w:t>
      </w:r>
      <w:r w:rsidR="00400353" w:rsidRPr="000065F1">
        <w:rPr>
          <w:sz w:val="24"/>
          <w:szCs w:val="24"/>
        </w:rPr>
        <w:t>c</w:t>
      </w:r>
      <w:r w:rsidR="000C03CD" w:rsidRPr="000065F1">
        <w:rPr>
          <w:sz w:val="24"/>
          <w:szCs w:val="24"/>
        </w:rPr>
        <w:t xml:space="preserve">raft </w:t>
      </w:r>
      <w:r w:rsidR="00400353" w:rsidRPr="000065F1">
        <w:rPr>
          <w:sz w:val="24"/>
          <w:szCs w:val="24"/>
        </w:rPr>
        <w:t>l</w:t>
      </w:r>
      <w:r w:rsidR="000C03CD" w:rsidRPr="000065F1">
        <w:rPr>
          <w:sz w:val="24"/>
          <w:szCs w:val="24"/>
        </w:rPr>
        <w:t>aborer.</w:t>
      </w:r>
    </w:p>
    <w:p w14:paraId="7CD704D5" w14:textId="77777777" w:rsidR="00F21DDB" w:rsidRPr="000065F1" w:rsidRDefault="00F21DDB" w:rsidP="00F21DDB">
      <w:pPr>
        <w:numPr>
          <w:ilvl w:val="0"/>
          <w:numId w:val="3"/>
        </w:numPr>
        <w:spacing w:before="0" w:after="0"/>
        <w:contextualSpacing/>
        <w:rPr>
          <w:rFonts w:ascii="Calibri" w:eastAsia="Calibri" w:hAnsi="Calibri" w:cs="Arial"/>
          <w:color w:val="000000"/>
          <w:kern w:val="0"/>
          <w:sz w:val="24"/>
          <w14:ligatures w14:val="none"/>
        </w:rPr>
      </w:pPr>
      <w:r w:rsidRPr="000065F1">
        <w:rPr>
          <w:rFonts w:ascii="Calibri" w:eastAsia="Calibri" w:hAnsi="Calibri" w:cs="Arial"/>
          <w:color w:val="000000"/>
          <w:sz w:val="24"/>
        </w:rPr>
        <w:t>Apply the concept of teamwork to a commercial project to improve outcomes</w:t>
      </w:r>
      <w:r w:rsidRPr="000065F1">
        <w:rPr>
          <w:rFonts w:ascii="Calibri" w:eastAsia="Calibri" w:hAnsi="Calibri" w:cs="Arial"/>
          <w:color w:val="000000"/>
          <w:kern w:val="0"/>
          <w:sz w:val="24"/>
          <w14:ligatures w14:val="none"/>
        </w:rPr>
        <w:t>.</w:t>
      </w:r>
    </w:p>
    <w:p w14:paraId="32302A64" w14:textId="2BDC1478" w:rsidR="00F21DDB" w:rsidRPr="000065F1" w:rsidRDefault="00F21DDB" w:rsidP="00F21DDB">
      <w:pPr>
        <w:numPr>
          <w:ilvl w:val="0"/>
          <w:numId w:val="3"/>
        </w:numPr>
        <w:spacing w:before="0" w:after="0"/>
        <w:contextualSpacing/>
        <w:rPr>
          <w:bCs/>
          <w:sz w:val="24"/>
        </w:rPr>
      </w:pPr>
      <w:r w:rsidRPr="000065F1">
        <w:rPr>
          <w:bCs/>
          <w:sz w:val="24"/>
        </w:rPr>
        <w:t>Describe effective methods of communication with clients about products, procedures, and policies.</w:t>
      </w:r>
    </w:p>
    <w:p w14:paraId="3E1BF951" w14:textId="77777777" w:rsidR="00153796" w:rsidRPr="000065F1" w:rsidRDefault="00153796" w:rsidP="00960C59">
      <w:pPr>
        <w:spacing w:before="0" w:after="0"/>
        <w:ind w:left="720"/>
        <w:rPr>
          <w:rFonts w:cstheme="minorHAnsi"/>
          <w:sz w:val="24"/>
        </w:rPr>
      </w:pPr>
    </w:p>
    <w:p w14:paraId="47C040BC" w14:textId="77777777" w:rsidR="00456FB2" w:rsidRPr="000065F1" w:rsidRDefault="00456FB2" w:rsidP="00960C59">
      <w:pPr>
        <w:spacing w:before="0" w:after="0"/>
        <w:ind w:left="720"/>
        <w:rPr>
          <w:rFonts w:cstheme="minorHAnsi"/>
          <w:sz w:val="24"/>
        </w:rPr>
      </w:pPr>
    </w:p>
    <w:p w14:paraId="0748A0EB" w14:textId="54EA1786" w:rsidR="000065F1" w:rsidRPr="00DC75D9" w:rsidRDefault="00E942E5" w:rsidP="00DC75D9">
      <w:pPr>
        <w:pStyle w:val="Heading2"/>
      </w:pPr>
      <w:bookmarkStart w:id="35" w:name="_Toc147323794"/>
      <w:bookmarkStart w:id="36" w:name="_Toc201930312"/>
      <w:r w:rsidRPr="000065F1">
        <w:t>Entrepreneurship Standards</w:t>
      </w:r>
      <w:bookmarkEnd w:id="35"/>
      <w:bookmarkEnd w:id="36"/>
      <w:r w:rsidRPr="000065F1">
        <w:t xml:space="preserve"> </w:t>
      </w:r>
    </w:p>
    <w:p w14:paraId="5040F8F5" w14:textId="2A2AC1A7" w:rsidR="00E942E5" w:rsidRPr="000065F1" w:rsidRDefault="00E942E5" w:rsidP="00DC75D9">
      <w:pPr>
        <w:pStyle w:val="Heading3"/>
      </w:pPr>
      <w:bookmarkStart w:id="37" w:name="_Toc147323795"/>
      <w:bookmarkStart w:id="38" w:name="_Toc201930313"/>
      <w:r w:rsidRPr="000065F1">
        <w:t>Standard 1</w:t>
      </w:r>
      <w:r w:rsidR="00113011" w:rsidRPr="000065F1">
        <w:t>6</w:t>
      </w:r>
      <w:r w:rsidRPr="000065F1">
        <w:t>: Entrepreneurship</w:t>
      </w:r>
      <w:bookmarkEnd w:id="37"/>
      <w:bookmarkEnd w:id="38"/>
    </w:p>
    <w:p w14:paraId="54B6C79F" w14:textId="272E027E" w:rsidR="006A6652" w:rsidRPr="00DC75D9" w:rsidRDefault="00033BA5" w:rsidP="00960C59">
      <w:pPr>
        <w:spacing w:before="0" w:after="0"/>
        <w:rPr>
          <w:rFonts w:ascii="Calibri" w:eastAsia="Calibri" w:hAnsi="Calibri" w:cs="Segoe UI"/>
          <w:color w:val="auto"/>
          <w:sz w:val="24"/>
          <w:highlight w:val="yellow"/>
        </w:rPr>
      </w:pPr>
      <w:r w:rsidRPr="000065F1">
        <w:rPr>
          <w:sz w:val="24"/>
        </w:rPr>
        <w:t>Students will be able to describe opportunities for entrepreneurship and be able to evaluate the value proposition of business ownership in the construction field.</w:t>
      </w:r>
    </w:p>
    <w:p w14:paraId="44593850" w14:textId="0D47C776" w:rsidR="00153796" w:rsidRPr="000065F1" w:rsidRDefault="00153796" w:rsidP="00DC75D9">
      <w:pPr>
        <w:pStyle w:val="Heading4"/>
      </w:pPr>
      <w:r w:rsidRPr="000065F1">
        <w:t>Skills</w:t>
      </w:r>
      <w:r w:rsidR="000A1096" w:rsidRPr="000065F1">
        <w:t>:</w:t>
      </w:r>
    </w:p>
    <w:p w14:paraId="36C3A4FC" w14:textId="104CAD2F" w:rsidR="000C03CD" w:rsidRPr="000065F1" w:rsidRDefault="000C03CD" w:rsidP="00C33A66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0065F1">
        <w:rPr>
          <w:sz w:val="24"/>
          <w:szCs w:val="24"/>
        </w:rPr>
        <w:t xml:space="preserve">Evaluate the licensing, regulatory, and tax implications of self-employment and business ownership </w:t>
      </w:r>
      <w:r w:rsidR="00400353" w:rsidRPr="000065F1">
        <w:rPr>
          <w:sz w:val="24"/>
          <w:szCs w:val="24"/>
        </w:rPr>
        <w:t xml:space="preserve">in </w:t>
      </w:r>
      <w:r w:rsidRPr="000065F1">
        <w:rPr>
          <w:sz w:val="24"/>
          <w:szCs w:val="24"/>
        </w:rPr>
        <w:t>construction compared to W-2 employment.</w:t>
      </w:r>
    </w:p>
    <w:p w14:paraId="4BE9AFB9" w14:textId="6ACCAFDB" w:rsidR="000C03CD" w:rsidRPr="000065F1" w:rsidRDefault="000C03CD" w:rsidP="00C33A66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0065F1">
        <w:rPr>
          <w:sz w:val="24"/>
          <w:szCs w:val="24"/>
        </w:rPr>
        <w:t xml:space="preserve">Evaluate the role of a labor union in the career development and security of a career as a </w:t>
      </w:r>
      <w:r w:rsidR="00400353" w:rsidRPr="000065F1">
        <w:rPr>
          <w:sz w:val="24"/>
          <w:szCs w:val="24"/>
        </w:rPr>
        <w:t>c</w:t>
      </w:r>
      <w:r w:rsidRPr="000065F1">
        <w:rPr>
          <w:sz w:val="24"/>
          <w:szCs w:val="24"/>
        </w:rPr>
        <w:t xml:space="preserve">onstruction </w:t>
      </w:r>
      <w:r w:rsidR="00400353" w:rsidRPr="000065F1">
        <w:rPr>
          <w:sz w:val="24"/>
          <w:szCs w:val="24"/>
        </w:rPr>
        <w:t>c</w:t>
      </w:r>
      <w:r w:rsidRPr="000065F1">
        <w:rPr>
          <w:sz w:val="24"/>
          <w:szCs w:val="24"/>
        </w:rPr>
        <w:t xml:space="preserve">raft </w:t>
      </w:r>
      <w:r w:rsidR="00400353" w:rsidRPr="000065F1">
        <w:rPr>
          <w:sz w:val="24"/>
          <w:szCs w:val="24"/>
        </w:rPr>
        <w:t>l</w:t>
      </w:r>
      <w:r w:rsidRPr="000065F1">
        <w:rPr>
          <w:sz w:val="24"/>
          <w:szCs w:val="24"/>
        </w:rPr>
        <w:t>aborer</w:t>
      </w:r>
      <w:r w:rsidR="000F2D71" w:rsidRPr="000065F1">
        <w:rPr>
          <w:sz w:val="24"/>
          <w:szCs w:val="24"/>
        </w:rPr>
        <w:t xml:space="preserve">. </w:t>
      </w:r>
    </w:p>
    <w:p w14:paraId="3A4A3554" w14:textId="66F46944" w:rsidR="00E141F3" w:rsidRPr="000065F1" w:rsidRDefault="00E141F3" w:rsidP="00C33A66">
      <w:pPr>
        <w:pStyle w:val="ListParagraph"/>
        <w:numPr>
          <w:ilvl w:val="0"/>
          <w:numId w:val="4"/>
        </w:numPr>
        <w:rPr>
          <w:b/>
          <w:sz w:val="24"/>
          <w:szCs w:val="24"/>
        </w:rPr>
      </w:pPr>
      <w:r w:rsidRPr="000065F1">
        <w:rPr>
          <w:sz w:val="24"/>
          <w:szCs w:val="24"/>
        </w:rPr>
        <w:t>Describe a business model of a company that employs construction craft laborer professionals.</w:t>
      </w:r>
    </w:p>
    <w:p w14:paraId="0348D3A0" w14:textId="77777777" w:rsidR="00153796" w:rsidRPr="000065F1" w:rsidRDefault="00153796" w:rsidP="00960C59">
      <w:pPr>
        <w:spacing w:before="0" w:after="0"/>
        <w:rPr>
          <w:rFonts w:ascii="Cambria" w:eastAsia="Calibri" w:hAnsi="Cambria" w:cs="Arial"/>
          <w:color w:val="auto"/>
          <w:sz w:val="24"/>
        </w:rPr>
      </w:pPr>
    </w:p>
    <w:p w14:paraId="24001DE2" w14:textId="61718F0D" w:rsidR="000065F1" w:rsidRPr="00DC75D9" w:rsidRDefault="00E942E5" w:rsidP="00DC75D9">
      <w:pPr>
        <w:pStyle w:val="Heading2"/>
      </w:pPr>
      <w:bookmarkStart w:id="39" w:name="_Toc201930314"/>
      <w:r w:rsidRPr="000065F1">
        <w:t>Digital Literac</w:t>
      </w:r>
      <w:r w:rsidR="00CC7860" w:rsidRPr="000065F1">
        <w:t>y</w:t>
      </w:r>
      <w:r w:rsidRPr="000065F1">
        <w:t xml:space="preserve"> </w:t>
      </w:r>
      <w:r w:rsidR="0080709E" w:rsidRPr="000065F1">
        <w:t>Standards</w:t>
      </w:r>
      <w:bookmarkEnd w:id="39"/>
    </w:p>
    <w:p w14:paraId="2A0D9083" w14:textId="4239D583" w:rsidR="00E942E5" w:rsidRPr="000065F1" w:rsidRDefault="00E942E5" w:rsidP="00DC75D9">
      <w:pPr>
        <w:pStyle w:val="Heading3"/>
      </w:pPr>
      <w:bookmarkStart w:id="40" w:name="_Toc201930315"/>
      <w:r w:rsidRPr="000065F1">
        <w:t>Standard 1</w:t>
      </w:r>
      <w:r w:rsidR="00113011" w:rsidRPr="000065F1">
        <w:t>7</w:t>
      </w:r>
      <w:r w:rsidRPr="000065F1">
        <w:t>: Digital Literacy</w:t>
      </w:r>
      <w:bookmarkEnd w:id="40"/>
    </w:p>
    <w:p w14:paraId="516F4D40" w14:textId="77777777" w:rsidR="00033BA5" w:rsidRPr="000065F1" w:rsidRDefault="00033BA5" w:rsidP="00960C59">
      <w:pPr>
        <w:spacing w:before="0" w:after="0"/>
        <w:rPr>
          <w:sz w:val="24"/>
          <w:highlight w:val="yellow"/>
        </w:rPr>
      </w:pPr>
      <w:r w:rsidRPr="000065F1">
        <w:rPr>
          <w:sz w:val="24"/>
        </w:rPr>
        <w:t>Students will be able to demonstrate the use of common software and information technology in a construction craft laborer environment.</w:t>
      </w:r>
    </w:p>
    <w:p w14:paraId="5B6C93BC" w14:textId="77777777" w:rsidR="00E942E5" w:rsidRPr="000065F1" w:rsidRDefault="00E942E5" w:rsidP="00960C59">
      <w:pPr>
        <w:spacing w:before="0" w:after="0"/>
        <w:rPr>
          <w:rFonts w:ascii="Cambria" w:eastAsia="Calibri" w:hAnsi="Cambria" w:cs="Arial"/>
          <w:color w:val="auto"/>
          <w:sz w:val="24"/>
        </w:rPr>
      </w:pPr>
    </w:p>
    <w:p w14:paraId="5E59902F" w14:textId="1DCA39E1" w:rsidR="00153796" w:rsidRPr="000065F1" w:rsidRDefault="00153796" w:rsidP="00DC75D9">
      <w:pPr>
        <w:pStyle w:val="Heading4"/>
        <w:rPr>
          <w:rFonts w:cstheme="minorHAnsi"/>
        </w:rPr>
      </w:pPr>
      <w:r w:rsidRPr="000065F1">
        <w:t>Skills</w:t>
      </w:r>
      <w:r w:rsidR="000A1096" w:rsidRPr="000065F1">
        <w:t>:</w:t>
      </w:r>
    </w:p>
    <w:p w14:paraId="366F4B95" w14:textId="08424C60" w:rsidR="00CC7860" w:rsidRPr="000065F1" w:rsidRDefault="00153796" w:rsidP="00C33A66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0065F1">
        <w:rPr>
          <w:sz w:val="24"/>
          <w:szCs w:val="24"/>
        </w:rPr>
        <w:t>Describe the use of online resources in licensing and professional development as a</w:t>
      </w:r>
      <w:r w:rsidR="0078049F" w:rsidRPr="000065F1">
        <w:rPr>
          <w:sz w:val="24"/>
          <w:szCs w:val="24"/>
        </w:rPr>
        <w:t xml:space="preserve"> construction craft laborer</w:t>
      </w:r>
      <w:r w:rsidRPr="000065F1">
        <w:rPr>
          <w:sz w:val="24"/>
          <w:szCs w:val="24"/>
        </w:rPr>
        <w:t>.</w:t>
      </w:r>
    </w:p>
    <w:p w14:paraId="5C989A88" w14:textId="08062DD3" w:rsidR="00CC7860" w:rsidRPr="000065F1" w:rsidRDefault="00153796" w:rsidP="00C33A66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0065F1">
        <w:rPr>
          <w:sz w:val="24"/>
          <w:szCs w:val="24"/>
        </w:rPr>
        <w:t>Demonstrate the use of common scheduling, resource management</w:t>
      </w:r>
      <w:r w:rsidR="00F902B2" w:rsidRPr="000065F1">
        <w:rPr>
          <w:sz w:val="24"/>
          <w:szCs w:val="24"/>
        </w:rPr>
        <w:t>,</w:t>
      </w:r>
      <w:r w:rsidRPr="000065F1">
        <w:rPr>
          <w:sz w:val="24"/>
          <w:szCs w:val="24"/>
        </w:rPr>
        <w:t xml:space="preserve"> and customer relationship software systems.</w:t>
      </w:r>
    </w:p>
    <w:p w14:paraId="012BB489" w14:textId="4B7F6905" w:rsidR="00CC7860" w:rsidRPr="000065F1" w:rsidRDefault="00153796" w:rsidP="00C33A66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0065F1">
        <w:rPr>
          <w:sz w:val="24"/>
          <w:szCs w:val="24"/>
        </w:rPr>
        <w:t xml:space="preserve">Understand where to find online resources that support effective </w:t>
      </w:r>
      <w:r w:rsidR="004E1554" w:rsidRPr="000065F1">
        <w:rPr>
          <w:sz w:val="24"/>
          <w:szCs w:val="24"/>
        </w:rPr>
        <w:t>construction craft laborer</w:t>
      </w:r>
      <w:r w:rsidRPr="000065F1">
        <w:rPr>
          <w:sz w:val="24"/>
          <w:szCs w:val="24"/>
        </w:rPr>
        <w:t xml:space="preserve"> work and how to be a safe and ethical consumer and creator of digital content</w:t>
      </w:r>
      <w:r w:rsidR="006A6652" w:rsidRPr="000065F1">
        <w:rPr>
          <w:sz w:val="24"/>
          <w:szCs w:val="24"/>
        </w:rPr>
        <w:t>.</w:t>
      </w:r>
    </w:p>
    <w:p w14:paraId="2CFD4AF2" w14:textId="0A809047" w:rsidR="00153796" w:rsidRPr="000065F1" w:rsidRDefault="00153796" w:rsidP="00C33A66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0065F1">
        <w:rPr>
          <w:sz w:val="24"/>
          <w:szCs w:val="24"/>
        </w:rPr>
        <w:t>Apply strategies for using digital tools and technology to drive business and commerce</w:t>
      </w:r>
      <w:r w:rsidR="006A6652" w:rsidRPr="000065F1">
        <w:rPr>
          <w:sz w:val="24"/>
          <w:szCs w:val="24"/>
        </w:rPr>
        <w:t>.</w:t>
      </w:r>
    </w:p>
    <w:p w14:paraId="63018A6F" w14:textId="5CAC7BDA" w:rsidR="00486589" w:rsidRPr="00303E01" w:rsidRDefault="00486589" w:rsidP="00303E01">
      <w:pPr>
        <w:spacing w:before="0" w:after="0"/>
        <w:rPr>
          <w:rFonts w:ascii="Barlow Semi Condensed SemiBold" w:eastAsia="Times New Roman" w:hAnsi="Barlow Semi Condensed SemiBold" w:cs="Times New Roman"/>
          <w:color w:val="09539E"/>
          <w:sz w:val="32"/>
          <w:szCs w:val="32"/>
        </w:rPr>
      </w:pPr>
    </w:p>
    <w:sectPr w:rsidR="00486589" w:rsidRPr="00303E01" w:rsidSect="00EB7972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2542" w:right="1440" w:bottom="1350" w:left="1440" w:header="720" w:footer="711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8911F2" w14:textId="77777777" w:rsidR="009C776C" w:rsidRDefault="009C776C" w:rsidP="005C730B">
      <w:r>
        <w:separator/>
      </w:r>
    </w:p>
  </w:endnote>
  <w:endnote w:type="continuationSeparator" w:id="0">
    <w:p w14:paraId="61919EC0" w14:textId="77777777" w:rsidR="009C776C" w:rsidRDefault="009C776C" w:rsidP="005C730B">
      <w:r>
        <w:continuationSeparator/>
      </w:r>
    </w:p>
  </w:endnote>
  <w:endnote w:type="continuationNotice" w:id="1">
    <w:p w14:paraId="2694FAFE" w14:textId="77777777" w:rsidR="009C776C" w:rsidRDefault="009C776C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Quicksand Bold">
    <w:altName w:val="Calibri"/>
    <w:charset w:val="4D"/>
    <w:family w:val="auto"/>
    <w:pitch w:val="variable"/>
    <w:sig w:usb0="A00000FF" w:usb1="4000205B" w:usb2="00000000" w:usb3="00000000" w:csb0="00000193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arlow Condensed Medium">
    <w:charset w:val="00"/>
    <w:family w:val="auto"/>
    <w:pitch w:val="variable"/>
    <w:sig w:usb0="20000007" w:usb1="00000000" w:usb2="00000000" w:usb3="00000000" w:csb0="00000193" w:csb1="00000000"/>
  </w:font>
  <w:font w:name="Barlow Semi Condensed SemiBold">
    <w:charset w:val="00"/>
    <w:family w:val="auto"/>
    <w:pitch w:val="variable"/>
    <w:sig w:usb0="20000007" w:usb1="00000000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rlow Semi Condensed">
    <w:charset w:val="00"/>
    <w:family w:val="auto"/>
    <w:pitch w:val="variable"/>
    <w:sig w:usb0="20000007" w:usb1="00000000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92371655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7E61C0F" w14:textId="77777777" w:rsidR="00F1063F" w:rsidRDefault="00F1063F" w:rsidP="003944D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1CF10EA" w14:textId="77777777" w:rsidR="00F1063F" w:rsidRDefault="00F1063F" w:rsidP="00F1063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C7466" w14:textId="19D641C1" w:rsidR="00F1063F" w:rsidRPr="003944DF" w:rsidRDefault="00F1063F" w:rsidP="003944DF">
    <w:pPr>
      <w:pStyle w:val="Footer"/>
      <w:framePr w:wrap="none" w:vAnchor="text" w:hAnchor="page" w:x="10368" w:y="-122"/>
      <w:rPr>
        <w:rStyle w:val="PageNumber"/>
        <w:sz w:val="18"/>
        <w:szCs w:val="18"/>
      </w:rPr>
    </w:pPr>
    <w:r w:rsidRPr="00663F04">
      <w:rPr>
        <w:rStyle w:val="PageNumber"/>
        <w:sz w:val="18"/>
        <w:szCs w:val="18"/>
      </w:rPr>
      <w:t>Page |</w:t>
    </w:r>
    <w:r w:rsidR="003944DF" w:rsidRPr="00663F04">
      <w:rPr>
        <w:rStyle w:val="PageNumber"/>
      </w:rPr>
      <w:t xml:space="preserve"> </w:t>
    </w:r>
    <w:sdt>
      <w:sdtPr>
        <w:rPr>
          <w:rStyle w:val="PageNumber"/>
        </w:rPr>
        <w:id w:val="761877634"/>
        <w:docPartObj>
          <w:docPartGallery w:val="Page Numbers (Bottom of Page)"/>
          <w:docPartUnique/>
        </w:docPartObj>
      </w:sdtPr>
      <w:sdtEndPr>
        <w:rPr>
          <w:rStyle w:val="PageNumber"/>
          <w:sz w:val="18"/>
          <w:szCs w:val="18"/>
        </w:rPr>
      </w:sdtEndPr>
      <w:sdtContent>
        <w:r w:rsidR="003944DF" w:rsidRPr="00663F04">
          <w:rPr>
            <w:rStyle w:val="PageNumber"/>
            <w:sz w:val="18"/>
            <w:szCs w:val="18"/>
          </w:rPr>
          <w:fldChar w:fldCharType="begin"/>
        </w:r>
        <w:r w:rsidR="003944DF" w:rsidRPr="00663F04">
          <w:rPr>
            <w:rStyle w:val="PageNumber"/>
            <w:sz w:val="18"/>
            <w:szCs w:val="18"/>
          </w:rPr>
          <w:instrText xml:space="preserve"> PAGE </w:instrText>
        </w:r>
        <w:r w:rsidR="003944DF" w:rsidRPr="00663F04">
          <w:rPr>
            <w:rStyle w:val="PageNumber"/>
            <w:sz w:val="18"/>
            <w:szCs w:val="18"/>
          </w:rPr>
          <w:fldChar w:fldCharType="separate"/>
        </w:r>
        <w:r w:rsidR="003944DF" w:rsidRPr="00663F04">
          <w:rPr>
            <w:rStyle w:val="PageNumber"/>
            <w:sz w:val="18"/>
            <w:szCs w:val="18"/>
          </w:rPr>
          <w:t>1</w:t>
        </w:r>
        <w:r w:rsidR="003944DF" w:rsidRPr="00663F04">
          <w:rPr>
            <w:rStyle w:val="PageNumber"/>
            <w:sz w:val="18"/>
            <w:szCs w:val="18"/>
          </w:rPr>
          <w:fldChar w:fldCharType="end"/>
        </w:r>
      </w:sdtContent>
    </w:sdt>
    <w:r w:rsidRPr="003944DF">
      <w:rPr>
        <w:rStyle w:val="PageNumber"/>
        <w:sz w:val="18"/>
        <w:szCs w:val="18"/>
      </w:rPr>
      <w:t xml:space="preserve"> </w:t>
    </w:r>
  </w:p>
  <w:p w14:paraId="44809742" w14:textId="368FBA9C" w:rsidR="00F1063F" w:rsidRPr="00F902B2" w:rsidRDefault="00F1063F" w:rsidP="00F902B2">
    <w:pPr>
      <w:pStyle w:val="NoSpacing"/>
      <w:rPr>
        <w:color w:val="002F3B"/>
        <w:sz w:val="36"/>
        <w:szCs w:val="36"/>
      </w:rPr>
    </w:pPr>
    <w:r w:rsidRPr="003944DF"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005732B8" wp14:editId="15671819">
              <wp:simplePos x="0" y="0"/>
              <wp:positionH relativeFrom="column">
                <wp:posOffset>3619500</wp:posOffset>
              </wp:positionH>
              <wp:positionV relativeFrom="paragraph">
                <wp:posOffset>-188595</wp:posOffset>
              </wp:positionV>
              <wp:extent cx="3259455" cy="59690"/>
              <wp:effectExtent l="0" t="0" r="4445" b="3810"/>
              <wp:wrapNone/>
              <wp:docPr id="1768942195" name="Rectangle 17689421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9455" cy="5969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A3C508" w14:textId="77777777" w:rsidR="00F1063F" w:rsidRPr="005C730B" w:rsidRDefault="00F1063F" w:rsidP="00F1063F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5732B8" id="Rectangle 1768942195" o:spid="_x0000_s1027" alt="&quot;&quot;" style="position:absolute;left:0;text-align:left;margin-left:285pt;margin-top:-14.85pt;width:256.65pt;height:4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" fillcolor="#fd5002" stroked="f" strokeweight="1pt">
              <v:fill color2="#b00b58" rotate="t" angle="45" colors="0 #fd5002;47841f #b00b58" focus="100%" type="gradient"/>
              <v:textbox>
                <w:txbxContent>
                  <w:p w14:paraId="55A3C508" w14:textId="77777777" w:rsidR="00F1063F" w:rsidRPr="005C730B" w:rsidRDefault="00F1063F" w:rsidP="00F1063F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  <w:r w:rsidR="00F902B2" w:rsidRPr="00F902B2">
      <w:tab/>
    </w:r>
    <w:r w:rsidR="00F902B2" w:rsidRPr="00F902B2">
      <w:tab/>
    </w:r>
    <w:r w:rsidR="00F902B2" w:rsidRPr="00F902B2">
      <w:tab/>
    </w:r>
    <w:r w:rsidR="00F902B2" w:rsidRPr="00F902B2">
      <w:tab/>
    </w:r>
    <w:r w:rsidR="00F902B2" w:rsidRPr="00F902B2">
      <w:tab/>
    </w:r>
    <w:r w:rsidR="00F902B2">
      <w:t xml:space="preserve"> </w:t>
    </w:r>
    <w:r w:rsidR="00F902B2" w:rsidRPr="00F902B2">
      <w:t xml:space="preserve"> </w:t>
    </w:r>
    <w:sdt>
      <w:sdtPr>
        <w:alias w:val="Title"/>
        <w:tag w:val=""/>
        <w:id w:val="367805816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CF07F5">
          <w:t>Construction Craft Laborer Standards and Skills</w:t>
        </w:r>
      </w:sdtContent>
    </w:sdt>
    <w:r w:rsidRPr="00F902B2">
      <w:tab/>
    </w:r>
    <w:r w:rsidRPr="00F902B2">
      <w:rPr>
        <w:color w:val="002F3B"/>
      </w:rPr>
      <w:tab/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E63470" w14:textId="77777777" w:rsidR="00425319" w:rsidRDefault="00425319">
    <w:pPr>
      <w:pStyle w:val="Footer"/>
      <w:rPr>
        <w:noProof/>
      </w:rPr>
    </w:pPr>
  </w:p>
  <w:p w14:paraId="24DB7ADB" w14:textId="6A13E2AE" w:rsidR="00F54CFE" w:rsidRDefault="00256976">
    <w:pPr>
      <w:pStyle w:val="Footer"/>
    </w:pPr>
    <w:r>
      <w:rPr>
        <w:noProof/>
      </w:rPr>
      <w:t xml:space="preserve"> </w:t>
    </w:r>
    <w:r w:rsidR="00617B59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EEA46F3" wp14:editId="325E50E2">
              <wp:simplePos x="0" y="0"/>
              <wp:positionH relativeFrom="column">
                <wp:posOffset>3249637</wp:posOffset>
              </wp:positionH>
              <wp:positionV relativeFrom="paragraph">
                <wp:posOffset>-466432</wp:posOffset>
              </wp:positionV>
              <wp:extent cx="3636401" cy="74428"/>
              <wp:effectExtent l="0" t="0" r="0" b="1905"/>
              <wp:wrapNone/>
              <wp:docPr id="1570841643" name="Rectangle 157084164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36401" cy="74428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428EBF" w14:textId="77777777" w:rsidR="002C4D0B" w:rsidRPr="005C730B" w:rsidRDefault="002C4D0B" w:rsidP="002C4D0B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EA46F3" id="Rectangle 1570841643" o:spid="_x0000_s1028" alt="&quot;&quot;" style="position:absolute;margin-left:255.9pt;margin-top:-36.75pt;width:286.35pt;height:5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" fillcolor="#fd5002" stroked="f" strokeweight="1pt">
              <v:fill color2="#b00b58" rotate="t" angle="45" colors="0 #fd5002;47841f #b00b58" focus="100%" type="gradient"/>
              <v:textbox>
                <w:txbxContent>
                  <w:p w14:paraId="2F428EBF" w14:textId="77777777" w:rsidR="002C4D0B" w:rsidRPr="005C730B" w:rsidRDefault="002C4D0B" w:rsidP="002C4D0B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  <w:r w:rsidR="00420CAC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766147B" wp14:editId="1F57886F">
              <wp:simplePos x="0" y="0"/>
              <wp:positionH relativeFrom="column">
                <wp:posOffset>3255069</wp:posOffset>
              </wp:positionH>
              <wp:positionV relativeFrom="paragraph">
                <wp:posOffset>-388620</wp:posOffset>
              </wp:positionV>
              <wp:extent cx="3403600" cy="822960"/>
              <wp:effectExtent l="0" t="0" r="0" b="2540"/>
              <wp:wrapNone/>
              <wp:docPr id="1834905005" name="Text Box 183490500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03600" cy="8229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E3352D6" w14:textId="35B22935" w:rsidR="002C4D0B" w:rsidRPr="00420CAC" w:rsidRDefault="00617B59" w:rsidP="00420CAC">
                          <w:pPr>
                            <w:spacing w:before="0" w:after="0" w:line="276" w:lineRule="auto"/>
                            <w:jc w:val="right"/>
                            <w:rPr>
                              <w:color w:val="3B3838" w:themeColor="background2" w:themeShade="4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3B3838" w:themeColor="background2" w:themeShade="40"/>
                              <w:sz w:val="18"/>
                              <w:szCs w:val="18"/>
                            </w:rPr>
                            <w:t xml:space="preserve">In partnership with Pathway2Careers™, Massachusetts Department of Secondary Education is modernizing its CTE Frameworks to close the gap that exists between education and industry.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66147B" id="_x0000_t202" coordsize="21600,21600" o:spt="202" path="m,l,21600r21600,l21600,xe">
              <v:stroke joinstyle="miter"/>
              <v:path gradientshapeok="t" o:connecttype="rect"/>
            </v:shapetype>
            <v:shape id="Text Box 1834905005" o:spid="_x0000_s1029" type="#_x0000_t202" alt="&quot;&quot;" style="position:absolute;margin-left:256.3pt;margin-top:-30.6pt;width:268pt;height:6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" fillcolor="white [3201]" stroked="f" strokeweight=".5pt">
              <v:textbox>
                <w:txbxContent>
                  <w:p w14:paraId="5E3352D6" w14:textId="35B22935" w:rsidR="002C4D0B" w:rsidRPr="00420CAC" w:rsidRDefault="00617B59" w:rsidP="00420CAC">
                    <w:pPr>
                      <w:spacing w:before="0" w:after="0" w:line="276" w:lineRule="auto"/>
                      <w:jc w:val="right"/>
                      <w:rPr>
                        <w:color w:val="3B3838" w:themeColor="background2" w:themeShade="40"/>
                        <w:sz w:val="18"/>
                        <w:szCs w:val="18"/>
                      </w:rPr>
                    </w:pPr>
                    <w:r>
                      <w:rPr>
                        <w:color w:val="3B3838" w:themeColor="background2" w:themeShade="40"/>
                        <w:sz w:val="18"/>
                        <w:szCs w:val="18"/>
                      </w:rPr>
                      <w:t xml:space="preserve">In partnership with Pathway2Careers™, Massachusetts Department of Secondary Education is modernizing its CTE Frameworks to close the gap that exists between education and industry.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7A10BF" w14:textId="77777777" w:rsidR="009C776C" w:rsidRDefault="009C776C" w:rsidP="005C730B">
      <w:r>
        <w:separator/>
      </w:r>
    </w:p>
  </w:footnote>
  <w:footnote w:type="continuationSeparator" w:id="0">
    <w:p w14:paraId="3F7E0AD9" w14:textId="77777777" w:rsidR="009C776C" w:rsidRDefault="009C776C" w:rsidP="005C730B">
      <w:r>
        <w:continuationSeparator/>
      </w:r>
    </w:p>
  </w:footnote>
  <w:footnote w:type="continuationNotice" w:id="1">
    <w:p w14:paraId="116F74DF" w14:textId="77777777" w:rsidR="009C776C" w:rsidRDefault="009C776C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6ADC7" w14:textId="51548B8A" w:rsidR="005C730B" w:rsidRDefault="001D295E">
    <w:pPr>
      <w:pStyle w:val="Head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43DA8E79" wp14:editId="6751BB0D">
          <wp:simplePos x="0" y="0"/>
          <wp:positionH relativeFrom="column">
            <wp:posOffset>-10160</wp:posOffset>
          </wp:positionH>
          <wp:positionV relativeFrom="paragraph">
            <wp:posOffset>135890</wp:posOffset>
          </wp:positionV>
          <wp:extent cx="1483995" cy="885190"/>
          <wp:effectExtent l="0" t="0" r="1905" b="3810"/>
          <wp:wrapSquare wrapText="bothSides"/>
          <wp:docPr id="1315308393" name="Picture 131530839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4891690" name="Picture 104489169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3995" cy="885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3E3B80C6" wp14:editId="56AEDF8E">
              <wp:simplePos x="0" y="0"/>
              <wp:positionH relativeFrom="column">
                <wp:posOffset>4863830</wp:posOffset>
              </wp:positionH>
              <wp:positionV relativeFrom="paragraph">
                <wp:posOffset>136187</wp:posOffset>
              </wp:positionV>
              <wp:extent cx="2017827" cy="369651"/>
              <wp:effectExtent l="0" t="0" r="1905" b="0"/>
              <wp:wrapNone/>
              <wp:docPr id="5927174" name="Rectangle 592717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17827" cy="369651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F9145F" id="Rectangle 5927174" o:spid="_x0000_s1026" alt="&quot;&quot;" style="position:absolute;margin-left:383pt;margin-top:10.7pt;width:158.9pt;height:29.1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" fillcolor="#1d434c" stroked="f" strokeweight="1pt"/>
          </w:pict>
        </mc:Fallback>
      </mc:AlternateContent>
    </w:r>
    <w:r w:rsidR="00F1063F">
      <w:rPr>
        <w:noProof/>
      </w:rPr>
      <w:drawing>
        <wp:anchor distT="0" distB="0" distL="114300" distR="114300" simplePos="0" relativeHeight="251662336" behindDoc="0" locked="0" layoutInCell="1" allowOverlap="1" wp14:anchorId="2EDC595B" wp14:editId="4581D077">
          <wp:simplePos x="0" y="0"/>
          <wp:positionH relativeFrom="column">
            <wp:posOffset>5223753</wp:posOffset>
          </wp:positionH>
          <wp:positionV relativeFrom="paragraph">
            <wp:posOffset>194553</wp:posOffset>
          </wp:positionV>
          <wp:extent cx="1248978" cy="243657"/>
          <wp:effectExtent l="0" t="0" r="0" b="0"/>
          <wp:wrapNone/>
          <wp:docPr id="1519632412" name="Picture 15196324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1475547" name="Picture 22147554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1722" cy="250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730B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577F263" wp14:editId="0DC338CF">
              <wp:simplePos x="0" y="0"/>
              <wp:positionH relativeFrom="column">
                <wp:posOffset>-980661</wp:posOffset>
              </wp:positionH>
              <wp:positionV relativeFrom="paragraph">
                <wp:posOffset>-523461</wp:posOffset>
              </wp:positionV>
              <wp:extent cx="357809" cy="10151165"/>
              <wp:effectExtent l="0" t="0" r="0" b="0"/>
              <wp:wrapNone/>
              <wp:docPr id="10387892" name="Rectangle 103878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809" cy="10151165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CD5D94" id="Rectangle 10387892" o:spid="_x0000_s1026" alt="&quot;&quot;" style="position:absolute;margin-left:-77.2pt;margin-top:-41.2pt;width:28.15pt;height:799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" fillcolor="#1d434c" stroked="f" strokeweight="1pt"/>
          </w:pict>
        </mc:Fallback>
      </mc:AlternateContent>
    </w:r>
  </w:p>
  <w:p w14:paraId="1A8565F7" w14:textId="77777777" w:rsidR="005C730B" w:rsidRDefault="005C730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F8A45" w14:textId="394C9AA3" w:rsidR="00F54CFE" w:rsidRDefault="00DB5984" w:rsidP="00E64686">
    <w:pPr>
      <w:pStyle w:val="Header"/>
      <w:ind w:left="-900"/>
    </w:pPr>
    <w:r>
      <w:rPr>
        <w:noProof/>
      </w:rPr>
      <w:drawing>
        <wp:inline distT="0" distB="0" distL="0" distR="0" wp14:anchorId="4AD527AC" wp14:editId="47AC9ECC">
          <wp:extent cx="7384857" cy="4805680"/>
          <wp:effectExtent l="0" t="0" r="6985" b="0"/>
          <wp:docPr id="987886999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7886999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3500" cy="4811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56976">
      <w:rPr>
        <w:noProof/>
      </w:rPr>
      <w:drawing>
        <wp:anchor distT="0" distB="0" distL="114300" distR="114300" simplePos="0" relativeHeight="251664384" behindDoc="0" locked="0" layoutInCell="1" allowOverlap="1" wp14:anchorId="4C7B47E7" wp14:editId="554AB89A">
          <wp:simplePos x="0" y="0"/>
          <wp:positionH relativeFrom="column">
            <wp:posOffset>19050</wp:posOffset>
          </wp:positionH>
          <wp:positionV relativeFrom="paragraph">
            <wp:posOffset>-108585</wp:posOffset>
          </wp:positionV>
          <wp:extent cx="1818640" cy="1086485"/>
          <wp:effectExtent l="0" t="0" r="0" b="5715"/>
          <wp:wrapSquare wrapText="bothSides"/>
          <wp:docPr id="1414772963" name="Picture 14147729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8640" cy="1086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44E0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A2180BE" wp14:editId="2F1421B8">
              <wp:simplePos x="0" y="0"/>
              <wp:positionH relativeFrom="column">
                <wp:posOffset>-914400</wp:posOffset>
              </wp:positionH>
              <wp:positionV relativeFrom="paragraph">
                <wp:posOffset>-458724</wp:posOffset>
              </wp:positionV>
              <wp:extent cx="357505" cy="10151110"/>
              <wp:effectExtent l="0" t="0" r="0" b="0"/>
              <wp:wrapNone/>
              <wp:docPr id="1794045903" name="Rectangle 179404590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505" cy="10151110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9597A0" id="Rectangle 1794045903" o:spid="_x0000_s1026" alt="&quot;&quot;" style="position:absolute;margin-left:-1in;margin-top:-36.1pt;width:28.15pt;height:799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" fillcolor="#1d434c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96A2C"/>
    <w:multiLevelType w:val="hybridMultilevel"/>
    <w:tmpl w:val="E244D990"/>
    <w:lvl w:ilvl="0" w:tplc="1910D4E4">
      <w:start w:val="1"/>
      <w:numFmt w:val="lowerLetter"/>
      <w:pStyle w:val="ListParagraph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11CA1"/>
    <w:multiLevelType w:val="hybridMultilevel"/>
    <w:tmpl w:val="EAFA40FA"/>
    <w:lvl w:ilvl="0" w:tplc="4A8A2806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D3DA3"/>
    <w:multiLevelType w:val="hybridMultilevel"/>
    <w:tmpl w:val="273C7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9163EC"/>
    <w:multiLevelType w:val="hybridMultilevel"/>
    <w:tmpl w:val="584E3A7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147AA4"/>
    <w:multiLevelType w:val="hybridMultilevel"/>
    <w:tmpl w:val="6B423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9355B7"/>
    <w:multiLevelType w:val="hybridMultilevel"/>
    <w:tmpl w:val="0FFA28C0"/>
    <w:lvl w:ilvl="0" w:tplc="F444669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070B8"/>
    <w:multiLevelType w:val="hybridMultilevel"/>
    <w:tmpl w:val="F52C2E4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D162D0"/>
    <w:multiLevelType w:val="hybridMultilevel"/>
    <w:tmpl w:val="406E258C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E13387"/>
    <w:multiLevelType w:val="hybridMultilevel"/>
    <w:tmpl w:val="D5EE8466"/>
    <w:lvl w:ilvl="0" w:tplc="D01C6BDE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793B82"/>
    <w:multiLevelType w:val="hybridMultilevel"/>
    <w:tmpl w:val="4C164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C106F8"/>
    <w:multiLevelType w:val="hybridMultilevel"/>
    <w:tmpl w:val="87DEE12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A7676A"/>
    <w:multiLevelType w:val="hybridMultilevel"/>
    <w:tmpl w:val="0BA62376"/>
    <w:lvl w:ilvl="0" w:tplc="B42EF2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537A4A"/>
    <w:multiLevelType w:val="hybridMultilevel"/>
    <w:tmpl w:val="23E2DD4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2503E1"/>
    <w:multiLevelType w:val="hybridMultilevel"/>
    <w:tmpl w:val="063C9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8C329D"/>
    <w:multiLevelType w:val="hybridMultilevel"/>
    <w:tmpl w:val="19BA3C62"/>
    <w:lvl w:ilvl="0" w:tplc="F444669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CE2843"/>
    <w:multiLevelType w:val="hybridMultilevel"/>
    <w:tmpl w:val="64E64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D9155D"/>
    <w:multiLevelType w:val="hybridMultilevel"/>
    <w:tmpl w:val="7A0CA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966896"/>
    <w:multiLevelType w:val="hybridMultilevel"/>
    <w:tmpl w:val="0756C95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FF4530"/>
    <w:multiLevelType w:val="hybridMultilevel"/>
    <w:tmpl w:val="B82CEC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723C4B"/>
    <w:multiLevelType w:val="hybridMultilevel"/>
    <w:tmpl w:val="1EC61034"/>
    <w:lvl w:ilvl="0" w:tplc="01D4599C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F027C7"/>
    <w:multiLevelType w:val="hybridMultilevel"/>
    <w:tmpl w:val="0DE6AFC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0F34F2"/>
    <w:multiLevelType w:val="hybridMultilevel"/>
    <w:tmpl w:val="7BC81F08"/>
    <w:lvl w:ilvl="0" w:tplc="FB548C6C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2D238A"/>
    <w:multiLevelType w:val="hybridMultilevel"/>
    <w:tmpl w:val="38AC7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106561"/>
    <w:multiLevelType w:val="hybridMultilevel"/>
    <w:tmpl w:val="0C0201B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E55C7C"/>
    <w:multiLevelType w:val="hybridMultilevel"/>
    <w:tmpl w:val="B0DC60A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6A205F"/>
    <w:multiLevelType w:val="hybridMultilevel"/>
    <w:tmpl w:val="BD76D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B17507"/>
    <w:multiLevelType w:val="hybridMultilevel"/>
    <w:tmpl w:val="905C9A3A"/>
    <w:lvl w:ilvl="0" w:tplc="32EE4436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CD3103"/>
    <w:multiLevelType w:val="hybridMultilevel"/>
    <w:tmpl w:val="2B8AB50A"/>
    <w:lvl w:ilvl="0" w:tplc="BD5643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205090"/>
    <w:multiLevelType w:val="hybridMultilevel"/>
    <w:tmpl w:val="10F84148"/>
    <w:lvl w:ilvl="0" w:tplc="F444669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F56A11"/>
    <w:multiLevelType w:val="hybridMultilevel"/>
    <w:tmpl w:val="3F10A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4155E3"/>
    <w:multiLevelType w:val="hybridMultilevel"/>
    <w:tmpl w:val="727C6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61536B"/>
    <w:multiLevelType w:val="hybridMultilevel"/>
    <w:tmpl w:val="89146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BB01A6"/>
    <w:multiLevelType w:val="hybridMultilevel"/>
    <w:tmpl w:val="87DEE12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F951E2"/>
    <w:multiLevelType w:val="hybridMultilevel"/>
    <w:tmpl w:val="B6789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CE0956"/>
    <w:multiLevelType w:val="hybridMultilevel"/>
    <w:tmpl w:val="A75E4C8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E93078"/>
    <w:multiLevelType w:val="hybridMultilevel"/>
    <w:tmpl w:val="5864854C"/>
    <w:lvl w:ilvl="0" w:tplc="4F20EF34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1C3017"/>
    <w:multiLevelType w:val="hybridMultilevel"/>
    <w:tmpl w:val="6750D8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9696365">
    <w:abstractNumId w:val="11"/>
  </w:num>
  <w:num w:numId="2" w16cid:durableId="1201941646">
    <w:abstractNumId w:val="20"/>
  </w:num>
  <w:num w:numId="3" w16cid:durableId="18550752">
    <w:abstractNumId w:val="12"/>
  </w:num>
  <w:num w:numId="4" w16cid:durableId="1435714282">
    <w:abstractNumId w:val="26"/>
  </w:num>
  <w:num w:numId="5" w16cid:durableId="1488397642">
    <w:abstractNumId w:val="17"/>
  </w:num>
  <w:num w:numId="6" w16cid:durableId="1305040200">
    <w:abstractNumId w:val="1"/>
  </w:num>
  <w:num w:numId="7" w16cid:durableId="415640276">
    <w:abstractNumId w:val="23"/>
  </w:num>
  <w:num w:numId="8" w16cid:durableId="2040275788">
    <w:abstractNumId w:val="24"/>
  </w:num>
  <w:num w:numId="9" w16cid:durableId="477108322">
    <w:abstractNumId w:val="9"/>
  </w:num>
  <w:num w:numId="10" w16cid:durableId="937251353">
    <w:abstractNumId w:val="22"/>
  </w:num>
  <w:num w:numId="11" w16cid:durableId="2056812243">
    <w:abstractNumId w:val="10"/>
  </w:num>
  <w:num w:numId="12" w16cid:durableId="1239439780">
    <w:abstractNumId w:val="15"/>
  </w:num>
  <w:num w:numId="13" w16cid:durableId="659309239">
    <w:abstractNumId w:val="4"/>
  </w:num>
  <w:num w:numId="14" w16cid:durableId="341667996">
    <w:abstractNumId w:val="25"/>
  </w:num>
  <w:num w:numId="15" w16cid:durableId="1868061216">
    <w:abstractNumId w:val="16"/>
  </w:num>
  <w:num w:numId="16" w16cid:durableId="307710952">
    <w:abstractNumId w:val="33"/>
  </w:num>
  <w:num w:numId="17" w16cid:durableId="1466510349">
    <w:abstractNumId w:val="29"/>
  </w:num>
  <w:num w:numId="18" w16cid:durableId="610404133">
    <w:abstractNumId w:val="30"/>
  </w:num>
  <w:num w:numId="19" w16cid:durableId="1936669587">
    <w:abstractNumId w:val="31"/>
  </w:num>
  <w:num w:numId="20" w16cid:durableId="217715145">
    <w:abstractNumId w:val="13"/>
  </w:num>
  <w:num w:numId="21" w16cid:durableId="1983729938">
    <w:abstractNumId w:val="18"/>
  </w:num>
  <w:num w:numId="22" w16cid:durableId="1185941697">
    <w:abstractNumId w:val="2"/>
  </w:num>
  <w:num w:numId="23" w16cid:durableId="2095927784">
    <w:abstractNumId w:val="32"/>
  </w:num>
  <w:num w:numId="24" w16cid:durableId="520095971">
    <w:abstractNumId w:val="3"/>
  </w:num>
  <w:num w:numId="25" w16cid:durableId="693962576">
    <w:abstractNumId w:val="36"/>
  </w:num>
  <w:num w:numId="26" w16cid:durableId="246770364">
    <w:abstractNumId w:val="6"/>
  </w:num>
  <w:num w:numId="27" w16cid:durableId="1403139040">
    <w:abstractNumId w:val="34"/>
  </w:num>
  <w:num w:numId="28" w16cid:durableId="1782914086">
    <w:abstractNumId w:val="27"/>
  </w:num>
  <w:num w:numId="29" w16cid:durableId="1914506848">
    <w:abstractNumId w:val="14"/>
  </w:num>
  <w:num w:numId="30" w16cid:durableId="509949685">
    <w:abstractNumId w:val="5"/>
  </w:num>
  <w:num w:numId="31" w16cid:durableId="1651060528">
    <w:abstractNumId w:val="28"/>
  </w:num>
  <w:num w:numId="32" w16cid:durableId="493447798">
    <w:abstractNumId w:val="0"/>
  </w:num>
  <w:num w:numId="33" w16cid:durableId="656108235">
    <w:abstractNumId w:val="19"/>
  </w:num>
  <w:num w:numId="34" w16cid:durableId="1130248839">
    <w:abstractNumId w:val="8"/>
  </w:num>
  <w:num w:numId="35" w16cid:durableId="1295985184">
    <w:abstractNumId w:val="21"/>
  </w:num>
  <w:num w:numId="36" w16cid:durableId="1285649762">
    <w:abstractNumId w:val="7"/>
  </w:num>
  <w:num w:numId="37" w16cid:durableId="114256641">
    <w:abstractNumId w:val="0"/>
    <w:lvlOverride w:ilvl="0">
      <w:startOverride w:val="1"/>
    </w:lvlOverride>
  </w:num>
  <w:num w:numId="38" w16cid:durableId="564412027">
    <w:abstractNumId w:val="35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FFE"/>
    <w:rsid w:val="000031E6"/>
    <w:rsid w:val="000065F1"/>
    <w:rsid w:val="00014955"/>
    <w:rsid w:val="00017F07"/>
    <w:rsid w:val="00020775"/>
    <w:rsid w:val="00022C1E"/>
    <w:rsid w:val="00023069"/>
    <w:rsid w:val="00025A8C"/>
    <w:rsid w:val="00030628"/>
    <w:rsid w:val="00030C93"/>
    <w:rsid w:val="000328BC"/>
    <w:rsid w:val="00033BA5"/>
    <w:rsid w:val="00033C8D"/>
    <w:rsid w:val="00034653"/>
    <w:rsid w:val="000404A9"/>
    <w:rsid w:val="0004256B"/>
    <w:rsid w:val="000437AB"/>
    <w:rsid w:val="00047947"/>
    <w:rsid w:val="00047B9F"/>
    <w:rsid w:val="000519EB"/>
    <w:rsid w:val="00051D71"/>
    <w:rsid w:val="00052F5D"/>
    <w:rsid w:val="00054FE4"/>
    <w:rsid w:val="00055E88"/>
    <w:rsid w:val="00057C98"/>
    <w:rsid w:val="00060E40"/>
    <w:rsid w:val="000625AC"/>
    <w:rsid w:val="000631C5"/>
    <w:rsid w:val="000654C7"/>
    <w:rsid w:val="00066197"/>
    <w:rsid w:val="00067D62"/>
    <w:rsid w:val="0007102A"/>
    <w:rsid w:val="00072AF0"/>
    <w:rsid w:val="000737AA"/>
    <w:rsid w:val="000758A2"/>
    <w:rsid w:val="00082C22"/>
    <w:rsid w:val="00083CE9"/>
    <w:rsid w:val="00084DF7"/>
    <w:rsid w:val="000858DD"/>
    <w:rsid w:val="0008665C"/>
    <w:rsid w:val="00087F9A"/>
    <w:rsid w:val="00090529"/>
    <w:rsid w:val="00092DCB"/>
    <w:rsid w:val="00094140"/>
    <w:rsid w:val="000977AF"/>
    <w:rsid w:val="000A1096"/>
    <w:rsid w:val="000A1CDF"/>
    <w:rsid w:val="000A3334"/>
    <w:rsid w:val="000A3353"/>
    <w:rsid w:val="000A694C"/>
    <w:rsid w:val="000B2B90"/>
    <w:rsid w:val="000B2B97"/>
    <w:rsid w:val="000B5C6E"/>
    <w:rsid w:val="000B74BA"/>
    <w:rsid w:val="000B7831"/>
    <w:rsid w:val="000C03CD"/>
    <w:rsid w:val="000C2A52"/>
    <w:rsid w:val="000C2DFB"/>
    <w:rsid w:val="000D3B1D"/>
    <w:rsid w:val="000D478D"/>
    <w:rsid w:val="000D5E94"/>
    <w:rsid w:val="000D73AB"/>
    <w:rsid w:val="000D751D"/>
    <w:rsid w:val="000E22D8"/>
    <w:rsid w:val="000E4FA6"/>
    <w:rsid w:val="000E53B0"/>
    <w:rsid w:val="000F17A8"/>
    <w:rsid w:val="000F2D71"/>
    <w:rsid w:val="000F6854"/>
    <w:rsid w:val="00103F14"/>
    <w:rsid w:val="00104888"/>
    <w:rsid w:val="00106DE6"/>
    <w:rsid w:val="00107F3D"/>
    <w:rsid w:val="00112DFB"/>
    <w:rsid w:val="00113011"/>
    <w:rsid w:val="001151A7"/>
    <w:rsid w:val="00115F7E"/>
    <w:rsid w:val="00126468"/>
    <w:rsid w:val="00127451"/>
    <w:rsid w:val="00127852"/>
    <w:rsid w:val="00133793"/>
    <w:rsid w:val="001350A1"/>
    <w:rsid w:val="0013531D"/>
    <w:rsid w:val="00141694"/>
    <w:rsid w:val="00142A8A"/>
    <w:rsid w:val="00143A30"/>
    <w:rsid w:val="001464CC"/>
    <w:rsid w:val="001514A7"/>
    <w:rsid w:val="00153796"/>
    <w:rsid w:val="00155383"/>
    <w:rsid w:val="00155F83"/>
    <w:rsid w:val="00160577"/>
    <w:rsid w:val="00160973"/>
    <w:rsid w:val="00160C05"/>
    <w:rsid w:val="00161AE3"/>
    <w:rsid w:val="00163AB8"/>
    <w:rsid w:val="00165989"/>
    <w:rsid w:val="00165BD6"/>
    <w:rsid w:val="00167624"/>
    <w:rsid w:val="00167F66"/>
    <w:rsid w:val="00170C7C"/>
    <w:rsid w:val="001727D8"/>
    <w:rsid w:val="0017359A"/>
    <w:rsid w:val="001772E6"/>
    <w:rsid w:val="00180460"/>
    <w:rsid w:val="00181165"/>
    <w:rsid w:val="00182F0F"/>
    <w:rsid w:val="0018300B"/>
    <w:rsid w:val="0018386A"/>
    <w:rsid w:val="001849B7"/>
    <w:rsid w:val="00190D60"/>
    <w:rsid w:val="00192366"/>
    <w:rsid w:val="0019466C"/>
    <w:rsid w:val="00194AA3"/>
    <w:rsid w:val="001A0BC1"/>
    <w:rsid w:val="001A218F"/>
    <w:rsid w:val="001A285B"/>
    <w:rsid w:val="001B03F9"/>
    <w:rsid w:val="001B218D"/>
    <w:rsid w:val="001B3666"/>
    <w:rsid w:val="001B4635"/>
    <w:rsid w:val="001B5407"/>
    <w:rsid w:val="001C3E63"/>
    <w:rsid w:val="001C3FA3"/>
    <w:rsid w:val="001C5DF2"/>
    <w:rsid w:val="001D0B0D"/>
    <w:rsid w:val="001D1DCD"/>
    <w:rsid w:val="001D2675"/>
    <w:rsid w:val="001D295E"/>
    <w:rsid w:val="001D3E14"/>
    <w:rsid w:val="001D3EDB"/>
    <w:rsid w:val="001D5738"/>
    <w:rsid w:val="001D57E2"/>
    <w:rsid w:val="001E153A"/>
    <w:rsid w:val="001F2F3C"/>
    <w:rsid w:val="001F7EA5"/>
    <w:rsid w:val="00201500"/>
    <w:rsid w:val="00204D68"/>
    <w:rsid w:val="0020686B"/>
    <w:rsid w:val="00210017"/>
    <w:rsid w:val="0021411C"/>
    <w:rsid w:val="00214DFB"/>
    <w:rsid w:val="00215877"/>
    <w:rsid w:val="00216D26"/>
    <w:rsid w:val="00223837"/>
    <w:rsid w:val="002276C9"/>
    <w:rsid w:val="002355FF"/>
    <w:rsid w:val="00237D8D"/>
    <w:rsid w:val="00243C68"/>
    <w:rsid w:val="00245E0C"/>
    <w:rsid w:val="00246E6E"/>
    <w:rsid w:val="00250789"/>
    <w:rsid w:val="00250836"/>
    <w:rsid w:val="00250A8C"/>
    <w:rsid w:val="00251E16"/>
    <w:rsid w:val="002559C7"/>
    <w:rsid w:val="00256130"/>
    <w:rsid w:val="0025613C"/>
    <w:rsid w:val="002564D7"/>
    <w:rsid w:val="00256976"/>
    <w:rsid w:val="00261BEE"/>
    <w:rsid w:val="00263EC2"/>
    <w:rsid w:val="00265AB1"/>
    <w:rsid w:val="002664C6"/>
    <w:rsid w:val="0027047F"/>
    <w:rsid w:val="002763D6"/>
    <w:rsid w:val="00282C90"/>
    <w:rsid w:val="00283287"/>
    <w:rsid w:val="002832DC"/>
    <w:rsid w:val="00286A17"/>
    <w:rsid w:val="00286FB6"/>
    <w:rsid w:val="00287A78"/>
    <w:rsid w:val="00287D2A"/>
    <w:rsid w:val="00292C3A"/>
    <w:rsid w:val="0029381E"/>
    <w:rsid w:val="00294E48"/>
    <w:rsid w:val="00297267"/>
    <w:rsid w:val="002A0664"/>
    <w:rsid w:val="002A3611"/>
    <w:rsid w:val="002A3A23"/>
    <w:rsid w:val="002A4E02"/>
    <w:rsid w:val="002A5273"/>
    <w:rsid w:val="002A6C87"/>
    <w:rsid w:val="002B2047"/>
    <w:rsid w:val="002B5AF4"/>
    <w:rsid w:val="002B72A4"/>
    <w:rsid w:val="002C05B5"/>
    <w:rsid w:val="002C1359"/>
    <w:rsid w:val="002C3D3C"/>
    <w:rsid w:val="002C4D0B"/>
    <w:rsid w:val="002C5088"/>
    <w:rsid w:val="002C526A"/>
    <w:rsid w:val="002C5E65"/>
    <w:rsid w:val="002C6F67"/>
    <w:rsid w:val="002D0E8A"/>
    <w:rsid w:val="002D2D74"/>
    <w:rsid w:val="002D2D84"/>
    <w:rsid w:val="002E0D36"/>
    <w:rsid w:val="002E17A1"/>
    <w:rsid w:val="002E1AA6"/>
    <w:rsid w:val="002E441A"/>
    <w:rsid w:val="002E44AD"/>
    <w:rsid w:val="002E5DF2"/>
    <w:rsid w:val="002E6303"/>
    <w:rsid w:val="002E6395"/>
    <w:rsid w:val="002E7724"/>
    <w:rsid w:val="002E7725"/>
    <w:rsid w:val="002E7D14"/>
    <w:rsid w:val="002F176E"/>
    <w:rsid w:val="002F29A8"/>
    <w:rsid w:val="002F37DF"/>
    <w:rsid w:val="002F6169"/>
    <w:rsid w:val="002F6A96"/>
    <w:rsid w:val="002F6DC4"/>
    <w:rsid w:val="00300A93"/>
    <w:rsid w:val="00303E01"/>
    <w:rsid w:val="003041C7"/>
    <w:rsid w:val="00305101"/>
    <w:rsid w:val="003079E1"/>
    <w:rsid w:val="00310D74"/>
    <w:rsid w:val="00311540"/>
    <w:rsid w:val="00313D1F"/>
    <w:rsid w:val="00317405"/>
    <w:rsid w:val="003175EA"/>
    <w:rsid w:val="0032026D"/>
    <w:rsid w:val="00321129"/>
    <w:rsid w:val="00321ACB"/>
    <w:rsid w:val="00323315"/>
    <w:rsid w:val="003276C5"/>
    <w:rsid w:val="00332BD7"/>
    <w:rsid w:val="003371BC"/>
    <w:rsid w:val="0034187B"/>
    <w:rsid w:val="00342012"/>
    <w:rsid w:val="00344FD2"/>
    <w:rsid w:val="0034698F"/>
    <w:rsid w:val="00347736"/>
    <w:rsid w:val="00350946"/>
    <w:rsid w:val="00351BCE"/>
    <w:rsid w:val="00351CB1"/>
    <w:rsid w:val="00354B64"/>
    <w:rsid w:val="00356821"/>
    <w:rsid w:val="00357C1F"/>
    <w:rsid w:val="00360438"/>
    <w:rsid w:val="00361B75"/>
    <w:rsid w:val="00363FE6"/>
    <w:rsid w:val="0037111F"/>
    <w:rsid w:val="003740BC"/>
    <w:rsid w:val="0037516D"/>
    <w:rsid w:val="00375B1A"/>
    <w:rsid w:val="0038118D"/>
    <w:rsid w:val="00385354"/>
    <w:rsid w:val="00390D90"/>
    <w:rsid w:val="00390DAC"/>
    <w:rsid w:val="003914EF"/>
    <w:rsid w:val="003944DF"/>
    <w:rsid w:val="00395BEE"/>
    <w:rsid w:val="00396196"/>
    <w:rsid w:val="003A0BA8"/>
    <w:rsid w:val="003A397E"/>
    <w:rsid w:val="003A48E5"/>
    <w:rsid w:val="003A5919"/>
    <w:rsid w:val="003A59FD"/>
    <w:rsid w:val="003A7EDA"/>
    <w:rsid w:val="003B0B1A"/>
    <w:rsid w:val="003B1418"/>
    <w:rsid w:val="003B1863"/>
    <w:rsid w:val="003B1AA5"/>
    <w:rsid w:val="003B23DC"/>
    <w:rsid w:val="003B33C2"/>
    <w:rsid w:val="003B4049"/>
    <w:rsid w:val="003B4C6C"/>
    <w:rsid w:val="003B722C"/>
    <w:rsid w:val="003B75ED"/>
    <w:rsid w:val="003C0609"/>
    <w:rsid w:val="003C4F8E"/>
    <w:rsid w:val="003C6F2A"/>
    <w:rsid w:val="003D0B9D"/>
    <w:rsid w:val="003D1982"/>
    <w:rsid w:val="003D1AE0"/>
    <w:rsid w:val="003D1D50"/>
    <w:rsid w:val="003D2414"/>
    <w:rsid w:val="003D2C39"/>
    <w:rsid w:val="003D3CE4"/>
    <w:rsid w:val="003D4E7F"/>
    <w:rsid w:val="003D5E61"/>
    <w:rsid w:val="003E3AAB"/>
    <w:rsid w:val="003E3F27"/>
    <w:rsid w:val="003F050C"/>
    <w:rsid w:val="003F05F2"/>
    <w:rsid w:val="003F09CA"/>
    <w:rsid w:val="003F0B5D"/>
    <w:rsid w:val="003F2814"/>
    <w:rsid w:val="003F7518"/>
    <w:rsid w:val="00400353"/>
    <w:rsid w:val="004028F7"/>
    <w:rsid w:val="004037C9"/>
    <w:rsid w:val="00406741"/>
    <w:rsid w:val="00411A36"/>
    <w:rsid w:val="004131A9"/>
    <w:rsid w:val="00417686"/>
    <w:rsid w:val="004178E0"/>
    <w:rsid w:val="0042007A"/>
    <w:rsid w:val="00420CAC"/>
    <w:rsid w:val="00421EEC"/>
    <w:rsid w:val="004231D4"/>
    <w:rsid w:val="004233D3"/>
    <w:rsid w:val="00425319"/>
    <w:rsid w:val="00425738"/>
    <w:rsid w:val="00426E1D"/>
    <w:rsid w:val="004320A1"/>
    <w:rsid w:val="00432C05"/>
    <w:rsid w:val="00434758"/>
    <w:rsid w:val="00435807"/>
    <w:rsid w:val="004365DF"/>
    <w:rsid w:val="00437360"/>
    <w:rsid w:val="00440756"/>
    <w:rsid w:val="004411C0"/>
    <w:rsid w:val="004414ED"/>
    <w:rsid w:val="0044273E"/>
    <w:rsid w:val="00445CB1"/>
    <w:rsid w:val="00447628"/>
    <w:rsid w:val="004512CE"/>
    <w:rsid w:val="004520D8"/>
    <w:rsid w:val="00452D57"/>
    <w:rsid w:val="00454483"/>
    <w:rsid w:val="004566F4"/>
    <w:rsid w:val="00456FB2"/>
    <w:rsid w:val="00462514"/>
    <w:rsid w:val="00464400"/>
    <w:rsid w:val="0046787F"/>
    <w:rsid w:val="00467D42"/>
    <w:rsid w:val="00470F05"/>
    <w:rsid w:val="00472695"/>
    <w:rsid w:val="00472DFD"/>
    <w:rsid w:val="00473D43"/>
    <w:rsid w:val="00474759"/>
    <w:rsid w:val="00476CB7"/>
    <w:rsid w:val="00480139"/>
    <w:rsid w:val="00480DC1"/>
    <w:rsid w:val="00485F94"/>
    <w:rsid w:val="00486589"/>
    <w:rsid w:val="00493A0A"/>
    <w:rsid w:val="00494256"/>
    <w:rsid w:val="00494591"/>
    <w:rsid w:val="004947AA"/>
    <w:rsid w:val="004A3B27"/>
    <w:rsid w:val="004A3C7E"/>
    <w:rsid w:val="004A3EC5"/>
    <w:rsid w:val="004A4438"/>
    <w:rsid w:val="004A5BC6"/>
    <w:rsid w:val="004A7B57"/>
    <w:rsid w:val="004A7FBB"/>
    <w:rsid w:val="004B0DFE"/>
    <w:rsid w:val="004B18BE"/>
    <w:rsid w:val="004B18C8"/>
    <w:rsid w:val="004B1CE3"/>
    <w:rsid w:val="004B5407"/>
    <w:rsid w:val="004B56CA"/>
    <w:rsid w:val="004B781D"/>
    <w:rsid w:val="004C0676"/>
    <w:rsid w:val="004C067C"/>
    <w:rsid w:val="004C29BB"/>
    <w:rsid w:val="004C5462"/>
    <w:rsid w:val="004C5BC3"/>
    <w:rsid w:val="004D0A61"/>
    <w:rsid w:val="004D77B1"/>
    <w:rsid w:val="004E0366"/>
    <w:rsid w:val="004E07E5"/>
    <w:rsid w:val="004E0B02"/>
    <w:rsid w:val="004E0D53"/>
    <w:rsid w:val="004E0F59"/>
    <w:rsid w:val="004E1554"/>
    <w:rsid w:val="004E1E0F"/>
    <w:rsid w:val="004E2056"/>
    <w:rsid w:val="004E4A53"/>
    <w:rsid w:val="004F11AF"/>
    <w:rsid w:val="004F447A"/>
    <w:rsid w:val="004F60DC"/>
    <w:rsid w:val="004F7AA1"/>
    <w:rsid w:val="005011E2"/>
    <w:rsid w:val="00501A8B"/>
    <w:rsid w:val="00504867"/>
    <w:rsid w:val="00514649"/>
    <w:rsid w:val="00515BDD"/>
    <w:rsid w:val="00517770"/>
    <w:rsid w:val="005224E1"/>
    <w:rsid w:val="00534428"/>
    <w:rsid w:val="005374FC"/>
    <w:rsid w:val="005375DC"/>
    <w:rsid w:val="00537785"/>
    <w:rsid w:val="00541C1B"/>
    <w:rsid w:val="00542528"/>
    <w:rsid w:val="00546A9E"/>
    <w:rsid w:val="00550586"/>
    <w:rsid w:val="00551055"/>
    <w:rsid w:val="0055157A"/>
    <w:rsid w:val="0055190F"/>
    <w:rsid w:val="00554CAF"/>
    <w:rsid w:val="00556C91"/>
    <w:rsid w:val="00560702"/>
    <w:rsid w:val="00565D48"/>
    <w:rsid w:val="00566670"/>
    <w:rsid w:val="00570D5C"/>
    <w:rsid w:val="005710C7"/>
    <w:rsid w:val="00571A10"/>
    <w:rsid w:val="0057312D"/>
    <w:rsid w:val="00575362"/>
    <w:rsid w:val="00577B7F"/>
    <w:rsid w:val="00577B8D"/>
    <w:rsid w:val="00581166"/>
    <w:rsid w:val="00582C87"/>
    <w:rsid w:val="0059411B"/>
    <w:rsid w:val="00596906"/>
    <w:rsid w:val="00596FA5"/>
    <w:rsid w:val="005A151F"/>
    <w:rsid w:val="005A34F0"/>
    <w:rsid w:val="005A3756"/>
    <w:rsid w:val="005A4044"/>
    <w:rsid w:val="005A5CEA"/>
    <w:rsid w:val="005A694D"/>
    <w:rsid w:val="005A6DE6"/>
    <w:rsid w:val="005A70EF"/>
    <w:rsid w:val="005A78D8"/>
    <w:rsid w:val="005B2E5E"/>
    <w:rsid w:val="005B5E7D"/>
    <w:rsid w:val="005B7BF3"/>
    <w:rsid w:val="005C23D1"/>
    <w:rsid w:val="005C2904"/>
    <w:rsid w:val="005C2D97"/>
    <w:rsid w:val="005C5FB6"/>
    <w:rsid w:val="005C730B"/>
    <w:rsid w:val="005C7F28"/>
    <w:rsid w:val="005D0A09"/>
    <w:rsid w:val="005D133E"/>
    <w:rsid w:val="005E14BA"/>
    <w:rsid w:val="005E2F4C"/>
    <w:rsid w:val="005E5B82"/>
    <w:rsid w:val="005E6831"/>
    <w:rsid w:val="005E7574"/>
    <w:rsid w:val="005F1EA9"/>
    <w:rsid w:val="005F320D"/>
    <w:rsid w:val="005F3867"/>
    <w:rsid w:val="005F3EEB"/>
    <w:rsid w:val="005F3F9A"/>
    <w:rsid w:val="005F4AE9"/>
    <w:rsid w:val="005F5C7F"/>
    <w:rsid w:val="005F5F9F"/>
    <w:rsid w:val="005F6132"/>
    <w:rsid w:val="00600D80"/>
    <w:rsid w:val="00604541"/>
    <w:rsid w:val="00612CE5"/>
    <w:rsid w:val="006130F4"/>
    <w:rsid w:val="00614547"/>
    <w:rsid w:val="00616BE2"/>
    <w:rsid w:val="006171D8"/>
    <w:rsid w:val="00617304"/>
    <w:rsid w:val="006173C7"/>
    <w:rsid w:val="00617B59"/>
    <w:rsid w:val="006215CC"/>
    <w:rsid w:val="0062267D"/>
    <w:rsid w:val="00622A1F"/>
    <w:rsid w:val="00622BD7"/>
    <w:rsid w:val="006244C3"/>
    <w:rsid w:val="00630E8A"/>
    <w:rsid w:val="006314D0"/>
    <w:rsid w:val="00631D0A"/>
    <w:rsid w:val="00633EF2"/>
    <w:rsid w:val="00635172"/>
    <w:rsid w:val="00640EDE"/>
    <w:rsid w:val="006411D1"/>
    <w:rsid w:val="00646AEF"/>
    <w:rsid w:val="00647279"/>
    <w:rsid w:val="00647EC8"/>
    <w:rsid w:val="00652284"/>
    <w:rsid w:val="00652DE7"/>
    <w:rsid w:val="00660D5D"/>
    <w:rsid w:val="00663F04"/>
    <w:rsid w:val="00665AC2"/>
    <w:rsid w:val="00667369"/>
    <w:rsid w:val="006746F3"/>
    <w:rsid w:val="006776E0"/>
    <w:rsid w:val="00680056"/>
    <w:rsid w:val="00680521"/>
    <w:rsid w:val="00681B59"/>
    <w:rsid w:val="00681B6F"/>
    <w:rsid w:val="00682311"/>
    <w:rsid w:val="006877DC"/>
    <w:rsid w:val="00690D03"/>
    <w:rsid w:val="006921F0"/>
    <w:rsid w:val="0069289F"/>
    <w:rsid w:val="006936E7"/>
    <w:rsid w:val="00694EC8"/>
    <w:rsid w:val="006A1DF6"/>
    <w:rsid w:val="006A30C9"/>
    <w:rsid w:val="006A30F3"/>
    <w:rsid w:val="006A38B4"/>
    <w:rsid w:val="006A6652"/>
    <w:rsid w:val="006A66D1"/>
    <w:rsid w:val="006A75E0"/>
    <w:rsid w:val="006B126A"/>
    <w:rsid w:val="006B1AC8"/>
    <w:rsid w:val="006B3014"/>
    <w:rsid w:val="006B31FD"/>
    <w:rsid w:val="006B3655"/>
    <w:rsid w:val="006B4CF9"/>
    <w:rsid w:val="006B578D"/>
    <w:rsid w:val="006C3E6D"/>
    <w:rsid w:val="006C411A"/>
    <w:rsid w:val="006C5C41"/>
    <w:rsid w:val="006C5CDA"/>
    <w:rsid w:val="006C5F8D"/>
    <w:rsid w:val="006D4CF9"/>
    <w:rsid w:val="006D5ED4"/>
    <w:rsid w:val="006D6B2E"/>
    <w:rsid w:val="006D7E8F"/>
    <w:rsid w:val="006E33F9"/>
    <w:rsid w:val="006E3F88"/>
    <w:rsid w:val="006E4EDE"/>
    <w:rsid w:val="006E516E"/>
    <w:rsid w:val="006F1497"/>
    <w:rsid w:val="006F213E"/>
    <w:rsid w:val="006F450B"/>
    <w:rsid w:val="006F5056"/>
    <w:rsid w:val="006F61FB"/>
    <w:rsid w:val="0070159F"/>
    <w:rsid w:val="00705257"/>
    <w:rsid w:val="007054A9"/>
    <w:rsid w:val="00707C0B"/>
    <w:rsid w:val="00707CBA"/>
    <w:rsid w:val="00712EA5"/>
    <w:rsid w:val="00720BA8"/>
    <w:rsid w:val="00721781"/>
    <w:rsid w:val="00723B54"/>
    <w:rsid w:val="00724CE6"/>
    <w:rsid w:val="00731B9B"/>
    <w:rsid w:val="00731D35"/>
    <w:rsid w:val="00733595"/>
    <w:rsid w:val="00735013"/>
    <w:rsid w:val="007366E8"/>
    <w:rsid w:val="00736D39"/>
    <w:rsid w:val="00750C59"/>
    <w:rsid w:val="007540A1"/>
    <w:rsid w:val="00754BF9"/>
    <w:rsid w:val="00755400"/>
    <w:rsid w:val="00756EDB"/>
    <w:rsid w:val="00756FFE"/>
    <w:rsid w:val="00760D80"/>
    <w:rsid w:val="007610E8"/>
    <w:rsid w:val="00763AD2"/>
    <w:rsid w:val="007658FB"/>
    <w:rsid w:val="00765D16"/>
    <w:rsid w:val="00767D76"/>
    <w:rsid w:val="00771950"/>
    <w:rsid w:val="007729E4"/>
    <w:rsid w:val="00773EF5"/>
    <w:rsid w:val="007764A1"/>
    <w:rsid w:val="00777697"/>
    <w:rsid w:val="0078003E"/>
    <w:rsid w:val="0078049F"/>
    <w:rsid w:val="00780815"/>
    <w:rsid w:val="00787420"/>
    <w:rsid w:val="0079213F"/>
    <w:rsid w:val="00792617"/>
    <w:rsid w:val="00792652"/>
    <w:rsid w:val="0079318A"/>
    <w:rsid w:val="007A1257"/>
    <w:rsid w:val="007A1F58"/>
    <w:rsid w:val="007A394E"/>
    <w:rsid w:val="007A45E0"/>
    <w:rsid w:val="007A78CD"/>
    <w:rsid w:val="007B36A9"/>
    <w:rsid w:val="007B4495"/>
    <w:rsid w:val="007B526D"/>
    <w:rsid w:val="007B6BD0"/>
    <w:rsid w:val="007C23BD"/>
    <w:rsid w:val="007C7B8F"/>
    <w:rsid w:val="007D067A"/>
    <w:rsid w:val="007D4BEE"/>
    <w:rsid w:val="007D54D5"/>
    <w:rsid w:val="007D59C6"/>
    <w:rsid w:val="007E63C3"/>
    <w:rsid w:val="007E70CB"/>
    <w:rsid w:val="007E7EF2"/>
    <w:rsid w:val="007F2613"/>
    <w:rsid w:val="007F4973"/>
    <w:rsid w:val="007F7373"/>
    <w:rsid w:val="00800BD0"/>
    <w:rsid w:val="00802795"/>
    <w:rsid w:val="008035C5"/>
    <w:rsid w:val="00803E1F"/>
    <w:rsid w:val="0080709E"/>
    <w:rsid w:val="00811BA3"/>
    <w:rsid w:val="00812D0E"/>
    <w:rsid w:val="008144A4"/>
    <w:rsid w:val="008149BF"/>
    <w:rsid w:val="008159D8"/>
    <w:rsid w:val="00816996"/>
    <w:rsid w:val="00821EA5"/>
    <w:rsid w:val="008248EE"/>
    <w:rsid w:val="00825899"/>
    <w:rsid w:val="0083172C"/>
    <w:rsid w:val="0084121C"/>
    <w:rsid w:val="0084380F"/>
    <w:rsid w:val="008440B8"/>
    <w:rsid w:val="00846CA3"/>
    <w:rsid w:val="00850653"/>
    <w:rsid w:val="008509B7"/>
    <w:rsid w:val="00856D60"/>
    <w:rsid w:val="00863E7A"/>
    <w:rsid w:val="00864316"/>
    <w:rsid w:val="0086648E"/>
    <w:rsid w:val="008752A7"/>
    <w:rsid w:val="008755AF"/>
    <w:rsid w:val="00883047"/>
    <w:rsid w:val="008851FE"/>
    <w:rsid w:val="00885655"/>
    <w:rsid w:val="00885EE2"/>
    <w:rsid w:val="008915EF"/>
    <w:rsid w:val="00891AF4"/>
    <w:rsid w:val="00894FF4"/>
    <w:rsid w:val="008A015E"/>
    <w:rsid w:val="008A0AC2"/>
    <w:rsid w:val="008A16D8"/>
    <w:rsid w:val="008A3796"/>
    <w:rsid w:val="008A483C"/>
    <w:rsid w:val="008A6F70"/>
    <w:rsid w:val="008B3014"/>
    <w:rsid w:val="008B4393"/>
    <w:rsid w:val="008B4536"/>
    <w:rsid w:val="008B6819"/>
    <w:rsid w:val="008B6FD2"/>
    <w:rsid w:val="008B76CD"/>
    <w:rsid w:val="008C4FB9"/>
    <w:rsid w:val="008D2D9E"/>
    <w:rsid w:val="008D50F1"/>
    <w:rsid w:val="008D642E"/>
    <w:rsid w:val="008E20BE"/>
    <w:rsid w:val="008E324F"/>
    <w:rsid w:val="008E56C1"/>
    <w:rsid w:val="008F26F2"/>
    <w:rsid w:val="008F2DE7"/>
    <w:rsid w:val="008F3D6D"/>
    <w:rsid w:val="008F6494"/>
    <w:rsid w:val="008F6EB8"/>
    <w:rsid w:val="009027FB"/>
    <w:rsid w:val="00903893"/>
    <w:rsid w:val="00905883"/>
    <w:rsid w:val="009076B5"/>
    <w:rsid w:val="00907840"/>
    <w:rsid w:val="00914A21"/>
    <w:rsid w:val="0092135A"/>
    <w:rsid w:val="009214FA"/>
    <w:rsid w:val="00922A0B"/>
    <w:rsid w:val="0092527F"/>
    <w:rsid w:val="00933361"/>
    <w:rsid w:val="0093548C"/>
    <w:rsid w:val="00940A26"/>
    <w:rsid w:val="00941AD2"/>
    <w:rsid w:val="00950568"/>
    <w:rsid w:val="0095173D"/>
    <w:rsid w:val="0095183A"/>
    <w:rsid w:val="00952778"/>
    <w:rsid w:val="009549AD"/>
    <w:rsid w:val="009575AE"/>
    <w:rsid w:val="009579D3"/>
    <w:rsid w:val="00960C59"/>
    <w:rsid w:val="00961394"/>
    <w:rsid w:val="00963014"/>
    <w:rsid w:val="00963B16"/>
    <w:rsid w:val="00963B37"/>
    <w:rsid w:val="009648A6"/>
    <w:rsid w:val="00964CAD"/>
    <w:rsid w:val="00970223"/>
    <w:rsid w:val="00975103"/>
    <w:rsid w:val="0098055C"/>
    <w:rsid w:val="00981811"/>
    <w:rsid w:val="00981C90"/>
    <w:rsid w:val="00987B21"/>
    <w:rsid w:val="00987B81"/>
    <w:rsid w:val="0099001D"/>
    <w:rsid w:val="0099030D"/>
    <w:rsid w:val="009948AD"/>
    <w:rsid w:val="00994966"/>
    <w:rsid w:val="009962E2"/>
    <w:rsid w:val="00997259"/>
    <w:rsid w:val="00997DD2"/>
    <w:rsid w:val="009A58D0"/>
    <w:rsid w:val="009B0CEE"/>
    <w:rsid w:val="009B30A3"/>
    <w:rsid w:val="009B326B"/>
    <w:rsid w:val="009B371A"/>
    <w:rsid w:val="009B454D"/>
    <w:rsid w:val="009B483C"/>
    <w:rsid w:val="009B59B4"/>
    <w:rsid w:val="009C0825"/>
    <w:rsid w:val="009C2FEA"/>
    <w:rsid w:val="009C49B6"/>
    <w:rsid w:val="009C4BA5"/>
    <w:rsid w:val="009C502D"/>
    <w:rsid w:val="009C776C"/>
    <w:rsid w:val="009C7B62"/>
    <w:rsid w:val="009D1DBE"/>
    <w:rsid w:val="009D3872"/>
    <w:rsid w:val="009D4616"/>
    <w:rsid w:val="009E05C7"/>
    <w:rsid w:val="009E51F1"/>
    <w:rsid w:val="009F0A99"/>
    <w:rsid w:val="009F16B6"/>
    <w:rsid w:val="009F6BBF"/>
    <w:rsid w:val="009F7E6D"/>
    <w:rsid w:val="00A042F6"/>
    <w:rsid w:val="00A0781F"/>
    <w:rsid w:val="00A101E1"/>
    <w:rsid w:val="00A10706"/>
    <w:rsid w:val="00A1082A"/>
    <w:rsid w:val="00A1104E"/>
    <w:rsid w:val="00A116F1"/>
    <w:rsid w:val="00A12D79"/>
    <w:rsid w:val="00A133FF"/>
    <w:rsid w:val="00A14426"/>
    <w:rsid w:val="00A15C4E"/>
    <w:rsid w:val="00A166CA"/>
    <w:rsid w:val="00A22D92"/>
    <w:rsid w:val="00A26EC3"/>
    <w:rsid w:val="00A32BF3"/>
    <w:rsid w:val="00A34609"/>
    <w:rsid w:val="00A34CE2"/>
    <w:rsid w:val="00A4189F"/>
    <w:rsid w:val="00A41F30"/>
    <w:rsid w:val="00A42539"/>
    <w:rsid w:val="00A448B8"/>
    <w:rsid w:val="00A462B5"/>
    <w:rsid w:val="00A4655E"/>
    <w:rsid w:val="00A539FC"/>
    <w:rsid w:val="00A54DA1"/>
    <w:rsid w:val="00A55D03"/>
    <w:rsid w:val="00A65E54"/>
    <w:rsid w:val="00A713D7"/>
    <w:rsid w:val="00A7222E"/>
    <w:rsid w:val="00A735BD"/>
    <w:rsid w:val="00A753C5"/>
    <w:rsid w:val="00A75E4E"/>
    <w:rsid w:val="00A8236F"/>
    <w:rsid w:val="00A87CB4"/>
    <w:rsid w:val="00A90DE6"/>
    <w:rsid w:val="00AA2D2B"/>
    <w:rsid w:val="00AA39C6"/>
    <w:rsid w:val="00AA4558"/>
    <w:rsid w:val="00AA6973"/>
    <w:rsid w:val="00AA6EBF"/>
    <w:rsid w:val="00AB1290"/>
    <w:rsid w:val="00AB2926"/>
    <w:rsid w:val="00AB4074"/>
    <w:rsid w:val="00AD0E1F"/>
    <w:rsid w:val="00AD4320"/>
    <w:rsid w:val="00AD5D15"/>
    <w:rsid w:val="00AD7649"/>
    <w:rsid w:val="00AE0101"/>
    <w:rsid w:val="00AE0B5F"/>
    <w:rsid w:val="00AE14D6"/>
    <w:rsid w:val="00AE1F5E"/>
    <w:rsid w:val="00AE274D"/>
    <w:rsid w:val="00AE41C1"/>
    <w:rsid w:val="00AE4517"/>
    <w:rsid w:val="00AE5495"/>
    <w:rsid w:val="00AE6E16"/>
    <w:rsid w:val="00AE7A81"/>
    <w:rsid w:val="00AF3677"/>
    <w:rsid w:val="00AF409A"/>
    <w:rsid w:val="00AF51A2"/>
    <w:rsid w:val="00AF5854"/>
    <w:rsid w:val="00AF7AC0"/>
    <w:rsid w:val="00B00B97"/>
    <w:rsid w:val="00B0539E"/>
    <w:rsid w:val="00B07398"/>
    <w:rsid w:val="00B10D93"/>
    <w:rsid w:val="00B12B86"/>
    <w:rsid w:val="00B1351F"/>
    <w:rsid w:val="00B13D64"/>
    <w:rsid w:val="00B1555C"/>
    <w:rsid w:val="00B1582E"/>
    <w:rsid w:val="00B16EFB"/>
    <w:rsid w:val="00B20875"/>
    <w:rsid w:val="00B246E2"/>
    <w:rsid w:val="00B26B38"/>
    <w:rsid w:val="00B3071D"/>
    <w:rsid w:val="00B351CD"/>
    <w:rsid w:val="00B40525"/>
    <w:rsid w:val="00B420E5"/>
    <w:rsid w:val="00B432F5"/>
    <w:rsid w:val="00B4565D"/>
    <w:rsid w:val="00B457D9"/>
    <w:rsid w:val="00B51DFB"/>
    <w:rsid w:val="00B54D4C"/>
    <w:rsid w:val="00B6017B"/>
    <w:rsid w:val="00B62A45"/>
    <w:rsid w:val="00B6423F"/>
    <w:rsid w:val="00B648FD"/>
    <w:rsid w:val="00B6614E"/>
    <w:rsid w:val="00B6677A"/>
    <w:rsid w:val="00B708A4"/>
    <w:rsid w:val="00B70DD0"/>
    <w:rsid w:val="00B71577"/>
    <w:rsid w:val="00B72521"/>
    <w:rsid w:val="00B73076"/>
    <w:rsid w:val="00B74286"/>
    <w:rsid w:val="00B768CE"/>
    <w:rsid w:val="00B81DDB"/>
    <w:rsid w:val="00B8425A"/>
    <w:rsid w:val="00B843BA"/>
    <w:rsid w:val="00B85522"/>
    <w:rsid w:val="00B86CC6"/>
    <w:rsid w:val="00B92033"/>
    <w:rsid w:val="00B93887"/>
    <w:rsid w:val="00B96720"/>
    <w:rsid w:val="00BA4B47"/>
    <w:rsid w:val="00BA4DF3"/>
    <w:rsid w:val="00BA5DBF"/>
    <w:rsid w:val="00BB247A"/>
    <w:rsid w:val="00BB4954"/>
    <w:rsid w:val="00BB7A7D"/>
    <w:rsid w:val="00BC0336"/>
    <w:rsid w:val="00BC1A52"/>
    <w:rsid w:val="00BC466C"/>
    <w:rsid w:val="00BC558F"/>
    <w:rsid w:val="00BC6B01"/>
    <w:rsid w:val="00BD1A0D"/>
    <w:rsid w:val="00BD1AD2"/>
    <w:rsid w:val="00BD38D1"/>
    <w:rsid w:val="00BD3C87"/>
    <w:rsid w:val="00BE16B5"/>
    <w:rsid w:val="00BE3515"/>
    <w:rsid w:val="00BE3E26"/>
    <w:rsid w:val="00BE44B9"/>
    <w:rsid w:val="00BE465D"/>
    <w:rsid w:val="00BF1956"/>
    <w:rsid w:val="00BF28D4"/>
    <w:rsid w:val="00BF2AA6"/>
    <w:rsid w:val="00BF49FD"/>
    <w:rsid w:val="00BF51A0"/>
    <w:rsid w:val="00BF64DB"/>
    <w:rsid w:val="00BF6E06"/>
    <w:rsid w:val="00BF6F9E"/>
    <w:rsid w:val="00C00F53"/>
    <w:rsid w:val="00C01ADB"/>
    <w:rsid w:val="00C03AD0"/>
    <w:rsid w:val="00C03DF4"/>
    <w:rsid w:val="00C04061"/>
    <w:rsid w:val="00C04209"/>
    <w:rsid w:val="00C04A59"/>
    <w:rsid w:val="00C05F77"/>
    <w:rsid w:val="00C07BB2"/>
    <w:rsid w:val="00C10159"/>
    <w:rsid w:val="00C10C48"/>
    <w:rsid w:val="00C13645"/>
    <w:rsid w:val="00C15419"/>
    <w:rsid w:val="00C15B0C"/>
    <w:rsid w:val="00C20735"/>
    <w:rsid w:val="00C24DB6"/>
    <w:rsid w:val="00C25370"/>
    <w:rsid w:val="00C2691E"/>
    <w:rsid w:val="00C26987"/>
    <w:rsid w:val="00C26CD1"/>
    <w:rsid w:val="00C27EBF"/>
    <w:rsid w:val="00C316E1"/>
    <w:rsid w:val="00C31C8B"/>
    <w:rsid w:val="00C3240A"/>
    <w:rsid w:val="00C33A66"/>
    <w:rsid w:val="00C35963"/>
    <w:rsid w:val="00C35D91"/>
    <w:rsid w:val="00C36322"/>
    <w:rsid w:val="00C364A9"/>
    <w:rsid w:val="00C41841"/>
    <w:rsid w:val="00C45685"/>
    <w:rsid w:val="00C4703C"/>
    <w:rsid w:val="00C52F63"/>
    <w:rsid w:val="00C53ABB"/>
    <w:rsid w:val="00C54E13"/>
    <w:rsid w:val="00C57171"/>
    <w:rsid w:val="00C62350"/>
    <w:rsid w:val="00C66E24"/>
    <w:rsid w:val="00C67BA2"/>
    <w:rsid w:val="00C70AE9"/>
    <w:rsid w:val="00C73716"/>
    <w:rsid w:val="00C750E5"/>
    <w:rsid w:val="00C75262"/>
    <w:rsid w:val="00C75304"/>
    <w:rsid w:val="00C75D8B"/>
    <w:rsid w:val="00C77208"/>
    <w:rsid w:val="00C77E0F"/>
    <w:rsid w:val="00C77EEC"/>
    <w:rsid w:val="00C80515"/>
    <w:rsid w:val="00C80BE4"/>
    <w:rsid w:val="00C810C7"/>
    <w:rsid w:val="00C816D8"/>
    <w:rsid w:val="00C820CB"/>
    <w:rsid w:val="00C844E9"/>
    <w:rsid w:val="00C86BC5"/>
    <w:rsid w:val="00C90833"/>
    <w:rsid w:val="00C93512"/>
    <w:rsid w:val="00C94AFD"/>
    <w:rsid w:val="00C95CF3"/>
    <w:rsid w:val="00CA1305"/>
    <w:rsid w:val="00CA1AF2"/>
    <w:rsid w:val="00CA1CF2"/>
    <w:rsid w:val="00CA25D0"/>
    <w:rsid w:val="00CA4DB0"/>
    <w:rsid w:val="00CA58D3"/>
    <w:rsid w:val="00CB2C58"/>
    <w:rsid w:val="00CB306C"/>
    <w:rsid w:val="00CB4F91"/>
    <w:rsid w:val="00CB7C73"/>
    <w:rsid w:val="00CC2519"/>
    <w:rsid w:val="00CC3A64"/>
    <w:rsid w:val="00CC4248"/>
    <w:rsid w:val="00CC6ABD"/>
    <w:rsid w:val="00CC7860"/>
    <w:rsid w:val="00CD3175"/>
    <w:rsid w:val="00CD329B"/>
    <w:rsid w:val="00CD3438"/>
    <w:rsid w:val="00CD37D4"/>
    <w:rsid w:val="00CD3F2A"/>
    <w:rsid w:val="00CD41A9"/>
    <w:rsid w:val="00CE2F22"/>
    <w:rsid w:val="00CE372A"/>
    <w:rsid w:val="00CE5633"/>
    <w:rsid w:val="00CE6E45"/>
    <w:rsid w:val="00CF06A9"/>
    <w:rsid w:val="00CF07F5"/>
    <w:rsid w:val="00CF0D37"/>
    <w:rsid w:val="00CF24D4"/>
    <w:rsid w:val="00CF2DF7"/>
    <w:rsid w:val="00CF34F9"/>
    <w:rsid w:val="00CF426B"/>
    <w:rsid w:val="00CF46B2"/>
    <w:rsid w:val="00D002DF"/>
    <w:rsid w:val="00D011D5"/>
    <w:rsid w:val="00D0399F"/>
    <w:rsid w:val="00D05321"/>
    <w:rsid w:val="00D0597C"/>
    <w:rsid w:val="00D06329"/>
    <w:rsid w:val="00D076C6"/>
    <w:rsid w:val="00D07835"/>
    <w:rsid w:val="00D106DA"/>
    <w:rsid w:val="00D12304"/>
    <w:rsid w:val="00D136C8"/>
    <w:rsid w:val="00D16113"/>
    <w:rsid w:val="00D16CC8"/>
    <w:rsid w:val="00D1725D"/>
    <w:rsid w:val="00D1798B"/>
    <w:rsid w:val="00D17E59"/>
    <w:rsid w:val="00D244E0"/>
    <w:rsid w:val="00D2667A"/>
    <w:rsid w:val="00D3177F"/>
    <w:rsid w:val="00D343E4"/>
    <w:rsid w:val="00D34601"/>
    <w:rsid w:val="00D3541D"/>
    <w:rsid w:val="00D35F18"/>
    <w:rsid w:val="00D42850"/>
    <w:rsid w:val="00D42A0F"/>
    <w:rsid w:val="00D42E45"/>
    <w:rsid w:val="00D44CD2"/>
    <w:rsid w:val="00D47834"/>
    <w:rsid w:val="00D54DCE"/>
    <w:rsid w:val="00D5659D"/>
    <w:rsid w:val="00D56BA1"/>
    <w:rsid w:val="00D60A49"/>
    <w:rsid w:val="00D6124C"/>
    <w:rsid w:val="00D614FE"/>
    <w:rsid w:val="00D621A3"/>
    <w:rsid w:val="00D62661"/>
    <w:rsid w:val="00D738CE"/>
    <w:rsid w:val="00D75531"/>
    <w:rsid w:val="00D768A3"/>
    <w:rsid w:val="00D82814"/>
    <w:rsid w:val="00D84D1B"/>
    <w:rsid w:val="00D87159"/>
    <w:rsid w:val="00D87818"/>
    <w:rsid w:val="00D87955"/>
    <w:rsid w:val="00D902DE"/>
    <w:rsid w:val="00D91454"/>
    <w:rsid w:val="00D9304B"/>
    <w:rsid w:val="00D93ADA"/>
    <w:rsid w:val="00D94C1E"/>
    <w:rsid w:val="00D95A6C"/>
    <w:rsid w:val="00DA046B"/>
    <w:rsid w:val="00DA0474"/>
    <w:rsid w:val="00DA13AB"/>
    <w:rsid w:val="00DA2773"/>
    <w:rsid w:val="00DA4009"/>
    <w:rsid w:val="00DA5AE5"/>
    <w:rsid w:val="00DB0139"/>
    <w:rsid w:val="00DB0ADA"/>
    <w:rsid w:val="00DB58E0"/>
    <w:rsid w:val="00DB5984"/>
    <w:rsid w:val="00DB6592"/>
    <w:rsid w:val="00DB6F91"/>
    <w:rsid w:val="00DC0ABE"/>
    <w:rsid w:val="00DC30D8"/>
    <w:rsid w:val="00DC3543"/>
    <w:rsid w:val="00DC4B52"/>
    <w:rsid w:val="00DC4D0E"/>
    <w:rsid w:val="00DC6C62"/>
    <w:rsid w:val="00DC75D9"/>
    <w:rsid w:val="00DC77BA"/>
    <w:rsid w:val="00DC7F98"/>
    <w:rsid w:val="00DD34AC"/>
    <w:rsid w:val="00DD4980"/>
    <w:rsid w:val="00DE074A"/>
    <w:rsid w:val="00DE2667"/>
    <w:rsid w:val="00DE4731"/>
    <w:rsid w:val="00DE59B7"/>
    <w:rsid w:val="00DE5B66"/>
    <w:rsid w:val="00DE6FA0"/>
    <w:rsid w:val="00DF0CE4"/>
    <w:rsid w:val="00DF0D79"/>
    <w:rsid w:val="00DF13DA"/>
    <w:rsid w:val="00DF30E8"/>
    <w:rsid w:val="00DF3A71"/>
    <w:rsid w:val="00DF4F88"/>
    <w:rsid w:val="00DF5A2E"/>
    <w:rsid w:val="00E028C4"/>
    <w:rsid w:val="00E038D8"/>
    <w:rsid w:val="00E04B62"/>
    <w:rsid w:val="00E07AB6"/>
    <w:rsid w:val="00E110C6"/>
    <w:rsid w:val="00E136AD"/>
    <w:rsid w:val="00E141F3"/>
    <w:rsid w:val="00E165F1"/>
    <w:rsid w:val="00E16AD0"/>
    <w:rsid w:val="00E22615"/>
    <w:rsid w:val="00E238D4"/>
    <w:rsid w:val="00E2453E"/>
    <w:rsid w:val="00E254F2"/>
    <w:rsid w:val="00E27893"/>
    <w:rsid w:val="00E279D1"/>
    <w:rsid w:val="00E27E0E"/>
    <w:rsid w:val="00E302C0"/>
    <w:rsid w:val="00E32569"/>
    <w:rsid w:val="00E343BB"/>
    <w:rsid w:val="00E34A6B"/>
    <w:rsid w:val="00E37394"/>
    <w:rsid w:val="00E37553"/>
    <w:rsid w:val="00E37C5D"/>
    <w:rsid w:val="00E41BF0"/>
    <w:rsid w:val="00E435BA"/>
    <w:rsid w:val="00E5004D"/>
    <w:rsid w:val="00E51A45"/>
    <w:rsid w:val="00E53619"/>
    <w:rsid w:val="00E5470A"/>
    <w:rsid w:val="00E55D5C"/>
    <w:rsid w:val="00E56482"/>
    <w:rsid w:val="00E61CAC"/>
    <w:rsid w:val="00E6412F"/>
    <w:rsid w:val="00E64686"/>
    <w:rsid w:val="00E6489C"/>
    <w:rsid w:val="00E64CC2"/>
    <w:rsid w:val="00E664BB"/>
    <w:rsid w:val="00E71CDF"/>
    <w:rsid w:val="00E72489"/>
    <w:rsid w:val="00E72EE3"/>
    <w:rsid w:val="00E7603D"/>
    <w:rsid w:val="00E801CC"/>
    <w:rsid w:val="00E80749"/>
    <w:rsid w:val="00E80FD5"/>
    <w:rsid w:val="00E82D54"/>
    <w:rsid w:val="00E83899"/>
    <w:rsid w:val="00E87F5C"/>
    <w:rsid w:val="00E87F83"/>
    <w:rsid w:val="00E91851"/>
    <w:rsid w:val="00E92E94"/>
    <w:rsid w:val="00E942E5"/>
    <w:rsid w:val="00E94BD3"/>
    <w:rsid w:val="00E95A02"/>
    <w:rsid w:val="00E95D54"/>
    <w:rsid w:val="00E960F8"/>
    <w:rsid w:val="00EA29FB"/>
    <w:rsid w:val="00EA7814"/>
    <w:rsid w:val="00EB01D2"/>
    <w:rsid w:val="00EB12B9"/>
    <w:rsid w:val="00EB477A"/>
    <w:rsid w:val="00EB7972"/>
    <w:rsid w:val="00EB7B2D"/>
    <w:rsid w:val="00EC3D40"/>
    <w:rsid w:val="00EC48B2"/>
    <w:rsid w:val="00ED0BC8"/>
    <w:rsid w:val="00ED20EF"/>
    <w:rsid w:val="00ED25FE"/>
    <w:rsid w:val="00ED28B5"/>
    <w:rsid w:val="00ED7851"/>
    <w:rsid w:val="00EE2C6F"/>
    <w:rsid w:val="00EE3639"/>
    <w:rsid w:val="00EE3730"/>
    <w:rsid w:val="00EE5461"/>
    <w:rsid w:val="00EE65F7"/>
    <w:rsid w:val="00EE6EEA"/>
    <w:rsid w:val="00EF05B0"/>
    <w:rsid w:val="00EF175C"/>
    <w:rsid w:val="00EF4BCE"/>
    <w:rsid w:val="00EF5310"/>
    <w:rsid w:val="00EF6A4D"/>
    <w:rsid w:val="00EF7F3B"/>
    <w:rsid w:val="00F010CE"/>
    <w:rsid w:val="00F04ED9"/>
    <w:rsid w:val="00F05EF9"/>
    <w:rsid w:val="00F10273"/>
    <w:rsid w:val="00F1063F"/>
    <w:rsid w:val="00F13169"/>
    <w:rsid w:val="00F169A5"/>
    <w:rsid w:val="00F179C6"/>
    <w:rsid w:val="00F207E2"/>
    <w:rsid w:val="00F21BB4"/>
    <w:rsid w:val="00F21DDB"/>
    <w:rsid w:val="00F23F62"/>
    <w:rsid w:val="00F24A4C"/>
    <w:rsid w:val="00F254CF"/>
    <w:rsid w:val="00F25ACA"/>
    <w:rsid w:val="00F302DA"/>
    <w:rsid w:val="00F30C0C"/>
    <w:rsid w:val="00F32B3F"/>
    <w:rsid w:val="00F3534D"/>
    <w:rsid w:val="00F35F67"/>
    <w:rsid w:val="00F35FCD"/>
    <w:rsid w:val="00F37AD3"/>
    <w:rsid w:val="00F412D8"/>
    <w:rsid w:val="00F42832"/>
    <w:rsid w:val="00F437A1"/>
    <w:rsid w:val="00F4439B"/>
    <w:rsid w:val="00F4588F"/>
    <w:rsid w:val="00F45A6D"/>
    <w:rsid w:val="00F51FBE"/>
    <w:rsid w:val="00F54CFE"/>
    <w:rsid w:val="00F5655B"/>
    <w:rsid w:val="00F56905"/>
    <w:rsid w:val="00F57297"/>
    <w:rsid w:val="00F63CC3"/>
    <w:rsid w:val="00F645AF"/>
    <w:rsid w:val="00F64A47"/>
    <w:rsid w:val="00F74701"/>
    <w:rsid w:val="00F81273"/>
    <w:rsid w:val="00F860BD"/>
    <w:rsid w:val="00F868B6"/>
    <w:rsid w:val="00F902B2"/>
    <w:rsid w:val="00F90DC9"/>
    <w:rsid w:val="00F91C37"/>
    <w:rsid w:val="00F94EC3"/>
    <w:rsid w:val="00F95B16"/>
    <w:rsid w:val="00FA157A"/>
    <w:rsid w:val="00FA441D"/>
    <w:rsid w:val="00FB0262"/>
    <w:rsid w:val="00FB0C9A"/>
    <w:rsid w:val="00FB2F9D"/>
    <w:rsid w:val="00FB5450"/>
    <w:rsid w:val="00FB65CB"/>
    <w:rsid w:val="00FC0200"/>
    <w:rsid w:val="00FC0EE6"/>
    <w:rsid w:val="00FC2514"/>
    <w:rsid w:val="00FC3BFB"/>
    <w:rsid w:val="00FC4026"/>
    <w:rsid w:val="00FC72F7"/>
    <w:rsid w:val="00FC783B"/>
    <w:rsid w:val="00FC7DA0"/>
    <w:rsid w:val="00FC7DE0"/>
    <w:rsid w:val="00FD0948"/>
    <w:rsid w:val="00FD1F4C"/>
    <w:rsid w:val="00FD2826"/>
    <w:rsid w:val="00FD298D"/>
    <w:rsid w:val="00FD42F5"/>
    <w:rsid w:val="00FD72E2"/>
    <w:rsid w:val="00FD7E4E"/>
    <w:rsid w:val="00FE2FC2"/>
    <w:rsid w:val="00FE5D06"/>
    <w:rsid w:val="00FF6ECD"/>
    <w:rsid w:val="00FF7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29188C"/>
  <w15:chartTrackingRefBased/>
  <w15:docId w15:val="{252885C4-F60F-7A40-A15D-A1D27B5A7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0756"/>
    <w:pPr>
      <w:spacing w:before="120" w:after="120"/>
    </w:pPr>
    <w:rPr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902B2"/>
    <w:pPr>
      <w:keepNext/>
      <w:keepLines/>
      <w:spacing w:before="0"/>
      <w:outlineLvl w:val="0"/>
    </w:pPr>
    <w:rPr>
      <w:rFonts w:eastAsiaTheme="majorEastAsia" w:cstheme="majorBidi"/>
      <w:b/>
      <w:color w:val="09539E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47EC8"/>
    <w:pPr>
      <w:spacing w:before="0" w:after="0"/>
      <w:outlineLvl w:val="1"/>
    </w:pPr>
    <w:rPr>
      <w:b/>
      <w:bCs/>
      <w:color w:val="auto"/>
      <w:sz w:val="32"/>
      <w:szCs w:val="36"/>
    </w:rPr>
  </w:style>
  <w:style w:type="paragraph" w:styleId="Heading3">
    <w:name w:val="heading 3"/>
    <w:aliases w:val="Table Copy"/>
    <w:basedOn w:val="Heading5"/>
    <w:next w:val="Normal"/>
    <w:link w:val="Heading3Char"/>
    <w:autoRedefine/>
    <w:uiPriority w:val="9"/>
    <w:unhideWhenUsed/>
    <w:qFormat/>
    <w:rsid w:val="00647EC8"/>
    <w:pPr>
      <w:outlineLvl w:val="2"/>
    </w:pPr>
    <w:rPr>
      <w:sz w:val="24"/>
    </w:rPr>
  </w:style>
  <w:style w:type="paragraph" w:styleId="Heading4">
    <w:name w:val="heading 4"/>
    <w:aliases w:val="Table Row Description"/>
    <w:basedOn w:val="Normal"/>
    <w:next w:val="Normal"/>
    <w:link w:val="Heading4Char"/>
    <w:autoRedefine/>
    <w:uiPriority w:val="9"/>
    <w:unhideWhenUsed/>
    <w:qFormat/>
    <w:rsid w:val="00DC75D9"/>
    <w:pPr>
      <w:spacing w:before="0" w:after="0"/>
      <w:outlineLvl w:val="3"/>
    </w:pPr>
    <w:rPr>
      <w:rFonts w:ascii="Calibri" w:eastAsia="Calibri" w:hAnsi="Calibri" w:cs="Arial"/>
      <w:b/>
      <w:bCs/>
      <w:color w:val="auto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4075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09539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075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075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Document Title"/>
    <w:basedOn w:val="Normal"/>
    <w:next w:val="Normal"/>
    <w:link w:val="TitleChar"/>
    <w:autoRedefine/>
    <w:uiPriority w:val="10"/>
    <w:qFormat/>
    <w:rsid w:val="00440756"/>
    <w:pPr>
      <w:contextualSpacing/>
    </w:pPr>
    <w:rPr>
      <w:rFonts w:ascii="Quicksand Bold" w:eastAsiaTheme="majorEastAsia" w:hAnsi="Quicksand Bold" w:cstheme="majorBidi"/>
      <w:b/>
      <w:color w:val="1B6B86"/>
      <w:spacing w:val="-10"/>
      <w:kern w:val="28"/>
      <w:sz w:val="56"/>
      <w:szCs w:val="56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440756"/>
    <w:rPr>
      <w:rFonts w:ascii="Quicksand Bold" w:eastAsiaTheme="majorEastAsia" w:hAnsi="Quicksand Bold" w:cstheme="majorBidi"/>
      <w:b/>
      <w:color w:val="1B6B86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5C73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730B"/>
    <w:rPr>
      <w:rFonts w:ascii="Source Sans Pro" w:hAnsi="Source Sans Pro"/>
      <w:color w:val="171717" w:themeColor="background2" w:themeShade="1A"/>
    </w:rPr>
  </w:style>
  <w:style w:type="paragraph" w:styleId="Footer">
    <w:name w:val="footer"/>
    <w:basedOn w:val="Normal"/>
    <w:link w:val="FooterChar"/>
    <w:uiPriority w:val="99"/>
    <w:unhideWhenUsed/>
    <w:rsid w:val="005C73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730B"/>
    <w:rPr>
      <w:rFonts w:ascii="Source Sans Pro" w:hAnsi="Source Sans Pro"/>
      <w:color w:val="171717" w:themeColor="background2" w:themeShade="1A"/>
    </w:rPr>
  </w:style>
  <w:style w:type="character" w:styleId="Hyperlink">
    <w:name w:val="Hyperlink"/>
    <w:basedOn w:val="DefaultParagraphFont"/>
    <w:uiPriority w:val="99"/>
    <w:unhideWhenUsed/>
    <w:rsid w:val="002B5A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5AF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B5AF4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902B2"/>
    <w:rPr>
      <w:rFonts w:eastAsiaTheme="majorEastAsia" w:cstheme="majorBidi"/>
      <w:b/>
      <w:color w:val="09539E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47EC8"/>
    <w:rPr>
      <w:b/>
      <w:bCs/>
      <w:sz w:val="32"/>
      <w:szCs w:val="36"/>
    </w:rPr>
  </w:style>
  <w:style w:type="paragraph" w:styleId="NoSpacing">
    <w:name w:val="No Spacing"/>
    <w:aliases w:val="Table Header"/>
    <w:link w:val="NoSpacingChar"/>
    <w:autoRedefine/>
    <w:uiPriority w:val="1"/>
    <w:qFormat/>
    <w:rsid w:val="00F902B2"/>
    <w:pPr>
      <w:jc w:val="right"/>
    </w:pPr>
    <w:rPr>
      <w:rFonts w:eastAsiaTheme="minorEastAsia" w:cstheme="minorHAnsi"/>
      <w:bCs/>
      <w:color w:val="000000" w:themeColor="text1"/>
      <w:kern w:val="0"/>
      <w:sz w:val="18"/>
      <w:szCs w:val="18"/>
      <w:bdr w:val="none" w:sz="0" w:space="0" w:color="auto" w:frame="1"/>
      <w:lang w:eastAsia="zh-CN"/>
      <w14:ligatures w14:val="none"/>
    </w:rPr>
  </w:style>
  <w:style w:type="character" w:customStyle="1" w:styleId="NoSpacingChar">
    <w:name w:val="No Spacing Char"/>
    <w:aliases w:val="Table Header Char"/>
    <w:basedOn w:val="DefaultParagraphFont"/>
    <w:link w:val="NoSpacing"/>
    <w:uiPriority w:val="1"/>
    <w:rsid w:val="00F902B2"/>
    <w:rPr>
      <w:rFonts w:eastAsiaTheme="minorEastAsia" w:cstheme="minorHAnsi"/>
      <w:bCs/>
      <w:color w:val="000000" w:themeColor="text1"/>
      <w:kern w:val="0"/>
      <w:sz w:val="18"/>
      <w:szCs w:val="18"/>
      <w:bdr w:val="none" w:sz="0" w:space="0" w:color="auto" w:frame="1"/>
      <w:lang w:eastAsia="zh-CN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F1063F"/>
  </w:style>
  <w:style w:type="paragraph" w:styleId="TOCHeading">
    <w:name w:val="TOC Heading"/>
    <w:basedOn w:val="Heading1"/>
    <w:next w:val="Normal"/>
    <w:uiPriority w:val="39"/>
    <w:unhideWhenUsed/>
    <w:qFormat/>
    <w:rsid w:val="00440756"/>
    <w:pPr>
      <w:framePr w:wrap="around" w:hAnchor="text"/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kern w:val="0"/>
      <w:szCs w:val="28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86648E"/>
    <w:pPr>
      <w:tabs>
        <w:tab w:val="right" w:leader="dot" w:pos="9350"/>
      </w:tabs>
      <w:spacing w:before="60" w:after="0"/>
    </w:pPr>
    <w:rPr>
      <w:rFonts w:cstheme="minorHAnsi"/>
      <w:b/>
      <w:bCs/>
      <w:caps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113011"/>
    <w:pPr>
      <w:tabs>
        <w:tab w:val="right" w:leader="dot" w:pos="9350"/>
      </w:tabs>
      <w:spacing w:before="0" w:after="0"/>
    </w:pPr>
    <w:rPr>
      <w:rFonts w:ascii="Barlow Condensed Medium" w:hAnsi="Barlow Condensed Medium" w:cstheme="minorHAnsi"/>
      <w:b/>
      <w:bCs/>
      <w:smallCaps/>
      <w:noProof/>
      <w:color w:val="auto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C844E9"/>
    <w:pPr>
      <w:spacing w:before="0" w:after="0"/>
    </w:pPr>
    <w:rPr>
      <w:rFonts w:cstheme="minorHAnsi"/>
      <w:smallCaps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C844E9"/>
    <w:pPr>
      <w:spacing w:before="0" w:after="0"/>
    </w:pPr>
    <w:rPr>
      <w:rFonts w:cstheme="minorHAnsi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C844E9"/>
    <w:pPr>
      <w:spacing w:before="0" w:after="0"/>
    </w:pPr>
    <w:rPr>
      <w:rFonts w:cstheme="minorHAnsi"/>
      <w:szCs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C844E9"/>
    <w:pPr>
      <w:spacing w:before="0" w:after="0"/>
    </w:pPr>
    <w:rPr>
      <w:rFonts w:cstheme="minorHAnsi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C844E9"/>
    <w:pPr>
      <w:spacing w:before="0" w:after="0"/>
    </w:pPr>
    <w:rPr>
      <w:rFonts w:cstheme="minorHAnsi"/>
      <w:szCs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C844E9"/>
    <w:pPr>
      <w:spacing w:before="0" w:after="0"/>
    </w:pPr>
    <w:rPr>
      <w:rFonts w:cstheme="minorHAnsi"/>
      <w:szCs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844E9"/>
    <w:pPr>
      <w:spacing w:before="0" w:after="0"/>
    </w:pPr>
    <w:rPr>
      <w:rFonts w:cstheme="minorHAnsi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0756"/>
    <w:pPr>
      <w:numPr>
        <w:ilvl w:val="1"/>
      </w:numPr>
      <w:spacing w:after="160"/>
      <w:jc w:val="center"/>
    </w:pPr>
    <w:rPr>
      <w:rFonts w:ascii="Barlow Semi Condensed SemiBold" w:eastAsiaTheme="minorEastAsia" w:hAnsi="Barlow Semi Condensed SemiBold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40756"/>
    <w:rPr>
      <w:rFonts w:ascii="Barlow Semi Condensed SemiBold" w:eastAsiaTheme="minorEastAsia" w:hAnsi="Barlow Semi Condensed SemiBold"/>
      <w:color w:val="5A5A5A" w:themeColor="text1" w:themeTint="A5"/>
      <w:spacing w:val="15"/>
      <w:sz w:val="22"/>
      <w:szCs w:val="22"/>
    </w:rPr>
  </w:style>
  <w:style w:type="paragraph" w:styleId="ListParagraph">
    <w:name w:val="List Paragraph"/>
    <w:aliases w:val="Bullet List"/>
    <w:basedOn w:val="Normal"/>
    <w:link w:val="ListParagraphChar"/>
    <w:autoRedefine/>
    <w:uiPriority w:val="34"/>
    <w:qFormat/>
    <w:rsid w:val="00C33A66"/>
    <w:pPr>
      <w:numPr>
        <w:numId w:val="32"/>
      </w:numPr>
      <w:tabs>
        <w:tab w:val="left" w:pos="4410"/>
      </w:tabs>
      <w:spacing w:before="0" w:after="0" w:line="259" w:lineRule="auto"/>
      <w:contextualSpacing/>
    </w:pPr>
    <w:rPr>
      <w:rFonts w:eastAsia="Cambria" w:cstheme="minorHAnsi"/>
      <w:bCs/>
      <w:color w:val="0D0D0D"/>
      <w:kern w:val="0"/>
      <w:szCs w:val="22"/>
      <w:shd w:val="clear" w:color="auto" w:fill="FFFFFF"/>
      <w14:ligatures w14:val="none"/>
    </w:rPr>
  </w:style>
  <w:style w:type="character" w:customStyle="1" w:styleId="Heading3Char">
    <w:name w:val="Heading 3 Char"/>
    <w:aliases w:val="Table Copy Char"/>
    <w:basedOn w:val="DefaultParagraphFont"/>
    <w:link w:val="Heading3"/>
    <w:uiPriority w:val="9"/>
    <w:rsid w:val="00647EC8"/>
    <w:rPr>
      <w:rFonts w:asciiTheme="majorHAnsi" w:eastAsiaTheme="majorEastAsia" w:hAnsiTheme="majorHAnsi" w:cstheme="majorBidi"/>
      <w:b/>
      <w:color w:val="09539E"/>
    </w:rPr>
  </w:style>
  <w:style w:type="character" w:customStyle="1" w:styleId="Heading4Char">
    <w:name w:val="Heading 4 Char"/>
    <w:aliases w:val="Table Row Description Char"/>
    <w:basedOn w:val="DefaultParagraphFont"/>
    <w:link w:val="Heading4"/>
    <w:uiPriority w:val="9"/>
    <w:rsid w:val="00DC75D9"/>
    <w:rPr>
      <w:rFonts w:ascii="Calibri" w:eastAsia="Calibri" w:hAnsi="Calibri" w:cs="Arial"/>
      <w:b/>
      <w:bCs/>
    </w:rPr>
  </w:style>
  <w:style w:type="table" w:styleId="TableGrid">
    <w:name w:val="Table Grid"/>
    <w:basedOn w:val="TableNormal"/>
    <w:uiPriority w:val="39"/>
    <w:rsid w:val="00756FF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756FFE"/>
    <w:rPr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DESESectionHeader">
    <w:name w:val="DESE Section Header"/>
    <w:basedOn w:val="Normal"/>
    <w:link w:val="DESESectionHeaderChar"/>
    <w:rsid w:val="00756FFE"/>
    <w:pPr>
      <w:spacing w:before="0" w:after="0"/>
    </w:pPr>
    <w:rPr>
      <w:b/>
      <w:bCs/>
      <w:kern w:val="0"/>
      <w:sz w:val="24"/>
      <w14:ligatures w14:val="none"/>
    </w:rPr>
  </w:style>
  <w:style w:type="paragraph" w:customStyle="1" w:styleId="DESEStandard">
    <w:name w:val="DESE Standard"/>
    <w:basedOn w:val="Normal"/>
    <w:link w:val="DESEStandardChar"/>
    <w:rsid w:val="00756FFE"/>
    <w:pPr>
      <w:spacing w:before="0" w:after="0"/>
    </w:pPr>
    <w:rPr>
      <w:b/>
      <w:bCs/>
      <w:color w:val="002060"/>
      <w:kern w:val="0"/>
      <w:sz w:val="24"/>
      <w14:ligatures w14:val="none"/>
    </w:rPr>
  </w:style>
  <w:style w:type="character" w:customStyle="1" w:styleId="DESESectionHeaderChar">
    <w:name w:val="DESE Section Header Char"/>
    <w:basedOn w:val="DefaultParagraphFont"/>
    <w:link w:val="DESESectionHeader"/>
    <w:rsid w:val="00756FFE"/>
    <w:rPr>
      <w:b/>
      <w:bCs/>
      <w:color w:val="FFFFFF" w:themeColor="background1"/>
      <w:kern w:val="0"/>
      <w14:ligatures w14:val="none"/>
    </w:rPr>
  </w:style>
  <w:style w:type="character" w:customStyle="1" w:styleId="DESEStandardChar">
    <w:name w:val="DESE Standard Char"/>
    <w:basedOn w:val="DefaultParagraphFont"/>
    <w:link w:val="DESEStandard"/>
    <w:rsid w:val="00756FFE"/>
    <w:rPr>
      <w:b/>
      <w:bCs/>
      <w:color w:val="002060"/>
      <w:kern w:val="0"/>
      <w14:ligatures w14:val="none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Barlow Semi Condensed" w:hAnsi="Barlow Semi Condensed"/>
      <w:color w:val="FFFFFF" w:themeColor="background1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customStyle="1" w:styleId="PowerStandardNumber">
    <w:name w:val="Power Standard Number"/>
    <w:basedOn w:val="Normal"/>
    <w:rsid w:val="00DF4F88"/>
    <w:rPr>
      <w:b/>
      <w:bCs/>
      <w:sz w:val="32"/>
      <w:szCs w:val="32"/>
    </w:rPr>
  </w:style>
  <w:style w:type="table" w:customStyle="1" w:styleId="TableGrid1">
    <w:name w:val="Table Grid1"/>
    <w:basedOn w:val="TableNormal"/>
    <w:next w:val="TableGrid"/>
    <w:uiPriority w:val="39"/>
    <w:rsid w:val="00E942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440756"/>
    <w:rPr>
      <w:rFonts w:asciiTheme="majorHAnsi" w:eastAsiaTheme="majorEastAsia" w:hAnsiTheme="majorHAnsi" w:cstheme="majorBidi"/>
      <w:b/>
      <w:color w:val="09539E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0756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0756"/>
    <w:rPr>
      <w:rFonts w:asciiTheme="majorHAnsi" w:eastAsiaTheme="majorEastAsia" w:hAnsiTheme="majorHAnsi" w:cstheme="majorBidi"/>
      <w:i/>
      <w:iCs/>
      <w:color w:val="1F3763" w:themeColor="accent1" w:themeShade="7F"/>
      <w:sz w:val="22"/>
    </w:rPr>
  </w:style>
  <w:style w:type="character" w:styleId="Strong">
    <w:name w:val="Strong"/>
    <w:basedOn w:val="DefaultParagraphFont"/>
    <w:uiPriority w:val="22"/>
    <w:qFormat/>
    <w:rsid w:val="00440756"/>
    <w:rPr>
      <w:b/>
      <w:bCs/>
    </w:rPr>
  </w:style>
  <w:style w:type="character" w:styleId="Emphasis">
    <w:name w:val="Emphasis"/>
    <w:basedOn w:val="DefaultParagraphFont"/>
    <w:uiPriority w:val="20"/>
    <w:qFormat/>
    <w:rsid w:val="00440756"/>
    <w:rPr>
      <w:i/>
      <w:iCs/>
    </w:rPr>
  </w:style>
  <w:style w:type="character" w:customStyle="1" w:styleId="ListParagraphChar">
    <w:name w:val="List Paragraph Char"/>
    <w:aliases w:val="Bullet List Char"/>
    <w:link w:val="ListParagraph"/>
    <w:uiPriority w:val="34"/>
    <w:rsid w:val="00C33A66"/>
    <w:rPr>
      <w:rFonts w:eastAsia="Cambria" w:cstheme="minorHAnsi"/>
      <w:bCs/>
      <w:color w:val="0D0D0D"/>
      <w:kern w:val="0"/>
      <w:sz w:val="22"/>
      <w:szCs w:val="22"/>
      <w14:ligatures w14:val="none"/>
    </w:rPr>
  </w:style>
  <w:style w:type="character" w:styleId="SubtleEmphasis">
    <w:name w:val="Subtle Emphasis"/>
    <w:basedOn w:val="DefaultParagraphFont"/>
    <w:uiPriority w:val="19"/>
    <w:qFormat/>
    <w:rsid w:val="00440756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440756"/>
    <w:rPr>
      <w:i/>
      <w:iCs/>
      <w:color w:val="4472C4" w:themeColor="accent1"/>
    </w:rPr>
  </w:style>
  <w:style w:type="table" w:styleId="GridTable5Dark-Accent1">
    <w:name w:val="Grid Table 5 Dark Accent 1"/>
    <w:basedOn w:val="TableNormal"/>
    <w:uiPriority w:val="50"/>
    <w:rsid w:val="0099001D"/>
    <w:rPr>
      <w:rFonts w:ascii="Calibri" w:eastAsia="Calibri" w:hAnsi="Calibri" w:cs="Times New Roman"/>
      <w:kern w:val="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BodyText">
    <w:name w:val="Body Text"/>
    <w:basedOn w:val="Normal"/>
    <w:link w:val="BodyTextChar"/>
    <w:uiPriority w:val="1"/>
    <w:qFormat/>
    <w:rsid w:val="00981C90"/>
    <w:pPr>
      <w:widowControl w:val="0"/>
      <w:autoSpaceDE w:val="0"/>
      <w:autoSpaceDN w:val="0"/>
      <w:spacing w:before="0" w:after="0"/>
    </w:pPr>
    <w:rPr>
      <w:rFonts w:ascii="Cambria" w:eastAsia="Cambria" w:hAnsi="Cambria" w:cs="Cambria"/>
      <w:color w:val="auto"/>
      <w:kern w:val="0"/>
      <w:szCs w:val="22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981C90"/>
    <w:rPr>
      <w:rFonts w:ascii="Cambria" w:eastAsia="Cambria" w:hAnsi="Cambria" w:cs="Cambria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27370A15C5A542BBF370C0FA5C4FB4" ma:contentTypeVersion="18" ma:contentTypeDescription="Create a new document." ma:contentTypeScope="" ma:versionID="88f063b4f7229ae9ed31e651683da21d">
  <xsd:schema xmlns:xsd="http://www.w3.org/2001/XMLSchema" xmlns:xs="http://www.w3.org/2001/XMLSchema" xmlns:p="http://schemas.microsoft.com/office/2006/metadata/properties" xmlns:ns1="http://schemas.microsoft.com/sharepoint/v3" xmlns:ns2="9a28d2e1-924e-4715-9bdb-0bef845c549c" xmlns:ns3="b9b8280f-533f-4ab1-999e-21e84614c560" targetNamespace="http://schemas.microsoft.com/office/2006/metadata/properties" ma:root="true" ma:fieldsID="18e47af130f3344715b5c78ccd1ab1ce" ns1:_="" ns2:_="" ns3:_="">
    <xsd:import namespace="http://schemas.microsoft.com/sharepoint/v3"/>
    <xsd:import namespace="9a28d2e1-924e-4715-9bdb-0bef845c549c"/>
    <xsd:import namespace="b9b8280f-533f-4ab1-999e-21e84614c5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8d2e1-924e-4715-9bdb-0bef845c54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b8280f-533f-4ab1-999e-21e84614c56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339f820-0dd2-4c76-bf71-8877f8394157}" ma:internalName="TaxCatchAll" ma:showField="CatchAllData" ma:web="b9b8280f-533f-4ab1-999e-21e84614c5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b8280f-533f-4ab1-999e-21e84614c560" xsi:nil="true"/>
    <lcf76f155ced4ddcb4097134ff3c332f xmlns="9a28d2e1-924e-4715-9bdb-0bef845c549c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BBCDDA1-BB84-483F-ABA0-5FA553FA0C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a28d2e1-924e-4715-9bdb-0bef845c549c"/>
    <ds:schemaRef ds:uri="b9b8280f-533f-4ab1-999e-21e84614c5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2BD03B8-3999-5E44-83C2-C6FB58555D9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B6289E0-4837-4A99-8952-303439586FB5}">
  <ds:schemaRefs>
    <ds:schemaRef ds:uri="http://www.w3.org/XML/1998/namespace"/>
    <ds:schemaRef ds:uri="b9b8280f-533f-4ab1-999e-21e84614c560"/>
    <ds:schemaRef ds:uri="http://purl.org/dc/elements/1.1/"/>
    <ds:schemaRef ds:uri="http://purl.org/dc/terms/"/>
    <ds:schemaRef ds:uri="http://purl.org/dc/dcmitype/"/>
    <ds:schemaRef ds:uri="http://schemas.microsoft.com/office/2006/documentManagement/types"/>
    <ds:schemaRef ds:uri="http://schemas.microsoft.com/sharepoint/v3"/>
    <ds:schemaRef ds:uri="http://schemas.microsoft.com/office/infopath/2007/PartnerControls"/>
    <ds:schemaRef ds:uri="http://schemas.openxmlformats.org/package/2006/metadata/core-properties"/>
    <ds:schemaRef ds:uri="9a28d2e1-924e-4715-9bdb-0bef845c549c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5E1A1980-4ACD-4EBE-93E5-09CC2FE5029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2484</Words>
  <Characters>15376</Characters>
  <Application>Microsoft Office Word</Application>
  <DocSecurity>0</DocSecurity>
  <Lines>334</Lines>
  <Paragraphs>251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Construction Craft Laborer Standards and Skills</vt:lpstr>
    </vt:vector>
  </TitlesOfParts>
  <Company/>
  <LinksUpToDate>false</LinksUpToDate>
  <CharactersWithSpaces>17609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Construction Craft Laborer Standards and Skills</dc:title>
  <dc:subject/>
  <dc:creator>DESE</dc:creator>
  <cp:keywords/>
  <dc:description/>
  <cp:lastModifiedBy>Zou, Dong (EOE)</cp:lastModifiedBy>
  <cp:revision>11</cp:revision>
  <cp:lastPrinted>2023-10-01T20:46:00Z</cp:lastPrinted>
  <dcterms:created xsi:type="dcterms:W3CDTF">2024-08-12T16:01:00Z</dcterms:created>
  <dcterms:modified xsi:type="dcterms:W3CDTF">2025-07-07T19:44:00Z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Jul 7 2025 12:00AM</vt:lpwstr>
  </property>
</Properties>
</file>