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OLE_LINK3" w:displacedByCustomXml="next"/>
    <w:bookmarkStart w:id="1" w:name="OLE_LINK4" w:displacedByCustomXml="next"/>
    <w:sdt>
      <w:sdtPr>
        <w:id w:val="968559845"/>
        <w:docPartObj>
          <w:docPartGallery w:val="Cover Pages"/>
          <w:docPartUnique/>
        </w:docPartObj>
      </w:sdtPr>
      <w:sdtEndPr/>
      <w:sdtContent>
        <w:p w14:paraId="02451311" w14:textId="075DE949" w:rsidR="00F1063F" w:rsidRDefault="0019141E">
          <w:r>
            <w:rPr>
              <w:noProof/>
              <w:lang w:eastAsia="zh-CN"/>
            </w:rPr>
            <mc:AlternateContent>
              <mc:Choice Requires="wps">
                <w:drawing>
                  <wp:anchor distT="0" distB="0" distL="182880" distR="182880" simplePos="0" relativeHeight="251658240" behindDoc="0" locked="0" layoutInCell="1" allowOverlap="1" wp14:anchorId="5C26C729" wp14:editId="546F2BEF">
                    <wp:simplePos x="0" y="0"/>
                    <wp:positionH relativeFrom="margin">
                      <wp:posOffset>-166324</wp:posOffset>
                    </wp:positionH>
                    <wp:positionV relativeFrom="page">
                      <wp:posOffset>6635425</wp:posOffset>
                    </wp:positionV>
                    <wp:extent cx="6443345" cy="6720840"/>
                    <wp:effectExtent l="0" t="0" r="8255" b="3810"/>
                    <wp:wrapSquare wrapText="bothSides"/>
                    <wp:docPr id="131" name="Text Box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43345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4BA776D" w14:textId="5F23D22D" w:rsidR="00F1063F" w:rsidRDefault="00BF3879" w:rsidP="00156FF6">
                                <w:pPr>
                                  <w:pStyle w:val="Heading1"/>
                                </w:pPr>
                                <w:sdt>
                                  <w:sdtPr>
                                    <w:alias w:val="Title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19141E" w:rsidRPr="00156FF6">
                                      <w:t>Culinary Arts</w:t>
                                    </w:r>
                                    <w:r w:rsidR="00AF7CD5" w:rsidRPr="00156FF6">
                                      <w:t xml:space="preserve"> </w:t>
                                    </w:r>
                                    <w:r w:rsidR="00517CB4" w:rsidRPr="00156FF6">
                                      <w:t>Credentials of Value</w:t>
                                    </w:r>
                                  </w:sdtContent>
                                </w:sdt>
                              </w:p>
                              <w:p w14:paraId="39B0E6F2" w14:textId="671128BE" w:rsidR="00156FF6" w:rsidRPr="00156FF6" w:rsidRDefault="00156FF6" w:rsidP="00156FF6">
                                <w:pPr>
                                  <w:rPr>
                                    <w:lang w:eastAsia="zh-CN"/>
                                  </w:rPr>
                                </w:pPr>
                                <w:r w:rsidRPr="00156FF6">
                                  <w:rPr>
                                    <w:lang w:eastAsia="zh-CN"/>
                                  </w:rPr>
                                  <w:t>FEBRUARY 2025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5C26C72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1" o:spid="_x0000_s1026" type="#_x0000_t202" style="position:absolute;margin-left:-13.1pt;margin-top:522.45pt;width:507.35pt;height:529.2pt;z-index:251658240;visibility:visible;mso-wrap-style:square;mso-width-percent:0;mso-height-percent:35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3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" filled="f" stroked="f" strokeweight=".5pt">
                    <v:textbox style="mso-fit-shape-to-text:t" inset="0,0,0,0">
                      <w:txbxContent>
                        <w:p w14:paraId="54BA776D" w14:textId="5F23D22D" w:rsidR="00F1063F" w:rsidRDefault="00BF3879" w:rsidP="00156FF6">
                          <w:pPr>
                            <w:pStyle w:val="Heading1"/>
                          </w:pPr>
                          <w:sdt>
                            <w:sdtPr>
                              <w:alias w:val="Title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9141E" w:rsidRPr="00156FF6">
                                <w:t>Culinary Arts</w:t>
                              </w:r>
                              <w:r w:rsidR="00AF7CD5" w:rsidRPr="00156FF6">
                                <w:t xml:space="preserve"> </w:t>
                              </w:r>
                              <w:r w:rsidR="00517CB4" w:rsidRPr="00156FF6">
                                <w:t>Credentials of Value</w:t>
                              </w:r>
                            </w:sdtContent>
                          </w:sdt>
                        </w:p>
                        <w:p w14:paraId="39B0E6F2" w14:textId="671128BE" w:rsidR="00156FF6" w:rsidRPr="00156FF6" w:rsidRDefault="00156FF6" w:rsidP="00156FF6">
                          <w:pPr>
                            <w:rPr>
                              <w:lang w:eastAsia="zh-CN"/>
                            </w:rPr>
                          </w:pPr>
                          <w:r w:rsidRPr="00156FF6">
                            <w:rPr>
                              <w:lang w:eastAsia="zh-CN"/>
                            </w:rPr>
                            <w:t>FEBRUARY 2025</w:t>
                          </w: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rFonts w:eastAsiaTheme="majorEastAsia" w:cstheme="minorHAnsi"/>
              <w:b/>
              <w:bCs/>
              <w:noProof/>
              <w:color w:val="002F3B"/>
              <w:sz w:val="40"/>
              <w:szCs w:val="40"/>
            </w:rPr>
            <w:drawing>
              <wp:anchor distT="0" distB="0" distL="114300" distR="114300" simplePos="0" relativeHeight="251661312" behindDoc="1" locked="0" layoutInCell="1" allowOverlap="1" wp14:anchorId="7954A8A7" wp14:editId="2CA8A034">
                <wp:simplePos x="0" y="0"/>
                <wp:positionH relativeFrom="column">
                  <wp:posOffset>-550545</wp:posOffset>
                </wp:positionH>
                <wp:positionV relativeFrom="paragraph">
                  <wp:posOffset>334010</wp:posOffset>
                </wp:positionV>
                <wp:extent cx="7381875" cy="4919345"/>
                <wp:effectExtent l="0" t="0" r="0" b="0"/>
                <wp:wrapTight wrapText="bothSides">
                  <wp:wrapPolygon edited="0">
                    <wp:start x="0" y="0"/>
                    <wp:lineTo x="0" y="21525"/>
                    <wp:lineTo x="21554" y="21525"/>
                    <wp:lineTo x="21554" y="0"/>
                    <wp:lineTo x="0" y="0"/>
                  </wp:wrapPolygon>
                </wp:wrapTight>
                <wp:docPr id="187100051" name="Picture 8" descr="A group of four people preparing food in a kitchen.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7100051" name="Picture 8" descr="A group of four people preparing food in a kitchen.&#10;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1875" cy="4919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1048B2A" w14:textId="77B27472" w:rsidR="00517CB4" w:rsidRDefault="00517CB4"/>
        <w:p w14:paraId="775F45F9" w14:textId="2A968A4A" w:rsidR="00517CB4" w:rsidRDefault="00517CB4"/>
        <w:p w14:paraId="2EF925FB" w14:textId="74164CC6" w:rsidR="00F1063F" w:rsidRDefault="00BF3879"/>
      </w:sdtContent>
    </w:sdt>
    <w:p w14:paraId="5F52F044" w14:textId="030D0621" w:rsidR="00874F43" w:rsidRDefault="00874F43" w:rsidP="00874F43">
      <w:pPr>
        <w:ind w:left="-900"/>
        <w:rPr>
          <w:rFonts w:eastAsiaTheme="majorEastAsia" w:cstheme="minorHAnsi"/>
          <w:b/>
          <w:bCs/>
          <w:color w:val="002F3B"/>
          <w:sz w:val="40"/>
          <w:szCs w:val="40"/>
        </w:rPr>
      </w:pPr>
    </w:p>
    <w:p w14:paraId="7026DCDC" w14:textId="225A7518" w:rsidR="00874F43" w:rsidRDefault="00874F43">
      <w:pPr>
        <w:rPr>
          <w:rFonts w:eastAsiaTheme="majorEastAsia" w:cstheme="minorHAnsi"/>
          <w:b/>
          <w:bCs/>
          <w:color w:val="002F3B"/>
          <w:sz w:val="40"/>
          <w:szCs w:val="40"/>
        </w:rPr>
      </w:pPr>
      <w:r>
        <w:br w:type="page"/>
      </w:r>
    </w:p>
    <w:p w14:paraId="52A6F453" w14:textId="77777777" w:rsidR="007442F4" w:rsidRDefault="007442F4" w:rsidP="007442F4">
      <w:pPr>
        <w:pStyle w:val="Heading2"/>
      </w:pPr>
      <w:bookmarkStart w:id="2" w:name="_Toc198368254"/>
      <w:bookmarkEnd w:id="1"/>
      <w:bookmarkEnd w:id="0"/>
      <w:r w:rsidRPr="00A60EE6">
        <w:lastRenderedPageBreak/>
        <w:t>Credential</w:t>
      </w:r>
      <w:r>
        <w:t>s of Value</w:t>
      </w:r>
      <w:bookmarkEnd w:id="2"/>
      <w:r>
        <w:t xml:space="preserve"> </w:t>
      </w:r>
    </w:p>
    <w:p w14:paraId="69F7EDC4" w14:textId="77777777" w:rsidR="007442F4" w:rsidRDefault="007442F4" w:rsidP="007442F4"/>
    <w:p w14:paraId="67695B55" w14:textId="280EF108" w:rsidR="007442F4" w:rsidRDefault="00156FF6" w:rsidP="007442F4">
      <w:pPr>
        <w:pStyle w:val="Heading3"/>
      </w:pPr>
      <w:bookmarkStart w:id="3" w:name="_Toc198368255"/>
      <w:r w:rsidRPr="008A78BF">
        <w:t>Safety</w:t>
      </w:r>
      <w:r>
        <w:t xml:space="preserve"> Credentials</w:t>
      </w:r>
      <w:bookmarkEnd w:id="3"/>
    </w:p>
    <w:p w14:paraId="28FF46A0" w14:textId="27C7F72D" w:rsidR="0019141E" w:rsidRDefault="00A261E8" w:rsidP="00D605BC">
      <w:pPr>
        <w:pStyle w:val="ListParagraph"/>
      </w:pPr>
      <w:hyperlink r:id="rId12" w:history="1">
        <w:r w:rsidRPr="0019141E">
          <w:rPr>
            <w:rFonts w:ascii="Calibri" w:eastAsia="Times New Roman" w:hAnsi="Calibri" w:cs="Calibri"/>
            <w:color w:val="0563C1"/>
            <w:u w:val="single"/>
          </w:rPr>
          <w:t>OSHA 10 - General Industry</w:t>
        </w:r>
      </w:hyperlink>
      <w:r w:rsidR="009C5D9C">
        <w:t>, OSHA</w:t>
      </w:r>
    </w:p>
    <w:p w14:paraId="4FEA5ACB" w14:textId="77777777" w:rsidR="009C5D9C" w:rsidRDefault="009C5D9C" w:rsidP="00B838D8">
      <w:pPr>
        <w:rPr>
          <w:rFonts w:ascii="Calibri" w:hAnsi="Calibri" w:cs="Calibri"/>
          <w:b/>
          <w:bCs/>
          <w:sz w:val="36"/>
          <w:szCs w:val="36"/>
        </w:rPr>
      </w:pPr>
    </w:p>
    <w:p w14:paraId="0335041E" w14:textId="06805B53" w:rsidR="000D6954" w:rsidRPr="007D0AB3" w:rsidRDefault="00156FF6" w:rsidP="000D6954">
      <w:pPr>
        <w:pStyle w:val="Heading3"/>
        <w:rPr>
          <w:rStyle w:val="Heading1Char"/>
        </w:rPr>
      </w:pPr>
      <w:bookmarkStart w:id="4" w:name="_Toc198368256"/>
      <w:r w:rsidRPr="008A78BF">
        <w:t>Essential</w:t>
      </w:r>
      <w:r>
        <w:t xml:space="preserve"> Credentials</w:t>
      </w:r>
      <w:bookmarkEnd w:id="4"/>
    </w:p>
    <w:p w14:paraId="2B47B0E6" w14:textId="3D623B36" w:rsidR="00A261E8" w:rsidRPr="009C5D9C" w:rsidRDefault="00A261E8" w:rsidP="00D605BC">
      <w:pPr>
        <w:pStyle w:val="ListParagraph"/>
        <w:rPr>
          <w:rFonts w:ascii="Calibri" w:eastAsia="Times New Roman" w:hAnsi="Calibri" w:cs="Calibri"/>
          <w:color w:val="000000"/>
        </w:rPr>
      </w:pPr>
      <w:hyperlink r:id="rId13" w:history="1">
        <w:r w:rsidRPr="009C5D9C">
          <w:rPr>
            <w:rFonts w:ascii="Calibri" w:eastAsia="Times New Roman" w:hAnsi="Calibri" w:cs="Calibri"/>
            <w:color w:val="0563C1"/>
            <w:u w:val="single"/>
          </w:rPr>
          <w:t>ServSafe Food Handler Certification</w:t>
        </w:r>
      </w:hyperlink>
      <w:r w:rsidR="009C5D9C">
        <w:t>,</w:t>
      </w:r>
      <w:r w:rsidRPr="009C5D9C">
        <w:rPr>
          <w:rFonts w:ascii="Calibri" w:eastAsia="Times New Roman" w:hAnsi="Calibri" w:cs="Calibri"/>
          <w:color w:val="000000"/>
        </w:rPr>
        <w:t xml:space="preserve"> ServSafe</w:t>
      </w:r>
    </w:p>
    <w:p w14:paraId="58872E39" w14:textId="77777777" w:rsidR="009C5D9C" w:rsidRDefault="009C5D9C" w:rsidP="00B838D8">
      <w:pPr>
        <w:rPr>
          <w:rFonts w:ascii="Calibri" w:eastAsia="Times New Roman" w:hAnsi="Calibri" w:cs="Calibri"/>
          <w:color w:val="000000"/>
          <w:kern w:val="0"/>
          <w:szCs w:val="22"/>
          <w14:ligatures w14:val="none"/>
        </w:rPr>
      </w:pPr>
    </w:p>
    <w:p w14:paraId="7292DA8D" w14:textId="06BB455B" w:rsidR="009C5D9C" w:rsidRDefault="009C5D9C" w:rsidP="00B838D8">
      <w:pPr>
        <w:rPr>
          <w:rFonts w:ascii="Calibri" w:eastAsia="Times New Roman" w:hAnsi="Calibri" w:cs="Calibri"/>
          <w:color w:val="000000"/>
          <w:kern w:val="0"/>
          <w:szCs w:val="22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Cs w:val="22"/>
          <w14:ligatures w14:val="none"/>
        </w:rPr>
        <w:t xml:space="preserve">At least one: </w:t>
      </w:r>
    </w:p>
    <w:p w14:paraId="46680014" w14:textId="7C86537E" w:rsidR="00A261E8" w:rsidRDefault="00A261E8" w:rsidP="00D605BC">
      <w:pPr>
        <w:pStyle w:val="ListParagraph"/>
        <w:numPr>
          <w:ilvl w:val="0"/>
          <w:numId w:val="16"/>
        </w:numPr>
      </w:pPr>
      <w:hyperlink r:id="rId14" w:history="1">
        <w:r w:rsidRPr="009C5D9C">
          <w:rPr>
            <w:color w:val="0563C1"/>
            <w:u w:val="single"/>
          </w:rPr>
          <w:t>ProStart Certificate of Achievement (COA)</w:t>
        </w:r>
      </w:hyperlink>
      <w:r w:rsidR="009C5D9C">
        <w:t>,</w:t>
      </w:r>
      <w:r w:rsidRPr="009C5D9C">
        <w:t xml:space="preserve"> MA Restaurant Educational Foundation MAREF/National Restaurant Educational Foundation</w:t>
      </w:r>
    </w:p>
    <w:p w14:paraId="040D8ED9" w14:textId="2854BE4F" w:rsidR="00E92980" w:rsidRPr="009C5D9C" w:rsidRDefault="00A261E8" w:rsidP="00D605BC">
      <w:pPr>
        <w:pStyle w:val="ListParagraph"/>
        <w:numPr>
          <w:ilvl w:val="0"/>
          <w:numId w:val="16"/>
        </w:numPr>
        <w:rPr>
          <w:b/>
          <w:bCs/>
          <w:sz w:val="36"/>
          <w:szCs w:val="36"/>
        </w:rPr>
      </w:pPr>
      <w:hyperlink r:id="rId15" w:history="1">
        <w:r w:rsidRPr="009C5D9C">
          <w:rPr>
            <w:color w:val="0563C1"/>
            <w:u w:val="single"/>
          </w:rPr>
          <w:t>CFC - Certified Fundamentals Cook</w:t>
        </w:r>
      </w:hyperlink>
      <w:r w:rsidR="009C5D9C">
        <w:rPr>
          <w:color w:val="000000"/>
        </w:rPr>
        <w:t xml:space="preserve">, </w:t>
      </w:r>
      <w:r w:rsidRPr="009C5D9C">
        <w:rPr>
          <w:color w:val="000000"/>
        </w:rPr>
        <w:t>American Culinary Federation (ACF)/In partnership with NOCTI</w:t>
      </w:r>
    </w:p>
    <w:p w14:paraId="669DB5F5" w14:textId="77777777" w:rsidR="009C5D9C" w:rsidRPr="009C5D9C" w:rsidRDefault="009C5D9C" w:rsidP="009C5D9C">
      <w:pPr>
        <w:ind w:left="720"/>
      </w:pPr>
    </w:p>
    <w:p w14:paraId="323AD527" w14:textId="3C5A7937" w:rsidR="0040117A" w:rsidRDefault="00156FF6" w:rsidP="0040117A">
      <w:pPr>
        <w:pStyle w:val="Heading3"/>
      </w:pPr>
      <w:bookmarkStart w:id="5" w:name="_Toc198368258"/>
      <w:r w:rsidRPr="008A78BF">
        <w:t>Supplemental</w:t>
      </w:r>
      <w:r>
        <w:t xml:space="preserve"> Credentials </w:t>
      </w:r>
      <w:bookmarkEnd w:id="5"/>
      <w:r>
        <w:t xml:space="preserve"> </w:t>
      </w:r>
    </w:p>
    <w:p w14:paraId="3B342362" w14:textId="127B1183" w:rsidR="000D6954" w:rsidRDefault="00A261E8" w:rsidP="00D605BC">
      <w:pPr>
        <w:pStyle w:val="ListParagraph"/>
        <w:numPr>
          <w:ilvl w:val="0"/>
          <w:numId w:val="20"/>
        </w:numPr>
        <w:rPr>
          <w:rFonts w:ascii="Calibri" w:hAnsi="Calibri" w:cs="Calibri"/>
          <w:b/>
          <w:bCs/>
          <w:sz w:val="36"/>
          <w:szCs w:val="36"/>
        </w:rPr>
      </w:pPr>
      <w:hyperlink r:id="rId16" w:history="1">
        <w:r w:rsidRPr="0019141E">
          <w:rPr>
            <w:rFonts w:ascii="Calibri" w:eastAsia="Times New Roman" w:hAnsi="Calibri" w:cs="Calibri"/>
            <w:color w:val="0563C1"/>
            <w:u w:val="single"/>
          </w:rPr>
          <w:t>Food Protection Manager Certification</w:t>
        </w:r>
      </w:hyperlink>
      <w:r w:rsidR="009C5D9C">
        <w:t xml:space="preserve">, </w:t>
      </w:r>
      <w:r w:rsidR="009C5D9C" w:rsidRPr="009C5D9C">
        <w:rPr>
          <w:rFonts w:ascii="Calibri" w:eastAsia="Times New Roman" w:hAnsi="Calibri" w:cs="Calibri"/>
          <w:color w:val="000000"/>
        </w:rPr>
        <w:t xml:space="preserve"> </w:t>
      </w:r>
      <w:r w:rsidR="009C5D9C" w:rsidRPr="0019141E">
        <w:rPr>
          <w:rFonts w:ascii="Calibri" w:eastAsia="Times New Roman" w:hAnsi="Calibri" w:cs="Calibri"/>
          <w:color w:val="000000"/>
        </w:rPr>
        <w:t>ServSafe</w:t>
      </w:r>
    </w:p>
    <w:p w14:paraId="20DC24FE" w14:textId="165B9793" w:rsidR="000D6954" w:rsidRDefault="00A261E8" w:rsidP="00D605BC">
      <w:pPr>
        <w:pStyle w:val="ListParagraph"/>
        <w:numPr>
          <w:ilvl w:val="0"/>
          <w:numId w:val="20"/>
        </w:numPr>
      </w:pPr>
      <w:hyperlink r:id="rId17" w:history="1">
        <w:r w:rsidRPr="0019141E">
          <w:rPr>
            <w:rFonts w:ascii="Calibri" w:eastAsia="Times New Roman" w:hAnsi="Calibri" w:cs="Calibri"/>
            <w:color w:val="0563C1"/>
            <w:u w:val="single"/>
          </w:rPr>
          <w:t>ServSafe Allergens Certificate of Achievement</w:t>
        </w:r>
      </w:hyperlink>
      <w:r w:rsidR="009C5D9C">
        <w:t>,</w:t>
      </w:r>
      <w:r w:rsidR="009C5D9C" w:rsidRPr="009C5D9C">
        <w:rPr>
          <w:rFonts w:ascii="Calibri" w:eastAsia="Times New Roman" w:hAnsi="Calibri" w:cs="Calibri"/>
          <w:color w:val="000000"/>
        </w:rPr>
        <w:t xml:space="preserve"> </w:t>
      </w:r>
      <w:r w:rsidR="009C5D9C" w:rsidRPr="0019141E">
        <w:rPr>
          <w:rFonts w:ascii="Calibri" w:eastAsia="Times New Roman" w:hAnsi="Calibri" w:cs="Calibri"/>
          <w:color w:val="000000"/>
        </w:rPr>
        <w:t>ServSafe</w:t>
      </w:r>
    </w:p>
    <w:p w14:paraId="666B0280" w14:textId="52D292BB" w:rsidR="009C5D9C" w:rsidRPr="00DC165B" w:rsidRDefault="009C5D9C" w:rsidP="00D605BC">
      <w:pPr>
        <w:pStyle w:val="ListParagraph"/>
        <w:numPr>
          <w:ilvl w:val="0"/>
          <w:numId w:val="20"/>
        </w:numPr>
      </w:pPr>
      <w:hyperlink r:id="rId18" w:history="1">
        <w:r w:rsidRPr="0019141E">
          <w:rPr>
            <w:color w:val="0563C1"/>
            <w:u w:val="single"/>
          </w:rPr>
          <w:t>CPR and First Aid Certification</w:t>
        </w:r>
      </w:hyperlink>
      <w:r>
        <w:t xml:space="preserve">, </w:t>
      </w:r>
      <w:r w:rsidRPr="0019141E">
        <w:rPr>
          <w:color w:val="auto"/>
        </w:rPr>
        <w:t>American Heart Association</w:t>
      </w:r>
    </w:p>
    <w:p w14:paraId="42C02C9E" w14:textId="77777777" w:rsidR="00020A16" w:rsidRPr="008F1E25" w:rsidRDefault="00020A16" w:rsidP="00020A16">
      <w:pPr>
        <w:pStyle w:val="ListParagraph"/>
        <w:numPr>
          <w:ilvl w:val="0"/>
          <w:numId w:val="20"/>
        </w:numPr>
      </w:pPr>
      <w:hyperlink r:id="rId19" w:history="1">
        <w:r w:rsidRPr="0019141E">
          <w:rPr>
            <w:rFonts w:ascii="Calibri" w:eastAsia="Times New Roman" w:hAnsi="Calibri" w:cs="Calibri"/>
            <w:color w:val="0563C1"/>
            <w:u w:val="single"/>
          </w:rPr>
          <w:t>CFPC - Certified Fundamentals Pastry Cook</w:t>
        </w:r>
      </w:hyperlink>
      <w:r>
        <w:t>,</w:t>
      </w:r>
      <w:r w:rsidRPr="009C5D9C">
        <w:rPr>
          <w:rFonts w:ascii="Calibri" w:eastAsia="Times New Roman" w:hAnsi="Calibri" w:cs="Calibri"/>
          <w:color w:val="000000"/>
        </w:rPr>
        <w:t xml:space="preserve"> </w:t>
      </w:r>
      <w:r w:rsidRPr="0019141E">
        <w:rPr>
          <w:rFonts w:ascii="Calibri" w:eastAsia="Times New Roman" w:hAnsi="Calibri" w:cs="Calibri"/>
          <w:color w:val="000000"/>
        </w:rPr>
        <w:t>American Culinary Federation (ACF)</w:t>
      </w:r>
    </w:p>
    <w:p w14:paraId="7CE0FB05" w14:textId="77777777" w:rsidR="008F1E25" w:rsidRDefault="008F1E25" w:rsidP="008F1E25">
      <w:pPr>
        <w:pStyle w:val="ListParagraph"/>
        <w:numPr>
          <w:ilvl w:val="0"/>
          <w:numId w:val="20"/>
        </w:numPr>
      </w:pPr>
      <w:hyperlink r:id="rId20" w:history="1">
        <w:r w:rsidRPr="0019141E">
          <w:rPr>
            <w:rFonts w:ascii="Calibri" w:eastAsia="Times New Roman" w:hAnsi="Calibri" w:cs="Calibri"/>
            <w:color w:val="0563C1"/>
            <w:u w:val="single"/>
          </w:rPr>
          <w:t>START Certified Breakfast Attendant (CBA)</w:t>
        </w:r>
      </w:hyperlink>
      <w:r>
        <w:t xml:space="preserve">, </w:t>
      </w:r>
      <w:r w:rsidRPr="0019141E">
        <w:rPr>
          <w:rFonts w:ascii="Calibri" w:eastAsia="Times New Roman" w:hAnsi="Calibri" w:cs="Calibri"/>
          <w:color w:val="000000"/>
        </w:rPr>
        <w:t>American Hotel and Lodging Education Institute</w:t>
      </w:r>
    </w:p>
    <w:p w14:paraId="5E0AE008" w14:textId="77777777" w:rsidR="008F1E25" w:rsidRDefault="008F1E25" w:rsidP="008F1E25">
      <w:pPr>
        <w:pStyle w:val="ListParagraph"/>
        <w:numPr>
          <w:ilvl w:val="0"/>
          <w:numId w:val="20"/>
        </w:numPr>
      </w:pPr>
      <w:hyperlink r:id="rId21" w:history="1">
        <w:r w:rsidRPr="0019141E">
          <w:rPr>
            <w:rFonts w:ascii="Calibri" w:eastAsia="Times New Roman" w:hAnsi="Calibri" w:cs="Calibri"/>
            <w:color w:val="0563C1"/>
            <w:u w:val="single"/>
          </w:rPr>
          <w:t>START Certified Kitchen Cook (CKC)</w:t>
        </w:r>
      </w:hyperlink>
      <w:r>
        <w:t xml:space="preserve">, </w:t>
      </w:r>
      <w:r w:rsidRPr="0019141E">
        <w:rPr>
          <w:rFonts w:ascii="Calibri" w:eastAsia="Times New Roman" w:hAnsi="Calibri" w:cs="Calibri"/>
          <w:color w:val="000000"/>
        </w:rPr>
        <w:t>American Hotel and Lodging Education Institute</w:t>
      </w:r>
    </w:p>
    <w:p w14:paraId="62417E6D" w14:textId="77777777" w:rsidR="008F1E25" w:rsidRDefault="008F1E25" w:rsidP="008F1E25">
      <w:pPr>
        <w:pStyle w:val="ListParagraph"/>
        <w:numPr>
          <w:ilvl w:val="0"/>
          <w:numId w:val="20"/>
        </w:numPr>
        <w:rPr>
          <w:b/>
          <w:bCs/>
        </w:rPr>
      </w:pPr>
      <w:hyperlink r:id="rId22" w:history="1">
        <w:r w:rsidRPr="0019141E">
          <w:rPr>
            <w:rFonts w:ascii="Calibri" w:eastAsia="Times New Roman" w:hAnsi="Calibri" w:cs="Calibri"/>
            <w:color w:val="0563C1"/>
            <w:u w:val="single"/>
          </w:rPr>
          <w:t>START Certified Restaurant Server (CRS)</w:t>
        </w:r>
      </w:hyperlink>
      <w:r>
        <w:t xml:space="preserve">, </w:t>
      </w:r>
      <w:r w:rsidRPr="0019141E">
        <w:rPr>
          <w:rFonts w:ascii="Calibri" w:eastAsia="Times New Roman" w:hAnsi="Calibri" w:cs="Calibri"/>
          <w:color w:val="000000"/>
        </w:rPr>
        <w:t>American Hotel and Lodging Education Institute</w:t>
      </w:r>
    </w:p>
    <w:p w14:paraId="2973D066" w14:textId="77777777" w:rsidR="009C5D9C" w:rsidRDefault="009C5D9C" w:rsidP="00D605BC">
      <w:pPr>
        <w:ind w:left="720"/>
      </w:pPr>
    </w:p>
    <w:p w14:paraId="0963C76F" w14:textId="77777777" w:rsidR="002274C3" w:rsidRDefault="002274C3" w:rsidP="00D605BC">
      <w:pPr>
        <w:ind w:left="720"/>
      </w:pPr>
    </w:p>
    <w:p w14:paraId="20A63032" w14:textId="31D5DC38" w:rsidR="009C5D9C" w:rsidRDefault="00156FF6" w:rsidP="009C5D9C">
      <w:pPr>
        <w:pStyle w:val="Heading3"/>
      </w:pPr>
      <w:r w:rsidRPr="008A78BF">
        <w:t>Supplemental</w:t>
      </w:r>
      <w:r>
        <w:t xml:space="preserve"> Credentials – Postsecondary</w:t>
      </w:r>
    </w:p>
    <w:p w14:paraId="385E083B" w14:textId="7624F820" w:rsidR="009C5D9C" w:rsidRDefault="009C5D9C" w:rsidP="00D605BC">
      <w:pPr>
        <w:pStyle w:val="ListParagraph"/>
        <w:numPr>
          <w:ilvl w:val="0"/>
          <w:numId w:val="19"/>
        </w:numPr>
        <w:rPr>
          <w:b/>
          <w:bCs/>
        </w:rPr>
      </w:pPr>
      <w:hyperlink r:id="rId23" w:history="1">
        <w:r w:rsidRPr="0019141E">
          <w:rPr>
            <w:rFonts w:ascii="Calibri" w:eastAsia="Times New Roman" w:hAnsi="Calibri" w:cs="Calibri"/>
            <w:color w:val="0563C1"/>
            <w:u w:val="single"/>
          </w:rPr>
          <w:t>CC® - Certified Culinarian</w:t>
        </w:r>
      </w:hyperlink>
      <w:r>
        <w:t>,</w:t>
      </w:r>
      <w:r w:rsidRPr="009C5D9C">
        <w:rPr>
          <w:rFonts w:ascii="Calibri" w:eastAsia="Times New Roman" w:hAnsi="Calibri" w:cs="Calibri"/>
          <w:color w:val="000000"/>
        </w:rPr>
        <w:t xml:space="preserve"> </w:t>
      </w:r>
      <w:r w:rsidRPr="0019141E">
        <w:rPr>
          <w:rFonts w:ascii="Calibri" w:eastAsia="Times New Roman" w:hAnsi="Calibri" w:cs="Calibri"/>
          <w:color w:val="000000"/>
        </w:rPr>
        <w:t>American Culinary Federation (ACF)</w:t>
      </w:r>
    </w:p>
    <w:p w14:paraId="2CDB7518" w14:textId="034FC88F" w:rsidR="009C5D9C" w:rsidRDefault="009C5D9C" w:rsidP="00D605BC">
      <w:pPr>
        <w:pStyle w:val="ListParagraph"/>
        <w:numPr>
          <w:ilvl w:val="0"/>
          <w:numId w:val="19"/>
        </w:numPr>
        <w:rPr>
          <w:rFonts w:ascii="Calibri" w:eastAsia="Times New Roman" w:hAnsi="Calibri" w:cs="Calibri"/>
          <w:color w:val="000000"/>
        </w:rPr>
      </w:pPr>
      <w:hyperlink r:id="rId24" w:history="1">
        <w:r w:rsidRPr="0019141E">
          <w:rPr>
            <w:rFonts w:ascii="Calibri" w:eastAsia="Times New Roman" w:hAnsi="Calibri" w:cs="Calibri"/>
            <w:color w:val="0563C1"/>
            <w:u w:val="single"/>
          </w:rPr>
          <w:t>CPC® - Certified Pastry Culinarian</w:t>
        </w:r>
      </w:hyperlink>
      <w:r>
        <w:t>,</w:t>
      </w:r>
      <w:r w:rsidRPr="009C5D9C">
        <w:rPr>
          <w:rFonts w:ascii="Calibri" w:eastAsia="Times New Roman" w:hAnsi="Calibri" w:cs="Calibri"/>
          <w:color w:val="000000"/>
        </w:rPr>
        <w:t xml:space="preserve"> </w:t>
      </w:r>
      <w:r w:rsidRPr="0019141E">
        <w:rPr>
          <w:rFonts w:ascii="Calibri" w:eastAsia="Times New Roman" w:hAnsi="Calibri" w:cs="Calibri"/>
          <w:color w:val="000000"/>
        </w:rPr>
        <w:t>American Culinary Federation (ACF)</w:t>
      </w:r>
    </w:p>
    <w:p w14:paraId="60BE66D0" w14:textId="2845ACC1" w:rsidR="00255917" w:rsidRDefault="00353593" w:rsidP="00D605BC">
      <w:pPr>
        <w:pStyle w:val="ListParagraph"/>
        <w:numPr>
          <w:ilvl w:val="0"/>
          <w:numId w:val="19"/>
        </w:numPr>
        <w:rPr>
          <w:rFonts w:ascii="Calibri" w:eastAsia="Times New Roman" w:hAnsi="Calibri" w:cs="Calibri"/>
          <w:color w:val="000000"/>
        </w:rPr>
      </w:pPr>
      <w:hyperlink r:id="rId25" w:history="1">
        <w:r w:rsidRPr="00F94039">
          <w:rPr>
            <w:rStyle w:val="Hyperlink"/>
            <w:rFonts w:ascii="Calibri" w:eastAsia="Times New Roman" w:hAnsi="Calibri" w:cs="Calibri"/>
          </w:rPr>
          <w:t>CSC® - Certified Sous Chef®</w:t>
        </w:r>
      </w:hyperlink>
      <w:r w:rsidR="00255917">
        <w:rPr>
          <w:rFonts w:ascii="Calibri" w:eastAsia="Times New Roman" w:hAnsi="Calibri" w:cs="Calibri"/>
          <w:color w:val="000000"/>
        </w:rPr>
        <w:t>, American Culinary Federation (ACF)</w:t>
      </w:r>
      <w:r w:rsidRPr="00353593">
        <w:rPr>
          <w:rFonts w:ascii="Calibri" w:eastAsia="Times New Roman" w:hAnsi="Calibri" w:cs="Calibri"/>
          <w:color w:val="000000"/>
        </w:rPr>
        <w:t xml:space="preserve"> </w:t>
      </w:r>
    </w:p>
    <w:p w14:paraId="3C991A30" w14:textId="0A3134E8" w:rsidR="00353593" w:rsidRDefault="00353593" w:rsidP="00D605BC">
      <w:pPr>
        <w:pStyle w:val="ListParagraph"/>
        <w:numPr>
          <w:ilvl w:val="0"/>
          <w:numId w:val="19"/>
        </w:numPr>
        <w:rPr>
          <w:rFonts w:ascii="Calibri" w:eastAsia="Times New Roman" w:hAnsi="Calibri" w:cs="Calibri"/>
          <w:color w:val="000000"/>
        </w:rPr>
      </w:pPr>
      <w:hyperlink r:id="rId26" w:history="1">
        <w:r w:rsidRPr="00F94039">
          <w:rPr>
            <w:rStyle w:val="Hyperlink"/>
            <w:rFonts w:ascii="Calibri" w:eastAsia="Times New Roman" w:hAnsi="Calibri" w:cs="Calibri"/>
          </w:rPr>
          <w:t>CWPC® - Certified Working Pastry Chef®</w:t>
        </w:r>
      </w:hyperlink>
      <w:r w:rsidR="00255917">
        <w:rPr>
          <w:rFonts w:ascii="Calibri" w:eastAsia="Times New Roman" w:hAnsi="Calibri" w:cs="Calibri"/>
          <w:color w:val="000000"/>
        </w:rPr>
        <w:t>, American Culinary Federation (ACF)</w:t>
      </w:r>
    </w:p>
    <w:p w14:paraId="1BB73751" w14:textId="05B7CFD8" w:rsidR="00EB52D2" w:rsidRPr="00156FF6" w:rsidRDefault="002D5A59" w:rsidP="00B838D8">
      <w:pPr>
        <w:pStyle w:val="ListParagraph"/>
        <w:numPr>
          <w:ilvl w:val="0"/>
          <w:numId w:val="19"/>
        </w:numPr>
        <w:rPr>
          <w:rFonts w:ascii="Calibri" w:eastAsia="Times New Roman" w:hAnsi="Calibri" w:cs="Calibri"/>
          <w:color w:val="000000"/>
        </w:rPr>
      </w:pPr>
      <w:hyperlink r:id="rId27" w:history="1">
        <w:r w:rsidRPr="002D5A59">
          <w:rPr>
            <w:rStyle w:val="Hyperlink"/>
            <w:rFonts w:ascii="Calibri" w:eastAsia="Times New Roman" w:hAnsi="Calibri" w:cs="Calibri"/>
          </w:rPr>
          <w:t>CCC® - Certified Chef de Cuisine®</w:t>
        </w:r>
      </w:hyperlink>
      <w:r>
        <w:rPr>
          <w:rFonts w:ascii="Calibri" w:eastAsia="Times New Roman" w:hAnsi="Calibri" w:cs="Calibri"/>
          <w:color w:val="000000"/>
        </w:rPr>
        <w:t>, American Culinary Federation (ACF)</w:t>
      </w:r>
    </w:p>
    <w:sectPr w:rsidR="00EB52D2" w:rsidRPr="00156FF6" w:rsidSect="0040117A"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type w:val="continuous"/>
      <w:pgSz w:w="12240" w:h="15840"/>
      <w:pgMar w:top="2026" w:right="1440" w:bottom="1484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60C97" w14:textId="77777777" w:rsidR="00B314DD" w:rsidRDefault="00B314DD" w:rsidP="005C730B">
      <w:r>
        <w:separator/>
      </w:r>
    </w:p>
  </w:endnote>
  <w:endnote w:type="continuationSeparator" w:id="0">
    <w:p w14:paraId="1329758B" w14:textId="77777777" w:rsidR="00B314DD" w:rsidRDefault="00B314DD" w:rsidP="005C730B">
      <w:r>
        <w:continuationSeparator/>
      </w:r>
    </w:p>
  </w:endnote>
  <w:endnote w:type="continuationNotice" w:id="1">
    <w:p w14:paraId="64159615" w14:textId="77777777" w:rsidR="00B314DD" w:rsidRDefault="00B314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Quicksand Bold">
    <w:altName w:val="Calibri"/>
    <w:charset w:val="4D"/>
    <w:family w:val="auto"/>
    <w:pitch w:val="variable"/>
    <w:sig w:usb0="A00000FF" w:usb1="4000205B" w:usb2="00000000" w:usb3="00000000" w:csb0="000001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Barlow Semi Condensed SemiBold">
    <w:charset w:val="00"/>
    <w:family w:val="auto"/>
    <w:pitch w:val="variable"/>
    <w:sig w:usb0="20000007" w:usb1="00000000" w:usb2="00000000" w:usb3="00000000" w:csb0="00000193" w:csb1="00000000"/>
  </w:font>
  <w:font w:name="Barlow Semi Condensed"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234216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AAF42F" w14:textId="6E939FAF" w:rsidR="00793328" w:rsidRDefault="00793328" w:rsidP="00C15F1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246CE5" w14:textId="77777777" w:rsidR="00793328" w:rsidRDefault="00793328" w:rsidP="007933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color w:val="auto"/>
      </w:rPr>
      <w:id w:val="10010074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1107DD" w14:textId="3281AD7E" w:rsidR="00793328" w:rsidRPr="002F331E" w:rsidRDefault="00793328" w:rsidP="00C15F1B">
        <w:pPr>
          <w:pStyle w:val="Footer"/>
          <w:framePr w:wrap="none" w:vAnchor="text" w:hAnchor="margin" w:xAlign="right" w:y="1"/>
          <w:rPr>
            <w:rStyle w:val="PageNumber"/>
            <w:color w:val="auto"/>
          </w:rPr>
        </w:pPr>
        <w:r w:rsidRPr="002F331E">
          <w:rPr>
            <w:rStyle w:val="PageNumber"/>
            <w:color w:val="auto"/>
          </w:rPr>
          <w:fldChar w:fldCharType="begin"/>
        </w:r>
        <w:r w:rsidRPr="002F331E">
          <w:rPr>
            <w:rStyle w:val="PageNumber"/>
            <w:color w:val="auto"/>
          </w:rPr>
          <w:instrText xml:space="preserve"> PAGE </w:instrText>
        </w:r>
        <w:r w:rsidRPr="002F331E">
          <w:rPr>
            <w:rStyle w:val="PageNumber"/>
            <w:color w:val="auto"/>
          </w:rPr>
          <w:fldChar w:fldCharType="separate"/>
        </w:r>
        <w:r w:rsidRPr="002F331E">
          <w:rPr>
            <w:rStyle w:val="PageNumber"/>
            <w:noProof/>
            <w:color w:val="auto"/>
          </w:rPr>
          <w:t>1</w:t>
        </w:r>
        <w:r w:rsidRPr="002F331E">
          <w:rPr>
            <w:rStyle w:val="PageNumber"/>
            <w:color w:val="auto"/>
          </w:rPr>
          <w:fldChar w:fldCharType="end"/>
        </w:r>
      </w:p>
    </w:sdtContent>
  </w:sdt>
  <w:p w14:paraId="6ED1BD11" w14:textId="2F86FF1B" w:rsidR="00E1753E" w:rsidRPr="0069339C" w:rsidRDefault="007100C5" w:rsidP="0069339C">
    <w:pPr>
      <w:pStyle w:val="NoSpacing"/>
    </w:pPr>
    <w:r w:rsidRPr="0069339C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274F5349" wp14:editId="04B97F3D">
              <wp:simplePos x="0" y="0"/>
              <wp:positionH relativeFrom="column">
                <wp:posOffset>3635578</wp:posOffset>
              </wp:positionH>
              <wp:positionV relativeFrom="paragraph">
                <wp:posOffset>-40194</wp:posOffset>
              </wp:positionV>
              <wp:extent cx="3259455" cy="63500"/>
              <wp:effectExtent l="0" t="0" r="4445" b="0"/>
              <wp:wrapNone/>
              <wp:docPr id="1627346554" name="Rectangle 162734655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9455" cy="635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ABA4E89" w14:textId="77777777" w:rsidR="007100C5" w:rsidRPr="005C730B" w:rsidRDefault="007100C5" w:rsidP="00F1063F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4F5349" id="Rectangle 1627346554" o:spid="_x0000_s1027" alt="&quot;&quot;" style="position:absolute;margin-left:286.25pt;margin-top:-3.15pt;width:256.65pt;height: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" fillcolor="#fd5002" stroked="f" strokeweight="1pt">
              <v:fill color2="#b00b58" rotate="t" angle="45" colors="0 #fd5002;47841f #b00b58" focus="100%" type="gradient"/>
              <v:textbox>
                <w:txbxContent>
                  <w:p w14:paraId="5ABA4E89" w14:textId="77777777" w:rsidR="007100C5" w:rsidRPr="005C730B" w:rsidRDefault="007100C5" w:rsidP="00F1063F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sdt>
      <w:sdtPr>
        <w:alias w:val="Title"/>
        <w:tag w:val=""/>
        <w:id w:val="107401051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/>
      <w:sdtContent>
        <w:r w:rsidR="0019141E">
          <w:t>Culinary Arts Credentials of Value</w:t>
        </w:r>
      </w:sdtContent>
    </w:sdt>
    <w:r w:rsidRPr="0069339C">
      <w:tab/>
    </w:r>
    <w:r w:rsidR="00793328" w:rsidRPr="0069339C">
      <w:tab/>
    </w:r>
    <w:r w:rsidR="00793328" w:rsidRPr="0069339C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9BEEC" w14:textId="2648E516" w:rsidR="006047D2" w:rsidRDefault="0078247A" w:rsidP="00AF7CD5">
    <w:pPr>
      <w:pStyle w:val="Footer"/>
      <w:tabs>
        <w:tab w:val="clear" w:pos="4680"/>
        <w:tab w:val="clear" w:pos="9360"/>
        <w:tab w:val="left" w:pos="3005"/>
      </w:tabs>
    </w:pPr>
    <w:r>
      <w:rPr>
        <w:noProof/>
      </w:rPr>
      <w:drawing>
        <wp:anchor distT="0" distB="0" distL="114300" distR="114300" simplePos="0" relativeHeight="251658246" behindDoc="1" locked="0" layoutInCell="1" allowOverlap="1" wp14:anchorId="625BB321" wp14:editId="4B750505">
          <wp:simplePos x="0" y="0"/>
          <wp:positionH relativeFrom="column">
            <wp:posOffset>4689899</wp:posOffset>
          </wp:positionH>
          <wp:positionV relativeFrom="paragraph">
            <wp:posOffset>-680720</wp:posOffset>
          </wp:positionV>
          <wp:extent cx="1656715" cy="323215"/>
          <wp:effectExtent l="0" t="0" r="0" b="0"/>
          <wp:wrapTight wrapText="bothSides">
            <wp:wrapPolygon edited="0">
              <wp:start x="1987" y="0"/>
              <wp:lineTo x="0" y="2546"/>
              <wp:lineTo x="0" y="20369"/>
              <wp:lineTo x="662" y="20369"/>
              <wp:lineTo x="2815" y="20369"/>
              <wp:lineTo x="5299" y="16974"/>
              <wp:lineTo x="5133" y="13580"/>
              <wp:lineTo x="21360" y="13580"/>
              <wp:lineTo x="21360" y="5941"/>
              <wp:lineTo x="2980" y="0"/>
              <wp:lineTo x="1987" y="0"/>
            </wp:wrapPolygon>
          </wp:wrapTight>
          <wp:docPr id="125388594" name="Picture 125388594" descr="Pathway2Career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1828024" name="Picture 911828024" descr="Pathway2Career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71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23111E01" wp14:editId="4C272F06">
              <wp:simplePos x="0" y="0"/>
              <wp:positionH relativeFrom="column">
                <wp:posOffset>3089910</wp:posOffset>
              </wp:positionH>
              <wp:positionV relativeFrom="paragraph">
                <wp:posOffset>34925</wp:posOffset>
              </wp:positionV>
              <wp:extent cx="3403600" cy="560493"/>
              <wp:effectExtent l="0" t="0" r="0" b="0"/>
              <wp:wrapNone/>
              <wp:docPr id="1834905005" name="Text Box 1834905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3600" cy="56049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62290F" w14:textId="77777777" w:rsidR="00BF37E2" w:rsidRPr="00420CAC" w:rsidRDefault="00BF37E2" w:rsidP="00BF37E2">
                          <w:pPr>
                            <w:spacing w:line="276" w:lineRule="auto"/>
                            <w:jc w:val="right"/>
                            <w:rPr>
                              <w:color w:val="3B3838" w:themeColor="background2" w:themeShade="4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3B3838" w:themeColor="background2" w:themeShade="40"/>
                              <w:sz w:val="18"/>
                              <w:szCs w:val="18"/>
                            </w:rPr>
                            <w:t xml:space="preserve">In partnership with Pathway2Careers™, Massachusetts Department of Secondary Education is modernizing its CTE Frameworks to close the gap that exists between education and industry.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111E01" id="_x0000_t202" coordsize="21600,21600" o:spt="202" path="m,l,21600r21600,l21600,xe">
              <v:stroke joinstyle="miter"/>
              <v:path gradientshapeok="t" o:connecttype="rect"/>
            </v:shapetype>
            <v:shape id="Text Box 1834905005" o:spid="_x0000_s1028" type="#_x0000_t202" style="position:absolute;margin-left:243.3pt;margin-top:2.75pt;width:268pt;height:44.1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" fillcolor="white [3201]" stroked="f" strokeweight=".5pt">
              <v:textbox>
                <w:txbxContent>
                  <w:p w14:paraId="5862290F" w14:textId="77777777" w:rsidR="00BF37E2" w:rsidRPr="00420CAC" w:rsidRDefault="00BF37E2" w:rsidP="00BF37E2">
                    <w:pPr>
                      <w:spacing w:line="276" w:lineRule="auto"/>
                      <w:jc w:val="right"/>
                      <w:rPr>
                        <w:color w:val="3B3838" w:themeColor="background2" w:themeShade="40"/>
                        <w:sz w:val="18"/>
                        <w:szCs w:val="18"/>
                      </w:rPr>
                    </w:pPr>
                    <w:r>
                      <w:rPr>
                        <w:color w:val="3B3838" w:themeColor="background2" w:themeShade="40"/>
                        <w:sz w:val="18"/>
                        <w:szCs w:val="18"/>
                      </w:rPr>
                      <w:t xml:space="preserve">In partnership with Pathway2Careers™, Massachusetts Department of Secondary Education is modernizing its CTE Frameworks to close the gap that exists between education and industry.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6A6029A1" wp14:editId="634E5EBD">
              <wp:simplePos x="0" y="0"/>
              <wp:positionH relativeFrom="column">
                <wp:posOffset>3686175</wp:posOffset>
              </wp:positionH>
              <wp:positionV relativeFrom="paragraph">
                <wp:posOffset>-220980</wp:posOffset>
              </wp:positionV>
              <wp:extent cx="3259455" cy="132080"/>
              <wp:effectExtent l="0" t="0" r="4445" b="0"/>
              <wp:wrapNone/>
              <wp:docPr id="1570841643" name="Rectangle 157084164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9455" cy="1320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2EE44FD" w14:textId="77777777" w:rsidR="00997017" w:rsidRPr="005C730B" w:rsidRDefault="00997017" w:rsidP="00997017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6029A1" id="Rectangle 1570841643" o:spid="_x0000_s1029" alt="&quot;&quot;" style="position:absolute;margin-left:290.25pt;margin-top:-17.4pt;width:256.65pt;height:10.4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" fillcolor="#fd5002" stroked="f" strokeweight="1pt">
              <v:fill color2="#b00b58" rotate="t" angle="45" colors="0 #fd5002;47841f #b00b58" focus="100%" type="gradient"/>
              <v:textbox>
                <w:txbxContent>
                  <w:p w14:paraId="72EE44FD" w14:textId="77777777" w:rsidR="00997017" w:rsidRPr="005C730B" w:rsidRDefault="00997017" w:rsidP="00997017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r w:rsidR="00AF7CD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FE18C" w14:textId="77777777" w:rsidR="00B314DD" w:rsidRDefault="00B314DD" w:rsidP="005C730B">
      <w:r>
        <w:separator/>
      </w:r>
    </w:p>
  </w:footnote>
  <w:footnote w:type="continuationSeparator" w:id="0">
    <w:p w14:paraId="13F9BC61" w14:textId="77777777" w:rsidR="00B314DD" w:rsidRDefault="00B314DD" w:rsidP="005C730B">
      <w:r>
        <w:continuationSeparator/>
      </w:r>
    </w:p>
  </w:footnote>
  <w:footnote w:type="continuationNotice" w:id="1">
    <w:p w14:paraId="5459892F" w14:textId="77777777" w:rsidR="00B314DD" w:rsidRDefault="00B314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F24DA" w14:textId="7C8C7DA9" w:rsidR="006047D2" w:rsidRDefault="00C15883">
    <w:pPr>
      <w:pStyle w:val="Header"/>
    </w:pPr>
    <w:r>
      <w:rPr>
        <w:noProof/>
      </w:rPr>
      <w:drawing>
        <wp:anchor distT="0" distB="0" distL="114300" distR="114300" simplePos="0" relativeHeight="251658250" behindDoc="0" locked="0" layoutInCell="1" allowOverlap="1" wp14:anchorId="7E89DE48" wp14:editId="20886E28">
          <wp:simplePos x="0" y="0"/>
          <wp:positionH relativeFrom="column">
            <wp:posOffset>0</wp:posOffset>
          </wp:positionH>
          <wp:positionV relativeFrom="paragraph">
            <wp:posOffset>8582</wp:posOffset>
          </wp:positionV>
          <wp:extent cx="1066800" cy="636905"/>
          <wp:effectExtent l="0" t="0" r="0" b="0"/>
          <wp:wrapSquare wrapText="bothSides"/>
          <wp:docPr id="2037282883" name="Picture 203728288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1633124" name="Picture 202163312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3781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54562E1" wp14:editId="37FAC6EF">
              <wp:simplePos x="0" y="0"/>
              <wp:positionH relativeFrom="column">
                <wp:posOffset>-914400</wp:posOffset>
              </wp:positionH>
              <wp:positionV relativeFrom="paragraph">
                <wp:posOffset>-491321</wp:posOffset>
              </wp:positionV>
              <wp:extent cx="357809" cy="10151165"/>
              <wp:effectExtent l="0" t="0" r="0" b="0"/>
              <wp:wrapNone/>
              <wp:docPr id="1004639454" name="Rectangle 100463945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09" cy="10151165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3EC5EF" id="Rectangle 1004639454" o:spid="_x0000_s1026" alt="&quot;&quot;" style="position:absolute;margin-left:-1in;margin-top:-38.7pt;width:28.15pt;height:799.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" fillcolor="#1d434c" stroked="f" strokeweight="1pt"/>
          </w:pict>
        </mc:Fallback>
      </mc:AlternateContent>
    </w:r>
    <w:r w:rsidR="001504FD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5D985D8" wp14:editId="2AAE888E">
              <wp:simplePos x="0" y="0"/>
              <wp:positionH relativeFrom="column">
                <wp:posOffset>4412615</wp:posOffset>
              </wp:positionH>
              <wp:positionV relativeFrom="paragraph">
                <wp:posOffset>12700</wp:posOffset>
              </wp:positionV>
              <wp:extent cx="2484755" cy="469900"/>
              <wp:effectExtent l="0" t="0" r="4445" b="0"/>
              <wp:wrapNone/>
              <wp:docPr id="1831247439" name="Rectangle 183124743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4755" cy="469900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70BD34" id="Rectangle 1831247439" o:spid="_x0000_s1026" alt="&quot;&quot;" style="position:absolute;margin-left:347.45pt;margin-top:1pt;width:195.65pt;height:3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" fillcolor="#1d434c" stroked="f" strokeweight="1pt"/>
          </w:pict>
        </mc:Fallback>
      </mc:AlternateContent>
    </w:r>
    <w:r w:rsidR="001504FD">
      <w:rPr>
        <w:noProof/>
      </w:rPr>
      <w:drawing>
        <wp:anchor distT="0" distB="0" distL="114300" distR="114300" simplePos="0" relativeHeight="251658243" behindDoc="0" locked="0" layoutInCell="1" allowOverlap="1" wp14:anchorId="5982FC5F" wp14:editId="6C889A17">
          <wp:simplePos x="0" y="0"/>
          <wp:positionH relativeFrom="column">
            <wp:posOffset>4628745</wp:posOffset>
          </wp:positionH>
          <wp:positionV relativeFrom="paragraph">
            <wp:posOffset>63500</wp:posOffset>
          </wp:positionV>
          <wp:extent cx="1862156" cy="363280"/>
          <wp:effectExtent l="0" t="0" r="5080" b="5080"/>
          <wp:wrapNone/>
          <wp:docPr id="1022406680" name="Picture 1022406680" descr="Pathway2Career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909955" name="Picture 561909955" descr="Pathway2Careers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2156" cy="36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31DC94" w14:textId="77777777" w:rsidR="00E1753E" w:rsidRDefault="00E1753E"/>
  <w:p w14:paraId="3F29E54A" w14:textId="77777777" w:rsidR="00E1753E" w:rsidRDefault="00E175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E542B" w14:textId="4CA13D56" w:rsidR="006047D2" w:rsidRDefault="003C4B87" w:rsidP="00874F43">
    <w:pPr>
      <w:pStyle w:val="Header"/>
    </w:pPr>
    <w:r>
      <w:rPr>
        <w:noProof/>
      </w:rPr>
      <w:drawing>
        <wp:anchor distT="0" distB="0" distL="114300" distR="114300" simplePos="0" relativeHeight="251658249" behindDoc="0" locked="0" layoutInCell="1" allowOverlap="1" wp14:anchorId="79012A07" wp14:editId="507B53C1">
          <wp:simplePos x="0" y="0"/>
          <wp:positionH relativeFrom="column">
            <wp:posOffset>-238540</wp:posOffset>
          </wp:positionH>
          <wp:positionV relativeFrom="paragraph">
            <wp:posOffset>7371</wp:posOffset>
          </wp:positionV>
          <wp:extent cx="1704340" cy="1018540"/>
          <wp:effectExtent l="0" t="0" r="0" b="0"/>
          <wp:wrapSquare wrapText="bothSides"/>
          <wp:docPr id="828236732" name="Picture 828236732" descr="D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415162" name="Picture 242415162" descr="DESE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340" cy="1018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47D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A6E70F" wp14:editId="38C5F181">
              <wp:simplePos x="0" y="0"/>
              <wp:positionH relativeFrom="column">
                <wp:posOffset>-904672</wp:posOffset>
              </wp:positionH>
              <wp:positionV relativeFrom="paragraph">
                <wp:posOffset>-496111</wp:posOffset>
              </wp:positionV>
              <wp:extent cx="357809" cy="10151165"/>
              <wp:effectExtent l="0" t="0" r="0" b="0"/>
              <wp:wrapNone/>
              <wp:docPr id="10387892" name="Rectangle 1038789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09" cy="10151165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B1BFF5" id="Rectangle 10387892" o:spid="_x0000_s1026" alt="&quot;&quot;" style="position:absolute;margin-left:-71.25pt;margin-top:-39.05pt;width:28.15pt;height:79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" fillcolor="#1d434c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75BA1"/>
    <w:multiLevelType w:val="hybridMultilevel"/>
    <w:tmpl w:val="C4CE91FE"/>
    <w:lvl w:ilvl="0" w:tplc="59186A3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E7FD4"/>
    <w:multiLevelType w:val="hybridMultilevel"/>
    <w:tmpl w:val="9CFA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81AD9"/>
    <w:multiLevelType w:val="hybridMultilevel"/>
    <w:tmpl w:val="66DC7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F4C2F"/>
    <w:multiLevelType w:val="hybridMultilevel"/>
    <w:tmpl w:val="B362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44B6D"/>
    <w:multiLevelType w:val="hybridMultilevel"/>
    <w:tmpl w:val="D926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07C2E"/>
    <w:multiLevelType w:val="hybridMultilevel"/>
    <w:tmpl w:val="63D2E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05ED3"/>
    <w:multiLevelType w:val="hybridMultilevel"/>
    <w:tmpl w:val="2BF48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8771A"/>
    <w:multiLevelType w:val="hybridMultilevel"/>
    <w:tmpl w:val="43769436"/>
    <w:lvl w:ilvl="0" w:tplc="5890F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842F6"/>
    <w:multiLevelType w:val="hybridMultilevel"/>
    <w:tmpl w:val="45AAE4D4"/>
    <w:lvl w:ilvl="0" w:tplc="5890F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2570B"/>
    <w:multiLevelType w:val="hybridMultilevel"/>
    <w:tmpl w:val="2698E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A59BD"/>
    <w:multiLevelType w:val="hybridMultilevel"/>
    <w:tmpl w:val="C8F62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B7279"/>
    <w:multiLevelType w:val="hybridMultilevel"/>
    <w:tmpl w:val="99C6C0A4"/>
    <w:lvl w:ilvl="0" w:tplc="3ABE15B8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85464"/>
    <w:multiLevelType w:val="hybridMultilevel"/>
    <w:tmpl w:val="95B4A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957BC"/>
    <w:multiLevelType w:val="hybridMultilevel"/>
    <w:tmpl w:val="79E6E606"/>
    <w:lvl w:ilvl="0" w:tplc="5890F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05F17"/>
    <w:multiLevelType w:val="hybridMultilevel"/>
    <w:tmpl w:val="847E6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F0524"/>
    <w:multiLevelType w:val="hybridMultilevel"/>
    <w:tmpl w:val="E182E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D099C"/>
    <w:multiLevelType w:val="hybridMultilevel"/>
    <w:tmpl w:val="59E65928"/>
    <w:lvl w:ilvl="0" w:tplc="E1A03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322E6"/>
    <w:multiLevelType w:val="hybridMultilevel"/>
    <w:tmpl w:val="F7785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DA6411"/>
    <w:multiLevelType w:val="hybridMultilevel"/>
    <w:tmpl w:val="5EAA1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99963">
    <w:abstractNumId w:val="10"/>
  </w:num>
  <w:num w:numId="2" w16cid:durableId="1516647878">
    <w:abstractNumId w:val="4"/>
  </w:num>
  <w:num w:numId="3" w16cid:durableId="2128429054">
    <w:abstractNumId w:val="5"/>
  </w:num>
  <w:num w:numId="4" w16cid:durableId="1973169348">
    <w:abstractNumId w:val="1"/>
  </w:num>
  <w:num w:numId="5" w16cid:durableId="287204045">
    <w:abstractNumId w:val="6"/>
  </w:num>
  <w:num w:numId="6" w16cid:durableId="1232304691">
    <w:abstractNumId w:val="9"/>
  </w:num>
  <w:num w:numId="7" w16cid:durableId="2092238354">
    <w:abstractNumId w:val="2"/>
  </w:num>
  <w:num w:numId="8" w16cid:durableId="865410252">
    <w:abstractNumId w:val="14"/>
  </w:num>
  <w:num w:numId="9" w16cid:durableId="54554446">
    <w:abstractNumId w:val="12"/>
  </w:num>
  <w:num w:numId="10" w16cid:durableId="263651480">
    <w:abstractNumId w:val="18"/>
  </w:num>
  <w:num w:numId="11" w16cid:durableId="2013943946">
    <w:abstractNumId w:val="15"/>
  </w:num>
  <w:num w:numId="12" w16cid:durableId="2055691600">
    <w:abstractNumId w:val="3"/>
  </w:num>
  <w:num w:numId="13" w16cid:durableId="860632827">
    <w:abstractNumId w:val="17"/>
  </w:num>
  <w:num w:numId="14" w16cid:durableId="442262957">
    <w:abstractNumId w:val="0"/>
  </w:num>
  <w:num w:numId="15" w16cid:durableId="1773818015">
    <w:abstractNumId w:val="11"/>
  </w:num>
  <w:num w:numId="16" w16cid:durableId="1046174171">
    <w:abstractNumId w:val="16"/>
  </w:num>
  <w:num w:numId="17" w16cid:durableId="2108848387">
    <w:abstractNumId w:val="8"/>
  </w:num>
  <w:num w:numId="18" w16cid:durableId="2044595962">
    <w:abstractNumId w:val="0"/>
  </w:num>
  <w:num w:numId="19" w16cid:durableId="1883251067">
    <w:abstractNumId w:val="7"/>
  </w:num>
  <w:num w:numId="20" w16cid:durableId="214244414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AF"/>
    <w:rsid w:val="00002567"/>
    <w:rsid w:val="00005ADB"/>
    <w:rsid w:val="00006ADD"/>
    <w:rsid w:val="00012C69"/>
    <w:rsid w:val="00013A8A"/>
    <w:rsid w:val="00015296"/>
    <w:rsid w:val="0001550B"/>
    <w:rsid w:val="00020A16"/>
    <w:rsid w:val="00023069"/>
    <w:rsid w:val="00024496"/>
    <w:rsid w:val="00024C4D"/>
    <w:rsid w:val="00030628"/>
    <w:rsid w:val="000418AC"/>
    <w:rsid w:val="00042DE0"/>
    <w:rsid w:val="00045754"/>
    <w:rsid w:val="00047B25"/>
    <w:rsid w:val="00051D71"/>
    <w:rsid w:val="0005324C"/>
    <w:rsid w:val="00054F85"/>
    <w:rsid w:val="000553AB"/>
    <w:rsid w:val="00060086"/>
    <w:rsid w:val="0006139F"/>
    <w:rsid w:val="000632A1"/>
    <w:rsid w:val="00071ACC"/>
    <w:rsid w:val="00072E96"/>
    <w:rsid w:val="00076FB1"/>
    <w:rsid w:val="0007770D"/>
    <w:rsid w:val="000808E4"/>
    <w:rsid w:val="00081BE7"/>
    <w:rsid w:val="00083526"/>
    <w:rsid w:val="00086EDB"/>
    <w:rsid w:val="00093403"/>
    <w:rsid w:val="000938A2"/>
    <w:rsid w:val="0009537B"/>
    <w:rsid w:val="00096280"/>
    <w:rsid w:val="000A0366"/>
    <w:rsid w:val="000A09CC"/>
    <w:rsid w:val="000A1BC8"/>
    <w:rsid w:val="000A2F9E"/>
    <w:rsid w:val="000A463F"/>
    <w:rsid w:val="000B0822"/>
    <w:rsid w:val="000B45A4"/>
    <w:rsid w:val="000B60E8"/>
    <w:rsid w:val="000B6589"/>
    <w:rsid w:val="000B6977"/>
    <w:rsid w:val="000C058D"/>
    <w:rsid w:val="000C21BE"/>
    <w:rsid w:val="000C4B46"/>
    <w:rsid w:val="000C6324"/>
    <w:rsid w:val="000D3B1D"/>
    <w:rsid w:val="000D3C47"/>
    <w:rsid w:val="000D6954"/>
    <w:rsid w:val="000E23CD"/>
    <w:rsid w:val="000E2B4F"/>
    <w:rsid w:val="000E7D5C"/>
    <w:rsid w:val="000F2D30"/>
    <w:rsid w:val="000F55D7"/>
    <w:rsid w:val="000F5B56"/>
    <w:rsid w:val="000F708A"/>
    <w:rsid w:val="000F7279"/>
    <w:rsid w:val="001003CB"/>
    <w:rsid w:val="00101EE3"/>
    <w:rsid w:val="001023F4"/>
    <w:rsid w:val="00102DC3"/>
    <w:rsid w:val="001034DA"/>
    <w:rsid w:val="001049FE"/>
    <w:rsid w:val="00104C88"/>
    <w:rsid w:val="00105CDA"/>
    <w:rsid w:val="00110E19"/>
    <w:rsid w:val="00112AF5"/>
    <w:rsid w:val="00112D4A"/>
    <w:rsid w:val="00114523"/>
    <w:rsid w:val="00114BCF"/>
    <w:rsid w:val="00115672"/>
    <w:rsid w:val="001174F5"/>
    <w:rsid w:val="00120B62"/>
    <w:rsid w:val="00123693"/>
    <w:rsid w:val="00127466"/>
    <w:rsid w:val="0013031D"/>
    <w:rsid w:val="001311A5"/>
    <w:rsid w:val="001311DE"/>
    <w:rsid w:val="0013415B"/>
    <w:rsid w:val="00135C63"/>
    <w:rsid w:val="00141309"/>
    <w:rsid w:val="001436CB"/>
    <w:rsid w:val="001447B7"/>
    <w:rsid w:val="001504FD"/>
    <w:rsid w:val="001535C5"/>
    <w:rsid w:val="00156C6C"/>
    <w:rsid w:val="00156FF6"/>
    <w:rsid w:val="00157400"/>
    <w:rsid w:val="00164540"/>
    <w:rsid w:val="00175E8F"/>
    <w:rsid w:val="00182AE3"/>
    <w:rsid w:val="0018704F"/>
    <w:rsid w:val="00187638"/>
    <w:rsid w:val="0019141E"/>
    <w:rsid w:val="00194528"/>
    <w:rsid w:val="001A2146"/>
    <w:rsid w:val="001A26C3"/>
    <w:rsid w:val="001A28A8"/>
    <w:rsid w:val="001A493D"/>
    <w:rsid w:val="001A4A96"/>
    <w:rsid w:val="001A4AD6"/>
    <w:rsid w:val="001A5D52"/>
    <w:rsid w:val="001B173D"/>
    <w:rsid w:val="001B1BF4"/>
    <w:rsid w:val="001B2091"/>
    <w:rsid w:val="001B2393"/>
    <w:rsid w:val="001B3487"/>
    <w:rsid w:val="001B71EB"/>
    <w:rsid w:val="001C44F8"/>
    <w:rsid w:val="001C46B3"/>
    <w:rsid w:val="001D40F1"/>
    <w:rsid w:val="001D512D"/>
    <w:rsid w:val="001E3607"/>
    <w:rsid w:val="001E60E3"/>
    <w:rsid w:val="001F0660"/>
    <w:rsid w:val="001F3380"/>
    <w:rsid w:val="001F3A4A"/>
    <w:rsid w:val="00200203"/>
    <w:rsid w:val="00200323"/>
    <w:rsid w:val="0020032C"/>
    <w:rsid w:val="002119E6"/>
    <w:rsid w:val="00212B2B"/>
    <w:rsid w:val="00216620"/>
    <w:rsid w:val="00217F76"/>
    <w:rsid w:val="002231BA"/>
    <w:rsid w:val="00224DC2"/>
    <w:rsid w:val="0022635D"/>
    <w:rsid w:val="002274C3"/>
    <w:rsid w:val="002364B7"/>
    <w:rsid w:val="00242254"/>
    <w:rsid w:val="00243096"/>
    <w:rsid w:val="0024404C"/>
    <w:rsid w:val="002451C0"/>
    <w:rsid w:val="00250789"/>
    <w:rsid w:val="0025579D"/>
    <w:rsid w:val="00255917"/>
    <w:rsid w:val="00257D73"/>
    <w:rsid w:val="00261FEC"/>
    <w:rsid w:val="00262F1D"/>
    <w:rsid w:val="00263367"/>
    <w:rsid w:val="0026345C"/>
    <w:rsid w:val="0026771B"/>
    <w:rsid w:val="00270413"/>
    <w:rsid w:val="00275FB6"/>
    <w:rsid w:val="00277FF1"/>
    <w:rsid w:val="00281139"/>
    <w:rsid w:val="00291A27"/>
    <w:rsid w:val="002923AC"/>
    <w:rsid w:val="002936D7"/>
    <w:rsid w:val="0029528F"/>
    <w:rsid w:val="00297E5C"/>
    <w:rsid w:val="002A15EC"/>
    <w:rsid w:val="002A245C"/>
    <w:rsid w:val="002B24E2"/>
    <w:rsid w:val="002B5AF4"/>
    <w:rsid w:val="002C2FED"/>
    <w:rsid w:val="002C4D0B"/>
    <w:rsid w:val="002D1B82"/>
    <w:rsid w:val="002D344D"/>
    <w:rsid w:val="002D5523"/>
    <w:rsid w:val="002D5A59"/>
    <w:rsid w:val="002D7914"/>
    <w:rsid w:val="002E4141"/>
    <w:rsid w:val="002E55CF"/>
    <w:rsid w:val="002E56FF"/>
    <w:rsid w:val="002E5FBF"/>
    <w:rsid w:val="002E7A26"/>
    <w:rsid w:val="002F331E"/>
    <w:rsid w:val="002F3A38"/>
    <w:rsid w:val="002F5C09"/>
    <w:rsid w:val="00304480"/>
    <w:rsid w:val="003063AF"/>
    <w:rsid w:val="003106BA"/>
    <w:rsid w:val="003115CA"/>
    <w:rsid w:val="00314258"/>
    <w:rsid w:val="0031622D"/>
    <w:rsid w:val="003238C1"/>
    <w:rsid w:val="003265F8"/>
    <w:rsid w:val="003326CF"/>
    <w:rsid w:val="00341632"/>
    <w:rsid w:val="003423CB"/>
    <w:rsid w:val="003448B7"/>
    <w:rsid w:val="00347860"/>
    <w:rsid w:val="00353593"/>
    <w:rsid w:val="00353BC0"/>
    <w:rsid w:val="003557B7"/>
    <w:rsid w:val="00355C68"/>
    <w:rsid w:val="003572DD"/>
    <w:rsid w:val="00360DBA"/>
    <w:rsid w:val="00362854"/>
    <w:rsid w:val="00363E29"/>
    <w:rsid w:val="003670AC"/>
    <w:rsid w:val="00370B94"/>
    <w:rsid w:val="00371AF4"/>
    <w:rsid w:val="00372F8D"/>
    <w:rsid w:val="003730FB"/>
    <w:rsid w:val="00375DD1"/>
    <w:rsid w:val="00377165"/>
    <w:rsid w:val="00377CED"/>
    <w:rsid w:val="00382527"/>
    <w:rsid w:val="003856A2"/>
    <w:rsid w:val="00385763"/>
    <w:rsid w:val="00386008"/>
    <w:rsid w:val="003951AC"/>
    <w:rsid w:val="003A0818"/>
    <w:rsid w:val="003A109A"/>
    <w:rsid w:val="003A57B2"/>
    <w:rsid w:val="003A5CC2"/>
    <w:rsid w:val="003A5E78"/>
    <w:rsid w:val="003A64B1"/>
    <w:rsid w:val="003B118B"/>
    <w:rsid w:val="003B1810"/>
    <w:rsid w:val="003B1CD1"/>
    <w:rsid w:val="003B3911"/>
    <w:rsid w:val="003C2B58"/>
    <w:rsid w:val="003C4B87"/>
    <w:rsid w:val="003C68FA"/>
    <w:rsid w:val="003D6BC3"/>
    <w:rsid w:val="003E303C"/>
    <w:rsid w:val="003E3913"/>
    <w:rsid w:val="003E480E"/>
    <w:rsid w:val="003E7DD0"/>
    <w:rsid w:val="0040117A"/>
    <w:rsid w:val="004037A5"/>
    <w:rsid w:val="004044A3"/>
    <w:rsid w:val="004067B5"/>
    <w:rsid w:val="0041442A"/>
    <w:rsid w:val="00415950"/>
    <w:rsid w:val="00416791"/>
    <w:rsid w:val="00417B1B"/>
    <w:rsid w:val="00420963"/>
    <w:rsid w:val="00420CAC"/>
    <w:rsid w:val="00421036"/>
    <w:rsid w:val="00423629"/>
    <w:rsid w:val="00425ABB"/>
    <w:rsid w:val="00430B38"/>
    <w:rsid w:val="004316A9"/>
    <w:rsid w:val="00432244"/>
    <w:rsid w:val="004328B8"/>
    <w:rsid w:val="00432C05"/>
    <w:rsid w:val="00433461"/>
    <w:rsid w:val="0043386A"/>
    <w:rsid w:val="00434741"/>
    <w:rsid w:val="00436272"/>
    <w:rsid w:val="0043787D"/>
    <w:rsid w:val="00440454"/>
    <w:rsid w:val="00440F36"/>
    <w:rsid w:val="00447DB4"/>
    <w:rsid w:val="00450128"/>
    <w:rsid w:val="004511BA"/>
    <w:rsid w:val="004530E7"/>
    <w:rsid w:val="0045452E"/>
    <w:rsid w:val="0045628C"/>
    <w:rsid w:val="00462686"/>
    <w:rsid w:val="00463DC0"/>
    <w:rsid w:val="00471E5F"/>
    <w:rsid w:val="004722E0"/>
    <w:rsid w:val="00472864"/>
    <w:rsid w:val="00472E1B"/>
    <w:rsid w:val="00474196"/>
    <w:rsid w:val="0047535C"/>
    <w:rsid w:val="0047602C"/>
    <w:rsid w:val="0048078F"/>
    <w:rsid w:val="00480DC1"/>
    <w:rsid w:val="00482971"/>
    <w:rsid w:val="00482B7A"/>
    <w:rsid w:val="004852FB"/>
    <w:rsid w:val="00494591"/>
    <w:rsid w:val="004947AA"/>
    <w:rsid w:val="004A07D4"/>
    <w:rsid w:val="004A083B"/>
    <w:rsid w:val="004A341E"/>
    <w:rsid w:val="004A466E"/>
    <w:rsid w:val="004A5BC6"/>
    <w:rsid w:val="004A66BF"/>
    <w:rsid w:val="004B0B8F"/>
    <w:rsid w:val="004B0E91"/>
    <w:rsid w:val="004B1F59"/>
    <w:rsid w:val="004B467A"/>
    <w:rsid w:val="004B5407"/>
    <w:rsid w:val="004B5A0E"/>
    <w:rsid w:val="004B7F33"/>
    <w:rsid w:val="004C1E8F"/>
    <w:rsid w:val="004C2D8E"/>
    <w:rsid w:val="004D53D4"/>
    <w:rsid w:val="004E0EE1"/>
    <w:rsid w:val="004E403C"/>
    <w:rsid w:val="004E4A53"/>
    <w:rsid w:val="004F01E8"/>
    <w:rsid w:val="004F1019"/>
    <w:rsid w:val="004F2950"/>
    <w:rsid w:val="005039C7"/>
    <w:rsid w:val="00504132"/>
    <w:rsid w:val="00506C89"/>
    <w:rsid w:val="00512FA2"/>
    <w:rsid w:val="00515156"/>
    <w:rsid w:val="00517CB4"/>
    <w:rsid w:val="00517D9B"/>
    <w:rsid w:val="00523F51"/>
    <w:rsid w:val="00525AB9"/>
    <w:rsid w:val="0052678D"/>
    <w:rsid w:val="005268AB"/>
    <w:rsid w:val="00527902"/>
    <w:rsid w:val="00527E22"/>
    <w:rsid w:val="00537179"/>
    <w:rsid w:val="005407DD"/>
    <w:rsid w:val="005411B9"/>
    <w:rsid w:val="0054166A"/>
    <w:rsid w:val="00542005"/>
    <w:rsid w:val="00542670"/>
    <w:rsid w:val="0054278A"/>
    <w:rsid w:val="005454AB"/>
    <w:rsid w:val="00546C1F"/>
    <w:rsid w:val="0054765B"/>
    <w:rsid w:val="00551055"/>
    <w:rsid w:val="005514B1"/>
    <w:rsid w:val="005519A8"/>
    <w:rsid w:val="00565A07"/>
    <w:rsid w:val="00570DD0"/>
    <w:rsid w:val="00572193"/>
    <w:rsid w:val="00572B9F"/>
    <w:rsid w:val="005733C1"/>
    <w:rsid w:val="00573D7C"/>
    <w:rsid w:val="00575362"/>
    <w:rsid w:val="00575C87"/>
    <w:rsid w:val="00575F7A"/>
    <w:rsid w:val="00577F13"/>
    <w:rsid w:val="005806FB"/>
    <w:rsid w:val="005847A3"/>
    <w:rsid w:val="00585DB4"/>
    <w:rsid w:val="005908CB"/>
    <w:rsid w:val="0059168C"/>
    <w:rsid w:val="00591794"/>
    <w:rsid w:val="00596BD7"/>
    <w:rsid w:val="00596EBC"/>
    <w:rsid w:val="00597477"/>
    <w:rsid w:val="00597705"/>
    <w:rsid w:val="005A1D41"/>
    <w:rsid w:val="005A2E35"/>
    <w:rsid w:val="005B020D"/>
    <w:rsid w:val="005B1BA4"/>
    <w:rsid w:val="005B3ED4"/>
    <w:rsid w:val="005B4E87"/>
    <w:rsid w:val="005B6651"/>
    <w:rsid w:val="005B7449"/>
    <w:rsid w:val="005C20B8"/>
    <w:rsid w:val="005C2A87"/>
    <w:rsid w:val="005C4A44"/>
    <w:rsid w:val="005C730B"/>
    <w:rsid w:val="005D4F56"/>
    <w:rsid w:val="005E1583"/>
    <w:rsid w:val="005E4F9C"/>
    <w:rsid w:val="005F1833"/>
    <w:rsid w:val="005F34A1"/>
    <w:rsid w:val="005F6B1B"/>
    <w:rsid w:val="0060086F"/>
    <w:rsid w:val="00601099"/>
    <w:rsid w:val="00601873"/>
    <w:rsid w:val="00603E68"/>
    <w:rsid w:val="006047D2"/>
    <w:rsid w:val="00611190"/>
    <w:rsid w:val="006140BB"/>
    <w:rsid w:val="00620053"/>
    <w:rsid w:val="006211FD"/>
    <w:rsid w:val="00623832"/>
    <w:rsid w:val="00624784"/>
    <w:rsid w:val="006257A0"/>
    <w:rsid w:val="006300E9"/>
    <w:rsid w:val="006355DF"/>
    <w:rsid w:val="00636278"/>
    <w:rsid w:val="0063643B"/>
    <w:rsid w:val="006375FB"/>
    <w:rsid w:val="00643669"/>
    <w:rsid w:val="006440C9"/>
    <w:rsid w:val="006465B4"/>
    <w:rsid w:val="006470CA"/>
    <w:rsid w:val="00647EF9"/>
    <w:rsid w:val="006503EF"/>
    <w:rsid w:val="00651197"/>
    <w:rsid w:val="00652059"/>
    <w:rsid w:val="00654363"/>
    <w:rsid w:val="00660D5D"/>
    <w:rsid w:val="006622A9"/>
    <w:rsid w:val="006625B8"/>
    <w:rsid w:val="00664E83"/>
    <w:rsid w:val="006671CF"/>
    <w:rsid w:val="00671534"/>
    <w:rsid w:val="00674B39"/>
    <w:rsid w:val="00675316"/>
    <w:rsid w:val="00675946"/>
    <w:rsid w:val="00681D25"/>
    <w:rsid w:val="006822EC"/>
    <w:rsid w:val="00682D7E"/>
    <w:rsid w:val="00683DBB"/>
    <w:rsid w:val="006861A0"/>
    <w:rsid w:val="00686E0E"/>
    <w:rsid w:val="00692F73"/>
    <w:rsid w:val="0069339C"/>
    <w:rsid w:val="006949BC"/>
    <w:rsid w:val="006957DA"/>
    <w:rsid w:val="00695D28"/>
    <w:rsid w:val="006A4820"/>
    <w:rsid w:val="006A54DF"/>
    <w:rsid w:val="006A6E2D"/>
    <w:rsid w:val="006C12FC"/>
    <w:rsid w:val="006D095E"/>
    <w:rsid w:val="006D3CE6"/>
    <w:rsid w:val="006D3FF2"/>
    <w:rsid w:val="006D44A1"/>
    <w:rsid w:val="006D4EA8"/>
    <w:rsid w:val="006D571C"/>
    <w:rsid w:val="006E21D3"/>
    <w:rsid w:val="006E4612"/>
    <w:rsid w:val="006E690F"/>
    <w:rsid w:val="006E7291"/>
    <w:rsid w:val="006F6D7F"/>
    <w:rsid w:val="00701824"/>
    <w:rsid w:val="00701EE3"/>
    <w:rsid w:val="007037C3"/>
    <w:rsid w:val="007047E6"/>
    <w:rsid w:val="00707A38"/>
    <w:rsid w:val="007100C5"/>
    <w:rsid w:val="007145EE"/>
    <w:rsid w:val="0071678A"/>
    <w:rsid w:val="007218B2"/>
    <w:rsid w:val="00724062"/>
    <w:rsid w:val="00730D3F"/>
    <w:rsid w:val="00732441"/>
    <w:rsid w:val="00741D31"/>
    <w:rsid w:val="00742238"/>
    <w:rsid w:val="007442F4"/>
    <w:rsid w:val="007578F3"/>
    <w:rsid w:val="007643FB"/>
    <w:rsid w:val="007668C3"/>
    <w:rsid w:val="00767AEE"/>
    <w:rsid w:val="0077655B"/>
    <w:rsid w:val="0077773B"/>
    <w:rsid w:val="00777E42"/>
    <w:rsid w:val="0078235A"/>
    <w:rsid w:val="0078247A"/>
    <w:rsid w:val="00782E8A"/>
    <w:rsid w:val="00787ABA"/>
    <w:rsid w:val="00793167"/>
    <w:rsid w:val="00793328"/>
    <w:rsid w:val="007940BD"/>
    <w:rsid w:val="007A2551"/>
    <w:rsid w:val="007A4BC8"/>
    <w:rsid w:val="007A6387"/>
    <w:rsid w:val="007A7986"/>
    <w:rsid w:val="007B3C22"/>
    <w:rsid w:val="007B3E2C"/>
    <w:rsid w:val="007B47CE"/>
    <w:rsid w:val="007B79C9"/>
    <w:rsid w:val="007C0285"/>
    <w:rsid w:val="007C1AC5"/>
    <w:rsid w:val="007C23F6"/>
    <w:rsid w:val="007D191E"/>
    <w:rsid w:val="007D1CFE"/>
    <w:rsid w:val="007D2B39"/>
    <w:rsid w:val="007D3834"/>
    <w:rsid w:val="007D56F2"/>
    <w:rsid w:val="007D616E"/>
    <w:rsid w:val="007D6C28"/>
    <w:rsid w:val="007E1A8D"/>
    <w:rsid w:val="007E1DCB"/>
    <w:rsid w:val="007E2DF3"/>
    <w:rsid w:val="007E3B70"/>
    <w:rsid w:val="007E6451"/>
    <w:rsid w:val="007F40C2"/>
    <w:rsid w:val="00800DA1"/>
    <w:rsid w:val="00802653"/>
    <w:rsid w:val="00807087"/>
    <w:rsid w:val="008128AC"/>
    <w:rsid w:val="00813C56"/>
    <w:rsid w:val="00820E9D"/>
    <w:rsid w:val="0082201F"/>
    <w:rsid w:val="0082306B"/>
    <w:rsid w:val="00825205"/>
    <w:rsid w:val="00831B6A"/>
    <w:rsid w:val="008333D0"/>
    <w:rsid w:val="008343DE"/>
    <w:rsid w:val="00834ECE"/>
    <w:rsid w:val="0083586B"/>
    <w:rsid w:val="008365D5"/>
    <w:rsid w:val="00836FBB"/>
    <w:rsid w:val="00841A78"/>
    <w:rsid w:val="00842EBB"/>
    <w:rsid w:val="00843DAB"/>
    <w:rsid w:val="0084542C"/>
    <w:rsid w:val="00845D62"/>
    <w:rsid w:val="00846CB9"/>
    <w:rsid w:val="00851EAF"/>
    <w:rsid w:val="00852F3F"/>
    <w:rsid w:val="00855A1F"/>
    <w:rsid w:val="00855E87"/>
    <w:rsid w:val="00860077"/>
    <w:rsid w:val="008612E5"/>
    <w:rsid w:val="00864F29"/>
    <w:rsid w:val="00866130"/>
    <w:rsid w:val="00874F43"/>
    <w:rsid w:val="008757CB"/>
    <w:rsid w:val="008772AA"/>
    <w:rsid w:val="00877F7D"/>
    <w:rsid w:val="00880E77"/>
    <w:rsid w:val="00883047"/>
    <w:rsid w:val="00891CB6"/>
    <w:rsid w:val="00894A36"/>
    <w:rsid w:val="0089503C"/>
    <w:rsid w:val="00895561"/>
    <w:rsid w:val="0089797B"/>
    <w:rsid w:val="008A18D0"/>
    <w:rsid w:val="008A1BD2"/>
    <w:rsid w:val="008A54AF"/>
    <w:rsid w:val="008A5AFC"/>
    <w:rsid w:val="008B4065"/>
    <w:rsid w:val="008B4742"/>
    <w:rsid w:val="008B4AFC"/>
    <w:rsid w:val="008B7DFF"/>
    <w:rsid w:val="008C2D1E"/>
    <w:rsid w:val="008C6E29"/>
    <w:rsid w:val="008D7668"/>
    <w:rsid w:val="008E2753"/>
    <w:rsid w:val="008E3A43"/>
    <w:rsid w:val="008E3D7D"/>
    <w:rsid w:val="008E50C2"/>
    <w:rsid w:val="008E5646"/>
    <w:rsid w:val="008E58C0"/>
    <w:rsid w:val="008F1E25"/>
    <w:rsid w:val="008F2039"/>
    <w:rsid w:val="008F6EB8"/>
    <w:rsid w:val="008F763F"/>
    <w:rsid w:val="009006D4"/>
    <w:rsid w:val="009048FA"/>
    <w:rsid w:val="00917893"/>
    <w:rsid w:val="0092038C"/>
    <w:rsid w:val="00922B4B"/>
    <w:rsid w:val="009265B3"/>
    <w:rsid w:val="00926D20"/>
    <w:rsid w:val="00927212"/>
    <w:rsid w:val="00927F69"/>
    <w:rsid w:val="009317C8"/>
    <w:rsid w:val="0094110D"/>
    <w:rsid w:val="00941FBA"/>
    <w:rsid w:val="00942A81"/>
    <w:rsid w:val="00951268"/>
    <w:rsid w:val="00957A36"/>
    <w:rsid w:val="0096039B"/>
    <w:rsid w:val="009608D3"/>
    <w:rsid w:val="0096231F"/>
    <w:rsid w:val="009639AC"/>
    <w:rsid w:val="00965F07"/>
    <w:rsid w:val="00966DA3"/>
    <w:rsid w:val="00966DD7"/>
    <w:rsid w:val="00970C65"/>
    <w:rsid w:val="0097249A"/>
    <w:rsid w:val="00977442"/>
    <w:rsid w:val="0098339D"/>
    <w:rsid w:val="00984601"/>
    <w:rsid w:val="00986127"/>
    <w:rsid w:val="0099030D"/>
    <w:rsid w:val="00993C83"/>
    <w:rsid w:val="00995397"/>
    <w:rsid w:val="00997017"/>
    <w:rsid w:val="00997727"/>
    <w:rsid w:val="009A0D43"/>
    <w:rsid w:val="009A3DE9"/>
    <w:rsid w:val="009A4EDF"/>
    <w:rsid w:val="009A5906"/>
    <w:rsid w:val="009A7E47"/>
    <w:rsid w:val="009B30A3"/>
    <w:rsid w:val="009C5380"/>
    <w:rsid w:val="009C5D9C"/>
    <w:rsid w:val="009C6CA4"/>
    <w:rsid w:val="009C7339"/>
    <w:rsid w:val="009D257D"/>
    <w:rsid w:val="009D2F97"/>
    <w:rsid w:val="009D4052"/>
    <w:rsid w:val="009E454F"/>
    <w:rsid w:val="009E6F3A"/>
    <w:rsid w:val="009F00DB"/>
    <w:rsid w:val="009F0A0A"/>
    <w:rsid w:val="009F0D71"/>
    <w:rsid w:val="009F14D1"/>
    <w:rsid w:val="009F1CC5"/>
    <w:rsid w:val="009F2411"/>
    <w:rsid w:val="009F26AB"/>
    <w:rsid w:val="00A01AA9"/>
    <w:rsid w:val="00A042F6"/>
    <w:rsid w:val="00A1082A"/>
    <w:rsid w:val="00A11402"/>
    <w:rsid w:val="00A11D9F"/>
    <w:rsid w:val="00A148F9"/>
    <w:rsid w:val="00A1648A"/>
    <w:rsid w:val="00A16EA7"/>
    <w:rsid w:val="00A23CA8"/>
    <w:rsid w:val="00A25F33"/>
    <w:rsid w:val="00A261E8"/>
    <w:rsid w:val="00A27E2D"/>
    <w:rsid w:val="00A27F4B"/>
    <w:rsid w:val="00A37E03"/>
    <w:rsid w:val="00A41B9B"/>
    <w:rsid w:val="00A4568B"/>
    <w:rsid w:val="00A4791C"/>
    <w:rsid w:val="00A550AA"/>
    <w:rsid w:val="00A55C85"/>
    <w:rsid w:val="00A56F16"/>
    <w:rsid w:val="00A61813"/>
    <w:rsid w:val="00A65A3C"/>
    <w:rsid w:val="00A678E3"/>
    <w:rsid w:val="00A70002"/>
    <w:rsid w:val="00A7118C"/>
    <w:rsid w:val="00A90765"/>
    <w:rsid w:val="00A92723"/>
    <w:rsid w:val="00A92D89"/>
    <w:rsid w:val="00A95D2A"/>
    <w:rsid w:val="00AA0322"/>
    <w:rsid w:val="00AA596C"/>
    <w:rsid w:val="00AA649A"/>
    <w:rsid w:val="00AA6BEA"/>
    <w:rsid w:val="00AB06CA"/>
    <w:rsid w:val="00AB08CF"/>
    <w:rsid w:val="00AB091A"/>
    <w:rsid w:val="00AB49D2"/>
    <w:rsid w:val="00AC25AF"/>
    <w:rsid w:val="00AC33BE"/>
    <w:rsid w:val="00AC39E5"/>
    <w:rsid w:val="00AD0896"/>
    <w:rsid w:val="00AD5F1B"/>
    <w:rsid w:val="00AE03F0"/>
    <w:rsid w:val="00AE25CE"/>
    <w:rsid w:val="00AE7BE6"/>
    <w:rsid w:val="00AF1AA9"/>
    <w:rsid w:val="00AF51A2"/>
    <w:rsid w:val="00AF7CD5"/>
    <w:rsid w:val="00B00680"/>
    <w:rsid w:val="00B011B1"/>
    <w:rsid w:val="00B02176"/>
    <w:rsid w:val="00B022A1"/>
    <w:rsid w:val="00B04123"/>
    <w:rsid w:val="00B05E75"/>
    <w:rsid w:val="00B11AA2"/>
    <w:rsid w:val="00B12A98"/>
    <w:rsid w:val="00B14CF4"/>
    <w:rsid w:val="00B16E0C"/>
    <w:rsid w:val="00B26693"/>
    <w:rsid w:val="00B3071D"/>
    <w:rsid w:val="00B314DD"/>
    <w:rsid w:val="00B32F90"/>
    <w:rsid w:val="00B33EC9"/>
    <w:rsid w:val="00B4760C"/>
    <w:rsid w:val="00B55B4D"/>
    <w:rsid w:val="00B60DC4"/>
    <w:rsid w:val="00B63B88"/>
    <w:rsid w:val="00B63DF9"/>
    <w:rsid w:val="00B6581E"/>
    <w:rsid w:val="00B704E0"/>
    <w:rsid w:val="00B760DD"/>
    <w:rsid w:val="00B81D2C"/>
    <w:rsid w:val="00B82D20"/>
    <w:rsid w:val="00B838D8"/>
    <w:rsid w:val="00B945DB"/>
    <w:rsid w:val="00B95FEA"/>
    <w:rsid w:val="00B96C42"/>
    <w:rsid w:val="00B9743F"/>
    <w:rsid w:val="00BA4AA7"/>
    <w:rsid w:val="00BA5471"/>
    <w:rsid w:val="00BA5E4B"/>
    <w:rsid w:val="00BA6641"/>
    <w:rsid w:val="00BA68B6"/>
    <w:rsid w:val="00BB1964"/>
    <w:rsid w:val="00BB29E0"/>
    <w:rsid w:val="00BB3565"/>
    <w:rsid w:val="00BB53F5"/>
    <w:rsid w:val="00BC0C77"/>
    <w:rsid w:val="00BC2520"/>
    <w:rsid w:val="00BC558F"/>
    <w:rsid w:val="00BC690F"/>
    <w:rsid w:val="00BD1617"/>
    <w:rsid w:val="00BD2BB2"/>
    <w:rsid w:val="00BD4050"/>
    <w:rsid w:val="00BD58B3"/>
    <w:rsid w:val="00BD73EF"/>
    <w:rsid w:val="00BE6F6D"/>
    <w:rsid w:val="00BF37E2"/>
    <w:rsid w:val="00BF3879"/>
    <w:rsid w:val="00BF6BB2"/>
    <w:rsid w:val="00BF7F16"/>
    <w:rsid w:val="00C04DB6"/>
    <w:rsid w:val="00C07527"/>
    <w:rsid w:val="00C07CC9"/>
    <w:rsid w:val="00C1091E"/>
    <w:rsid w:val="00C12B09"/>
    <w:rsid w:val="00C15883"/>
    <w:rsid w:val="00C15D19"/>
    <w:rsid w:val="00C163D3"/>
    <w:rsid w:val="00C22ABD"/>
    <w:rsid w:val="00C233CF"/>
    <w:rsid w:val="00C23512"/>
    <w:rsid w:val="00C23AED"/>
    <w:rsid w:val="00C27379"/>
    <w:rsid w:val="00C30612"/>
    <w:rsid w:val="00C34536"/>
    <w:rsid w:val="00C36D21"/>
    <w:rsid w:val="00C370C5"/>
    <w:rsid w:val="00C442F7"/>
    <w:rsid w:val="00C45FE4"/>
    <w:rsid w:val="00C460F6"/>
    <w:rsid w:val="00C53C96"/>
    <w:rsid w:val="00C57A1D"/>
    <w:rsid w:val="00C57DC5"/>
    <w:rsid w:val="00C6206D"/>
    <w:rsid w:val="00C66723"/>
    <w:rsid w:val="00C705DF"/>
    <w:rsid w:val="00C707DE"/>
    <w:rsid w:val="00C70F84"/>
    <w:rsid w:val="00C7400C"/>
    <w:rsid w:val="00C74B6F"/>
    <w:rsid w:val="00C8049E"/>
    <w:rsid w:val="00C844E9"/>
    <w:rsid w:val="00C932E8"/>
    <w:rsid w:val="00C94A53"/>
    <w:rsid w:val="00C95072"/>
    <w:rsid w:val="00C95A9F"/>
    <w:rsid w:val="00C969D4"/>
    <w:rsid w:val="00CA1BFE"/>
    <w:rsid w:val="00CA59BE"/>
    <w:rsid w:val="00CB3781"/>
    <w:rsid w:val="00CB51F9"/>
    <w:rsid w:val="00CB542C"/>
    <w:rsid w:val="00CB57D0"/>
    <w:rsid w:val="00CB6407"/>
    <w:rsid w:val="00CD0641"/>
    <w:rsid w:val="00CD1FDA"/>
    <w:rsid w:val="00CD36E1"/>
    <w:rsid w:val="00CE7011"/>
    <w:rsid w:val="00CE73F2"/>
    <w:rsid w:val="00CF394F"/>
    <w:rsid w:val="00CF3FB7"/>
    <w:rsid w:val="00CF632B"/>
    <w:rsid w:val="00D0597C"/>
    <w:rsid w:val="00D060D3"/>
    <w:rsid w:val="00D10E40"/>
    <w:rsid w:val="00D12191"/>
    <w:rsid w:val="00D12F27"/>
    <w:rsid w:val="00D16707"/>
    <w:rsid w:val="00D244E0"/>
    <w:rsid w:val="00D26D3B"/>
    <w:rsid w:val="00D278B2"/>
    <w:rsid w:val="00D33052"/>
    <w:rsid w:val="00D40210"/>
    <w:rsid w:val="00D434FA"/>
    <w:rsid w:val="00D47276"/>
    <w:rsid w:val="00D4784B"/>
    <w:rsid w:val="00D47B97"/>
    <w:rsid w:val="00D47FD3"/>
    <w:rsid w:val="00D5596B"/>
    <w:rsid w:val="00D605BC"/>
    <w:rsid w:val="00D62774"/>
    <w:rsid w:val="00D643D9"/>
    <w:rsid w:val="00D65529"/>
    <w:rsid w:val="00D65834"/>
    <w:rsid w:val="00D66D34"/>
    <w:rsid w:val="00D673FA"/>
    <w:rsid w:val="00D73327"/>
    <w:rsid w:val="00D768A3"/>
    <w:rsid w:val="00D855D2"/>
    <w:rsid w:val="00D9005E"/>
    <w:rsid w:val="00D9102A"/>
    <w:rsid w:val="00D9133A"/>
    <w:rsid w:val="00D914C3"/>
    <w:rsid w:val="00D94B70"/>
    <w:rsid w:val="00D95572"/>
    <w:rsid w:val="00DA11D3"/>
    <w:rsid w:val="00DA16CC"/>
    <w:rsid w:val="00DA795A"/>
    <w:rsid w:val="00DB3B52"/>
    <w:rsid w:val="00DB532F"/>
    <w:rsid w:val="00DC165B"/>
    <w:rsid w:val="00DC39F0"/>
    <w:rsid w:val="00DC4D0E"/>
    <w:rsid w:val="00DC6D86"/>
    <w:rsid w:val="00DD08BC"/>
    <w:rsid w:val="00DD0E86"/>
    <w:rsid w:val="00DD220E"/>
    <w:rsid w:val="00DD3C6D"/>
    <w:rsid w:val="00DD5EED"/>
    <w:rsid w:val="00DD615C"/>
    <w:rsid w:val="00DE1DFC"/>
    <w:rsid w:val="00DF1793"/>
    <w:rsid w:val="00DF511E"/>
    <w:rsid w:val="00E00BEE"/>
    <w:rsid w:val="00E038D8"/>
    <w:rsid w:val="00E07359"/>
    <w:rsid w:val="00E11ABC"/>
    <w:rsid w:val="00E17261"/>
    <w:rsid w:val="00E1753E"/>
    <w:rsid w:val="00E20B05"/>
    <w:rsid w:val="00E21262"/>
    <w:rsid w:val="00E2328B"/>
    <w:rsid w:val="00E23C32"/>
    <w:rsid w:val="00E2445B"/>
    <w:rsid w:val="00E255E1"/>
    <w:rsid w:val="00E3377D"/>
    <w:rsid w:val="00E35605"/>
    <w:rsid w:val="00E36FD6"/>
    <w:rsid w:val="00E436F3"/>
    <w:rsid w:val="00E46281"/>
    <w:rsid w:val="00E605E1"/>
    <w:rsid w:val="00E610A5"/>
    <w:rsid w:val="00E62B9F"/>
    <w:rsid w:val="00E64879"/>
    <w:rsid w:val="00E652ED"/>
    <w:rsid w:val="00E67D58"/>
    <w:rsid w:val="00E705BB"/>
    <w:rsid w:val="00E70FBD"/>
    <w:rsid w:val="00E711B4"/>
    <w:rsid w:val="00E71CDF"/>
    <w:rsid w:val="00E75AA7"/>
    <w:rsid w:val="00E7712D"/>
    <w:rsid w:val="00E80B95"/>
    <w:rsid w:val="00E80FD5"/>
    <w:rsid w:val="00E8137A"/>
    <w:rsid w:val="00E81E44"/>
    <w:rsid w:val="00E83BBD"/>
    <w:rsid w:val="00E902FF"/>
    <w:rsid w:val="00E92980"/>
    <w:rsid w:val="00E942D7"/>
    <w:rsid w:val="00E97934"/>
    <w:rsid w:val="00EA37CB"/>
    <w:rsid w:val="00EA5943"/>
    <w:rsid w:val="00EB2C3B"/>
    <w:rsid w:val="00EB3C07"/>
    <w:rsid w:val="00EB52D2"/>
    <w:rsid w:val="00EB7FEE"/>
    <w:rsid w:val="00EC32CC"/>
    <w:rsid w:val="00ED2242"/>
    <w:rsid w:val="00ED2A41"/>
    <w:rsid w:val="00ED2AAF"/>
    <w:rsid w:val="00ED335F"/>
    <w:rsid w:val="00ED35B9"/>
    <w:rsid w:val="00EE17DC"/>
    <w:rsid w:val="00EE7F72"/>
    <w:rsid w:val="00EF128A"/>
    <w:rsid w:val="00EF2901"/>
    <w:rsid w:val="00EF4BCE"/>
    <w:rsid w:val="00EF61A2"/>
    <w:rsid w:val="00EF70CC"/>
    <w:rsid w:val="00EF7EE0"/>
    <w:rsid w:val="00F026B7"/>
    <w:rsid w:val="00F053BE"/>
    <w:rsid w:val="00F06B22"/>
    <w:rsid w:val="00F1063F"/>
    <w:rsid w:val="00F1334C"/>
    <w:rsid w:val="00F13953"/>
    <w:rsid w:val="00F305D4"/>
    <w:rsid w:val="00F329F3"/>
    <w:rsid w:val="00F41ACD"/>
    <w:rsid w:val="00F45F4D"/>
    <w:rsid w:val="00F52260"/>
    <w:rsid w:val="00F538E5"/>
    <w:rsid w:val="00F53F3C"/>
    <w:rsid w:val="00F54CFE"/>
    <w:rsid w:val="00F56327"/>
    <w:rsid w:val="00F617D4"/>
    <w:rsid w:val="00F62C25"/>
    <w:rsid w:val="00F64BFE"/>
    <w:rsid w:val="00F658A2"/>
    <w:rsid w:val="00F67C03"/>
    <w:rsid w:val="00F70A7C"/>
    <w:rsid w:val="00F80C31"/>
    <w:rsid w:val="00F818FF"/>
    <w:rsid w:val="00F82914"/>
    <w:rsid w:val="00F84D90"/>
    <w:rsid w:val="00F85319"/>
    <w:rsid w:val="00F91386"/>
    <w:rsid w:val="00F94039"/>
    <w:rsid w:val="00F96917"/>
    <w:rsid w:val="00FA13CC"/>
    <w:rsid w:val="00FA3DF7"/>
    <w:rsid w:val="00FA6B58"/>
    <w:rsid w:val="00FA6C6D"/>
    <w:rsid w:val="00FA6D76"/>
    <w:rsid w:val="00FA750C"/>
    <w:rsid w:val="00FC04D3"/>
    <w:rsid w:val="00FC0FCA"/>
    <w:rsid w:val="00FC72F7"/>
    <w:rsid w:val="00FC7B93"/>
    <w:rsid w:val="00FD2BE9"/>
    <w:rsid w:val="00FE0362"/>
    <w:rsid w:val="00FE4D6A"/>
    <w:rsid w:val="00FE6F19"/>
    <w:rsid w:val="00FE7DB9"/>
    <w:rsid w:val="00FF0320"/>
    <w:rsid w:val="00FF114D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378F3"/>
  <w15:chartTrackingRefBased/>
  <w15:docId w15:val="{975D6E3A-370F-1342-9ED0-82CF991B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2A1"/>
    <w:rPr>
      <w:color w:val="000000" w:themeColor="text1"/>
      <w:sz w:val="22"/>
    </w:rPr>
  </w:style>
  <w:style w:type="paragraph" w:styleId="Heading1">
    <w:name w:val="heading 1"/>
    <w:basedOn w:val="NoSpacing"/>
    <w:next w:val="Normal"/>
    <w:link w:val="Heading1Char"/>
    <w:autoRedefine/>
    <w:uiPriority w:val="9"/>
    <w:qFormat/>
    <w:rsid w:val="00156FF6"/>
    <w:pPr>
      <w:outlineLvl w:val="0"/>
    </w:pPr>
    <w:rPr>
      <w:rFonts w:ascii="Quicksand Bold" w:eastAsiaTheme="majorEastAsia" w:hAnsi="Quicksand Bold" w:cstheme="majorBidi"/>
      <w:b w:val="0"/>
      <w:color w:val="09539E"/>
      <w:spacing w:val="-10"/>
      <w:kern w:val="28"/>
      <w:sz w:val="56"/>
      <w:szCs w:val="56"/>
    </w:rPr>
  </w:style>
  <w:style w:type="paragraph" w:styleId="Heading2">
    <w:name w:val="heading 2"/>
    <w:basedOn w:val="Heading5"/>
    <w:next w:val="Normal"/>
    <w:link w:val="Heading2Char"/>
    <w:autoRedefine/>
    <w:uiPriority w:val="9"/>
    <w:unhideWhenUsed/>
    <w:qFormat/>
    <w:rsid w:val="000632A1"/>
    <w:pPr>
      <w:outlineLvl w:val="1"/>
    </w:pPr>
    <w:rPr>
      <w:bCs/>
      <w:sz w:val="32"/>
    </w:rPr>
  </w:style>
  <w:style w:type="paragraph" w:styleId="Heading3">
    <w:name w:val="heading 3"/>
    <w:aliases w:val="Header for TOC3"/>
    <w:basedOn w:val="Normal"/>
    <w:next w:val="Normal"/>
    <w:link w:val="Heading3Char"/>
    <w:autoRedefine/>
    <w:uiPriority w:val="9"/>
    <w:unhideWhenUsed/>
    <w:qFormat/>
    <w:rsid w:val="000632A1"/>
    <w:pPr>
      <w:keepNext/>
      <w:keepLines/>
      <w:outlineLvl w:val="2"/>
    </w:pPr>
    <w:rPr>
      <w:rFonts w:ascii="Cambria" w:hAnsi="Cambria"/>
      <w:b/>
      <w:color w:val="09539E"/>
      <w:sz w:val="24"/>
    </w:rPr>
  </w:style>
  <w:style w:type="paragraph" w:styleId="Heading4">
    <w:name w:val="heading 4"/>
    <w:aliases w:val="Table Row Description"/>
    <w:basedOn w:val="NoSpacing"/>
    <w:next w:val="Normal"/>
    <w:link w:val="Heading4Char"/>
    <w:autoRedefine/>
    <w:uiPriority w:val="9"/>
    <w:unhideWhenUsed/>
    <w:qFormat/>
    <w:rsid w:val="000632A1"/>
    <w:pPr>
      <w:outlineLvl w:val="3"/>
    </w:pPr>
    <w:rPr>
      <w:bCs w:val="0"/>
      <w:color w:val="FFFFFF" w:themeColor="background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32A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09539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632A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32A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autoRedefine/>
    <w:uiPriority w:val="10"/>
    <w:qFormat/>
    <w:rsid w:val="000632A1"/>
    <w:pPr>
      <w:contextualSpacing/>
    </w:pPr>
    <w:rPr>
      <w:rFonts w:ascii="Quicksand Bold" w:eastAsiaTheme="majorEastAsia" w:hAnsi="Quicksand Bold" w:cstheme="majorBidi"/>
      <w:b/>
      <w:color w:val="09539E"/>
      <w:spacing w:val="-10"/>
      <w:kern w:val="28"/>
      <w:sz w:val="56"/>
      <w:szCs w:val="56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0632A1"/>
    <w:rPr>
      <w:rFonts w:ascii="Quicksand Bold" w:eastAsiaTheme="majorEastAsia" w:hAnsi="Quicksand Bold" w:cstheme="majorBidi"/>
      <w:b/>
      <w:color w:val="09539E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C73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30B"/>
    <w:rPr>
      <w:rFonts w:ascii="Source Sans Pro" w:hAnsi="Source Sans Pro"/>
      <w:color w:val="171717" w:themeColor="background2" w:themeShade="1A"/>
    </w:rPr>
  </w:style>
  <w:style w:type="paragraph" w:styleId="Footer">
    <w:name w:val="footer"/>
    <w:basedOn w:val="Normal"/>
    <w:link w:val="FooterChar"/>
    <w:uiPriority w:val="99"/>
    <w:unhideWhenUsed/>
    <w:rsid w:val="005C73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30B"/>
    <w:rPr>
      <w:rFonts w:ascii="Source Sans Pro" w:hAnsi="Source Sans Pro"/>
      <w:color w:val="171717" w:themeColor="background2" w:themeShade="1A"/>
    </w:rPr>
  </w:style>
  <w:style w:type="character" w:styleId="Hyperlink">
    <w:name w:val="Hyperlink"/>
    <w:basedOn w:val="DefaultParagraphFont"/>
    <w:uiPriority w:val="99"/>
    <w:unhideWhenUsed/>
    <w:rsid w:val="002B5A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A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5AF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56FF6"/>
    <w:rPr>
      <w:rFonts w:ascii="Quicksand Bold" w:eastAsiaTheme="majorEastAsia" w:hAnsi="Quicksand Bold" w:cstheme="majorBidi"/>
      <w:bCs/>
      <w:color w:val="09539E"/>
      <w:spacing w:val="-10"/>
      <w:kern w:val="28"/>
      <w:sz w:val="56"/>
      <w:szCs w:val="56"/>
      <w:bdr w:val="none" w:sz="0" w:space="0" w:color="auto" w:frame="1"/>
      <w:lang w:eastAsia="zh-C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632A1"/>
    <w:rPr>
      <w:rFonts w:asciiTheme="majorHAnsi" w:eastAsiaTheme="majorEastAsia" w:hAnsiTheme="majorHAnsi" w:cstheme="majorBidi"/>
      <w:b/>
      <w:bCs/>
      <w:color w:val="09539E"/>
      <w:sz w:val="32"/>
    </w:rPr>
  </w:style>
  <w:style w:type="paragraph" w:styleId="NoSpacing">
    <w:name w:val="No Spacing"/>
    <w:aliases w:val="Table Header"/>
    <w:link w:val="NoSpacingChar"/>
    <w:autoRedefine/>
    <w:uiPriority w:val="1"/>
    <w:qFormat/>
    <w:rsid w:val="000632A1"/>
    <w:rPr>
      <w:rFonts w:eastAsiaTheme="minorEastAsia" w:cstheme="minorHAnsi"/>
      <w:b/>
      <w:bCs/>
      <w:color w:val="000000" w:themeColor="text1"/>
      <w:kern w:val="0"/>
      <w:sz w:val="36"/>
      <w:szCs w:val="36"/>
      <w:bdr w:val="none" w:sz="0" w:space="0" w:color="auto" w:frame="1"/>
      <w:lang w:eastAsia="zh-CN"/>
      <w14:ligatures w14:val="none"/>
    </w:rPr>
  </w:style>
  <w:style w:type="character" w:customStyle="1" w:styleId="NoSpacingChar">
    <w:name w:val="No Spacing Char"/>
    <w:aliases w:val="Table Header Char"/>
    <w:basedOn w:val="DefaultParagraphFont"/>
    <w:link w:val="NoSpacing"/>
    <w:uiPriority w:val="1"/>
    <w:rsid w:val="000632A1"/>
    <w:rPr>
      <w:rFonts w:eastAsiaTheme="minorEastAsia" w:cstheme="minorHAnsi"/>
      <w:b/>
      <w:bCs/>
      <w:color w:val="000000" w:themeColor="text1"/>
      <w:kern w:val="0"/>
      <w:sz w:val="36"/>
      <w:szCs w:val="36"/>
      <w:bdr w:val="none" w:sz="0" w:space="0" w:color="auto" w:frame="1"/>
      <w:lang w:eastAsia="zh-CN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1063F"/>
  </w:style>
  <w:style w:type="paragraph" w:styleId="TOCHeading">
    <w:name w:val="TOC Heading"/>
    <w:basedOn w:val="Heading1"/>
    <w:next w:val="Normal"/>
    <w:uiPriority w:val="39"/>
    <w:unhideWhenUsed/>
    <w:qFormat/>
    <w:rsid w:val="000632A1"/>
    <w:pPr>
      <w:framePr w:wrap="around" w:hAnchor="text"/>
      <w:spacing w:before="480" w:line="276" w:lineRule="auto"/>
      <w:outlineLvl w:val="9"/>
    </w:pPr>
    <w:rPr>
      <w:rFonts w:asciiTheme="majorHAnsi" w:hAnsiTheme="majorHAnsi"/>
      <w:bCs w:val="0"/>
      <w:color w:val="2F5496" w:themeColor="accent1" w:themeShade="BF"/>
      <w:kern w:val="0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C844E9"/>
    <w:pPr>
      <w:spacing w:before="360" w:after="360"/>
    </w:pPr>
    <w:rPr>
      <w:rFonts w:cstheme="minorHAnsi"/>
      <w:b/>
      <w:bCs/>
      <w:caps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C844E9"/>
    <w:rPr>
      <w:rFonts w:cstheme="minorHAnsi"/>
      <w:b/>
      <w:bCs/>
      <w:smallCap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C844E9"/>
    <w:rPr>
      <w:rFonts w:cstheme="minorHAnsi"/>
      <w:smallCap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C844E9"/>
    <w:rPr>
      <w:rFonts w:cs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C844E9"/>
    <w:rPr>
      <w:rFonts w:cs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C844E9"/>
    <w:rPr>
      <w:rFonts w:cs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C844E9"/>
    <w:rPr>
      <w:rFonts w:cs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C844E9"/>
    <w:rPr>
      <w:rFonts w:cstheme="minorHAns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C844E9"/>
    <w:rPr>
      <w:rFonts w:cstheme="minorHAnsi"/>
      <w:szCs w:val="22"/>
    </w:rPr>
  </w:style>
  <w:style w:type="paragraph" w:styleId="Subtitle">
    <w:name w:val="Subtitle"/>
    <w:aliases w:val="Primary Table Copy"/>
    <w:basedOn w:val="Normal"/>
    <w:next w:val="Normal"/>
    <w:link w:val="SubtitleChar"/>
    <w:uiPriority w:val="11"/>
    <w:qFormat/>
    <w:rsid w:val="000632A1"/>
    <w:pPr>
      <w:numPr>
        <w:ilvl w:val="1"/>
      </w:numPr>
      <w:spacing w:after="160"/>
      <w:jc w:val="center"/>
    </w:pPr>
    <w:rPr>
      <w:rFonts w:ascii="Barlow Semi Condensed SemiBold" w:eastAsiaTheme="minorEastAsia" w:hAnsi="Barlow Semi Condensed SemiBold"/>
      <w:color w:val="5A5A5A" w:themeColor="text1" w:themeTint="A5"/>
      <w:spacing w:val="15"/>
      <w:szCs w:val="22"/>
    </w:rPr>
  </w:style>
  <w:style w:type="character" w:customStyle="1" w:styleId="SubtitleChar">
    <w:name w:val="Subtitle Char"/>
    <w:aliases w:val="Primary Table Copy Char"/>
    <w:basedOn w:val="DefaultParagraphFont"/>
    <w:link w:val="Subtitle"/>
    <w:uiPriority w:val="11"/>
    <w:rsid w:val="000632A1"/>
    <w:rPr>
      <w:rFonts w:ascii="Barlow Semi Condensed SemiBold" w:eastAsiaTheme="minorEastAsia" w:hAnsi="Barlow Semi Condensed SemiBold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aliases w:val="Bullet List"/>
    <w:basedOn w:val="Normal"/>
    <w:link w:val="ListParagraphChar"/>
    <w:autoRedefine/>
    <w:uiPriority w:val="34"/>
    <w:qFormat/>
    <w:rsid w:val="00D605BC"/>
    <w:pPr>
      <w:numPr>
        <w:numId w:val="18"/>
      </w:numPr>
      <w:contextualSpacing/>
    </w:pPr>
    <w:rPr>
      <w:kern w:val="0"/>
      <w:szCs w:val="22"/>
      <w14:ligatures w14:val="none"/>
    </w:rPr>
  </w:style>
  <w:style w:type="character" w:customStyle="1" w:styleId="Heading3Char">
    <w:name w:val="Heading 3 Char"/>
    <w:aliases w:val="Header for TOC3 Char"/>
    <w:basedOn w:val="DefaultParagraphFont"/>
    <w:link w:val="Heading3"/>
    <w:uiPriority w:val="9"/>
    <w:rsid w:val="000632A1"/>
    <w:rPr>
      <w:rFonts w:ascii="Cambria" w:hAnsi="Cambria"/>
      <w:b/>
      <w:color w:val="09539E"/>
    </w:rPr>
  </w:style>
  <w:style w:type="character" w:customStyle="1" w:styleId="Heading4Char">
    <w:name w:val="Heading 4 Char"/>
    <w:aliases w:val="Table Row Description Char"/>
    <w:basedOn w:val="DefaultParagraphFont"/>
    <w:link w:val="Heading4"/>
    <w:uiPriority w:val="9"/>
    <w:rsid w:val="000632A1"/>
    <w:rPr>
      <w:rFonts w:eastAsiaTheme="minorEastAsia" w:cstheme="minorHAnsi"/>
      <w:b/>
      <w:color w:val="FFFFFF" w:themeColor="background1"/>
      <w:kern w:val="0"/>
      <w:sz w:val="36"/>
      <w:szCs w:val="36"/>
      <w:bdr w:val="none" w:sz="0" w:space="0" w:color="auto" w:frame="1"/>
      <w:lang w:eastAsia="zh-CN"/>
      <w14:ligatures w14:val="none"/>
    </w:rPr>
  </w:style>
  <w:style w:type="table" w:styleId="TableGrid">
    <w:name w:val="Table Grid"/>
    <w:basedOn w:val="TableNormal"/>
    <w:uiPriority w:val="39"/>
    <w:rsid w:val="00F70A7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0632A1"/>
    <w:rPr>
      <w:rFonts w:asciiTheme="majorHAnsi" w:eastAsiaTheme="majorEastAsia" w:hAnsiTheme="majorHAnsi" w:cstheme="majorBidi"/>
      <w:b/>
      <w:color w:val="09539E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632A1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3D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3DBB"/>
    <w:rPr>
      <w:rFonts w:ascii="Barlow Semi Condensed" w:hAnsi="Barlow Semi Condensed"/>
      <w:color w:val="FFFFFF" w:themeColor="background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3DBB"/>
    <w:rPr>
      <w:vertAlign w:val="superscript"/>
    </w:rPr>
  </w:style>
  <w:style w:type="character" w:customStyle="1" w:styleId="visually-hidden">
    <w:name w:val="visually-hidden"/>
    <w:basedOn w:val="DefaultParagraphFont"/>
    <w:rsid w:val="00852F3F"/>
  </w:style>
  <w:style w:type="paragraph" w:styleId="NormalWeb">
    <w:name w:val="Normal (Web)"/>
    <w:basedOn w:val="Normal"/>
    <w:uiPriority w:val="99"/>
    <w:unhideWhenUsed/>
    <w:rsid w:val="00AB49D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FA6B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ults-details-desc">
    <w:name w:val="results-details-desc"/>
    <w:basedOn w:val="Normal"/>
    <w:rsid w:val="00A41B9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table" w:customStyle="1" w:styleId="TableGrid2">
    <w:name w:val="Table Grid2"/>
    <w:basedOn w:val="TableNormal"/>
    <w:next w:val="TableGrid"/>
    <w:uiPriority w:val="39"/>
    <w:rsid w:val="001945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15672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2CStandard">
    <w:name w:val="P2C Standard"/>
    <w:basedOn w:val="TableNormal"/>
    <w:uiPriority w:val="99"/>
    <w:rsid w:val="00842EBB"/>
    <w:tblPr/>
  </w:style>
  <w:style w:type="table" w:customStyle="1" w:styleId="TableGrid4">
    <w:name w:val="Table Grid4"/>
    <w:basedOn w:val="TableNormal"/>
    <w:next w:val="TableGrid"/>
    <w:uiPriority w:val="39"/>
    <w:rsid w:val="00270413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0632A1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character" w:styleId="Strong">
    <w:name w:val="Strong"/>
    <w:basedOn w:val="DefaultParagraphFont"/>
    <w:uiPriority w:val="22"/>
    <w:qFormat/>
    <w:rsid w:val="000632A1"/>
    <w:rPr>
      <w:b/>
      <w:bCs/>
    </w:rPr>
  </w:style>
  <w:style w:type="character" w:styleId="Emphasis">
    <w:name w:val="Emphasis"/>
    <w:basedOn w:val="DefaultParagraphFont"/>
    <w:uiPriority w:val="20"/>
    <w:qFormat/>
    <w:rsid w:val="000632A1"/>
    <w:rPr>
      <w:i/>
      <w:iCs/>
    </w:rPr>
  </w:style>
  <w:style w:type="character" w:customStyle="1" w:styleId="ListParagraphChar">
    <w:name w:val="List Paragraph Char"/>
    <w:aliases w:val="Bullet List Char"/>
    <w:link w:val="ListParagraph"/>
    <w:uiPriority w:val="34"/>
    <w:rsid w:val="00D605BC"/>
    <w:rPr>
      <w:color w:val="000000" w:themeColor="text1"/>
      <w:kern w:val="0"/>
      <w:sz w:val="22"/>
      <w:szCs w:val="22"/>
      <w14:ligatures w14:val="none"/>
    </w:rPr>
  </w:style>
  <w:style w:type="character" w:styleId="SubtleEmphasis">
    <w:name w:val="Subtle Emphasis"/>
    <w:basedOn w:val="DefaultParagraphFont"/>
    <w:uiPriority w:val="19"/>
    <w:qFormat/>
    <w:rsid w:val="000632A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632A1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24" w:color="D9D9D9"/>
                <w:bottom w:val="none" w:sz="0" w:space="0" w:color="auto"/>
                <w:right w:val="none" w:sz="0" w:space="0" w:color="auto"/>
              </w:divBdr>
              <w:divsChild>
                <w:div w:id="406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5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7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5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6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1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ervsafe.com/ServSafe-Food-Handler" TargetMode="External"/><Relationship Id="rId18" Type="http://schemas.openxmlformats.org/officeDocument/2006/relationships/hyperlink" Target="https://cpr.heart.org/en/" TargetMode="External"/><Relationship Id="rId26" Type="http://schemas.openxmlformats.org/officeDocument/2006/relationships/hyperlink" Target="https://www.acfchefs.org/Downloads/Certification/Requirements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hopahlei.servsafebrands.com/start-kitchen-cook-online-course-and-exam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osha.com/courses/10-hour-general.html" TargetMode="External"/><Relationship Id="rId17" Type="http://schemas.openxmlformats.org/officeDocument/2006/relationships/hyperlink" Target="https://www.servsafe.com/access/SS/Catalog/ProductDetail/ALLERGEN2" TargetMode="External"/><Relationship Id="rId25" Type="http://schemas.openxmlformats.org/officeDocument/2006/relationships/hyperlink" Target="https://www.acfchefs.org/Downloads/Certification/Requirements.pdf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ervsafe.com/ServSafe-Manager" TargetMode="External"/><Relationship Id="rId20" Type="http://schemas.openxmlformats.org/officeDocument/2006/relationships/hyperlink" Target="https://shopahlei.servsafebrands.com/start-breakfast-attendant-cba-online-course-and-exam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acfchefs.org/Downloads/Certification/Requirements.pdf" TargetMode="External"/><Relationship Id="rId32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nocti.org/wp-content/uploads/Blueprints/JRCulArts4536.pdf" TargetMode="External"/><Relationship Id="rId23" Type="http://schemas.openxmlformats.org/officeDocument/2006/relationships/hyperlink" Target="https://www.acfchefs.org/Downloads/Certification/Requirements.pdf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acfchefs.org/Downloads/Certification/Requirements.pdf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hemassrest.org/prostart.html" TargetMode="External"/><Relationship Id="rId22" Type="http://schemas.openxmlformats.org/officeDocument/2006/relationships/hyperlink" Target="https://shopahlei.servsafebrands.com/start-crs-online-course-and-exam" TargetMode="External"/><Relationship Id="rId27" Type="http://schemas.openxmlformats.org/officeDocument/2006/relationships/hyperlink" Target="https://www.acfchefs.org/Downloads/Certification/Requirements.pdf" TargetMode="External"/><Relationship Id="rId30" Type="http://schemas.openxmlformats.org/officeDocument/2006/relationships/footer" Target="footer2.xml"/><Relationship Id="rId8" Type="http://schemas.openxmlformats.org/officeDocument/2006/relationships/webSettings" Target="webSetting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7370A15C5A542BBF370C0FA5C4FB4" ma:contentTypeVersion="18" ma:contentTypeDescription="Create a new document." ma:contentTypeScope="" ma:versionID="88f063b4f7229ae9ed31e651683da21d">
  <xsd:schema xmlns:xsd="http://www.w3.org/2001/XMLSchema" xmlns:xs="http://www.w3.org/2001/XMLSchema" xmlns:p="http://schemas.microsoft.com/office/2006/metadata/properties" xmlns:ns1="http://schemas.microsoft.com/sharepoint/v3" xmlns:ns2="9a28d2e1-924e-4715-9bdb-0bef845c549c" xmlns:ns3="b9b8280f-533f-4ab1-999e-21e84614c560" targetNamespace="http://schemas.microsoft.com/office/2006/metadata/properties" ma:root="true" ma:fieldsID="18e47af130f3344715b5c78ccd1ab1ce" ns1:_="" ns2:_="" ns3:_="">
    <xsd:import namespace="http://schemas.microsoft.com/sharepoint/v3"/>
    <xsd:import namespace="9a28d2e1-924e-4715-9bdb-0bef845c549c"/>
    <xsd:import namespace="b9b8280f-533f-4ab1-999e-21e84614c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8d2e1-924e-4715-9bdb-0bef845c5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8280f-533f-4ab1-999e-21e84614c5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39f820-0dd2-4c76-bf71-8877f8394157}" ma:internalName="TaxCatchAll" ma:showField="CatchAllData" ma:web="b9b8280f-533f-4ab1-999e-21e84614c5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28d2e1-924e-4715-9bdb-0bef845c549c">
      <Terms xmlns="http://schemas.microsoft.com/office/infopath/2007/PartnerControls"/>
    </lcf76f155ced4ddcb4097134ff3c332f>
    <TaxCatchAll xmlns="b9b8280f-533f-4ab1-999e-21e84614c56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E2E7068-9DB3-4778-B68D-973472F7A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28d2e1-924e-4715-9bdb-0bef845c549c"/>
    <ds:schemaRef ds:uri="b9b8280f-533f-4ab1-999e-21e84614c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BD03B8-3999-5E44-83C2-C6FB58555D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F880DC-7FF8-47C8-B56D-F5DCEDBEB2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95DC8F-29D9-4CA1-9DCA-87BA7512C34C}">
  <ds:schemaRefs>
    <ds:schemaRef ds:uri="http://schemas.microsoft.com/office/2006/metadata/properties"/>
    <ds:schemaRef ds:uri="b9b8280f-533f-4ab1-999e-21e84614c560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9a28d2e1-924e-4715-9bdb-0bef845c549c"/>
    <ds:schemaRef ds:uri="http://schemas.microsoft.com/sharepoint/v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308</Words>
  <Characters>2226</Characters>
  <Application>Microsoft Office Word</Application>
  <DocSecurity>0</DocSecurity>
  <Lines>71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Agricultural Mechanics Equipment List</vt:lpstr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Culinary Arts Credentials of Value</dc:title>
  <dc:subject/>
  <dc:creator>DESE</dc:creator>
  <cp:keywords/>
  <dc:description/>
  <cp:lastModifiedBy>Zou, Dong (EOE)</cp:lastModifiedBy>
  <cp:revision>7</cp:revision>
  <cp:lastPrinted>2024-06-14T16:04:00Z</cp:lastPrinted>
  <dcterms:created xsi:type="dcterms:W3CDTF">2025-06-03T08:54:00Z</dcterms:created>
  <dcterms:modified xsi:type="dcterms:W3CDTF">2025-07-07T19:44:00Z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7 2025 12:00AM</vt:lpwstr>
  </property>
</Properties>
</file>