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7DC48A6E">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2FA36A48" w14:textId="7E5B5D16" w:rsidR="2EA0A346" w:rsidRDefault="2EA0A346" w:rsidP="173D8801">
      <w:pPr>
        <w:pStyle w:val="Heading1"/>
        <w:jc w:val="center"/>
      </w:pPr>
      <w:r w:rsidRPr="173D8801">
        <w:rPr>
          <w:rFonts w:ascii="Calibri" w:eastAsia="Calibri" w:hAnsi="Calibri" w:cs="Calibri"/>
          <w:bCs/>
          <w:color w:val="09539E"/>
          <w:sz w:val="48"/>
          <w:szCs w:val="48"/>
        </w:rPr>
        <w:t>Dental Assisting Safety and Health Plan</w:t>
      </w:r>
    </w:p>
    <w:p w14:paraId="6F54A332" w14:textId="66A81D44" w:rsidR="2EA0A346" w:rsidRDefault="2EA0A346" w:rsidP="173D8801">
      <w:pPr>
        <w:pStyle w:val="Subtitle"/>
        <w:jc w:val="center"/>
      </w:pPr>
      <w:r w:rsidRPr="173D8801">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783E39FB" w14:textId="59A510C0" w:rsidR="173D8801" w:rsidRDefault="173D8801" w:rsidP="173D8801">
      <w:pPr>
        <w:pStyle w:val="paragraph"/>
        <w:spacing w:before="0" w:beforeAutospacing="0" w:after="0" w:afterAutospacing="0"/>
        <w:jc w:val="center"/>
        <w:rPr>
          <w:rStyle w:val="eop"/>
          <w:rFonts w:ascii="Calibri Light" w:hAnsi="Calibri Light" w:cs="Calibri Light"/>
          <w:b/>
          <w:bCs/>
          <w:color w:val="2E74B5" w:themeColor="accent1" w:themeShade="BF"/>
          <w:sz w:val="32"/>
          <w:szCs w:val="32"/>
        </w:rPr>
      </w:pPr>
    </w:p>
    <w:p w14:paraId="69580474" w14:textId="4A40CB43" w:rsidR="5F3C9704" w:rsidRDefault="5F3C9704" w:rsidP="3AEF7DAD">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4FEEFEBA" w14:textId="56025599" w:rsidR="61D66735" w:rsidRDefault="61D66735" w:rsidP="61D66735">
      <w:pPr>
        <w:spacing w:after="0" w:line="240" w:lineRule="auto"/>
        <w:jc w:val="center"/>
        <w:rPr>
          <w:b/>
          <w:bCs/>
          <w:sz w:val="72"/>
          <w:szCs w:val="7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2C00B81B" w14:textId="77777777" w:rsidR="00AB4FF4" w:rsidRDefault="00AB4FF4" w:rsidP="00B376CE">
      <w:pPr>
        <w:pStyle w:val="PlainText"/>
        <w:rPr>
          <w:rFonts w:asciiTheme="minorHAnsi" w:hAnsiTheme="minorHAnsi" w:cstheme="minorHAnsi"/>
          <w:b/>
          <w:bCs/>
          <w:color w:val="4A42EE"/>
          <w:sz w:val="28"/>
          <w:szCs w:val="28"/>
        </w:rPr>
      </w:pPr>
    </w:p>
    <w:p w14:paraId="49B5F445" w14:textId="77777777" w:rsidR="00AB4FF4" w:rsidRDefault="00AB4FF4" w:rsidP="00B376CE">
      <w:pPr>
        <w:pStyle w:val="PlainText"/>
        <w:rPr>
          <w:rFonts w:asciiTheme="minorHAnsi" w:hAnsiTheme="minorHAnsi" w:cstheme="minorHAnsi"/>
          <w:b/>
          <w:bCs/>
          <w:color w:val="4A42EE"/>
          <w:sz w:val="28"/>
          <w:szCs w:val="28"/>
        </w:rPr>
      </w:pPr>
    </w:p>
    <w:p w14:paraId="224CD605" w14:textId="77777777" w:rsidR="00AB4FF4" w:rsidRDefault="00AB4FF4" w:rsidP="00B376CE">
      <w:pPr>
        <w:pStyle w:val="PlainText"/>
        <w:rPr>
          <w:rFonts w:asciiTheme="minorHAnsi" w:hAnsiTheme="minorHAnsi" w:cstheme="minorHAnsi"/>
          <w:b/>
          <w:bCs/>
          <w:color w:val="4A42EE"/>
          <w:sz w:val="28"/>
          <w:szCs w:val="28"/>
        </w:rPr>
      </w:pPr>
    </w:p>
    <w:p w14:paraId="4216A822" w14:textId="77777777" w:rsidR="00AB4FF4" w:rsidRDefault="00AB4FF4" w:rsidP="00B376CE">
      <w:pPr>
        <w:pStyle w:val="PlainText"/>
        <w:rPr>
          <w:rFonts w:asciiTheme="minorHAnsi" w:hAnsiTheme="minorHAnsi" w:cstheme="minorHAnsi"/>
          <w:b/>
          <w:bCs/>
          <w:color w:val="4A42EE"/>
          <w:sz w:val="28"/>
          <w:szCs w:val="28"/>
        </w:rPr>
      </w:pPr>
    </w:p>
    <w:p w14:paraId="0DC798F6" w14:textId="77777777" w:rsidR="00AB4FF4" w:rsidRDefault="00AB4FF4" w:rsidP="00B376CE">
      <w:pPr>
        <w:pStyle w:val="PlainText"/>
        <w:rPr>
          <w:rFonts w:asciiTheme="minorHAnsi" w:hAnsiTheme="minorHAnsi" w:cstheme="minorHAnsi"/>
          <w:b/>
          <w:bCs/>
          <w:color w:val="4A42EE"/>
          <w:sz w:val="28"/>
          <w:szCs w:val="28"/>
        </w:rPr>
      </w:pPr>
    </w:p>
    <w:p w14:paraId="049F31CB" w14:textId="379CD742" w:rsidR="007C3A2D" w:rsidRDefault="007C3A2D" w:rsidP="173D8801">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57817811"/>
        <w:docPartObj>
          <w:docPartGallery w:val="Table of Contents"/>
          <w:docPartUnique/>
        </w:docPartObj>
      </w:sdtPr>
      <w:sdtContent>
        <w:p w14:paraId="781B4AB4" w14:textId="2AA1DD8E" w:rsidR="005E04B7" w:rsidRDefault="7BA1F0E2" w:rsidP="1DE7D637">
          <w:pPr>
            <w:pStyle w:val="TOCHeading"/>
            <w:spacing w:before="0" w:line="240" w:lineRule="auto"/>
            <w:rPr>
              <w:rFonts w:ascii="Calibri" w:eastAsia="Calibri" w:hAnsi="Calibri" w:cs="Calibri"/>
              <w:bCs/>
            </w:rPr>
          </w:pPr>
          <w:r w:rsidRPr="1DE7D637">
            <w:rPr>
              <w:rFonts w:ascii="Calibri" w:eastAsia="Calibri" w:hAnsi="Calibri" w:cs="Calibri"/>
              <w:bCs/>
            </w:rPr>
            <w:t>Contents</w:t>
          </w:r>
        </w:p>
        <w:p w14:paraId="37A9B7C3" w14:textId="4D8F4E6A" w:rsidR="00AB4FF4" w:rsidRDefault="00975DC7">
          <w:pPr>
            <w:pStyle w:val="TOC2"/>
            <w:tabs>
              <w:tab w:val="right" w:leader="dot" w:pos="10790"/>
            </w:tabs>
            <w:rPr>
              <w:rFonts w:eastAsiaTheme="minorEastAsia"/>
              <w:noProof/>
              <w:kern w:val="2"/>
              <w:sz w:val="24"/>
              <w:szCs w:val="24"/>
              <w14:ligatures w14:val="standardContextual"/>
            </w:rPr>
          </w:pPr>
          <w:r>
            <w:fldChar w:fldCharType="begin"/>
          </w:r>
          <w:r w:rsidR="00080CE5">
            <w:instrText>TOC \o "1-3" \z \u \h</w:instrText>
          </w:r>
          <w:r>
            <w:fldChar w:fldCharType="separate"/>
          </w:r>
          <w:hyperlink w:anchor="_Toc198568637" w:history="1">
            <w:r w:rsidR="00AB4FF4" w:rsidRPr="00373386">
              <w:rPr>
                <w:rStyle w:val="Hyperlink"/>
                <w:noProof/>
              </w:rPr>
              <w:t>Safety and Health Plan Introduction</w:t>
            </w:r>
            <w:r w:rsidR="00AB4FF4">
              <w:rPr>
                <w:noProof/>
                <w:webHidden/>
              </w:rPr>
              <w:tab/>
            </w:r>
            <w:r w:rsidR="00AB4FF4">
              <w:rPr>
                <w:noProof/>
                <w:webHidden/>
              </w:rPr>
              <w:fldChar w:fldCharType="begin"/>
            </w:r>
            <w:r w:rsidR="00AB4FF4">
              <w:rPr>
                <w:noProof/>
                <w:webHidden/>
              </w:rPr>
              <w:instrText xml:space="preserve"> PAGEREF _Toc198568637 \h </w:instrText>
            </w:r>
            <w:r w:rsidR="00AB4FF4">
              <w:rPr>
                <w:noProof/>
                <w:webHidden/>
              </w:rPr>
            </w:r>
            <w:r w:rsidR="00AB4FF4">
              <w:rPr>
                <w:noProof/>
                <w:webHidden/>
              </w:rPr>
              <w:fldChar w:fldCharType="separate"/>
            </w:r>
            <w:r w:rsidR="00AB4FF4">
              <w:rPr>
                <w:noProof/>
                <w:webHidden/>
              </w:rPr>
              <w:t>3</w:t>
            </w:r>
            <w:r w:rsidR="00AB4FF4">
              <w:rPr>
                <w:noProof/>
                <w:webHidden/>
              </w:rPr>
              <w:fldChar w:fldCharType="end"/>
            </w:r>
          </w:hyperlink>
        </w:p>
        <w:p w14:paraId="04FB7482" w14:textId="1CBD8FCF" w:rsidR="00AB4FF4" w:rsidRDefault="00AB4FF4">
          <w:pPr>
            <w:pStyle w:val="TOC2"/>
            <w:tabs>
              <w:tab w:val="right" w:leader="dot" w:pos="10790"/>
            </w:tabs>
            <w:rPr>
              <w:rFonts w:eastAsiaTheme="minorEastAsia"/>
              <w:noProof/>
              <w:kern w:val="2"/>
              <w:sz w:val="24"/>
              <w:szCs w:val="24"/>
              <w14:ligatures w14:val="standardContextual"/>
            </w:rPr>
          </w:pPr>
          <w:hyperlink w:anchor="_Toc198568638" w:history="1">
            <w:r w:rsidRPr="00373386">
              <w:rPr>
                <w:rStyle w:val="Hyperlink"/>
                <w:noProof/>
              </w:rPr>
              <w:t>Emergency Procedures</w:t>
            </w:r>
            <w:r>
              <w:rPr>
                <w:noProof/>
                <w:webHidden/>
              </w:rPr>
              <w:tab/>
            </w:r>
            <w:r>
              <w:rPr>
                <w:noProof/>
                <w:webHidden/>
              </w:rPr>
              <w:fldChar w:fldCharType="begin"/>
            </w:r>
            <w:r>
              <w:rPr>
                <w:noProof/>
                <w:webHidden/>
              </w:rPr>
              <w:instrText xml:space="preserve"> PAGEREF _Toc198568638 \h </w:instrText>
            </w:r>
            <w:r>
              <w:rPr>
                <w:noProof/>
                <w:webHidden/>
              </w:rPr>
            </w:r>
            <w:r>
              <w:rPr>
                <w:noProof/>
                <w:webHidden/>
              </w:rPr>
              <w:fldChar w:fldCharType="separate"/>
            </w:r>
            <w:r>
              <w:rPr>
                <w:noProof/>
                <w:webHidden/>
              </w:rPr>
              <w:t>3</w:t>
            </w:r>
            <w:r>
              <w:rPr>
                <w:noProof/>
                <w:webHidden/>
              </w:rPr>
              <w:fldChar w:fldCharType="end"/>
            </w:r>
          </w:hyperlink>
        </w:p>
        <w:p w14:paraId="3DB14956" w14:textId="2CAF72C9" w:rsidR="00AB4FF4" w:rsidRDefault="00AB4FF4">
          <w:pPr>
            <w:pStyle w:val="TOC3"/>
            <w:tabs>
              <w:tab w:val="right" w:leader="dot" w:pos="10790"/>
            </w:tabs>
            <w:rPr>
              <w:rFonts w:eastAsiaTheme="minorEastAsia"/>
              <w:noProof/>
              <w:kern w:val="2"/>
              <w:sz w:val="24"/>
              <w:szCs w:val="24"/>
              <w14:ligatures w14:val="standardContextual"/>
            </w:rPr>
          </w:pPr>
          <w:hyperlink w:anchor="_Toc198568639" w:history="1">
            <w:r w:rsidRPr="00373386">
              <w:rPr>
                <w:rStyle w:val="Hyperlink"/>
                <w:noProof/>
              </w:rPr>
              <w:t>Reporting Accidents and Injuries</w:t>
            </w:r>
            <w:r>
              <w:rPr>
                <w:noProof/>
                <w:webHidden/>
              </w:rPr>
              <w:tab/>
            </w:r>
            <w:r>
              <w:rPr>
                <w:noProof/>
                <w:webHidden/>
              </w:rPr>
              <w:fldChar w:fldCharType="begin"/>
            </w:r>
            <w:r>
              <w:rPr>
                <w:noProof/>
                <w:webHidden/>
              </w:rPr>
              <w:instrText xml:space="preserve"> PAGEREF _Toc198568639 \h </w:instrText>
            </w:r>
            <w:r>
              <w:rPr>
                <w:noProof/>
                <w:webHidden/>
              </w:rPr>
            </w:r>
            <w:r>
              <w:rPr>
                <w:noProof/>
                <w:webHidden/>
              </w:rPr>
              <w:fldChar w:fldCharType="separate"/>
            </w:r>
            <w:r>
              <w:rPr>
                <w:noProof/>
                <w:webHidden/>
              </w:rPr>
              <w:t>3</w:t>
            </w:r>
            <w:r>
              <w:rPr>
                <w:noProof/>
                <w:webHidden/>
              </w:rPr>
              <w:fldChar w:fldCharType="end"/>
            </w:r>
          </w:hyperlink>
        </w:p>
        <w:p w14:paraId="5557453A" w14:textId="05EEBED0" w:rsidR="00AB4FF4" w:rsidRDefault="00AB4FF4">
          <w:pPr>
            <w:pStyle w:val="TOC3"/>
            <w:tabs>
              <w:tab w:val="right" w:leader="dot" w:pos="10790"/>
            </w:tabs>
            <w:rPr>
              <w:rFonts w:eastAsiaTheme="minorEastAsia"/>
              <w:noProof/>
              <w:kern w:val="2"/>
              <w:sz w:val="24"/>
              <w:szCs w:val="24"/>
              <w14:ligatures w14:val="standardContextual"/>
            </w:rPr>
          </w:pPr>
          <w:hyperlink w:anchor="_Toc198568640" w:history="1">
            <w:r w:rsidRPr="00373386">
              <w:rPr>
                <w:rStyle w:val="Hyperlink"/>
                <w:noProof/>
              </w:rPr>
              <w:t>Managing Chemical Spills</w:t>
            </w:r>
            <w:r>
              <w:rPr>
                <w:noProof/>
                <w:webHidden/>
              </w:rPr>
              <w:tab/>
            </w:r>
            <w:r>
              <w:rPr>
                <w:noProof/>
                <w:webHidden/>
              </w:rPr>
              <w:fldChar w:fldCharType="begin"/>
            </w:r>
            <w:r>
              <w:rPr>
                <w:noProof/>
                <w:webHidden/>
              </w:rPr>
              <w:instrText xml:space="preserve"> PAGEREF _Toc198568640 \h </w:instrText>
            </w:r>
            <w:r>
              <w:rPr>
                <w:noProof/>
                <w:webHidden/>
              </w:rPr>
            </w:r>
            <w:r>
              <w:rPr>
                <w:noProof/>
                <w:webHidden/>
              </w:rPr>
              <w:fldChar w:fldCharType="separate"/>
            </w:r>
            <w:r>
              <w:rPr>
                <w:noProof/>
                <w:webHidden/>
              </w:rPr>
              <w:t>3</w:t>
            </w:r>
            <w:r>
              <w:rPr>
                <w:noProof/>
                <w:webHidden/>
              </w:rPr>
              <w:fldChar w:fldCharType="end"/>
            </w:r>
          </w:hyperlink>
        </w:p>
        <w:p w14:paraId="1007ABDF" w14:textId="29E5A167" w:rsidR="00AB4FF4" w:rsidRDefault="00AB4FF4">
          <w:pPr>
            <w:pStyle w:val="TOC3"/>
            <w:tabs>
              <w:tab w:val="right" w:leader="dot" w:pos="10790"/>
            </w:tabs>
            <w:rPr>
              <w:rFonts w:eastAsiaTheme="minorEastAsia"/>
              <w:noProof/>
              <w:kern w:val="2"/>
              <w:sz w:val="24"/>
              <w:szCs w:val="24"/>
              <w14:ligatures w14:val="standardContextual"/>
            </w:rPr>
          </w:pPr>
          <w:hyperlink w:anchor="_Toc198568641" w:history="1">
            <w:r w:rsidRPr="00373386">
              <w:rPr>
                <w:rStyle w:val="Hyperlink"/>
                <w:noProof/>
              </w:rPr>
              <w:t>Hazard Communication</w:t>
            </w:r>
            <w:r>
              <w:rPr>
                <w:noProof/>
                <w:webHidden/>
              </w:rPr>
              <w:tab/>
            </w:r>
            <w:r>
              <w:rPr>
                <w:noProof/>
                <w:webHidden/>
              </w:rPr>
              <w:fldChar w:fldCharType="begin"/>
            </w:r>
            <w:r>
              <w:rPr>
                <w:noProof/>
                <w:webHidden/>
              </w:rPr>
              <w:instrText xml:space="preserve"> PAGEREF _Toc198568641 \h </w:instrText>
            </w:r>
            <w:r>
              <w:rPr>
                <w:noProof/>
                <w:webHidden/>
              </w:rPr>
            </w:r>
            <w:r>
              <w:rPr>
                <w:noProof/>
                <w:webHidden/>
              </w:rPr>
              <w:fldChar w:fldCharType="separate"/>
            </w:r>
            <w:r>
              <w:rPr>
                <w:noProof/>
                <w:webHidden/>
              </w:rPr>
              <w:t>3</w:t>
            </w:r>
            <w:r>
              <w:rPr>
                <w:noProof/>
                <w:webHidden/>
              </w:rPr>
              <w:fldChar w:fldCharType="end"/>
            </w:r>
          </w:hyperlink>
        </w:p>
        <w:p w14:paraId="11594FC6" w14:textId="2EF7B637" w:rsidR="00AB4FF4" w:rsidRDefault="00AB4FF4">
          <w:pPr>
            <w:pStyle w:val="TOC2"/>
            <w:tabs>
              <w:tab w:val="right" w:leader="dot" w:pos="10790"/>
            </w:tabs>
            <w:rPr>
              <w:rFonts w:eastAsiaTheme="minorEastAsia"/>
              <w:noProof/>
              <w:kern w:val="2"/>
              <w:sz w:val="24"/>
              <w:szCs w:val="24"/>
              <w14:ligatures w14:val="standardContextual"/>
            </w:rPr>
          </w:pPr>
          <w:hyperlink w:anchor="_Toc198568642" w:history="1">
            <w:r w:rsidRPr="00373386">
              <w:rPr>
                <w:rStyle w:val="Hyperlink"/>
                <w:noProof/>
              </w:rPr>
              <w:t>Safety Observation Review List</w:t>
            </w:r>
            <w:r>
              <w:rPr>
                <w:noProof/>
                <w:webHidden/>
              </w:rPr>
              <w:tab/>
            </w:r>
            <w:r>
              <w:rPr>
                <w:noProof/>
                <w:webHidden/>
              </w:rPr>
              <w:fldChar w:fldCharType="begin"/>
            </w:r>
            <w:r>
              <w:rPr>
                <w:noProof/>
                <w:webHidden/>
              </w:rPr>
              <w:instrText xml:space="preserve"> PAGEREF _Toc198568642 \h </w:instrText>
            </w:r>
            <w:r>
              <w:rPr>
                <w:noProof/>
                <w:webHidden/>
              </w:rPr>
            </w:r>
            <w:r>
              <w:rPr>
                <w:noProof/>
                <w:webHidden/>
              </w:rPr>
              <w:fldChar w:fldCharType="separate"/>
            </w:r>
            <w:r>
              <w:rPr>
                <w:noProof/>
                <w:webHidden/>
              </w:rPr>
              <w:t>4</w:t>
            </w:r>
            <w:r>
              <w:rPr>
                <w:noProof/>
                <w:webHidden/>
              </w:rPr>
              <w:fldChar w:fldCharType="end"/>
            </w:r>
          </w:hyperlink>
        </w:p>
        <w:p w14:paraId="2A561687" w14:textId="1F0D2B9C" w:rsidR="00AB4FF4" w:rsidRDefault="00AB4FF4">
          <w:pPr>
            <w:pStyle w:val="TOC3"/>
            <w:tabs>
              <w:tab w:val="right" w:leader="dot" w:pos="10790"/>
            </w:tabs>
            <w:rPr>
              <w:rFonts w:eastAsiaTheme="minorEastAsia"/>
              <w:noProof/>
              <w:kern w:val="2"/>
              <w:sz w:val="24"/>
              <w:szCs w:val="24"/>
              <w14:ligatures w14:val="standardContextual"/>
            </w:rPr>
          </w:pPr>
          <w:hyperlink w:anchor="_Toc198568643" w:history="1">
            <w:r w:rsidRPr="00373386">
              <w:rPr>
                <w:rStyle w:val="Hyperlink"/>
                <w:noProof/>
              </w:rPr>
              <w:t>Common Safety</w:t>
            </w:r>
            <w:r>
              <w:rPr>
                <w:noProof/>
                <w:webHidden/>
              </w:rPr>
              <w:tab/>
            </w:r>
            <w:r>
              <w:rPr>
                <w:noProof/>
                <w:webHidden/>
              </w:rPr>
              <w:fldChar w:fldCharType="begin"/>
            </w:r>
            <w:r>
              <w:rPr>
                <w:noProof/>
                <w:webHidden/>
              </w:rPr>
              <w:instrText xml:space="preserve"> PAGEREF _Toc198568643 \h </w:instrText>
            </w:r>
            <w:r>
              <w:rPr>
                <w:noProof/>
                <w:webHidden/>
              </w:rPr>
            </w:r>
            <w:r>
              <w:rPr>
                <w:noProof/>
                <w:webHidden/>
              </w:rPr>
              <w:fldChar w:fldCharType="separate"/>
            </w:r>
            <w:r>
              <w:rPr>
                <w:noProof/>
                <w:webHidden/>
              </w:rPr>
              <w:t>4</w:t>
            </w:r>
            <w:r>
              <w:rPr>
                <w:noProof/>
                <w:webHidden/>
              </w:rPr>
              <w:fldChar w:fldCharType="end"/>
            </w:r>
          </w:hyperlink>
        </w:p>
        <w:p w14:paraId="43AB0A57" w14:textId="0443A790" w:rsidR="00AB4FF4" w:rsidRDefault="00AB4FF4">
          <w:pPr>
            <w:pStyle w:val="TOC3"/>
            <w:tabs>
              <w:tab w:val="right" w:leader="dot" w:pos="10790"/>
            </w:tabs>
            <w:rPr>
              <w:rFonts w:eastAsiaTheme="minorEastAsia"/>
              <w:noProof/>
              <w:kern w:val="2"/>
              <w:sz w:val="24"/>
              <w:szCs w:val="24"/>
              <w14:ligatures w14:val="standardContextual"/>
            </w:rPr>
          </w:pPr>
          <w:hyperlink w:anchor="_Toc198568644" w:history="1">
            <w:r w:rsidRPr="00373386">
              <w:rPr>
                <w:rStyle w:val="Hyperlink"/>
                <w:noProof/>
              </w:rPr>
              <w:t>Program Specific Safety</w:t>
            </w:r>
            <w:r>
              <w:rPr>
                <w:noProof/>
                <w:webHidden/>
              </w:rPr>
              <w:tab/>
            </w:r>
            <w:r>
              <w:rPr>
                <w:noProof/>
                <w:webHidden/>
              </w:rPr>
              <w:fldChar w:fldCharType="begin"/>
            </w:r>
            <w:r>
              <w:rPr>
                <w:noProof/>
                <w:webHidden/>
              </w:rPr>
              <w:instrText xml:space="preserve"> PAGEREF _Toc198568644 \h </w:instrText>
            </w:r>
            <w:r>
              <w:rPr>
                <w:noProof/>
                <w:webHidden/>
              </w:rPr>
            </w:r>
            <w:r>
              <w:rPr>
                <w:noProof/>
                <w:webHidden/>
              </w:rPr>
              <w:fldChar w:fldCharType="separate"/>
            </w:r>
            <w:r>
              <w:rPr>
                <w:noProof/>
                <w:webHidden/>
              </w:rPr>
              <w:t>5</w:t>
            </w:r>
            <w:r>
              <w:rPr>
                <w:noProof/>
                <w:webHidden/>
              </w:rPr>
              <w:fldChar w:fldCharType="end"/>
            </w:r>
          </w:hyperlink>
        </w:p>
        <w:p w14:paraId="13B88885" w14:textId="717B0216" w:rsidR="00AB4FF4" w:rsidRDefault="00AB4FF4">
          <w:pPr>
            <w:pStyle w:val="TOC2"/>
            <w:tabs>
              <w:tab w:val="right" w:leader="dot" w:pos="10790"/>
            </w:tabs>
            <w:rPr>
              <w:rFonts w:eastAsiaTheme="minorEastAsia"/>
              <w:noProof/>
              <w:kern w:val="2"/>
              <w:sz w:val="24"/>
              <w:szCs w:val="24"/>
              <w14:ligatures w14:val="standardContextual"/>
            </w:rPr>
          </w:pPr>
          <w:hyperlink w:anchor="_Toc198568645" w:history="1">
            <w:r w:rsidRPr="00373386">
              <w:rPr>
                <w:rStyle w:val="Hyperlink"/>
                <w:noProof/>
              </w:rPr>
              <w:t>Dental Assisting Program-Specific Inventories</w:t>
            </w:r>
            <w:r>
              <w:rPr>
                <w:noProof/>
                <w:webHidden/>
              </w:rPr>
              <w:tab/>
            </w:r>
            <w:r>
              <w:rPr>
                <w:noProof/>
                <w:webHidden/>
              </w:rPr>
              <w:fldChar w:fldCharType="begin"/>
            </w:r>
            <w:r>
              <w:rPr>
                <w:noProof/>
                <w:webHidden/>
              </w:rPr>
              <w:instrText xml:space="preserve"> PAGEREF _Toc198568645 \h </w:instrText>
            </w:r>
            <w:r>
              <w:rPr>
                <w:noProof/>
                <w:webHidden/>
              </w:rPr>
            </w:r>
            <w:r>
              <w:rPr>
                <w:noProof/>
                <w:webHidden/>
              </w:rPr>
              <w:fldChar w:fldCharType="separate"/>
            </w:r>
            <w:r>
              <w:rPr>
                <w:noProof/>
                <w:webHidden/>
              </w:rPr>
              <w:t>5</w:t>
            </w:r>
            <w:r>
              <w:rPr>
                <w:noProof/>
                <w:webHidden/>
              </w:rPr>
              <w:fldChar w:fldCharType="end"/>
            </w:r>
          </w:hyperlink>
        </w:p>
        <w:p w14:paraId="295A12C9" w14:textId="42764800" w:rsidR="00AB4FF4" w:rsidRDefault="00AB4FF4">
          <w:pPr>
            <w:pStyle w:val="TOC3"/>
            <w:tabs>
              <w:tab w:val="right" w:leader="dot" w:pos="10790"/>
            </w:tabs>
            <w:rPr>
              <w:rFonts w:eastAsiaTheme="minorEastAsia"/>
              <w:noProof/>
              <w:kern w:val="2"/>
              <w:sz w:val="24"/>
              <w:szCs w:val="24"/>
              <w14:ligatures w14:val="standardContextual"/>
            </w:rPr>
          </w:pPr>
          <w:hyperlink w:anchor="_Toc198568646" w:history="1">
            <w:r w:rsidRPr="00373386">
              <w:rPr>
                <w:rStyle w:val="Hyperlink"/>
                <w:noProof/>
              </w:rPr>
              <w:t>Chemical Inventory</w:t>
            </w:r>
            <w:r>
              <w:rPr>
                <w:noProof/>
                <w:webHidden/>
              </w:rPr>
              <w:tab/>
            </w:r>
            <w:r>
              <w:rPr>
                <w:noProof/>
                <w:webHidden/>
              </w:rPr>
              <w:fldChar w:fldCharType="begin"/>
            </w:r>
            <w:r>
              <w:rPr>
                <w:noProof/>
                <w:webHidden/>
              </w:rPr>
              <w:instrText xml:space="preserve"> PAGEREF _Toc198568646 \h </w:instrText>
            </w:r>
            <w:r>
              <w:rPr>
                <w:noProof/>
                <w:webHidden/>
              </w:rPr>
            </w:r>
            <w:r>
              <w:rPr>
                <w:noProof/>
                <w:webHidden/>
              </w:rPr>
              <w:fldChar w:fldCharType="separate"/>
            </w:r>
            <w:r>
              <w:rPr>
                <w:noProof/>
                <w:webHidden/>
              </w:rPr>
              <w:t>5</w:t>
            </w:r>
            <w:r>
              <w:rPr>
                <w:noProof/>
                <w:webHidden/>
              </w:rPr>
              <w:fldChar w:fldCharType="end"/>
            </w:r>
          </w:hyperlink>
        </w:p>
        <w:p w14:paraId="7F8F72E5" w14:textId="0E7C64A8" w:rsidR="00AB4FF4" w:rsidRDefault="00AB4FF4">
          <w:pPr>
            <w:pStyle w:val="TOC3"/>
            <w:tabs>
              <w:tab w:val="right" w:leader="dot" w:pos="10790"/>
            </w:tabs>
            <w:rPr>
              <w:rFonts w:eastAsiaTheme="minorEastAsia"/>
              <w:noProof/>
              <w:kern w:val="2"/>
              <w:sz w:val="24"/>
              <w:szCs w:val="24"/>
              <w14:ligatures w14:val="standardContextual"/>
            </w:rPr>
          </w:pPr>
          <w:hyperlink w:anchor="_Toc198568647" w:history="1">
            <w:r w:rsidRPr="00373386">
              <w:rPr>
                <w:rStyle w:val="Hyperlink"/>
                <w:noProof/>
              </w:rPr>
              <w:t>Equipment Inventory &amp; Safety</w:t>
            </w:r>
            <w:r>
              <w:rPr>
                <w:noProof/>
                <w:webHidden/>
              </w:rPr>
              <w:tab/>
            </w:r>
            <w:r>
              <w:rPr>
                <w:noProof/>
                <w:webHidden/>
              </w:rPr>
              <w:fldChar w:fldCharType="begin"/>
            </w:r>
            <w:r>
              <w:rPr>
                <w:noProof/>
                <w:webHidden/>
              </w:rPr>
              <w:instrText xml:space="preserve"> PAGEREF _Toc198568647 \h </w:instrText>
            </w:r>
            <w:r>
              <w:rPr>
                <w:noProof/>
                <w:webHidden/>
              </w:rPr>
            </w:r>
            <w:r>
              <w:rPr>
                <w:noProof/>
                <w:webHidden/>
              </w:rPr>
              <w:fldChar w:fldCharType="separate"/>
            </w:r>
            <w:r>
              <w:rPr>
                <w:noProof/>
                <w:webHidden/>
              </w:rPr>
              <w:t>6</w:t>
            </w:r>
            <w:r>
              <w:rPr>
                <w:noProof/>
                <w:webHidden/>
              </w:rPr>
              <w:fldChar w:fldCharType="end"/>
            </w:r>
          </w:hyperlink>
        </w:p>
        <w:p w14:paraId="3D37BF24" w14:textId="677EDDF5" w:rsidR="00AB4FF4" w:rsidRDefault="00AB4FF4">
          <w:pPr>
            <w:pStyle w:val="TOC2"/>
            <w:tabs>
              <w:tab w:val="right" w:leader="dot" w:pos="10790"/>
            </w:tabs>
            <w:rPr>
              <w:rFonts w:eastAsiaTheme="minorEastAsia"/>
              <w:noProof/>
              <w:kern w:val="2"/>
              <w:sz w:val="24"/>
              <w:szCs w:val="24"/>
              <w14:ligatures w14:val="standardContextual"/>
            </w:rPr>
          </w:pPr>
          <w:hyperlink w:anchor="_Toc198568648" w:history="1">
            <w:r w:rsidRPr="00373386">
              <w:rPr>
                <w:rStyle w:val="Hyperlink"/>
                <w:noProof/>
              </w:rPr>
              <w:t>General Career &amp; Technical Safety Policies</w:t>
            </w:r>
            <w:r>
              <w:rPr>
                <w:noProof/>
                <w:webHidden/>
              </w:rPr>
              <w:tab/>
            </w:r>
            <w:r>
              <w:rPr>
                <w:noProof/>
                <w:webHidden/>
              </w:rPr>
              <w:fldChar w:fldCharType="begin"/>
            </w:r>
            <w:r>
              <w:rPr>
                <w:noProof/>
                <w:webHidden/>
              </w:rPr>
              <w:instrText xml:space="preserve"> PAGEREF _Toc198568648 \h </w:instrText>
            </w:r>
            <w:r>
              <w:rPr>
                <w:noProof/>
                <w:webHidden/>
              </w:rPr>
            </w:r>
            <w:r>
              <w:rPr>
                <w:noProof/>
                <w:webHidden/>
              </w:rPr>
              <w:fldChar w:fldCharType="separate"/>
            </w:r>
            <w:r>
              <w:rPr>
                <w:noProof/>
                <w:webHidden/>
              </w:rPr>
              <w:t>6</w:t>
            </w:r>
            <w:r>
              <w:rPr>
                <w:noProof/>
                <w:webHidden/>
              </w:rPr>
              <w:fldChar w:fldCharType="end"/>
            </w:r>
          </w:hyperlink>
        </w:p>
        <w:p w14:paraId="1EAC9CF9" w14:textId="2B242DA9" w:rsidR="00AB4FF4" w:rsidRDefault="00AB4FF4">
          <w:pPr>
            <w:pStyle w:val="TOC3"/>
            <w:tabs>
              <w:tab w:val="right" w:leader="dot" w:pos="10790"/>
            </w:tabs>
            <w:rPr>
              <w:rFonts w:eastAsiaTheme="minorEastAsia"/>
              <w:noProof/>
              <w:kern w:val="2"/>
              <w:sz w:val="24"/>
              <w:szCs w:val="24"/>
              <w14:ligatures w14:val="standardContextual"/>
            </w:rPr>
          </w:pPr>
          <w:hyperlink w:anchor="_Toc198568649" w:history="1">
            <w:r w:rsidRPr="00373386">
              <w:rPr>
                <w:rStyle w:val="Hyperlink"/>
                <w:noProof/>
              </w:rPr>
              <w:t>Program Area/Shop Security and Safety</w:t>
            </w:r>
            <w:r>
              <w:rPr>
                <w:noProof/>
                <w:webHidden/>
              </w:rPr>
              <w:tab/>
            </w:r>
            <w:r>
              <w:rPr>
                <w:noProof/>
                <w:webHidden/>
              </w:rPr>
              <w:fldChar w:fldCharType="begin"/>
            </w:r>
            <w:r>
              <w:rPr>
                <w:noProof/>
                <w:webHidden/>
              </w:rPr>
              <w:instrText xml:space="preserve"> PAGEREF _Toc198568649 \h </w:instrText>
            </w:r>
            <w:r>
              <w:rPr>
                <w:noProof/>
                <w:webHidden/>
              </w:rPr>
            </w:r>
            <w:r>
              <w:rPr>
                <w:noProof/>
                <w:webHidden/>
              </w:rPr>
              <w:fldChar w:fldCharType="separate"/>
            </w:r>
            <w:r>
              <w:rPr>
                <w:noProof/>
                <w:webHidden/>
              </w:rPr>
              <w:t>6</w:t>
            </w:r>
            <w:r>
              <w:rPr>
                <w:noProof/>
                <w:webHidden/>
              </w:rPr>
              <w:fldChar w:fldCharType="end"/>
            </w:r>
          </w:hyperlink>
        </w:p>
        <w:p w14:paraId="5F0ECE94" w14:textId="49B5A3CE" w:rsidR="00AB4FF4" w:rsidRDefault="00AB4FF4">
          <w:pPr>
            <w:pStyle w:val="TOC3"/>
            <w:tabs>
              <w:tab w:val="right" w:leader="dot" w:pos="10790"/>
            </w:tabs>
            <w:rPr>
              <w:rFonts w:eastAsiaTheme="minorEastAsia"/>
              <w:noProof/>
              <w:kern w:val="2"/>
              <w:sz w:val="24"/>
              <w:szCs w:val="24"/>
              <w14:ligatures w14:val="standardContextual"/>
            </w:rPr>
          </w:pPr>
          <w:hyperlink w:anchor="_Toc198568650" w:history="1">
            <w:r w:rsidRPr="00373386">
              <w:rPr>
                <w:rStyle w:val="Hyperlink"/>
                <w:noProof/>
              </w:rPr>
              <w:t>Chemical Hazards</w:t>
            </w:r>
            <w:r>
              <w:rPr>
                <w:noProof/>
                <w:webHidden/>
              </w:rPr>
              <w:tab/>
            </w:r>
            <w:r>
              <w:rPr>
                <w:noProof/>
                <w:webHidden/>
              </w:rPr>
              <w:fldChar w:fldCharType="begin"/>
            </w:r>
            <w:r>
              <w:rPr>
                <w:noProof/>
                <w:webHidden/>
              </w:rPr>
              <w:instrText xml:space="preserve"> PAGEREF _Toc198568650 \h </w:instrText>
            </w:r>
            <w:r>
              <w:rPr>
                <w:noProof/>
                <w:webHidden/>
              </w:rPr>
            </w:r>
            <w:r>
              <w:rPr>
                <w:noProof/>
                <w:webHidden/>
              </w:rPr>
              <w:fldChar w:fldCharType="separate"/>
            </w:r>
            <w:r>
              <w:rPr>
                <w:noProof/>
                <w:webHidden/>
              </w:rPr>
              <w:t>6</w:t>
            </w:r>
            <w:r>
              <w:rPr>
                <w:noProof/>
                <w:webHidden/>
              </w:rPr>
              <w:fldChar w:fldCharType="end"/>
            </w:r>
          </w:hyperlink>
        </w:p>
        <w:p w14:paraId="5617E09A" w14:textId="0EBF60D7" w:rsidR="00AB4FF4" w:rsidRDefault="00AB4FF4">
          <w:pPr>
            <w:pStyle w:val="TOC2"/>
            <w:tabs>
              <w:tab w:val="right" w:leader="dot" w:pos="10790"/>
            </w:tabs>
            <w:rPr>
              <w:rFonts w:eastAsiaTheme="minorEastAsia"/>
              <w:noProof/>
              <w:kern w:val="2"/>
              <w:sz w:val="24"/>
              <w:szCs w:val="24"/>
              <w14:ligatures w14:val="standardContextual"/>
            </w:rPr>
          </w:pPr>
          <w:hyperlink w:anchor="_Toc198568651" w:history="1">
            <w:r w:rsidRPr="00373386">
              <w:rPr>
                <w:rStyle w:val="Hyperlink"/>
                <w:noProof/>
              </w:rPr>
              <w:t>Industrial and Construction Hazards</w:t>
            </w:r>
            <w:r>
              <w:rPr>
                <w:noProof/>
                <w:webHidden/>
              </w:rPr>
              <w:tab/>
            </w:r>
            <w:r>
              <w:rPr>
                <w:noProof/>
                <w:webHidden/>
              </w:rPr>
              <w:fldChar w:fldCharType="begin"/>
            </w:r>
            <w:r>
              <w:rPr>
                <w:noProof/>
                <w:webHidden/>
              </w:rPr>
              <w:instrText xml:space="preserve"> PAGEREF _Toc198568651 \h </w:instrText>
            </w:r>
            <w:r>
              <w:rPr>
                <w:noProof/>
                <w:webHidden/>
              </w:rPr>
            </w:r>
            <w:r>
              <w:rPr>
                <w:noProof/>
                <w:webHidden/>
              </w:rPr>
              <w:fldChar w:fldCharType="separate"/>
            </w:r>
            <w:r>
              <w:rPr>
                <w:noProof/>
                <w:webHidden/>
              </w:rPr>
              <w:t>6</w:t>
            </w:r>
            <w:r>
              <w:rPr>
                <w:noProof/>
                <w:webHidden/>
              </w:rPr>
              <w:fldChar w:fldCharType="end"/>
            </w:r>
          </w:hyperlink>
        </w:p>
        <w:p w14:paraId="6D104FCE" w14:textId="24397C23" w:rsidR="00AB4FF4" w:rsidRDefault="00AB4FF4">
          <w:pPr>
            <w:pStyle w:val="TOC3"/>
            <w:tabs>
              <w:tab w:val="right" w:leader="dot" w:pos="10790"/>
            </w:tabs>
            <w:rPr>
              <w:rFonts w:eastAsiaTheme="minorEastAsia"/>
              <w:noProof/>
              <w:kern w:val="2"/>
              <w:sz w:val="24"/>
              <w:szCs w:val="24"/>
              <w14:ligatures w14:val="standardContextual"/>
            </w:rPr>
          </w:pPr>
          <w:hyperlink w:anchor="_Toc198568652" w:history="1">
            <w:r w:rsidRPr="00373386">
              <w:rPr>
                <w:rStyle w:val="Hyperlink"/>
                <w:noProof/>
              </w:rPr>
              <w:t>Preventing Trip and Fall Hazards</w:t>
            </w:r>
            <w:r>
              <w:rPr>
                <w:noProof/>
                <w:webHidden/>
              </w:rPr>
              <w:tab/>
            </w:r>
            <w:r>
              <w:rPr>
                <w:noProof/>
                <w:webHidden/>
              </w:rPr>
              <w:fldChar w:fldCharType="begin"/>
            </w:r>
            <w:r>
              <w:rPr>
                <w:noProof/>
                <w:webHidden/>
              </w:rPr>
              <w:instrText xml:space="preserve"> PAGEREF _Toc198568652 \h </w:instrText>
            </w:r>
            <w:r>
              <w:rPr>
                <w:noProof/>
                <w:webHidden/>
              </w:rPr>
            </w:r>
            <w:r>
              <w:rPr>
                <w:noProof/>
                <w:webHidden/>
              </w:rPr>
              <w:fldChar w:fldCharType="separate"/>
            </w:r>
            <w:r>
              <w:rPr>
                <w:noProof/>
                <w:webHidden/>
              </w:rPr>
              <w:t>7</w:t>
            </w:r>
            <w:r>
              <w:rPr>
                <w:noProof/>
                <w:webHidden/>
              </w:rPr>
              <w:fldChar w:fldCharType="end"/>
            </w:r>
          </w:hyperlink>
        </w:p>
        <w:p w14:paraId="25D28634" w14:textId="04BF9B19" w:rsidR="00AB4FF4" w:rsidRDefault="00AB4FF4">
          <w:pPr>
            <w:pStyle w:val="TOC3"/>
            <w:tabs>
              <w:tab w:val="right" w:leader="dot" w:pos="10790"/>
            </w:tabs>
            <w:rPr>
              <w:rFonts w:eastAsiaTheme="minorEastAsia"/>
              <w:noProof/>
              <w:kern w:val="2"/>
              <w:sz w:val="24"/>
              <w:szCs w:val="24"/>
              <w14:ligatures w14:val="standardContextual"/>
            </w:rPr>
          </w:pPr>
          <w:hyperlink w:anchor="_Toc198568653" w:history="1">
            <w:r w:rsidRPr="00373386">
              <w:rPr>
                <w:rStyle w:val="Hyperlink"/>
                <w:noProof/>
              </w:rPr>
              <w:t>Preventing Caught-in-between Hazards</w:t>
            </w:r>
            <w:r>
              <w:rPr>
                <w:noProof/>
                <w:webHidden/>
              </w:rPr>
              <w:tab/>
            </w:r>
            <w:r>
              <w:rPr>
                <w:noProof/>
                <w:webHidden/>
              </w:rPr>
              <w:fldChar w:fldCharType="begin"/>
            </w:r>
            <w:r>
              <w:rPr>
                <w:noProof/>
                <w:webHidden/>
              </w:rPr>
              <w:instrText xml:space="preserve"> PAGEREF _Toc198568653 \h </w:instrText>
            </w:r>
            <w:r>
              <w:rPr>
                <w:noProof/>
                <w:webHidden/>
              </w:rPr>
            </w:r>
            <w:r>
              <w:rPr>
                <w:noProof/>
                <w:webHidden/>
              </w:rPr>
              <w:fldChar w:fldCharType="separate"/>
            </w:r>
            <w:r>
              <w:rPr>
                <w:noProof/>
                <w:webHidden/>
              </w:rPr>
              <w:t>7</w:t>
            </w:r>
            <w:r>
              <w:rPr>
                <w:noProof/>
                <w:webHidden/>
              </w:rPr>
              <w:fldChar w:fldCharType="end"/>
            </w:r>
          </w:hyperlink>
        </w:p>
        <w:p w14:paraId="18732FD1" w14:textId="38AD5CAE" w:rsidR="00AB4FF4" w:rsidRDefault="00AB4FF4">
          <w:pPr>
            <w:pStyle w:val="TOC3"/>
            <w:tabs>
              <w:tab w:val="right" w:leader="dot" w:pos="10790"/>
            </w:tabs>
            <w:rPr>
              <w:rFonts w:eastAsiaTheme="minorEastAsia"/>
              <w:noProof/>
              <w:kern w:val="2"/>
              <w:sz w:val="24"/>
              <w:szCs w:val="24"/>
              <w14:ligatures w14:val="standardContextual"/>
            </w:rPr>
          </w:pPr>
          <w:hyperlink w:anchor="_Toc198568654" w:history="1">
            <w:r w:rsidRPr="00373386">
              <w:rPr>
                <w:rStyle w:val="Hyperlink"/>
                <w:noProof/>
              </w:rPr>
              <w:t>Preventing Struck-By Hazards</w:t>
            </w:r>
            <w:r>
              <w:rPr>
                <w:noProof/>
                <w:webHidden/>
              </w:rPr>
              <w:tab/>
            </w:r>
            <w:r>
              <w:rPr>
                <w:noProof/>
                <w:webHidden/>
              </w:rPr>
              <w:fldChar w:fldCharType="begin"/>
            </w:r>
            <w:r>
              <w:rPr>
                <w:noProof/>
                <w:webHidden/>
              </w:rPr>
              <w:instrText xml:space="preserve"> PAGEREF _Toc198568654 \h </w:instrText>
            </w:r>
            <w:r>
              <w:rPr>
                <w:noProof/>
                <w:webHidden/>
              </w:rPr>
            </w:r>
            <w:r>
              <w:rPr>
                <w:noProof/>
                <w:webHidden/>
              </w:rPr>
              <w:fldChar w:fldCharType="separate"/>
            </w:r>
            <w:r>
              <w:rPr>
                <w:noProof/>
                <w:webHidden/>
              </w:rPr>
              <w:t>7</w:t>
            </w:r>
            <w:r>
              <w:rPr>
                <w:noProof/>
                <w:webHidden/>
              </w:rPr>
              <w:fldChar w:fldCharType="end"/>
            </w:r>
          </w:hyperlink>
        </w:p>
        <w:p w14:paraId="15FE1DE0" w14:textId="5D481D7A" w:rsidR="00AB4FF4" w:rsidRDefault="00AB4FF4">
          <w:pPr>
            <w:pStyle w:val="TOC3"/>
            <w:tabs>
              <w:tab w:val="right" w:leader="dot" w:pos="10790"/>
            </w:tabs>
            <w:rPr>
              <w:rFonts w:eastAsiaTheme="minorEastAsia"/>
              <w:noProof/>
              <w:kern w:val="2"/>
              <w:sz w:val="24"/>
              <w:szCs w:val="24"/>
              <w14:ligatures w14:val="standardContextual"/>
            </w:rPr>
          </w:pPr>
          <w:hyperlink w:anchor="_Toc198568655" w:history="1">
            <w:r w:rsidRPr="00373386">
              <w:rPr>
                <w:rStyle w:val="Hyperlink"/>
                <w:noProof/>
              </w:rPr>
              <w:t>Preventing Electrical Hazards</w:t>
            </w:r>
            <w:r>
              <w:rPr>
                <w:noProof/>
                <w:webHidden/>
              </w:rPr>
              <w:tab/>
            </w:r>
            <w:r>
              <w:rPr>
                <w:noProof/>
                <w:webHidden/>
              </w:rPr>
              <w:fldChar w:fldCharType="begin"/>
            </w:r>
            <w:r>
              <w:rPr>
                <w:noProof/>
                <w:webHidden/>
              </w:rPr>
              <w:instrText xml:space="preserve"> PAGEREF _Toc198568655 \h </w:instrText>
            </w:r>
            <w:r>
              <w:rPr>
                <w:noProof/>
                <w:webHidden/>
              </w:rPr>
            </w:r>
            <w:r>
              <w:rPr>
                <w:noProof/>
                <w:webHidden/>
              </w:rPr>
              <w:fldChar w:fldCharType="separate"/>
            </w:r>
            <w:r>
              <w:rPr>
                <w:noProof/>
                <w:webHidden/>
              </w:rPr>
              <w:t>7</w:t>
            </w:r>
            <w:r>
              <w:rPr>
                <w:noProof/>
                <w:webHidden/>
              </w:rPr>
              <w:fldChar w:fldCharType="end"/>
            </w:r>
          </w:hyperlink>
        </w:p>
        <w:p w14:paraId="50CCCFA6" w14:textId="323C9827" w:rsidR="00AB4FF4" w:rsidRDefault="00AB4FF4">
          <w:pPr>
            <w:pStyle w:val="TOC2"/>
            <w:tabs>
              <w:tab w:val="right" w:leader="dot" w:pos="10790"/>
            </w:tabs>
            <w:rPr>
              <w:rFonts w:eastAsiaTheme="minorEastAsia"/>
              <w:noProof/>
              <w:kern w:val="2"/>
              <w:sz w:val="24"/>
              <w:szCs w:val="24"/>
              <w14:ligatures w14:val="standardContextual"/>
            </w:rPr>
          </w:pPr>
          <w:hyperlink w:anchor="_Toc198568656" w:history="1">
            <w:r w:rsidRPr="00373386">
              <w:rPr>
                <w:rStyle w:val="Hyperlink"/>
                <w:noProof/>
              </w:rPr>
              <w:t>Respiratory Protection</w:t>
            </w:r>
            <w:r>
              <w:rPr>
                <w:noProof/>
                <w:webHidden/>
              </w:rPr>
              <w:tab/>
            </w:r>
            <w:r>
              <w:rPr>
                <w:noProof/>
                <w:webHidden/>
              </w:rPr>
              <w:fldChar w:fldCharType="begin"/>
            </w:r>
            <w:r>
              <w:rPr>
                <w:noProof/>
                <w:webHidden/>
              </w:rPr>
              <w:instrText xml:space="preserve"> PAGEREF _Toc198568656 \h </w:instrText>
            </w:r>
            <w:r>
              <w:rPr>
                <w:noProof/>
                <w:webHidden/>
              </w:rPr>
            </w:r>
            <w:r>
              <w:rPr>
                <w:noProof/>
                <w:webHidden/>
              </w:rPr>
              <w:fldChar w:fldCharType="separate"/>
            </w:r>
            <w:r>
              <w:rPr>
                <w:noProof/>
                <w:webHidden/>
              </w:rPr>
              <w:t>8</w:t>
            </w:r>
            <w:r>
              <w:rPr>
                <w:noProof/>
                <w:webHidden/>
              </w:rPr>
              <w:fldChar w:fldCharType="end"/>
            </w:r>
          </w:hyperlink>
        </w:p>
        <w:p w14:paraId="5C46F2C3" w14:textId="4DD85758" w:rsidR="00AB4FF4" w:rsidRDefault="00AB4FF4">
          <w:pPr>
            <w:pStyle w:val="TOC2"/>
            <w:tabs>
              <w:tab w:val="right" w:leader="dot" w:pos="10790"/>
            </w:tabs>
            <w:rPr>
              <w:rFonts w:eastAsiaTheme="minorEastAsia"/>
              <w:noProof/>
              <w:kern w:val="2"/>
              <w:sz w:val="24"/>
              <w:szCs w:val="24"/>
              <w14:ligatures w14:val="standardContextual"/>
            </w:rPr>
          </w:pPr>
          <w:hyperlink w:anchor="_Toc198568657" w:history="1">
            <w:r w:rsidRPr="00373386">
              <w:rPr>
                <w:rStyle w:val="Hyperlink"/>
                <w:noProof/>
              </w:rPr>
              <w:t>Hearing Conservation</w:t>
            </w:r>
            <w:r>
              <w:rPr>
                <w:noProof/>
                <w:webHidden/>
              </w:rPr>
              <w:tab/>
            </w:r>
            <w:r>
              <w:rPr>
                <w:noProof/>
                <w:webHidden/>
              </w:rPr>
              <w:fldChar w:fldCharType="begin"/>
            </w:r>
            <w:r>
              <w:rPr>
                <w:noProof/>
                <w:webHidden/>
              </w:rPr>
              <w:instrText xml:space="preserve"> PAGEREF _Toc198568657 \h </w:instrText>
            </w:r>
            <w:r>
              <w:rPr>
                <w:noProof/>
                <w:webHidden/>
              </w:rPr>
            </w:r>
            <w:r>
              <w:rPr>
                <w:noProof/>
                <w:webHidden/>
              </w:rPr>
              <w:fldChar w:fldCharType="separate"/>
            </w:r>
            <w:r>
              <w:rPr>
                <w:noProof/>
                <w:webHidden/>
              </w:rPr>
              <w:t>8</w:t>
            </w:r>
            <w:r>
              <w:rPr>
                <w:noProof/>
                <w:webHidden/>
              </w:rPr>
              <w:fldChar w:fldCharType="end"/>
            </w:r>
          </w:hyperlink>
        </w:p>
        <w:p w14:paraId="28DC0C6A" w14:textId="13C04BD6" w:rsidR="00AB4FF4" w:rsidRDefault="00AB4FF4">
          <w:pPr>
            <w:pStyle w:val="TOC2"/>
            <w:tabs>
              <w:tab w:val="right" w:leader="dot" w:pos="10790"/>
            </w:tabs>
            <w:rPr>
              <w:rFonts w:eastAsiaTheme="minorEastAsia"/>
              <w:noProof/>
              <w:kern w:val="2"/>
              <w:sz w:val="24"/>
              <w:szCs w:val="24"/>
              <w14:ligatures w14:val="standardContextual"/>
            </w:rPr>
          </w:pPr>
          <w:hyperlink w:anchor="_Toc198568658" w:history="1">
            <w:r w:rsidRPr="00373386">
              <w:rPr>
                <w:rStyle w:val="Hyperlink"/>
                <w:noProof/>
              </w:rPr>
              <w:t>Ergonomics</w:t>
            </w:r>
            <w:r>
              <w:rPr>
                <w:noProof/>
                <w:webHidden/>
              </w:rPr>
              <w:tab/>
            </w:r>
            <w:r>
              <w:rPr>
                <w:noProof/>
                <w:webHidden/>
              </w:rPr>
              <w:fldChar w:fldCharType="begin"/>
            </w:r>
            <w:r>
              <w:rPr>
                <w:noProof/>
                <w:webHidden/>
              </w:rPr>
              <w:instrText xml:space="preserve"> PAGEREF _Toc198568658 \h </w:instrText>
            </w:r>
            <w:r>
              <w:rPr>
                <w:noProof/>
                <w:webHidden/>
              </w:rPr>
            </w:r>
            <w:r>
              <w:rPr>
                <w:noProof/>
                <w:webHidden/>
              </w:rPr>
              <w:fldChar w:fldCharType="separate"/>
            </w:r>
            <w:r>
              <w:rPr>
                <w:noProof/>
                <w:webHidden/>
              </w:rPr>
              <w:t>8</w:t>
            </w:r>
            <w:r>
              <w:rPr>
                <w:noProof/>
                <w:webHidden/>
              </w:rPr>
              <w:fldChar w:fldCharType="end"/>
            </w:r>
          </w:hyperlink>
        </w:p>
        <w:p w14:paraId="1CD515BA" w14:textId="0F271C0D" w:rsidR="00AB4FF4" w:rsidRDefault="00AB4FF4">
          <w:pPr>
            <w:pStyle w:val="TOC2"/>
            <w:tabs>
              <w:tab w:val="right" w:leader="dot" w:pos="10790"/>
            </w:tabs>
            <w:rPr>
              <w:rFonts w:eastAsiaTheme="minorEastAsia"/>
              <w:noProof/>
              <w:kern w:val="2"/>
              <w:sz w:val="24"/>
              <w:szCs w:val="24"/>
              <w14:ligatures w14:val="standardContextual"/>
            </w:rPr>
          </w:pPr>
          <w:hyperlink w:anchor="_Toc198568659" w:history="1">
            <w:r w:rsidRPr="00373386">
              <w:rPr>
                <w:rStyle w:val="Hyperlink"/>
                <w:noProof/>
              </w:rPr>
              <w:t>Lockout-Tagout</w:t>
            </w:r>
            <w:r>
              <w:rPr>
                <w:noProof/>
                <w:webHidden/>
              </w:rPr>
              <w:tab/>
            </w:r>
            <w:r>
              <w:rPr>
                <w:noProof/>
                <w:webHidden/>
              </w:rPr>
              <w:fldChar w:fldCharType="begin"/>
            </w:r>
            <w:r>
              <w:rPr>
                <w:noProof/>
                <w:webHidden/>
              </w:rPr>
              <w:instrText xml:space="preserve"> PAGEREF _Toc198568659 \h </w:instrText>
            </w:r>
            <w:r>
              <w:rPr>
                <w:noProof/>
                <w:webHidden/>
              </w:rPr>
            </w:r>
            <w:r>
              <w:rPr>
                <w:noProof/>
                <w:webHidden/>
              </w:rPr>
              <w:fldChar w:fldCharType="separate"/>
            </w:r>
            <w:r>
              <w:rPr>
                <w:noProof/>
                <w:webHidden/>
              </w:rPr>
              <w:t>8</w:t>
            </w:r>
            <w:r>
              <w:rPr>
                <w:noProof/>
                <w:webHidden/>
              </w:rPr>
              <w:fldChar w:fldCharType="end"/>
            </w:r>
          </w:hyperlink>
        </w:p>
        <w:p w14:paraId="35AF4488" w14:textId="47A4E698" w:rsidR="00AB4FF4" w:rsidRDefault="00AB4FF4">
          <w:pPr>
            <w:pStyle w:val="TOC2"/>
            <w:tabs>
              <w:tab w:val="right" w:leader="dot" w:pos="10790"/>
            </w:tabs>
            <w:rPr>
              <w:rFonts w:eastAsiaTheme="minorEastAsia"/>
              <w:noProof/>
              <w:kern w:val="2"/>
              <w:sz w:val="24"/>
              <w:szCs w:val="24"/>
              <w14:ligatures w14:val="standardContextual"/>
            </w:rPr>
          </w:pPr>
          <w:hyperlink w:anchor="_Toc198568660" w:history="1">
            <w:r w:rsidRPr="00373386">
              <w:rPr>
                <w:rStyle w:val="Hyperlink"/>
                <w:noProof/>
              </w:rPr>
              <w:t>Minimum PPE for Visitors and Volunteers</w:t>
            </w:r>
            <w:r>
              <w:rPr>
                <w:noProof/>
                <w:webHidden/>
              </w:rPr>
              <w:tab/>
            </w:r>
            <w:r>
              <w:rPr>
                <w:noProof/>
                <w:webHidden/>
              </w:rPr>
              <w:fldChar w:fldCharType="begin"/>
            </w:r>
            <w:r>
              <w:rPr>
                <w:noProof/>
                <w:webHidden/>
              </w:rPr>
              <w:instrText xml:space="preserve"> PAGEREF _Toc198568660 \h </w:instrText>
            </w:r>
            <w:r>
              <w:rPr>
                <w:noProof/>
                <w:webHidden/>
              </w:rPr>
            </w:r>
            <w:r>
              <w:rPr>
                <w:noProof/>
                <w:webHidden/>
              </w:rPr>
              <w:fldChar w:fldCharType="separate"/>
            </w:r>
            <w:r>
              <w:rPr>
                <w:noProof/>
                <w:webHidden/>
              </w:rPr>
              <w:t>9</w:t>
            </w:r>
            <w:r>
              <w:rPr>
                <w:noProof/>
                <w:webHidden/>
              </w:rPr>
              <w:fldChar w:fldCharType="end"/>
            </w:r>
          </w:hyperlink>
        </w:p>
        <w:p w14:paraId="1FE4E595" w14:textId="578F36BE" w:rsidR="00AB4FF4" w:rsidRDefault="00AB4FF4">
          <w:pPr>
            <w:pStyle w:val="TOC2"/>
            <w:tabs>
              <w:tab w:val="right" w:leader="dot" w:pos="10790"/>
            </w:tabs>
            <w:rPr>
              <w:rFonts w:eastAsiaTheme="minorEastAsia"/>
              <w:noProof/>
              <w:kern w:val="2"/>
              <w:sz w:val="24"/>
              <w:szCs w:val="24"/>
              <w14:ligatures w14:val="standardContextual"/>
            </w:rPr>
          </w:pPr>
          <w:hyperlink w:anchor="_Toc198568661" w:history="1">
            <w:r w:rsidRPr="00373386">
              <w:rPr>
                <w:rStyle w:val="Hyperlink"/>
                <w:noProof/>
              </w:rPr>
              <w:t>Records of Staff and Student Training</w:t>
            </w:r>
            <w:r>
              <w:rPr>
                <w:noProof/>
                <w:webHidden/>
              </w:rPr>
              <w:tab/>
            </w:r>
            <w:r>
              <w:rPr>
                <w:noProof/>
                <w:webHidden/>
              </w:rPr>
              <w:fldChar w:fldCharType="begin"/>
            </w:r>
            <w:r>
              <w:rPr>
                <w:noProof/>
                <w:webHidden/>
              </w:rPr>
              <w:instrText xml:space="preserve"> PAGEREF _Toc198568661 \h </w:instrText>
            </w:r>
            <w:r>
              <w:rPr>
                <w:noProof/>
                <w:webHidden/>
              </w:rPr>
            </w:r>
            <w:r>
              <w:rPr>
                <w:noProof/>
                <w:webHidden/>
              </w:rPr>
              <w:fldChar w:fldCharType="separate"/>
            </w:r>
            <w:r>
              <w:rPr>
                <w:noProof/>
                <w:webHidden/>
              </w:rPr>
              <w:t>10</w:t>
            </w:r>
            <w:r>
              <w:rPr>
                <w:noProof/>
                <w:webHidden/>
              </w:rPr>
              <w:fldChar w:fldCharType="end"/>
            </w:r>
          </w:hyperlink>
        </w:p>
        <w:p w14:paraId="2B48463E" w14:textId="624CC1B1" w:rsidR="00AB4FF4" w:rsidRDefault="00AB4FF4">
          <w:pPr>
            <w:pStyle w:val="TOC2"/>
            <w:tabs>
              <w:tab w:val="right" w:leader="dot" w:pos="10790"/>
            </w:tabs>
            <w:rPr>
              <w:rFonts w:eastAsiaTheme="minorEastAsia"/>
              <w:noProof/>
              <w:kern w:val="2"/>
              <w:sz w:val="24"/>
              <w:szCs w:val="24"/>
              <w14:ligatures w14:val="standardContextual"/>
            </w:rPr>
          </w:pPr>
          <w:hyperlink w:anchor="_Toc198568662" w:history="1">
            <w:r w:rsidRPr="00373386">
              <w:rPr>
                <w:rStyle w:val="Hyperlink"/>
                <w:noProof/>
              </w:rPr>
              <w:t>Safety Equipment and Signage</w:t>
            </w:r>
            <w:r>
              <w:rPr>
                <w:noProof/>
                <w:webHidden/>
              </w:rPr>
              <w:tab/>
            </w:r>
            <w:r>
              <w:rPr>
                <w:noProof/>
                <w:webHidden/>
              </w:rPr>
              <w:fldChar w:fldCharType="begin"/>
            </w:r>
            <w:r>
              <w:rPr>
                <w:noProof/>
                <w:webHidden/>
              </w:rPr>
              <w:instrText xml:space="preserve"> PAGEREF _Toc198568662 \h </w:instrText>
            </w:r>
            <w:r>
              <w:rPr>
                <w:noProof/>
                <w:webHidden/>
              </w:rPr>
            </w:r>
            <w:r>
              <w:rPr>
                <w:noProof/>
                <w:webHidden/>
              </w:rPr>
              <w:fldChar w:fldCharType="separate"/>
            </w:r>
            <w:r>
              <w:rPr>
                <w:noProof/>
                <w:webHidden/>
              </w:rPr>
              <w:t>10</w:t>
            </w:r>
            <w:r>
              <w:rPr>
                <w:noProof/>
                <w:webHidden/>
              </w:rPr>
              <w:fldChar w:fldCharType="end"/>
            </w:r>
          </w:hyperlink>
        </w:p>
        <w:p w14:paraId="0EBB8C72" w14:textId="2D45E75E" w:rsidR="00AB4FF4" w:rsidRDefault="00AB4FF4">
          <w:pPr>
            <w:pStyle w:val="TOC2"/>
            <w:tabs>
              <w:tab w:val="right" w:leader="dot" w:pos="10790"/>
            </w:tabs>
            <w:rPr>
              <w:rFonts w:eastAsiaTheme="minorEastAsia"/>
              <w:noProof/>
              <w:kern w:val="2"/>
              <w:sz w:val="24"/>
              <w:szCs w:val="24"/>
              <w14:ligatures w14:val="standardContextual"/>
            </w:rPr>
          </w:pPr>
          <w:hyperlink w:anchor="_Toc198568663" w:history="1">
            <w:r w:rsidRPr="00373386">
              <w:rPr>
                <w:rStyle w:val="Hyperlink"/>
                <w:noProof/>
              </w:rPr>
              <w:t>Equipment Care and Maintenance</w:t>
            </w:r>
            <w:r>
              <w:rPr>
                <w:noProof/>
                <w:webHidden/>
              </w:rPr>
              <w:tab/>
            </w:r>
            <w:r>
              <w:rPr>
                <w:noProof/>
                <w:webHidden/>
              </w:rPr>
              <w:fldChar w:fldCharType="begin"/>
            </w:r>
            <w:r>
              <w:rPr>
                <w:noProof/>
                <w:webHidden/>
              </w:rPr>
              <w:instrText xml:space="preserve"> PAGEREF _Toc198568663 \h </w:instrText>
            </w:r>
            <w:r>
              <w:rPr>
                <w:noProof/>
                <w:webHidden/>
              </w:rPr>
            </w:r>
            <w:r>
              <w:rPr>
                <w:noProof/>
                <w:webHidden/>
              </w:rPr>
              <w:fldChar w:fldCharType="separate"/>
            </w:r>
            <w:r>
              <w:rPr>
                <w:noProof/>
                <w:webHidden/>
              </w:rPr>
              <w:t>10</w:t>
            </w:r>
            <w:r>
              <w:rPr>
                <w:noProof/>
                <w:webHidden/>
              </w:rPr>
              <w:fldChar w:fldCharType="end"/>
            </w:r>
          </w:hyperlink>
        </w:p>
        <w:p w14:paraId="4C07B5AC" w14:textId="6F0365B5" w:rsidR="00AB4FF4" w:rsidRDefault="00AB4FF4">
          <w:pPr>
            <w:pStyle w:val="TOC2"/>
            <w:tabs>
              <w:tab w:val="right" w:leader="dot" w:pos="10790"/>
            </w:tabs>
            <w:rPr>
              <w:rFonts w:eastAsiaTheme="minorEastAsia"/>
              <w:noProof/>
              <w:kern w:val="2"/>
              <w:sz w:val="24"/>
              <w:szCs w:val="24"/>
              <w14:ligatures w14:val="standardContextual"/>
            </w:rPr>
          </w:pPr>
          <w:hyperlink w:anchor="_Toc198568664" w:history="1">
            <w:r w:rsidRPr="00373386">
              <w:rPr>
                <w:rStyle w:val="Hyperlink"/>
                <w:noProof/>
              </w:rPr>
              <w:t>OSHA Standards Addressed in this Document</w:t>
            </w:r>
            <w:r>
              <w:rPr>
                <w:noProof/>
                <w:webHidden/>
              </w:rPr>
              <w:tab/>
            </w:r>
            <w:r>
              <w:rPr>
                <w:noProof/>
                <w:webHidden/>
              </w:rPr>
              <w:fldChar w:fldCharType="begin"/>
            </w:r>
            <w:r>
              <w:rPr>
                <w:noProof/>
                <w:webHidden/>
              </w:rPr>
              <w:instrText xml:space="preserve"> PAGEREF _Toc198568664 \h </w:instrText>
            </w:r>
            <w:r>
              <w:rPr>
                <w:noProof/>
                <w:webHidden/>
              </w:rPr>
            </w:r>
            <w:r>
              <w:rPr>
                <w:noProof/>
                <w:webHidden/>
              </w:rPr>
              <w:fldChar w:fldCharType="separate"/>
            </w:r>
            <w:r>
              <w:rPr>
                <w:noProof/>
                <w:webHidden/>
              </w:rPr>
              <w:t>10</w:t>
            </w:r>
            <w:r>
              <w:rPr>
                <w:noProof/>
                <w:webHidden/>
              </w:rPr>
              <w:fldChar w:fldCharType="end"/>
            </w:r>
          </w:hyperlink>
        </w:p>
        <w:p w14:paraId="02D510FE" w14:textId="5ED17388" w:rsidR="00165147" w:rsidRDefault="00975DC7" w:rsidP="1DE7D637">
          <w:pPr>
            <w:pStyle w:val="TOC1"/>
            <w:tabs>
              <w:tab w:val="clear" w:pos="10214"/>
              <w:tab w:val="right" w:leader="dot" w:pos="10200"/>
            </w:tabs>
            <w:spacing w:after="0"/>
            <w:rPr>
              <w:rStyle w:val="Hyperlink"/>
              <w:noProof/>
            </w:rPr>
          </w:pPr>
          <w:r>
            <w:fldChar w:fldCharType="end"/>
          </w:r>
        </w:p>
      </w:sdtContent>
    </w:sdt>
    <w:p w14:paraId="2D50F6EC" w14:textId="705A8EB9" w:rsidR="00B376CE" w:rsidRDefault="00B376CE" w:rsidP="60F0F0C7">
      <w:pPr>
        <w:pStyle w:val="TOC1"/>
        <w:tabs>
          <w:tab w:val="right" w:leader="dot" w:pos="10800"/>
        </w:tabs>
        <w:spacing w:after="0"/>
        <w:rPr>
          <w:rStyle w:val="Hyperlink"/>
          <w:noProof/>
        </w:rPr>
      </w:pPr>
    </w:p>
    <w:p w14:paraId="4A0DD84C" w14:textId="2B76DAA0" w:rsidR="005E04B7" w:rsidRDefault="005E04B7" w:rsidP="00B376CE">
      <w:pPr>
        <w:spacing w:after="0" w:line="240" w:lineRule="auto"/>
      </w:pPr>
    </w:p>
    <w:p w14:paraId="1163CE32" w14:textId="77777777" w:rsidR="00294CC1" w:rsidRDefault="00294CC1" w:rsidP="0D8E95DA">
      <w:pPr>
        <w:rPr>
          <w:rFonts w:asciiTheme="majorHAnsi" w:eastAsiaTheme="majorEastAsia" w:hAnsiTheme="majorHAnsi" w:cstheme="majorBidi"/>
          <w:b/>
          <w:bCs/>
          <w:color w:val="2E74B5" w:themeColor="accent1" w:themeShade="BF"/>
          <w:sz w:val="32"/>
          <w:szCs w:val="32"/>
        </w:rPr>
      </w:pPr>
      <w:bookmarkStart w:id="0" w:name="_Toc146815791"/>
      <w:r>
        <w:br w:type="page"/>
      </w:r>
    </w:p>
    <w:p w14:paraId="25BE2B4A" w14:textId="48982F85" w:rsidR="00406ACF" w:rsidRDefault="694D7525" w:rsidP="00980A98">
      <w:pPr>
        <w:pStyle w:val="Heading2"/>
      </w:pPr>
      <w:bookmarkStart w:id="1" w:name="_Toc198568637"/>
      <w:r>
        <w:lastRenderedPageBreak/>
        <w:t>Safety and Health Plan Introduction</w:t>
      </w:r>
      <w:bookmarkEnd w:id="0"/>
      <w:bookmarkEnd w:id="1"/>
      <w:r w:rsidRPr="1DE7D637">
        <w:rPr>
          <w:sz w:val="24"/>
          <w:szCs w:val="24"/>
        </w:rPr>
        <w:t xml:space="preserve"> </w:t>
      </w:r>
    </w:p>
    <w:p w14:paraId="0B8F6F95" w14:textId="77777777" w:rsidR="00406ACF" w:rsidRDefault="00406ACF" w:rsidP="00406ACF">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18B8555D" w14:textId="77777777" w:rsidR="00406ACF" w:rsidRDefault="00406ACF" w:rsidP="00406ACF">
      <w:pPr>
        <w:pStyle w:val="NoSpacing"/>
        <w:rPr>
          <w:iCs/>
        </w:rPr>
      </w:pPr>
    </w:p>
    <w:p w14:paraId="584A5BB0" w14:textId="77777777" w:rsidR="00DE1EF8" w:rsidRDefault="00406ACF" w:rsidP="00406ACF">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406ACF">
      <w:pPr>
        <w:pStyle w:val="NoSpacing"/>
      </w:pPr>
    </w:p>
    <w:p w14:paraId="72AF8708" w14:textId="56D9279B" w:rsidR="00406ACF" w:rsidRPr="00980A98" w:rsidRDefault="00DE1EF8" w:rsidP="00406ACF">
      <w:pPr>
        <w:pStyle w:val="NoSpacing"/>
        <w:rPr>
          <w:rFonts w:ascii="Calibri" w:eastAsia="Calibri" w:hAnsi="Calibri" w:cs="Calibri"/>
          <w:color w:val="000000" w:themeColor="text1"/>
        </w:rPr>
      </w:pPr>
      <w:r>
        <w:t xml:space="preserve">Safety </w:t>
      </w:r>
      <w:r w:rsidR="00406ACF">
        <w:t xml:space="preserve">Issues concerning this Framework:  </w:t>
      </w:r>
      <w:r>
        <w:t xml:space="preserve"> </w:t>
      </w:r>
      <w:r w:rsidR="45BC5FB6" w:rsidRPr="3AEF7DAD">
        <w:rPr>
          <w:rFonts w:ascii="Calibri" w:eastAsia="Calibri" w:hAnsi="Calibri" w:cs="Calibri"/>
          <w:color w:val="000000" w:themeColor="text1"/>
        </w:rPr>
        <w:t>Respiratory Protection Safety, Air Pressure and Suction Safety, Heat Safety, Infection and Disease Control Safety, Hygiene and Disposal Safety, Eye Safety, Bloodborne</w:t>
      </w:r>
      <w:r w:rsidR="72982703" w:rsidRPr="3AEF7DAD">
        <w:rPr>
          <w:rFonts w:ascii="Calibri" w:eastAsia="Calibri" w:hAnsi="Calibri" w:cs="Calibri"/>
          <w:color w:val="000000" w:themeColor="text1"/>
        </w:rPr>
        <w:t>,</w:t>
      </w:r>
      <w:r w:rsidR="45BC5FB6" w:rsidRPr="3AEF7DAD">
        <w:rPr>
          <w:rFonts w:ascii="Calibri" w:eastAsia="Calibri" w:hAnsi="Calibri" w:cs="Calibri"/>
          <w:color w:val="000000" w:themeColor="text1"/>
        </w:rPr>
        <w:t xml:space="preserve"> Pathogens and Biological Hazards Safety, Oxygen and Other Gas Safety, Sharps and Blade Safety, First Aid and Medical Safety (CPR), Medicine/Drug</w:t>
      </w:r>
      <w:r w:rsidR="4A16F627" w:rsidRPr="3AEF7DAD">
        <w:rPr>
          <w:rFonts w:ascii="Calibri" w:eastAsia="Calibri" w:hAnsi="Calibri" w:cs="Calibri"/>
          <w:color w:val="000000" w:themeColor="text1"/>
        </w:rPr>
        <w:t xml:space="preserve">, </w:t>
      </w:r>
      <w:r w:rsidR="45BC5FB6" w:rsidRPr="3AEF7DAD">
        <w:rPr>
          <w:rFonts w:ascii="Calibri" w:eastAsia="Calibri" w:hAnsi="Calibri" w:cs="Calibri"/>
          <w:color w:val="000000" w:themeColor="text1"/>
        </w:rPr>
        <w:t xml:space="preserve">Chemical (SDS) </w:t>
      </w:r>
      <w:r w:rsidR="7F4D8CB1" w:rsidRPr="3AEF7DAD">
        <w:rPr>
          <w:rFonts w:ascii="Calibri" w:eastAsia="Calibri" w:hAnsi="Calibri" w:cs="Calibri"/>
          <w:color w:val="000000" w:themeColor="text1"/>
        </w:rPr>
        <w:t xml:space="preserve">and Biological </w:t>
      </w:r>
      <w:r w:rsidR="45BC5FB6" w:rsidRPr="3AEF7DAD">
        <w:rPr>
          <w:rFonts w:ascii="Calibri" w:eastAsia="Calibri" w:hAnsi="Calibri" w:cs="Calibri"/>
          <w:color w:val="000000" w:themeColor="text1"/>
        </w:rPr>
        <w:t>Safety, Chair Safety, Lifting Safety,</w:t>
      </w:r>
      <w:r w:rsidR="232E2167" w:rsidRPr="3AEF7DAD">
        <w:rPr>
          <w:rFonts w:ascii="Calibri" w:eastAsia="Calibri" w:hAnsi="Calibri" w:cs="Calibri"/>
          <w:color w:val="000000" w:themeColor="text1"/>
        </w:rPr>
        <w:t xml:space="preserve"> Hearing Safety, </w:t>
      </w:r>
      <w:r w:rsidR="45BC5FB6" w:rsidRPr="3AEF7DAD">
        <w:rPr>
          <w:rFonts w:ascii="Calibri" w:eastAsia="Calibri" w:hAnsi="Calibri" w:cs="Calibri"/>
          <w:color w:val="000000" w:themeColor="text1"/>
        </w:rPr>
        <w:t xml:space="preserve"> Ergonomic Safety, Patient Interaction Safety (Panic Buttons), Worker Well-being Safety (Stress and Burnout), Special Signage Safety, Slips/Trips/Falls Safety, Latex Allergy Safety, and Radiation Exposure Safety</w:t>
      </w:r>
      <w:r w:rsidR="7632F6B0" w:rsidRPr="3AEF7DAD">
        <w:rPr>
          <w:rFonts w:ascii="Calibri" w:eastAsia="Calibri" w:hAnsi="Calibri" w:cs="Calibri"/>
          <w:color w:val="000000" w:themeColor="text1"/>
        </w:rPr>
        <w:t>.</w:t>
      </w:r>
    </w:p>
    <w:p w14:paraId="5701D128" w14:textId="77777777" w:rsidR="00DE1EF8" w:rsidRDefault="00DE1EF8" w:rsidP="00406ACF">
      <w:pPr>
        <w:pStyle w:val="NoSpacing"/>
      </w:pPr>
    </w:p>
    <w:p w14:paraId="52DC2B3A" w14:textId="6C4690B0" w:rsidR="00406ACF" w:rsidRDefault="00DE1EF8" w:rsidP="00980A98">
      <w:pPr>
        <w:pStyle w:val="NoSpacing"/>
        <w:rPr>
          <w:rFonts w:cstheme="minorHAnsi"/>
          <w:b/>
          <w:bCs/>
          <w:szCs w:val="24"/>
        </w:rPr>
      </w:pPr>
      <w:r w:rsidRPr="00C06DA6">
        <w:rPr>
          <w:rFonts w:cstheme="minorHAnsi"/>
          <w:b/>
          <w:bCs/>
          <w:szCs w:val="24"/>
        </w:rPr>
        <w:t>Districts should add and edit all plan information as needed to meet the needs of their specific programs and spaces.</w:t>
      </w:r>
    </w:p>
    <w:p w14:paraId="6D6C8249" w14:textId="77777777" w:rsidR="00980A98" w:rsidRPr="00980A98" w:rsidRDefault="00980A98" w:rsidP="00980A98">
      <w:pPr>
        <w:pStyle w:val="NoSpacing"/>
        <w:rPr>
          <w:rFonts w:cstheme="minorHAnsi"/>
          <w:szCs w:val="24"/>
        </w:rPr>
      </w:pPr>
    </w:p>
    <w:p w14:paraId="63732A82" w14:textId="77777777" w:rsidR="00406ACF" w:rsidRDefault="694D7525" w:rsidP="00980A98">
      <w:pPr>
        <w:pStyle w:val="Heading2"/>
      </w:pPr>
      <w:bookmarkStart w:id="2" w:name="_Toc146815792"/>
      <w:bookmarkStart w:id="3" w:name="_Toc198568638"/>
      <w:r>
        <w:t>Emergency Procedures</w:t>
      </w:r>
      <w:bookmarkEnd w:id="2"/>
      <w:bookmarkEnd w:id="3"/>
    </w:p>
    <w:p w14:paraId="5432A048" w14:textId="77777777" w:rsidR="00406ACF" w:rsidRDefault="00406ACF" w:rsidP="00406ACF">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406ACF">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406ACF">
      <w:pPr>
        <w:spacing w:after="0" w:line="240" w:lineRule="auto"/>
        <w:rPr>
          <w:b/>
          <w:color w:val="2E74B5" w:themeColor="accent1" w:themeShade="BF"/>
          <w:sz w:val="24"/>
          <w:szCs w:val="24"/>
        </w:rPr>
      </w:pPr>
    </w:p>
    <w:p w14:paraId="65DCFFDF" w14:textId="77777777" w:rsidR="00406ACF" w:rsidRDefault="00406ACF" w:rsidP="00406ACF">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406ACF">
      <w:pPr>
        <w:spacing w:after="0" w:line="240" w:lineRule="auto"/>
        <w:rPr>
          <w:rFonts w:cstheme="minorHAnsi"/>
          <w:b/>
          <w:bCs/>
          <w:color w:val="2E74B5" w:themeColor="accent1" w:themeShade="BF"/>
          <w:sz w:val="24"/>
          <w:szCs w:val="24"/>
        </w:rPr>
      </w:pPr>
    </w:p>
    <w:p w14:paraId="3ED2713C" w14:textId="77777777" w:rsidR="00406ACF" w:rsidRDefault="694D7525" w:rsidP="00980A98">
      <w:pPr>
        <w:pStyle w:val="Heading3"/>
      </w:pPr>
      <w:bookmarkStart w:id="4" w:name="_Toc146815793"/>
      <w:bookmarkStart w:id="5" w:name="_Toc198568639"/>
      <w:r>
        <w:t>Reporting Accidents and Injuries</w:t>
      </w:r>
      <w:bookmarkEnd w:id="4"/>
      <w:bookmarkEnd w:id="5"/>
      <w:r>
        <w:t xml:space="preserve"> </w:t>
      </w:r>
    </w:p>
    <w:p w14:paraId="2A4EEBE8" w14:textId="77777777" w:rsidR="00406ACF" w:rsidRPr="00390B4A" w:rsidRDefault="00406ACF" w:rsidP="00406ACF">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406ACF">
      <w:pPr>
        <w:spacing w:after="0" w:line="240" w:lineRule="auto"/>
        <w:rPr>
          <w:rFonts w:cstheme="minorHAnsi"/>
          <w:b/>
          <w:bCs/>
          <w:sz w:val="24"/>
          <w:szCs w:val="24"/>
        </w:rPr>
      </w:pPr>
    </w:p>
    <w:p w14:paraId="59DD873F" w14:textId="77777777" w:rsidR="00406ACF" w:rsidRDefault="694D7525" w:rsidP="00980A98">
      <w:pPr>
        <w:pStyle w:val="Heading3"/>
      </w:pPr>
      <w:bookmarkStart w:id="6" w:name="_Toc146815794"/>
      <w:bookmarkStart w:id="7" w:name="_Toc198568640"/>
      <w:r>
        <w:t>Managing Chemical Spills</w:t>
      </w:r>
      <w:bookmarkEnd w:id="6"/>
      <w:bookmarkEnd w:id="7"/>
      <w:r>
        <w:t xml:space="preserve"> </w:t>
      </w:r>
    </w:p>
    <w:p w14:paraId="229A6E74" w14:textId="77777777" w:rsidR="00406ACF" w:rsidRPr="00390B4A" w:rsidRDefault="00406ACF" w:rsidP="00406ACF">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406ACF">
      <w:pPr>
        <w:pStyle w:val="NoSpacing"/>
        <w:numPr>
          <w:ilvl w:val="0"/>
          <w:numId w:val="41"/>
        </w:numPr>
      </w:pPr>
      <w:r w:rsidRPr="00390B4A">
        <w:t>Evacuate everyone from the immediate spill area using the nearest exits.</w:t>
      </w:r>
    </w:p>
    <w:p w14:paraId="30D6ADD5" w14:textId="77777777" w:rsidR="00406ACF" w:rsidRPr="00390B4A" w:rsidRDefault="00406ACF" w:rsidP="00406ACF">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406ACF">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406ACF">
      <w:pPr>
        <w:pStyle w:val="Default"/>
        <w:rPr>
          <w:rFonts w:asciiTheme="minorHAnsi" w:hAnsiTheme="minorHAnsi" w:cstheme="minorHAnsi"/>
          <w:i/>
          <w:iCs/>
        </w:rPr>
      </w:pPr>
    </w:p>
    <w:p w14:paraId="0F702954" w14:textId="77777777" w:rsidR="00406ACF" w:rsidRPr="00390B4A" w:rsidRDefault="694D7525" w:rsidP="00980A98">
      <w:pPr>
        <w:pStyle w:val="Heading3"/>
      </w:pPr>
      <w:bookmarkStart w:id="8" w:name="_Toc146815795"/>
      <w:bookmarkStart w:id="9" w:name="_Toc198568641"/>
      <w:r>
        <w:t>Hazard Communication</w:t>
      </w:r>
      <w:bookmarkEnd w:id="8"/>
      <w:bookmarkEnd w:id="9"/>
    </w:p>
    <w:p w14:paraId="5CEE3A61" w14:textId="77777777" w:rsidR="00406ACF" w:rsidRDefault="00406ACF" w:rsidP="00406ACF">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406ACF">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406ACF">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406ACF">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71F0BE26" w14:textId="77777777" w:rsidR="00406ACF" w:rsidRDefault="00406ACF" w:rsidP="00406ACF">
      <w:pPr>
        <w:pStyle w:val="NoSpacing"/>
      </w:pPr>
      <w:r w:rsidRPr="5DCFD84B">
        <w:lastRenderedPageBreak/>
        <w:t>Major changes to the Hazard Communication Standard</w:t>
      </w:r>
    </w:p>
    <w:p w14:paraId="3BBBB7EF" w14:textId="77777777" w:rsidR="00406ACF" w:rsidRDefault="00406ACF" w:rsidP="00406ACF">
      <w:pPr>
        <w:pStyle w:val="NoSpacing"/>
        <w:numPr>
          <w:ilvl w:val="0"/>
          <w:numId w:val="43"/>
        </w:numPr>
      </w:pPr>
      <w:r w:rsidRPr="5DCFD84B">
        <w:rPr>
          <w:b/>
          <w:bCs/>
        </w:rPr>
        <w:t>Hazard classification</w:t>
      </w:r>
      <w:r w:rsidRPr="5DCFD84B">
        <w:t>: Provides specific criteria for classification of health and physical hazards, as well as classification of mixtures.</w:t>
      </w:r>
    </w:p>
    <w:p w14:paraId="2B8C16AE" w14:textId="77777777" w:rsidR="00406ACF" w:rsidRDefault="00406ACF" w:rsidP="00406ACF">
      <w:pPr>
        <w:pStyle w:val="NoSpacing"/>
        <w:numPr>
          <w:ilvl w:val="0"/>
          <w:numId w:val="43"/>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84ED64C" w14:textId="77777777" w:rsidR="00406ACF" w:rsidRDefault="00406ACF" w:rsidP="00406ACF">
      <w:pPr>
        <w:pStyle w:val="NoSpacing"/>
        <w:numPr>
          <w:ilvl w:val="0"/>
          <w:numId w:val="43"/>
        </w:numPr>
      </w:pPr>
      <w:r w:rsidRPr="5DCFD84B">
        <w:rPr>
          <w:b/>
          <w:bCs/>
        </w:rPr>
        <w:t>Safety Data Sheets:</w:t>
      </w:r>
      <w:r w:rsidRPr="5DCFD84B">
        <w:t xml:space="preserve"> Will now have a specified 16-section format.</w:t>
      </w:r>
    </w:p>
    <w:p w14:paraId="437FE738" w14:textId="77777777" w:rsidR="00406ACF" w:rsidRDefault="00406ACF" w:rsidP="00406ACF">
      <w:pPr>
        <w:pStyle w:val="NoSpacing"/>
        <w:numPr>
          <w:ilvl w:val="0"/>
          <w:numId w:val="43"/>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1CD61F5F" w14:textId="77777777" w:rsidR="00406ACF" w:rsidRDefault="00406ACF" w:rsidP="00406ACF">
      <w:pPr>
        <w:spacing w:after="0" w:line="240" w:lineRule="auto"/>
      </w:pPr>
    </w:p>
    <w:p w14:paraId="1FA08FCD" w14:textId="321876E9" w:rsidR="000444D7" w:rsidRDefault="00BAB417" w:rsidP="00980A98">
      <w:pPr>
        <w:pStyle w:val="Heading2"/>
      </w:pPr>
      <w:bookmarkStart w:id="10" w:name="_Toc198568642"/>
      <w:r>
        <w:t>Safety Observation Review List</w:t>
      </w:r>
      <w:bookmarkEnd w:id="10"/>
    </w:p>
    <w:p w14:paraId="63BF75F4" w14:textId="77777777" w:rsidR="00980A98" w:rsidRDefault="00980A98" w:rsidP="00980A98">
      <w:pPr>
        <w:pStyle w:val="Heading3"/>
      </w:pPr>
      <w:bookmarkStart w:id="11" w:name="_Toc198568643"/>
      <w:r w:rsidRPr="72F901EE">
        <w:t>Common Safety</w:t>
      </w:r>
      <w:bookmarkEnd w:id="11"/>
      <w:r w:rsidRPr="72F901EE">
        <w:t xml:space="preserve">  </w:t>
      </w:r>
    </w:p>
    <w:p w14:paraId="431CED21"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 xml:space="preserve">Hardcopy of department Safety and Health Plan is current and accessible.  </w:t>
      </w:r>
    </w:p>
    <w:p w14:paraId="47C1DC83"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Work surfaces are free of materials. Clean benches and other work surfaces.</w:t>
      </w:r>
    </w:p>
    <w:p w14:paraId="7335590A"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Keep aisles and storerooms clear of clutter; add floor markings where necessary.</w:t>
      </w:r>
    </w:p>
    <w:p w14:paraId="60A5D176"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 xml:space="preserve">Aisles and exits are properly marked. Means of egress are appropriate for the intended use of space. </w:t>
      </w:r>
    </w:p>
    <w:p w14:paraId="54618D62"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Material storage is safe and appropriate and storage area are properly rated for load.</w:t>
      </w:r>
    </w:p>
    <w:p w14:paraId="3D79C98F"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 xml:space="preserve">Check for a minimum of 18” of clearance below the sprinkler heads. </w:t>
      </w:r>
    </w:p>
    <w:p w14:paraId="04364E71"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Ensure that PPE is stocked and easily accessible; ensure that proper eye wear is available for the task.</w:t>
      </w:r>
    </w:p>
    <w:p w14:paraId="326BF036"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Safety Showers are in compliance and regularly tested.</w:t>
      </w:r>
    </w:p>
    <w:p w14:paraId="71EB1311"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Eyewash stations are in compliance and regularly tested.</w:t>
      </w:r>
    </w:p>
    <w:p w14:paraId="62477001"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Ensure eyewash stations are appropriately situated, correctly designed and visible across the program area.</w:t>
      </w:r>
    </w:p>
    <w:p w14:paraId="69A0C7E1"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 xml:space="preserve">Ensure Emergency Stops are not blocked; ensure signage is appropriately situated, correctly designed and visible across the program area. </w:t>
      </w:r>
    </w:p>
    <w:p w14:paraId="5820E3B2"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00CBFF28"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2D084CB1"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Ensure SDS is updated with new materials and accessible; ensure signage is appropriately situated, correctly designed and visible across the program area.</w:t>
      </w:r>
    </w:p>
    <w:p w14:paraId="3272EDC2"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7E17E714"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 xml:space="preserve">Equipment specific safety signs and posters are properly displayed. </w:t>
      </w:r>
    </w:p>
    <w:p w14:paraId="7608EA47"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Exhaust system vents are unobstructed and regularly tested.</w:t>
      </w:r>
    </w:p>
    <w:p w14:paraId="4F109FB3"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 xml:space="preserve">Room ventilation is appropriate for the program. </w:t>
      </w:r>
    </w:p>
    <w:p w14:paraId="4BCB843F"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Lighting is appropriate for the program.</w:t>
      </w:r>
    </w:p>
    <w:p w14:paraId="599D4624"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Wastes are labeled and removed promptly. Ensure that waste containers are emptied.</w:t>
      </w:r>
    </w:p>
    <w:p w14:paraId="0198CA71"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Flammables are stored in flammable storage cabinet and cabinets are unobstructed.</w:t>
      </w:r>
    </w:p>
    <w:p w14:paraId="5D9B1216"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Chemical containers are clearly labeled, kept capped and properly stored.</w:t>
      </w:r>
    </w:p>
    <w:p w14:paraId="2111C94F" w14:textId="77777777" w:rsidR="00980A98" w:rsidRDefault="00980A98" w:rsidP="00980A98">
      <w:pPr>
        <w:pStyle w:val="PlainText"/>
        <w:numPr>
          <w:ilvl w:val="0"/>
          <w:numId w:val="52"/>
        </w:numPr>
        <w:rPr>
          <w:rFonts w:ascii="Calibri" w:eastAsia="Calibri" w:hAnsi="Calibri" w:cs="Calibri"/>
          <w:sz w:val="24"/>
          <w:szCs w:val="24"/>
        </w:rPr>
      </w:pPr>
      <w:r w:rsidRPr="72F901EE">
        <w:rPr>
          <w:rFonts w:ascii="Calibri" w:eastAsia="Calibri" w:hAnsi="Calibri" w:cs="Calibri"/>
          <w:sz w:val="24"/>
          <w:szCs w:val="24"/>
        </w:rPr>
        <w:t>Electrical cords are in good condition (no fraying or extension cords for extended use) and properly employed.</w:t>
      </w:r>
    </w:p>
    <w:p w14:paraId="0548908C" w14:textId="65F0DFA8" w:rsidR="000444D7" w:rsidRDefault="000444D7" w:rsidP="72F901EE">
      <w:pPr>
        <w:spacing w:after="0" w:line="240" w:lineRule="auto"/>
        <w:rPr>
          <w:rFonts w:ascii="Calibri" w:eastAsia="Calibri" w:hAnsi="Calibri" w:cs="Calibri"/>
          <w:sz w:val="24"/>
          <w:szCs w:val="24"/>
        </w:rPr>
      </w:pPr>
    </w:p>
    <w:p w14:paraId="48236B7C" w14:textId="77777777" w:rsidR="00980A98" w:rsidRDefault="00980A98" w:rsidP="00980A98">
      <w:pPr>
        <w:pStyle w:val="Heading3"/>
      </w:pPr>
      <w:bookmarkStart w:id="12" w:name="_Toc198568644"/>
      <w:r w:rsidRPr="72F901EE">
        <w:lastRenderedPageBreak/>
        <w:t>Program Specific Safety</w:t>
      </w:r>
      <w:bookmarkEnd w:id="12"/>
      <w:r w:rsidRPr="72F901EE">
        <w:t xml:space="preserve">  </w:t>
      </w:r>
    </w:p>
    <w:p w14:paraId="11DF46EC" w14:textId="77777777" w:rsidR="00980A98" w:rsidRDefault="00980A98" w:rsidP="00980A98">
      <w:pPr>
        <w:pStyle w:val="PlainText"/>
        <w:numPr>
          <w:ilvl w:val="0"/>
          <w:numId w:val="51"/>
        </w:numPr>
        <w:rPr>
          <w:rFonts w:asciiTheme="minorHAnsi" w:hAnsiTheme="minorHAnsi"/>
          <w:b/>
          <w:bCs/>
          <w:sz w:val="24"/>
          <w:szCs w:val="24"/>
        </w:rPr>
      </w:pPr>
      <w:r w:rsidRPr="275E812C">
        <w:rPr>
          <w:rFonts w:asciiTheme="minorHAnsi" w:hAnsiTheme="minorHAnsi"/>
          <w:sz w:val="24"/>
          <w:szCs w:val="24"/>
        </w:rPr>
        <w:t>Hydraulic and Pneumatic Equipment Annual Inspections</w:t>
      </w:r>
    </w:p>
    <w:p w14:paraId="3DB07B2A" w14:textId="77777777" w:rsidR="00980A98" w:rsidRDefault="00980A98" w:rsidP="00980A98">
      <w:pPr>
        <w:pStyle w:val="PlainText"/>
        <w:numPr>
          <w:ilvl w:val="0"/>
          <w:numId w:val="51"/>
        </w:numPr>
        <w:rPr>
          <w:rFonts w:asciiTheme="minorHAnsi" w:hAnsiTheme="minorHAnsi"/>
          <w:b/>
          <w:bCs/>
          <w:sz w:val="24"/>
          <w:szCs w:val="24"/>
        </w:rPr>
      </w:pPr>
      <w:r w:rsidRPr="275E812C">
        <w:rPr>
          <w:rFonts w:asciiTheme="minorHAnsi" w:hAnsiTheme="minorHAnsi"/>
          <w:sz w:val="24"/>
          <w:szCs w:val="24"/>
        </w:rPr>
        <w:t xml:space="preserve">Complete NIOSH Safety Inspections Checklists </w:t>
      </w:r>
    </w:p>
    <w:p w14:paraId="3671D346" w14:textId="77777777" w:rsidR="00980A98" w:rsidRDefault="00980A98" w:rsidP="00980A98">
      <w:pPr>
        <w:pStyle w:val="NoSpacing"/>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Respiratory Protection Safety</w:t>
      </w:r>
    </w:p>
    <w:p w14:paraId="47C2F62D"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Air Pressure and Suction Safety</w:t>
      </w:r>
    </w:p>
    <w:p w14:paraId="1D6AFCB5"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Heat Safety</w:t>
      </w:r>
    </w:p>
    <w:p w14:paraId="2C6D75DC"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Infection and Disease Control Safety</w:t>
      </w:r>
    </w:p>
    <w:p w14:paraId="7E4F450C"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Hygiene and Disposal Safety</w:t>
      </w:r>
    </w:p>
    <w:p w14:paraId="4218CC2E"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Eye Safety</w:t>
      </w:r>
    </w:p>
    <w:p w14:paraId="4C5DCD10"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Bloodborne</w:t>
      </w:r>
    </w:p>
    <w:p w14:paraId="4590BC2C"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Pathogens and Biological Hazards Safety</w:t>
      </w:r>
    </w:p>
    <w:p w14:paraId="5C8FCA43"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Oxygen and Other Gas Safety</w:t>
      </w:r>
    </w:p>
    <w:p w14:paraId="134F43DC"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Sharps and Blade Safety</w:t>
      </w:r>
    </w:p>
    <w:p w14:paraId="62EB0864"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First Aid and Medical Safety (CPR)</w:t>
      </w:r>
    </w:p>
    <w:p w14:paraId="6DADCA61"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Medicine/Drug</w:t>
      </w:r>
    </w:p>
    <w:p w14:paraId="3F39D437"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Chemical (SDS) and Biological Safety</w:t>
      </w:r>
    </w:p>
    <w:p w14:paraId="288F07E4"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Chair Safety</w:t>
      </w:r>
    </w:p>
    <w:p w14:paraId="122E7B5D"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Lifting Safety</w:t>
      </w:r>
    </w:p>
    <w:p w14:paraId="1C3F67D8"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Lifting Safety</w:t>
      </w:r>
    </w:p>
    <w:p w14:paraId="477F80C4"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Hearing Safety</w:t>
      </w:r>
    </w:p>
    <w:p w14:paraId="017BBAFF"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Ergonomic Safety</w:t>
      </w:r>
    </w:p>
    <w:p w14:paraId="02C1694F"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Patient Interaction Safety (Panic Buttons)</w:t>
      </w:r>
    </w:p>
    <w:p w14:paraId="50F1B6AB"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Worker Well-being Safety (Stress and Burnout)</w:t>
      </w:r>
    </w:p>
    <w:p w14:paraId="63F9A196"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Special Signage Safety</w:t>
      </w:r>
    </w:p>
    <w:p w14:paraId="7AB8D274"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Slips/Trips/Falls Safety</w:t>
      </w:r>
    </w:p>
    <w:p w14:paraId="1F6E999D" w14:textId="77777777" w:rsidR="00980A98" w:rsidRDefault="00980A98" w:rsidP="00980A98">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Latex Allergy Safety</w:t>
      </w:r>
    </w:p>
    <w:p w14:paraId="69145A9F" w14:textId="1C5D13D1" w:rsidR="000444D7" w:rsidRPr="00AB4FF4" w:rsidRDefault="00980A98" w:rsidP="275E812C">
      <w:pPr>
        <w:pStyle w:val="PlainText"/>
        <w:numPr>
          <w:ilvl w:val="0"/>
          <w:numId w:val="51"/>
        </w:numPr>
        <w:rPr>
          <w:rFonts w:ascii="Calibri" w:eastAsia="Calibri" w:hAnsi="Calibri" w:cs="Calibri"/>
          <w:b/>
          <w:bCs/>
          <w:color w:val="000000" w:themeColor="text1"/>
          <w:sz w:val="24"/>
          <w:szCs w:val="24"/>
        </w:rPr>
      </w:pPr>
      <w:r w:rsidRPr="72F901EE">
        <w:rPr>
          <w:rFonts w:ascii="Calibri" w:eastAsia="Calibri" w:hAnsi="Calibri" w:cs="Calibri"/>
          <w:color w:val="000000" w:themeColor="text1"/>
          <w:sz w:val="24"/>
          <w:szCs w:val="24"/>
        </w:rPr>
        <w:t>Radiation Exposure Safety</w:t>
      </w:r>
    </w:p>
    <w:p w14:paraId="2C51D8D3" w14:textId="77777777" w:rsidR="00AB4FF4" w:rsidRDefault="00AB4FF4" w:rsidP="00AB4FF4">
      <w:pPr>
        <w:pStyle w:val="PlainText"/>
        <w:rPr>
          <w:rFonts w:ascii="Calibri" w:eastAsia="Calibri" w:hAnsi="Calibri" w:cs="Calibri"/>
          <w:color w:val="000000" w:themeColor="text1"/>
          <w:sz w:val="24"/>
          <w:szCs w:val="24"/>
        </w:rPr>
      </w:pPr>
    </w:p>
    <w:p w14:paraId="03508531" w14:textId="53ACB9EC" w:rsidR="00AB4FF4" w:rsidRPr="00AB4FF4" w:rsidRDefault="00AB4FF4" w:rsidP="00AB4FF4">
      <w:pPr>
        <w:pStyle w:val="PlainText"/>
        <w:rPr>
          <w:rFonts w:ascii="Calibri" w:eastAsia="Calibri" w:hAnsi="Calibri" w:cs="Calibri"/>
          <w:b/>
          <w:bCs/>
          <w:color w:val="000000" w:themeColor="text1"/>
          <w:sz w:val="24"/>
          <w:szCs w:val="24"/>
        </w:rPr>
      </w:pPr>
      <w:r>
        <w:rPr>
          <w:rFonts w:ascii="Calibri" w:hAnsi="Calibri" w:cs="Calibri"/>
          <w:sz w:val="22"/>
          <w:szCs w:val="22"/>
          <w:shd w:val="clear" w:color="auto" w:fill="FFFFFF"/>
        </w:rPr>
        <w:t>Date Safety Checklist Performed: ____________________     Safety Checklist Completer: _______________________</w:t>
      </w:r>
    </w:p>
    <w:p w14:paraId="3456A2BD" w14:textId="77777777" w:rsidR="00AB4FF4" w:rsidRDefault="00AB4FF4" w:rsidP="00AD2F9F"/>
    <w:p w14:paraId="61AD24BA" w14:textId="3E5A96C4" w:rsidR="24FD2A23" w:rsidRDefault="00AB4FF4" w:rsidP="00AB4FF4">
      <w:pPr>
        <w:pStyle w:val="Heading2"/>
      </w:pPr>
      <w:bookmarkStart w:id="13" w:name="_Toc198568645"/>
      <w:r>
        <w:t xml:space="preserve">Dental Assisting </w:t>
      </w:r>
      <w:r w:rsidR="24FD2A23" w:rsidRPr="1DE7D637">
        <w:t>Program-Specific Inventories</w:t>
      </w:r>
      <w:bookmarkEnd w:id="13"/>
    </w:p>
    <w:p w14:paraId="4E1C040E" w14:textId="25047D2A" w:rsidR="24FD2A23" w:rsidRDefault="24FD2A23" w:rsidP="1DE7D637">
      <w:pPr>
        <w:pStyle w:val="Heading3"/>
        <w:rPr>
          <w:sz w:val="24"/>
        </w:rPr>
      </w:pPr>
      <w:bookmarkStart w:id="14" w:name="_Toc198568646"/>
      <w:r>
        <w:t>Chemical Inventory</w:t>
      </w:r>
      <w:bookmarkEnd w:id="14"/>
      <w:r w:rsidRPr="1DE7D637">
        <w:rPr>
          <w:sz w:val="24"/>
        </w:rPr>
        <w:t xml:space="preserve"> </w:t>
      </w:r>
    </w:p>
    <w:p w14:paraId="21129990" w14:textId="03CF6EF5" w:rsidR="24FD2A23" w:rsidRDefault="24FD2A23" w:rsidP="1DE7D637">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Dental Assisting Shop and will be strictly followed. Each SDS describes the chemical’s properties, health and environmental hazards, safety precautions for handling, storing, and transporting the chemical and guidance for first aid procedures and spill clean-up. Reagents and chemicals used in the Dental Assisting program include, but are not limited to:</w:t>
      </w:r>
    </w:p>
    <w:p w14:paraId="08596F16" w14:textId="77777777" w:rsidR="24FD2A23" w:rsidRDefault="24FD2A23" w:rsidP="1DE7D637">
      <w:pPr>
        <w:pStyle w:val="ListParagraph"/>
        <w:numPr>
          <w:ilvl w:val="0"/>
          <w:numId w:val="7"/>
        </w:numPr>
        <w:spacing w:after="0" w:line="240" w:lineRule="auto"/>
      </w:pPr>
      <w:r w:rsidRPr="1DE7D637">
        <w:rPr>
          <w:b/>
          <w:bCs/>
        </w:rPr>
        <w:t xml:space="preserve">Acids and Bases: </w:t>
      </w:r>
      <w:r w:rsidRPr="1DE7D637">
        <w:t>Hydrochloric acid, Sulfuric acid, Acetic acid, Sodium hydroxide, Ammonium hydroxide</w:t>
      </w:r>
    </w:p>
    <w:p w14:paraId="46298E33" w14:textId="77777777" w:rsidR="24FD2A23" w:rsidRDefault="24FD2A23" w:rsidP="1DE7D637">
      <w:pPr>
        <w:pStyle w:val="ListParagraph"/>
        <w:numPr>
          <w:ilvl w:val="0"/>
          <w:numId w:val="7"/>
        </w:numPr>
        <w:spacing w:after="0" w:line="240" w:lineRule="auto"/>
      </w:pPr>
      <w:r w:rsidRPr="1DE7D637">
        <w:rPr>
          <w:b/>
          <w:bCs/>
        </w:rPr>
        <w:t xml:space="preserve">Alcohols: </w:t>
      </w:r>
      <w:r w:rsidRPr="1DE7D637">
        <w:t xml:space="preserve">Isopropanol, Ethanol, Methanol </w:t>
      </w:r>
    </w:p>
    <w:p w14:paraId="74721E39" w14:textId="282ED2AB" w:rsidR="24FD2A23" w:rsidRDefault="24FD2A23" w:rsidP="1DE7D637">
      <w:pPr>
        <w:pStyle w:val="ListParagraph"/>
        <w:numPr>
          <w:ilvl w:val="0"/>
          <w:numId w:val="7"/>
        </w:numPr>
        <w:spacing w:after="0" w:line="240" w:lineRule="auto"/>
      </w:pPr>
      <w:r w:rsidRPr="1DE7D637">
        <w:rPr>
          <w:b/>
          <w:bCs/>
        </w:rPr>
        <w:t>Solvents:</w:t>
      </w:r>
      <w:r>
        <w:t xml:space="preserve"> Acetone, Alcohol, Chlorinated solvents, Coil cleaner</w:t>
      </w:r>
    </w:p>
    <w:p w14:paraId="7947416B" w14:textId="77777777" w:rsidR="24FD2A23" w:rsidRDefault="24FD2A23" w:rsidP="1DE7D637">
      <w:pPr>
        <w:pStyle w:val="ListParagraph"/>
        <w:numPr>
          <w:ilvl w:val="0"/>
          <w:numId w:val="7"/>
        </w:numPr>
        <w:spacing w:after="0" w:line="240" w:lineRule="auto"/>
      </w:pPr>
      <w:r w:rsidRPr="1DE7D637">
        <w:rPr>
          <w:b/>
          <w:bCs/>
        </w:rPr>
        <w:t>Lubricants:</w:t>
      </w:r>
      <w:r>
        <w:t xml:space="preserve"> Mineral oil, Synthetic Oils, Lithium and petroleum grease, WD 40, Gear Oil, Cutting Oil, Refrigeration oils</w:t>
      </w:r>
    </w:p>
    <w:p w14:paraId="30A74FC0" w14:textId="7A3CB847" w:rsidR="24FD2A23" w:rsidRPr="00FB2978" w:rsidRDefault="24FD2A23" w:rsidP="1DE7D637">
      <w:pPr>
        <w:pStyle w:val="ListParagraph"/>
        <w:numPr>
          <w:ilvl w:val="0"/>
          <w:numId w:val="7"/>
        </w:numPr>
        <w:spacing w:after="0" w:line="240" w:lineRule="auto"/>
        <w:rPr>
          <w:lang w:val="pt-BR"/>
        </w:rPr>
      </w:pPr>
      <w:r w:rsidRPr="00FB2978">
        <w:rPr>
          <w:b/>
          <w:bCs/>
          <w:lang w:val="pt-BR"/>
        </w:rPr>
        <w:t>Refrigerants:</w:t>
      </w:r>
      <w:r w:rsidRPr="00FB2978">
        <w:rPr>
          <w:lang w:val="pt-BR"/>
        </w:rPr>
        <w:t xml:space="preserve"> R-22, R-404a, R-410a, R409a</w:t>
      </w:r>
    </w:p>
    <w:p w14:paraId="6A67502D" w14:textId="11938934" w:rsidR="24FD2A23" w:rsidRDefault="24FD2A23" w:rsidP="1DE7D637">
      <w:pPr>
        <w:pStyle w:val="ListParagraph"/>
        <w:numPr>
          <w:ilvl w:val="0"/>
          <w:numId w:val="7"/>
        </w:numPr>
        <w:spacing w:after="0" w:line="240" w:lineRule="auto"/>
      </w:pPr>
      <w:r w:rsidRPr="1DE7D637">
        <w:rPr>
          <w:b/>
          <w:bCs/>
        </w:rPr>
        <w:lastRenderedPageBreak/>
        <w:t>Adhesives:</w:t>
      </w:r>
      <w:r>
        <w:t xml:space="preserve"> 2-part epoxy, Wood glue, silicone adhesive and sealant, Contact cement, Hot glue</w:t>
      </w:r>
    </w:p>
    <w:p w14:paraId="7F1965AC" w14:textId="2255C2FB" w:rsidR="24FD2A23" w:rsidRDefault="24FD2A23" w:rsidP="1DE7D637">
      <w:pPr>
        <w:pStyle w:val="ListParagraph"/>
        <w:numPr>
          <w:ilvl w:val="0"/>
          <w:numId w:val="7"/>
        </w:numPr>
        <w:spacing w:after="0" w:line="240" w:lineRule="auto"/>
      </w:pPr>
      <w:r w:rsidRPr="1DE7D637">
        <w:rPr>
          <w:b/>
          <w:bCs/>
        </w:rPr>
        <w:t>Particulate Matter:</w:t>
      </w:r>
      <w:r>
        <w:t xml:space="preserve">  Basic materials related to the three types of particulate matter.</w:t>
      </w:r>
    </w:p>
    <w:p w14:paraId="1BF6D191" w14:textId="3B8AAA35" w:rsidR="24FD2A23" w:rsidRDefault="24FD2A23" w:rsidP="1DE7D637">
      <w:pPr>
        <w:pStyle w:val="ListParagraph"/>
        <w:numPr>
          <w:ilvl w:val="0"/>
          <w:numId w:val="7"/>
        </w:numPr>
        <w:spacing w:after="0" w:line="240" w:lineRule="auto"/>
        <w:rPr>
          <w:b/>
          <w:bCs/>
        </w:rPr>
      </w:pPr>
      <w:r w:rsidRPr="1DE7D637">
        <w:rPr>
          <w:b/>
          <w:bCs/>
        </w:rPr>
        <w:t>Biologicals</w:t>
      </w:r>
    </w:p>
    <w:p w14:paraId="7963CA66" w14:textId="55EA5665" w:rsidR="1DE7D637" w:rsidRDefault="1DE7D637" w:rsidP="1DE7D637">
      <w:pPr>
        <w:spacing w:after="0" w:line="240" w:lineRule="auto"/>
        <w:rPr>
          <w:b/>
          <w:bCs/>
          <w:sz w:val="24"/>
          <w:szCs w:val="24"/>
        </w:rPr>
      </w:pPr>
    </w:p>
    <w:p w14:paraId="34745C34" w14:textId="77777777" w:rsidR="24FD2A23" w:rsidRDefault="24FD2A23" w:rsidP="1DE7D637">
      <w:pPr>
        <w:pStyle w:val="Heading3"/>
        <w:spacing w:before="0" w:line="240" w:lineRule="auto"/>
        <w:rPr>
          <w:sz w:val="24"/>
        </w:rPr>
      </w:pPr>
      <w:bookmarkStart w:id="15" w:name="_Toc198568647"/>
      <w:r>
        <w:t>Equipment Inventory</w:t>
      </w:r>
      <w:r w:rsidRPr="1DE7D637">
        <w:rPr>
          <w:sz w:val="24"/>
        </w:rPr>
        <w:t xml:space="preserve"> &amp; Safety</w:t>
      </w:r>
      <w:bookmarkEnd w:id="15"/>
    </w:p>
    <w:p w14:paraId="56127278" w14:textId="709002D7" w:rsidR="24FD2A23" w:rsidRDefault="24FD2A23" w:rsidP="1DE7D637">
      <w:pPr>
        <w:pStyle w:val="PlainText"/>
        <w:rPr>
          <w:rFonts w:asciiTheme="minorHAnsi" w:hAnsiTheme="minorHAnsi"/>
          <w:b/>
          <w:bCs/>
          <w:sz w:val="22"/>
          <w:szCs w:val="22"/>
        </w:rPr>
      </w:pPr>
      <w:r w:rsidRPr="1DE7D637">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39CFB35D" w14:textId="77777777" w:rsidR="1DE7D637" w:rsidRDefault="1DE7D637" w:rsidP="1DE7D637">
      <w:pPr>
        <w:pStyle w:val="PlainText"/>
        <w:ind w:left="720"/>
        <w:rPr>
          <w:rFonts w:asciiTheme="minorHAnsi" w:hAnsiTheme="minorHAnsi"/>
          <w:sz w:val="24"/>
          <w:szCs w:val="24"/>
        </w:rPr>
      </w:pPr>
    </w:p>
    <w:p w14:paraId="5CBE738E" w14:textId="77777777" w:rsidR="00AB4FF4" w:rsidRDefault="00AB4FF4" w:rsidP="00AB4FF4">
      <w:pPr>
        <w:pStyle w:val="paragraph"/>
        <w:spacing w:before="0" w:beforeAutospacing="0" w:after="0" w:afterAutospacing="0"/>
        <w:textAlignment w:val="baseline"/>
        <w:rPr>
          <w:rFonts w:ascii="Segoe UI" w:hAnsi="Segoe UI" w:cs="Segoe UI"/>
          <w:i/>
          <w:iCs/>
          <w:color w:val="2E74B5"/>
          <w:sz w:val="18"/>
          <w:szCs w:val="18"/>
        </w:rPr>
      </w:pPr>
      <w:bookmarkStart w:id="16" w:name="_Toc146815796"/>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1163FFBB" w14:textId="77777777" w:rsidR="00AB4FF4" w:rsidRDefault="00AB4FF4" w:rsidP="00AB4F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4456670D" w14:textId="77777777" w:rsidR="00AB4FF4" w:rsidRDefault="00AB4FF4" w:rsidP="173D8801">
      <w:pPr>
        <w:pStyle w:val="paragraph"/>
        <w:spacing w:before="0" w:beforeAutospacing="0" w:after="0" w:afterAutospacing="0"/>
        <w:textAlignment w:val="baseline"/>
        <w:rPr>
          <w:rFonts w:ascii="Calibri" w:hAnsi="Calibri" w:cs="Calibri"/>
        </w:rPr>
      </w:pPr>
      <w:r w:rsidRPr="173D8801">
        <w:rPr>
          <w:rStyle w:val="eop"/>
          <w:rFonts w:ascii="Calibri" w:hAnsi="Calibri" w:cs="Calibri"/>
        </w:rPr>
        <w:t> </w:t>
      </w:r>
    </w:p>
    <w:p w14:paraId="6A425CCA" w14:textId="4C6AEA70" w:rsidR="00AB4FF4" w:rsidRDefault="00AB4FF4" w:rsidP="173D8801">
      <w:pPr>
        <w:pStyle w:val="paragraph"/>
        <w:spacing w:before="0" w:beforeAutospacing="0" w:after="0" w:afterAutospacing="0"/>
        <w:textAlignment w:val="baseline"/>
        <w:rPr>
          <w:rFonts w:ascii="Segoe UI" w:hAnsi="Segoe UI" w:cs="Segoe UI"/>
          <w:sz w:val="18"/>
          <w:szCs w:val="18"/>
        </w:rPr>
      </w:pPr>
      <w:r w:rsidRPr="173D8801">
        <w:rPr>
          <w:rStyle w:val="normaltextrun"/>
          <w:rFonts w:ascii="Calibri" w:hAnsi="Calibri" w:cs="Calibri"/>
        </w:rPr>
        <w:t>List Safety Requirements and Documentation</w:t>
      </w:r>
      <w:r w:rsidRPr="173D8801">
        <w:rPr>
          <w:rStyle w:val="eop"/>
          <w:rFonts w:ascii="Calibri" w:hAnsi="Calibri" w:cs="Calibri"/>
        </w:rPr>
        <w:t> </w:t>
      </w:r>
    </w:p>
    <w:p w14:paraId="0EEE8E72" w14:textId="77777777" w:rsidR="00AB4FF4" w:rsidRDefault="00AB4FF4" w:rsidP="00AB4FF4">
      <w:pPr>
        <w:pStyle w:val="paragraph"/>
        <w:spacing w:before="0" w:beforeAutospacing="0" w:after="0" w:afterAutospacing="0"/>
        <w:textAlignment w:val="baseline"/>
        <w:rPr>
          <w:rFonts w:ascii="Segoe UI" w:hAnsi="Segoe UI" w:cs="Segoe UI"/>
          <w:b/>
          <w:bCs/>
          <w:color w:val="1F4D78"/>
          <w:sz w:val="18"/>
          <w:szCs w:val="18"/>
        </w:rPr>
      </w:pPr>
      <w:r>
        <w:rPr>
          <w:rStyle w:val="eop"/>
          <w:rFonts w:ascii="Calibri Light" w:hAnsi="Calibri Light" w:cs="Calibri Light"/>
          <w:b/>
          <w:bCs/>
          <w:color w:val="1F4D78"/>
          <w:sz w:val="22"/>
          <w:szCs w:val="22"/>
        </w:rPr>
        <w:t> </w:t>
      </w:r>
    </w:p>
    <w:p w14:paraId="5D7E32B0" w14:textId="77777777" w:rsidR="00406ACF" w:rsidRDefault="694D7525" w:rsidP="00AB4FF4">
      <w:pPr>
        <w:pStyle w:val="Heading2"/>
      </w:pPr>
      <w:bookmarkStart w:id="17" w:name="_Toc198568648"/>
      <w:r>
        <w:t>General Career &amp; Technical Safety Policies</w:t>
      </w:r>
      <w:bookmarkEnd w:id="16"/>
      <w:bookmarkEnd w:id="17"/>
      <w:r>
        <w:t xml:space="preserve"> </w:t>
      </w:r>
    </w:p>
    <w:p w14:paraId="4D6B6619" w14:textId="77777777" w:rsidR="00406ACF" w:rsidRPr="00673E44" w:rsidRDefault="694D7525" w:rsidP="00AB4FF4">
      <w:pPr>
        <w:pStyle w:val="Heading3"/>
      </w:pPr>
      <w:bookmarkStart w:id="18" w:name="_Toc146815797"/>
      <w:bookmarkStart w:id="19" w:name="_Toc198568649"/>
      <w:r>
        <w:t>Program Area/Shop Security and Safety</w:t>
      </w:r>
      <w:bookmarkEnd w:id="18"/>
      <w:bookmarkEnd w:id="19"/>
    </w:p>
    <w:p w14:paraId="2C38B6F5"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16CFA1B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406ACF">
      <w:pPr>
        <w:pStyle w:val="PlainText"/>
        <w:ind w:left="720"/>
        <w:rPr>
          <w:rFonts w:asciiTheme="minorHAnsi" w:hAnsiTheme="minorHAnsi" w:cstheme="minorHAnsi"/>
          <w:sz w:val="24"/>
          <w:szCs w:val="24"/>
        </w:rPr>
      </w:pPr>
    </w:p>
    <w:p w14:paraId="7733404E" w14:textId="77777777" w:rsidR="00406ACF" w:rsidRDefault="694D7525" w:rsidP="00AB4FF4">
      <w:pPr>
        <w:pStyle w:val="Heading3"/>
      </w:pPr>
      <w:bookmarkStart w:id="20" w:name="_Toc146815798"/>
      <w:bookmarkStart w:id="21" w:name="_Toc198568650"/>
      <w:r>
        <w:t>Chemical Hazards</w:t>
      </w:r>
      <w:bookmarkEnd w:id="20"/>
      <w:bookmarkEnd w:id="21"/>
      <w:r>
        <w:t xml:space="preserve"> </w:t>
      </w:r>
    </w:p>
    <w:p w14:paraId="0436F796"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406ACF">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406ACF">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406ACF">
      <w:pPr>
        <w:pStyle w:val="PlainText"/>
        <w:rPr>
          <w:rFonts w:asciiTheme="minorHAnsi" w:hAnsiTheme="minorHAnsi" w:cstheme="minorHAnsi"/>
          <w:sz w:val="24"/>
          <w:szCs w:val="24"/>
        </w:rPr>
      </w:pPr>
    </w:p>
    <w:p w14:paraId="3CC00121" w14:textId="77777777" w:rsidR="00406ACF" w:rsidRDefault="694D7525" w:rsidP="00406ACF">
      <w:pPr>
        <w:pStyle w:val="Heading2"/>
        <w:spacing w:before="0" w:line="240" w:lineRule="auto"/>
      </w:pPr>
      <w:bookmarkStart w:id="22" w:name="_Toc146815799"/>
      <w:bookmarkStart w:id="23" w:name="_Toc198568651"/>
      <w:r>
        <w:t>Industrial and Construction Hazards</w:t>
      </w:r>
      <w:bookmarkEnd w:id="22"/>
      <w:bookmarkEnd w:id="23"/>
    </w:p>
    <w:p w14:paraId="2CF82349" w14:textId="77777777" w:rsidR="00406ACF" w:rsidRPr="00214C94" w:rsidRDefault="00406ACF" w:rsidP="00406ACF">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406ACF">
      <w:pPr>
        <w:pStyle w:val="PlainText"/>
        <w:rPr>
          <w:rFonts w:asciiTheme="minorHAnsi" w:hAnsiTheme="minorHAnsi" w:cstheme="minorHAnsi"/>
          <w:b/>
          <w:sz w:val="24"/>
          <w:szCs w:val="24"/>
        </w:rPr>
      </w:pPr>
    </w:p>
    <w:p w14:paraId="14A2836C" w14:textId="77777777" w:rsidR="00406ACF" w:rsidRDefault="694D7525" w:rsidP="00406ACF">
      <w:pPr>
        <w:pStyle w:val="Heading3"/>
        <w:spacing w:before="0" w:line="240" w:lineRule="auto"/>
      </w:pPr>
      <w:bookmarkStart w:id="24" w:name="_Toc146815800"/>
      <w:bookmarkStart w:id="25" w:name="_Toc198568652"/>
      <w:r>
        <w:lastRenderedPageBreak/>
        <w:t>Preventing Trip and Fall Hazards</w:t>
      </w:r>
      <w:bookmarkEnd w:id="24"/>
      <w:bookmarkEnd w:id="25"/>
    </w:p>
    <w:p w14:paraId="399878BD"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406ACF">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406ACF">
      <w:pPr>
        <w:pStyle w:val="PlainText"/>
        <w:rPr>
          <w:rFonts w:asciiTheme="minorHAnsi" w:hAnsiTheme="minorHAnsi" w:cstheme="minorHAnsi"/>
          <w:sz w:val="24"/>
          <w:szCs w:val="24"/>
        </w:rPr>
      </w:pPr>
    </w:p>
    <w:p w14:paraId="0CFE705E" w14:textId="77777777" w:rsidR="00406ACF" w:rsidRDefault="694D7525" w:rsidP="00406ACF">
      <w:pPr>
        <w:pStyle w:val="Heading3"/>
        <w:spacing w:before="0" w:line="240" w:lineRule="auto"/>
      </w:pPr>
      <w:bookmarkStart w:id="26" w:name="_Toc146815801"/>
      <w:bookmarkStart w:id="27" w:name="_Toc198568653"/>
      <w:r>
        <w:t>Preventing Caught-in-between Hazards</w:t>
      </w:r>
      <w:bookmarkEnd w:id="26"/>
      <w:bookmarkEnd w:id="27"/>
    </w:p>
    <w:p w14:paraId="1829737C" w14:textId="77777777" w:rsidR="00406ACF" w:rsidRDefault="00406ACF" w:rsidP="00406ACF">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406ACF">
      <w:pPr>
        <w:pStyle w:val="NoSpacing"/>
        <w:numPr>
          <w:ilvl w:val="0"/>
          <w:numId w:val="44"/>
        </w:numPr>
      </w:pPr>
      <w:r>
        <w:t>Inspect machine guarding every time the equipment is used.</w:t>
      </w:r>
    </w:p>
    <w:p w14:paraId="79024076" w14:textId="77777777" w:rsidR="00406ACF" w:rsidRDefault="00406ACF" w:rsidP="00406ACF">
      <w:pPr>
        <w:pStyle w:val="NoSpacing"/>
        <w:numPr>
          <w:ilvl w:val="0"/>
          <w:numId w:val="44"/>
        </w:numPr>
      </w:pPr>
      <w:r>
        <w:t>Ensure appropriate attire is worn around machinery, including required PPE.</w:t>
      </w:r>
    </w:p>
    <w:p w14:paraId="666FEB19" w14:textId="77777777" w:rsidR="00406ACF" w:rsidRDefault="00406ACF" w:rsidP="00406ACF">
      <w:pPr>
        <w:pStyle w:val="NoSpacing"/>
        <w:numPr>
          <w:ilvl w:val="0"/>
          <w:numId w:val="44"/>
        </w:numPr>
      </w:pPr>
      <w:r>
        <w:t xml:space="preserve">Ensure hair is secured around machinery. </w:t>
      </w:r>
    </w:p>
    <w:p w14:paraId="6E9AFE36" w14:textId="77777777" w:rsidR="00406ACF" w:rsidRDefault="00406ACF" w:rsidP="00406ACF">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406ACF">
      <w:pPr>
        <w:pStyle w:val="NoSpacing"/>
        <w:numPr>
          <w:ilvl w:val="0"/>
          <w:numId w:val="44"/>
        </w:numPr>
      </w:pPr>
      <w:r>
        <w:t>Use all required safety precautions when working around motorized vehicles and forklifts.</w:t>
      </w:r>
    </w:p>
    <w:p w14:paraId="5AB93023" w14:textId="77777777" w:rsidR="00406ACF" w:rsidRPr="004269F0" w:rsidRDefault="00406ACF" w:rsidP="00406ACF">
      <w:pPr>
        <w:pStyle w:val="PlainText"/>
        <w:rPr>
          <w:rFonts w:asciiTheme="minorHAnsi" w:hAnsiTheme="minorHAnsi" w:cstheme="minorHAnsi"/>
          <w:sz w:val="24"/>
          <w:szCs w:val="24"/>
        </w:rPr>
      </w:pPr>
    </w:p>
    <w:p w14:paraId="0D7883FD" w14:textId="77777777" w:rsidR="00406ACF" w:rsidRDefault="694D7525" w:rsidP="00406ACF">
      <w:pPr>
        <w:pStyle w:val="Heading3"/>
        <w:spacing w:before="0" w:line="240" w:lineRule="auto"/>
      </w:pPr>
      <w:bookmarkStart w:id="28" w:name="_Toc146815802"/>
      <w:bookmarkStart w:id="29" w:name="_Toc198568654"/>
      <w:r>
        <w:t>Preventing Struck-By Hazards</w:t>
      </w:r>
      <w:bookmarkEnd w:id="28"/>
      <w:bookmarkEnd w:id="29"/>
      <w:r>
        <w:t xml:space="preserve"> </w:t>
      </w:r>
    </w:p>
    <w:p w14:paraId="636C2925"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406ACF">
      <w:pPr>
        <w:pStyle w:val="PlainText"/>
        <w:ind w:left="720"/>
        <w:rPr>
          <w:rFonts w:asciiTheme="minorHAnsi" w:hAnsiTheme="minorHAnsi" w:cstheme="minorHAnsi"/>
          <w:sz w:val="24"/>
          <w:szCs w:val="24"/>
        </w:rPr>
      </w:pPr>
    </w:p>
    <w:p w14:paraId="0604D2F7" w14:textId="77777777" w:rsidR="00406ACF" w:rsidRDefault="694D7525" w:rsidP="00406ACF">
      <w:pPr>
        <w:pStyle w:val="Heading3"/>
        <w:spacing w:before="0" w:line="240" w:lineRule="auto"/>
      </w:pPr>
      <w:bookmarkStart w:id="30" w:name="_Toc146815803"/>
      <w:bookmarkStart w:id="31" w:name="_Toc198568655"/>
      <w:r>
        <w:t>Preventing Electrical Hazards</w:t>
      </w:r>
      <w:bookmarkEnd w:id="30"/>
      <w:bookmarkEnd w:id="31"/>
      <w:r>
        <w:t xml:space="preserve"> </w:t>
      </w:r>
    </w:p>
    <w:p w14:paraId="021DF4D9"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Extension Cord use is a temporary measure.  Also, ensure that you are not creating a tripping hazard.</w:t>
      </w:r>
    </w:p>
    <w:p w14:paraId="7DA18CA3" w14:textId="77777777" w:rsidR="00406ACF" w:rsidRDefault="00406ACF" w:rsidP="00406ACF">
      <w:pPr>
        <w:pStyle w:val="PlainText"/>
        <w:ind w:left="720"/>
        <w:rPr>
          <w:rFonts w:asciiTheme="minorHAnsi" w:hAnsiTheme="minorHAnsi" w:cstheme="minorHAnsi"/>
          <w:sz w:val="24"/>
          <w:szCs w:val="24"/>
        </w:rPr>
      </w:pPr>
    </w:p>
    <w:p w14:paraId="399D4ED0" w14:textId="77777777" w:rsidR="00406ACF" w:rsidRDefault="694D7525" w:rsidP="00406ACF">
      <w:pPr>
        <w:pStyle w:val="Heading2"/>
        <w:spacing w:before="0" w:line="240" w:lineRule="auto"/>
      </w:pPr>
      <w:bookmarkStart w:id="32" w:name="_Toc146815804"/>
      <w:bookmarkStart w:id="33" w:name="_Toc198568656"/>
      <w:r>
        <w:t>Respiratory Protection</w:t>
      </w:r>
      <w:bookmarkEnd w:id="32"/>
      <w:bookmarkEnd w:id="33"/>
    </w:p>
    <w:p w14:paraId="62E5564E" w14:textId="77777777" w:rsidR="00406ACF" w:rsidRPr="00214C94" w:rsidRDefault="00406ACF" w:rsidP="00406ACF">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406ACF">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406ACF">
      <w:pPr>
        <w:pStyle w:val="ListParagraph"/>
        <w:spacing w:after="0" w:line="240" w:lineRule="auto"/>
        <w:rPr>
          <w:sz w:val="24"/>
          <w:szCs w:val="24"/>
        </w:rPr>
      </w:pPr>
    </w:p>
    <w:p w14:paraId="66A971B8" w14:textId="77777777" w:rsidR="00406ACF" w:rsidRDefault="694D7525" w:rsidP="00406ACF">
      <w:pPr>
        <w:pStyle w:val="Heading2"/>
        <w:spacing w:before="0" w:line="240" w:lineRule="auto"/>
      </w:pPr>
      <w:bookmarkStart w:id="34" w:name="_Toc146815805"/>
      <w:bookmarkStart w:id="35" w:name="_Toc198568657"/>
      <w:r>
        <w:t>Hearing Conservation</w:t>
      </w:r>
      <w:bookmarkEnd w:id="34"/>
      <w:bookmarkEnd w:id="35"/>
    </w:p>
    <w:p w14:paraId="0D7C9ACE" w14:textId="77777777" w:rsidR="00406ACF" w:rsidRDefault="00406ACF" w:rsidP="00406ACF">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406ACF">
      <w:pPr>
        <w:spacing w:after="0" w:line="240" w:lineRule="auto"/>
      </w:pPr>
    </w:p>
    <w:p w14:paraId="6C8A1DF2" w14:textId="77777777" w:rsidR="00406ACF" w:rsidRDefault="694D7525" w:rsidP="00406ACF">
      <w:pPr>
        <w:pStyle w:val="Heading2"/>
        <w:spacing w:before="0" w:line="240" w:lineRule="auto"/>
      </w:pPr>
      <w:bookmarkStart w:id="36" w:name="_Toc146815806"/>
      <w:bookmarkStart w:id="37" w:name="_Toc198568658"/>
      <w:r>
        <w:t>Ergonomics</w:t>
      </w:r>
      <w:bookmarkEnd w:id="36"/>
      <w:bookmarkEnd w:id="37"/>
      <w:r>
        <w:t> </w:t>
      </w:r>
    </w:p>
    <w:p w14:paraId="09ABCDA5" w14:textId="77777777" w:rsidR="00406ACF" w:rsidRDefault="00406ACF" w:rsidP="00406ACF">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406ACF">
      <w:pPr>
        <w:pStyle w:val="NoSpacing"/>
      </w:pPr>
    </w:p>
    <w:p w14:paraId="699E8BD5" w14:textId="77777777" w:rsidR="00406ACF" w:rsidRPr="00214C94" w:rsidRDefault="00406ACF" w:rsidP="00406ACF">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406ACF">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406ACF">
      <w:pPr>
        <w:spacing w:after="0" w:line="240" w:lineRule="auto"/>
      </w:pPr>
    </w:p>
    <w:p w14:paraId="77DC3CF8" w14:textId="77777777" w:rsidR="00406ACF" w:rsidRDefault="694D7525" w:rsidP="00406ACF">
      <w:pPr>
        <w:pStyle w:val="Heading2"/>
        <w:spacing w:before="0" w:line="240" w:lineRule="auto"/>
      </w:pPr>
      <w:bookmarkStart w:id="38" w:name="_Toc146815807"/>
      <w:bookmarkStart w:id="39" w:name="_Toc198568659"/>
      <w:r>
        <w:t>Lockout-Tagout</w:t>
      </w:r>
      <w:bookmarkEnd w:id="38"/>
      <w:bookmarkEnd w:id="39"/>
    </w:p>
    <w:p w14:paraId="571BF64C" w14:textId="77777777" w:rsidR="00406ACF" w:rsidRPr="00214C94" w:rsidRDefault="00406ACF" w:rsidP="00406ACF">
      <w:pPr>
        <w:pStyle w:val="NoSpacing"/>
        <w:rPr>
          <w:color w:val="000000" w:themeColor="text1"/>
        </w:rPr>
      </w:pPr>
      <w:r w:rsidRPr="00214C94">
        <w:rPr>
          <w:color w:val="000000" w:themeColor="text1"/>
        </w:rPr>
        <w:t>What is hazardous energy?</w:t>
      </w:r>
    </w:p>
    <w:p w14:paraId="66C4935B" w14:textId="77777777" w:rsidR="00406ACF" w:rsidRDefault="00406ACF" w:rsidP="00406ACF">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406ACF">
      <w:pPr>
        <w:pStyle w:val="NoSpacing"/>
        <w:rPr>
          <w:color w:val="000000" w:themeColor="text1"/>
        </w:rPr>
      </w:pPr>
    </w:p>
    <w:p w14:paraId="610ED4F9" w14:textId="77777777" w:rsidR="00406ACF" w:rsidRPr="00214C94" w:rsidRDefault="00406ACF" w:rsidP="00406ACF">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406ACF">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406ACF">
      <w:pPr>
        <w:pStyle w:val="NoSpacing"/>
        <w:rPr>
          <w:color w:val="000000" w:themeColor="text1"/>
        </w:rPr>
      </w:pPr>
    </w:p>
    <w:p w14:paraId="338E1893" w14:textId="77777777" w:rsidR="00406ACF" w:rsidRDefault="00406ACF" w:rsidP="00406ACF">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406ACF">
      <w:pPr>
        <w:pStyle w:val="NoSpacing"/>
        <w:numPr>
          <w:ilvl w:val="0"/>
          <w:numId w:val="45"/>
        </w:numPr>
      </w:pPr>
      <w:r w:rsidRPr="41122DE3">
        <w:t>A jammed conveyor system suddenly releases, crushing a worker who is trying to clear the jam.</w:t>
      </w:r>
    </w:p>
    <w:p w14:paraId="6DEC7724" w14:textId="77777777" w:rsidR="00406ACF" w:rsidRDefault="00406ACF" w:rsidP="00406ACF">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406ACF">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406ACF">
      <w:pPr>
        <w:pStyle w:val="NoSpacing"/>
      </w:pPr>
    </w:p>
    <w:p w14:paraId="1A768937" w14:textId="77777777" w:rsidR="00406ACF" w:rsidRPr="00214C94" w:rsidRDefault="00406ACF" w:rsidP="00406ACF">
      <w:pPr>
        <w:pStyle w:val="NoSpacing"/>
      </w:pPr>
      <w:r w:rsidRPr="00214C94">
        <w:t>What can be done to control hazardous energy?</w:t>
      </w:r>
    </w:p>
    <w:p w14:paraId="507ABF99" w14:textId="77777777" w:rsidR="00406ACF" w:rsidRPr="00214C94" w:rsidRDefault="00406ACF" w:rsidP="00406ACF">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406ACF">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406ACF">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406ACF">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406ACF">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406ACF">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406ACF">
      <w:pPr>
        <w:pStyle w:val="NoSpacing"/>
      </w:pPr>
    </w:p>
    <w:p w14:paraId="0F47A8A0" w14:textId="77777777" w:rsidR="00406ACF" w:rsidRDefault="00406ACF" w:rsidP="00406ACF">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406ACF">
      <w:pPr>
        <w:pStyle w:val="NoSpacing"/>
      </w:pPr>
    </w:p>
    <w:p w14:paraId="01199A94" w14:textId="4A86BC43" w:rsidR="00406ACF" w:rsidRDefault="00406ACF" w:rsidP="00406ACF">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406ACF">
      <w:pPr>
        <w:spacing w:after="0" w:line="240" w:lineRule="auto"/>
      </w:pPr>
    </w:p>
    <w:p w14:paraId="4DC2E565" w14:textId="77777777" w:rsidR="00406ACF" w:rsidRPr="00241FDD" w:rsidRDefault="694D7525" w:rsidP="00406ACF">
      <w:pPr>
        <w:pStyle w:val="Heading2"/>
        <w:spacing w:before="0" w:line="240" w:lineRule="auto"/>
      </w:pPr>
      <w:bookmarkStart w:id="40" w:name="_Toc146815808"/>
      <w:bookmarkStart w:id="41" w:name="_Toc198568660"/>
      <w:r>
        <w:t>Minimum PPE for Visitors and Volunteers</w:t>
      </w:r>
      <w:bookmarkEnd w:id="40"/>
      <w:bookmarkEnd w:id="41"/>
    </w:p>
    <w:p w14:paraId="48E731E0" w14:textId="77777777" w:rsidR="00406ACF" w:rsidRPr="00390B4A" w:rsidRDefault="00406ACF" w:rsidP="00406ACF">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406ACF">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406ACF">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406ACF">
      <w:pPr>
        <w:pStyle w:val="NoSpacing"/>
        <w:numPr>
          <w:ilvl w:val="0"/>
          <w:numId w:val="47"/>
        </w:numPr>
      </w:pPr>
      <w:r>
        <w:t>The teacher (or other adult supervisor) shall determine the appropriate footwear for the shop.</w:t>
      </w:r>
    </w:p>
    <w:p w14:paraId="5DD2FE21" w14:textId="77777777" w:rsidR="00406ACF" w:rsidRDefault="00406ACF" w:rsidP="00406ACF">
      <w:pPr>
        <w:spacing w:after="0" w:line="240" w:lineRule="auto"/>
        <w:rPr>
          <w:rFonts w:cstheme="minorHAnsi"/>
          <w:sz w:val="24"/>
          <w:szCs w:val="24"/>
        </w:rPr>
      </w:pPr>
    </w:p>
    <w:p w14:paraId="026C247D" w14:textId="77777777" w:rsidR="00406ACF" w:rsidRPr="00390B4A" w:rsidRDefault="694D7525" w:rsidP="00406ACF">
      <w:pPr>
        <w:pStyle w:val="Heading2"/>
        <w:spacing w:before="0" w:line="240" w:lineRule="auto"/>
      </w:pPr>
      <w:bookmarkStart w:id="42" w:name="_Toc146815809"/>
      <w:bookmarkStart w:id="43" w:name="_Toc198568661"/>
      <w:r>
        <w:t>Records of Staff and Student Training</w:t>
      </w:r>
      <w:bookmarkEnd w:id="42"/>
      <w:bookmarkEnd w:id="43"/>
    </w:p>
    <w:p w14:paraId="09C0837D" w14:textId="77777777" w:rsidR="00406ACF" w:rsidRDefault="00406ACF" w:rsidP="00406ACF">
      <w:pPr>
        <w:pStyle w:val="NoSpacing"/>
        <w:numPr>
          <w:ilvl w:val="0"/>
          <w:numId w:val="48"/>
        </w:numPr>
      </w:pPr>
      <w:r>
        <w:t xml:space="preserve">Maintain Records of staff and student Safety training. </w:t>
      </w:r>
    </w:p>
    <w:p w14:paraId="39810F1B" w14:textId="77777777" w:rsidR="00406ACF" w:rsidRPr="00390B4A" w:rsidRDefault="00406ACF" w:rsidP="00406ACF">
      <w:pPr>
        <w:pStyle w:val="NoSpacing"/>
        <w:numPr>
          <w:ilvl w:val="0"/>
          <w:numId w:val="48"/>
        </w:numPr>
      </w:pPr>
      <w:r>
        <w:t>Refresher training for students and staff shall be conducted annually.</w:t>
      </w:r>
    </w:p>
    <w:p w14:paraId="272D4E3A" w14:textId="77777777" w:rsidR="00406ACF" w:rsidRPr="005D2CC8" w:rsidRDefault="00406ACF" w:rsidP="00406ACF">
      <w:pPr>
        <w:spacing w:after="0" w:line="240" w:lineRule="auto"/>
      </w:pPr>
    </w:p>
    <w:p w14:paraId="101EBFF2" w14:textId="77777777" w:rsidR="00406ACF" w:rsidRPr="00241FDD" w:rsidRDefault="694D7525" w:rsidP="00406ACF">
      <w:pPr>
        <w:pStyle w:val="Heading2"/>
        <w:spacing w:before="0" w:line="240" w:lineRule="auto"/>
      </w:pPr>
      <w:bookmarkStart w:id="44" w:name="_Toc146815810"/>
      <w:bookmarkStart w:id="45" w:name="_Toc198568662"/>
      <w:r>
        <w:t>Safety Equipment and Signage</w:t>
      </w:r>
      <w:bookmarkEnd w:id="44"/>
      <w:bookmarkEnd w:id="45"/>
    </w:p>
    <w:p w14:paraId="06B65539" w14:textId="77777777" w:rsidR="00406ACF" w:rsidRPr="00390B4A" w:rsidRDefault="00406ACF" w:rsidP="00406ACF">
      <w:pPr>
        <w:pStyle w:val="NoSpacing"/>
        <w:numPr>
          <w:ilvl w:val="0"/>
          <w:numId w:val="49"/>
        </w:numPr>
      </w:pPr>
      <w:r w:rsidRPr="00390B4A">
        <w:t>Minimum Personal Protective Equipment (PPE) rules posted at public entries.</w:t>
      </w:r>
    </w:p>
    <w:p w14:paraId="1BF028ED" w14:textId="77777777" w:rsidR="00406ACF" w:rsidRPr="00390B4A" w:rsidRDefault="00406ACF" w:rsidP="00406ACF">
      <w:pPr>
        <w:pStyle w:val="NoSpacing"/>
        <w:numPr>
          <w:ilvl w:val="0"/>
          <w:numId w:val="49"/>
        </w:numPr>
      </w:pPr>
      <w:r w:rsidRPr="00390B4A">
        <w:t>Visibly marked exits.</w:t>
      </w:r>
    </w:p>
    <w:p w14:paraId="675ECEEE" w14:textId="77777777" w:rsidR="00406ACF" w:rsidRPr="00390B4A" w:rsidRDefault="00406ACF" w:rsidP="00406ACF">
      <w:pPr>
        <w:pStyle w:val="NoSpacing"/>
        <w:numPr>
          <w:ilvl w:val="0"/>
          <w:numId w:val="49"/>
        </w:numPr>
      </w:pPr>
      <w:r w:rsidRPr="00390B4A">
        <w:t>Visibly marked fire extinguishers and fire blankets.</w:t>
      </w:r>
    </w:p>
    <w:p w14:paraId="3B358190" w14:textId="77777777" w:rsidR="00406ACF" w:rsidRPr="00390B4A" w:rsidRDefault="00406ACF" w:rsidP="00406ACF">
      <w:pPr>
        <w:pStyle w:val="NoSpacing"/>
        <w:numPr>
          <w:ilvl w:val="0"/>
          <w:numId w:val="49"/>
        </w:numPr>
      </w:pPr>
      <w:r w:rsidRPr="00390B4A">
        <w:t>Easily read and highly visible emergency exit procedures.</w:t>
      </w:r>
    </w:p>
    <w:p w14:paraId="0EB849E2" w14:textId="77777777" w:rsidR="00406ACF" w:rsidRPr="00390B4A" w:rsidRDefault="00406ACF" w:rsidP="00406ACF">
      <w:pPr>
        <w:pStyle w:val="NoSpacing"/>
        <w:numPr>
          <w:ilvl w:val="0"/>
          <w:numId w:val="49"/>
        </w:numPr>
      </w:pPr>
      <w:r w:rsidRPr="00390B4A">
        <w:t>Posted safety rules.</w:t>
      </w:r>
    </w:p>
    <w:p w14:paraId="4EF70B0A" w14:textId="77777777" w:rsidR="00406ACF" w:rsidRPr="00390B4A" w:rsidRDefault="00406ACF" w:rsidP="00406ACF">
      <w:pPr>
        <w:pStyle w:val="NoSpacing"/>
        <w:numPr>
          <w:ilvl w:val="0"/>
          <w:numId w:val="49"/>
        </w:numPr>
      </w:pPr>
      <w:r w:rsidRPr="00390B4A">
        <w:t>Other emergency procedures that are posted and highly visible.</w:t>
      </w:r>
    </w:p>
    <w:p w14:paraId="766F515A" w14:textId="77777777" w:rsidR="00406ACF" w:rsidRPr="00390B4A" w:rsidRDefault="00406ACF" w:rsidP="00406ACF">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406ACF">
      <w:pPr>
        <w:pStyle w:val="NoSpacing"/>
        <w:numPr>
          <w:ilvl w:val="0"/>
          <w:numId w:val="49"/>
        </w:numPr>
      </w:pPr>
      <w:r w:rsidRPr="00390B4A">
        <w:t>A first aid kit readily accessible and stocked.</w:t>
      </w:r>
    </w:p>
    <w:p w14:paraId="7AB80D56" w14:textId="77777777" w:rsidR="00406ACF" w:rsidRPr="008721E0" w:rsidRDefault="00406ACF" w:rsidP="00406ACF">
      <w:pPr>
        <w:pStyle w:val="NoSpacing"/>
        <w:numPr>
          <w:ilvl w:val="0"/>
          <w:numId w:val="49"/>
        </w:numPr>
      </w:pPr>
      <w:r w:rsidRPr="00390B4A">
        <w:t>Signage for proper operation of equipment.</w:t>
      </w:r>
    </w:p>
    <w:p w14:paraId="01E49A93" w14:textId="77777777" w:rsidR="00406ACF" w:rsidRPr="00390B4A" w:rsidRDefault="00406ACF" w:rsidP="00406ACF">
      <w:pPr>
        <w:pStyle w:val="NoSpacing"/>
        <w:numPr>
          <w:ilvl w:val="0"/>
          <w:numId w:val="49"/>
        </w:numPr>
      </w:pPr>
      <w:r w:rsidRPr="00390B4A">
        <w:t>Fire drill procedures are posted.</w:t>
      </w:r>
    </w:p>
    <w:p w14:paraId="3A0AB678" w14:textId="77777777" w:rsidR="00406ACF" w:rsidRPr="00390B4A" w:rsidRDefault="00406ACF" w:rsidP="00406ACF">
      <w:pPr>
        <w:pStyle w:val="NoSpacing"/>
        <w:numPr>
          <w:ilvl w:val="0"/>
          <w:numId w:val="49"/>
        </w:numPr>
      </w:pPr>
      <w:r w:rsidRPr="00390B4A">
        <w:t>Computer workstations that are properly connected and maintained.</w:t>
      </w:r>
    </w:p>
    <w:p w14:paraId="4806F4DC" w14:textId="77777777" w:rsidR="00406ACF" w:rsidRDefault="00406ACF" w:rsidP="00406ACF">
      <w:pPr>
        <w:pStyle w:val="NoSpacing"/>
        <w:numPr>
          <w:ilvl w:val="0"/>
          <w:numId w:val="49"/>
        </w:numPr>
      </w:pPr>
      <w:r w:rsidRPr="00390B4A">
        <w:t xml:space="preserve">Eyewash stations and an emergency shower with signage. </w:t>
      </w:r>
    </w:p>
    <w:p w14:paraId="4DEC6F8B" w14:textId="77777777" w:rsidR="00406ACF" w:rsidRPr="00390B4A" w:rsidRDefault="00406ACF" w:rsidP="00406ACF">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406ACF">
      <w:pPr>
        <w:pStyle w:val="PlainText"/>
        <w:ind w:left="720" w:hanging="360"/>
        <w:rPr>
          <w:rFonts w:asciiTheme="minorHAnsi" w:hAnsiTheme="minorHAnsi" w:cstheme="minorHAnsi"/>
          <w:b/>
          <w:bCs/>
          <w:sz w:val="24"/>
          <w:szCs w:val="24"/>
        </w:rPr>
      </w:pPr>
    </w:p>
    <w:p w14:paraId="0216A50F" w14:textId="77777777" w:rsidR="00406ACF" w:rsidRPr="00390B4A" w:rsidRDefault="694D7525" w:rsidP="00406ACF">
      <w:pPr>
        <w:pStyle w:val="Heading2"/>
        <w:spacing w:before="0" w:line="240" w:lineRule="auto"/>
      </w:pPr>
      <w:bookmarkStart w:id="46" w:name="_Toc146815811"/>
      <w:bookmarkStart w:id="47" w:name="_Toc198568663"/>
      <w:r>
        <w:t>Equipment Care and Maintenance</w:t>
      </w:r>
      <w:bookmarkEnd w:id="46"/>
      <w:bookmarkEnd w:id="47"/>
    </w:p>
    <w:p w14:paraId="39C6DF95" w14:textId="77777777" w:rsidR="00406ACF" w:rsidRPr="00390B4A" w:rsidRDefault="00406ACF" w:rsidP="00406ACF">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406ACF">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406ACF">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406ACF">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406ACF">
      <w:pPr>
        <w:pStyle w:val="NoSpacing"/>
        <w:numPr>
          <w:ilvl w:val="0"/>
          <w:numId w:val="50"/>
        </w:numPr>
      </w:pPr>
      <w:r w:rsidRPr="00390B4A">
        <w:t>Keep all maintenance records for equipment on file.</w:t>
      </w:r>
      <w:r>
        <w:t xml:space="preserve"> </w:t>
      </w:r>
    </w:p>
    <w:p w14:paraId="62431CDC" w14:textId="0C3A45C1" w:rsidR="005B18C2" w:rsidRDefault="005B18C2" w:rsidP="1DE7D637">
      <w:pPr>
        <w:spacing w:after="0" w:line="240" w:lineRule="auto"/>
        <w:ind w:hanging="360"/>
        <w:rPr>
          <w:sz w:val="24"/>
          <w:szCs w:val="24"/>
        </w:rPr>
      </w:pPr>
    </w:p>
    <w:p w14:paraId="567FDF70" w14:textId="0B32B8D7" w:rsidR="00431F5D" w:rsidRDefault="4DAD40D1" w:rsidP="00AB4FF4">
      <w:pPr>
        <w:pStyle w:val="Heading2"/>
        <w:rPr>
          <w:bCs/>
        </w:rPr>
      </w:pPr>
      <w:bookmarkStart w:id="48" w:name="_Toc133352742"/>
      <w:bookmarkStart w:id="49" w:name="_Toc198568664"/>
      <w:r>
        <w:t>OSHA Standards Addressed in this Document</w:t>
      </w:r>
      <w:bookmarkEnd w:id="48"/>
      <w:bookmarkEnd w:id="49"/>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38A70A23" w14:textId="1A041743" w:rsidR="00431F5D" w:rsidRPr="00390B4A" w:rsidRDefault="00F510BF" w:rsidP="275E812C">
      <w:pPr>
        <w:pStyle w:val="Default"/>
        <w:numPr>
          <w:ilvl w:val="0"/>
          <w:numId w:val="6"/>
        </w:numPr>
        <w:rPr>
          <w:rFonts w:asciiTheme="minorHAnsi" w:hAnsiTheme="minorHAnsi" w:cstheme="minorBidi"/>
        </w:rPr>
      </w:pPr>
      <w:r w:rsidRPr="275E812C">
        <w:rPr>
          <w:rFonts w:asciiTheme="minorHAnsi" w:hAnsiTheme="minorHAnsi" w:cstheme="minorBidi"/>
        </w:rPr>
        <w:t>The Hazard Communication Standard</w:t>
      </w:r>
      <w:r w:rsidR="00092D93" w:rsidRPr="275E812C">
        <w:rPr>
          <w:rFonts w:asciiTheme="minorHAnsi" w:hAnsiTheme="minorHAnsi" w:cstheme="minorBidi"/>
        </w:rPr>
        <w:t xml:space="preserve"> (29 CFR 1910.1200)</w:t>
      </w: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A2B90" w14:textId="77777777" w:rsidR="00BD6143" w:rsidRDefault="00BD6143" w:rsidP="00377568">
      <w:pPr>
        <w:spacing w:after="0" w:line="240" w:lineRule="auto"/>
      </w:pPr>
      <w:r>
        <w:separator/>
      </w:r>
    </w:p>
  </w:endnote>
  <w:endnote w:type="continuationSeparator" w:id="0">
    <w:p w14:paraId="06D7B399" w14:textId="77777777" w:rsidR="00BD6143" w:rsidRDefault="00BD6143" w:rsidP="00377568">
      <w:pPr>
        <w:spacing w:after="0" w:line="240" w:lineRule="auto"/>
      </w:pPr>
      <w:r>
        <w:continuationSeparator/>
      </w:r>
    </w:p>
  </w:endnote>
  <w:endnote w:type="continuationNotice" w:id="1">
    <w:p w14:paraId="6F34D8EB" w14:textId="77777777" w:rsidR="00BD6143" w:rsidRDefault="00BD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8734" w14:textId="77777777" w:rsidR="00BD6143" w:rsidRDefault="00BD6143" w:rsidP="00377568">
      <w:pPr>
        <w:spacing w:after="0" w:line="240" w:lineRule="auto"/>
      </w:pPr>
      <w:r>
        <w:separator/>
      </w:r>
    </w:p>
  </w:footnote>
  <w:footnote w:type="continuationSeparator" w:id="0">
    <w:p w14:paraId="06FAB317" w14:textId="77777777" w:rsidR="00BD6143" w:rsidRDefault="00BD6143" w:rsidP="00377568">
      <w:pPr>
        <w:spacing w:after="0" w:line="240" w:lineRule="auto"/>
      </w:pPr>
      <w:r>
        <w:continuationSeparator/>
      </w:r>
    </w:p>
  </w:footnote>
  <w:footnote w:type="continuationNotice" w:id="1">
    <w:p w14:paraId="7149B2C9" w14:textId="77777777" w:rsidR="00BD6143" w:rsidRDefault="00BD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2BD9C726" w:rsidR="00DD6D32" w:rsidRDefault="00980A98" w:rsidP="00406ACF">
    <w:pPr>
      <w:pStyle w:val="NoSpacing"/>
      <w:pBdr>
        <w:bottom w:val="single" w:sz="12" w:space="1" w:color="auto"/>
      </w:pBdr>
    </w:pPr>
    <w:r>
      <w:t>Dental Assisting</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54B3F"/>
    <w:multiLevelType w:val="multilevel"/>
    <w:tmpl w:val="FBD8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B371F"/>
    <w:multiLevelType w:val="hybridMultilevel"/>
    <w:tmpl w:val="D95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4451C8"/>
    <w:multiLevelType w:val="multilevel"/>
    <w:tmpl w:val="632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A633C9"/>
    <w:multiLevelType w:val="hybridMultilevel"/>
    <w:tmpl w:val="DC54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9"/>
  </w:num>
  <w:num w:numId="2" w16cid:durableId="1245457996">
    <w:abstractNumId w:val="42"/>
  </w:num>
  <w:num w:numId="3" w16cid:durableId="487942547">
    <w:abstractNumId w:val="29"/>
  </w:num>
  <w:num w:numId="4" w16cid:durableId="2035769390">
    <w:abstractNumId w:val="35"/>
  </w:num>
  <w:num w:numId="5" w16cid:durableId="2009282246">
    <w:abstractNumId w:val="6"/>
  </w:num>
  <w:num w:numId="6" w16cid:durableId="2063630182">
    <w:abstractNumId w:val="48"/>
  </w:num>
  <w:num w:numId="7" w16cid:durableId="941575169">
    <w:abstractNumId w:val="7"/>
  </w:num>
  <w:num w:numId="8" w16cid:durableId="949892416">
    <w:abstractNumId w:val="33"/>
  </w:num>
  <w:num w:numId="9" w16cid:durableId="801995531">
    <w:abstractNumId w:val="34"/>
  </w:num>
  <w:num w:numId="10" w16cid:durableId="1192841773">
    <w:abstractNumId w:val="53"/>
  </w:num>
  <w:num w:numId="11" w16cid:durableId="1954825994">
    <w:abstractNumId w:val="5"/>
  </w:num>
  <w:num w:numId="12" w16cid:durableId="1455371254">
    <w:abstractNumId w:val="11"/>
  </w:num>
  <w:num w:numId="13" w16cid:durableId="624966507">
    <w:abstractNumId w:val="46"/>
  </w:num>
  <w:num w:numId="14" w16cid:durableId="1534808002">
    <w:abstractNumId w:val="12"/>
  </w:num>
  <w:num w:numId="15" w16cid:durableId="1891383758">
    <w:abstractNumId w:val="15"/>
  </w:num>
  <w:num w:numId="16" w16cid:durableId="1181161144">
    <w:abstractNumId w:val="50"/>
  </w:num>
  <w:num w:numId="17" w16cid:durableId="1585919272">
    <w:abstractNumId w:val="8"/>
  </w:num>
  <w:num w:numId="18" w16cid:durableId="1445810822">
    <w:abstractNumId w:val="16"/>
  </w:num>
  <w:num w:numId="19" w16cid:durableId="949553538">
    <w:abstractNumId w:val="3"/>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18"/>
  </w:num>
  <w:num w:numId="25" w16cid:durableId="399406165">
    <w:abstractNumId w:val="13"/>
  </w:num>
  <w:num w:numId="26" w16cid:durableId="1158157840">
    <w:abstractNumId w:val="10"/>
  </w:num>
  <w:num w:numId="27" w16cid:durableId="211039075">
    <w:abstractNumId w:val="19"/>
  </w:num>
  <w:num w:numId="28" w16cid:durableId="260376965">
    <w:abstractNumId w:val="40"/>
  </w:num>
  <w:num w:numId="29" w16cid:durableId="1367683486">
    <w:abstractNumId w:val="49"/>
  </w:num>
  <w:num w:numId="30" w16cid:durableId="1128161103">
    <w:abstractNumId w:val="27"/>
  </w:num>
  <w:num w:numId="31" w16cid:durableId="507528742">
    <w:abstractNumId w:val="17"/>
  </w:num>
  <w:num w:numId="32" w16cid:durableId="1760175435">
    <w:abstractNumId w:val="36"/>
  </w:num>
  <w:num w:numId="33" w16cid:durableId="1591281414">
    <w:abstractNumId w:val="22"/>
  </w:num>
  <w:num w:numId="34" w16cid:durableId="521162764">
    <w:abstractNumId w:val="39"/>
  </w:num>
  <w:num w:numId="35" w16cid:durableId="445541799">
    <w:abstractNumId w:val="25"/>
  </w:num>
  <w:num w:numId="36" w16cid:durableId="1842550616">
    <w:abstractNumId w:val="31"/>
  </w:num>
  <w:num w:numId="37" w16cid:durableId="1090196348">
    <w:abstractNumId w:val="14"/>
  </w:num>
  <w:num w:numId="38" w16cid:durableId="2001809664">
    <w:abstractNumId w:val="2"/>
  </w:num>
  <w:num w:numId="39" w16cid:durableId="156652199">
    <w:abstractNumId w:val="26"/>
  </w:num>
  <w:num w:numId="40" w16cid:durableId="910236680">
    <w:abstractNumId w:val="0"/>
  </w:num>
  <w:num w:numId="41" w16cid:durableId="1443500120">
    <w:abstractNumId w:val="4"/>
  </w:num>
  <w:num w:numId="42" w16cid:durableId="962344907">
    <w:abstractNumId w:val="37"/>
  </w:num>
  <w:num w:numId="43" w16cid:durableId="878323800">
    <w:abstractNumId w:val="47"/>
  </w:num>
  <w:num w:numId="44" w16cid:durableId="1650205753">
    <w:abstractNumId w:val="30"/>
  </w:num>
  <w:num w:numId="45" w16cid:durableId="1165851950">
    <w:abstractNumId w:val="20"/>
  </w:num>
  <w:num w:numId="46" w16cid:durableId="637684677">
    <w:abstractNumId w:val="1"/>
  </w:num>
  <w:num w:numId="47" w16cid:durableId="2001731809">
    <w:abstractNumId w:val="38"/>
  </w:num>
  <w:num w:numId="48" w16cid:durableId="1576355130">
    <w:abstractNumId w:val="51"/>
  </w:num>
  <w:num w:numId="49" w16cid:durableId="280303835">
    <w:abstractNumId w:val="32"/>
  </w:num>
  <w:num w:numId="50" w16cid:durableId="846865347">
    <w:abstractNumId w:val="23"/>
  </w:num>
  <w:num w:numId="51" w16cid:durableId="1056929281">
    <w:abstractNumId w:val="24"/>
  </w:num>
  <w:num w:numId="52" w16cid:durableId="998263432">
    <w:abstractNumId w:val="52"/>
  </w:num>
  <w:num w:numId="53" w16cid:durableId="1902134214">
    <w:abstractNumId w:val="21"/>
  </w:num>
  <w:num w:numId="54" w16cid:durableId="798841475">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340"/>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17B5"/>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562F1"/>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403C"/>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82A"/>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3590"/>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B3726"/>
    <w:rsid w:val="007C1E1F"/>
    <w:rsid w:val="007C2C4D"/>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715AE"/>
    <w:rsid w:val="009738F7"/>
    <w:rsid w:val="00975250"/>
    <w:rsid w:val="00975DC7"/>
    <w:rsid w:val="00980979"/>
    <w:rsid w:val="00980A98"/>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B4FF4"/>
    <w:rsid w:val="00AC334C"/>
    <w:rsid w:val="00AC3F8E"/>
    <w:rsid w:val="00AC3FD9"/>
    <w:rsid w:val="00AC4DC1"/>
    <w:rsid w:val="00AC5BE8"/>
    <w:rsid w:val="00AD2CEC"/>
    <w:rsid w:val="00AD2F9F"/>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AB417"/>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143"/>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66CAA"/>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87D0D"/>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67398"/>
    <w:rsid w:val="00F700B8"/>
    <w:rsid w:val="00F729B9"/>
    <w:rsid w:val="00F75FA2"/>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2978"/>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4EB8"/>
    <w:rsid w:val="00FF694E"/>
    <w:rsid w:val="0102F86F"/>
    <w:rsid w:val="01EE154C"/>
    <w:rsid w:val="020AE06D"/>
    <w:rsid w:val="0256A77F"/>
    <w:rsid w:val="026B2534"/>
    <w:rsid w:val="02782DD7"/>
    <w:rsid w:val="033C9121"/>
    <w:rsid w:val="035DD760"/>
    <w:rsid w:val="039ECBA5"/>
    <w:rsid w:val="03E32259"/>
    <w:rsid w:val="0524732C"/>
    <w:rsid w:val="05A5C626"/>
    <w:rsid w:val="05DD9CD6"/>
    <w:rsid w:val="05E0A480"/>
    <w:rsid w:val="0740D8B1"/>
    <w:rsid w:val="077336EE"/>
    <w:rsid w:val="07D7E20F"/>
    <w:rsid w:val="0850EEE2"/>
    <w:rsid w:val="087AC183"/>
    <w:rsid w:val="0936E492"/>
    <w:rsid w:val="096DF671"/>
    <w:rsid w:val="09E28CD6"/>
    <w:rsid w:val="0A4A576F"/>
    <w:rsid w:val="0A6936DA"/>
    <w:rsid w:val="0A885384"/>
    <w:rsid w:val="0AC3C94B"/>
    <w:rsid w:val="0C977E77"/>
    <w:rsid w:val="0CC44F36"/>
    <w:rsid w:val="0D8E95DA"/>
    <w:rsid w:val="0DD9CD52"/>
    <w:rsid w:val="0DED5228"/>
    <w:rsid w:val="0E62DC1C"/>
    <w:rsid w:val="0FF58C96"/>
    <w:rsid w:val="1019C4B7"/>
    <w:rsid w:val="10D192C9"/>
    <w:rsid w:val="1105B9F6"/>
    <w:rsid w:val="11CA9C1D"/>
    <w:rsid w:val="133261CA"/>
    <w:rsid w:val="13860B61"/>
    <w:rsid w:val="1391D65B"/>
    <w:rsid w:val="14526847"/>
    <w:rsid w:val="14B06CD4"/>
    <w:rsid w:val="15239035"/>
    <w:rsid w:val="15CBD074"/>
    <w:rsid w:val="15F10215"/>
    <w:rsid w:val="162E824C"/>
    <w:rsid w:val="16458B39"/>
    <w:rsid w:val="1660BBC7"/>
    <w:rsid w:val="172DDA2C"/>
    <w:rsid w:val="173D8801"/>
    <w:rsid w:val="18B2F7FC"/>
    <w:rsid w:val="18DB9DB8"/>
    <w:rsid w:val="1AA0723A"/>
    <w:rsid w:val="1ADD3A82"/>
    <w:rsid w:val="1AE4D3D8"/>
    <w:rsid w:val="1AEC2EAA"/>
    <w:rsid w:val="1B082400"/>
    <w:rsid w:val="1C10A2C6"/>
    <w:rsid w:val="1D0F20C9"/>
    <w:rsid w:val="1D3C308C"/>
    <w:rsid w:val="1DC017DC"/>
    <w:rsid w:val="1DD431C7"/>
    <w:rsid w:val="1DE7D637"/>
    <w:rsid w:val="1E3CABF3"/>
    <w:rsid w:val="1EE2E7D7"/>
    <w:rsid w:val="1F602F3E"/>
    <w:rsid w:val="1FB1B91C"/>
    <w:rsid w:val="1FC29EC5"/>
    <w:rsid w:val="203B0CBE"/>
    <w:rsid w:val="20B822E4"/>
    <w:rsid w:val="20EE5222"/>
    <w:rsid w:val="210663BF"/>
    <w:rsid w:val="232E2167"/>
    <w:rsid w:val="23314C02"/>
    <w:rsid w:val="23EA780C"/>
    <w:rsid w:val="24FD2A23"/>
    <w:rsid w:val="2542448B"/>
    <w:rsid w:val="267DF0D9"/>
    <w:rsid w:val="26BD5FBF"/>
    <w:rsid w:val="2709AF8D"/>
    <w:rsid w:val="27589F3A"/>
    <w:rsid w:val="275E812C"/>
    <w:rsid w:val="278B7801"/>
    <w:rsid w:val="27CD9E8E"/>
    <w:rsid w:val="283CD114"/>
    <w:rsid w:val="28B06C59"/>
    <w:rsid w:val="2911B403"/>
    <w:rsid w:val="29973B92"/>
    <w:rsid w:val="299D6089"/>
    <w:rsid w:val="29C3C164"/>
    <w:rsid w:val="29D612C7"/>
    <w:rsid w:val="2A77BE38"/>
    <w:rsid w:val="2BC83D46"/>
    <w:rsid w:val="2C41EF5F"/>
    <w:rsid w:val="2C4FA22B"/>
    <w:rsid w:val="2C502879"/>
    <w:rsid w:val="2CAEC7A0"/>
    <w:rsid w:val="2CE0AC79"/>
    <w:rsid w:val="2D16D83B"/>
    <w:rsid w:val="2D366878"/>
    <w:rsid w:val="2D9E5C41"/>
    <w:rsid w:val="2DDB0103"/>
    <w:rsid w:val="2DDBDEBD"/>
    <w:rsid w:val="2E7A3736"/>
    <w:rsid w:val="2E8AEA0D"/>
    <w:rsid w:val="2EA0A346"/>
    <w:rsid w:val="2F3FD88E"/>
    <w:rsid w:val="2F674EDA"/>
    <w:rsid w:val="2FF84E54"/>
    <w:rsid w:val="30CBE46E"/>
    <w:rsid w:val="319D5CFD"/>
    <w:rsid w:val="31AF91C7"/>
    <w:rsid w:val="31C50479"/>
    <w:rsid w:val="322C550F"/>
    <w:rsid w:val="32A38C34"/>
    <w:rsid w:val="32C310BB"/>
    <w:rsid w:val="33C789F2"/>
    <w:rsid w:val="33C82570"/>
    <w:rsid w:val="3433E0E0"/>
    <w:rsid w:val="3435160F"/>
    <w:rsid w:val="347F9236"/>
    <w:rsid w:val="34E46955"/>
    <w:rsid w:val="3552D6BE"/>
    <w:rsid w:val="3689B469"/>
    <w:rsid w:val="37E9C063"/>
    <w:rsid w:val="38D038B8"/>
    <w:rsid w:val="397A07CB"/>
    <w:rsid w:val="3980D497"/>
    <w:rsid w:val="3A7E7A21"/>
    <w:rsid w:val="3AC7CA85"/>
    <w:rsid w:val="3AEF7DAD"/>
    <w:rsid w:val="3B367749"/>
    <w:rsid w:val="3B67211F"/>
    <w:rsid w:val="3B8FC8C6"/>
    <w:rsid w:val="3C0272E7"/>
    <w:rsid w:val="3D09E1EC"/>
    <w:rsid w:val="3DF3D0E1"/>
    <w:rsid w:val="3F020B31"/>
    <w:rsid w:val="3F18D5AE"/>
    <w:rsid w:val="3F1E5622"/>
    <w:rsid w:val="3F6BEAB4"/>
    <w:rsid w:val="409F2365"/>
    <w:rsid w:val="41122DE3"/>
    <w:rsid w:val="411AA7F1"/>
    <w:rsid w:val="41608CC4"/>
    <w:rsid w:val="416CCB6E"/>
    <w:rsid w:val="41D2A5EE"/>
    <w:rsid w:val="42073602"/>
    <w:rsid w:val="4241CF29"/>
    <w:rsid w:val="42609502"/>
    <w:rsid w:val="426F383A"/>
    <w:rsid w:val="4278B57D"/>
    <w:rsid w:val="42A73635"/>
    <w:rsid w:val="42ED8666"/>
    <w:rsid w:val="43A0053D"/>
    <w:rsid w:val="43D827BA"/>
    <w:rsid w:val="445E7273"/>
    <w:rsid w:val="44AAD2CD"/>
    <w:rsid w:val="45BC5FB6"/>
    <w:rsid w:val="467C8F71"/>
    <w:rsid w:val="47255D0B"/>
    <w:rsid w:val="4750722B"/>
    <w:rsid w:val="47AAF81C"/>
    <w:rsid w:val="4813950B"/>
    <w:rsid w:val="48F20EAB"/>
    <w:rsid w:val="493F087A"/>
    <w:rsid w:val="49AB4F18"/>
    <w:rsid w:val="49B24BF7"/>
    <w:rsid w:val="49C23076"/>
    <w:rsid w:val="49D039F4"/>
    <w:rsid w:val="4A16F627"/>
    <w:rsid w:val="4A85A882"/>
    <w:rsid w:val="4BD8E4F0"/>
    <w:rsid w:val="4BE8A7CD"/>
    <w:rsid w:val="4D031516"/>
    <w:rsid w:val="4D232250"/>
    <w:rsid w:val="4DAD40D1"/>
    <w:rsid w:val="4E2A5F65"/>
    <w:rsid w:val="4E2A9326"/>
    <w:rsid w:val="5016FA15"/>
    <w:rsid w:val="506604F5"/>
    <w:rsid w:val="51C3080D"/>
    <w:rsid w:val="51EF87CD"/>
    <w:rsid w:val="51F01A45"/>
    <w:rsid w:val="52B2027E"/>
    <w:rsid w:val="52CEA8E7"/>
    <w:rsid w:val="5316EBB7"/>
    <w:rsid w:val="534BBC7A"/>
    <w:rsid w:val="53B1D4C1"/>
    <w:rsid w:val="55068B2D"/>
    <w:rsid w:val="55AD566E"/>
    <w:rsid w:val="55D9E39F"/>
    <w:rsid w:val="5634445B"/>
    <w:rsid w:val="569D7E32"/>
    <w:rsid w:val="57A9E604"/>
    <w:rsid w:val="586939E3"/>
    <w:rsid w:val="59021035"/>
    <w:rsid w:val="591BB71B"/>
    <w:rsid w:val="59303C64"/>
    <w:rsid w:val="5A32561B"/>
    <w:rsid w:val="5AECA1AF"/>
    <w:rsid w:val="5B0BF047"/>
    <w:rsid w:val="5B41346C"/>
    <w:rsid w:val="5B7AAA58"/>
    <w:rsid w:val="5BB05A4E"/>
    <w:rsid w:val="5BFEDCCB"/>
    <w:rsid w:val="5CA2931D"/>
    <w:rsid w:val="5CE9DAB6"/>
    <w:rsid w:val="5D0396B0"/>
    <w:rsid w:val="5DCFD84B"/>
    <w:rsid w:val="5E9A7B77"/>
    <w:rsid w:val="5F3C9704"/>
    <w:rsid w:val="5F552066"/>
    <w:rsid w:val="5F7D73C9"/>
    <w:rsid w:val="5F9012EC"/>
    <w:rsid w:val="5FBE7EAA"/>
    <w:rsid w:val="604DEEB8"/>
    <w:rsid w:val="60F0F0C7"/>
    <w:rsid w:val="61300A7A"/>
    <w:rsid w:val="6159756B"/>
    <w:rsid w:val="61884A72"/>
    <w:rsid w:val="619AD0CE"/>
    <w:rsid w:val="61D66735"/>
    <w:rsid w:val="61E74CDC"/>
    <w:rsid w:val="61FC1C62"/>
    <w:rsid w:val="6269254D"/>
    <w:rsid w:val="63514889"/>
    <w:rsid w:val="63A63FBB"/>
    <w:rsid w:val="63C50062"/>
    <w:rsid w:val="649FEC69"/>
    <w:rsid w:val="64E3B48C"/>
    <w:rsid w:val="64F4C067"/>
    <w:rsid w:val="64FA1731"/>
    <w:rsid w:val="65CC37DD"/>
    <w:rsid w:val="66F84167"/>
    <w:rsid w:val="679738AE"/>
    <w:rsid w:val="679A0591"/>
    <w:rsid w:val="67D6F5D7"/>
    <w:rsid w:val="685DC5FA"/>
    <w:rsid w:val="68698C6E"/>
    <w:rsid w:val="6934772E"/>
    <w:rsid w:val="6946DA74"/>
    <w:rsid w:val="694D7525"/>
    <w:rsid w:val="6A3E114D"/>
    <w:rsid w:val="6BDABC7A"/>
    <w:rsid w:val="6C3A5D35"/>
    <w:rsid w:val="6CA3768E"/>
    <w:rsid w:val="6CF6F67F"/>
    <w:rsid w:val="6D224FFB"/>
    <w:rsid w:val="6D587BC9"/>
    <w:rsid w:val="6DB54EB4"/>
    <w:rsid w:val="6E372FEC"/>
    <w:rsid w:val="6E3BC747"/>
    <w:rsid w:val="6E935180"/>
    <w:rsid w:val="6F0A6C1B"/>
    <w:rsid w:val="70081F40"/>
    <w:rsid w:val="70155E32"/>
    <w:rsid w:val="7016A334"/>
    <w:rsid w:val="724DE21C"/>
    <w:rsid w:val="72982703"/>
    <w:rsid w:val="72F901EE"/>
    <w:rsid w:val="72F902AB"/>
    <w:rsid w:val="737D7F88"/>
    <w:rsid w:val="739D3075"/>
    <w:rsid w:val="740B7238"/>
    <w:rsid w:val="74741F10"/>
    <w:rsid w:val="755514F2"/>
    <w:rsid w:val="7632F6B0"/>
    <w:rsid w:val="76369EBB"/>
    <w:rsid w:val="76B5204A"/>
    <w:rsid w:val="76FF883A"/>
    <w:rsid w:val="77E25513"/>
    <w:rsid w:val="77FEE65B"/>
    <w:rsid w:val="7806FF33"/>
    <w:rsid w:val="78CA1217"/>
    <w:rsid w:val="792BF9A6"/>
    <w:rsid w:val="79CC458D"/>
    <w:rsid w:val="79F9E254"/>
    <w:rsid w:val="7A40DBEF"/>
    <w:rsid w:val="7A53316E"/>
    <w:rsid w:val="7B400048"/>
    <w:rsid w:val="7B52435D"/>
    <w:rsid w:val="7B9CA422"/>
    <w:rsid w:val="7B9E8B7D"/>
    <w:rsid w:val="7BA1F0E2"/>
    <w:rsid w:val="7ECCC05F"/>
    <w:rsid w:val="7F014165"/>
    <w:rsid w:val="7F027055"/>
    <w:rsid w:val="7F208725"/>
    <w:rsid w:val="7F4D8CB1"/>
    <w:rsid w:val="7F8A421A"/>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4CB55FBA-97AB-473E-A47C-D6951F06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980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0A98"/>
  </w:style>
  <w:style w:type="character" w:customStyle="1" w:styleId="eop">
    <w:name w:val="eop"/>
    <w:basedOn w:val="DefaultParagraphFont"/>
    <w:rsid w:val="00980A98"/>
  </w:style>
  <w:style w:type="paragraph" w:styleId="Subtitle">
    <w:name w:val="Subtitle"/>
    <w:basedOn w:val="Normal"/>
    <w:next w:val="Normal"/>
    <w:uiPriority w:val="11"/>
    <w:qFormat/>
    <w:rsid w:val="173D8801"/>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667562124">
      <w:bodyDiv w:val="1"/>
      <w:marLeft w:val="0"/>
      <w:marRight w:val="0"/>
      <w:marTop w:val="0"/>
      <w:marBottom w:val="0"/>
      <w:divBdr>
        <w:top w:val="none" w:sz="0" w:space="0" w:color="auto"/>
        <w:left w:val="none" w:sz="0" w:space="0" w:color="auto"/>
        <w:bottom w:val="none" w:sz="0" w:space="0" w:color="auto"/>
        <w:right w:val="none" w:sz="0" w:space="0" w:color="auto"/>
      </w:divBdr>
      <w:divsChild>
        <w:div w:id="2133207399">
          <w:marLeft w:val="0"/>
          <w:marRight w:val="0"/>
          <w:marTop w:val="0"/>
          <w:marBottom w:val="0"/>
          <w:divBdr>
            <w:top w:val="none" w:sz="0" w:space="0" w:color="auto"/>
            <w:left w:val="none" w:sz="0" w:space="0" w:color="auto"/>
            <w:bottom w:val="none" w:sz="0" w:space="0" w:color="auto"/>
            <w:right w:val="none" w:sz="0" w:space="0" w:color="auto"/>
          </w:divBdr>
        </w:div>
        <w:div w:id="1826046885">
          <w:marLeft w:val="0"/>
          <w:marRight w:val="0"/>
          <w:marTop w:val="0"/>
          <w:marBottom w:val="0"/>
          <w:divBdr>
            <w:top w:val="none" w:sz="0" w:space="0" w:color="auto"/>
            <w:left w:val="none" w:sz="0" w:space="0" w:color="auto"/>
            <w:bottom w:val="none" w:sz="0" w:space="0" w:color="auto"/>
            <w:right w:val="none" w:sz="0" w:space="0" w:color="auto"/>
          </w:divBdr>
        </w:div>
        <w:div w:id="1021513600">
          <w:marLeft w:val="0"/>
          <w:marRight w:val="0"/>
          <w:marTop w:val="0"/>
          <w:marBottom w:val="0"/>
          <w:divBdr>
            <w:top w:val="none" w:sz="0" w:space="0" w:color="auto"/>
            <w:left w:val="none" w:sz="0" w:space="0" w:color="auto"/>
            <w:bottom w:val="none" w:sz="0" w:space="0" w:color="auto"/>
            <w:right w:val="none" w:sz="0" w:space="0" w:color="auto"/>
          </w:divBdr>
        </w:div>
        <w:div w:id="963728031">
          <w:marLeft w:val="0"/>
          <w:marRight w:val="0"/>
          <w:marTop w:val="0"/>
          <w:marBottom w:val="0"/>
          <w:divBdr>
            <w:top w:val="none" w:sz="0" w:space="0" w:color="auto"/>
            <w:left w:val="none" w:sz="0" w:space="0" w:color="auto"/>
            <w:bottom w:val="none" w:sz="0" w:space="0" w:color="auto"/>
            <w:right w:val="none" w:sz="0" w:space="0" w:color="auto"/>
          </w:divBdr>
        </w:div>
        <w:div w:id="763260600">
          <w:marLeft w:val="0"/>
          <w:marRight w:val="0"/>
          <w:marTop w:val="0"/>
          <w:marBottom w:val="0"/>
          <w:divBdr>
            <w:top w:val="none" w:sz="0" w:space="0" w:color="auto"/>
            <w:left w:val="none" w:sz="0" w:space="0" w:color="auto"/>
            <w:bottom w:val="none" w:sz="0" w:space="0" w:color="auto"/>
            <w:right w:val="none" w:sz="0" w:space="0" w:color="auto"/>
          </w:divBdr>
        </w:div>
        <w:div w:id="588127071">
          <w:marLeft w:val="0"/>
          <w:marRight w:val="0"/>
          <w:marTop w:val="0"/>
          <w:marBottom w:val="0"/>
          <w:divBdr>
            <w:top w:val="none" w:sz="0" w:space="0" w:color="auto"/>
            <w:left w:val="none" w:sz="0" w:space="0" w:color="auto"/>
            <w:bottom w:val="none" w:sz="0" w:space="0" w:color="auto"/>
            <w:right w:val="none" w:sz="0" w:space="0" w:color="auto"/>
          </w:divBdr>
        </w:div>
      </w:divsChild>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59643079">
      <w:bodyDiv w:val="1"/>
      <w:marLeft w:val="0"/>
      <w:marRight w:val="0"/>
      <w:marTop w:val="0"/>
      <w:marBottom w:val="0"/>
      <w:divBdr>
        <w:top w:val="none" w:sz="0" w:space="0" w:color="auto"/>
        <w:left w:val="none" w:sz="0" w:space="0" w:color="auto"/>
        <w:bottom w:val="none" w:sz="0" w:space="0" w:color="auto"/>
        <w:right w:val="none" w:sz="0" w:space="0" w:color="auto"/>
      </w:divBdr>
      <w:divsChild>
        <w:div w:id="1244097535">
          <w:marLeft w:val="0"/>
          <w:marRight w:val="0"/>
          <w:marTop w:val="0"/>
          <w:marBottom w:val="0"/>
          <w:divBdr>
            <w:top w:val="none" w:sz="0" w:space="0" w:color="auto"/>
            <w:left w:val="none" w:sz="0" w:space="0" w:color="auto"/>
            <w:bottom w:val="none" w:sz="0" w:space="0" w:color="auto"/>
            <w:right w:val="none" w:sz="0" w:space="0" w:color="auto"/>
          </w:divBdr>
        </w:div>
        <w:div w:id="933368442">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E40FD-AF66-47E2-9B06-2F9BBCD16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3.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4104</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Assisting Safety and Health Plan</dc:title>
  <dc:subject/>
  <dc:creator>DESE</dc:creator>
  <cp:keywords/>
  <dc:description/>
  <cp:lastModifiedBy>Zou, Dong (EOE)</cp:lastModifiedBy>
  <cp:revision>22</cp:revision>
  <cp:lastPrinted>2023-07-28T15:49:00Z</cp:lastPrinted>
  <dcterms:created xsi:type="dcterms:W3CDTF">2023-09-29T00:11:00Z</dcterms:created>
  <dcterms:modified xsi:type="dcterms:W3CDTF">2025-07-07T20:03:00Z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